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1E782B3D" w:rsidR="00A909BC" w:rsidRDefault="00FB422B"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3E468960" w14:textId="331100F7" w:rsidR="001230FC" w:rsidRDefault="00A909BC" w:rsidP="001230FC">
      <w:pPr>
        <w:jc w:val="center"/>
        <w:rPr>
          <w:rFonts w:eastAsia="Lucida Sans Unicode" w:cs="Times New Roman"/>
          <w:b/>
          <w:szCs w:val="24"/>
        </w:rPr>
      </w:pPr>
      <w:r>
        <w:rPr>
          <w:rFonts w:eastAsia="Lucida Sans Unicode" w:cs="Times New Roman"/>
          <w:b/>
          <w:szCs w:val="24"/>
        </w:rPr>
        <w:t>PASIŪLYMAS</w:t>
      </w:r>
    </w:p>
    <w:p w14:paraId="114E6714" w14:textId="5BA79E24" w:rsidR="00A65BE5" w:rsidRDefault="00A65BE5" w:rsidP="00A909BC">
      <w:pPr>
        <w:jc w:val="center"/>
        <w:rPr>
          <w:rFonts w:eastAsia="Lucida Sans Unicode" w:cs="Times New Roman"/>
          <w:b/>
          <w:szCs w:val="24"/>
        </w:rPr>
      </w:pPr>
      <w:r>
        <w:rPr>
          <w:rFonts w:eastAsia="Lucida Sans Unicode" w:cs="Times New Roman"/>
          <w:b/>
          <w:szCs w:val="24"/>
        </w:rPr>
        <w:t>DĖL REANIMACIJOS SKYRIAUS MEDICINOS ĮRANGOS</w:t>
      </w:r>
    </w:p>
    <w:p w14:paraId="64E79796" w14:textId="77777777" w:rsidR="00A65BE5" w:rsidRDefault="00A65BE5" w:rsidP="00A909BC">
      <w:pPr>
        <w:jc w:val="center"/>
        <w:rPr>
          <w:rFonts w:eastAsia="Lucida Sans Unicode" w:cs="Times New Roman"/>
          <w:b/>
          <w:szCs w:val="24"/>
        </w:rPr>
      </w:pPr>
    </w:p>
    <w:p w14:paraId="11D862F5" w14:textId="516252D3" w:rsidR="007518F5" w:rsidRDefault="001230FC" w:rsidP="007518F5">
      <w:pPr>
        <w:jc w:val="center"/>
        <w:rPr>
          <w:rFonts w:cs="Times New Roman"/>
          <w:bCs/>
          <w:sz w:val="20"/>
          <w:lang w:eastAsia="en-US"/>
        </w:rPr>
      </w:pPr>
      <w:r>
        <w:rPr>
          <w:b/>
          <w:bCs/>
          <w:color w:val="000000"/>
          <w:szCs w:val="24"/>
        </w:rPr>
        <w:t>PIRKIMO I</w:t>
      </w:r>
      <w:r w:rsidR="00FC6D4C">
        <w:rPr>
          <w:b/>
          <w:bCs/>
          <w:color w:val="000000"/>
          <w:szCs w:val="24"/>
        </w:rPr>
        <w:t>I</w:t>
      </w:r>
      <w:r>
        <w:rPr>
          <w:b/>
          <w:bCs/>
          <w:color w:val="000000"/>
          <w:szCs w:val="24"/>
        </w:rPr>
        <w:t xml:space="preserve"> DALIS ,,</w:t>
      </w:r>
      <w:r w:rsidR="00491A32">
        <w:rPr>
          <w:b/>
          <w:bCs/>
          <w:color w:val="000000"/>
          <w:szCs w:val="24"/>
        </w:rPr>
        <w:t>PACIENTO TEMPERATŪROS VALDYMO SISTEMA</w:t>
      </w:r>
      <w:r>
        <w:rPr>
          <w:b/>
          <w:bCs/>
          <w:color w:val="000000"/>
          <w:szCs w:val="24"/>
        </w:rPr>
        <w:t>“</w:t>
      </w:r>
    </w:p>
    <w:p w14:paraId="6DC10656" w14:textId="429D059B" w:rsidR="00A909BC" w:rsidRDefault="00A909BC" w:rsidP="0024400A">
      <w:pPr>
        <w:jc w:val="center"/>
        <w:rPr>
          <w:rFonts w:cs="Times New Roman"/>
          <w:bCs/>
          <w:sz w:val="20"/>
          <w:lang w:eastAsia="en-US"/>
        </w:rPr>
      </w:pPr>
    </w:p>
    <w:p w14:paraId="016B25A8" w14:textId="46509832" w:rsidR="00A65BE5" w:rsidRDefault="00A65BE5" w:rsidP="00A65BE5">
      <w:pPr>
        <w:rPr>
          <w:rFonts w:cs="Times New Roman"/>
          <w:bCs/>
          <w:sz w:val="20"/>
          <w:lang w:eastAsia="en-US"/>
        </w:rPr>
      </w:pP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5AF722E4"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131799" w:rsidRDefault="00A909BC" w:rsidP="000F5551">
      <w:pPr>
        <w:jc w:val="both"/>
        <w:rPr>
          <w:rFonts w:cs="Tahoma"/>
          <w:b/>
          <w:i/>
          <w:iCs/>
          <w:szCs w:val="24"/>
        </w:rPr>
      </w:pPr>
      <w:r w:rsidRPr="00131799">
        <w:rPr>
          <w:rFonts w:cs="Tahoma"/>
          <w:b/>
          <w:i/>
          <w:iCs/>
          <w:szCs w:val="24"/>
        </w:rPr>
        <w:t>3 lentelė</w:t>
      </w:r>
    </w:p>
    <w:tbl>
      <w:tblPr>
        <w:tblStyle w:val="Lentelstinklelis"/>
        <w:tblW w:w="12686" w:type="dxa"/>
        <w:tblLook w:val="04A0" w:firstRow="1" w:lastRow="0" w:firstColumn="1" w:lastColumn="0" w:noHBand="0" w:noVBand="1"/>
      </w:tblPr>
      <w:tblGrid>
        <w:gridCol w:w="917"/>
        <w:gridCol w:w="1585"/>
        <w:gridCol w:w="1264"/>
        <w:gridCol w:w="1443"/>
        <w:gridCol w:w="1590"/>
        <w:gridCol w:w="1560"/>
        <w:gridCol w:w="1417"/>
        <w:gridCol w:w="987"/>
        <w:gridCol w:w="1923"/>
      </w:tblGrid>
      <w:tr w:rsidR="000F5559" w:rsidRPr="000F5551" w14:paraId="1422232A"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58CAAE8C" w14:textId="77777777" w:rsidR="000F5551" w:rsidRPr="000F5551" w:rsidRDefault="000F5551" w:rsidP="000F5551">
            <w:pPr>
              <w:jc w:val="both"/>
              <w:rPr>
                <w:rFonts w:cs="Tahoma"/>
                <w:szCs w:val="24"/>
              </w:rPr>
            </w:pPr>
            <w:r w:rsidRPr="000F5551">
              <w:rPr>
                <w:rFonts w:cs="Tahoma"/>
                <w:szCs w:val="24"/>
              </w:rPr>
              <w:t>Eil. Nr.</w:t>
            </w:r>
          </w:p>
        </w:tc>
        <w:tc>
          <w:tcPr>
            <w:tcW w:w="1585" w:type="dxa"/>
            <w:tcBorders>
              <w:top w:val="single" w:sz="4" w:space="0" w:color="auto"/>
              <w:left w:val="single" w:sz="4" w:space="0" w:color="auto"/>
              <w:bottom w:val="single" w:sz="4" w:space="0" w:color="auto"/>
              <w:right w:val="single" w:sz="4" w:space="0" w:color="auto"/>
            </w:tcBorders>
            <w:hideMark/>
          </w:tcPr>
          <w:p w14:paraId="7297108A" w14:textId="77777777" w:rsidR="000F5551" w:rsidRPr="000F5551" w:rsidRDefault="000F5551" w:rsidP="000F5551">
            <w:pPr>
              <w:jc w:val="both"/>
              <w:rPr>
                <w:rFonts w:cs="Tahoma"/>
                <w:szCs w:val="24"/>
              </w:rPr>
            </w:pPr>
            <w:r w:rsidRPr="000F5551">
              <w:rPr>
                <w:rFonts w:cs="Tahoma"/>
                <w:szCs w:val="24"/>
              </w:rPr>
              <w:t>Prekės pavadinimas</w:t>
            </w:r>
          </w:p>
        </w:tc>
        <w:tc>
          <w:tcPr>
            <w:tcW w:w="1264" w:type="dxa"/>
            <w:tcBorders>
              <w:top w:val="single" w:sz="4" w:space="0" w:color="auto"/>
              <w:left w:val="single" w:sz="4" w:space="0" w:color="auto"/>
              <w:bottom w:val="single" w:sz="4" w:space="0" w:color="auto"/>
              <w:right w:val="single" w:sz="4" w:space="0" w:color="auto"/>
            </w:tcBorders>
            <w:hideMark/>
          </w:tcPr>
          <w:p w14:paraId="28627C9D" w14:textId="77777777" w:rsidR="000F5551" w:rsidRPr="000F5551" w:rsidRDefault="000F5551" w:rsidP="000F5551">
            <w:pPr>
              <w:jc w:val="both"/>
              <w:rPr>
                <w:rFonts w:cs="Tahoma"/>
                <w:szCs w:val="24"/>
              </w:rPr>
            </w:pPr>
            <w:r w:rsidRPr="000F5551">
              <w:rPr>
                <w:rFonts w:cs="Tahoma"/>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65535DE3" w14:textId="77777777" w:rsidR="000F5551" w:rsidRPr="000F5551" w:rsidRDefault="000F5551" w:rsidP="000F5551">
            <w:pPr>
              <w:jc w:val="both"/>
              <w:rPr>
                <w:rFonts w:cs="Tahoma"/>
                <w:szCs w:val="24"/>
              </w:rPr>
            </w:pPr>
            <w:r w:rsidRPr="000F5551">
              <w:rPr>
                <w:rFonts w:cs="Tahoma"/>
                <w:szCs w:val="24"/>
              </w:rPr>
              <w:t>Planuojamas kiekis</w:t>
            </w:r>
          </w:p>
        </w:tc>
        <w:tc>
          <w:tcPr>
            <w:tcW w:w="1590" w:type="dxa"/>
            <w:tcBorders>
              <w:top w:val="single" w:sz="4" w:space="0" w:color="auto"/>
              <w:left w:val="single" w:sz="4" w:space="0" w:color="auto"/>
              <w:bottom w:val="single" w:sz="4" w:space="0" w:color="auto"/>
              <w:right w:val="single" w:sz="4" w:space="0" w:color="auto"/>
            </w:tcBorders>
            <w:hideMark/>
          </w:tcPr>
          <w:p w14:paraId="4A45B8E9" w14:textId="77777777" w:rsidR="000F5551" w:rsidRPr="000F5551" w:rsidRDefault="000F5551" w:rsidP="000F5551">
            <w:pPr>
              <w:jc w:val="both"/>
              <w:rPr>
                <w:rFonts w:cs="Tahoma"/>
                <w:szCs w:val="24"/>
              </w:rPr>
            </w:pPr>
            <w:r w:rsidRPr="000F5551">
              <w:rPr>
                <w:rFonts w:cs="Tahoma"/>
                <w:szCs w:val="24"/>
              </w:rPr>
              <w:t>Mato vnt. kaina be PVM</w:t>
            </w:r>
          </w:p>
          <w:p w14:paraId="6FD3AE9D" w14:textId="77777777" w:rsidR="000F5551" w:rsidRPr="000F5551" w:rsidRDefault="000F5551" w:rsidP="000F5551">
            <w:pPr>
              <w:jc w:val="both"/>
              <w:rPr>
                <w:rFonts w:cs="Tahoma"/>
                <w:szCs w:val="24"/>
              </w:rPr>
            </w:pPr>
            <w:r w:rsidRPr="000F5551">
              <w:rPr>
                <w:rFonts w:cs="Tahoma"/>
                <w:szCs w:val="24"/>
              </w:rPr>
              <w:t>Eur</w:t>
            </w:r>
          </w:p>
        </w:tc>
        <w:tc>
          <w:tcPr>
            <w:tcW w:w="1560" w:type="dxa"/>
            <w:tcBorders>
              <w:top w:val="single" w:sz="4" w:space="0" w:color="auto"/>
              <w:left w:val="single" w:sz="4" w:space="0" w:color="auto"/>
              <w:bottom w:val="single" w:sz="4" w:space="0" w:color="auto"/>
              <w:right w:val="single" w:sz="4" w:space="0" w:color="auto"/>
            </w:tcBorders>
            <w:hideMark/>
          </w:tcPr>
          <w:p w14:paraId="26DEB36C" w14:textId="77777777" w:rsidR="000F5551" w:rsidRPr="000F5551" w:rsidRDefault="000F5551" w:rsidP="000F5551">
            <w:pPr>
              <w:jc w:val="both"/>
              <w:rPr>
                <w:rFonts w:cs="Tahoma"/>
                <w:szCs w:val="24"/>
              </w:rPr>
            </w:pPr>
            <w:r w:rsidRPr="000F5551">
              <w:rPr>
                <w:rFonts w:cs="Tahoma"/>
                <w:szCs w:val="24"/>
              </w:rPr>
              <w:t>Mato vnt. kainos PVM</w:t>
            </w:r>
          </w:p>
          <w:p w14:paraId="48960FC6" w14:textId="77777777" w:rsidR="000F5551" w:rsidRPr="000F5551" w:rsidRDefault="000F5551" w:rsidP="000F5551">
            <w:pPr>
              <w:jc w:val="both"/>
              <w:rPr>
                <w:rFonts w:cs="Tahoma"/>
                <w:szCs w:val="24"/>
              </w:rPr>
            </w:pPr>
            <w:r w:rsidRPr="000F5551">
              <w:rPr>
                <w:rFonts w:cs="Tahoma"/>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3FE7FB18" w14:textId="77777777" w:rsidR="000F5551" w:rsidRPr="000F5551" w:rsidRDefault="000F5551" w:rsidP="000F5551">
            <w:pPr>
              <w:jc w:val="both"/>
              <w:rPr>
                <w:rFonts w:cs="Tahoma"/>
                <w:szCs w:val="24"/>
              </w:rPr>
            </w:pPr>
            <w:r w:rsidRPr="000F5551">
              <w:rPr>
                <w:rFonts w:cs="Tahoma"/>
                <w:szCs w:val="24"/>
              </w:rPr>
              <w:t>Bendra kaina  su PVM</w:t>
            </w:r>
          </w:p>
          <w:p w14:paraId="41988B3B" w14:textId="77777777" w:rsidR="000F5551" w:rsidRPr="000F5551" w:rsidRDefault="000F5551" w:rsidP="000F5551">
            <w:pPr>
              <w:jc w:val="both"/>
              <w:rPr>
                <w:rFonts w:cs="Tahoma"/>
                <w:szCs w:val="24"/>
              </w:rPr>
            </w:pPr>
            <w:r w:rsidRPr="000F5551">
              <w:rPr>
                <w:rFonts w:cs="Tahoma"/>
                <w:szCs w:val="24"/>
              </w:rPr>
              <w:t>Eur</w:t>
            </w:r>
          </w:p>
        </w:tc>
      </w:tr>
      <w:tr w:rsidR="000F5559" w:rsidRPr="000F5551" w14:paraId="1BE79FA5"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7CABB5BB" w14:textId="77777777" w:rsidR="000F5551" w:rsidRPr="000F5551" w:rsidRDefault="000F5551" w:rsidP="000F5551">
            <w:pPr>
              <w:jc w:val="both"/>
              <w:rPr>
                <w:rFonts w:cs="Tahoma"/>
                <w:i/>
                <w:iCs/>
                <w:szCs w:val="24"/>
              </w:rPr>
            </w:pPr>
            <w:r w:rsidRPr="000F5551">
              <w:rPr>
                <w:rFonts w:cs="Tahoma"/>
                <w:i/>
                <w:iCs/>
                <w:szCs w:val="24"/>
              </w:rPr>
              <w:t>1</w:t>
            </w:r>
          </w:p>
        </w:tc>
        <w:tc>
          <w:tcPr>
            <w:tcW w:w="1585" w:type="dxa"/>
            <w:tcBorders>
              <w:top w:val="single" w:sz="4" w:space="0" w:color="auto"/>
              <w:left w:val="single" w:sz="4" w:space="0" w:color="auto"/>
              <w:bottom w:val="single" w:sz="4" w:space="0" w:color="auto"/>
              <w:right w:val="single" w:sz="4" w:space="0" w:color="auto"/>
            </w:tcBorders>
            <w:hideMark/>
          </w:tcPr>
          <w:p w14:paraId="6267BEF8" w14:textId="77777777" w:rsidR="000F5551" w:rsidRPr="000F5551" w:rsidRDefault="000F5551" w:rsidP="000F5551">
            <w:pPr>
              <w:jc w:val="both"/>
              <w:rPr>
                <w:rFonts w:cs="Tahoma"/>
                <w:i/>
                <w:iCs/>
                <w:szCs w:val="24"/>
              </w:rPr>
            </w:pPr>
            <w:r w:rsidRPr="000F5551">
              <w:rPr>
                <w:rFonts w:cs="Tahoma"/>
                <w:i/>
                <w:iCs/>
                <w:szCs w:val="24"/>
              </w:rPr>
              <w:t>2</w:t>
            </w:r>
          </w:p>
        </w:tc>
        <w:tc>
          <w:tcPr>
            <w:tcW w:w="1264" w:type="dxa"/>
            <w:tcBorders>
              <w:top w:val="single" w:sz="4" w:space="0" w:color="auto"/>
              <w:left w:val="single" w:sz="4" w:space="0" w:color="auto"/>
              <w:bottom w:val="single" w:sz="4" w:space="0" w:color="auto"/>
              <w:right w:val="single" w:sz="4" w:space="0" w:color="auto"/>
            </w:tcBorders>
            <w:hideMark/>
          </w:tcPr>
          <w:p w14:paraId="411609A2" w14:textId="77777777" w:rsidR="000F5551" w:rsidRPr="000F5551" w:rsidRDefault="000F5551" w:rsidP="000F5551">
            <w:pPr>
              <w:jc w:val="both"/>
              <w:rPr>
                <w:rFonts w:cs="Tahoma"/>
                <w:i/>
                <w:iCs/>
                <w:szCs w:val="24"/>
              </w:rPr>
            </w:pPr>
            <w:r w:rsidRPr="000F5551">
              <w:rPr>
                <w:rFonts w:cs="Tahoma"/>
                <w:i/>
                <w:iCs/>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057C6804" w14:textId="77777777" w:rsidR="000F5551" w:rsidRPr="000F5551" w:rsidRDefault="000F5551" w:rsidP="000F5551">
            <w:pPr>
              <w:jc w:val="both"/>
              <w:rPr>
                <w:rFonts w:cs="Tahoma"/>
                <w:i/>
                <w:iCs/>
                <w:szCs w:val="24"/>
              </w:rPr>
            </w:pPr>
            <w:r w:rsidRPr="000F5551">
              <w:rPr>
                <w:rFonts w:cs="Tahoma"/>
                <w:i/>
                <w:iCs/>
                <w:szCs w:val="24"/>
              </w:rPr>
              <w:t>4</w:t>
            </w:r>
          </w:p>
        </w:tc>
        <w:tc>
          <w:tcPr>
            <w:tcW w:w="1590" w:type="dxa"/>
            <w:tcBorders>
              <w:top w:val="single" w:sz="4" w:space="0" w:color="auto"/>
              <w:left w:val="single" w:sz="4" w:space="0" w:color="auto"/>
              <w:bottom w:val="single" w:sz="4" w:space="0" w:color="auto"/>
              <w:right w:val="single" w:sz="4" w:space="0" w:color="auto"/>
            </w:tcBorders>
            <w:hideMark/>
          </w:tcPr>
          <w:p w14:paraId="10AF24F7" w14:textId="77777777" w:rsidR="000F5551" w:rsidRPr="000F5551" w:rsidRDefault="000F5551" w:rsidP="000F5551">
            <w:pPr>
              <w:jc w:val="both"/>
              <w:rPr>
                <w:rFonts w:cs="Tahoma"/>
                <w:i/>
                <w:iCs/>
                <w:szCs w:val="24"/>
              </w:rPr>
            </w:pPr>
            <w:r w:rsidRPr="000F5551">
              <w:rPr>
                <w:rFonts w:cs="Tahoma"/>
                <w:i/>
                <w:iCs/>
                <w:szCs w:val="24"/>
              </w:rPr>
              <w:t>5</w:t>
            </w:r>
          </w:p>
        </w:tc>
        <w:tc>
          <w:tcPr>
            <w:tcW w:w="1560" w:type="dxa"/>
            <w:tcBorders>
              <w:top w:val="single" w:sz="4" w:space="0" w:color="auto"/>
              <w:left w:val="single" w:sz="4" w:space="0" w:color="auto"/>
              <w:bottom w:val="single" w:sz="4" w:space="0" w:color="auto"/>
              <w:right w:val="single" w:sz="4" w:space="0" w:color="auto"/>
            </w:tcBorders>
            <w:hideMark/>
          </w:tcPr>
          <w:p w14:paraId="2A29E475" w14:textId="77777777" w:rsidR="000F5551" w:rsidRPr="000F5551" w:rsidRDefault="000F5551" w:rsidP="000F5551">
            <w:pPr>
              <w:jc w:val="both"/>
              <w:rPr>
                <w:rFonts w:cs="Tahoma"/>
                <w:i/>
                <w:iCs/>
                <w:szCs w:val="24"/>
              </w:rPr>
            </w:pPr>
            <w:r w:rsidRPr="000F5551">
              <w:rPr>
                <w:rFonts w:cs="Tahoma"/>
                <w:i/>
                <w:iCs/>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42E3658" w14:textId="77777777" w:rsidR="000F5551" w:rsidRPr="000F5551" w:rsidRDefault="000F5551" w:rsidP="000F5551">
            <w:pPr>
              <w:jc w:val="both"/>
              <w:rPr>
                <w:rFonts w:cs="Tahoma"/>
                <w:i/>
                <w:iCs/>
                <w:szCs w:val="24"/>
              </w:rPr>
            </w:pPr>
            <w:r w:rsidRPr="000F5551">
              <w:rPr>
                <w:rFonts w:cs="Tahoma"/>
                <w:i/>
                <w:iCs/>
                <w:szCs w:val="24"/>
              </w:rPr>
              <w:t>7</w:t>
            </w:r>
          </w:p>
        </w:tc>
      </w:tr>
      <w:tr w:rsidR="000F5559" w:rsidRPr="000F5551" w14:paraId="7F53BE0C" w14:textId="77777777" w:rsidTr="00E651F0">
        <w:trPr>
          <w:gridAfter w:val="2"/>
          <w:wAfter w:w="2910" w:type="dxa"/>
        </w:trPr>
        <w:tc>
          <w:tcPr>
            <w:tcW w:w="917" w:type="dxa"/>
            <w:tcBorders>
              <w:top w:val="nil"/>
              <w:left w:val="single" w:sz="4" w:space="0" w:color="auto"/>
              <w:bottom w:val="nil"/>
              <w:right w:val="single" w:sz="4" w:space="0" w:color="auto"/>
            </w:tcBorders>
            <w:hideMark/>
          </w:tcPr>
          <w:p w14:paraId="1FE42FF8" w14:textId="77777777" w:rsidR="000F5551" w:rsidRPr="000F5551" w:rsidRDefault="000F5551" w:rsidP="000F5551">
            <w:pPr>
              <w:jc w:val="both"/>
              <w:rPr>
                <w:rFonts w:cs="Tahoma"/>
                <w:szCs w:val="24"/>
              </w:rPr>
            </w:pPr>
            <w:r w:rsidRPr="000F5551">
              <w:rPr>
                <w:rFonts w:cs="Tahoma"/>
                <w:szCs w:val="24"/>
              </w:rPr>
              <w:t>1.</w:t>
            </w:r>
          </w:p>
        </w:tc>
        <w:tc>
          <w:tcPr>
            <w:tcW w:w="1585" w:type="dxa"/>
            <w:tcBorders>
              <w:top w:val="nil"/>
              <w:left w:val="single" w:sz="4" w:space="0" w:color="auto"/>
              <w:bottom w:val="single" w:sz="4" w:space="0" w:color="auto"/>
              <w:right w:val="single" w:sz="4" w:space="0" w:color="auto"/>
            </w:tcBorders>
            <w:hideMark/>
          </w:tcPr>
          <w:p w14:paraId="10110B52" w14:textId="3E5012F1" w:rsidR="000F5551" w:rsidRPr="000F5551" w:rsidRDefault="000F5559" w:rsidP="000F5551">
            <w:pPr>
              <w:jc w:val="both"/>
              <w:rPr>
                <w:rFonts w:cs="Tahoma"/>
                <w:szCs w:val="24"/>
              </w:rPr>
            </w:pPr>
            <w:r>
              <w:rPr>
                <w:rFonts w:cs="Tahoma"/>
                <w:szCs w:val="24"/>
              </w:rPr>
              <w:t>Paciento temperatūros valdymo sistema</w:t>
            </w:r>
          </w:p>
        </w:tc>
        <w:tc>
          <w:tcPr>
            <w:tcW w:w="1264" w:type="dxa"/>
            <w:tcBorders>
              <w:top w:val="nil"/>
              <w:left w:val="single" w:sz="4" w:space="0" w:color="auto"/>
              <w:bottom w:val="single" w:sz="4" w:space="0" w:color="auto"/>
              <w:right w:val="single" w:sz="4" w:space="0" w:color="auto"/>
            </w:tcBorders>
            <w:hideMark/>
          </w:tcPr>
          <w:p w14:paraId="78EC148A" w14:textId="77777777" w:rsidR="000F5551" w:rsidRPr="000F5551" w:rsidRDefault="000F5551" w:rsidP="000F5551">
            <w:pPr>
              <w:jc w:val="both"/>
              <w:rPr>
                <w:rFonts w:cs="Tahoma"/>
                <w:szCs w:val="24"/>
              </w:rPr>
            </w:pPr>
            <w:r w:rsidRPr="000F5551">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hideMark/>
          </w:tcPr>
          <w:p w14:paraId="13DCE47A" w14:textId="2E041DF9" w:rsidR="000F5551" w:rsidRPr="000F5551" w:rsidRDefault="00560C38" w:rsidP="000F5551">
            <w:pPr>
              <w:jc w:val="both"/>
              <w:rPr>
                <w:rFonts w:cs="Tahoma"/>
                <w:szCs w:val="24"/>
              </w:rPr>
            </w:pPr>
            <w:r>
              <w:rPr>
                <w:rFonts w:cs="Tahoma"/>
                <w:szCs w:val="24"/>
              </w:rPr>
              <w:t>2</w:t>
            </w:r>
          </w:p>
        </w:tc>
        <w:tc>
          <w:tcPr>
            <w:tcW w:w="1590" w:type="dxa"/>
            <w:tcBorders>
              <w:top w:val="single" w:sz="4" w:space="0" w:color="auto"/>
              <w:left w:val="single" w:sz="4" w:space="0" w:color="auto"/>
              <w:bottom w:val="single" w:sz="4" w:space="0" w:color="auto"/>
              <w:right w:val="single" w:sz="4" w:space="0" w:color="auto"/>
            </w:tcBorders>
          </w:tcPr>
          <w:p w14:paraId="1C35D6FE" w14:textId="77777777" w:rsidR="000F5551" w:rsidRPr="000F5551" w:rsidRDefault="000F5551" w:rsidP="000F5551">
            <w:pPr>
              <w:jc w:val="both"/>
              <w:rPr>
                <w:rFonts w:cs="Tahoma"/>
                <w:szCs w:val="24"/>
              </w:rPr>
            </w:pPr>
          </w:p>
        </w:tc>
        <w:tc>
          <w:tcPr>
            <w:tcW w:w="1560" w:type="dxa"/>
            <w:tcBorders>
              <w:top w:val="single" w:sz="4" w:space="0" w:color="auto"/>
              <w:left w:val="single" w:sz="4" w:space="0" w:color="auto"/>
              <w:bottom w:val="single" w:sz="4" w:space="0" w:color="auto"/>
              <w:right w:val="single" w:sz="4" w:space="0" w:color="auto"/>
            </w:tcBorders>
          </w:tcPr>
          <w:p w14:paraId="58858A5D" w14:textId="77777777" w:rsidR="000F5551" w:rsidRPr="000F5551" w:rsidRDefault="000F5551" w:rsidP="000F5551">
            <w:pPr>
              <w:jc w:val="both"/>
              <w:rPr>
                <w:rFonts w:cs="Tahoma"/>
                <w:szCs w:val="24"/>
              </w:rPr>
            </w:pPr>
          </w:p>
        </w:tc>
        <w:tc>
          <w:tcPr>
            <w:tcW w:w="1417" w:type="dxa"/>
            <w:tcBorders>
              <w:top w:val="single" w:sz="4" w:space="0" w:color="auto"/>
              <w:left w:val="single" w:sz="4" w:space="0" w:color="auto"/>
              <w:bottom w:val="single" w:sz="4" w:space="0" w:color="auto"/>
              <w:right w:val="single" w:sz="4" w:space="0" w:color="auto"/>
            </w:tcBorders>
          </w:tcPr>
          <w:p w14:paraId="161A058D" w14:textId="77777777" w:rsidR="000F5551" w:rsidRPr="000F5551" w:rsidRDefault="000F5551" w:rsidP="000F5551">
            <w:pPr>
              <w:jc w:val="both"/>
              <w:rPr>
                <w:rFonts w:cs="Tahoma"/>
                <w:szCs w:val="24"/>
              </w:rPr>
            </w:pPr>
          </w:p>
        </w:tc>
      </w:tr>
      <w:tr w:rsidR="000F5559" w:rsidRPr="000F5551" w14:paraId="33BBCD01" w14:textId="77777777" w:rsidTr="00E651F0">
        <w:tc>
          <w:tcPr>
            <w:tcW w:w="9776" w:type="dxa"/>
            <w:gridSpan w:val="7"/>
            <w:tcBorders>
              <w:top w:val="single" w:sz="4" w:space="0" w:color="auto"/>
              <w:left w:val="single" w:sz="4" w:space="0" w:color="auto"/>
              <w:bottom w:val="single" w:sz="4" w:space="0" w:color="auto"/>
              <w:right w:val="single" w:sz="4" w:space="0" w:color="auto"/>
            </w:tcBorders>
          </w:tcPr>
          <w:p w14:paraId="4AAECBAB" w14:textId="77777777" w:rsidR="000F5551" w:rsidRPr="000F5551" w:rsidRDefault="000F5551" w:rsidP="000F5551">
            <w:pPr>
              <w:jc w:val="both"/>
              <w:rPr>
                <w:rFonts w:cs="Tahoma"/>
                <w:szCs w:val="24"/>
              </w:rPr>
            </w:pPr>
          </w:p>
          <w:p w14:paraId="2EC83BF5" w14:textId="77777777" w:rsidR="000F5551" w:rsidRPr="000F5551" w:rsidRDefault="000F5551" w:rsidP="000F5551">
            <w:pPr>
              <w:jc w:val="both"/>
              <w:rPr>
                <w:rFonts w:cs="Tahoma"/>
                <w:szCs w:val="24"/>
              </w:rPr>
            </w:pPr>
            <w:r w:rsidRPr="000F5551">
              <w:rPr>
                <w:rFonts w:cs="Tahoma"/>
                <w:szCs w:val="24"/>
              </w:rPr>
              <w:t>__________________________________________________________________</w:t>
            </w:r>
          </w:p>
          <w:p w14:paraId="52B101DD" w14:textId="77777777" w:rsidR="000F5551" w:rsidRPr="000F5551" w:rsidRDefault="000F5551"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0F5551" w:rsidRPr="000F5551" w:rsidRDefault="000F5551" w:rsidP="000F5551">
            <w:pPr>
              <w:jc w:val="both"/>
              <w:rPr>
                <w:rFonts w:cs="Tahoma"/>
                <w:szCs w:val="24"/>
              </w:rPr>
            </w:pPr>
          </w:p>
        </w:tc>
        <w:tc>
          <w:tcPr>
            <w:tcW w:w="987" w:type="dxa"/>
            <w:tcBorders>
              <w:top w:val="nil"/>
              <w:left w:val="single" w:sz="4" w:space="0" w:color="auto"/>
              <w:bottom w:val="nil"/>
              <w:right w:val="nil"/>
            </w:tcBorders>
            <w:vAlign w:val="center"/>
          </w:tcPr>
          <w:p w14:paraId="2B451084" w14:textId="77777777" w:rsidR="000F5551" w:rsidRPr="000F5551" w:rsidRDefault="000F5551" w:rsidP="000F5551">
            <w:pPr>
              <w:jc w:val="both"/>
              <w:rPr>
                <w:rFonts w:cs="Tahoma"/>
                <w:b/>
                <w:szCs w:val="24"/>
              </w:rPr>
            </w:pPr>
          </w:p>
        </w:tc>
        <w:tc>
          <w:tcPr>
            <w:tcW w:w="1923" w:type="dxa"/>
            <w:tcBorders>
              <w:top w:val="nil"/>
              <w:left w:val="nil"/>
              <w:bottom w:val="single" w:sz="4" w:space="0" w:color="auto"/>
              <w:right w:val="single" w:sz="4" w:space="0" w:color="auto"/>
            </w:tcBorders>
            <w:vAlign w:val="center"/>
          </w:tcPr>
          <w:p w14:paraId="1397704C" w14:textId="77777777" w:rsidR="000F5551" w:rsidRPr="000F5551" w:rsidRDefault="000F5551"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 xml:space="preserve">Į bendrą pasiūlymo kainą įeina visos išlaidos ir visi mokesčiai, taip pat ir PVM, kuris </w:t>
      </w:r>
      <w:proofErr w:type="spellStart"/>
      <w:r w:rsidRPr="000F5551">
        <w:rPr>
          <w:rFonts w:cs="Tahoma"/>
          <w:bCs/>
          <w:szCs w:val="24"/>
        </w:rPr>
        <w:t>sudaro_____________________Eur</w:t>
      </w:r>
      <w:proofErr w:type="spellEnd"/>
      <w:r w:rsidRPr="000F5551">
        <w:rPr>
          <w:rFonts w:cs="Tahoma"/>
          <w:bCs/>
          <w:szCs w:val="24"/>
        </w:rPr>
        <w:t>.</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4796042E" w14:textId="1ED75C33" w:rsidR="000F5551" w:rsidRPr="000F5551" w:rsidRDefault="000F5551" w:rsidP="00131799">
      <w:pPr>
        <w:jc w:val="both"/>
        <w:rPr>
          <w:rFonts w:cs="Tahoma"/>
          <w:bCs/>
          <w:szCs w:val="24"/>
        </w:rPr>
      </w:pPr>
      <w:r w:rsidRPr="000F5551">
        <w:rPr>
          <w:rFonts w:cs="Tahoma"/>
          <w:bCs/>
          <w:szCs w:val="24"/>
        </w:rPr>
        <w:t>Tokiu atveju bendra pasiūlymo kaina yra bendra pasiūlymo kaina be PVM.</w:t>
      </w:r>
    </w:p>
    <w:p w14:paraId="148FAF4E" w14:textId="41AB4B22" w:rsidR="00A909BC" w:rsidRDefault="00A909BC" w:rsidP="00A909BC">
      <w:pPr>
        <w:jc w:val="both"/>
        <w:rPr>
          <w:rFonts w:cs="Tahoma"/>
          <w:szCs w:val="24"/>
        </w:rPr>
      </w:pPr>
      <w:r>
        <w:rPr>
          <w:rFonts w:cs="Tahoma"/>
          <w:szCs w:val="24"/>
        </w:rPr>
        <w:t>Siūlomos prekės visiškai atitinka pirkimo dokumentuose (Techninėje specifikacijoje) nurodytus reikalavimus:</w:t>
      </w:r>
    </w:p>
    <w:p w14:paraId="51AF1E96" w14:textId="77777777" w:rsidR="00131799" w:rsidRDefault="00131799" w:rsidP="00A909BC">
      <w:pPr>
        <w:jc w:val="both"/>
        <w:rPr>
          <w:rFonts w:cs="Tahoma"/>
          <w:szCs w:val="24"/>
        </w:rPr>
      </w:pPr>
    </w:p>
    <w:p w14:paraId="01FD6CB6" w14:textId="77777777" w:rsidR="00131799" w:rsidRDefault="00131799" w:rsidP="00A909BC">
      <w:pPr>
        <w:jc w:val="both"/>
        <w:rPr>
          <w:rFonts w:cs="Tahoma"/>
          <w:szCs w:val="24"/>
        </w:rPr>
      </w:pPr>
    </w:p>
    <w:p w14:paraId="24D35434" w14:textId="77777777" w:rsidR="00131799" w:rsidRDefault="00131799" w:rsidP="00A909BC">
      <w:pPr>
        <w:jc w:val="both"/>
        <w:rPr>
          <w:rFonts w:cs="Tahoma"/>
          <w:szCs w:val="24"/>
        </w:rPr>
      </w:pPr>
    </w:p>
    <w:p w14:paraId="1C2828A9" w14:textId="77777777" w:rsidR="00131799" w:rsidRDefault="00131799" w:rsidP="00A909BC">
      <w:pPr>
        <w:jc w:val="both"/>
        <w:rPr>
          <w:rFonts w:cs="Tahoma"/>
          <w:szCs w:val="24"/>
        </w:rPr>
      </w:pPr>
    </w:p>
    <w:p w14:paraId="2443C727" w14:textId="6DD8523A" w:rsidR="001A78ED" w:rsidRDefault="00A909BC" w:rsidP="00131799">
      <w:pPr>
        <w:jc w:val="both"/>
        <w:rPr>
          <w:rFonts w:cs="Tahoma"/>
          <w:b/>
          <w:bCs/>
          <w:i/>
          <w:iCs/>
          <w:szCs w:val="24"/>
        </w:rPr>
      </w:pPr>
      <w:r w:rsidRPr="002B1D2A">
        <w:rPr>
          <w:rFonts w:cs="Tahoma"/>
          <w:b/>
          <w:bCs/>
          <w:i/>
          <w:iCs/>
          <w:szCs w:val="24"/>
        </w:rPr>
        <w:t>4 lentelė</w:t>
      </w:r>
    </w:p>
    <w:tbl>
      <w:tblPr>
        <w:tblW w:w="9525" w:type="dxa"/>
        <w:tblInd w:w="-431" w:type="dxa"/>
        <w:tblLayout w:type="fixed"/>
        <w:tblLook w:val="01E0" w:firstRow="1" w:lastRow="1" w:firstColumn="1" w:lastColumn="1" w:noHBand="0" w:noVBand="0"/>
      </w:tblPr>
      <w:tblGrid>
        <w:gridCol w:w="852"/>
        <w:gridCol w:w="1815"/>
        <w:gridCol w:w="3429"/>
        <w:gridCol w:w="3429"/>
      </w:tblGrid>
      <w:tr w:rsidR="009F60B0" w:rsidRPr="009F60B0" w14:paraId="240E003F" w14:textId="623DC136" w:rsidTr="009F60B0">
        <w:tc>
          <w:tcPr>
            <w:tcW w:w="852" w:type="dxa"/>
            <w:tcBorders>
              <w:top w:val="single" w:sz="4" w:space="0" w:color="000000"/>
              <w:left w:val="single" w:sz="4" w:space="0" w:color="000000"/>
              <w:bottom w:val="single" w:sz="4" w:space="0" w:color="000000"/>
              <w:right w:val="single" w:sz="4" w:space="0" w:color="000000"/>
            </w:tcBorders>
            <w:hideMark/>
          </w:tcPr>
          <w:p w14:paraId="4DB6B7E2" w14:textId="77777777" w:rsidR="009F60B0" w:rsidRPr="009F60B0" w:rsidRDefault="009F60B0" w:rsidP="009F60B0">
            <w:pPr>
              <w:jc w:val="both"/>
              <w:rPr>
                <w:rFonts w:cs="Tahoma"/>
                <w:b/>
                <w:bCs/>
                <w:szCs w:val="24"/>
                <w:lang w:val="en-US"/>
              </w:rPr>
            </w:pPr>
            <w:r w:rsidRPr="009F60B0">
              <w:rPr>
                <w:rFonts w:cs="Tahoma"/>
                <w:b/>
                <w:bCs/>
                <w:szCs w:val="24"/>
                <w:lang w:val="en-US"/>
              </w:rPr>
              <w:t>Eil. Nr.</w:t>
            </w:r>
          </w:p>
        </w:tc>
        <w:tc>
          <w:tcPr>
            <w:tcW w:w="1815" w:type="dxa"/>
            <w:tcBorders>
              <w:top w:val="single" w:sz="4" w:space="0" w:color="000000"/>
              <w:left w:val="single" w:sz="4" w:space="0" w:color="000000"/>
              <w:bottom w:val="single" w:sz="4" w:space="0" w:color="000000"/>
              <w:right w:val="single" w:sz="4" w:space="0" w:color="000000"/>
            </w:tcBorders>
            <w:hideMark/>
          </w:tcPr>
          <w:p w14:paraId="75B92E24" w14:textId="77777777" w:rsidR="009F60B0" w:rsidRPr="009F60B0" w:rsidRDefault="009F60B0" w:rsidP="009F60B0">
            <w:pPr>
              <w:jc w:val="both"/>
              <w:rPr>
                <w:rFonts w:cs="Tahoma"/>
                <w:b/>
                <w:bCs/>
                <w:szCs w:val="24"/>
                <w:lang w:val="en-US"/>
              </w:rPr>
            </w:pPr>
            <w:proofErr w:type="spellStart"/>
            <w:r w:rsidRPr="009F60B0">
              <w:rPr>
                <w:rFonts w:cs="Tahoma"/>
                <w:b/>
                <w:bCs/>
                <w:szCs w:val="24"/>
                <w:lang w:val="en-US"/>
              </w:rPr>
              <w:t>Parametrai</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5C2C2180" w14:textId="77777777" w:rsidR="009F60B0" w:rsidRPr="009F60B0" w:rsidRDefault="009F60B0" w:rsidP="009F60B0">
            <w:pPr>
              <w:jc w:val="both"/>
              <w:rPr>
                <w:rFonts w:cs="Tahoma"/>
                <w:b/>
                <w:bCs/>
                <w:szCs w:val="24"/>
                <w:lang w:val="en-US"/>
              </w:rPr>
            </w:pPr>
            <w:proofErr w:type="spellStart"/>
            <w:r w:rsidRPr="009F60B0">
              <w:rPr>
                <w:rFonts w:cs="Tahoma"/>
                <w:b/>
                <w:bCs/>
                <w:szCs w:val="24"/>
                <w:lang w:val="en-US"/>
              </w:rPr>
              <w:t>Reikalaujamos</w:t>
            </w:r>
            <w:proofErr w:type="spellEnd"/>
            <w:r w:rsidRPr="009F60B0">
              <w:rPr>
                <w:rFonts w:cs="Tahoma"/>
                <w:b/>
                <w:bCs/>
                <w:szCs w:val="24"/>
                <w:lang w:val="en-US"/>
              </w:rPr>
              <w:t xml:space="preserve"> </w:t>
            </w:r>
            <w:proofErr w:type="spellStart"/>
            <w:r w:rsidRPr="009F60B0">
              <w:rPr>
                <w:rFonts w:cs="Tahoma"/>
                <w:b/>
                <w:bCs/>
                <w:szCs w:val="24"/>
                <w:lang w:val="en-US"/>
              </w:rPr>
              <w:t>parametrų</w:t>
            </w:r>
            <w:proofErr w:type="spellEnd"/>
            <w:r w:rsidRPr="009F60B0">
              <w:rPr>
                <w:rFonts w:cs="Tahoma"/>
                <w:b/>
                <w:bCs/>
                <w:szCs w:val="24"/>
                <w:lang w:val="en-US"/>
              </w:rPr>
              <w:t xml:space="preserve"> </w:t>
            </w:r>
            <w:proofErr w:type="spellStart"/>
            <w:r w:rsidRPr="009F60B0">
              <w:rPr>
                <w:rFonts w:cs="Tahoma"/>
                <w:b/>
                <w:bCs/>
                <w:szCs w:val="24"/>
                <w:lang w:val="en-US"/>
              </w:rPr>
              <w:t>reikšmės</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03A58ECC" w14:textId="77777777" w:rsidR="009F60B0" w:rsidRDefault="009F60B0" w:rsidP="009F60B0">
            <w:pPr>
              <w:jc w:val="both"/>
              <w:rPr>
                <w:rFonts w:cs="Tahoma"/>
                <w:b/>
                <w:bCs/>
                <w:szCs w:val="24"/>
              </w:rPr>
            </w:pPr>
            <w:r>
              <w:rPr>
                <w:rFonts w:cs="Tahoma"/>
                <w:b/>
                <w:bCs/>
                <w:szCs w:val="24"/>
              </w:rPr>
              <w:t>Pildo tiekėjas, nurodydamas konkrečių reikalaujamų parametrų atitiktį</w:t>
            </w:r>
          </w:p>
          <w:p w14:paraId="762A2109" w14:textId="77777777" w:rsidR="009F60B0" w:rsidRPr="009F60B0" w:rsidRDefault="009F60B0" w:rsidP="009F60B0">
            <w:pPr>
              <w:jc w:val="both"/>
              <w:rPr>
                <w:rFonts w:cs="Tahoma"/>
                <w:szCs w:val="24"/>
              </w:rPr>
            </w:pPr>
          </w:p>
        </w:tc>
      </w:tr>
      <w:tr w:rsidR="009F60B0" w:rsidRPr="009F60B0" w14:paraId="6F9376A2" w14:textId="4942501A" w:rsidTr="009F60B0">
        <w:tc>
          <w:tcPr>
            <w:tcW w:w="852" w:type="dxa"/>
            <w:tcBorders>
              <w:top w:val="single" w:sz="4" w:space="0" w:color="000000"/>
              <w:left w:val="single" w:sz="4" w:space="0" w:color="000000"/>
              <w:bottom w:val="single" w:sz="4" w:space="0" w:color="000000"/>
              <w:right w:val="single" w:sz="4" w:space="0" w:color="000000"/>
            </w:tcBorders>
            <w:hideMark/>
          </w:tcPr>
          <w:p w14:paraId="482C3512" w14:textId="77777777" w:rsidR="009F60B0" w:rsidRPr="009F60B0" w:rsidRDefault="009F60B0" w:rsidP="009F60B0">
            <w:pPr>
              <w:jc w:val="center"/>
              <w:rPr>
                <w:rFonts w:cs="Tahoma"/>
                <w:szCs w:val="24"/>
                <w:lang w:val="en-US"/>
              </w:rPr>
            </w:pPr>
            <w:r w:rsidRPr="009F60B0">
              <w:rPr>
                <w:rFonts w:cs="Tahoma"/>
                <w:szCs w:val="24"/>
                <w:lang w:val="en-US"/>
              </w:rPr>
              <w:t>1</w:t>
            </w:r>
          </w:p>
        </w:tc>
        <w:tc>
          <w:tcPr>
            <w:tcW w:w="1815" w:type="dxa"/>
            <w:tcBorders>
              <w:top w:val="single" w:sz="4" w:space="0" w:color="000000"/>
              <w:left w:val="single" w:sz="4" w:space="0" w:color="000000"/>
              <w:bottom w:val="single" w:sz="4" w:space="0" w:color="000000"/>
              <w:right w:val="single" w:sz="4" w:space="0" w:color="000000"/>
            </w:tcBorders>
            <w:hideMark/>
          </w:tcPr>
          <w:p w14:paraId="62FCD89E" w14:textId="77777777" w:rsidR="009F60B0" w:rsidRPr="009F60B0" w:rsidRDefault="009F60B0" w:rsidP="009F60B0">
            <w:pPr>
              <w:jc w:val="center"/>
              <w:rPr>
                <w:rFonts w:cs="Tahoma"/>
                <w:szCs w:val="24"/>
                <w:lang w:val="en-US"/>
              </w:rPr>
            </w:pPr>
            <w:r w:rsidRPr="009F60B0">
              <w:rPr>
                <w:rFonts w:cs="Tahoma"/>
                <w:szCs w:val="24"/>
                <w:lang w:val="en-US"/>
              </w:rPr>
              <w:t>2</w:t>
            </w:r>
          </w:p>
        </w:tc>
        <w:tc>
          <w:tcPr>
            <w:tcW w:w="3429" w:type="dxa"/>
            <w:tcBorders>
              <w:top w:val="single" w:sz="4" w:space="0" w:color="000000"/>
              <w:left w:val="single" w:sz="4" w:space="0" w:color="000000"/>
              <w:bottom w:val="single" w:sz="4" w:space="0" w:color="000000"/>
              <w:right w:val="single" w:sz="4" w:space="0" w:color="000000"/>
            </w:tcBorders>
            <w:hideMark/>
          </w:tcPr>
          <w:p w14:paraId="190F0084" w14:textId="77777777" w:rsidR="009F60B0" w:rsidRPr="009F60B0" w:rsidRDefault="009F60B0" w:rsidP="009F60B0">
            <w:pPr>
              <w:jc w:val="center"/>
              <w:rPr>
                <w:rFonts w:cs="Tahoma"/>
                <w:szCs w:val="24"/>
                <w:lang w:val="en-US"/>
              </w:rPr>
            </w:pPr>
            <w:r w:rsidRPr="009F60B0">
              <w:rPr>
                <w:rFonts w:cs="Tahoma"/>
                <w:szCs w:val="24"/>
                <w:lang w:val="en-US"/>
              </w:rPr>
              <w:t>3</w:t>
            </w:r>
          </w:p>
        </w:tc>
        <w:tc>
          <w:tcPr>
            <w:tcW w:w="3429" w:type="dxa"/>
            <w:tcBorders>
              <w:top w:val="single" w:sz="4" w:space="0" w:color="000000"/>
              <w:left w:val="single" w:sz="4" w:space="0" w:color="000000"/>
              <w:bottom w:val="single" w:sz="4" w:space="0" w:color="000000"/>
              <w:right w:val="single" w:sz="4" w:space="0" w:color="000000"/>
            </w:tcBorders>
          </w:tcPr>
          <w:p w14:paraId="1007DCC6" w14:textId="333D699B" w:rsidR="009F60B0" w:rsidRPr="009F60B0" w:rsidRDefault="009F60B0" w:rsidP="009F60B0">
            <w:pPr>
              <w:jc w:val="center"/>
              <w:rPr>
                <w:rFonts w:cs="Tahoma"/>
                <w:szCs w:val="24"/>
                <w:lang w:val="en-US"/>
              </w:rPr>
            </w:pPr>
            <w:r>
              <w:rPr>
                <w:rFonts w:cs="Tahoma"/>
                <w:szCs w:val="24"/>
                <w:lang w:val="en-US"/>
              </w:rPr>
              <w:t>4</w:t>
            </w:r>
          </w:p>
        </w:tc>
      </w:tr>
      <w:tr w:rsidR="009F60B0" w:rsidRPr="009F60B0" w14:paraId="4D184783" w14:textId="18AD5DEA" w:rsidTr="009F60B0">
        <w:tc>
          <w:tcPr>
            <w:tcW w:w="2667" w:type="dxa"/>
            <w:gridSpan w:val="2"/>
            <w:tcBorders>
              <w:top w:val="single" w:sz="4" w:space="0" w:color="000000"/>
              <w:left w:val="single" w:sz="4" w:space="0" w:color="000000"/>
              <w:bottom w:val="single" w:sz="4" w:space="0" w:color="000000"/>
              <w:right w:val="single" w:sz="4" w:space="0" w:color="000000"/>
            </w:tcBorders>
            <w:hideMark/>
          </w:tcPr>
          <w:p w14:paraId="073B04EA" w14:textId="77777777" w:rsidR="009F60B0" w:rsidRPr="009F60B0" w:rsidRDefault="009F60B0" w:rsidP="009F60B0">
            <w:pPr>
              <w:jc w:val="both"/>
              <w:rPr>
                <w:rFonts w:cs="Tahoma"/>
                <w:b/>
                <w:bCs/>
                <w:szCs w:val="24"/>
                <w:lang w:val="en-US"/>
              </w:rPr>
            </w:pPr>
            <w:proofErr w:type="spellStart"/>
            <w:r w:rsidRPr="009F60B0">
              <w:rPr>
                <w:rFonts w:cs="Tahoma"/>
                <w:b/>
                <w:bCs/>
                <w:szCs w:val="24"/>
                <w:lang w:val="en-US"/>
              </w:rPr>
              <w:t>Paciento</w:t>
            </w:r>
            <w:proofErr w:type="spellEnd"/>
            <w:r w:rsidRPr="009F60B0">
              <w:rPr>
                <w:rFonts w:cs="Tahoma"/>
                <w:b/>
                <w:bCs/>
                <w:szCs w:val="24"/>
                <w:lang w:val="en-US"/>
              </w:rPr>
              <w:t xml:space="preserve"> </w:t>
            </w:r>
            <w:proofErr w:type="spellStart"/>
            <w:r w:rsidRPr="009F60B0">
              <w:rPr>
                <w:rFonts w:cs="Tahoma"/>
                <w:b/>
                <w:bCs/>
                <w:szCs w:val="24"/>
                <w:lang w:val="en-US"/>
              </w:rPr>
              <w:t>temperatūros</w:t>
            </w:r>
            <w:proofErr w:type="spellEnd"/>
            <w:r w:rsidRPr="009F60B0">
              <w:rPr>
                <w:rFonts w:cs="Tahoma"/>
                <w:b/>
                <w:bCs/>
                <w:szCs w:val="24"/>
                <w:lang w:val="en-US"/>
              </w:rPr>
              <w:t xml:space="preserve"> </w:t>
            </w:r>
            <w:proofErr w:type="spellStart"/>
            <w:r w:rsidRPr="009F60B0">
              <w:rPr>
                <w:rFonts w:cs="Tahoma"/>
                <w:b/>
                <w:bCs/>
                <w:szCs w:val="24"/>
                <w:lang w:val="en-US"/>
              </w:rPr>
              <w:t>valdymo</w:t>
            </w:r>
            <w:proofErr w:type="spellEnd"/>
            <w:r w:rsidRPr="009F60B0">
              <w:rPr>
                <w:rFonts w:cs="Tahoma"/>
                <w:b/>
                <w:bCs/>
                <w:szCs w:val="24"/>
                <w:lang w:val="en-US"/>
              </w:rPr>
              <w:t xml:space="preserve"> </w:t>
            </w:r>
            <w:proofErr w:type="spellStart"/>
            <w:r w:rsidRPr="009F60B0">
              <w:rPr>
                <w:rFonts w:cs="Tahoma"/>
                <w:b/>
                <w:bCs/>
                <w:szCs w:val="24"/>
                <w:lang w:val="en-US"/>
              </w:rPr>
              <w:t>sistema</w:t>
            </w:r>
            <w:proofErr w:type="spellEnd"/>
            <w:r w:rsidRPr="009F60B0">
              <w:rPr>
                <w:rFonts w:cs="Tahoma"/>
                <w:b/>
                <w:bCs/>
                <w:szCs w:val="24"/>
                <w:lang w:val="en-US"/>
              </w:rPr>
              <w:t>:</w:t>
            </w:r>
          </w:p>
        </w:tc>
        <w:tc>
          <w:tcPr>
            <w:tcW w:w="3429" w:type="dxa"/>
            <w:tcBorders>
              <w:top w:val="single" w:sz="4" w:space="0" w:color="000000"/>
              <w:left w:val="single" w:sz="4" w:space="0" w:color="000000"/>
              <w:bottom w:val="single" w:sz="4" w:space="0" w:color="000000"/>
              <w:right w:val="single" w:sz="4" w:space="0" w:color="000000"/>
            </w:tcBorders>
          </w:tcPr>
          <w:p w14:paraId="7E383363" w14:textId="77777777" w:rsidR="009F60B0" w:rsidRPr="009F60B0" w:rsidRDefault="009F60B0" w:rsidP="009F60B0">
            <w:pPr>
              <w:jc w:val="both"/>
              <w:rPr>
                <w:rFonts w:cs="Tahoma"/>
                <w:szCs w:val="24"/>
                <w:lang w:val="en-US"/>
              </w:rPr>
            </w:pPr>
          </w:p>
        </w:tc>
        <w:tc>
          <w:tcPr>
            <w:tcW w:w="3429" w:type="dxa"/>
            <w:tcBorders>
              <w:top w:val="single" w:sz="4" w:space="0" w:color="000000"/>
              <w:left w:val="single" w:sz="4" w:space="0" w:color="000000"/>
              <w:bottom w:val="single" w:sz="4" w:space="0" w:color="000000"/>
              <w:right w:val="single" w:sz="4" w:space="0" w:color="000000"/>
            </w:tcBorders>
          </w:tcPr>
          <w:p w14:paraId="4DF8A682" w14:textId="77777777" w:rsidR="009F60B0" w:rsidRPr="009F60B0" w:rsidRDefault="009F60B0" w:rsidP="009F60B0">
            <w:pPr>
              <w:jc w:val="both"/>
              <w:rPr>
                <w:rFonts w:cs="Tahoma"/>
                <w:szCs w:val="24"/>
                <w:lang w:val="en-US"/>
              </w:rPr>
            </w:pPr>
          </w:p>
        </w:tc>
      </w:tr>
      <w:tr w:rsidR="009F60B0" w:rsidRPr="009F60B0" w14:paraId="2C9A2A92" w14:textId="5718B486" w:rsidTr="009F60B0">
        <w:tc>
          <w:tcPr>
            <w:tcW w:w="852" w:type="dxa"/>
            <w:tcBorders>
              <w:top w:val="single" w:sz="4" w:space="0" w:color="000000"/>
              <w:left w:val="single" w:sz="4" w:space="0" w:color="000000"/>
              <w:bottom w:val="single" w:sz="4" w:space="0" w:color="000000"/>
              <w:right w:val="single" w:sz="4" w:space="0" w:color="000000"/>
            </w:tcBorders>
          </w:tcPr>
          <w:p w14:paraId="377C51D2"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375BA7FA" w14:textId="77777777" w:rsidR="009F60B0" w:rsidRPr="009F60B0" w:rsidRDefault="009F60B0" w:rsidP="009F60B0">
            <w:pPr>
              <w:jc w:val="both"/>
              <w:rPr>
                <w:rFonts w:cs="Tahoma"/>
                <w:szCs w:val="24"/>
                <w:lang w:val="en-US"/>
              </w:rPr>
            </w:pPr>
            <w:proofErr w:type="spellStart"/>
            <w:r w:rsidRPr="009F60B0">
              <w:rPr>
                <w:rFonts w:cs="Tahoma"/>
                <w:szCs w:val="24"/>
                <w:lang w:val="en-US"/>
              </w:rPr>
              <w:t>Paskirtis</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5247EE9F" w14:textId="77777777" w:rsidR="009F60B0" w:rsidRPr="009F60B0" w:rsidRDefault="009F60B0" w:rsidP="009F60B0">
            <w:pPr>
              <w:jc w:val="both"/>
              <w:rPr>
                <w:rFonts w:cs="Tahoma"/>
                <w:szCs w:val="24"/>
                <w:lang w:val="en-US"/>
              </w:rPr>
            </w:pPr>
            <w:proofErr w:type="spellStart"/>
            <w:r w:rsidRPr="009F60B0">
              <w:rPr>
                <w:rFonts w:cs="Tahoma"/>
                <w:szCs w:val="24"/>
                <w:lang w:val="en-US"/>
              </w:rPr>
              <w:t>Tikslinės</w:t>
            </w:r>
            <w:proofErr w:type="spellEnd"/>
            <w:r w:rsidRPr="009F60B0">
              <w:rPr>
                <w:rFonts w:cs="Tahoma"/>
                <w:szCs w:val="24"/>
                <w:lang w:val="en-US"/>
              </w:rPr>
              <w:t xml:space="preserve"> </w:t>
            </w:r>
            <w:proofErr w:type="spellStart"/>
            <w:r w:rsidRPr="009F60B0">
              <w:rPr>
                <w:rFonts w:cs="Tahoma"/>
                <w:szCs w:val="24"/>
                <w:lang w:val="en-US"/>
              </w:rPr>
              <w:t>paciento</w:t>
            </w:r>
            <w:proofErr w:type="spellEnd"/>
            <w:r w:rsidRPr="009F60B0">
              <w:rPr>
                <w:rFonts w:cs="Tahoma"/>
                <w:szCs w:val="24"/>
                <w:lang w:val="en-US"/>
              </w:rPr>
              <w:t xml:space="preserve"> </w:t>
            </w:r>
            <w:proofErr w:type="spellStart"/>
            <w:r w:rsidRPr="009F60B0">
              <w:rPr>
                <w:rFonts w:cs="Tahoma"/>
                <w:szCs w:val="24"/>
                <w:lang w:val="en-US"/>
              </w:rPr>
              <w:t>kūno</w:t>
            </w:r>
            <w:proofErr w:type="spellEnd"/>
            <w:r w:rsidRPr="009F60B0">
              <w:rPr>
                <w:rFonts w:cs="Tahoma"/>
                <w:szCs w:val="24"/>
                <w:lang w:val="en-US"/>
              </w:rPr>
              <w:t xml:space="preserve"> </w:t>
            </w: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palaikymui</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69D256B6" w14:textId="77777777" w:rsidR="009F60B0" w:rsidRPr="009F60B0" w:rsidRDefault="009F60B0" w:rsidP="009F60B0">
            <w:pPr>
              <w:jc w:val="both"/>
              <w:rPr>
                <w:rFonts w:cs="Tahoma"/>
                <w:szCs w:val="24"/>
                <w:lang w:val="en-US"/>
              </w:rPr>
            </w:pPr>
          </w:p>
        </w:tc>
      </w:tr>
      <w:tr w:rsidR="009F60B0" w:rsidRPr="009F60B0" w14:paraId="740650DF" w14:textId="455582BF" w:rsidTr="009F60B0">
        <w:tc>
          <w:tcPr>
            <w:tcW w:w="852" w:type="dxa"/>
            <w:tcBorders>
              <w:top w:val="single" w:sz="4" w:space="0" w:color="000000"/>
              <w:left w:val="single" w:sz="4" w:space="0" w:color="000000"/>
              <w:bottom w:val="single" w:sz="4" w:space="0" w:color="000000"/>
              <w:right w:val="single" w:sz="4" w:space="0" w:color="000000"/>
            </w:tcBorders>
          </w:tcPr>
          <w:p w14:paraId="315FF097"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489DAA9F" w14:textId="77777777" w:rsidR="009F60B0" w:rsidRPr="009F60B0" w:rsidRDefault="009F60B0" w:rsidP="009F60B0">
            <w:pPr>
              <w:jc w:val="both"/>
              <w:rPr>
                <w:rFonts w:cs="Tahoma"/>
                <w:szCs w:val="24"/>
                <w:lang w:val="en-US"/>
              </w:rPr>
            </w:pPr>
            <w:proofErr w:type="spellStart"/>
            <w:r w:rsidRPr="009F60B0">
              <w:rPr>
                <w:rFonts w:cs="Tahoma"/>
                <w:szCs w:val="24"/>
                <w:lang w:val="en-US"/>
              </w:rPr>
              <w:t>Veikimo</w:t>
            </w:r>
            <w:proofErr w:type="spellEnd"/>
            <w:r w:rsidRPr="009F60B0">
              <w:rPr>
                <w:rFonts w:cs="Tahoma"/>
                <w:szCs w:val="24"/>
                <w:lang w:val="en-US"/>
              </w:rPr>
              <w:t xml:space="preserve"> </w:t>
            </w:r>
            <w:proofErr w:type="spellStart"/>
            <w:r w:rsidRPr="009F60B0">
              <w:rPr>
                <w:rFonts w:cs="Tahoma"/>
                <w:szCs w:val="24"/>
                <w:lang w:val="en-US"/>
              </w:rPr>
              <w:t>rėžimai</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63A76077" w14:textId="77777777" w:rsidR="009F60B0" w:rsidRPr="009F60B0" w:rsidRDefault="009F60B0" w:rsidP="009F60B0">
            <w:pPr>
              <w:numPr>
                <w:ilvl w:val="1"/>
                <w:numId w:val="7"/>
              </w:numPr>
              <w:jc w:val="both"/>
              <w:rPr>
                <w:rFonts w:cs="Tahoma"/>
                <w:szCs w:val="24"/>
                <w:lang w:val="en-GB"/>
              </w:rPr>
            </w:pPr>
            <w:proofErr w:type="spellStart"/>
            <w:r w:rsidRPr="009F60B0">
              <w:rPr>
                <w:rFonts w:cs="Tahoma"/>
                <w:szCs w:val="24"/>
                <w:lang w:val="en-GB"/>
              </w:rPr>
              <w:t>Šildymo</w:t>
            </w:r>
            <w:proofErr w:type="spellEnd"/>
          </w:p>
          <w:p w14:paraId="272C92BE" w14:textId="77777777" w:rsidR="009F60B0" w:rsidRPr="009F60B0" w:rsidRDefault="009F60B0" w:rsidP="009F60B0">
            <w:pPr>
              <w:numPr>
                <w:ilvl w:val="1"/>
                <w:numId w:val="7"/>
              </w:numPr>
              <w:jc w:val="both"/>
              <w:rPr>
                <w:rFonts w:cs="Tahoma"/>
                <w:szCs w:val="24"/>
                <w:lang w:val="en-GB"/>
              </w:rPr>
            </w:pPr>
            <w:proofErr w:type="spellStart"/>
            <w:r w:rsidRPr="009F60B0">
              <w:rPr>
                <w:rFonts w:cs="Tahoma"/>
                <w:szCs w:val="24"/>
                <w:lang w:val="en-GB"/>
              </w:rPr>
              <w:t>Šaldymo</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7C85B22C" w14:textId="77777777" w:rsidR="009F60B0" w:rsidRPr="009F60B0" w:rsidRDefault="009F60B0" w:rsidP="00EF7644">
            <w:pPr>
              <w:jc w:val="both"/>
              <w:rPr>
                <w:rFonts w:cs="Tahoma"/>
                <w:szCs w:val="24"/>
                <w:lang w:val="en-GB"/>
              </w:rPr>
            </w:pPr>
          </w:p>
        </w:tc>
      </w:tr>
      <w:tr w:rsidR="009F60B0" w:rsidRPr="009F60B0" w14:paraId="0FA1DC43" w14:textId="30114B8E" w:rsidTr="009F60B0">
        <w:tc>
          <w:tcPr>
            <w:tcW w:w="852" w:type="dxa"/>
            <w:tcBorders>
              <w:top w:val="single" w:sz="4" w:space="0" w:color="000000"/>
              <w:left w:val="single" w:sz="4" w:space="0" w:color="000000"/>
              <w:bottom w:val="single" w:sz="4" w:space="0" w:color="000000"/>
              <w:right w:val="single" w:sz="4" w:space="0" w:color="000000"/>
            </w:tcBorders>
          </w:tcPr>
          <w:p w14:paraId="315970A6"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4F437109" w14:textId="77777777" w:rsidR="009F60B0" w:rsidRPr="009F60B0" w:rsidRDefault="009F60B0" w:rsidP="009F60B0">
            <w:pPr>
              <w:jc w:val="both"/>
              <w:rPr>
                <w:rFonts w:cs="Tahoma"/>
                <w:szCs w:val="24"/>
                <w:lang w:val="en-US"/>
              </w:rPr>
            </w:pPr>
            <w:proofErr w:type="spellStart"/>
            <w:r w:rsidRPr="009F60B0">
              <w:rPr>
                <w:rFonts w:cs="Tahoma"/>
                <w:szCs w:val="24"/>
                <w:lang w:val="en-US"/>
              </w:rPr>
              <w:t>Konstrukcija</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69545337" w14:textId="77777777" w:rsidR="009F60B0" w:rsidRPr="009F60B0" w:rsidRDefault="009F60B0" w:rsidP="009F60B0">
            <w:pPr>
              <w:numPr>
                <w:ilvl w:val="1"/>
                <w:numId w:val="8"/>
              </w:numPr>
              <w:jc w:val="both"/>
              <w:rPr>
                <w:rFonts w:cs="Tahoma"/>
                <w:szCs w:val="24"/>
                <w:lang w:val="en-GB"/>
              </w:rPr>
            </w:pPr>
            <w:proofErr w:type="spellStart"/>
            <w:r w:rsidRPr="009F60B0">
              <w:rPr>
                <w:rFonts w:cs="Tahoma"/>
                <w:szCs w:val="24"/>
                <w:lang w:val="en-GB"/>
              </w:rPr>
              <w:t>Tvirtas</w:t>
            </w:r>
            <w:proofErr w:type="spellEnd"/>
            <w:r w:rsidRPr="009F60B0">
              <w:rPr>
                <w:rFonts w:cs="Tahoma"/>
                <w:szCs w:val="24"/>
                <w:lang w:val="en-GB"/>
              </w:rPr>
              <w:t xml:space="preserve"> </w:t>
            </w:r>
            <w:proofErr w:type="spellStart"/>
            <w:r w:rsidRPr="009F60B0">
              <w:rPr>
                <w:rFonts w:cs="Tahoma"/>
                <w:szCs w:val="24"/>
                <w:lang w:val="en-GB"/>
              </w:rPr>
              <w:t>metalinis</w:t>
            </w:r>
            <w:proofErr w:type="spellEnd"/>
            <w:r w:rsidRPr="009F60B0">
              <w:rPr>
                <w:rFonts w:cs="Tahoma"/>
                <w:szCs w:val="24"/>
                <w:lang w:val="en-GB"/>
              </w:rPr>
              <w:t xml:space="preserve"> </w:t>
            </w:r>
            <w:proofErr w:type="spellStart"/>
            <w:r w:rsidRPr="009F60B0">
              <w:rPr>
                <w:rFonts w:cs="Tahoma"/>
                <w:szCs w:val="24"/>
                <w:lang w:val="en-GB"/>
              </w:rPr>
              <w:t>arba</w:t>
            </w:r>
            <w:proofErr w:type="spellEnd"/>
            <w:r w:rsidRPr="009F60B0">
              <w:rPr>
                <w:rFonts w:cs="Tahoma"/>
                <w:szCs w:val="24"/>
                <w:lang w:val="en-GB"/>
              </w:rPr>
              <w:t xml:space="preserve"> </w:t>
            </w:r>
            <w:proofErr w:type="spellStart"/>
            <w:r w:rsidRPr="009F60B0">
              <w:rPr>
                <w:rFonts w:cs="Tahoma"/>
                <w:szCs w:val="24"/>
                <w:lang w:val="en-GB"/>
              </w:rPr>
              <w:t>lygiavertės</w:t>
            </w:r>
            <w:proofErr w:type="spellEnd"/>
            <w:r w:rsidRPr="009F60B0">
              <w:rPr>
                <w:rFonts w:cs="Tahoma"/>
                <w:szCs w:val="24"/>
                <w:lang w:val="en-GB"/>
              </w:rPr>
              <w:t xml:space="preserve"> </w:t>
            </w:r>
            <w:proofErr w:type="spellStart"/>
            <w:r w:rsidRPr="009F60B0">
              <w:rPr>
                <w:rFonts w:cs="Tahoma"/>
                <w:szCs w:val="24"/>
                <w:lang w:val="en-GB"/>
              </w:rPr>
              <w:t>medžiagos</w:t>
            </w:r>
            <w:proofErr w:type="spellEnd"/>
            <w:r w:rsidRPr="009F60B0">
              <w:rPr>
                <w:rFonts w:cs="Tahoma"/>
                <w:szCs w:val="24"/>
                <w:lang w:val="en-GB"/>
              </w:rPr>
              <w:t xml:space="preserve"> </w:t>
            </w:r>
            <w:proofErr w:type="spellStart"/>
            <w:r w:rsidRPr="009F60B0">
              <w:rPr>
                <w:rFonts w:cs="Tahoma"/>
                <w:szCs w:val="24"/>
                <w:lang w:val="en-GB"/>
              </w:rPr>
              <w:t>rėmas</w:t>
            </w:r>
            <w:proofErr w:type="spellEnd"/>
            <w:r w:rsidRPr="009F60B0">
              <w:rPr>
                <w:rFonts w:cs="Tahoma"/>
                <w:szCs w:val="24"/>
                <w:lang w:val="en-GB"/>
              </w:rPr>
              <w:t xml:space="preserve">, ant </w:t>
            </w:r>
            <w:proofErr w:type="spellStart"/>
            <w:r w:rsidRPr="009F60B0">
              <w:rPr>
                <w:rFonts w:cs="Tahoma"/>
                <w:szCs w:val="24"/>
                <w:lang w:val="en-GB"/>
              </w:rPr>
              <w:t>kurio</w:t>
            </w:r>
            <w:proofErr w:type="spellEnd"/>
            <w:r w:rsidRPr="009F60B0">
              <w:rPr>
                <w:rFonts w:cs="Tahoma"/>
                <w:szCs w:val="24"/>
                <w:lang w:val="en-GB"/>
              </w:rPr>
              <w:t xml:space="preserve"> </w:t>
            </w:r>
            <w:proofErr w:type="spellStart"/>
            <w:r w:rsidRPr="009F60B0">
              <w:rPr>
                <w:rFonts w:cs="Tahoma"/>
                <w:szCs w:val="24"/>
                <w:lang w:val="en-GB"/>
              </w:rPr>
              <w:t>sumontuotas</w:t>
            </w:r>
            <w:proofErr w:type="spellEnd"/>
            <w:r w:rsidRPr="009F60B0">
              <w:rPr>
                <w:rFonts w:cs="Tahoma"/>
                <w:szCs w:val="24"/>
                <w:lang w:val="en-GB"/>
              </w:rPr>
              <w:t xml:space="preserve"> </w:t>
            </w:r>
            <w:proofErr w:type="spellStart"/>
            <w:r w:rsidRPr="009F60B0">
              <w:rPr>
                <w:rFonts w:cs="Tahoma"/>
                <w:szCs w:val="24"/>
                <w:lang w:val="en-GB"/>
              </w:rPr>
              <w:t>plastikinis</w:t>
            </w:r>
            <w:proofErr w:type="spellEnd"/>
            <w:r w:rsidRPr="009F60B0">
              <w:rPr>
                <w:rFonts w:cs="Tahoma"/>
                <w:szCs w:val="24"/>
                <w:lang w:val="en-GB"/>
              </w:rPr>
              <w:t xml:space="preserve"> </w:t>
            </w:r>
            <w:proofErr w:type="spellStart"/>
            <w:r w:rsidRPr="009F60B0">
              <w:rPr>
                <w:rFonts w:cs="Tahoma"/>
                <w:szCs w:val="24"/>
                <w:lang w:val="en-GB"/>
              </w:rPr>
              <w:t>arba</w:t>
            </w:r>
            <w:proofErr w:type="spellEnd"/>
            <w:r w:rsidRPr="009F60B0">
              <w:rPr>
                <w:rFonts w:cs="Tahoma"/>
                <w:szCs w:val="24"/>
                <w:lang w:val="en-GB"/>
              </w:rPr>
              <w:t xml:space="preserve"> </w:t>
            </w:r>
            <w:proofErr w:type="spellStart"/>
            <w:r w:rsidRPr="009F60B0">
              <w:rPr>
                <w:rFonts w:cs="Tahoma"/>
                <w:szCs w:val="24"/>
                <w:lang w:val="en-GB"/>
              </w:rPr>
              <w:t>lygiavertės</w:t>
            </w:r>
            <w:proofErr w:type="spellEnd"/>
            <w:r w:rsidRPr="009F60B0">
              <w:rPr>
                <w:rFonts w:cs="Tahoma"/>
                <w:szCs w:val="24"/>
                <w:lang w:val="en-GB"/>
              </w:rPr>
              <w:t xml:space="preserve"> </w:t>
            </w:r>
            <w:proofErr w:type="spellStart"/>
            <w:r w:rsidRPr="009F60B0">
              <w:rPr>
                <w:rFonts w:cs="Tahoma"/>
                <w:szCs w:val="24"/>
                <w:lang w:val="en-GB"/>
              </w:rPr>
              <w:t>medžiagos</w:t>
            </w:r>
            <w:proofErr w:type="spellEnd"/>
            <w:r w:rsidRPr="009F60B0">
              <w:rPr>
                <w:rFonts w:cs="Tahoma"/>
                <w:szCs w:val="24"/>
                <w:lang w:val="en-GB"/>
              </w:rPr>
              <w:t xml:space="preserve"> </w:t>
            </w:r>
            <w:proofErr w:type="spellStart"/>
            <w:r w:rsidRPr="009F60B0">
              <w:rPr>
                <w:rFonts w:cs="Tahoma"/>
                <w:szCs w:val="24"/>
                <w:lang w:val="en-GB"/>
              </w:rPr>
              <w:t>korpusas</w:t>
            </w:r>
            <w:proofErr w:type="spellEnd"/>
          </w:p>
          <w:p w14:paraId="630942DD" w14:textId="77777777" w:rsidR="009F60B0" w:rsidRPr="009F60B0" w:rsidRDefault="009F60B0" w:rsidP="009F60B0">
            <w:pPr>
              <w:numPr>
                <w:ilvl w:val="1"/>
                <w:numId w:val="8"/>
              </w:numPr>
              <w:jc w:val="both"/>
              <w:rPr>
                <w:rFonts w:cs="Tahoma"/>
                <w:szCs w:val="24"/>
                <w:lang w:val="en-GB"/>
              </w:rPr>
            </w:pPr>
            <w:proofErr w:type="spellStart"/>
            <w:r w:rsidRPr="009F60B0">
              <w:rPr>
                <w:rFonts w:cs="Tahoma"/>
                <w:szCs w:val="24"/>
                <w:lang w:val="en-GB"/>
              </w:rPr>
              <w:t>Mobilus</w:t>
            </w:r>
            <w:proofErr w:type="spellEnd"/>
            <w:r w:rsidRPr="009F60B0">
              <w:rPr>
                <w:rFonts w:cs="Tahoma"/>
                <w:szCs w:val="24"/>
                <w:lang w:val="en-GB"/>
              </w:rPr>
              <w:t xml:space="preserve"> </w:t>
            </w:r>
            <w:proofErr w:type="spellStart"/>
            <w:r w:rsidRPr="009F60B0">
              <w:rPr>
                <w:rFonts w:cs="Tahoma"/>
                <w:szCs w:val="24"/>
                <w:lang w:val="en-GB"/>
              </w:rPr>
              <w:t>prietaisas</w:t>
            </w:r>
            <w:proofErr w:type="spellEnd"/>
            <w:r w:rsidRPr="009F60B0">
              <w:rPr>
                <w:rFonts w:cs="Tahoma"/>
                <w:szCs w:val="24"/>
                <w:lang w:val="en-GB"/>
              </w:rPr>
              <w:t xml:space="preserve"> ant </w:t>
            </w:r>
            <w:proofErr w:type="spellStart"/>
            <w:r w:rsidRPr="009F60B0">
              <w:rPr>
                <w:rFonts w:cs="Tahoma"/>
                <w:szCs w:val="24"/>
                <w:lang w:val="en-GB"/>
              </w:rPr>
              <w:t>keturių</w:t>
            </w:r>
            <w:proofErr w:type="spellEnd"/>
            <w:r w:rsidRPr="009F60B0">
              <w:rPr>
                <w:rFonts w:cs="Tahoma"/>
                <w:szCs w:val="24"/>
                <w:lang w:val="en-GB"/>
              </w:rPr>
              <w:t xml:space="preserve"> </w:t>
            </w:r>
            <w:proofErr w:type="spellStart"/>
            <w:r w:rsidRPr="009F60B0">
              <w:rPr>
                <w:rFonts w:cs="Tahoma"/>
                <w:szCs w:val="24"/>
                <w:lang w:val="en-GB"/>
              </w:rPr>
              <w:t>ratelių</w:t>
            </w:r>
            <w:proofErr w:type="spellEnd"/>
            <w:r w:rsidRPr="009F60B0">
              <w:rPr>
                <w:rFonts w:cs="Tahoma"/>
                <w:szCs w:val="24"/>
                <w:lang w:val="en-GB"/>
              </w:rPr>
              <w:t xml:space="preserve"> </w:t>
            </w:r>
            <w:proofErr w:type="spellStart"/>
            <w:r w:rsidRPr="009F60B0">
              <w:rPr>
                <w:rFonts w:cs="Tahoma"/>
                <w:szCs w:val="24"/>
                <w:lang w:val="en-GB"/>
              </w:rPr>
              <w:t>su</w:t>
            </w:r>
            <w:proofErr w:type="spellEnd"/>
            <w:r w:rsidRPr="009F60B0">
              <w:rPr>
                <w:rFonts w:cs="Tahoma"/>
                <w:szCs w:val="24"/>
                <w:lang w:val="en-GB"/>
              </w:rPr>
              <w:t xml:space="preserve"> </w:t>
            </w:r>
            <w:proofErr w:type="spellStart"/>
            <w:r w:rsidRPr="009F60B0">
              <w:rPr>
                <w:rFonts w:cs="Tahoma"/>
                <w:szCs w:val="24"/>
                <w:lang w:val="en-GB"/>
              </w:rPr>
              <w:t>stūmimo</w:t>
            </w:r>
            <w:proofErr w:type="spellEnd"/>
            <w:r w:rsidRPr="009F60B0">
              <w:rPr>
                <w:rFonts w:cs="Tahoma"/>
                <w:szCs w:val="24"/>
                <w:lang w:val="en-GB"/>
              </w:rPr>
              <w:t xml:space="preserve"> </w:t>
            </w:r>
            <w:proofErr w:type="spellStart"/>
            <w:r w:rsidRPr="009F60B0">
              <w:rPr>
                <w:rFonts w:cs="Tahoma"/>
                <w:szCs w:val="24"/>
                <w:lang w:val="en-GB"/>
              </w:rPr>
              <w:t>rankena</w:t>
            </w:r>
            <w:proofErr w:type="spellEnd"/>
            <w:r w:rsidRPr="009F60B0">
              <w:rPr>
                <w:rFonts w:cs="Tahoma"/>
                <w:szCs w:val="24"/>
                <w:lang w:val="en-GB"/>
              </w:rPr>
              <w:t xml:space="preserve"> </w:t>
            </w:r>
            <w:proofErr w:type="spellStart"/>
            <w:r w:rsidRPr="009F60B0">
              <w:rPr>
                <w:rFonts w:cs="Tahoma"/>
                <w:szCs w:val="24"/>
                <w:lang w:val="en-GB"/>
              </w:rPr>
              <w:t>priekyje</w:t>
            </w:r>
            <w:proofErr w:type="spellEnd"/>
          </w:p>
          <w:p w14:paraId="755708F9" w14:textId="77777777" w:rsidR="009F60B0" w:rsidRPr="009F60B0" w:rsidRDefault="009F60B0" w:rsidP="009F60B0">
            <w:pPr>
              <w:numPr>
                <w:ilvl w:val="1"/>
                <w:numId w:val="8"/>
              </w:numPr>
              <w:jc w:val="both"/>
              <w:rPr>
                <w:rFonts w:cs="Tahoma"/>
                <w:szCs w:val="24"/>
                <w:lang w:val="en-GB"/>
              </w:rPr>
            </w:pPr>
            <w:r w:rsidRPr="009F60B0">
              <w:rPr>
                <w:rFonts w:cs="Tahoma"/>
                <w:szCs w:val="24"/>
                <w:lang w:val="en-GB"/>
              </w:rPr>
              <w:t xml:space="preserve">Su </w:t>
            </w:r>
            <w:proofErr w:type="spellStart"/>
            <w:r w:rsidRPr="009F60B0">
              <w:rPr>
                <w:rFonts w:cs="Tahoma"/>
                <w:szCs w:val="24"/>
                <w:lang w:val="en-GB"/>
              </w:rPr>
              <w:t>vandens</w:t>
            </w:r>
            <w:proofErr w:type="spellEnd"/>
            <w:r w:rsidRPr="009F60B0">
              <w:rPr>
                <w:rFonts w:cs="Tahoma"/>
                <w:szCs w:val="24"/>
                <w:lang w:val="en-GB"/>
              </w:rPr>
              <w:t xml:space="preserve"> </w:t>
            </w:r>
            <w:proofErr w:type="spellStart"/>
            <w:r w:rsidRPr="009F60B0">
              <w:rPr>
                <w:rFonts w:cs="Tahoma"/>
                <w:szCs w:val="24"/>
                <w:lang w:val="en-GB"/>
              </w:rPr>
              <w:t>rezervuaru</w:t>
            </w:r>
            <w:proofErr w:type="spellEnd"/>
            <w:r w:rsidRPr="009F60B0">
              <w:rPr>
                <w:rFonts w:cs="Tahoma"/>
                <w:szCs w:val="24"/>
                <w:lang w:val="en-GB"/>
              </w:rPr>
              <w:t xml:space="preserve"> </w:t>
            </w:r>
            <w:proofErr w:type="spellStart"/>
            <w:r w:rsidRPr="009F60B0">
              <w:rPr>
                <w:rFonts w:cs="Tahoma"/>
                <w:szCs w:val="24"/>
                <w:lang w:val="en-GB"/>
              </w:rPr>
              <w:t>viduje</w:t>
            </w:r>
            <w:proofErr w:type="spellEnd"/>
          </w:p>
          <w:p w14:paraId="27003FDB" w14:textId="77777777" w:rsidR="009F60B0" w:rsidRPr="009F60B0" w:rsidRDefault="009F60B0" w:rsidP="009F60B0">
            <w:pPr>
              <w:numPr>
                <w:ilvl w:val="1"/>
                <w:numId w:val="8"/>
              </w:numPr>
              <w:jc w:val="both"/>
              <w:rPr>
                <w:rFonts w:cs="Tahoma"/>
                <w:szCs w:val="24"/>
                <w:lang w:val="en-GB"/>
              </w:rPr>
            </w:pPr>
            <w:r w:rsidRPr="009F60B0">
              <w:rPr>
                <w:rFonts w:cs="Tahoma"/>
                <w:szCs w:val="24"/>
                <w:lang w:val="en-GB"/>
              </w:rPr>
              <w:t xml:space="preserve">Su </w:t>
            </w:r>
            <w:proofErr w:type="spellStart"/>
            <w:r w:rsidRPr="009F60B0">
              <w:rPr>
                <w:rFonts w:cs="Tahoma"/>
                <w:szCs w:val="24"/>
                <w:lang w:val="en-GB"/>
              </w:rPr>
              <w:t>jungtimis</w:t>
            </w:r>
            <w:proofErr w:type="spellEnd"/>
            <w:r w:rsidRPr="009F60B0">
              <w:rPr>
                <w:rFonts w:cs="Tahoma"/>
                <w:szCs w:val="24"/>
                <w:lang w:val="en-GB"/>
              </w:rPr>
              <w:t xml:space="preserve"> </w:t>
            </w:r>
            <w:proofErr w:type="spellStart"/>
            <w:r w:rsidRPr="009F60B0">
              <w:rPr>
                <w:rFonts w:cs="Tahoma"/>
                <w:szCs w:val="24"/>
                <w:lang w:val="en-GB"/>
              </w:rPr>
              <w:t>temperatūriniam</w:t>
            </w:r>
            <w:proofErr w:type="spellEnd"/>
            <w:r w:rsidRPr="009F60B0">
              <w:rPr>
                <w:rFonts w:cs="Tahoma"/>
                <w:szCs w:val="24"/>
                <w:lang w:val="en-GB"/>
              </w:rPr>
              <w:t xml:space="preserve"> </w:t>
            </w:r>
            <w:proofErr w:type="spellStart"/>
            <w:r w:rsidRPr="009F60B0">
              <w:rPr>
                <w:rFonts w:cs="Tahoma"/>
                <w:szCs w:val="24"/>
                <w:lang w:val="en-GB"/>
              </w:rPr>
              <w:t>davikliui</w:t>
            </w:r>
            <w:proofErr w:type="spellEnd"/>
            <w:r w:rsidRPr="009F60B0">
              <w:rPr>
                <w:rFonts w:cs="Tahoma"/>
                <w:szCs w:val="24"/>
                <w:lang w:val="en-GB"/>
              </w:rPr>
              <w:t xml:space="preserve"> </w:t>
            </w:r>
            <w:proofErr w:type="spellStart"/>
            <w:r w:rsidRPr="009F60B0">
              <w:rPr>
                <w:rFonts w:cs="Tahoma"/>
                <w:szCs w:val="24"/>
                <w:lang w:val="en-GB"/>
              </w:rPr>
              <w:t>bei</w:t>
            </w:r>
            <w:proofErr w:type="spellEnd"/>
            <w:r w:rsidRPr="009F60B0">
              <w:rPr>
                <w:rFonts w:cs="Tahoma"/>
                <w:szCs w:val="24"/>
                <w:lang w:val="en-GB"/>
              </w:rPr>
              <w:t xml:space="preserve"> </w:t>
            </w:r>
            <w:proofErr w:type="spellStart"/>
            <w:r w:rsidRPr="009F60B0">
              <w:rPr>
                <w:rFonts w:cs="Tahoma"/>
                <w:szCs w:val="24"/>
                <w:lang w:val="en-GB"/>
              </w:rPr>
              <w:t>vandens</w:t>
            </w:r>
            <w:proofErr w:type="spellEnd"/>
            <w:r w:rsidRPr="009F60B0">
              <w:rPr>
                <w:rFonts w:cs="Tahoma"/>
                <w:szCs w:val="24"/>
                <w:lang w:val="en-GB"/>
              </w:rPr>
              <w:t xml:space="preserve"> </w:t>
            </w:r>
            <w:proofErr w:type="spellStart"/>
            <w:r w:rsidRPr="009F60B0">
              <w:rPr>
                <w:rFonts w:cs="Tahoma"/>
                <w:szCs w:val="24"/>
                <w:lang w:val="en-GB"/>
              </w:rPr>
              <w:t>tiekimo</w:t>
            </w:r>
            <w:proofErr w:type="spellEnd"/>
            <w:r w:rsidRPr="009F60B0">
              <w:rPr>
                <w:rFonts w:cs="Tahoma"/>
                <w:szCs w:val="24"/>
                <w:lang w:val="en-GB"/>
              </w:rPr>
              <w:t xml:space="preserve"> </w:t>
            </w:r>
            <w:proofErr w:type="spellStart"/>
            <w:r w:rsidRPr="009F60B0">
              <w:rPr>
                <w:rFonts w:cs="Tahoma"/>
                <w:szCs w:val="24"/>
                <w:lang w:val="en-GB"/>
              </w:rPr>
              <w:t>žarnoms</w:t>
            </w:r>
            <w:proofErr w:type="spellEnd"/>
          </w:p>
          <w:p w14:paraId="4F9E70BA" w14:textId="77777777" w:rsidR="009F60B0" w:rsidRPr="009F60B0" w:rsidRDefault="009F60B0" w:rsidP="009F60B0">
            <w:pPr>
              <w:numPr>
                <w:ilvl w:val="1"/>
                <w:numId w:val="8"/>
              </w:numPr>
              <w:jc w:val="both"/>
              <w:rPr>
                <w:rFonts w:cs="Tahoma"/>
                <w:szCs w:val="24"/>
                <w:lang w:val="en-GB"/>
              </w:rPr>
            </w:pPr>
            <w:r w:rsidRPr="009F60B0">
              <w:rPr>
                <w:rFonts w:cs="Tahoma"/>
                <w:szCs w:val="24"/>
                <w:lang w:val="en-GB"/>
              </w:rPr>
              <w:t xml:space="preserve">Su </w:t>
            </w:r>
            <w:proofErr w:type="spellStart"/>
            <w:r w:rsidRPr="009F60B0">
              <w:rPr>
                <w:rFonts w:cs="Tahoma"/>
                <w:szCs w:val="24"/>
                <w:lang w:val="en-GB"/>
              </w:rPr>
              <w:t>specialiu</w:t>
            </w:r>
            <w:proofErr w:type="spellEnd"/>
            <w:r w:rsidRPr="009F60B0">
              <w:rPr>
                <w:rFonts w:cs="Tahoma"/>
                <w:szCs w:val="24"/>
                <w:lang w:val="en-GB"/>
              </w:rPr>
              <w:t xml:space="preserve"> </w:t>
            </w:r>
            <w:proofErr w:type="spellStart"/>
            <w:r w:rsidRPr="009F60B0">
              <w:rPr>
                <w:rFonts w:cs="Tahoma"/>
                <w:szCs w:val="24"/>
                <w:lang w:val="en-GB"/>
              </w:rPr>
              <w:t>laikikliu</w:t>
            </w:r>
            <w:proofErr w:type="spellEnd"/>
            <w:r w:rsidRPr="009F60B0">
              <w:rPr>
                <w:rFonts w:cs="Tahoma"/>
                <w:szCs w:val="24"/>
                <w:lang w:val="en-GB"/>
              </w:rPr>
              <w:t xml:space="preserve"> </w:t>
            </w:r>
            <w:proofErr w:type="spellStart"/>
            <w:r w:rsidRPr="009F60B0">
              <w:rPr>
                <w:rFonts w:cs="Tahoma"/>
                <w:szCs w:val="24"/>
                <w:lang w:val="en-GB"/>
              </w:rPr>
              <w:t>vandens</w:t>
            </w:r>
            <w:proofErr w:type="spellEnd"/>
            <w:r w:rsidRPr="009F60B0">
              <w:rPr>
                <w:rFonts w:cs="Tahoma"/>
                <w:szCs w:val="24"/>
                <w:lang w:val="en-GB"/>
              </w:rPr>
              <w:t xml:space="preserve"> </w:t>
            </w:r>
            <w:proofErr w:type="spellStart"/>
            <w:r w:rsidRPr="009F60B0">
              <w:rPr>
                <w:rFonts w:cs="Tahoma"/>
                <w:szCs w:val="24"/>
                <w:lang w:val="en-GB"/>
              </w:rPr>
              <w:t>žarnoms</w:t>
            </w:r>
            <w:proofErr w:type="spellEnd"/>
          </w:p>
          <w:p w14:paraId="0C5763F1" w14:textId="77777777" w:rsidR="009F60B0" w:rsidRPr="009F60B0" w:rsidRDefault="009F60B0" w:rsidP="009F60B0">
            <w:pPr>
              <w:numPr>
                <w:ilvl w:val="1"/>
                <w:numId w:val="8"/>
              </w:numPr>
              <w:jc w:val="both"/>
              <w:rPr>
                <w:rFonts w:cs="Tahoma"/>
                <w:szCs w:val="24"/>
                <w:lang w:val="en-GB"/>
              </w:rPr>
            </w:pPr>
            <w:r w:rsidRPr="009F60B0">
              <w:rPr>
                <w:rFonts w:cs="Tahoma"/>
                <w:szCs w:val="24"/>
                <w:lang w:val="en-GB"/>
              </w:rPr>
              <w:t xml:space="preserve">Su </w:t>
            </w:r>
            <w:proofErr w:type="spellStart"/>
            <w:r w:rsidRPr="009F60B0">
              <w:rPr>
                <w:rFonts w:cs="Tahoma"/>
                <w:szCs w:val="24"/>
                <w:lang w:val="en-GB"/>
              </w:rPr>
              <w:t>valdymo</w:t>
            </w:r>
            <w:proofErr w:type="spellEnd"/>
            <w:r w:rsidRPr="009F60B0">
              <w:rPr>
                <w:rFonts w:cs="Tahoma"/>
                <w:szCs w:val="24"/>
                <w:lang w:val="en-GB"/>
              </w:rPr>
              <w:t xml:space="preserve"> </w:t>
            </w:r>
            <w:proofErr w:type="spellStart"/>
            <w:r w:rsidRPr="009F60B0">
              <w:rPr>
                <w:rFonts w:cs="Tahoma"/>
                <w:szCs w:val="24"/>
                <w:lang w:val="en-GB"/>
              </w:rPr>
              <w:t>ekranu</w:t>
            </w:r>
            <w:proofErr w:type="spellEnd"/>
            <w:r w:rsidRPr="009F60B0">
              <w:rPr>
                <w:rFonts w:cs="Tahoma"/>
                <w:szCs w:val="24"/>
                <w:lang w:val="en-GB"/>
              </w:rPr>
              <w:t xml:space="preserve"> </w:t>
            </w:r>
            <w:proofErr w:type="spellStart"/>
            <w:r w:rsidRPr="009F60B0">
              <w:rPr>
                <w:rFonts w:cs="Tahoma"/>
                <w:szCs w:val="24"/>
                <w:lang w:val="en-GB"/>
              </w:rPr>
              <w:t>priekinėje</w:t>
            </w:r>
            <w:proofErr w:type="spellEnd"/>
            <w:r w:rsidRPr="009F60B0">
              <w:rPr>
                <w:rFonts w:cs="Tahoma"/>
                <w:szCs w:val="24"/>
                <w:lang w:val="en-GB"/>
              </w:rPr>
              <w:t xml:space="preserve"> </w:t>
            </w:r>
            <w:proofErr w:type="spellStart"/>
            <w:r w:rsidRPr="009F60B0">
              <w:rPr>
                <w:rFonts w:cs="Tahoma"/>
                <w:szCs w:val="24"/>
                <w:lang w:val="en-GB"/>
              </w:rPr>
              <w:t>panelėje</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228C4CF2" w14:textId="77777777" w:rsidR="009F60B0" w:rsidRPr="009F60B0" w:rsidRDefault="009F60B0" w:rsidP="00C342F5">
            <w:pPr>
              <w:ind w:left="360"/>
              <w:jc w:val="both"/>
              <w:rPr>
                <w:rFonts w:cs="Tahoma"/>
                <w:szCs w:val="24"/>
                <w:lang w:val="en-GB"/>
              </w:rPr>
            </w:pPr>
          </w:p>
        </w:tc>
      </w:tr>
      <w:tr w:rsidR="009F60B0" w:rsidRPr="009F60B0" w14:paraId="3CA3D83A" w14:textId="7B70A8E4" w:rsidTr="009F60B0">
        <w:tc>
          <w:tcPr>
            <w:tcW w:w="852" w:type="dxa"/>
            <w:tcBorders>
              <w:top w:val="single" w:sz="4" w:space="0" w:color="000000"/>
              <w:left w:val="single" w:sz="4" w:space="0" w:color="000000"/>
              <w:bottom w:val="single" w:sz="4" w:space="0" w:color="000000"/>
              <w:right w:val="single" w:sz="4" w:space="0" w:color="000000"/>
            </w:tcBorders>
          </w:tcPr>
          <w:p w14:paraId="4F8BA34C"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3B0473D9" w14:textId="77777777" w:rsidR="009F60B0" w:rsidRPr="009F60B0" w:rsidRDefault="009F60B0" w:rsidP="009F60B0">
            <w:pPr>
              <w:jc w:val="both"/>
              <w:rPr>
                <w:rFonts w:cs="Tahoma"/>
                <w:szCs w:val="24"/>
                <w:lang w:val="en-US"/>
              </w:rPr>
            </w:pPr>
            <w:r w:rsidRPr="009F60B0">
              <w:rPr>
                <w:rFonts w:cs="Tahoma"/>
                <w:szCs w:val="24"/>
                <w:lang w:val="en-US"/>
              </w:rPr>
              <w:t xml:space="preserve">Darbo </w:t>
            </w:r>
            <w:proofErr w:type="spellStart"/>
            <w:r w:rsidRPr="009F60B0">
              <w:rPr>
                <w:rFonts w:cs="Tahoma"/>
                <w:szCs w:val="24"/>
                <w:lang w:val="en-US"/>
              </w:rPr>
              <w:t>ciklas</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34DD327C" w14:textId="77777777" w:rsidR="009F60B0" w:rsidRPr="009F60B0" w:rsidRDefault="009F60B0" w:rsidP="009F60B0">
            <w:pPr>
              <w:numPr>
                <w:ilvl w:val="1"/>
                <w:numId w:val="9"/>
              </w:numPr>
              <w:jc w:val="both"/>
              <w:rPr>
                <w:rFonts w:cs="Tahoma"/>
                <w:szCs w:val="24"/>
                <w:lang w:val="en-GB"/>
              </w:rPr>
            </w:pPr>
            <w:proofErr w:type="spellStart"/>
            <w:r w:rsidRPr="009F60B0">
              <w:rPr>
                <w:rFonts w:cs="Tahoma"/>
                <w:szCs w:val="24"/>
                <w:lang w:val="en-GB"/>
              </w:rPr>
              <w:t>Nepertraukiamas</w:t>
            </w:r>
            <w:proofErr w:type="spellEnd"/>
          </w:p>
          <w:p w14:paraId="24E6930B" w14:textId="77777777" w:rsidR="009F60B0" w:rsidRPr="009F60B0" w:rsidRDefault="009F60B0" w:rsidP="009F60B0">
            <w:pPr>
              <w:numPr>
                <w:ilvl w:val="1"/>
                <w:numId w:val="9"/>
              </w:numPr>
              <w:jc w:val="both"/>
              <w:rPr>
                <w:rFonts w:cs="Tahoma"/>
                <w:szCs w:val="24"/>
                <w:lang w:val="en-GB"/>
              </w:rPr>
            </w:pPr>
            <w:proofErr w:type="spellStart"/>
            <w:r w:rsidRPr="009F60B0">
              <w:rPr>
                <w:rFonts w:cs="Tahoma"/>
                <w:szCs w:val="24"/>
                <w:lang w:val="en-GB"/>
              </w:rPr>
              <w:t>Vandens</w:t>
            </w:r>
            <w:proofErr w:type="spellEnd"/>
            <w:r w:rsidRPr="009F60B0">
              <w:rPr>
                <w:rFonts w:cs="Tahoma"/>
                <w:szCs w:val="24"/>
                <w:lang w:val="en-GB"/>
              </w:rPr>
              <w:t xml:space="preserve"> </w:t>
            </w:r>
            <w:proofErr w:type="spellStart"/>
            <w:r w:rsidRPr="009F60B0">
              <w:rPr>
                <w:rFonts w:cs="Tahoma"/>
                <w:szCs w:val="24"/>
                <w:lang w:val="en-GB"/>
              </w:rPr>
              <w:t>cirkuliacijos</w:t>
            </w:r>
            <w:proofErr w:type="spellEnd"/>
            <w:r w:rsidRPr="009F60B0">
              <w:rPr>
                <w:rFonts w:cs="Tahoma"/>
                <w:szCs w:val="24"/>
                <w:lang w:val="en-GB"/>
              </w:rPr>
              <w:t xml:space="preserve"> </w:t>
            </w:r>
            <w:proofErr w:type="spellStart"/>
            <w:r w:rsidRPr="009F60B0">
              <w:rPr>
                <w:rFonts w:cs="Tahoma"/>
                <w:szCs w:val="24"/>
                <w:lang w:val="en-GB"/>
              </w:rPr>
              <w:t>greitis</w:t>
            </w:r>
            <w:proofErr w:type="spellEnd"/>
            <w:r w:rsidRPr="009F60B0">
              <w:rPr>
                <w:rFonts w:cs="Tahoma"/>
                <w:szCs w:val="24"/>
                <w:lang w:val="en-GB"/>
              </w:rPr>
              <w:t xml:space="preserve"> (</w:t>
            </w:r>
            <w:proofErr w:type="spellStart"/>
            <w:r w:rsidRPr="009F60B0">
              <w:rPr>
                <w:rFonts w:cs="Tahoma"/>
                <w:szCs w:val="24"/>
                <w:lang w:val="en-GB"/>
              </w:rPr>
              <w:t>tėkmė</w:t>
            </w:r>
            <w:proofErr w:type="spellEnd"/>
            <w:r w:rsidRPr="009F60B0">
              <w:rPr>
                <w:rFonts w:cs="Tahoma"/>
                <w:szCs w:val="24"/>
                <w:lang w:val="en-GB"/>
              </w:rPr>
              <w:t xml:space="preserve">) ne </w:t>
            </w:r>
            <w:proofErr w:type="spellStart"/>
            <w:r w:rsidRPr="009F60B0">
              <w:rPr>
                <w:rFonts w:cs="Tahoma"/>
                <w:szCs w:val="24"/>
                <w:lang w:val="en-GB"/>
              </w:rPr>
              <w:t>mažiau</w:t>
            </w:r>
            <w:proofErr w:type="spellEnd"/>
            <w:r w:rsidRPr="009F60B0">
              <w:rPr>
                <w:rFonts w:cs="Tahoma"/>
                <w:szCs w:val="24"/>
                <w:lang w:val="en-GB"/>
              </w:rPr>
              <w:t xml:space="preserve"> </w:t>
            </w:r>
            <w:proofErr w:type="spellStart"/>
            <w:r w:rsidRPr="009F60B0">
              <w:rPr>
                <w:rFonts w:cs="Tahoma"/>
                <w:szCs w:val="24"/>
                <w:lang w:val="en-GB"/>
              </w:rPr>
              <w:t>kaip</w:t>
            </w:r>
            <w:proofErr w:type="spellEnd"/>
            <w:r w:rsidRPr="009F60B0">
              <w:rPr>
                <w:rFonts w:cs="Tahoma"/>
                <w:szCs w:val="24"/>
                <w:lang w:val="en-GB"/>
              </w:rPr>
              <w:t xml:space="preserve"> 2 l/min</w:t>
            </w:r>
          </w:p>
        </w:tc>
        <w:tc>
          <w:tcPr>
            <w:tcW w:w="3429" w:type="dxa"/>
            <w:tcBorders>
              <w:top w:val="single" w:sz="4" w:space="0" w:color="000000"/>
              <w:left w:val="single" w:sz="4" w:space="0" w:color="000000"/>
              <w:bottom w:val="single" w:sz="4" w:space="0" w:color="000000"/>
              <w:right w:val="single" w:sz="4" w:space="0" w:color="000000"/>
            </w:tcBorders>
          </w:tcPr>
          <w:p w14:paraId="2C0C2FE3" w14:textId="77777777" w:rsidR="009F60B0" w:rsidRPr="009F60B0" w:rsidRDefault="009F60B0" w:rsidP="00EF7644">
            <w:pPr>
              <w:jc w:val="both"/>
              <w:rPr>
                <w:rFonts w:cs="Tahoma"/>
                <w:szCs w:val="24"/>
                <w:lang w:val="en-GB"/>
              </w:rPr>
            </w:pPr>
          </w:p>
        </w:tc>
      </w:tr>
      <w:tr w:rsidR="009F60B0" w:rsidRPr="009F60B0" w14:paraId="50B9AE26" w14:textId="6A95D115" w:rsidTr="009F60B0">
        <w:tc>
          <w:tcPr>
            <w:tcW w:w="852" w:type="dxa"/>
            <w:tcBorders>
              <w:top w:val="single" w:sz="4" w:space="0" w:color="000000"/>
              <w:left w:val="single" w:sz="4" w:space="0" w:color="000000"/>
              <w:bottom w:val="single" w:sz="4" w:space="0" w:color="000000"/>
              <w:right w:val="single" w:sz="4" w:space="0" w:color="000000"/>
            </w:tcBorders>
          </w:tcPr>
          <w:p w14:paraId="74AAEAA1"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5BF82037" w14:textId="77777777" w:rsidR="009F60B0" w:rsidRPr="009F60B0" w:rsidRDefault="009F60B0" w:rsidP="009F60B0">
            <w:pPr>
              <w:jc w:val="both"/>
              <w:rPr>
                <w:rFonts w:cs="Tahoma"/>
                <w:szCs w:val="24"/>
                <w:lang w:val="en-US"/>
              </w:rPr>
            </w:pPr>
            <w:proofErr w:type="spellStart"/>
            <w:r w:rsidRPr="009F60B0">
              <w:rPr>
                <w:rFonts w:cs="Tahoma"/>
                <w:szCs w:val="24"/>
                <w:lang w:val="en-US"/>
              </w:rPr>
              <w:t>Ekranas</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58F8D664" w14:textId="77777777" w:rsidR="009F60B0" w:rsidRPr="009F60B0" w:rsidRDefault="009F60B0" w:rsidP="009F60B0">
            <w:pPr>
              <w:numPr>
                <w:ilvl w:val="1"/>
                <w:numId w:val="10"/>
              </w:numPr>
              <w:jc w:val="both"/>
              <w:rPr>
                <w:rFonts w:cs="Tahoma"/>
                <w:szCs w:val="24"/>
              </w:rPr>
            </w:pPr>
            <w:r w:rsidRPr="009F60B0">
              <w:rPr>
                <w:rFonts w:cs="Tahoma"/>
                <w:szCs w:val="24"/>
              </w:rPr>
              <w:t>Ekranas (-ai), užtikrinantis aiškų ir patogų duomenų atvaizdavimą, lietimui jautrus arba su fiziniais valdymo mygtukais</w:t>
            </w:r>
          </w:p>
          <w:p w14:paraId="5D459032" w14:textId="77777777" w:rsidR="009F60B0" w:rsidRPr="009F60B0" w:rsidRDefault="009F60B0" w:rsidP="009F60B0">
            <w:pPr>
              <w:numPr>
                <w:ilvl w:val="1"/>
                <w:numId w:val="10"/>
              </w:numPr>
              <w:jc w:val="both"/>
              <w:rPr>
                <w:rFonts w:cs="Tahoma"/>
                <w:szCs w:val="24"/>
                <w:lang w:val="en-GB"/>
              </w:rPr>
            </w:pPr>
            <w:proofErr w:type="spellStart"/>
            <w:r w:rsidRPr="009F60B0">
              <w:rPr>
                <w:rFonts w:cs="Tahoma"/>
                <w:szCs w:val="24"/>
                <w:lang w:val="en-GB"/>
              </w:rPr>
              <w:t>Atvaizduojantis</w:t>
            </w:r>
            <w:proofErr w:type="spellEnd"/>
            <w:r w:rsidRPr="009F60B0">
              <w:rPr>
                <w:rFonts w:cs="Tahoma"/>
                <w:szCs w:val="24"/>
                <w:lang w:val="en-GB"/>
              </w:rPr>
              <w:t xml:space="preserve"> </w:t>
            </w:r>
            <w:proofErr w:type="spellStart"/>
            <w:r w:rsidRPr="009F60B0">
              <w:rPr>
                <w:rFonts w:cs="Tahoma"/>
                <w:szCs w:val="24"/>
                <w:lang w:val="en-GB"/>
              </w:rPr>
              <w:t>terapijos</w:t>
            </w:r>
            <w:proofErr w:type="spellEnd"/>
            <w:r w:rsidRPr="009F60B0">
              <w:rPr>
                <w:rFonts w:cs="Tahoma"/>
                <w:szCs w:val="24"/>
                <w:lang w:val="en-GB"/>
              </w:rPr>
              <w:t xml:space="preserve"> </w:t>
            </w:r>
            <w:proofErr w:type="spellStart"/>
            <w:r w:rsidRPr="009F60B0">
              <w:rPr>
                <w:rFonts w:cs="Tahoma"/>
                <w:szCs w:val="24"/>
                <w:lang w:val="en-GB"/>
              </w:rPr>
              <w:t>nustatymus</w:t>
            </w:r>
            <w:proofErr w:type="spellEnd"/>
            <w:r w:rsidRPr="009F60B0">
              <w:rPr>
                <w:rFonts w:cs="Tahoma"/>
                <w:szCs w:val="24"/>
                <w:lang w:val="en-GB"/>
              </w:rPr>
              <w:t xml:space="preserve"> </w:t>
            </w:r>
            <w:proofErr w:type="spellStart"/>
            <w:r w:rsidRPr="009F60B0">
              <w:rPr>
                <w:rFonts w:cs="Tahoma"/>
                <w:szCs w:val="24"/>
                <w:lang w:val="en-GB"/>
              </w:rPr>
              <w:t>ir</w:t>
            </w:r>
            <w:proofErr w:type="spellEnd"/>
            <w:r w:rsidRPr="009F60B0">
              <w:rPr>
                <w:rFonts w:cs="Tahoma"/>
                <w:szCs w:val="24"/>
                <w:lang w:val="en-GB"/>
              </w:rPr>
              <w:t xml:space="preserve"> </w:t>
            </w:r>
            <w:proofErr w:type="spellStart"/>
            <w:r w:rsidRPr="009F60B0">
              <w:rPr>
                <w:rFonts w:cs="Tahoma"/>
                <w:szCs w:val="24"/>
                <w:lang w:val="en-GB"/>
              </w:rPr>
              <w:t>eigą</w:t>
            </w:r>
            <w:proofErr w:type="spellEnd"/>
            <w:r w:rsidRPr="009F60B0">
              <w:rPr>
                <w:rFonts w:cs="Tahoma"/>
                <w:szCs w:val="24"/>
                <w:lang w:val="en-GB"/>
              </w:rPr>
              <w:t xml:space="preserve"> </w:t>
            </w:r>
            <w:proofErr w:type="spellStart"/>
            <w:r w:rsidRPr="009F60B0">
              <w:rPr>
                <w:rFonts w:cs="Tahoma"/>
                <w:szCs w:val="24"/>
                <w:lang w:val="en-GB"/>
              </w:rPr>
              <w:t>bei</w:t>
            </w:r>
            <w:proofErr w:type="spellEnd"/>
            <w:r w:rsidRPr="009F60B0">
              <w:rPr>
                <w:rFonts w:cs="Tahoma"/>
                <w:szCs w:val="24"/>
                <w:lang w:val="en-GB"/>
              </w:rPr>
              <w:t xml:space="preserve"> </w:t>
            </w:r>
            <w:proofErr w:type="spellStart"/>
            <w:r w:rsidRPr="009F60B0">
              <w:rPr>
                <w:rFonts w:cs="Tahoma"/>
                <w:szCs w:val="24"/>
                <w:lang w:val="en-GB"/>
              </w:rPr>
              <w:t>aliarmo</w:t>
            </w:r>
            <w:proofErr w:type="spellEnd"/>
            <w:r w:rsidRPr="009F60B0">
              <w:rPr>
                <w:rFonts w:cs="Tahoma"/>
                <w:szCs w:val="24"/>
                <w:lang w:val="en-GB"/>
              </w:rPr>
              <w:t xml:space="preserve"> </w:t>
            </w:r>
            <w:proofErr w:type="spellStart"/>
            <w:r w:rsidRPr="009F60B0">
              <w:rPr>
                <w:rFonts w:cs="Tahoma"/>
                <w:szCs w:val="24"/>
                <w:lang w:val="en-GB"/>
              </w:rPr>
              <w:t>pranešimus</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1083069F" w14:textId="77777777" w:rsidR="009F60B0" w:rsidRPr="009F60B0" w:rsidRDefault="009F60B0" w:rsidP="00EF7644">
            <w:pPr>
              <w:jc w:val="both"/>
              <w:rPr>
                <w:rFonts w:cs="Tahoma"/>
                <w:szCs w:val="24"/>
              </w:rPr>
            </w:pPr>
          </w:p>
        </w:tc>
      </w:tr>
      <w:tr w:rsidR="009F60B0" w:rsidRPr="009F60B0" w14:paraId="59328740" w14:textId="0DA1BC22" w:rsidTr="009F60B0">
        <w:tc>
          <w:tcPr>
            <w:tcW w:w="852" w:type="dxa"/>
            <w:tcBorders>
              <w:top w:val="single" w:sz="4" w:space="0" w:color="000000"/>
              <w:left w:val="single" w:sz="4" w:space="0" w:color="000000"/>
              <w:bottom w:val="single" w:sz="4" w:space="0" w:color="000000"/>
              <w:right w:val="single" w:sz="4" w:space="0" w:color="000000"/>
            </w:tcBorders>
          </w:tcPr>
          <w:p w14:paraId="7E5AB56D"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78EF1DB1" w14:textId="77777777" w:rsidR="009F60B0" w:rsidRPr="009F60B0" w:rsidRDefault="009F60B0" w:rsidP="009F60B0">
            <w:pPr>
              <w:jc w:val="both"/>
              <w:rPr>
                <w:rFonts w:cs="Tahoma"/>
                <w:szCs w:val="24"/>
                <w:lang w:val="en-US"/>
              </w:rPr>
            </w:pPr>
            <w:proofErr w:type="spellStart"/>
            <w:r w:rsidRPr="009F60B0">
              <w:rPr>
                <w:rFonts w:cs="Tahoma"/>
                <w:szCs w:val="24"/>
                <w:lang w:val="en-US"/>
              </w:rPr>
              <w:t>Vandens</w:t>
            </w:r>
            <w:proofErr w:type="spellEnd"/>
            <w:r w:rsidRPr="009F60B0">
              <w:rPr>
                <w:rFonts w:cs="Tahoma"/>
                <w:szCs w:val="24"/>
                <w:lang w:val="en-US"/>
              </w:rPr>
              <w:t xml:space="preserve"> </w:t>
            </w:r>
            <w:proofErr w:type="spellStart"/>
            <w:r w:rsidRPr="009F60B0">
              <w:rPr>
                <w:rFonts w:cs="Tahoma"/>
                <w:szCs w:val="24"/>
                <w:lang w:val="en-US"/>
              </w:rPr>
              <w:t>rezervuaras</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0852FC53" w14:textId="77777777" w:rsidR="009F60B0" w:rsidRPr="009F60B0" w:rsidRDefault="009F60B0" w:rsidP="009F60B0">
            <w:pPr>
              <w:numPr>
                <w:ilvl w:val="1"/>
                <w:numId w:val="11"/>
              </w:numPr>
              <w:jc w:val="both"/>
              <w:rPr>
                <w:rFonts w:cs="Tahoma"/>
                <w:szCs w:val="24"/>
                <w:lang w:val="en-GB"/>
              </w:rPr>
            </w:pPr>
            <w:proofErr w:type="spellStart"/>
            <w:r w:rsidRPr="009F60B0">
              <w:rPr>
                <w:rFonts w:cs="Tahoma"/>
                <w:szCs w:val="24"/>
                <w:lang w:val="en-GB"/>
              </w:rPr>
              <w:t>Įmontuotas</w:t>
            </w:r>
            <w:proofErr w:type="spellEnd"/>
            <w:r w:rsidRPr="009F60B0">
              <w:rPr>
                <w:rFonts w:cs="Tahoma"/>
                <w:szCs w:val="24"/>
                <w:lang w:val="en-GB"/>
              </w:rPr>
              <w:t xml:space="preserve"> </w:t>
            </w:r>
            <w:proofErr w:type="spellStart"/>
            <w:r w:rsidRPr="009F60B0">
              <w:rPr>
                <w:rFonts w:cs="Tahoma"/>
                <w:szCs w:val="24"/>
                <w:lang w:val="en-GB"/>
              </w:rPr>
              <w:t>aparato</w:t>
            </w:r>
            <w:proofErr w:type="spellEnd"/>
            <w:r w:rsidRPr="009F60B0">
              <w:rPr>
                <w:rFonts w:cs="Tahoma"/>
                <w:szCs w:val="24"/>
                <w:lang w:val="en-GB"/>
              </w:rPr>
              <w:t xml:space="preserve"> </w:t>
            </w:r>
            <w:proofErr w:type="spellStart"/>
            <w:r w:rsidRPr="009F60B0">
              <w:rPr>
                <w:rFonts w:cs="Tahoma"/>
                <w:szCs w:val="24"/>
                <w:lang w:val="en-GB"/>
              </w:rPr>
              <w:t>viduje</w:t>
            </w:r>
            <w:proofErr w:type="spellEnd"/>
          </w:p>
          <w:p w14:paraId="72A6BAB7" w14:textId="77777777" w:rsidR="009F60B0" w:rsidRPr="009F60B0" w:rsidRDefault="009F60B0" w:rsidP="009F60B0">
            <w:pPr>
              <w:numPr>
                <w:ilvl w:val="1"/>
                <w:numId w:val="11"/>
              </w:numPr>
              <w:jc w:val="both"/>
              <w:rPr>
                <w:rFonts w:cs="Tahoma"/>
                <w:szCs w:val="24"/>
                <w:lang w:val="en-GB"/>
              </w:rPr>
            </w:pPr>
            <w:r w:rsidRPr="009F60B0">
              <w:rPr>
                <w:rFonts w:cs="Tahoma"/>
                <w:szCs w:val="24"/>
                <w:lang w:val="en-GB"/>
              </w:rPr>
              <w:t xml:space="preserve">Ne </w:t>
            </w:r>
            <w:proofErr w:type="spellStart"/>
            <w:r w:rsidRPr="009F60B0">
              <w:rPr>
                <w:rFonts w:cs="Tahoma"/>
                <w:szCs w:val="24"/>
                <w:lang w:val="en-GB"/>
              </w:rPr>
              <w:t>mažiau</w:t>
            </w:r>
            <w:proofErr w:type="spellEnd"/>
            <w:r w:rsidRPr="009F60B0">
              <w:rPr>
                <w:rFonts w:cs="Tahoma"/>
                <w:szCs w:val="24"/>
                <w:lang w:val="en-GB"/>
              </w:rPr>
              <w:t xml:space="preserve"> </w:t>
            </w:r>
            <w:proofErr w:type="spellStart"/>
            <w:r w:rsidRPr="009F60B0">
              <w:rPr>
                <w:rFonts w:cs="Tahoma"/>
                <w:szCs w:val="24"/>
                <w:lang w:val="en-GB"/>
              </w:rPr>
              <w:t>kaip</w:t>
            </w:r>
            <w:proofErr w:type="spellEnd"/>
            <w:r w:rsidRPr="009F60B0">
              <w:rPr>
                <w:rFonts w:cs="Tahoma"/>
                <w:szCs w:val="24"/>
                <w:lang w:val="en-GB"/>
              </w:rPr>
              <w:t xml:space="preserve"> 7 l </w:t>
            </w:r>
            <w:proofErr w:type="spellStart"/>
            <w:r w:rsidRPr="009F60B0">
              <w:rPr>
                <w:rFonts w:cs="Tahoma"/>
                <w:szCs w:val="24"/>
                <w:lang w:val="en-GB"/>
              </w:rPr>
              <w:t>talpos</w:t>
            </w:r>
            <w:proofErr w:type="spellEnd"/>
          </w:p>
          <w:p w14:paraId="0155F206" w14:textId="77777777" w:rsidR="009F60B0" w:rsidRPr="009F60B0" w:rsidRDefault="009F60B0" w:rsidP="009F60B0">
            <w:pPr>
              <w:numPr>
                <w:ilvl w:val="1"/>
                <w:numId w:val="11"/>
              </w:numPr>
              <w:jc w:val="both"/>
              <w:rPr>
                <w:rFonts w:cs="Tahoma"/>
                <w:szCs w:val="24"/>
                <w:lang w:val="en-GB"/>
              </w:rPr>
            </w:pPr>
            <w:r w:rsidRPr="009F60B0">
              <w:rPr>
                <w:rFonts w:cs="Tahoma"/>
                <w:szCs w:val="24"/>
                <w:lang w:val="en-GB"/>
              </w:rPr>
              <w:t xml:space="preserve">Su UV </w:t>
            </w:r>
            <w:proofErr w:type="spellStart"/>
            <w:r w:rsidRPr="009F60B0">
              <w:rPr>
                <w:rFonts w:cs="Tahoma"/>
                <w:szCs w:val="24"/>
                <w:lang w:val="en-GB"/>
              </w:rPr>
              <w:t>dezinfekcijos</w:t>
            </w:r>
            <w:proofErr w:type="spellEnd"/>
            <w:r w:rsidRPr="009F60B0">
              <w:rPr>
                <w:rFonts w:cs="Tahoma"/>
                <w:szCs w:val="24"/>
                <w:lang w:val="en-GB"/>
              </w:rPr>
              <w:t xml:space="preserve"> </w:t>
            </w:r>
            <w:proofErr w:type="spellStart"/>
            <w:r w:rsidRPr="009F60B0">
              <w:rPr>
                <w:rFonts w:cs="Tahoma"/>
                <w:szCs w:val="24"/>
                <w:lang w:val="en-GB"/>
              </w:rPr>
              <w:t>sistema</w:t>
            </w:r>
            <w:proofErr w:type="spellEnd"/>
            <w:r w:rsidRPr="009F60B0">
              <w:rPr>
                <w:rFonts w:cs="Tahoma"/>
                <w:szCs w:val="24"/>
                <w:lang w:val="en-GB"/>
              </w:rPr>
              <w:t xml:space="preserve"> </w:t>
            </w:r>
            <w:proofErr w:type="spellStart"/>
            <w:r w:rsidRPr="009F60B0">
              <w:rPr>
                <w:rFonts w:cs="Tahoma"/>
                <w:szCs w:val="24"/>
                <w:lang w:val="en-GB"/>
              </w:rPr>
              <w:t>arba</w:t>
            </w:r>
            <w:proofErr w:type="spellEnd"/>
            <w:r w:rsidRPr="009F60B0">
              <w:rPr>
                <w:rFonts w:cs="Tahoma"/>
                <w:szCs w:val="24"/>
                <w:lang w:val="en-GB"/>
              </w:rPr>
              <w:t xml:space="preserve"> </w:t>
            </w:r>
            <w:proofErr w:type="spellStart"/>
            <w:r w:rsidRPr="009F60B0">
              <w:rPr>
                <w:rFonts w:cs="Tahoma"/>
                <w:szCs w:val="24"/>
                <w:lang w:val="en-GB"/>
              </w:rPr>
              <w:t>naudojamas</w:t>
            </w:r>
            <w:proofErr w:type="spellEnd"/>
            <w:r w:rsidRPr="009F60B0">
              <w:rPr>
                <w:rFonts w:cs="Tahoma"/>
                <w:szCs w:val="24"/>
                <w:lang w:val="en-GB"/>
              </w:rPr>
              <w:t xml:space="preserve"> </w:t>
            </w:r>
            <w:proofErr w:type="spellStart"/>
            <w:r w:rsidRPr="009F60B0">
              <w:rPr>
                <w:rFonts w:cs="Tahoma"/>
                <w:szCs w:val="24"/>
                <w:lang w:val="en-GB"/>
              </w:rPr>
              <w:t>sterilus</w:t>
            </w:r>
            <w:proofErr w:type="spellEnd"/>
            <w:r w:rsidRPr="009F60B0">
              <w:rPr>
                <w:rFonts w:cs="Tahoma"/>
                <w:szCs w:val="24"/>
                <w:lang w:val="en-GB"/>
              </w:rPr>
              <w:t xml:space="preserve"> </w:t>
            </w:r>
            <w:proofErr w:type="spellStart"/>
            <w:r w:rsidRPr="009F60B0">
              <w:rPr>
                <w:rFonts w:cs="Tahoma"/>
                <w:szCs w:val="24"/>
                <w:lang w:val="en-GB"/>
              </w:rPr>
              <w:t>vanduo</w:t>
            </w:r>
            <w:proofErr w:type="spellEnd"/>
            <w:r w:rsidRPr="009F60B0">
              <w:rPr>
                <w:rFonts w:cs="Tahoma"/>
                <w:szCs w:val="24"/>
                <w:lang w:val="en-GB"/>
              </w:rPr>
              <w:t xml:space="preserve"> </w:t>
            </w:r>
            <w:proofErr w:type="spellStart"/>
            <w:r w:rsidRPr="009F60B0">
              <w:rPr>
                <w:rFonts w:cs="Tahoma"/>
                <w:szCs w:val="24"/>
                <w:lang w:val="en-GB"/>
              </w:rPr>
              <w:t>su</w:t>
            </w:r>
            <w:proofErr w:type="spellEnd"/>
            <w:r w:rsidRPr="009F60B0">
              <w:rPr>
                <w:rFonts w:cs="Tahoma"/>
                <w:szCs w:val="24"/>
                <w:lang w:val="en-GB"/>
              </w:rPr>
              <w:t xml:space="preserve"> </w:t>
            </w:r>
            <w:proofErr w:type="spellStart"/>
            <w:r w:rsidRPr="009F60B0">
              <w:rPr>
                <w:rFonts w:cs="Tahoma"/>
                <w:szCs w:val="24"/>
                <w:lang w:val="en-GB"/>
              </w:rPr>
              <w:t>periodiniu</w:t>
            </w:r>
            <w:proofErr w:type="spellEnd"/>
            <w:r w:rsidRPr="009F60B0">
              <w:rPr>
                <w:rFonts w:cs="Tahoma"/>
                <w:szCs w:val="24"/>
                <w:lang w:val="en-GB"/>
              </w:rPr>
              <w:t xml:space="preserve"> </w:t>
            </w:r>
            <w:proofErr w:type="spellStart"/>
            <w:r w:rsidRPr="009F60B0">
              <w:rPr>
                <w:rFonts w:cs="Tahoma"/>
                <w:szCs w:val="24"/>
                <w:lang w:val="en-GB"/>
              </w:rPr>
              <w:t>keitimu</w:t>
            </w:r>
            <w:proofErr w:type="spellEnd"/>
            <w:r w:rsidRPr="009F60B0">
              <w:rPr>
                <w:rFonts w:cs="Tahoma"/>
                <w:szCs w:val="24"/>
                <w:lang w:val="en-GB"/>
              </w:rPr>
              <w:t>.</w:t>
            </w:r>
          </w:p>
        </w:tc>
        <w:tc>
          <w:tcPr>
            <w:tcW w:w="3429" w:type="dxa"/>
            <w:tcBorders>
              <w:top w:val="single" w:sz="4" w:space="0" w:color="000000"/>
              <w:left w:val="single" w:sz="4" w:space="0" w:color="000000"/>
              <w:bottom w:val="single" w:sz="4" w:space="0" w:color="000000"/>
              <w:right w:val="single" w:sz="4" w:space="0" w:color="000000"/>
            </w:tcBorders>
          </w:tcPr>
          <w:p w14:paraId="10BB2AF0" w14:textId="77777777" w:rsidR="009F60B0" w:rsidRPr="009F60B0" w:rsidRDefault="009F60B0" w:rsidP="005C688F">
            <w:pPr>
              <w:ind w:left="360"/>
              <w:jc w:val="both"/>
              <w:rPr>
                <w:rFonts w:cs="Tahoma"/>
                <w:szCs w:val="24"/>
                <w:lang w:val="en-GB"/>
              </w:rPr>
            </w:pPr>
          </w:p>
        </w:tc>
      </w:tr>
      <w:tr w:rsidR="009F60B0" w:rsidRPr="009F60B0" w14:paraId="7B781F1A" w14:textId="776AF0B5" w:rsidTr="009F60B0">
        <w:tc>
          <w:tcPr>
            <w:tcW w:w="852" w:type="dxa"/>
            <w:tcBorders>
              <w:top w:val="single" w:sz="4" w:space="0" w:color="000000"/>
              <w:left w:val="single" w:sz="4" w:space="0" w:color="000000"/>
              <w:bottom w:val="single" w:sz="4" w:space="0" w:color="000000"/>
              <w:right w:val="single" w:sz="4" w:space="0" w:color="000000"/>
            </w:tcBorders>
          </w:tcPr>
          <w:p w14:paraId="027B8F80"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593CD9FF" w14:textId="77777777" w:rsidR="009F60B0" w:rsidRPr="009F60B0" w:rsidRDefault="009F60B0" w:rsidP="009F60B0">
            <w:pPr>
              <w:jc w:val="both"/>
              <w:rPr>
                <w:rFonts w:cs="Tahoma"/>
                <w:szCs w:val="24"/>
                <w:lang w:val="en-US"/>
              </w:rPr>
            </w:pP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terapijos</w:t>
            </w:r>
            <w:proofErr w:type="spellEnd"/>
            <w:r w:rsidRPr="009F60B0">
              <w:rPr>
                <w:rFonts w:cs="Tahoma"/>
                <w:szCs w:val="24"/>
                <w:lang w:val="en-US"/>
              </w:rPr>
              <w:t xml:space="preserve"> </w:t>
            </w:r>
            <w:proofErr w:type="spellStart"/>
            <w:r w:rsidRPr="009F60B0">
              <w:rPr>
                <w:rFonts w:cs="Tahoma"/>
                <w:szCs w:val="24"/>
                <w:lang w:val="en-US"/>
              </w:rPr>
              <w:t>programos</w:t>
            </w:r>
            <w:proofErr w:type="spellEnd"/>
            <w:r w:rsidRPr="009F60B0">
              <w:rPr>
                <w:rFonts w:cs="Tahoma"/>
                <w:szCs w:val="24"/>
                <w:lang w:val="en-US"/>
              </w:rPr>
              <w:t xml:space="preserve"> </w:t>
            </w:r>
            <w:proofErr w:type="spellStart"/>
            <w:r w:rsidRPr="009F60B0">
              <w:rPr>
                <w:rFonts w:cs="Tahoma"/>
                <w:szCs w:val="24"/>
                <w:lang w:val="en-US"/>
              </w:rPr>
              <w:t>pasirinktinai</w:t>
            </w:r>
            <w:proofErr w:type="spellEnd"/>
            <w:r w:rsidRPr="009F60B0">
              <w:rPr>
                <w:rFonts w:cs="Tahoma"/>
                <w:szCs w:val="24"/>
                <w:lang w:val="en-US"/>
              </w:rPr>
              <w:t xml:space="preserve"> ne </w:t>
            </w:r>
            <w:proofErr w:type="spellStart"/>
            <w:r w:rsidRPr="009F60B0">
              <w:rPr>
                <w:rFonts w:cs="Tahoma"/>
                <w:szCs w:val="24"/>
                <w:lang w:val="en-US"/>
              </w:rPr>
              <w:t>prasčiau</w:t>
            </w:r>
            <w:proofErr w:type="spellEnd"/>
            <w:r w:rsidRPr="009F60B0">
              <w:rPr>
                <w:rFonts w:cs="Tahoma"/>
                <w:szCs w:val="24"/>
                <w:lang w:val="en-US"/>
              </w:rPr>
              <w:t xml:space="preserve"> </w:t>
            </w:r>
            <w:proofErr w:type="spellStart"/>
            <w:r w:rsidRPr="009F60B0">
              <w:rPr>
                <w:rFonts w:cs="Tahoma"/>
                <w:szCs w:val="24"/>
                <w:lang w:val="en-US"/>
              </w:rPr>
              <w:t>kaip</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0E83E3D5" w14:textId="77777777" w:rsidR="009F60B0" w:rsidRPr="009F60B0" w:rsidRDefault="009F60B0" w:rsidP="009F60B0">
            <w:pPr>
              <w:numPr>
                <w:ilvl w:val="1"/>
                <w:numId w:val="12"/>
              </w:numPr>
              <w:jc w:val="both"/>
              <w:rPr>
                <w:rFonts w:cs="Tahoma"/>
                <w:szCs w:val="24"/>
                <w:lang w:val="en-GB"/>
              </w:rPr>
            </w:pPr>
            <w:proofErr w:type="spellStart"/>
            <w:r w:rsidRPr="009F60B0">
              <w:rPr>
                <w:rFonts w:cs="Tahoma"/>
                <w:szCs w:val="24"/>
                <w:lang w:val="en-GB"/>
              </w:rPr>
              <w:t>Rankinis</w:t>
            </w:r>
            <w:proofErr w:type="spellEnd"/>
            <w:r w:rsidRPr="009F60B0">
              <w:rPr>
                <w:rFonts w:cs="Tahoma"/>
                <w:szCs w:val="24"/>
                <w:lang w:val="en-GB"/>
              </w:rPr>
              <w:t xml:space="preserve"> </w:t>
            </w:r>
            <w:proofErr w:type="spellStart"/>
            <w:r w:rsidRPr="009F60B0">
              <w:rPr>
                <w:rFonts w:cs="Tahoma"/>
                <w:szCs w:val="24"/>
                <w:lang w:val="en-GB"/>
              </w:rPr>
              <w:t>temperatūros</w:t>
            </w:r>
            <w:proofErr w:type="spellEnd"/>
            <w:r w:rsidRPr="009F60B0">
              <w:rPr>
                <w:rFonts w:cs="Tahoma"/>
                <w:szCs w:val="24"/>
                <w:lang w:val="en-GB"/>
              </w:rPr>
              <w:t xml:space="preserve"> </w:t>
            </w:r>
            <w:proofErr w:type="spellStart"/>
            <w:r w:rsidRPr="009F60B0">
              <w:rPr>
                <w:rFonts w:cs="Tahoma"/>
                <w:szCs w:val="24"/>
                <w:lang w:val="en-GB"/>
              </w:rPr>
              <w:t>pasirinkimas</w:t>
            </w:r>
            <w:proofErr w:type="spellEnd"/>
          </w:p>
          <w:p w14:paraId="74C824D6" w14:textId="77777777" w:rsidR="009F60B0" w:rsidRPr="009F60B0" w:rsidRDefault="009F60B0" w:rsidP="009F60B0">
            <w:pPr>
              <w:numPr>
                <w:ilvl w:val="1"/>
                <w:numId w:val="12"/>
              </w:numPr>
              <w:jc w:val="both"/>
              <w:rPr>
                <w:rFonts w:cs="Tahoma"/>
                <w:szCs w:val="24"/>
                <w:lang w:val="en-GB"/>
              </w:rPr>
            </w:pPr>
            <w:proofErr w:type="spellStart"/>
            <w:r w:rsidRPr="009F60B0">
              <w:rPr>
                <w:rFonts w:cs="Tahoma"/>
                <w:szCs w:val="24"/>
                <w:lang w:val="en-GB"/>
              </w:rPr>
              <w:t>Greitas</w:t>
            </w:r>
            <w:proofErr w:type="spellEnd"/>
            <w:r w:rsidRPr="009F60B0">
              <w:rPr>
                <w:rFonts w:cs="Tahoma"/>
                <w:szCs w:val="24"/>
                <w:lang w:val="en-GB"/>
              </w:rPr>
              <w:t xml:space="preserve"> </w:t>
            </w:r>
            <w:proofErr w:type="spellStart"/>
            <w:r w:rsidRPr="009F60B0">
              <w:rPr>
                <w:rFonts w:cs="Tahoma"/>
                <w:szCs w:val="24"/>
                <w:lang w:val="en-GB"/>
              </w:rPr>
              <w:t>automatinis</w:t>
            </w:r>
            <w:proofErr w:type="spellEnd"/>
            <w:r w:rsidRPr="009F60B0">
              <w:rPr>
                <w:rFonts w:cs="Tahoma"/>
                <w:szCs w:val="24"/>
                <w:lang w:val="en-GB"/>
              </w:rPr>
              <w:t xml:space="preserve"> </w:t>
            </w:r>
            <w:proofErr w:type="spellStart"/>
            <w:r w:rsidRPr="009F60B0">
              <w:rPr>
                <w:rFonts w:cs="Tahoma"/>
                <w:szCs w:val="24"/>
                <w:lang w:val="en-GB"/>
              </w:rPr>
              <w:t>pasirinkimas</w:t>
            </w:r>
            <w:proofErr w:type="spellEnd"/>
          </w:p>
          <w:p w14:paraId="3D3A2A5E" w14:textId="77777777" w:rsidR="009F60B0" w:rsidRPr="009F60B0" w:rsidRDefault="009F60B0" w:rsidP="009F60B0">
            <w:pPr>
              <w:numPr>
                <w:ilvl w:val="1"/>
                <w:numId w:val="12"/>
              </w:numPr>
              <w:jc w:val="both"/>
              <w:rPr>
                <w:rFonts w:cs="Tahoma"/>
                <w:szCs w:val="24"/>
                <w:lang w:val="en-GB"/>
              </w:rPr>
            </w:pPr>
            <w:proofErr w:type="spellStart"/>
            <w:r w:rsidRPr="009F60B0">
              <w:rPr>
                <w:rFonts w:cs="Tahoma"/>
                <w:szCs w:val="24"/>
                <w:lang w:val="en-GB"/>
              </w:rPr>
              <w:t>Automatinis</w:t>
            </w:r>
            <w:proofErr w:type="spellEnd"/>
            <w:r w:rsidRPr="009F60B0">
              <w:rPr>
                <w:rFonts w:cs="Tahoma"/>
                <w:szCs w:val="24"/>
                <w:lang w:val="en-GB"/>
              </w:rPr>
              <w:t xml:space="preserve"> </w:t>
            </w:r>
            <w:proofErr w:type="spellStart"/>
            <w:r w:rsidRPr="009F60B0">
              <w:rPr>
                <w:rFonts w:cs="Tahoma"/>
                <w:szCs w:val="24"/>
                <w:lang w:val="en-GB"/>
              </w:rPr>
              <w:t>kintamas</w:t>
            </w:r>
            <w:proofErr w:type="spellEnd"/>
            <w:r w:rsidRPr="009F60B0">
              <w:rPr>
                <w:rFonts w:cs="Tahoma"/>
                <w:szCs w:val="24"/>
                <w:lang w:val="en-GB"/>
              </w:rPr>
              <w:t xml:space="preserve"> </w:t>
            </w:r>
            <w:proofErr w:type="spellStart"/>
            <w:r w:rsidRPr="009F60B0">
              <w:rPr>
                <w:rFonts w:cs="Tahoma"/>
                <w:szCs w:val="24"/>
                <w:lang w:val="en-GB"/>
              </w:rPr>
              <w:t>gradientas</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5CA14072" w14:textId="77777777" w:rsidR="009F60B0" w:rsidRPr="009F60B0" w:rsidRDefault="009F60B0" w:rsidP="005C688F">
            <w:pPr>
              <w:jc w:val="both"/>
              <w:rPr>
                <w:rFonts w:cs="Tahoma"/>
                <w:szCs w:val="24"/>
                <w:lang w:val="en-GB"/>
              </w:rPr>
            </w:pPr>
          </w:p>
        </w:tc>
      </w:tr>
      <w:tr w:rsidR="009F60B0" w:rsidRPr="009F60B0" w14:paraId="5C75E1A3" w14:textId="31323673" w:rsidTr="009F60B0">
        <w:tc>
          <w:tcPr>
            <w:tcW w:w="852" w:type="dxa"/>
            <w:tcBorders>
              <w:top w:val="single" w:sz="4" w:space="0" w:color="000000"/>
              <w:left w:val="single" w:sz="4" w:space="0" w:color="000000"/>
              <w:bottom w:val="single" w:sz="4" w:space="0" w:color="000000"/>
              <w:right w:val="single" w:sz="4" w:space="0" w:color="000000"/>
            </w:tcBorders>
          </w:tcPr>
          <w:p w14:paraId="4A4E292C"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338E5939" w14:textId="77777777" w:rsidR="009F60B0" w:rsidRPr="009F60B0" w:rsidRDefault="009F60B0" w:rsidP="009F60B0">
            <w:pPr>
              <w:jc w:val="both"/>
              <w:rPr>
                <w:rFonts w:cs="Tahoma"/>
                <w:szCs w:val="24"/>
                <w:lang w:val="en-US"/>
              </w:rPr>
            </w:pPr>
            <w:proofErr w:type="spellStart"/>
            <w:r w:rsidRPr="009F60B0">
              <w:rPr>
                <w:rFonts w:cs="Tahoma"/>
                <w:szCs w:val="24"/>
                <w:lang w:val="en-US"/>
              </w:rPr>
              <w:t>Paciento</w:t>
            </w:r>
            <w:proofErr w:type="spellEnd"/>
            <w:r w:rsidRPr="009F60B0">
              <w:rPr>
                <w:rFonts w:cs="Tahoma"/>
                <w:szCs w:val="24"/>
                <w:lang w:val="en-US"/>
              </w:rPr>
              <w:t xml:space="preserve"> </w:t>
            </w: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palaikymo</w:t>
            </w:r>
            <w:proofErr w:type="spellEnd"/>
            <w:r w:rsidRPr="009F60B0">
              <w:rPr>
                <w:rFonts w:cs="Tahoma"/>
                <w:szCs w:val="24"/>
                <w:lang w:val="en-US"/>
              </w:rPr>
              <w:t xml:space="preserve"> </w:t>
            </w:r>
            <w:proofErr w:type="spellStart"/>
            <w:r w:rsidRPr="009F60B0">
              <w:rPr>
                <w:rFonts w:cs="Tahoma"/>
                <w:szCs w:val="24"/>
                <w:lang w:val="en-US"/>
              </w:rPr>
              <w:t>ribos</w:t>
            </w:r>
            <w:proofErr w:type="spellEnd"/>
            <w:r w:rsidRPr="009F60B0">
              <w:rPr>
                <w:rFonts w:cs="Tahoma"/>
                <w:szCs w:val="24"/>
                <w:lang w:val="en-US"/>
              </w:rPr>
              <w:t xml:space="preserve"> ne </w:t>
            </w:r>
            <w:proofErr w:type="spellStart"/>
            <w:r w:rsidRPr="009F60B0">
              <w:rPr>
                <w:rFonts w:cs="Tahoma"/>
                <w:szCs w:val="24"/>
                <w:lang w:val="en-US"/>
              </w:rPr>
              <w:t>siauresnės</w:t>
            </w:r>
            <w:proofErr w:type="spellEnd"/>
            <w:r w:rsidRPr="009F60B0">
              <w:rPr>
                <w:rFonts w:cs="Tahoma"/>
                <w:szCs w:val="24"/>
                <w:lang w:val="en-US"/>
              </w:rPr>
              <w:t xml:space="preserve"> </w:t>
            </w:r>
            <w:proofErr w:type="spellStart"/>
            <w:r w:rsidRPr="009F60B0">
              <w:rPr>
                <w:rFonts w:cs="Tahoma"/>
                <w:szCs w:val="24"/>
                <w:lang w:val="en-US"/>
              </w:rPr>
              <w:t>kaip</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7701AA2F" w14:textId="77777777" w:rsidR="009F60B0" w:rsidRPr="009F60B0" w:rsidRDefault="009F60B0" w:rsidP="009F60B0">
            <w:pPr>
              <w:numPr>
                <w:ilvl w:val="1"/>
                <w:numId w:val="13"/>
              </w:numPr>
              <w:jc w:val="both"/>
              <w:rPr>
                <w:rFonts w:cs="Tahoma"/>
                <w:szCs w:val="24"/>
                <w:lang w:val="en-GB"/>
              </w:rPr>
            </w:pPr>
            <w:r w:rsidRPr="009F60B0">
              <w:rPr>
                <w:rFonts w:cs="Tahoma"/>
                <w:szCs w:val="24"/>
                <w:lang w:val="en-GB"/>
              </w:rPr>
              <w:t xml:space="preserve">Nuo 30ºC </w:t>
            </w:r>
            <w:proofErr w:type="spellStart"/>
            <w:r w:rsidRPr="009F60B0">
              <w:rPr>
                <w:rFonts w:cs="Tahoma"/>
                <w:szCs w:val="24"/>
                <w:lang w:val="en-GB"/>
              </w:rPr>
              <w:t>iki</w:t>
            </w:r>
            <w:proofErr w:type="spellEnd"/>
            <w:r w:rsidRPr="009F60B0">
              <w:rPr>
                <w:rFonts w:cs="Tahoma"/>
                <w:szCs w:val="24"/>
                <w:lang w:val="en-GB"/>
              </w:rPr>
              <w:t xml:space="preserve"> 40ºC</w:t>
            </w:r>
          </w:p>
          <w:p w14:paraId="15EABC0C" w14:textId="77777777" w:rsidR="009F60B0" w:rsidRPr="009F60B0" w:rsidRDefault="009F60B0" w:rsidP="009F60B0">
            <w:pPr>
              <w:numPr>
                <w:ilvl w:val="1"/>
                <w:numId w:val="13"/>
              </w:numPr>
              <w:jc w:val="both"/>
              <w:rPr>
                <w:rFonts w:cs="Tahoma"/>
                <w:szCs w:val="24"/>
                <w:lang w:val="en-GB"/>
              </w:rPr>
            </w:pPr>
            <w:proofErr w:type="spellStart"/>
            <w:r w:rsidRPr="009F60B0">
              <w:rPr>
                <w:rFonts w:cs="Tahoma"/>
                <w:szCs w:val="24"/>
                <w:lang w:val="en-GB"/>
              </w:rPr>
              <w:t>Keitimo</w:t>
            </w:r>
            <w:proofErr w:type="spellEnd"/>
            <w:r w:rsidRPr="009F60B0">
              <w:rPr>
                <w:rFonts w:cs="Tahoma"/>
                <w:szCs w:val="24"/>
                <w:lang w:val="en-GB"/>
              </w:rPr>
              <w:t xml:space="preserve"> </w:t>
            </w:r>
            <w:proofErr w:type="spellStart"/>
            <w:r w:rsidRPr="009F60B0">
              <w:rPr>
                <w:rFonts w:cs="Tahoma"/>
                <w:szCs w:val="24"/>
                <w:lang w:val="en-GB"/>
              </w:rPr>
              <w:t>žingsnis</w:t>
            </w:r>
            <w:proofErr w:type="spellEnd"/>
            <w:r w:rsidRPr="009F60B0">
              <w:rPr>
                <w:rFonts w:cs="Tahoma"/>
                <w:szCs w:val="24"/>
                <w:lang w:val="en-GB"/>
              </w:rPr>
              <w:t xml:space="preserve"> 0,1ºC</w:t>
            </w:r>
          </w:p>
          <w:p w14:paraId="693CCC48" w14:textId="77777777" w:rsidR="009F60B0" w:rsidRPr="009F60B0" w:rsidRDefault="009F60B0" w:rsidP="009F60B0">
            <w:pPr>
              <w:jc w:val="both"/>
              <w:rPr>
                <w:rFonts w:cs="Tahoma"/>
                <w:szCs w:val="24"/>
                <w:lang w:val="en-US"/>
              </w:rPr>
            </w:pPr>
          </w:p>
        </w:tc>
        <w:tc>
          <w:tcPr>
            <w:tcW w:w="3429" w:type="dxa"/>
            <w:tcBorders>
              <w:top w:val="single" w:sz="4" w:space="0" w:color="000000"/>
              <w:left w:val="single" w:sz="4" w:space="0" w:color="000000"/>
              <w:bottom w:val="single" w:sz="4" w:space="0" w:color="000000"/>
              <w:right w:val="single" w:sz="4" w:space="0" w:color="000000"/>
            </w:tcBorders>
          </w:tcPr>
          <w:p w14:paraId="6E5F95DE" w14:textId="77777777" w:rsidR="009F60B0" w:rsidRPr="009F60B0" w:rsidRDefault="009F60B0" w:rsidP="00B73426">
            <w:pPr>
              <w:ind w:left="360"/>
              <w:jc w:val="both"/>
              <w:rPr>
                <w:rFonts w:cs="Tahoma"/>
                <w:szCs w:val="24"/>
                <w:lang w:val="en-GB"/>
              </w:rPr>
            </w:pPr>
          </w:p>
        </w:tc>
      </w:tr>
      <w:tr w:rsidR="009F60B0" w:rsidRPr="009F60B0" w14:paraId="290B5C93" w14:textId="64055969" w:rsidTr="009F60B0">
        <w:tc>
          <w:tcPr>
            <w:tcW w:w="852" w:type="dxa"/>
            <w:tcBorders>
              <w:top w:val="single" w:sz="4" w:space="0" w:color="000000"/>
              <w:left w:val="single" w:sz="4" w:space="0" w:color="000000"/>
              <w:bottom w:val="single" w:sz="4" w:space="0" w:color="000000"/>
              <w:right w:val="single" w:sz="4" w:space="0" w:color="000000"/>
            </w:tcBorders>
          </w:tcPr>
          <w:p w14:paraId="315E113E"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00C84800" w14:textId="77777777" w:rsidR="009F60B0" w:rsidRPr="009F60B0" w:rsidRDefault="009F60B0" w:rsidP="009F60B0">
            <w:pPr>
              <w:jc w:val="both"/>
              <w:rPr>
                <w:rFonts w:cs="Tahoma"/>
                <w:szCs w:val="24"/>
                <w:lang w:val="en-US"/>
              </w:rPr>
            </w:pPr>
            <w:proofErr w:type="spellStart"/>
            <w:r w:rsidRPr="009F60B0">
              <w:rPr>
                <w:rFonts w:cs="Tahoma"/>
                <w:szCs w:val="24"/>
                <w:lang w:val="en-US"/>
              </w:rPr>
              <w:t>Cirkuliuojančio</w:t>
            </w:r>
            <w:proofErr w:type="spellEnd"/>
            <w:r w:rsidRPr="009F60B0">
              <w:rPr>
                <w:rFonts w:cs="Tahoma"/>
                <w:szCs w:val="24"/>
                <w:lang w:val="en-US"/>
              </w:rPr>
              <w:t xml:space="preserve"> </w:t>
            </w:r>
            <w:proofErr w:type="spellStart"/>
            <w:r w:rsidRPr="009F60B0">
              <w:rPr>
                <w:rFonts w:cs="Tahoma"/>
                <w:szCs w:val="24"/>
                <w:lang w:val="en-US"/>
              </w:rPr>
              <w:t>vandens</w:t>
            </w:r>
            <w:proofErr w:type="spellEnd"/>
            <w:r w:rsidRPr="009F60B0">
              <w:rPr>
                <w:rFonts w:cs="Tahoma"/>
                <w:szCs w:val="24"/>
                <w:lang w:val="en-US"/>
              </w:rPr>
              <w:t xml:space="preserve"> </w:t>
            </w: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palaikymo</w:t>
            </w:r>
            <w:proofErr w:type="spellEnd"/>
            <w:r w:rsidRPr="009F60B0">
              <w:rPr>
                <w:rFonts w:cs="Tahoma"/>
                <w:szCs w:val="24"/>
                <w:lang w:val="en-US"/>
              </w:rPr>
              <w:t xml:space="preserve"> </w:t>
            </w:r>
            <w:proofErr w:type="spellStart"/>
            <w:r w:rsidRPr="009F60B0">
              <w:rPr>
                <w:rFonts w:cs="Tahoma"/>
                <w:szCs w:val="24"/>
                <w:lang w:val="en-US"/>
              </w:rPr>
              <w:t>ribos</w:t>
            </w:r>
            <w:proofErr w:type="spellEnd"/>
            <w:r w:rsidRPr="009F60B0">
              <w:rPr>
                <w:rFonts w:cs="Tahoma"/>
                <w:szCs w:val="24"/>
                <w:lang w:val="en-US"/>
              </w:rPr>
              <w:t xml:space="preserve"> ne </w:t>
            </w:r>
            <w:proofErr w:type="spellStart"/>
            <w:r w:rsidRPr="009F60B0">
              <w:rPr>
                <w:rFonts w:cs="Tahoma"/>
                <w:szCs w:val="24"/>
                <w:lang w:val="en-US"/>
              </w:rPr>
              <w:t>siauresnės</w:t>
            </w:r>
            <w:proofErr w:type="spellEnd"/>
            <w:r w:rsidRPr="009F60B0">
              <w:rPr>
                <w:rFonts w:cs="Tahoma"/>
                <w:szCs w:val="24"/>
                <w:lang w:val="en-US"/>
              </w:rPr>
              <w:t xml:space="preserve"> </w:t>
            </w:r>
            <w:proofErr w:type="spellStart"/>
            <w:r w:rsidRPr="009F60B0">
              <w:rPr>
                <w:rFonts w:cs="Tahoma"/>
                <w:szCs w:val="24"/>
                <w:lang w:val="en-US"/>
              </w:rPr>
              <w:t>kaip</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1E7EDEA0" w14:textId="77777777" w:rsidR="009F60B0" w:rsidRPr="009F60B0" w:rsidRDefault="009F60B0" w:rsidP="009F60B0">
            <w:pPr>
              <w:numPr>
                <w:ilvl w:val="1"/>
                <w:numId w:val="14"/>
              </w:numPr>
              <w:jc w:val="both"/>
              <w:rPr>
                <w:rFonts w:cs="Tahoma"/>
                <w:szCs w:val="24"/>
                <w:lang w:val="en-GB"/>
              </w:rPr>
            </w:pPr>
            <w:r w:rsidRPr="009F60B0">
              <w:rPr>
                <w:rFonts w:cs="Tahoma"/>
                <w:szCs w:val="24"/>
                <w:lang w:val="en-GB"/>
              </w:rPr>
              <w:t xml:space="preserve">Nuo 4ºC </w:t>
            </w:r>
            <w:proofErr w:type="spellStart"/>
            <w:r w:rsidRPr="009F60B0">
              <w:rPr>
                <w:rFonts w:cs="Tahoma"/>
                <w:szCs w:val="24"/>
                <w:lang w:val="en-GB"/>
              </w:rPr>
              <w:t>iki</w:t>
            </w:r>
            <w:proofErr w:type="spellEnd"/>
            <w:r w:rsidRPr="009F60B0">
              <w:rPr>
                <w:rFonts w:cs="Tahoma"/>
                <w:szCs w:val="24"/>
                <w:lang w:val="en-GB"/>
              </w:rPr>
              <w:t xml:space="preserve"> 42ºC</w:t>
            </w:r>
          </w:p>
          <w:p w14:paraId="042F6391" w14:textId="77777777" w:rsidR="009F60B0" w:rsidRPr="009F60B0" w:rsidRDefault="009F60B0" w:rsidP="009F60B0">
            <w:pPr>
              <w:numPr>
                <w:ilvl w:val="1"/>
                <w:numId w:val="14"/>
              </w:numPr>
              <w:jc w:val="both"/>
              <w:rPr>
                <w:rFonts w:cs="Tahoma"/>
                <w:szCs w:val="24"/>
                <w:lang w:val="en-GB"/>
              </w:rPr>
            </w:pPr>
            <w:proofErr w:type="spellStart"/>
            <w:r w:rsidRPr="009F60B0">
              <w:rPr>
                <w:rFonts w:cs="Tahoma"/>
                <w:szCs w:val="24"/>
                <w:lang w:val="en-GB"/>
              </w:rPr>
              <w:t>Keitimo</w:t>
            </w:r>
            <w:proofErr w:type="spellEnd"/>
            <w:r w:rsidRPr="009F60B0">
              <w:rPr>
                <w:rFonts w:cs="Tahoma"/>
                <w:szCs w:val="24"/>
                <w:lang w:val="en-GB"/>
              </w:rPr>
              <w:t xml:space="preserve"> </w:t>
            </w:r>
            <w:proofErr w:type="spellStart"/>
            <w:r w:rsidRPr="009F60B0">
              <w:rPr>
                <w:rFonts w:cs="Tahoma"/>
                <w:szCs w:val="24"/>
                <w:lang w:val="en-GB"/>
              </w:rPr>
              <w:t>žingsnis</w:t>
            </w:r>
            <w:proofErr w:type="spellEnd"/>
            <w:r w:rsidRPr="009F60B0">
              <w:rPr>
                <w:rFonts w:cs="Tahoma"/>
                <w:szCs w:val="24"/>
                <w:lang w:val="en-GB"/>
              </w:rPr>
              <w:t xml:space="preserve"> 0,1ºC</w:t>
            </w:r>
          </w:p>
        </w:tc>
        <w:tc>
          <w:tcPr>
            <w:tcW w:w="3429" w:type="dxa"/>
            <w:tcBorders>
              <w:top w:val="single" w:sz="4" w:space="0" w:color="000000"/>
              <w:left w:val="single" w:sz="4" w:space="0" w:color="000000"/>
              <w:bottom w:val="single" w:sz="4" w:space="0" w:color="000000"/>
              <w:right w:val="single" w:sz="4" w:space="0" w:color="000000"/>
            </w:tcBorders>
          </w:tcPr>
          <w:p w14:paraId="3C440369" w14:textId="77777777" w:rsidR="009F60B0" w:rsidRPr="009F60B0" w:rsidRDefault="009F60B0" w:rsidP="00B73426">
            <w:pPr>
              <w:ind w:left="360"/>
              <w:jc w:val="both"/>
              <w:rPr>
                <w:rFonts w:cs="Tahoma"/>
                <w:szCs w:val="24"/>
                <w:lang w:val="en-GB"/>
              </w:rPr>
            </w:pPr>
          </w:p>
        </w:tc>
      </w:tr>
      <w:tr w:rsidR="009F60B0" w:rsidRPr="009F60B0" w14:paraId="00F4E164" w14:textId="1843AD10" w:rsidTr="009F60B0">
        <w:tc>
          <w:tcPr>
            <w:tcW w:w="852" w:type="dxa"/>
            <w:tcBorders>
              <w:top w:val="single" w:sz="4" w:space="0" w:color="000000"/>
              <w:left w:val="single" w:sz="4" w:space="0" w:color="000000"/>
              <w:bottom w:val="single" w:sz="4" w:space="0" w:color="000000"/>
              <w:right w:val="single" w:sz="4" w:space="0" w:color="000000"/>
            </w:tcBorders>
          </w:tcPr>
          <w:p w14:paraId="33EB39A6"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620F6703" w14:textId="77777777" w:rsidR="009F60B0" w:rsidRPr="009F60B0" w:rsidRDefault="009F60B0" w:rsidP="009F60B0">
            <w:pPr>
              <w:jc w:val="both"/>
              <w:rPr>
                <w:rFonts w:cs="Tahoma"/>
                <w:szCs w:val="24"/>
                <w:lang w:val="en-US"/>
              </w:rPr>
            </w:pPr>
            <w:proofErr w:type="spellStart"/>
            <w:r w:rsidRPr="009F60B0">
              <w:rPr>
                <w:rFonts w:cs="Tahoma"/>
                <w:szCs w:val="24"/>
                <w:lang w:val="en-US"/>
              </w:rPr>
              <w:t>Aliarmų</w:t>
            </w:r>
            <w:proofErr w:type="spellEnd"/>
            <w:r w:rsidRPr="009F60B0">
              <w:rPr>
                <w:rFonts w:cs="Tahoma"/>
                <w:szCs w:val="24"/>
                <w:lang w:val="en-US"/>
              </w:rPr>
              <w:t xml:space="preserve"> </w:t>
            </w:r>
            <w:proofErr w:type="spellStart"/>
            <w:r w:rsidRPr="009F60B0">
              <w:rPr>
                <w:rFonts w:cs="Tahoma"/>
                <w:szCs w:val="24"/>
                <w:lang w:val="en-US"/>
              </w:rPr>
              <w:t>sistema</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03EFCE26" w14:textId="77777777" w:rsidR="009F60B0" w:rsidRPr="009F60B0" w:rsidRDefault="009F60B0" w:rsidP="009F60B0">
            <w:pPr>
              <w:jc w:val="both"/>
              <w:rPr>
                <w:rFonts w:cs="Tahoma"/>
                <w:szCs w:val="24"/>
                <w:lang w:val="en-US"/>
              </w:rPr>
            </w:pPr>
            <w:r w:rsidRPr="009F60B0">
              <w:rPr>
                <w:rFonts w:cs="Tahoma"/>
                <w:szCs w:val="24"/>
                <w:lang w:val="en-US"/>
              </w:rPr>
              <w:t xml:space="preserve">10.1. </w:t>
            </w:r>
            <w:proofErr w:type="spellStart"/>
            <w:r w:rsidRPr="009F60B0">
              <w:rPr>
                <w:rFonts w:cs="Tahoma"/>
                <w:szCs w:val="24"/>
                <w:lang w:val="en-US"/>
              </w:rPr>
              <w:t>Optiniai</w:t>
            </w:r>
            <w:proofErr w:type="spellEnd"/>
            <w:r w:rsidRPr="009F60B0">
              <w:rPr>
                <w:rFonts w:cs="Tahoma"/>
                <w:szCs w:val="24"/>
                <w:lang w:val="en-US"/>
              </w:rPr>
              <w:t xml:space="preserve"> </w:t>
            </w:r>
            <w:proofErr w:type="spellStart"/>
            <w:r w:rsidRPr="009F60B0">
              <w:rPr>
                <w:rFonts w:cs="Tahoma"/>
                <w:szCs w:val="24"/>
                <w:lang w:val="en-US"/>
              </w:rPr>
              <w:t>ir</w:t>
            </w:r>
            <w:proofErr w:type="spellEnd"/>
            <w:r w:rsidRPr="009F60B0">
              <w:rPr>
                <w:rFonts w:cs="Tahoma"/>
                <w:szCs w:val="24"/>
                <w:lang w:val="en-US"/>
              </w:rPr>
              <w:t xml:space="preserve"> </w:t>
            </w:r>
            <w:proofErr w:type="spellStart"/>
            <w:r w:rsidRPr="009F60B0">
              <w:rPr>
                <w:rFonts w:cs="Tahoma"/>
                <w:szCs w:val="24"/>
                <w:lang w:val="en-US"/>
              </w:rPr>
              <w:t>akustiniai</w:t>
            </w:r>
            <w:proofErr w:type="spellEnd"/>
          </w:p>
          <w:p w14:paraId="21C440C1" w14:textId="77777777" w:rsidR="009F60B0" w:rsidRPr="009F60B0" w:rsidRDefault="009F60B0" w:rsidP="009F60B0">
            <w:pPr>
              <w:jc w:val="both"/>
              <w:rPr>
                <w:rFonts w:cs="Tahoma"/>
                <w:szCs w:val="24"/>
                <w:lang w:val="en-US"/>
              </w:rPr>
            </w:pPr>
            <w:r w:rsidRPr="009F60B0">
              <w:rPr>
                <w:rFonts w:cs="Tahoma"/>
                <w:szCs w:val="24"/>
                <w:lang w:val="en-US"/>
              </w:rPr>
              <w:t xml:space="preserve">10.2. </w:t>
            </w:r>
            <w:proofErr w:type="spellStart"/>
            <w:r w:rsidRPr="009F60B0">
              <w:rPr>
                <w:rFonts w:cs="Tahoma"/>
                <w:szCs w:val="24"/>
                <w:lang w:val="en-US"/>
              </w:rPr>
              <w:t>Skirtinga</w:t>
            </w:r>
            <w:proofErr w:type="spellEnd"/>
            <w:r w:rsidRPr="009F60B0">
              <w:rPr>
                <w:rFonts w:cs="Tahoma"/>
                <w:szCs w:val="24"/>
                <w:lang w:val="en-US"/>
              </w:rPr>
              <w:t xml:space="preserve"> </w:t>
            </w:r>
            <w:proofErr w:type="spellStart"/>
            <w:r w:rsidRPr="009F60B0">
              <w:rPr>
                <w:rFonts w:cs="Tahoma"/>
                <w:szCs w:val="24"/>
                <w:lang w:val="en-US"/>
              </w:rPr>
              <w:t>spalvinė</w:t>
            </w:r>
            <w:proofErr w:type="spellEnd"/>
            <w:r w:rsidRPr="009F60B0">
              <w:rPr>
                <w:rFonts w:cs="Tahoma"/>
                <w:szCs w:val="24"/>
                <w:lang w:val="en-US"/>
              </w:rPr>
              <w:t xml:space="preserve"> </w:t>
            </w:r>
            <w:proofErr w:type="spellStart"/>
            <w:r w:rsidRPr="009F60B0">
              <w:rPr>
                <w:rFonts w:cs="Tahoma"/>
                <w:szCs w:val="24"/>
                <w:lang w:val="en-US"/>
              </w:rPr>
              <w:t>bei</w:t>
            </w:r>
            <w:proofErr w:type="spellEnd"/>
            <w:r w:rsidRPr="009F60B0">
              <w:rPr>
                <w:rFonts w:cs="Tahoma"/>
                <w:szCs w:val="24"/>
                <w:lang w:val="en-US"/>
              </w:rPr>
              <w:t xml:space="preserve"> </w:t>
            </w:r>
            <w:proofErr w:type="spellStart"/>
            <w:r w:rsidRPr="009F60B0">
              <w:rPr>
                <w:rFonts w:cs="Tahoma"/>
                <w:szCs w:val="24"/>
                <w:lang w:val="en-US"/>
              </w:rPr>
              <w:t>garsinė</w:t>
            </w:r>
            <w:proofErr w:type="spellEnd"/>
            <w:r w:rsidRPr="009F60B0">
              <w:rPr>
                <w:rFonts w:cs="Tahoma"/>
                <w:szCs w:val="24"/>
                <w:lang w:val="en-US"/>
              </w:rPr>
              <w:t xml:space="preserve"> </w:t>
            </w:r>
            <w:proofErr w:type="spellStart"/>
            <w:r w:rsidRPr="009F60B0">
              <w:rPr>
                <w:rFonts w:cs="Tahoma"/>
                <w:szCs w:val="24"/>
                <w:lang w:val="en-US"/>
              </w:rPr>
              <w:t>išraiška</w:t>
            </w:r>
            <w:proofErr w:type="spellEnd"/>
            <w:r w:rsidRPr="009F60B0">
              <w:rPr>
                <w:rFonts w:cs="Tahoma"/>
                <w:szCs w:val="24"/>
                <w:lang w:val="en-US"/>
              </w:rPr>
              <w:t xml:space="preserve"> </w:t>
            </w:r>
            <w:proofErr w:type="spellStart"/>
            <w:proofErr w:type="gramStart"/>
            <w:r w:rsidRPr="009F60B0">
              <w:rPr>
                <w:rFonts w:cs="Tahoma"/>
                <w:szCs w:val="24"/>
                <w:lang w:val="en-US"/>
              </w:rPr>
              <w:t>indikuojanti</w:t>
            </w:r>
            <w:proofErr w:type="spellEnd"/>
            <w:r w:rsidRPr="009F60B0">
              <w:rPr>
                <w:rFonts w:cs="Tahoma"/>
                <w:szCs w:val="24"/>
                <w:lang w:val="en-US"/>
              </w:rPr>
              <w:t xml:space="preserve">  </w:t>
            </w:r>
            <w:proofErr w:type="spellStart"/>
            <w:r w:rsidRPr="009F60B0">
              <w:rPr>
                <w:rFonts w:cs="Tahoma"/>
                <w:szCs w:val="24"/>
                <w:lang w:val="en-US"/>
              </w:rPr>
              <w:t>aliarmo</w:t>
            </w:r>
            <w:proofErr w:type="spellEnd"/>
            <w:proofErr w:type="gramEnd"/>
            <w:r w:rsidRPr="009F60B0">
              <w:rPr>
                <w:rFonts w:cs="Tahoma"/>
                <w:szCs w:val="24"/>
                <w:lang w:val="en-US"/>
              </w:rPr>
              <w:t xml:space="preserve"> </w:t>
            </w:r>
            <w:proofErr w:type="spellStart"/>
            <w:r w:rsidRPr="009F60B0">
              <w:rPr>
                <w:rFonts w:cs="Tahoma"/>
                <w:szCs w:val="24"/>
                <w:lang w:val="en-US"/>
              </w:rPr>
              <w:t>svarbą</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7752F116" w14:textId="77777777" w:rsidR="009F60B0" w:rsidRPr="009F60B0" w:rsidRDefault="009F60B0" w:rsidP="009F60B0">
            <w:pPr>
              <w:jc w:val="both"/>
              <w:rPr>
                <w:rFonts w:cs="Tahoma"/>
                <w:szCs w:val="24"/>
                <w:lang w:val="en-US"/>
              </w:rPr>
            </w:pPr>
          </w:p>
        </w:tc>
      </w:tr>
      <w:tr w:rsidR="009F60B0" w:rsidRPr="009F60B0" w14:paraId="3DA62998" w14:textId="43F7D4A0" w:rsidTr="009F60B0">
        <w:tc>
          <w:tcPr>
            <w:tcW w:w="852" w:type="dxa"/>
            <w:tcBorders>
              <w:top w:val="single" w:sz="4" w:space="0" w:color="000000"/>
              <w:left w:val="single" w:sz="4" w:space="0" w:color="000000"/>
              <w:bottom w:val="single" w:sz="4" w:space="0" w:color="000000"/>
              <w:right w:val="single" w:sz="4" w:space="0" w:color="000000"/>
            </w:tcBorders>
          </w:tcPr>
          <w:p w14:paraId="4D77726C"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7A6D82CE" w14:textId="77777777" w:rsidR="009F60B0" w:rsidRPr="009F60B0" w:rsidRDefault="009F60B0" w:rsidP="009F60B0">
            <w:pPr>
              <w:jc w:val="both"/>
              <w:rPr>
                <w:rFonts w:cs="Tahoma"/>
                <w:szCs w:val="24"/>
                <w:lang w:val="en-US"/>
              </w:rPr>
            </w:pP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daviklis</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564021E1" w14:textId="77777777" w:rsidR="009F60B0" w:rsidRPr="009F60B0" w:rsidRDefault="009F60B0" w:rsidP="009F60B0">
            <w:pPr>
              <w:jc w:val="both"/>
              <w:rPr>
                <w:rFonts w:cs="Tahoma"/>
                <w:szCs w:val="24"/>
                <w:lang w:val="en-US"/>
              </w:rPr>
            </w:pPr>
            <w:r w:rsidRPr="009F60B0">
              <w:rPr>
                <w:rFonts w:cs="Tahoma"/>
                <w:szCs w:val="24"/>
                <w:lang w:val="en-US"/>
              </w:rPr>
              <w:t xml:space="preserve">11.1. </w:t>
            </w:r>
            <w:proofErr w:type="spellStart"/>
            <w:r w:rsidRPr="009F60B0">
              <w:rPr>
                <w:rFonts w:cs="Tahoma"/>
                <w:szCs w:val="24"/>
                <w:lang w:val="en-US"/>
              </w:rPr>
              <w:t>Skirtas</w:t>
            </w:r>
            <w:proofErr w:type="spellEnd"/>
            <w:r w:rsidRPr="009F60B0">
              <w:rPr>
                <w:rFonts w:cs="Tahoma"/>
                <w:szCs w:val="24"/>
                <w:lang w:val="en-US"/>
              </w:rPr>
              <w:t xml:space="preserve"> </w:t>
            </w:r>
            <w:proofErr w:type="spellStart"/>
            <w:r w:rsidRPr="009F60B0">
              <w:rPr>
                <w:rFonts w:cs="Tahoma"/>
                <w:szCs w:val="24"/>
                <w:lang w:val="en-US"/>
              </w:rPr>
              <w:t>paciento</w:t>
            </w:r>
            <w:proofErr w:type="spellEnd"/>
            <w:r w:rsidRPr="009F60B0">
              <w:rPr>
                <w:rFonts w:cs="Tahoma"/>
                <w:szCs w:val="24"/>
                <w:lang w:val="en-US"/>
              </w:rPr>
              <w:t xml:space="preserve"> </w:t>
            </w:r>
            <w:proofErr w:type="spellStart"/>
            <w:r w:rsidRPr="009F60B0">
              <w:rPr>
                <w:rFonts w:cs="Tahoma"/>
                <w:szCs w:val="24"/>
                <w:lang w:val="en-US"/>
              </w:rPr>
              <w:t>kūno</w:t>
            </w:r>
            <w:proofErr w:type="spellEnd"/>
            <w:r w:rsidRPr="009F60B0">
              <w:rPr>
                <w:rFonts w:cs="Tahoma"/>
                <w:szCs w:val="24"/>
                <w:lang w:val="en-US"/>
              </w:rPr>
              <w:t xml:space="preserve"> </w:t>
            </w:r>
            <w:proofErr w:type="spellStart"/>
            <w:r w:rsidRPr="009F60B0">
              <w:rPr>
                <w:rFonts w:cs="Tahoma"/>
                <w:szCs w:val="24"/>
                <w:lang w:val="en-US"/>
              </w:rPr>
              <w:t>temperatūrai</w:t>
            </w:r>
            <w:proofErr w:type="spellEnd"/>
            <w:r w:rsidRPr="009F60B0">
              <w:rPr>
                <w:rFonts w:cs="Tahoma"/>
                <w:szCs w:val="24"/>
                <w:lang w:val="en-US"/>
              </w:rPr>
              <w:t xml:space="preserve"> </w:t>
            </w:r>
            <w:proofErr w:type="spellStart"/>
            <w:r w:rsidRPr="009F60B0">
              <w:rPr>
                <w:rFonts w:cs="Tahoma"/>
                <w:szCs w:val="24"/>
                <w:lang w:val="en-US"/>
              </w:rPr>
              <w:t>matuoti</w:t>
            </w:r>
            <w:proofErr w:type="spellEnd"/>
            <w:r w:rsidRPr="009F60B0">
              <w:rPr>
                <w:rFonts w:cs="Tahoma"/>
                <w:szCs w:val="24"/>
                <w:lang w:val="en-US"/>
              </w:rPr>
              <w:t xml:space="preserve"> (</w:t>
            </w:r>
            <w:proofErr w:type="spellStart"/>
            <w:r w:rsidRPr="009F60B0">
              <w:rPr>
                <w:rFonts w:cs="Tahoma"/>
                <w:szCs w:val="24"/>
                <w:lang w:val="en-US"/>
              </w:rPr>
              <w:t>ezofaginis</w:t>
            </w:r>
            <w:proofErr w:type="spellEnd"/>
            <w:r w:rsidRPr="009F60B0">
              <w:rPr>
                <w:rFonts w:cs="Tahoma"/>
                <w:szCs w:val="24"/>
                <w:lang w:val="en-US"/>
              </w:rPr>
              <w:t xml:space="preserve"> </w:t>
            </w:r>
            <w:proofErr w:type="spellStart"/>
            <w:r w:rsidRPr="009F60B0">
              <w:rPr>
                <w:rFonts w:cs="Tahoma"/>
                <w:szCs w:val="24"/>
                <w:lang w:val="en-US"/>
              </w:rPr>
              <w:t>ar</w:t>
            </w:r>
            <w:proofErr w:type="spellEnd"/>
            <w:r w:rsidRPr="009F60B0">
              <w:rPr>
                <w:rFonts w:cs="Tahoma"/>
                <w:szCs w:val="24"/>
                <w:lang w:val="en-US"/>
              </w:rPr>
              <w:t xml:space="preserve"> </w:t>
            </w:r>
            <w:proofErr w:type="spellStart"/>
            <w:r w:rsidRPr="009F60B0">
              <w:rPr>
                <w:rFonts w:cs="Tahoma"/>
                <w:szCs w:val="24"/>
                <w:lang w:val="en-US"/>
              </w:rPr>
              <w:t>rektalinis</w:t>
            </w:r>
            <w:proofErr w:type="spellEnd"/>
            <w:r w:rsidRPr="009F60B0">
              <w:rPr>
                <w:rFonts w:cs="Tahoma"/>
                <w:szCs w:val="24"/>
                <w:lang w:val="en-US"/>
              </w:rPr>
              <w:t>)</w:t>
            </w:r>
          </w:p>
          <w:p w14:paraId="7560971E" w14:textId="77777777" w:rsidR="009F60B0" w:rsidRPr="009F60B0" w:rsidRDefault="009F60B0" w:rsidP="009F60B0">
            <w:pPr>
              <w:jc w:val="both"/>
              <w:rPr>
                <w:rFonts w:cs="Tahoma"/>
                <w:szCs w:val="24"/>
                <w:lang w:val="en-US"/>
              </w:rPr>
            </w:pPr>
            <w:r w:rsidRPr="009F60B0">
              <w:rPr>
                <w:rFonts w:cs="Tahoma"/>
                <w:szCs w:val="24"/>
                <w:lang w:val="en-GB"/>
              </w:rPr>
              <w:t xml:space="preserve">11.2. </w:t>
            </w:r>
            <w:proofErr w:type="spellStart"/>
            <w:r w:rsidRPr="009F60B0">
              <w:rPr>
                <w:rFonts w:cs="Tahoma"/>
                <w:szCs w:val="24"/>
                <w:lang w:val="en-US"/>
              </w:rPr>
              <w:t>Jungiamas</w:t>
            </w:r>
            <w:proofErr w:type="spellEnd"/>
            <w:r w:rsidRPr="009F60B0">
              <w:rPr>
                <w:rFonts w:cs="Tahoma"/>
                <w:szCs w:val="24"/>
                <w:lang w:val="en-US"/>
              </w:rPr>
              <w:t xml:space="preserve"> į </w:t>
            </w:r>
            <w:proofErr w:type="spellStart"/>
            <w:r w:rsidRPr="009F60B0">
              <w:rPr>
                <w:rFonts w:cs="Tahoma"/>
                <w:szCs w:val="24"/>
                <w:lang w:val="en-US"/>
              </w:rPr>
              <w:t>aparato</w:t>
            </w:r>
            <w:proofErr w:type="spellEnd"/>
            <w:r w:rsidRPr="009F60B0">
              <w:rPr>
                <w:rFonts w:cs="Tahoma"/>
                <w:szCs w:val="24"/>
                <w:lang w:val="en-US"/>
              </w:rPr>
              <w:t xml:space="preserve"> </w:t>
            </w:r>
            <w:proofErr w:type="spellStart"/>
            <w:r w:rsidRPr="009F60B0">
              <w:rPr>
                <w:rFonts w:cs="Tahoma"/>
                <w:szCs w:val="24"/>
                <w:lang w:val="en-US"/>
              </w:rPr>
              <w:t>korpuse</w:t>
            </w:r>
            <w:proofErr w:type="spellEnd"/>
            <w:r w:rsidRPr="009F60B0">
              <w:rPr>
                <w:rFonts w:cs="Tahoma"/>
                <w:szCs w:val="24"/>
                <w:lang w:val="en-US"/>
              </w:rPr>
              <w:t xml:space="preserve"> </w:t>
            </w:r>
            <w:proofErr w:type="spellStart"/>
            <w:r w:rsidRPr="009F60B0">
              <w:rPr>
                <w:rFonts w:cs="Tahoma"/>
                <w:szCs w:val="24"/>
                <w:lang w:val="en-US"/>
              </w:rPr>
              <w:t>esančią</w:t>
            </w:r>
            <w:proofErr w:type="spellEnd"/>
            <w:r w:rsidRPr="009F60B0">
              <w:rPr>
                <w:rFonts w:cs="Tahoma"/>
                <w:szCs w:val="24"/>
                <w:lang w:val="en-US"/>
              </w:rPr>
              <w:t xml:space="preserve"> </w:t>
            </w:r>
            <w:proofErr w:type="spellStart"/>
            <w:r w:rsidRPr="009F60B0">
              <w:rPr>
                <w:rFonts w:cs="Tahoma"/>
                <w:szCs w:val="24"/>
                <w:lang w:val="en-US"/>
              </w:rPr>
              <w:t>specialią</w:t>
            </w:r>
            <w:proofErr w:type="spellEnd"/>
            <w:r w:rsidRPr="009F60B0">
              <w:rPr>
                <w:rFonts w:cs="Tahoma"/>
                <w:szCs w:val="24"/>
                <w:lang w:val="en-US"/>
              </w:rPr>
              <w:t xml:space="preserve"> </w:t>
            </w:r>
            <w:proofErr w:type="spellStart"/>
            <w:r w:rsidRPr="009F60B0">
              <w:rPr>
                <w:rFonts w:cs="Tahoma"/>
                <w:szCs w:val="24"/>
                <w:lang w:val="en-US"/>
              </w:rPr>
              <w:t>jungtį</w:t>
            </w:r>
            <w:proofErr w:type="spellEnd"/>
          </w:p>
          <w:p w14:paraId="159246B2" w14:textId="77777777" w:rsidR="009F60B0" w:rsidRPr="009F60B0" w:rsidRDefault="009F60B0" w:rsidP="009F60B0">
            <w:pPr>
              <w:jc w:val="both"/>
              <w:rPr>
                <w:rFonts w:cs="Tahoma"/>
                <w:szCs w:val="24"/>
                <w:lang w:val="en-US"/>
              </w:rPr>
            </w:pPr>
            <w:r w:rsidRPr="009F60B0">
              <w:rPr>
                <w:rFonts w:cs="Tahoma"/>
                <w:szCs w:val="24"/>
                <w:lang w:val="en-US"/>
              </w:rPr>
              <w:t xml:space="preserve">11.3. Ne </w:t>
            </w:r>
            <w:proofErr w:type="spellStart"/>
            <w:r w:rsidRPr="009F60B0">
              <w:rPr>
                <w:rFonts w:cs="Tahoma"/>
                <w:szCs w:val="24"/>
                <w:lang w:val="en-US"/>
              </w:rPr>
              <w:t>trumpesnis</w:t>
            </w:r>
            <w:proofErr w:type="spellEnd"/>
            <w:r w:rsidRPr="009F60B0">
              <w:rPr>
                <w:rFonts w:cs="Tahoma"/>
                <w:szCs w:val="24"/>
                <w:lang w:val="en-US"/>
              </w:rPr>
              <w:t xml:space="preserve"> </w:t>
            </w:r>
            <w:proofErr w:type="spellStart"/>
            <w:r w:rsidRPr="009F60B0">
              <w:rPr>
                <w:rFonts w:cs="Tahoma"/>
                <w:szCs w:val="24"/>
                <w:lang w:val="en-US"/>
              </w:rPr>
              <w:t>kaip</w:t>
            </w:r>
            <w:proofErr w:type="spellEnd"/>
            <w:r w:rsidRPr="009F60B0">
              <w:rPr>
                <w:rFonts w:cs="Tahoma"/>
                <w:szCs w:val="24"/>
                <w:lang w:val="en-US"/>
              </w:rPr>
              <w:t xml:space="preserve"> 3 m</w:t>
            </w:r>
          </w:p>
          <w:p w14:paraId="27AEEA9D" w14:textId="77777777" w:rsidR="009F60B0" w:rsidRPr="009F60B0" w:rsidRDefault="009F60B0" w:rsidP="009F60B0">
            <w:pPr>
              <w:jc w:val="both"/>
              <w:rPr>
                <w:rFonts w:cs="Tahoma"/>
                <w:szCs w:val="24"/>
                <w:lang w:val="en-US"/>
              </w:rPr>
            </w:pPr>
            <w:r w:rsidRPr="009F60B0">
              <w:rPr>
                <w:rFonts w:cs="Tahoma"/>
                <w:szCs w:val="24"/>
                <w:lang w:val="en-US"/>
              </w:rPr>
              <w:t xml:space="preserve">11.4. </w:t>
            </w:r>
            <w:proofErr w:type="spellStart"/>
            <w:r w:rsidRPr="009F60B0">
              <w:rPr>
                <w:rFonts w:cs="Tahoma"/>
                <w:szCs w:val="24"/>
                <w:lang w:val="en-US"/>
              </w:rPr>
              <w:t>Temperatūros</w:t>
            </w:r>
            <w:proofErr w:type="spellEnd"/>
            <w:r w:rsidRPr="009F60B0">
              <w:rPr>
                <w:rFonts w:cs="Tahoma"/>
                <w:szCs w:val="24"/>
                <w:lang w:val="en-US"/>
              </w:rPr>
              <w:t xml:space="preserve"> </w:t>
            </w:r>
            <w:proofErr w:type="spellStart"/>
            <w:r w:rsidRPr="009F60B0">
              <w:rPr>
                <w:rFonts w:cs="Tahoma"/>
                <w:szCs w:val="24"/>
                <w:lang w:val="en-US"/>
              </w:rPr>
              <w:t>matavimo</w:t>
            </w:r>
            <w:proofErr w:type="spellEnd"/>
            <w:r w:rsidRPr="009F60B0">
              <w:rPr>
                <w:rFonts w:cs="Tahoma"/>
                <w:szCs w:val="24"/>
                <w:lang w:val="en-US"/>
              </w:rPr>
              <w:t xml:space="preserve"> </w:t>
            </w:r>
            <w:proofErr w:type="spellStart"/>
            <w:r w:rsidRPr="009F60B0">
              <w:rPr>
                <w:rFonts w:cs="Tahoma"/>
                <w:szCs w:val="24"/>
                <w:lang w:val="en-US"/>
              </w:rPr>
              <w:t>žingsnis</w:t>
            </w:r>
            <w:proofErr w:type="spellEnd"/>
            <w:r w:rsidRPr="009F60B0">
              <w:rPr>
                <w:rFonts w:cs="Tahoma"/>
                <w:szCs w:val="24"/>
                <w:lang w:val="en-US"/>
              </w:rPr>
              <w:t xml:space="preserve"> ne </w:t>
            </w:r>
            <w:proofErr w:type="spellStart"/>
            <w:r w:rsidRPr="009F60B0">
              <w:rPr>
                <w:rFonts w:cs="Tahoma"/>
                <w:szCs w:val="24"/>
                <w:lang w:val="en-US"/>
              </w:rPr>
              <w:t>rečiau</w:t>
            </w:r>
            <w:proofErr w:type="spellEnd"/>
            <w:r w:rsidRPr="009F60B0">
              <w:rPr>
                <w:rFonts w:cs="Tahoma"/>
                <w:szCs w:val="24"/>
                <w:lang w:val="en-US"/>
              </w:rPr>
              <w:t xml:space="preserve"> </w:t>
            </w:r>
            <w:proofErr w:type="spellStart"/>
            <w:r w:rsidRPr="009F60B0">
              <w:rPr>
                <w:rFonts w:cs="Tahoma"/>
                <w:szCs w:val="24"/>
                <w:lang w:val="en-US"/>
              </w:rPr>
              <w:t>kaip</w:t>
            </w:r>
            <w:proofErr w:type="spellEnd"/>
            <w:r w:rsidRPr="009F60B0">
              <w:rPr>
                <w:rFonts w:cs="Tahoma"/>
                <w:szCs w:val="24"/>
                <w:lang w:val="en-US"/>
              </w:rPr>
              <w:t xml:space="preserve"> kas 0,1ºC</w:t>
            </w:r>
          </w:p>
          <w:p w14:paraId="7C6B5B9A" w14:textId="77777777" w:rsidR="009F60B0" w:rsidRPr="009F60B0" w:rsidRDefault="009F60B0" w:rsidP="009F60B0">
            <w:pPr>
              <w:jc w:val="both"/>
              <w:rPr>
                <w:rFonts w:cs="Tahoma"/>
                <w:szCs w:val="24"/>
                <w:lang w:val="en-US"/>
              </w:rPr>
            </w:pPr>
          </w:p>
        </w:tc>
        <w:tc>
          <w:tcPr>
            <w:tcW w:w="3429" w:type="dxa"/>
            <w:tcBorders>
              <w:top w:val="single" w:sz="4" w:space="0" w:color="000000"/>
              <w:left w:val="single" w:sz="4" w:space="0" w:color="000000"/>
              <w:bottom w:val="single" w:sz="4" w:space="0" w:color="000000"/>
              <w:right w:val="single" w:sz="4" w:space="0" w:color="000000"/>
            </w:tcBorders>
          </w:tcPr>
          <w:p w14:paraId="15A4CCE1" w14:textId="77777777" w:rsidR="009F60B0" w:rsidRPr="009F60B0" w:rsidRDefault="009F60B0" w:rsidP="009F60B0">
            <w:pPr>
              <w:jc w:val="both"/>
              <w:rPr>
                <w:rFonts w:cs="Tahoma"/>
                <w:szCs w:val="24"/>
                <w:lang w:val="en-US"/>
              </w:rPr>
            </w:pPr>
          </w:p>
        </w:tc>
      </w:tr>
      <w:tr w:rsidR="009F60B0" w:rsidRPr="009F60B0" w14:paraId="59B82725" w14:textId="6E54838A" w:rsidTr="009F60B0">
        <w:tc>
          <w:tcPr>
            <w:tcW w:w="852" w:type="dxa"/>
            <w:tcBorders>
              <w:top w:val="single" w:sz="4" w:space="0" w:color="000000"/>
              <w:left w:val="single" w:sz="4" w:space="0" w:color="000000"/>
              <w:bottom w:val="single" w:sz="4" w:space="0" w:color="000000"/>
              <w:right w:val="single" w:sz="4" w:space="0" w:color="000000"/>
            </w:tcBorders>
          </w:tcPr>
          <w:p w14:paraId="2A966F6E"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683DA62D" w14:textId="77777777" w:rsidR="009F60B0" w:rsidRPr="009F60B0" w:rsidRDefault="009F60B0" w:rsidP="009F60B0">
            <w:pPr>
              <w:jc w:val="both"/>
              <w:rPr>
                <w:rFonts w:cs="Tahoma"/>
                <w:szCs w:val="24"/>
                <w:lang w:val="en-US"/>
              </w:rPr>
            </w:pPr>
            <w:proofErr w:type="spellStart"/>
            <w:r w:rsidRPr="009F60B0">
              <w:rPr>
                <w:rFonts w:cs="Tahoma"/>
                <w:szCs w:val="24"/>
                <w:lang w:val="en-US"/>
              </w:rPr>
              <w:t>Vandens</w:t>
            </w:r>
            <w:proofErr w:type="spellEnd"/>
            <w:r w:rsidRPr="009F60B0">
              <w:rPr>
                <w:rFonts w:cs="Tahoma"/>
                <w:szCs w:val="24"/>
                <w:lang w:val="en-US"/>
              </w:rPr>
              <w:t xml:space="preserve"> </w:t>
            </w:r>
            <w:proofErr w:type="spellStart"/>
            <w:r w:rsidRPr="009F60B0">
              <w:rPr>
                <w:rFonts w:cs="Tahoma"/>
                <w:szCs w:val="24"/>
                <w:lang w:val="en-US"/>
              </w:rPr>
              <w:t>tiekimo</w:t>
            </w:r>
            <w:proofErr w:type="spellEnd"/>
            <w:r w:rsidRPr="009F60B0">
              <w:rPr>
                <w:rFonts w:cs="Tahoma"/>
                <w:szCs w:val="24"/>
                <w:lang w:val="en-US"/>
              </w:rPr>
              <w:t xml:space="preserve"> </w:t>
            </w:r>
            <w:proofErr w:type="spellStart"/>
            <w:r w:rsidRPr="009F60B0">
              <w:rPr>
                <w:rFonts w:cs="Tahoma"/>
                <w:szCs w:val="24"/>
                <w:lang w:val="en-US"/>
              </w:rPr>
              <w:t>žarnos</w:t>
            </w:r>
            <w:proofErr w:type="spellEnd"/>
            <w:r w:rsidRPr="009F60B0">
              <w:rPr>
                <w:rFonts w:cs="Tahoma"/>
                <w:szCs w:val="24"/>
                <w:lang w:val="en-US"/>
              </w:rPr>
              <w:t xml:space="preserve"> į </w:t>
            </w:r>
            <w:proofErr w:type="spellStart"/>
            <w:r w:rsidRPr="009F60B0">
              <w:rPr>
                <w:rFonts w:cs="Tahoma"/>
                <w:szCs w:val="24"/>
                <w:lang w:val="en-US"/>
              </w:rPr>
              <w:t>apklotą</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201CF6AC" w14:textId="47D9BB66" w:rsidR="009F60B0" w:rsidRPr="009F60B0" w:rsidRDefault="00B73426" w:rsidP="009F60B0">
            <w:pPr>
              <w:numPr>
                <w:ilvl w:val="1"/>
                <w:numId w:val="15"/>
              </w:numPr>
              <w:jc w:val="both"/>
              <w:rPr>
                <w:rFonts w:cs="Tahoma"/>
                <w:szCs w:val="24"/>
                <w:lang w:val="en-GB"/>
              </w:rPr>
            </w:pPr>
            <w:r>
              <w:rPr>
                <w:rFonts w:cs="Tahoma"/>
                <w:szCs w:val="24"/>
                <w:lang w:val="en-GB"/>
              </w:rPr>
              <w:t xml:space="preserve"> </w:t>
            </w:r>
            <w:r w:rsidR="009F60B0" w:rsidRPr="009F60B0">
              <w:rPr>
                <w:rFonts w:cs="Tahoma"/>
                <w:szCs w:val="24"/>
                <w:lang w:val="en-GB"/>
              </w:rPr>
              <w:t xml:space="preserve">2 </w:t>
            </w:r>
            <w:proofErr w:type="spellStart"/>
            <w:r w:rsidR="009F60B0" w:rsidRPr="009F60B0">
              <w:rPr>
                <w:rFonts w:cs="Tahoma"/>
                <w:szCs w:val="24"/>
                <w:lang w:val="en-GB"/>
              </w:rPr>
              <w:t>vienetai</w:t>
            </w:r>
            <w:proofErr w:type="spellEnd"/>
            <w:r w:rsidR="009F60B0" w:rsidRPr="009F60B0">
              <w:rPr>
                <w:rFonts w:cs="Tahoma"/>
                <w:szCs w:val="24"/>
                <w:lang w:val="en-GB"/>
              </w:rPr>
              <w:t xml:space="preserve"> </w:t>
            </w:r>
            <w:proofErr w:type="spellStart"/>
            <w:r w:rsidR="009F60B0" w:rsidRPr="009F60B0">
              <w:rPr>
                <w:rFonts w:cs="Tahoma"/>
                <w:szCs w:val="24"/>
                <w:lang w:val="en-GB"/>
              </w:rPr>
              <w:t>užtikrinančios</w:t>
            </w:r>
            <w:proofErr w:type="spellEnd"/>
            <w:r w:rsidR="009F60B0" w:rsidRPr="009F60B0">
              <w:rPr>
                <w:rFonts w:cs="Tahoma"/>
                <w:szCs w:val="24"/>
                <w:lang w:val="en-GB"/>
              </w:rPr>
              <w:t xml:space="preserve"> </w:t>
            </w:r>
            <w:proofErr w:type="spellStart"/>
            <w:r w:rsidR="009F60B0" w:rsidRPr="009F60B0">
              <w:rPr>
                <w:rFonts w:cs="Tahoma"/>
                <w:szCs w:val="24"/>
                <w:lang w:val="en-GB"/>
              </w:rPr>
              <w:t>vandens</w:t>
            </w:r>
            <w:proofErr w:type="spellEnd"/>
            <w:r w:rsidR="009F60B0" w:rsidRPr="009F60B0">
              <w:rPr>
                <w:rFonts w:cs="Tahoma"/>
                <w:szCs w:val="24"/>
                <w:lang w:val="en-GB"/>
              </w:rPr>
              <w:t xml:space="preserve"> </w:t>
            </w:r>
            <w:proofErr w:type="spellStart"/>
            <w:r w:rsidR="009F60B0" w:rsidRPr="009F60B0">
              <w:rPr>
                <w:rFonts w:cs="Tahoma"/>
                <w:szCs w:val="24"/>
                <w:lang w:val="en-GB"/>
              </w:rPr>
              <w:t>cirkuliaciją</w:t>
            </w:r>
            <w:proofErr w:type="spellEnd"/>
            <w:r w:rsidR="009F60B0" w:rsidRPr="009F60B0">
              <w:rPr>
                <w:rFonts w:cs="Tahoma"/>
                <w:szCs w:val="24"/>
                <w:lang w:val="en-GB"/>
              </w:rPr>
              <w:t xml:space="preserve"> </w:t>
            </w:r>
            <w:proofErr w:type="spellStart"/>
            <w:r w:rsidR="009F60B0" w:rsidRPr="009F60B0">
              <w:rPr>
                <w:rFonts w:cs="Tahoma"/>
                <w:szCs w:val="24"/>
                <w:lang w:val="en-GB"/>
              </w:rPr>
              <w:t>apklotuose</w:t>
            </w:r>
            <w:proofErr w:type="spellEnd"/>
          </w:p>
          <w:p w14:paraId="122FF4A9" w14:textId="06F7241B" w:rsidR="009F60B0" w:rsidRPr="009F60B0" w:rsidRDefault="00B73426" w:rsidP="009F60B0">
            <w:pPr>
              <w:numPr>
                <w:ilvl w:val="1"/>
                <w:numId w:val="15"/>
              </w:numPr>
              <w:jc w:val="both"/>
              <w:rPr>
                <w:rFonts w:cs="Tahoma"/>
                <w:szCs w:val="24"/>
                <w:lang w:val="en-GB"/>
              </w:rPr>
            </w:pPr>
            <w:r>
              <w:rPr>
                <w:rFonts w:cs="Tahoma"/>
                <w:szCs w:val="24"/>
                <w:lang w:val="en-GB"/>
              </w:rPr>
              <w:t xml:space="preserve"> </w:t>
            </w:r>
            <w:proofErr w:type="spellStart"/>
            <w:r w:rsidR="009F60B0" w:rsidRPr="009F60B0">
              <w:rPr>
                <w:rFonts w:cs="Tahoma"/>
                <w:szCs w:val="24"/>
                <w:lang w:val="en-GB"/>
              </w:rPr>
              <w:t>Daugkartinio</w:t>
            </w:r>
            <w:proofErr w:type="spellEnd"/>
            <w:r w:rsidR="009F60B0" w:rsidRPr="009F60B0">
              <w:rPr>
                <w:rFonts w:cs="Tahoma"/>
                <w:szCs w:val="24"/>
                <w:lang w:val="en-GB"/>
              </w:rPr>
              <w:t xml:space="preserve"> </w:t>
            </w:r>
            <w:proofErr w:type="spellStart"/>
            <w:r w:rsidR="009F60B0" w:rsidRPr="009F60B0">
              <w:rPr>
                <w:rFonts w:cs="Tahoma"/>
                <w:szCs w:val="24"/>
                <w:lang w:val="en-GB"/>
              </w:rPr>
              <w:t>naudojimo</w:t>
            </w:r>
            <w:proofErr w:type="spellEnd"/>
          </w:p>
          <w:p w14:paraId="54C9B882" w14:textId="5230D070" w:rsidR="009F60B0" w:rsidRPr="009F60B0" w:rsidRDefault="00B73426" w:rsidP="009F60B0">
            <w:pPr>
              <w:numPr>
                <w:ilvl w:val="1"/>
                <w:numId w:val="15"/>
              </w:numPr>
              <w:jc w:val="both"/>
              <w:rPr>
                <w:rFonts w:cs="Tahoma"/>
                <w:szCs w:val="24"/>
                <w:lang w:val="en-GB"/>
              </w:rPr>
            </w:pPr>
            <w:r>
              <w:rPr>
                <w:rFonts w:cs="Tahoma"/>
                <w:szCs w:val="24"/>
                <w:lang w:val="en-GB"/>
              </w:rPr>
              <w:t xml:space="preserve"> </w:t>
            </w:r>
            <w:r w:rsidR="009F60B0" w:rsidRPr="009F60B0">
              <w:rPr>
                <w:rFonts w:cs="Tahoma"/>
                <w:szCs w:val="24"/>
                <w:lang w:val="en-GB"/>
              </w:rPr>
              <w:t xml:space="preserve">Ne </w:t>
            </w:r>
            <w:proofErr w:type="spellStart"/>
            <w:r w:rsidR="009F60B0" w:rsidRPr="009F60B0">
              <w:rPr>
                <w:rFonts w:cs="Tahoma"/>
                <w:szCs w:val="24"/>
                <w:lang w:val="en-GB"/>
              </w:rPr>
              <w:t>trumpesnės</w:t>
            </w:r>
            <w:proofErr w:type="spellEnd"/>
            <w:r w:rsidR="009F60B0" w:rsidRPr="009F60B0">
              <w:rPr>
                <w:rFonts w:cs="Tahoma"/>
                <w:szCs w:val="24"/>
                <w:lang w:val="en-GB"/>
              </w:rPr>
              <w:t xml:space="preserve"> </w:t>
            </w:r>
            <w:proofErr w:type="spellStart"/>
            <w:r w:rsidR="009F60B0" w:rsidRPr="009F60B0">
              <w:rPr>
                <w:rFonts w:cs="Tahoma"/>
                <w:szCs w:val="24"/>
                <w:lang w:val="en-GB"/>
              </w:rPr>
              <w:t>kaip</w:t>
            </w:r>
            <w:proofErr w:type="spellEnd"/>
            <w:r w:rsidR="009F60B0" w:rsidRPr="009F60B0">
              <w:rPr>
                <w:rFonts w:cs="Tahoma"/>
                <w:szCs w:val="24"/>
                <w:lang w:val="en-GB"/>
              </w:rPr>
              <w:t xml:space="preserve"> 3 m</w:t>
            </w:r>
          </w:p>
        </w:tc>
        <w:tc>
          <w:tcPr>
            <w:tcW w:w="3429" w:type="dxa"/>
            <w:tcBorders>
              <w:top w:val="single" w:sz="4" w:space="0" w:color="000000"/>
              <w:left w:val="single" w:sz="4" w:space="0" w:color="000000"/>
              <w:bottom w:val="single" w:sz="4" w:space="0" w:color="000000"/>
              <w:right w:val="single" w:sz="4" w:space="0" w:color="000000"/>
            </w:tcBorders>
          </w:tcPr>
          <w:p w14:paraId="3B4740FD" w14:textId="77777777" w:rsidR="009F60B0" w:rsidRPr="009F60B0" w:rsidRDefault="009F60B0" w:rsidP="00B73426">
            <w:pPr>
              <w:ind w:left="480"/>
              <w:jc w:val="both"/>
              <w:rPr>
                <w:rFonts w:cs="Tahoma"/>
                <w:szCs w:val="24"/>
                <w:lang w:val="en-GB"/>
              </w:rPr>
            </w:pPr>
          </w:p>
        </w:tc>
      </w:tr>
      <w:tr w:rsidR="009F60B0" w:rsidRPr="009F60B0" w14:paraId="239DC1E1" w14:textId="37950D7E" w:rsidTr="009F60B0">
        <w:tc>
          <w:tcPr>
            <w:tcW w:w="852" w:type="dxa"/>
            <w:tcBorders>
              <w:top w:val="single" w:sz="4" w:space="0" w:color="000000"/>
              <w:left w:val="single" w:sz="4" w:space="0" w:color="000000"/>
              <w:bottom w:val="single" w:sz="4" w:space="0" w:color="000000"/>
              <w:right w:val="single" w:sz="4" w:space="0" w:color="000000"/>
            </w:tcBorders>
          </w:tcPr>
          <w:p w14:paraId="08C2A111"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2DA9CEDC" w14:textId="77777777" w:rsidR="009F60B0" w:rsidRPr="009F60B0" w:rsidRDefault="009F60B0" w:rsidP="009F60B0">
            <w:pPr>
              <w:jc w:val="both"/>
              <w:rPr>
                <w:rFonts w:cs="Tahoma"/>
                <w:szCs w:val="24"/>
                <w:lang w:val="en-US"/>
              </w:rPr>
            </w:pPr>
            <w:proofErr w:type="spellStart"/>
            <w:r w:rsidRPr="009F60B0">
              <w:rPr>
                <w:rFonts w:cs="Tahoma"/>
                <w:szCs w:val="24"/>
                <w:lang w:val="en-US"/>
              </w:rPr>
              <w:t>Rateliai</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6671A4E9" w14:textId="77777777" w:rsidR="009F60B0" w:rsidRPr="009F60B0" w:rsidRDefault="009F60B0" w:rsidP="009F60B0">
            <w:pPr>
              <w:jc w:val="both"/>
              <w:rPr>
                <w:rFonts w:cs="Tahoma"/>
                <w:szCs w:val="24"/>
                <w:lang w:val="en-US"/>
              </w:rPr>
            </w:pPr>
            <w:r w:rsidRPr="009F60B0">
              <w:rPr>
                <w:rFonts w:cs="Tahoma"/>
                <w:szCs w:val="24"/>
                <w:lang w:val="en-US"/>
              </w:rPr>
              <w:t xml:space="preserve">13.1. 4 </w:t>
            </w:r>
            <w:proofErr w:type="spellStart"/>
            <w:r w:rsidRPr="009F60B0">
              <w:rPr>
                <w:rFonts w:cs="Tahoma"/>
                <w:szCs w:val="24"/>
                <w:lang w:val="en-US"/>
              </w:rPr>
              <w:t>antistatiniai</w:t>
            </w:r>
            <w:proofErr w:type="spellEnd"/>
            <w:r w:rsidRPr="009F60B0">
              <w:rPr>
                <w:rFonts w:cs="Tahoma"/>
                <w:szCs w:val="24"/>
                <w:lang w:val="en-US"/>
              </w:rPr>
              <w:t xml:space="preserve"> </w:t>
            </w:r>
            <w:proofErr w:type="spellStart"/>
            <w:r w:rsidRPr="009F60B0">
              <w:rPr>
                <w:rFonts w:cs="Tahoma"/>
                <w:szCs w:val="24"/>
                <w:lang w:val="en-US"/>
              </w:rPr>
              <w:t>rateliai</w:t>
            </w:r>
            <w:proofErr w:type="spellEnd"/>
          </w:p>
          <w:p w14:paraId="30D07A6D" w14:textId="77777777" w:rsidR="009F60B0" w:rsidRPr="009F60B0" w:rsidRDefault="009F60B0" w:rsidP="009F60B0">
            <w:pPr>
              <w:jc w:val="both"/>
              <w:rPr>
                <w:rFonts w:cs="Tahoma"/>
                <w:szCs w:val="24"/>
                <w:lang w:val="en-US"/>
              </w:rPr>
            </w:pPr>
            <w:r w:rsidRPr="009F60B0">
              <w:rPr>
                <w:rFonts w:cs="Tahoma"/>
                <w:szCs w:val="24"/>
                <w:lang w:val="en-US"/>
              </w:rPr>
              <w:t xml:space="preserve">13.2. Ne </w:t>
            </w:r>
            <w:proofErr w:type="spellStart"/>
            <w:r w:rsidRPr="009F60B0">
              <w:rPr>
                <w:rFonts w:cs="Tahoma"/>
                <w:szCs w:val="24"/>
                <w:lang w:val="en-US"/>
              </w:rPr>
              <w:t>mažiau</w:t>
            </w:r>
            <w:proofErr w:type="spellEnd"/>
            <w:r w:rsidRPr="009F60B0">
              <w:rPr>
                <w:rFonts w:cs="Tahoma"/>
                <w:szCs w:val="24"/>
                <w:lang w:val="en-US"/>
              </w:rPr>
              <w:t xml:space="preserve"> </w:t>
            </w:r>
            <w:proofErr w:type="spellStart"/>
            <w:r w:rsidRPr="009F60B0">
              <w:rPr>
                <w:rFonts w:cs="Tahoma"/>
                <w:szCs w:val="24"/>
                <w:lang w:val="en-US"/>
              </w:rPr>
              <w:t>kaip</w:t>
            </w:r>
            <w:proofErr w:type="spellEnd"/>
            <w:r w:rsidRPr="009F60B0">
              <w:rPr>
                <w:rFonts w:cs="Tahoma"/>
                <w:szCs w:val="24"/>
                <w:lang w:val="en-US"/>
              </w:rPr>
              <w:t xml:space="preserve"> 2 </w:t>
            </w:r>
            <w:proofErr w:type="spellStart"/>
            <w:r w:rsidRPr="009F60B0">
              <w:rPr>
                <w:rFonts w:cs="Tahoma"/>
                <w:szCs w:val="24"/>
                <w:lang w:val="en-US"/>
              </w:rPr>
              <w:t>iš</w:t>
            </w:r>
            <w:proofErr w:type="spellEnd"/>
            <w:r w:rsidRPr="009F60B0">
              <w:rPr>
                <w:rFonts w:cs="Tahoma"/>
                <w:szCs w:val="24"/>
                <w:lang w:val="en-US"/>
              </w:rPr>
              <w:t xml:space="preserve"> </w:t>
            </w:r>
            <w:proofErr w:type="spellStart"/>
            <w:r w:rsidRPr="009F60B0">
              <w:rPr>
                <w:rFonts w:cs="Tahoma"/>
                <w:szCs w:val="24"/>
                <w:lang w:val="en-US"/>
              </w:rPr>
              <w:t>jų</w:t>
            </w:r>
            <w:proofErr w:type="spellEnd"/>
            <w:r w:rsidRPr="009F60B0">
              <w:rPr>
                <w:rFonts w:cs="Tahoma"/>
                <w:szCs w:val="24"/>
                <w:lang w:val="en-US"/>
              </w:rPr>
              <w:t xml:space="preserve"> </w:t>
            </w:r>
            <w:proofErr w:type="spellStart"/>
            <w:r w:rsidRPr="009F60B0">
              <w:rPr>
                <w:rFonts w:cs="Tahoma"/>
                <w:szCs w:val="24"/>
                <w:lang w:val="en-US"/>
              </w:rPr>
              <w:t>su</w:t>
            </w:r>
            <w:proofErr w:type="spellEnd"/>
            <w:r w:rsidRPr="009F60B0">
              <w:rPr>
                <w:rFonts w:cs="Tahoma"/>
                <w:szCs w:val="24"/>
                <w:lang w:val="en-US"/>
              </w:rPr>
              <w:t xml:space="preserve"> </w:t>
            </w:r>
            <w:proofErr w:type="spellStart"/>
            <w:r w:rsidRPr="009F60B0">
              <w:rPr>
                <w:rFonts w:cs="Tahoma"/>
                <w:szCs w:val="24"/>
                <w:lang w:val="en-US"/>
              </w:rPr>
              <w:t>stabdžiais</w:t>
            </w:r>
            <w:proofErr w:type="spellEnd"/>
          </w:p>
          <w:p w14:paraId="48F58422" w14:textId="77777777" w:rsidR="009F60B0" w:rsidRPr="009F60B0" w:rsidRDefault="009F60B0" w:rsidP="009F60B0">
            <w:pPr>
              <w:jc w:val="both"/>
              <w:rPr>
                <w:rFonts w:cs="Tahoma"/>
                <w:szCs w:val="24"/>
                <w:lang w:val="en-US"/>
              </w:rPr>
            </w:pPr>
            <w:r w:rsidRPr="009F60B0">
              <w:rPr>
                <w:rFonts w:cs="Tahoma"/>
                <w:szCs w:val="24"/>
                <w:lang w:val="en-US"/>
              </w:rPr>
              <w:t xml:space="preserve">13.3. </w:t>
            </w:r>
            <w:proofErr w:type="spellStart"/>
            <w:r w:rsidRPr="009F60B0">
              <w:rPr>
                <w:rFonts w:cs="Tahoma"/>
                <w:szCs w:val="24"/>
                <w:lang w:val="en-US"/>
              </w:rPr>
              <w:t>Diametras</w:t>
            </w:r>
            <w:proofErr w:type="spellEnd"/>
            <w:r w:rsidRPr="009F60B0">
              <w:rPr>
                <w:rFonts w:cs="Tahoma"/>
                <w:szCs w:val="24"/>
                <w:lang w:val="en-US"/>
              </w:rPr>
              <w:t xml:space="preserve"> ≥ 100 mm</w:t>
            </w:r>
          </w:p>
          <w:p w14:paraId="0DDAF2B5" w14:textId="77777777" w:rsidR="009F60B0" w:rsidRPr="009F60B0" w:rsidRDefault="009F60B0" w:rsidP="009F60B0">
            <w:pPr>
              <w:jc w:val="both"/>
              <w:rPr>
                <w:rFonts w:cs="Tahoma"/>
                <w:szCs w:val="24"/>
                <w:lang w:val="en-US"/>
              </w:rPr>
            </w:pPr>
          </w:p>
        </w:tc>
        <w:tc>
          <w:tcPr>
            <w:tcW w:w="3429" w:type="dxa"/>
            <w:tcBorders>
              <w:top w:val="single" w:sz="4" w:space="0" w:color="000000"/>
              <w:left w:val="single" w:sz="4" w:space="0" w:color="000000"/>
              <w:bottom w:val="single" w:sz="4" w:space="0" w:color="000000"/>
              <w:right w:val="single" w:sz="4" w:space="0" w:color="000000"/>
            </w:tcBorders>
          </w:tcPr>
          <w:p w14:paraId="6C335D9B" w14:textId="77777777" w:rsidR="009F60B0" w:rsidRPr="009F60B0" w:rsidRDefault="009F60B0" w:rsidP="009F60B0">
            <w:pPr>
              <w:jc w:val="both"/>
              <w:rPr>
                <w:rFonts w:cs="Tahoma"/>
                <w:szCs w:val="24"/>
                <w:lang w:val="en-US"/>
              </w:rPr>
            </w:pPr>
          </w:p>
        </w:tc>
      </w:tr>
      <w:tr w:rsidR="009F60B0" w:rsidRPr="009F60B0" w14:paraId="095178FB" w14:textId="099B046A" w:rsidTr="009F60B0">
        <w:tc>
          <w:tcPr>
            <w:tcW w:w="852" w:type="dxa"/>
            <w:tcBorders>
              <w:top w:val="single" w:sz="4" w:space="0" w:color="000000"/>
              <w:left w:val="single" w:sz="4" w:space="0" w:color="000000"/>
              <w:bottom w:val="single" w:sz="4" w:space="0" w:color="000000"/>
              <w:right w:val="single" w:sz="4" w:space="0" w:color="000000"/>
            </w:tcBorders>
          </w:tcPr>
          <w:p w14:paraId="76238A16"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4C75546B" w14:textId="77777777" w:rsidR="009F60B0" w:rsidRPr="009F60B0" w:rsidRDefault="009F60B0" w:rsidP="009F60B0">
            <w:pPr>
              <w:jc w:val="both"/>
              <w:rPr>
                <w:rFonts w:cs="Tahoma"/>
                <w:szCs w:val="24"/>
                <w:lang w:val="en-US"/>
              </w:rPr>
            </w:pPr>
            <w:proofErr w:type="spellStart"/>
            <w:r w:rsidRPr="009F60B0">
              <w:rPr>
                <w:rFonts w:cs="Tahoma"/>
                <w:szCs w:val="24"/>
                <w:lang w:val="en-US"/>
              </w:rPr>
              <w:t>Pacientui</w:t>
            </w:r>
            <w:proofErr w:type="spellEnd"/>
            <w:r w:rsidRPr="009F60B0">
              <w:rPr>
                <w:rFonts w:cs="Tahoma"/>
                <w:szCs w:val="24"/>
                <w:lang w:val="en-US"/>
              </w:rPr>
              <w:t xml:space="preserve"> </w:t>
            </w:r>
            <w:proofErr w:type="spellStart"/>
            <w:r w:rsidRPr="009F60B0">
              <w:rPr>
                <w:rFonts w:cs="Tahoma"/>
                <w:szCs w:val="24"/>
                <w:lang w:val="en-US"/>
              </w:rPr>
              <w:t>skirti</w:t>
            </w:r>
            <w:proofErr w:type="spellEnd"/>
            <w:r w:rsidRPr="009F60B0">
              <w:rPr>
                <w:rFonts w:cs="Tahoma"/>
                <w:szCs w:val="24"/>
                <w:lang w:val="en-US"/>
              </w:rPr>
              <w:t xml:space="preserve"> </w:t>
            </w:r>
            <w:proofErr w:type="spellStart"/>
            <w:r w:rsidRPr="009F60B0">
              <w:rPr>
                <w:rFonts w:cs="Tahoma"/>
                <w:szCs w:val="24"/>
                <w:lang w:val="en-US"/>
              </w:rPr>
              <w:t>apklotai</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4C347266" w14:textId="35B92E1B" w:rsidR="009F60B0" w:rsidRPr="009F60B0" w:rsidRDefault="00B73426" w:rsidP="009F60B0">
            <w:pPr>
              <w:numPr>
                <w:ilvl w:val="1"/>
                <w:numId w:val="16"/>
              </w:numPr>
              <w:jc w:val="both"/>
              <w:rPr>
                <w:rFonts w:cs="Tahoma"/>
                <w:szCs w:val="24"/>
                <w:lang w:val="en-GB"/>
              </w:rPr>
            </w:pPr>
            <w:r>
              <w:rPr>
                <w:rFonts w:cs="Tahoma"/>
                <w:szCs w:val="24"/>
                <w:lang w:val="en-GB"/>
              </w:rPr>
              <w:t xml:space="preserve"> </w:t>
            </w:r>
            <w:proofErr w:type="spellStart"/>
            <w:r w:rsidR="009F60B0" w:rsidRPr="009F60B0">
              <w:rPr>
                <w:rFonts w:cs="Tahoma"/>
                <w:szCs w:val="24"/>
                <w:lang w:val="en-GB"/>
              </w:rPr>
              <w:t>Vienkartinio</w:t>
            </w:r>
            <w:proofErr w:type="spellEnd"/>
            <w:r w:rsidR="009F60B0" w:rsidRPr="009F60B0">
              <w:rPr>
                <w:rFonts w:cs="Tahoma"/>
                <w:szCs w:val="24"/>
                <w:lang w:val="en-GB"/>
              </w:rPr>
              <w:t xml:space="preserve"> </w:t>
            </w:r>
            <w:proofErr w:type="spellStart"/>
            <w:r w:rsidR="009F60B0" w:rsidRPr="009F60B0">
              <w:rPr>
                <w:rFonts w:cs="Tahoma"/>
                <w:szCs w:val="24"/>
                <w:lang w:val="en-GB"/>
              </w:rPr>
              <w:t>arba</w:t>
            </w:r>
            <w:proofErr w:type="spellEnd"/>
            <w:r w:rsidR="009F60B0" w:rsidRPr="009F60B0">
              <w:rPr>
                <w:rFonts w:cs="Tahoma"/>
                <w:szCs w:val="24"/>
                <w:lang w:val="en-GB"/>
              </w:rPr>
              <w:t xml:space="preserve"> </w:t>
            </w:r>
            <w:proofErr w:type="spellStart"/>
            <w:r w:rsidR="009F60B0" w:rsidRPr="009F60B0">
              <w:rPr>
                <w:rFonts w:cs="Tahoma"/>
                <w:szCs w:val="24"/>
                <w:lang w:val="en-GB"/>
              </w:rPr>
              <w:t>daugkartinio</w:t>
            </w:r>
            <w:proofErr w:type="spellEnd"/>
            <w:r w:rsidR="009F60B0" w:rsidRPr="009F60B0">
              <w:rPr>
                <w:rFonts w:cs="Tahoma"/>
                <w:szCs w:val="24"/>
                <w:lang w:val="en-GB"/>
              </w:rPr>
              <w:t xml:space="preserve"> </w:t>
            </w:r>
            <w:proofErr w:type="spellStart"/>
            <w:r w:rsidR="009F60B0" w:rsidRPr="009F60B0">
              <w:rPr>
                <w:rFonts w:cs="Tahoma"/>
                <w:szCs w:val="24"/>
                <w:lang w:val="en-GB"/>
              </w:rPr>
              <w:t>naudojimo</w:t>
            </w:r>
            <w:proofErr w:type="spellEnd"/>
            <w:r w:rsidR="009F60B0" w:rsidRPr="009F60B0">
              <w:rPr>
                <w:rFonts w:cs="Tahoma"/>
                <w:szCs w:val="24"/>
                <w:lang w:val="en-GB"/>
              </w:rPr>
              <w:t xml:space="preserve"> </w:t>
            </w:r>
            <w:proofErr w:type="spellStart"/>
            <w:r w:rsidR="009F60B0" w:rsidRPr="009F60B0">
              <w:rPr>
                <w:rFonts w:cs="Tahoma"/>
                <w:szCs w:val="24"/>
                <w:lang w:val="en-GB"/>
              </w:rPr>
              <w:t>pasirinktinai</w:t>
            </w:r>
            <w:proofErr w:type="spellEnd"/>
          </w:p>
          <w:p w14:paraId="1315919E" w14:textId="1C2A9E59" w:rsidR="009F60B0" w:rsidRPr="009F60B0" w:rsidRDefault="00B73426" w:rsidP="009F60B0">
            <w:pPr>
              <w:numPr>
                <w:ilvl w:val="1"/>
                <w:numId w:val="16"/>
              </w:numPr>
              <w:jc w:val="both"/>
              <w:rPr>
                <w:rFonts w:cs="Tahoma"/>
                <w:szCs w:val="24"/>
                <w:lang w:val="en-GB"/>
              </w:rPr>
            </w:pPr>
            <w:r>
              <w:rPr>
                <w:rFonts w:cs="Tahoma"/>
                <w:szCs w:val="24"/>
                <w:lang w:val="en-GB"/>
              </w:rPr>
              <w:t xml:space="preserve"> </w:t>
            </w:r>
            <w:proofErr w:type="spellStart"/>
            <w:r w:rsidR="009F60B0" w:rsidRPr="009F60B0">
              <w:rPr>
                <w:rFonts w:cs="Tahoma"/>
                <w:szCs w:val="24"/>
                <w:lang w:val="en-GB"/>
              </w:rPr>
              <w:t>Nelimpantys</w:t>
            </w:r>
            <w:proofErr w:type="spellEnd"/>
            <w:r w:rsidR="009F60B0" w:rsidRPr="009F60B0">
              <w:rPr>
                <w:rFonts w:cs="Tahoma"/>
                <w:szCs w:val="24"/>
                <w:lang w:val="en-GB"/>
              </w:rPr>
              <w:t xml:space="preserve"> </w:t>
            </w:r>
            <w:proofErr w:type="spellStart"/>
            <w:r w:rsidR="009F60B0" w:rsidRPr="009F60B0">
              <w:rPr>
                <w:rFonts w:cs="Tahoma"/>
                <w:szCs w:val="24"/>
                <w:lang w:val="en-GB"/>
              </w:rPr>
              <w:t>prie</w:t>
            </w:r>
            <w:proofErr w:type="spellEnd"/>
            <w:r w:rsidR="009F60B0" w:rsidRPr="009F60B0">
              <w:rPr>
                <w:rFonts w:cs="Tahoma"/>
                <w:szCs w:val="24"/>
                <w:lang w:val="en-GB"/>
              </w:rPr>
              <w:t xml:space="preserve"> </w:t>
            </w:r>
            <w:proofErr w:type="spellStart"/>
            <w:r w:rsidR="009F60B0" w:rsidRPr="009F60B0">
              <w:rPr>
                <w:rFonts w:cs="Tahoma"/>
                <w:szCs w:val="24"/>
                <w:lang w:val="en-GB"/>
              </w:rPr>
              <w:t>paciento</w:t>
            </w:r>
            <w:proofErr w:type="spellEnd"/>
            <w:r w:rsidR="009F60B0" w:rsidRPr="009F60B0">
              <w:rPr>
                <w:rFonts w:cs="Tahoma"/>
                <w:szCs w:val="24"/>
                <w:lang w:val="en-GB"/>
              </w:rPr>
              <w:t xml:space="preserve"> </w:t>
            </w:r>
            <w:proofErr w:type="spellStart"/>
            <w:r w:rsidR="009F60B0" w:rsidRPr="009F60B0">
              <w:rPr>
                <w:rFonts w:cs="Tahoma"/>
                <w:szCs w:val="24"/>
                <w:lang w:val="en-GB"/>
              </w:rPr>
              <w:t>odos</w:t>
            </w:r>
            <w:proofErr w:type="spellEnd"/>
          </w:p>
          <w:p w14:paraId="3D8016B7" w14:textId="2A097C53" w:rsidR="009F60B0" w:rsidRPr="009F60B0" w:rsidRDefault="00B73426" w:rsidP="009F60B0">
            <w:pPr>
              <w:numPr>
                <w:ilvl w:val="1"/>
                <w:numId w:val="16"/>
              </w:numPr>
              <w:jc w:val="both"/>
              <w:rPr>
                <w:rFonts w:cs="Tahoma"/>
                <w:szCs w:val="24"/>
                <w:lang w:val="en-GB"/>
              </w:rPr>
            </w:pPr>
            <w:r>
              <w:rPr>
                <w:rFonts w:cs="Tahoma"/>
                <w:szCs w:val="24"/>
                <w:lang w:val="en-GB"/>
              </w:rPr>
              <w:t xml:space="preserve"> </w:t>
            </w:r>
            <w:r w:rsidR="009F60B0" w:rsidRPr="009F60B0">
              <w:rPr>
                <w:rFonts w:cs="Tahoma"/>
                <w:szCs w:val="24"/>
                <w:lang w:val="en-GB"/>
              </w:rPr>
              <w:t xml:space="preserve">Be </w:t>
            </w:r>
            <w:proofErr w:type="spellStart"/>
            <w:r w:rsidR="009F60B0" w:rsidRPr="009F60B0">
              <w:rPr>
                <w:rFonts w:cs="Tahoma"/>
                <w:szCs w:val="24"/>
                <w:lang w:val="en-GB"/>
              </w:rPr>
              <w:t>latekso</w:t>
            </w:r>
            <w:proofErr w:type="spellEnd"/>
          </w:p>
          <w:p w14:paraId="75F44CC9" w14:textId="77777777" w:rsidR="009F60B0" w:rsidRPr="009F60B0" w:rsidRDefault="009F60B0" w:rsidP="009F60B0">
            <w:pPr>
              <w:jc w:val="both"/>
              <w:rPr>
                <w:rFonts w:cs="Tahoma"/>
                <w:szCs w:val="24"/>
                <w:lang w:val="en-US"/>
              </w:rPr>
            </w:pPr>
            <w:r w:rsidRPr="009F60B0">
              <w:rPr>
                <w:rFonts w:cs="Tahoma"/>
                <w:szCs w:val="24"/>
                <w:lang w:val="en-US"/>
              </w:rPr>
              <w:t xml:space="preserve">14.4. </w:t>
            </w:r>
            <w:proofErr w:type="spellStart"/>
            <w:r w:rsidRPr="009F60B0">
              <w:rPr>
                <w:rFonts w:cs="Tahoma"/>
                <w:szCs w:val="24"/>
                <w:lang w:val="en-US"/>
              </w:rPr>
              <w:t>Skirtingo</w:t>
            </w:r>
            <w:proofErr w:type="spellEnd"/>
            <w:r w:rsidRPr="009F60B0">
              <w:rPr>
                <w:rFonts w:cs="Tahoma"/>
                <w:szCs w:val="24"/>
                <w:lang w:val="en-US"/>
              </w:rPr>
              <w:t xml:space="preserve"> </w:t>
            </w:r>
            <w:proofErr w:type="spellStart"/>
            <w:r w:rsidRPr="009F60B0">
              <w:rPr>
                <w:rFonts w:cs="Tahoma"/>
                <w:szCs w:val="24"/>
                <w:lang w:val="en-US"/>
              </w:rPr>
              <w:t>dydžio</w:t>
            </w:r>
            <w:proofErr w:type="spellEnd"/>
            <w:r w:rsidRPr="009F60B0">
              <w:rPr>
                <w:rFonts w:cs="Tahoma"/>
                <w:szCs w:val="24"/>
                <w:lang w:val="en-US"/>
              </w:rPr>
              <w:t xml:space="preserve"> </w:t>
            </w:r>
            <w:proofErr w:type="spellStart"/>
            <w:r w:rsidRPr="009F60B0">
              <w:rPr>
                <w:rFonts w:cs="Tahoma"/>
                <w:szCs w:val="24"/>
                <w:lang w:val="en-US"/>
              </w:rPr>
              <w:t>pasirinktinai</w:t>
            </w:r>
            <w:proofErr w:type="spellEnd"/>
            <w:r w:rsidRPr="009F60B0">
              <w:rPr>
                <w:rFonts w:cs="Tahoma"/>
                <w:szCs w:val="24"/>
                <w:lang w:val="en-US"/>
              </w:rPr>
              <w:t xml:space="preserve"> </w:t>
            </w:r>
            <w:proofErr w:type="spellStart"/>
            <w:r w:rsidRPr="009F60B0">
              <w:rPr>
                <w:rFonts w:cs="Tahoma"/>
                <w:szCs w:val="24"/>
                <w:lang w:val="en-US"/>
              </w:rPr>
              <w:t>suaugusiems</w:t>
            </w:r>
            <w:proofErr w:type="spellEnd"/>
            <w:r w:rsidRPr="009F60B0">
              <w:rPr>
                <w:rFonts w:cs="Tahoma"/>
                <w:szCs w:val="24"/>
                <w:lang w:val="en-US"/>
              </w:rPr>
              <w:t xml:space="preserve"> </w:t>
            </w:r>
            <w:proofErr w:type="spellStart"/>
            <w:r w:rsidRPr="009F60B0">
              <w:rPr>
                <w:rFonts w:cs="Tahoma"/>
                <w:szCs w:val="24"/>
                <w:lang w:val="en-US"/>
              </w:rPr>
              <w:t>vaikams</w:t>
            </w:r>
            <w:proofErr w:type="spellEnd"/>
            <w:r w:rsidRPr="009F60B0">
              <w:rPr>
                <w:rFonts w:cs="Tahoma"/>
                <w:szCs w:val="24"/>
                <w:lang w:val="en-US"/>
              </w:rPr>
              <w:t xml:space="preserve"> </w:t>
            </w:r>
            <w:proofErr w:type="spellStart"/>
            <w:r w:rsidRPr="009F60B0">
              <w:rPr>
                <w:rFonts w:cs="Tahoma"/>
                <w:szCs w:val="24"/>
                <w:lang w:val="en-US"/>
              </w:rPr>
              <w:t>ar</w:t>
            </w:r>
            <w:proofErr w:type="spellEnd"/>
            <w:r w:rsidRPr="009F60B0">
              <w:rPr>
                <w:rFonts w:cs="Tahoma"/>
                <w:szCs w:val="24"/>
                <w:lang w:val="en-US"/>
              </w:rPr>
              <w:t xml:space="preserve"> </w:t>
            </w:r>
            <w:proofErr w:type="spellStart"/>
            <w:r w:rsidRPr="009F60B0">
              <w:rPr>
                <w:rFonts w:cs="Tahoma"/>
                <w:szCs w:val="24"/>
                <w:lang w:val="en-US"/>
              </w:rPr>
              <w:t>kūdikiams</w:t>
            </w:r>
            <w:proofErr w:type="spellEnd"/>
          </w:p>
          <w:p w14:paraId="3832A0D9" w14:textId="77777777" w:rsidR="009F60B0" w:rsidRPr="009F60B0" w:rsidRDefault="009F60B0" w:rsidP="009F60B0">
            <w:pPr>
              <w:jc w:val="both"/>
              <w:rPr>
                <w:rFonts w:cs="Tahoma"/>
                <w:szCs w:val="24"/>
                <w:lang w:val="en-US"/>
              </w:rPr>
            </w:pPr>
          </w:p>
        </w:tc>
        <w:tc>
          <w:tcPr>
            <w:tcW w:w="3429" w:type="dxa"/>
            <w:tcBorders>
              <w:top w:val="single" w:sz="4" w:space="0" w:color="000000"/>
              <w:left w:val="single" w:sz="4" w:space="0" w:color="000000"/>
              <w:bottom w:val="single" w:sz="4" w:space="0" w:color="000000"/>
              <w:right w:val="single" w:sz="4" w:space="0" w:color="000000"/>
            </w:tcBorders>
          </w:tcPr>
          <w:p w14:paraId="1B0508CA" w14:textId="77777777" w:rsidR="009F60B0" w:rsidRPr="009F60B0" w:rsidRDefault="009F60B0" w:rsidP="00B73426">
            <w:pPr>
              <w:ind w:left="480"/>
              <w:jc w:val="both"/>
              <w:rPr>
                <w:rFonts w:cs="Tahoma"/>
                <w:szCs w:val="24"/>
                <w:lang w:val="en-GB"/>
              </w:rPr>
            </w:pPr>
          </w:p>
        </w:tc>
      </w:tr>
      <w:tr w:rsidR="009F60B0" w:rsidRPr="009F60B0" w14:paraId="1D60AD5A" w14:textId="2B2EDC4A" w:rsidTr="009F60B0">
        <w:tc>
          <w:tcPr>
            <w:tcW w:w="852" w:type="dxa"/>
            <w:tcBorders>
              <w:top w:val="single" w:sz="4" w:space="0" w:color="000000"/>
              <w:left w:val="single" w:sz="4" w:space="0" w:color="000000"/>
              <w:bottom w:val="single" w:sz="4" w:space="0" w:color="000000"/>
              <w:right w:val="single" w:sz="4" w:space="0" w:color="000000"/>
            </w:tcBorders>
          </w:tcPr>
          <w:p w14:paraId="159AE7FD"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72C28E3A" w14:textId="77777777" w:rsidR="009F60B0" w:rsidRPr="009F60B0" w:rsidRDefault="009F60B0" w:rsidP="009F60B0">
            <w:pPr>
              <w:jc w:val="both"/>
              <w:rPr>
                <w:rFonts w:cs="Tahoma"/>
                <w:szCs w:val="24"/>
                <w:lang w:val="en-US"/>
              </w:rPr>
            </w:pPr>
            <w:proofErr w:type="spellStart"/>
            <w:r w:rsidRPr="009F60B0">
              <w:rPr>
                <w:rFonts w:cs="Tahoma"/>
                <w:szCs w:val="24"/>
                <w:lang w:val="en-US"/>
              </w:rPr>
              <w:t>Komplektacija</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2CD7458D" w14:textId="77777777" w:rsidR="009F60B0" w:rsidRPr="009F60B0" w:rsidRDefault="009F60B0" w:rsidP="009F60B0">
            <w:pPr>
              <w:jc w:val="both"/>
              <w:rPr>
                <w:rFonts w:cs="Tahoma"/>
                <w:szCs w:val="24"/>
                <w:lang w:val="en-US"/>
              </w:rPr>
            </w:pPr>
            <w:r w:rsidRPr="009F60B0">
              <w:rPr>
                <w:rFonts w:cs="Tahoma"/>
                <w:szCs w:val="24"/>
                <w:lang w:val="en-US"/>
              </w:rPr>
              <w:t xml:space="preserve">15.1. </w:t>
            </w:r>
            <w:proofErr w:type="spellStart"/>
            <w:r w:rsidRPr="009F60B0">
              <w:rPr>
                <w:rFonts w:cs="Tahoma"/>
                <w:szCs w:val="24"/>
                <w:lang w:val="en-US"/>
              </w:rPr>
              <w:t>Visos</w:t>
            </w:r>
            <w:proofErr w:type="spellEnd"/>
            <w:r w:rsidRPr="009F60B0">
              <w:rPr>
                <w:rFonts w:cs="Tahoma"/>
                <w:szCs w:val="24"/>
                <w:lang w:val="en-US"/>
              </w:rPr>
              <w:t xml:space="preserve"> </w:t>
            </w:r>
            <w:proofErr w:type="spellStart"/>
            <w:r w:rsidRPr="009F60B0">
              <w:rPr>
                <w:rFonts w:cs="Tahoma"/>
                <w:szCs w:val="24"/>
                <w:lang w:val="en-US"/>
              </w:rPr>
              <w:t>pilnam</w:t>
            </w:r>
            <w:proofErr w:type="spellEnd"/>
            <w:r w:rsidRPr="009F60B0">
              <w:rPr>
                <w:rFonts w:cs="Tahoma"/>
                <w:szCs w:val="24"/>
                <w:lang w:val="en-US"/>
              </w:rPr>
              <w:t xml:space="preserve"> </w:t>
            </w:r>
            <w:proofErr w:type="spellStart"/>
            <w:r w:rsidRPr="009F60B0">
              <w:rPr>
                <w:rFonts w:cs="Tahoma"/>
                <w:szCs w:val="24"/>
                <w:lang w:val="en-US"/>
              </w:rPr>
              <w:t>veikimui</w:t>
            </w:r>
            <w:proofErr w:type="spellEnd"/>
            <w:r w:rsidRPr="009F60B0">
              <w:rPr>
                <w:rFonts w:cs="Tahoma"/>
                <w:szCs w:val="24"/>
                <w:lang w:val="en-US"/>
              </w:rPr>
              <w:t xml:space="preserve"> </w:t>
            </w:r>
            <w:proofErr w:type="spellStart"/>
            <w:r w:rsidRPr="009F60B0">
              <w:rPr>
                <w:rFonts w:cs="Tahoma"/>
                <w:szCs w:val="24"/>
                <w:lang w:val="en-US"/>
              </w:rPr>
              <w:t>reikalingos</w:t>
            </w:r>
            <w:proofErr w:type="spellEnd"/>
            <w:r w:rsidRPr="009F60B0">
              <w:rPr>
                <w:rFonts w:cs="Tahoma"/>
                <w:szCs w:val="24"/>
                <w:lang w:val="en-US"/>
              </w:rPr>
              <w:t xml:space="preserve"> </w:t>
            </w:r>
            <w:proofErr w:type="spellStart"/>
            <w:r w:rsidRPr="009F60B0">
              <w:rPr>
                <w:rFonts w:cs="Tahoma"/>
                <w:szCs w:val="24"/>
                <w:lang w:val="en-US"/>
              </w:rPr>
              <w:t>komplektuojamos</w:t>
            </w:r>
            <w:proofErr w:type="spellEnd"/>
            <w:r w:rsidRPr="009F60B0">
              <w:rPr>
                <w:rFonts w:cs="Tahoma"/>
                <w:szCs w:val="24"/>
                <w:lang w:val="en-US"/>
              </w:rPr>
              <w:t xml:space="preserve"> </w:t>
            </w:r>
            <w:proofErr w:type="spellStart"/>
            <w:r w:rsidRPr="009F60B0">
              <w:rPr>
                <w:rFonts w:cs="Tahoma"/>
                <w:szCs w:val="24"/>
                <w:lang w:val="en-US"/>
              </w:rPr>
              <w:t>dalys</w:t>
            </w:r>
            <w:proofErr w:type="spellEnd"/>
            <w:r w:rsidRPr="009F60B0">
              <w:rPr>
                <w:rFonts w:cs="Tahoma"/>
                <w:szCs w:val="24"/>
                <w:lang w:val="en-US"/>
              </w:rPr>
              <w:t xml:space="preserve">, </w:t>
            </w:r>
            <w:proofErr w:type="spellStart"/>
            <w:r w:rsidRPr="009F60B0">
              <w:rPr>
                <w:rFonts w:cs="Tahoma"/>
                <w:szCs w:val="24"/>
                <w:lang w:val="en-US"/>
              </w:rPr>
              <w:t>įskaitant</w:t>
            </w:r>
            <w:proofErr w:type="spellEnd"/>
            <w:r w:rsidRPr="009F60B0">
              <w:rPr>
                <w:rFonts w:cs="Tahoma"/>
                <w:szCs w:val="24"/>
                <w:lang w:val="en-US"/>
              </w:rPr>
              <w:t xml:space="preserve"> </w:t>
            </w:r>
            <w:proofErr w:type="spellStart"/>
            <w:r w:rsidRPr="009F60B0">
              <w:rPr>
                <w:rFonts w:cs="Tahoma"/>
                <w:szCs w:val="24"/>
                <w:lang w:val="en-US"/>
              </w:rPr>
              <w:t>vandens</w:t>
            </w:r>
            <w:proofErr w:type="spellEnd"/>
            <w:r w:rsidRPr="009F60B0">
              <w:rPr>
                <w:rFonts w:cs="Tahoma"/>
                <w:szCs w:val="24"/>
                <w:lang w:val="en-US"/>
              </w:rPr>
              <w:t xml:space="preserve"> </w:t>
            </w:r>
            <w:proofErr w:type="spellStart"/>
            <w:r w:rsidRPr="009F60B0">
              <w:rPr>
                <w:rFonts w:cs="Tahoma"/>
                <w:szCs w:val="24"/>
                <w:lang w:val="en-US"/>
              </w:rPr>
              <w:t>tiekimo</w:t>
            </w:r>
            <w:proofErr w:type="spellEnd"/>
            <w:r w:rsidRPr="009F60B0">
              <w:rPr>
                <w:rFonts w:cs="Tahoma"/>
                <w:szCs w:val="24"/>
                <w:lang w:val="en-US"/>
              </w:rPr>
              <w:t xml:space="preserve"> </w:t>
            </w:r>
            <w:proofErr w:type="spellStart"/>
            <w:r w:rsidRPr="009F60B0">
              <w:rPr>
                <w:rFonts w:cs="Tahoma"/>
                <w:szCs w:val="24"/>
                <w:lang w:val="en-US"/>
              </w:rPr>
              <w:t>žarnas</w:t>
            </w:r>
            <w:proofErr w:type="spellEnd"/>
            <w:r w:rsidRPr="009F60B0">
              <w:rPr>
                <w:rFonts w:cs="Tahoma"/>
                <w:szCs w:val="24"/>
                <w:lang w:val="en-US"/>
              </w:rPr>
              <w:t xml:space="preserve"> į </w:t>
            </w:r>
            <w:proofErr w:type="spellStart"/>
            <w:r w:rsidRPr="009F60B0">
              <w:rPr>
                <w:rFonts w:cs="Tahoma"/>
                <w:szCs w:val="24"/>
                <w:lang w:val="en-US"/>
              </w:rPr>
              <w:t>apklotus</w:t>
            </w:r>
            <w:proofErr w:type="spellEnd"/>
            <w:r w:rsidRPr="009F60B0">
              <w:rPr>
                <w:rFonts w:cs="Tahoma"/>
                <w:szCs w:val="24"/>
                <w:lang w:val="en-US"/>
              </w:rPr>
              <w:t xml:space="preserve">, </w:t>
            </w:r>
            <w:proofErr w:type="spellStart"/>
            <w:r w:rsidRPr="009F60B0">
              <w:rPr>
                <w:rFonts w:cs="Tahoma"/>
                <w:szCs w:val="24"/>
                <w:lang w:val="en-US"/>
              </w:rPr>
              <w:t>elektros</w:t>
            </w:r>
            <w:proofErr w:type="spellEnd"/>
            <w:r w:rsidRPr="009F60B0">
              <w:rPr>
                <w:rFonts w:cs="Tahoma"/>
                <w:szCs w:val="24"/>
                <w:lang w:val="en-US"/>
              </w:rPr>
              <w:t xml:space="preserve"> </w:t>
            </w:r>
            <w:proofErr w:type="spellStart"/>
            <w:r w:rsidRPr="009F60B0">
              <w:rPr>
                <w:rFonts w:cs="Tahoma"/>
                <w:szCs w:val="24"/>
                <w:lang w:val="en-US"/>
              </w:rPr>
              <w:t>jungties</w:t>
            </w:r>
            <w:proofErr w:type="spellEnd"/>
            <w:r w:rsidRPr="009F60B0">
              <w:rPr>
                <w:rFonts w:cs="Tahoma"/>
                <w:szCs w:val="24"/>
                <w:lang w:val="en-US"/>
              </w:rPr>
              <w:t xml:space="preserve"> </w:t>
            </w:r>
            <w:proofErr w:type="spellStart"/>
            <w:r w:rsidRPr="009F60B0">
              <w:rPr>
                <w:rFonts w:cs="Tahoma"/>
                <w:szCs w:val="24"/>
                <w:lang w:val="en-US"/>
              </w:rPr>
              <w:t>kabelį</w:t>
            </w:r>
            <w:proofErr w:type="spellEnd"/>
            <w:r w:rsidRPr="009F60B0">
              <w:rPr>
                <w:rFonts w:cs="Tahoma"/>
                <w:szCs w:val="24"/>
                <w:lang w:val="en-US"/>
              </w:rPr>
              <w:t xml:space="preserve"> </w:t>
            </w:r>
            <w:proofErr w:type="spellStart"/>
            <w:r w:rsidRPr="009F60B0">
              <w:rPr>
                <w:rFonts w:cs="Tahoma"/>
                <w:szCs w:val="24"/>
                <w:lang w:val="en-US"/>
              </w:rPr>
              <w:t>ir</w:t>
            </w:r>
            <w:proofErr w:type="spellEnd"/>
            <w:r w:rsidRPr="009F60B0">
              <w:rPr>
                <w:rFonts w:cs="Tahoma"/>
                <w:szCs w:val="24"/>
                <w:lang w:val="en-US"/>
              </w:rPr>
              <w:t xml:space="preserve"> </w:t>
            </w:r>
            <w:proofErr w:type="spellStart"/>
            <w:r w:rsidRPr="009F60B0">
              <w:rPr>
                <w:rFonts w:cs="Tahoma"/>
                <w:szCs w:val="24"/>
                <w:lang w:val="en-US"/>
              </w:rPr>
              <w:t>kitos</w:t>
            </w:r>
            <w:proofErr w:type="spellEnd"/>
            <w:r w:rsidRPr="009F60B0">
              <w:rPr>
                <w:rFonts w:cs="Tahoma"/>
                <w:szCs w:val="24"/>
                <w:lang w:val="en-US"/>
              </w:rPr>
              <w:t xml:space="preserve"> </w:t>
            </w:r>
            <w:proofErr w:type="spellStart"/>
            <w:r w:rsidRPr="009F60B0">
              <w:rPr>
                <w:rFonts w:cs="Tahoma"/>
                <w:szCs w:val="24"/>
                <w:lang w:val="en-US"/>
              </w:rPr>
              <w:t>būtinos</w:t>
            </w:r>
            <w:proofErr w:type="spellEnd"/>
            <w:r w:rsidRPr="009F60B0">
              <w:rPr>
                <w:rFonts w:cs="Tahoma"/>
                <w:szCs w:val="24"/>
                <w:lang w:val="en-US"/>
              </w:rPr>
              <w:t xml:space="preserve"> </w:t>
            </w:r>
            <w:proofErr w:type="spellStart"/>
            <w:r w:rsidRPr="009F60B0">
              <w:rPr>
                <w:rFonts w:cs="Tahoma"/>
                <w:szCs w:val="24"/>
                <w:lang w:val="en-US"/>
              </w:rPr>
              <w:t>dalys</w:t>
            </w:r>
            <w:proofErr w:type="spellEnd"/>
            <w:r w:rsidRPr="009F60B0">
              <w:rPr>
                <w:rFonts w:cs="Tahoma"/>
                <w:szCs w:val="24"/>
                <w:lang w:val="en-US"/>
              </w:rPr>
              <w:t>.</w:t>
            </w:r>
          </w:p>
          <w:p w14:paraId="5993FD13" w14:textId="35293D25" w:rsidR="009F60B0" w:rsidRPr="009F60B0" w:rsidRDefault="009F60B0" w:rsidP="009F60B0">
            <w:pPr>
              <w:jc w:val="both"/>
              <w:rPr>
                <w:rFonts w:cs="Tahoma"/>
                <w:szCs w:val="24"/>
                <w:lang w:val="en-US"/>
              </w:rPr>
            </w:pPr>
            <w:r w:rsidRPr="009F60B0">
              <w:rPr>
                <w:rFonts w:cs="Tahoma"/>
                <w:szCs w:val="24"/>
                <w:lang w:val="en-US"/>
              </w:rPr>
              <w:t>15.2.</w:t>
            </w:r>
            <w:r w:rsidR="00B73426">
              <w:rPr>
                <w:rFonts w:cs="Tahoma"/>
                <w:szCs w:val="24"/>
                <w:lang w:val="en-US"/>
              </w:rPr>
              <w:t xml:space="preserve"> </w:t>
            </w:r>
            <w:proofErr w:type="spellStart"/>
            <w:r w:rsidRPr="009F60B0">
              <w:rPr>
                <w:rFonts w:cs="Tahoma"/>
                <w:szCs w:val="24"/>
                <w:lang w:val="en-US"/>
              </w:rPr>
              <w:t>Papildomai</w:t>
            </w:r>
            <w:proofErr w:type="spellEnd"/>
            <w:r w:rsidRPr="009F60B0">
              <w:rPr>
                <w:rFonts w:cs="Tahoma"/>
                <w:szCs w:val="24"/>
                <w:lang w:val="en-US"/>
              </w:rPr>
              <w:t xml:space="preserve"> </w:t>
            </w:r>
            <w:proofErr w:type="spellStart"/>
            <w:r w:rsidRPr="009F60B0">
              <w:rPr>
                <w:rFonts w:cs="Tahoma"/>
                <w:szCs w:val="24"/>
                <w:lang w:val="en-US"/>
              </w:rPr>
              <w:t>komplektuojama</w:t>
            </w:r>
            <w:proofErr w:type="spellEnd"/>
            <w:r w:rsidRPr="009F60B0">
              <w:rPr>
                <w:rFonts w:cs="Tahoma"/>
                <w:szCs w:val="24"/>
                <w:lang w:val="en-US"/>
              </w:rPr>
              <w:t xml:space="preserve"> </w:t>
            </w:r>
            <w:proofErr w:type="spellStart"/>
            <w:r w:rsidRPr="009F60B0">
              <w:rPr>
                <w:rFonts w:cs="Tahoma"/>
                <w:szCs w:val="24"/>
                <w:lang w:val="en-US"/>
              </w:rPr>
              <w:t>daugkartinis</w:t>
            </w:r>
            <w:proofErr w:type="spellEnd"/>
            <w:r w:rsidRPr="009F60B0">
              <w:rPr>
                <w:rFonts w:cs="Tahoma"/>
                <w:szCs w:val="24"/>
                <w:lang w:val="en-US"/>
              </w:rPr>
              <w:t xml:space="preserve"> po </w:t>
            </w:r>
            <w:proofErr w:type="spellStart"/>
            <w:r w:rsidRPr="009F60B0">
              <w:rPr>
                <w:rFonts w:cs="Tahoma"/>
                <w:szCs w:val="24"/>
                <w:lang w:val="en-US"/>
              </w:rPr>
              <w:lastRenderedPageBreak/>
              <w:t>pacientu</w:t>
            </w:r>
            <w:proofErr w:type="spellEnd"/>
            <w:r w:rsidRPr="009F60B0">
              <w:rPr>
                <w:rFonts w:cs="Tahoma"/>
                <w:szCs w:val="24"/>
                <w:lang w:val="en-US"/>
              </w:rPr>
              <w:t xml:space="preserve"> </w:t>
            </w:r>
            <w:proofErr w:type="spellStart"/>
            <w:r w:rsidRPr="009F60B0">
              <w:rPr>
                <w:rFonts w:cs="Tahoma"/>
                <w:szCs w:val="24"/>
                <w:lang w:val="en-US"/>
              </w:rPr>
              <w:t>tiesiamas</w:t>
            </w:r>
            <w:proofErr w:type="spellEnd"/>
            <w:r w:rsidRPr="009F60B0">
              <w:rPr>
                <w:rFonts w:cs="Tahoma"/>
                <w:szCs w:val="24"/>
                <w:lang w:val="en-US"/>
              </w:rPr>
              <w:t xml:space="preserve"> </w:t>
            </w:r>
            <w:proofErr w:type="spellStart"/>
            <w:r w:rsidRPr="009F60B0">
              <w:rPr>
                <w:rFonts w:cs="Tahoma"/>
                <w:szCs w:val="24"/>
                <w:lang w:val="en-US"/>
              </w:rPr>
              <w:t>šildymo</w:t>
            </w:r>
            <w:proofErr w:type="spellEnd"/>
            <w:r w:rsidRPr="009F60B0">
              <w:rPr>
                <w:rFonts w:cs="Tahoma"/>
                <w:szCs w:val="24"/>
                <w:lang w:val="en-US"/>
              </w:rPr>
              <w:t>/</w:t>
            </w:r>
            <w:proofErr w:type="spellStart"/>
            <w:r w:rsidRPr="009F60B0">
              <w:rPr>
                <w:rFonts w:cs="Tahoma"/>
                <w:szCs w:val="24"/>
                <w:lang w:val="en-US"/>
              </w:rPr>
              <w:t>šaldymo</w:t>
            </w:r>
            <w:proofErr w:type="spellEnd"/>
            <w:r w:rsidRPr="009F60B0">
              <w:rPr>
                <w:rFonts w:cs="Tahoma"/>
                <w:szCs w:val="24"/>
                <w:lang w:val="en-US"/>
              </w:rPr>
              <w:t xml:space="preserve"> </w:t>
            </w:r>
            <w:proofErr w:type="spellStart"/>
            <w:r w:rsidRPr="009F60B0">
              <w:rPr>
                <w:rFonts w:cs="Tahoma"/>
                <w:szCs w:val="24"/>
                <w:lang w:val="en-US"/>
              </w:rPr>
              <w:t>paklotas</w:t>
            </w:r>
            <w:proofErr w:type="spellEnd"/>
            <w:r w:rsidRPr="009F60B0">
              <w:rPr>
                <w:rFonts w:cs="Tahoma"/>
                <w:szCs w:val="24"/>
                <w:lang w:val="en-US"/>
              </w:rPr>
              <w:t xml:space="preserve"> </w:t>
            </w:r>
            <w:proofErr w:type="spellStart"/>
            <w:r w:rsidRPr="009F60B0">
              <w:rPr>
                <w:rFonts w:cs="Tahoma"/>
                <w:szCs w:val="24"/>
                <w:lang w:val="en-US"/>
              </w:rPr>
              <w:t>bei</w:t>
            </w:r>
            <w:proofErr w:type="spellEnd"/>
            <w:r w:rsidRPr="009F60B0">
              <w:rPr>
                <w:rFonts w:cs="Tahoma"/>
                <w:szCs w:val="24"/>
                <w:lang w:val="en-US"/>
              </w:rPr>
              <w:t xml:space="preserve"> du </w:t>
            </w:r>
            <w:proofErr w:type="spellStart"/>
            <w:r w:rsidRPr="009F60B0">
              <w:rPr>
                <w:rFonts w:cs="Tahoma"/>
                <w:szCs w:val="24"/>
                <w:lang w:val="en-US"/>
              </w:rPr>
              <w:t>rinkiniai</w:t>
            </w:r>
            <w:proofErr w:type="spellEnd"/>
            <w:r w:rsidRPr="009F60B0">
              <w:rPr>
                <w:rFonts w:cs="Tahoma"/>
                <w:szCs w:val="24"/>
                <w:lang w:val="en-US"/>
              </w:rPr>
              <w:t xml:space="preserve"> </w:t>
            </w:r>
            <w:proofErr w:type="spellStart"/>
            <w:r w:rsidRPr="009F60B0">
              <w:rPr>
                <w:rFonts w:cs="Tahoma"/>
                <w:szCs w:val="24"/>
                <w:lang w:val="en-US"/>
              </w:rPr>
              <w:t>vienkartinio</w:t>
            </w:r>
            <w:proofErr w:type="spellEnd"/>
            <w:r w:rsidRPr="009F60B0">
              <w:rPr>
                <w:rFonts w:cs="Tahoma"/>
                <w:szCs w:val="24"/>
                <w:lang w:val="en-US"/>
              </w:rPr>
              <w:t xml:space="preserve"> </w:t>
            </w:r>
            <w:proofErr w:type="spellStart"/>
            <w:r w:rsidRPr="009F60B0">
              <w:rPr>
                <w:rFonts w:cs="Tahoma"/>
                <w:szCs w:val="24"/>
                <w:lang w:val="en-US"/>
              </w:rPr>
              <w:t>naudojimo</w:t>
            </w:r>
            <w:proofErr w:type="spellEnd"/>
            <w:r w:rsidRPr="009F60B0">
              <w:rPr>
                <w:rFonts w:cs="Tahoma"/>
                <w:szCs w:val="24"/>
                <w:lang w:val="en-US"/>
              </w:rPr>
              <w:t xml:space="preserve"> </w:t>
            </w:r>
            <w:proofErr w:type="spellStart"/>
            <w:r w:rsidRPr="009F60B0">
              <w:rPr>
                <w:rFonts w:cs="Tahoma"/>
                <w:szCs w:val="24"/>
                <w:lang w:val="en-US"/>
              </w:rPr>
              <w:t>apklotų</w:t>
            </w:r>
            <w:proofErr w:type="spellEnd"/>
            <w:r w:rsidRPr="009F60B0">
              <w:rPr>
                <w:rFonts w:cs="Tahoma"/>
                <w:szCs w:val="24"/>
                <w:lang w:val="en-US"/>
              </w:rPr>
              <w:t xml:space="preserve"> </w:t>
            </w:r>
            <w:proofErr w:type="spellStart"/>
            <w:r w:rsidRPr="009F60B0">
              <w:rPr>
                <w:rFonts w:cs="Tahoma"/>
                <w:szCs w:val="24"/>
                <w:lang w:val="en-US"/>
              </w:rPr>
              <w:t>pacientui</w:t>
            </w:r>
            <w:proofErr w:type="spellEnd"/>
            <w:r w:rsidRPr="009F60B0">
              <w:rPr>
                <w:rFonts w:cs="Tahoma"/>
                <w:szCs w:val="24"/>
                <w:lang w:val="en-US"/>
              </w:rPr>
              <w:t xml:space="preserve"> (</w:t>
            </w:r>
            <w:proofErr w:type="spellStart"/>
            <w:r w:rsidRPr="009F60B0">
              <w:rPr>
                <w:rFonts w:cs="Tahoma"/>
                <w:szCs w:val="24"/>
                <w:lang w:val="en-US"/>
              </w:rPr>
              <w:t>Vienkartinį</w:t>
            </w:r>
            <w:proofErr w:type="spellEnd"/>
            <w:r w:rsidRPr="009F60B0">
              <w:rPr>
                <w:rFonts w:cs="Tahoma"/>
                <w:szCs w:val="24"/>
                <w:lang w:val="en-US"/>
              </w:rPr>
              <w:t xml:space="preserve"> </w:t>
            </w:r>
            <w:proofErr w:type="spellStart"/>
            <w:r w:rsidRPr="009F60B0">
              <w:rPr>
                <w:rFonts w:cs="Tahoma"/>
                <w:szCs w:val="24"/>
                <w:lang w:val="en-US"/>
              </w:rPr>
              <w:t>rinkinį</w:t>
            </w:r>
            <w:proofErr w:type="spellEnd"/>
            <w:r w:rsidRPr="009F60B0">
              <w:rPr>
                <w:rFonts w:cs="Tahoma"/>
                <w:szCs w:val="24"/>
                <w:lang w:val="en-US"/>
              </w:rPr>
              <w:t xml:space="preserve"> </w:t>
            </w:r>
            <w:proofErr w:type="spellStart"/>
            <w:r w:rsidRPr="009F60B0">
              <w:rPr>
                <w:rFonts w:cs="Tahoma"/>
                <w:szCs w:val="24"/>
                <w:lang w:val="en-US"/>
              </w:rPr>
              <w:t>sudaro</w:t>
            </w:r>
            <w:proofErr w:type="spellEnd"/>
            <w:r w:rsidRPr="009F60B0">
              <w:rPr>
                <w:rFonts w:cs="Tahoma"/>
                <w:szCs w:val="24"/>
                <w:lang w:val="en-US"/>
              </w:rPr>
              <w:t xml:space="preserve"> galvos </w:t>
            </w:r>
            <w:proofErr w:type="spellStart"/>
            <w:r w:rsidRPr="009F60B0">
              <w:rPr>
                <w:rFonts w:cs="Tahoma"/>
                <w:szCs w:val="24"/>
                <w:lang w:val="en-US"/>
              </w:rPr>
              <w:t>dangalas</w:t>
            </w:r>
            <w:proofErr w:type="spellEnd"/>
            <w:r w:rsidRPr="009F60B0">
              <w:rPr>
                <w:rFonts w:cs="Tahoma"/>
                <w:szCs w:val="24"/>
                <w:lang w:val="en-US"/>
              </w:rPr>
              <w:t xml:space="preserve">, </w:t>
            </w:r>
            <w:proofErr w:type="spellStart"/>
            <w:r w:rsidRPr="009F60B0">
              <w:rPr>
                <w:rFonts w:cs="Tahoma"/>
                <w:szCs w:val="24"/>
                <w:lang w:val="en-US"/>
              </w:rPr>
              <w:t>kojų</w:t>
            </w:r>
            <w:proofErr w:type="spellEnd"/>
            <w:r w:rsidRPr="009F60B0">
              <w:rPr>
                <w:rFonts w:cs="Tahoma"/>
                <w:szCs w:val="24"/>
                <w:lang w:val="en-US"/>
              </w:rPr>
              <w:t xml:space="preserve"> </w:t>
            </w:r>
            <w:proofErr w:type="spellStart"/>
            <w:r w:rsidRPr="009F60B0">
              <w:rPr>
                <w:rFonts w:cs="Tahoma"/>
                <w:szCs w:val="24"/>
                <w:lang w:val="en-US"/>
              </w:rPr>
              <w:t>dalies</w:t>
            </w:r>
            <w:proofErr w:type="spellEnd"/>
            <w:r w:rsidRPr="009F60B0">
              <w:rPr>
                <w:rFonts w:cs="Tahoma"/>
                <w:szCs w:val="24"/>
                <w:lang w:val="en-US"/>
              </w:rPr>
              <w:t xml:space="preserve"> </w:t>
            </w:r>
            <w:proofErr w:type="spellStart"/>
            <w:r w:rsidRPr="009F60B0">
              <w:rPr>
                <w:rFonts w:cs="Tahoma"/>
                <w:szCs w:val="24"/>
                <w:lang w:val="en-US"/>
              </w:rPr>
              <w:t>apklotas</w:t>
            </w:r>
            <w:proofErr w:type="spellEnd"/>
            <w:r w:rsidRPr="009F60B0">
              <w:rPr>
                <w:rFonts w:cs="Tahoma"/>
                <w:szCs w:val="24"/>
                <w:lang w:val="en-US"/>
              </w:rPr>
              <w:t xml:space="preserve"> </w:t>
            </w:r>
            <w:proofErr w:type="spellStart"/>
            <w:r w:rsidRPr="009F60B0">
              <w:rPr>
                <w:rFonts w:cs="Tahoma"/>
                <w:szCs w:val="24"/>
                <w:lang w:val="en-US"/>
              </w:rPr>
              <w:t>ir</w:t>
            </w:r>
            <w:proofErr w:type="spellEnd"/>
            <w:r w:rsidRPr="009F60B0">
              <w:rPr>
                <w:rFonts w:cs="Tahoma"/>
                <w:szCs w:val="24"/>
                <w:lang w:val="en-US"/>
              </w:rPr>
              <w:t xml:space="preserve"> </w:t>
            </w:r>
            <w:proofErr w:type="spellStart"/>
            <w:r w:rsidRPr="009F60B0">
              <w:rPr>
                <w:rFonts w:cs="Tahoma"/>
                <w:szCs w:val="24"/>
                <w:lang w:val="en-US"/>
              </w:rPr>
              <w:t>liemens</w:t>
            </w:r>
            <w:proofErr w:type="spellEnd"/>
            <w:r w:rsidRPr="009F60B0">
              <w:rPr>
                <w:rFonts w:cs="Tahoma"/>
                <w:szCs w:val="24"/>
                <w:lang w:val="en-US"/>
              </w:rPr>
              <w:t xml:space="preserve"> </w:t>
            </w:r>
            <w:proofErr w:type="spellStart"/>
            <w:r w:rsidRPr="009F60B0">
              <w:rPr>
                <w:rFonts w:cs="Tahoma"/>
                <w:szCs w:val="24"/>
                <w:lang w:val="en-US"/>
              </w:rPr>
              <w:t>dalies</w:t>
            </w:r>
            <w:proofErr w:type="spellEnd"/>
            <w:r w:rsidRPr="009F60B0">
              <w:rPr>
                <w:rFonts w:cs="Tahoma"/>
                <w:szCs w:val="24"/>
                <w:lang w:val="en-US"/>
              </w:rPr>
              <w:t xml:space="preserve"> </w:t>
            </w:r>
            <w:proofErr w:type="spellStart"/>
            <w:r w:rsidRPr="009F60B0">
              <w:rPr>
                <w:rFonts w:cs="Tahoma"/>
                <w:szCs w:val="24"/>
                <w:lang w:val="en-US"/>
              </w:rPr>
              <w:t>apklotas</w:t>
            </w:r>
            <w:proofErr w:type="spellEnd"/>
            <w:r w:rsidRPr="009F60B0">
              <w:rPr>
                <w:rFonts w:cs="Tahoma"/>
                <w:szCs w:val="24"/>
                <w:lang w:val="en-US"/>
              </w:rPr>
              <w:t>)</w:t>
            </w:r>
          </w:p>
        </w:tc>
        <w:tc>
          <w:tcPr>
            <w:tcW w:w="3429" w:type="dxa"/>
            <w:tcBorders>
              <w:top w:val="single" w:sz="4" w:space="0" w:color="000000"/>
              <w:left w:val="single" w:sz="4" w:space="0" w:color="000000"/>
              <w:bottom w:val="single" w:sz="4" w:space="0" w:color="000000"/>
              <w:right w:val="single" w:sz="4" w:space="0" w:color="000000"/>
            </w:tcBorders>
          </w:tcPr>
          <w:p w14:paraId="3FC5D17C" w14:textId="77777777" w:rsidR="009F60B0" w:rsidRPr="009F60B0" w:rsidRDefault="009F60B0" w:rsidP="009F60B0">
            <w:pPr>
              <w:jc w:val="both"/>
              <w:rPr>
                <w:rFonts w:cs="Tahoma"/>
                <w:szCs w:val="24"/>
                <w:lang w:val="en-US"/>
              </w:rPr>
            </w:pPr>
          </w:p>
        </w:tc>
      </w:tr>
      <w:tr w:rsidR="009F60B0" w:rsidRPr="009F60B0" w14:paraId="37429A88" w14:textId="23024A48" w:rsidTr="009F60B0">
        <w:tc>
          <w:tcPr>
            <w:tcW w:w="852" w:type="dxa"/>
            <w:tcBorders>
              <w:top w:val="single" w:sz="4" w:space="0" w:color="000000"/>
              <w:left w:val="single" w:sz="4" w:space="0" w:color="000000"/>
              <w:bottom w:val="single" w:sz="4" w:space="0" w:color="000000"/>
              <w:right w:val="single" w:sz="4" w:space="0" w:color="000000"/>
            </w:tcBorders>
          </w:tcPr>
          <w:p w14:paraId="20E71B4E"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5D0F4F5C" w14:textId="77777777" w:rsidR="009F60B0" w:rsidRPr="009F60B0" w:rsidRDefault="009F60B0" w:rsidP="009F60B0">
            <w:pPr>
              <w:jc w:val="both"/>
              <w:rPr>
                <w:rFonts w:cs="Tahoma"/>
                <w:szCs w:val="24"/>
                <w:lang w:val="en-US"/>
              </w:rPr>
            </w:pPr>
            <w:proofErr w:type="spellStart"/>
            <w:r w:rsidRPr="009F60B0">
              <w:rPr>
                <w:rFonts w:cs="Tahoma"/>
                <w:szCs w:val="24"/>
                <w:lang w:val="en-US"/>
              </w:rPr>
              <w:t>Maitinimas</w:t>
            </w:r>
            <w:proofErr w:type="spellEnd"/>
            <w:r w:rsidRPr="009F60B0">
              <w:rPr>
                <w:rFonts w:cs="Tahoma"/>
                <w:szCs w:val="24"/>
                <w:lang w:val="en-US"/>
              </w:rPr>
              <w:t xml:space="preserve"> </w:t>
            </w:r>
            <w:proofErr w:type="spellStart"/>
            <w:r w:rsidRPr="009F60B0">
              <w:rPr>
                <w:rFonts w:cs="Tahoma"/>
                <w:szCs w:val="24"/>
                <w:lang w:val="en-US"/>
              </w:rPr>
              <w:t>iš</w:t>
            </w:r>
            <w:proofErr w:type="spellEnd"/>
            <w:r w:rsidRPr="009F60B0">
              <w:rPr>
                <w:rFonts w:cs="Tahoma"/>
                <w:szCs w:val="24"/>
                <w:lang w:val="en-US"/>
              </w:rPr>
              <w:t xml:space="preserve"> </w:t>
            </w:r>
            <w:proofErr w:type="spellStart"/>
            <w:r w:rsidRPr="009F60B0">
              <w:rPr>
                <w:rFonts w:cs="Tahoma"/>
                <w:szCs w:val="24"/>
                <w:lang w:val="en-US"/>
              </w:rPr>
              <w:t>elektros</w:t>
            </w:r>
            <w:proofErr w:type="spellEnd"/>
            <w:r w:rsidRPr="009F60B0">
              <w:rPr>
                <w:rFonts w:cs="Tahoma"/>
                <w:szCs w:val="24"/>
                <w:lang w:val="en-US"/>
              </w:rPr>
              <w:t xml:space="preserve"> </w:t>
            </w:r>
            <w:proofErr w:type="spellStart"/>
            <w:r w:rsidRPr="009F60B0">
              <w:rPr>
                <w:rFonts w:cs="Tahoma"/>
                <w:szCs w:val="24"/>
                <w:lang w:val="en-US"/>
              </w:rPr>
              <w:t>tinklo</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2F6455F6" w14:textId="77777777" w:rsidR="009F60B0" w:rsidRPr="009F60B0" w:rsidRDefault="009F60B0" w:rsidP="009F60B0">
            <w:pPr>
              <w:jc w:val="both"/>
              <w:rPr>
                <w:rFonts w:cs="Tahoma"/>
                <w:szCs w:val="24"/>
                <w:lang w:val="en-US"/>
              </w:rPr>
            </w:pPr>
            <w:proofErr w:type="spellStart"/>
            <w:r w:rsidRPr="009F60B0">
              <w:rPr>
                <w:rFonts w:cs="Tahoma"/>
                <w:szCs w:val="24"/>
                <w:lang w:val="en-US"/>
              </w:rPr>
              <w:t>Būtina</w:t>
            </w:r>
            <w:proofErr w:type="spellEnd"/>
            <w:r w:rsidRPr="009F60B0">
              <w:rPr>
                <w:rFonts w:cs="Tahoma"/>
                <w:szCs w:val="24"/>
                <w:lang w:val="en-US"/>
              </w:rPr>
              <w:t>, 220 V, 50 Hz</w:t>
            </w:r>
          </w:p>
        </w:tc>
        <w:tc>
          <w:tcPr>
            <w:tcW w:w="3429" w:type="dxa"/>
            <w:tcBorders>
              <w:top w:val="single" w:sz="4" w:space="0" w:color="000000"/>
              <w:left w:val="single" w:sz="4" w:space="0" w:color="000000"/>
              <w:bottom w:val="single" w:sz="4" w:space="0" w:color="000000"/>
              <w:right w:val="single" w:sz="4" w:space="0" w:color="000000"/>
            </w:tcBorders>
          </w:tcPr>
          <w:p w14:paraId="29E86388" w14:textId="77777777" w:rsidR="009F60B0" w:rsidRPr="009F60B0" w:rsidRDefault="009F60B0" w:rsidP="009F60B0">
            <w:pPr>
              <w:jc w:val="both"/>
              <w:rPr>
                <w:rFonts w:cs="Tahoma"/>
                <w:szCs w:val="24"/>
                <w:lang w:val="en-US"/>
              </w:rPr>
            </w:pPr>
          </w:p>
        </w:tc>
      </w:tr>
      <w:tr w:rsidR="009F60B0" w:rsidRPr="009F60B0" w14:paraId="6F89F967" w14:textId="533F14CC" w:rsidTr="009F60B0">
        <w:tc>
          <w:tcPr>
            <w:tcW w:w="852" w:type="dxa"/>
            <w:tcBorders>
              <w:top w:val="single" w:sz="4" w:space="0" w:color="000000"/>
              <w:left w:val="single" w:sz="4" w:space="0" w:color="000000"/>
              <w:bottom w:val="single" w:sz="4" w:space="0" w:color="000000"/>
              <w:right w:val="single" w:sz="4" w:space="0" w:color="000000"/>
            </w:tcBorders>
          </w:tcPr>
          <w:p w14:paraId="112F16EB"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568F0219" w14:textId="77777777" w:rsidR="009F60B0" w:rsidRPr="009F60B0" w:rsidRDefault="009F60B0" w:rsidP="009F60B0">
            <w:pPr>
              <w:jc w:val="both"/>
              <w:rPr>
                <w:rFonts w:cs="Tahoma"/>
                <w:szCs w:val="24"/>
                <w:lang w:val="en-US"/>
              </w:rPr>
            </w:pPr>
            <w:r w:rsidRPr="009F60B0">
              <w:rPr>
                <w:rFonts w:cs="Tahoma"/>
                <w:szCs w:val="24"/>
                <w:lang w:val="en-US"/>
              </w:rPr>
              <w:t xml:space="preserve">Turi </w:t>
            </w:r>
            <w:proofErr w:type="spellStart"/>
            <w:r w:rsidRPr="009F60B0">
              <w:rPr>
                <w:rFonts w:cs="Tahoma"/>
                <w:szCs w:val="24"/>
                <w:lang w:val="en-US"/>
              </w:rPr>
              <w:t>atitikti</w:t>
            </w:r>
            <w:proofErr w:type="spellEnd"/>
            <w:r w:rsidRPr="009F60B0">
              <w:rPr>
                <w:rFonts w:cs="Tahoma"/>
                <w:szCs w:val="24"/>
                <w:lang w:val="en-US"/>
              </w:rPr>
              <w:t xml:space="preserve"> </w:t>
            </w:r>
            <w:proofErr w:type="spellStart"/>
            <w:r w:rsidRPr="009F60B0">
              <w:rPr>
                <w:rFonts w:cs="Tahoma"/>
                <w:szCs w:val="24"/>
                <w:lang w:val="en-US"/>
              </w:rPr>
              <w:t>medicinos</w:t>
            </w:r>
            <w:proofErr w:type="spellEnd"/>
            <w:r w:rsidRPr="009F60B0">
              <w:rPr>
                <w:rFonts w:cs="Tahoma"/>
                <w:szCs w:val="24"/>
                <w:lang w:val="en-US"/>
              </w:rPr>
              <w:t xml:space="preserve"> </w:t>
            </w:r>
            <w:proofErr w:type="spellStart"/>
            <w:r w:rsidRPr="009F60B0">
              <w:rPr>
                <w:rFonts w:cs="Tahoma"/>
                <w:szCs w:val="24"/>
                <w:lang w:val="en-US"/>
              </w:rPr>
              <w:t>prietaisų</w:t>
            </w:r>
            <w:proofErr w:type="spellEnd"/>
            <w:r w:rsidRPr="009F60B0">
              <w:rPr>
                <w:rFonts w:cs="Tahoma"/>
                <w:szCs w:val="24"/>
                <w:lang w:val="en-US"/>
              </w:rPr>
              <w:t xml:space="preserve"> </w:t>
            </w:r>
            <w:proofErr w:type="spellStart"/>
            <w:r w:rsidRPr="009F60B0">
              <w:rPr>
                <w:rFonts w:cs="Tahoma"/>
                <w:szCs w:val="24"/>
                <w:lang w:val="en-US"/>
              </w:rPr>
              <w:t>direktyvą</w:t>
            </w:r>
            <w:proofErr w:type="spellEnd"/>
            <w:r w:rsidRPr="009F60B0">
              <w:rPr>
                <w:rFonts w:cs="Tahoma"/>
                <w:szCs w:val="24"/>
                <w:lang w:val="en-US"/>
              </w:rPr>
              <w:t xml:space="preserve"> </w:t>
            </w:r>
            <w:r w:rsidRPr="009F60B0">
              <w:rPr>
                <w:rFonts w:cs="Tahoma"/>
                <w:szCs w:val="24"/>
                <w:lang w:val="fi-FI"/>
              </w:rPr>
              <w:t>93/42/EEC</w:t>
            </w:r>
          </w:p>
        </w:tc>
        <w:tc>
          <w:tcPr>
            <w:tcW w:w="3429" w:type="dxa"/>
            <w:tcBorders>
              <w:top w:val="single" w:sz="4" w:space="0" w:color="000000"/>
              <w:left w:val="single" w:sz="4" w:space="0" w:color="000000"/>
              <w:bottom w:val="single" w:sz="4" w:space="0" w:color="000000"/>
              <w:right w:val="single" w:sz="4" w:space="0" w:color="000000"/>
            </w:tcBorders>
            <w:hideMark/>
          </w:tcPr>
          <w:p w14:paraId="475052EC" w14:textId="77777777" w:rsidR="009F60B0" w:rsidRPr="009F60B0" w:rsidRDefault="009F60B0" w:rsidP="009F60B0">
            <w:pPr>
              <w:jc w:val="both"/>
              <w:rPr>
                <w:rFonts w:cs="Tahoma"/>
                <w:szCs w:val="24"/>
                <w:lang w:val="en-US"/>
              </w:rPr>
            </w:pPr>
            <w:proofErr w:type="spellStart"/>
            <w:r w:rsidRPr="009F60B0">
              <w:rPr>
                <w:rFonts w:cs="Tahoma"/>
                <w:szCs w:val="24"/>
                <w:lang w:val="en-US"/>
              </w:rPr>
              <w:t>Būtinas</w:t>
            </w:r>
            <w:proofErr w:type="spellEnd"/>
            <w:r w:rsidRPr="009F60B0">
              <w:rPr>
                <w:rFonts w:cs="Tahoma"/>
                <w:szCs w:val="24"/>
                <w:lang w:val="en-US"/>
              </w:rPr>
              <w:t xml:space="preserve"> (</w:t>
            </w:r>
            <w:proofErr w:type="spellStart"/>
            <w:r w:rsidRPr="009F60B0">
              <w:rPr>
                <w:rFonts w:cs="Tahoma"/>
                <w:szCs w:val="24"/>
                <w:lang w:val="en-US"/>
              </w:rPr>
              <w:t>būtina</w:t>
            </w:r>
            <w:proofErr w:type="spellEnd"/>
            <w:r w:rsidRPr="009F60B0">
              <w:rPr>
                <w:rFonts w:cs="Tahoma"/>
                <w:szCs w:val="24"/>
                <w:lang w:val="en-US"/>
              </w:rPr>
              <w:t xml:space="preserve"> </w:t>
            </w:r>
            <w:proofErr w:type="spellStart"/>
            <w:r w:rsidRPr="009F60B0">
              <w:rPr>
                <w:rFonts w:cs="Tahoma"/>
                <w:szCs w:val="24"/>
                <w:lang w:val="en-US"/>
              </w:rPr>
              <w:t>kartu</w:t>
            </w:r>
            <w:proofErr w:type="spellEnd"/>
            <w:r w:rsidRPr="009F60B0">
              <w:rPr>
                <w:rFonts w:cs="Tahoma"/>
                <w:szCs w:val="24"/>
                <w:lang w:val="en-US"/>
              </w:rPr>
              <w:t xml:space="preserve"> </w:t>
            </w:r>
            <w:proofErr w:type="spellStart"/>
            <w:r w:rsidRPr="009F60B0">
              <w:rPr>
                <w:rFonts w:cs="Tahoma"/>
                <w:szCs w:val="24"/>
                <w:lang w:val="en-US"/>
              </w:rPr>
              <w:t>su</w:t>
            </w:r>
            <w:proofErr w:type="spellEnd"/>
            <w:r w:rsidRPr="009F60B0">
              <w:rPr>
                <w:rFonts w:cs="Tahoma"/>
                <w:szCs w:val="24"/>
                <w:lang w:val="en-US"/>
              </w:rPr>
              <w:t xml:space="preserve"> </w:t>
            </w:r>
            <w:proofErr w:type="spellStart"/>
            <w:r w:rsidRPr="009F60B0">
              <w:rPr>
                <w:rFonts w:cs="Tahoma"/>
                <w:szCs w:val="24"/>
                <w:lang w:val="en-US"/>
              </w:rPr>
              <w:t>pasiūlymu</w:t>
            </w:r>
            <w:proofErr w:type="spellEnd"/>
            <w:r w:rsidRPr="009F60B0">
              <w:rPr>
                <w:rFonts w:cs="Tahoma"/>
                <w:szCs w:val="24"/>
                <w:lang w:val="en-US"/>
              </w:rPr>
              <w:t xml:space="preserve"> </w:t>
            </w:r>
            <w:proofErr w:type="spellStart"/>
            <w:r w:rsidRPr="009F60B0">
              <w:rPr>
                <w:rFonts w:cs="Tahoma"/>
                <w:szCs w:val="24"/>
                <w:lang w:val="en-US"/>
              </w:rPr>
              <w:t>pateikti</w:t>
            </w:r>
            <w:proofErr w:type="spellEnd"/>
            <w:r w:rsidRPr="009F60B0">
              <w:rPr>
                <w:rFonts w:cs="Tahoma"/>
                <w:szCs w:val="24"/>
                <w:lang w:val="en-US"/>
              </w:rPr>
              <w:t xml:space="preserve"> CE </w:t>
            </w:r>
            <w:proofErr w:type="spellStart"/>
            <w:r w:rsidRPr="009F60B0">
              <w:rPr>
                <w:rFonts w:cs="Tahoma"/>
                <w:szCs w:val="24"/>
                <w:lang w:val="en-US"/>
              </w:rPr>
              <w:t>sertifikato</w:t>
            </w:r>
            <w:proofErr w:type="spellEnd"/>
            <w:r w:rsidRPr="009F60B0">
              <w:rPr>
                <w:rFonts w:cs="Tahoma"/>
                <w:szCs w:val="24"/>
                <w:lang w:val="en-US"/>
              </w:rPr>
              <w:t xml:space="preserve"> </w:t>
            </w:r>
            <w:proofErr w:type="spellStart"/>
            <w:r w:rsidRPr="009F60B0">
              <w:rPr>
                <w:rFonts w:cs="Tahoma"/>
                <w:szCs w:val="24"/>
                <w:lang w:val="en-US"/>
              </w:rPr>
              <w:t>arba</w:t>
            </w:r>
            <w:proofErr w:type="spellEnd"/>
            <w:r w:rsidRPr="009F60B0">
              <w:rPr>
                <w:rFonts w:cs="Tahoma"/>
                <w:szCs w:val="24"/>
                <w:lang w:val="en-US"/>
              </w:rPr>
              <w:t xml:space="preserve"> EB </w:t>
            </w:r>
            <w:proofErr w:type="spellStart"/>
            <w:r w:rsidRPr="009F60B0">
              <w:rPr>
                <w:rFonts w:cs="Tahoma"/>
                <w:szCs w:val="24"/>
                <w:lang w:val="en-US"/>
              </w:rPr>
              <w:t>atitikties</w:t>
            </w:r>
            <w:proofErr w:type="spellEnd"/>
            <w:r w:rsidRPr="009F60B0">
              <w:rPr>
                <w:rFonts w:cs="Tahoma"/>
                <w:szCs w:val="24"/>
                <w:lang w:val="en-US"/>
              </w:rPr>
              <w:t xml:space="preserve"> </w:t>
            </w:r>
            <w:proofErr w:type="spellStart"/>
            <w:r w:rsidRPr="009F60B0">
              <w:rPr>
                <w:rFonts w:cs="Tahoma"/>
                <w:szCs w:val="24"/>
                <w:lang w:val="en-US"/>
              </w:rPr>
              <w:t>deklaracijos</w:t>
            </w:r>
            <w:proofErr w:type="spellEnd"/>
            <w:r w:rsidRPr="009F60B0">
              <w:rPr>
                <w:rFonts w:cs="Tahoma"/>
                <w:szCs w:val="24"/>
                <w:lang w:val="en-US"/>
              </w:rPr>
              <w:t xml:space="preserve"> </w:t>
            </w:r>
            <w:proofErr w:type="spellStart"/>
            <w:r w:rsidRPr="009F60B0">
              <w:rPr>
                <w:rFonts w:cs="Tahoma"/>
                <w:szCs w:val="24"/>
                <w:lang w:val="en-US"/>
              </w:rPr>
              <w:t>kopiją</w:t>
            </w:r>
            <w:proofErr w:type="spellEnd"/>
            <w:r w:rsidRPr="009F60B0">
              <w:rPr>
                <w:rFonts w:cs="Tahoma"/>
                <w:szCs w:val="24"/>
                <w:lang w:val="en-US"/>
              </w:rPr>
              <w:t>)</w:t>
            </w:r>
          </w:p>
        </w:tc>
        <w:tc>
          <w:tcPr>
            <w:tcW w:w="3429" w:type="dxa"/>
            <w:tcBorders>
              <w:top w:val="single" w:sz="4" w:space="0" w:color="000000"/>
              <w:left w:val="single" w:sz="4" w:space="0" w:color="000000"/>
              <w:bottom w:val="single" w:sz="4" w:space="0" w:color="000000"/>
              <w:right w:val="single" w:sz="4" w:space="0" w:color="000000"/>
            </w:tcBorders>
          </w:tcPr>
          <w:p w14:paraId="360DBF62" w14:textId="77777777" w:rsidR="009F60B0" w:rsidRPr="009F60B0" w:rsidRDefault="009F60B0" w:rsidP="009F60B0">
            <w:pPr>
              <w:jc w:val="both"/>
              <w:rPr>
                <w:rFonts w:cs="Tahoma"/>
                <w:szCs w:val="24"/>
                <w:lang w:val="en-US"/>
              </w:rPr>
            </w:pPr>
          </w:p>
        </w:tc>
      </w:tr>
      <w:tr w:rsidR="009F60B0" w:rsidRPr="009F60B0" w14:paraId="164C7362" w14:textId="4873F44F" w:rsidTr="009F60B0">
        <w:tc>
          <w:tcPr>
            <w:tcW w:w="852" w:type="dxa"/>
            <w:tcBorders>
              <w:top w:val="single" w:sz="4" w:space="0" w:color="000000"/>
              <w:left w:val="single" w:sz="4" w:space="0" w:color="000000"/>
              <w:bottom w:val="single" w:sz="4" w:space="0" w:color="000000"/>
              <w:right w:val="single" w:sz="4" w:space="0" w:color="000000"/>
            </w:tcBorders>
          </w:tcPr>
          <w:p w14:paraId="1B31E42C" w14:textId="77777777" w:rsidR="009F60B0" w:rsidRPr="009F60B0" w:rsidRDefault="009F60B0" w:rsidP="009F60B0">
            <w:pPr>
              <w:numPr>
                <w:ilvl w:val="0"/>
                <w:numId w:val="6"/>
              </w:numPr>
              <w:jc w:val="both"/>
              <w:rPr>
                <w:rFonts w:cs="Tahoma"/>
                <w:szCs w:val="24"/>
                <w:lang w:val="en-US"/>
              </w:rPr>
            </w:pPr>
          </w:p>
        </w:tc>
        <w:tc>
          <w:tcPr>
            <w:tcW w:w="1815" w:type="dxa"/>
            <w:tcBorders>
              <w:top w:val="single" w:sz="4" w:space="0" w:color="000000"/>
              <w:left w:val="single" w:sz="4" w:space="0" w:color="000000"/>
              <w:bottom w:val="single" w:sz="4" w:space="0" w:color="000000"/>
              <w:right w:val="single" w:sz="4" w:space="0" w:color="000000"/>
            </w:tcBorders>
            <w:hideMark/>
          </w:tcPr>
          <w:p w14:paraId="640B3A48" w14:textId="77777777" w:rsidR="009F60B0" w:rsidRPr="009F60B0" w:rsidRDefault="009F60B0" w:rsidP="009F60B0">
            <w:pPr>
              <w:jc w:val="both"/>
              <w:rPr>
                <w:rFonts w:cs="Tahoma"/>
                <w:szCs w:val="24"/>
                <w:lang w:val="en-US"/>
              </w:rPr>
            </w:pPr>
            <w:proofErr w:type="spellStart"/>
            <w:r w:rsidRPr="009F60B0">
              <w:rPr>
                <w:rFonts w:cs="Tahoma"/>
                <w:szCs w:val="24"/>
                <w:lang w:val="en-US"/>
              </w:rPr>
              <w:t>Garantinis</w:t>
            </w:r>
            <w:proofErr w:type="spellEnd"/>
            <w:r w:rsidRPr="009F60B0">
              <w:rPr>
                <w:rFonts w:cs="Tahoma"/>
                <w:szCs w:val="24"/>
                <w:lang w:val="en-US"/>
              </w:rPr>
              <w:t xml:space="preserve"> </w:t>
            </w:r>
            <w:proofErr w:type="spellStart"/>
            <w:r w:rsidRPr="009F60B0">
              <w:rPr>
                <w:rFonts w:cs="Tahoma"/>
                <w:szCs w:val="24"/>
                <w:lang w:val="en-US"/>
              </w:rPr>
              <w:t>terminas</w:t>
            </w:r>
            <w:proofErr w:type="spellEnd"/>
          </w:p>
        </w:tc>
        <w:tc>
          <w:tcPr>
            <w:tcW w:w="3429" w:type="dxa"/>
            <w:tcBorders>
              <w:top w:val="single" w:sz="4" w:space="0" w:color="000000"/>
              <w:left w:val="single" w:sz="4" w:space="0" w:color="000000"/>
              <w:bottom w:val="single" w:sz="4" w:space="0" w:color="000000"/>
              <w:right w:val="single" w:sz="4" w:space="0" w:color="000000"/>
            </w:tcBorders>
            <w:hideMark/>
          </w:tcPr>
          <w:p w14:paraId="1DC7D53E" w14:textId="77777777" w:rsidR="009F60B0" w:rsidRPr="009F60B0" w:rsidRDefault="009F60B0" w:rsidP="009F60B0">
            <w:pPr>
              <w:jc w:val="both"/>
              <w:rPr>
                <w:rFonts w:cs="Tahoma"/>
                <w:szCs w:val="24"/>
                <w:lang w:val="en-US"/>
              </w:rPr>
            </w:pPr>
            <w:r w:rsidRPr="009F60B0">
              <w:rPr>
                <w:rFonts w:cs="Tahoma"/>
                <w:szCs w:val="24"/>
                <w:lang w:val="en-US"/>
              </w:rPr>
              <w:t xml:space="preserve">Ne </w:t>
            </w:r>
            <w:proofErr w:type="spellStart"/>
            <w:r w:rsidRPr="009F60B0">
              <w:rPr>
                <w:rFonts w:cs="Tahoma"/>
                <w:szCs w:val="24"/>
                <w:lang w:val="en-US"/>
              </w:rPr>
              <w:t>mažiau</w:t>
            </w:r>
            <w:proofErr w:type="spellEnd"/>
            <w:r w:rsidRPr="009F60B0">
              <w:rPr>
                <w:rFonts w:cs="Tahoma"/>
                <w:szCs w:val="24"/>
                <w:lang w:val="en-US"/>
              </w:rPr>
              <w:t xml:space="preserve"> </w:t>
            </w:r>
            <w:proofErr w:type="spellStart"/>
            <w:r w:rsidRPr="009F60B0">
              <w:rPr>
                <w:rFonts w:cs="Tahoma"/>
                <w:szCs w:val="24"/>
                <w:lang w:val="en-US"/>
              </w:rPr>
              <w:t>kaip</w:t>
            </w:r>
            <w:proofErr w:type="spellEnd"/>
            <w:r w:rsidRPr="009F60B0">
              <w:rPr>
                <w:rFonts w:cs="Tahoma"/>
                <w:szCs w:val="24"/>
                <w:lang w:val="en-US"/>
              </w:rPr>
              <w:t xml:space="preserve"> 24 </w:t>
            </w:r>
            <w:proofErr w:type="spellStart"/>
            <w:r w:rsidRPr="009F60B0">
              <w:rPr>
                <w:rFonts w:cs="Tahoma"/>
                <w:szCs w:val="24"/>
                <w:lang w:val="en-US"/>
              </w:rPr>
              <w:t>mėn</w:t>
            </w:r>
            <w:proofErr w:type="spellEnd"/>
            <w:r w:rsidRPr="009F60B0">
              <w:rPr>
                <w:rFonts w:cs="Tahoma"/>
                <w:szCs w:val="24"/>
                <w:lang w:val="en-US"/>
              </w:rPr>
              <w:t xml:space="preserve">. </w:t>
            </w:r>
            <w:proofErr w:type="spellStart"/>
            <w:r w:rsidRPr="009F60B0">
              <w:rPr>
                <w:rFonts w:cs="Tahoma"/>
                <w:szCs w:val="24"/>
                <w:lang w:val="en-US"/>
              </w:rPr>
              <w:t>nuo</w:t>
            </w:r>
            <w:proofErr w:type="spellEnd"/>
            <w:r w:rsidRPr="009F60B0">
              <w:rPr>
                <w:rFonts w:cs="Tahoma"/>
                <w:szCs w:val="24"/>
                <w:lang w:val="en-US"/>
              </w:rPr>
              <w:t xml:space="preserve"> </w:t>
            </w:r>
            <w:proofErr w:type="spellStart"/>
            <w:r w:rsidRPr="009F60B0">
              <w:rPr>
                <w:rFonts w:cs="Tahoma"/>
                <w:szCs w:val="24"/>
                <w:lang w:val="en-US"/>
              </w:rPr>
              <w:t>perdavimo</w:t>
            </w:r>
            <w:proofErr w:type="spellEnd"/>
            <w:r w:rsidRPr="009F60B0">
              <w:rPr>
                <w:rFonts w:cs="Tahoma"/>
                <w:szCs w:val="24"/>
                <w:lang w:val="en-US"/>
              </w:rPr>
              <w:t xml:space="preserve"> </w:t>
            </w:r>
            <w:proofErr w:type="spellStart"/>
            <w:r w:rsidRPr="009F60B0">
              <w:rPr>
                <w:rFonts w:cs="Tahoma"/>
                <w:szCs w:val="24"/>
                <w:lang w:val="en-US"/>
              </w:rPr>
              <w:t>eksploatacijai</w:t>
            </w:r>
            <w:proofErr w:type="spellEnd"/>
          </w:p>
        </w:tc>
        <w:tc>
          <w:tcPr>
            <w:tcW w:w="3429" w:type="dxa"/>
            <w:tcBorders>
              <w:top w:val="single" w:sz="4" w:space="0" w:color="000000"/>
              <w:left w:val="single" w:sz="4" w:space="0" w:color="000000"/>
              <w:bottom w:val="single" w:sz="4" w:space="0" w:color="000000"/>
              <w:right w:val="single" w:sz="4" w:space="0" w:color="000000"/>
            </w:tcBorders>
          </w:tcPr>
          <w:p w14:paraId="23704F25" w14:textId="77777777" w:rsidR="009F60B0" w:rsidRPr="009F60B0" w:rsidRDefault="009F60B0" w:rsidP="009F60B0">
            <w:pPr>
              <w:jc w:val="both"/>
              <w:rPr>
                <w:rFonts w:cs="Tahoma"/>
                <w:szCs w:val="24"/>
                <w:lang w:val="en-US"/>
              </w:rPr>
            </w:pPr>
          </w:p>
        </w:tc>
      </w:tr>
    </w:tbl>
    <w:p w14:paraId="3BB0FCD2" w14:textId="77777777" w:rsidR="009F60B0" w:rsidRPr="009F60B0" w:rsidRDefault="009F60B0" w:rsidP="00131799">
      <w:pPr>
        <w:jc w:val="both"/>
        <w:rPr>
          <w:rFonts w:cs="Tahoma"/>
          <w:szCs w:val="24"/>
        </w:rPr>
      </w:pPr>
    </w:p>
    <w:p w14:paraId="0BDB5F49" w14:textId="4AFC3E44" w:rsidR="00A909BC" w:rsidRDefault="00A909BC" w:rsidP="00A909BC">
      <w:pPr>
        <w:jc w:val="both"/>
        <w:rPr>
          <w:rFonts w:cs="Times New Roman"/>
          <w:szCs w:val="24"/>
        </w:rPr>
      </w:pPr>
      <w:r>
        <w:rPr>
          <w:rFonts w:cs="Times New Roman"/>
          <w:szCs w:val="24"/>
        </w:rPr>
        <w:t>Kartu su pasiūlymu pateikiami šie dokumentai:</w:t>
      </w:r>
    </w:p>
    <w:p w14:paraId="79E3311B" w14:textId="77777777" w:rsidR="00A909BC" w:rsidRDefault="00A909BC" w:rsidP="00A909BC">
      <w:pPr>
        <w:jc w:val="both"/>
        <w:rPr>
          <w:rFonts w:cs="Times New Roman"/>
          <w:b/>
          <w:i/>
          <w:szCs w:val="24"/>
        </w:rPr>
      </w:pPr>
      <w:r>
        <w:rPr>
          <w:rFonts w:cs="Times New Roman"/>
          <w:b/>
          <w:i/>
          <w:szCs w:val="24"/>
        </w:rPr>
        <w:t>5 lentelė</w:t>
      </w:r>
    </w:p>
    <w:tbl>
      <w:tblPr>
        <w:tblW w:w="9498" w:type="dxa"/>
        <w:tblInd w:w="-429" w:type="dxa"/>
        <w:tblLayout w:type="fixed"/>
        <w:tblLook w:val="04A0" w:firstRow="1" w:lastRow="0" w:firstColumn="1" w:lastColumn="0" w:noHBand="0" w:noVBand="1"/>
      </w:tblPr>
      <w:tblGrid>
        <w:gridCol w:w="852"/>
        <w:gridCol w:w="5896"/>
        <w:gridCol w:w="2750"/>
      </w:tblGrid>
      <w:tr w:rsidR="00A909BC" w14:paraId="3BEFBA96" w14:textId="77777777" w:rsidTr="0093527C">
        <w:tc>
          <w:tcPr>
            <w:tcW w:w="852" w:type="dxa"/>
            <w:tcBorders>
              <w:top w:val="single" w:sz="2" w:space="0" w:color="000000"/>
              <w:left w:val="single" w:sz="2" w:space="0" w:color="000000"/>
              <w:bottom w:val="single" w:sz="2" w:space="0" w:color="000000"/>
              <w:right w:val="nil"/>
            </w:tcBorders>
            <w:hideMark/>
          </w:tcPr>
          <w:p w14:paraId="1BDFE4DA" w14:textId="77777777" w:rsidR="00A909BC" w:rsidRDefault="00A909BC" w:rsidP="009671EC">
            <w:pPr>
              <w:snapToGrid w:val="0"/>
              <w:jc w:val="center"/>
              <w:rPr>
                <w:rFonts w:cs="Times New Roman"/>
                <w:szCs w:val="24"/>
              </w:rPr>
            </w:pPr>
            <w:r>
              <w:rPr>
                <w:rFonts w:cs="Times New Roman"/>
                <w:szCs w:val="24"/>
              </w:rPr>
              <w:t>Eil. Nr.</w:t>
            </w:r>
          </w:p>
        </w:tc>
        <w:tc>
          <w:tcPr>
            <w:tcW w:w="5896" w:type="dxa"/>
            <w:tcBorders>
              <w:top w:val="single" w:sz="2" w:space="0" w:color="000000"/>
              <w:left w:val="single" w:sz="2" w:space="0" w:color="000000"/>
              <w:bottom w:val="single" w:sz="2" w:space="0" w:color="000000"/>
              <w:right w:val="nil"/>
            </w:tcBorders>
            <w:hideMark/>
          </w:tcPr>
          <w:p w14:paraId="775B4566" w14:textId="77777777" w:rsidR="00A909BC" w:rsidRDefault="00A909BC" w:rsidP="009671EC">
            <w:pPr>
              <w:snapToGrid w:val="0"/>
              <w:jc w:val="center"/>
              <w:rPr>
                <w:rFonts w:cs="Times New Roman"/>
                <w:szCs w:val="24"/>
              </w:rPr>
            </w:pPr>
            <w:r>
              <w:rPr>
                <w:rFonts w:cs="Times New Roman"/>
                <w:szCs w:val="24"/>
              </w:rPr>
              <w:t>Pavadinimas</w:t>
            </w:r>
          </w:p>
        </w:tc>
        <w:tc>
          <w:tcPr>
            <w:tcW w:w="2750"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Default="00A909BC" w:rsidP="009671EC">
            <w:pPr>
              <w:snapToGrid w:val="0"/>
              <w:jc w:val="center"/>
              <w:rPr>
                <w:rFonts w:cs="Times New Roman"/>
                <w:szCs w:val="24"/>
              </w:rPr>
            </w:pPr>
            <w:r>
              <w:rPr>
                <w:rFonts w:cs="Times New Roman"/>
                <w:szCs w:val="24"/>
              </w:rPr>
              <w:t>Dokumento lapų skaičius</w:t>
            </w:r>
          </w:p>
        </w:tc>
      </w:tr>
      <w:tr w:rsidR="00A909BC" w14:paraId="02894188" w14:textId="77777777" w:rsidTr="0093527C">
        <w:tc>
          <w:tcPr>
            <w:tcW w:w="852"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896"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2750"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93527C">
        <w:tc>
          <w:tcPr>
            <w:tcW w:w="852"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896"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2750"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93527C">
        <w:tc>
          <w:tcPr>
            <w:tcW w:w="852"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896"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2750"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6381" w:type="dxa"/>
        <w:tblInd w:w="-426" w:type="dxa"/>
        <w:tblLayout w:type="fixed"/>
        <w:tblCellMar>
          <w:left w:w="0" w:type="dxa"/>
          <w:right w:w="0" w:type="dxa"/>
        </w:tblCellMar>
        <w:tblLook w:val="04A0" w:firstRow="1" w:lastRow="0" w:firstColumn="1" w:lastColumn="0" w:noHBand="0" w:noVBand="1"/>
      </w:tblPr>
      <w:tblGrid>
        <w:gridCol w:w="16381"/>
      </w:tblGrid>
      <w:tr w:rsidR="00A909BC" w14:paraId="41297B65" w14:textId="77777777" w:rsidTr="0093527C">
        <w:trPr>
          <w:trHeight w:val="324"/>
        </w:trPr>
        <w:tc>
          <w:tcPr>
            <w:tcW w:w="16381"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77777777" w:rsidR="00A909BC" w:rsidRDefault="00A909BC" w:rsidP="009671EC">
            <w:pPr>
              <w:snapToGrid w:val="0"/>
              <w:ind w:right="-108"/>
              <w:jc w:val="both"/>
              <w:rPr>
                <w:rFonts w:cs="Times New Roman"/>
                <w:b/>
                <w:i/>
                <w:szCs w:val="24"/>
              </w:rPr>
            </w:pPr>
            <w:r>
              <w:rPr>
                <w:rFonts w:cs="Times New Roman"/>
                <w:b/>
                <w:i/>
                <w:szCs w:val="24"/>
              </w:rPr>
              <w:t>6 lentelė</w:t>
            </w:r>
          </w:p>
          <w:tbl>
            <w:tblPr>
              <w:tblW w:w="0" w:type="auto"/>
              <w:tblLayout w:type="fixed"/>
              <w:tblLook w:val="04A0" w:firstRow="1" w:lastRow="0" w:firstColumn="1" w:lastColumn="0" w:noHBand="0" w:noVBand="1"/>
            </w:tblPr>
            <w:tblGrid>
              <w:gridCol w:w="841"/>
              <w:gridCol w:w="2564"/>
              <w:gridCol w:w="5677"/>
            </w:tblGrid>
            <w:tr w:rsidR="00A909BC" w14:paraId="39EEBDAE" w14:textId="77777777" w:rsidTr="0093527C">
              <w:trPr>
                <w:trHeight w:val="1304"/>
              </w:trPr>
              <w:tc>
                <w:tcPr>
                  <w:tcW w:w="841" w:type="dxa"/>
                  <w:tcBorders>
                    <w:top w:val="single" w:sz="4" w:space="0" w:color="000000"/>
                    <w:left w:val="single" w:sz="4" w:space="0" w:color="000000"/>
                    <w:bottom w:val="single" w:sz="4" w:space="0" w:color="000000"/>
                    <w:right w:val="nil"/>
                  </w:tcBorders>
                  <w:hideMark/>
                </w:tcPr>
                <w:p w14:paraId="32236035" w14:textId="32C8FCDA" w:rsidR="00A909BC" w:rsidRDefault="00A909BC" w:rsidP="009671EC">
                  <w:pPr>
                    <w:snapToGrid w:val="0"/>
                    <w:ind w:right="-108"/>
                    <w:jc w:val="both"/>
                    <w:rPr>
                      <w:rFonts w:eastAsia="Times New Roman" w:cs="Times New Roman"/>
                      <w:szCs w:val="24"/>
                    </w:rPr>
                  </w:pPr>
                  <w:r>
                    <w:rPr>
                      <w:rFonts w:eastAsia="Times New Roman" w:cs="Times New Roman"/>
                      <w:szCs w:val="24"/>
                    </w:rPr>
                    <w:t>Eil.</w:t>
                  </w:r>
                  <w:r w:rsidR="0093527C">
                    <w:rPr>
                      <w:rFonts w:eastAsia="Times New Roman" w:cs="Times New Roman"/>
                      <w:szCs w:val="24"/>
                    </w:rPr>
                    <w:t xml:space="preserve"> </w:t>
                  </w:r>
                  <w:r>
                    <w:rPr>
                      <w:rFonts w:eastAsia="Times New Roman" w:cs="Times New Roman"/>
                      <w:szCs w:val="24"/>
                    </w:rPr>
                    <w:t>Nr.</w:t>
                  </w:r>
                </w:p>
              </w:tc>
              <w:tc>
                <w:tcPr>
                  <w:tcW w:w="2564"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5677"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93527C">
              <w:trPr>
                <w:trHeight w:val="167"/>
              </w:trPr>
              <w:tc>
                <w:tcPr>
                  <w:tcW w:w="841"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564"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5677"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93527C">
              <w:trPr>
                <w:trHeight w:val="167"/>
              </w:trPr>
              <w:tc>
                <w:tcPr>
                  <w:tcW w:w="841"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564"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5677"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93527C">
              <w:trPr>
                <w:trHeight w:val="167"/>
              </w:trPr>
              <w:tc>
                <w:tcPr>
                  <w:tcW w:w="841"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564"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5677"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6F68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abstractNum w:abstractNumId="2" w15:restartNumberingAfterBreak="0">
    <w:nsid w:val="001852CE"/>
    <w:multiLevelType w:val="multilevel"/>
    <w:tmpl w:val="C57471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C195CA3"/>
    <w:multiLevelType w:val="multilevel"/>
    <w:tmpl w:val="489E5D3C"/>
    <w:lvl w:ilvl="0">
      <w:start w:val="1"/>
      <w:numFmt w:val="decimal"/>
      <w:lvlText w:val="%1."/>
      <w:lvlJc w:val="left"/>
      <w:pPr>
        <w:ind w:left="645" w:hanging="645"/>
      </w:pPr>
      <w:rPr>
        <w:rFonts w:hint="default"/>
      </w:rPr>
    </w:lvl>
    <w:lvl w:ilvl="1">
      <w:start w:val="11"/>
      <w:numFmt w:val="decimal"/>
      <w:lvlText w:val="%1.%2."/>
      <w:lvlJc w:val="left"/>
      <w:pPr>
        <w:ind w:left="825" w:hanging="64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2D64F36"/>
    <w:multiLevelType w:val="multilevel"/>
    <w:tmpl w:val="38C2F36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E3C24E1"/>
    <w:multiLevelType w:val="multilevel"/>
    <w:tmpl w:val="00FE797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942419"/>
    <w:multiLevelType w:val="multilevel"/>
    <w:tmpl w:val="391651C4"/>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A2509C5"/>
    <w:multiLevelType w:val="multilevel"/>
    <w:tmpl w:val="047A3AF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432AED"/>
    <w:multiLevelType w:val="multilevel"/>
    <w:tmpl w:val="89040088"/>
    <w:lvl w:ilvl="0">
      <w:start w:val="1"/>
      <w:numFmt w:val="decimal"/>
      <w:lvlText w:val="%1."/>
      <w:lvlJc w:val="left"/>
      <w:pPr>
        <w:ind w:left="360" w:hanging="360"/>
      </w:pPr>
    </w:lvl>
    <w:lvl w:ilvl="1">
      <w:start w:val="12"/>
      <w:numFmt w:val="decimal"/>
      <w:isLgl/>
      <w:lvlText w:val="%1.%2."/>
      <w:lvlJc w:val="left"/>
      <w:pPr>
        <w:ind w:left="930" w:hanging="810"/>
      </w:pPr>
      <w:rPr>
        <w:rFonts w:hint="default"/>
      </w:rPr>
    </w:lvl>
    <w:lvl w:ilvl="2">
      <w:start w:val="3"/>
      <w:numFmt w:val="decimal"/>
      <w:isLgl/>
      <w:lvlText w:val="%1.%2.%3."/>
      <w:lvlJc w:val="left"/>
      <w:pPr>
        <w:ind w:left="1050" w:hanging="810"/>
      </w:pPr>
      <w:rPr>
        <w:rFonts w:hint="default"/>
      </w:rPr>
    </w:lvl>
    <w:lvl w:ilvl="3">
      <w:start w:val="7"/>
      <w:numFmt w:val="decimal"/>
      <w:isLgl/>
      <w:lvlText w:val="%1.%2.%3.%4."/>
      <w:lvlJc w:val="left"/>
      <w:pPr>
        <w:ind w:left="1170" w:hanging="81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9" w15:restartNumberingAfterBreak="0">
    <w:nsid w:val="37D94C86"/>
    <w:multiLevelType w:val="multilevel"/>
    <w:tmpl w:val="C7E6717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A84A2D"/>
    <w:multiLevelType w:val="multilevel"/>
    <w:tmpl w:val="CA387B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5236A5"/>
    <w:multiLevelType w:val="multilevel"/>
    <w:tmpl w:val="414444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8FE6C5A"/>
    <w:multiLevelType w:val="multilevel"/>
    <w:tmpl w:val="23804B4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03556BB"/>
    <w:multiLevelType w:val="multilevel"/>
    <w:tmpl w:val="2A9E52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6E14645"/>
    <w:multiLevelType w:val="multilevel"/>
    <w:tmpl w:val="1D6E8A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1EC4D0A"/>
    <w:multiLevelType w:val="multilevel"/>
    <w:tmpl w:val="55CCDDF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89525292">
    <w:abstractNumId w:val="0"/>
  </w:num>
  <w:num w:numId="2" w16cid:durableId="1766724914">
    <w:abstractNumId w:val="1"/>
  </w:num>
  <w:num w:numId="3" w16cid:durableId="1622960366">
    <w:abstractNumId w:val="3"/>
  </w:num>
  <w:num w:numId="4" w16cid:durableId="809592620">
    <w:abstractNumId w:val="8"/>
  </w:num>
  <w:num w:numId="5" w16cid:durableId="53951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570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12899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06934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7248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2340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81765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1864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0868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65560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576656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49587">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2357C"/>
    <w:rsid w:val="00092E01"/>
    <w:rsid w:val="000A2810"/>
    <w:rsid w:val="000A5EC6"/>
    <w:rsid w:val="000B1FD8"/>
    <w:rsid w:val="000F5551"/>
    <w:rsid w:val="000F5559"/>
    <w:rsid w:val="001214CD"/>
    <w:rsid w:val="001230FC"/>
    <w:rsid w:val="00131799"/>
    <w:rsid w:val="00141A98"/>
    <w:rsid w:val="00160CAE"/>
    <w:rsid w:val="001648B0"/>
    <w:rsid w:val="001A78ED"/>
    <w:rsid w:val="001D33CD"/>
    <w:rsid w:val="0024400A"/>
    <w:rsid w:val="00250A56"/>
    <w:rsid w:val="002625AA"/>
    <w:rsid w:val="00295720"/>
    <w:rsid w:val="002A7E33"/>
    <w:rsid w:val="002B0789"/>
    <w:rsid w:val="002B1D2A"/>
    <w:rsid w:val="002C69CD"/>
    <w:rsid w:val="002E08B7"/>
    <w:rsid w:val="002F4AA8"/>
    <w:rsid w:val="00304EE6"/>
    <w:rsid w:val="003115D0"/>
    <w:rsid w:val="003126C5"/>
    <w:rsid w:val="00357B19"/>
    <w:rsid w:val="003A276A"/>
    <w:rsid w:val="003B3EEB"/>
    <w:rsid w:val="00451F0F"/>
    <w:rsid w:val="004651AB"/>
    <w:rsid w:val="00491A32"/>
    <w:rsid w:val="004D5476"/>
    <w:rsid w:val="004D7F23"/>
    <w:rsid w:val="004E7C03"/>
    <w:rsid w:val="00504037"/>
    <w:rsid w:val="00534199"/>
    <w:rsid w:val="00537AFD"/>
    <w:rsid w:val="00560C38"/>
    <w:rsid w:val="00572E37"/>
    <w:rsid w:val="00582B33"/>
    <w:rsid w:val="005905E2"/>
    <w:rsid w:val="005A2D78"/>
    <w:rsid w:val="005A6101"/>
    <w:rsid w:val="005B7B52"/>
    <w:rsid w:val="005C688F"/>
    <w:rsid w:val="00600CCF"/>
    <w:rsid w:val="0061199D"/>
    <w:rsid w:val="00640DCA"/>
    <w:rsid w:val="00642D18"/>
    <w:rsid w:val="00664D88"/>
    <w:rsid w:val="00694379"/>
    <w:rsid w:val="006A58C3"/>
    <w:rsid w:val="006F68E1"/>
    <w:rsid w:val="007013A7"/>
    <w:rsid w:val="007438D2"/>
    <w:rsid w:val="007518F5"/>
    <w:rsid w:val="00760918"/>
    <w:rsid w:val="00766513"/>
    <w:rsid w:val="00774610"/>
    <w:rsid w:val="007A3CEA"/>
    <w:rsid w:val="007E1F55"/>
    <w:rsid w:val="007E3A76"/>
    <w:rsid w:val="008145F5"/>
    <w:rsid w:val="00851AEB"/>
    <w:rsid w:val="00884EFE"/>
    <w:rsid w:val="00891F73"/>
    <w:rsid w:val="008D2BC9"/>
    <w:rsid w:val="009042D3"/>
    <w:rsid w:val="00904548"/>
    <w:rsid w:val="00906257"/>
    <w:rsid w:val="0093527C"/>
    <w:rsid w:val="00950F03"/>
    <w:rsid w:val="00955ACA"/>
    <w:rsid w:val="009578A9"/>
    <w:rsid w:val="009E164C"/>
    <w:rsid w:val="009F1546"/>
    <w:rsid w:val="009F60B0"/>
    <w:rsid w:val="009F7982"/>
    <w:rsid w:val="00A04477"/>
    <w:rsid w:val="00A1235E"/>
    <w:rsid w:val="00A4737A"/>
    <w:rsid w:val="00A65BE5"/>
    <w:rsid w:val="00A909BC"/>
    <w:rsid w:val="00AA6FBA"/>
    <w:rsid w:val="00AB43D0"/>
    <w:rsid w:val="00AD61A9"/>
    <w:rsid w:val="00AD77BE"/>
    <w:rsid w:val="00B07FC4"/>
    <w:rsid w:val="00B243AA"/>
    <w:rsid w:val="00B73426"/>
    <w:rsid w:val="00BB2C48"/>
    <w:rsid w:val="00C342F5"/>
    <w:rsid w:val="00C35725"/>
    <w:rsid w:val="00C83351"/>
    <w:rsid w:val="00C86FCF"/>
    <w:rsid w:val="00C96AF4"/>
    <w:rsid w:val="00CB7987"/>
    <w:rsid w:val="00CD335F"/>
    <w:rsid w:val="00D10289"/>
    <w:rsid w:val="00D30882"/>
    <w:rsid w:val="00D415D5"/>
    <w:rsid w:val="00DE7783"/>
    <w:rsid w:val="00DF6061"/>
    <w:rsid w:val="00E651F0"/>
    <w:rsid w:val="00E75E62"/>
    <w:rsid w:val="00E9368C"/>
    <w:rsid w:val="00EE242F"/>
    <w:rsid w:val="00EF7644"/>
    <w:rsid w:val="00F34F97"/>
    <w:rsid w:val="00F4299D"/>
    <w:rsid w:val="00F60644"/>
    <w:rsid w:val="00F86EE1"/>
    <w:rsid w:val="00FA4B83"/>
    <w:rsid w:val="00FB422B"/>
    <w:rsid w:val="00FC3008"/>
    <w:rsid w:val="00FC6D4C"/>
    <w:rsid w:val="00FD73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paragraph" w:styleId="Porat">
    <w:name w:val="footer"/>
    <w:basedOn w:val="prastasis"/>
    <w:link w:val="PoratDiagrama"/>
    <w:rsid w:val="004651AB"/>
    <w:pPr>
      <w:widowControl/>
    </w:pPr>
    <w:rPr>
      <w:rFonts w:eastAsia="Times New Roman" w:cs="Times New Roman"/>
      <w:szCs w:val="24"/>
      <w:lang w:val="en-GB" w:eastAsia="zh-CN"/>
    </w:rPr>
  </w:style>
  <w:style w:type="character" w:customStyle="1" w:styleId="PoratDiagrama">
    <w:name w:val="Poraštė Diagrama"/>
    <w:basedOn w:val="Numatytasispastraiposriftas"/>
    <w:link w:val="Porat"/>
    <w:rsid w:val="004651AB"/>
    <w:rPr>
      <w:rFonts w:ascii="Times New Roman" w:eastAsia="Times New Roman" w:hAnsi="Times New Roman" w:cs="Times New Roman"/>
      <w:kern w:val="0"/>
      <w:sz w:val="24"/>
      <w:szCs w:val="24"/>
      <w:lang w:val="en-GB" w:eastAsia="zh-CN"/>
      <w14:ligatures w14:val="none"/>
    </w:rPr>
  </w:style>
  <w:style w:type="paragraph" w:customStyle="1" w:styleId="Normal">
    <w:name w:val="Normal~"/>
    <w:basedOn w:val="prastasis"/>
    <w:rsid w:val="004651AB"/>
    <w:rPr>
      <w:rFonts w:eastAsia="Times New Roman" w:cs="Times New Roman"/>
      <w:sz w:val="20"/>
      <w:lang w:val="en-AU" w:eastAsia="lt-LT"/>
    </w:rPr>
  </w:style>
  <w:style w:type="paragraph" w:styleId="Sraopastraipa">
    <w:name w:val="List Paragraph"/>
    <w:basedOn w:val="prastasis"/>
    <w:uiPriority w:val="34"/>
    <w:qFormat/>
    <w:rsid w:val="00C8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5626">
      <w:bodyDiv w:val="1"/>
      <w:marLeft w:val="0"/>
      <w:marRight w:val="0"/>
      <w:marTop w:val="0"/>
      <w:marBottom w:val="0"/>
      <w:divBdr>
        <w:top w:val="none" w:sz="0" w:space="0" w:color="auto"/>
        <w:left w:val="none" w:sz="0" w:space="0" w:color="auto"/>
        <w:bottom w:val="none" w:sz="0" w:space="0" w:color="auto"/>
        <w:right w:val="none" w:sz="0" w:space="0" w:color="auto"/>
      </w:divBdr>
    </w:div>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427698931">
      <w:bodyDiv w:val="1"/>
      <w:marLeft w:val="0"/>
      <w:marRight w:val="0"/>
      <w:marTop w:val="0"/>
      <w:marBottom w:val="0"/>
      <w:divBdr>
        <w:top w:val="none" w:sz="0" w:space="0" w:color="auto"/>
        <w:left w:val="none" w:sz="0" w:space="0" w:color="auto"/>
        <w:bottom w:val="none" w:sz="0" w:space="0" w:color="auto"/>
        <w:right w:val="none" w:sz="0" w:space="0" w:color="auto"/>
      </w:divBdr>
    </w:div>
    <w:div w:id="479541702">
      <w:bodyDiv w:val="1"/>
      <w:marLeft w:val="0"/>
      <w:marRight w:val="0"/>
      <w:marTop w:val="0"/>
      <w:marBottom w:val="0"/>
      <w:divBdr>
        <w:top w:val="none" w:sz="0" w:space="0" w:color="auto"/>
        <w:left w:val="none" w:sz="0" w:space="0" w:color="auto"/>
        <w:bottom w:val="none" w:sz="0" w:space="0" w:color="auto"/>
        <w:right w:val="none" w:sz="0" w:space="0" w:color="auto"/>
      </w:divBdr>
    </w:div>
    <w:div w:id="544172780">
      <w:bodyDiv w:val="1"/>
      <w:marLeft w:val="0"/>
      <w:marRight w:val="0"/>
      <w:marTop w:val="0"/>
      <w:marBottom w:val="0"/>
      <w:divBdr>
        <w:top w:val="none" w:sz="0" w:space="0" w:color="auto"/>
        <w:left w:val="none" w:sz="0" w:space="0" w:color="auto"/>
        <w:bottom w:val="none" w:sz="0" w:space="0" w:color="auto"/>
        <w:right w:val="none" w:sz="0" w:space="0" w:color="auto"/>
      </w:divBdr>
    </w:div>
    <w:div w:id="943224465">
      <w:bodyDiv w:val="1"/>
      <w:marLeft w:val="0"/>
      <w:marRight w:val="0"/>
      <w:marTop w:val="0"/>
      <w:marBottom w:val="0"/>
      <w:divBdr>
        <w:top w:val="none" w:sz="0" w:space="0" w:color="auto"/>
        <w:left w:val="none" w:sz="0" w:space="0" w:color="auto"/>
        <w:bottom w:val="none" w:sz="0" w:space="0" w:color="auto"/>
        <w:right w:val="none" w:sz="0" w:space="0" w:color="auto"/>
      </w:divBdr>
    </w:div>
    <w:div w:id="1083645796">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1325401321">
      <w:bodyDiv w:val="1"/>
      <w:marLeft w:val="0"/>
      <w:marRight w:val="0"/>
      <w:marTop w:val="0"/>
      <w:marBottom w:val="0"/>
      <w:divBdr>
        <w:top w:val="none" w:sz="0" w:space="0" w:color="auto"/>
        <w:left w:val="none" w:sz="0" w:space="0" w:color="auto"/>
        <w:bottom w:val="none" w:sz="0" w:space="0" w:color="auto"/>
        <w:right w:val="none" w:sz="0" w:space="0" w:color="auto"/>
      </w:divBdr>
    </w:div>
    <w:div w:id="1689719334">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4776</Words>
  <Characters>2723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Zita Morkeliūnienė</cp:lastModifiedBy>
  <cp:revision>12</cp:revision>
  <cp:lastPrinted>2025-03-28T11:14:00Z</cp:lastPrinted>
  <dcterms:created xsi:type="dcterms:W3CDTF">2025-03-28T11:15:00Z</dcterms:created>
  <dcterms:modified xsi:type="dcterms:W3CDTF">2025-04-15T09:35:00Z</dcterms:modified>
</cp:coreProperties>
</file>