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AD3C" w14:textId="1283810D" w:rsidR="00257B54" w:rsidRDefault="00257B54" w:rsidP="00257B54">
      <w:pPr>
        <w:pStyle w:val="Pavadinimas"/>
        <w:jc w:val="right"/>
      </w:pPr>
      <w:r>
        <w:t>1 priedas</w:t>
      </w:r>
    </w:p>
    <w:p w14:paraId="65C3528C" w14:textId="0160D727" w:rsidR="0071142E" w:rsidRPr="00ED5129" w:rsidRDefault="00143803" w:rsidP="00ED5129">
      <w:pPr>
        <w:pStyle w:val="Pavadinimas"/>
      </w:pPr>
      <w:r w:rsidRPr="00ED5129">
        <w:t xml:space="preserve">AUTOMATINĖS DARBO GRAFIKŲ </w:t>
      </w:r>
      <w:r w:rsidR="00C15704" w:rsidRPr="00ED5129">
        <w:t xml:space="preserve">SUDARYMO </w:t>
      </w:r>
      <w:r w:rsidR="003B30E4">
        <w:t>INFORMACINĖS SISTEMOS</w:t>
      </w:r>
      <w:r w:rsidR="00C65EE2" w:rsidRPr="00ED5129">
        <w:br/>
        <w:t xml:space="preserve">(ADGSP) </w:t>
      </w:r>
      <w:r w:rsidR="003906D1" w:rsidRPr="00ED5129">
        <w:t>NUOMOS</w:t>
      </w:r>
      <w:r w:rsidR="00D15C33" w:rsidRPr="00ED5129">
        <w:t xml:space="preserve"> </w:t>
      </w:r>
      <w:r w:rsidR="00C04761">
        <w:t xml:space="preserve">IR SUSIJUSIŲ PASLAUGŲ </w:t>
      </w:r>
      <w:r w:rsidR="00D15C33" w:rsidRPr="00ED5129">
        <w:t>TECHNINĖ</w:t>
      </w:r>
      <w:r w:rsidR="00257B54">
        <w:t>S</w:t>
      </w:r>
      <w:r w:rsidR="00D15C33" w:rsidRPr="00ED5129">
        <w:t xml:space="preserve"> </w:t>
      </w:r>
      <w:r w:rsidR="00C65EE2" w:rsidRPr="00ED5129">
        <w:t>SPECIFIKACIJ</w:t>
      </w:r>
      <w:bookmarkStart w:id="0" w:name="_Ref434417371"/>
      <w:bookmarkStart w:id="1" w:name="_Toc434494582"/>
      <w:r w:rsidR="00257B54">
        <w:t>OS PROJEKTAS</w:t>
      </w:r>
    </w:p>
    <w:p w14:paraId="43E8D854" w14:textId="3C055641" w:rsidR="009E11D4" w:rsidRPr="00ED5129" w:rsidRDefault="00936986" w:rsidP="00ED5129">
      <w:pPr>
        <w:pStyle w:val="Pavadinimas"/>
      </w:pPr>
      <w:r w:rsidRPr="00ED5129">
        <w:t>T</w:t>
      </w:r>
      <w:r w:rsidR="007C347A" w:rsidRPr="00ED5129">
        <w:t>URINYS</w:t>
      </w:r>
      <w:bookmarkStart w:id="2" w:name="_Toc434496931"/>
      <w:bookmarkStart w:id="3" w:name="_Toc434497284"/>
      <w:bookmarkStart w:id="4" w:name="_Toc434497979"/>
    </w:p>
    <w:sdt>
      <w:sdtPr>
        <w:rPr>
          <w:b/>
        </w:rPr>
        <w:id w:val="-1952079714"/>
        <w:docPartObj>
          <w:docPartGallery w:val="Table of Contents"/>
          <w:docPartUnique/>
        </w:docPartObj>
      </w:sdtPr>
      <w:sdtEndPr>
        <w:rPr>
          <w:b w:val="0"/>
        </w:rPr>
      </w:sdtEndPr>
      <w:sdtContent>
        <w:p w14:paraId="79A01482" w14:textId="659726EE" w:rsidR="00AE035F" w:rsidRDefault="00461A9B">
          <w:pPr>
            <w:pStyle w:val="Turinys1"/>
            <w:rPr>
              <w:rFonts w:asciiTheme="minorHAnsi" w:eastAsiaTheme="minorEastAsia" w:hAnsiTheme="minorHAnsi" w:cstheme="minorBidi"/>
              <w:caps w:val="0"/>
              <w:noProof/>
              <w:kern w:val="2"/>
              <w14:ligatures w14:val="standardContextual"/>
            </w:rPr>
          </w:pPr>
          <w:r>
            <w:fldChar w:fldCharType="begin"/>
          </w:r>
          <w:r>
            <w:instrText xml:space="preserve"> TOC \o "1-3" \h \z \u </w:instrText>
          </w:r>
          <w:r>
            <w:fldChar w:fldCharType="separate"/>
          </w:r>
          <w:hyperlink w:anchor="_Toc194653704" w:history="1">
            <w:r w:rsidR="00AE035F" w:rsidRPr="006C46F8">
              <w:rPr>
                <w:rStyle w:val="Hipersaitas"/>
                <w:noProof/>
              </w:rPr>
              <w:t>1.</w:t>
            </w:r>
            <w:r w:rsidR="00AE035F">
              <w:rPr>
                <w:rFonts w:asciiTheme="minorHAnsi" w:eastAsiaTheme="minorEastAsia" w:hAnsiTheme="minorHAnsi" w:cstheme="minorBidi"/>
                <w:caps w:val="0"/>
                <w:noProof/>
                <w:kern w:val="2"/>
                <w14:ligatures w14:val="standardContextual"/>
              </w:rPr>
              <w:tab/>
            </w:r>
            <w:r w:rsidR="00AE035F" w:rsidRPr="006C46F8">
              <w:rPr>
                <w:rStyle w:val="Hipersaitas"/>
                <w:noProof/>
              </w:rPr>
              <w:t>SĄVOKOS</w:t>
            </w:r>
            <w:r w:rsidR="00AE035F">
              <w:rPr>
                <w:noProof/>
                <w:webHidden/>
              </w:rPr>
              <w:tab/>
            </w:r>
            <w:r w:rsidR="00AE035F">
              <w:rPr>
                <w:noProof/>
                <w:webHidden/>
              </w:rPr>
              <w:fldChar w:fldCharType="begin"/>
            </w:r>
            <w:r w:rsidR="00AE035F">
              <w:rPr>
                <w:noProof/>
                <w:webHidden/>
              </w:rPr>
              <w:instrText xml:space="preserve"> PAGEREF _Toc194653704 \h </w:instrText>
            </w:r>
            <w:r w:rsidR="00AE035F">
              <w:rPr>
                <w:noProof/>
                <w:webHidden/>
              </w:rPr>
            </w:r>
            <w:r w:rsidR="00AE035F">
              <w:rPr>
                <w:noProof/>
                <w:webHidden/>
              </w:rPr>
              <w:fldChar w:fldCharType="separate"/>
            </w:r>
            <w:r w:rsidR="00AE035F">
              <w:rPr>
                <w:noProof/>
                <w:webHidden/>
              </w:rPr>
              <w:t>4</w:t>
            </w:r>
            <w:r w:rsidR="00AE035F">
              <w:rPr>
                <w:noProof/>
                <w:webHidden/>
              </w:rPr>
              <w:fldChar w:fldCharType="end"/>
            </w:r>
          </w:hyperlink>
        </w:p>
        <w:p w14:paraId="0D3FCB45" w14:textId="5CB08EC0" w:rsidR="00AE035F" w:rsidRDefault="00AE035F">
          <w:pPr>
            <w:pStyle w:val="Turinys1"/>
            <w:rPr>
              <w:rFonts w:asciiTheme="minorHAnsi" w:eastAsiaTheme="minorEastAsia" w:hAnsiTheme="minorHAnsi" w:cstheme="minorBidi"/>
              <w:caps w:val="0"/>
              <w:noProof/>
              <w:kern w:val="2"/>
              <w14:ligatures w14:val="standardContextual"/>
            </w:rPr>
          </w:pPr>
          <w:hyperlink w:anchor="_Toc194653705" w:history="1">
            <w:r w:rsidRPr="006C46F8">
              <w:rPr>
                <w:rStyle w:val="Hipersaitas"/>
                <w:noProof/>
              </w:rPr>
              <w:t>2.</w:t>
            </w:r>
            <w:r>
              <w:rPr>
                <w:rFonts w:asciiTheme="minorHAnsi" w:eastAsiaTheme="minorEastAsia" w:hAnsiTheme="minorHAnsi" w:cstheme="minorBidi"/>
                <w:caps w:val="0"/>
                <w:noProof/>
                <w:kern w:val="2"/>
                <w14:ligatures w14:val="standardContextual"/>
              </w:rPr>
              <w:tab/>
            </w:r>
            <w:r w:rsidRPr="006C46F8">
              <w:rPr>
                <w:rStyle w:val="Hipersaitas"/>
                <w:noProof/>
              </w:rPr>
              <w:t>BENDRA INFORMACIJA</w:t>
            </w:r>
            <w:r>
              <w:rPr>
                <w:noProof/>
                <w:webHidden/>
              </w:rPr>
              <w:tab/>
            </w:r>
            <w:r>
              <w:rPr>
                <w:noProof/>
                <w:webHidden/>
              </w:rPr>
              <w:fldChar w:fldCharType="begin"/>
            </w:r>
            <w:r>
              <w:rPr>
                <w:noProof/>
                <w:webHidden/>
              </w:rPr>
              <w:instrText xml:space="preserve"> PAGEREF _Toc194653705 \h </w:instrText>
            </w:r>
            <w:r>
              <w:rPr>
                <w:noProof/>
                <w:webHidden/>
              </w:rPr>
            </w:r>
            <w:r>
              <w:rPr>
                <w:noProof/>
                <w:webHidden/>
              </w:rPr>
              <w:fldChar w:fldCharType="separate"/>
            </w:r>
            <w:r>
              <w:rPr>
                <w:noProof/>
                <w:webHidden/>
              </w:rPr>
              <w:t>5</w:t>
            </w:r>
            <w:r>
              <w:rPr>
                <w:noProof/>
                <w:webHidden/>
              </w:rPr>
              <w:fldChar w:fldCharType="end"/>
            </w:r>
          </w:hyperlink>
        </w:p>
        <w:p w14:paraId="6365DC46" w14:textId="130709F3" w:rsidR="00AE035F" w:rsidRDefault="00AE035F">
          <w:pPr>
            <w:pStyle w:val="Turinys2"/>
            <w:rPr>
              <w:rFonts w:asciiTheme="minorHAnsi" w:eastAsiaTheme="minorEastAsia" w:hAnsiTheme="minorHAnsi" w:cstheme="minorBidi"/>
              <w:noProof/>
              <w:kern w:val="2"/>
              <w:szCs w:val="24"/>
              <w14:ligatures w14:val="standardContextual"/>
            </w:rPr>
          </w:pPr>
          <w:hyperlink w:anchor="_Toc194653706" w:history="1">
            <w:r w:rsidRPr="006C46F8">
              <w:rPr>
                <w:rStyle w:val="Hipersaitas"/>
                <w:noProof/>
              </w:rPr>
              <w:t>2.1.</w:t>
            </w:r>
            <w:r>
              <w:rPr>
                <w:rFonts w:asciiTheme="minorHAnsi" w:eastAsiaTheme="minorEastAsia" w:hAnsiTheme="minorHAnsi" w:cstheme="minorBidi"/>
                <w:noProof/>
                <w:kern w:val="2"/>
                <w:szCs w:val="24"/>
                <w14:ligatures w14:val="standardContextual"/>
              </w:rPr>
              <w:tab/>
            </w:r>
            <w:r w:rsidRPr="006C46F8">
              <w:rPr>
                <w:rStyle w:val="Hipersaitas"/>
                <w:noProof/>
              </w:rPr>
              <w:t>Įvadinė informacija</w:t>
            </w:r>
            <w:r>
              <w:rPr>
                <w:noProof/>
                <w:webHidden/>
              </w:rPr>
              <w:tab/>
            </w:r>
            <w:r>
              <w:rPr>
                <w:noProof/>
                <w:webHidden/>
              </w:rPr>
              <w:fldChar w:fldCharType="begin"/>
            </w:r>
            <w:r>
              <w:rPr>
                <w:noProof/>
                <w:webHidden/>
              </w:rPr>
              <w:instrText xml:space="preserve"> PAGEREF _Toc194653706 \h </w:instrText>
            </w:r>
            <w:r>
              <w:rPr>
                <w:noProof/>
                <w:webHidden/>
              </w:rPr>
            </w:r>
            <w:r>
              <w:rPr>
                <w:noProof/>
                <w:webHidden/>
              </w:rPr>
              <w:fldChar w:fldCharType="separate"/>
            </w:r>
            <w:r>
              <w:rPr>
                <w:noProof/>
                <w:webHidden/>
              </w:rPr>
              <w:t>5</w:t>
            </w:r>
            <w:r>
              <w:rPr>
                <w:noProof/>
                <w:webHidden/>
              </w:rPr>
              <w:fldChar w:fldCharType="end"/>
            </w:r>
          </w:hyperlink>
        </w:p>
        <w:p w14:paraId="55C04AD6" w14:textId="3367764E" w:rsidR="00AE035F" w:rsidRDefault="00AE035F">
          <w:pPr>
            <w:pStyle w:val="Turinys2"/>
            <w:rPr>
              <w:rFonts w:asciiTheme="minorHAnsi" w:eastAsiaTheme="minorEastAsia" w:hAnsiTheme="minorHAnsi" w:cstheme="minorBidi"/>
              <w:noProof/>
              <w:kern w:val="2"/>
              <w:szCs w:val="24"/>
              <w14:ligatures w14:val="standardContextual"/>
            </w:rPr>
          </w:pPr>
          <w:hyperlink w:anchor="_Toc194653707" w:history="1">
            <w:r w:rsidRPr="006C46F8">
              <w:rPr>
                <w:rStyle w:val="Hipersaitas"/>
                <w:noProof/>
              </w:rPr>
              <w:t>2.2.</w:t>
            </w:r>
            <w:r>
              <w:rPr>
                <w:rFonts w:asciiTheme="minorHAnsi" w:eastAsiaTheme="minorEastAsia" w:hAnsiTheme="minorHAnsi" w:cstheme="minorBidi"/>
                <w:noProof/>
                <w:kern w:val="2"/>
                <w:szCs w:val="24"/>
                <w14:ligatures w14:val="standardContextual"/>
              </w:rPr>
              <w:tab/>
            </w:r>
            <w:r w:rsidRPr="006C46F8">
              <w:rPr>
                <w:rStyle w:val="Hipersaitas"/>
                <w:noProof/>
              </w:rPr>
              <w:t>Techninės specifikacijos tikslas</w:t>
            </w:r>
            <w:r>
              <w:rPr>
                <w:noProof/>
                <w:webHidden/>
              </w:rPr>
              <w:tab/>
            </w:r>
            <w:r>
              <w:rPr>
                <w:noProof/>
                <w:webHidden/>
              </w:rPr>
              <w:fldChar w:fldCharType="begin"/>
            </w:r>
            <w:r>
              <w:rPr>
                <w:noProof/>
                <w:webHidden/>
              </w:rPr>
              <w:instrText xml:space="preserve"> PAGEREF _Toc194653707 \h </w:instrText>
            </w:r>
            <w:r>
              <w:rPr>
                <w:noProof/>
                <w:webHidden/>
              </w:rPr>
            </w:r>
            <w:r>
              <w:rPr>
                <w:noProof/>
                <w:webHidden/>
              </w:rPr>
              <w:fldChar w:fldCharType="separate"/>
            </w:r>
            <w:r>
              <w:rPr>
                <w:noProof/>
                <w:webHidden/>
              </w:rPr>
              <w:t>5</w:t>
            </w:r>
            <w:r>
              <w:rPr>
                <w:noProof/>
                <w:webHidden/>
              </w:rPr>
              <w:fldChar w:fldCharType="end"/>
            </w:r>
          </w:hyperlink>
        </w:p>
        <w:p w14:paraId="4D03D2AD" w14:textId="77D31A99" w:rsidR="00AE035F" w:rsidRDefault="00AE035F">
          <w:pPr>
            <w:pStyle w:val="Turinys2"/>
            <w:rPr>
              <w:rFonts w:asciiTheme="minorHAnsi" w:eastAsiaTheme="minorEastAsia" w:hAnsiTheme="minorHAnsi" w:cstheme="minorBidi"/>
              <w:noProof/>
              <w:kern w:val="2"/>
              <w:szCs w:val="24"/>
              <w14:ligatures w14:val="standardContextual"/>
            </w:rPr>
          </w:pPr>
          <w:hyperlink w:anchor="_Toc194653708" w:history="1">
            <w:r w:rsidRPr="006C46F8">
              <w:rPr>
                <w:rStyle w:val="Hipersaitas"/>
                <w:noProof/>
              </w:rPr>
              <w:t>2.3.</w:t>
            </w:r>
            <w:r>
              <w:rPr>
                <w:rFonts w:asciiTheme="minorHAnsi" w:eastAsiaTheme="minorEastAsia" w:hAnsiTheme="minorHAnsi" w:cstheme="minorBidi"/>
                <w:noProof/>
                <w:kern w:val="2"/>
                <w:szCs w:val="24"/>
                <w14:ligatures w14:val="standardContextual"/>
              </w:rPr>
              <w:tab/>
            </w:r>
            <w:r w:rsidRPr="006C46F8">
              <w:rPr>
                <w:rStyle w:val="Hipersaitas"/>
                <w:noProof/>
              </w:rPr>
              <w:t>Pirkimo objektas</w:t>
            </w:r>
            <w:r>
              <w:rPr>
                <w:noProof/>
                <w:webHidden/>
              </w:rPr>
              <w:tab/>
            </w:r>
            <w:r>
              <w:rPr>
                <w:noProof/>
                <w:webHidden/>
              </w:rPr>
              <w:fldChar w:fldCharType="begin"/>
            </w:r>
            <w:r>
              <w:rPr>
                <w:noProof/>
                <w:webHidden/>
              </w:rPr>
              <w:instrText xml:space="preserve"> PAGEREF _Toc194653708 \h </w:instrText>
            </w:r>
            <w:r>
              <w:rPr>
                <w:noProof/>
                <w:webHidden/>
              </w:rPr>
            </w:r>
            <w:r>
              <w:rPr>
                <w:noProof/>
                <w:webHidden/>
              </w:rPr>
              <w:fldChar w:fldCharType="separate"/>
            </w:r>
            <w:r>
              <w:rPr>
                <w:noProof/>
                <w:webHidden/>
              </w:rPr>
              <w:t>5</w:t>
            </w:r>
            <w:r>
              <w:rPr>
                <w:noProof/>
                <w:webHidden/>
              </w:rPr>
              <w:fldChar w:fldCharType="end"/>
            </w:r>
          </w:hyperlink>
        </w:p>
        <w:p w14:paraId="26B61602" w14:textId="7A85D07A" w:rsidR="00AE035F" w:rsidRDefault="00AE035F">
          <w:pPr>
            <w:pStyle w:val="Turinys1"/>
            <w:rPr>
              <w:rFonts w:asciiTheme="minorHAnsi" w:eastAsiaTheme="minorEastAsia" w:hAnsiTheme="minorHAnsi" w:cstheme="minorBidi"/>
              <w:caps w:val="0"/>
              <w:noProof/>
              <w:kern w:val="2"/>
              <w14:ligatures w14:val="standardContextual"/>
            </w:rPr>
          </w:pPr>
          <w:hyperlink w:anchor="_Toc194653709" w:history="1">
            <w:r w:rsidRPr="006C46F8">
              <w:rPr>
                <w:rStyle w:val="Hipersaitas"/>
                <w:noProof/>
              </w:rPr>
              <w:t>3.</w:t>
            </w:r>
            <w:r>
              <w:rPr>
                <w:rFonts w:asciiTheme="minorHAnsi" w:eastAsiaTheme="minorEastAsia" w:hAnsiTheme="minorHAnsi" w:cstheme="minorBidi"/>
                <w:caps w:val="0"/>
                <w:noProof/>
                <w:kern w:val="2"/>
                <w14:ligatures w14:val="standardContextual"/>
              </w:rPr>
              <w:tab/>
            </w:r>
            <w:r w:rsidRPr="006C46F8">
              <w:rPr>
                <w:rStyle w:val="Hipersaitas"/>
                <w:noProof/>
              </w:rPr>
              <w:t>ESAMA SITUACIJA</w:t>
            </w:r>
            <w:r>
              <w:rPr>
                <w:noProof/>
                <w:webHidden/>
              </w:rPr>
              <w:tab/>
            </w:r>
            <w:r>
              <w:rPr>
                <w:noProof/>
                <w:webHidden/>
              </w:rPr>
              <w:fldChar w:fldCharType="begin"/>
            </w:r>
            <w:r>
              <w:rPr>
                <w:noProof/>
                <w:webHidden/>
              </w:rPr>
              <w:instrText xml:space="preserve"> PAGEREF _Toc194653709 \h </w:instrText>
            </w:r>
            <w:r>
              <w:rPr>
                <w:noProof/>
                <w:webHidden/>
              </w:rPr>
            </w:r>
            <w:r>
              <w:rPr>
                <w:noProof/>
                <w:webHidden/>
              </w:rPr>
              <w:fldChar w:fldCharType="separate"/>
            </w:r>
            <w:r>
              <w:rPr>
                <w:noProof/>
                <w:webHidden/>
              </w:rPr>
              <w:t>6</w:t>
            </w:r>
            <w:r>
              <w:rPr>
                <w:noProof/>
                <w:webHidden/>
              </w:rPr>
              <w:fldChar w:fldCharType="end"/>
            </w:r>
          </w:hyperlink>
        </w:p>
        <w:p w14:paraId="3277186E" w14:textId="47C200A0" w:rsidR="00AE035F" w:rsidRDefault="00AE035F">
          <w:pPr>
            <w:pStyle w:val="Turinys2"/>
            <w:rPr>
              <w:rFonts w:asciiTheme="minorHAnsi" w:eastAsiaTheme="minorEastAsia" w:hAnsiTheme="minorHAnsi" w:cstheme="minorBidi"/>
              <w:noProof/>
              <w:kern w:val="2"/>
              <w:szCs w:val="24"/>
              <w14:ligatures w14:val="standardContextual"/>
            </w:rPr>
          </w:pPr>
          <w:hyperlink w:anchor="_Toc194653710" w:history="1">
            <w:r w:rsidRPr="006C46F8">
              <w:rPr>
                <w:rStyle w:val="Hipersaitas"/>
                <w:noProof/>
              </w:rPr>
              <w:t>3.1.</w:t>
            </w:r>
            <w:r>
              <w:rPr>
                <w:rFonts w:asciiTheme="minorHAnsi" w:eastAsiaTheme="minorEastAsia" w:hAnsiTheme="minorHAnsi" w:cstheme="minorBidi"/>
                <w:noProof/>
                <w:kern w:val="2"/>
                <w:szCs w:val="24"/>
                <w14:ligatures w14:val="standardContextual"/>
              </w:rPr>
              <w:tab/>
            </w:r>
            <w:r w:rsidRPr="006C46F8">
              <w:rPr>
                <w:rStyle w:val="Hipersaitas"/>
                <w:noProof/>
              </w:rPr>
              <w:t>Esama darbo grafikų sudarymo, derinimo, tvirtinimo ir DLAŽ pildymo tvarka</w:t>
            </w:r>
            <w:r>
              <w:rPr>
                <w:noProof/>
                <w:webHidden/>
              </w:rPr>
              <w:tab/>
            </w:r>
            <w:r>
              <w:rPr>
                <w:noProof/>
                <w:webHidden/>
              </w:rPr>
              <w:fldChar w:fldCharType="begin"/>
            </w:r>
            <w:r>
              <w:rPr>
                <w:noProof/>
                <w:webHidden/>
              </w:rPr>
              <w:instrText xml:space="preserve"> PAGEREF _Toc194653710 \h </w:instrText>
            </w:r>
            <w:r>
              <w:rPr>
                <w:noProof/>
                <w:webHidden/>
              </w:rPr>
            </w:r>
            <w:r>
              <w:rPr>
                <w:noProof/>
                <w:webHidden/>
              </w:rPr>
              <w:fldChar w:fldCharType="separate"/>
            </w:r>
            <w:r>
              <w:rPr>
                <w:noProof/>
                <w:webHidden/>
              </w:rPr>
              <w:t>8</w:t>
            </w:r>
            <w:r>
              <w:rPr>
                <w:noProof/>
                <w:webHidden/>
              </w:rPr>
              <w:fldChar w:fldCharType="end"/>
            </w:r>
          </w:hyperlink>
        </w:p>
        <w:p w14:paraId="1DF0F54D" w14:textId="1C085F5E" w:rsidR="00AE035F" w:rsidRDefault="00AE035F">
          <w:pPr>
            <w:pStyle w:val="Turinys3"/>
            <w:rPr>
              <w:rFonts w:asciiTheme="minorHAnsi" w:eastAsiaTheme="minorEastAsia" w:hAnsiTheme="minorHAnsi" w:cstheme="minorBidi"/>
              <w:noProof/>
              <w:kern w:val="2"/>
              <w14:ligatures w14:val="standardContextual"/>
            </w:rPr>
          </w:pPr>
          <w:hyperlink w:anchor="_Toc194653711" w:history="1">
            <w:r w:rsidRPr="006C46F8">
              <w:rPr>
                <w:rStyle w:val="Hipersaitas"/>
                <w:noProof/>
              </w:rPr>
              <w:t>3.1.1.</w:t>
            </w:r>
            <w:r>
              <w:rPr>
                <w:rFonts w:asciiTheme="minorHAnsi" w:eastAsiaTheme="minorEastAsia" w:hAnsiTheme="minorHAnsi" w:cstheme="minorBidi"/>
                <w:noProof/>
                <w:kern w:val="2"/>
                <w14:ligatures w14:val="standardContextual"/>
              </w:rPr>
              <w:tab/>
            </w:r>
            <w:r w:rsidRPr="006C46F8">
              <w:rPr>
                <w:rStyle w:val="Hipersaitas"/>
                <w:noProof/>
              </w:rPr>
              <w:t>Darbo laiko režimai</w:t>
            </w:r>
            <w:r>
              <w:rPr>
                <w:noProof/>
                <w:webHidden/>
              </w:rPr>
              <w:tab/>
            </w:r>
            <w:r>
              <w:rPr>
                <w:noProof/>
                <w:webHidden/>
              </w:rPr>
              <w:fldChar w:fldCharType="begin"/>
            </w:r>
            <w:r>
              <w:rPr>
                <w:noProof/>
                <w:webHidden/>
              </w:rPr>
              <w:instrText xml:space="preserve"> PAGEREF _Toc194653711 \h </w:instrText>
            </w:r>
            <w:r>
              <w:rPr>
                <w:noProof/>
                <w:webHidden/>
              </w:rPr>
            </w:r>
            <w:r>
              <w:rPr>
                <w:noProof/>
                <w:webHidden/>
              </w:rPr>
              <w:fldChar w:fldCharType="separate"/>
            </w:r>
            <w:r>
              <w:rPr>
                <w:noProof/>
                <w:webHidden/>
              </w:rPr>
              <w:t>8</w:t>
            </w:r>
            <w:r>
              <w:rPr>
                <w:noProof/>
                <w:webHidden/>
              </w:rPr>
              <w:fldChar w:fldCharType="end"/>
            </w:r>
          </w:hyperlink>
        </w:p>
        <w:p w14:paraId="3FFF4D6F" w14:textId="4E23979A" w:rsidR="00AE035F" w:rsidRDefault="00AE035F">
          <w:pPr>
            <w:pStyle w:val="Turinys3"/>
            <w:rPr>
              <w:rFonts w:asciiTheme="minorHAnsi" w:eastAsiaTheme="minorEastAsia" w:hAnsiTheme="minorHAnsi" w:cstheme="minorBidi"/>
              <w:noProof/>
              <w:kern w:val="2"/>
              <w14:ligatures w14:val="standardContextual"/>
            </w:rPr>
          </w:pPr>
          <w:hyperlink w:anchor="_Toc194653712" w:history="1">
            <w:r w:rsidRPr="006C46F8">
              <w:rPr>
                <w:rStyle w:val="Hipersaitas"/>
                <w:noProof/>
              </w:rPr>
              <w:t>3.1.2.</w:t>
            </w:r>
            <w:r>
              <w:rPr>
                <w:rFonts w:asciiTheme="minorHAnsi" w:eastAsiaTheme="minorEastAsia" w:hAnsiTheme="minorHAnsi" w:cstheme="minorBidi"/>
                <w:noProof/>
                <w:kern w:val="2"/>
                <w14:ligatures w14:val="standardContextual"/>
              </w:rPr>
              <w:tab/>
            </w:r>
            <w:r w:rsidRPr="006C46F8">
              <w:rPr>
                <w:rStyle w:val="Hipersaitas"/>
                <w:noProof/>
              </w:rPr>
              <w:t>Darbo laiko normos</w:t>
            </w:r>
            <w:r>
              <w:rPr>
                <w:noProof/>
                <w:webHidden/>
              </w:rPr>
              <w:tab/>
            </w:r>
            <w:r>
              <w:rPr>
                <w:noProof/>
                <w:webHidden/>
              </w:rPr>
              <w:fldChar w:fldCharType="begin"/>
            </w:r>
            <w:r>
              <w:rPr>
                <w:noProof/>
                <w:webHidden/>
              </w:rPr>
              <w:instrText xml:space="preserve"> PAGEREF _Toc194653712 \h </w:instrText>
            </w:r>
            <w:r>
              <w:rPr>
                <w:noProof/>
                <w:webHidden/>
              </w:rPr>
            </w:r>
            <w:r>
              <w:rPr>
                <w:noProof/>
                <w:webHidden/>
              </w:rPr>
              <w:fldChar w:fldCharType="separate"/>
            </w:r>
            <w:r>
              <w:rPr>
                <w:noProof/>
                <w:webHidden/>
              </w:rPr>
              <w:t>8</w:t>
            </w:r>
            <w:r>
              <w:rPr>
                <w:noProof/>
                <w:webHidden/>
              </w:rPr>
              <w:fldChar w:fldCharType="end"/>
            </w:r>
          </w:hyperlink>
        </w:p>
        <w:p w14:paraId="404A7996" w14:textId="46B22869" w:rsidR="00AE035F" w:rsidRDefault="00AE035F">
          <w:pPr>
            <w:pStyle w:val="Turinys3"/>
            <w:rPr>
              <w:rFonts w:asciiTheme="minorHAnsi" w:eastAsiaTheme="minorEastAsia" w:hAnsiTheme="minorHAnsi" w:cstheme="minorBidi"/>
              <w:noProof/>
              <w:kern w:val="2"/>
              <w14:ligatures w14:val="standardContextual"/>
            </w:rPr>
          </w:pPr>
          <w:hyperlink w:anchor="_Toc194653713" w:history="1">
            <w:r w:rsidRPr="006C46F8">
              <w:rPr>
                <w:rStyle w:val="Hipersaitas"/>
                <w:noProof/>
              </w:rPr>
              <w:t>3.1.3.</w:t>
            </w:r>
            <w:r>
              <w:rPr>
                <w:rFonts w:asciiTheme="minorHAnsi" w:eastAsiaTheme="minorEastAsia" w:hAnsiTheme="minorHAnsi" w:cstheme="minorBidi"/>
                <w:noProof/>
                <w:kern w:val="2"/>
                <w14:ligatures w14:val="standardContextual"/>
              </w:rPr>
              <w:tab/>
            </w:r>
            <w:r w:rsidRPr="006C46F8">
              <w:rPr>
                <w:rStyle w:val="Hipersaitas"/>
                <w:noProof/>
              </w:rPr>
              <w:t>Darbo grafiko sudarymas</w:t>
            </w:r>
            <w:r>
              <w:rPr>
                <w:noProof/>
                <w:webHidden/>
              </w:rPr>
              <w:tab/>
            </w:r>
            <w:r>
              <w:rPr>
                <w:noProof/>
                <w:webHidden/>
              </w:rPr>
              <w:fldChar w:fldCharType="begin"/>
            </w:r>
            <w:r>
              <w:rPr>
                <w:noProof/>
                <w:webHidden/>
              </w:rPr>
              <w:instrText xml:space="preserve"> PAGEREF _Toc194653713 \h </w:instrText>
            </w:r>
            <w:r>
              <w:rPr>
                <w:noProof/>
                <w:webHidden/>
              </w:rPr>
            </w:r>
            <w:r>
              <w:rPr>
                <w:noProof/>
                <w:webHidden/>
              </w:rPr>
              <w:fldChar w:fldCharType="separate"/>
            </w:r>
            <w:r>
              <w:rPr>
                <w:noProof/>
                <w:webHidden/>
              </w:rPr>
              <w:t>9</w:t>
            </w:r>
            <w:r>
              <w:rPr>
                <w:noProof/>
                <w:webHidden/>
              </w:rPr>
              <w:fldChar w:fldCharType="end"/>
            </w:r>
          </w:hyperlink>
        </w:p>
        <w:p w14:paraId="0427364E" w14:textId="66480D98" w:rsidR="00AE035F" w:rsidRDefault="00AE035F">
          <w:pPr>
            <w:pStyle w:val="Turinys3"/>
            <w:rPr>
              <w:rFonts w:asciiTheme="minorHAnsi" w:eastAsiaTheme="minorEastAsia" w:hAnsiTheme="minorHAnsi" w:cstheme="minorBidi"/>
              <w:noProof/>
              <w:kern w:val="2"/>
              <w14:ligatures w14:val="standardContextual"/>
            </w:rPr>
          </w:pPr>
          <w:hyperlink w:anchor="_Toc194653714" w:history="1">
            <w:r w:rsidRPr="006C46F8">
              <w:rPr>
                <w:rStyle w:val="Hipersaitas"/>
                <w:noProof/>
              </w:rPr>
              <w:t>3.1.4.</w:t>
            </w:r>
            <w:r>
              <w:rPr>
                <w:rFonts w:asciiTheme="minorHAnsi" w:eastAsiaTheme="minorEastAsia" w:hAnsiTheme="minorHAnsi" w:cstheme="minorBidi"/>
                <w:noProof/>
                <w:kern w:val="2"/>
                <w14:ligatures w14:val="standardContextual"/>
              </w:rPr>
              <w:tab/>
            </w:r>
            <w:r w:rsidRPr="006C46F8">
              <w:rPr>
                <w:rStyle w:val="Hipersaitas"/>
                <w:noProof/>
              </w:rPr>
              <w:t>Pasyvių budėjimų grafikas</w:t>
            </w:r>
            <w:r>
              <w:rPr>
                <w:noProof/>
                <w:webHidden/>
              </w:rPr>
              <w:tab/>
            </w:r>
            <w:r>
              <w:rPr>
                <w:noProof/>
                <w:webHidden/>
              </w:rPr>
              <w:fldChar w:fldCharType="begin"/>
            </w:r>
            <w:r>
              <w:rPr>
                <w:noProof/>
                <w:webHidden/>
              </w:rPr>
              <w:instrText xml:space="preserve"> PAGEREF _Toc194653714 \h </w:instrText>
            </w:r>
            <w:r>
              <w:rPr>
                <w:noProof/>
                <w:webHidden/>
              </w:rPr>
            </w:r>
            <w:r>
              <w:rPr>
                <w:noProof/>
                <w:webHidden/>
              </w:rPr>
              <w:fldChar w:fldCharType="separate"/>
            </w:r>
            <w:r>
              <w:rPr>
                <w:noProof/>
                <w:webHidden/>
              </w:rPr>
              <w:t>9</w:t>
            </w:r>
            <w:r>
              <w:rPr>
                <w:noProof/>
                <w:webHidden/>
              </w:rPr>
              <w:fldChar w:fldCharType="end"/>
            </w:r>
          </w:hyperlink>
        </w:p>
        <w:p w14:paraId="6F5AF466" w14:textId="367CCA11" w:rsidR="00AE035F" w:rsidRDefault="00AE035F">
          <w:pPr>
            <w:pStyle w:val="Turinys3"/>
            <w:rPr>
              <w:rFonts w:asciiTheme="minorHAnsi" w:eastAsiaTheme="minorEastAsia" w:hAnsiTheme="minorHAnsi" w:cstheme="minorBidi"/>
              <w:noProof/>
              <w:kern w:val="2"/>
              <w14:ligatures w14:val="standardContextual"/>
            </w:rPr>
          </w:pPr>
          <w:hyperlink w:anchor="_Toc194653715" w:history="1">
            <w:r w:rsidRPr="006C46F8">
              <w:rPr>
                <w:rStyle w:val="Hipersaitas"/>
                <w:noProof/>
              </w:rPr>
              <w:t>3.1.5.</w:t>
            </w:r>
            <w:r>
              <w:rPr>
                <w:rFonts w:asciiTheme="minorHAnsi" w:eastAsiaTheme="minorEastAsia" w:hAnsiTheme="minorHAnsi" w:cstheme="minorBidi"/>
                <w:noProof/>
                <w:kern w:val="2"/>
                <w14:ligatures w14:val="standardContextual"/>
              </w:rPr>
              <w:tab/>
            </w:r>
            <w:r w:rsidRPr="006C46F8">
              <w:rPr>
                <w:rStyle w:val="Hipersaitas"/>
                <w:noProof/>
              </w:rPr>
              <w:t>Darbo grafiko tvirtinimas ir paskelbimas</w:t>
            </w:r>
            <w:r>
              <w:rPr>
                <w:noProof/>
                <w:webHidden/>
              </w:rPr>
              <w:tab/>
            </w:r>
            <w:r>
              <w:rPr>
                <w:noProof/>
                <w:webHidden/>
              </w:rPr>
              <w:fldChar w:fldCharType="begin"/>
            </w:r>
            <w:r>
              <w:rPr>
                <w:noProof/>
                <w:webHidden/>
              </w:rPr>
              <w:instrText xml:space="preserve"> PAGEREF _Toc194653715 \h </w:instrText>
            </w:r>
            <w:r>
              <w:rPr>
                <w:noProof/>
                <w:webHidden/>
              </w:rPr>
            </w:r>
            <w:r>
              <w:rPr>
                <w:noProof/>
                <w:webHidden/>
              </w:rPr>
              <w:fldChar w:fldCharType="separate"/>
            </w:r>
            <w:r>
              <w:rPr>
                <w:noProof/>
                <w:webHidden/>
              </w:rPr>
              <w:t>10</w:t>
            </w:r>
            <w:r>
              <w:rPr>
                <w:noProof/>
                <w:webHidden/>
              </w:rPr>
              <w:fldChar w:fldCharType="end"/>
            </w:r>
          </w:hyperlink>
        </w:p>
        <w:p w14:paraId="0F5ED163" w14:textId="4C11EDEA" w:rsidR="00AE035F" w:rsidRDefault="00AE035F">
          <w:pPr>
            <w:pStyle w:val="Turinys3"/>
            <w:rPr>
              <w:rFonts w:asciiTheme="minorHAnsi" w:eastAsiaTheme="minorEastAsia" w:hAnsiTheme="minorHAnsi" w:cstheme="minorBidi"/>
              <w:noProof/>
              <w:kern w:val="2"/>
              <w14:ligatures w14:val="standardContextual"/>
            </w:rPr>
          </w:pPr>
          <w:hyperlink w:anchor="_Toc194653716" w:history="1">
            <w:r w:rsidRPr="006C46F8">
              <w:rPr>
                <w:rStyle w:val="Hipersaitas"/>
                <w:noProof/>
              </w:rPr>
              <w:t>3.1.6.</w:t>
            </w:r>
            <w:r>
              <w:rPr>
                <w:rFonts w:asciiTheme="minorHAnsi" w:eastAsiaTheme="minorEastAsia" w:hAnsiTheme="minorHAnsi" w:cstheme="minorBidi"/>
                <w:noProof/>
                <w:kern w:val="2"/>
                <w14:ligatures w14:val="standardContextual"/>
              </w:rPr>
              <w:tab/>
            </w:r>
            <w:r w:rsidRPr="006C46F8">
              <w:rPr>
                <w:rStyle w:val="Hipersaitas"/>
                <w:noProof/>
              </w:rPr>
              <w:t>Darbo grafiko keitimas</w:t>
            </w:r>
            <w:r>
              <w:rPr>
                <w:noProof/>
                <w:webHidden/>
              </w:rPr>
              <w:tab/>
            </w:r>
            <w:r>
              <w:rPr>
                <w:noProof/>
                <w:webHidden/>
              </w:rPr>
              <w:fldChar w:fldCharType="begin"/>
            </w:r>
            <w:r>
              <w:rPr>
                <w:noProof/>
                <w:webHidden/>
              </w:rPr>
              <w:instrText xml:space="preserve"> PAGEREF _Toc194653716 \h </w:instrText>
            </w:r>
            <w:r>
              <w:rPr>
                <w:noProof/>
                <w:webHidden/>
              </w:rPr>
            </w:r>
            <w:r>
              <w:rPr>
                <w:noProof/>
                <w:webHidden/>
              </w:rPr>
              <w:fldChar w:fldCharType="separate"/>
            </w:r>
            <w:r>
              <w:rPr>
                <w:noProof/>
                <w:webHidden/>
              </w:rPr>
              <w:t>10</w:t>
            </w:r>
            <w:r>
              <w:rPr>
                <w:noProof/>
                <w:webHidden/>
              </w:rPr>
              <w:fldChar w:fldCharType="end"/>
            </w:r>
          </w:hyperlink>
        </w:p>
        <w:p w14:paraId="43937ED5" w14:textId="3CC4829C" w:rsidR="00AE035F" w:rsidRDefault="00AE035F">
          <w:pPr>
            <w:pStyle w:val="Turinys3"/>
            <w:rPr>
              <w:rFonts w:asciiTheme="minorHAnsi" w:eastAsiaTheme="minorEastAsia" w:hAnsiTheme="minorHAnsi" w:cstheme="minorBidi"/>
              <w:noProof/>
              <w:kern w:val="2"/>
              <w14:ligatures w14:val="standardContextual"/>
            </w:rPr>
          </w:pPr>
          <w:hyperlink w:anchor="_Toc194653717" w:history="1">
            <w:r w:rsidRPr="006C46F8">
              <w:rPr>
                <w:rStyle w:val="Hipersaitas"/>
                <w:noProof/>
              </w:rPr>
              <w:t>3.1.7.</w:t>
            </w:r>
            <w:r>
              <w:rPr>
                <w:rFonts w:asciiTheme="minorHAnsi" w:eastAsiaTheme="minorEastAsia" w:hAnsiTheme="minorHAnsi" w:cstheme="minorBidi"/>
                <w:noProof/>
                <w:kern w:val="2"/>
                <w14:ligatures w14:val="standardContextual"/>
              </w:rPr>
              <w:tab/>
            </w:r>
            <w:r w:rsidRPr="006C46F8">
              <w:rPr>
                <w:rStyle w:val="Hipersaitas"/>
                <w:noProof/>
              </w:rPr>
              <w:t>DLAŽ pildymas</w:t>
            </w:r>
            <w:r>
              <w:rPr>
                <w:noProof/>
                <w:webHidden/>
              </w:rPr>
              <w:tab/>
            </w:r>
            <w:r>
              <w:rPr>
                <w:noProof/>
                <w:webHidden/>
              </w:rPr>
              <w:fldChar w:fldCharType="begin"/>
            </w:r>
            <w:r>
              <w:rPr>
                <w:noProof/>
                <w:webHidden/>
              </w:rPr>
              <w:instrText xml:space="preserve"> PAGEREF _Toc194653717 \h </w:instrText>
            </w:r>
            <w:r>
              <w:rPr>
                <w:noProof/>
                <w:webHidden/>
              </w:rPr>
            </w:r>
            <w:r>
              <w:rPr>
                <w:noProof/>
                <w:webHidden/>
              </w:rPr>
              <w:fldChar w:fldCharType="separate"/>
            </w:r>
            <w:r>
              <w:rPr>
                <w:noProof/>
                <w:webHidden/>
              </w:rPr>
              <w:t>10</w:t>
            </w:r>
            <w:r>
              <w:rPr>
                <w:noProof/>
                <w:webHidden/>
              </w:rPr>
              <w:fldChar w:fldCharType="end"/>
            </w:r>
          </w:hyperlink>
        </w:p>
        <w:p w14:paraId="0C75903E" w14:textId="356B127C" w:rsidR="00AE035F" w:rsidRDefault="00AE035F">
          <w:pPr>
            <w:pStyle w:val="Turinys2"/>
            <w:rPr>
              <w:rFonts w:asciiTheme="minorHAnsi" w:eastAsiaTheme="minorEastAsia" w:hAnsiTheme="minorHAnsi" w:cstheme="minorBidi"/>
              <w:noProof/>
              <w:kern w:val="2"/>
              <w:szCs w:val="24"/>
              <w14:ligatures w14:val="standardContextual"/>
            </w:rPr>
          </w:pPr>
          <w:hyperlink w:anchor="_Toc194653718" w:history="1">
            <w:r w:rsidRPr="006C46F8">
              <w:rPr>
                <w:rStyle w:val="Hipersaitas"/>
                <w:noProof/>
              </w:rPr>
              <w:t>3.2.</w:t>
            </w:r>
            <w:r>
              <w:rPr>
                <w:rFonts w:asciiTheme="minorHAnsi" w:eastAsiaTheme="minorEastAsia" w:hAnsiTheme="minorHAnsi" w:cstheme="minorBidi"/>
                <w:noProof/>
                <w:kern w:val="2"/>
                <w:szCs w:val="24"/>
                <w14:ligatures w14:val="standardContextual"/>
              </w:rPr>
              <w:tab/>
            </w:r>
            <w:r w:rsidRPr="006C46F8">
              <w:rPr>
                <w:rStyle w:val="Hipersaitas"/>
                <w:noProof/>
              </w:rPr>
              <w:t>Apmokėjimas už faktiškai dirbtą laiką</w:t>
            </w:r>
            <w:r>
              <w:rPr>
                <w:noProof/>
                <w:webHidden/>
              </w:rPr>
              <w:tab/>
            </w:r>
            <w:r>
              <w:rPr>
                <w:noProof/>
                <w:webHidden/>
              </w:rPr>
              <w:fldChar w:fldCharType="begin"/>
            </w:r>
            <w:r>
              <w:rPr>
                <w:noProof/>
                <w:webHidden/>
              </w:rPr>
              <w:instrText xml:space="preserve"> PAGEREF _Toc194653718 \h </w:instrText>
            </w:r>
            <w:r>
              <w:rPr>
                <w:noProof/>
                <w:webHidden/>
              </w:rPr>
            </w:r>
            <w:r>
              <w:rPr>
                <w:noProof/>
                <w:webHidden/>
              </w:rPr>
              <w:fldChar w:fldCharType="separate"/>
            </w:r>
            <w:r>
              <w:rPr>
                <w:noProof/>
                <w:webHidden/>
              </w:rPr>
              <w:t>11</w:t>
            </w:r>
            <w:r>
              <w:rPr>
                <w:noProof/>
                <w:webHidden/>
              </w:rPr>
              <w:fldChar w:fldCharType="end"/>
            </w:r>
          </w:hyperlink>
        </w:p>
        <w:p w14:paraId="152B4C5B" w14:textId="70764BCD" w:rsidR="00AE035F" w:rsidRDefault="00AE035F">
          <w:pPr>
            <w:pStyle w:val="Turinys1"/>
            <w:rPr>
              <w:rFonts w:asciiTheme="minorHAnsi" w:eastAsiaTheme="minorEastAsia" w:hAnsiTheme="minorHAnsi" w:cstheme="minorBidi"/>
              <w:caps w:val="0"/>
              <w:noProof/>
              <w:kern w:val="2"/>
              <w14:ligatures w14:val="standardContextual"/>
            </w:rPr>
          </w:pPr>
          <w:hyperlink w:anchor="_Toc194653719" w:history="1">
            <w:r w:rsidRPr="006C46F8">
              <w:rPr>
                <w:rStyle w:val="Hipersaitas"/>
                <w:noProof/>
              </w:rPr>
              <w:t>4.</w:t>
            </w:r>
            <w:r>
              <w:rPr>
                <w:rFonts w:asciiTheme="minorHAnsi" w:eastAsiaTheme="minorEastAsia" w:hAnsiTheme="minorHAnsi" w:cstheme="minorBidi"/>
                <w:caps w:val="0"/>
                <w:noProof/>
                <w:kern w:val="2"/>
                <w14:ligatures w14:val="standardContextual"/>
              </w:rPr>
              <w:tab/>
            </w:r>
            <w:r w:rsidRPr="006C46F8">
              <w:rPr>
                <w:rStyle w:val="Hipersaitas"/>
                <w:noProof/>
              </w:rPr>
              <w:t>FUNKCINIAI REIKALAVIMAI</w:t>
            </w:r>
            <w:r>
              <w:rPr>
                <w:noProof/>
                <w:webHidden/>
              </w:rPr>
              <w:tab/>
            </w:r>
            <w:r>
              <w:rPr>
                <w:noProof/>
                <w:webHidden/>
              </w:rPr>
              <w:fldChar w:fldCharType="begin"/>
            </w:r>
            <w:r>
              <w:rPr>
                <w:noProof/>
                <w:webHidden/>
              </w:rPr>
              <w:instrText xml:space="preserve"> PAGEREF _Toc194653719 \h </w:instrText>
            </w:r>
            <w:r>
              <w:rPr>
                <w:noProof/>
                <w:webHidden/>
              </w:rPr>
            </w:r>
            <w:r>
              <w:rPr>
                <w:noProof/>
                <w:webHidden/>
              </w:rPr>
              <w:fldChar w:fldCharType="separate"/>
            </w:r>
            <w:r>
              <w:rPr>
                <w:noProof/>
                <w:webHidden/>
              </w:rPr>
              <w:t>12</w:t>
            </w:r>
            <w:r>
              <w:rPr>
                <w:noProof/>
                <w:webHidden/>
              </w:rPr>
              <w:fldChar w:fldCharType="end"/>
            </w:r>
          </w:hyperlink>
        </w:p>
        <w:p w14:paraId="391CEA85" w14:textId="5D87FC09" w:rsidR="00AE035F" w:rsidRDefault="00AE035F">
          <w:pPr>
            <w:pStyle w:val="Turinys2"/>
            <w:rPr>
              <w:rFonts w:asciiTheme="minorHAnsi" w:eastAsiaTheme="minorEastAsia" w:hAnsiTheme="minorHAnsi" w:cstheme="minorBidi"/>
              <w:noProof/>
              <w:kern w:val="2"/>
              <w:szCs w:val="24"/>
              <w14:ligatures w14:val="standardContextual"/>
            </w:rPr>
          </w:pPr>
          <w:hyperlink w:anchor="_Toc194653720" w:history="1">
            <w:r w:rsidRPr="006C46F8">
              <w:rPr>
                <w:rStyle w:val="Hipersaitas"/>
                <w:noProof/>
              </w:rPr>
              <w:t>4.1.</w:t>
            </w:r>
            <w:r>
              <w:rPr>
                <w:rFonts w:asciiTheme="minorHAnsi" w:eastAsiaTheme="minorEastAsia" w:hAnsiTheme="minorHAnsi" w:cstheme="minorBidi"/>
                <w:noProof/>
                <w:kern w:val="2"/>
                <w:szCs w:val="24"/>
                <w14:ligatures w14:val="standardContextual"/>
              </w:rPr>
              <w:tab/>
            </w:r>
            <w:r w:rsidRPr="006C46F8">
              <w:rPr>
                <w:rStyle w:val="Hipersaitas"/>
                <w:noProof/>
              </w:rPr>
              <w:t>Bendrieji reikalavimai</w:t>
            </w:r>
            <w:r>
              <w:rPr>
                <w:noProof/>
                <w:webHidden/>
              </w:rPr>
              <w:tab/>
            </w:r>
            <w:r>
              <w:rPr>
                <w:noProof/>
                <w:webHidden/>
              </w:rPr>
              <w:fldChar w:fldCharType="begin"/>
            </w:r>
            <w:r>
              <w:rPr>
                <w:noProof/>
                <w:webHidden/>
              </w:rPr>
              <w:instrText xml:space="preserve"> PAGEREF _Toc194653720 \h </w:instrText>
            </w:r>
            <w:r>
              <w:rPr>
                <w:noProof/>
                <w:webHidden/>
              </w:rPr>
            </w:r>
            <w:r>
              <w:rPr>
                <w:noProof/>
                <w:webHidden/>
              </w:rPr>
              <w:fldChar w:fldCharType="separate"/>
            </w:r>
            <w:r>
              <w:rPr>
                <w:noProof/>
                <w:webHidden/>
              </w:rPr>
              <w:t>12</w:t>
            </w:r>
            <w:r>
              <w:rPr>
                <w:noProof/>
                <w:webHidden/>
              </w:rPr>
              <w:fldChar w:fldCharType="end"/>
            </w:r>
          </w:hyperlink>
        </w:p>
        <w:p w14:paraId="255DB148" w14:textId="520E9E30" w:rsidR="00AE035F" w:rsidRDefault="00AE035F">
          <w:pPr>
            <w:pStyle w:val="Turinys2"/>
            <w:rPr>
              <w:rFonts w:asciiTheme="minorHAnsi" w:eastAsiaTheme="minorEastAsia" w:hAnsiTheme="minorHAnsi" w:cstheme="minorBidi"/>
              <w:noProof/>
              <w:kern w:val="2"/>
              <w:szCs w:val="24"/>
              <w14:ligatures w14:val="standardContextual"/>
            </w:rPr>
          </w:pPr>
          <w:hyperlink w:anchor="_Toc194653721" w:history="1">
            <w:r w:rsidRPr="006C46F8">
              <w:rPr>
                <w:rStyle w:val="Hipersaitas"/>
                <w:noProof/>
              </w:rPr>
              <w:t>4.2.</w:t>
            </w:r>
            <w:r>
              <w:rPr>
                <w:rFonts w:asciiTheme="minorHAnsi" w:eastAsiaTheme="minorEastAsia" w:hAnsiTheme="minorHAnsi" w:cstheme="minorBidi"/>
                <w:noProof/>
                <w:kern w:val="2"/>
                <w:szCs w:val="24"/>
                <w14:ligatures w14:val="standardContextual"/>
              </w:rPr>
              <w:tab/>
            </w:r>
            <w:r w:rsidRPr="006C46F8">
              <w:rPr>
                <w:rStyle w:val="Hipersaitas"/>
                <w:noProof/>
              </w:rPr>
              <w:t>Sistemos vartotojai / rolės</w:t>
            </w:r>
            <w:r>
              <w:rPr>
                <w:noProof/>
                <w:webHidden/>
              </w:rPr>
              <w:tab/>
            </w:r>
            <w:r>
              <w:rPr>
                <w:noProof/>
                <w:webHidden/>
              </w:rPr>
              <w:fldChar w:fldCharType="begin"/>
            </w:r>
            <w:r>
              <w:rPr>
                <w:noProof/>
                <w:webHidden/>
              </w:rPr>
              <w:instrText xml:space="preserve"> PAGEREF _Toc194653721 \h </w:instrText>
            </w:r>
            <w:r>
              <w:rPr>
                <w:noProof/>
                <w:webHidden/>
              </w:rPr>
            </w:r>
            <w:r>
              <w:rPr>
                <w:noProof/>
                <w:webHidden/>
              </w:rPr>
              <w:fldChar w:fldCharType="separate"/>
            </w:r>
            <w:r>
              <w:rPr>
                <w:noProof/>
                <w:webHidden/>
              </w:rPr>
              <w:t>12</w:t>
            </w:r>
            <w:r>
              <w:rPr>
                <w:noProof/>
                <w:webHidden/>
              </w:rPr>
              <w:fldChar w:fldCharType="end"/>
            </w:r>
          </w:hyperlink>
        </w:p>
        <w:p w14:paraId="1666DD24" w14:textId="09436523" w:rsidR="00AE035F" w:rsidRDefault="00AE035F">
          <w:pPr>
            <w:pStyle w:val="Turinys2"/>
            <w:rPr>
              <w:rFonts w:asciiTheme="minorHAnsi" w:eastAsiaTheme="minorEastAsia" w:hAnsiTheme="minorHAnsi" w:cstheme="minorBidi"/>
              <w:noProof/>
              <w:kern w:val="2"/>
              <w:szCs w:val="24"/>
              <w14:ligatures w14:val="standardContextual"/>
            </w:rPr>
          </w:pPr>
          <w:hyperlink w:anchor="_Toc194653722" w:history="1">
            <w:r w:rsidRPr="006C46F8">
              <w:rPr>
                <w:rStyle w:val="Hipersaitas"/>
                <w:noProof/>
              </w:rPr>
              <w:t>4.3.</w:t>
            </w:r>
            <w:r>
              <w:rPr>
                <w:rFonts w:asciiTheme="minorHAnsi" w:eastAsiaTheme="minorEastAsia" w:hAnsiTheme="minorHAnsi" w:cstheme="minorBidi"/>
                <w:noProof/>
                <w:kern w:val="2"/>
                <w:szCs w:val="24"/>
                <w14:ligatures w14:val="standardContextual"/>
              </w:rPr>
              <w:tab/>
            </w:r>
            <w:r w:rsidRPr="006C46F8">
              <w:rPr>
                <w:rStyle w:val="Hipersaitas"/>
                <w:noProof/>
              </w:rPr>
              <w:t>Darbuotojų valdymas</w:t>
            </w:r>
            <w:r>
              <w:rPr>
                <w:noProof/>
                <w:webHidden/>
              </w:rPr>
              <w:tab/>
            </w:r>
            <w:r>
              <w:rPr>
                <w:noProof/>
                <w:webHidden/>
              </w:rPr>
              <w:fldChar w:fldCharType="begin"/>
            </w:r>
            <w:r>
              <w:rPr>
                <w:noProof/>
                <w:webHidden/>
              </w:rPr>
              <w:instrText xml:space="preserve"> PAGEREF _Toc194653722 \h </w:instrText>
            </w:r>
            <w:r>
              <w:rPr>
                <w:noProof/>
                <w:webHidden/>
              </w:rPr>
            </w:r>
            <w:r>
              <w:rPr>
                <w:noProof/>
                <w:webHidden/>
              </w:rPr>
              <w:fldChar w:fldCharType="separate"/>
            </w:r>
            <w:r>
              <w:rPr>
                <w:noProof/>
                <w:webHidden/>
              </w:rPr>
              <w:t>12</w:t>
            </w:r>
            <w:r>
              <w:rPr>
                <w:noProof/>
                <w:webHidden/>
              </w:rPr>
              <w:fldChar w:fldCharType="end"/>
            </w:r>
          </w:hyperlink>
        </w:p>
        <w:p w14:paraId="033E7A95" w14:textId="5111F4E3" w:rsidR="00AE035F" w:rsidRDefault="00AE035F">
          <w:pPr>
            <w:pStyle w:val="Turinys2"/>
            <w:rPr>
              <w:rFonts w:asciiTheme="minorHAnsi" w:eastAsiaTheme="minorEastAsia" w:hAnsiTheme="minorHAnsi" w:cstheme="minorBidi"/>
              <w:noProof/>
              <w:kern w:val="2"/>
              <w:szCs w:val="24"/>
              <w14:ligatures w14:val="standardContextual"/>
            </w:rPr>
          </w:pPr>
          <w:hyperlink w:anchor="_Toc194653723" w:history="1">
            <w:r w:rsidRPr="006C46F8">
              <w:rPr>
                <w:rStyle w:val="Hipersaitas"/>
                <w:noProof/>
              </w:rPr>
              <w:t>4.4.</w:t>
            </w:r>
            <w:r>
              <w:rPr>
                <w:rFonts w:asciiTheme="minorHAnsi" w:eastAsiaTheme="minorEastAsia" w:hAnsiTheme="minorHAnsi" w:cstheme="minorBidi"/>
                <w:noProof/>
                <w:kern w:val="2"/>
                <w:szCs w:val="24"/>
                <w14:ligatures w14:val="standardContextual"/>
              </w:rPr>
              <w:tab/>
            </w:r>
            <w:r w:rsidRPr="006C46F8">
              <w:rPr>
                <w:rStyle w:val="Hipersaitas"/>
                <w:noProof/>
              </w:rPr>
              <w:t>Darbuotojų darbo laiko apskaitos parametrų valdymas</w:t>
            </w:r>
            <w:r>
              <w:rPr>
                <w:noProof/>
                <w:webHidden/>
              </w:rPr>
              <w:tab/>
            </w:r>
            <w:r>
              <w:rPr>
                <w:noProof/>
                <w:webHidden/>
              </w:rPr>
              <w:fldChar w:fldCharType="begin"/>
            </w:r>
            <w:r>
              <w:rPr>
                <w:noProof/>
                <w:webHidden/>
              </w:rPr>
              <w:instrText xml:space="preserve"> PAGEREF _Toc194653723 \h </w:instrText>
            </w:r>
            <w:r>
              <w:rPr>
                <w:noProof/>
                <w:webHidden/>
              </w:rPr>
            </w:r>
            <w:r>
              <w:rPr>
                <w:noProof/>
                <w:webHidden/>
              </w:rPr>
              <w:fldChar w:fldCharType="separate"/>
            </w:r>
            <w:r>
              <w:rPr>
                <w:noProof/>
                <w:webHidden/>
              </w:rPr>
              <w:t>13</w:t>
            </w:r>
            <w:r>
              <w:rPr>
                <w:noProof/>
                <w:webHidden/>
              </w:rPr>
              <w:fldChar w:fldCharType="end"/>
            </w:r>
          </w:hyperlink>
        </w:p>
        <w:p w14:paraId="0EF16B11" w14:textId="2AB9AE9E" w:rsidR="00AE035F" w:rsidRDefault="00AE035F">
          <w:pPr>
            <w:pStyle w:val="Turinys2"/>
            <w:rPr>
              <w:rFonts w:asciiTheme="minorHAnsi" w:eastAsiaTheme="minorEastAsia" w:hAnsiTheme="minorHAnsi" w:cstheme="minorBidi"/>
              <w:noProof/>
              <w:kern w:val="2"/>
              <w:szCs w:val="24"/>
              <w14:ligatures w14:val="standardContextual"/>
            </w:rPr>
          </w:pPr>
          <w:hyperlink w:anchor="_Toc194653724" w:history="1">
            <w:r w:rsidRPr="006C46F8">
              <w:rPr>
                <w:rStyle w:val="Hipersaitas"/>
                <w:noProof/>
              </w:rPr>
              <w:t>4.5.</w:t>
            </w:r>
            <w:r>
              <w:rPr>
                <w:rFonts w:asciiTheme="minorHAnsi" w:eastAsiaTheme="minorEastAsia" w:hAnsiTheme="minorHAnsi" w:cstheme="minorBidi"/>
                <w:noProof/>
                <w:kern w:val="2"/>
                <w:szCs w:val="24"/>
                <w14:ligatures w14:val="standardContextual"/>
              </w:rPr>
              <w:tab/>
            </w:r>
            <w:r w:rsidRPr="006C46F8">
              <w:rPr>
                <w:rStyle w:val="Hipersaitas"/>
                <w:noProof/>
              </w:rPr>
              <w:t>Darbuotojų pareigybių valdymas</w:t>
            </w:r>
            <w:r>
              <w:rPr>
                <w:noProof/>
                <w:webHidden/>
              </w:rPr>
              <w:tab/>
            </w:r>
            <w:r>
              <w:rPr>
                <w:noProof/>
                <w:webHidden/>
              </w:rPr>
              <w:fldChar w:fldCharType="begin"/>
            </w:r>
            <w:r>
              <w:rPr>
                <w:noProof/>
                <w:webHidden/>
              </w:rPr>
              <w:instrText xml:space="preserve"> PAGEREF _Toc194653724 \h </w:instrText>
            </w:r>
            <w:r>
              <w:rPr>
                <w:noProof/>
                <w:webHidden/>
              </w:rPr>
            </w:r>
            <w:r>
              <w:rPr>
                <w:noProof/>
                <w:webHidden/>
              </w:rPr>
              <w:fldChar w:fldCharType="separate"/>
            </w:r>
            <w:r>
              <w:rPr>
                <w:noProof/>
                <w:webHidden/>
              </w:rPr>
              <w:t>13</w:t>
            </w:r>
            <w:r>
              <w:rPr>
                <w:noProof/>
                <w:webHidden/>
              </w:rPr>
              <w:fldChar w:fldCharType="end"/>
            </w:r>
          </w:hyperlink>
        </w:p>
        <w:p w14:paraId="5EA522D9" w14:textId="2BCE3C39" w:rsidR="00AE035F" w:rsidRDefault="00AE035F">
          <w:pPr>
            <w:pStyle w:val="Turinys2"/>
            <w:rPr>
              <w:rFonts w:asciiTheme="minorHAnsi" w:eastAsiaTheme="minorEastAsia" w:hAnsiTheme="minorHAnsi" w:cstheme="minorBidi"/>
              <w:noProof/>
              <w:kern w:val="2"/>
              <w:szCs w:val="24"/>
              <w14:ligatures w14:val="standardContextual"/>
            </w:rPr>
          </w:pPr>
          <w:hyperlink w:anchor="_Toc194653725" w:history="1">
            <w:r w:rsidRPr="006C46F8">
              <w:rPr>
                <w:rStyle w:val="Hipersaitas"/>
                <w:noProof/>
              </w:rPr>
              <w:t>4.6.</w:t>
            </w:r>
            <w:r>
              <w:rPr>
                <w:rFonts w:asciiTheme="minorHAnsi" w:eastAsiaTheme="minorEastAsia" w:hAnsiTheme="minorHAnsi" w:cstheme="minorBidi"/>
                <w:noProof/>
                <w:kern w:val="2"/>
                <w:szCs w:val="24"/>
                <w14:ligatures w14:val="standardContextual"/>
              </w:rPr>
              <w:tab/>
            </w:r>
            <w:r w:rsidRPr="006C46F8">
              <w:rPr>
                <w:rStyle w:val="Hipersaitas"/>
                <w:noProof/>
              </w:rPr>
              <w:t>Darbuotojo laisvadienių valdymas</w:t>
            </w:r>
            <w:r>
              <w:rPr>
                <w:noProof/>
                <w:webHidden/>
              </w:rPr>
              <w:tab/>
            </w:r>
            <w:r>
              <w:rPr>
                <w:noProof/>
                <w:webHidden/>
              </w:rPr>
              <w:fldChar w:fldCharType="begin"/>
            </w:r>
            <w:r>
              <w:rPr>
                <w:noProof/>
                <w:webHidden/>
              </w:rPr>
              <w:instrText xml:space="preserve"> PAGEREF _Toc194653725 \h </w:instrText>
            </w:r>
            <w:r>
              <w:rPr>
                <w:noProof/>
                <w:webHidden/>
              </w:rPr>
            </w:r>
            <w:r>
              <w:rPr>
                <w:noProof/>
                <w:webHidden/>
              </w:rPr>
              <w:fldChar w:fldCharType="separate"/>
            </w:r>
            <w:r>
              <w:rPr>
                <w:noProof/>
                <w:webHidden/>
              </w:rPr>
              <w:t>13</w:t>
            </w:r>
            <w:r>
              <w:rPr>
                <w:noProof/>
                <w:webHidden/>
              </w:rPr>
              <w:fldChar w:fldCharType="end"/>
            </w:r>
          </w:hyperlink>
        </w:p>
        <w:p w14:paraId="0036CE1B" w14:textId="13754103" w:rsidR="00AE035F" w:rsidRDefault="00AE035F">
          <w:pPr>
            <w:pStyle w:val="Turinys2"/>
            <w:rPr>
              <w:rFonts w:asciiTheme="minorHAnsi" w:eastAsiaTheme="minorEastAsia" w:hAnsiTheme="minorHAnsi" w:cstheme="minorBidi"/>
              <w:noProof/>
              <w:kern w:val="2"/>
              <w:szCs w:val="24"/>
              <w14:ligatures w14:val="standardContextual"/>
            </w:rPr>
          </w:pPr>
          <w:hyperlink w:anchor="_Toc194653726" w:history="1">
            <w:r w:rsidRPr="006C46F8">
              <w:rPr>
                <w:rStyle w:val="Hipersaitas"/>
                <w:noProof/>
              </w:rPr>
              <w:t>4.7.</w:t>
            </w:r>
            <w:r>
              <w:rPr>
                <w:rFonts w:asciiTheme="minorHAnsi" w:eastAsiaTheme="minorEastAsia" w:hAnsiTheme="minorHAnsi" w:cstheme="minorBidi"/>
                <w:noProof/>
                <w:kern w:val="2"/>
                <w:szCs w:val="24"/>
                <w14:ligatures w14:val="standardContextual"/>
              </w:rPr>
              <w:tab/>
            </w:r>
            <w:r w:rsidRPr="006C46F8">
              <w:rPr>
                <w:rStyle w:val="Hipersaitas"/>
                <w:noProof/>
              </w:rPr>
              <w:t>Komandiruočių, kvalifikacijos kėlimo, faktinių valandų ir kitų darbo tipų valdymas</w:t>
            </w:r>
            <w:r>
              <w:rPr>
                <w:noProof/>
                <w:webHidden/>
              </w:rPr>
              <w:tab/>
            </w:r>
            <w:r>
              <w:rPr>
                <w:noProof/>
                <w:webHidden/>
              </w:rPr>
              <w:fldChar w:fldCharType="begin"/>
            </w:r>
            <w:r>
              <w:rPr>
                <w:noProof/>
                <w:webHidden/>
              </w:rPr>
              <w:instrText xml:space="preserve"> PAGEREF _Toc194653726 \h </w:instrText>
            </w:r>
            <w:r>
              <w:rPr>
                <w:noProof/>
                <w:webHidden/>
              </w:rPr>
            </w:r>
            <w:r>
              <w:rPr>
                <w:noProof/>
                <w:webHidden/>
              </w:rPr>
              <w:fldChar w:fldCharType="separate"/>
            </w:r>
            <w:r>
              <w:rPr>
                <w:noProof/>
                <w:webHidden/>
              </w:rPr>
              <w:t>14</w:t>
            </w:r>
            <w:r>
              <w:rPr>
                <w:noProof/>
                <w:webHidden/>
              </w:rPr>
              <w:fldChar w:fldCharType="end"/>
            </w:r>
          </w:hyperlink>
        </w:p>
        <w:p w14:paraId="518D8B2B" w14:textId="491EBCC7" w:rsidR="00AE035F" w:rsidRDefault="00AE035F">
          <w:pPr>
            <w:pStyle w:val="Turinys2"/>
            <w:rPr>
              <w:rFonts w:asciiTheme="minorHAnsi" w:eastAsiaTheme="minorEastAsia" w:hAnsiTheme="minorHAnsi" w:cstheme="minorBidi"/>
              <w:noProof/>
              <w:kern w:val="2"/>
              <w:szCs w:val="24"/>
              <w14:ligatures w14:val="standardContextual"/>
            </w:rPr>
          </w:pPr>
          <w:hyperlink w:anchor="_Toc194653727" w:history="1">
            <w:r w:rsidRPr="006C46F8">
              <w:rPr>
                <w:rStyle w:val="Hipersaitas"/>
                <w:noProof/>
              </w:rPr>
              <w:t>4.8.</w:t>
            </w:r>
            <w:r>
              <w:rPr>
                <w:rFonts w:asciiTheme="minorHAnsi" w:eastAsiaTheme="minorEastAsia" w:hAnsiTheme="minorHAnsi" w:cstheme="minorBidi"/>
                <w:noProof/>
                <w:kern w:val="2"/>
                <w:szCs w:val="24"/>
                <w14:ligatures w14:val="standardContextual"/>
              </w:rPr>
              <w:tab/>
            </w:r>
            <w:r w:rsidRPr="006C46F8">
              <w:rPr>
                <w:rStyle w:val="Hipersaitas"/>
                <w:noProof/>
              </w:rPr>
              <w:t>Darbuotojo nedarbingumo (ligos) dienų valdymas</w:t>
            </w:r>
            <w:r>
              <w:rPr>
                <w:noProof/>
                <w:webHidden/>
              </w:rPr>
              <w:tab/>
            </w:r>
            <w:r>
              <w:rPr>
                <w:noProof/>
                <w:webHidden/>
              </w:rPr>
              <w:fldChar w:fldCharType="begin"/>
            </w:r>
            <w:r>
              <w:rPr>
                <w:noProof/>
                <w:webHidden/>
              </w:rPr>
              <w:instrText xml:space="preserve"> PAGEREF _Toc194653727 \h </w:instrText>
            </w:r>
            <w:r>
              <w:rPr>
                <w:noProof/>
                <w:webHidden/>
              </w:rPr>
            </w:r>
            <w:r>
              <w:rPr>
                <w:noProof/>
                <w:webHidden/>
              </w:rPr>
              <w:fldChar w:fldCharType="separate"/>
            </w:r>
            <w:r>
              <w:rPr>
                <w:noProof/>
                <w:webHidden/>
              </w:rPr>
              <w:t>15</w:t>
            </w:r>
            <w:r>
              <w:rPr>
                <w:noProof/>
                <w:webHidden/>
              </w:rPr>
              <w:fldChar w:fldCharType="end"/>
            </w:r>
          </w:hyperlink>
        </w:p>
        <w:p w14:paraId="3E20D4A7" w14:textId="7827BAC0" w:rsidR="00AE035F" w:rsidRDefault="00AE035F">
          <w:pPr>
            <w:pStyle w:val="Turinys2"/>
            <w:rPr>
              <w:rFonts w:asciiTheme="minorHAnsi" w:eastAsiaTheme="minorEastAsia" w:hAnsiTheme="minorHAnsi" w:cstheme="minorBidi"/>
              <w:noProof/>
              <w:kern w:val="2"/>
              <w:szCs w:val="24"/>
              <w14:ligatures w14:val="standardContextual"/>
            </w:rPr>
          </w:pPr>
          <w:hyperlink w:anchor="_Toc194653728" w:history="1">
            <w:r w:rsidRPr="006C46F8">
              <w:rPr>
                <w:rStyle w:val="Hipersaitas"/>
                <w:noProof/>
              </w:rPr>
              <w:t>4.9.</w:t>
            </w:r>
            <w:r>
              <w:rPr>
                <w:rFonts w:asciiTheme="minorHAnsi" w:eastAsiaTheme="minorEastAsia" w:hAnsiTheme="minorHAnsi" w:cstheme="minorBidi"/>
                <w:noProof/>
                <w:kern w:val="2"/>
                <w:szCs w:val="24"/>
                <w14:ligatures w14:val="standardContextual"/>
              </w:rPr>
              <w:tab/>
            </w:r>
            <w:r w:rsidRPr="006C46F8">
              <w:rPr>
                <w:rStyle w:val="Hipersaitas"/>
                <w:noProof/>
              </w:rPr>
              <w:t>Darbuotojų pageidaujamų poilsio dienų valdymas</w:t>
            </w:r>
            <w:r>
              <w:rPr>
                <w:noProof/>
                <w:webHidden/>
              </w:rPr>
              <w:tab/>
            </w:r>
            <w:r>
              <w:rPr>
                <w:noProof/>
                <w:webHidden/>
              </w:rPr>
              <w:fldChar w:fldCharType="begin"/>
            </w:r>
            <w:r>
              <w:rPr>
                <w:noProof/>
                <w:webHidden/>
              </w:rPr>
              <w:instrText xml:space="preserve"> PAGEREF _Toc194653728 \h </w:instrText>
            </w:r>
            <w:r>
              <w:rPr>
                <w:noProof/>
                <w:webHidden/>
              </w:rPr>
            </w:r>
            <w:r>
              <w:rPr>
                <w:noProof/>
                <w:webHidden/>
              </w:rPr>
              <w:fldChar w:fldCharType="separate"/>
            </w:r>
            <w:r>
              <w:rPr>
                <w:noProof/>
                <w:webHidden/>
              </w:rPr>
              <w:t>15</w:t>
            </w:r>
            <w:r>
              <w:rPr>
                <w:noProof/>
                <w:webHidden/>
              </w:rPr>
              <w:fldChar w:fldCharType="end"/>
            </w:r>
          </w:hyperlink>
        </w:p>
        <w:p w14:paraId="0C8ADF57" w14:textId="0294B058" w:rsidR="00AE035F" w:rsidRDefault="00AE035F">
          <w:pPr>
            <w:pStyle w:val="Turinys2"/>
            <w:rPr>
              <w:rFonts w:asciiTheme="minorHAnsi" w:eastAsiaTheme="minorEastAsia" w:hAnsiTheme="minorHAnsi" w:cstheme="minorBidi"/>
              <w:noProof/>
              <w:kern w:val="2"/>
              <w:szCs w:val="24"/>
              <w14:ligatures w14:val="standardContextual"/>
            </w:rPr>
          </w:pPr>
          <w:hyperlink w:anchor="_Toc194653729" w:history="1">
            <w:r w:rsidRPr="006C46F8">
              <w:rPr>
                <w:rStyle w:val="Hipersaitas"/>
                <w:noProof/>
              </w:rPr>
              <w:t>4.10.</w:t>
            </w:r>
            <w:r>
              <w:rPr>
                <w:rFonts w:asciiTheme="minorHAnsi" w:eastAsiaTheme="minorEastAsia" w:hAnsiTheme="minorHAnsi" w:cstheme="minorBidi"/>
                <w:noProof/>
                <w:kern w:val="2"/>
                <w:szCs w:val="24"/>
                <w14:ligatures w14:val="standardContextual"/>
              </w:rPr>
              <w:tab/>
            </w:r>
            <w:r w:rsidRPr="006C46F8">
              <w:rPr>
                <w:rStyle w:val="Hipersaitas"/>
                <w:noProof/>
              </w:rPr>
              <w:t>Darbuotojų atostogų prašymų valdymas</w:t>
            </w:r>
            <w:r>
              <w:rPr>
                <w:noProof/>
                <w:webHidden/>
              </w:rPr>
              <w:tab/>
            </w:r>
            <w:r>
              <w:rPr>
                <w:noProof/>
                <w:webHidden/>
              </w:rPr>
              <w:fldChar w:fldCharType="begin"/>
            </w:r>
            <w:r>
              <w:rPr>
                <w:noProof/>
                <w:webHidden/>
              </w:rPr>
              <w:instrText xml:space="preserve"> PAGEREF _Toc194653729 \h </w:instrText>
            </w:r>
            <w:r>
              <w:rPr>
                <w:noProof/>
                <w:webHidden/>
              </w:rPr>
            </w:r>
            <w:r>
              <w:rPr>
                <w:noProof/>
                <w:webHidden/>
              </w:rPr>
              <w:fldChar w:fldCharType="separate"/>
            </w:r>
            <w:r>
              <w:rPr>
                <w:noProof/>
                <w:webHidden/>
              </w:rPr>
              <w:t>15</w:t>
            </w:r>
            <w:r>
              <w:rPr>
                <w:noProof/>
                <w:webHidden/>
              </w:rPr>
              <w:fldChar w:fldCharType="end"/>
            </w:r>
          </w:hyperlink>
        </w:p>
        <w:p w14:paraId="46A6C9D2" w14:textId="041631CC" w:rsidR="00AE035F" w:rsidRDefault="00AE035F">
          <w:pPr>
            <w:pStyle w:val="Turinys2"/>
            <w:rPr>
              <w:rFonts w:asciiTheme="minorHAnsi" w:eastAsiaTheme="minorEastAsia" w:hAnsiTheme="minorHAnsi" w:cstheme="minorBidi"/>
              <w:noProof/>
              <w:kern w:val="2"/>
              <w:szCs w:val="24"/>
              <w14:ligatures w14:val="standardContextual"/>
            </w:rPr>
          </w:pPr>
          <w:hyperlink w:anchor="_Toc194653730" w:history="1">
            <w:r w:rsidRPr="006C46F8">
              <w:rPr>
                <w:rStyle w:val="Hipersaitas"/>
                <w:noProof/>
              </w:rPr>
              <w:t>4.11.</w:t>
            </w:r>
            <w:r>
              <w:rPr>
                <w:rFonts w:asciiTheme="minorHAnsi" w:eastAsiaTheme="minorEastAsia" w:hAnsiTheme="minorHAnsi" w:cstheme="minorBidi"/>
                <w:noProof/>
                <w:kern w:val="2"/>
                <w:szCs w:val="24"/>
                <w14:ligatures w14:val="standardContextual"/>
              </w:rPr>
              <w:tab/>
            </w:r>
            <w:r w:rsidRPr="006C46F8">
              <w:rPr>
                <w:rStyle w:val="Hipersaitas"/>
                <w:noProof/>
              </w:rPr>
              <w:t>Darbuotojų faktinių valandų prašymų valdymas</w:t>
            </w:r>
            <w:r>
              <w:rPr>
                <w:noProof/>
                <w:webHidden/>
              </w:rPr>
              <w:tab/>
            </w:r>
            <w:r>
              <w:rPr>
                <w:noProof/>
                <w:webHidden/>
              </w:rPr>
              <w:fldChar w:fldCharType="begin"/>
            </w:r>
            <w:r>
              <w:rPr>
                <w:noProof/>
                <w:webHidden/>
              </w:rPr>
              <w:instrText xml:space="preserve"> PAGEREF _Toc194653730 \h </w:instrText>
            </w:r>
            <w:r>
              <w:rPr>
                <w:noProof/>
                <w:webHidden/>
              </w:rPr>
            </w:r>
            <w:r>
              <w:rPr>
                <w:noProof/>
                <w:webHidden/>
              </w:rPr>
              <w:fldChar w:fldCharType="separate"/>
            </w:r>
            <w:r>
              <w:rPr>
                <w:noProof/>
                <w:webHidden/>
              </w:rPr>
              <w:t>15</w:t>
            </w:r>
            <w:r>
              <w:rPr>
                <w:noProof/>
                <w:webHidden/>
              </w:rPr>
              <w:fldChar w:fldCharType="end"/>
            </w:r>
          </w:hyperlink>
        </w:p>
        <w:p w14:paraId="0799667E" w14:textId="55A795DD" w:rsidR="00AE035F" w:rsidRDefault="00AE035F">
          <w:pPr>
            <w:pStyle w:val="Turinys2"/>
            <w:rPr>
              <w:rFonts w:asciiTheme="minorHAnsi" w:eastAsiaTheme="minorEastAsia" w:hAnsiTheme="minorHAnsi" w:cstheme="minorBidi"/>
              <w:noProof/>
              <w:kern w:val="2"/>
              <w:szCs w:val="24"/>
              <w14:ligatures w14:val="standardContextual"/>
            </w:rPr>
          </w:pPr>
          <w:hyperlink w:anchor="_Toc194653731" w:history="1">
            <w:r w:rsidRPr="006C46F8">
              <w:rPr>
                <w:rStyle w:val="Hipersaitas"/>
                <w:noProof/>
              </w:rPr>
              <w:t>4.12.</w:t>
            </w:r>
            <w:r>
              <w:rPr>
                <w:rFonts w:asciiTheme="minorHAnsi" w:eastAsiaTheme="minorEastAsia" w:hAnsiTheme="minorHAnsi" w:cstheme="minorBidi"/>
                <w:noProof/>
                <w:kern w:val="2"/>
                <w:szCs w:val="24"/>
                <w14:ligatures w14:val="standardContextual"/>
              </w:rPr>
              <w:tab/>
            </w:r>
            <w:r w:rsidRPr="006C46F8">
              <w:rPr>
                <w:rStyle w:val="Hipersaitas"/>
                <w:noProof/>
              </w:rPr>
              <w:t>Skirtingų darbo grafikų valdymas</w:t>
            </w:r>
            <w:r>
              <w:rPr>
                <w:noProof/>
                <w:webHidden/>
              </w:rPr>
              <w:tab/>
            </w:r>
            <w:r>
              <w:rPr>
                <w:noProof/>
                <w:webHidden/>
              </w:rPr>
              <w:fldChar w:fldCharType="begin"/>
            </w:r>
            <w:r>
              <w:rPr>
                <w:noProof/>
                <w:webHidden/>
              </w:rPr>
              <w:instrText xml:space="preserve"> PAGEREF _Toc194653731 \h </w:instrText>
            </w:r>
            <w:r>
              <w:rPr>
                <w:noProof/>
                <w:webHidden/>
              </w:rPr>
            </w:r>
            <w:r>
              <w:rPr>
                <w:noProof/>
                <w:webHidden/>
              </w:rPr>
              <w:fldChar w:fldCharType="separate"/>
            </w:r>
            <w:r>
              <w:rPr>
                <w:noProof/>
                <w:webHidden/>
              </w:rPr>
              <w:t>16</w:t>
            </w:r>
            <w:r>
              <w:rPr>
                <w:noProof/>
                <w:webHidden/>
              </w:rPr>
              <w:fldChar w:fldCharType="end"/>
            </w:r>
          </w:hyperlink>
        </w:p>
        <w:p w14:paraId="22FDA427" w14:textId="6617120B" w:rsidR="00AE035F" w:rsidRDefault="00AE035F">
          <w:pPr>
            <w:pStyle w:val="Turinys2"/>
            <w:rPr>
              <w:rFonts w:asciiTheme="minorHAnsi" w:eastAsiaTheme="minorEastAsia" w:hAnsiTheme="minorHAnsi" w:cstheme="minorBidi"/>
              <w:noProof/>
              <w:kern w:val="2"/>
              <w:szCs w:val="24"/>
              <w14:ligatures w14:val="standardContextual"/>
            </w:rPr>
          </w:pPr>
          <w:hyperlink w:anchor="_Toc194653732" w:history="1">
            <w:r w:rsidRPr="006C46F8">
              <w:rPr>
                <w:rStyle w:val="Hipersaitas"/>
                <w:noProof/>
              </w:rPr>
              <w:t>4.13.</w:t>
            </w:r>
            <w:r>
              <w:rPr>
                <w:rFonts w:asciiTheme="minorHAnsi" w:eastAsiaTheme="minorEastAsia" w:hAnsiTheme="minorHAnsi" w:cstheme="minorBidi"/>
                <w:noProof/>
                <w:kern w:val="2"/>
                <w:szCs w:val="24"/>
                <w14:ligatures w14:val="standardContextual"/>
              </w:rPr>
              <w:tab/>
            </w:r>
            <w:r w:rsidRPr="006C46F8">
              <w:rPr>
                <w:rStyle w:val="Hipersaitas"/>
                <w:noProof/>
              </w:rPr>
              <w:t>Pamainų valdymas</w:t>
            </w:r>
            <w:r>
              <w:rPr>
                <w:noProof/>
                <w:webHidden/>
              </w:rPr>
              <w:tab/>
            </w:r>
            <w:r>
              <w:rPr>
                <w:noProof/>
                <w:webHidden/>
              </w:rPr>
              <w:fldChar w:fldCharType="begin"/>
            </w:r>
            <w:r>
              <w:rPr>
                <w:noProof/>
                <w:webHidden/>
              </w:rPr>
              <w:instrText xml:space="preserve"> PAGEREF _Toc194653732 \h </w:instrText>
            </w:r>
            <w:r>
              <w:rPr>
                <w:noProof/>
                <w:webHidden/>
              </w:rPr>
            </w:r>
            <w:r>
              <w:rPr>
                <w:noProof/>
                <w:webHidden/>
              </w:rPr>
              <w:fldChar w:fldCharType="separate"/>
            </w:r>
            <w:r>
              <w:rPr>
                <w:noProof/>
                <w:webHidden/>
              </w:rPr>
              <w:t>17</w:t>
            </w:r>
            <w:r>
              <w:rPr>
                <w:noProof/>
                <w:webHidden/>
              </w:rPr>
              <w:fldChar w:fldCharType="end"/>
            </w:r>
          </w:hyperlink>
        </w:p>
        <w:p w14:paraId="778F1E5E" w14:textId="2118C61B" w:rsidR="00AE035F" w:rsidRDefault="00AE035F">
          <w:pPr>
            <w:pStyle w:val="Turinys2"/>
            <w:rPr>
              <w:rFonts w:asciiTheme="minorHAnsi" w:eastAsiaTheme="minorEastAsia" w:hAnsiTheme="minorHAnsi" w:cstheme="minorBidi"/>
              <w:noProof/>
              <w:kern w:val="2"/>
              <w:szCs w:val="24"/>
              <w14:ligatures w14:val="standardContextual"/>
            </w:rPr>
          </w:pPr>
          <w:hyperlink w:anchor="_Toc194653733" w:history="1">
            <w:r w:rsidRPr="006C46F8">
              <w:rPr>
                <w:rStyle w:val="Hipersaitas"/>
                <w:noProof/>
              </w:rPr>
              <w:t>4.14.</w:t>
            </w:r>
            <w:r>
              <w:rPr>
                <w:rFonts w:asciiTheme="minorHAnsi" w:eastAsiaTheme="minorEastAsia" w:hAnsiTheme="minorHAnsi" w:cstheme="minorBidi"/>
                <w:noProof/>
                <w:kern w:val="2"/>
                <w:szCs w:val="24"/>
                <w14:ligatures w14:val="standardContextual"/>
              </w:rPr>
              <w:tab/>
            </w:r>
            <w:r w:rsidRPr="006C46F8">
              <w:rPr>
                <w:rStyle w:val="Hipersaitas"/>
                <w:noProof/>
              </w:rPr>
              <w:t>Rankinis darbo grafikų sudarymas</w:t>
            </w:r>
            <w:r>
              <w:rPr>
                <w:noProof/>
                <w:webHidden/>
              </w:rPr>
              <w:tab/>
            </w:r>
            <w:r>
              <w:rPr>
                <w:noProof/>
                <w:webHidden/>
              </w:rPr>
              <w:fldChar w:fldCharType="begin"/>
            </w:r>
            <w:r>
              <w:rPr>
                <w:noProof/>
                <w:webHidden/>
              </w:rPr>
              <w:instrText xml:space="preserve"> PAGEREF _Toc194653733 \h </w:instrText>
            </w:r>
            <w:r>
              <w:rPr>
                <w:noProof/>
                <w:webHidden/>
              </w:rPr>
            </w:r>
            <w:r>
              <w:rPr>
                <w:noProof/>
                <w:webHidden/>
              </w:rPr>
              <w:fldChar w:fldCharType="separate"/>
            </w:r>
            <w:r>
              <w:rPr>
                <w:noProof/>
                <w:webHidden/>
              </w:rPr>
              <w:t>17</w:t>
            </w:r>
            <w:r>
              <w:rPr>
                <w:noProof/>
                <w:webHidden/>
              </w:rPr>
              <w:fldChar w:fldCharType="end"/>
            </w:r>
          </w:hyperlink>
        </w:p>
        <w:p w14:paraId="488CF0D0" w14:textId="7E86CE16" w:rsidR="00AE035F" w:rsidRDefault="00AE035F">
          <w:pPr>
            <w:pStyle w:val="Turinys2"/>
            <w:rPr>
              <w:rFonts w:asciiTheme="minorHAnsi" w:eastAsiaTheme="minorEastAsia" w:hAnsiTheme="minorHAnsi" w:cstheme="minorBidi"/>
              <w:noProof/>
              <w:kern w:val="2"/>
              <w:szCs w:val="24"/>
              <w14:ligatures w14:val="standardContextual"/>
            </w:rPr>
          </w:pPr>
          <w:hyperlink w:anchor="_Toc194653734" w:history="1">
            <w:r w:rsidRPr="006C46F8">
              <w:rPr>
                <w:rStyle w:val="Hipersaitas"/>
                <w:noProof/>
              </w:rPr>
              <w:t>4.15.</w:t>
            </w:r>
            <w:r>
              <w:rPr>
                <w:rFonts w:asciiTheme="minorHAnsi" w:eastAsiaTheme="minorEastAsia" w:hAnsiTheme="minorHAnsi" w:cstheme="minorBidi"/>
                <w:noProof/>
                <w:kern w:val="2"/>
                <w:szCs w:val="24"/>
                <w14:ligatures w14:val="standardContextual"/>
              </w:rPr>
              <w:tab/>
            </w:r>
            <w:r w:rsidRPr="006C46F8">
              <w:rPr>
                <w:rStyle w:val="Hipersaitas"/>
                <w:noProof/>
              </w:rPr>
              <w:t>Darbo laiko planavimo statistika</w:t>
            </w:r>
            <w:r>
              <w:rPr>
                <w:noProof/>
                <w:webHidden/>
              </w:rPr>
              <w:tab/>
            </w:r>
            <w:r>
              <w:rPr>
                <w:noProof/>
                <w:webHidden/>
              </w:rPr>
              <w:fldChar w:fldCharType="begin"/>
            </w:r>
            <w:r>
              <w:rPr>
                <w:noProof/>
                <w:webHidden/>
              </w:rPr>
              <w:instrText xml:space="preserve"> PAGEREF _Toc194653734 \h </w:instrText>
            </w:r>
            <w:r>
              <w:rPr>
                <w:noProof/>
                <w:webHidden/>
              </w:rPr>
            </w:r>
            <w:r>
              <w:rPr>
                <w:noProof/>
                <w:webHidden/>
              </w:rPr>
              <w:fldChar w:fldCharType="separate"/>
            </w:r>
            <w:r>
              <w:rPr>
                <w:noProof/>
                <w:webHidden/>
              </w:rPr>
              <w:t>17</w:t>
            </w:r>
            <w:r>
              <w:rPr>
                <w:noProof/>
                <w:webHidden/>
              </w:rPr>
              <w:fldChar w:fldCharType="end"/>
            </w:r>
          </w:hyperlink>
        </w:p>
        <w:p w14:paraId="61FF2E5B" w14:textId="0A78DC33" w:rsidR="00AE035F" w:rsidRDefault="00AE035F">
          <w:pPr>
            <w:pStyle w:val="Turinys2"/>
            <w:rPr>
              <w:rFonts w:asciiTheme="minorHAnsi" w:eastAsiaTheme="minorEastAsia" w:hAnsiTheme="minorHAnsi" w:cstheme="minorBidi"/>
              <w:noProof/>
              <w:kern w:val="2"/>
              <w:szCs w:val="24"/>
              <w14:ligatures w14:val="standardContextual"/>
            </w:rPr>
          </w:pPr>
          <w:hyperlink w:anchor="_Toc194653735" w:history="1">
            <w:r w:rsidRPr="006C46F8">
              <w:rPr>
                <w:rStyle w:val="Hipersaitas"/>
                <w:noProof/>
              </w:rPr>
              <w:t>4.16.</w:t>
            </w:r>
            <w:r>
              <w:rPr>
                <w:rFonts w:asciiTheme="minorHAnsi" w:eastAsiaTheme="minorEastAsia" w:hAnsiTheme="minorHAnsi" w:cstheme="minorBidi"/>
                <w:noProof/>
                <w:kern w:val="2"/>
                <w:szCs w:val="24"/>
                <w14:ligatures w14:val="standardContextual"/>
              </w:rPr>
              <w:tab/>
            </w:r>
            <w:r w:rsidRPr="006C46F8">
              <w:rPr>
                <w:rStyle w:val="Hipersaitas"/>
                <w:noProof/>
              </w:rPr>
              <w:t>Atitikimo DK reikalavimams tikrinimas</w:t>
            </w:r>
            <w:r>
              <w:rPr>
                <w:noProof/>
                <w:webHidden/>
              </w:rPr>
              <w:tab/>
            </w:r>
            <w:r>
              <w:rPr>
                <w:noProof/>
                <w:webHidden/>
              </w:rPr>
              <w:fldChar w:fldCharType="begin"/>
            </w:r>
            <w:r>
              <w:rPr>
                <w:noProof/>
                <w:webHidden/>
              </w:rPr>
              <w:instrText xml:space="preserve"> PAGEREF _Toc194653735 \h </w:instrText>
            </w:r>
            <w:r>
              <w:rPr>
                <w:noProof/>
                <w:webHidden/>
              </w:rPr>
            </w:r>
            <w:r>
              <w:rPr>
                <w:noProof/>
                <w:webHidden/>
              </w:rPr>
              <w:fldChar w:fldCharType="separate"/>
            </w:r>
            <w:r>
              <w:rPr>
                <w:noProof/>
                <w:webHidden/>
              </w:rPr>
              <w:t>18</w:t>
            </w:r>
            <w:r>
              <w:rPr>
                <w:noProof/>
                <w:webHidden/>
              </w:rPr>
              <w:fldChar w:fldCharType="end"/>
            </w:r>
          </w:hyperlink>
        </w:p>
        <w:p w14:paraId="15A24E40" w14:textId="363F3A57" w:rsidR="00AE035F" w:rsidRDefault="00AE035F">
          <w:pPr>
            <w:pStyle w:val="Turinys2"/>
            <w:rPr>
              <w:rFonts w:asciiTheme="minorHAnsi" w:eastAsiaTheme="minorEastAsia" w:hAnsiTheme="minorHAnsi" w:cstheme="minorBidi"/>
              <w:noProof/>
              <w:kern w:val="2"/>
              <w:szCs w:val="24"/>
              <w14:ligatures w14:val="standardContextual"/>
            </w:rPr>
          </w:pPr>
          <w:hyperlink w:anchor="_Toc194653736" w:history="1">
            <w:r w:rsidRPr="006C46F8">
              <w:rPr>
                <w:rStyle w:val="Hipersaitas"/>
                <w:noProof/>
              </w:rPr>
              <w:t>4.17.</w:t>
            </w:r>
            <w:r>
              <w:rPr>
                <w:rFonts w:asciiTheme="minorHAnsi" w:eastAsiaTheme="minorEastAsia" w:hAnsiTheme="minorHAnsi" w:cstheme="minorBidi"/>
                <w:noProof/>
                <w:kern w:val="2"/>
                <w:szCs w:val="24"/>
                <w14:ligatures w14:val="standardContextual"/>
              </w:rPr>
              <w:tab/>
            </w:r>
            <w:r w:rsidRPr="006C46F8">
              <w:rPr>
                <w:rStyle w:val="Hipersaitas"/>
                <w:noProof/>
              </w:rPr>
              <w:t>Automatinis darbo grafikų sudarymas</w:t>
            </w:r>
            <w:r>
              <w:rPr>
                <w:noProof/>
                <w:webHidden/>
              </w:rPr>
              <w:tab/>
            </w:r>
            <w:r>
              <w:rPr>
                <w:noProof/>
                <w:webHidden/>
              </w:rPr>
              <w:fldChar w:fldCharType="begin"/>
            </w:r>
            <w:r>
              <w:rPr>
                <w:noProof/>
                <w:webHidden/>
              </w:rPr>
              <w:instrText xml:space="preserve"> PAGEREF _Toc194653736 \h </w:instrText>
            </w:r>
            <w:r>
              <w:rPr>
                <w:noProof/>
                <w:webHidden/>
              </w:rPr>
            </w:r>
            <w:r>
              <w:rPr>
                <w:noProof/>
                <w:webHidden/>
              </w:rPr>
              <w:fldChar w:fldCharType="separate"/>
            </w:r>
            <w:r>
              <w:rPr>
                <w:noProof/>
                <w:webHidden/>
              </w:rPr>
              <w:t>19</w:t>
            </w:r>
            <w:r>
              <w:rPr>
                <w:noProof/>
                <w:webHidden/>
              </w:rPr>
              <w:fldChar w:fldCharType="end"/>
            </w:r>
          </w:hyperlink>
        </w:p>
        <w:p w14:paraId="0EA0A407" w14:textId="0E269AC6" w:rsidR="00AE035F" w:rsidRDefault="00AE035F">
          <w:pPr>
            <w:pStyle w:val="Turinys2"/>
            <w:rPr>
              <w:rFonts w:asciiTheme="minorHAnsi" w:eastAsiaTheme="minorEastAsia" w:hAnsiTheme="minorHAnsi" w:cstheme="minorBidi"/>
              <w:noProof/>
              <w:kern w:val="2"/>
              <w:szCs w:val="24"/>
              <w14:ligatures w14:val="standardContextual"/>
            </w:rPr>
          </w:pPr>
          <w:hyperlink w:anchor="_Toc194653737" w:history="1">
            <w:r w:rsidRPr="006C46F8">
              <w:rPr>
                <w:rStyle w:val="Hipersaitas"/>
                <w:noProof/>
              </w:rPr>
              <w:t>4.18.</w:t>
            </w:r>
            <w:r>
              <w:rPr>
                <w:rFonts w:asciiTheme="minorHAnsi" w:eastAsiaTheme="minorEastAsia" w:hAnsiTheme="minorHAnsi" w:cstheme="minorBidi"/>
                <w:noProof/>
                <w:kern w:val="2"/>
                <w:szCs w:val="24"/>
                <w14:ligatures w14:val="standardContextual"/>
              </w:rPr>
              <w:tab/>
            </w:r>
            <w:r w:rsidRPr="006C46F8">
              <w:rPr>
                <w:rStyle w:val="Hipersaitas"/>
                <w:noProof/>
              </w:rPr>
              <w:t>Automatinis darbo grafikų sudarymo valdymas</w:t>
            </w:r>
            <w:r>
              <w:rPr>
                <w:noProof/>
                <w:webHidden/>
              </w:rPr>
              <w:tab/>
            </w:r>
            <w:r>
              <w:rPr>
                <w:noProof/>
                <w:webHidden/>
              </w:rPr>
              <w:fldChar w:fldCharType="begin"/>
            </w:r>
            <w:r>
              <w:rPr>
                <w:noProof/>
                <w:webHidden/>
              </w:rPr>
              <w:instrText xml:space="preserve"> PAGEREF _Toc194653737 \h </w:instrText>
            </w:r>
            <w:r>
              <w:rPr>
                <w:noProof/>
                <w:webHidden/>
              </w:rPr>
            </w:r>
            <w:r>
              <w:rPr>
                <w:noProof/>
                <w:webHidden/>
              </w:rPr>
              <w:fldChar w:fldCharType="separate"/>
            </w:r>
            <w:r>
              <w:rPr>
                <w:noProof/>
                <w:webHidden/>
              </w:rPr>
              <w:t>21</w:t>
            </w:r>
            <w:r>
              <w:rPr>
                <w:noProof/>
                <w:webHidden/>
              </w:rPr>
              <w:fldChar w:fldCharType="end"/>
            </w:r>
          </w:hyperlink>
        </w:p>
        <w:p w14:paraId="43C14B8D" w14:textId="09C1CD73" w:rsidR="00AE035F" w:rsidRDefault="00AE035F">
          <w:pPr>
            <w:pStyle w:val="Turinys2"/>
            <w:rPr>
              <w:rFonts w:asciiTheme="minorHAnsi" w:eastAsiaTheme="minorEastAsia" w:hAnsiTheme="minorHAnsi" w:cstheme="minorBidi"/>
              <w:noProof/>
              <w:kern w:val="2"/>
              <w:szCs w:val="24"/>
              <w14:ligatures w14:val="standardContextual"/>
            </w:rPr>
          </w:pPr>
          <w:hyperlink w:anchor="_Toc194653738" w:history="1">
            <w:r w:rsidRPr="006C46F8">
              <w:rPr>
                <w:rStyle w:val="Hipersaitas"/>
                <w:noProof/>
              </w:rPr>
              <w:t>4.19.</w:t>
            </w:r>
            <w:r>
              <w:rPr>
                <w:rFonts w:asciiTheme="minorHAnsi" w:eastAsiaTheme="minorEastAsia" w:hAnsiTheme="minorHAnsi" w:cstheme="minorBidi"/>
                <w:noProof/>
                <w:kern w:val="2"/>
                <w:szCs w:val="24"/>
                <w14:ligatures w14:val="standardContextual"/>
              </w:rPr>
              <w:tab/>
            </w:r>
            <w:r w:rsidRPr="006C46F8">
              <w:rPr>
                <w:rStyle w:val="Hipersaitas"/>
                <w:noProof/>
              </w:rPr>
              <w:t>Darbo grafikų išvesties failų formavimas</w:t>
            </w:r>
            <w:r>
              <w:rPr>
                <w:noProof/>
                <w:webHidden/>
              </w:rPr>
              <w:tab/>
            </w:r>
            <w:r>
              <w:rPr>
                <w:noProof/>
                <w:webHidden/>
              </w:rPr>
              <w:fldChar w:fldCharType="begin"/>
            </w:r>
            <w:r>
              <w:rPr>
                <w:noProof/>
                <w:webHidden/>
              </w:rPr>
              <w:instrText xml:space="preserve"> PAGEREF _Toc194653738 \h </w:instrText>
            </w:r>
            <w:r>
              <w:rPr>
                <w:noProof/>
                <w:webHidden/>
              </w:rPr>
            </w:r>
            <w:r>
              <w:rPr>
                <w:noProof/>
                <w:webHidden/>
              </w:rPr>
              <w:fldChar w:fldCharType="separate"/>
            </w:r>
            <w:r>
              <w:rPr>
                <w:noProof/>
                <w:webHidden/>
              </w:rPr>
              <w:t>22</w:t>
            </w:r>
            <w:r>
              <w:rPr>
                <w:noProof/>
                <w:webHidden/>
              </w:rPr>
              <w:fldChar w:fldCharType="end"/>
            </w:r>
          </w:hyperlink>
        </w:p>
        <w:p w14:paraId="697C441A" w14:textId="43EC7D76" w:rsidR="00AE035F" w:rsidRDefault="00AE035F">
          <w:pPr>
            <w:pStyle w:val="Turinys2"/>
            <w:rPr>
              <w:rFonts w:asciiTheme="minorHAnsi" w:eastAsiaTheme="minorEastAsia" w:hAnsiTheme="minorHAnsi" w:cstheme="minorBidi"/>
              <w:noProof/>
              <w:kern w:val="2"/>
              <w:szCs w:val="24"/>
              <w14:ligatures w14:val="standardContextual"/>
            </w:rPr>
          </w:pPr>
          <w:hyperlink w:anchor="_Toc194653739" w:history="1">
            <w:r w:rsidRPr="006C46F8">
              <w:rPr>
                <w:rStyle w:val="Hipersaitas"/>
                <w:noProof/>
              </w:rPr>
              <w:t>4.20.</w:t>
            </w:r>
            <w:r>
              <w:rPr>
                <w:rFonts w:asciiTheme="minorHAnsi" w:eastAsiaTheme="minorEastAsia" w:hAnsiTheme="minorHAnsi" w:cstheme="minorBidi"/>
                <w:noProof/>
                <w:kern w:val="2"/>
                <w:szCs w:val="24"/>
                <w14:ligatures w14:val="standardContextual"/>
              </w:rPr>
              <w:tab/>
            </w:r>
            <w:r w:rsidRPr="006C46F8">
              <w:rPr>
                <w:rStyle w:val="Hipersaitas"/>
                <w:noProof/>
              </w:rPr>
              <w:t>Darbo grafikų tvirtinimas</w:t>
            </w:r>
            <w:r>
              <w:rPr>
                <w:noProof/>
                <w:webHidden/>
              </w:rPr>
              <w:tab/>
            </w:r>
            <w:r>
              <w:rPr>
                <w:noProof/>
                <w:webHidden/>
              </w:rPr>
              <w:fldChar w:fldCharType="begin"/>
            </w:r>
            <w:r>
              <w:rPr>
                <w:noProof/>
                <w:webHidden/>
              </w:rPr>
              <w:instrText xml:space="preserve"> PAGEREF _Toc194653739 \h </w:instrText>
            </w:r>
            <w:r>
              <w:rPr>
                <w:noProof/>
                <w:webHidden/>
              </w:rPr>
            </w:r>
            <w:r>
              <w:rPr>
                <w:noProof/>
                <w:webHidden/>
              </w:rPr>
              <w:fldChar w:fldCharType="separate"/>
            </w:r>
            <w:r>
              <w:rPr>
                <w:noProof/>
                <w:webHidden/>
              </w:rPr>
              <w:t>22</w:t>
            </w:r>
            <w:r>
              <w:rPr>
                <w:noProof/>
                <w:webHidden/>
              </w:rPr>
              <w:fldChar w:fldCharType="end"/>
            </w:r>
          </w:hyperlink>
        </w:p>
        <w:p w14:paraId="5F4D7827" w14:textId="363B5A32" w:rsidR="00AE035F" w:rsidRDefault="00AE035F">
          <w:pPr>
            <w:pStyle w:val="Turinys2"/>
            <w:rPr>
              <w:rFonts w:asciiTheme="minorHAnsi" w:eastAsiaTheme="minorEastAsia" w:hAnsiTheme="minorHAnsi" w:cstheme="minorBidi"/>
              <w:noProof/>
              <w:kern w:val="2"/>
              <w:szCs w:val="24"/>
              <w14:ligatures w14:val="standardContextual"/>
            </w:rPr>
          </w:pPr>
          <w:hyperlink w:anchor="_Toc194653740" w:history="1">
            <w:r w:rsidRPr="006C46F8">
              <w:rPr>
                <w:rStyle w:val="Hipersaitas"/>
                <w:noProof/>
              </w:rPr>
              <w:t>4.21.</w:t>
            </w:r>
            <w:r>
              <w:rPr>
                <w:rFonts w:asciiTheme="minorHAnsi" w:eastAsiaTheme="minorEastAsia" w:hAnsiTheme="minorHAnsi" w:cstheme="minorBidi"/>
                <w:noProof/>
                <w:kern w:val="2"/>
                <w:szCs w:val="24"/>
                <w14:ligatures w14:val="standardContextual"/>
              </w:rPr>
              <w:tab/>
            </w:r>
            <w:r w:rsidRPr="006C46F8">
              <w:rPr>
                <w:rStyle w:val="Hipersaitas"/>
                <w:noProof/>
              </w:rPr>
              <w:t>Darbuotojų informavimas el. paštu</w:t>
            </w:r>
            <w:r>
              <w:rPr>
                <w:noProof/>
                <w:webHidden/>
              </w:rPr>
              <w:tab/>
            </w:r>
            <w:r>
              <w:rPr>
                <w:noProof/>
                <w:webHidden/>
              </w:rPr>
              <w:fldChar w:fldCharType="begin"/>
            </w:r>
            <w:r>
              <w:rPr>
                <w:noProof/>
                <w:webHidden/>
              </w:rPr>
              <w:instrText xml:space="preserve"> PAGEREF _Toc194653740 \h </w:instrText>
            </w:r>
            <w:r>
              <w:rPr>
                <w:noProof/>
                <w:webHidden/>
              </w:rPr>
            </w:r>
            <w:r>
              <w:rPr>
                <w:noProof/>
                <w:webHidden/>
              </w:rPr>
              <w:fldChar w:fldCharType="separate"/>
            </w:r>
            <w:r>
              <w:rPr>
                <w:noProof/>
                <w:webHidden/>
              </w:rPr>
              <w:t>22</w:t>
            </w:r>
            <w:r>
              <w:rPr>
                <w:noProof/>
                <w:webHidden/>
              </w:rPr>
              <w:fldChar w:fldCharType="end"/>
            </w:r>
          </w:hyperlink>
        </w:p>
        <w:p w14:paraId="3A0760C9" w14:textId="147039A1" w:rsidR="00AE035F" w:rsidRDefault="00AE035F">
          <w:pPr>
            <w:pStyle w:val="Turinys2"/>
            <w:rPr>
              <w:rFonts w:asciiTheme="minorHAnsi" w:eastAsiaTheme="minorEastAsia" w:hAnsiTheme="minorHAnsi" w:cstheme="minorBidi"/>
              <w:noProof/>
              <w:kern w:val="2"/>
              <w:szCs w:val="24"/>
              <w14:ligatures w14:val="standardContextual"/>
            </w:rPr>
          </w:pPr>
          <w:hyperlink w:anchor="_Toc194653741" w:history="1">
            <w:r w:rsidRPr="006C46F8">
              <w:rPr>
                <w:rStyle w:val="Hipersaitas"/>
                <w:noProof/>
              </w:rPr>
              <w:t>4.22.</w:t>
            </w:r>
            <w:r>
              <w:rPr>
                <w:rFonts w:asciiTheme="minorHAnsi" w:eastAsiaTheme="minorEastAsia" w:hAnsiTheme="minorHAnsi" w:cstheme="minorBidi"/>
                <w:noProof/>
                <w:kern w:val="2"/>
                <w:szCs w:val="24"/>
                <w14:ligatures w14:val="standardContextual"/>
              </w:rPr>
              <w:tab/>
            </w:r>
            <w:r w:rsidRPr="006C46F8">
              <w:rPr>
                <w:rStyle w:val="Hipersaitas"/>
                <w:noProof/>
              </w:rPr>
              <w:t>Darbo grafiko peržiūra darbuotojams</w:t>
            </w:r>
            <w:r>
              <w:rPr>
                <w:noProof/>
                <w:webHidden/>
              </w:rPr>
              <w:tab/>
            </w:r>
            <w:r>
              <w:rPr>
                <w:noProof/>
                <w:webHidden/>
              </w:rPr>
              <w:fldChar w:fldCharType="begin"/>
            </w:r>
            <w:r>
              <w:rPr>
                <w:noProof/>
                <w:webHidden/>
              </w:rPr>
              <w:instrText xml:space="preserve"> PAGEREF _Toc194653741 \h </w:instrText>
            </w:r>
            <w:r>
              <w:rPr>
                <w:noProof/>
                <w:webHidden/>
              </w:rPr>
            </w:r>
            <w:r>
              <w:rPr>
                <w:noProof/>
                <w:webHidden/>
              </w:rPr>
              <w:fldChar w:fldCharType="separate"/>
            </w:r>
            <w:r>
              <w:rPr>
                <w:noProof/>
                <w:webHidden/>
              </w:rPr>
              <w:t>23</w:t>
            </w:r>
            <w:r>
              <w:rPr>
                <w:noProof/>
                <w:webHidden/>
              </w:rPr>
              <w:fldChar w:fldCharType="end"/>
            </w:r>
          </w:hyperlink>
        </w:p>
        <w:p w14:paraId="4818D915" w14:textId="0963C1C1" w:rsidR="00AE035F" w:rsidRDefault="00AE035F">
          <w:pPr>
            <w:pStyle w:val="Turinys2"/>
            <w:rPr>
              <w:rFonts w:asciiTheme="minorHAnsi" w:eastAsiaTheme="minorEastAsia" w:hAnsiTheme="minorHAnsi" w:cstheme="minorBidi"/>
              <w:noProof/>
              <w:kern w:val="2"/>
              <w:szCs w:val="24"/>
              <w14:ligatures w14:val="standardContextual"/>
            </w:rPr>
          </w:pPr>
          <w:hyperlink w:anchor="_Toc194653742" w:history="1">
            <w:r w:rsidRPr="006C46F8">
              <w:rPr>
                <w:rStyle w:val="Hipersaitas"/>
                <w:noProof/>
              </w:rPr>
              <w:t>4.23.</w:t>
            </w:r>
            <w:r>
              <w:rPr>
                <w:rFonts w:asciiTheme="minorHAnsi" w:eastAsiaTheme="minorEastAsia" w:hAnsiTheme="minorHAnsi" w:cstheme="minorBidi"/>
                <w:noProof/>
                <w:kern w:val="2"/>
                <w:szCs w:val="24"/>
                <w14:ligatures w14:val="standardContextual"/>
              </w:rPr>
              <w:tab/>
            </w:r>
            <w:r w:rsidRPr="006C46F8">
              <w:rPr>
                <w:rStyle w:val="Hipersaitas"/>
                <w:noProof/>
              </w:rPr>
              <w:t>Pasyvių budėjimų grafiko sudarymas</w:t>
            </w:r>
            <w:r>
              <w:rPr>
                <w:noProof/>
                <w:webHidden/>
              </w:rPr>
              <w:tab/>
            </w:r>
            <w:r>
              <w:rPr>
                <w:noProof/>
                <w:webHidden/>
              </w:rPr>
              <w:fldChar w:fldCharType="begin"/>
            </w:r>
            <w:r>
              <w:rPr>
                <w:noProof/>
                <w:webHidden/>
              </w:rPr>
              <w:instrText xml:space="preserve"> PAGEREF _Toc194653742 \h </w:instrText>
            </w:r>
            <w:r>
              <w:rPr>
                <w:noProof/>
                <w:webHidden/>
              </w:rPr>
            </w:r>
            <w:r>
              <w:rPr>
                <w:noProof/>
                <w:webHidden/>
              </w:rPr>
              <w:fldChar w:fldCharType="separate"/>
            </w:r>
            <w:r>
              <w:rPr>
                <w:noProof/>
                <w:webHidden/>
              </w:rPr>
              <w:t>23</w:t>
            </w:r>
            <w:r>
              <w:rPr>
                <w:noProof/>
                <w:webHidden/>
              </w:rPr>
              <w:fldChar w:fldCharType="end"/>
            </w:r>
          </w:hyperlink>
        </w:p>
        <w:p w14:paraId="7C4CE134" w14:textId="626739D3" w:rsidR="00AE035F" w:rsidRDefault="00AE035F">
          <w:pPr>
            <w:pStyle w:val="Turinys2"/>
            <w:rPr>
              <w:rFonts w:asciiTheme="minorHAnsi" w:eastAsiaTheme="minorEastAsia" w:hAnsiTheme="minorHAnsi" w:cstheme="minorBidi"/>
              <w:noProof/>
              <w:kern w:val="2"/>
              <w:szCs w:val="24"/>
              <w14:ligatures w14:val="standardContextual"/>
            </w:rPr>
          </w:pPr>
          <w:hyperlink w:anchor="_Toc194653743" w:history="1">
            <w:r w:rsidRPr="006C46F8">
              <w:rPr>
                <w:rStyle w:val="Hipersaitas"/>
                <w:noProof/>
              </w:rPr>
              <w:t>4.24.</w:t>
            </w:r>
            <w:r>
              <w:rPr>
                <w:rFonts w:asciiTheme="minorHAnsi" w:eastAsiaTheme="minorEastAsia" w:hAnsiTheme="minorHAnsi" w:cstheme="minorBidi"/>
                <w:noProof/>
                <w:kern w:val="2"/>
                <w:szCs w:val="24"/>
                <w14:ligatures w14:val="standardContextual"/>
              </w:rPr>
              <w:tab/>
            </w:r>
            <w:r w:rsidRPr="006C46F8">
              <w:rPr>
                <w:rStyle w:val="Hipersaitas"/>
                <w:noProof/>
              </w:rPr>
              <w:t>Išdirbto (nedirbto) darbo laiko fiksavimas</w:t>
            </w:r>
            <w:r>
              <w:rPr>
                <w:noProof/>
                <w:webHidden/>
              </w:rPr>
              <w:tab/>
            </w:r>
            <w:r>
              <w:rPr>
                <w:noProof/>
                <w:webHidden/>
              </w:rPr>
              <w:fldChar w:fldCharType="begin"/>
            </w:r>
            <w:r>
              <w:rPr>
                <w:noProof/>
                <w:webHidden/>
              </w:rPr>
              <w:instrText xml:space="preserve"> PAGEREF _Toc194653743 \h </w:instrText>
            </w:r>
            <w:r>
              <w:rPr>
                <w:noProof/>
                <w:webHidden/>
              </w:rPr>
            </w:r>
            <w:r>
              <w:rPr>
                <w:noProof/>
                <w:webHidden/>
              </w:rPr>
              <w:fldChar w:fldCharType="separate"/>
            </w:r>
            <w:r>
              <w:rPr>
                <w:noProof/>
                <w:webHidden/>
              </w:rPr>
              <w:t>24</w:t>
            </w:r>
            <w:r>
              <w:rPr>
                <w:noProof/>
                <w:webHidden/>
              </w:rPr>
              <w:fldChar w:fldCharType="end"/>
            </w:r>
          </w:hyperlink>
        </w:p>
        <w:p w14:paraId="2C687B48" w14:textId="0F06CABA" w:rsidR="00AE035F" w:rsidRDefault="00AE035F">
          <w:pPr>
            <w:pStyle w:val="Turinys2"/>
            <w:rPr>
              <w:rFonts w:asciiTheme="minorHAnsi" w:eastAsiaTheme="minorEastAsia" w:hAnsiTheme="minorHAnsi" w:cstheme="minorBidi"/>
              <w:noProof/>
              <w:kern w:val="2"/>
              <w:szCs w:val="24"/>
              <w14:ligatures w14:val="standardContextual"/>
            </w:rPr>
          </w:pPr>
          <w:hyperlink w:anchor="_Toc194653744" w:history="1">
            <w:r w:rsidRPr="006C46F8">
              <w:rPr>
                <w:rStyle w:val="Hipersaitas"/>
                <w:noProof/>
              </w:rPr>
              <w:t>4.25.</w:t>
            </w:r>
            <w:r>
              <w:rPr>
                <w:rFonts w:asciiTheme="minorHAnsi" w:eastAsiaTheme="minorEastAsia" w:hAnsiTheme="minorHAnsi" w:cstheme="minorBidi"/>
                <w:noProof/>
                <w:kern w:val="2"/>
                <w:szCs w:val="24"/>
                <w14:ligatures w14:val="standardContextual"/>
              </w:rPr>
              <w:tab/>
            </w:r>
            <w:r w:rsidRPr="006C46F8">
              <w:rPr>
                <w:rStyle w:val="Hipersaitas"/>
                <w:noProof/>
              </w:rPr>
              <w:t>Darbo laiko pradžios ir pabaigos atsižymėjimas darbuotojams</w:t>
            </w:r>
            <w:r>
              <w:rPr>
                <w:noProof/>
                <w:webHidden/>
              </w:rPr>
              <w:tab/>
            </w:r>
            <w:r>
              <w:rPr>
                <w:noProof/>
                <w:webHidden/>
              </w:rPr>
              <w:fldChar w:fldCharType="begin"/>
            </w:r>
            <w:r>
              <w:rPr>
                <w:noProof/>
                <w:webHidden/>
              </w:rPr>
              <w:instrText xml:space="preserve"> PAGEREF _Toc194653744 \h </w:instrText>
            </w:r>
            <w:r>
              <w:rPr>
                <w:noProof/>
                <w:webHidden/>
              </w:rPr>
            </w:r>
            <w:r>
              <w:rPr>
                <w:noProof/>
                <w:webHidden/>
              </w:rPr>
              <w:fldChar w:fldCharType="separate"/>
            </w:r>
            <w:r>
              <w:rPr>
                <w:noProof/>
                <w:webHidden/>
              </w:rPr>
              <w:t>25</w:t>
            </w:r>
            <w:r>
              <w:rPr>
                <w:noProof/>
                <w:webHidden/>
              </w:rPr>
              <w:fldChar w:fldCharType="end"/>
            </w:r>
          </w:hyperlink>
        </w:p>
        <w:p w14:paraId="3F4E4881" w14:textId="7CDED9C6" w:rsidR="00AE035F" w:rsidRDefault="00AE035F">
          <w:pPr>
            <w:pStyle w:val="Turinys2"/>
            <w:rPr>
              <w:rFonts w:asciiTheme="minorHAnsi" w:eastAsiaTheme="minorEastAsia" w:hAnsiTheme="minorHAnsi" w:cstheme="minorBidi"/>
              <w:noProof/>
              <w:kern w:val="2"/>
              <w:szCs w:val="24"/>
              <w14:ligatures w14:val="standardContextual"/>
            </w:rPr>
          </w:pPr>
          <w:hyperlink w:anchor="_Toc194653745" w:history="1">
            <w:r w:rsidRPr="006C46F8">
              <w:rPr>
                <w:rStyle w:val="Hipersaitas"/>
                <w:noProof/>
              </w:rPr>
              <w:t>4.26.</w:t>
            </w:r>
            <w:r>
              <w:rPr>
                <w:rFonts w:asciiTheme="minorHAnsi" w:eastAsiaTheme="minorEastAsia" w:hAnsiTheme="minorHAnsi" w:cstheme="minorBidi"/>
                <w:noProof/>
                <w:kern w:val="2"/>
                <w:szCs w:val="24"/>
                <w14:ligatures w14:val="standardContextual"/>
              </w:rPr>
              <w:tab/>
            </w:r>
            <w:r w:rsidRPr="006C46F8">
              <w:rPr>
                <w:rStyle w:val="Hipersaitas"/>
                <w:noProof/>
              </w:rPr>
              <w:t>DLAŽ išvesties failų formavimas</w:t>
            </w:r>
            <w:r>
              <w:rPr>
                <w:noProof/>
                <w:webHidden/>
              </w:rPr>
              <w:tab/>
            </w:r>
            <w:r>
              <w:rPr>
                <w:noProof/>
                <w:webHidden/>
              </w:rPr>
              <w:fldChar w:fldCharType="begin"/>
            </w:r>
            <w:r>
              <w:rPr>
                <w:noProof/>
                <w:webHidden/>
              </w:rPr>
              <w:instrText xml:space="preserve"> PAGEREF _Toc194653745 \h </w:instrText>
            </w:r>
            <w:r>
              <w:rPr>
                <w:noProof/>
                <w:webHidden/>
              </w:rPr>
            </w:r>
            <w:r>
              <w:rPr>
                <w:noProof/>
                <w:webHidden/>
              </w:rPr>
              <w:fldChar w:fldCharType="separate"/>
            </w:r>
            <w:r>
              <w:rPr>
                <w:noProof/>
                <w:webHidden/>
              </w:rPr>
              <w:t>25</w:t>
            </w:r>
            <w:r>
              <w:rPr>
                <w:noProof/>
                <w:webHidden/>
              </w:rPr>
              <w:fldChar w:fldCharType="end"/>
            </w:r>
          </w:hyperlink>
        </w:p>
        <w:p w14:paraId="3940646A" w14:textId="217CC9D3" w:rsidR="00AE035F" w:rsidRDefault="00AE035F">
          <w:pPr>
            <w:pStyle w:val="Turinys2"/>
            <w:rPr>
              <w:rFonts w:asciiTheme="minorHAnsi" w:eastAsiaTheme="minorEastAsia" w:hAnsiTheme="minorHAnsi" w:cstheme="minorBidi"/>
              <w:noProof/>
              <w:kern w:val="2"/>
              <w:szCs w:val="24"/>
              <w14:ligatures w14:val="standardContextual"/>
            </w:rPr>
          </w:pPr>
          <w:hyperlink w:anchor="_Toc194653746" w:history="1">
            <w:r w:rsidRPr="006C46F8">
              <w:rPr>
                <w:rStyle w:val="Hipersaitas"/>
                <w:noProof/>
              </w:rPr>
              <w:t>4.27.</w:t>
            </w:r>
            <w:r>
              <w:rPr>
                <w:rFonts w:asciiTheme="minorHAnsi" w:eastAsiaTheme="minorEastAsia" w:hAnsiTheme="minorHAnsi" w:cstheme="minorBidi"/>
                <w:noProof/>
                <w:kern w:val="2"/>
                <w:szCs w:val="24"/>
                <w14:ligatures w14:val="standardContextual"/>
              </w:rPr>
              <w:tab/>
            </w:r>
            <w:r w:rsidRPr="006C46F8">
              <w:rPr>
                <w:rStyle w:val="Hipersaitas"/>
                <w:noProof/>
              </w:rPr>
              <w:t>Integracija su Apskaitos programa</w:t>
            </w:r>
            <w:r>
              <w:rPr>
                <w:noProof/>
                <w:webHidden/>
              </w:rPr>
              <w:tab/>
            </w:r>
            <w:r>
              <w:rPr>
                <w:noProof/>
                <w:webHidden/>
              </w:rPr>
              <w:fldChar w:fldCharType="begin"/>
            </w:r>
            <w:r>
              <w:rPr>
                <w:noProof/>
                <w:webHidden/>
              </w:rPr>
              <w:instrText xml:space="preserve"> PAGEREF _Toc194653746 \h </w:instrText>
            </w:r>
            <w:r>
              <w:rPr>
                <w:noProof/>
                <w:webHidden/>
              </w:rPr>
            </w:r>
            <w:r>
              <w:rPr>
                <w:noProof/>
                <w:webHidden/>
              </w:rPr>
              <w:fldChar w:fldCharType="separate"/>
            </w:r>
            <w:r>
              <w:rPr>
                <w:noProof/>
                <w:webHidden/>
              </w:rPr>
              <w:t>26</w:t>
            </w:r>
            <w:r>
              <w:rPr>
                <w:noProof/>
                <w:webHidden/>
              </w:rPr>
              <w:fldChar w:fldCharType="end"/>
            </w:r>
          </w:hyperlink>
        </w:p>
        <w:p w14:paraId="76591165" w14:textId="7DCE0AA0" w:rsidR="00AE035F" w:rsidRDefault="00AE035F">
          <w:pPr>
            <w:pStyle w:val="Turinys2"/>
            <w:rPr>
              <w:rFonts w:asciiTheme="minorHAnsi" w:eastAsiaTheme="minorEastAsia" w:hAnsiTheme="minorHAnsi" w:cstheme="minorBidi"/>
              <w:noProof/>
              <w:kern w:val="2"/>
              <w:szCs w:val="24"/>
              <w14:ligatures w14:val="standardContextual"/>
            </w:rPr>
          </w:pPr>
          <w:hyperlink w:anchor="_Toc194653747" w:history="1">
            <w:r w:rsidRPr="006C46F8">
              <w:rPr>
                <w:rStyle w:val="Hipersaitas"/>
                <w:noProof/>
              </w:rPr>
              <w:t>4.28.</w:t>
            </w:r>
            <w:r>
              <w:rPr>
                <w:rFonts w:asciiTheme="minorHAnsi" w:eastAsiaTheme="minorEastAsia" w:hAnsiTheme="minorHAnsi" w:cstheme="minorBidi"/>
                <w:noProof/>
                <w:kern w:val="2"/>
                <w:szCs w:val="24"/>
                <w14:ligatures w14:val="standardContextual"/>
              </w:rPr>
              <w:tab/>
            </w:r>
            <w:r w:rsidRPr="006C46F8">
              <w:rPr>
                <w:rStyle w:val="Hipersaitas"/>
                <w:noProof/>
              </w:rPr>
              <w:t>Integracija su SODRA</w:t>
            </w:r>
            <w:r>
              <w:rPr>
                <w:noProof/>
                <w:webHidden/>
              </w:rPr>
              <w:tab/>
            </w:r>
            <w:r>
              <w:rPr>
                <w:noProof/>
                <w:webHidden/>
              </w:rPr>
              <w:fldChar w:fldCharType="begin"/>
            </w:r>
            <w:r>
              <w:rPr>
                <w:noProof/>
                <w:webHidden/>
              </w:rPr>
              <w:instrText xml:space="preserve"> PAGEREF _Toc194653747 \h </w:instrText>
            </w:r>
            <w:r>
              <w:rPr>
                <w:noProof/>
                <w:webHidden/>
              </w:rPr>
            </w:r>
            <w:r>
              <w:rPr>
                <w:noProof/>
                <w:webHidden/>
              </w:rPr>
              <w:fldChar w:fldCharType="separate"/>
            </w:r>
            <w:r>
              <w:rPr>
                <w:noProof/>
                <w:webHidden/>
              </w:rPr>
              <w:t>26</w:t>
            </w:r>
            <w:r>
              <w:rPr>
                <w:noProof/>
                <w:webHidden/>
              </w:rPr>
              <w:fldChar w:fldCharType="end"/>
            </w:r>
          </w:hyperlink>
        </w:p>
        <w:p w14:paraId="51FD3631" w14:textId="081912C4" w:rsidR="00AE035F" w:rsidRDefault="00AE035F">
          <w:pPr>
            <w:pStyle w:val="Turinys1"/>
            <w:rPr>
              <w:rFonts w:asciiTheme="minorHAnsi" w:eastAsiaTheme="minorEastAsia" w:hAnsiTheme="minorHAnsi" w:cstheme="minorBidi"/>
              <w:caps w:val="0"/>
              <w:noProof/>
              <w:kern w:val="2"/>
              <w14:ligatures w14:val="standardContextual"/>
            </w:rPr>
          </w:pPr>
          <w:hyperlink w:anchor="_Toc194653748" w:history="1">
            <w:r w:rsidRPr="006C46F8">
              <w:rPr>
                <w:rStyle w:val="Hipersaitas"/>
                <w:noProof/>
              </w:rPr>
              <w:t>5.</w:t>
            </w:r>
            <w:r>
              <w:rPr>
                <w:rFonts w:asciiTheme="minorHAnsi" w:eastAsiaTheme="minorEastAsia" w:hAnsiTheme="minorHAnsi" w:cstheme="minorBidi"/>
                <w:caps w:val="0"/>
                <w:noProof/>
                <w:kern w:val="2"/>
                <w14:ligatures w14:val="standardContextual"/>
              </w:rPr>
              <w:tab/>
            </w:r>
            <w:r w:rsidRPr="006C46F8">
              <w:rPr>
                <w:rStyle w:val="Hipersaitas"/>
                <w:noProof/>
              </w:rPr>
              <w:t>VARTOTOJO SĄSAJOS REIKALAVIMAI</w:t>
            </w:r>
            <w:r>
              <w:rPr>
                <w:noProof/>
                <w:webHidden/>
              </w:rPr>
              <w:tab/>
            </w:r>
            <w:r>
              <w:rPr>
                <w:noProof/>
                <w:webHidden/>
              </w:rPr>
              <w:fldChar w:fldCharType="begin"/>
            </w:r>
            <w:r>
              <w:rPr>
                <w:noProof/>
                <w:webHidden/>
              </w:rPr>
              <w:instrText xml:space="preserve"> PAGEREF _Toc194653748 \h </w:instrText>
            </w:r>
            <w:r>
              <w:rPr>
                <w:noProof/>
                <w:webHidden/>
              </w:rPr>
            </w:r>
            <w:r>
              <w:rPr>
                <w:noProof/>
                <w:webHidden/>
              </w:rPr>
              <w:fldChar w:fldCharType="separate"/>
            </w:r>
            <w:r>
              <w:rPr>
                <w:noProof/>
                <w:webHidden/>
              </w:rPr>
              <w:t>27</w:t>
            </w:r>
            <w:r>
              <w:rPr>
                <w:noProof/>
                <w:webHidden/>
              </w:rPr>
              <w:fldChar w:fldCharType="end"/>
            </w:r>
          </w:hyperlink>
        </w:p>
        <w:p w14:paraId="7A14E238" w14:textId="37C69EC6" w:rsidR="00AE035F" w:rsidRDefault="00AE035F">
          <w:pPr>
            <w:pStyle w:val="Turinys1"/>
            <w:rPr>
              <w:rFonts w:asciiTheme="minorHAnsi" w:eastAsiaTheme="minorEastAsia" w:hAnsiTheme="minorHAnsi" w:cstheme="minorBidi"/>
              <w:caps w:val="0"/>
              <w:noProof/>
              <w:kern w:val="2"/>
              <w14:ligatures w14:val="standardContextual"/>
            </w:rPr>
          </w:pPr>
          <w:hyperlink w:anchor="_Toc194653749" w:history="1">
            <w:r w:rsidRPr="006C46F8">
              <w:rPr>
                <w:rStyle w:val="Hipersaitas"/>
                <w:noProof/>
              </w:rPr>
              <w:t>6.</w:t>
            </w:r>
            <w:r>
              <w:rPr>
                <w:rFonts w:asciiTheme="minorHAnsi" w:eastAsiaTheme="minorEastAsia" w:hAnsiTheme="minorHAnsi" w:cstheme="minorBidi"/>
                <w:caps w:val="0"/>
                <w:noProof/>
                <w:kern w:val="2"/>
                <w14:ligatures w14:val="standardContextual"/>
              </w:rPr>
              <w:tab/>
            </w:r>
            <w:r w:rsidRPr="006C46F8">
              <w:rPr>
                <w:rStyle w:val="Hipersaitas"/>
                <w:noProof/>
              </w:rPr>
              <w:t>SISTEMOS TECHNINIAI REIKALAVIMAI</w:t>
            </w:r>
            <w:r>
              <w:rPr>
                <w:noProof/>
                <w:webHidden/>
              </w:rPr>
              <w:tab/>
            </w:r>
            <w:r>
              <w:rPr>
                <w:noProof/>
                <w:webHidden/>
              </w:rPr>
              <w:fldChar w:fldCharType="begin"/>
            </w:r>
            <w:r>
              <w:rPr>
                <w:noProof/>
                <w:webHidden/>
              </w:rPr>
              <w:instrText xml:space="preserve"> PAGEREF _Toc194653749 \h </w:instrText>
            </w:r>
            <w:r>
              <w:rPr>
                <w:noProof/>
                <w:webHidden/>
              </w:rPr>
            </w:r>
            <w:r>
              <w:rPr>
                <w:noProof/>
                <w:webHidden/>
              </w:rPr>
              <w:fldChar w:fldCharType="separate"/>
            </w:r>
            <w:r>
              <w:rPr>
                <w:noProof/>
                <w:webHidden/>
              </w:rPr>
              <w:t>28</w:t>
            </w:r>
            <w:r>
              <w:rPr>
                <w:noProof/>
                <w:webHidden/>
              </w:rPr>
              <w:fldChar w:fldCharType="end"/>
            </w:r>
          </w:hyperlink>
        </w:p>
        <w:p w14:paraId="0E37782E" w14:textId="5061F2E6" w:rsidR="00AE035F" w:rsidRDefault="00AE035F">
          <w:pPr>
            <w:pStyle w:val="Turinys2"/>
            <w:rPr>
              <w:rFonts w:asciiTheme="minorHAnsi" w:eastAsiaTheme="minorEastAsia" w:hAnsiTheme="minorHAnsi" w:cstheme="minorBidi"/>
              <w:noProof/>
              <w:kern w:val="2"/>
              <w:szCs w:val="24"/>
              <w14:ligatures w14:val="standardContextual"/>
            </w:rPr>
          </w:pPr>
          <w:hyperlink w:anchor="_Toc194653750" w:history="1">
            <w:r w:rsidRPr="006C46F8">
              <w:rPr>
                <w:rStyle w:val="Hipersaitas"/>
                <w:noProof/>
              </w:rPr>
              <w:t>6.1.</w:t>
            </w:r>
            <w:r>
              <w:rPr>
                <w:rFonts w:asciiTheme="minorHAnsi" w:eastAsiaTheme="minorEastAsia" w:hAnsiTheme="minorHAnsi" w:cstheme="minorBidi"/>
                <w:noProof/>
                <w:kern w:val="2"/>
                <w:szCs w:val="24"/>
                <w14:ligatures w14:val="standardContextual"/>
              </w:rPr>
              <w:tab/>
            </w:r>
            <w:r w:rsidRPr="006C46F8">
              <w:rPr>
                <w:rStyle w:val="Hipersaitas"/>
                <w:noProof/>
              </w:rPr>
              <w:t>Bendrieji techniniai reikalavimai sistemai</w:t>
            </w:r>
            <w:r>
              <w:rPr>
                <w:noProof/>
                <w:webHidden/>
              </w:rPr>
              <w:tab/>
            </w:r>
            <w:r>
              <w:rPr>
                <w:noProof/>
                <w:webHidden/>
              </w:rPr>
              <w:fldChar w:fldCharType="begin"/>
            </w:r>
            <w:r>
              <w:rPr>
                <w:noProof/>
                <w:webHidden/>
              </w:rPr>
              <w:instrText xml:space="preserve"> PAGEREF _Toc194653750 \h </w:instrText>
            </w:r>
            <w:r>
              <w:rPr>
                <w:noProof/>
                <w:webHidden/>
              </w:rPr>
            </w:r>
            <w:r>
              <w:rPr>
                <w:noProof/>
                <w:webHidden/>
              </w:rPr>
              <w:fldChar w:fldCharType="separate"/>
            </w:r>
            <w:r>
              <w:rPr>
                <w:noProof/>
                <w:webHidden/>
              </w:rPr>
              <w:t>28</w:t>
            </w:r>
            <w:r>
              <w:rPr>
                <w:noProof/>
                <w:webHidden/>
              </w:rPr>
              <w:fldChar w:fldCharType="end"/>
            </w:r>
          </w:hyperlink>
        </w:p>
        <w:p w14:paraId="010A3DAE" w14:textId="55CC2FEB" w:rsidR="00AE035F" w:rsidRDefault="00AE035F">
          <w:pPr>
            <w:pStyle w:val="Turinys2"/>
            <w:rPr>
              <w:rFonts w:asciiTheme="minorHAnsi" w:eastAsiaTheme="minorEastAsia" w:hAnsiTheme="minorHAnsi" w:cstheme="minorBidi"/>
              <w:noProof/>
              <w:kern w:val="2"/>
              <w:szCs w:val="24"/>
              <w14:ligatures w14:val="standardContextual"/>
            </w:rPr>
          </w:pPr>
          <w:hyperlink w:anchor="_Toc194653751" w:history="1">
            <w:r w:rsidRPr="006C46F8">
              <w:rPr>
                <w:rStyle w:val="Hipersaitas"/>
                <w:noProof/>
              </w:rPr>
              <w:t>6.2.</w:t>
            </w:r>
            <w:r>
              <w:rPr>
                <w:rFonts w:asciiTheme="minorHAnsi" w:eastAsiaTheme="minorEastAsia" w:hAnsiTheme="minorHAnsi" w:cstheme="minorBidi"/>
                <w:noProof/>
                <w:kern w:val="2"/>
                <w:szCs w:val="24"/>
                <w14:ligatures w14:val="standardContextual"/>
              </w:rPr>
              <w:tab/>
            </w:r>
            <w:r w:rsidRPr="006C46F8">
              <w:rPr>
                <w:rStyle w:val="Hipersaitas"/>
                <w:noProof/>
              </w:rPr>
              <w:t>Reikalavimai vartotojo techninei įrangai</w:t>
            </w:r>
            <w:r>
              <w:rPr>
                <w:noProof/>
                <w:webHidden/>
              </w:rPr>
              <w:tab/>
            </w:r>
            <w:r>
              <w:rPr>
                <w:noProof/>
                <w:webHidden/>
              </w:rPr>
              <w:fldChar w:fldCharType="begin"/>
            </w:r>
            <w:r>
              <w:rPr>
                <w:noProof/>
                <w:webHidden/>
              </w:rPr>
              <w:instrText xml:space="preserve"> PAGEREF _Toc194653751 \h </w:instrText>
            </w:r>
            <w:r>
              <w:rPr>
                <w:noProof/>
                <w:webHidden/>
              </w:rPr>
            </w:r>
            <w:r>
              <w:rPr>
                <w:noProof/>
                <w:webHidden/>
              </w:rPr>
              <w:fldChar w:fldCharType="separate"/>
            </w:r>
            <w:r>
              <w:rPr>
                <w:noProof/>
                <w:webHidden/>
              </w:rPr>
              <w:t>28</w:t>
            </w:r>
            <w:r>
              <w:rPr>
                <w:noProof/>
                <w:webHidden/>
              </w:rPr>
              <w:fldChar w:fldCharType="end"/>
            </w:r>
          </w:hyperlink>
        </w:p>
        <w:p w14:paraId="00ECDBD6" w14:textId="1C87E4E0" w:rsidR="00AE035F" w:rsidRDefault="00AE035F">
          <w:pPr>
            <w:pStyle w:val="Turinys2"/>
            <w:rPr>
              <w:rFonts w:asciiTheme="minorHAnsi" w:eastAsiaTheme="minorEastAsia" w:hAnsiTheme="minorHAnsi" w:cstheme="minorBidi"/>
              <w:noProof/>
              <w:kern w:val="2"/>
              <w:szCs w:val="24"/>
              <w14:ligatures w14:val="standardContextual"/>
            </w:rPr>
          </w:pPr>
          <w:hyperlink w:anchor="_Toc194653752" w:history="1">
            <w:r w:rsidRPr="006C46F8">
              <w:rPr>
                <w:rStyle w:val="Hipersaitas"/>
                <w:noProof/>
              </w:rPr>
              <w:t>6.3.</w:t>
            </w:r>
            <w:r>
              <w:rPr>
                <w:rFonts w:asciiTheme="minorHAnsi" w:eastAsiaTheme="minorEastAsia" w:hAnsiTheme="minorHAnsi" w:cstheme="minorBidi"/>
                <w:noProof/>
                <w:kern w:val="2"/>
                <w:szCs w:val="24"/>
                <w14:ligatures w14:val="standardContextual"/>
              </w:rPr>
              <w:tab/>
            </w:r>
            <w:r w:rsidRPr="006C46F8">
              <w:rPr>
                <w:rStyle w:val="Hipersaitas"/>
                <w:noProof/>
              </w:rPr>
              <w:t>Sistemos talpinimas</w:t>
            </w:r>
            <w:r>
              <w:rPr>
                <w:noProof/>
                <w:webHidden/>
              </w:rPr>
              <w:tab/>
            </w:r>
            <w:r>
              <w:rPr>
                <w:noProof/>
                <w:webHidden/>
              </w:rPr>
              <w:fldChar w:fldCharType="begin"/>
            </w:r>
            <w:r>
              <w:rPr>
                <w:noProof/>
                <w:webHidden/>
              </w:rPr>
              <w:instrText xml:space="preserve"> PAGEREF _Toc194653752 \h </w:instrText>
            </w:r>
            <w:r>
              <w:rPr>
                <w:noProof/>
                <w:webHidden/>
              </w:rPr>
            </w:r>
            <w:r>
              <w:rPr>
                <w:noProof/>
                <w:webHidden/>
              </w:rPr>
              <w:fldChar w:fldCharType="separate"/>
            </w:r>
            <w:r>
              <w:rPr>
                <w:noProof/>
                <w:webHidden/>
              </w:rPr>
              <w:t>28</w:t>
            </w:r>
            <w:r>
              <w:rPr>
                <w:noProof/>
                <w:webHidden/>
              </w:rPr>
              <w:fldChar w:fldCharType="end"/>
            </w:r>
          </w:hyperlink>
        </w:p>
        <w:p w14:paraId="19BA46E2" w14:textId="5C3F56F6" w:rsidR="00AE035F" w:rsidRDefault="00AE035F">
          <w:pPr>
            <w:pStyle w:val="Turinys2"/>
            <w:rPr>
              <w:rFonts w:asciiTheme="minorHAnsi" w:eastAsiaTheme="minorEastAsia" w:hAnsiTheme="minorHAnsi" w:cstheme="minorBidi"/>
              <w:noProof/>
              <w:kern w:val="2"/>
              <w:szCs w:val="24"/>
              <w14:ligatures w14:val="standardContextual"/>
            </w:rPr>
          </w:pPr>
          <w:hyperlink w:anchor="_Toc194653753" w:history="1">
            <w:r w:rsidRPr="006C46F8">
              <w:rPr>
                <w:rStyle w:val="Hipersaitas"/>
                <w:noProof/>
              </w:rPr>
              <w:t>6.4.</w:t>
            </w:r>
            <w:r>
              <w:rPr>
                <w:rFonts w:asciiTheme="minorHAnsi" w:eastAsiaTheme="minorEastAsia" w:hAnsiTheme="minorHAnsi" w:cstheme="minorBidi"/>
                <w:noProof/>
                <w:kern w:val="2"/>
                <w:szCs w:val="24"/>
                <w14:ligatures w14:val="standardContextual"/>
              </w:rPr>
              <w:tab/>
            </w:r>
            <w:r w:rsidRPr="006C46F8">
              <w:rPr>
                <w:rStyle w:val="Hipersaitas"/>
                <w:noProof/>
              </w:rPr>
              <w:t>Greitaveika</w:t>
            </w:r>
            <w:r>
              <w:rPr>
                <w:noProof/>
                <w:webHidden/>
              </w:rPr>
              <w:tab/>
            </w:r>
            <w:r>
              <w:rPr>
                <w:noProof/>
                <w:webHidden/>
              </w:rPr>
              <w:fldChar w:fldCharType="begin"/>
            </w:r>
            <w:r>
              <w:rPr>
                <w:noProof/>
                <w:webHidden/>
              </w:rPr>
              <w:instrText xml:space="preserve"> PAGEREF _Toc194653753 \h </w:instrText>
            </w:r>
            <w:r>
              <w:rPr>
                <w:noProof/>
                <w:webHidden/>
              </w:rPr>
            </w:r>
            <w:r>
              <w:rPr>
                <w:noProof/>
                <w:webHidden/>
              </w:rPr>
              <w:fldChar w:fldCharType="separate"/>
            </w:r>
            <w:r>
              <w:rPr>
                <w:noProof/>
                <w:webHidden/>
              </w:rPr>
              <w:t>29</w:t>
            </w:r>
            <w:r>
              <w:rPr>
                <w:noProof/>
                <w:webHidden/>
              </w:rPr>
              <w:fldChar w:fldCharType="end"/>
            </w:r>
          </w:hyperlink>
        </w:p>
        <w:p w14:paraId="1A3E1C8A" w14:textId="479AC00F" w:rsidR="00AE035F" w:rsidRDefault="00AE035F">
          <w:pPr>
            <w:pStyle w:val="Turinys1"/>
            <w:rPr>
              <w:rFonts w:asciiTheme="minorHAnsi" w:eastAsiaTheme="minorEastAsia" w:hAnsiTheme="minorHAnsi" w:cstheme="minorBidi"/>
              <w:caps w:val="0"/>
              <w:noProof/>
              <w:kern w:val="2"/>
              <w14:ligatures w14:val="standardContextual"/>
            </w:rPr>
          </w:pPr>
          <w:hyperlink w:anchor="_Toc194653754" w:history="1">
            <w:r w:rsidRPr="006C46F8">
              <w:rPr>
                <w:rStyle w:val="Hipersaitas"/>
                <w:noProof/>
              </w:rPr>
              <w:t>7.</w:t>
            </w:r>
            <w:r>
              <w:rPr>
                <w:rFonts w:asciiTheme="minorHAnsi" w:eastAsiaTheme="minorEastAsia" w:hAnsiTheme="minorHAnsi" w:cstheme="minorBidi"/>
                <w:caps w:val="0"/>
                <w:noProof/>
                <w:kern w:val="2"/>
                <w14:ligatures w14:val="standardContextual"/>
              </w:rPr>
              <w:tab/>
            </w:r>
            <w:r w:rsidRPr="006C46F8">
              <w:rPr>
                <w:rStyle w:val="Hipersaitas"/>
                <w:noProof/>
              </w:rPr>
              <w:t>SAUGUMO REIKALAVIMAI</w:t>
            </w:r>
            <w:r>
              <w:rPr>
                <w:noProof/>
                <w:webHidden/>
              </w:rPr>
              <w:tab/>
            </w:r>
            <w:r>
              <w:rPr>
                <w:noProof/>
                <w:webHidden/>
              </w:rPr>
              <w:fldChar w:fldCharType="begin"/>
            </w:r>
            <w:r>
              <w:rPr>
                <w:noProof/>
                <w:webHidden/>
              </w:rPr>
              <w:instrText xml:space="preserve"> PAGEREF _Toc194653754 \h </w:instrText>
            </w:r>
            <w:r>
              <w:rPr>
                <w:noProof/>
                <w:webHidden/>
              </w:rPr>
            </w:r>
            <w:r>
              <w:rPr>
                <w:noProof/>
                <w:webHidden/>
              </w:rPr>
              <w:fldChar w:fldCharType="separate"/>
            </w:r>
            <w:r>
              <w:rPr>
                <w:noProof/>
                <w:webHidden/>
              </w:rPr>
              <w:t>30</w:t>
            </w:r>
            <w:r>
              <w:rPr>
                <w:noProof/>
                <w:webHidden/>
              </w:rPr>
              <w:fldChar w:fldCharType="end"/>
            </w:r>
          </w:hyperlink>
        </w:p>
        <w:p w14:paraId="5BD98973" w14:textId="35DED6BF" w:rsidR="00AE035F" w:rsidRDefault="00AE035F">
          <w:pPr>
            <w:pStyle w:val="Turinys2"/>
            <w:rPr>
              <w:rFonts w:asciiTheme="minorHAnsi" w:eastAsiaTheme="minorEastAsia" w:hAnsiTheme="minorHAnsi" w:cstheme="minorBidi"/>
              <w:noProof/>
              <w:kern w:val="2"/>
              <w:szCs w:val="24"/>
              <w14:ligatures w14:val="standardContextual"/>
            </w:rPr>
          </w:pPr>
          <w:hyperlink w:anchor="_Toc194653755" w:history="1">
            <w:r w:rsidRPr="006C46F8">
              <w:rPr>
                <w:rStyle w:val="Hipersaitas"/>
                <w:noProof/>
              </w:rPr>
              <w:t>7.1.</w:t>
            </w:r>
            <w:r>
              <w:rPr>
                <w:rFonts w:asciiTheme="minorHAnsi" w:eastAsiaTheme="minorEastAsia" w:hAnsiTheme="minorHAnsi" w:cstheme="minorBidi"/>
                <w:noProof/>
                <w:kern w:val="2"/>
                <w:szCs w:val="24"/>
                <w14:ligatures w14:val="standardContextual"/>
              </w:rPr>
              <w:tab/>
            </w:r>
            <w:r w:rsidRPr="006C46F8">
              <w:rPr>
                <w:rStyle w:val="Hipersaitas"/>
                <w:noProof/>
              </w:rPr>
              <w:t>Bendrieji reikalavimai</w:t>
            </w:r>
            <w:r>
              <w:rPr>
                <w:noProof/>
                <w:webHidden/>
              </w:rPr>
              <w:tab/>
            </w:r>
            <w:r>
              <w:rPr>
                <w:noProof/>
                <w:webHidden/>
              </w:rPr>
              <w:fldChar w:fldCharType="begin"/>
            </w:r>
            <w:r>
              <w:rPr>
                <w:noProof/>
                <w:webHidden/>
              </w:rPr>
              <w:instrText xml:space="preserve"> PAGEREF _Toc194653755 \h </w:instrText>
            </w:r>
            <w:r>
              <w:rPr>
                <w:noProof/>
                <w:webHidden/>
              </w:rPr>
            </w:r>
            <w:r>
              <w:rPr>
                <w:noProof/>
                <w:webHidden/>
              </w:rPr>
              <w:fldChar w:fldCharType="separate"/>
            </w:r>
            <w:r>
              <w:rPr>
                <w:noProof/>
                <w:webHidden/>
              </w:rPr>
              <w:t>30</w:t>
            </w:r>
            <w:r>
              <w:rPr>
                <w:noProof/>
                <w:webHidden/>
              </w:rPr>
              <w:fldChar w:fldCharType="end"/>
            </w:r>
          </w:hyperlink>
        </w:p>
        <w:p w14:paraId="437AE285" w14:textId="2DA71631" w:rsidR="00AE035F" w:rsidRDefault="00AE035F">
          <w:pPr>
            <w:pStyle w:val="Turinys2"/>
            <w:rPr>
              <w:rFonts w:asciiTheme="minorHAnsi" w:eastAsiaTheme="minorEastAsia" w:hAnsiTheme="minorHAnsi" w:cstheme="minorBidi"/>
              <w:noProof/>
              <w:kern w:val="2"/>
              <w:szCs w:val="24"/>
              <w14:ligatures w14:val="standardContextual"/>
            </w:rPr>
          </w:pPr>
          <w:hyperlink w:anchor="_Toc194653756" w:history="1">
            <w:r w:rsidRPr="006C46F8">
              <w:rPr>
                <w:rStyle w:val="Hipersaitas"/>
                <w:noProof/>
              </w:rPr>
              <w:t>7.2.</w:t>
            </w:r>
            <w:r>
              <w:rPr>
                <w:rFonts w:asciiTheme="minorHAnsi" w:eastAsiaTheme="minorEastAsia" w:hAnsiTheme="minorHAnsi" w:cstheme="minorBidi"/>
                <w:noProof/>
                <w:kern w:val="2"/>
                <w:szCs w:val="24"/>
                <w14:ligatures w14:val="standardContextual"/>
              </w:rPr>
              <w:tab/>
            </w:r>
            <w:r w:rsidRPr="006C46F8">
              <w:rPr>
                <w:rStyle w:val="Hipersaitas"/>
                <w:noProof/>
              </w:rPr>
              <w:t>Rezervinės kopijos</w:t>
            </w:r>
            <w:r>
              <w:rPr>
                <w:noProof/>
                <w:webHidden/>
              </w:rPr>
              <w:tab/>
            </w:r>
            <w:r>
              <w:rPr>
                <w:noProof/>
                <w:webHidden/>
              </w:rPr>
              <w:fldChar w:fldCharType="begin"/>
            </w:r>
            <w:r>
              <w:rPr>
                <w:noProof/>
                <w:webHidden/>
              </w:rPr>
              <w:instrText xml:space="preserve"> PAGEREF _Toc194653756 \h </w:instrText>
            </w:r>
            <w:r>
              <w:rPr>
                <w:noProof/>
                <w:webHidden/>
              </w:rPr>
            </w:r>
            <w:r>
              <w:rPr>
                <w:noProof/>
                <w:webHidden/>
              </w:rPr>
              <w:fldChar w:fldCharType="separate"/>
            </w:r>
            <w:r>
              <w:rPr>
                <w:noProof/>
                <w:webHidden/>
              </w:rPr>
              <w:t>30</w:t>
            </w:r>
            <w:r>
              <w:rPr>
                <w:noProof/>
                <w:webHidden/>
              </w:rPr>
              <w:fldChar w:fldCharType="end"/>
            </w:r>
          </w:hyperlink>
        </w:p>
        <w:p w14:paraId="5C50F376" w14:textId="0D127994" w:rsidR="00AE035F" w:rsidRDefault="00AE035F">
          <w:pPr>
            <w:pStyle w:val="Turinys2"/>
            <w:rPr>
              <w:rFonts w:asciiTheme="minorHAnsi" w:eastAsiaTheme="minorEastAsia" w:hAnsiTheme="minorHAnsi" w:cstheme="minorBidi"/>
              <w:noProof/>
              <w:kern w:val="2"/>
              <w:szCs w:val="24"/>
              <w14:ligatures w14:val="standardContextual"/>
            </w:rPr>
          </w:pPr>
          <w:hyperlink w:anchor="_Toc194653757" w:history="1">
            <w:r w:rsidRPr="006C46F8">
              <w:rPr>
                <w:rStyle w:val="Hipersaitas"/>
                <w:noProof/>
              </w:rPr>
              <w:t>7.3.</w:t>
            </w:r>
            <w:r>
              <w:rPr>
                <w:rFonts w:asciiTheme="minorHAnsi" w:eastAsiaTheme="minorEastAsia" w:hAnsiTheme="minorHAnsi" w:cstheme="minorBidi"/>
                <w:noProof/>
                <w:kern w:val="2"/>
                <w:szCs w:val="24"/>
                <w14:ligatures w14:val="standardContextual"/>
              </w:rPr>
              <w:tab/>
            </w:r>
            <w:r w:rsidRPr="006C46F8">
              <w:rPr>
                <w:rStyle w:val="Hipersaitas"/>
                <w:noProof/>
              </w:rPr>
              <w:t>Kitų Lietuvos Respublikos teisės aktų taikymas</w:t>
            </w:r>
            <w:r>
              <w:rPr>
                <w:noProof/>
                <w:webHidden/>
              </w:rPr>
              <w:tab/>
            </w:r>
            <w:r>
              <w:rPr>
                <w:noProof/>
                <w:webHidden/>
              </w:rPr>
              <w:fldChar w:fldCharType="begin"/>
            </w:r>
            <w:r>
              <w:rPr>
                <w:noProof/>
                <w:webHidden/>
              </w:rPr>
              <w:instrText xml:space="preserve"> PAGEREF _Toc194653757 \h </w:instrText>
            </w:r>
            <w:r>
              <w:rPr>
                <w:noProof/>
                <w:webHidden/>
              </w:rPr>
            </w:r>
            <w:r>
              <w:rPr>
                <w:noProof/>
                <w:webHidden/>
              </w:rPr>
              <w:fldChar w:fldCharType="separate"/>
            </w:r>
            <w:r>
              <w:rPr>
                <w:noProof/>
                <w:webHidden/>
              </w:rPr>
              <w:t>30</w:t>
            </w:r>
            <w:r>
              <w:rPr>
                <w:noProof/>
                <w:webHidden/>
              </w:rPr>
              <w:fldChar w:fldCharType="end"/>
            </w:r>
          </w:hyperlink>
        </w:p>
        <w:p w14:paraId="2898EC55" w14:textId="183E18A4" w:rsidR="00AE035F" w:rsidRDefault="00AE035F">
          <w:pPr>
            <w:pStyle w:val="Turinys1"/>
            <w:rPr>
              <w:rFonts w:asciiTheme="minorHAnsi" w:eastAsiaTheme="minorEastAsia" w:hAnsiTheme="minorHAnsi" w:cstheme="minorBidi"/>
              <w:caps w:val="0"/>
              <w:noProof/>
              <w:kern w:val="2"/>
              <w14:ligatures w14:val="standardContextual"/>
            </w:rPr>
          </w:pPr>
          <w:hyperlink w:anchor="_Toc194653758" w:history="1">
            <w:r w:rsidRPr="006C46F8">
              <w:rPr>
                <w:rStyle w:val="Hipersaitas"/>
                <w:noProof/>
              </w:rPr>
              <w:t>8.</w:t>
            </w:r>
            <w:r>
              <w:rPr>
                <w:rFonts w:asciiTheme="minorHAnsi" w:eastAsiaTheme="minorEastAsia" w:hAnsiTheme="minorHAnsi" w:cstheme="minorBidi"/>
                <w:caps w:val="0"/>
                <w:noProof/>
                <w:kern w:val="2"/>
                <w14:ligatures w14:val="standardContextual"/>
              </w:rPr>
              <w:tab/>
            </w:r>
            <w:r w:rsidRPr="006C46F8">
              <w:rPr>
                <w:rStyle w:val="Hipersaitas"/>
                <w:noProof/>
              </w:rPr>
              <w:t>SISTEMOS DIEGIMAS</w:t>
            </w:r>
            <w:r>
              <w:rPr>
                <w:noProof/>
                <w:webHidden/>
              </w:rPr>
              <w:tab/>
            </w:r>
            <w:r>
              <w:rPr>
                <w:noProof/>
                <w:webHidden/>
              </w:rPr>
              <w:fldChar w:fldCharType="begin"/>
            </w:r>
            <w:r>
              <w:rPr>
                <w:noProof/>
                <w:webHidden/>
              </w:rPr>
              <w:instrText xml:space="preserve"> PAGEREF _Toc194653758 \h </w:instrText>
            </w:r>
            <w:r>
              <w:rPr>
                <w:noProof/>
                <w:webHidden/>
              </w:rPr>
            </w:r>
            <w:r>
              <w:rPr>
                <w:noProof/>
                <w:webHidden/>
              </w:rPr>
              <w:fldChar w:fldCharType="separate"/>
            </w:r>
            <w:r>
              <w:rPr>
                <w:noProof/>
                <w:webHidden/>
              </w:rPr>
              <w:t>31</w:t>
            </w:r>
            <w:r>
              <w:rPr>
                <w:noProof/>
                <w:webHidden/>
              </w:rPr>
              <w:fldChar w:fldCharType="end"/>
            </w:r>
          </w:hyperlink>
        </w:p>
        <w:p w14:paraId="0DAF3307" w14:textId="036D0B39" w:rsidR="00AE035F" w:rsidRDefault="00AE035F">
          <w:pPr>
            <w:pStyle w:val="Turinys1"/>
            <w:rPr>
              <w:rFonts w:asciiTheme="minorHAnsi" w:eastAsiaTheme="minorEastAsia" w:hAnsiTheme="minorHAnsi" w:cstheme="minorBidi"/>
              <w:caps w:val="0"/>
              <w:noProof/>
              <w:kern w:val="2"/>
              <w14:ligatures w14:val="standardContextual"/>
            </w:rPr>
          </w:pPr>
          <w:hyperlink w:anchor="_Toc194653759" w:history="1">
            <w:r w:rsidRPr="006C46F8">
              <w:rPr>
                <w:rStyle w:val="Hipersaitas"/>
                <w:noProof/>
              </w:rPr>
              <w:t>9.</w:t>
            </w:r>
            <w:r>
              <w:rPr>
                <w:rFonts w:asciiTheme="minorHAnsi" w:eastAsiaTheme="minorEastAsia" w:hAnsiTheme="minorHAnsi" w:cstheme="minorBidi"/>
                <w:caps w:val="0"/>
                <w:noProof/>
                <w:kern w:val="2"/>
                <w14:ligatures w14:val="standardContextual"/>
              </w:rPr>
              <w:tab/>
            </w:r>
            <w:r w:rsidRPr="006C46F8">
              <w:rPr>
                <w:rStyle w:val="Hipersaitas"/>
                <w:noProof/>
              </w:rPr>
              <w:t>KONSULTAVIMAS</w:t>
            </w:r>
            <w:r>
              <w:rPr>
                <w:noProof/>
                <w:webHidden/>
              </w:rPr>
              <w:tab/>
            </w:r>
            <w:r>
              <w:rPr>
                <w:noProof/>
                <w:webHidden/>
              </w:rPr>
              <w:fldChar w:fldCharType="begin"/>
            </w:r>
            <w:r>
              <w:rPr>
                <w:noProof/>
                <w:webHidden/>
              </w:rPr>
              <w:instrText xml:space="preserve"> PAGEREF _Toc194653759 \h </w:instrText>
            </w:r>
            <w:r>
              <w:rPr>
                <w:noProof/>
                <w:webHidden/>
              </w:rPr>
            </w:r>
            <w:r>
              <w:rPr>
                <w:noProof/>
                <w:webHidden/>
              </w:rPr>
              <w:fldChar w:fldCharType="separate"/>
            </w:r>
            <w:r>
              <w:rPr>
                <w:noProof/>
                <w:webHidden/>
              </w:rPr>
              <w:t>32</w:t>
            </w:r>
            <w:r>
              <w:rPr>
                <w:noProof/>
                <w:webHidden/>
              </w:rPr>
              <w:fldChar w:fldCharType="end"/>
            </w:r>
          </w:hyperlink>
        </w:p>
        <w:p w14:paraId="15454539" w14:textId="01391C72" w:rsidR="00AE035F" w:rsidRDefault="00AE035F">
          <w:pPr>
            <w:pStyle w:val="Turinys1"/>
            <w:rPr>
              <w:rFonts w:asciiTheme="minorHAnsi" w:eastAsiaTheme="minorEastAsia" w:hAnsiTheme="minorHAnsi" w:cstheme="minorBidi"/>
              <w:caps w:val="0"/>
              <w:noProof/>
              <w:kern w:val="2"/>
              <w14:ligatures w14:val="standardContextual"/>
            </w:rPr>
          </w:pPr>
          <w:hyperlink w:anchor="_Toc194653760" w:history="1">
            <w:r w:rsidRPr="006C46F8">
              <w:rPr>
                <w:rStyle w:val="Hipersaitas"/>
                <w:noProof/>
              </w:rPr>
              <w:t>10.</w:t>
            </w:r>
            <w:r>
              <w:rPr>
                <w:rFonts w:asciiTheme="minorHAnsi" w:eastAsiaTheme="minorEastAsia" w:hAnsiTheme="minorHAnsi" w:cstheme="minorBidi"/>
                <w:caps w:val="0"/>
                <w:noProof/>
                <w:kern w:val="2"/>
                <w14:ligatures w14:val="standardContextual"/>
              </w:rPr>
              <w:tab/>
            </w:r>
            <w:r w:rsidRPr="006C46F8">
              <w:rPr>
                <w:rStyle w:val="Hipersaitas"/>
                <w:noProof/>
              </w:rPr>
              <w:t>SISTEMOS PRIEŽIŪRA IR GARANTINIS APTARNAVIMAS</w:t>
            </w:r>
            <w:r>
              <w:rPr>
                <w:noProof/>
                <w:webHidden/>
              </w:rPr>
              <w:tab/>
            </w:r>
            <w:r>
              <w:rPr>
                <w:noProof/>
                <w:webHidden/>
              </w:rPr>
              <w:fldChar w:fldCharType="begin"/>
            </w:r>
            <w:r>
              <w:rPr>
                <w:noProof/>
                <w:webHidden/>
              </w:rPr>
              <w:instrText xml:space="preserve"> PAGEREF _Toc194653760 \h </w:instrText>
            </w:r>
            <w:r>
              <w:rPr>
                <w:noProof/>
                <w:webHidden/>
              </w:rPr>
            </w:r>
            <w:r>
              <w:rPr>
                <w:noProof/>
                <w:webHidden/>
              </w:rPr>
              <w:fldChar w:fldCharType="separate"/>
            </w:r>
            <w:r>
              <w:rPr>
                <w:noProof/>
                <w:webHidden/>
              </w:rPr>
              <w:t>33</w:t>
            </w:r>
            <w:r>
              <w:rPr>
                <w:noProof/>
                <w:webHidden/>
              </w:rPr>
              <w:fldChar w:fldCharType="end"/>
            </w:r>
          </w:hyperlink>
        </w:p>
        <w:p w14:paraId="1D7D5F98" w14:textId="6EB9C3B3" w:rsidR="00AE035F" w:rsidRDefault="00AE035F">
          <w:pPr>
            <w:pStyle w:val="Turinys1"/>
            <w:rPr>
              <w:rFonts w:asciiTheme="minorHAnsi" w:eastAsiaTheme="minorEastAsia" w:hAnsiTheme="minorHAnsi" w:cstheme="minorBidi"/>
              <w:caps w:val="0"/>
              <w:noProof/>
              <w:kern w:val="2"/>
              <w14:ligatures w14:val="standardContextual"/>
            </w:rPr>
          </w:pPr>
          <w:hyperlink w:anchor="_Toc194653761" w:history="1">
            <w:r w:rsidRPr="006C46F8">
              <w:rPr>
                <w:rStyle w:val="Hipersaitas"/>
                <w:noProof/>
              </w:rPr>
              <w:t>11.</w:t>
            </w:r>
            <w:r>
              <w:rPr>
                <w:rFonts w:asciiTheme="minorHAnsi" w:eastAsiaTheme="minorEastAsia" w:hAnsiTheme="minorHAnsi" w:cstheme="minorBidi"/>
                <w:caps w:val="0"/>
                <w:noProof/>
                <w:kern w:val="2"/>
                <w14:ligatures w14:val="standardContextual"/>
              </w:rPr>
              <w:tab/>
            </w:r>
            <w:r w:rsidRPr="006C46F8">
              <w:rPr>
                <w:rStyle w:val="Hipersaitas"/>
                <w:noProof/>
              </w:rPr>
              <w:t>MOKYMAI</w:t>
            </w:r>
            <w:r>
              <w:rPr>
                <w:noProof/>
                <w:webHidden/>
              </w:rPr>
              <w:tab/>
            </w:r>
            <w:r>
              <w:rPr>
                <w:noProof/>
                <w:webHidden/>
              </w:rPr>
              <w:fldChar w:fldCharType="begin"/>
            </w:r>
            <w:r>
              <w:rPr>
                <w:noProof/>
                <w:webHidden/>
              </w:rPr>
              <w:instrText xml:space="preserve"> PAGEREF _Toc194653761 \h </w:instrText>
            </w:r>
            <w:r>
              <w:rPr>
                <w:noProof/>
                <w:webHidden/>
              </w:rPr>
            </w:r>
            <w:r>
              <w:rPr>
                <w:noProof/>
                <w:webHidden/>
              </w:rPr>
              <w:fldChar w:fldCharType="separate"/>
            </w:r>
            <w:r>
              <w:rPr>
                <w:noProof/>
                <w:webHidden/>
              </w:rPr>
              <w:t>35</w:t>
            </w:r>
            <w:r>
              <w:rPr>
                <w:noProof/>
                <w:webHidden/>
              </w:rPr>
              <w:fldChar w:fldCharType="end"/>
            </w:r>
          </w:hyperlink>
        </w:p>
        <w:p w14:paraId="6DC9136C" w14:textId="4ACB8B43" w:rsidR="00AE035F" w:rsidRDefault="00AE035F">
          <w:pPr>
            <w:pStyle w:val="Turinys1"/>
            <w:rPr>
              <w:rFonts w:asciiTheme="minorHAnsi" w:eastAsiaTheme="minorEastAsia" w:hAnsiTheme="minorHAnsi" w:cstheme="minorBidi"/>
              <w:caps w:val="0"/>
              <w:noProof/>
              <w:kern w:val="2"/>
              <w14:ligatures w14:val="standardContextual"/>
            </w:rPr>
          </w:pPr>
          <w:hyperlink w:anchor="_Toc194653762" w:history="1">
            <w:r w:rsidRPr="006C46F8">
              <w:rPr>
                <w:rStyle w:val="Hipersaitas"/>
                <w:noProof/>
              </w:rPr>
              <w:t>12.</w:t>
            </w:r>
            <w:r>
              <w:rPr>
                <w:rFonts w:asciiTheme="minorHAnsi" w:eastAsiaTheme="minorEastAsia" w:hAnsiTheme="minorHAnsi" w:cstheme="minorBidi"/>
                <w:caps w:val="0"/>
                <w:noProof/>
                <w:kern w:val="2"/>
                <w14:ligatures w14:val="standardContextual"/>
              </w:rPr>
              <w:tab/>
            </w:r>
            <w:r w:rsidRPr="006C46F8">
              <w:rPr>
                <w:rStyle w:val="Hipersaitas"/>
                <w:noProof/>
              </w:rPr>
              <w:t>PASIŪLYMŲ TEIKIMAS, TIEKĖJŲ ATITIKTIES KRITERIJAI</w:t>
            </w:r>
            <w:r>
              <w:rPr>
                <w:noProof/>
                <w:webHidden/>
              </w:rPr>
              <w:tab/>
            </w:r>
            <w:r>
              <w:rPr>
                <w:noProof/>
                <w:webHidden/>
              </w:rPr>
              <w:fldChar w:fldCharType="begin"/>
            </w:r>
            <w:r>
              <w:rPr>
                <w:noProof/>
                <w:webHidden/>
              </w:rPr>
              <w:instrText xml:space="preserve"> PAGEREF _Toc194653762 \h </w:instrText>
            </w:r>
            <w:r>
              <w:rPr>
                <w:noProof/>
                <w:webHidden/>
              </w:rPr>
            </w:r>
            <w:r>
              <w:rPr>
                <w:noProof/>
                <w:webHidden/>
              </w:rPr>
              <w:fldChar w:fldCharType="separate"/>
            </w:r>
            <w:r>
              <w:rPr>
                <w:noProof/>
                <w:webHidden/>
              </w:rPr>
              <w:t>36</w:t>
            </w:r>
            <w:r>
              <w:rPr>
                <w:noProof/>
                <w:webHidden/>
              </w:rPr>
              <w:fldChar w:fldCharType="end"/>
            </w:r>
          </w:hyperlink>
        </w:p>
        <w:p w14:paraId="55FB01D5" w14:textId="582A1C46" w:rsidR="00AE035F" w:rsidRDefault="00AE035F">
          <w:pPr>
            <w:pStyle w:val="Turinys1"/>
            <w:rPr>
              <w:rFonts w:asciiTheme="minorHAnsi" w:eastAsiaTheme="minorEastAsia" w:hAnsiTheme="minorHAnsi" w:cstheme="minorBidi"/>
              <w:caps w:val="0"/>
              <w:noProof/>
              <w:kern w:val="2"/>
              <w14:ligatures w14:val="standardContextual"/>
            </w:rPr>
          </w:pPr>
          <w:hyperlink w:anchor="_Toc194653763" w:history="1">
            <w:r w:rsidRPr="006C46F8">
              <w:rPr>
                <w:rStyle w:val="Hipersaitas"/>
                <w:noProof/>
              </w:rPr>
              <w:t>13.</w:t>
            </w:r>
            <w:r>
              <w:rPr>
                <w:rFonts w:asciiTheme="minorHAnsi" w:eastAsiaTheme="minorEastAsia" w:hAnsiTheme="minorHAnsi" w:cstheme="minorBidi"/>
                <w:caps w:val="0"/>
                <w:noProof/>
                <w:kern w:val="2"/>
                <w14:ligatures w14:val="standardContextual"/>
              </w:rPr>
              <w:tab/>
            </w:r>
            <w:r w:rsidRPr="006C46F8">
              <w:rPr>
                <w:rStyle w:val="Hipersaitas"/>
                <w:noProof/>
              </w:rPr>
              <w:t>PASIŪLYMŲ GALIOJIMO UŽTIKRINIMAS</w:t>
            </w:r>
            <w:r>
              <w:rPr>
                <w:noProof/>
                <w:webHidden/>
              </w:rPr>
              <w:tab/>
            </w:r>
            <w:r>
              <w:rPr>
                <w:noProof/>
                <w:webHidden/>
              </w:rPr>
              <w:fldChar w:fldCharType="begin"/>
            </w:r>
            <w:r>
              <w:rPr>
                <w:noProof/>
                <w:webHidden/>
              </w:rPr>
              <w:instrText xml:space="preserve"> PAGEREF _Toc194653763 \h </w:instrText>
            </w:r>
            <w:r>
              <w:rPr>
                <w:noProof/>
                <w:webHidden/>
              </w:rPr>
            </w:r>
            <w:r>
              <w:rPr>
                <w:noProof/>
                <w:webHidden/>
              </w:rPr>
              <w:fldChar w:fldCharType="separate"/>
            </w:r>
            <w:r>
              <w:rPr>
                <w:noProof/>
                <w:webHidden/>
              </w:rPr>
              <w:t>37</w:t>
            </w:r>
            <w:r>
              <w:rPr>
                <w:noProof/>
                <w:webHidden/>
              </w:rPr>
              <w:fldChar w:fldCharType="end"/>
            </w:r>
          </w:hyperlink>
        </w:p>
        <w:p w14:paraId="19821BED" w14:textId="02B0744A" w:rsidR="00AE035F" w:rsidRDefault="00AE035F">
          <w:pPr>
            <w:pStyle w:val="Turinys1"/>
            <w:rPr>
              <w:rFonts w:asciiTheme="minorHAnsi" w:eastAsiaTheme="minorEastAsia" w:hAnsiTheme="minorHAnsi" w:cstheme="minorBidi"/>
              <w:caps w:val="0"/>
              <w:noProof/>
              <w:kern w:val="2"/>
              <w14:ligatures w14:val="standardContextual"/>
            </w:rPr>
          </w:pPr>
          <w:hyperlink w:anchor="_Toc194653764" w:history="1">
            <w:r w:rsidRPr="006C46F8">
              <w:rPr>
                <w:rStyle w:val="Hipersaitas"/>
                <w:noProof/>
              </w:rPr>
              <w:t>14.</w:t>
            </w:r>
            <w:r>
              <w:rPr>
                <w:rFonts w:asciiTheme="minorHAnsi" w:eastAsiaTheme="minorEastAsia" w:hAnsiTheme="minorHAnsi" w:cstheme="minorBidi"/>
                <w:caps w:val="0"/>
                <w:noProof/>
                <w:kern w:val="2"/>
                <w14:ligatures w14:val="standardContextual"/>
              </w:rPr>
              <w:tab/>
            </w:r>
            <w:r w:rsidRPr="006C46F8">
              <w:rPr>
                <w:rStyle w:val="Hipersaitas"/>
                <w:noProof/>
              </w:rPr>
              <w:t>SISTEMOS FUNKCIONALUMO DEMONSTRAVIMO SCENARIJŲ SĄRAŠAS</w:t>
            </w:r>
            <w:r>
              <w:rPr>
                <w:noProof/>
                <w:webHidden/>
              </w:rPr>
              <w:tab/>
            </w:r>
            <w:r>
              <w:rPr>
                <w:noProof/>
                <w:webHidden/>
              </w:rPr>
              <w:fldChar w:fldCharType="begin"/>
            </w:r>
            <w:r>
              <w:rPr>
                <w:noProof/>
                <w:webHidden/>
              </w:rPr>
              <w:instrText xml:space="preserve"> PAGEREF _Toc194653764 \h </w:instrText>
            </w:r>
            <w:r>
              <w:rPr>
                <w:noProof/>
                <w:webHidden/>
              </w:rPr>
            </w:r>
            <w:r>
              <w:rPr>
                <w:noProof/>
                <w:webHidden/>
              </w:rPr>
              <w:fldChar w:fldCharType="separate"/>
            </w:r>
            <w:r>
              <w:rPr>
                <w:noProof/>
                <w:webHidden/>
              </w:rPr>
              <w:t>38</w:t>
            </w:r>
            <w:r>
              <w:rPr>
                <w:noProof/>
                <w:webHidden/>
              </w:rPr>
              <w:fldChar w:fldCharType="end"/>
            </w:r>
          </w:hyperlink>
        </w:p>
        <w:p w14:paraId="2F761AE1" w14:textId="459D133B" w:rsidR="00AE035F" w:rsidRDefault="00AE035F">
          <w:pPr>
            <w:pStyle w:val="Turinys1"/>
            <w:rPr>
              <w:rFonts w:asciiTheme="minorHAnsi" w:eastAsiaTheme="minorEastAsia" w:hAnsiTheme="minorHAnsi" w:cstheme="minorBidi"/>
              <w:caps w:val="0"/>
              <w:noProof/>
              <w:kern w:val="2"/>
              <w14:ligatures w14:val="standardContextual"/>
            </w:rPr>
          </w:pPr>
          <w:hyperlink w:anchor="_Toc194653765" w:history="1">
            <w:r w:rsidRPr="006C46F8">
              <w:rPr>
                <w:rStyle w:val="Hipersaitas"/>
                <w:noProof/>
              </w:rPr>
              <w:t>15.</w:t>
            </w:r>
            <w:r>
              <w:rPr>
                <w:rFonts w:asciiTheme="minorHAnsi" w:eastAsiaTheme="minorEastAsia" w:hAnsiTheme="minorHAnsi" w:cstheme="minorBidi"/>
                <w:caps w:val="0"/>
                <w:noProof/>
                <w:kern w:val="2"/>
                <w14:ligatures w14:val="standardContextual"/>
              </w:rPr>
              <w:tab/>
            </w:r>
            <w:r w:rsidRPr="006C46F8">
              <w:rPr>
                <w:rStyle w:val="Hipersaitas"/>
                <w:noProof/>
              </w:rPr>
              <w:t>KOKYBĖS KRITERIJAI IR JŲ VERTINIMAS</w:t>
            </w:r>
            <w:r>
              <w:rPr>
                <w:noProof/>
                <w:webHidden/>
              </w:rPr>
              <w:tab/>
            </w:r>
            <w:r>
              <w:rPr>
                <w:noProof/>
                <w:webHidden/>
              </w:rPr>
              <w:fldChar w:fldCharType="begin"/>
            </w:r>
            <w:r>
              <w:rPr>
                <w:noProof/>
                <w:webHidden/>
              </w:rPr>
              <w:instrText xml:space="preserve"> PAGEREF _Toc194653765 \h </w:instrText>
            </w:r>
            <w:r>
              <w:rPr>
                <w:noProof/>
                <w:webHidden/>
              </w:rPr>
            </w:r>
            <w:r>
              <w:rPr>
                <w:noProof/>
                <w:webHidden/>
              </w:rPr>
              <w:fldChar w:fldCharType="separate"/>
            </w:r>
            <w:r>
              <w:rPr>
                <w:noProof/>
                <w:webHidden/>
              </w:rPr>
              <w:t>43</w:t>
            </w:r>
            <w:r>
              <w:rPr>
                <w:noProof/>
                <w:webHidden/>
              </w:rPr>
              <w:fldChar w:fldCharType="end"/>
            </w:r>
          </w:hyperlink>
        </w:p>
        <w:p w14:paraId="60F20406" w14:textId="3B9601A7" w:rsidR="00AE035F" w:rsidRDefault="00AE035F">
          <w:pPr>
            <w:pStyle w:val="Turinys1"/>
            <w:rPr>
              <w:rFonts w:asciiTheme="minorHAnsi" w:eastAsiaTheme="minorEastAsia" w:hAnsiTheme="minorHAnsi" w:cstheme="minorBidi"/>
              <w:caps w:val="0"/>
              <w:noProof/>
              <w:kern w:val="2"/>
              <w14:ligatures w14:val="standardContextual"/>
            </w:rPr>
          </w:pPr>
          <w:hyperlink w:anchor="_Toc194653766" w:history="1">
            <w:r w:rsidRPr="006C46F8">
              <w:rPr>
                <w:rStyle w:val="Hipersaitas"/>
                <w:noProof/>
              </w:rPr>
              <w:t>16.</w:t>
            </w:r>
            <w:r>
              <w:rPr>
                <w:rFonts w:asciiTheme="minorHAnsi" w:eastAsiaTheme="minorEastAsia" w:hAnsiTheme="minorHAnsi" w:cstheme="minorBidi"/>
                <w:caps w:val="0"/>
                <w:noProof/>
                <w:kern w:val="2"/>
                <w14:ligatures w14:val="standardContextual"/>
              </w:rPr>
              <w:tab/>
            </w:r>
            <w:r w:rsidRPr="006C46F8">
              <w:rPr>
                <w:rStyle w:val="Hipersaitas"/>
                <w:noProof/>
              </w:rPr>
              <w:t>DEMONSTRAVIMO PROCEDŪROS APRAŠYMAS</w:t>
            </w:r>
            <w:r>
              <w:rPr>
                <w:noProof/>
                <w:webHidden/>
              </w:rPr>
              <w:tab/>
            </w:r>
            <w:r>
              <w:rPr>
                <w:noProof/>
                <w:webHidden/>
              </w:rPr>
              <w:fldChar w:fldCharType="begin"/>
            </w:r>
            <w:r>
              <w:rPr>
                <w:noProof/>
                <w:webHidden/>
              </w:rPr>
              <w:instrText xml:space="preserve"> PAGEREF _Toc194653766 \h </w:instrText>
            </w:r>
            <w:r>
              <w:rPr>
                <w:noProof/>
                <w:webHidden/>
              </w:rPr>
            </w:r>
            <w:r>
              <w:rPr>
                <w:noProof/>
                <w:webHidden/>
              </w:rPr>
              <w:fldChar w:fldCharType="separate"/>
            </w:r>
            <w:r>
              <w:rPr>
                <w:noProof/>
                <w:webHidden/>
              </w:rPr>
              <w:t>45</w:t>
            </w:r>
            <w:r>
              <w:rPr>
                <w:noProof/>
                <w:webHidden/>
              </w:rPr>
              <w:fldChar w:fldCharType="end"/>
            </w:r>
          </w:hyperlink>
        </w:p>
        <w:p w14:paraId="014DAD9A" w14:textId="3F9155A9" w:rsidR="00461A9B" w:rsidRDefault="00461A9B" w:rsidP="00C04761">
          <w:pPr>
            <w:pStyle w:val="Turinys1"/>
          </w:pPr>
          <w:r>
            <w:rPr>
              <w:b/>
            </w:rPr>
            <w:fldChar w:fldCharType="end"/>
          </w:r>
        </w:p>
      </w:sdtContent>
    </w:sdt>
    <w:p w14:paraId="1FF3C07C" w14:textId="054F9C6E" w:rsidR="00916BA3" w:rsidRPr="00687D3F" w:rsidRDefault="00916BA3" w:rsidP="00ED5129">
      <w:r w:rsidRPr="00687D3F">
        <w:br w:type="page"/>
      </w:r>
    </w:p>
    <w:p w14:paraId="249DAA50" w14:textId="65DC4081" w:rsidR="003906D1" w:rsidRPr="003906D1" w:rsidRDefault="0031280F" w:rsidP="00CB15B6">
      <w:pPr>
        <w:pStyle w:val="Antrat1"/>
        <w:ind w:left="567" w:hanging="567"/>
      </w:pPr>
      <w:bookmarkStart w:id="5" w:name="_Toc42808068"/>
      <w:bookmarkStart w:id="6" w:name="_Toc194653704"/>
      <w:r w:rsidRPr="003906D1">
        <w:lastRenderedPageBreak/>
        <w:t>SĄVOKOS</w:t>
      </w:r>
      <w:bookmarkEnd w:id="5"/>
      <w:bookmarkEnd w:id="6"/>
    </w:p>
    <w:tbl>
      <w:tblPr>
        <w:tblW w:w="9660" w:type="dxa"/>
        <w:tblInd w:w="-29" w:type="dxa"/>
        <w:tblLayout w:type="fixed"/>
        <w:tblCellMar>
          <w:top w:w="57" w:type="dxa"/>
          <w:left w:w="57" w:type="dxa"/>
          <w:bottom w:w="57" w:type="dxa"/>
          <w:right w:w="57" w:type="dxa"/>
        </w:tblCellMar>
        <w:tblLook w:val="0000" w:firstRow="0" w:lastRow="0" w:firstColumn="0" w:lastColumn="0" w:noHBand="0" w:noVBand="0"/>
      </w:tblPr>
      <w:tblGrid>
        <w:gridCol w:w="2431"/>
        <w:gridCol w:w="7229"/>
      </w:tblGrid>
      <w:tr w:rsidR="00A128A1" w:rsidRPr="00687D3F" w14:paraId="706C1F04" w14:textId="77777777" w:rsidTr="00412938">
        <w:trPr>
          <w:trHeight w:val="278"/>
        </w:trPr>
        <w:tc>
          <w:tcPr>
            <w:tcW w:w="2431" w:type="dxa"/>
            <w:tcBorders>
              <w:top w:val="single" w:sz="6" w:space="0" w:color="000000"/>
              <w:left w:val="single" w:sz="6" w:space="0" w:color="000000"/>
              <w:bottom w:val="single" w:sz="6" w:space="0" w:color="000000"/>
            </w:tcBorders>
            <w:shd w:val="clear" w:color="auto" w:fill="EEEEEE"/>
            <w:vAlign w:val="center"/>
          </w:tcPr>
          <w:p w14:paraId="60678800" w14:textId="77777777" w:rsidR="0031280F" w:rsidRPr="00800C4C" w:rsidRDefault="0031280F" w:rsidP="00A42903">
            <w:pPr>
              <w:pStyle w:val="Lentelsheading"/>
            </w:pPr>
            <w:r w:rsidRPr="00800C4C">
              <w:t xml:space="preserve">Santrumpa, </w:t>
            </w:r>
            <w:r w:rsidRPr="00ED5129">
              <w:t>terminas</w:t>
            </w:r>
          </w:p>
        </w:tc>
        <w:tc>
          <w:tcPr>
            <w:tcW w:w="7229"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7ED94655" w14:textId="77777777" w:rsidR="0031280F" w:rsidRPr="00800C4C" w:rsidRDefault="0031280F" w:rsidP="00A42903">
            <w:pPr>
              <w:pStyle w:val="Lentelsheading"/>
            </w:pPr>
            <w:r w:rsidRPr="00800C4C">
              <w:t>Paaiškinimas</w:t>
            </w:r>
          </w:p>
        </w:tc>
      </w:tr>
      <w:tr w:rsidR="00471121" w:rsidRPr="00687D3F" w14:paraId="37079CCE" w14:textId="77777777" w:rsidTr="00412938">
        <w:tblPrEx>
          <w:tblCellMar>
            <w:top w:w="0" w:type="dxa"/>
          </w:tblCellMar>
        </w:tblPrEx>
        <w:trPr>
          <w:trHeight w:val="278"/>
        </w:trPr>
        <w:tc>
          <w:tcPr>
            <w:tcW w:w="2431" w:type="dxa"/>
            <w:tcBorders>
              <w:left w:val="single" w:sz="6" w:space="0" w:color="000000"/>
              <w:bottom w:val="single" w:sz="6" w:space="0" w:color="000000"/>
            </w:tcBorders>
            <w:shd w:val="clear" w:color="auto" w:fill="auto"/>
            <w:vAlign w:val="center"/>
          </w:tcPr>
          <w:p w14:paraId="59293C1D" w14:textId="6F40AE13" w:rsidR="00471121" w:rsidRPr="00ED5129" w:rsidRDefault="00C15704" w:rsidP="00ED5129">
            <w:pPr>
              <w:pStyle w:val="Lentel"/>
              <w:rPr>
                <w:highlight w:val="yellow"/>
              </w:rPr>
            </w:pPr>
            <w:r w:rsidRPr="00800C4C">
              <w:t>ADGSP</w:t>
            </w:r>
            <w:r w:rsidR="009E11D4" w:rsidRPr="00800C4C">
              <w:t>, Sistema</w:t>
            </w:r>
          </w:p>
        </w:tc>
        <w:tc>
          <w:tcPr>
            <w:tcW w:w="7229" w:type="dxa"/>
            <w:tcBorders>
              <w:left w:val="single" w:sz="6" w:space="0" w:color="000000"/>
              <w:bottom w:val="single" w:sz="6" w:space="0" w:color="000000"/>
              <w:right w:val="single" w:sz="6" w:space="0" w:color="000000"/>
            </w:tcBorders>
            <w:shd w:val="clear" w:color="auto" w:fill="auto"/>
            <w:vAlign w:val="center"/>
          </w:tcPr>
          <w:p w14:paraId="1DF40F9C" w14:textId="1F1D1716" w:rsidR="00471121" w:rsidRPr="00800C4C" w:rsidRDefault="00C15704" w:rsidP="00ED5129">
            <w:pPr>
              <w:pStyle w:val="Lentel"/>
              <w:rPr>
                <w:highlight w:val="yellow"/>
              </w:rPr>
            </w:pPr>
            <w:r w:rsidRPr="00800C4C">
              <w:t xml:space="preserve">Automatinė darbo grafikų sudarymo </w:t>
            </w:r>
            <w:r w:rsidR="003B30E4">
              <w:t>informacinė sistema</w:t>
            </w:r>
          </w:p>
        </w:tc>
      </w:tr>
      <w:tr w:rsidR="00471121" w:rsidRPr="00687D3F" w14:paraId="306119F1" w14:textId="77777777" w:rsidTr="00412938">
        <w:tblPrEx>
          <w:tblCellMar>
            <w:top w:w="0" w:type="dxa"/>
          </w:tblCellMar>
        </w:tblPrEx>
        <w:trPr>
          <w:trHeight w:val="363"/>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3A17491A" w14:textId="67FFF50D" w:rsidR="00471121" w:rsidRPr="00687D3F" w:rsidRDefault="00C15704" w:rsidP="00ED5129">
            <w:pPr>
              <w:pStyle w:val="Lentel"/>
            </w:pPr>
            <w:r w:rsidRPr="00687D3F">
              <w:t>RKL</w:t>
            </w:r>
            <w:r w:rsidR="003D1600" w:rsidRPr="00687D3F">
              <w:t>, Perkančioji organizacija</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A5C421D" w14:textId="70D86801" w:rsidR="00471121" w:rsidRPr="00687D3F" w:rsidRDefault="00C15704" w:rsidP="00ED5129">
            <w:pPr>
              <w:pStyle w:val="Lentel"/>
              <w:rPr>
                <w:color w:val="000000"/>
              </w:rPr>
            </w:pPr>
            <w:r w:rsidRPr="00687D3F">
              <w:t>Viešoji įstaiga Respublikinė Klaipėdos ligoninė</w:t>
            </w:r>
          </w:p>
        </w:tc>
      </w:tr>
      <w:tr w:rsidR="00C82812" w:rsidRPr="00687D3F" w14:paraId="7E321E5B" w14:textId="77777777" w:rsidTr="00412938">
        <w:tblPrEx>
          <w:tblCellMar>
            <w:top w:w="0" w:type="dxa"/>
          </w:tblCellMar>
        </w:tblPrEx>
        <w:trPr>
          <w:trHeight w:val="363"/>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74292F6E" w14:textId="50C33D91" w:rsidR="00C82812" w:rsidRPr="00687D3F" w:rsidRDefault="00C82812" w:rsidP="00ED5129">
            <w:pPr>
              <w:pStyle w:val="Lentel"/>
            </w:pPr>
            <w:r w:rsidRPr="00687D3F">
              <w:t>ŽI</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B0D7443" w14:textId="6F9A340C" w:rsidR="00C82812" w:rsidRPr="00687D3F" w:rsidRDefault="00C82812" w:rsidP="00ED5129">
            <w:pPr>
              <w:pStyle w:val="Lentel"/>
            </w:pPr>
            <w:r w:rsidRPr="00687D3F">
              <w:t>Žmogiškųjų išteklių ir saugos darbe skyrius</w:t>
            </w:r>
          </w:p>
        </w:tc>
      </w:tr>
      <w:tr w:rsidR="00DF0192" w:rsidRPr="00687D3F" w14:paraId="01AAA328" w14:textId="77777777" w:rsidTr="00412938">
        <w:tblPrEx>
          <w:tblCellMar>
            <w:top w:w="0" w:type="dxa"/>
          </w:tblCellMar>
        </w:tblPrEx>
        <w:trPr>
          <w:trHeight w:val="363"/>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5FE12850" w14:textId="749A813A" w:rsidR="00DF0192" w:rsidRPr="00687D3F" w:rsidRDefault="00DF0192" w:rsidP="00ED5129">
            <w:pPr>
              <w:pStyle w:val="Lentel"/>
            </w:pPr>
            <w:r w:rsidRPr="00687D3F">
              <w:t>Buhalterija</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BD47C1F" w14:textId="353E3276" w:rsidR="00DF0192" w:rsidRPr="00687D3F" w:rsidRDefault="00DF0192" w:rsidP="00ED5129">
            <w:pPr>
              <w:pStyle w:val="Lentel"/>
            </w:pPr>
            <w:r w:rsidRPr="00687D3F">
              <w:t>Buhalteri</w:t>
            </w:r>
            <w:r w:rsidR="00B16ABE" w:rsidRPr="00687D3F">
              <w:t xml:space="preserve">nės </w:t>
            </w:r>
            <w:r w:rsidRPr="00687D3F">
              <w:t xml:space="preserve">ir finansų </w:t>
            </w:r>
            <w:r w:rsidR="008C0DC0" w:rsidRPr="00687D3F">
              <w:t xml:space="preserve">apskaitos </w:t>
            </w:r>
            <w:r w:rsidRPr="00687D3F">
              <w:t>skyrius</w:t>
            </w:r>
          </w:p>
        </w:tc>
      </w:tr>
      <w:tr w:rsidR="00471121" w:rsidRPr="00687D3F" w14:paraId="6B368C6A" w14:textId="77777777" w:rsidTr="00412938">
        <w:tblPrEx>
          <w:tblCellMar>
            <w:top w:w="0" w:type="dxa"/>
          </w:tblCellMar>
        </w:tblPrEx>
        <w:trPr>
          <w:trHeight w:val="363"/>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429266FB" w14:textId="6381196C" w:rsidR="00471121" w:rsidRPr="00687D3F" w:rsidRDefault="00C16B11" w:rsidP="00ED5129">
            <w:pPr>
              <w:pStyle w:val="Lentel"/>
            </w:pPr>
            <w:r w:rsidRPr="00687D3F">
              <w:t>Darbo grafikas, Grafikas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585706C" w14:textId="7A1BD268" w:rsidR="00471121" w:rsidRPr="00687D3F" w:rsidRDefault="00D44A8F" w:rsidP="00ED5129">
            <w:pPr>
              <w:pStyle w:val="Lentel"/>
            </w:pPr>
            <w:r w:rsidRPr="00687D3F">
              <w:t>Darbo laikas nurodomas darbo grafike. Darbuotojai privalo dirbti darbo (pamainų) grafikuose, kuriuose nurodomos darbo pradžios ir pabaigos valandos ir darbo dienos, nustatytu laiku</w:t>
            </w:r>
          </w:p>
        </w:tc>
      </w:tr>
      <w:tr w:rsidR="00471121" w:rsidRPr="00687D3F" w14:paraId="6FD9B7DC" w14:textId="77777777" w:rsidTr="00412938">
        <w:tblPrEx>
          <w:tblCellMar>
            <w:top w:w="0" w:type="dxa"/>
          </w:tblCellMar>
        </w:tblPrEx>
        <w:trPr>
          <w:trHeight w:val="278"/>
        </w:trPr>
        <w:tc>
          <w:tcPr>
            <w:tcW w:w="2431" w:type="dxa"/>
            <w:tcBorders>
              <w:left w:val="single" w:sz="6" w:space="0" w:color="000000"/>
              <w:bottom w:val="single" w:sz="6" w:space="0" w:color="000000"/>
            </w:tcBorders>
            <w:shd w:val="clear" w:color="auto" w:fill="auto"/>
            <w:vAlign w:val="center"/>
          </w:tcPr>
          <w:p w14:paraId="26B5ACA7" w14:textId="4AD1BD5D" w:rsidR="00471121" w:rsidRPr="00687D3F" w:rsidRDefault="00C16B11" w:rsidP="00ED5129">
            <w:pPr>
              <w:pStyle w:val="Lentel"/>
            </w:pPr>
            <w:r w:rsidRPr="00687D3F">
              <w:t>Darbo laikas</w:t>
            </w:r>
          </w:p>
        </w:tc>
        <w:tc>
          <w:tcPr>
            <w:tcW w:w="7229" w:type="dxa"/>
            <w:tcBorders>
              <w:left w:val="single" w:sz="6" w:space="0" w:color="000000"/>
              <w:bottom w:val="single" w:sz="6" w:space="0" w:color="000000"/>
              <w:right w:val="single" w:sz="6" w:space="0" w:color="000000"/>
            </w:tcBorders>
            <w:shd w:val="clear" w:color="auto" w:fill="auto"/>
            <w:vAlign w:val="center"/>
          </w:tcPr>
          <w:p w14:paraId="22AD5D1C" w14:textId="7C6D3FE0" w:rsidR="00471121" w:rsidRPr="00687D3F" w:rsidRDefault="00D44A8F" w:rsidP="00ED5129">
            <w:pPr>
              <w:pStyle w:val="Lentel"/>
            </w:pPr>
            <w:r w:rsidRPr="00687D3F">
              <w:t>Bet koks laikas, kuriuo darbuotojas yra darbdavio žinioje ar atlieka pareigas pagal darbo sutartį</w:t>
            </w:r>
          </w:p>
        </w:tc>
      </w:tr>
      <w:tr w:rsidR="00471121" w:rsidRPr="00687D3F" w14:paraId="665EBDA7" w14:textId="77777777" w:rsidTr="00412938">
        <w:tblPrEx>
          <w:tblCellMar>
            <w:top w:w="0" w:type="dxa"/>
          </w:tblCellMar>
        </w:tblPrEx>
        <w:trPr>
          <w:trHeight w:val="363"/>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0E6F7813" w14:textId="6886B4EB" w:rsidR="00471121" w:rsidRPr="00687D3F" w:rsidRDefault="00C16B11" w:rsidP="00ED5129">
            <w:pPr>
              <w:pStyle w:val="Lentel"/>
            </w:pPr>
            <w:r w:rsidRPr="00687D3F">
              <w:t>Darbo laiko norma</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55E1BD6" w14:textId="6AAF28C8" w:rsidR="00471121" w:rsidRPr="00687D3F" w:rsidRDefault="00C16B11" w:rsidP="00ED5129">
            <w:pPr>
              <w:pStyle w:val="Lentel"/>
              <w:rPr>
                <w:color w:val="000000"/>
              </w:rPr>
            </w:pPr>
            <w:r w:rsidRPr="00687D3F">
              <w:t xml:space="preserve">Laiko trukmė, kurią darbuotojas vidutiniškai per tam tikrą laikotarpį turi dirbti darbdaviui, kad atliktų pareigas pagal darbo sutartį (neįskaitant papildomo darbo ir </w:t>
            </w:r>
            <w:r w:rsidR="00377AA5" w:rsidRPr="00687D3F">
              <w:t xml:space="preserve">darbo </w:t>
            </w:r>
            <w:r w:rsidR="00336568" w:rsidRPr="00687D3F">
              <w:t xml:space="preserve">laiko </w:t>
            </w:r>
            <w:r w:rsidR="00377AA5" w:rsidRPr="00687D3F">
              <w:t>pagal prašymą leisti dirbti faktines valandas laikinai nesančio darbuotojo ar neužimto etato apimtyje</w:t>
            </w:r>
            <w:r w:rsidRPr="00687D3F">
              <w:t>)</w:t>
            </w:r>
          </w:p>
        </w:tc>
      </w:tr>
      <w:tr w:rsidR="00471121" w:rsidRPr="00687D3F" w14:paraId="23D320D3" w14:textId="77777777" w:rsidTr="00412938">
        <w:tblPrEx>
          <w:tblCellMar>
            <w:top w:w="0" w:type="dxa"/>
          </w:tblCellMar>
        </w:tblPrEx>
        <w:trPr>
          <w:trHeight w:val="363"/>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5B9E927F" w14:textId="128F58F5" w:rsidR="00471121" w:rsidRPr="00687D3F" w:rsidRDefault="00C16B11" w:rsidP="00ED5129">
            <w:pPr>
              <w:pStyle w:val="Lentel"/>
            </w:pPr>
            <w:r w:rsidRPr="00687D3F">
              <w:t>Darbo laiko režimas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D670260" w14:textId="7C4BA973" w:rsidR="00471121" w:rsidRPr="00687D3F" w:rsidRDefault="00C16B11" w:rsidP="00ED5129">
            <w:pPr>
              <w:pStyle w:val="Lentel"/>
              <w:rPr>
                <w:color w:val="000000"/>
              </w:rPr>
            </w:pPr>
            <w:r w:rsidRPr="00687D3F">
              <w:t>Darbo laiko normos paskirstymas per darbo dieną (pamainą), savaitę, mėnesį ar apskaitinį laikotarpį, kuris negali viršyti apskaitinio laikotarpio paeiliui einančių mėnesių</w:t>
            </w:r>
          </w:p>
        </w:tc>
      </w:tr>
      <w:tr w:rsidR="00471121" w:rsidRPr="00687D3F" w14:paraId="72AE8104" w14:textId="77777777" w:rsidTr="00412938">
        <w:tblPrEx>
          <w:tblCellMar>
            <w:top w:w="0" w:type="dxa"/>
          </w:tblCellMar>
        </w:tblPrEx>
        <w:trPr>
          <w:trHeight w:val="278"/>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759F138B" w14:textId="7DBA4CC0" w:rsidR="00471121" w:rsidRPr="00687D3F" w:rsidRDefault="00C16B11" w:rsidP="00ED5129">
            <w:pPr>
              <w:pStyle w:val="Lentel"/>
            </w:pPr>
            <w:r w:rsidRPr="00687D3F">
              <w:t>DLAŽ</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2BDB3FA" w14:textId="52EA627A" w:rsidR="00471121" w:rsidRPr="00687D3F" w:rsidRDefault="00C16B11" w:rsidP="00ED5129">
            <w:pPr>
              <w:pStyle w:val="Lentel"/>
            </w:pPr>
            <w:r w:rsidRPr="00687D3F">
              <w:t>Darbo laiko apskaitos žiniaraštis</w:t>
            </w:r>
          </w:p>
        </w:tc>
      </w:tr>
      <w:tr w:rsidR="00C16B11" w:rsidRPr="00687D3F" w14:paraId="1B2919B5" w14:textId="77777777" w:rsidTr="00412938">
        <w:tblPrEx>
          <w:tblCellMar>
            <w:top w:w="0" w:type="dxa"/>
          </w:tblCellMar>
        </w:tblPrEx>
        <w:trPr>
          <w:trHeight w:val="278"/>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2917D2A7" w14:textId="79378108" w:rsidR="00C16B11" w:rsidRPr="00687D3F" w:rsidRDefault="00C16B11" w:rsidP="00ED5129">
            <w:pPr>
              <w:pStyle w:val="Lentel"/>
            </w:pPr>
            <w:r w:rsidRPr="00687D3F">
              <w:t>DK</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1F911B5" w14:textId="43996124" w:rsidR="00C16B11" w:rsidRPr="00687D3F" w:rsidRDefault="00C16B11" w:rsidP="00ED5129">
            <w:pPr>
              <w:pStyle w:val="Lentel"/>
            </w:pPr>
            <w:r w:rsidRPr="00687D3F">
              <w:t xml:space="preserve">Lietuvos Respublikos </w:t>
            </w:r>
            <w:r w:rsidR="008C2288" w:rsidRPr="00687D3F">
              <w:t>d</w:t>
            </w:r>
            <w:r w:rsidRPr="00687D3F">
              <w:t>arbo kodeksas</w:t>
            </w:r>
          </w:p>
        </w:tc>
      </w:tr>
      <w:tr w:rsidR="00C16B11" w:rsidRPr="00687D3F" w14:paraId="11CAB641" w14:textId="77777777" w:rsidTr="00412938">
        <w:tblPrEx>
          <w:tblCellMar>
            <w:top w:w="0" w:type="dxa"/>
          </w:tblCellMar>
        </w:tblPrEx>
        <w:trPr>
          <w:trHeight w:val="278"/>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31A19BD6" w14:textId="61ABB37C" w:rsidR="00C16B11" w:rsidRPr="00687D3F" w:rsidRDefault="00C16B11" w:rsidP="00ED5129">
            <w:pPr>
              <w:pStyle w:val="Lentel"/>
            </w:pPr>
            <w:proofErr w:type="spellStart"/>
            <w:r w:rsidRPr="00687D3F">
              <w:t>Mamadienis</w:t>
            </w:r>
            <w:proofErr w:type="spellEnd"/>
            <w:r w:rsidRPr="00687D3F">
              <w:t xml:space="preserve">, </w:t>
            </w:r>
            <w:proofErr w:type="spellStart"/>
            <w:r w:rsidRPr="00687D3F">
              <w:t>Tėvadienis</w:t>
            </w:r>
            <w:proofErr w:type="spellEnd"/>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B204A50" w14:textId="77777777" w:rsidR="0015544C" w:rsidRPr="00687D3F" w:rsidRDefault="0015544C" w:rsidP="00ED5129">
            <w:pPr>
              <w:pStyle w:val="Lentel"/>
            </w:pPr>
            <w:r w:rsidRPr="00687D3F">
              <w:t xml:space="preserve">Darbuotojams, auginantiems vieną vaiką iki dvylikos metų, suteikiama viena papildoma </w:t>
            </w:r>
            <w:r w:rsidRPr="00687D3F">
              <w:rPr>
                <w:u w:val="single"/>
              </w:rPr>
              <w:t>poilsio diena per tris mėnesius</w:t>
            </w:r>
            <w:r w:rsidRPr="00687D3F">
              <w:t xml:space="preserve"> (arba sutrumpinamas darbo laikas aštuoniomis valandomis per tris mėnesius), darbuotojams, auginantiems vaiką su negalia iki aštuoniolikos metų arba du vaikus iki dvylikos metų, suteikiama </w:t>
            </w:r>
            <w:r w:rsidRPr="00687D3F">
              <w:rPr>
                <w:u w:val="single"/>
              </w:rPr>
              <w:t>viena papildoma poilsio diena per mėnesį</w:t>
            </w:r>
            <w:r w:rsidRPr="00687D3F">
              <w:t xml:space="preserve"> (arba sutrumpinamas darbo laikas dviem valandomis per savaitę), o darbuotojams, auginantiems tris ir daugiau vaikų iki dvylikos metų arba auginantiems du vaikus iki dvylikos metų, kai vienas arba abu vaikai turi negalią, – </w:t>
            </w:r>
            <w:r w:rsidRPr="00687D3F">
              <w:rPr>
                <w:u w:val="single"/>
              </w:rPr>
              <w:t>dvi dienos per mėnesį</w:t>
            </w:r>
            <w:r w:rsidRPr="00687D3F">
              <w:t xml:space="preserve"> (arba sutrumpinamas darbo laikas keturiomis valandomis per savaitę), mokant jiems vidutinį jų darbo užmokestį. Darbuotojų, dirbančių ilgesnėmis negu aštuonių darbo valandų pamainomis, prašymu šis papildomas poilsio laikas gali būti sumuojamas per kelis mėnesius tol, kol susidaro papildoma poilsio diena, kuri suteikiama ne vėliau kaip paskutinį sumuojamą mėnesį.</w:t>
            </w:r>
          </w:p>
          <w:p w14:paraId="1FE43B7C" w14:textId="20CFE137" w:rsidR="00C16B11" w:rsidRPr="00687D3F" w:rsidRDefault="00C16B11" w:rsidP="00ED5129">
            <w:pPr>
              <w:pStyle w:val="Lentel"/>
            </w:pPr>
            <w:r w:rsidRPr="00687D3F">
              <w:t>Papildomas poilsio laikas darbuotojams, auginantiems neįgalų vaiką iki 18 metų arba du ir daugiau vaikų iki 12 metų (DK 138 straipsnis, 3 punktas)</w:t>
            </w:r>
          </w:p>
        </w:tc>
      </w:tr>
      <w:tr w:rsidR="00C16B11" w:rsidRPr="00687D3F" w14:paraId="0AFEA55E" w14:textId="77777777" w:rsidTr="00412938">
        <w:tblPrEx>
          <w:tblCellMar>
            <w:top w:w="0" w:type="dxa"/>
          </w:tblCellMar>
        </w:tblPrEx>
        <w:trPr>
          <w:trHeight w:val="278"/>
        </w:trPr>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29D55541" w14:textId="70D15C16" w:rsidR="00C16B11" w:rsidRPr="00687D3F" w:rsidRDefault="00C16B11" w:rsidP="00ED5129">
            <w:pPr>
              <w:pStyle w:val="Lentel"/>
            </w:pPr>
            <w:r w:rsidRPr="00687D3F">
              <w:t>Apskaitos programa</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834571B" w14:textId="60D59457" w:rsidR="00342E98" w:rsidRPr="00687D3F" w:rsidRDefault="00204470" w:rsidP="00ED5129">
            <w:pPr>
              <w:pStyle w:val="Lentel"/>
            </w:pPr>
            <w:r w:rsidRPr="00687D3F">
              <w:t>RKL</w:t>
            </w:r>
            <w:r w:rsidR="00C16B11" w:rsidRPr="00687D3F">
              <w:t xml:space="preserve"> naudojama </w:t>
            </w:r>
            <w:r w:rsidR="00342E98" w:rsidRPr="00687D3F">
              <w:t>UAB „Edrana Baltic“ žmogiškųjų resursų valdymo ir apskaitos sistemos ALGA HR</w:t>
            </w:r>
            <w:r w:rsidR="00C16B11" w:rsidRPr="00687D3F">
              <w:t xml:space="preserve"> programinė įranga</w:t>
            </w:r>
          </w:p>
        </w:tc>
      </w:tr>
      <w:bookmarkEnd w:id="0"/>
      <w:bookmarkEnd w:id="1"/>
      <w:bookmarkEnd w:id="2"/>
      <w:bookmarkEnd w:id="3"/>
      <w:bookmarkEnd w:id="4"/>
    </w:tbl>
    <w:p w14:paraId="15CA5198" w14:textId="77777777" w:rsidR="00412938" w:rsidRDefault="00412938">
      <w:pPr>
        <w:spacing w:before="0" w:after="0" w:line="240" w:lineRule="auto"/>
        <w:ind w:firstLine="0"/>
        <w:jc w:val="left"/>
        <w:rPr>
          <w:b/>
          <w:bCs/>
        </w:rPr>
      </w:pPr>
      <w:r>
        <w:br w:type="page"/>
      </w:r>
    </w:p>
    <w:p w14:paraId="2ACED39F" w14:textId="006AC78B" w:rsidR="003906D1" w:rsidRDefault="00A87164" w:rsidP="00CB15B6">
      <w:pPr>
        <w:pStyle w:val="Antrat1"/>
        <w:ind w:left="567" w:hanging="567"/>
      </w:pPr>
      <w:bookmarkStart w:id="7" w:name="_Toc194653705"/>
      <w:r>
        <w:lastRenderedPageBreak/>
        <w:t>BENDRA INFORMACIJA</w:t>
      </w:r>
      <w:bookmarkEnd w:id="7"/>
    </w:p>
    <w:p w14:paraId="16360B22" w14:textId="4B522E80" w:rsidR="00963DD3" w:rsidRPr="003906D1" w:rsidRDefault="0065358F" w:rsidP="00ED5129">
      <w:pPr>
        <w:pStyle w:val="Antrat2"/>
      </w:pPr>
      <w:bookmarkStart w:id="8" w:name="_Toc194653706"/>
      <w:r w:rsidRPr="003906D1">
        <w:t>Įvadinė informacija</w:t>
      </w:r>
      <w:bookmarkEnd w:id="8"/>
    </w:p>
    <w:p w14:paraId="281BF8A1" w14:textId="62BCD10E" w:rsidR="0065358F" w:rsidRPr="00687D3F" w:rsidRDefault="0065358F" w:rsidP="00ED5129">
      <w:r w:rsidRPr="00687D3F">
        <w:t xml:space="preserve">Šiame dokumente  pateikti reikalavimai </w:t>
      </w:r>
      <w:r w:rsidR="00491390" w:rsidRPr="00687D3F">
        <w:t>ADG</w:t>
      </w:r>
      <w:r w:rsidR="00C15704" w:rsidRPr="00687D3F">
        <w:t>S</w:t>
      </w:r>
      <w:r w:rsidR="00491390" w:rsidRPr="00687D3F">
        <w:t>P</w:t>
      </w:r>
      <w:r w:rsidRPr="00687D3F">
        <w:t xml:space="preserve"> </w:t>
      </w:r>
      <w:r w:rsidR="00696104" w:rsidRPr="00687D3F">
        <w:rPr>
          <w:color w:val="000000"/>
        </w:rPr>
        <w:t>(</w:t>
      </w:r>
      <w:r w:rsidR="00491390" w:rsidRPr="00687D3F">
        <w:rPr>
          <w:color w:val="000000"/>
        </w:rPr>
        <w:t xml:space="preserve">automatinė darbo grafikų </w:t>
      </w:r>
      <w:r w:rsidR="00C15704" w:rsidRPr="00687D3F">
        <w:rPr>
          <w:color w:val="000000"/>
        </w:rPr>
        <w:t xml:space="preserve">sudarymo </w:t>
      </w:r>
      <w:r w:rsidR="00412938">
        <w:rPr>
          <w:color w:val="000000"/>
        </w:rPr>
        <w:t>informacinė sistema</w:t>
      </w:r>
      <w:r w:rsidR="00696104" w:rsidRPr="00687D3F">
        <w:rPr>
          <w:color w:val="000000"/>
        </w:rPr>
        <w:t xml:space="preserve">) </w:t>
      </w:r>
      <w:r w:rsidR="003906D1">
        <w:t>nuomai</w:t>
      </w:r>
      <w:r w:rsidRPr="00687D3F">
        <w:t>. </w:t>
      </w:r>
    </w:p>
    <w:p w14:paraId="2016B92C" w14:textId="51F5DE99" w:rsidR="0065358F" w:rsidRPr="00687D3F" w:rsidRDefault="0065358F" w:rsidP="00ED5129">
      <w:pPr>
        <w:pStyle w:val="Antrat2"/>
      </w:pPr>
      <w:r w:rsidRPr="00687D3F">
        <w:t xml:space="preserve"> </w:t>
      </w:r>
      <w:bookmarkStart w:id="9" w:name="_Toc194653707"/>
      <w:r w:rsidRPr="00687D3F">
        <w:t xml:space="preserve">Techninės </w:t>
      </w:r>
      <w:r w:rsidRPr="003906D1">
        <w:t>specifikacijos</w:t>
      </w:r>
      <w:r w:rsidRPr="00687D3F">
        <w:t xml:space="preserve"> tikslas</w:t>
      </w:r>
      <w:bookmarkEnd w:id="9"/>
    </w:p>
    <w:p w14:paraId="52384C4A" w14:textId="7DCE2454" w:rsidR="0065358F" w:rsidRPr="00687D3F" w:rsidRDefault="0065358F" w:rsidP="00ED5129">
      <w:r w:rsidRPr="00687D3F">
        <w:t>Šios Techninės specifikacijos tikslas yra suformuluoti ir nustatyti reikalavimus Pirkimo objektui. </w:t>
      </w:r>
    </w:p>
    <w:p w14:paraId="47EE0605" w14:textId="79B2E7BE" w:rsidR="0065358F" w:rsidRPr="003906D1" w:rsidRDefault="0065358F" w:rsidP="00ED5129">
      <w:pPr>
        <w:pStyle w:val="Antrat2"/>
      </w:pPr>
      <w:bookmarkStart w:id="10" w:name="_Toc194653708"/>
      <w:r w:rsidRPr="003906D1">
        <w:t>Pirkimo objektas</w:t>
      </w:r>
      <w:bookmarkEnd w:id="10"/>
    </w:p>
    <w:p w14:paraId="66931849" w14:textId="1C2C6AA0" w:rsidR="00800C4C" w:rsidRPr="003E5179" w:rsidRDefault="0065358F" w:rsidP="00ED5129">
      <w:r w:rsidRPr="003E5179">
        <w:t xml:space="preserve">Pirkimo objektas yra </w:t>
      </w:r>
      <w:r w:rsidR="00C15704" w:rsidRPr="003E5179">
        <w:t>automatin</w:t>
      </w:r>
      <w:r w:rsidR="00412938">
        <w:t>ė</w:t>
      </w:r>
      <w:r w:rsidR="00C15704" w:rsidRPr="003E5179">
        <w:t xml:space="preserve"> darbo grafikų sudarymo </w:t>
      </w:r>
      <w:r w:rsidR="003B30E4">
        <w:t>informacinė sistema</w:t>
      </w:r>
      <w:r w:rsidRPr="003E5179">
        <w:t>.</w:t>
      </w:r>
    </w:p>
    <w:p w14:paraId="01669D93" w14:textId="57C38D6F" w:rsidR="0065358F" w:rsidRPr="009F4140" w:rsidRDefault="00A87164" w:rsidP="00ED5129">
      <w:r w:rsidRPr="009F4140">
        <w:t>Įsigyjamos</w:t>
      </w:r>
      <w:r w:rsidR="00C33CCF" w:rsidRPr="009F4140">
        <w:t xml:space="preserve"> paslaugos:</w:t>
      </w:r>
    </w:p>
    <w:p w14:paraId="4852C7B9" w14:textId="27A63916" w:rsidR="00C33CCF" w:rsidRPr="009F4140" w:rsidRDefault="00C33CCF" w:rsidP="00C33CCF">
      <w:pPr>
        <w:pStyle w:val="Sraopastraipa"/>
      </w:pPr>
      <w:r w:rsidRPr="009F4140">
        <w:t>ADGSP licencijos nuomos paslauga 24 mėnesiams;</w:t>
      </w:r>
    </w:p>
    <w:p w14:paraId="2C662831" w14:textId="7F53F4E5" w:rsidR="00C33CCF" w:rsidRPr="009F4140" w:rsidRDefault="00C33CCF" w:rsidP="00C33CCF">
      <w:pPr>
        <w:pStyle w:val="Sraopastraipa"/>
      </w:pPr>
      <w:r w:rsidRPr="009F4140">
        <w:t>ADGSP įdiegimo paslauga;</w:t>
      </w:r>
    </w:p>
    <w:p w14:paraId="107715E7" w14:textId="760D4742" w:rsidR="00C33CCF" w:rsidRPr="009F4140" w:rsidRDefault="00C33CCF" w:rsidP="00C33CCF">
      <w:pPr>
        <w:pStyle w:val="Sraopastraipa"/>
      </w:pPr>
      <w:r w:rsidRPr="009F4140">
        <w:t>ADGSP konfigūravimo, adaptavimo, integravimo su Perkančiosios organizacijos Apskaitos programa paslaugos pagal techninėje specifikacijoje numatytus reikalavimus;</w:t>
      </w:r>
    </w:p>
    <w:p w14:paraId="376FF0AA" w14:textId="3816CABE" w:rsidR="00C33CCF" w:rsidRPr="009F4140" w:rsidRDefault="00C33CCF" w:rsidP="00C33CCF">
      <w:pPr>
        <w:pStyle w:val="Sraopastraipa"/>
      </w:pPr>
      <w:r w:rsidRPr="009F4140">
        <w:t>ADGSP priežiūros ir garantinio aptarnavimo paslaugos sutarties vykdymo laikotarpiu;</w:t>
      </w:r>
    </w:p>
    <w:p w14:paraId="3A15AC20" w14:textId="5C31BF5F" w:rsidR="00C33CCF" w:rsidRPr="009F4140" w:rsidRDefault="00C33CCF" w:rsidP="00C33CCF">
      <w:pPr>
        <w:pStyle w:val="Sraopastraipa"/>
      </w:pPr>
      <w:r w:rsidRPr="009F4140">
        <w:t>Darbuotojų apmokymo darbui su ADGSP paslauga.</w:t>
      </w:r>
    </w:p>
    <w:p w14:paraId="3D77FE2A" w14:textId="71A821CE" w:rsidR="00A87164" w:rsidRDefault="00A87164">
      <w:pPr>
        <w:spacing w:before="0" w:after="0" w:line="240" w:lineRule="auto"/>
        <w:ind w:firstLine="0"/>
        <w:jc w:val="left"/>
      </w:pPr>
      <w:r>
        <w:br w:type="page"/>
      </w:r>
    </w:p>
    <w:p w14:paraId="1A91B695" w14:textId="75A5A574" w:rsidR="00C00E3C" w:rsidRPr="00687D3F" w:rsidRDefault="00A87164" w:rsidP="00CB15B6">
      <w:pPr>
        <w:pStyle w:val="Antrat1"/>
        <w:ind w:left="567" w:hanging="567"/>
      </w:pPr>
      <w:bookmarkStart w:id="11" w:name="_Toc194653709"/>
      <w:r w:rsidRPr="00687D3F">
        <w:lastRenderedPageBreak/>
        <w:t>ESAMA SITUACIJA</w:t>
      </w:r>
      <w:bookmarkEnd w:id="11"/>
    </w:p>
    <w:p w14:paraId="2610D3DC" w14:textId="542D6A1F" w:rsidR="000B7B7C" w:rsidRPr="00687D3F" w:rsidRDefault="00D268FB" w:rsidP="00ED5129">
      <w:r w:rsidRPr="00687D3F">
        <w:t xml:space="preserve">RKL dirba </w:t>
      </w:r>
      <w:r w:rsidR="00714C75" w:rsidRPr="00687D3F">
        <w:t>1</w:t>
      </w:r>
      <w:r w:rsidR="000B7B7C" w:rsidRPr="00687D3F">
        <w:t>488</w:t>
      </w:r>
      <w:r w:rsidR="00714C75" w:rsidRPr="00687D3F">
        <w:t xml:space="preserve"> darbuotoj</w:t>
      </w:r>
      <w:r w:rsidR="000B7B7C" w:rsidRPr="00687D3F">
        <w: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7"/>
        <w:gridCol w:w="2567"/>
      </w:tblGrid>
      <w:tr w:rsidR="00807005" w:rsidRPr="00687D3F" w14:paraId="4DB7B1F2" w14:textId="77777777" w:rsidTr="00C33CCF">
        <w:trPr>
          <w:trHeight w:val="300"/>
        </w:trPr>
        <w:tc>
          <w:tcPr>
            <w:tcW w:w="5240" w:type="dxa"/>
            <w:shd w:val="clear" w:color="auto" w:fill="F2F2F2" w:themeFill="background1" w:themeFillShade="F2"/>
            <w:noWrap/>
            <w:vAlign w:val="center"/>
            <w:hideMark/>
          </w:tcPr>
          <w:p w14:paraId="17B0D223" w14:textId="77777777" w:rsidR="00807005" w:rsidRPr="00D42E19" w:rsidRDefault="00807005" w:rsidP="00A42903">
            <w:pPr>
              <w:pStyle w:val="Lentelsheading"/>
            </w:pPr>
            <w:r w:rsidRPr="00D42E19">
              <w:t>Pareigybė</w:t>
            </w:r>
          </w:p>
        </w:tc>
        <w:tc>
          <w:tcPr>
            <w:tcW w:w="1985" w:type="dxa"/>
            <w:shd w:val="clear" w:color="auto" w:fill="F2F2F2" w:themeFill="background1" w:themeFillShade="F2"/>
            <w:noWrap/>
            <w:vAlign w:val="center"/>
            <w:hideMark/>
          </w:tcPr>
          <w:p w14:paraId="757A53DD" w14:textId="77777777" w:rsidR="00807005" w:rsidRPr="00D42E19" w:rsidRDefault="00807005" w:rsidP="00A42903">
            <w:pPr>
              <w:pStyle w:val="Lentelsheading"/>
            </w:pPr>
            <w:r w:rsidRPr="00D42E19">
              <w:t>Skaičius</w:t>
            </w:r>
          </w:p>
        </w:tc>
      </w:tr>
      <w:tr w:rsidR="00807005" w:rsidRPr="00687D3F" w14:paraId="454AE8DB" w14:textId="77777777" w:rsidTr="00C33CCF">
        <w:trPr>
          <w:trHeight w:val="300"/>
        </w:trPr>
        <w:tc>
          <w:tcPr>
            <w:tcW w:w="5240" w:type="dxa"/>
            <w:shd w:val="clear" w:color="auto" w:fill="auto"/>
            <w:noWrap/>
            <w:vAlign w:val="center"/>
            <w:hideMark/>
          </w:tcPr>
          <w:p w14:paraId="1B327073" w14:textId="77777777" w:rsidR="00807005" w:rsidRPr="00687D3F" w:rsidRDefault="00807005" w:rsidP="00ED5129">
            <w:pPr>
              <w:pStyle w:val="Lentel"/>
            </w:pPr>
            <w:r w:rsidRPr="00687D3F">
              <w:t>Gydytojai</w:t>
            </w:r>
          </w:p>
        </w:tc>
        <w:tc>
          <w:tcPr>
            <w:tcW w:w="1985" w:type="dxa"/>
            <w:shd w:val="clear" w:color="auto" w:fill="auto"/>
            <w:noWrap/>
            <w:vAlign w:val="center"/>
            <w:hideMark/>
          </w:tcPr>
          <w:p w14:paraId="7910B5F4" w14:textId="77777777" w:rsidR="00807005" w:rsidRPr="00687D3F" w:rsidRDefault="00807005" w:rsidP="00ED5129">
            <w:pPr>
              <w:pStyle w:val="Lentel"/>
            </w:pPr>
            <w:r w:rsidRPr="00687D3F">
              <w:t>273</w:t>
            </w:r>
          </w:p>
        </w:tc>
      </w:tr>
      <w:tr w:rsidR="00807005" w:rsidRPr="00687D3F" w14:paraId="3CCCABC3" w14:textId="77777777" w:rsidTr="00C33CCF">
        <w:trPr>
          <w:trHeight w:val="300"/>
        </w:trPr>
        <w:tc>
          <w:tcPr>
            <w:tcW w:w="5240" w:type="dxa"/>
            <w:shd w:val="clear" w:color="auto" w:fill="auto"/>
            <w:noWrap/>
            <w:vAlign w:val="center"/>
            <w:hideMark/>
          </w:tcPr>
          <w:p w14:paraId="65D3ED2D" w14:textId="77777777" w:rsidR="00807005" w:rsidRPr="00687D3F" w:rsidRDefault="00807005" w:rsidP="00ED5129">
            <w:pPr>
              <w:pStyle w:val="Lentel"/>
            </w:pPr>
            <w:r w:rsidRPr="00687D3F">
              <w:t>Gydytojai rezidentai</w:t>
            </w:r>
          </w:p>
        </w:tc>
        <w:tc>
          <w:tcPr>
            <w:tcW w:w="1985" w:type="dxa"/>
            <w:shd w:val="clear" w:color="auto" w:fill="auto"/>
            <w:noWrap/>
            <w:vAlign w:val="center"/>
            <w:hideMark/>
          </w:tcPr>
          <w:p w14:paraId="0E3ECC77" w14:textId="77777777" w:rsidR="00807005" w:rsidRPr="00687D3F" w:rsidRDefault="00807005" w:rsidP="00ED5129">
            <w:pPr>
              <w:pStyle w:val="Lentel"/>
            </w:pPr>
            <w:r w:rsidRPr="00687D3F">
              <w:t>4</w:t>
            </w:r>
          </w:p>
        </w:tc>
      </w:tr>
      <w:tr w:rsidR="00807005" w:rsidRPr="00687D3F" w14:paraId="4F5A8E28" w14:textId="77777777" w:rsidTr="00C33CCF">
        <w:trPr>
          <w:trHeight w:val="300"/>
        </w:trPr>
        <w:tc>
          <w:tcPr>
            <w:tcW w:w="5240" w:type="dxa"/>
            <w:shd w:val="clear" w:color="auto" w:fill="auto"/>
            <w:noWrap/>
            <w:vAlign w:val="center"/>
            <w:hideMark/>
          </w:tcPr>
          <w:p w14:paraId="12E63B59" w14:textId="6BDB9BCF" w:rsidR="00807005" w:rsidRPr="00687D3F" w:rsidRDefault="00807005" w:rsidP="00ED5129">
            <w:pPr>
              <w:pStyle w:val="Lentel"/>
            </w:pPr>
            <w:r w:rsidRPr="00687D3F">
              <w:t>Med. biologai, vaistininkai</w:t>
            </w:r>
          </w:p>
        </w:tc>
        <w:tc>
          <w:tcPr>
            <w:tcW w:w="1985" w:type="dxa"/>
            <w:shd w:val="clear" w:color="auto" w:fill="auto"/>
            <w:noWrap/>
            <w:vAlign w:val="center"/>
            <w:hideMark/>
          </w:tcPr>
          <w:p w14:paraId="257F8134" w14:textId="77777777" w:rsidR="00807005" w:rsidRPr="00687D3F" w:rsidRDefault="00807005" w:rsidP="00ED5129">
            <w:pPr>
              <w:pStyle w:val="Lentel"/>
            </w:pPr>
            <w:r w:rsidRPr="00687D3F">
              <w:t>13</w:t>
            </w:r>
          </w:p>
        </w:tc>
      </w:tr>
      <w:tr w:rsidR="00807005" w:rsidRPr="00687D3F" w14:paraId="780D15C2" w14:textId="77777777" w:rsidTr="00C33CCF">
        <w:trPr>
          <w:trHeight w:val="300"/>
        </w:trPr>
        <w:tc>
          <w:tcPr>
            <w:tcW w:w="5240" w:type="dxa"/>
            <w:shd w:val="clear" w:color="auto" w:fill="auto"/>
            <w:noWrap/>
            <w:vAlign w:val="center"/>
            <w:hideMark/>
          </w:tcPr>
          <w:p w14:paraId="600C665A" w14:textId="77777777" w:rsidR="00807005" w:rsidRPr="00687D3F" w:rsidRDefault="00807005" w:rsidP="00ED5129">
            <w:pPr>
              <w:pStyle w:val="Lentel"/>
            </w:pPr>
            <w:r w:rsidRPr="00687D3F">
              <w:t>Slaugytojai</w:t>
            </w:r>
          </w:p>
        </w:tc>
        <w:tc>
          <w:tcPr>
            <w:tcW w:w="1985" w:type="dxa"/>
            <w:shd w:val="clear" w:color="auto" w:fill="auto"/>
            <w:noWrap/>
            <w:vAlign w:val="center"/>
            <w:hideMark/>
          </w:tcPr>
          <w:p w14:paraId="56BF7205" w14:textId="77777777" w:rsidR="00807005" w:rsidRPr="00687D3F" w:rsidRDefault="00807005" w:rsidP="00ED5129">
            <w:pPr>
              <w:pStyle w:val="Lentel"/>
            </w:pPr>
            <w:r w:rsidRPr="00687D3F">
              <w:t>485</w:t>
            </w:r>
          </w:p>
        </w:tc>
      </w:tr>
      <w:tr w:rsidR="00807005" w:rsidRPr="00687D3F" w14:paraId="17F7456E" w14:textId="77777777" w:rsidTr="00C33CCF">
        <w:trPr>
          <w:trHeight w:val="300"/>
        </w:trPr>
        <w:tc>
          <w:tcPr>
            <w:tcW w:w="5240" w:type="dxa"/>
            <w:shd w:val="clear" w:color="auto" w:fill="auto"/>
            <w:noWrap/>
            <w:vAlign w:val="center"/>
            <w:hideMark/>
          </w:tcPr>
          <w:p w14:paraId="29089EC7" w14:textId="77777777" w:rsidR="00807005" w:rsidRPr="00687D3F" w:rsidRDefault="00807005" w:rsidP="00ED5129">
            <w:pPr>
              <w:pStyle w:val="Lentel"/>
            </w:pPr>
            <w:r w:rsidRPr="00687D3F">
              <w:t>Biomedicinos, radiologijos technologai</w:t>
            </w:r>
          </w:p>
        </w:tc>
        <w:tc>
          <w:tcPr>
            <w:tcW w:w="1985" w:type="dxa"/>
            <w:shd w:val="clear" w:color="auto" w:fill="auto"/>
            <w:noWrap/>
            <w:vAlign w:val="center"/>
            <w:hideMark/>
          </w:tcPr>
          <w:p w14:paraId="4ABFEFF7" w14:textId="77777777" w:rsidR="00807005" w:rsidRPr="00687D3F" w:rsidRDefault="00807005" w:rsidP="00ED5129">
            <w:pPr>
              <w:pStyle w:val="Lentel"/>
            </w:pPr>
            <w:r w:rsidRPr="00687D3F">
              <w:t>66</w:t>
            </w:r>
          </w:p>
        </w:tc>
      </w:tr>
      <w:tr w:rsidR="00807005" w:rsidRPr="00687D3F" w14:paraId="4E042722" w14:textId="77777777" w:rsidTr="00C33CCF">
        <w:trPr>
          <w:trHeight w:val="300"/>
        </w:trPr>
        <w:tc>
          <w:tcPr>
            <w:tcW w:w="5240" w:type="dxa"/>
            <w:shd w:val="clear" w:color="auto" w:fill="auto"/>
            <w:noWrap/>
            <w:vAlign w:val="center"/>
            <w:hideMark/>
          </w:tcPr>
          <w:p w14:paraId="042F49CF" w14:textId="77777777" w:rsidR="00807005" w:rsidRPr="00687D3F" w:rsidRDefault="00807005" w:rsidP="00ED5129">
            <w:pPr>
              <w:pStyle w:val="Lentel"/>
            </w:pPr>
            <w:r w:rsidRPr="00687D3F">
              <w:t>Kiti sveikatos priežiūros specialistai</w:t>
            </w:r>
          </w:p>
        </w:tc>
        <w:tc>
          <w:tcPr>
            <w:tcW w:w="1985" w:type="dxa"/>
            <w:shd w:val="clear" w:color="auto" w:fill="auto"/>
            <w:noWrap/>
            <w:vAlign w:val="center"/>
            <w:hideMark/>
          </w:tcPr>
          <w:p w14:paraId="252F2A32" w14:textId="77777777" w:rsidR="00807005" w:rsidRPr="00687D3F" w:rsidRDefault="00807005" w:rsidP="00ED5129">
            <w:pPr>
              <w:pStyle w:val="Lentel"/>
            </w:pPr>
            <w:r w:rsidRPr="00687D3F">
              <w:t>46</w:t>
            </w:r>
          </w:p>
        </w:tc>
      </w:tr>
      <w:tr w:rsidR="00807005" w:rsidRPr="00687D3F" w14:paraId="155A75FC" w14:textId="77777777" w:rsidTr="00C33CCF">
        <w:trPr>
          <w:trHeight w:val="300"/>
        </w:trPr>
        <w:tc>
          <w:tcPr>
            <w:tcW w:w="5240" w:type="dxa"/>
            <w:shd w:val="clear" w:color="auto" w:fill="auto"/>
            <w:noWrap/>
            <w:vAlign w:val="center"/>
            <w:hideMark/>
          </w:tcPr>
          <w:p w14:paraId="105E2343" w14:textId="77777777" w:rsidR="00807005" w:rsidRPr="00687D3F" w:rsidRDefault="00807005" w:rsidP="00ED5129">
            <w:pPr>
              <w:pStyle w:val="Lentel"/>
            </w:pPr>
            <w:r w:rsidRPr="00687D3F">
              <w:t>Registratoriai, administratoriai</w:t>
            </w:r>
          </w:p>
        </w:tc>
        <w:tc>
          <w:tcPr>
            <w:tcW w:w="1985" w:type="dxa"/>
            <w:shd w:val="clear" w:color="auto" w:fill="auto"/>
            <w:noWrap/>
            <w:vAlign w:val="center"/>
            <w:hideMark/>
          </w:tcPr>
          <w:p w14:paraId="067B8800" w14:textId="77777777" w:rsidR="00807005" w:rsidRPr="00687D3F" w:rsidRDefault="00807005" w:rsidP="00ED5129">
            <w:pPr>
              <w:pStyle w:val="Lentel"/>
            </w:pPr>
            <w:r w:rsidRPr="00687D3F">
              <w:t>42</w:t>
            </w:r>
          </w:p>
        </w:tc>
      </w:tr>
      <w:tr w:rsidR="00807005" w:rsidRPr="00687D3F" w14:paraId="6E206832" w14:textId="77777777" w:rsidTr="00C33CCF">
        <w:trPr>
          <w:trHeight w:val="300"/>
        </w:trPr>
        <w:tc>
          <w:tcPr>
            <w:tcW w:w="5240" w:type="dxa"/>
            <w:shd w:val="clear" w:color="auto" w:fill="auto"/>
            <w:noWrap/>
            <w:vAlign w:val="center"/>
            <w:hideMark/>
          </w:tcPr>
          <w:p w14:paraId="4A6CFF97" w14:textId="77777777" w:rsidR="00807005" w:rsidRPr="00687D3F" w:rsidRDefault="00807005" w:rsidP="00ED5129">
            <w:pPr>
              <w:pStyle w:val="Lentel"/>
            </w:pPr>
            <w:r w:rsidRPr="00687D3F">
              <w:t>Ūkio reikalų tvarkytajai</w:t>
            </w:r>
          </w:p>
        </w:tc>
        <w:tc>
          <w:tcPr>
            <w:tcW w:w="1985" w:type="dxa"/>
            <w:shd w:val="clear" w:color="auto" w:fill="auto"/>
            <w:noWrap/>
            <w:vAlign w:val="center"/>
            <w:hideMark/>
          </w:tcPr>
          <w:p w14:paraId="529622CA" w14:textId="77777777" w:rsidR="00807005" w:rsidRPr="00687D3F" w:rsidRDefault="00807005" w:rsidP="00ED5129">
            <w:pPr>
              <w:pStyle w:val="Lentel"/>
            </w:pPr>
            <w:r w:rsidRPr="00687D3F">
              <w:t>30</w:t>
            </w:r>
          </w:p>
        </w:tc>
      </w:tr>
      <w:tr w:rsidR="00807005" w:rsidRPr="00687D3F" w14:paraId="2B9C7914" w14:textId="77777777" w:rsidTr="00C33CCF">
        <w:trPr>
          <w:trHeight w:val="300"/>
        </w:trPr>
        <w:tc>
          <w:tcPr>
            <w:tcW w:w="5240" w:type="dxa"/>
            <w:shd w:val="clear" w:color="auto" w:fill="auto"/>
            <w:noWrap/>
            <w:vAlign w:val="center"/>
            <w:hideMark/>
          </w:tcPr>
          <w:p w14:paraId="6C4A2DDD" w14:textId="77777777" w:rsidR="00807005" w:rsidRPr="00687D3F" w:rsidRDefault="00807005" w:rsidP="00ED5129">
            <w:pPr>
              <w:pStyle w:val="Lentel"/>
            </w:pPr>
            <w:r w:rsidRPr="00687D3F">
              <w:t>Maisto išdavėjai</w:t>
            </w:r>
          </w:p>
        </w:tc>
        <w:tc>
          <w:tcPr>
            <w:tcW w:w="1985" w:type="dxa"/>
            <w:shd w:val="clear" w:color="auto" w:fill="auto"/>
            <w:noWrap/>
            <w:vAlign w:val="center"/>
            <w:hideMark/>
          </w:tcPr>
          <w:p w14:paraId="74CE601B" w14:textId="77777777" w:rsidR="00807005" w:rsidRPr="00687D3F" w:rsidRDefault="00807005" w:rsidP="00ED5129">
            <w:pPr>
              <w:pStyle w:val="Lentel"/>
            </w:pPr>
            <w:r w:rsidRPr="00687D3F">
              <w:t>41</w:t>
            </w:r>
          </w:p>
        </w:tc>
      </w:tr>
      <w:tr w:rsidR="00807005" w:rsidRPr="00687D3F" w14:paraId="52C02D89" w14:textId="77777777" w:rsidTr="00C33CCF">
        <w:trPr>
          <w:trHeight w:val="300"/>
        </w:trPr>
        <w:tc>
          <w:tcPr>
            <w:tcW w:w="5240" w:type="dxa"/>
            <w:shd w:val="clear" w:color="auto" w:fill="auto"/>
            <w:noWrap/>
            <w:vAlign w:val="center"/>
            <w:hideMark/>
          </w:tcPr>
          <w:p w14:paraId="2CDDC38B" w14:textId="77777777" w:rsidR="00807005" w:rsidRPr="00687D3F" w:rsidRDefault="00807005" w:rsidP="00ED5129">
            <w:pPr>
              <w:pStyle w:val="Lentel"/>
            </w:pPr>
            <w:r w:rsidRPr="00687D3F">
              <w:t>Slaugytojų padėjėjai</w:t>
            </w:r>
          </w:p>
        </w:tc>
        <w:tc>
          <w:tcPr>
            <w:tcW w:w="1985" w:type="dxa"/>
            <w:shd w:val="clear" w:color="auto" w:fill="auto"/>
            <w:noWrap/>
            <w:vAlign w:val="center"/>
            <w:hideMark/>
          </w:tcPr>
          <w:p w14:paraId="52A365B7" w14:textId="77777777" w:rsidR="00807005" w:rsidRPr="00687D3F" w:rsidRDefault="00807005" w:rsidP="00ED5129">
            <w:pPr>
              <w:pStyle w:val="Lentel"/>
            </w:pPr>
            <w:r w:rsidRPr="00687D3F">
              <w:t>114</w:t>
            </w:r>
          </w:p>
        </w:tc>
      </w:tr>
      <w:tr w:rsidR="00807005" w:rsidRPr="00687D3F" w14:paraId="039A2C78" w14:textId="77777777" w:rsidTr="00C33CCF">
        <w:trPr>
          <w:trHeight w:val="300"/>
        </w:trPr>
        <w:tc>
          <w:tcPr>
            <w:tcW w:w="5240" w:type="dxa"/>
            <w:shd w:val="clear" w:color="auto" w:fill="auto"/>
            <w:noWrap/>
            <w:vAlign w:val="center"/>
            <w:hideMark/>
          </w:tcPr>
          <w:p w14:paraId="319FD0B7" w14:textId="77777777" w:rsidR="00807005" w:rsidRPr="00687D3F" w:rsidRDefault="00807005" w:rsidP="00ED5129">
            <w:pPr>
              <w:pStyle w:val="Lentel"/>
            </w:pPr>
            <w:r w:rsidRPr="00687D3F">
              <w:t>Pagalbiniai medicinos darbuotojai</w:t>
            </w:r>
          </w:p>
        </w:tc>
        <w:tc>
          <w:tcPr>
            <w:tcW w:w="1985" w:type="dxa"/>
            <w:shd w:val="clear" w:color="auto" w:fill="auto"/>
            <w:noWrap/>
            <w:vAlign w:val="center"/>
            <w:hideMark/>
          </w:tcPr>
          <w:p w14:paraId="5B16BE31" w14:textId="77777777" w:rsidR="00807005" w:rsidRPr="00687D3F" w:rsidRDefault="00807005" w:rsidP="00ED5129">
            <w:pPr>
              <w:pStyle w:val="Lentel"/>
            </w:pPr>
            <w:r w:rsidRPr="00687D3F">
              <w:t>150</w:t>
            </w:r>
          </w:p>
        </w:tc>
      </w:tr>
      <w:tr w:rsidR="00807005" w:rsidRPr="00687D3F" w14:paraId="7FB0E484" w14:textId="77777777" w:rsidTr="00C33CCF">
        <w:trPr>
          <w:trHeight w:val="300"/>
        </w:trPr>
        <w:tc>
          <w:tcPr>
            <w:tcW w:w="5240" w:type="dxa"/>
            <w:shd w:val="clear" w:color="auto" w:fill="auto"/>
            <w:noWrap/>
            <w:vAlign w:val="center"/>
            <w:hideMark/>
          </w:tcPr>
          <w:p w14:paraId="4CA899E9" w14:textId="77777777" w:rsidR="00807005" w:rsidRPr="00687D3F" w:rsidRDefault="00807005" w:rsidP="00ED5129">
            <w:pPr>
              <w:pStyle w:val="Lentel"/>
            </w:pPr>
            <w:r w:rsidRPr="00687D3F">
              <w:t>Maisto tarnybos darbuotojai</w:t>
            </w:r>
          </w:p>
        </w:tc>
        <w:tc>
          <w:tcPr>
            <w:tcW w:w="1985" w:type="dxa"/>
            <w:shd w:val="clear" w:color="auto" w:fill="auto"/>
            <w:noWrap/>
            <w:vAlign w:val="center"/>
            <w:hideMark/>
          </w:tcPr>
          <w:p w14:paraId="7B2560D3" w14:textId="77777777" w:rsidR="00807005" w:rsidRPr="00687D3F" w:rsidRDefault="00807005" w:rsidP="00ED5129">
            <w:pPr>
              <w:pStyle w:val="Lentel"/>
            </w:pPr>
            <w:r w:rsidRPr="00687D3F">
              <w:t>64</w:t>
            </w:r>
          </w:p>
        </w:tc>
      </w:tr>
      <w:tr w:rsidR="00807005" w:rsidRPr="00687D3F" w14:paraId="5317E846" w14:textId="77777777" w:rsidTr="00C33CCF">
        <w:trPr>
          <w:trHeight w:val="300"/>
        </w:trPr>
        <w:tc>
          <w:tcPr>
            <w:tcW w:w="5240" w:type="dxa"/>
            <w:shd w:val="clear" w:color="auto" w:fill="auto"/>
            <w:noWrap/>
            <w:vAlign w:val="center"/>
            <w:hideMark/>
          </w:tcPr>
          <w:p w14:paraId="403B8EE5" w14:textId="77777777" w:rsidR="00807005" w:rsidRPr="00687D3F" w:rsidRDefault="00807005" w:rsidP="00ED5129">
            <w:pPr>
              <w:pStyle w:val="Lentel"/>
            </w:pPr>
            <w:r w:rsidRPr="00687D3F">
              <w:t>Ūkio skyriaus darbuotojai</w:t>
            </w:r>
          </w:p>
        </w:tc>
        <w:tc>
          <w:tcPr>
            <w:tcW w:w="1985" w:type="dxa"/>
            <w:shd w:val="clear" w:color="auto" w:fill="auto"/>
            <w:noWrap/>
            <w:vAlign w:val="center"/>
            <w:hideMark/>
          </w:tcPr>
          <w:p w14:paraId="47E5B33E" w14:textId="77777777" w:rsidR="00807005" w:rsidRPr="00687D3F" w:rsidRDefault="00807005" w:rsidP="00ED5129">
            <w:pPr>
              <w:pStyle w:val="Lentel"/>
            </w:pPr>
            <w:r w:rsidRPr="00687D3F">
              <w:t>77</w:t>
            </w:r>
          </w:p>
        </w:tc>
      </w:tr>
      <w:tr w:rsidR="00807005" w:rsidRPr="00687D3F" w14:paraId="1057459C" w14:textId="77777777" w:rsidTr="00C33CCF">
        <w:trPr>
          <w:trHeight w:val="300"/>
        </w:trPr>
        <w:tc>
          <w:tcPr>
            <w:tcW w:w="5240" w:type="dxa"/>
            <w:shd w:val="clear" w:color="auto" w:fill="auto"/>
            <w:noWrap/>
            <w:vAlign w:val="center"/>
            <w:hideMark/>
          </w:tcPr>
          <w:p w14:paraId="57369B72" w14:textId="77777777" w:rsidR="00807005" w:rsidRPr="00687D3F" w:rsidRDefault="00807005" w:rsidP="00ED5129">
            <w:pPr>
              <w:pStyle w:val="Lentel"/>
            </w:pPr>
            <w:r w:rsidRPr="00687D3F">
              <w:t>Kiti administracijos darbuotojai (ne sveikatos priežiūros specialistai)</w:t>
            </w:r>
          </w:p>
        </w:tc>
        <w:tc>
          <w:tcPr>
            <w:tcW w:w="1985" w:type="dxa"/>
            <w:shd w:val="clear" w:color="auto" w:fill="auto"/>
            <w:noWrap/>
            <w:vAlign w:val="center"/>
            <w:hideMark/>
          </w:tcPr>
          <w:p w14:paraId="64F65255" w14:textId="77777777" w:rsidR="00807005" w:rsidRPr="00687D3F" w:rsidRDefault="00807005" w:rsidP="00ED5129">
            <w:pPr>
              <w:pStyle w:val="Lentel"/>
            </w:pPr>
            <w:r w:rsidRPr="00687D3F">
              <w:t>83</w:t>
            </w:r>
          </w:p>
        </w:tc>
      </w:tr>
      <w:tr w:rsidR="00807005" w:rsidRPr="00687D3F" w14:paraId="17F4F5DC" w14:textId="77777777" w:rsidTr="00C33CCF">
        <w:trPr>
          <w:trHeight w:val="300"/>
        </w:trPr>
        <w:tc>
          <w:tcPr>
            <w:tcW w:w="5240" w:type="dxa"/>
            <w:shd w:val="clear" w:color="auto" w:fill="F2F2F2" w:themeFill="background1" w:themeFillShade="F2"/>
            <w:noWrap/>
            <w:vAlign w:val="center"/>
            <w:hideMark/>
          </w:tcPr>
          <w:p w14:paraId="7F163135" w14:textId="77777777" w:rsidR="00807005" w:rsidRPr="00D42E19" w:rsidRDefault="00807005" w:rsidP="00F439BC">
            <w:pPr>
              <w:pStyle w:val="Lentelsheading"/>
              <w:keepNext w:val="0"/>
            </w:pPr>
            <w:r w:rsidRPr="00D42E19">
              <w:t>VISO:</w:t>
            </w:r>
          </w:p>
        </w:tc>
        <w:tc>
          <w:tcPr>
            <w:tcW w:w="1985" w:type="dxa"/>
            <w:shd w:val="clear" w:color="auto" w:fill="F2F2F2" w:themeFill="background1" w:themeFillShade="F2"/>
            <w:noWrap/>
            <w:vAlign w:val="center"/>
            <w:hideMark/>
          </w:tcPr>
          <w:p w14:paraId="116ABFA9" w14:textId="77777777" w:rsidR="00807005" w:rsidRPr="00D42E19" w:rsidRDefault="00807005" w:rsidP="00A42903">
            <w:pPr>
              <w:pStyle w:val="Lentelsheading"/>
            </w:pPr>
            <w:r w:rsidRPr="00D42E19">
              <w:t>1488</w:t>
            </w:r>
          </w:p>
        </w:tc>
      </w:tr>
    </w:tbl>
    <w:p w14:paraId="598FE3DB" w14:textId="70DEA5A2" w:rsidR="00D268FB" w:rsidRPr="00687D3F" w:rsidRDefault="00D268FB" w:rsidP="003B30E4">
      <w:pPr>
        <w:keepNext/>
      </w:pPr>
      <w:r w:rsidRPr="00687D3F">
        <w:t>RKL filialai:</w:t>
      </w:r>
    </w:p>
    <w:p w14:paraId="7B0820A1" w14:textId="4F1B3A0B" w:rsidR="00D268FB" w:rsidRPr="00687D3F" w:rsidRDefault="00D268FB">
      <w:pPr>
        <w:pStyle w:val="Sraopastraipa"/>
        <w:numPr>
          <w:ilvl w:val="0"/>
          <w:numId w:val="3"/>
        </w:numPr>
      </w:pPr>
      <w:r w:rsidRPr="00687D3F">
        <w:t xml:space="preserve">Palangos </w:t>
      </w:r>
      <w:r w:rsidR="0084725B" w:rsidRPr="00687D3F">
        <w:t xml:space="preserve">reabilitacijos </w:t>
      </w:r>
      <w:r w:rsidRPr="00687D3F">
        <w:t>filialas „Pušynas“,</w:t>
      </w:r>
      <w:r w:rsidR="00F274C6" w:rsidRPr="00687D3F">
        <w:t xml:space="preserve"> Žvejų g. 1, Palanga;</w:t>
      </w:r>
    </w:p>
    <w:p w14:paraId="10733A3C" w14:textId="670D6429" w:rsidR="00D268FB" w:rsidRPr="00687D3F" w:rsidRDefault="00D268FB">
      <w:pPr>
        <w:pStyle w:val="Sraopastraipa"/>
        <w:numPr>
          <w:ilvl w:val="0"/>
          <w:numId w:val="3"/>
        </w:numPr>
      </w:pPr>
      <w:r w:rsidRPr="00687D3F">
        <w:t>Skuodo filialas,</w:t>
      </w:r>
      <w:r w:rsidR="00F274C6" w:rsidRPr="00687D3F">
        <w:t xml:space="preserve"> Šatrijos g. 3</w:t>
      </w:r>
      <w:r w:rsidR="0088609B" w:rsidRPr="00687D3F">
        <w:t>-1</w:t>
      </w:r>
      <w:r w:rsidR="00F274C6" w:rsidRPr="00687D3F">
        <w:t>, Skuodas;</w:t>
      </w:r>
    </w:p>
    <w:p w14:paraId="5E8BD259" w14:textId="5BC79E4B" w:rsidR="00D268FB" w:rsidRPr="00687D3F" w:rsidRDefault="00D268FB">
      <w:pPr>
        <w:pStyle w:val="Sraopastraipa"/>
        <w:numPr>
          <w:ilvl w:val="0"/>
          <w:numId w:val="3"/>
        </w:numPr>
      </w:pPr>
      <w:r w:rsidRPr="00687D3F">
        <w:t>Psichiatrijos filialas,</w:t>
      </w:r>
      <w:r w:rsidR="006D7A2C" w:rsidRPr="00687D3F">
        <w:t xml:space="preserve"> Bangų g. 6a, </w:t>
      </w:r>
      <w:proofErr w:type="spellStart"/>
      <w:r w:rsidR="006D7A2C" w:rsidRPr="00687D3F">
        <w:t>Baltikalnio</w:t>
      </w:r>
      <w:proofErr w:type="spellEnd"/>
      <w:r w:rsidR="006D7A2C" w:rsidRPr="00687D3F">
        <w:t xml:space="preserve"> g. 10a, Puodžių g. 9, Klaipėda;</w:t>
      </w:r>
    </w:p>
    <w:p w14:paraId="4524171F" w14:textId="6335C900" w:rsidR="00D268FB" w:rsidRPr="00687D3F" w:rsidRDefault="00D268FB">
      <w:pPr>
        <w:pStyle w:val="Sraopastraipa"/>
        <w:numPr>
          <w:ilvl w:val="0"/>
          <w:numId w:val="3"/>
        </w:numPr>
      </w:pPr>
      <w:r w:rsidRPr="00687D3F">
        <w:t>Tuberkuliozės filialas</w:t>
      </w:r>
      <w:r w:rsidR="006D7A2C" w:rsidRPr="00687D3F">
        <w:t>, P. Lideikio g. 2, Klaipėda</w:t>
      </w:r>
      <w:r w:rsidRPr="00687D3F">
        <w:t>.</w:t>
      </w:r>
    </w:p>
    <w:p w14:paraId="0A30FBC4" w14:textId="77777777" w:rsidR="00D268FB" w:rsidRPr="00687D3F" w:rsidRDefault="00D268FB" w:rsidP="00ED5129">
      <w:r w:rsidRPr="00687D3F">
        <w:t>RKL padaliniai:</w:t>
      </w:r>
    </w:p>
    <w:p w14:paraId="285C222F" w14:textId="24D4E67C" w:rsidR="00D268FB" w:rsidRPr="00687D3F" w:rsidRDefault="00D268FB">
      <w:pPr>
        <w:pStyle w:val="Sraopastraipa"/>
        <w:numPr>
          <w:ilvl w:val="0"/>
          <w:numId w:val="4"/>
        </w:numPr>
      </w:pPr>
      <w:r w:rsidRPr="00687D3F">
        <w:t>Konsultacinė poliklinika, Taikos pr. 103,</w:t>
      </w:r>
      <w:r w:rsidR="006D7A2C" w:rsidRPr="00687D3F">
        <w:t xml:space="preserve"> Klaipėda;</w:t>
      </w:r>
    </w:p>
    <w:p w14:paraId="1581A11B" w14:textId="1D2B4278" w:rsidR="00D268FB" w:rsidRPr="00687D3F" w:rsidRDefault="00D268FB">
      <w:pPr>
        <w:pStyle w:val="Sraopastraipa"/>
        <w:numPr>
          <w:ilvl w:val="0"/>
          <w:numId w:val="4"/>
        </w:numPr>
      </w:pPr>
      <w:r w:rsidRPr="00687D3F">
        <w:t>Konsultacinė poliklinika</w:t>
      </w:r>
      <w:r w:rsidR="006D7A2C" w:rsidRPr="00687D3F">
        <w:t>,</w:t>
      </w:r>
      <w:r w:rsidRPr="00687D3F">
        <w:t xml:space="preserve"> H. Manto g. 49, Klaipėda</w:t>
      </w:r>
      <w:r w:rsidR="006D7A2C" w:rsidRPr="00687D3F">
        <w:t>;</w:t>
      </w:r>
    </w:p>
    <w:p w14:paraId="25420AA1" w14:textId="01E2879C" w:rsidR="00D268FB" w:rsidRPr="00687D3F" w:rsidRDefault="00D268FB">
      <w:pPr>
        <w:pStyle w:val="Sraopastraipa"/>
        <w:numPr>
          <w:ilvl w:val="0"/>
          <w:numId w:val="4"/>
        </w:numPr>
      </w:pPr>
      <w:r w:rsidRPr="00687D3F">
        <w:t>Hemodializ</w:t>
      </w:r>
      <w:r w:rsidR="006D7A2C" w:rsidRPr="00687D3F">
        <w:t>ių</w:t>
      </w:r>
      <w:r w:rsidRPr="00687D3F">
        <w:t xml:space="preserve"> skyrius</w:t>
      </w:r>
      <w:r w:rsidR="006D7A2C" w:rsidRPr="00687D3F">
        <w:t>, S. Daukanto g. 35, Klaipėda;</w:t>
      </w:r>
    </w:p>
    <w:p w14:paraId="1758B874" w14:textId="61BF029E" w:rsidR="00D268FB" w:rsidRPr="00687D3F" w:rsidRDefault="00BA3ED5">
      <w:pPr>
        <w:pStyle w:val="Sraopastraipa"/>
        <w:numPr>
          <w:ilvl w:val="0"/>
          <w:numId w:val="4"/>
        </w:numPr>
      </w:pPr>
      <w:r w:rsidRPr="00687D3F">
        <w:t>Ambulatorinės ir d</w:t>
      </w:r>
      <w:r w:rsidR="00D268FB" w:rsidRPr="00687D3F">
        <w:t xml:space="preserve">ienos chirurgijos </w:t>
      </w:r>
      <w:r w:rsidR="006D7A2C" w:rsidRPr="00687D3F">
        <w:t>centras, Bokštų g. 6, Puodžių g</w:t>
      </w:r>
      <w:r w:rsidR="00D268FB" w:rsidRPr="00687D3F">
        <w:t>.</w:t>
      </w:r>
      <w:r w:rsidR="006D7A2C" w:rsidRPr="00687D3F">
        <w:t xml:space="preserve"> 9, Puodžių g. 11, Klaipėda</w:t>
      </w:r>
      <w:r w:rsidR="0084725B" w:rsidRPr="00687D3F">
        <w:t>;</w:t>
      </w:r>
    </w:p>
    <w:p w14:paraId="155A8F70" w14:textId="31F62B50" w:rsidR="0084725B" w:rsidRPr="00687D3F" w:rsidRDefault="0084725B">
      <w:pPr>
        <w:pStyle w:val="Sraopastraipa"/>
        <w:numPr>
          <w:ilvl w:val="0"/>
          <w:numId w:val="4"/>
        </w:numPr>
      </w:pPr>
      <w:r w:rsidRPr="00687D3F">
        <w:t>Odos ir veneros ligų centras, Puodžių g. 9, Klaipėda.</w:t>
      </w:r>
    </w:p>
    <w:p w14:paraId="2D2B4606" w14:textId="638454C8" w:rsidR="00825A33" w:rsidRPr="00687D3F" w:rsidRDefault="00D268FB" w:rsidP="00ED5129">
      <w:r w:rsidRPr="00687D3F">
        <w:t>Pagrindinė</w:t>
      </w:r>
      <w:r w:rsidR="00FE6110" w:rsidRPr="00687D3F">
        <w:t>s</w:t>
      </w:r>
      <w:r w:rsidRPr="00687D3F">
        <w:t xml:space="preserve"> </w:t>
      </w:r>
      <w:r w:rsidR="00BA3ED5" w:rsidRPr="00687D3F">
        <w:t>RKL, adresu</w:t>
      </w:r>
      <w:r w:rsidRPr="00687D3F">
        <w:t xml:space="preserve"> </w:t>
      </w:r>
      <w:r w:rsidR="00825A33" w:rsidRPr="00687D3F">
        <w:t xml:space="preserve">S. Nėries g. 3, Klaipėda </w:t>
      </w:r>
      <w:r w:rsidRPr="00687D3F">
        <w:t>medicinini</w:t>
      </w:r>
      <w:r w:rsidR="00D82254" w:rsidRPr="00687D3F">
        <w:t>ai</w:t>
      </w:r>
      <w:r w:rsidRPr="00687D3F">
        <w:t xml:space="preserve"> skyri</w:t>
      </w:r>
      <w:r w:rsidR="00FE6110" w:rsidRPr="00687D3F">
        <w:t>ai</w:t>
      </w:r>
      <w:r w:rsidR="00825A33" w:rsidRPr="00687D3F">
        <w:t>:</w:t>
      </w:r>
    </w:p>
    <w:p w14:paraId="52E2C57C" w14:textId="3966FFB7" w:rsidR="00A67E53" w:rsidRPr="00687D3F" w:rsidRDefault="00A67E53">
      <w:pPr>
        <w:pStyle w:val="Sraopastraipa"/>
        <w:numPr>
          <w:ilvl w:val="0"/>
          <w:numId w:val="2"/>
        </w:numPr>
      </w:pPr>
      <w:proofErr w:type="spellStart"/>
      <w:r w:rsidRPr="00687D3F">
        <w:t>Anesteziologijos</w:t>
      </w:r>
      <w:proofErr w:type="spellEnd"/>
      <w:r w:rsidRPr="00687D3F">
        <w:t xml:space="preserve"> – reanimacijos ir operacinių skyrius;</w:t>
      </w:r>
    </w:p>
    <w:p w14:paraId="6ADD8651" w14:textId="491201FB" w:rsidR="00825A33" w:rsidRPr="00687D3F" w:rsidRDefault="00825A33">
      <w:pPr>
        <w:pStyle w:val="Sraopastraipa"/>
        <w:numPr>
          <w:ilvl w:val="0"/>
          <w:numId w:val="2"/>
        </w:numPr>
      </w:pPr>
      <w:r w:rsidRPr="00687D3F">
        <w:t>Ausų, nosies, gerklės ligų skyrius;</w:t>
      </w:r>
    </w:p>
    <w:p w14:paraId="5125B61D" w14:textId="3D95705C" w:rsidR="00A67E53" w:rsidRPr="00687D3F" w:rsidRDefault="00A67E53">
      <w:pPr>
        <w:pStyle w:val="Sraopastraipa"/>
        <w:numPr>
          <w:ilvl w:val="0"/>
          <w:numId w:val="2"/>
        </w:numPr>
      </w:pPr>
      <w:r w:rsidRPr="00687D3F">
        <w:t>Centralizuotos sterilizacijos skyrius;</w:t>
      </w:r>
    </w:p>
    <w:p w14:paraId="261201FB" w14:textId="2B947570" w:rsidR="00A67E53" w:rsidRPr="00687D3F" w:rsidRDefault="00A67E53">
      <w:pPr>
        <w:pStyle w:val="Sraopastraipa"/>
        <w:numPr>
          <w:ilvl w:val="0"/>
          <w:numId w:val="2"/>
        </w:numPr>
      </w:pPr>
      <w:r w:rsidRPr="00687D3F">
        <w:t>Diagnostinių tyrimų skyrius;</w:t>
      </w:r>
    </w:p>
    <w:p w14:paraId="4B6C6927" w14:textId="1E13A082" w:rsidR="00825A33" w:rsidRPr="00687D3F" w:rsidRDefault="00825A33">
      <w:pPr>
        <w:pStyle w:val="Sraopastraipa"/>
        <w:numPr>
          <w:ilvl w:val="0"/>
          <w:numId w:val="2"/>
        </w:numPr>
      </w:pPr>
      <w:r w:rsidRPr="00687D3F">
        <w:t>Fizinės medicinos ir reabilitacijos skyrius;</w:t>
      </w:r>
    </w:p>
    <w:p w14:paraId="3B2333CD" w14:textId="22BFF0B4" w:rsidR="00825A33" w:rsidRPr="00687D3F" w:rsidRDefault="00825A33">
      <w:pPr>
        <w:pStyle w:val="Sraopastraipa"/>
        <w:numPr>
          <w:ilvl w:val="0"/>
          <w:numId w:val="2"/>
        </w:numPr>
      </w:pPr>
      <w:r w:rsidRPr="00687D3F">
        <w:t>Ginekologijos skyrius;</w:t>
      </w:r>
    </w:p>
    <w:p w14:paraId="6C449CD0" w14:textId="018DDD3F" w:rsidR="00825A33" w:rsidRPr="00687D3F" w:rsidRDefault="00825A33">
      <w:pPr>
        <w:pStyle w:val="Sraopastraipa"/>
        <w:numPr>
          <w:ilvl w:val="0"/>
          <w:numId w:val="2"/>
        </w:numPr>
      </w:pPr>
      <w:r w:rsidRPr="00687D3F">
        <w:t>Kardiologijos skyrius;</w:t>
      </w:r>
    </w:p>
    <w:p w14:paraId="761B9825" w14:textId="175CFC39" w:rsidR="00A67E53" w:rsidRPr="00687D3F" w:rsidRDefault="00A67E53">
      <w:pPr>
        <w:pStyle w:val="Sraopastraipa"/>
        <w:numPr>
          <w:ilvl w:val="0"/>
          <w:numId w:val="2"/>
        </w:numPr>
      </w:pPr>
      <w:r w:rsidRPr="00687D3F">
        <w:t>Klinikinės diagnostikos laboratorija;</w:t>
      </w:r>
    </w:p>
    <w:p w14:paraId="1A274918" w14:textId="3FB89909" w:rsidR="00A67E53" w:rsidRPr="00687D3F" w:rsidRDefault="00A67E53">
      <w:pPr>
        <w:pStyle w:val="Sraopastraipa"/>
        <w:numPr>
          <w:ilvl w:val="0"/>
          <w:numId w:val="2"/>
        </w:numPr>
      </w:pPr>
      <w:r w:rsidRPr="00687D3F">
        <w:t>Mikrobiologijos laboratorija;</w:t>
      </w:r>
    </w:p>
    <w:p w14:paraId="1328F90A" w14:textId="329AAB28" w:rsidR="00825A33" w:rsidRPr="00687D3F" w:rsidRDefault="00825A33">
      <w:pPr>
        <w:pStyle w:val="Sraopastraipa"/>
        <w:numPr>
          <w:ilvl w:val="0"/>
          <w:numId w:val="2"/>
        </w:numPr>
      </w:pPr>
      <w:r w:rsidRPr="00687D3F">
        <w:t>Nefrologijos skyrius;</w:t>
      </w:r>
    </w:p>
    <w:p w14:paraId="3B90A1C2" w14:textId="4DBEC3BC" w:rsidR="00825A33" w:rsidRPr="00687D3F" w:rsidRDefault="00825A33">
      <w:pPr>
        <w:pStyle w:val="Sraopastraipa"/>
        <w:numPr>
          <w:ilvl w:val="0"/>
          <w:numId w:val="2"/>
        </w:numPr>
      </w:pPr>
      <w:r w:rsidRPr="00687D3F">
        <w:lastRenderedPageBreak/>
        <w:t>Neurochirurgijos skyrius;</w:t>
      </w:r>
    </w:p>
    <w:p w14:paraId="7F4C92E6" w14:textId="66FAD57C" w:rsidR="00A67E53" w:rsidRPr="00687D3F" w:rsidRDefault="00A67E53">
      <w:pPr>
        <w:pStyle w:val="Sraopastraipa"/>
        <w:numPr>
          <w:ilvl w:val="0"/>
          <w:numId w:val="2"/>
        </w:numPr>
      </w:pPr>
      <w:r w:rsidRPr="00687D3F">
        <w:t>Ortopedijos traumatologijos skyrius;</w:t>
      </w:r>
    </w:p>
    <w:p w14:paraId="15793C22" w14:textId="69DFA9BE" w:rsidR="00A67E53" w:rsidRPr="00687D3F" w:rsidRDefault="00A67E53">
      <w:pPr>
        <w:pStyle w:val="Sraopastraipa"/>
        <w:numPr>
          <w:ilvl w:val="0"/>
          <w:numId w:val="2"/>
        </w:numPr>
      </w:pPr>
      <w:r w:rsidRPr="00687D3F">
        <w:t>Patologijos skyrius;</w:t>
      </w:r>
    </w:p>
    <w:p w14:paraId="77A2B291" w14:textId="55AC8AF9" w:rsidR="00A67E53" w:rsidRPr="00687D3F" w:rsidRDefault="00A67E53">
      <w:pPr>
        <w:pStyle w:val="Sraopastraipa"/>
        <w:numPr>
          <w:ilvl w:val="0"/>
          <w:numId w:val="2"/>
        </w:numPr>
      </w:pPr>
      <w:r w:rsidRPr="00687D3F">
        <w:t>Pilvo ir endoskopinės chirurgijos skyrius;</w:t>
      </w:r>
    </w:p>
    <w:p w14:paraId="1D26A133" w14:textId="29E18571" w:rsidR="00A67E53" w:rsidRPr="00687D3F" w:rsidRDefault="00A67E53">
      <w:pPr>
        <w:pStyle w:val="Sraopastraipa"/>
        <w:numPr>
          <w:ilvl w:val="0"/>
          <w:numId w:val="2"/>
        </w:numPr>
      </w:pPr>
      <w:r w:rsidRPr="00687D3F">
        <w:t xml:space="preserve">Plastinės rekonstrukcijos ir krūtų </w:t>
      </w:r>
      <w:r w:rsidR="00FE6110" w:rsidRPr="00687D3F">
        <w:t>chirurgijos</w:t>
      </w:r>
      <w:r w:rsidRPr="00687D3F">
        <w:t xml:space="preserve"> skyrius;</w:t>
      </w:r>
    </w:p>
    <w:p w14:paraId="0B3F6638" w14:textId="00E2D383" w:rsidR="00A67E53" w:rsidRPr="00687D3F" w:rsidRDefault="00A67E53">
      <w:pPr>
        <w:pStyle w:val="Sraopastraipa"/>
        <w:numPr>
          <w:ilvl w:val="0"/>
          <w:numId w:val="2"/>
        </w:numPr>
      </w:pPr>
      <w:r w:rsidRPr="00687D3F">
        <w:t>Priėmimo – skubios pagalbos skyrius;</w:t>
      </w:r>
    </w:p>
    <w:p w14:paraId="585BFD90" w14:textId="1562EFAE" w:rsidR="00A67E53" w:rsidRPr="00687D3F" w:rsidRDefault="00A67E53">
      <w:pPr>
        <w:pStyle w:val="Sraopastraipa"/>
        <w:numPr>
          <w:ilvl w:val="0"/>
          <w:numId w:val="2"/>
        </w:numPr>
      </w:pPr>
      <w:r w:rsidRPr="00687D3F">
        <w:t>Pulmonologijos alergologijos skyrius;</w:t>
      </w:r>
    </w:p>
    <w:p w14:paraId="27964600" w14:textId="386F16AD" w:rsidR="00A67E53" w:rsidRPr="00687D3F" w:rsidRDefault="00A67E53">
      <w:pPr>
        <w:pStyle w:val="Sraopastraipa"/>
        <w:numPr>
          <w:ilvl w:val="0"/>
          <w:numId w:val="2"/>
        </w:numPr>
      </w:pPr>
      <w:r w:rsidRPr="00687D3F">
        <w:t>Radiologijos skyrius;</w:t>
      </w:r>
    </w:p>
    <w:p w14:paraId="7656A2C3" w14:textId="6E95964C" w:rsidR="00A67E53" w:rsidRPr="00687D3F" w:rsidRDefault="00A67E53">
      <w:pPr>
        <w:pStyle w:val="Sraopastraipa"/>
        <w:numPr>
          <w:ilvl w:val="0"/>
          <w:numId w:val="2"/>
        </w:numPr>
      </w:pPr>
      <w:r w:rsidRPr="00687D3F">
        <w:t>Reanimacijos ir intensyvios terapijos skyrius;</w:t>
      </w:r>
    </w:p>
    <w:p w14:paraId="0AE792C7" w14:textId="493E3C9D" w:rsidR="00A67E53" w:rsidRPr="00687D3F" w:rsidRDefault="00A67E53">
      <w:pPr>
        <w:pStyle w:val="Sraopastraipa"/>
        <w:numPr>
          <w:ilvl w:val="0"/>
          <w:numId w:val="2"/>
        </w:numPr>
      </w:pPr>
      <w:r w:rsidRPr="00687D3F">
        <w:t>Torakalinės chirurgijos skyrius;</w:t>
      </w:r>
    </w:p>
    <w:p w14:paraId="16277B0A" w14:textId="0FD2897F" w:rsidR="00A67E53" w:rsidRPr="00687D3F" w:rsidRDefault="00A67E53">
      <w:pPr>
        <w:pStyle w:val="Sraopastraipa"/>
        <w:numPr>
          <w:ilvl w:val="0"/>
          <w:numId w:val="2"/>
        </w:numPr>
      </w:pPr>
      <w:r w:rsidRPr="00687D3F">
        <w:t>Urologijos skyrius;</w:t>
      </w:r>
    </w:p>
    <w:p w14:paraId="1C57BF09" w14:textId="4FD4E95C" w:rsidR="00825A33" w:rsidRPr="00687D3F" w:rsidRDefault="00A67E53">
      <w:pPr>
        <w:pStyle w:val="Sraopastraipa"/>
        <w:numPr>
          <w:ilvl w:val="0"/>
          <w:numId w:val="2"/>
        </w:numPr>
      </w:pPr>
      <w:r w:rsidRPr="00687D3F">
        <w:t>Vidaus ligų diagnostikos skyrius</w:t>
      </w:r>
      <w:r w:rsidR="00EF538D">
        <w:t>.</w:t>
      </w:r>
    </w:p>
    <w:p w14:paraId="7D7C9550" w14:textId="516B9319" w:rsidR="00714C75" w:rsidRPr="00687D3F" w:rsidRDefault="00825A33" w:rsidP="00ED5129">
      <w:r w:rsidRPr="00687D3F">
        <w:t>RKL medicininiuose padaliniuose</w:t>
      </w:r>
      <w:r w:rsidR="00D268FB" w:rsidRPr="00687D3F">
        <w:t xml:space="preserve"> darbas organizuojamas pamainomis. </w:t>
      </w:r>
      <w:r w:rsidR="00714C75" w:rsidRPr="00687D3F">
        <w:t xml:space="preserve">Daugumai darbuotojų darbas yra organizuojamas taikant suminės darbo laiko apskaitos režimą. </w:t>
      </w:r>
      <w:r w:rsidR="00D9648D" w:rsidRPr="00687D3F">
        <w:t>RKL</w:t>
      </w:r>
      <w:r w:rsidR="00714C75" w:rsidRPr="00687D3F">
        <w:t xml:space="preserve"> šiuo metu yra pildoma apie 1500 </w:t>
      </w:r>
      <w:r w:rsidR="005F618B" w:rsidRPr="00687D3F">
        <w:t xml:space="preserve">darbuotojų </w:t>
      </w:r>
      <w:r w:rsidR="00714C75" w:rsidRPr="00687D3F">
        <w:t>skirtingų darbo laiko grafikų. Kai kuriuose skyriuose taip pat yra sudaromi ir pasyvių budėjimų grafikai.</w:t>
      </w:r>
    </w:p>
    <w:p w14:paraId="13821DA8" w14:textId="7AEE3FD0" w:rsidR="00807E36" w:rsidRPr="00687D3F" w:rsidRDefault="00714C75" w:rsidP="00ED5129">
      <w:r w:rsidRPr="00687D3F">
        <w:t>RKL darbo laiko apskaitai tvarkyti nėra naudojama specializuota darbo laiko grafikų valdymo programinė įranga, o naudojama standartiniai dokumentų valdymo įrankiai tokie kaip Microsoft Excel bei</w:t>
      </w:r>
      <w:r w:rsidR="00D268FB" w:rsidRPr="00687D3F">
        <w:t xml:space="preserve"> sudaromi rankiniu būdu naudojant prieš 10 metų sukurtą programą, kurioje galima tik žymėti darbuotojo darbo pradžią ir pabaigą</w:t>
      </w:r>
      <w:r w:rsidR="00807E36" w:rsidRPr="00687D3F">
        <w:t>.</w:t>
      </w:r>
      <w:r w:rsidRPr="00687D3F">
        <w:t xml:space="preserve"> Darbo užmokesčio skaičiavimui yra naudojama UAB „Edrana Baltic“ </w:t>
      </w:r>
      <w:r w:rsidR="000622BE" w:rsidRPr="00687D3F">
        <w:t>žmogiškųjų resursų valdymo ir apskaitos sistemos ALGA HR</w:t>
      </w:r>
      <w:r w:rsidR="000622BE" w:rsidRPr="00687D3F">
        <w:rPr>
          <w:highlight w:val="yellow"/>
        </w:rPr>
        <w:t xml:space="preserve"> </w:t>
      </w:r>
      <w:r w:rsidRPr="00687D3F">
        <w:t>programinė įranga.</w:t>
      </w:r>
      <w:r w:rsidR="000622BE" w:rsidRPr="00687D3F">
        <w:t xml:space="preserve"> Dirbant minėtais įrankiais įstaiga susiduria su šiomis problemomis:</w:t>
      </w:r>
    </w:p>
    <w:p w14:paraId="28C7D3B3" w14:textId="540D85DB" w:rsidR="00F129ED" w:rsidRPr="00687D3F" w:rsidRDefault="00F129ED" w:rsidP="00491CEB">
      <w:pPr>
        <w:pStyle w:val="Sraopastraipa"/>
      </w:pPr>
      <w:r w:rsidRPr="00687D3F">
        <w:t>darbo grafikų sudarymas (ranka) ir tvarkymas reikalauja labai daug žmogaus darbo valandų;</w:t>
      </w:r>
    </w:p>
    <w:p w14:paraId="63FD4D88" w14:textId="7E796594" w:rsidR="00807E36" w:rsidRPr="00687D3F" w:rsidRDefault="00F129ED" w:rsidP="00491CEB">
      <w:pPr>
        <w:pStyle w:val="Sraopastraipa"/>
      </w:pPr>
      <w:r w:rsidRPr="00687D3F">
        <w:t>pildant grafikus sudėtinga išvengti (dėl žmogiškos klaidos) nukrypimų nuo DK reikalavimų, nes nėra automatinio darbo grafiko atitikimo DK reikalavimams tikrinimo</w:t>
      </w:r>
      <w:r w:rsidR="00807E36" w:rsidRPr="00687D3F">
        <w:t>;</w:t>
      </w:r>
    </w:p>
    <w:p w14:paraId="44D797FD" w14:textId="70F7E3F3" w:rsidR="00F129ED" w:rsidRPr="00687D3F" w:rsidRDefault="00F129ED" w:rsidP="00491CEB">
      <w:pPr>
        <w:pStyle w:val="Sraopastraipa"/>
      </w:pPr>
      <w:r w:rsidRPr="00687D3F">
        <w:t>kiekvieno skyriaus darbo grafikai yra pildomi ir tvarkomi skyriaus atsakingų asmenų. Darbuotojui dirbant keliuose skyrius yra sudėtinga derinti tokių asmenų darbo grafikus skirtinguose skyriuose;</w:t>
      </w:r>
    </w:p>
    <w:p w14:paraId="3BBF6FE5" w14:textId="2CC1D53E" w:rsidR="00F129ED" w:rsidRPr="00687D3F" w:rsidRDefault="00F129ED" w:rsidP="00491CEB">
      <w:pPr>
        <w:pStyle w:val="Sraopastraipa"/>
      </w:pPr>
      <w:r w:rsidRPr="00687D3F">
        <w:t>darbo grafikų tvirtinimas yra realizuojamas atsakingiems asmenims pasirašant ant popierinių darbo grafikų variantų;</w:t>
      </w:r>
    </w:p>
    <w:p w14:paraId="7F003031" w14:textId="0C6408AF" w:rsidR="00F129ED" w:rsidRPr="00687D3F" w:rsidRDefault="00F129ED" w:rsidP="00491CEB">
      <w:pPr>
        <w:pStyle w:val="Sraopastraipa"/>
      </w:pPr>
      <w:r w:rsidRPr="00687D3F">
        <w:t>darbuotojai su darbo grafikais yra supažindinami iškabinant popierinius darbo grafikus jų darbo vietose;</w:t>
      </w:r>
    </w:p>
    <w:p w14:paraId="0794579D" w14:textId="437D4B71" w:rsidR="00807E36" w:rsidRPr="00687D3F" w:rsidRDefault="00F129ED" w:rsidP="00491CEB">
      <w:pPr>
        <w:pStyle w:val="Sraopastraipa"/>
      </w:pPr>
      <w:r w:rsidRPr="00687D3F">
        <w:t>n</w:t>
      </w:r>
      <w:r w:rsidR="00807E36" w:rsidRPr="00687D3F">
        <w:t xml:space="preserve">eįmanomas darbo grafikų sudarymas pagal darbuotojų pageidavimus (atostogos, </w:t>
      </w:r>
      <w:proofErr w:type="spellStart"/>
      <w:r w:rsidR="007F209C" w:rsidRPr="00687D3F">
        <w:t>mamadieniai</w:t>
      </w:r>
      <w:proofErr w:type="spellEnd"/>
      <w:r w:rsidR="007F209C" w:rsidRPr="00687D3F">
        <w:t xml:space="preserve">, </w:t>
      </w:r>
      <w:proofErr w:type="spellStart"/>
      <w:r w:rsidR="00807E36" w:rsidRPr="00687D3F">
        <w:t>tėvadieniai</w:t>
      </w:r>
      <w:proofErr w:type="spellEnd"/>
      <w:r w:rsidR="00807E36" w:rsidRPr="00687D3F">
        <w:t>, laisvadieniai, darbo laiko pageidavimai (ne)dirbti tam tikroje pamainoje;</w:t>
      </w:r>
    </w:p>
    <w:p w14:paraId="6593B3CA" w14:textId="1F8E7482" w:rsidR="00F129ED" w:rsidRPr="00687D3F" w:rsidRDefault="00F129ED" w:rsidP="00491CEB">
      <w:pPr>
        <w:pStyle w:val="Sraopastraipa"/>
      </w:pPr>
      <w:r w:rsidRPr="00687D3F">
        <w:t>l</w:t>
      </w:r>
      <w:r w:rsidR="00807E36" w:rsidRPr="00687D3F">
        <w:t>abai sudėtingas darbo grafikų sudarymas atsižvelgiant į įstaigos veiklos specifiką (didesnis / mažesnis darbuotojų skaičius dieninėje ar naktinėje pamainoje pagal pacientų srautus, slenkantis darbo grafikas);</w:t>
      </w:r>
    </w:p>
    <w:p w14:paraId="1AEB0F72" w14:textId="124430E7" w:rsidR="00807E36" w:rsidRPr="00687D3F" w:rsidRDefault="00F129ED" w:rsidP="00491CEB">
      <w:pPr>
        <w:pStyle w:val="Sraopastraipa"/>
      </w:pPr>
      <w:r w:rsidRPr="00687D3F">
        <w:t>automatinis d</w:t>
      </w:r>
      <w:r w:rsidR="00807E36" w:rsidRPr="00687D3F">
        <w:t>arbo grafiko pavertimas į darbo laiko apskaitos žiniaraštį neįmanomas, faktinei darbo laiko apskaitai naudojamos Microsoft Excel programos;</w:t>
      </w:r>
    </w:p>
    <w:p w14:paraId="5647838A" w14:textId="1A79E26F" w:rsidR="00F129ED" w:rsidRPr="00687D3F" w:rsidRDefault="00F129ED" w:rsidP="00491CEB">
      <w:pPr>
        <w:pStyle w:val="Sraopastraipa"/>
      </w:pPr>
      <w:r w:rsidRPr="00687D3F">
        <w:t>labai ilgai užtrunka sudaryti darbo laiko apskaitos žiniaraščius;</w:t>
      </w:r>
    </w:p>
    <w:p w14:paraId="36F1D2F6" w14:textId="52F8DB40" w:rsidR="00F129ED" w:rsidRPr="00687D3F" w:rsidRDefault="00F129ED" w:rsidP="00491CEB">
      <w:pPr>
        <w:pStyle w:val="Sraopastraipa"/>
      </w:pPr>
      <w:r w:rsidRPr="00687D3F">
        <w:lastRenderedPageBreak/>
        <w:t>nėra integracijos su RKL darbo užmokesčio apskaitos programa, todėl kiekvieną mėnesį Apskaitos skyriui tenka darbo laiko apskaitos žiniaraščius patikrinti ir suvesti į darbo užmokesčio apskaitos sistemą rankiniu būdu iš pateiktų popierinių dokumentų;</w:t>
      </w:r>
    </w:p>
    <w:p w14:paraId="0C9FD20E" w14:textId="2A2D2D3D" w:rsidR="00F129ED" w:rsidRPr="00687D3F" w:rsidRDefault="00996381" w:rsidP="00491CEB">
      <w:pPr>
        <w:pStyle w:val="Sraopastraipa"/>
      </w:pPr>
      <w:r w:rsidRPr="00687D3F">
        <w:t>grafikų sudarymas yra decentralizuotas ir nėra vieningos duomenų bazės, todėl yra sunku suvaldyti visus RKL darbo grafikų duomenis.</w:t>
      </w:r>
    </w:p>
    <w:p w14:paraId="1B34AEAA" w14:textId="62120D19" w:rsidR="008D11B7" w:rsidRPr="00687D3F" w:rsidRDefault="00A326AD" w:rsidP="00ED5129">
      <w:r w:rsidRPr="00687D3F">
        <w:t xml:space="preserve">Šiuo metu apie 70 </w:t>
      </w:r>
      <w:r w:rsidR="00BA3ED5" w:rsidRPr="00687D3F">
        <w:t>RKL</w:t>
      </w:r>
      <w:r w:rsidRPr="00687D3F">
        <w:t xml:space="preserve"> darbuotojų nuolat rankini</w:t>
      </w:r>
      <w:r w:rsidR="00D44A8F" w:rsidRPr="00687D3F">
        <w:t>u</w:t>
      </w:r>
      <w:r w:rsidRPr="00687D3F">
        <w:t xml:space="preserve"> būdu tvarko darbo grafikus ir darbo laiko apskaitos žiniaraščius, kiekvienam skiriant vidutiniškai 20 darbo valandų per mėnesį. Procese dalyvauja skyrių </w:t>
      </w:r>
      <w:r w:rsidR="00BA3ED5" w:rsidRPr="00687D3F">
        <w:t>vadovai/</w:t>
      </w:r>
      <w:r w:rsidRPr="00687D3F">
        <w:t xml:space="preserve">vedėjai, skyrių </w:t>
      </w:r>
      <w:r w:rsidR="00BA3ED5" w:rsidRPr="00687D3F">
        <w:t>vyriausieji/</w:t>
      </w:r>
      <w:r w:rsidRPr="00687D3F">
        <w:t>vyresni</w:t>
      </w:r>
      <w:r w:rsidR="005F618B" w:rsidRPr="00687D3F">
        <w:t>eji</w:t>
      </w:r>
      <w:r w:rsidRPr="00687D3F">
        <w:t xml:space="preserve"> slaugytoj</w:t>
      </w:r>
      <w:r w:rsidR="005F618B" w:rsidRPr="00687D3F">
        <w:t>ai</w:t>
      </w:r>
      <w:r w:rsidRPr="00687D3F">
        <w:t xml:space="preserve">, </w:t>
      </w:r>
      <w:r w:rsidR="005F618B" w:rsidRPr="00687D3F">
        <w:t>ŽI</w:t>
      </w:r>
      <w:r w:rsidRPr="00687D3F">
        <w:t xml:space="preserve"> skyri</w:t>
      </w:r>
      <w:r w:rsidR="005F618B" w:rsidRPr="00687D3F">
        <w:t>a</w:t>
      </w:r>
      <w:r w:rsidRPr="00687D3F">
        <w:t xml:space="preserve">us ir </w:t>
      </w:r>
      <w:r w:rsidR="005F618B" w:rsidRPr="00687D3F">
        <w:t>Buhalterijos</w:t>
      </w:r>
      <w:r w:rsidRPr="00687D3F">
        <w:t xml:space="preserve"> darbuotojai. </w:t>
      </w:r>
      <w:r w:rsidR="00B46814" w:rsidRPr="00687D3F">
        <w:t xml:space="preserve">Dėl aukščiau minėtų problemų RKL patiria ženklius žmogiškųjų išteklių darbo laiko ir finansinius kaštus administruojant darbo laiko grafikus ir darbo laiko apskaitos žiniaraščius. Norėdama sumažinti šiuos kaštus, RKL siekia </w:t>
      </w:r>
      <w:r w:rsidR="009F4140">
        <w:t>įsigyti</w:t>
      </w:r>
      <w:r w:rsidR="00B46814" w:rsidRPr="00687D3F">
        <w:t xml:space="preserve"> inovatyvią, DI algoritmų </w:t>
      </w:r>
      <w:r w:rsidRPr="00687D3F">
        <w:t>pagrindu veikiančią</w:t>
      </w:r>
      <w:r w:rsidR="00B46814" w:rsidRPr="00687D3F">
        <w:t xml:space="preserve"> darbo grafikų valdymo sistemą, gebančią automatizuoti ir palengvinti darbo grafikų bei darbo laiko apskaitos žiniaraščių sudarymo procesą</w:t>
      </w:r>
      <w:r w:rsidRPr="00687D3F">
        <w:t xml:space="preserve">, panaikinančią su darbo grafikų ir darbo laiko apskaitos žiniaraščių formavimo susijusius trūkumus ir problemas. Siekiama naudojant ADGSP sprendimą darbo laiko sąnaudas šiai veiklai sumažinti iki 80%, padidinti </w:t>
      </w:r>
      <w:r w:rsidR="00BA3ED5" w:rsidRPr="00687D3F">
        <w:t>RKL</w:t>
      </w:r>
      <w:r w:rsidRPr="00687D3F">
        <w:t xml:space="preserve"> veiklos kokybę ir veiksmingumą.</w:t>
      </w:r>
    </w:p>
    <w:p w14:paraId="191E8512" w14:textId="5F25A9AB" w:rsidR="00F31A5A" w:rsidRPr="00687D3F" w:rsidRDefault="00A326AD" w:rsidP="00ED5129">
      <w:pPr>
        <w:pStyle w:val="Antrat2"/>
      </w:pPr>
      <w:bookmarkStart w:id="12" w:name="_Toc194653710"/>
      <w:r w:rsidRPr="003E5179">
        <w:t>Esama</w:t>
      </w:r>
      <w:r w:rsidRPr="00687D3F">
        <w:t xml:space="preserve"> </w:t>
      </w:r>
      <w:r w:rsidRPr="00D42E19">
        <w:t>darbo</w:t>
      </w:r>
      <w:r w:rsidRPr="00687D3F">
        <w:t xml:space="preserve"> grafikų sudarymo, derinimo, tvirtinimo ir </w:t>
      </w:r>
      <w:r w:rsidR="008E7544" w:rsidRPr="00687D3F">
        <w:t>DLAŽ</w:t>
      </w:r>
      <w:r w:rsidRPr="00687D3F">
        <w:t xml:space="preserve"> pildymo tvarka</w:t>
      </w:r>
      <w:bookmarkEnd w:id="12"/>
    </w:p>
    <w:p w14:paraId="440CA04F" w14:textId="465DD11E" w:rsidR="000C65A4" w:rsidRPr="00687D3F" w:rsidRDefault="006F773A" w:rsidP="00ED5129">
      <w:pPr>
        <w:pStyle w:val="Antrat3"/>
      </w:pPr>
      <w:bookmarkStart w:id="13" w:name="_Toc194653711"/>
      <w:r w:rsidRPr="00687D3F">
        <w:t>Darbo laiko režimai</w:t>
      </w:r>
      <w:bookmarkEnd w:id="13"/>
    </w:p>
    <w:p w14:paraId="083FDF41" w14:textId="28EDF1BF" w:rsidR="0011791C" w:rsidRPr="00687D3F" w:rsidRDefault="0011791C" w:rsidP="00ED5129">
      <w:r w:rsidRPr="00687D3F">
        <w:t xml:space="preserve">RKL taikomi šie darbo laiko režimai, kurie nustatomi vienam ar keliems darbuotojams (darbuotojų grupei) arba visiems darbuotojams: </w:t>
      </w:r>
    </w:p>
    <w:p w14:paraId="15646555" w14:textId="55347713" w:rsidR="0011791C" w:rsidRPr="00687D3F" w:rsidRDefault="0011791C" w:rsidP="00491CEB">
      <w:pPr>
        <w:pStyle w:val="Sraopastraipa"/>
      </w:pPr>
      <w:r w:rsidRPr="00687D3F">
        <w:rPr>
          <w:u w:val="single"/>
        </w:rPr>
        <w:t>nekintanti</w:t>
      </w:r>
      <w:r w:rsidRPr="00687D3F">
        <w:t xml:space="preserve"> darbo dienos (pamainos) trukmė ir darbo dienų per savaitę skaičius: </w:t>
      </w:r>
    </w:p>
    <w:p w14:paraId="428807D0" w14:textId="2C3CBB26" w:rsidR="0011791C" w:rsidRPr="00687D3F" w:rsidRDefault="00BA3ED5">
      <w:pPr>
        <w:pStyle w:val="Sraopastraipa"/>
        <w:numPr>
          <w:ilvl w:val="1"/>
          <w:numId w:val="5"/>
        </w:numPr>
      </w:pPr>
      <w:r w:rsidRPr="00687D3F">
        <w:t>RKL</w:t>
      </w:r>
      <w:r w:rsidR="0011791C" w:rsidRPr="00687D3F">
        <w:t xml:space="preserve"> administracijos ir ne medicininių skyrių darbuotojams nustatyta 40 valandų trukmės 5 darbo dienų savaitė su 2 poilsio dienomis;</w:t>
      </w:r>
    </w:p>
    <w:p w14:paraId="7F623178" w14:textId="736B2011" w:rsidR="0011791C" w:rsidRPr="00687D3F" w:rsidRDefault="0011791C">
      <w:pPr>
        <w:pStyle w:val="Sraopastraipa"/>
        <w:numPr>
          <w:ilvl w:val="1"/>
          <w:numId w:val="5"/>
        </w:numPr>
      </w:pPr>
      <w:r w:rsidRPr="00687D3F">
        <w:t>valstybinių švenčių išvakarėse darbo diena sutrumpinama 1 valanda.</w:t>
      </w:r>
    </w:p>
    <w:p w14:paraId="7510C01A" w14:textId="739A3A16" w:rsidR="0011791C" w:rsidRPr="00687D3F" w:rsidRDefault="0011791C" w:rsidP="00491CEB">
      <w:pPr>
        <w:pStyle w:val="Sraopastraipa"/>
      </w:pPr>
      <w:r w:rsidRPr="00687D3F">
        <w:rPr>
          <w:u w:val="single"/>
        </w:rPr>
        <w:t>suminė</w:t>
      </w:r>
      <w:r w:rsidRPr="00687D3F">
        <w:t xml:space="preserve"> darbo laiko apskaita, kai viso apskaitinio laikotarpio darbo laiko norma įvykdoma per apskaitinį laikotarpį:</w:t>
      </w:r>
    </w:p>
    <w:p w14:paraId="6482AC38" w14:textId="6ADD6F8B" w:rsidR="0011791C" w:rsidRPr="00687D3F" w:rsidRDefault="0011791C">
      <w:pPr>
        <w:pStyle w:val="Sraopastraipa"/>
        <w:numPr>
          <w:ilvl w:val="1"/>
          <w:numId w:val="5"/>
        </w:numPr>
      </w:pPr>
      <w:r w:rsidRPr="00687D3F">
        <w:t xml:space="preserve">Apskaitinio laikotarpio trukmė — </w:t>
      </w:r>
      <w:r w:rsidR="004D1231" w:rsidRPr="00687D3F">
        <w:t>1</w:t>
      </w:r>
      <w:r w:rsidRPr="00687D3F">
        <w:t xml:space="preserve"> mėn</w:t>
      </w:r>
      <w:r w:rsidR="004D1231" w:rsidRPr="00687D3F">
        <w:t>uo</w:t>
      </w:r>
      <w:r w:rsidRPr="00687D3F">
        <w:t>. Suminės darbo laiko apskaitos pirmojo apskaitinio laikotarpio pradžia yra laikoma kiekvienų kalendorinių metų sausio 1 diena</w:t>
      </w:r>
      <w:r w:rsidR="001702AB" w:rsidRPr="00687D3F">
        <w:t>;</w:t>
      </w:r>
    </w:p>
    <w:p w14:paraId="3CD885C1" w14:textId="77777777" w:rsidR="0011791C" w:rsidRPr="00687D3F" w:rsidRDefault="0011791C">
      <w:pPr>
        <w:pStyle w:val="Sraopastraipa"/>
        <w:numPr>
          <w:ilvl w:val="1"/>
          <w:numId w:val="5"/>
        </w:numPr>
      </w:pPr>
      <w:r w:rsidRPr="00687D3F">
        <w:t>Taikant suminę darbo laiko apskaitą, dirbama darbo (pamainų) grafikuose nurodytu laiku, laikantis maksimaliojo darbo laiko ir minimaliojo poilsio laiko reikalavimų;</w:t>
      </w:r>
    </w:p>
    <w:p w14:paraId="3884BD8B" w14:textId="4DCC489F" w:rsidR="0011791C" w:rsidRPr="00687D3F" w:rsidRDefault="0011791C">
      <w:pPr>
        <w:pStyle w:val="Sraopastraipa"/>
        <w:numPr>
          <w:ilvl w:val="1"/>
          <w:numId w:val="5"/>
        </w:numPr>
      </w:pPr>
      <w:r w:rsidRPr="00687D3F">
        <w:t>RKL stacionaro padaliniai / skyriai dirba paros režimu be poilsio ir nedarbo dienų (t. y. poilsio dienos skiriamos pagal darbo grafiką, o ne kaip įprastai šeštadienį, sekmadienį)</w:t>
      </w:r>
      <w:r w:rsidR="007F52DE" w:rsidRPr="00687D3F">
        <w:t>. Darbas šventinę dieną apmokamas dvigubu tarifu</w:t>
      </w:r>
      <w:r w:rsidRPr="00687D3F">
        <w:t>;</w:t>
      </w:r>
    </w:p>
    <w:p w14:paraId="040374B0" w14:textId="00CBA637" w:rsidR="0011791C" w:rsidRPr="00687D3F" w:rsidRDefault="0011791C">
      <w:pPr>
        <w:pStyle w:val="Sraopastraipa"/>
        <w:numPr>
          <w:ilvl w:val="1"/>
          <w:numId w:val="5"/>
        </w:numPr>
      </w:pPr>
      <w:r w:rsidRPr="00687D3F">
        <w:t>Gali būti nustatoma maksimali dienos (pamainos) trukmė iki 24 valandų per parą</w:t>
      </w:r>
      <w:r w:rsidR="008E1A60" w:rsidRPr="00687D3F">
        <w:t>,</w:t>
      </w:r>
      <w:r w:rsidRPr="00687D3F">
        <w:t xml:space="preserve"> suteikia</w:t>
      </w:r>
      <w:r w:rsidR="008E1A60" w:rsidRPr="00687D3F">
        <w:t>nt</w:t>
      </w:r>
      <w:r w:rsidRPr="00687D3F">
        <w:t xml:space="preserve"> galimyb</w:t>
      </w:r>
      <w:r w:rsidR="008E1A60" w:rsidRPr="00687D3F">
        <w:t>ę</w:t>
      </w:r>
      <w:r w:rsidRPr="00687D3F">
        <w:t xml:space="preserve"> </w:t>
      </w:r>
      <w:r w:rsidR="008E1A60" w:rsidRPr="00687D3F">
        <w:t xml:space="preserve">darbuotojui </w:t>
      </w:r>
      <w:r w:rsidRPr="00687D3F">
        <w:t>pailsėti ir pavalgyti darbo vietoje.</w:t>
      </w:r>
    </w:p>
    <w:p w14:paraId="2001DB02" w14:textId="26F8FBFA" w:rsidR="006F773A" w:rsidRPr="003E5179" w:rsidRDefault="0011791C" w:rsidP="00491CEB">
      <w:pPr>
        <w:pStyle w:val="Sraopastraipa"/>
      </w:pPr>
      <w:r w:rsidRPr="00687D3F">
        <w:rPr>
          <w:u w:val="single"/>
        </w:rPr>
        <w:t>individualus</w:t>
      </w:r>
      <w:r w:rsidRPr="00687D3F">
        <w:t xml:space="preserve"> </w:t>
      </w:r>
      <w:r w:rsidRPr="00687D3F">
        <w:rPr>
          <w:lang w:eastAsia="en-US"/>
        </w:rPr>
        <w:t>darbo</w:t>
      </w:r>
      <w:r w:rsidRPr="00687D3F">
        <w:t xml:space="preserve"> laiko režimas, kai darbuotojas nurodo, kokiu laiku norėtų pradėti dirbti ir baigti darbą, pietų pertraukos laiką.</w:t>
      </w:r>
    </w:p>
    <w:p w14:paraId="41EEAFB1" w14:textId="64F23C8F" w:rsidR="006F773A" w:rsidRPr="00687D3F" w:rsidRDefault="00525F15" w:rsidP="00ED5129">
      <w:pPr>
        <w:pStyle w:val="Antrat3"/>
      </w:pPr>
      <w:bookmarkStart w:id="14" w:name="_Toc194653712"/>
      <w:r w:rsidRPr="00687D3F">
        <w:t>Darbo laiko normos</w:t>
      </w:r>
      <w:bookmarkEnd w:id="14"/>
    </w:p>
    <w:p w14:paraId="128F35A7" w14:textId="77777777" w:rsidR="006F7072" w:rsidRPr="00687D3F" w:rsidRDefault="006F7072" w:rsidP="00ED5129">
      <w:r w:rsidRPr="00687D3F">
        <w:t>Lietuvos nacionalinėje sveikatos sistemos šakos kolektyvinėje sutartyje yra nustatyta, jog skirtingų pareigų darbuotojams yra taikomos skirtingos darbo laiko normos:</w:t>
      </w:r>
    </w:p>
    <w:p w14:paraId="1B09F72D" w14:textId="66093E6B" w:rsidR="006F7072" w:rsidRPr="00687D3F" w:rsidRDefault="006F7072" w:rsidP="00491CEB">
      <w:pPr>
        <w:pStyle w:val="Sraopastraipa"/>
      </w:pPr>
      <w:r w:rsidRPr="00687D3F">
        <w:lastRenderedPageBreak/>
        <w:t xml:space="preserve">Darbo trukmė </w:t>
      </w:r>
      <w:r w:rsidR="006C771F" w:rsidRPr="00687D3F">
        <w:t xml:space="preserve">administracines ir ūkines funkcijas atliekančių </w:t>
      </w:r>
      <w:r w:rsidRPr="00687D3F">
        <w:t>darbuotoj</w:t>
      </w:r>
      <w:r w:rsidR="006C771F" w:rsidRPr="00687D3F">
        <w:t>ų</w:t>
      </w:r>
      <w:r w:rsidRPr="00687D3F">
        <w:t xml:space="preserve"> įstaigoje yra 40 valandų per savaitę.</w:t>
      </w:r>
    </w:p>
    <w:p w14:paraId="685C32F7" w14:textId="5391C915" w:rsidR="006F7072" w:rsidRPr="00687D3F" w:rsidRDefault="006F7072" w:rsidP="00491CEB">
      <w:pPr>
        <w:pStyle w:val="Sraopastraipa"/>
      </w:pPr>
      <w:r w:rsidRPr="00687D3F">
        <w:t xml:space="preserve">Sveikatos priežiūros specialistams, teikiantiems sveikatos priežiūros paslaugas, kartu su jais dirbantiems darbuotojams, kurie tiesiogiai aptarnauja pacientus arba dirba tomis pačiomis sąlygomis, nustatoma 38 valandų </w:t>
      </w:r>
      <w:r w:rsidR="00852CB2" w:rsidRPr="00687D3F">
        <w:t xml:space="preserve">penkių arba šešių </w:t>
      </w:r>
      <w:r w:rsidRPr="00687D3F">
        <w:t xml:space="preserve">darbo </w:t>
      </w:r>
      <w:r w:rsidR="00852CB2" w:rsidRPr="00687D3F">
        <w:t xml:space="preserve">dienų </w:t>
      </w:r>
      <w:r w:rsidRPr="00687D3F">
        <w:t>savaitė (sutrumpinta darbo laiko norma).</w:t>
      </w:r>
    </w:p>
    <w:p w14:paraId="341C21B8" w14:textId="77777777" w:rsidR="006F7072" w:rsidRPr="00687D3F" w:rsidRDefault="006F7072" w:rsidP="00491CEB">
      <w:pPr>
        <w:pStyle w:val="Sraopastraipa"/>
      </w:pPr>
      <w:r w:rsidRPr="00687D3F">
        <w:t>Sveikatos priežiūros specialistams, teikiantiems skubią medicinos pagalbą, kai tai yra pagrindinė jų funkcija pagal pareigybės aprašymą, nustatoma 37 valandų darbo savaitė (sutrumpinta darbo laiko norma).</w:t>
      </w:r>
    </w:p>
    <w:p w14:paraId="36467094" w14:textId="77777777" w:rsidR="006F7072" w:rsidRPr="00687D3F" w:rsidRDefault="006F7072" w:rsidP="00491CEB">
      <w:pPr>
        <w:pStyle w:val="Sraopastraipa"/>
      </w:pPr>
      <w:r w:rsidRPr="00687D3F">
        <w:t>Sveikatos priežiūros specialistams, turintiems privalomą atitinkamos veiklos licenciją ir atliekantiems chirurgines operacijas ar dalyvaujantiems jas atliekant, kai tai yra pagrindinė jų funkcija pagal pareigybės aprašymą, nustatoma 37 valandų darbo savaitė (sutrumpinta darbo laiko norma).</w:t>
      </w:r>
    </w:p>
    <w:p w14:paraId="4759A459" w14:textId="77777777" w:rsidR="006F7072" w:rsidRPr="00687D3F" w:rsidRDefault="006F7072" w:rsidP="00491CEB">
      <w:pPr>
        <w:pStyle w:val="Sraopastraipa"/>
      </w:pPr>
      <w:r w:rsidRPr="00687D3F">
        <w:t>Farmacijos specialistams, kurių pareigybių aprašymuose nurodyta viena ar kelios iš šių veiklų: kontroliuoja (tiria) vaistų ir vaistinių medžiagų kokybę; gamina vaistus ir vaistines medžiagas; pakuoja vaistus ir vaistines medžiagas; priima ir (ar) komplektuoja vaistus pagal užsakymus; išduoda (parduoda) vaistus ir vaistines medžiagas vaistinėse, nustatoma 36 valandų darbo savaitė (sutrumpinta darbo laiko norma).</w:t>
      </w:r>
    </w:p>
    <w:p w14:paraId="5502C837" w14:textId="1E2C7400" w:rsidR="006F7072" w:rsidRPr="00687D3F" w:rsidRDefault="006F7072" w:rsidP="00491CEB">
      <w:pPr>
        <w:pStyle w:val="Sraopastraipa"/>
      </w:pPr>
      <w:r w:rsidRPr="00687D3F">
        <w:t>Darbuotojai, kurie augina vaikus iki 3 metų, gali pasinaudoti sutrumpinta 32 valandų per savaitę darbo laiko norma, jeigu dar tokia sutrumpinta darbo laiko norma nepasinaudojo vienas iš tėvų (įtėvių) arba globėjų.</w:t>
      </w:r>
    </w:p>
    <w:p w14:paraId="1627F59F" w14:textId="2B7AFB9A" w:rsidR="001702AB" w:rsidRPr="00687D3F" w:rsidRDefault="006F7072" w:rsidP="00491CEB">
      <w:pPr>
        <w:pStyle w:val="Sraopastraipa"/>
      </w:pPr>
      <w:r w:rsidRPr="00687D3F">
        <w:t>Dirbantiems pagal sutrumpintą darbo laiko normą šventinių dienų išvakarėse darbo diena nėra trumpinama viena valanda.</w:t>
      </w:r>
    </w:p>
    <w:p w14:paraId="152C4C3F" w14:textId="4CC900FC" w:rsidR="001702AB" w:rsidRPr="00800C4C" w:rsidRDefault="00DE32AC" w:rsidP="00ED5129">
      <w:pPr>
        <w:pStyle w:val="Antrat3"/>
      </w:pPr>
      <w:bookmarkStart w:id="15" w:name="_Toc194653713"/>
      <w:r w:rsidRPr="00800C4C">
        <w:t>Darbo grafiko sudarymas</w:t>
      </w:r>
      <w:bookmarkEnd w:id="15"/>
    </w:p>
    <w:p w14:paraId="6A142F43" w14:textId="77777777" w:rsidR="003A34C5" w:rsidRPr="00687D3F" w:rsidRDefault="003A34C5" w:rsidP="00ED5129">
      <w:r w:rsidRPr="00687D3F">
        <w:t>Darbo (pamainos) grafiką sudaro atsakingi skyriaus darbuotojai.</w:t>
      </w:r>
    </w:p>
    <w:p w14:paraId="236614ED" w14:textId="308A1E26" w:rsidR="003A34C5" w:rsidRPr="00687D3F" w:rsidRDefault="003A34C5" w:rsidP="00ED5129">
      <w:r w:rsidRPr="00687D3F">
        <w:t xml:space="preserve">Sudarant darbo grafikus turi būti </w:t>
      </w:r>
      <w:r w:rsidRPr="00494BF9">
        <w:t xml:space="preserve">laikomasi DK reikalavimų (jų detalizavimas yra skyriuje </w:t>
      </w:r>
      <w:r w:rsidR="007B291B" w:rsidRPr="00494BF9">
        <w:t>„</w:t>
      </w:r>
      <w:r w:rsidR="00494BF9" w:rsidRPr="00494BF9">
        <w:fldChar w:fldCharType="begin"/>
      </w:r>
      <w:r w:rsidR="00494BF9" w:rsidRPr="00494BF9">
        <w:instrText>REF AtitikimoDKReikalavimamsTikrinimas</w:instrText>
      </w:r>
      <w:r w:rsidR="00494BF9">
        <w:instrText xml:space="preserve"> \* MERGEFORMAT </w:instrText>
      </w:r>
      <w:r w:rsidR="00494BF9" w:rsidRPr="00494BF9">
        <w:fldChar w:fldCharType="separate"/>
      </w:r>
      <w:r w:rsidR="000A3FB0" w:rsidRPr="00687D3F">
        <w:t>Atitikimo DK reikalavimams tikrinimas</w:t>
      </w:r>
      <w:r w:rsidR="00494BF9" w:rsidRPr="00494BF9">
        <w:fldChar w:fldCharType="end"/>
      </w:r>
      <w:r w:rsidRPr="00494BF9">
        <w:t>“).</w:t>
      </w:r>
    </w:p>
    <w:p w14:paraId="1E3D9E0B" w14:textId="4F57E458" w:rsidR="003A34C5" w:rsidRPr="00687D3F" w:rsidRDefault="003A34C5" w:rsidP="00ED5129">
      <w:r w:rsidRPr="00687D3F">
        <w:t xml:space="preserve">Pietų pertrauka darbuotojams suteikiama po 4 darbo valandų, bet ne vėliau kaip po 5 darbo valandų </w:t>
      </w:r>
      <w:r w:rsidR="00BA3ED5" w:rsidRPr="00687D3F">
        <w:t>RKL</w:t>
      </w:r>
      <w:r w:rsidRPr="00687D3F">
        <w:t xml:space="preserve"> medicininiams padaliniams / skyriams. Šios pertraukos trukmė negali būti trumpesnė negu trisdešimt minučių.</w:t>
      </w:r>
    </w:p>
    <w:p w14:paraId="3CE4CC96" w14:textId="77777777" w:rsidR="003A34C5" w:rsidRPr="00687D3F" w:rsidRDefault="003A34C5" w:rsidP="00ED5129">
      <w:r w:rsidRPr="00687D3F">
        <w:t>Dėl darbo sąlygų negalint palikti darbo vietos ir numatyti pietų pertraukos iš anksto, tokia galimybė suteikiama darbo metu. Šios pertraukos trukmė įskaitoma į darbo trukmę.</w:t>
      </w:r>
    </w:p>
    <w:p w14:paraId="066F3270" w14:textId="28130BB4" w:rsidR="006F773A" w:rsidRPr="00687D3F" w:rsidRDefault="003A34C5" w:rsidP="00ED5129">
      <w:r w:rsidRPr="00687D3F">
        <w:t xml:space="preserve">Darbuotojams, kuriems taikoma suminė darbo laiko apskaita, kiekvieną einamąjį mėnesį turi būti pateikiama informacija apie nustatytą darbo laiko normą, faktiškai išdirbtą darbo laiką </w:t>
      </w:r>
      <w:r w:rsidR="00600B66" w:rsidRPr="00687D3F">
        <w:t>i</w:t>
      </w:r>
      <w:r w:rsidRPr="00687D3F">
        <w:t xml:space="preserve">r neįvykdytą darbo laiko normą, ši informacija turi būti sumuojama kiekvieną einamą mėnesį, o apskaitinio laikotarpio pabaigoje, turi būti sumuojamas išdirbtas darbo laikas ar neįvykdyta darbo laiko norma ir suskaičiuojami apskaitinio laikotarpio </w:t>
      </w:r>
      <w:r w:rsidR="00377AA5" w:rsidRPr="00687D3F">
        <w:t xml:space="preserve">darbo </w:t>
      </w:r>
      <w:r w:rsidR="00336568" w:rsidRPr="00687D3F">
        <w:t>laikas</w:t>
      </w:r>
      <w:r w:rsidR="00377AA5" w:rsidRPr="00687D3F">
        <w:t xml:space="preserve"> pagal prašymą leisti dirbti faktines valandas laikinai nesančio darbuotojo ar neužimto etato apimtyje</w:t>
      </w:r>
      <w:r w:rsidRPr="00687D3F">
        <w:t>, jei jie susidarė.</w:t>
      </w:r>
    </w:p>
    <w:p w14:paraId="6C6C62B9" w14:textId="4699AD7E" w:rsidR="00F17B1A" w:rsidRPr="00687D3F" w:rsidRDefault="00F17B1A" w:rsidP="00ED5129">
      <w:pPr>
        <w:pStyle w:val="Antrat3"/>
      </w:pPr>
      <w:bookmarkStart w:id="16" w:name="_Toc194653714"/>
      <w:r w:rsidRPr="00687D3F">
        <w:t>Pasyvių budėjimų grafikas</w:t>
      </w:r>
      <w:bookmarkEnd w:id="16"/>
    </w:p>
    <w:p w14:paraId="4744B49A" w14:textId="0B64A4AA" w:rsidR="00806867" w:rsidRPr="00687D3F" w:rsidRDefault="00527713" w:rsidP="00ED5129">
      <w:r w:rsidRPr="00687D3F">
        <w:t>RKL</w:t>
      </w:r>
      <w:r w:rsidR="00806867" w:rsidRPr="00687D3F">
        <w:t xml:space="preserve"> kai kuriuose skyriuose yra sudaromi pasyvių budėjimų grafikai. Pasyvių budėjimų metu darbuotojai gali būti iškviesti atlikti faktinį („aktyvų“) darbą.</w:t>
      </w:r>
    </w:p>
    <w:p w14:paraId="480D121A" w14:textId="7DB4BA2D" w:rsidR="00F17B1A" w:rsidRPr="00687D3F" w:rsidRDefault="00806867" w:rsidP="00ED5129">
      <w:r w:rsidRPr="00687D3F">
        <w:lastRenderedPageBreak/>
        <w:t>Pasyvių budėjimų grafikų valdymo procedūros (sudarymo, tvirtinimo, skelbimo ir pan.) yra identiškos kaip ir standartinių darbo grafikų atveju.</w:t>
      </w:r>
    </w:p>
    <w:p w14:paraId="118A78EA" w14:textId="1080D4F5" w:rsidR="00F17B1A" w:rsidRPr="00687D3F" w:rsidRDefault="00527713" w:rsidP="00ED5129">
      <w:pPr>
        <w:pStyle w:val="Antrat3"/>
      </w:pPr>
      <w:bookmarkStart w:id="17" w:name="_Toc194653715"/>
      <w:r w:rsidRPr="00687D3F">
        <w:t>Darbo grafiko tvirtinimas ir paskelbimas</w:t>
      </w:r>
      <w:bookmarkEnd w:id="17"/>
    </w:p>
    <w:p w14:paraId="314618D1" w14:textId="6A0D536A" w:rsidR="00527713" w:rsidRPr="00687D3F" w:rsidRDefault="00DD6710" w:rsidP="00ED5129">
      <w:r w:rsidRPr="00687D3F">
        <w:t>Gydytojų d</w:t>
      </w:r>
      <w:r w:rsidR="00527713" w:rsidRPr="00687D3F">
        <w:t>arbo (pamainų) grafikus tvirtina RKL direktori</w:t>
      </w:r>
      <w:r w:rsidR="006A75D0" w:rsidRPr="00687D3F">
        <w:t>a</w:t>
      </w:r>
      <w:r w:rsidR="00527713" w:rsidRPr="00687D3F">
        <w:t xml:space="preserve">us </w:t>
      </w:r>
      <w:r w:rsidR="006A75D0" w:rsidRPr="00687D3F">
        <w:t>pavaduotojas medicinai</w:t>
      </w:r>
      <w:r w:rsidR="00527713" w:rsidRPr="00687D3F">
        <w:t>.</w:t>
      </w:r>
    </w:p>
    <w:p w14:paraId="370EB56F" w14:textId="7950C225" w:rsidR="00DD6710" w:rsidRPr="00687D3F" w:rsidRDefault="00DD6710" w:rsidP="00ED5129">
      <w:r w:rsidRPr="00687D3F">
        <w:t>Slaugytojų ir kito medicininio personalo darbo (pamainų) grafikus tvirtina RKL direktori</w:t>
      </w:r>
      <w:r w:rsidR="006A75D0" w:rsidRPr="00687D3F">
        <w:t>a</w:t>
      </w:r>
      <w:r w:rsidRPr="00687D3F">
        <w:t xml:space="preserve">us </w:t>
      </w:r>
      <w:r w:rsidR="006A75D0" w:rsidRPr="00687D3F">
        <w:t>pavaduotoja</w:t>
      </w:r>
      <w:r w:rsidR="00D44A8F" w:rsidRPr="00687D3F">
        <w:t>s</w:t>
      </w:r>
      <w:r w:rsidR="006A75D0" w:rsidRPr="00687D3F">
        <w:t xml:space="preserve"> slaugai</w:t>
      </w:r>
      <w:r w:rsidRPr="00687D3F">
        <w:t>.</w:t>
      </w:r>
    </w:p>
    <w:p w14:paraId="6932DF1E" w14:textId="38205F8E" w:rsidR="00527713" w:rsidRPr="00687D3F" w:rsidRDefault="00527713" w:rsidP="00ED5129">
      <w:r w:rsidRPr="00687D3F">
        <w:t xml:space="preserve">Darbo (pamainų) grafikai skelbiami viešai ir / ar elektroninėmis priemonėmis ne vėliau kaip prieš </w:t>
      </w:r>
      <w:r w:rsidR="006A75D0" w:rsidRPr="00687D3F">
        <w:t>keturiolika</w:t>
      </w:r>
      <w:r w:rsidRPr="00687D3F">
        <w:t xml:space="preserve"> dien</w:t>
      </w:r>
      <w:r w:rsidR="006A75D0" w:rsidRPr="00687D3F">
        <w:t>ų</w:t>
      </w:r>
      <w:r w:rsidRPr="00687D3F">
        <w:t xml:space="preserve"> iki jų įsigaliojimo.</w:t>
      </w:r>
    </w:p>
    <w:p w14:paraId="192FC640" w14:textId="19573C9F" w:rsidR="00F17B1A" w:rsidRPr="00687D3F" w:rsidRDefault="00527713" w:rsidP="00ED5129">
      <w:r w:rsidRPr="00687D3F">
        <w:t xml:space="preserve">Su darbo grafikais </w:t>
      </w:r>
      <w:r w:rsidR="00BA3ED5" w:rsidRPr="00687D3F">
        <w:t>RKL</w:t>
      </w:r>
      <w:r w:rsidRPr="00687D3F">
        <w:t xml:space="preserve"> personalą supažindina atsakingi darbuotojai.</w:t>
      </w:r>
    </w:p>
    <w:p w14:paraId="5F25EE3A" w14:textId="38527A7B" w:rsidR="001E3260" w:rsidRPr="00687D3F" w:rsidRDefault="001E3260" w:rsidP="00ED5129">
      <w:pPr>
        <w:pStyle w:val="Antrat3"/>
      </w:pPr>
      <w:bookmarkStart w:id="18" w:name="_Toc194653716"/>
      <w:r w:rsidRPr="00687D3F">
        <w:t>Darbo grafiko keitimas</w:t>
      </w:r>
      <w:bookmarkEnd w:id="18"/>
    </w:p>
    <w:p w14:paraId="686CD8BB" w14:textId="77777777" w:rsidR="005B6915" w:rsidRPr="00687D3F" w:rsidRDefault="005B6915" w:rsidP="00ED5129">
      <w:r w:rsidRPr="00687D3F">
        <w:t>Nuo darbdavio valios nepriklausančiais atvejais gali būti keičiamas darbo (pamainų) grafikas. Pakeitus darbo (pamainų) grafiką, apie pakeistą darbo grafiką darbuotojas įspėjamas prieš dvi darbuotojo darbo dienas, pranešant apie tai telefonu / trumpąja žinute / elektroniniu paštu ar kitomis komunikacijos priemonėmis.</w:t>
      </w:r>
    </w:p>
    <w:p w14:paraId="32C37F30" w14:textId="6CF935C0" w:rsidR="005B6915" w:rsidRPr="00687D3F" w:rsidRDefault="005B6915" w:rsidP="00ED5129">
      <w:r w:rsidRPr="00687D3F">
        <w:t>Esant būtinybei, su darbuotojo raštišku sutikimu pakeičiamas darbo grafikas nuo reikiamos datos, suderinant su skyriaus vadovu ir darbuotojais, kuriems keičiasi darbo grafikas. Koreguoto darbo grafiko derinti su RKL direktoriumi ar jo įgaliotu darbuotoju nereikia. Koreguotą darbo (pamainos) grafiką pasirašo darbuotojas, kurio darbo grafikas koreguojamas ir tiesioginis darbuotojo vadovas.</w:t>
      </w:r>
    </w:p>
    <w:p w14:paraId="6F7F7611" w14:textId="6AABA2B3" w:rsidR="00BA3ED5" w:rsidRPr="00687D3F" w:rsidRDefault="00BA3ED5" w:rsidP="00ED5129">
      <w:r w:rsidRPr="00687D3F">
        <w:t>Darbuotojas, norintis susikeisti darbo pamainomis, turi pateikti prašymą, suderintą su struktūrinio padalinio vadovu, RKL direktoriaus įgaliotam asmeniui ne vėliau kaip prieš 3 darbo dienas iki pageidaujamos darbo dienos. Prašyme turi būti nurodytas laikas, kada bus keičiamasi darbo pamainomis, darbuotojas, kuris sutinka susikeisti darbo pamainomis, ir priežastis, dėl kurios reikia susikeisti darbo pamainomis. Darbuotojo prašymas vizuojamas RKL direktoriaus įgalioto asmens rezoliucija, patvirtinančia, kad susikeitimas darbo pamainomis yra suderintas, ir perduodamas asmeniui, atsakingam už darbo grafikų sudarymą.</w:t>
      </w:r>
    </w:p>
    <w:p w14:paraId="6FC570BB" w14:textId="42BD655F" w:rsidR="001E3260" w:rsidRPr="00687D3F" w:rsidRDefault="005B6915" w:rsidP="00ED5129">
      <w:r w:rsidRPr="00687D3F">
        <w:t>Darbuotojui neatvykus į darbą (pavyzdžiui susirgus ir panašiais atvejais), galiojantis darbo grafikas neatvykusio darbuotojo (dėl ligos ir pan.) nėra keičiamas — to darbuotojo faktiškai dirbtas laikas ir nukrypimai nuo darbo grafiko nurodomi DLAŽ.</w:t>
      </w:r>
    </w:p>
    <w:p w14:paraId="2458DCA3" w14:textId="4F71B600" w:rsidR="001E3260" w:rsidRPr="00687D3F" w:rsidRDefault="00090F89" w:rsidP="00CB15B6">
      <w:pPr>
        <w:pStyle w:val="Antrat3"/>
      </w:pPr>
      <w:bookmarkStart w:id="19" w:name="_Toc194653717"/>
      <w:r w:rsidRPr="00687D3F">
        <w:t>DLAŽ pildymas</w:t>
      </w:r>
      <w:bookmarkEnd w:id="19"/>
    </w:p>
    <w:p w14:paraId="27591FA1" w14:textId="77777777" w:rsidR="00A00426" w:rsidRPr="00687D3F" w:rsidRDefault="00A00426" w:rsidP="00ED5129">
      <w:r w:rsidRPr="00687D3F">
        <w:t>DLAŽ pildo atsakingi skyriaus darbuotojai.</w:t>
      </w:r>
    </w:p>
    <w:p w14:paraId="211F3C6E" w14:textId="77777777" w:rsidR="00A00426" w:rsidRPr="00687D3F" w:rsidRDefault="00A00426" w:rsidP="00ED5129">
      <w:r w:rsidRPr="00687D3F">
        <w:t>Į DLAŽ surašomi šie duomenys (pagal patvirtintą RKL DLAŽ formą, baigtinis sutartinių žymėjimų sąrašas turės būti suderintas su Perkančiąja organizacija):</w:t>
      </w:r>
    </w:p>
    <w:p w14:paraId="465E12BD" w14:textId="77777777" w:rsidR="00A00426" w:rsidRPr="00491CEB" w:rsidRDefault="00A00426" w:rsidP="00491CEB">
      <w:pPr>
        <w:pStyle w:val="Sraopastraipa"/>
      </w:pPr>
      <w:r w:rsidRPr="00491CEB">
        <w:t>skyriaus pavadinimas;</w:t>
      </w:r>
    </w:p>
    <w:p w14:paraId="2201C124" w14:textId="77777777" w:rsidR="00A00426" w:rsidRPr="00491CEB" w:rsidRDefault="00A00426" w:rsidP="00491CEB">
      <w:pPr>
        <w:pStyle w:val="Sraopastraipa"/>
      </w:pPr>
      <w:r w:rsidRPr="00491CEB">
        <w:t>darbo laiko apskaitos metai ir mėnuo;</w:t>
      </w:r>
    </w:p>
    <w:p w14:paraId="385B4BCF" w14:textId="77777777" w:rsidR="00A00426" w:rsidRPr="00491CEB" w:rsidRDefault="00A00426" w:rsidP="00491CEB">
      <w:pPr>
        <w:pStyle w:val="Sraopastraipa"/>
      </w:pPr>
      <w:r w:rsidRPr="00491CEB">
        <w:t>skyriuje sąraše esančių darbuotojų vardai ir pavardės;</w:t>
      </w:r>
    </w:p>
    <w:p w14:paraId="217813DA" w14:textId="77777777" w:rsidR="00A00426" w:rsidRPr="00491CEB" w:rsidRDefault="00A00426" w:rsidP="00491CEB">
      <w:pPr>
        <w:pStyle w:val="Sraopastraipa"/>
      </w:pPr>
      <w:r w:rsidRPr="00491CEB">
        <w:t>darbuotojų tabelio numeriai;</w:t>
      </w:r>
    </w:p>
    <w:p w14:paraId="169E48E5" w14:textId="77777777" w:rsidR="00A00426" w:rsidRPr="00491CEB" w:rsidRDefault="00A00426" w:rsidP="00491CEB">
      <w:pPr>
        <w:pStyle w:val="Sraopastraipa"/>
      </w:pPr>
      <w:r w:rsidRPr="00491CEB">
        <w:t>darbuotojų pareigos;</w:t>
      </w:r>
    </w:p>
    <w:p w14:paraId="515F4398" w14:textId="77777777" w:rsidR="00A00426" w:rsidRPr="00491CEB" w:rsidRDefault="00A00426" w:rsidP="00491CEB">
      <w:pPr>
        <w:pStyle w:val="Sraopastraipa"/>
      </w:pPr>
      <w:r w:rsidRPr="00491CEB">
        <w:t>darbuotojų darbo krūvis;</w:t>
      </w:r>
    </w:p>
    <w:p w14:paraId="784870AD" w14:textId="48C413C5" w:rsidR="00A00426" w:rsidRPr="00491CEB" w:rsidRDefault="00A00426" w:rsidP="00491CEB">
      <w:pPr>
        <w:pStyle w:val="Sraopastraipa"/>
      </w:pPr>
      <w:r w:rsidRPr="00491CEB">
        <w:t>nustatytas darbo valandų skaičius per mėnesį.</w:t>
      </w:r>
    </w:p>
    <w:p w14:paraId="0E1790FD" w14:textId="77777777" w:rsidR="00A00426" w:rsidRPr="00687D3F" w:rsidRDefault="00A00426" w:rsidP="00ED5129">
      <w:r w:rsidRPr="00687D3F">
        <w:lastRenderedPageBreak/>
        <w:t xml:space="preserve">DLAŽ žymimas kiekvieno RKL darbuotojo kiekvieną dieną faktiškai dirbtas laikas ir neatvykimo į darbą atvejai. Pildant DLAŽ taikomas DLAŽ sutartinis žymėjimas. </w:t>
      </w:r>
    </w:p>
    <w:p w14:paraId="3922025E" w14:textId="77777777" w:rsidR="00A00426" w:rsidRPr="00687D3F" w:rsidRDefault="00A00426" w:rsidP="00ED5129">
      <w:r w:rsidRPr="00687D3F">
        <w:t xml:space="preserve">DLAŽ įrašomi duomenys (valandos) apie darbuotojo: </w:t>
      </w:r>
    </w:p>
    <w:p w14:paraId="68C19C6C" w14:textId="77777777" w:rsidR="00A00426" w:rsidRPr="00687D3F" w:rsidRDefault="00A00426" w:rsidP="00491CEB">
      <w:pPr>
        <w:pStyle w:val="Sraopastraipa"/>
      </w:pPr>
      <w:r w:rsidRPr="00687D3F">
        <w:t>faktiškai dirbtą laiką;</w:t>
      </w:r>
    </w:p>
    <w:p w14:paraId="669AD7FD" w14:textId="4A17B2AD" w:rsidR="00A00426" w:rsidRPr="00687D3F" w:rsidRDefault="00377AA5" w:rsidP="00491CEB">
      <w:pPr>
        <w:pStyle w:val="Sraopastraipa"/>
      </w:pPr>
      <w:r w:rsidRPr="00687D3F">
        <w:t>darbo laikas pagal prašymą leisti dirbti faktines valandas laikinai nesančio darbuotojo ar neužimto etato apimtyje</w:t>
      </w:r>
      <w:r w:rsidR="00A00426" w:rsidRPr="00687D3F">
        <w:t>;</w:t>
      </w:r>
    </w:p>
    <w:p w14:paraId="5D5CEF4F" w14:textId="77777777" w:rsidR="00A00426" w:rsidRPr="00687D3F" w:rsidRDefault="00A00426" w:rsidP="00491CEB">
      <w:pPr>
        <w:pStyle w:val="Sraopastraipa"/>
      </w:pPr>
      <w:r w:rsidRPr="00687D3F">
        <w:t>darbo laiką švenčių dieną;</w:t>
      </w:r>
    </w:p>
    <w:p w14:paraId="515580D7" w14:textId="77777777" w:rsidR="00A00426" w:rsidRPr="00687D3F" w:rsidRDefault="00A00426" w:rsidP="00491CEB">
      <w:pPr>
        <w:pStyle w:val="Sraopastraipa"/>
      </w:pPr>
      <w:r w:rsidRPr="00687D3F">
        <w:t>darbo laiką poilsio dieną, jeigu jis nenustatytas pagal darbo grafiką;</w:t>
      </w:r>
    </w:p>
    <w:p w14:paraId="583C9B76" w14:textId="77777777" w:rsidR="00A00426" w:rsidRPr="00687D3F" w:rsidRDefault="00A00426" w:rsidP="00491CEB">
      <w:pPr>
        <w:pStyle w:val="Sraopastraipa"/>
      </w:pPr>
      <w:r w:rsidRPr="00687D3F">
        <w:t>darbo laiką naktį;</w:t>
      </w:r>
    </w:p>
    <w:p w14:paraId="2824D22A" w14:textId="77777777" w:rsidR="00A00426" w:rsidRPr="00687D3F" w:rsidRDefault="00A00426" w:rsidP="00491CEB">
      <w:pPr>
        <w:pStyle w:val="Sraopastraipa"/>
      </w:pPr>
      <w:r w:rsidRPr="00687D3F">
        <w:t>darbo laiką pagal susitarimą dėl papildomo darbo;</w:t>
      </w:r>
    </w:p>
    <w:p w14:paraId="26B2EF14" w14:textId="0B4E0D23" w:rsidR="00A00426" w:rsidRPr="00687D3F" w:rsidRDefault="00A00426" w:rsidP="00491CEB">
      <w:pPr>
        <w:pStyle w:val="Sraopastraipa"/>
      </w:pPr>
      <w:r w:rsidRPr="00687D3F">
        <w:t>neatvykimo į darbą atvejus.</w:t>
      </w:r>
    </w:p>
    <w:p w14:paraId="398AAB22" w14:textId="20CEED38" w:rsidR="00A00426" w:rsidRPr="00687D3F" w:rsidRDefault="00A00426" w:rsidP="00ED5129">
      <w:r w:rsidRPr="00687D3F">
        <w:t>DLAŽ nurodomas darbo laiko balansas:</w:t>
      </w:r>
    </w:p>
    <w:p w14:paraId="17D3FB2A" w14:textId="7B2566CD" w:rsidR="00A00426" w:rsidRPr="00687D3F" w:rsidRDefault="00A00426" w:rsidP="00491CEB">
      <w:pPr>
        <w:pStyle w:val="Sraopastraipa"/>
      </w:pPr>
      <w:r w:rsidRPr="00687D3F">
        <w:t xml:space="preserve">faktiškai dirbtas laikas </w:t>
      </w:r>
      <w:r w:rsidR="00377AA5" w:rsidRPr="00687D3F">
        <w:t>ir darbo laikas pagal prašymą leisti dirbti faktines valandas laikinai nesančio darbuotojo ar neužimto etato apimtyje</w:t>
      </w:r>
      <w:r w:rsidRPr="00687D3F">
        <w:t>;</w:t>
      </w:r>
    </w:p>
    <w:p w14:paraId="3A573C7F" w14:textId="7284C259" w:rsidR="00A00426" w:rsidRPr="00687D3F" w:rsidRDefault="00A00426" w:rsidP="00491CEB">
      <w:pPr>
        <w:pStyle w:val="Sraopastraipa"/>
      </w:pPr>
      <w:r w:rsidRPr="00687D3F">
        <w:t>neatvykimas į darbą;</w:t>
      </w:r>
    </w:p>
    <w:p w14:paraId="287EBDF2" w14:textId="729C74F2" w:rsidR="00A00426" w:rsidRPr="00687D3F" w:rsidRDefault="00A00426" w:rsidP="00C04761">
      <w:pPr>
        <w:pStyle w:val="Sraopastraipa"/>
      </w:pPr>
      <w:r w:rsidRPr="00687D3F">
        <w:t>nedirbtas laikas, prilygintas darbo laikui.</w:t>
      </w:r>
    </w:p>
    <w:p w14:paraId="2149B838" w14:textId="77777777" w:rsidR="00A00426" w:rsidRPr="00687D3F" w:rsidRDefault="00A00426" w:rsidP="00ED5129">
      <w:r w:rsidRPr="00687D3F">
        <w:t xml:space="preserve">DLAŽ nurodomi kiekvieno darbuotojo neatvykimo į darbą atvejai per mėnesį pagal atskiras jų rūšis. Jiems taikomas sutartinis žymėjimas. </w:t>
      </w:r>
    </w:p>
    <w:p w14:paraId="70A186FA" w14:textId="4C5ABCA6" w:rsidR="001E3260" w:rsidRPr="00687D3F" w:rsidRDefault="00A00426" w:rsidP="007B291B">
      <w:r w:rsidRPr="00687D3F">
        <w:t>DLAŽ suminėje eilutėje nurodomas visų darbuotojų faktiškai dirbtas laikas ir neatvykimo į darbą bendras dienų skaičius ir bendras valandų skaičius.</w:t>
      </w:r>
    </w:p>
    <w:p w14:paraId="63695C88" w14:textId="3CF7F058" w:rsidR="00E23AA8" w:rsidRPr="00687D3F" w:rsidRDefault="008357AF" w:rsidP="00ED5129">
      <w:pPr>
        <w:pStyle w:val="Antrat2"/>
      </w:pPr>
      <w:bookmarkStart w:id="20" w:name="_Toc194653718"/>
      <w:r w:rsidRPr="00687D3F">
        <w:t>Apmokėjimas už f</w:t>
      </w:r>
      <w:r w:rsidR="00E23AA8" w:rsidRPr="00687D3F">
        <w:t>aktiškai dirbt</w:t>
      </w:r>
      <w:r w:rsidRPr="00687D3F">
        <w:t>ą</w:t>
      </w:r>
      <w:r w:rsidR="00E23AA8" w:rsidRPr="00687D3F">
        <w:t xml:space="preserve"> laik</w:t>
      </w:r>
      <w:r w:rsidRPr="00687D3F">
        <w:t>ą</w:t>
      </w:r>
      <w:bookmarkEnd w:id="20"/>
    </w:p>
    <w:p w14:paraId="0632AFE3" w14:textId="3DACA759" w:rsidR="00E23AA8" w:rsidRPr="00687D3F" w:rsidRDefault="00E23AA8" w:rsidP="00ED5129">
      <w:r w:rsidRPr="00687D3F">
        <w:t>Darbuotoja</w:t>
      </w:r>
      <w:r w:rsidR="008357AF" w:rsidRPr="00687D3F">
        <w:t>i</w:t>
      </w:r>
      <w:r w:rsidRPr="00687D3F">
        <w:t xml:space="preserve"> iki </w:t>
      </w:r>
      <w:r w:rsidR="008357AF" w:rsidRPr="00687D3F">
        <w:t xml:space="preserve">einamojo </w:t>
      </w:r>
      <w:r w:rsidRPr="00687D3F">
        <w:t xml:space="preserve">mėnesio </w:t>
      </w:r>
      <w:r w:rsidR="004D1231" w:rsidRPr="00687D3F">
        <w:t xml:space="preserve">pabaigos </w:t>
      </w:r>
      <w:r w:rsidR="00713AE2" w:rsidRPr="00687D3F">
        <w:t>ŽI</w:t>
      </w:r>
      <w:r w:rsidR="008357AF" w:rsidRPr="00687D3F">
        <w:t xml:space="preserve"> skyriui </w:t>
      </w:r>
      <w:r w:rsidRPr="00687D3F">
        <w:t>pateikia prašymą</w:t>
      </w:r>
      <w:r w:rsidR="004D1231" w:rsidRPr="00687D3F">
        <w:t xml:space="preserve"> </w:t>
      </w:r>
      <w:r w:rsidR="00CD21E0" w:rsidRPr="00687D3F">
        <w:t>leisti dirbti laikinai nesančio darbuotojo ar neužimto etato apimtyje</w:t>
      </w:r>
      <w:r w:rsidR="004D1231" w:rsidRPr="00687D3F">
        <w:t xml:space="preserve"> ir </w:t>
      </w:r>
      <w:r w:rsidRPr="00ED5129">
        <w:t>apmokėti</w:t>
      </w:r>
      <w:r w:rsidRPr="00687D3F">
        <w:t xml:space="preserve"> </w:t>
      </w:r>
      <w:r w:rsidR="008357AF" w:rsidRPr="00687D3F">
        <w:t>už faktiškai dirbtą laiką.</w:t>
      </w:r>
    </w:p>
    <w:p w14:paraId="1CC01D2E" w14:textId="01CA5AF3" w:rsidR="008357AF" w:rsidRPr="00687D3F" w:rsidRDefault="008357AF" w:rsidP="00ED5129">
      <w:r w:rsidRPr="00687D3F">
        <w:t>Gydytojų faktinio darbo apmokėjimo prašymus tvirtina trys darbuotojai:</w:t>
      </w:r>
    </w:p>
    <w:p w14:paraId="27FA556B" w14:textId="2DB21749" w:rsidR="008357AF" w:rsidRPr="00687D3F" w:rsidRDefault="00713AE2" w:rsidP="00491CEB">
      <w:pPr>
        <w:pStyle w:val="Sraopastraipa"/>
      </w:pPr>
      <w:r w:rsidRPr="00687D3F">
        <w:t>s</w:t>
      </w:r>
      <w:r w:rsidR="008357AF" w:rsidRPr="00687D3F">
        <w:t>kyriaus vedėjas;</w:t>
      </w:r>
    </w:p>
    <w:p w14:paraId="429B93FB" w14:textId="1B3245C4" w:rsidR="00713AE2" w:rsidRPr="00687D3F" w:rsidRDefault="00713AE2" w:rsidP="00491CEB">
      <w:pPr>
        <w:pStyle w:val="Sraopastraipa"/>
      </w:pPr>
      <w:r w:rsidRPr="00687D3F">
        <w:t>ŽI skyriaus darbuotojas;</w:t>
      </w:r>
    </w:p>
    <w:p w14:paraId="105462C4" w14:textId="7D2E6740" w:rsidR="008357AF" w:rsidRPr="00687D3F" w:rsidRDefault="00713AE2" w:rsidP="00491CEB">
      <w:pPr>
        <w:pStyle w:val="Sraopastraipa"/>
      </w:pPr>
      <w:r w:rsidRPr="00687D3F">
        <w:t>d</w:t>
      </w:r>
      <w:r w:rsidR="008357AF" w:rsidRPr="00687D3F">
        <w:t>irektoriaus pavaduotojas medicinai.</w:t>
      </w:r>
    </w:p>
    <w:p w14:paraId="3A99274D" w14:textId="2C06F68D" w:rsidR="008357AF" w:rsidRPr="00687D3F" w:rsidRDefault="008357AF" w:rsidP="00ED5129">
      <w:r w:rsidRPr="00687D3F">
        <w:t>Slaugytojų ir kito medicininio personalo faktinio darbo apmokėjimo prašymus tvirtina trys darbuotojai:</w:t>
      </w:r>
    </w:p>
    <w:p w14:paraId="319581CB" w14:textId="760322E3" w:rsidR="008357AF" w:rsidRPr="00687D3F" w:rsidRDefault="008357AF" w:rsidP="00491CEB">
      <w:pPr>
        <w:pStyle w:val="Sraopastraipa"/>
      </w:pPr>
      <w:r w:rsidRPr="00687D3F">
        <w:t xml:space="preserve">Skyriaus </w:t>
      </w:r>
      <w:r w:rsidR="00713AE2" w:rsidRPr="00687D3F">
        <w:t>vyresnysis slaugytojas</w:t>
      </w:r>
      <w:r w:rsidRPr="00687D3F">
        <w:t>;</w:t>
      </w:r>
    </w:p>
    <w:p w14:paraId="4C2EDA32" w14:textId="09A3AEEB" w:rsidR="00713AE2" w:rsidRPr="00687D3F" w:rsidRDefault="00C40853" w:rsidP="00491CEB">
      <w:pPr>
        <w:pStyle w:val="Sraopastraipa"/>
      </w:pPr>
      <w:r w:rsidRPr="00687D3F">
        <w:t>ŽI skyriaus darbuotojas;</w:t>
      </w:r>
    </w:p>
    <w:p w14:paraId="524E01E2" w14:textId="1317ED23" w:rsidR="00C40853" w:rsidRPr="00687D3F" w:rsidRDefault="00C40853" w:rsidP="00491CEB">
      <w:pPr>
        <w:pStyle w:val="Sraopastraipa"/>
      </w:pPr>
      <w:r w:rsidRPr="00687D3F">
        <w:t>d</w:t>
      </w:r>
      <w:r w:rsidR="008357AF" w:rsidRPr="00687D3F">
        <w:t>irektoriaus pavaduotoja</w:t>
      </w:r>
      <w:r w:rsidRPr="00687D3F">
        <w:t>s</w:t>
      </w:r>
      <w:r w:rsidR="008357AF" w:rsidRPr="00687D3F">
        <w:t xml:space="preserve"> slaugai.</w:t>
      </w:r>
    </w:p>
    <w:p w14:paraId="7CFA7B2B" w14:textId="095130AF" w:rsidR="006A75D0" w:rsidRPr="00687D3F" w:rsidRDefault="00C40853" w:rsidP="00ED5129">
      <w:r w:rsidRPr="00687D3F">
        <w:t>ŽI</w:t>
      </w:r>
      <w:r w:rsidR="006A75D0" w:rsidRPr="00687D3F">
        <w:t xml:space="preserve"> skyriaus darbuotojas pagal patvirtintus prašymus parengia įsakymą apmokėjimui.</w:t>
      </w:r>
    </w:p>
    <w:p w14:paraId="287C2960" w14:textId="622DA3FD" w:rsidR="008357AF" w:rsidRPr="00687D3F" w:rsidRDefault="00C40853" w:rsidP="00ED5129">
      <w:r w:rsidRPr="00687D3F">
        <w:t>B</w:t>
      </w:r>
      <w:r w:rsidR="008357AF" w:rsidRPr="00687D3F">
        <w:t xml:space="preserve">uhalterijos darbuotojas sutikrina </w:t>
      </w:r>
      <w:r w:rsidR="006A75D0" w:rsidRPr="00687D3F">
        <w:t>įsakymą</w:t>
      </w:r>
      <w:r w:rsidR="008357AF" w:rsidRPr="00687D3F">
        <w:t xml:space="preserve"> </w:t>
      </w:r>
      <w:r w:rsidR="006A75D0" w:rsidRPr="00687D3F">
        <w:t xml:space="preserve">apmokėjimui </w:t>
      </w:r>
      <w:r w:rsidR="008357AF" w:rsidRPr="00687D3F">
        <w:t>su DLA</w:t>
      </w:r>
      <w:r w:rsidR="004D1231" w:rsidRPr="00687D3F">
        <w:t>Ž</w:t>
      </w:r>
      <w:r w:rsidR="008357AF" w:rsidRPr="00687D3F">
        <w:t>.</w:t>
      </w:r>
    </w:p>
    <w:p w14:paraId="7F035DB5" w14:textId="773F5887" w:rsidR="00E072A9" w:rsidRPr="00687D3F" w:rsidRDefault="00C40853" w:rsidP="00ED5129">
      <w:r w:rsidRPr="00687D3F">
        <w:t>B</w:t>
      </w:r>
      <w:r w:rsidR="003D38E8" w:rsidRPr="00687D3F">
        <w:t>uhalterijos darbuotojas suveda naktines, šventines</w:t>
      </w:r>
      <w:r w:rsidR="00491CEB">
        <w:t xml:space="preserve">, </w:t>
      </w:r>
      <w:r w:rsidR="003D38E8" w:rsidRPr="00687D3F">
        <w:t>faktines</w:t>
      </w:r>
      <w:r w:rsidR="00491CEB">
        <w:t xml:space="preserve">, pasyvių budėjimų </w:t>
      </w:r>
      <w:r w:rsidR="00A42903" w:rsidRPr="00687D3F">
        <w:t>valandas</w:t>
      </w:r>
      <w:r w:rsidR="00A42903">
        <w:t xml:space="preserve"> ir kitą papildomą </w:t>
      </w:r>
      <w:r w:rsidR="003D38E8" w:rsidRPr="00687D3F">
        <w:t xml:space="preserve"> </w:t>
      </w:r>
      <w:r w:rsidR="00A42903">
        <w:t xml:space="preserve">informaciją aktualia darbo užmokesčio apskaičiavimui </w:t>
      </w:r>
      <w:r w:rsidR="003D38E8" w:rsidRPr="00687D3F">
        <w:t>į darbuotojo darbo laiko apmokėjimo kortelę UAB „Edrana Baltic“ žmogiškųjų resursų valdymo ir apskaitos sistemos ALGA HR programinė</w:t>
      </w:r>
      <w:r w:rsidR="00145951" w:rsidRPr="00687D3F">
        <w:t>je</w:t>
      </w:r>
      <w:r w:rsidR="003D38E8" w:rsidRPr="00687D3F">
        <w:t xml:space="preserve"> įrangoje.</w:t>
      </w:r>
      <w:r w:rsidR="00E072A9" w:rsidRPr="00687D3F">
        <w:br w:type="page"/>
      </w:r>
    </w:p>
    <w:p w14:paraId="0CDBCB82" w14:textId="41DE54E3" w:rsidR="008756DA" w:rsidRPr="00687D3F" w:rsidRDefault="00C269A7" w:rsidP="00CB15B6">
      <w:pPr>
        <w:pStyle w:val="Antrat1"/>
        <w:ind w:left="567" w:hanging="567"/>
      </w:pPr>
      <w:bookmarkStart w:id="21" w:name="_Toc194653719"/>
      <w:r w:rsidRPr="00800C4C">
        <w:lastRenderedPageBreak/>
        <w:t>FUNKCINIAI</w:t>
      </w:r>
      <w:r w:rsidRPr="00687D3F">
        <w:t xml:space="preserve"> REIKALAVIMAI</w:t>
      </w:r>
      <w:bookmarkEnd w:id="21"/>
    </w:p>
    <w:p w14:paraId="0FD55108" w14:textId="77777777" w:rsidR="00573FEB" w:rsidRPr="00687D3F" w:rsidRDefault="00AC3C3F" w:rsidP="00ED5129">
      <w:pPr>
        <w:pStyle w:val="Antrat2"/>
      </w:pPr>
      <w:bookmarkStart w:id="22" w:name="_Toc194653720"/>
      <w:r w:rsidRPr="00687D3F">
        <w:t>Bendrieji reikalavimai</w:t>
      </w:r>
      <w:bookmarkEnd w:id="22"/>
    </w:p>
    <w:p w14:paraId="2AD65B64" w14:textId="77777777" w:rsidR="00C32E8B" w:rsidRPr="00687D3F" w:rsidRDefault="00C32E8B" w:rsidP="00ED5129">
      <w:r w:rsidRPr="00687D3F">
        <w:t>ADGSP turi būti skirta:</w:t>
      </w:r>
    </w:p>
    <w:p w14:paraId="7C7CC94A" w14:textId="77777777" w:rsidR="00C32E8B" w:rsidRPr="00800C4C" w:rsidRDefault="00C32E8B" w:rsidP="00491CEB">
      <w:pPr>
        <w:pStyle w:val="Sraopastraipa"/>
      </w:pPr>
      <w:r w:rsidRPr="00800C4C">
        <w:t>skaitmeniniu būdu sudaryti ir tvarkyti RKL darbuotojų darbo ir pasyvių budėjimų grafikus pagal DK reikalavimus;</w:t>
      </w:r>
    </w:p>
    <w:p w14:paraId="5A432467" w14:textId="77777777" w:rsidR="00C32E8B" w:rsidRPr="00800C4C" w:rsidRDefault="00C32E8B" w:rsidP="00491CEB">
      <w:pPr>
        <w:pStyle w:val="Sraopastraipa"/>
      </w:pPr>
      <w:r w:rsidRPr="00800C4C">
        <w:t>automatiniu būdu (be žmogaus įsikišimo) sudaryti darbo grafikus pagal nustatytus kriterijus, atitinkančius DK ir kitus RKL reikalavimus;</w:t>
      </w:r>
    </w:p>
    <w:p w14:paraId="5CD85B75" w14:textId="77777777" w:rsidR="00C32E8B" w:rsidRPr="00800C4C" w:rsidRDefault="00C32E8B" w:rsidP="00491CEB">
      <w:pPr>
        <w:pStyle w:val="Sraopastraipa"/>
      </w:pPr>
      <w:r w:rsidRPr="00800C4C">
        <w:t xml:space="preserve">skaitmeniniu būdu informuoti RKL darbuotojus apie jų darbo grafikus </w:t>
      </w:r>
      <w:proofErr w:type="spellStart"/>
      <w:r w:rsidRPr="00800C4C">
        <w:t>el.paštu</w:t>
      </w:r>
      <w:proofErr w:type="spellEnd"/>
      <w:r w:rsidRPr="00800C4C">
        <w:t xml:space="preserve"> ir per mobiliąją prieigą (aplikaciją ar internetinį mobilų portalą); </w:t>
      </w:r>
    </w:p>
    <w:p w14:paraId="733981C0" w14:textId="77777777" w:rsidR="00C32E8B" w:rsidRPr="00800C4C" w:rsidRDefault="00C32E8B" w:rsidP="00491CEB">
      <w:pPr>
        <w:pStyle w:val="Sraopastraipa"/>
      </w:pPr>
      <w:r w:rsidRPr="00800C4C">
        <w:t>skaitmeniniu būdu fiksuoti darbuotojų faktiškai dirbtą laiką (pamainas);</w:t>
      </w:r>
    </w:p>
    <w:p w14:paraId="00339253" w14:textId="77777777" w:rsidR="00C32E8B" w:rsidRPr="00800C4C" w:rsidRDefault="00C32E8B" w:rsidP="00491CEB">
      <w:pPr>
        <w:pStyle w:val="Sraopastraipa"/>
      </w:pPr>
      <w:r w:rsidRPr="00800C4C">
        <w:t>generuoti darbo grafikų ir darbo laiko apskaitos žiniaraščių išvesties failus.</w:t>
      </w:r>
    </w:p>
    <w:p w14:paraId="55811919" w14:textId="77777777" w:rsidR="00C32E8B" w:rsidRPr="00687D3F" w:rsidRDefault="00C32E8B" w:rsidP="00ED5129">
      <w:r w:rsidRPr="00687D3F">
        <w:t xml:space="preserve">Sistema turi būti sukurta ir veikti pasaulinio </w:t>
      </w:r>
      <w:proofErr w:type="spellStart"/>
      <w:r w:rsidRPr="00687D3F">
        <w:t>saityno</w:t>
      </w:r>
      <w:proofErr w:type="spellEnd"/>
      <w:r w:rsidRPr="00687D3F">
        <w:t xml:space="preserve"> (angl. </w:t>
      </w:r>
      <w:proofErr w:type="spellStart"/>
      <w:r w:rsidRPr="00687D3F">
        <w:rPr>
          <w:i/>
          <w:iCs/>
        </w:rPr>
        <w:t>World</w:t>
      </w:r>
      <w:proofErr w:type="spellEnd"/>
      <w:r w:rsidRPr="00687D3F">
        <w:rPr>
          <w:i/>
          <w:iCs/>
        </w:rPr>
        <w:t xml:space="preserve"> </w:t>
      </w:r>
      <w:proofErr w:type="spellStart"/>
      <w:r w:rsidRPr="00687D3F">
        <w:rPr>
          <w:i/>
          <w:iCs/>
        </w:rPr>
        <w:t>Wide</w:t>
      </w:r>
      <w:proofErr w:type="spellEnd"/>
      <w:r w:rsidRPr="00687D3F">
        <w:rPr>
          <w:i/>
          <w:iCs/>
        </w:rPr>
        <w:t xml:space="preserve"> </w:t>
      </w:r>
      <w:proofErr w:type="spellStart"/>
      <w:r w:rsidRPr="00687D3F">
        <w:rPr>
          <w:i/>
          <w:iCs/>
        </w:rPr>
        <w:t>Web</w:t>
      </w:r>
      <w:proofErr w:type="spellEnd"/>
      <w:r w:rsidRPr="00687D3F">
        <w:rPr>
          <w:i/>
          <w:iCs/>
        </w:rPr>
        <w:t xml:space="preserve">, </w:t>
      </w:r>
      <w:proofErr w:type="spellStart"/>
      <w:r w:rsidRPr="00687D3F">
        <w:rPr>
          <w:i/>
          <w:iCs/>
        </w:rPr>
        <w:t>www</w:t>
      </w:r>
      <w:proofErr w:type="spellEnd"/>
      <w:r w:rsidRPr="00687D3F">
        <w:t>) pagrindu. Sistema turi būti pasiekiama interneto tinklais vartotojui naudojant populiarias interneto naršykles.</w:t>
      </w:r>
    </w:p>
    <w:p w14:paraId="1D22AEAD" w14:textId="54ACAE99" w:rsidR="00C32E8B" w:rsidRPr="00687D3F" w:rsidRDefault="00C32E8B" w:rsidP="00ED5129">
      <w:r w:rsidRPr="00687D3F">
        <w:t xml:space="preserve">Siūloma Sistema turi būti standartinė (jau sukurta/egzistuojanti) programinė įranga (angl. </w:t>
      </w:r>
      <w:proofErr w:type="spellStart"/>
      <w:r w:rsidRPr="00687D3F">
        <w:rPr>
          <w:i/>
          <w:iCs/>
        </w:rPr>
        <w:t>Commercial</w:t>
      </w:r>
      <w:proofErr w:type="spellEnd"/>
      <w:r w:rsidRPr="00687D3F">
        <w:rPr>
          <w:i/>
          <w:iCs/>
        </w:rPr>
        <w:t xml:space="preserve"> </w:t>
      </w:r>
      <w:proofErr w:type="spellStart"/>
      <w:r w:rsidRPr="00687D3F">
        <w:rPr>
          <w:i/>
          <w:iCs/>
        </w:rPr>
        <w:t>off-the-shelf</w:t>
      </w:r>
      <w:proofErr w:type="spellEnd"/>
      <w:r w:rsidRPr="00687D3F">
        <w:t>) atitinkanti šioje techninėje specifikacijoje keliamus reikalavimus. Taip pat turi būti galimybė ateityje Sistemą išplėsti ir pritaikyti Perkančiosios organizacijos poreikiams.</w:t>
      </w:r>
    </w:p>
    <w:p w14:paraId="6FE7BB33" w14:textId="46C3206B" w:rsidR="00AC3C3F" w:rsidRPr="00687D3F" w:rsidRDefault="00515C74" w:rsidP="00ED5129">
      <w:pPr>
        <w:pStyle w:val="Antrat2"/>
      </w:pPr>
      <w:bookmarkStart w:id="23" w:name="_Toc194653721"/>
      <w:r w:rsidRPr="00687D3F">
        <w:t>Sistemos vartotojai / rolės</w:t>
      </w:r>
      <w:bookmarkEnd w:id="23"/>
    </w:p>
    <w:p w14:paraId="23EFE9C4" w14:textId="023EC2DC" w:rsidR="00515C74" w:rsidRPr="00687D3F" w:rsidRDefault="00515C74" w:rsidP="00ED5129">
      <w:r w:rsidRPr="00687D3F">
        <w:t>Sistema turi būti pritaikyta (suskirstyta) taip, kad vartotojai galėtų atitikti žemiau išvardintas roles:</w:t>
      </w:r>
    </w:p>
    <w:tbl>
      <w:tblPr>
        <w:tblW w:w="5000" w:type="pct"/>
        <w:tblLayout w:type="fixed"/>
        <w:tblLook w:val="0400" w:firstRow="0" w:lastRow="0" w:firstColumn="0" w:lastColumn="0" w:noHBand="0" w:noVBand="1"/>
      </w:tblPr>
      <w:tblGrid>
        <w:gridCol w:w="3099"/>
        <w:gridCol w:w="6235"/>
      </w:tblGrid>
      <w:tr w:rsidR="00515C74" w:rsidRPr="00687D3F" w14:paraId="58F342EA" w14:textId="77777777" w:rsidTr="00D42E19">
        <w:tc>
          <w:tcPr>
            <w:tcW w:w="31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B914CD1" w14:textId="77777777" w:rsidR="00515C74" w:rsidRPr="00D42E19" w:rsidRDefault="00515C74" w:rsidP="00A42903">
            <w:pPr>
              <w:pStyle w:val="Lentelsheading"/>
            </w:pPr>
            <w:r w:rsidRPr="00D42E19">
              <w:t>Rolė</w:t>
            </w:r>
          </w:p>
        </w:tc>
        <w:tc>
          <w:tcPr>
            <w:tcW w:w="64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03CD63A" w14:textId="77777777" w:rsidR="00515C74" w:rsidRPr="00D42E19" w:rsidRDefault="00515C74" w:rsidP="00A42903">
            <w:pPr>
              <w:pStyle w:val="Lentelsheading"/>
            </w:pPr>
            <w:r w:rsidRPr="00D42E19">
              <w:t>Veiksmai</w:t>
            </w:r>
          </w:p>
        </w:tc>
      </w:tr>
      <w:tr w:rsidR="00515C74" w:rsidRPr="00687D3F" w14:paraId="78A54666" w14:textId="77777777" w:rsidTr="00515C74">
        <w:tc>
          <w:tcPr>
            <w:tcW w:w="3194" w:type="dxa"/>
            <w:tcBorders>
              <w:top w:val="single" w:sz="8" w:space="0" w:color="000000"/>
              <w:left w:val="single" w:sz="8" w:space="0" w:color="000000"/>
              <w:bottom w:val="single" w:sz="8" w:space="0" w:color="000000"/>
              <w:right w:val="single" w:sz="8" w:space="0" w:color="000000"/>
            </w:tcBorders>
            <w:shd w:val="clear" w:color="auto" w:fill="auto"/>
          </w:tcPr>
          <w:p w14:paraId="4682B990" w14:textId="394E3625" w:rsidR="00515C74" w:rsidRPr="00687D3F" w:rsidRDefault="00515C74" w:rsidP="00ED5129">
            <w:pPr>
              <w:pStyle w:val="Lentel"/>
            </w:pPr>
            <w:r w:rsidRPr="00687D3F">
              <w:t>Darbo grafiko sudarytojas (</w:t>
            </w:r>
            <w:r w:rsidRPr="00D42E19">
              <w:t>įstaigos</w:t>
            </w:r>
            <w:r w:rsidRPr="00687D3F">
              <w:t xml:space="preserve"> skyriaus administratorius)</w:t>
            </w:r>
          </w:p>
        </w:tc>
        <w:tc>
          <w:tcPr>
            <w:tcW w:w="6435" w:type="dxa"/>
            <w:tcBorders>
              <w:top w:val="single" w:sz="8" w:space="0" w:color="000000"/>
              <w:left w:val="single" w:sz="8" w:space="0" w:color="000000"/>
              <w:bottom w:val="single" w:sz="8" w:space="0" w:color="000000"/>
              <w:right w:val="single" w:sz="8" w:space="0" w:color="000000"/>
            </w:tcBorders>
            <w:shd w:val="clear" w:color="auto" w:fill="auto"/>
          </w:tcPr>
          <w:p w14:paraId="20159FEF" w14:textId="77777777" w:rsidR="00515C74" w:rsidRPr="00687D3F" w:rsidRDefault="00515C74" w:rsidP="00ED5129">
            <w:pPr>
              <w:pStyle w:val="Lentel"/>
            </w:pPr>
            <w:r w:rsidRPr="00687D3F">
              <w:t>Tvarko informaciją apie darbuotojus, sudaro prižiūrimo skyriaus darbuotojų darbo grafikus, DLAŽ, informuoja darbuotojus apie sudarytus darbo grafikus, fiksuoja darbuotojų išdirbtą (ar nedirbtą, bet numatytą) darbo laiką.</w:t>
            </w:r>
          </w:p>
        </w:tc>
      </w:tr>
      <w:tr w:rsidR="00515C74" w:rsidRPr="00687D3F" w14:paraId="0A04C57E" w14:textId="77777777" w:rsidTr="00515C74">
        <w:tc>
          <w:tcPr>
            <w:tcW w:w="3194" w:type="dxa"/>
            <w:tcBorders>
              <w:top w:val="single" w:sz="8" w:space="0" w:color="000000"/>
              <w:left w:val="single" w:sz="8" w:space="0" w:color="000000"/>
              <w:bottom w:val="single" w:sz="8" w:space="0" w:color="000000"/>
              <w:right w:val="single" w:sz="8" w:space="0" w:color="000000"/>
            </w:tcBorders>
            <w:shd w:val="clear" w:color="auto" w:fill="auto"/>
          </w:tcPr>
          <w:p w14:paraId="778AA831" w14:textId="77777777" w:rsidR="00515C74" w:rsidRPr="00687D3F" w:rsidRDefault="00515C74" w:rsidP="00ED5129">
            <w:pPr>
              <w:pStyle w:val="Lentel"/>
            </w:pPr>
            <w:r w:rsidRPr="00687D3F">
              <w:t>Įstaigos administratorius (aukščiausio lygio vadovai)</w:t>
            </w:r>
          </w:p>
        </w:tc>
        <w:tc>
          <w:tcPr>
            <w:tcW w:w="6435" w:type="dxa"/>
            <w:tcBorders>
              <w:top w:val="single" w:sz="8" w:space="0" w:color="000000"/>
              <w:left w:val="single" w:sz="8" w:space="0" w:color="000000"/>
              <w:bottom w:val="single" w:sz="8" w:space="0" w:color="000000"/>
              <w:right w:val="single" w:sz="8" w:space="0" w:color="000000"/>
            </w:tcBorders>
            <w:shd w:val="clear" w:color="auto" w:fill="auto"/>
          </w:tcPr>
          <w:p w14:paraId="1D636ACC" w14:textId="77777777" w:rsidR="00515C74" w:rsidRPr="00687D3F" w:rsidRDefault="00515C74" w:rsidP="00ED5129">
            <w:pPr>
              <w:pStyle w:val="Lentel"/>
            </w:pPr>
            <w:r w:rsidRPr="00687D3F">
              <w:t>Peržiūri sudarytus darbo grafikus, tvirtina sudarytus darbo grafikus.</w:t>
            </w:r>
          </w:p>
        </w:tc>
      </w:tr>
      <w:tr w:rsidR="00515C74" w:rsidRPr="00687D3F" w14:paraId="707B8BED" w14:textId="77777777" w:rsidTr="00515C74">
        <w:tc>
          <w:tcPr>
            <w:tcW w:w="3194" w:type="dxa"/>
            <w:tcBorders>
              <w:top w:val="single" w:sz="8" w:space="0" w:color="000000"/>
              <w:left w:val="single" w:sz="8" w:space="0" w:color="000000"/>
              <w:bottom w:val="single" w:sz="8" w:space="0" w:color="000000"/>
              <w:right w:val="single" w:sz="8" w:space="0" w:color="000000"/>
            </w:tcBorders>
            <w:shd w:val="clear" w:color="auto" w:fill="auto"/>
          </w:tcPr>
          <w:p w14:paraId="74191AC8" w14:textId="0F8C2F3F" w:rsidR="00515C74" w:rsidRPr="00687D3F" w:rsidRDefault="003A7AEF" w:rsidP="00ED5129">
            <w:pPr>
              <w:pStyle w:val="Lentel"/>
            </w:pPr>
            <w:r w:rsidRPr="00687D3F">
              <w:t>ŽI darbuotojas</w:t>
            </w:r>
          </w:p>
        </w:tc>
        <w:tc>
          <w:tcPr>
            <w:tcW w:w="6435" w:type="dxa"/>
            <w:tcBorders>
              <w:top w:val="single" w:sz="8" w:space="0" w:color="000000"/>
              <w:left w:val="single" w:sz="8" w:space="0" w:color="000000"/>
              <w:bottom w:val="single" w:sz="8" w:space="0" w:color="000000"/>
              <w:right w:val="single" w:sz="8" w:space="0" w:color="000000"/>
            </w:tcBorders>
            <w:shd w:val="clear" w:color="auto" w:fill="auto"/>
          </w:tcPr>
          <w:p w14:paraId="02256AB6" w14:textId="77777777" w:rsidR="00515C74" w:rsidRPr="00687D3F" w:rsidRDefault="00515C74" w:rsidP="00ED5129">
            <w:pPr>
              <w:pStyle w:val="Lentel"/>
            </w:pPr>
            <w:r w:rsidRPr="00687D3F">
              <w:t>Tvarko darbuotojų informaciją (pavyzdžiui pildo informaciją apie darbuotojų atostogas), peržiūri sudarytus grafikus.</w:t>
            </w:r>
          </w:p>
        </w:tc>
      </w:tr>
      <w:tr w:rsidR="00515C74" w:rsidRPr="00687D3F" w14:paraId="51DF09F0" w14:textId="77777777" w:rsidTr="00515C74">
        <w:tc>
          <w:tcPr>
            <w:tcW w:w="3194" w:type="dxa"/>
            <w:tcBorders>
              <w:top w:val="single" w:sz="8" w:space="0" w:color="000000"/>
              <w:left w:val="single" w:sz="8" w:space="0" w:color="000000"/>
              <w:bottom w:val="single" w:sz="8" w:space="0" w:color="000000"/>
              <w:right w:val="single" w:sz="8" w:space="0" w:color="000000"/>
            </w:tcBorders>
            <w:shd w:val="clear" w:color="auto" w:fill="auto"/>
          </w:tcPr>
          <w:p w14:paraId="4EB3EBB3" w14:textId="77777777" w:rsidR="00515C74" w:rsidRPr="00687D3F" w:rsidRDefault="00515C74" w:rsidP="00ED5129">
            <w:pPr>
              <w:pStyle w:val="Lentel"/>
            </w:pPr>
            <w:r w:rsidRPr="00687D3F">
              <w:t>Darbuotojas</w:t>
            </w:r>
          </w:p>
        </w:tc>
        <w:tc>
          <w:tcPr>
            <w:tcW w:w="6435" w:type="dxa"/>
            <w:tcBorders>
              <w:top w:val="single" w:sz="8" w:space="0" w:color="000000"/>
              <w:left w:val="single" w:sz="8" w:space="0" w:color="000000"/>
              <w:bottom w:val="single" w:sz="8" w:space="0" w:color="000000"/>
              <w:right w:val="single" w:sz="8" w:space="0" w:color="000000"/>
            </w:tcBorders>
            <w:shd w:val="clear" w:color="auto" w:fill="auto"/>
          </w:tcPr>
          <w:p w14:paraId="67661275" w14:textId="77777777" w:rsidR="00515C74" w:rsidRPr="00687D3F" w:rsidRDefault="00515C74" w:rsidP="00ED5129">
            <w:pPr>
              <w:pStyle w:val="Lentel"/>
            </w:pPr>
            <w:r w:rsidRPr="00687D3F">
              <w:t>Peržiūri tik jam priskirtų pamainų darbo grafiką. Turi teisę susipažinti su savo darbo grafiku t. y. jam nustatytomis darbo valandomis/pamainomis.</w:t>
            </w:r>
          </w:p>
        </w:tc>
      </w:tr>
      <w:tr w:rsidR="00515C74" w:rsidRPr="00687D3F" w14:paraId="1B74596A" w14:textId="77777777" w:rsidTr="00515C74">
        <w:tc>
          <w:tcPr>
            <w:tcW w:w="3194" w:type="dxa"/>
            <w:tcBorders>
              <w:top w:val="single" w:sz="8" w:space="0" w:color="000000"/>
              <w:left w:val="single" w:sz="8" w:space="0" w:color="000000"/>
              <w:bottom w:val="single" w:sz="8" w:space="0" w:color="000000"/>
              <w:right w:val="single" w:sz="8" w:space="0" w:color="000000"/>
            </w:tcBorders>
            <w:shd w:val="clear" w:color="auto" w:fill="auto"/>
          </w:tcPr>
          <w:p w14:paraId="748D2A8E" w14:textId="77777777" w:rsidR="00515C74" w:rsidRPr="00687D3F" w:rsidRDefault="00515C74" w:rsidP="00ED5129">
            <w:pPr>
              <w:pStyle w:val="Lentel"/>
            </w:pPr>
            <w:r w:rsidRPr="00687D3F">
              <w:t>Apskaitos tvarkytojas</w:t>
            </w:r>
          </w:p>
        </w:tc>
        <w:tc>
          <w:tcPr>
            <w:tcW w:w="6435" w:type="dxa"/>
            <w:tcBorders>
              <w:top w:val="single" w:sz="8" w:space="0" w:color="000000"/>
              <w:left w:val="single" w:sz="8" w:space="0" w:color="000000"/>
              <w:bottom w:val="single" w:sz="8" w:space="0" w:color="000000"/>
              <w:right w:val="single" w:sz="8" w:space="0" w:color="000000"/>
            </w:tcBorders>
            <w:shd w:val="clear" w:color="auto" w:fill="auto"/>
          </w:tcPr>
          <w:p w14:paraId="66A678C7" w14:textId="77777777" w:rsidR="00515C74" w:rsidRPr="00687D3F" w:rsidRDefault="00515C74" w:rsidP="00ED5129">
            <w:pPr>
              <w:pStyle w:val="Lentel"/>
            </w:pPr>
            <w:r w:rsidRPr="00687D3F">
              <w:t>Peržiūri darbo grafikus, peržiūri darbuotojų išdirbtą (ar nedirbtą) darbo laiką. Naudojasi suformuotu ir patvirtintu DLAŽ.</w:t>
            </w:r>
          </w:p>
        </w:tc>
      </w:tr>
    </w:tbl>
    <w:p w14:paraId="23AA037F" w14:textId="35290117" w:rsidR="00515C74" w:rsidRPr="00687D3F" w:rsidRDefault="00754001" w:rsidP="00ED5129">
      <w:pPr>
        <w:pStyle w:val="Antrat2"/>
      </w:pPr>
      <w:bookmarkStart w:id="24" w:name="_Toc194653722"/>
      <w:r w:rsidRPr="00687D3F">
        <w:t>Darbuotojų valdymas</w:t>
      </w:r>
      <w:bookmarkEnd w:id="24"/>
    </w:p>
    <w:p w14:paraId="7BDB1D8B" w14:textId="342B7898" w:rsidR="00754001" w:rsidRPr="00687D3F" w:rsidRDefault="00754001" w:rsidP="00ED5129">
      <w:r w:rsidRPr="00687D3F">
        <w:t>Sistemoje turi būti galima kurti ir redaguoti įstaigos darbuotojų korteles. Sistema turi talpinti iki 1500 dirbančių RKL darbuotojų kortelių.</w:t>
      </w:r>
    </w:p>
    <w:p w14:paraId="2009450D" w14:textId="77777777" w:rsidR="00754001" w:rsidRPr="00687D3F" w:rsidRDefault="00754001" w:rsidP="00ED5129">
      <w:r w:rsidRPr="00687D3F">
        <w:t xml:space="preserve">Darbuotojas yra apibrėžiamas (identifikuojamas) naudojant vardą, pavardę ir tabelio numerį. </w:t>
      </w:r>
    </w:p>
    <w:p w14:paraId="1EAAB866" w14:textId="77777777" w:rsidR="00754001" w:rsidRPr="00687D3F" w:rsidRDefault="00754001" w:rsidP="00ED5129">
      <w:r w:rsidRPr="00687D3F">
        <w:t>Prie darbuotojo kortelės gali būti įvedami ir kiti papildomi duomenys apie darbuotoją.</w:t>
      </w:r>
    </w:p>
    <w:p w14:paraId="1670EF22" w14:textId="77777777" w:rsidR="00754001" w:rsidRPr="00687D3F" w:rsidRDefault="00754001" w:rsidP="00ED5129">
      <w:r w:rsidRPr="00687D3F">
        <w:t>Darbuotojo kortelė turi būti susieta su:</w:t>
      </w:r>
    </w:p>
    <w:p w14:paraId="0592A92C" w14:textId="7F9A9211" w:rsidR="00754001" w:rsidRPr="003E5179" w:rsidRDefault="00754001" w:rsidP="00491CEB">
      <w:pPr>
        <w:pStyle w:val="Sraopastraipa"/>
      </w:pPr>
      <w:r w:rsidRPr="003E5179">
        <w:lastRenderedPageBreak/>
        <w:t xml:space="preserve">Darbuotojo darbo laiko apskaitos </w:t>
      </w:r>
      <w:r w:rsidRPr="000A3FB0">
        <w:t>parametrais (aprašyta skyriuje „</w:t>
      </w:r>
      <w:r w:rsidR="000A3FB0" w:rsidRPr="000A3FB0">
        <w:fldChar w:fldCharType="begin"/>
      </w:r>
      <w:r w:rsidR="000A3FB0" w:rsidRPr="000A3FB0">
        <w:instrText>REF DarbuotojųDarboLaikoApskaitosParametru</w:instrText>
      </w:r>
      <w:r w:rsidR="000A3FB0">
        <w:instrText xml:space="preserve"> \* MERGEFORMAT </w:instrText>
      </w:r>
      <w:r w:rsidR="000A3FB0" w:rsidRPr="000A3FB0">
        <w:fldChar w:fldCharType="separate"/>
      </w:r>
      <w:r w:rsidR="000A3FB0" w:rsidRPr="00687D3F">
        <w:t>Darbuotojų darbo laiko apskaitos parametrų valdymas</w:t>
      </w:r>
      <w:r w:rsidR="000A3FB0" w:rsidRPr="000A3FB0">
        <w:fldChar w:fldCharType="end"/>
      </w:r>
      <w:r w:rsidRPr="000A3FB0">
        <w:t>“);</w:t>
      </w:r>
    </w:p>
    <w:p w14:paraId="6670AAD7" w14:textId="4C73A1DB" w:rsidR="00754001" w:rsidRPr="003E5179" w:rsidRDefault="00754001" w:rsidP="00491CEB">
      <w:pPr>
        <w:pStyle w:val="Sraopastraipa"/>
      </w:pPr>
      <w:r w:rsidRPr="003E5179">
        <w:t xml:space="preserve">Darbuotojo atostogomis (aprašyta </w:t>
      </w:r>
      <w:r w:rsidRPr="000A3FB0">
        <w:t>skyriuje „</w:t>
      </w:r>
      <w:r w:rsidR="000A3FB0" w:rsidRPr="000A3FB0">
        <w:fldChar w:fldCharType="begin"/>
      </w:r>
      <w:r w:rsidR="000A3FB0" w:rsidRPr="000A3FB0">
        <w:instrText>REF DarbuotojoLaisvadieniųValdymas</w:instrText>
      </w:r>
      <w:r w:rsidR="000A3FB0">
        <w:instrText xml:space="preserve"> \* MERGEFORMAT </w:instrText>
      </w:r>
      <w:r w:rsidR="000A3FB0" w:rsidRPr="000A3FB0">
        <w:fldChar w:fldCharType="separate"/>
      </w:r>
      <w:r w:rsidR="000A3FB0" w:rsidRPr="00687D3F">
        <w:t>Darbuotojo laisvadienių valdymas</w:t>
      </w:r>
      <w:r w:rsidR="000A3FB0" w:rsidRPr="000A3FB0">
        <w:fldChar w:fldCharType="end"/>
      </w:r>
      <w:r w:rsidRPr="000A3FB0">
        <w:t>“);</w:t>
      </w:r>
    </w:p>
    <w:p w14:paraId="1DFF31BA" w14:textId="461C16D9" w:rsidR="00754001" w:rsidRPr="00687D3F" w:rsidRDefault="00754001" w:rsidP="00491CEB">
      <w:pPr>
        <w:pStyle w:val="Sraopastraipa"/>
      </w:pPr>
      <w:r w:rsidRPr="003E5179">
        <w:t xml:space="preserve">Darbuotojo nedarbingumo dienomis (aprašyta skyriuje </w:t>
      </w:r>
      <w:r w:rsidRPr="000A3FB0">
        <w:t>„</w:t>
      </w:r>
      <w:r w:rsidR="000A3FB0">
        <w:fldChar w:fldCharType="begin"/>
      </w:r>
      <w:r w:rsidR="000A3FB0">
        <w:instrText xml:space="preserve">REF </w:instrText>
      </w:r>
      <w:r w:rsidR="000A3FB0" w:rsidRPr="000A3FB0">
        <w:instrText>DarbuotojoNedarbingumoDienuValdymas</w:instrText>
      </w:r>
      <w:r w:rsidR="000A3FB0">
        <w:fldChar w:fldCharType="separate"/>
      </w:r>
      <w:r w:rsidR="000A3FB0" w:rsidRPr="00687D3F">
        <w:t>Darbuotojo nedarbingumo (ligos) dienų valdymas</w:t>
      </w:r>
      <w:r w:rsidR="000A3FB0">
        <w:fldChar w:fldCharType="end"/>
      </w:r>
      <w:r w:rsidRPr="000A3FB0">
        <w:t>“</w:t>
      </w:r>
      <w:r w:rsidR="000A3FB0">
        <w:t>)</w:t>
      </w:r>
      <w:r w:rsidRPr="000A3FB0">
        <w:t>.</w:t>
      </w:r>
    </w:p>
    <w:p w14:paraId="761BF1AF" w14:textId="6BF08AB6" w:rsidR="00754001" w:rsidRPr="00687D3F" w:rsidRDefault="00754001" w:rsidP="00ED5129">
      <w:r w:rsidRPr="00687D3F">
        <w:t xml:space="preserve">Kiekvienas darbuotojas turi turėti galimybę prisijungti prie Sistemos per savo paskyrą (angl. </w:t>
      </w:r>
      <w:proofErr w:type="spellStart"/>
      <w:r w:rsidR="00C1627A" w:rsidRPr="00687D3F">
        <w:rPr>
          <w:i/>
          <w:iCs/>
        </w:rPr>
        <w:t>A</w:t>
      </w:r>
      <w:r w:rsidRPr="00687D3F">
        <w:rPr>
          <w:i/>
          <w:iCs/>
        </w:rPr>
        <w:t>ccount</w:t>
      </w:r>
      <w:proofErr w:type="spellEnd"/>
      <w:r w:rsidRPr="00687D3F">
        <w:t>). Darbuotojo paskyros identifikatoriui turi būti naudojamas darbuotojo el. pašto adresas, o autentifikacijos patvirtinimui naudojamas darbuotojo nustatytas slaptažodis.</w:t>
      </w:r>
    </w:p>
    <w:p w14:paraId="4A1839F6" w14:textId="26661313" w:rsidR="00350549" w:rsidRPr="00687D3F" w:rsidRDefault="00350549" w:rsidP="00ED5129">
      <w:pPr>
        <w:pStyle w:val="Antrat2"/>
      </w:pPr>
      <w:bookmarkStart w:id="25" w:name="DarbuotojųDarboLaikoApskaitosParametru"/>
      <w:bookmarkStart w:id="26" w:name="_Toc194653723"/>
      <w:r w:rsidRPr="00687D3F">
        <w:t>Darbuotojų darbo laiko apskaitos parametrų valdymas</w:t>
      </w:r>
      <w:bookmarkEnd w:id="25"/>
      <w:bookmarkEnd w:id="26"/>
    </w:p>
    <w:p w14:paraId="3BACFB19" w14:textId="77777777" w:rsidR="00CE5F64" w:rsidRPr="00687D3F" w:rsidRDefault="00CE5F64" w:rsidP="00ED5129">
      <w:r w:rsidRPr="00687D3F">
        <w:t>Sistemoje esantis darbuotojas gali turėti vieną ar kelias darbo laiko apskaitos eilutes (toliau - Apskaitos eilutė) apibrėžiančias, kokiomis darbo laiko normos ir darbo režimo sąlygomis darbuotojas dirba. Pavyzdžiui, darbuotojas gali dirbti skirtingose pareigose, skirtinguose skyriuose ir jam taikomas skirtingas darbo savaitės valandų skaičius.</w:t>
      </w:r>
    </w:p>
    <w:p w14:paraId="7629D40E" w14:textId="77777777" w:rsidR="00CE5F64" w:rsidRPr="00687D3F" w:rsidRDefault="00CE5F64" w:rsidP="00ED5129">
      <w:r w:rsidRPr="00687D3F">
        <w:t>Darbuotojo Apskaitos eilutė turi turėti (bet neprivalo apsiriboti) šiais duomenų laukais: skyrius, pareigų pavadinimas, sutarties (tabelio) numeris, įsigaliojimo data, galiojimo pabaigos data (jeigu yra), darbo krūvis (etatas), papildomas darbo krūvis (etatas), nustatytas darbo valandų kiekis savaitei (pavyzdžiui, 36 val., 37 val., 38 val., 40 val.), darbuotojui priskirtos darbo vietos (skyriai).</w:t>
      </w:r>
    </w:p>
    <w:p w14:paraId="3DB92575" w14:textId="77777777" w:rsidR="00CE5F64" w:rsidRPr="00687D3F" w:rsidRDefault="00CE5F64" w:rsidP="00ED5129">
      <w:r w:rsidRPr="00687D3F">
        <w:t>Darbuotojo Apskaitos eilutė gali turėti ir neapibrėžtą darbo krūvį, kuomet nėra tiksliai žinoma, kiek darbuotojui bus skiriama pamainų, pagal atskirą susitarimą.</w:t>
      </w:r>
    </w:p>
    <w:p w14:paraId="02DEC376" w14:textId="77777777" w:rsidR="00CE5F64" w:rsidRPr="00687D3F" w:rsidRDefault="00CE5F64" w:rsidP="00ED5129">
      <w:r w:rsidRPr="00687D3F">
        <w:t>Sistemoje turi būti galimybė įvesti Apskaitos eilutės pakeitimus nuo bet kokios pasirinktos dienos (pavyzdžiui, jeigu keičiasi darbuotojo darbo krūvis (etatas), ar darbuotojas perkeliamas dirbti į kitą darbo vietą). Sistemoje turi išlikti ir būti matoma visa istorinė informacija apie Apskaitos eilutės pasikeitimus. Sistema savo veikime turi atsižvelgti į visus Apskaitos eilutės istorinius pasikeitimus (pavyzdžiui, atliekant skaičiavimus), nepriklausomai kiek kartų buvo koreguota Apskaitos eilutė.</w:t>
      </w:r>
    </w:p>
    <w:p w14:paraId="3FAF7482" w14:textId="17F11E60" w:rsidR="00350549" w:rsidRPr="00687D3F" w:rsidRDefault="00CE5F64" w:rsidP="007B291B">
      <w:r w:rsidRPr="00687D3F">
        <w:t>Turi būti galima nustatyti galiojimo pabaigą darbuotojo Apskaitos eilutei nuo pasirinktos datos.</w:t>
      </w:r>
    </w:p>
    <w:p w14:paraId="4CF6869D" w14:textId="3B9D686B" w:rsidR="0078570E" w:rsidRPr="009F4140" w:rsidRDefault="0078570E" w:rsidP="00ED5129">
      <w:pPr>
        <w:pStyle w:val="Antrat2"/>
      </w:pPr>
      <w:bookmarkStart w:id="27" w:name="_Toc194653724"/>
      <w:r w:rsidRPr="009F4140">
        <w:t>Darbuotojų pareigybių valdymas</w:t>
      </w:r>
      <w:bookmarkEnd w:id="27"/>
    </w:p>
    <w:p w14:paraId="3C4CC866" w14:textId="1E24104F" w:rsidR="0078570E" w:rsidRDefault="0078570E" w:rsidP="0078570E">
      <w:r>
        <w:t xml:space="preserve">Darbuotojui turi būti galima įvesti pareigas pagal RKL patvirtintą pareigybių sąrašą. Pridedant naują sutartį ar redaguojant jau sukurtą, pareigos pasirenkamos iš pareigybių sąrašo. Jei pareigybių sąrašas </w:t>
      </w:r>
      <w:r w:rsidR="00371EBE">
        <w:t>nėra suvestas</w:t>
      </w:r>
      <w:r>
        <w:t xml:space="preserve"> Sistemoje, </w:t>
      </w:r>
      <w:r w:rsidR="00371EBE">
        <w:t xml:space="preserve">tuomet leidžiama </w:t>
      </w:r>
      <w:r>
        <w:t>pareig</w:t>
      </w:r>
      <w:r w:rsidR="00371EBE">
        <w:t>as įvesti laisva forma</w:t>
      </w:r>
      <w:r>
        <w:t>.</w:t>
      </w:r>
    </w:p>
    <w:p w14:paraId="59C8E7BF" w14:textId="3FEB0E1E" w:rsidR="0078570E" w:rsidRPr="0078570E" w:rsidRDefault="0078570E" w:rsidP="0078570E">
      <w:r>
        <w:t xml:space="preserve">Pareigybių </w:t>
      </w:r>
      <w:r w:rsidRPr="00687D3F">
        <w:t>sąrašas turės būti suderintas su Perkančiąja organizacija</w:t>
      </w:r>
      <w:r>
        <w:t xml:space="preserve"> sistemos diegimo metu</w:t>
      </w:r>
      <w:r w:rsidRPr="00687D3F">
        <w:t>.</w:t>
      </w:r>
    </w:p>
    <w:p w14:paraId="56D27E5B" w14:textId="74846950" w:rsidR="00350549" w:rsidRPr="00687D3F" w:rsidRDefault="00254008" w:rsidP="00ED5129">
      <w:pPr>
        <w:pStyle w:val="Antrat2"/>
      </w:pPr>
      <w:bookmarkStart w:id="28" w:name="DarbuotojoLaisvadieniųValdymas"/>
      <w:bookmarkStart w:id="29" w:name="_Toc194653725"/>
      <w:r w:rsidRPr="00687D3F">
        <w:t>Darbuotojo laisvadienių valdymas</w:t>
      </w:r>
      <w:bookmarkEnd w:id="28"/>
      <w:bookmarkEnd w:id="29"/>
    </w:p>
    <w:p w14:paraId="369AC777" w14:textId="1827075E" w:rsidR="00687D3F" w:rsidRPr="00687D3F" w:rsidRDefault="00254008" w:rsidP="007B291B">
      <w:r w:rsidRPr="00687D3F">
        <w:t>Sistemoje turi būti galima nurodyti, darbuotojo laisvadienių (pradžios, pabaigos datas) ir kokio tipo (Sutartinio žymėjimo) tai laisvadienis. Turi būti galima įvesti (bet neapsiriboti) šiuos sutartinius žymėjimus:</w:t>
      </w:r>
    </w:p>
    <w:tbl>
      <w:tblPr>
        <w:tblW w:w="5000" w:type="pct"/>
        <w:tblLayout w:type="fixed"/>
        <w:tblLook w:val="0400" w:firstRow="0" w:lastRow="0" w:firstColumn="0" w:lastColumn="0" w:noHBand="0" w:noVBand="1"/>
      </w:tblPr>
      <w:tblGrid>
        <w:gridCol w:w="6780"/>
        <w:gridCol w:w="2554"/>
      </w:tblGrid>
      <w:tr w:rsidR="00254008" w:rsidRPr="00687D3F" w14:paraId="4023363F" w14:textId="77777777" w:rsidTr="00D42E19">
        <w:tc>
          <w:tcPr>
            <w:tcW w:w="68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B3BCCE7" w14:textId="77777777" w:rsidR="00254008" w:rsidRPr="00687D3F" w:rsidRDefault="00254008" w:rsidP="00A42903">
            <w:pPr>
              <w:pStyle w:val="Lentelsheading"/>
            </w:pPr>
            <w:r w:rsidRPr="00687D3F">
              <w:t>Tipas</w:t>
            </w:r>
          </w:p>
        </w:tc>
        <w:tc>
          <w:tcPr>
            <w:tcW w:w="25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030831F" w14:textId="77777777" w:rsidR="00254008" w:rsidRPr="00687D3F" w:rsidRDefault="00254008" w:rsidP="00A42903">
            <w:pPr>
              <w:pStyle w:val="Lentelsheading"/>
            </w:pPr>
            <w:r w:rsidRPr="00687D3F">
              <w:t>Sutartinis žymėjimas</w:t>
            </w:r>
          </w:p>
        </w:tc>
      </w:tr>
      <w:tr w:rsidR="00254008" w:rsidRPr="00687D3F" w14:paraId="76716117" w14:textId="77777777" w:rsidTr="00254008">
        <w:tc>
          <w:tcPr>
            <w:tcW w:w="6894" w:type="dxa"/>
            <w:tcBorders>
              <w:top w:val="single" w:sz="8" w:space="0" w:color="000000"/>
              <w:left w:val="single" w:sz="8" w:space="0" w:color="000000"/>
              <w:bottom w:val="single" w:sz="8" w:space="0" w:color="000000"/>
              <w:right w:val="single" w:sz="8" w:space="0" w:color="000000"/>
            </w:tcBorders>
          </w:tcPr>
          <w:p w14:paraId="21E4DDA3" w14:textId="77777777" w:rsidR="00254008" w:rsidRPr="00687D3F" w:rsidRDefault="00254008" w:rsidP="00ED5129">
            <w:pPr>
              <w:pStyle w:val="Lentel"/>
            </w:pPr>
            <w:r w:rsidRPr="00687D3F">
              <w:t>Kasmetinės atostogos</w:t>
            </w:r>
          </w:p>
        </w:tc>
        <w:tc>
          <w:tcPr>
            <w:tcW w:w="2594" w:type="dxa"/>
            <w:tcBorders>
              <w:top w:val="single" w:sz="8" w:space="0" w:color="000000"/>
              <w:left w:val="single" w:sz="8" w:space="0" w:color="000000"/>
              <w:bottom w:val="single" w:sz="8" w:space="0" w:color="000000"/>
              <w:right w:val="single" w:sz="8" w:space="0" w:color="000000"/>
            </w:tcBorders>
          </w:tcPr>
          <w:p w14:paraId="64178C61" w14:textId="77777777" w:rsidR="00254008" w:rsidRPr="00687D3F" w:rsidRDefault="00254008" w:rsidP="00ED5129">
            <w:pPr>
              <w:pStyle w:val="Lentel"/>
            </w:pPr>
            <w:r w:rsidRPr="00687D3F">
              <w:t>A</w:t>
            </w:r>
          </w:p>
        </w:tc>
      </w:tr>
      <w:tr w:rsidR="00254008" w:rsidRPr="00687D3F" w14:paraId="667D531F" w14:textId="77777777" w:rsidTr="00254008">
        <w:tc>
          <w:tcPr>
            <w:tcW w:w="6894" w:type="dxa"/>
            <w:tcBorders>
              <w:top w:val="single" w:sz="8" w:space="0" w:color="000000"/>
              <w:left w:val="single" w:sz="8" w:space="0" w:color="000000"/>
              <w:bottom w:val="single" w:sz="8" w:space="0" w:color="000000"/>
              <w:right w:val="single" w:sz="8" w:space="0" w:color="000000"/>
            </w:tcBorders>
          </w:tcPr>
          <w:p w14:paraId="76A6B938" w14:textId="77777777" w:rsidR="00254008" w:rsidRPr="00687D3F" w:rsidRDefault="00254008" w:rsidP="00ED5129">
            <w:pPr>
              <w:pStyle w:val="Lentel"/>
            </w:pPr>
            <w:r w:rsidRPr="00687D3F">
              <w:t>Nemokamos atostogos</w:t>
            </w:r>
          </w:p>
        </w:tc>
        <w:tc>
          <w:tcPr>
            <w:tcW w:w="2594" w:type="dxa"/>
            <w:tcBorders>
              <w:top w:val="single" w:sz="8" w:space="0" w:color="000000"/>
              <w:left w:val="single" w:sz="8" w:space="0" w:color="000000"/>
              <w:bottom w:val="single" w:sz="8" w:space="0" w:color="000000"/>
              <w:right w:val="single" w:sz="8" w:space="0" w:color="000000"/>
            </w:tcBorders>
          </w:tcPr>
          <w:p w14:paraId="751CA1EF" w14:textId="77777777" w:rsidR="00254008" w:rsidRPr="00687D3F" w:rsidRDefault="00254008" w:rsidP="00ED5129">
            <w:pPr>
              <w:pStyle w:val="Lentel"/>
            </w:pPr>
            <w:r w:rsidRPr="00687D3F">
              <w:t>NA</w:t>
            </w:r>
          </w:p>
        </w:tc>
      </w:tr>
      <w:tr w:rsidR="00254008" w:rsidRPr="00687D3F" w14:paraId="2DE5F191" w14:textId="77777777" w:rsidTr="00254008">
        <w:tc>
          <w:tcPr>
            <w:tcW w:w="6894" w:type="dxa"/>
            <w:tcBorders>
              <w:top w:val="single" w:sz="8" w:space="0" w:color="000000"/>
              <w:left w:val="single" w:sz="8" w:space="0" w:color="000000"/>
              <w:bottom w:val="single" w:sz="8" w:space="0" w:color="000000"/>
              <w:right w:val="single" w:sz="8" w:space="0" w:color="000000"/>
            </w:tcBorders>
          </w:tcPr>
          <w:p w14:paraId="70EAAB7E" w14:textId="29D03687" w:rsidR="00254008" w:rsidRPr="00687D3F" w:rsidRDefault="00254008" w:rsidP="00ED5129">
            <w:pPr>
              <w:pStyle w:val="Lentel"/>
            </w:pPr>
            <w:r w:rsidRPr="00687D3F">
              <w:lastRenderedPageBreak/>
              <w:t xml:space="preserve">Papildomas poilsio laikas darbuotojams, </w:t>
            </w:r>
            <w:r w:rsidR="00CD21E0" w:rsidRPr="00687D3F">
              <w:t>auginantiems vieną vaiką iki 12 metų, auginantiems neįgalų vaiką iki 18 metų arba du ir daugiau vaikų iki 12 metų, auginantiems tris ir daugiau vaikų iki 12 metų arba auginantiems du vaikus iki 12 metų, kai vienas arba abu vaikai turi negalią</w:t>
            </w:r>
          </w:p>
        </w:tc>
        <w:tc>
          <w:tcPr>
            <w:tcW w:w="2594" w:type="dxa"/>
            <w:tcBorders>
              <w:top w:val="single" w:sz="8" w:space="0" w:color="000000"/>
              <w:left w:val="single" w:sz="8" w:space="0" w:color="000000"/>
              <w:bottom w:val="single" w:sz="8" w:space="0" w:color="000000"/>
              <w:right w:val="single" w:sz="8" w:space="0" w:color="000000"/>
            </w:tcBorders>
          </w:tcPr>
          <w:p w14:paraId="75C1FBCE" w14:textId="77777777" w:rsidR="00254008" w:rsidRPr="00687D3F" w:rsidRDefault="00254008" w:rsidP="00ED5129">
            <w:pPr>
              <w:pStyle w:val="Lentel"/>
            </w:pPr>
            <w:r w:rsidRPr="00687D3F">
              <w:t>M</w:t>
            </w:r>
          </w:p>
        </w:tc>
      </w:tr>
      <w:tr w:rsidR="00254008" w:rsidRPr="00687D3F" w14:paraId="09E0AEA3" w14:textId="77777777" w:rsidTr="00254008">
        <w:tc>
          <w:tcPr>
            <w:tcW w:w="6894" w:type="dxa"/>
            <w:tcBorders>
              <w:top w:val="single" w:sz="8" w:space="0" w:color="000000"/>
              <w:left w:val="single" w:sz="8" w:space="0" w:color="000000"/>
              <w:bottom w:val="single" w:sz="8" w:space="0" w:color="000000"/>
              <w:right w:val="single" w:sz="8" w:space="0" w:color="000000"/>
            </w:tcBorders>
          </w:tcPr>
          <w:p w14:paraId="69711885" w14:textId="77777777" w:rsidR="00254008" w:rsidRPr="00687D3F" w:rsidRDefault="00254008" w:rsidP="00ED5129">
            <w:pPr>
              <w:pStyle w:val="Lentel"/>
            </w:pPr>
            <w:r w:rsidRPr="00687D3F">
              <w:t>Nėštumo ir gimdymo atostogos</w:t>
            </w:r>
          </w:p>
        </w:tc>
        <w:tc>
          <w:tcPr>
            <w:tcW w:w="2594" w:type="dxa"/>
            <w:tcBorders>
              <w:top w:val="single" w:sz="8" w:space="0" w:color="000000"/>
              <w:left w:val="single" w:sz="8" w:space="0" w:color="000000"/>
              <w:bottom w:val="single" w:sz="8" w:space="0" w:color="000000"/>
              <w:right w:val="single" w:sz="8" w:space="0" w:color="000000"/>
            </w:tcBorders>
          </w:tcPr>
          <w:p w14:paraId="32C6A625" w14:textId="77777777" w:rsidR="00254008" w:rsidRPr="00687D3F" w:rsidRDefault="00254008" w:rsidP="00ED5129">
            <w:pPr>
              <w:pStyle w:val="Lentel"/>
            </w:pPr>
            <w:r w:rsidRPr="00687D3F">
              <w:t>G</w:t>
            </w:r>
          </w:p>
        </w:tc>
      </w:tr>
      <w:tr w:rsidR="00254008" w:rsidRPr="00687D3F" w14:paraId="6B7D8F6F" w14:textId="77777777" w:rsidTr="00254008">
        <w:tc>
          <w:tcPr>
            <w:tcW w:w="6894" w:type="dxa"/>
            <w:tcBorders>
              <w:top w:val="single" w:sz="8" w:space="0" w:color="000000"/>
              <w:left w:val="single" w:sz="8" w:space="0" w:color="000000"/>
              <w:bottom w:val="single" w:sz="8" w:space="0" w:color="000000"/>
              <w:right w:val="single" w:sz="8" w:space="0" w:color="000000"/>
            </w:tcBorders>
          </w:tcPr>
          <w:p w14:paraId="0B986ADA" w14:textId="77777777" w:rsidR="00254008" w:rsidRPr="00687D3F" w:rsidRDefault="00254008" w:rsidP="00ED5129">
            <w:pPr>
              <w:pStyle w:val="Lentel"/>
            </w:pPr>
            <w:r w:rsidRPr="00687D3F">
              <w:t>Tėvystės atostogos</w:t>
            </w:r>
          </w:p>
        </w:tc>
        <w:tc>
          <w:tcPr>
            <w:tcW w:w="2594" w:type="dxa"/>
            <w:tcBorders>
              <w:top w:val="single" w:sz="8" w:space="0" w:color="000000"/>
              <w:left w:val="single" w:sz="8" w:space="0" w:color="000000"/>
              <w:bottom w:val="single" w:sz="8" w:space="0" w:color="000000"/>
              <w:right w:val="single" w:sz="8" w:space="0" w:color="000000"/>
            </w:tcBorders>
          </w:tcPr>
          <w:p w14:paraId="7147D32E" w14:textId="77777777" w:rsidR="00254008" w:rsidRPr="00687D3F" w:rsidRDefault="00254008" w:rsidP="00ED5129">
            <w:pPr>
              <w:pStyle w:val="Lentel"/>
            </w:pPr>
            <w:r w:rsidRPr="00687D3F">
              <w:t>TA</w:t>
            </w:r>
          </w:p>
        </w:tc>
      </w:tr>
      <w:tr w:rsidR="00254008" w:rsidRPr="00687D3F" w14:paraId="4660345A" w14:textId="77777777" w:rsidTr="00254008">
        <w:tc>
          <w:tcPr>
            <w:tcW w:w="6894" w:type="dxa"/>
            <w:tcBorders>
              <w:top w:val="single" w:sz="8" w:space="0" w:color="000000"/>
              <w:left w:val="single" w:sz="8" w:space="0" w:color="000000"/>
              <w:bottom w:val="single" w:sz="8" w:space="0" w:color="000000"/>
              <w:right w:val="single" w:sz="8" w:space="0" w:color="000000"/>
            </w:tcBorders>
          </w:tcPr>
          <w:p w14:paraId="4AF47BC0" w14:textId="62B341FC" w:rsidR="00254008" w:rsidRPr="00687D3F" w:rsidRDefault="00EF3CAD" w:rsidP="00ED5129">
            <w:pPr>
              <w:pStyle w:val="Lentel"/>
            </w:pPr>
            <w:r w:rsidRPr="00EF3CAD">
              <w:t>Atostogos vaikui prižiūrėti, iki vaikui sukanka treji metai</w:t>
            </w:r>
          </w:p>
        </w:tc>
        <w:tc>
          <w:tcPr>
            <w:tcW w:w="2594" w:type="dxa"/>
            <w:tcBorders>
              <w:top w:val="single" w:sz="8" w:space="0" w:color="000000"/>
              <w:left w:val="single" w:sz="8" w:space="0" w:color="000000"/>
              <w:bottom w:val="single" w:sz="8" w:space="0" w:color="000000"/>
              <w:right w:val="single" w:sz="8" w:space="0" w:color="000000"/>
            </w:tcBorders>
          </w:tcPr>
          <w:p w14:paraId="203C5A48" w14:textId="77777777" w:rsidR="00254008" w:rsidRPr="00687D3F" w:rsidRDefault="00254008" w:rsidP="00ED5129">
            <w:pPr>
              <w:pStyle w:val="Lentel"/>
            </w:pPr>
            <w:r w:rsidRPr="00687D3F">
              <w:t>PV</w:t>
            </w:r>
          </w:p>
        </w:tc>
      </w:tr>
      <w:tr w:rsidR="00852CB2" w:rsidRPr="00687D3F" w14:paraId="4976E3AC" w14:textId="77777777" w:rsidTr="00254008">
        <w:tc>
          <w:tcPr>
            <w:tcW w:w="6894" w:type="dxa"/>
            <w:tcBorders>
              <w:top w:val="single" w:sz="8" w:space="0" w:color="000000"/>
              <w:left w:val="single" w:sz="8" w:space="0" w:color="000000"/>
              <w:bottom w:val="single" w:sz="8" w:space="0" w:color="000000"/>
              <w:right w:val="single" w:sz="8" w:space="0" w:color="000000"/>
            </w:tcBorders>
          </w:tcPr>
          <w:p w14:paraId="67BD41D4" w14:textId="6DD2BFC2" w:rsidR="00852CB2" w:rsidRPr="00687D3F" w:rsidRDefault="00852CB2" w:rsidP="00ED5129">
            <w:pPr>
              <w:pStyle w:val="Lentel"/>
            </w:pPr>
            <w:r w:rsidRPr="00687D3F">
              <w:t>Kitų rūšių atostogos (yra suteikiamos mirus sutuoktiniui, tėvams ar vaikams)</w:t>
            </w:r>
          </w:p>
        </w:tc>
        <w:tc>
          <w:tcPr>
            <w:tcW w:w="2594" w:type="dxa"/>
            <w:tcBorders>
              <w:top w:val="single" w:sz="8" w:space="0" w:color="000000"/>
              <w:left w:val="single" w:sz="8" w:space="0" w:color="000000"/>
              <w:bottom w:val="single" w:sz="8" w:space="0" w:color="000000"/>
              <w:right w:val="single" w:sz="8" w:space="0" w:color="000000"/>
            </w:tcBorders>
          </w:tcPr>
          <w:p w14:paraId="629356D4" w14:textId="0640D7E2" w:rsidR="00852CB2" w:rsidRPr="00687D3F" w:rsidRDefault="00852CB2" w:rsidP="00ED5129">
            <w:pPr>
              <w:pStyle w:val="Lentel"/>
            </w:pPr>
            <w:r w:rsidRPr="00687D3F">
              <w:t>KR</w:t>
            </w:r>
          </w:p>
        </w:tc>
      </w:tr>
      <w:tr w:rsidR="00CD21E0" w:rsidRPr="00687D3F" w14:paraId="2C368BC3" w14:textId="77777777" w:rsidTr="00254008">
        <w:tc>
          <w:tcPr>
            <w:tcW w:w="6894" w:type="dxa"/>
            <w:tcBorders>
              <w:top w:val="single" w:sz="8" w:space="0" w:color="000000"/>
              <w:left w:val="single" w:sz="8" w:space="0" w:color="000000"/>
              <w:bottom w:val="single" w:sz="8" w:space="0" w:color="000000"/>
              <w:right w:val="single" w:sz="8" w:space="0" w:color="000000"/>
            </w:tcBorders>
          </w:tcPr>
          <w:p w14:paraId="523C6CF8" w14:textId="4FAC7E24" w:rsidR="00CD21E0" w:rsidRPr="00687D3F" w:rsidRDefault="00CD21E0" w:rsidP="00ED5129">
            <w:pPr>
              <w:pStyle w:val="Lentel"/>
            </w:pPr>
            <w:r w:rsidRPr="00687D3F">
              <w:t>Sveikatinimo diena pagal ŠKS 4.12 p.</w:t>
            </w:r>
          </w:p>
        </w:tc>
        <w:tc>
          <w:tcPr>
            <w:tcW w:w="2594" w:type="dxa"/>
            <w:tcBorders>
              <w:top w:val="single" w:sz="8" w:space="0" w:color="000000"/>
              <w:left w:val="single" w:sz="8" w:space="0" w:color="000000"/>
              <w:bottom w:val="single" w:sz="8" w:space="0" w:color="000000"/>
              <w:right w:val="single" w:sz="8" w:space="0" w:color="000000"/>
            </w:tcBorders>
          </w:tcPr>
          <w:p w14:paraId="732D4ED7" w14:textId="1397AAAD" w:rsidR="00CD21E0" w:rsidRPr="00687D3F" w:rsidRDefault="000401A3" w:rsidP="00ED5129">
            <w:pPr>
              <w:pStyle w:val="Lentel"/>
            </w:pPr>
            <w:r w:rsidRPr="00687D3F">
              <w:t>SV</w:t>
            </w:r>
          </w:p>
        </w:tc>
      </w:tr>
    </w:tbl>
    <w:p w14:paraId="20E9F114" w14:textId="77777777" w:rsidR="00335CA8" w:rsidRPr="00687D3F" w:rsidRDefault="00335CA8" w:rsidP="00ED5129">
      <w:r w:rsidRPr="00687D3F">
        <w:t>Baigtinis sutartinių žymėjimų sąrašas turės būti suderintas su Perkančiąja organizacija.</w:t>
      </w:r>
    </w:p>
    <w:p w14:paraId="49D248EB" w14:textId="19818164" w:rsidR="00335CA8" w:rsidRPr="00687D3F" w:rsidRDefault="00335CA8" w:rsidP="00ED5129">
      <w:r w:rsidRPr="00687D3F">
        <w:t>Jeigu darbuotojas turi kelias Apskaitos eilutes, tuomet vieną kartą įvesti laisvadieniai turi būti automatiškai priskiriami (atvaizduojami) prie visų darbuotojo Apskaitos eilučių, t. y. nereikia kiekvienai iš Apskaitos eilučių įvesti laisvadienių iš naujo.</w:t>
      </w:r>
    </w:p>
    <w:p w14:paraId="6BA8FFB7" w14:textId="02599FF1" w:rsidR="00335CA8" w:rsidRPr="00687D3F" w:rsidRDefault="00335CA8" w:rsidP="007B291B">
      <w:r w:rsidRPr="00687D3F">
        <w:t>Visiems darbuotojams laisvadieniai turi būti skaičiuojami pagal darbo dienas, įvertinant jiems taikomą darbo valandų per savaitę kiekį (darbo laiko normą) bei darbo krūvį (etatą). Įvedus laisvadienius, Sistema turi automatiškai apskaičiuoti, kiek darbuotojui tam tikru laikotarpiu (per mėnesį ar apskaitinį laikotarpį) yra numatyta dirbti, atmetus laisvadienių sunaudojamas valandas.</w:t>
      </w:r>
    </w:p>
    <w:p w14:paraId="06053BFF" w14:textId="20AC5038" w:rsidR="00335CA8" w:rsidRPr="00687D3F" w:rsidRDefault="00335CA8" w:rsidP="00ED5129">
      <w:pPr>
        <w:pStyle w:val="Antrat2"/>
      </w:pPr>
      <w:bookmarkStart w:id="30" w:name="_Toc194653726"/>
      <w:r w:rsidRPr="00687D3F">
        <w:t>Komandiruočių</w:t>
      </w:r>
      <w:r w:rsidR="00EF3CAD">
        <w:t xml:space="preserve">, </w:t>
      </w:r>
      <w:r w:rsidRPr="00687D3F">
        <w:t>kvalifikacijos kėlimo</w:t>
      </w:r>
      <w:r w:rsidR="00EF3CAD">
        <w:t xml:space="preserve">, faktinių valandų ir kitų darbo tipų </w:t>
      </w:r>
      <w:r w:rsidRPr="00687D3F">
        <w:t>valdymas</w:t>
      </w:r>
      <w:bookmarkEnd w:id="30"/>
    </w:p>
    <w:p w14:paraId="088A47FB" w14:textId="12A57F09" w:rsidR="00687D3F" w:rsidRPr="00687D3F" w:rsidRDefault="00335CA8" w:rsidP="007B291B">
      <w:r w:rsidRPr="00687D3F">
        <w:t xml:space="preserve">Planuojant pamainas Sistemoje turi būti galima nurodyti, kuriomis dienomis darbuotojas </w:t>
      </w:r>
      <w:r w:rsidR="00EF3CAD">
        <w:t>dirba ne įprastą darbą</w:t>
      </w:r>
      <w:r w:rsidRPr="00687D3F">
        <w:t>:</w:t>
      </w:r>
    </w:p>
    <w:tbl>
      <w:tblPr>
        <w:tblW w:w="5000" w:type="pct"/>
        <w:tblLayout w:type="fixed"/>
        <w:tblLook w:val="0400" w:firstRow="0" w:lastRow="0" w:firstColumn="0" w:lastColumn="0" w:noHBand="0" w:noVBand="1"/>
      </w:tblPr>
      <w:tblGrid>
        <w:gridCol w:w="6794"/>
        <w:gridCol w:w="2540"/>
      </w:tblGrid>
      <w:tr w:rsidR="00335CA8" w:rsidRPr="00687D3F" w14:paraId="38DEC3E4" w14:textId="77777777" w:rsidTr="00D42E19">
        <w:trPr>
          <w:trHeight w:val="20"/>
        </w:trPr>
        <w:tc>
          <w:tcPr>
            <w:tcW w:w="67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31DC2BA" w14:textId="77777777" w:rsidR="00335CA8" w:rsidRPr="00687D3F" w:rsidRDefault="00335CA8" w:rsidP="00A42903">
            <w:pPr>
              <w:pStyle w:val="Lentelsheading"/>
            </w:pPr>
            <w:r w:rsidRPr="00687D3F">
              <w:t>Tipas</w:t>
            </w:r>
          </w:p>
        </w:tc>
        <w:tc>
          <w:tcPr>
            <w:tcW w:w="2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7C41822" w14:textId="77777777" w:rsidR="00335CA8" w:rsidRPr="00687D3F" w:rsidRDefault="00335CA8" w:rsidP="00A42903">
            <w:pPr>
              <w:pStyle w:val="Lentelsheading"/>
            </w:pPr>
            <w:r w:rsidRPr="00687D3F">
              <w:t>Sutartinis žymėjimas</w:t>
            </w:r>
          </w:p>
        </w:tc>
      </w:tr>
      <w:tr w:rsidR="00335CA8" w:rsidRPr="00687D3F" w14:paraId="41AC1FE3" w14:textId="77777777" w:rsidTr="00335CA8">
        <w:trPr>
          <w:trHeight w:val="20"/>
        </w:trPr>
        <w:tc>
          <w:tcPr>
            <w:tcW w:w="6794" w:type="dxa"/>
            <w:tcBorders>
              <w:top w:val="single" w:sz="8" w:space="0" w:color="000000"/>
              <w:left w:val="single" w:sz="8" w:space="0" w:color="000000"/>
              <w:bottom w:val="single" w:sz="8" w:space="0" w:color="000000"/>
              <w:right w:val="single" w:sz="8" w:space="0" w:color="000000"/>
            </w:tcBorders>
          </w:tcPr>
          <w:p w14:paraId="550DDF43" w14:textId="77777777" w:rsidR="00335CA8" w:rsidRPr="00687D3F" w:rsidRDefault="00335CA8" w:rsidP="00ED5129">
            <w:pPr>
              <w:pStyle w:val="Lentel"/>
            </w:pPr>
            <w:r w:rsidRPr="00687D3F">
              <w:t>Kvalifikacijos kėlimas (tobulinimas)</w:t>
            </w:r>
          </w:p>
        </w:tc>
        <w:tc>
          <w:tcPr>
            <w:tcW w:w="2540" w:type="dxa"/>
            <w:tcBorders>
              <w:top w:val="single" w:sz="8" w:space="0" w:color="000000"/>
              <w:left w:val="single" w:sz="8" w:space="0" w:color="000000"/>
              <w:bottom w:val="single" w:sz="8" w:space="0" w:color="000000"/>
              <w:right w:val="single" w:sz="8" w:space="0" w:color="000000"/>
            </w:tcBorders>
          </w:tcPr>
          <w:p w14:paraId="103AFA97" w14:textId="77777777" w:rsidR="00335CA8" w:rsidRPr="00687D3F" w:rsidRDefault="00335CA8" w:rsidP="00ED5129">
            <w:pPr>
              <w:pStyle w:val="Lentel"/>
            </w:pPr>
            <w:r w:rsidRPr="00687D3F">
              <w:t>KV</w:t>
            </w:r>
          </w:p>
        </w:tc>
      </w:tr>
      <w:tr w:rsidR="00335CA8" w:rsidRPr="00687D3F" w14:paraId="14E871D4" w14:textId="77777777" w:rsidTr="00335CA8">
        <w:trPr>
          <w:trHeight w:val="20"/>
        </w:trPr>
        <w:tc>
          <w:tcPr>
            <w:tcW w:w="6794" w:type="dxa"/>
            <w:tcBorders>
              <w:top w:val="single" w:sz="8" w:space="0" w:color="000000"/>
              <w:left w:val="single" w:sz="8" w:space="0" w:color="000000"/>
              <w:bottom w:val="single" w:sz="8" w:space="0" w:color="000000"/>
              <w:right w:val="single" w:sz="8" w:space="0" w:color="000000"/>
            </w:tcBorders>
          </w:tcPr>
          <w:p w14:paraId="035027AD" w14:textId="77777777" w:rsidR="00335CA8" w:rsidRPr="00687D3F" w:rsidRDefault="00335CA8" w:rsidP="00ED5129">
            <w:pPr>
              <w:pStyle w:val="Lentel"/>
            </w:pPr>
            <w:r w:rsidRPr="00687D3F">
              <w:t>Darbas tarnybinės komandiruotės metu</w:t>
            </w:r>
          </w:p>
        </w:tc>
        <w:tc>
          <w:tcPr>
            <w:tcW w:w="2540" w:type="dxa"/>
            <w:tcBorders>
              <w:top w:val="single" w:sz="8" w:space="0" w:color="000000"/>
              <w:left w:val="single" w:sz="8" w:space="0" w:color="000000"/>
              <w:bottom w:val="single" w:sz="8" w:space="0" w:color="000000"/>
              <w:right w:val="single" w:sz="8" w:space="0" w:color="000000"/>
            </w:tcBorders>
          </w:tcPr>
          <w:p w14:paraId="350ED404" w14:textId="77777777" w:rsidR="00335CA8" w:rsidRPr="00687D3F" w:rsidRDefault="00335CA8" w:rsidP="00ED5129">
            <w:pPr>
              <w:pStyle w:val="Lentel"/>
            </w:pPr>
            <w:r w:rsidRPr="00687D3F">
              <w:t>K</w:t>
            </w:r>
          </w:p>
        </w:tc>
      </w:tr>
      <w:tr w:rsidR="00EF3CAD" w:rsidRPr="00687D3F" w14:paraId="3A57178E" w14:textId="77777777" w:rsidTr="00335CA8">
        <w:trPr>
          <w:trHeight w:val="20"/>
        </w:trPr>
        <w:tc>
          <w:tcPr>
            <w:tcW w:w="6794" w:type="dxa"/>
            <w:tcBorders>
              <w:top w:val="single" w:sz="8" w:space="0" w:color="000000"/>
              <w:left w:val="single" w:sz="8" w:space="0" w:color="000000"/>
              <w:bottom w:val="single" w:sz="8" w:space="0" w:color="000000"/>
              <w:right w:val="single" w:sz="8" w:space="0" w:color="000000"/>
            </w:tcBorders>
          </w:tcPr>
          <w:p w14:paraId="7DE3CDF0" w14:textId="7CC12671" w:rsidR="00EF3CAD" w:rsidRPr="009F4140" w:rsidRDefault="00EF3CAD" w:rsidP="00ED5129">
            <w:pPr>
              <w:pStyle w:val="Lentel"/>
            </w:pPr>
            <w:r w:rsidRPr="009F4140">
              <w:t>Faktinės valandos</w:t>
            </w:r>
          </w:p>
        </w:tc>
        <w:tc>
          <w:tcPr>
            <w:tcW w:w="2540" w:type="dxa"/>
            <w:tcBorders>
              <w:top w:val="single" w:sz="8" w:space="0" w:color="000000"/>
              <w:left w:val="single" w:sz="8" w:space="0" w:color="000000"/>
              <w:bottom w:val="single" w:sz="8" w:space="0" w:color="000000"/>
              <w:right w:val="single" w:sz="8" w:space="0" w:color="000000"/>
            </w:tcBorders>
          </w:tcPr>
          <w:p w14:paraId="27607437" w14:textId="4C957ED3" w:rsidR="00EF3CAD" w:rsidRPr="009F4140" w:rsidRDefault="00EF3CAD" w:rsidP="00ED5129">
            <w:pPr>
              <w:pStyle w:val="Lentel"/>
            </w:pPr>
            <w:r w:rsidRPr="009F4140">
              <w:t>FV</w:t>
            </w:r>
          </w:p>
        </w:tc>
      </w:tr>
      <w:tr w:rsidR="00EF3CAD" w:rsidRPr="00687D3F" w14:paraId="2C235A98" w14:textId="77777777" w:rsidTr="00335CA8">
        <w:trPr>
          <w:trHeight w:val="20"/>
        </w:trPr>
        <w:tc>
          <w:tcPr>
            <w:tcW w:w="6794" w:type="dxa"/>
            <w:tcBorders>
              <w:top w:val="single" w:sz="8" w:space="0" w:color="000000"/>
              <w:left w:val="single" w:sz="8" w:space="0" w:color="000000"/>
              <w:bottom w:val="single" w:sz="8" w:space="0" w:color="000000"/>
              <w:right w:val="single" w:sz="8" w:space="0" w:color="000000"/>
            </w:tcBorders>
          </w:tcPr>
          <w:p w14:paraId="2C235640" w14:textId="77517709" w:rsidR="00EF3CAD" w:rsidRPr="009F4140" w:rsidRDefault="00EF3CAD" w:rsidP="00ED5129">
            <w:pPr>
              <w:pStyle w:val="Lentel"/>
            </w:pPr>
            <w:r w:rsidRPr="009F4140">
              <w:t>Vyresniojo /vyriausiojo slaugytojo pavadavimas atostogų, komandiruočių bei kitais neatvykimo atvejais</w:t>
            </w:r>
          </w:p>
        </w:tc>
        <w:tc>
          <w:tcPr>
            <w:tcW w:w="2540" w:type="dxa"/>
            <w:tcBorders>
              <w:top w:val="single" w:sz="8" w:space="0" w:color="000000"/>
              <w:left w:val="single" w:sz="8" w:space="0" w:color="000000"/>
              <w:bottom w:val="single" w:sz="8" w:space="0" w:color="000000"/>
              <w:right w:val="single" w:sz="8" w:space="0" w:color="000000"/>
            </w:tcBorders>
          </w:tcPr>
          <w:p w14:paraId="62B09A7B" w14:textId="491CDD83" w:rsidR="00EF3CAD" w:rsidRPr="009F4140" w:rsidRDefault="00EF3CAD" w:rsidP="00ED5129">
            <w:pPr>
              <w:pStyle w:val="Lentel"/>
            </w:pPr>
            <w:r w:rsidRPr="009F4140">
              <w:t>PS</w:t>
            </w:r>
          </w:p>
        </w:tc>
      </w:tr>
      <w:tr w:rsidR="00EF3CAD" w:rsidRPr="00687D3F" w14:paraId="0EA5B61F" w14:textId="77777777" w:rsidTr="00335CA8">
        <w:trPr>
          <w:trHeight w:val="20"/>
        </w:trPr>
        <w:tc>
          <w:tcPr>
            <w:tcW w:w="6794" w:type="dxa"/>
            <w:tcBorders>
              <w:top w:val="single" w:sz="8" w:space="0" w:color="000000"/>
              <w:left w:val="single" w:sz="8" w:space="0" w:color="000000"/>
              <w:bottom w:val="single" w:sz="8" w:space="0" w:color="000000"/>
              <w:right w:val="single" w:sz="8" w:space="0" w:color="000000"/>
            </w:tcBorders>
          </w:tcPr>
          <w:p w14:paraId="582DB3FD" w14:textId="17063699" w:rsidR="00EF3CAD" w:rsidRPr="009F4140" w:rsidRDefault="00EF3CAD" w:rsidP="00ED5129">
            <w:pPr>
              <w:pStyle w:val="Lentel"/>
            </w:pPr>
            <w:r w:rsidRPr="009F4140">
              <w:t>Vyresniojo /vyriausiojo slaugytojo pavadavimas nedarbingumo metu</w:t>
            </w:r>
          </w:p>
        </w:tc>
        <w:tc>
          <w:tcPr>
            <w:tcW w:w="2540" w:type="dxa"/>
            <w:tcBorders>
              <w:top w:val="single" w:sz="8" w:space="0" w:color="000000"/>
              <w:left w:val="single" w:sz="8" w:space="0" w:color="000000"/>
              <w:bottom w:val="single" w:sz="8" w:space="0" w:color="000000"/>
              <w:right w:val="single" w:sz="8" w:space="0" w:color="000000"/>
            </w:tcBorders>
          </w:tcPr>
          <w:p w14:paraId="6C5EDF34" w14:textId="30872A1E" w:rsidR="00EF3CAD" w:rsidRPr="009F4140" w:rsidRDefault="00EF3CAD" w:rsidP="00ED5129">
            <w:pPr>
              <w:pStyle w:val="Lentel"/>
            </w:pPr>
            <w:r w:rsidRPr="009F4140">
              <w:t>PL</w:t>
            </w:r>
          </w:p>
        </w:tc>
      </w:tr>
    </w:tbl>
    <w:p w14:paraId="3AF22AEB" w14:textId="49A533D1" w:rsidR="00EF3CAD" w:rsidRDefault="00EF3CAD" w:rsidP="00EF3CAD">
      <w:r w:rsidRPr="00687D3F">
        <w:t>Baigtinis sutartinių žymėjimų sąrašas turės būti suderintas su Perkančiąja organizacija.</w:t>
      </w:r>
    </w:p>
    <w:p w14:paraId="0B045186" w14:textId="76F89ED4" w:rsidR="00335CA8" w:rsidRPr="00687D3F" w:rsidRDefault="00335CA8" w:rsidP="00ED5129">
      <w:r w:rsidRPr="00687D3F">
        <w:t xml:space="preserve">Darbuotojo </w:t>
      </w:r>
      <w:r w:rsidR="00EF3CAD">
        <w:t xml:space="preserve">darbo tipą </w:t>
      </w:r>
      <w:r w:rsidRPr="00687D3F">
        <w:t>turi būti galima nurodyti atskirai kiekvienai darbuotojo Apskaitos eilutei.</w:t>
      </w:r>
    </w:p>
    <w:p w14:paraId="3FB83F45" w14:textId="1F139710" w:rsidR="00335CA8" w:rsidRPr="00687D3F" w:rsidRDefault="00335CA8" w:rsidP="00ED5129">
      <w:r w:rsidRPr="00687D3F">
        <w:t xml:space="preserve">Jeigu </w:t>
      </w:r>
      <w:r w:rsidR="00EF3CAD">
        <w:t>specialus darbas</w:t>
      </w:r>
      <w:r w:rsidRPr="00687D3F">
        <w:t xml:space="preserve"> nėra atliekamas visą darbuotojui paskirtą pamainos laiką, o tik dalį laiko, tuomet turi būti galima nurodyti, kuriomis valandomis </w:t>
      </w:r>
      <w:r w:rsidR="00EF3CAD">
        <w:t xml:space="preserve">konkrečiai </w:t>
      </w:r>
      <w:r w:rsidRPr="00687D3F">
        <w:t>darbuotoj</w:t>
      </w:r>
      <w:r w:rsidR="00EF3CAD">
        <w:t>as dirbo specialų darbą</w:t>
      </w:r>
      <w:r w:rsidRPr="00687D3F">
        <w:t>.</w:t>
      </w:r>
    </w:p>
    <w:p w14:paraId="6CFE575B" w14:textId="6869BD00" w:rsidR="00335CA8" w:rsidRDefault="00EF3CAD" w:rsidP="007B291B">
      <w:r>
        <w:t xml:space="preserve">Kvalifikacijos kėlimas ir komandiruotės </w:t>
      </w:r>
      <w:r w:rsidR="00335CA8" w:rsidRPr="00687D3F">
        <w:t>turi būti įskaičiuojam</w:t>
      </w:r>
      <w:r>
        <w:t>os</w:t>
      </w:r>
      <w:r w:rsidR="00335CA8" w:rsidRPr="00687D3F">
        <w:t xml:space="preserve"> į darbo laiką (pagal DK 111 str.).</w:t>
      </w:r>
      <w:r>
        <w:t xml:space="preserve"> </w:t>
      </w:r>
    </w:p>
    <w:p w14:paraId="68F4DD3C" w14:textId="70F4D808" w:rsidR="00EF3CAD" w:rsidRPr="00687D3F" w:rsidRDefault="00EF3CAD" w:rsidP="007B291B">
      <w:r w:rsidRPr="009F4140">
        <w:t>Faktinės valandos neturi būtų įskaičiuojamas į bendrą dirbtų valandų sumą, t. y. faktinių valandų apskaita turi būti vykdoma atskirai.</w:t>
      </w:r>
    </w:p>
    <w:p w14:paraId="55D68E21" w14:textId="474AD340" w:rsidR="00335CA8" w:rsidRPr="00687D3F" w:rsidRDefault="00335CA8" w:rsidP="00ED5129">
      <w:pPr>
        <w:pStyle w:val="Antrat2"/>
      </w:pPr>
      <w:bookmarkStart w:id="31" w:name="DarbuotojoNedarbingumoDienuValdymas"/>
      <w:bookmarkStart w:id="32" w:name="_Toc194653727"/>
      <w:r w:rsidRPr="00687D3F">
        <w:lastRenderedPageBreak/>
        <w:t>Darbuotojo nedarbingumo (ligos) dienų valdymas</w:t>
      </w:r>
      <w:bookmarkEnd w:id="31"/>
      <w:bookmarkEnd w:id="32"/>
    </w:p>
    <w:p w14:paraId="18939D23" w14:textId="4A38DC27" w:rsidR="00687D3F" w:rsidRPr="00687D3F" w:rsidRDefault="00335CA8" w:rsidP="007B291B">
      <w:r w:rsidRPr="00687D3F">
        <w:t>Sistemoje turi būti galima nurodyti, kuriomis dienomis darbuotojas yra nedarbingas (pavyzdžiui dėl ligos, planinės operacijos, reabilitacijos ar kt.):</w:t>
      </w:r>
    </w:p>
    <w:tbl>
      <w:tblPr>
        <w:tblW w:w="5000" w:type="pct"/>
        <w:tblLayout w:type="fixed"/>
        <w:tblLook w:val="0400" w:firstRow="0" w:lastRow="0" w:firstColumn="0" w:lastColumn="0" w:noHBand="0" w:noVBand="1"/>
      </w:tblPr>
      <w:tblGrid>
        <w:gridCol w:w="6794"/>
        <w:gridCol w:w="2540"/>
      </w:tblGrid>
      <w:tr w:rsidR="00335CA8" w:rsidRPr="00687D3F" w14:paraId="110A7E1A" w14:textId="77777777" w:rsidTr="00D42E19">
        <w:tc>
          <w:tcPr>
            <w:tcW w:w="67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345799E" w14:textId="77777777" w:rsidR="00335CA8" w:rsidRPr="00687D3F" w:rsidRDefault="00335CA8" w:rsidP="00A42903">
            <w:pPr>
              <w:pStyle w:val="Lentelsheading"/>
            </w:pPr>
            <w:r w:rsidRPr="00687D3F">
              <w:t>Tipas</w:t>
            </w:r>
          </w:p>
        </w:tc>
        <w:tc>
          <w:tcPr>
            <w:tcW w:w="2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B575952" w14:textId="77777777" w:rsidR="00335CA8" w:rsidRPr="00687D3F" w:rsidRDefault="00335CA8" w:rsidP="00A42903">
            <w:pPr>
              <w:pStyle w:val="Lentelsheading"/>
            </w:pPr>
            <w:r w:rsidRPr="00687D3F">
              <w:t>Sutartinis žymėjimas</w:t>
            </w:r>
          </w:p>
        </w:tc>
      </w:tr>
      <w:tr w:rsidR="00335CA8" w:rsidRPr="00687D3F" w14:paraId="43153D8C" w14:textId="77777777" w:rsidTr="00335CA8">
        <w:tc>
          <w:tcPr>
            <w:tcW w:w="6794" w:type="dxa"/>
            <w:tcBorders>
              <w:top w:val="single" w:sz="8" w:space="0" w:color="000000"/>
              <w:left w:val="single" w:sz="8" w:space="0" w:color="000000"/>
              <w:bottom w:val="single" w:sz="8" w:space="0" w:color="000000"/>
              <w:right w:val="single" w:sz="8" w:space="0" w:color="000000"/>
            </w:tcBorders>
          </w:tcPr>
          <w:p w14:paraId="5A9460B8" w14:textId="507552A6" w:rsidR="00335CA8" w:rsidRPr="00687D3F" w:rsidRDefault="00EF3CAD" w:rsidP="00ED5129">
            <w:pPr>
              <w:pStyle w:val="Lentel"/>
            </w:pPr>
            <w:r w:rsidRPr="00EF3CAD">
              <w:t>Nedarbingumas dėl ligos ar traumų</w:t>
            </w:r>
          </w:p>
        </w:tc>
        <w:tc>
          <w:tcPr>
            <w:tcW w:w="2540" w:type="dxa"/>
            <w:tcBorders>
              <w:top w:val="single" w:sz="8" w:space="0" w:color="000000"/>
              <w:left w:val="single" w:sz="8" w:space="0" w:color="000000"/>
              <w:bottom w:val="single" w:sz="8" w:space="0" w:color="000000"/>
              <w:right w:val="single" w:sz="8" w:space="0" w:color="000000"/>
            </w:tcBorders>
          </w:tcPr>
          <w:p w14:paraId="094F524E" w14:textId="77777777" w:rsidR="00335CA8" w:rsidRPr="00687D3F" w:rsidRDefault="00335CA8" w:rsidP="00ED5129">
            <w:pPr>
              <w:pStyle w:val="Lentel"/>
            </w:pPr>
            <w:r w:rsidRPr="00687D3F">
              <w:t>L</w:t>
            </w:r>
          </w:p>
        </w:tc>
      </w:tr>
      <w:tr w:rsidR="00335CA8" w:rsidRPr="00687D3F" w14:paraId="686B6B3E" w14:textId="77777777" w:rsidTr="00335CA8">
        <w:tc>
          <w:tcPr>
            <w:tcW w:w="6794" w:type="dxa"/>
            <w:tcBorders>
              <w:top w:val="single" w:sz="8" w:space="0" w:color="000000"/>
              <w:left w:val="single" w:sz="8" w:space="0" w:color="000000"/>
              <w:bottom w:val="single" w:sz="8" w:space="0" w:color="000000"/>
              <w:right w:val="single" w:sz="8" w:space="0" w:color="000000"/>
            </w:tcBorders>
          </w:tcPr>
          <w:p w14:paraId="20E6FB14" w14:textId="7C22D37B" w:rsidR="00335CA8" w:rsidRPr="00687D3F" w:rsidRDefault="00EF3CAD" w:rsidP="00ED5129">
            <w:pPr>
              <w:pStyle w:val="Lentel"/>
            </w:pPr>
            <w:r w:rsidRPr="00EF3CAD">
              <w:t>Nedarbingumas ligoniams slaugyti, turint pažymas</w:t>
            </w:r>
          </w:p>
        </w:tc>
        <w:tc>
          <w:tcPr>
            <w:tcW w:w="2540" w:type="dxa"/>
            <w:tcBorders>
              <w:top w:val="single" w:sz="8" w:space="0" w:color="000000"/>
              <w:left w:val="single" w:sz="8" w:space="0" w:color="000000"/>
              <w:bottom w:val="single" w:sz="8" w:space="0" w:color="000000"/>
              <w:right w:val="single" w:sz="8" w:space="0" w:color="000000"/>
            </w:tcBorders>
          </w:tcPr>
          <w:p w14:paraId="583AF239" w14:textId="77777777" w:rsidR="00335CA8" w:rsidRPr="00687D3F" w:rsidRDefault="00335CA8" w:rsidP="00ED5129">
            <w:pPr>
              <w:pStyle w:val="Lentel"/>
            </w:pPr>
            <w:r w:rsidRPr="00687D3F">
              <w:t>NS</w:t>
            </w:r>
          </w:p>
        </w:tc>
      </w:tr>
      <w:tr w:rsidR="00335CA8" w:rsidRPr="00687D3F" w14:paraId="723321FE" w14:textId="77777777" w:rsidTr="00335CA8">
        <w:tc>
          <w:tcPr>
            <w:tcW w:w="6794" w:type="dxa"/>
            <w:tcBorders>
              <w:top w:val="single" w:sz="8" w:space="0" w:color="000000"/>
              <w:left w:val="single" w:sz="8" w:space="0" w:color="000000"/>
              <w:bottom w:val="single" w:sz="8" w:space="0" w:color="000000"/>
              <w:right w:val="single" w:sz="8" w:space="0" w:color="000000"/>
            </w:tcBorders>
          </w:tcPr>
          <w:p w14:paraId="7BFE10FF" w14:textId="361BB06E" w:rsidR="00335CA8" w:rsidRPr="00687D3F" w:rsidRDefault="00EF3CAD" w:rsidP="00ED5129">
            <w:pPr>
              <w:pStyle w:val="Lentel"/>
            </w:pPr>
            <w:r w:rsidRPr="00EF3CAD">
              <w:t>Neapmokamas nedarbingumas</w:t>
            </w:r>
          </w:p>
        </w:tc>
        <w:tc>
          <w:tcPr>
            <w:tcW w:w="2540" w:type="dxa"/>
            <w:tcBorders>
              <w:top w:val="single" w:sz="8" w:space="0" w:color="000000"/>
              <w:left w:val="single" w:sz="8" w:space="0" w:color="000000"/>
              <w:bottom w:val="single" w:sz="8" w:space="0" w:color="000000"/>
              <w:right w:val="single" w:sz="8" w:space="0" w:color="000000"/>
            </w:tcBorders>
          </w:tcPr>
          <w:p w14:paraId="5CDF00EB" w14:textId="77777777" w:rsidR="00335CA8" w:rsidRPr="00687D3F" w:rsidRDefault="00335CA8" w:rsidP="00ED5129">
            <w:pPr>
              <w:pStyle w:val="Lentel"/>
            </w:pPr>
            <w:r w:rsidRPr="00687D3F">
              <w:t>N</w:t>
            </w:r>
          </w:p>
        </w:tc>
      </w:tr>
    </w:tbl>
    <w:p w14:paraId="0E8E3885" w14:textId="5B32526B" w:rsidR="00335CA8" w:rsidRPr="00687D3F" w:rsidRDefault="00335CA8" w:rsidP="00ED5129">
      <w:r w:rsidRPr="00687D3F">
        <w:t>Jeigu darbuotojas turi kelias Apskaitos eilutes, tuomet vieną kartą įvestas nedarbingumas turi būti automatiškai priskiriamas (atvaizduojamas) prie visų darbuotojo Apskaitos eilučių, t. y. nereikia kiekvienai iš Apskaitos eilučių įvesti nedarbingumo iš naujo.</w:t>
      </w:r>
    </w:p>
    <w:p w14:paraId="7BB593EE" w14:textId="26AA2736" w:rsidR="00800C4C" w:rsidRDefault="00800C4C" w:rsidP="00ED5129">
      <w:r>
        <w:t>D</w:t>
      </w:r>
      <w:r w:rsidR="00335CA8" w:rsidRPr="00687D3F">
        <w:t>arbuotojams nedarbingumo laikas turi būti skaičiuojamos</w:t>
      </w:r>
      <w:r>
        <w:t xml:space="preserve"> pagal suplanuotą grafiką. T. y. jeigu ligos dieną darbuotojui buvo suplanuota dirbti 11 val. pamainoje, tai liga yra verta 11 val. Jei ligos dieną darbuotojui nebuvo suplanuota dirbti, tai ligos diena yra verta 0 val.</w:t>
      </w:r>
    </w:p>
    <w:p w14:paraId="298A719B" w14:textId="0262B072" w:rsidR="00335CA8" w:rsidRPr="00687D3F" w:rsidRDefault="00800C4C" w:rsidP="007B291B">
      <w:r>
        <w:t>Turi būti galimybė nedarbingumo laiką apskaičiuoti ir</w:t>
      </w:r>
      <w:r w:rsidR="00335CA8" w:rsidRPr="00687D3F">
        <w:t xml:space="preserve"> atsižvelgiant į darbo laiko normą, įvertinant jiems taikomą darbo valandų per savaitę skaičių bei darbo krūvį (etatą). </w:t>
      </w:r>
      <w:r>
        <w:t>Tokiais atvejais, pažymėjus</w:t>
      </w:r>
      <w:r w:rsidR="00335CA8" w:rsidRPr="00687D3F">
        <w:t xml:space="preserve"> nedarbingumą, sistema turi automatiškai apskaičiuoti, kiek darbuotojui tam tikru laikotarpiu (per mėnesį ar per apskaitos laikotarpį) yra numatytas dirbti darbo laikas.</w:t>
      </w:r>
    </w:p>
    <w:p w14:paraId="3CF43C8D" w14:textId="0C0821C3" w:rsidR="00335CA8" w:rsidRPr="00687D3F" w:rsidRDefault="00335CA8" w:rsidP="00ED5129">
      <w:pPr>
        <w:pStyle w:val="Antrat2"/>
      </w:pPr>
      <w:bookmarkStart w:id="33" w:name="_Toc194653728"/>
      <w:r w:rsidRPr="00687D3F">
        <w:t>Darbuotojų pageidaujamų poilsio dienų valdymas</w:t>
      </w:r>
      <w:bookmarkEnd w:id="33"/>
    </w:p>
    <w:p w14:paraId="5C7C6C17" w14:textId="77777777" w:rsidR="00335CA8" w:rsidRPr="00800C4C" w:rsidRDefault="00335CA8" w:rsidP="00ED5129">
      <w:r w:rsidRPr="00800C4C">
        <w:t>Pageidaujamos poilsio dienos, tai darbuotojo dienos darbo grafike, kuriomis darbuotojas pageidauja, kad planuojant jam nebūtų skiriama dirbti (pavyzdžiui darbuotojas konkrečią dieną dėl asmeninių priežasčių negalės dirbti).</w:t>
      </w:r>
    </w:p>
    <w:p w14:paraId="2C4BA03F" w14:textId="77777777" w:rsidR="00335CA8" w:rsidRPr="00800C4C" w:rsidRDefault="00335CA8" w:rsidP="00ED5129">
      <w:r w:rsidRPr="00800C4C">
        <w:t>Planuojant pamainas Sistemoje turi būti galima įvesti darbuotojo pageidaujamas poilsio dienas. Darbuotojas turi galėti įvesti pageidaujamas poilsio dienas ir pats. Jeigu tokia poilsio diena yra skiriama dirbti, tuomet Sistema turėtų atvaizduoti klaidą ar perspėjimą apie tokios pamainos skyrimą darbuotojo poilsio dieną.</w:t>
      </w:r>
    </w:p>
    <w:p w14:paraId="586635E1" w14:textId="1F17A496" w:rsidR="00335CA8" w:rsidRPr="00687D3F" w:rsidRDefault="00335CA8" w:rsidP="007B291B">
      <w:r w:rsidRPr="00800C4C">
        <w:t>Sistema turi kontroliuoti, kad poilsio dienos nesumažintų darbuotojui numatytų dirbti valandų skaičiaus.</w:t>
      </w:r>
    </w:p>
    <w:p w14:paraId="50AE9E80" w14:textId="226D9674" w:rsidR="00335CA8" w:rsidRPr="00687D3F" w:rsidRDefault="00335CA8" w:rsidP="00ED5129">
      <w:pPr>
        <w:pStyle w:val="Antrat2"/>
      </w:pPr>
      <w:bookmarkStart w:id="34" w:name="_Toc194653729"/>
      <w:r w:rsidRPr="00687D3F">
        <w:t>Darbuotojų atostogų prašymų valdymas</w:t>
      </w:r>
      <w:bookmarkEnd w:id="34"/>
    </w:p>
    <w:p w14:paraId="4923819A" w14:textId="716A9FE9" w:rsidR="00335CA8" w:rsidRDefault="00335CA8" w:rsidP="007B291B">
      <w:r w:rsidRPr="00687D3F">
        <w:t>Darbuotojas turi galėti pateikti atostogų prašymus per Sistemą. Prašymai turi būti tvirtinami atsakingų vadovų (iki 3) pagal Sistemoje sukonfigūruotą darbuotojų ir vadovų subordinaciją. Patvirtinus atostogų prašymą, darbo laiko grafike atitinkam darbuotojui turi būti automatiškai priskiriamos atostogų dienos. Priskirtos atostogų dienos turi būti užrakintos ir jų keitimas ar trynimas vartotojui negalimas. Visas ar dal</w:t>
      </w:r>
      <w:r w:rsidR="00A42903">
        <w:t>į</w:t>
      </w:r>
      <w:r w:rsidRPr="00687D3F">
        <w:t xml:space="preserve"> atostogų dienų turi būti galima atšaukti.</w:t>
      </w:r>
    </w:p>
    <w:p w14:paraId="45A55E59" w14:textId="3DEF78A9" w:rsidR="00A42903" w:rsidRDefault="00A42903" w:rsidP="007B291B">
      <w:r w:rsidRPr="009F4140">
        <w:t>Atostogų prašymų tvirtinimo veiksmų sekos (algoritmo) įdiegimas turės būti suderintas su Perkančiąja organizacija sistemos diegimo metu.</w:t>
      </w:r>
    </w:p>
    <w:p w14:paraId="6218DDFB" w14:textId="780BD09E" w:rsidR="00A42903" w:rsidRPr="009F4140" w:rsidRDefault="00A42903" w:rsidP="00A42903">
      <w:pPr>
        <w:pStyle w:val="Antrat2"/>
      </w:pPr>
      <w:bookmarkStart w:id="35" w:name="_Toc194653730"/>
      <w:r w:rsidRPr="009F4140">
        <w:t>Darbuotojų faktinių valandų prašymų valdymas</w:t>
      </w:r>
      <w:bookmarkEnd w:id="35"/>
    </w:p>
    <w:p w14:paraId="1133FC4F" w14:textId="13E067B3" w:rsidR="00A42903" w:rsidRPr="00371EBE" w:rsidRDefault="00A42903" w:rsidP="00A42903">
      <w:r w:rsidRPr="00371EBE">
        <w:t xml:space="preserve">Darbuotojai iki einamojo mėnesio pabaigos turi galėti per Sistemą pateikti prašymą leisti dirbti laikinai nesančio darbuotojo ar neužimto etato apimtyje ir </w:t>
      </w:r>
      <w:r w:rsidR="00371EBE">
        <w:t xml:space="preserve">gauti </w:t>
      </w:r>
      <w:r w:rsidRPr="00371EBE">
        <w:t>apmokė</w:t>
      </w:r>
      <w:r w:rsidR="00371EBE">
        <w:t>jimą</w:t>
      </w:r>
      <w:r w:rsidRPr="00371EBE">
        <w:t xml:space="preserve"> už faktiškai dirbtą laiką.</w:t>
      </w:r>
    </w:p>
    <w:p w14:paraId="12630E76" w14:textId="1CB4417A" w:rsidR="00A42903" w:rsidRPr="00371EBE" w:rsidRDefault="00A42903" w:rsidP="00A42903">
      <w:r w:rsidRPr="00371EBE">
        <w:lastRenderedPageBreak/>
        <w:t xml:space="preserve">Gydytojų faktinio darbo apmokėjimo prašymus tvirtina </w:t>
      </w:r>
      <w:r w:rsidR="00371EBE">
        <w:t xml:space="preserve">atsakingi </w:t>
      </w:r>
      <w:r w:rsidRPr="00371EBE">
        <w:t>darbuotojai:</w:t>
      </w:r>
    </w:p>
    <w:p w14:paraId="7D2E7B56" w14:textId="77777777" w:rsidR="00A42903" w:rsidRPr="00371EBE" w:rsidRDefault="00A42903" w:rsidP="00A42903">
      <w:pPr>
        <w:pStyle w:val="Sraopastraipa"/>
      </w:pPr>
      <w:r w:rsidRPr="00371EBE">
        <w:t>skyriaus vedėjas;</w:t>
      </w:r>
    </w:p>
    <w:p w14:paraId="7B3E9477" w14:textId="77777777" w:rsidR="00A42903" w:rsidRPr="00371EBE" w:rsidRDefault="00A42903" w:rsidP="00A42903">
      <w:pPr>
        <w:pStyle w:val="Sraopastraipa"/>
      </w:pPr>
      <w:r w:rsidRPr="00371EBE">
        <w:t>ŽI skyriaus darbuotojas;</w:t>
      </w:r>
    </w:p>
    <w:p w14:paraId="2AD28DBF" w14:textId="77777777" w:rsidR="00A42903" w:rsidRPr="00371EBE" w:rsidRDefault="00A42903" w:rsidP="00A42903">
      <w:pPr>
        <w:pStyle w:val="Sraopastraipa"/>
      </w:pPr>
      <w:r w:rsidRPr="00371EBE">
        <w:t>direktoriaus pavaduotojas medicinai.</w:t>
      </w:r>
    </w:p>
    <w:p w14:paraId="6A949D3E" w14:textId="7CC2FBCB" w:rsidR="00A42903" w:rsidRPr="00371EBE" w:rsidRDefault="00A42903" w:rsidP="00A42903">
      <w:r w:rsidRPr="00371EBE">
        <w:t xml:space="preserve">Slaugytojų ir kito medicininio personalo faktinio darbo apmokėjimo prašymus tvirtina </w:t>
      </w:r>
      <w:r w:rsidR="00371EBE">
        <w:t xml:space="preserve">atsakingi </w:t>
      </w:r>
      <w:r w:rsidRPr="00371EBE">
        <w:t>darbuotojai:</w:t>
      </w:r>
    </w:p>
    <w:p w14:paraId="626150F4" w14:textId="77777777" w:rsidR="00A42903" w:rsidRPr="00371EBE" w:rsidRDefault="00A42903" w:rsidP="00A42903">
      <w:pPr>
        <w:pStyle w:val="Sraopastraipa"/>
      </w:pPr>
      <w:r w:rsidRPr="00371EBE">
        <w:t>Skyriaus vyresnysis slaugytojas;</w:t>
      </w:r>
    </w:p>
    <w:p w14:paraId="4A6B7D07" w14:textId="77777777" w:rsidR="00A42903" w:rsidRPr="00371EBE" w:rsidRDefault="00A42903" w:rsidP="00A42903">
      <w:pPr>
        <w:pStyle w:val="Sraopastraipa"/>
      </w:pPr>
      <w:r w:rsidRPr="00371EBE">
        <w:t>ŽI skyriaus darbuotojas;</w:t>
      </w:r>
    </w:p>
    <w:p w14:paraId="18A84DF6" w14:textId="77777777" w:rsidR="00A42903" w:rsidRPr="00371EBE" w:rsidRDefault="00A42903" w:rsidP="00A42903">
      <w:pPr>
        <w:pStyle w:val="Sraopastraipa"/>
      </w:pPr>
      <w:r w:rsidRPr="00371EBE">
        <w:t>direktoriaus pavaduotojas slaugai.</w:t>
      </w:r>
    </w:p>
    <w:p w14:paraId="3DB5B81C" w14:textId="7C10ADBA" w:rsidR="00A42903" w:rsidRPr="00687D3F" w:rsidRDefault="00A42903" w:rsidP="00EF3CAD">
      <w:r w:rsidRPr="00371EBE">
        <w:t>Faktinių valandų prašymų tvirtinimo veiksmų sekos (algoritmo) įdiegimas turės būti suderintas su Perkančiąja organizacija sistemos diegimo metu.</w:t>
      </w:r>
    </w:p>
    <w:p w14:paraId="2CC2E6DE" w14:textId="5088FADD" w:rsidR="00335CA8" w:rsidRPr="00687D3F" w:rsidRDefault="00335CA8" w:rsidP="00ED5129">
      <w:pPr>
        <w:pStyle w:val="Antrat2"/>
      </w:pPr>
      <w:bookmarkStart w:id="36" w:name="_Toc194653731"/>
      <w:r w:rsidRPr="00687D3F">
        <w:t>Skirtingų darbo grafikų valdymas</w:t>
      </w:r>
      <w:bookmarkEnd w:id="36"/>
    </w:p>
    <w:p w14:paraId="52EC1353" w14:textId="77777777" w:rsidR="00335CA8" w:rsidRPr="00687D3F" w:rsidRDefault="00335CA8" w:rsidP="00ED5129">
      <w:r w:rsidRPr="00687D3F">
        <w:t>Kiekvienas Perkančiosios organizacijos skyrius gali turėti vieną ar daugiau darbo grafikų. Skyriaus darbo grafikus valdo už skyriaus darbo grafikų sudarymą yra skiriamas atsakingas asmuo.</w:t>
      </w:r>
    </w:p>
    <w:p w14:paraId="45AE4885" w14:textId="77777777" w:rsidR="00335CA8" w:rsidRPr="00687D3F" w:rsidRDefault="00335CA8" w:rsidP="00ED5129">
      <w:r w:rsidRPr="00687D3F">
        <w:t>Pagal suteiktas teises kiekvienas atsakingas asmuo mato tik jam priskirtus valdyti darbo grafikus.</w:t>
      </w:r>
    </w:p>
    <w:p w14:paraId="4A20F4CD" w14:textId="6CB9099E" w:rsidR="00335CA8" w:rsidRPr="00687D3F" w:rsidRDefault="00335CA8" w:rsidP="00ED5129">
      <w:r w:rsidRPr="00687D3F">
        <w:t xml:space="preserve">Sistemoje darbuotojų darbo grafikas turi apimti kalendorines dienas, pamainas, darbuotojų Apskaitos eilutes ir kitus su darbo grafiku susijusius elementus (darbuotojo nedarbingumo dienas, poilsio ir atostogų dienas, </w:t>
      </w:r>
      <w:proofErr w:type="spellStart"/>
      <w:r w:rsidRPr="00687D3F">
        <w:t>mamadienius</w:t>
      </w:r>
      <w:proofErr w:type="spellEnd"/>
      <w:r w:rsidR="00CD21E0" w:rsidRPr="00687D3F">
        <w:t>/</w:t>
      </w:r>
      <w:proofErr w:type="spellStart"/>
      <w:r w:rsidR="00CD21E0" w:rsidRPr="00687D3F">
        <w:t>tėvadienius</w:t>
      </w:r>
      <w:proofErr w:type="spellEnd"/>
      <w:r w:rsidRPr="00687D3F">
        <w:t>).</w:t>
      </w:r>
    </w:p>
    <w:p w14:paraId="6D5C382F" w14:textId="77777777" w:rsidR="00335CA8" w:rsidRPr="00687D3F" w:rsidRDefault="00335CA8" w:rsidP="00ED5129">
      <w:r w:rsidRPr="00687D3F">
        <w:t>Darbo grafikas neturi būti suskirstytas (izoliuotas) į atskirus mėnesius, t. y. peržiūrint, ar sudarant darbo grafiką turi būti galimybė matyti praėjusio laikotarpio, nei laikotarpis kuriam sudaromas darbo grafikas, paskutines dienas (bent 7 kalendorines dienas), užtikrinant loginį darbo grafiko sudarymo tęstinumą. Pavyzdžiui, sudarant birželio mėnesio darbo grafiką, turi būti galima matyti ir vertinti gegužės mėnesio bent 7 paskutinių dienų darbo grafiką.</w:t>
      </w:r>
    </w:p>
    <w:p w14:paraId="05E44981" w14:textId="77777777" w:rsidR="00335CA8" w:rsidRPr="00687D3F" w:rsidRDefault="00335CA8" w:rsidP="00ED5129">
      <w:r w:rsidRPr="00687D3F">
        <w:t xml:space="preserve">Sudarytų darbo grafikų prieinamumas turi apimti laikotarpį, atitinkantį 3 praeitus kalendorinius metus. Turi būti galimybė kurti darbo grafikus bent 3 mėnesius į ateitį. </w:t>
      </w:r>
    </w:p>
    <w:p w14:paraId="21E49908" w14:textId="77777777" w:rsidR="00335CA8" w:rsidRPr="00687D3F" w:rsidRDefault="00335CA8" w:rsidP="00ED5129">
      <w:r w:rsidRPr="00687D3F">
        <w:t>Darbo grafikas turi būti sudarytas iš paeiliui einančių kalendorinių dienų, kiekviena diena gali turėti pasirenkamą kiekį skirtingų pamainų, o kiekviena iš pamainų gali būti priskirta atitinkamai darbuotojo Apskaitos eilutei:</w:t>
      </w:r>
    </w:p>
    <w:p w14:paraId="59CF801A" w14:textId="77777777" w:rsidR="00335CA8" w:rsidRPr="00687D3F" w:rsidRDefault="00335CA8" w:rsidP="00ED5129">
      <w:r w:rsidRPr="00687D3F">
        <w:t>Diena → Pamaina ← Darbuotojo Apskaitos eilutė</w:t>
      </w:r>
    </w:p>
    <w:p w14:paraId="08724821" w14:textId="77777777" w:rsidR="00335CA8" w:rsidRPr="00687D3F" w:rsidRDefault="00335CA8" w:rsidP="00ED5129">
      <w:r w:rsidRPr="00687D3F">
        <w:t>Darbo grafiko dienos turi būti suskirstytos į savaitės darbo dienas (pirmadienis - penktadienis), savaitgalius (šeštadienis - sekmadienis) ir švenčių dienas (pagal DK 123 str.).</w:t>
      </w:r>
    </w:p>
    <w:p w14:paraId="2345D5EF" w14:textId="08666D39" w:rsidR="00335CA8" w:rsidRPr="00687D3F" w:rsidRDefault="00335CA8" w:rsidP="00ED5129">
      <w:r w:rsidRPr="00687D3F">
        <w:t>Darbo grafiką turi būti galima išvesti (eksportuoti) į (M</w:t>
      </w:r>
      <w:r w:rsidR="000C56F7" w:rsidRPr="00687D3F">
        <w:t>icrosoft</w:t>
      </w:r>
      <w:r w:rsidRPr="00687D3F">
        <w:t xml:space="preserve"> </w:t>
      </w:r>
      <w:r w:rsidR="00D27717" w:rsidRPr="00687D3F">
        <w:t>E</w:t>
      </w:r>
      <w:r w:rsidRPr="00687D3F">
        <w:t>xcel arba lygiaverčio formato) failus vieno pasirinkto mėnesio arba pasirinkto laikotarpio (pvz. savaitės) apimtimi.</w:t>
      </w:r>
    </w:p>
    <w:p w14:paraId="2487EDB1" w14:textId="6C870A85" w:rsidR="00335CA8" w:rsidRPr="00687D3F" w:rsidRDefault="00335CA8" w:rsidP="007B291B">
      <w:r w:rsidRPr="00687D3F">
        <w:t>Sistemoje vizualiai atvaizduojant darbo grafiką sisteminiame darbo lange (monitoriuje), turi iš karto matytis ne mažesnis nei vieno mėnesio laikotarpio darbo grafikas. Turi būti galimybė filtruoti darbuotojus pagal jų vardą / pavardę, pareigas ar tabelio numerį.</w:t>
      </w:r>
    </w:p>
    <w:p w14:paraId="27FF7D8B" w14:textId="33EC5788" w:rsidR="00335CA8" w:rsidRPr="00687D3F" w:rsidRDefault="007A6A02" w:rsidP="00ED5129">
      <w:pPr>
        <w:pStyle w:val="Antrat2"/>
      </w:pPr>
      <w:bookmarkStart w:id="37" w:name="_Toc194653732"/>
      <w:r w:rsidRPr="00687D3F">
        <w:lastRenderedPageBreak/>
        <w:t>Pamainų valdymas</w:t>
      </w:r>
      <w:bookmarkEnd w:id="37"/>
    </w:p>
    <w:p w14:paraId="7681C175" w14:textId="77777777" w:rsidR="007A6A02" w:rsidRPr="00687D3F" w:rsidRDefault="007A6A02" w:rsidP="00ED5129">
      <w:r w:rsidRPr="00687D3F">
        <w:t>Kiekviena darbuotojui skirta pamaina turi būti sudaryta ne mažiau kaip iš šių duomenų laukų:</w:t>
      </w:r>
    </w:p>
    <w:p w14:paraId="6AE7AD32" w14:textId="77777777" w:rsidR="007A6A02" w:rsidRPr="00ED5129" w:rsidRDefault="007A6A02" w:rsidP="00491CEB">
      <w:pPr>
        <w:pStyle w:val="Sraopastraipa"/>
      </w:pPr>
      <w:r w:rsidRPr="00ED5129">
        <w:t>pamainos pradžios data (diena);</w:t>
      </w:r>
    </w:p>
    <w:p w14:paraId="54EC5591" w14:textId="77777777" w:rsidR="007A6A02" w:rsidRPr="00ED5129" w:rsidRDefault="007A6A02" w:rsidP="00491CEB">
      <w:pPr>
        <w:pStyle w:val="Sraopastraipa"/>
      </w:pPr>
      <w:r w:rsidRPr="00ED5129">
        <w:t>darbo pradžios laikas;</w:t>
      </w:r>
    </w:p>
    <w:p w14:paraId="099B8601" w14:textId="77777777" w:rsidR="007A6A02" w:rsidRPr="00ED5129" w:rsidRDefault="007A6A02" w:rsidP="00491CEB">
      <w:pPr>
        <w:pStyle w:val="Sraopastraipa"/>
      </w:pPr>
      <w:r w:rsidRPr="00ED5129">
        <w:t>darbo pabaigos laikas;</w:t>
      </w:r>
    </w:p>
    <w:p w14:paraId="2E707E2D" w14:textId="77777777" w:rsidR="007A6A02" w:rsidRPr="00ED5129" w:rsidRDefault="007A6A02" w:rsidP="00491CEB">
      <w:pPr>
        <w:pStyle w:val="Sraopastraipa"/>
      </w:pPr>
      <w:r w:rsidRPr="00ED5129">
        <w:t>pertrauka, aprašoma pradžios ir pabaigos laikais (prie kiekvienos pamainos turi būti galima įvesti kelias pertraukas);</w:t>
      </w:r>
    </w:p>
    <w:p w14:paraId="7BDDBBC5" w14:textId="209737D4" w:rsidR="002B6EA9" w:rsidRPr="00687D3F" w:rsidRDefault="007A6A02" w:rsidP="00491CEB">
      <w:pPr>
        <w:pStyle w:val="Sraopastraipa"/>
      </w:pPr>
      <w:r w:rsidRPr="00ED5129">
        <w:t>darbuotojo Apskaitos eilutė, kuriai priskirta pamaina.</w:t>
      </w:r>
    </w:p>
    <w:p w14:paraId="094070A5" w14:textId="53DDB7B7" w:rsidR="007A6A02" w:rsidRPr="00687D3F" w:rsidRDefault="007A6A02" w:rsidP="00ED5129">
      <w:r w:rsidRPr="00687D3F">
        <w:t>Kiekvieną pamainą turi būti galima sukurti naują, redaguoti jau esamą, nukopijuoti pasirinktą pamainą, kad būtų sukurta tokia pati nauja pamaina.</w:t>
      </w:r>
    </w:p>
    <w:p w14:paraId="082E2FA1" w14:textId="77777777" w:rsidR="007A6A02" w:rsidRPr="00687D3F" w:rsidRDefault="007A6A02" w:rsidP="00ED5129">
      <w:r w:rsidRPr="00687D3F">
        <w:t>Pamaina gali būti iki 24 valandų trukmės.</w:t>
      </w:r>
    </w:p>
    <w:p w14:paraId="0A7A5151" w14:textId="644570A4" w:rsidR="007A6A02" w:rsidRPr="00687D3F" w:rsidRDefault="007A6A02" w:rsidP="007B291B">
      <w:r w:rsidRPr="00687D3F">
        <w:t>Pamaina turi turėti galimybę tęstis per dvi (kalendorines) paras (t. y. pamainos, kurios tęsiasi per dvi skirtingas paras, neturi būti skaidomos į dvi atskiras pamainas kiekvienai parai).</w:t>
      </w:r>
    </w:p>
    <w:p w14:paraId="1C9B8664" w14:textId="11D6B49B" w:rsidR="007A6A02" w:rsidRPr="00687D3F" w:rsidRDefault="007A6A02" w:rsidP="00ED5129">
      <w:pPr>
        <w:pStyle w:val="Antrat2"/>
      </w:pPr>
      <w:bookmarkStart w:id="38" w:name="_Toc194653733"/>
      <w:r w:rsidRPr="00687D3F">
        <w:t>Rankinis darbo grafikų sudarymas</w:t>
      </w:r>
      <w:bookmarkEnd w:id="38"/>
    </w:p>
    <w:p w14:paraId="1A6CD59E" w14:textId="735F7512" w:rsidR="007A6A02" w:rsidRPr="00687D3F" w:rsidRDefault="007A6A02" w:rsidP="00ED5129">
      <w:r w:rsidRPr="00687D3F">
        <w:t xml:space="preserve">Turi būti galimybė darbo grafikus sudaryti rankiniu būdu (angl. </w:t>
      </w:r>
      <w:proofErr w:type="spellStart"/>
      <w:r w:rsidR="00453E33" w:rsidRPr="00687D3F">
        <w:rPr>
          <w:i/>
          <w:iCs/>
        </w:rPr>
        <w:t>M</w:t>
      </w:r>
      <w:r w:rsidRPr="00687D3F">
        <w:rPr>
          <w:i/>
          <w:iCs/>
        </w:rPr>
        <w:t>anually</w:t>
      </w:r>
      <w:proofErr w:type="spellEnd"/>
      <w:r w:rsidRPr="00687D3F">
        <w:t>). Rankiniu būdu sudaromų darbo grafikų funkcionalumas turi turėti bent šias (bet neapsiribojant) galimybės:</w:t>
      </w:r>
    </w:p>
    <w:p w14:paraId="5C4BD594" w14:textId="77777777" w:rsidR="007A6A02" w:rsidRPr="00687D3F" w:rsidRDefault="007A6A02" w:rsidP="00491CEB">
      <w:pPr>
        <w:pStyle w:val="Sraopastraipa"/>
      </w:pPr>
      <w:r w:rsidRPr="00687D3F">
        <w:t>kurti naujas pamainas;</w:t>
      </w:r>
    </w:p>
    <w:p w14:paraId="644D7E08" w14:textId="77777777" w:rsidR="007A6A02" w:rsidRPr="00687D3F" w:rsidRDefault="007A6A02" w:rsidP="00491CEB">
      <w:pPr>
        <w:pStyle w:val="Sraopastraipa"/>
      </w:pPr>
      <w:r w:rsidRPr="00687D3F">
        <w:t>redaguoti esamas pamainas;</w:t>
      </w:r>
    </w:p>
    <w:p w14:paraId="0BE8EEFF" w14:textId="77777777" w:rsidR="007A6A02" w:rsidRPr="00687D3F" w:rsidRDefault="007A6A02" w:rsidP="00491CEB">
      <w:pPr>
        <w:pStyle w:val="Sraopastraipa"/>
      </w:pPr>
      <w:r w:rsidRPr="00687D3F">
        <w:t>priskirti pamainas darbuotojo Apskaitos eilutėms;</w:t>
      </w:r>
    </w:p>
    <w:p w14:paraId="706BF89E" w14:textId="62317A38" w:rsidR="007A6A02" w:rsidRPr="00687D3F" w:rsidRDefault="007A6A02" w:rsidP="00491CEB">
      <w:pPr>
        <w:pStyle w:val="Sraopastraipa"/>
      </w:pPr>
      <w:r w:rsidRPr="00687D3F">
        <w:t>trinti esamas pamainas.</w:t>
      </w:r>
    </w:p>
    <w:p w14:paraId="792DADC6" w14:textId="77777777" w:rsidR="007A6A02" w:rsidRPr="00687D3F" w:rsidRDefault="007A6A02" w:rsidP="00ED5129">
      <w:r w:rsidRPr="00687D3F">
        <w:t>Sistemoje turi būti įdiegtas vienos ar kelių pamainų greitas kopijavimas, siekiant išvengti pasikartojančio identiškų pamainų kūrimo.</w:t>
      </w:r>
    </w:p>
    <w:p w14:paraId="687076BE" w14:textId="692EBF29" w:rsidR="007A6A02" w:rsidRPr="00687D3F" w:rsidRDefault="007A6A02" w:rsidP="00ED5129">
      <w:r w:rsidRPr="00687D3F">
        <w:t xml:space="preserve">Atlikus bet kokius darbo grafiko pakeitimus, Sistema turi automatiškai atvaizduoti darbo grafiko neatitikimus DK reikalavimams (kaip nurodyta </w:t>
      </w:r>
      <w:r w:rsidRPr="00860CD9">
        <w:t>skyriuje</w:t>
      </w:r>
      <w:r w:rsidR="00860CD9">
        <w:t xml:space="preserve"> „</w:t>
      </w:r>
      <w:r w:rsidR="00860CD9" w:rsidRPr="00860CD9">
        <w:fldChar w:fldCharType="begin"/>
      </w:r>
      <w:r w:rsidR="00860CD9" w:rsidRPr="00860CD9">
        <w:instrText>REF AtitikimoDKReikalavimamsTikrinimas</w:instrText>
      </w:r>
      <w:r w:rsidR="00860CD9" w:rsidRPr="00860CD9">
        <w:fldChar w:fldCharType="separate"/>
      </w:r>
      <w:r w:rsidR="000A3FB0" w:rsidRPr="00687D3F">
        <w:t>Atitikimo DK reikalavimams tikrinimas</w:t>
      </w:r>
      <w:r w:rsidR="00860CD9" w:rsidRPr="00860CD9">
        <w:fldChar w:fldCharType="end"/>
      </w:r>
      <w:r w:rsidR="00860CD9">
        <w:t>“</w:t>
      </w:r>
      <w:r w:rsidRPr="00860CD9">
        <w:t>.</w:t>
      </w:r>
    </w:p>
    <w:p w14:paraId="3F150B88" w14:textId="1F2A9907" w:rsidR="007A6A02" w:rsidRPr="00687D3F" w:rsidRDefault="007A6A02" w:rsidP="007B291B">
      <w:r w:rsidRPr="00687D3F">
        <w:t>Turi būti galima sukurti dažniausiai pasikartojančių pamainų šablonus. Realizuotas greitas pamainų kūrimas (pridėjimas) darbo grafike panaudojant sudarytus pamainų šablonus.</w:t>
      </w:r>
    </w:p>
    <w:p w14:paraId="29A39F2A" w14:textId="684296BD" w:rsidR="007A6A02" w:rsidRPr="00687D3F" w:rsidRDefault="002B6EA9" w:rsidP="00ED5129">
      <w:pPr>
        <w:pStyle w:val="Antrat2"/>
      </w:pPr>
      <w:bookmarkStart w:id="39" w:name="_Toc194653734"/>
      <w:r w:rsidRPr="00687D3F">
        <w:t>Darbo laiko planavimo statistika</w:t>
      </w:r>
      <w:bookmarkEnd w:id="39"/>
    </w:p>
    <w:p w14:paraId="631CB852" w14:textId="77777777" w:rsidR="002B6EA9" w:rsidRPr="00687D3F" w:rsidRDefault="002B6EA9" w:rsidP="00ED5129">
      <w:r w:rsidRPr="00687D3F">
        <w:t>Atliekant bet kokius darbo grafiko pakeitimus, Sistema turi operatyviai (t. y. realiu laiku) darbo grafiko sudarymo laikotarpiui (pavyzdžiui pasirinktam mėnesiui) atlikti ir vizualiai atvaizduoti šiuos minimalius (bet neapsiribojančius) skaičiavimus:</w:t>
      </w:r>
    </w:p>
    <w:p w14:paraId="5FD80598" w14:textId="1B553A9D" w:rsidR="002B6EA9" w:rsidRPr="00687D3F" w:rsidRDefault="00CD21E0">
      <w:pPr>
        <w:pStyle w:val="Sraopastraipa"/>
        <w:numPr>
          <w:ilvl w:val="0"/>
          <w:numId w:val="6"/>
        </w:numPr>
      </w:pPr>
      <w:r w:rsidRPr="00687D3F">
        <w:t>K</w:t>
      </w:r>
      <w:r w:rsidR="002B6EA9" w:rsidRPr="00687D3F">
        <w:t>iek darbuotojui yra numatyta dirbti valandų pagal darbuotojo Apskaitos eilutės nustatymus. Apskaičiuojant numatytų dirbti valandų skaičių taip pat turi būti atsižvelgiama į įvestus darbuotojo laisvadienius, nedarbingumus).</w:t>
      </w:r>
    </w:p>
    <w:p w14:paraId="7D5B6FF5" w14:textId="7F76F133" w:rsidR="002B6EA9" w:rsidRPr="00687D3F" w:rsidRDefault="00CD21E0">
      <w:pPr>
        <w:pStyle w:val="Sraopastraipa"/>
        <w:numPr>
          <w:ilvl w:val="0"/>
          <w:numId w:val="6"/>
        </w:numPr>
      </w:pPr>
      <w:r w:rsidRPr="00687D3F">
        <w:t>K</w:t>
      </w:r>
      <w:r w:rsidR="002B6EA9" w:rsidRPr="00687D3F">
        <w:t>iek darbuotojui suplanuota dirbti valandų. Pertraukų laikas į darbo laiką nėra įtraukiamas, tačiau dėl darbo sąlygų negalint palikti darbo vietos ir numatyti pietų pertraukos iš anksto, tokia galimybė suteikiama darbo metu. Šios pertraukos trukmė įskaitoma į darbo trukmę.</w:t>
      </w:r>
    </w:p>
    <w:p w14:paraId="37E2FEBE" w14:textId="33035F45" w:rsidR="002B6EA9" w:rsidRPr="00687D3F" w:rsidRDefault="00CD21E0">
      <w:pPr>
        <w:pStyle w:val="Sraopastraipa"/>
        <w:numPr>
          <w:ilvl w:val="0"/>
          <w:numId w:val="6"/>
        </w:numPr>
      </w:pPr>
      <w:r w:rsidRPr="00687D3F">
        <w:lastRenderedPageBreak/>
        <w:t>K</w:t>
      </w:r>
      <w:r w:rsidR="002B6EA9" w:rsidRPr="00687D3F">
        <w:t>iek darbuotojas neišdirba (likutis) arba perdirba numatytų dirbti darbo valandų. Šis darbo valandų skaičius apskaičiuojamas iš Apskaitos eilutėje numatytų dirbti darbo valandų atėmus suplanuoto darbo valandas. Sistemoje turi būti vizualiai identifikuojama, jeigu darbuotojas perdirba arba neišdirba (likutis) Apskaitos eilutėje numatyto dirbti darbo laiko.</w:t>
      </w:r>
    </w:p>
    <w:p w14:paraId="0618715D" w14:textId="7DA00620" w:rsidR="002B6EA9" w:rsidRPr="00687D3F" w:rsidRDefault="00CD21E0">
      <w:pPr>
        <w:pStyle w:val="Sraopastraipa"/>
        <w:numPr>
          <w:ilvl w:val="0"/>
          <w:numId w:val="6"/>
        </w:numPr>
      </w:pPr>
      <w:r w:rsidRPr="00687D3F">
        <w:t>K</w:t>
      </w:r>
      <w:r w:rsidR="002B6EA9" w:rsidRPr="00687D3F">
        <w:t>iek iš darbuotojui suplanuotų darbo valandų yra darbas dieną (06:00-22:00), darbas naktį (22:00-06:00) ir šventinę dieną.</w:t>
      </w:r>
    </w:p>
    <w:p w14:paraId="787C8715" w14:textId="7F17E3B8" w:rsidR="002B6EA9" w:rsidRPr="00687D3F" w:rsidRDefault="00FE73CF" w:rsidP="007B291B">
      <w:r w:rsidRPr="00687D3F">
        <w:t>Visi aukščiau išvardintų skaičiavimų rezultatai turi būti nesudėtingai prieinami ir atvaizduojami darbo grafiko sudarymo vartotojo sąsajoje.</w:t>
      </w:r>
    </w:p>
    <w:p w14:paraId="69364CCD" w14:textId="7643C50E" w:rsidR="00453E33" w:rsidRPr="00687D3F" w:rsidRDefault="00453E33" w:rsidP="00ED5129">
      <w:pPr>
        <w:pStyle w:val="Antrat2"/>
      </w:pPr>
      <w:bookmarkStart w:id="40" w:name="AtitikimoDKReikalavimamsTikrinimas"/>
      <w:bookmarkStart w:id="41" w:name="_Toc194653735"/>
      <w:r w:rsidRPr="00687D3F">
        <w:t>Atitikimo DK reikalavimams tikrinimas</w:t>
      </w:r>
      <w:bookmarkEnd w:id="40"/>
      <w:bookmarkEnd w:id="41"/>
    </w:p>
    <w:p w14:paraId="1EBF5038" w14:textId="77777777" w:rsidR="00453E33" w:rsidRPr="00687D3F" w:rsidRDefault="00453E33" w:rsidP="00ED5129">
      <w:r w:rsidRPr="00687D3F">
        <w:t xml:space="preserve">Tiek rankinio, tiek automatinio darbo grafikų sudarymo metu Sistema turi automatiškai ir „nedelsiant“ (angl. </w:t>
      </w:r>
      <w:proofErr w:type="spellStart"/>
      <w:r w:rsidRPr="00687D3F">
        <w:rPr>
          <w:i/>
          <w:iCs/>
        </w:rPr>
        <w:t>Live</w:t>
      </w:r>
      <w:proofErr w:type="spellEnd"/>
      <w:r w:rsidRPr="00687D3F">
        <w:t>) tikrinti darbo grafiko atitiktį DK reikalavimams. Neatitikimai DK reikalavimams turi būti atvaizduojami vizualiai (pavyzdžiui atvaizduojant prie darbuotojo), kurią dieną yra pažeidžiami DK reikalavimai.</w:t>
      </w:r>
    </w:p>
    <w:p w14:paraId="4D6D6657" w14:textId="2C75499D" w:rsidR="00453E33" w:rsidRPr="00687D3F" w:rsidRDefault="00453E33" w:rsidP="00ED5129">
      <w:r w:rsidRPr="00687D3F">
        <w:t>Turi būti galimybė vartotojui gauti detalesnį aprašymą, kodėl yra nustatytas neatitikimas DK, kad neatitikimą būtų galima nesudėtingai ištaisyti (pavyzdžiui, atliekant papildomus darbo grafiko pakeitimus).</w:t>
      </w:r>
    </w:p>
    <w:p w14:paraId="67B7A9A6" w14:textId="528811D6" w:rsidR="00453E33" w:rsidRPr="00687D3F" w:rsidRDefault="00453E33" w:rsidP="007B291B">
      <w:r w:rsidRPr="00687D3F">
        <w:t>Atitikties DK reikalavimams tikrinimas turi apimti ne mažiau nei šiuos reikalavimus:</w:t>
      </w:r>
    </w:p>
    <w:tbl>
      <w:tblPr>
        <w:tblW w:w="5000" w:type="pct"/>
        <w:tblLayout w:type="fixed"/>
        <w:tblLook w:val="0400" w:firstRow="0" w:lastRow="0" w:firstColumn="0" w:lastColumn="0" w:noHBand="0" w:noVBand="1"/>
      </w:tblPr>
      <w:tblGrid>
        <w:gridCol w:w="5800"/>
        <w:gridCol w:w="3534"/>
      </w:tblGrid>
      <w:tr w:rsidR="00453E33" w:rsidRPr="00687D3F" w14:paraId="61C6ACB0" w14:textId="77777777" w:rsidTr="00D42E19">
        <w:tc>
          <w:tcPr>
            <w:tcW w:w="5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8729F5B" w14:textId="77777777" w:rsidR="00453E33" w:rsidRPr="00687D3F" w:rsidRDefault="00453E33" w:rsidP="00A42903">
            <w:pPr>
              <w:pStyle w:val="Lentelsheading"/>
            </w:pPr>
            <w:r w:rsidRPr="00687D3F">
              <w:t>Reikalavimas</w:t>
            </w:r>
          </w:p>
        </w:tc>
        <w:tc>
          <w:tcPr>
            <w:tcW w:w="36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0582D17" w14:textId="77777777" w:rsidR="00453E33" w:rsidRPr="00687D3F" w:rsidRDefault="00453E33" w:rsidP="00A42903">
            <w:pPr>
              <w:pStyle w:val="Lentelsheading"/>
            </w:pPr>
            <w:r w:rsidRPr="00687D3F">
              <w:t>DK straipsnis</w:t>
            </w:r>
          </w:p>
        </w:tc>
      </w:tr>
      <w:tr w:rsidR="00453E33" w:rsidRPr="00687D3F" w14:paraId="10918834" w14:textId="77777777" w:rsidTr="00D42E19">
        <w:trPr>
          <w:trHeight w:val="440"/>
        </w:trPr>
        <w:tc>
          <w:tcPr>
            <w:tcW w:w="9629" w:type="dxa"/>
            <w:gridSpan w:val="2"/>
            <w:tcBorders>
              <w:top w:val="single" w:sz="8" w:space="0" w:color="000000"/>
              <w:left w:val="single" w:sz="8" w:space="0" w:color="000000"/>
              <w:bottom w:val="single" w:sz="8" w:space="0" w:color="000000"/>
              <w:right w:val="single" w:sz="8" w:space="0" w:color="000000"/>
            </w:tcBorders>
            <w:vAlign w:val="center"/>
          </w:tcPr>
          <w:p w14:paraId="1DDBB3E8" w14:textId="77777777" w:rsidR="00453E33" w:rsidRPr="00D42E19" w:rsidRDefault="00453E33" w:rsidP="00ED5129">
            <w:pPr>
              <w:pStyle w:val="Lentel"/>
            </w:pPr>
            <w:r w:rsidRPr="00D42E19">
              <w:t>Reikalavimai darbo laikui</w:t>
            </w:r>
          </w:p>
        </w:tc>
      </w:tr>
      <w:tr w:rsidR="00453E33" w:rsidRPr="00687D3F" w14:paraId="0581BEF1" w14:textId="77777777" w:rsidTr="00453E33">
        <w:tc>
          <w:tcPr>
            <w:tcW w:w="5985" w:type="dxa"/>
            <w:tcBorders>
              <w:top w:val="single" w:sz="8" w:space="0" w:color="000000"/>
              <w:left w:val="single" w:sz="8" w:space="0" w:color="000000"/>
              <w:bottom w:val="single" w:sz="8" w:space="0" w:color="000000"/>
              <w:right w:val="single" w:sz="8" w:space="0" w:color="000000"/>
            </w:tcBorders>
          </w:tcPr>
          <w:p w14:paraId="3A22D9DB" w14:textId="77777777" w:rsidR="00453E33" w:rsidRPr="00687D3F" w:rsidRDefault="00453E33" w:rsidP="00ED5129">
            <w:pPr>
              <w:pStyle w:val="Lentel"/>
            </w:pPr>
            <w:r w:rsidRPr="00687D3F">
              <w:t>Negali būti dirbama daugiau kaip šešias dienas per septynias paeiliui einančias dienas</w:t>
            </w:r>
          </w:p>
        </w:tc>
        <w:tc>
          <w:tcPr>
            <w:tcW w:w="3644" w:type="dxa"/>
            <w:tcBorders>
              <w:top w:val="single" w:sz="8" w:space="0" w:color="000000"/>
              <w:left w:val="single" w:sz="8" w:space="0" w:color="000000"/>
              <w:bottom w:val="single" w:sz="8" w:space="0" w:color="000000"/>
              <w:right w:val="single" w:sz="8" w:space="0" w:color="000000"/>
            </w:tcBorders>
          </w:tcPr>
          <w:p w14:paraId="660C6B6A" w14:textId="77777777" w:rsidR="00453E33" w:rsidRPr="00687D3F" w:rsidRDefault="00453E33" w:rsidP="00ED5129">
            <w:pPr>
              <w:pStyle w:val="Lentel"/>
            </w:pPr>
            <w:r w:rsidRPr="00687D3F">
              <w:t>114 str.</w:t>
            </w:r>
          </w:p>
        </w:tc>
      </w:tr>
      <w:tr w:rsidR="00453E33" w:rsidRPr="00687D3F" w14:paraId="08069CA8" w14:textId="77777777" w:rsidTr="00453E33">
        <w:tc>
          <w:tcPr>
            <w:tcW w:w="5985" w:type="dxa"/>
            <w:tcBorders>
              <w:top w:val="single" w:sz="8" w:space="0" w:color="000000"/>
              <w:left w:val="single" w:sz="8" w:space="0" w:color="000000"/>
              <w:bottom w:val="single" w:sz="8" w:space="0" w:color="000000"/>
              <w:right w:val="single" w:sz="8" w:space="0" w:color="000000"/>
            </w:tcBorders>
          </w:tcPr>
          <w:p w14:paraId="5D86D993" w14:textId="77777777" w:rsidR="00453E33" w:rsidRPr="00687D3F" w:rsidRDefault="00453E33" w:rsidP="00ED5129">
            <w:pPr>
              <w:pStyle w:val="Lentel"/>
            </w:pPr>
            <w:r w:rsidRPr="00687D3F">
              <w:t>Kai darbuotojas atlieka savo darbo funkciją budėdamas (aktyvusis budėjimas), darbo dienos (pamainos) trukmė negali viršyti dvidešimt keturių valandų.</w:t>
            </w:r>
          </w:p>
        </w:tc>
        <w:tc>
          <w:tcPr>
            <w:tcW w:w="3644" w:type="dxa"/>
            <w:tcBorders>
              <w:top w:val="single" w:sz="8" w:space="0" w:color="000000"/>
              <w:left w:val="single" w:sz="8" w:space="0" w:color="000000"/>
              <w:bottom w:val="single" w:sz="8" w:space="0" w:color="000000"/>
              <w:right w:val="single" w:sz="8" w:space="0" w:color="000000"/>
            </w:tcBorders>
          </w:tcPr>
          <w:p w14:paraId="1955B4D2" w14:textId="422163A0" w:rsidR="00453E33" w:rsidRPr="00687D3F" w:rsidRDefault="00453E33" w:rsidP="00ED5129">
            <w:pPr>
              <w:pStyle w:val="Lentel"/>
            </w:pPr>
            <w:r w:rsidRPr="00687D3F">
              <w:t xml:space="preserve">118 str. </w:t>
            </w:r>
          </w:p>
        </w:tc>
      </w:tr>
      <w:tr w:rsidR="00453E33" w:rsidRPr="00687D3F" w14:paraId="04710D4F" w14:textId="77777777" w:rsidTr="00453E33">
        <w:tc>
          <w:tcPr>
            <w:tcW w:w="5985" w:type="dxa"/>
            <w:tcBorders>
              <w:top w:val="single" w:sz="8" w:space="0" w:color="000000"/>
              <w:left w:val="single" w:sz="8" w:space="0" w:color="000000"/>
              <w:bottom w:val="single" w:sz="8" w:space="0" w:color="000000"/>
              <w:right w:val="single" w:sz="8" w:space="0" w:color="000000"/>
            </w:tcBorders>
          </w:tcPr>
          <w:p w14:paraId="00B48DA3" w14:textId="77777777" w:rsidR="00453E33" w:rsidRPr="00687D3F" w:rsidRDefault="00453E33" w:rsidP="00ED5129">
            <w:pPr>
              <w:pStyle w:val="Lentel"/>
            </w:pPr>
            <w:r w:rsidRPr="00687D3F">
              <w:t>Darbo (pamainų) grafikai turi būti sudaromi taip, kad nepažeistų maksimaliojo penkiasdešimt dviejų valandų per kiekvieną septynių dienų laikotarpį laiko, netaikant šios taisyklės darbui pagal susitarimą dėl papildomo darbo ir budėjimui.</w:t>
            </w:r>
          </w:p>
        </w:tc>
        <w:tc>
          <w:tcPr>
            <w:tcW w:w="3644" w:type="dxa"/>
            <w:tcBorders>
              <w:top w:val="single" w:sz="8" w:space="0" w:color="000000"/>
              <w:left w:val="single" w:sz="8" w:space="0" w:color="000000"/>
              <w:bottom w:val="single" w:sz="8" w:space="0" w:color="000000"/>
              <w:right w:val="single" w:sz="8" w:space="0" w:color="000000"/>
            </w:tcBorders>
          </w:tcPr>
          <w:p w14:paraId="29AA46F6" w14:textId="77777777" w:rsidR="00453E33" w:rsidRPr="00687D3F" w:rsidRDefault="00453E33" w:rsidP="00ED5129">
            <w:pPr>
              <w:pStyle w:val="Lentel"/>
            </w:pPr>
            <w:r w:rsidRPr="00687D3F">
              <w:t xml:space="preserve">115 str. </w:t>
            </w:r>
          </w:p>
        </w:tc>
      </w:tr>
      <w:tr w:rsidR="00453E33" w:rsidRPr="00687D3F" w14:paraId="7B43EB2B" w14:textId="77777777" w:rsidTr="00453E33">
        <w:tc>
          <w:tcPr>
            <w:tcW w:w="5985" w:type="dxa"/>
            <w:tcBorders>
              <w:top w:val="single" w:sz="8" w:space="0" w:color="000000"/>
              <w:left w:val="single" w:sz="8" w:space="0" w:color="000000"/>
              <w:bottom w:val="single" w:sz="8" w:space="0" w:color="000000"/>
              <w:right w:val="single" w:sz="8" w:space="0" w:color="000000"/>
            </w:tcBorders>
          </w:tcPr>
          <w:p w14:paraId="001848B0" w14:textId="77777777" w:rsidR="00453E33" w:rsidRPr="00687D3F" w:rsidRDefault="00453E33" w:rsidP="00ED5129">
            <w:pPr>
              <w:pStyle w:val="Lentel"/>
            </w:pPr>
            <w:r w:rsidRPr="00687D3F">
              <w:t>Draudžiama skirti darbuotoją dirbti dvi pamainas iš eilės</w:t>
            </w:r>
          </w:p>
        </w:tc>
        <w:tc>
          <w:tcPr>
            <w:tcW w:w="3644" w:type="dxa"/>
            <w:tcBorders>
              <w:top w:val="single" w:sz="8" w:space="0" w:color="000000"/>
              <w:left w:val="single" w:sz="8" w:space="0" w:color="000000"/>
              <w:bottom w:val="single" w:sz="8" w:space="0" w:color="000000"/>
              <w:right w:val="single" w:sz="8" w:space="0" w:color="000000"/>
            </w:tcBorders>
          </w:tcPr>
          <w:p w14:paraId="3EA92D84" w14:textId="4FCDA555" w:rsidR="00453E33" w:rsidRPr="00687D3F" w:rsidRDefault="00453E33" w:rsidP="00ED5129">
            <w:pPr>
              <w:pStyle w:val="Lentel"/>
            </w:pPr>
            <w:r w:rsidRPr="00687D3F">
              <w:t>115 str.</w:t>
            </w:r>
          </w:p>
        </w:tc>
      </w:tr>
      <w:tr w:rsidR="00453E33" w:rsidRPr="00687D3F" w14:paraId="1484AF9C" w14:textId="77777777" w:rsidTr="00D42E19">
        <w:trPr>
          <w:trHeight w:val="440"/>
        </w:trPr>
        <w:tc>
          <w:tcPr>
            <w:tcW w:w="9629" w:type="dxa"/>
            <w:gridSpan w:val="2"/>
            <w:tcBorders>
              <w:top w:val="single" w:sz="8" w:space="0" w:color="000000"/>
              <w:left w:val="single" w:sz="8" w:space="0" w:color="000000"/>
              <w:bottom w:val="single" w:sz="8" w:space="0" w:color="000000"/>
              <w:right w:val="single" w:sz="8" w:space="0" w:color="000000"/>
            </w:tcBorders>
            <w:vAlign w:val="center"/>
          </w:tcPr>
          <w:p w14:paraId="77A1C80E" w14:textId="77777777" w:rsidR="00453E33" w:rsidRPr="00D42E19" w:rsidRDefault="00453E33" w:rsidP="00ED5129">
            <w:pPr>
              <w:pStyle w:val="Lentel"/>
            </w:pPr>
            <w:r w:rsidRPr="00D42E19">
              <w:t>Reikalavimai poilsio laikui</w:t>
            </w:r>
          </w:p>
        </w:tc>
      </w:tr>
      <w:tr w:rsidR="00453E33" w:rsidRPr="00687D3F" w14:paraId="1FB14C16" w14:textId="77777777" w:rsidTr="00453E33">
        <w:tc>
          <w:tcPr>
            <w:tcW w:w="5985" w:type="dxa"/>
            <w:tcBorders>
              <w:top w:val="single" w:sz="8" w:space="0" w:color="000000"/>
              <w:left w:val="single" w:sz="8" w:space="0" w:color="000000"/>
              <w:bottom w:val="single" w:sz="8" w:space="0" w:color="000000"/>
              <w:right w:val="single" w:sz="8" w:space="0" w:color="000000"/>
            </w:tcBorders>
          </w:tcPr>
          <w:p w14:paraId="4151A427" w14:textId="77777777" w:rsidR="00453E33" w:rsidRPr="00687D3F" w:rsidRDefault="00453E33" w:rsidP="00ED5129">
            <w:pPr>
              <w:pStyle w:val="Lentel"/>
            </w:pPr>
            <w:r w:rsidRPr="00687D3F">
              <w:t>Kasdienio nepertraukiamojo poilsio tarp darbo dienų (pamainų) trukmė negali būti trumpesnė kaip vienuolika valandų iš eilės</w:t>
            </w:r>
          </w:p>
        </w:tc>
        <w:tc>
          <w:tcPr>
            <w:tcW w:w="3644" w:type="dxa"/>
            <w:tcBorders>
              <w:top w:val="single" w:sz="8" w:space="0" w:color="000000"/>
              <w:left w:val="single" w:sz="8" w:space="0" w:color="000000"/>
              <w:bottom w:val="single" w:sz="8" w:space="0" w:color="000000"/>
              <w:right w:val="single" w:sz="8" w:space="0" w:color="000000"/>
            </w:tcBorders>
          </w:tcPr>
          <w:p w14:paraId="741333A6" w14:textId="77777777" w:rsidR="00453E33" w:rsidRPr="00687D3F" w:rsidRDefault="00453E33" w:rsidP="00ED5129">
            <w:pPr>
              <w:pStyle w:val="Lentel"/>
            </w:pPr>
            <w:r w:rsidRPr="00687D3F">
              <w:t>122 str.</w:t>
            </w:r>
          </w:p>
        </w:tc>
      </w:tr>
      <w:tr w:rsidR="00453E33" w:rsidRPr="00687D3F" w14:paraId="2CD390D2" w14:textId="77777777" w:rsidTr="00453E33">
        <w:tc>
          <w:tcPr>
            <w:tcW w:w="5985" w:type="dxa"/>
            <w:tcBorders>
              <w:top w:val="single" w:sz="8" w:space="0" w:color="000000"/>
              <w:left w:val="single" w:sz="8" w:space="0" w:color="000000"/>
              <w:bottom w:val="single" w:sz="8" w:space="0" w:color="000000"/>
              <w:right w:val="single" w:sz="8" w:space="0" w:color="000000"/>
            </w:tcBorders>
          </w:tcPr>
          <w:p w14:paraId="6FC0A74E" w14:textId="77777777" w:rsidR="00453E33" w:rsidRPr="00687D3F" w:rsidRDefault="00453E33" w:rsidP="00ED5129">
            <w:pPr>
              <w:pStyle w:val="Lentel"/>
            </w:pPr>
            <w:r w:rsidRPr="00687D3F">
              <w:t>Jeigu darbuotojo darbo dienos (pamainos) trukmė yra daugiau kaip dvylika valandų, bet ne daugiau kaip dvidešimt keturios valandos, nepertraukiamojo poilsio tarp darbo dienų (pamainų) laikas negali būti mažesnis negu dvidešimt keturios valandos</w:t>
            </w:r>
          </w:p>
        </w:tc>
        <w:tc>
          <w:tcPr>
            <w:tcW w:w="3644" w:type="dxa"/>
            <w:tcBorders>
              <w:top w:val="single" w:sz="8" w:space="0" w:color="000000"/>
              <w:left w:val="single" w:sz="8" w:space="0" w:color="000000"/>
              <w:bottom w:val="single" w:sz="8" w:space="0" w:color="000000"/>
              <w:right w:val="single" w:sz="8" w:space="0" w:color="000000"/>
            </w:tcBorders>
          </w:tcPr>
          <w:p w14:paraId="4CDF47D5" w14:textId="77777777" w:rsidR="00453E33" w:rsidRPr="00687D3F" w:rsidRDefault="00453E33" w:rsidP="00ED5129">
            <w:pPr>
              <w:pStyle w:val="Lentel"/>
            </w:pPr>
            <w:r w:rsidRPr="00687D3F">
              <w:t>122 str.</w:t>
            </w:r>
          </w:p>
        </w:tc>
      </w:tr>
      <w:tr w:rsidR="00453E33" w:rsidRPr="00687D3F" w14:paraId="17854E52" w14:textId="77777777" w:rsidTr="00453E33">
        <w:tc>
          <w:tcPr>
            <w:tcW w:w="5985" w:type="dxa"/>
            <w:tcBorders>
              <w:top w:val="single" w:sz="8" w:space="0" w:color="000000"/>
              <w:left w:val="single" w:sz="8" w:space="0" w:color="000000"/>
              <w:bottom w:val="single" w:sz="8" w:space="0" w:color="000000"/>
              <w:right w:val="single" w:sz="8" w:space="0" w:color="000000"/>
            </w:tcBorders>
          </w:tcPr>
          <w:p w14:paraId="4B6784FB" w14:textId="77777777" w:rsidR="00453E33" w:rsidRPr="00687D3F" w:rsidRDefault="00453E33" w:rsidP="00ED5129">
            <w:pPr>
              <w:pStyle w:val="Lentel"/>
            </w:pPr>
            <w:r w:rsidRPr="00687D3F">
              <w:lastRenderedPageBreak/>
              <w:t>Per septynių paeiliui einančių dienų laikotarpį darbuotojui turi būti suteiktas bent trisdešimt penkių valandų nepertraukiamojo poilsio laikas</w:t>
            </w:r>
          </w:p>
        </w:tc>
        <w:tc>
          <w:tcPr>
            <w:tcW w:w="3644" w:type="dxa"/>
            <w:tcBorders>
              <w:top w:val="single" w:sz="8" w:space="0" w:color="000000"/>
              <w:left w:val="single" w:sz="8" w:space="0" w:color="000000"/>
              <w:bottom w:val="single" w:sz="8" w:space="0" w:color="000000"/>
              <w:right w:val="single" w:sz="8" w:space="0" w:color="000000"/>
            </w:tcBorders>
          </w:tcPr>
          <w:p w14:paraId="5D656FF7" w14:textId="77777777" w:rsidR="00453E33" w:rsidRPr="00687D3F" w:rsidRDefault="00453E33" w:rsidP="00ED5129">
            <w:pPr>
              <w:pStyle w:val="Lentel"/>
            </w:pPr>
            <w:r w:rsidRPr="00687D3F">
              <w:t>122 str.</w:t>
            </w:r>
          </w:p>
        </w:tc>
      </w:tr>
    </w:tbl>
    <w:p w14:paraId="11A956C6" w14:textId="492132A8" w:rsidR="00453E33" w:rsidRPr="00687D3F" w:rsidRDefault="00453E33" w:rsidP="007B291B">
      <w:r w:rsidRPr="00687D3F">
        <w:t>Jeigu darbuotojas turi kelias Apskaitos eilutes (tame pačiame skyriuje ar net skirtinguose skyriuose), tuomet tikrinant DK reikalavimų atitiktį turi būti atsižvelgiama į visas darbuotojo Apskaitos eilutes ir jose priskirtas pamainas.</w:t>
      </w:r>
    </w:p>
    <w:p w14:paraId="36DA4EA0" w14:textId="070A7B4B" w:rsidR="00453E33" w:rsidRPr="00687D3F" w:rsidRDefault="00D335AD" w:rsidP="00ED5129">
      <w:pPr>
        <w:pStyle w:val="Antrat2"/>
      </w:pPr>
      <w:bookmarkStart w:id="42" w:name="_Toc194653736"/>
      <w:r w:rsidRPr="00687D3F">
        <w:t>Automatinis darbo grafikų sudarymas</w:t>
      </w:r>
      <w:bookmarkEnd w:id="42"/>
    </w:p>
    <w:p w14:paraId="5C9B6A1E" w14:textId="77777777" w:rsidR="00D335AD" w:rsidRPr="00687D3F" w:rsidRDefault="00D335AD" w:rsidP="00ED5129">
      <w:r w:rsidRPr="00687D3F">
        <w:t>Sistema turi galėti sudaryti skyrių darbo grafikus automatiškai, t. y. darbo grafikų sudarytojas į Sistemą įveda pradinius darbo grafiko sudarymo duomenis, inicijuoja darbo grafiko sudarymo procesą, o Sistema automatiškai (t. y. kaip robotas), be papildomo vartotojo įsikišimo, darbo grafike paskirsto pamainas darbuotojams, atsižvelgdama į pradinius įvesties duomenis (žr. žemiau).</w:t>
      </w:r>
    </w:p>
    <w:p w14:paraId="7EF0750B" w14:textId="19A130CC" w:rsidR="00687D3F" w:rsidRPr="00687D3F" w:rsidRDefault="00D335AD" w:rsidP="007B291B">
      <w:r w:rsidRPr="00687D3F">
        <w:t>Sistema, sudarydama darbo grafiką automatiniu būdu, turi atsižvelgti į šiuos minimalius pradinius įvesties duomenis:</w:t>
      </w:r>
    </w:p>
    <w:tbl>
      <w:tblPr>
        <w:tblW w:w="5000" w:type="pct"/>
        <w:tblLayout w:type="fixed"/>
        <w:tblLook w:val="0400" w:firstRow="0" w:lastRow="0" w:firstColumn="0" w:lastColumn="0" w:noHBand="0" w:noVBand="1"/>
      </w:tblPr>
      <w:tblGrid>
        <w:gridCol w:w="2664"/>
        <w:gridCol w:w="6670"/>
      </w:tblGrid>
      <w:tr w:rsidR="00D335AD" w:rsidRPr="00687D3F" w14:paraId="32764B7C" w14:textId="77777777" w:rsidTr="00D42E19">
        <w:tc>
          <w:tcPr>
            <w:tcW w:w="274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54AADBD" w14:textId="77777777" w:rsidR="00D335AD" w:rsidRPr="00A42903" w:rsidRDefault="00D335AD" w:rsidP="00A42903">
            <w:pPr>
              <w:pStyle w:val="Lentelsheading"/>
            </w:pPr>
            <w:r w:rsidRPr="00687D3F">
              <w:t>Duomenys</w:t>
            </w:r>
          </w:p>
        </w:tc>
        <w:tc>
          <w:tcPr>
            <w:tcW w:w="68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CF808CB" w14:textId="77777777" w:rsidR="00D335AD" w:rsidRPr="00687D3F" w:rsidRDefault="00D335AD" w:rsidP="00A42903">
            <w:pPr>
              <w:pStyle w:val="Lentelsheading"/>
            </w:pPr>
            <w:r w:rsidRPr="00687D3F">
              <w:t>Aprašymas</w:t>
            </w:r>
          </w:p>
        </w:tc>
      </w:tr>
      <w:tr w:rsidR="00D335AD" w:rsidRPr="00687D3F" w14:paraId="41968C63" w14:textId="77777777" w:rsidTr="00D335AD">
        <w:tc>
          <w:tcPr>
            <w:tcW w:w="2745" w:type="dxa"/>
            <w:tcBorders>
              <w:top w:val="single" w:sz="8" w:space="0" w:color="000000"/>
              <w:left w:val="single" w:sz="8" w:space="0" w:color="000000"/>
              <w:bottom w:val="single" w:sz="8" w:space="0" w:color="000000"/>
              <w:right w:val="single" w:sz="8" w:space="0" w:color="000000"/>
            </w:tcBorders>
          </w:tcPr>
          <w:p w14:paraId="7F3A918F" w14:textId="77777777" w:rsidR="00D335AD" w:rsidRPr="00687D3F" w:rsidRDefault="00D335AD" w:rsidP="00ED5129">
            <w:pPr>
              <w:pStyle w:val="Lentel"/>
            </w:pPr>
            <w:r w:rsidRPr="00687D3F">
              <w:t>Darbuotojų poreikis konkrečioms dienoms</w:t>
            </w:r>
          </w:p>
        </w:tc>
        <w:tc>
          <w:tcPr>
            <w:tcW w:w="6884" w:type="dxa"/>
            <w:tcBorders>
              <w:top w:val="single" w:sz="8" w:space="0" w:color="000000"/>
              <w:left w:val="single" w:sz="8" w:space="0" w:color="000000"/>
              <w:bottom w:val="single" w:sz="8" w:space="0" w:color="000000"/>
              <w:right w:val="single" w:sz="8" w:space="0" w:color="000000"/>
            </w:tcBorders>
          </w:tcPr>
          <w:p w14:paraId="04EF2007" w14:textId="77777777" w:rsidR="00D335AD" w:rsidRPr="00687D3F" w:rsidRDefault="00D335AD" w:rsidP="00ED5129">
            <w:pPr>
              <w:pStyle w:val="Lentel"/>
            </w:pPr>
            <w:r w:rsidRPr="00687D3F">
              <w:t>Kiekvienai darbo grafiko dienai turi būti galima nurodyti darbuotojų poreikį. T. y. atliekamas planavimas nurodant, kiek ir kokių darbuotojų reikės konkrečią dieną. Kiekviena darbo grafiko diena gali turėti skirtingą darbuotojų poreikį (pavyzdžiui, pirmadienį-penktadienį 5 darbuotojai nuo 08:00 iki 15:00, o šeštadienį-sekmadienį 3 darbuotojai nuo 09:00 iki 15:00).</w:t>
            </w:r>
          </w:p>
          <w:p w14:paraId="64AC506F" w14:textId="77777777" w:rsidR="00D335AD" w:rsidRPr="00687D3F" w:rsidRDefault="00D335AD" w:rsidP="00ED5129">
            <w:pPr>
              <w:pStyle w:val="Lentel"/>
            </w:pPr>
            <w:r w:rsidRPr="00687D3F">
              <w:t>Prie darbuotojo poreikio gali būti nurodyta, kokią kvalifikaciją privalo turėti darbuotojai, kad pamaina būtų skirta šiam darbuotojui.</w:t>
            </w:r>
          </w:p>
        </w:tc>
      </w:tr>
      <w:tr w:rsidR="00D335AD" w:rsidRPr="00687D3F" w14:paraId="5CC42918" w14:textId="77777777" w:rsidTr="00D335AD">
        <w:tc>
          <w:tcPr>
            <w:tcW w:w="2745" w:type="dxa"/>
            <w:tcBorders>
              <w:top w:val="single" w:sz="8" w:space="0" w:color="000000"/>
              <w:left w:val="single" w:sz="8" w:space="0" w:color="000000"/>
              <w:bottom w:val="single" w:sz="8" w:space="0" w:color="000000"/>
              <w:right w:val="single" w:sz="8" w:space="0" w:color="000000"/>
            </w:tcBorders>
          </w:tcPr>
          <w:p w14:paraId="4794988B" w14:textId="77777777" w:rsidR="00D335AD" w:rsidRPr="00687D3F" w:rsidRDefault="00D335AD" w:rsidP="00ED5129">
            <w:pPr>
              <w:pStyle w:val="Lentel"/>
            </w:pPr>
            <w:r w:rsidRPr="00687D3F">
              <w:t>Darbuotojų Apskaitos eilutės</w:t>
            </w:r>
          </w:p>
        </w:tc>
        <w:tc>
          <w:tcPr>
            <w:tcW w:w="6884" w:type="dxa"/>
            <w:tcBorders>
              <w:top w:val="single" w:sz="8" w:space="0" w:color="000000"/>
              <w:left w:val="single" w:sz="8" w:space="0" w:color="000000"/>
              <w:bottom w:val="single" w:sz="8" w:space="0" w:color="000000"/>
              <w:right w:val="single" w:sz="8" w:space="0" w:color="000000"/>
            </w:tcBorders>
          </w:tcPr>
          <w:p w14:paraId="2AACD986" w14:textId="2F270474" w:rsidR="00D335AD" w:rsidRPr="00687D3F" w:rsidRDefault="00D335AD" w:rsidP="00ED5129">
            <w:pPr>
              <w:pStyle w:val="Lentel"/>
            </w:pPr>
            <w:r w:rsidRPr="00687D3F">
              <w:t>Darbuotojui pamainos automatiškai turi būti skiriamos pagal darbuotojo numatytų dirbti darbo valandų skaičių, t. y. jeigu darbuotojas dirba skyriuje, kurio darbo grafikas yra sudaromas (pavyzdžiui, kiek laiko darbuotojui numatyta dirbti per savaitę) 0</w:t>
            </w:r>
            <w:r w:rsidR="003D38E8" w:rsidRPr="00687D3F">
              <w:t>,</w:t>
            </w:r>
            <w:r w:rsidRPr="00687D3F">
              <w:t>5 etato krūviu, jam neturi būti skiriama pamainų lyg jis dirbtų pilno etato krūviu.</w:t>
            </w:r>
          </w:p>
          <w:p w14:paraId="4421B907" w14:textId="77777777" w:rsidR="00D335AD" w:rsidRPr="00687D3F" w:rsidRDefault="00D335AD" w:rsidP="00ED5129">
            <w:pPr>
              <w:pStyle w:val="Lentel"/>
            </w:pPr>
            <w:r w:rsidRPr="00687D3F">
              <w:t>Jeigu darbuotojas pradeda dirbti nuo vidurio mėnesio arba jo Sutartis yra nutraukiama nepasibaigus mėnesiui, tai automatinio darbo grafikų sudarymo metu jam neturi būti skiriamos pamainos tuo laiku, kai jo sutartis jau negalioja.</w:t>
            </w:r>
          </w:p>
        </w:tc>
      </w:tr>
      <w:tr w:rsidR="00D335AD" w:rsidRPr="00687D3F" w14:paraId="4DAD0C3B" w14:textId="77777777" w:rsidTr="00D335AD">
        <w:trPr>
          <w:trHeight w:val="1482"/>
        </w:trPr>
        <w:tc>
          <w:tcPr>
            <w:tcW w:w="2745" w:type="dxa"/>
            <w:tcBorders>
              <w:top w:val="single" w:sz="8" w:space="0" w:color="000000"/>
              <w:left w:val="single" w:sz="8" w:space="0" w:color="000000"/>
              <w:bottom w:val="single" w:sz="8" w:space="0" w:color="000000"/>
              <w:right w:val="single" w:sz="8" w:space="0" w:color="000000"/>
            </w:tcBorders>
          </w:tcPr>
          <w:p w14:paraId="6C69589B" w14:textId="77777777" w:rsidR="00D335AD" w:rsidRPr="00687D3F" w:rsidRDefault="00D335AD" w:rsidP="00ED5129">
            <w:pPr>
              <w:pStyle w:val="Lentel"/>
            </w:pPr>
            <w:r w:rsidRPr="00687D3F">
              <w:t>Darbuotojų darbo laikas</w:t>
            </w:r>
          </w:p>
        </w:tc>
        <w:tc>
          <w:tcPr>
            <w:tcW w:w="6884" w:type="dxa"/>
            <w:tcBorders>
              <w:top w:val="single" w:sz="8" w:space="0" w:color="000000"/>
              <w:left w:val="single" w:sz="8" w:space="0" w:color="000000"/>
              <w:bottom w:val="single" w:sz="8" w:space="0" w:color="000000"/>
              <w:right w:val="single" w:sz="8" w:space="0" w:color="000000"/>
            </w:tcBorders>
          </w:tcPr>
          <w:p w14:paraId="207918D0" w14:textId="77777777" w:rsidR="00D335AD" w:rsidRPr="00687D3F" w:rsidRDefault="00D335AD" w:rsidP="00ED5129">
            <w:pPr>
              <w:pStyle w:val="Lentel"/>
            </w:pPr>
            <w:r w:rsidRPr="00687D3F">
              <w:t>Nurodoma darbo grafike, kokiu laiku kiekvieną dieną darbuotojas gali dirbti skyriuje. Pavyzdžiui, pirmadienį-penktadienį 08:00 - 17:00, o savaitgalį - nedirba.</w:t>
            </w:r>
          </w:p>
          <w:p w14:paraId="60B9A99E" w14:textId="77777777" w:rsidR="00D335AD" w:rsidRPr="00687D3F" w:rsidRDefault="00D335AD" w:rsidP="00ED5129">
            <w:pPr>
              <w:pStyle w:val="Lentel"/>
            </w:pPr>
            <w:r w:rsidRPr="00687D3F">
              <w:t>Darbuotojui turi būti skiriamos pamainos tik jam nustatytu darbo laiku (pavyzdžiui, jeigu šeštadienį darbuotojas nedirba, tai šeštadieniais jam pamainų neturi skirti).</w:t>
            </w:r>
          </w:p>
        </w:tc>
      </w:tr>
      <w:tr w:rsidR="00D335AD" w:rsidRPr="00687D3F" w14:paraId="05AE4761" w14:textId="77777777" w:rsidTr="00D335AD">
        <w:tc>
          <w:tcPr>
            <w:tcW w:w="2745" w:type="dxa"/>
            <w:tcBorders>
              <w:top w:val="single" w:sz="8" w:space="0" w:color="000000"/>
              <w:left w:val="single" w:sz="8" w:space="0" w:color="000000"/>
              <w:bottom w:val="single" w:sz="8" w:space="0" w:color="000000"/>
              <w:right w:val="single" w:sz="8" w:space="0" w:color="000000"/>
            </w:tcBorders>
          </w:tcPr>
          <w:p w14:paraId="02BB1A9D" w14:textId="77777777" w:rsidR="00D335AD" w:rsidRPr="00687D3F" w:rsidRDefault="00D335AD" w:rsidP="00ED5129">
            <w:pPr>
              <w:pStyle w:val="Lentel"/>
            </w:pPr>
            <w:r w:rsidRPr="00687D3F">
              <w:t>Darbuotojų laisvadieniai</w:t>
            </w:r>
          </w:p>
        </w:tc>
        <w:tc>
          <w:tcPr>
            <w:tcW w:w="6884" w:type="dxa"/>
            <w:tcBorders>
              <w:top w:val="single" w:sz="8" w:space="0" w:color="000000"/>
              <w:left w:val="single" w:sz="8" w:space="0" w:color="000000"/>
              <w:bottom w:val="single" w:sz="8" w:space="0" w:color="000000"/>
              <w:right w:val="single" w:sz="8" w:space="0" w:color="000000"/>
            </w:tcBorders>
          </w:tcPr>
          <w:p w14:paraId="5EF8B114" w14:textId="77777777" w:rsidR="00D335AD" w:rsidRPr="00687D3F" w:rsidRDefault="00D335AD" w:rsidP="00ED5129">
            <w:pPr>
              <w:pStyle w:val="Lentel"/>
            </w:pPr>
            <w:r w:rsidRPr="00687D3F">
              <w:t>Automatinio grafiko sudarymo metu darbuotojui neturi būti skiriamos pamainos per darbuotojo laisvadienius (pavyzdžiui per darbuotojo kasmetines atostogas).</w:t>
            </w:r>
          </w:p>
        </w:tc>
      </w:tr>
      <w:tr w:rsidR="00D335AD" w:rsidRPr="00687D3F" w14:paraId="23662897" w14:textId="77777777" w:rsidTr="00D335AD">
        <w:tc>
          <w:tcPr>
            <w:tcW w:w="2745" w:type="dxa"/>
            <w:tcBorders>
              <w:top w:val="single" w:sz="8" w:space="0" w:color="000000"/>
              <w:left w:val="single" w:sz="8" w:space="0" w:color="000000"/>
              <w:bottom w:val="single" w:sz="8" w:space="0" w:color="000000"/>
              <w:right w:val="single" w:sz="8" w:space="0" w:color="000000"/>
            </w:tcBorders>
          </w:tcPr>
          <w:p w14:paraId="09F50911" w14:textId="77777777" w:rsidR="00D335AD" w:rsidRPr="00687D3F" w:rsidRDefault="00D335AD" w:rsidP="00ED5129">
            <w:pPr>
              <w:pStyle w:val="Lentel"/>
            </w:pPr>
            <w:r w:rsidRPr="00687D3F">
              <w:lastRenderedPageBreak/>
              <w:t>Darbuotojo pageidaujamos poilsio dienos</w:t>
            </w:r>
          </w:p>
        </w:tc>
        <w:tc>
          <w:tcPr>
            <w:tcW w:w="6884" w:type="dxa"/>
            <w:tcBorders>
              <w:top w:val="single" w:sz="8" w:space="0" w:color="000000"/>
              <w:left w:val="single" w:sz="8" w:space="0" w:color="000000"/>
              <w:bottom w:val="single" w:sz="8" w:space="0" w:color="000000"/>
              <w:right w:val="single" w:sz="8" w:space="0" w:color="000000"/>
            </w:tcBorders>
          </w:tcPr>
          <w:p w14:paraId="186986D4" w14:textId="77777777" w:rsidR="00D335AD" w:rsidRPr="00687D3F" w:rsidRDefault="00D335AD" w:rsidP="00ED5129">
            <w:pPr>
              <w:pStyle w:val="Lentel"/>
            </w:pPr>
            <w:r w:rsidRPr="00687D3F">
              <w:t>Automatinio darbo grafiko sudarymo metu darbuotojui neturi būti skiriamos pamainos tomis dienomis, kuriomis darbuotojas pageidauja gauti poilsio dieną.</w:t>
            </w:r>
          </w:p>
        </w:tc>
      </w:tr>
      <w:tr w:rsidR="00D335AD" w:rsidRPr="00687D3F" w14:paraId="388DFBE6" w14:textId="77777777" w:rsidTr="00D335AD">
        <w:tc>
          <w:tcPr>
            <w:tcW w:w="2745" w:type="dxa"/>
            <w:tcBorders>
              <w:top w:val="single" w:sz="8" w:space="0" w:color="000000"/>
              <w:left w:val="single" w:sz="8" w:space="0" w:color="000000"/>
              <w:bottom w:val="single" w:sz="8" w:space="0" w:color="000000"/>
              <w:right w:val="single" w:sz="8" w:space="0" w:color="000000"/>
            </w:tcBorders>
          </w:tcPr>
          <w:p w14:paraId="212FFDD4" w14:textId="77777777" w:rsidR="00D335AD" w:rsidRPr="00687D3F" w:rsidRDefault="00D335AD" w:rsidP="00ED5129">
            <w:pPr>
              <w:pStyle w:val="Lentel"/>
            </w:pPr>
            <w:r w:rsidRPr="00687D3F">
              <w:t>Darbuotojų kvalifikacijos</w:t>
            </w:r>
          </w:p>
        </w:tc>
        <w:tc>
          <w:tcPr>
            <w:tcW w:w="6884" w:type="dxa"/>
            <w:tcBorders>
              <w:top w:val="single" w:sz="8" w:space="0" w:color="000000"/>
              <w:left w:val="single" w:sz="8" w:space="0" w:color="000000"/>
              <w:bottom w:val="single" w:sz="8" w:space="0" w:color="000000"/>
              <w:right w:val="single" w:sz="8" w:space="0" w:color="000000"/>
            </w:tcBorders>
          </w:tcPr>
          <w:p w14:paraId="492960BE" w14:textId="77777777" w:rsidR="00D335AD" w:rsidRPr="00687D3F" w:rsidRDefault="00D335AD" w:rsidP="00ED5129">
            <w:pPr>
              <w:pStyle w:val="Lentel"/>
            </w:pPr>
            <w:r w:rsidRPr="00687D3F">
              <w:t>Kiekvienas darbuotojas gali turėti vieną ar kelias skirtingas kvalifikacijas (įgūdžius, kompetencijas. Pavyzdžiui skyriaus vadovas gydytojas, ūkio reikalų tvarkytojas, slaugytojo padėjėjas ar pan.).</w:t>
            </w:r>
          </w:p>
          <w:p w14:paraId="537131BD" w14:textId="77777777" w:rsidR="00D335AD" w:rsidRPr="00687D3F" w:rsidRDefault="00D335AD" w:rsidP="00ED5129">
            <w:pPr>
              <w:pStyle w:val="Lentel"/>
            </w:pPr>
            <w:r w:rsidRPr="00687D3F">
              <w:t>Pamainos, reikalaujančios kvalifikacijos, gali būti skiriamos tik atitinkamą kvalifikaciją turintiems darbuotojams.</w:t>
            </w:r>
          </w:p>
        </w:tc>
      </w:tr>
      <w:tr w:rsidR="00D335AD" w:rsidRPr="00687D3F" w14:paraId="69E92196" w14:textId="77777777" w:rsidTr="00D335AD">
        <w:tc>
          <w:tcPr>
            <w:tcW w:w="2745" w:type="dxa"/>
            <w:tcBorders>
              <w:top w:val="single" w:sz="8" w:space="0" w:color="000000"/>
              <w:left w:val="single" w:sz="8" w:space="0" w:color="000000"/>
              <w:bottom w:val="single" w:sz="8" w:space="0" w:color="000000"/>
              <w:right w:val="single" w:sz="8" w:space="0" w:color="000000"/>
            </w:tcBorders>
          </w:tcPr>
          <w:p w14:paraId="3A057109" w14:textId="77777777" w:rsidR="00D335AD" w:rsidRPr="00687D3F" w:rsidRDefault="00D335AD" w:rsidP="00ED5129">
            <w:pPr>
              <w:pStyle w:val="Lentel"/>
            </w:pPr>
            <w:r w:rsidRPr="00687D3F">
              <w:t>Darbuotojų grupės - komandos</w:t>
            </w:r>
          </w:p>
        </w:tc>
        <w:tc>
          <w:tcPr>
            <w:tcW w:w="6884" w:type="dxa"/>
            <w:tcBorders>
              <w:top w:val="single" w:sz="8" w:space="0" w:color="000000"/>
              <w:left w:val="single" w:sz="8" w:space="0" w:color="000000"/>
              <w:bottom w:val="single" w:sz="8" w:space="0" w:color="000000"/>
              <w:right w:val="single" w:sz="8" w:space="0" w:color="000000"/>
            </w:tcBorders>
          </w:tcPr>
          <w:p w14:paraId="7DCE2EDF" w14:textId="77777777" w:rsidR="00D335AD" w:rsidRPr="00687D3F" w:rsidRDefault="00D335AD" w:rsidP="00ED5129">
            <w:pPr>
              <w:pStyle w:val="Lentel"/>
            </w:pPr>
            <w:r w:rsidRPr="00687D3F">
              <w:t>Darbuotojų komandos (grupės), susidedančios iš kelių nurodytų darbuotojų. Sistema turi atsižvelgti į darbuotojų komandas, skiriama komandos narius dirbti kartu.</w:t>
            </w:r>
          </w:p>
        </w:tc>
      </w:tr>
      <w:tr w:rsidR="00D335AD" w:rsidRPr="00687D3F" w14:paraId="0E806AB1" w14:textId="77777777" w:rsidTr="00D335AD">
        <w:tc>
          <w:tcPr>
            <w:tcW w:w="2745" w:type="dxa"/>
            <w:tcBorders>
              <w:top w:val="single" w:sz="8" w:space="0" w:color="000000"/>
              <w:left w:val="single" w:sz="8" w:space="0" w:color="000000"/>
              <w:bottom w:val="single" w:sz="8" w:space="0" w:color="000000"/>
              <w:right w:val="single" w:sz="8" w:space="0" w:color="000000"/>
            </w:tcBorders>
          </w:tcPr>
          <w:p w14:paraId="2FBA6C02" w14:textId="77777777" w:rsidR="00D335AD" w:rsidRPr="00687D3F" w:rsidRDefault="00D335AD" w:rsidP="00ED5129">
            <w:pPr>
              <w:pStyle w:val="Lentel"/>
            </w:pPr>
            <w:r w:rsidRPr="00687D3F">
              <w:t>Praeito mėnesio grafiko duomenys</w:t>
            </w:r>
          </w:p>
        </w:tc>
        <w:tc>
          <w:tcPr>
            <w:tcW w:w="6884" w:type="dxa"/>
            <w:tcBorders>
              <w:top w:val="single" w:sz="8" w:space="0" w:color="000000"/>
              <w:left w:val="single" w:sz="8" w:space="0" w:color="000000"/>
              <w:bottom w:val="single" w:sz="8" w:space="0" w:color="000000"/>
              <w:right w:val="single" w:sz="8" w:space="0" w:color="000000"/>
            </w:tcBorders>
          </w:tcPr>
          <w:p w14:paraId="1DCE4D83" w14:textId="77777777" w:rsidR="00D335AD" w:rsidRPr="00687D3F" w:rsidRDefault="00D335AD" w:rsidP="00ED5129">
            <w:pPr>
              <w:pStyle w:val="Lentel"/>
            </w:pPr>
            <w:r w:rsidRPr="00687D3F">
              <w:t>Automatiškai sudarant darbo grafiką Sistema turi atsižvelgti į praeito mėnesio darbo grafiką. Turi būti įvertintas praeito mėnesio grafikas, kad pirmomis sudaromo mėnesio grafiko dienomis būtų išvengta DK nusižengimų (pvz. neviršyti darbo laiko ribojimo per 7 dienas).</w:t>
            </w:r>
          </w:p>
        </w:tc>
      </w:tr>
      <w:tr w:rsidR="00D335AD" w:rsidRPr="00687D3F" w14:paraId="6B8EB776" w14:textId="77777777" w:rsidTr="00D335AD">
        <w:tc>
          <w:tcPr>
            <w:tcW w:w="2745" w:type="dxa"/>
            <w:tcBorders>
              <w:top w:val="single" w:sz="8" w:space="0" w:color="000000"/>
              <w:left w:val="single" w:sz="8" w:space="0" w:color="000000"/>
              <w:bottom w:val="single" w:sz="8" w:space="0" w:color="000000"/>
              <w:right w:val="single" w:sz="8" w:space="0" w:color="000000"/>
            </w:tcBorders>
          </w:tcPr>
          <w:p w14:paraId="6F89C271" w14:textId="77777777" w:rsidR="00D335AD" w:rsidRPr="00687D3F" w:rsidRDefault="00D335AD" w:rsidP="00ED5129">
            <w:pPr>
              <w:pStyle w:val="Lentel"/>
            </w:pPr>
            <w:r w:rsidRPr="00687D3F">
              <w:t>Darbuotojų pamainos kituose skyriuose (grafikuose)</w:t>
            </w:r>
          </w:p>
        </w:tc>
        <w:tc>
          <w:tcPr>
            <w:tcW w:w="6884" w:type="dxa"/>
            <w:tcBorders>
              <w:top w:val="single" w:sz="8" w:space="0" w:color="000000"/>
              <w:left w:val="single" w:sz="8" w:space="0" w:color="000000"/>
              <w:bottom w:val="single" w:sz="8" w:space="0" w:color="000000"/>
              <w:right w:val="single" w:sz="8" w:space="0" w:color="000000"/>
            </w:tcBorders>
          </w:tcPr>
          <w:p w14:paraId="12F56775" w14:textId="77777777" w:rsidR="00D335AD" w:rsidRPr="00687D3F" w:rsidRDefault="00D335AD" w:rsidP="00ED5129">
            <w:pPr>
              <w:pStyle w:val="Lentel"/>
            </w:pPr>
            <w:r w:rsidRPr="00687D3F">
              <w:t>Jeigu darbuotojas turi kelias Apskaitos eilutes tame pačiame skyriuje (grafike) ar skirtinguose skyriuose, tai sudarant darbo grafiką automatiniu būdu turi būti atsižvelgiama į visas (visuose skyriuose / darbo grafikuose) tam darbuotojui jau priskirtas pamainas.</w:t>
            </w:r>
          </w:p>
        </w:tc>
      </w:tr>
    </w:tbl>
    <w:p w14:paraId="0206FD60" w14:textId="57D9CCD0" w:rsidR="00687D3F" w:rsidRPr="00687D3F" w:rsidRDefault="00D335AD" w:rsidP="007B291B">
      <w:r w:rsidRPr="00687D3F">
        <w:t>Sudarant darbo grafikus automatiniu būdu turi būti išpildomi DK reikalavimai ir kiti specifiniai Perkančiosios organizacijos reikalavimai darbo grafikams. Sistemos automatiškai sudarytas darbo grafikas (pagal pateiktus pradinius grafiko sudarymo įvesties duomenis) turi atitikti žemiau aprašytus reikalavimus (kriterijus):</w:t>
      </w:r>
    </w:p>
    <w:tbl>
      <w:tblPr>
        <w:tblW w:w="5000" w:type="pct"/>
        <w:tblLayout w:type="fixed"/>
        <w:tblLook w:val="0400" w:firstRow="0" w:lastRow="0" w:firstColumn="0" w:lastColumn="0" w:noHBand="0" w:noVBand="1"/>
      </w:tblPr>
      <w:tblGrid>
        <w:gridCol w:w="2649"/>
        <w:gridCol w:w="6685"/>
      </w:tblGrid>
      <w:tr w:rsidR="00D335AD" w:rsidRPr="00687D3F" w14:paraId="052F5C64" w14:textId="77777777" w:rsidTr="00D42E19">
        <w:tc>
          <w:tcPr>
            <w:tcW w:w="264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8CD3B12" w14:textId="77777777" w:rsidR="00D335AD" w:rsidRPr="00687D3F" w:rsidRDefault="00D335AD" w:rsidP="00A42903">
            <w:pPr>
              <w:pStyle w:val="Lentelsheading"/>
            </w:pPr>
            <w:r w:rsidRPr="00687D3F">
              <w:t>Reikalavimas</w:t>
            </w:r>
          </w:p>
        </w:tc>
        <w:tc>
          <w:tcPr>
            <w:tcW w:w="66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46015C0" w14:textId="77777777" w:rsidR="00D335AD" w:rsidRPr="00687D3F" w:rsidRDefault="00D335AD" w:rsidP="00A42903">
            <w:pPr>
              <w:pStyle w:val="Lentelsheading"/>
            </w:pPr>
            <w:r w:rsidRPr="00687D3F">
              <w:t>Aprašymas</w:t>
            </w:r>
          </w:p>
        </w:tc>
      </w:tr>
      <w:tr w:rsidR="00D335AD" w:rsidRPr="00687D3F" w14:paraId="005CE8E0" w14:textId="77777777" w:rsidTr="00C610C2">
        <w:tc>
          <w:tcPr>
            <w:tcW w:w="2649" w:type="dxa"/>
            <w:tcBorders>
              <w:top w:val="single" w:sz="8" w:space="0" w:color="000000"/>
              <w:left w:val="single" w:sz="8" w:space="0" w:color="000000"/>
              <w:bottom w:val="single" w:sz="8" w:space="0" w:color="000000"/>
              <w:right w:val="single" w:sz="8" w:space="0" w:color="000000"/>
            </w:tcBorders>
          </w:tcPr>
          <w:p w14:paraId="04F8228D" w14:textId="77777777" w:rsidR="00D335AD" w:rsidRPr="00687D3F" w:rsidRDefault="00D335AD" w:rsidP="00ED5129">
            <w:pPr>
              <w:pStyle w:val="Lentel"/>
            </w:pPr>
            <w:r w:rsidRPr="00687D3F">
              <w:t>Be DK pažeidimų</w:t>
            </w:r>
          </w:p>
        </w:tc>
        <w:tc>
          <w:tcPr>
            <w:tcW w:w="6685" w:type="dxa"/>
            <w:tcBorders>
              <w:top w:val="single" w:sz="8" w:space="0" w:color="000000"/>
              <w:left w:val="single" w:sz="8" w:space="0" w:color="000000"/>
              <w:bottom w:val="single" w:sz="8" w:space="0" w:color="000000"/>
              <w:right w:val="single" w:sz="8" w:space="0" w:color="000000"/>
            </w:tcBorders>
          </w:tcPr>
          <w:p w14:paraId="3E5233DE" w14:textId="11DFF421" w:rsidR="00D335AD" w:rsidRPr="00687D3F" w:rsidRDefault="00D335AD" w:rsidP="00ED5129">
            <w:pPr>
              <w:pStyle w:val="Lentel"/>
            </w:pPr>
            <w:r w:rsidRPr="00687D3F">
              <w:t xml:space="preserve">Sudarytas darbo grafikas turi atitikti DK reikalavimus. Reikalavimai, kuriuos turi atitikti automatiškai sudarytas darbo grafikas, aprašyti </w:t>
            </w:r>
            <w:r w:rsidRPr="000A3FB0">
              <w:t>skyriuje „</w:t>
            </w:r>
            <w:r w:rsidR="000A3FB0" w:rsidRPr="000A3FB0">
              <w:fldChar w:fldCharType="begin"/>
            </w:r>
            <w:r w:rsidR="000A3FB0" w:rsidRPr="000A3FB0">
              <w:instrText xml:space="preserve">REF AtitikimoDKReikalavimamsTikrinimas </w:instrText>
            </w:r>
            <w:r w:rsidR="000A3FB0">
              <w:instrText xml:space="preserve"> \* MERGEFORMAT </w:instrText>
            </w:r>
            <w:r w:rsidR="000A3FB0" w:rsidRPr="000A3FB0">
              <w:fldChar w:fldCharType="separate"/>
            </w:r>
            <w:r w:rsidR="000A3FB0" w:rsidRPr="00687D3F">
              <w:t>Atitikimo DK reikalavimams tikrinimas</w:t>
            </w:r>
            <w:r w:rsidR="000A3FB0" w:rsidRPr="000A3FB0">
              <w:fldChar w:fldCharType="end"/>
            </w:r>
            <w:r w:rsidRPr="000A3FB0">
              <w:t>“.</w:t>
            </w:r>
          </w:p>
          <w:p w14:paraId="729CB1C6" w14:textId="77777777" w:rsidR="00D335AD" w:rsidRPr="00687D3F" w:rsidRDefault="00D335AD" w:rsidP="00ED5129">
            <w:pPr>
              <w:pStyle w:val="Lentel"/>
            </w:pPr>
            <w:r w:rsidRPr="00687D3F">
              <w:t>Šių reikalavimų išpildymas privalomas automatiškai sudarytam darbo grafikui.</w:t>
            </w:r>
          </w:p>
        </w:tc>
      </w:tr>
      <w:tr w:rsidR="00D335AD" w:rsidRPr="00687D3F" w14:paraId="7A838F6B" w14:textId="77777777" w:rsidTr="00C610C2">
        <w:tc>
          <w:tcPr>
            <w:tcW w:w="2649" w:type="dxa"/>
            <w:tcBorders>
              <w:top w:val="single" w:sz="8" w:space="0" w:color="000000"/>
              <w:left w:val="single" w:sz="8" w:space="0" w:color="000000"/>
              <w:bottom w:val="single" w:sz="8" w:space="0" w:color="000000"/>
              <w:right w:val="single" w:sz="8" w:space="0" w:color="000000"/>
            </w:tcBorders>
          </w:tcPr>
          <w:p w14:paraId="075E9B3E" w14:textId="77777777" w:rsidR="00D335AD" w:rsidRPr="00687D3F" w:rsidRDefault="00D335AD" w:rsidP="00ED5129">
            <w:pPr>
              <w:pStyle w:val="Lentel"/>
            </w:pPr>
            <w:r w:rsidRPr="00687D3F">
              <w:t>Nenutrūkstamas (sveikatos priežiūros) paslaugų teikimas</w:t>
            </w:r>
          </w:p>
        </w:tc>
        <w:tc>
          <w:tcPr>
            <w:tcW w:w="6685" w:type="dxa"/>
            <w:tcBorders>
              <w:top w:val="single" w:sz="8" w:space="0" w:color="000000"/>
              <w:left w:val="single" w:sz="8" w:space="0" w:color="000000"/>
              <w:bottom w:val="single" w:sz="8" w:space="0" w:color="000000"/>
              <w:right w:val="single" w:sz="8" w:space="0" w:color="000000"/>
            </w:tcBorders>
          </w:tcPr>
          <w:p w14:paraId="5376400A" w14:textId="67939F81" w:rsidR="00D335AD" w:rsidRPr="00687D3F" w:rsidRDefault="00D335AD" w:rsidP="00ED5129">
            <w:pPr>
              <w:pStyle w:val="Lentel"/>
            </w:pPr>
            <w:r w:rsidRPr="00687D3F">
              <w:t>Darbo grafikas turi būti sudarytas taip, kad darbuotojams išskirstytos pamainos užtikrintų nenutrūkstamą RKL paslaugų teikimą. Reikalingas atitinkamas darbuotojų kiekis (poreikis) kiekvienai dienai yra nurodomas prieš sudarant darbo grafiką.</w:t>
            </w:r>
          </w:p>
        </w:tc>
      </w:tr>
      <w:tr w:rsidR="00D335AD" w:rsidRPr="00687D3F" w14:paraId="724C5242" w14:textId="77777777" w:rsidTr="00C610C2">
        <w:tc>
          <w:tcPr>
            <w:tcW w:w="2649" w:type="dxa"/>
            <w:tcBorders>
              <w:top w:val="single" w:sz="8" w:space="0" w:color="000000"/>
              <w:left w:val="single" w:sz="8" w:space="0" w:color="000000"/>
              <w:bottom w:val="single" w:sz="8" w:space="0" w:color="000000"/>
              <w:right w:val="single" w:sz="8" w:space="0" w:color="000000"/>
            </w:tcBorders>
          </w:tcPr>
          <w:p w14:paraId="4613C770" w14:textId="77777777" w:rsidR="00D335AD" w:rsidRPr="00687D3F" w:rsidRDefault="00D335AD" w:rsidP="00ED5129">
            <w:pPr>
              <w:pStyle w:val="Lentel"/>
            </w:pPr>
            <w:r w:rsidRPr="00687D3F">
              <w:t xml:space="preserve">Tolygus pamainų skirstymas per dienas </w:t>
            </w:r>
          </w:p>
        </w:tc>
        <w:tc>
          <w:tcPr>
            <w:tcW w:w="6685" w:type="dxa"/>
            <w:tcBorders>
              <w:top w:val="single" w:sz="8" w:space="0" w:color="000000"/>
              <w:left w:val="single" w:sz="8" w:space="0" w:color="000000"/>
              <w:bottom w:val="single" w:sz="8" w:space="0" w:color="000000"/>
              <w:right w:val="single" w:sz="8" w:space="0" w:color="000000"/>
            </w:tcBorders>
          </w:tcPr>
          <w:p w14:paraId="7FD6E641" w14:textId="77777777" w:rsidR="00D335AD" w:rsidRPr="00687D3F" w:rsidRDefault="00D335AD" w:rsidP="00ED5129">
            <w:pPr>
              <w:pStyle w:val="Lentel"/>
            </w:pPr>
            <w:r w:rsidRPr="00687D3F">
              <w:t>Pamainos darbuotojams, siekiant paskirstyti krūvį, turi būti tolygiai išskirstytos per visas darbo grafiko dienas.</w:t>
            </w:r>
          </w:p>
        </w:tc>
      </w:tr>
      <w:tr w:rsidR="00D335AD" w:rsidRPr="00687D3F" w14:paraId="001539F6" w14:textId="77777777" w:rsidTr="00C610C2">
        <w:tc>
          <w:tcPr>
            <w:tcW w:w="2649" w:type="dxa"/>
            <w:tcBorders>
              <w:top w:val="single" w:sz="8" w:space="0" w:color="000000"/>
              <w:left w:val="single" w:sz="8" w:space="0" w:color="000000"/>
              <w:bottom w:val="single" w:sz="8" w:space="0" w:color="000000"/>
              <w:right w:val="single" w:sz="8" w:space="0" w:color="000000"/>
            </w:tcBorders>
          </w:tcPr>
          <w:p w14:paraId="74FC978C" w14:textId="77777777" w:rsidR="00D335AD" w:rsidRPr="00687D3F" w:rsidRDefault="00D335AD" w:rsidP="00ED5129">
            <w:pPr>
              <w:pStyle w:val="Lentel"/>
            </w:pPr>
            <w:r w:rsidRPr="00687D3F">
              <w:t>Tolygus dieninių ir naktinių pamainų, paros budėjimų skirstymas</w:t>
            </w:r>
          </w:p>
        </w:tc>
        <w:tc>
          <w:tcPr>
            <w:tcW w:w="6685" w:type="dxa"/>
            <w:tcBorders>
              <w:top w:val="single" w:sz="8" w:space="0" w:color="000000"/>
              <w:left w:val="single" w:sz="8" w:space="0" w:color="000000"/>
              <w:bottom w:val="single" w:sz="8" w:space="0" w:color="000000"/>
              <w:right w:val="single" w:sz="8" w:space="0" w:color="000000"/>
            </w:tcBorders>
          </w:tcPr>
          <w:p w14:paraId="194ED384" w14:textId="77777777" w:rsidR="00D335AD" w:rsidRPr="00687D3F" w:rsidRDefault="00D335AD" w:rsidP="00ED5129">
            <w:pPr>
              <w:pStyle w:val="Lentel"/>
            </w:pPr>
            <w:r w:rsidRPr="00687D3F">
              <w:t>Dieninis (06-22 val.) ir naktinis (22-06 val.) pamainų darbo laikas, paros budėjimai turi būti paskirstytai tolygiai tarp darbuotojų, t. y. darbuotojai turi gauti panašų kiekį dieninių ir naktinių darbo valandų, parų, nebent su darbuotoju yra susitarta tik dėl dieninio arba naktinio darbo.</w:t>
            </w:r>
          </w:p>
        </w:tc>
      </w:tr>
      <w:tr w:rsidR="00D335AD" w:rsidRPr="00687D3F" w14:paraId="6DC1450D" w14:textId="77777777" w:rsidTr="00C610C2">
        <w:tc>
          <w:tcPr>
            <w:tcW w:w="2649" w:type="dxa"/>
            <w:tcBorders>
              <w:top w:val="single" w:sz="8" w:space="0" w:color="000000"/>
              <w:left w:val="single" w:sz="8" w:space="0" w:color="000000"/>
              <w:bottom w:val="single" w:sz="8" w:space="0" w:color="000000"/>
              <w:right w:val="single" w:sz="8" w:space="0" w:color="000000"/>
            </w:tcBorders>
          </w:tcPr>
          <w:p w14:paraId="495D3F06" w14:textId="77777777" w:rsidR="00D335AD" w:rsidRPr="00687D3F" w:rsidRDefault="00D335AD" w:rsidP="00ED5129">
            <w:pPr>
              <w:pStyle w:val="Lentel"/>
            </w:pPr>
            <w:r w:rsidRPr="00687D3F">
              <w:lastRenderedPageBreak/>
              <w:t>Laisvų savaitgalių skyrimas</w:t>
            </w:r>
          </w:p>
        </w:tc>
        <w:tc>
          <w:tcPr>
            <w:tcW w:w="6685" w:type="dxa"/>
            <w:tcBorders>
              <w:top w:val="single" w:sz="8" w:space="0" w:color="000000"/>
              <w:left w:val="single" w:sz="8" w:space="0" w:color="000000"/>
              <w:bottom w:val="single" w:sz="8" w:space="0" w:color="000000"/>
              <w:right w:val="single" w:sz="8" w:space="0" w:color="000000"/>
            </w:tcBorders>
          </w:tcPr>
          <w:p w14:paraId="1947ACEA" w14:textId="77777777" w:rsidR="00D335AD" w:rsidRPr="00687D3F" w:rsidRDefault="00D335AD" w:rsidP="00ED5129">
            <w:pPr>
              <w:pStyle w:val="Lentel"/>
            </w:pPr>
            <w:r w:rsidRPr="00687D3F">
              <w:t>Darbuotojams turi būti skiriamas bent vienas laisvas savaitgalis per mėnesį, nebent su darbuotoju yra susitarta kitaip (pavyzdžiui, dėl darbo savaitgalio dienomis).</w:t>
            </w:r>
          </w:p>
        </w:tc>
      </w:tr>
      <w:tr w:rsidR="00D335AD" w:rsidRPr="00687D3F" w14:paraId="34BA5A43" w14:textId="77777777" w:rsidTr="00C610C2">
        <w:tc>
          <w:tcPr>
            <w:tcW w:w="2649" w:type="dxa"/>
            <w:tcBorders>
              <w:top w:val="single" w:sz="8" w:space="0" w:color="000000"/>
              <w:left w:val="single" w:sz="8" w:space="0" w:color="000000"/>
              <w:bottom w:val="single" w:sz="8" w:space="0" w:color="000000"/>
              <w:right w:val="single" w:sz="8" w:space="0" w:color="000000"/>
            </w:tcBorders>
          </w:tcPr>
          <w:p w14:paraId="2A82FED5" w14:textId="77777777" w:rsidR="00D335AD" w:rsidRPr="00687D3F" w:rsidRDefault="00D335AD" w:rsidP="00ED5129">
            <w:pPr>
              <w:pStyle w:val="Lentel"/>
            </w:pPr>
            <w:r w:rsidRPr="00687D3F">
              <w:t>Darbuotojų komandų išlaikymas</w:t>
            </w:r>
          </w:p>
        </w:tc>
        <w:tc>
          <w:tcPr>
            <w:tcW w:w="6685" w:type="dxa"/>
            <w:tcBorders>
              <w:top w:val="single" w:sz="8" w:space="0" w:color="000000"/>
              <w:left w:val="single" w:sz="8" w:space="0" w:color="000000"/>
              <w:bottom w:val="single" w:sz="8" w:space="0" w:color="000000"/>
              <w:right w:val="single" w:sz="8" w:space="0" w:color="000000"/>
            </w:tcBorders>
          </w:tcPr>
          <w:p w14:paraId="7E76F5A3" w14:textId="77777777" w:rsidR="00D335AD" w:rsidRPr="00687D3F" w:rsidRDefault="00D335AD" w:rsidP="00ED5129">
            <w:pPr>
              <w:pStyle w:val="Lentel"/>
            </w:pPr>
            <w:r w:rsidRPr="00687D3F">
              <w:t>Sudarytame darbo grafike turi būti išlaikomos nustatytų darbuotojų komandos skirstant jiems pamainas, t. y. komandos darbuotojai turi dirbti kartu pradedant darbą tą pačią dieną tuo pačiu metu.</w:t>
            </w:r>
          </w:p>
        </w:tc>
      </w:tr>
      <w:tr w:rsidR="00D335AD" w:rsidRPr="00687D3F" w14:paraId="6FA28913" w14:textId="77777777" w:rsidTr="00C610C2">
        <w:tc>
          <w:tcPr>
            <w:tcW w:w="2649" w:type="dxa"/>
            <w:tcBorders>
              <w:top w:val="single" w:sz="8" w:space="0" w:color="000000"/>
              <w:left w:val="single" w:sz="8" w:space="0" w:color="000000"/>
              <w:bottom w:val="single" w:sz="8" w:space="0" w:color="000000"/>
              <w:right w:val="single" w:sz="8" w:space="0" w:color="000000"/>
            </w:tcBorders>
          </w:tcPr>
          <w:p w14:paraId="6C25937B" w14:textId="77777777" w:rsidR="00D335AD" w:rsidRPr="00687D3F" w:rsidRDefault="00D335AD" w:rsidP="00ED5129">
            <w:pPr>
              <w:pStyle w:val="Lentel"/>
            </w:pPr>
            <w:r w:rsidRPr="00687D3F">
              <w:t>Pamainų skirstymas pagal darbuotojų kvalifikaciją</w:t>
            </w:r>
          </w:p>
        </w:tc>
        <w:tc>
          <w:tcPr>
            <w:tcW w:w="6685" w:type="dxa"/>
            <w:tcBorders>
              <w:top w:val="single" w:sz="8" w:space="0" w:color="000000"/>
              <w:left w:val="single" w:sz="8" w:space="0" w:color="000000"/>
              <w:bottom w:val="single" w:sz="8" w:space="0" w:color="000000"/>
              <w:right w:val="single" w:sz="8" w:space="0" w:color="000000"/>
            </w:tcBorders>
          </w:tcPr>
          <w:p w14:paraId="7897B909" w14:textId="77777777" w:rsidR="00D335AD" w:rsidRPr="00687D3F" w:rsidRDefault="00D335AD" w:rsidP="00ED5129">
            <w:pPr>
              <w:pStyle w:val="Lentel"/>
            </w:pPr>
            <w:r w:rsidRPr="00687D3F">
              <w:t xml:space="preserve">Pamainos darbuotojams turi būti išskirstytos pagal darbuotojo turimas kvalifikacijas, t. y. tam tikros kompetencijos reikalaujančiose pamainose gali dirbti tik atitinkamą kompetenciją turintys darbuotojai. </w:t>
            </w:r>
          </w:p>
        </w:tc>
      </w:tr>
      <w:tr w:rsidR="00D335AD" w:rsidRPr="00687D3F" w14:paraId="1E364721" w14:textId="77777777" w:rsidTr="00C610C2">
        <w:tc>
          <w:tcPr>
            <w:tcW w:w="2649" w:type="dxa"/>
            <w:tcBorders>
              <w:top w:val="single" w:sz="8" w:space="0" w:color="000000"/>
              <w:left w:val="single" w:sz="8" w:space="0" w:color="000000"/>
              <w:bottom w:val="single" w:sz="8" w:space="0" w:color="000000"/>
              <w:right w:val="single" w:sz="8" w:space="0" w:color="000000"/>
            </w:tcBorders>
          </w:tcPr>
          <w:p w14:paraId="49719304" w14:textId="77777777" w:rsidR="00D335AD" w:rsidRPr="00687D3F" w:rsidRDefault="00D335AD" w:rsidP="00ED5129">
            <w:pPr>
              <w:pStyle w:val="Lentel"/>
            </w:pPr>
            <w:r w:rsidRPr="00687D3F">
              <w:t>Pamainų skyrimas darbuotojui pagal šabloną</w:t>
            </w:r>
          </w:p>
        </w:tc>
        <w:tc>
          <w:tcPr>
            <w:tcW w:w="6685" w:type="dxa"/>
            <w:tcBorders>
              <w:top w:val="single" w:sz="8" w:space="0" w:color="000000"/>
              <w:left w:val="single" w:sz="8" w:space="0" w:color="000000"/>
              <w:bottom w:val="single" w:sz="8" w:space="0" w:color="000000"/>
              <w:right w:val="single" w:sz="8" w:space="0" w:color="000000"/>
            </w:tcBorders>
          </w:tcPr>
          <w:p w14:paraId="2521D6B3" w14:textId="77777777" w:rsidR="00D335AD" w:rsidRPr="00687D3F" w:rsidRDefault="00D335AD" w:rsidP="00ED5129">
            <w:pPr>
              <w:pStyle w:val="Lentel"/>
            </w:pPr>
            <w:r w:rsidRPr="00687D3F">
              <w:t>Pamainos skyrimas darbuotojui pagal šabloną. Pavyzdžiui, skirti pamainas darbuotojui taip, kad jis dirbtų po 3 dienas iš eilės, o po jų eitų 2 ar 3 poilsio dienos.</w:t>
            </w:r>
          </w:p>
        </w:tc>
      </w:tr>
    </w:tbl>
    <w:p w14:paraId="33C23134" w14:textId="77777777" w:rsidR="00D335AD" w:rsidRPr="00687D3F" w:rsidRDefault="00D335AD" w:rsidP="00ED5129">
      <w:r w:rsidRPr="00687D3F">
        <w:t xml:space="preserve">Darbo grafiko sudarytojas turi turėti galimybę keisti kiekvieno automatiškai sudaromo darbo grafiko atitikimo reikalavimus (kriterijus). Pasirinktus reikalavimus turi būti galima: </w:t>
      </w:r>
    </w:p>
    <w:p w14:paraId="3BE654F5" w14:textId="77777777" w:rsidR="00D335AD" w:rsidRPr="00687D3F" w:rsidRDefault="00D335AD">
      <w:pPr>
        <w:pStyle w:val="Sraopastraipa"/>
        <w:numPr>
          <w:ilvl w:val="0"/>
          <w:numId w:val="7"/>
        </w:numPr>
      </w:pPr>
      <w:r w:rsidRPr="00687D3F">
        <w:t>taikyti visiems darbuotojams;</w:t>
      </w:r>
    </w:p>
    <w:p w14:paraId="0E561645" w14:textId="77777777" w:rsidR="00D335AD" w:rsidRPr="00687D3F" w:rsidRDefault="00D335AD">
      <w:pPr>
        <w:pStyle w:val="Sraopastraipa"/>
        <w:numPr>
          <w:ilvl w:val="0"/>
          <w:numId w:val="7"/>
        </w:numPr>
      </w:pPr>
      <w:r w:rsidRPr="00687D3F">
        <w:t>taikyti tik nurodytai darbuotojų grupei (pavyzdžiui, laisvų savaitgalių skyrimas tik keliems nurodytiems darbuotojams);</w:t>
      </w:r>
    </w:p>
    <w:p w14:paraId="17A111B0" w14:textId="77777777" w:rsidR="00D335AD" w:rsidRPr="00687D3F" w:rsidRDefault="00D335AD">
      <w:pPr>
        <w:pStyle w:val="Sraopastraipa"/>
        <w:numPr>
          <w:ilvl w:val="0"/>
          <w:numId w:val="7"/>
        </w:numPr>
      </w:pPr>
      <w:r w:rsidRPr="00687D3F">
        <w:t xml:space="preserve">taikyti tik vienam darbuotojui; </w:t>
      </w:r>
    </w:p>
    <w:p w14:paraId="6AD657AB" w14:textId="38127BD3" w:rsidR="00D335AD" w:rsidRPr="00687D3F" w:rsidRDefault="00D335AD">
      <w:pPr>
        <w:pStyle w:val="Sraopastraipa"/>
        <w:numPr>
          <w:ilvl w:val="0"/>
          <w:numId w:val="7"/>
        </w:numPr>
      </w:pPr>
      <w:r w:rsidRPr="00687D3F">
        <w:t>netaikyti išvis (pavyzdžiui jei reikalavimas atitinkamam skyriui (grafikui) nėra reikalingas).</w:t>
      </w:r>
    </w:p>
    <w:p w14:paraId="3B8EAFC6" w14:textId="0C453F49" w:rsidR="00D335AD" w:rsidRPr="00687D3F" w:rsidRDefault="00D335AD" w:rsidP="00A42903">
      <w:r w:rsidRPr="00687D3F">
        <w:t>Darbo grafiko sudarytojas turi galėti nustatyti kiekvieno automatinio darbo grafiko sudarymo reikalavimo (kriterijaus) svarbą (prioritetą). Esant situacijoms, kai skiriant darbuotojui pamainas neįmanoma išpildyti kelių reikalavimų iš karto, tuomet visų pirma yra pildomas aukštesnio prioriteto reikalavimas. Pavyzdžiui, situacijoje, kai laisvo savaitgalio reikalavimas yra svarbiau nei tolygus pamainų paskirstymas per dienas, Sistema visų pirma turi darbuotojui skirti laisvą savaitgalį, o tik tuomet, jeigu leidžia galimybės, skirsto pamainas taip, kad jos būtų paskirstytos kaip galima tolygiau. DK reikalavimai turi būti vykdomi pagal aukščiausią svarbą (prioritetą).</w:t>
      </w:r>
    </w:p>
    <w:p w14:paraId="365CE988" w14:textId="6419956F" w:rsidR="00D335AD" w:rsidRPr="00687D3F" w:rsidRDefault="00D335AD" w:rsidP="00ED5129">
      <w:pPr>
        <w:pStyle w:val="Antrat2"/>
      </w:pPr>
      <w:bookmarkStart w:id="43" w:name="_Toc194653737"/>
      <w:r w:rsidRPr="00687D3F">
        <w:t>Automatinis darbo grafikų sudarymo valdymas</w:t>
      </w:r>
      <w:bookmarkEnd w:id="43"/>
    </w:p>
    <w:p w14:paraId="7ACBFE12" w14:textId="77777777" w:rsidR="00D335AD" w:rsidRPr="00687D3F" w:rsidRDefault="00D335AD" w:rsidP="00ED5129">
      <w:r w:rsidRPr="00687D3F">
        <w:t>Automatinį darbo grafikų sudarymo procesą turi galėti valdyti darbo grafiko sudarytojas.</w:t>
      </w:r>
    </w:p>
    <w:p w14:paraId="7EDEE1F6" w14:textId="77777777" w:rsidR="00D335AD" w:rsidRPr="00687D3F" w:rsidRDefault="00D335AD" w:rsidP="00ED5129">
      <w:r w:rsidRPr="00687D3F">
        <w:t>Darbo grafiko sudarytojas bet kuriuo metu turi galėti inicijuoti (paleisti) arba sustabdyti jau vykdomą automatinį darbo grafiko sudarymo procesą. Turi būti galima vykdyti kelių darbo grafikų automatinio sudarymo procesus vienu metu (t. y. lygiagrečiai).</w:t>
      </w:r>
    </w:p>
    <w:p w14:paraId="478F8A16" w14:textId="77777777" w:rsidR="00D335AD" w:rsidRPr="00687D3F" w:rsidRDefault="00D335AD" w:rsidP="00ED5129">
      <w:r w:rsidRPr="00687D3F">
        <w:t>Automatiškai darbo grafiką turi būti galima sudaryti: 1 – 3 mėn. laikotarpiui ar konkrečiai pasirinktoms dienoms (pavyzdžiui, pasirenkama tik viena savaitė).</w:t>
      </w:r>
    </w:p>
    <w:p w14:paraId="68B1413C" w14:textId="77777777" w:rsidR="00D335AD" w:rsidRPr="00687D3F" w:rsidRDefault="00D335AD" w:rsidP="00ED5129">
      <w:r w:rsidRPr="00687D3F">
        <w:t>Automatinis darbo grafikų sudarymo procesas vykdymo metu neturi riboti darbo grafiko peržiūrėjimo funkcijos.</w:t>
      </w:r>
    </w:p>
    <w:p w14:paraId="7320936E" w14:textId="77777777" w:rsidR="00D335AD" w:rsidRPr="00687D3F" w:rsidRDefault="00D335AD" w:rsidP="00ED5129">
      <w:r w:rsidRPr="00687D3F">
        <w:t xml:space="preserve">Veikiant automatiniam darbo grafiko sudarymui, turi būti galima dirbti su kitais darbo grafikais, taip pat paleisti jų automatinio darbo grafikų sudarymo procesą (lygiagrečiai). </w:t>
      </w:r>
    </w:p>
    <w:p w14:paraId="46DC1266" w14:textId="3825302F" w:rsidR="00D335AD" w:rsidRPr="00687D3F" w:rsidRDefault="00D335AD" w:rsidP="007B291B">
      <w:r w:rsidRPr="00687D3F">
        <w:lastRenderedPageBreak/>
        <w:t>Automatinis darbo grafiko sudarymas turi būti pilnai suderintas su rankiniu darbo grafiko sudarymo funkcionalumu. Pavyzdžiui, darbo grafiko sudarytojas turi galėti paskirstyti darbuotojams dalį pamainų ranka, o toliau vykdyti automatinį darbo grafiko sudarymą, tam, kad Sistema paskirstytų likusias pamainas darbuotojams. Taip pat turi būti galima rankiniu būdu koreguoti darbo grafiką po automatinio darbo grafiko sudarymo.</w:t>
      </w:r>
    </w:p>
    <w:p w14:paraId="2B178F5F" w14:textId="143F7CB7" w:rsidR="00D335AD" w:rsidRPr="00687D3F" w:rsidRDefault="00D335AD" w:rsidP="00ED5129">
      <w:pPr>
        <w:pStyle w:val="Antrat2"/>
      </w:pPr>
      <w:bookmarkStart w:id="44" w:name="_Toc194653738"/>
      <w:r w:rsidRPr="00687D3F">
        <w:t>Darbo grafikų išvesties failų formavimas</w:t>
      </w:r>
      <w:bookmarkEnd w:id="44"/>
    </w:p>
    <w:p w14:paraId="1A5D4A81" w14:textId="77777777" w:rsidR="00D335AD" w:rsidRPr="00687D3F" w:rsidRDefault="00D335AD" w:rsidP="00ED5129">
      <w:r w:rsidRPr="00687D3F">
        <w:t>Sistemoje turi būti galimybė formuoti darbo grafiko išvesties failą pasirinktam mėnesiui arba pasirinktam apskaitiniam laikotarpiui.</w:t>
      </w:r>
    </w:p>
    <w:p w14:paraId="07FFE64C" w14:textId="77777777" w:rsidR="00D335AD" w:rsidRPr="00687D3F" w:rsidRDefault="00D335AD" w:rsidP="00ED5129">
      <w:r w:rsidRPr="00687D3F">
        <w:t>Į darbo grafiko išvesties failą turi būti išvedamos darbuotojų Apskaitos eilutės su jiems priskirtomis pamainomis.</w:t>
      </w:r>
    </w:p>
    <w:p w14:paraId="7F32A442" w14:textId="77777777" w:rsidR="00D335AD" w:rsidRPr="00687D3F" w:rsidRDefault="00D335AD" w:rsidP="00ED5129">
      <w:r w:rsidRPr="00687D3F">
        <w:t>Darbo grafiko išvesties faile turi būti (neapsiribojant) šie duomenys:</w:t>
      </w:r>
    </w:p>
    <w:p w14:paraId="54D47016" w14:textId="77777777" w:rsidR="00D335AD" w:rsidRPr="007B291B" w:rsidRDefault="00D335AD" w:rsidP="00491CEB">
      <w:pPr>
        <w:pStyle w:val="Sraopastraipa"/>
      </w:pPr>
      <w:r w:rsidRPr="007B291B">
        <w:t>darbuotojų duomenys (vardas, pavardė, pareigos);</w:t>
      </w:r>
    </w:p>
    <w:p w14:paraId="74DCDC6C" w14:textId="4B32DB95" w:rsidR="00D335AD" w:rsidRPr="007A19B5" w:rsidRDefault="00D335AD" w:rsidP="00491CEB">
      <w:pPr>
        <w:pStyle w:val="Sraopastraipa"/>
      </w:pPr>
      <w:r w:rsidRPr="007A19B5">
        <w:t>darbuotojams priskirtos pamainos</w:t>
      </w:r>
      <w:r w:rsidR="00A42903" w:rsidRPr="007A19B5">
        <w:t>. Atvaizduojama skirtingose eilutėse:</w:t>
      </w:r>
    </w:p>
    <w:p w14:paraId="6D52C131" w14:textId="791EAF8D" w:rsidR="00A42903" w:rsidRPr="007A19B5" w:rsidRDefault="00A42903">
      <w:pPr>
        <w:pStyle w:val="Sraopastraipa"/>
        <w:numPr>
          <w:ilvl w:val="1"/>
          <w:numId w:val="8"/>
        </w:numPr>
      </w:pPr>
      <w:r w:rsidRPr="007A19B5">
        <w:t>įprasto darbo;</w:t>
      </w:r>
    </w:p>
    <w:p w14:paraId="21B73758" w14:textId="2941BEEB" w:rsidR="00A42903" w:rsidRPr="007A19B5" w:rsidRDefault="00A42903">
      <w:pPr>
        <w:pStyle w:val="Sraopastraipa"/>
        <w:numPr>
          <w:ilvl w:val="1"/>
          <w:numId w:val="8"/>
        </w:numPr>
      </w:pPr>
      <w:r w:rsidRPr="007A19B5">
        <w:t>faktinės valandos;</w:t>
      </w:r>
    </w:p>
    <w:p w14:paraId="055B2E19" w14:textId="6CF0445E" w:rsidR="00A42903" w:rsidRPr="007A19B5" w:rsidRDefault="00A42903">
      <w:pPr>
        <w:pStyle w:val="Sraopastraipa"/>
        <w:numPr>
          <w:ilvl w:val="1"/>
          <w:numId w:val="8"/>
        </w:numPr>
      </w:pPr>
      <w:r w:rsidRPr="007A19B5">
        <w:t>pasyvių budėjimų.</w:t>
      </w:r>
    </w:p>
    <w:p w14:paraId="580112AB" w14:textId="46CA4224" w:rsidR="00D335AD" w:rsidRPr="007B291B" w:rsidRDefault="00D335AD" w:rsidP="00491CEB">
      <w:pPr>
        <w:pStyle w:val="Sraopastraipa"/>
      </w:pPr>
      <w:r w:rsidRPr="007B291B">
        <w:t xml:space="preserve">nedarbo dienos (laisvadieniai, </w:t>
      </w:r>
      <w:proofErr w:type="spellStart"/>
      <w:r w:rsidRPr="007B291B">
        <w:t>mamadieniai</w:t>
      </w:r>
      <w:proofErr w:type="spellEnd"/>
      <w:r w:rsidRPr="007B291B">
        <w:t>, nedarbingumas)</w:t>
      </w:r>
      <w:r w:rsidR="00A42903">
        <w:t>;</w:t>
      </w:r>
    </w:p>
    <w:p w14:paraId="3C3618A4" w14:textId="77777777" w:rsidR="00D335AD" w:rsidRPr="007B291B" w:rsidRDefault="00D335AD" w:rsidP="00491CEB">
      <w:pPr>
        <w:pStyle w:val="Sraopastraipa"/>
      </w:pPr>
      <w:r w:rsidRPr="007B291B">
        <w:t>nustatytas dirbti valandų skaičius darbuotojui;</w:t>
      </w:r>
    </w:p>
    <w:p w14:paraId="239E70D9" w14:textId="58582882" w:rsidR="00D335AD" w:rsidRDefault="00D335AD" w:rsidP="00491CEB">
      <w:pPr>
        <w:pStyle w:val="Sraopastraipa"/>
      </w:pPr>
      <w:r w:rsidRPr="007B291B">
        <w:t>suplanuotas dirbti valandų skaičius darbuotojui</w:t>
      </w:r>
      <w:r w:rsidR="00A42903">
        <w:t>;</w:t>
      </w:r>
    </w:p>
    <w:p w14:paraId="2245C4E2" w14:textId="129A8713" w:rsidR="00E879D7" w:rsidRDefault="00E879D7" w:rsidP="00ED5129">
      <w:r>
        <w:t>Nedarbingumų informacija darbo grafiko išvesties faile neturi būti matoma.</w:t>
      </w:r>
    </w:p>
    <w:p w14:paraId="105BF760" w14:textId="2E2A27CE" w:rsidR="00D335AD" w:rsidRPr="00687D3F" w:rsidRDefault="00D335AD" w:rsidP="00ED5129">
      <w:r w:rsidRPr="00687D3F">
        <w:t>Išvesties failas turi būti formuojamas M</w:t>
      </w:r>
      <w:r w:rsidR="000C56F7" w:rsidRPr="00687D3F">
        <w:t>icrosoft</w:t>
      </w:r>
      <w:r w:rsidRPr="00687D3F">
        <w:t xml:space="preserve"> Excel (XLSX) formatu, tokiu būdu, kad vėliau jį būtų galima nesudėtingai redaguoti M</w:t>
      </w:r>
      <w:r w:rsidR="000C56F7" w:rsidRPr="00687D3F">
        <w:t>icrosoft</w:t>
      </w:r>
      <w:r w:rsidRPr="00687D3F">
        <w:t xml:space="preserve"> Excel programa.</w:t>
      </w:r>
    </w:p>
    <w:p w14:paraId="37E26F3C" w14:textId="46381459" w:rsidR="00D335AD" w:rsidRPr="00687D3F" w:rsidRDefault="00D335AD" w:rsidP="007B291B">
      <w:r w:rsidRPr="00687D3F">
        <w:t>Darbo grafiko išvesties failo šablonas, sutartiniai žymėjimai ir jų santrumpos, skaičiavimai turės būti suderinti su Perkančiąja organizacija.</w:t>
      </w:r>
    </w:p>
    <w:p w14:paraId="0BEBB5B6" w14:textId="381FDD30" w:rsidR="00D335AD" w:rsidRPr="00687D3F" w:rsidRDefault="00D335AD" w:rsidP="00ED5129">
      <w:pPr>
        <w:pStyle w:val="Antrat2"/>
      </w:pPr>
      <w:bookmarkStart w:id="45" w:name="_Toc194653739"/>
      <w:r w:rsidRPr="00687D3F">
        <w:t>Darbo grafikų tvirtinimas</w:t>
      </w:r>
      <w:bookmarkEnd w:id="45"/>
    </w:p>
    <w:p w14:paraId="0EAC765C" w14:textId="77777777" w:rsidR="00723A46" w:rsidRPr="00687D3F" w:rsidRDefault="00723A46" w:rsidP="00ED5129">
      <w:r w:rsidRPr="00687D3F">
        <w:t>Sudarytą darbo grafiką turi būti galimybė patvirtinti. Darbo grafikas gali būti tvirtinamas RKL direktoriaus ir jo įgaliotų RKL darbuotojų (iki 3 atsakingų asmenų):</w:t>
      </w:r>
    </w:p>
    <w:p w14:paraId="0945737A" w14:textId="77777777" w:rsidR="00723A46" w:rsidRPr="007B291B" w:rsidRDefault="00723A46" w:rsidP="00491CEB">
      <w:pPr>
        <w:pStyle w:val="Sraopastraipa"/>
      </w:pPr>
      <w:r w:rsidRPr="007B291B">
        <w:t>už darbo grafiko sudarymą atsakingo darbuotojo;</w:t>
      </w:r>
    </w:p>
    <w:p w14:paraId="486BD0CF" w14:textId="77777777" w:rsidR="00723A46" w:rsidRPr="007B291B" w:rsidRDefault="00723A46" w:rsidP="00491CEB">
      <w:pPr>
        <w:pStyle w:val="Sraopastraipa"/>
      </w:pPr>
      <w:r w:rsidRPr="007B291B">
        <w:t>skyriaus vadovo;</w:t>
      </w:r>
    </w:p>
    <w:p w14:paraId="20E4749A" w14:textId="239AAF3E" w:rsidR="00723A46" w:rsidRPr="007B291B" w:rsidRDefault="00723A46" w:rsidP="00491CEB">
      <w:pPr>
        <w:pStyle w:val="Sraopastraipa"/>
      </w:pPr>
      <w:r w:rsidRPr="007B291B">
        <w:t>RKL direktoriaus ar jo įgalioto RKL darbuotojo.</w:t>
      </w:r>
    </w:p>
    <w:p w14:paraId="7759FF80" w14:textId="77777777" w:rsidR="00723A46" w:rsidRPr="00687D3F" w:rsidRDefault="00723A46" w:rsidP="00ED5129">
      <w:r w:rsidRPr="00687D3F">
        <w:t xml:space="preserve">Po darbo grafiko patvirtinimo turi išlikti galimybė pakeisti darbo grafiką. </w:t>
      </w:r>
    </w:p>
    <w:p w14:paraId="54F1F823" w14:textId="37E550A2" w:rsidR="00D335AD" w:rsidRDefault="00723A46" w:rsidP="00ED5129">
      <w:r w:rsidRPr="00687D3F">
        <w:t>Kiekvieno grafiko tvirtinimui galima parinkti skirtingus atsakingus asmenis atliekančius grafiko tvirtinimą.</w:t>
      </w:r>
    </w:p>
    <w:p w14:paraId="00B9EDD8" w14:textId="6B71C047" w:rsidR="00D335AD" w:rsidRPr="00687D3F" w:rsidRDefault="00930574" w:rsidP="00ED5129">
      <w:pPr>
        <w:pStyle w:val="Antrat2"/>
      </w:pPr>
      <w:bookmarkStart w:id="46" w:name="_Toc194653740"/>
      <w:r w:rsidRPr="00687D3F">
        <w:t>Darbuotojų informavimas el. paštu</w:t>
      </w:r>
      <w:bookmarkEnd w:id="46"/>
    </w:p>
    <w:p w14:paraId="4397400B" w14:textId="3D30FCDA" w:rsidR="00930574" w:rsidRPr="00687D3F" w:rsidRDefault="00930574" w:rsidP="00ED5129">
      <w:r w:rsidRPr="00687D3F">
        <w:t>Kiekvienam darbuotojui jo asmeninio darbo grafiko duomenis turi būti galima išsiųsti į darbuotojo el. pašto dėžutę. Darbo grafiko siuntimą inicijuoja už darbo grafiko sudarymą atsakingas darbuotojas.</w:t>
      </w:r>
    </w:p>
    <w:p w14:paraId="1C80AF6E" w14:textId="72922924" w:rsidR="00930574" w:rsidRPr="00687D3F" w:rsidRDefault="00930574" w:rsidP="00ED5129">
      <w:r w:rsidRPr="00687D3F">
        <w:t>Siunčiami pasirinkto vieno mėnesio darbo grafiko duomenys.</w:t>
      </w:r>
    </w:p>
    <w:p w14:paraId="0FD6C2BD" w14:textId="77777777" w:rsidR="00930574" w:rsidRPr="00687D3F" w:rsidRDefault="00930574" w:rsidP="00ED5129">
      <w:r w:rsidRPr="00687D3F">
        <w:lastRenderedPageBreak/>
        <w:t>Darbuotojui el. paštu turi būti siunčiamas tik jo asmeninis darbo grafikas, t. y. el. laiške darbuotojas neturi gauti ir matyti kitų darbuotojų darbo grafikų.</w:t>
      </w:r>
    </w:p>
    <w:p w14:paraId="3CF993D8" w14:textId="77777777" w:rsidR="00930574" w:rsidRPr="00687D3F" w:rsidRDefault="00930574" w:rsidP="00ED5129">
      <w:r w:rsidRPr="00687D3F">
        <w:t>Jeigu darbuotojo darbo grafikas pasirinktam mėnesiui yra tuščias (neturi jokių žymėjimų), tuomet jam el. laiškas neturi būti siunčiamas.</w:t>
      </w:r>
    </w:p>
    <w:p w14:paraId="4DA98E60" w14:textId="77777777" w:rsidR="00930574" w:rsidRPr="00687D3F" w:rsidRDefault="00930574" w:rsidP="00ED5129">
      <w:r w:rsidRPr="00687D3F">
        <w:t>El. laiške su darbuotojo darbo grafiku turi būti (bet neapsiribojant) siunčiama tokia informacija:</w:t>
      </w:r>
    </w:p>
    <w:p w14:paraId="7CC7C898" w14:textId="19BC727F" w:rsidR="00930574" w:rsidRPr="00687D3F" w:rsidRDefault="00930574" w:rsidP="00491CEB">
      <w:pPr>
        <w:pStyle w:val="Sraopastraipa"/>
      </w:pPr>
      <w:r w:rsidRPr="00687D3F">
        <w:t xml:space="preserve">skyriaus </w:t>
      </w:r>
      <w:r w:rsidRPr="007B291B">
        <w:t>darbo</w:t>
      </w:r>
      <w:r w:rsidRPr="00687D3F">
        <w:t xml:space="preserve"> grafiko pavadinimas;</w:t>
      </w:r>
    </w:p>
    <w:p w14:paraId="1767799D" w14:textId="0F811EB8" w:rsidR="00930574" w:rsidRPr="007B291B" w:rsidRDefault="00930574" w:rsidP="00491CEB">
      <w:pPr>
        <w:pStyle w:val="Sraopastraipa"/>
      </w:pPr>
      <w:r w:rsidRPr="00687D3F">
        <w:t xml:space="preserve">siunčiamo darbo grafiko </w:t>
      </w:r>
      <w:r w:rsidRPr="007B291B">
        <w:t>laikotarpis;</w:t>
      </w:r>
    </w:p>
    <w:p w14:paraId="664CE5AB" w14:textId="40BFE19D" w:rsidR="00930574" w:rsidRPr="00687D3F" w:rsidRDefault="00930574" w:rsidP="00491CEB">
      <w:pPr>
        <w:pStyle w:val="Sraopastraipa"/>
      </w:pPr>
      <w:r w:rsidRPr="007B291B">
        <w:t>darbuotojui numatytų dirbti pamainų sąrašas, kurio kiekviena eilutė susideda iš: pamainos dienos, darbo pradžios ir pabaigos laikų, pertraukų</w:t>
      </w:r>
      <w:r w:rsidRPr="00687D3F">
        <w:t xml:space="preserve"> (jeigu yra) pradžios ir pabaigos laikų.</w:t>
      </w:r>
    </w:p>
    <w:p w14:paraId="1FC910FA" w14:textId="1C3F29DD" w:rsidR="00723A46" w:rsidRPr="00687D3F" w:rsidRDefault="00930574" w:rsidP="007B291B">
      <w:r w:rsidRPr="00687D3F">
        <w:t>Jeigu el. laiškas yra siunčiamas viduryje einamojo mėnesio, tai el. laiške turi būti atvaizduojamos dar nepraėjusios pamainos (</w:t>
      </w:r>
      <w:proofErr w:type="spellStart"/>
      <w:r w:rsidRPr="00687D3F">
        <w:t>t.y</w:t>
      </w:r>
      <w:proofErr w:type="spellEnd"/>
      <w:r w:rsidRPr="00687D3F">
        <w:t>. pamainos ateities dienose).</w:t>
      </w:r>
    </w:p>
    <w:p w14:paraId="46742DAD" w14:textId="1C22BD67" w:rsidR="00723A46" w:rsidRPr="00687D3F" w:rsidRDefault="008E25C0" w:rsidP="00ED5129">
      <w:pPr>
        <w:pStyle w:val="Antrat2"/>
      </w:pPr>
      <w:bookmarkStart w:id="47" w:name="_Toc194653741"/>
      <w:r w:rsidRPr="00687D3F">
        <w:t>Darbo grafiko peržiūra darbuotojams</w:t>
      </w:r>
      <w:bookmarkEnd w:id="47"/>
    </w:p>
    <w:p w14:paraId="2E5DC13D" w14:textId="312A5792" w:rsidR="008E25C0" w:rsidRPr="00687D3F" w:rsidRDefault="008E25C0" w:rsidP="00ED5129">
      <w:r w:rsidRPr="00687D3F">
        <w:t>Sistemoje turi būti numatyta atskira riboti funkcionalumo Sistemos dalis (skirta RKL darbuotojams susipažinti su asmeniniu darbo grafiku (toliau - Darbuotojo posistemė).</w:t>
      </w:r>
    </w:p>
    <w:p w14:paraId="5DCB0FC2" w14:textId="77777777" w:rsidR="008E25C0" w:rsidRPr="00687D3F" w:rsidRDefault="008E25C0" w:rsidP="00ED5129">
      <w:r w:rsidRPr="00687D3F">
        <w:t>Darbuotojo posistemė yra skirta kiekvienam darbuotojui matyti jam priskirtas pamainas (kokiame skyriuje ir kada darbuotojas turi dirbti). Darbuotojas turi matyti tik jam priskirtas pamainas (t. y. kitų darbuotojų pamainos neturi būti rodomos).</w:t>
      </w:r>
    </w:p>
    <w:p w14:paraId="52287412" w14:textId="77777777" w:rsidR="008E25C0" w:rsidRPr="00687D3F" w:rsidRDefault="008E25C0" w:rsidP="00ED5129">
      <w:r w:rsidRPr="00687D3F">
        <w:t>Darbuotojo posistemėje turi būti atvaizduojami šie duomenys (bet neapsiribojant):</w:t>
      </w:r>
    </w:p>
    <w:p w14:paraId="74F9B445" w14:textId="37A9B648" w:rsidR="008E25C0" w:rsidRPr="007B291B" w:rsidRDefault="008E25C0" w:rsidP="00491CEB">
      <w:pPr>
        <w:pStyle w:val="Sraopastraipa"/>
      </w:pPr>
      <w:r w:rsidRPr="007B291B">
        <w:t>pamainos data;</w:t>
      </w:r>
    </w:p>
    <w:p w14:paraId="2A85C430" w14:textId="3FC6F7BB" w:rsidR="008E25C0" w:rsidRPr="007B291B" w:rsidRDefault="008E25C0" w:rsidP="00491CEB">
      <w:pPr>
        <w:pStyle w:val="Sraopastraipa"/>
      </w:pPr>
      <w:r w:rsidRPr="007B291B">
        <w:t>darbo vieta (skyrius);</w:t>
      </w:r>
    </w:p>
    <w:p w14:paraId="68C4287F" w14:textId="490422DF" w:rsidR="008E25C0" w:rsidRDefault="008E25C0" w:rsidP="00491CEB">
      <w:pPr>
        <w:pStyle w:val="Sraopastraipa"/>
      </w:pPr>
      <w:r w:rsidRPr="007B291B">
        <w:t>darbo laikas;</w:t>
      </w:r>
    </w:p>
    <w:p w14:paraId="124E50B1" w14:textId="351B9EF3" w:rsidR="00EF3CAD" w:rsidRPr="007B291B" w:rsidRDefault="00EF3CAD" w:rsidP="00491CEB">
      <w:pPr>
        <w:pStyle w:val="Sraopastraipa"/>
      </w:pPr>
      <w:r>
        <w:t>faktinės valandos;</w:t>
      </w:r>
    </w:p>
    <w:p w14:paraId="48527FC8" w14:textId="18644342" w:rsidR="008E25C0" w:rsidRPr="007B291B" w:rsidRDefault="008E25C0" w:rsidP="00491CEB">
      <w:pPr>
        <w:pStyle w:val="Sraopastraipa"/>
      </w:pPr>
      <w:r w:rsidRPr="007B291B">
        <w:t>pertraukų laikas (jeigu nurodyta);</w:t>
      </w:r>
    </w:p>
    <w:p w14:paraId="1FFCE7DC" w14:textId="77B5B53F" w:rsidR="008E25C0" w:rsidRPr="007B291B" w:rsidRDefault="008E25C0" w:rsidP="00491CEB">
      <w:pPr>
        <w:pStyle w:val="Sraopastraipa"/>
      </w:pPr>
      <w:r w:rsidRPr="007B291B">
        <w:t xml:space="preserve">laisvadieniai (atostogos, </w:t>
      </w:r>
      <w:proofErr w:type="spellStart"/>
      <w:r w:rsidRPr="007B291B">
        <w:t>mamadieniai</w:t>
      </w:r>
      <w:proofErr w:type="spellEnd"/>
      <w:r w:rsidRPr="007B291B">
        <w:t xml:space="preserve"> ir kt.);</w:t>
      </w:r>
    </w:p>
    <w:p w14:paraId="4457B259" w14:textId="75C2541A" w:rsidR="008E25C0" w:rsidRPr="007B291B" w:rsidRDefault="008E25C0" w:rsidP="00491CEB">
      <w:pPr>
        <w:pStyle w:val="Sraopastraipa"/>
      </w:pPr>
      <w:r w:rsidRPr="007B291B">
        <w:t>kvalifikacijos kėlimosi laikas;</w:t>
      </w:r>
    </w:p>
    <w:p w14:paraId="0F66C37B" w14:textId="6DB0DE80" w:rsidR="008E25C0" w:rsidRPr="00687D3F" w:rsidRDefault="008E25C0" w:rsidP="00EF3CAD">
      <w:pPr>
        <w:pStyle w:val="Sraopastraipa"/>
      </w:pPr>
      <w:r w:rsidRPr="007B291B">
        <w:t>komandiruotės laikas.</w:t>
      </w:r>
    </w:p>
    <w:p w14:paraId="09553A2E" w14:textId="5F8250BE" w:rsidR="008E25C0" w:rsidRPr="00687D3F" w:rsidRDefault="008E25C0" w:rsidP="00ED5129">
      <w:r w:rsidRPr="00687D3F">
        <w:t xml:space="preserve">Kiekvienam darbuotojui turi būti galimybė sukurti darbuotojo asmeninę prisijungimo paskyrą prie Darbuotojo posistemės. Prisijungimui turi būti naudojamas vartotojo vardas (pvz. el. pašto adresas) ir slaptažodis. Pirmą kartą jungiantis Sistema turi reikalauti </w:t>
      </w:r>
      <w:r w:rsidR="006C47D9" w:rsidRPr="00687D3F">
        <w:t xml:space="preserve">darbuotojo </w:t>
      </w:r>
      <w:r w:rsidRPr="00687D3F">
        <w:t>slaptažodį pasikeisti. Turi būti galimybė pačiam darbuotojui pasikeisti savo prisijungimo slaptažodį.</w:t>
      </w:r>
    </w:p>
    <w:p w14:paraId="5CF1A71E" w14:textId="457ED6E1" w:rsidR="008E25C0" w:rsidRPr="00687D3F" w:rsidRDefault="008E25C0" w:rsidP="007B291B">
      <w:r w:rsidRPr="00687D3F">
        <w:t>Darbuotojo posistemė turi būti pritaikyta veikti Android ir iOS operacines sistemas turinčiuose mobiliuose įrenginiuose.</w:t>
      </w:r>
    </w:p>
    <w:p w14:paraId="7EB85963" w14:textId="7B4BE8C3" w:rsidR="008E25C0" w:rsidRPr="00687D3F" w:rsidRDefault="00F11BCB" w:rsidP="00ED5129">
      <w:pPr>
        <w:pStyle w:val="Antrat2"/>
      </w:pPr>
      <w:bookmarkStart w:id="48" w:name="_Toc194653742"/>
      <w:r w:rsidRPr="00687D3F">
        <w:t>Pasyvių budėjimų grafiko sudarymas</w:t>
      </w:r>
      <w:bookmarkEnd w:id="48"/>
    </w:p>
    <w:p w14:paraId="2113C3E7" w14:textId="1DD87944" w:rsidR="00F11BCB" w:rsidRPr="00687D3F" w:rsidRDefault="00F11BCB" w:rsidP="00ED5129">
      <w:r w:rsidRPr="00687D3F">
        <w:t>Sistemoje turi būti galimybė sudaryti ir pasyvių budėjimų darbo grafikus darbuotojams.</w:t>
      </w:r>
    </w:p>
    <w:p w14:paraId="0E4F441F" w14:textId="77777777" w:rsidR="00F11BCB" w:rsidRPr="00687D3F" w:rsidRDefault="00F11BCB" w:rsidP="00ED5129">
      <w:r w:rsidRPr="00687D3F">
        <w:t>Sistema turi suskaičiuoti, kiek laiko kiekvienas darbuotojas iš viso budi pasyviai, ir kiek laiko darbuotojas buvo iškviestas (</w:t>
      </w:r>
      <w:proofErr w:type="spellStart"/>
      <w:r w:rsidRPr="00687D3F">
        <w:t>t.y</w:t>
      </w:r>
      <w:proofErr w:type="spellEnd"/>
      <w:r w:rsidRPr="00687D3F">
        <w:t>. dirbo aktyviai). Sistemoje turi būti galima užfiksuoti laiką, kada darbuotojas buvo iškviestas dirbti.</w:t>
      </w:r>
    </w:p>
    <w:p w14:paraId="11F50C84" w14:textId="77777777" w:rsidR="00F11BCB" w:rsidRPr="00687D3F" w:rsidRDefault="00F11BCB" w:rsidP="00ED5129">
      <w:r w:rsidRPr="00687D3F">
        <w:lastRenderedPageBreak/>
        <w:t>Sistema turi tikrinti, kad pasyvaus budėjimo laikas nepersidengtų (nesikirstų) su standartinio darbo grafiko pamainomis.</w:t>
      </w:r>
    </w:p>
    <w:p w14:paraId="2A5C71F1" w14:textId="2E064D2E" w:rsidR="00F11BCB" w:rsidRPr="00687D3F" w:rsidRDefault="00F11BCB" w:rsidP="007B291B">
      <w:r w:rsidRPr="00687D3F">
        <w:t>Turi būti galimybė formuoti ir atskirą pasyvių budėjimų grafiko failą, kaip ir darbo grafiko atveju, kuriame matytųsi, kuriuo laiku darbuotojai budi pasyviai.</w:t>
      </w:r>
    </w:p>
    <w:p w14:paraId="0EB722DA" w14:textId="10ED10EF" w:rsidR="00F11BCB" w:rsidRPr="00687D3F" w:rsidRDefault="00F11BCB" w:rsidP="00ED5129">
      <w:pPr>
        <w:pStyle w:val="Antrat2"/>
      </w:pPr>
      <w:bookmarkStart w:id="49" w:name="_Toc194653743"/>
      <w:r w:rsidRPr="00687D3F">
        <w:t>Išdirbto (nedirbto) darbo laiko fiksavimas</w:t>
      </w:r>
      <w:bookmarkEnd w:id="49"/>
    </w:p>
    <w:p w14:paraId="58BA98BE" w14:textId="77777777" w:rsidR="00F11BCB" w:rsidRPr="00687D3F" w:rsidRDefault="00F11BCB" w:rsidP="00ED5129">
      <w:r w:rsidRPr="00687D3F">
        <w:t>Sistemoje turi būti galimybė fiksuoti kiekvieno darbuotojo išdirbtą arba nedirbtą (jei buvo suplanuota) darbo laiką (pamainą) padarant atitinkamą įrašą. Įrašas turi apimti laiko intervalus (atkarpas) kuomet darbuotojas vykdė (ar nevykdė, bet buvo suplanuota) savo darbo funkcijas. Turi būti galima minučių tikslumu fiksuoti, kada faktiškai darbuotojas dirbo, buvo pertraukoje, ar nedirbo (nors jam buvo suplanuota dirbti).</w:t>
      </w:r>
    </w:p>
    <w:p w14:paraId="098293A2" w14:textId="77777777" w:rsidR="00F11BCB" w:rsidRPr="00687D3F" w:rsidRDefault="00F11BCB" w:rsidP="00ED5129">
      <w:r w:rsidRPr="00687D3F">
        <w:t>Darbuotojo išdirbto darbo laiko įrašas turi būti susiejamas su suplanuota dirbti pamaina, kurios pagrindu darbuotojas vykdė darbo funkcijas. Turi būti galima įvesti darbą (pamainą), poilsio dieną, t. y. toks darbas, kai darbuotojui nebuvo suplanuota dirbti, tačiau jis buvo pakviestas dirbti per poilsio dieną, pavyzdžiui, dėl kito žmogaus ligos ir atsiradusio poreikio jį pavaduoti.</w:t>
      </w:r>
    </w:p>
    <w:p w14:paraId="716662D3" w14:textId="77777777" w:rsidR="00F11BCB" w:rsidRPr="00687D3F" w:rsidRDefault="00F11BCB" w:rsidP="00ED5129">
      <w:r w:rsidRPr="00687D3F">
        <w:t>Sistemoje pildant išdirbto darbo laiko įrašus turi būti galima juos lanksčiai įvesti, pavyzdžiui, jeigu darbuotojas dirbo tik pusę pamainos, tačiau pasijutęs blogai buvo išleistas namo ir tą pačią dieną gavo nedarbingumo pažymėjimą, tai Sistemoje turi būti galima įvesti, jog darbuotojas dirbo tik pusę pamainos, o likusią pamainos dalį sirgo (t. y. turėjo nedarbingumą).</w:t>
      </w:r>
    </w:p>
    <w:p w14:paraId="7FEA2299" w14:textId="77777777" w:rsidR="00F11BCB" w:rsidRPr="00687D3F" w:rsidRDefault="00F11BCB" w:rsidP="00ED5129">
      <w:r w:rsidRPr="00687D3F">
        <w:t>Sistemoje turi būti galima nesudėtingai („1 mygtuko paspaudimu“) darbuotojui suformuoti išdirbto darbo laiko įrašus pagal darbuotojui suplanuotas pamainas (</w:t>
      </w:r>
      <w:proofErr w:type="spellStart"/>
      <w:r w:rsidRPr="00687D3F">
        <w:t>t.y</w:t>
      </w:r>
      <w:proofErr w:type="spellEnd"/>
      <w:r w:rsidRPr="00687D3F">
        <w:t>. pagal Darbo grafiką).</w:t>
      </w:r>
    </w:p>
    <w:p w14:paraId="543E41CA" w14:textId="77777777" w:rsidR="00F11BCB" w:rsidRPr="00687D3F" w:rsidRDefault="00F11BCB" w:rsidP="00ED5129">
      <w:r w:rsidRPr="00687D3F">
        <w:t>Išdirbto laiko įrašas turi turėti (bet neapsiribojant) tokius duomenis:</w:t>
      </w:r>
    </w:p>
    <w:p w14:paraId="736EC61C" w14:textId="77777777" w:rsidR="00F11BCB" w:rsidRPr="007B291B" w:rsidRDefault="00F11BCB" w:rsidP="00491CEB">
      <w:pPr>
        <w:pStyle w:val="Sraopastraipa"/>
      </w:pPr>
      <w:r w:rsidRPr="007B291B">
        <w:t>darbuotojo Apskaitos eilutė;</w:t>
      </w:r>
    </w:p>
    <w:p w14:paraId="7BB3174E" w14:textId="77777777" w:rsidR="00F11BCB" w:rsidRPr="007B291B" w:rsidRDefault="00F11BCB" w:rsidP="00491CEB">
      <w:pPr>
        <w:pStyle w:val="Sraopastraipa"/>
      </w:pPr>
      <w:r w:rsidRPr="007B291B">
        <w:t>darbo laikas (pradžia ir pabaiga);</w:t>
      </w:r>
    </w:p>
    <w:p w14:paraId="20920459" w14:textId="77777777" w:rsidR="00F11BCB" w:rsidRPr="007B291B" w:rsidRDefault="00F11BCB" w:rsidP="00491CEB">
      <w:pPr>
        <w:pStyle w:val="Sraopastraipa"/>
      </w:pPr>
      <w:r w:rsidRPr="007B291B">
        <w:t>pertraukų laikas (pradžia ir pabaiga);</w:t>
      </w:r>
    </w:p>
    <w:p w14:paraId="1CBD8B4C" w14:textId="77777777" w:rsidR="00F11BCB" w:rsidRPr="007B291B" w:rsidRDefault="00F11BCB" w:rsidP="00491CEB">
      <w:pPr>
        <w:pStyle w:val="Sraopastraipa"/>
      </w:pPr>
      <w:r w:rsidRPr="007B291B">
        <w:t>atleidimo nuo darbo laikas;</w:t>
      </w:r>
    </w:p>
    <w:p w14:paraId="2E95A898" w14:textId="77777777" w:rsidR="00F11BCB" w:rsidRPr="007B291B" w:rsidRDefault="00F11BCB" w:rsidP="00491CEB">
      <w:pPr>
        <w:pStyle w:val="Sraopastraipa"/>
      </w:pPr>
      <w:r w:rsidRPr="007B291B">
        <w:t>pastabos;</w:t>
      </w:r>
    </w:p>
    <w:p w14:paraId="3E719BB9" w14:textId="77777777" w:rsidR="00F11BCB" w:rsidRPr="007B291B" w:rsidRDefault="00F11BCB" w:rsidP="00491CEB">
      <w:pPr>
        <w:pStyle w:val="Sraopastraipa"/>
      </w:pPr>
      <w:r w:rsidRPr="007B291B">
        <w:t>susieta suplanuota pamaina iš darbo grafiko (arba požymis, kad tai darbas poilsio dieną);</w:t>
      </w:r>
    </w:p>
    <w:p w14:paraId="071DBC1E" w14:textId="3D034BD3" w:rsidR="00F11BCB" w:rsidRPr="00687D3F" w:rsidRDefault="00F11BCB" w:rsidP="00491CEB">
      <w:pPr>
        <w:pStyle w:val="Sraopastraipa"/>
      </w:pPr>
      <w:r w:rsidRPr="007B291B">
        <w:t>priežastis, kodėl nedirbo pamainos metu (jeigu nedirbo).</w:t>
      </w:r>
    </w:p>
    <w:p w14:paraId="2AE2EAC4" w14:textId="4280AB81" w:rsidR="00687D3F" w:rsidRPr="00687D3F" w:rsidRDefault="00F11BCB" w:rsidP="007B291B">
      <w:r w:rsidRPr="00687D3F">
        <w:t>Sistemoje turi būti galima įvesti darbuotojo neatvykimą į suplanuotą pamainą ir nurodyti, kokia buvo neatvykimo priežastis:</w:t>
      </w:r>
    </w:p>
    <w:tbl>
      <w:tblPr>
        <w:tblW w:w="5000" w:type="pct"/>
        <w:tblLayout w:type="fixed"/>
        <w:tblLook w:val="0400" w:firstRow="0" w:lastRow="0" w:firstColumn="0" w:lastColumn="0" w:noHBand="0" w:noVBand="1"/>
      </w:tblPr>
      <w:tblGrid>
        <w:gridCol w:w="6794"/>
        <w:gridCol w:w="2540"/>
      </w:tblGrid>
      <w:tr w:rsidR="00F11BCB" w:rsidRPr="00687D3F" w14:paraId="798E3714" w14:textId="77777777" w:rsidTr="00D42E19">
        <w:tc>
          <w:tcPr>
            <w:tcW w:w="67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D6FAB4A" w14:textId="77777777" w:rsidR="00F11BCB" w:rsidRPr="00687D3F" w:rsidRDefault="00F11BCB" w:rsidP="00A42903">
            <w:pPr>
              <w:pStyle w:val="Lentelsheading"/>
            </w:pPr>
            <w:r w:rsidRPr="00687D3F">
              <w:t>Tipas</w:t>
            </w:r>
          </w:p>
        </w:tc>
        <w:tc>
          <w:tcPr>
            <w:tcW w:w="25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00B38C8" w14:textId="77777777" w:rsidR="00F11BCB" w:rsidRPr="00687D3F" w:rsidRDefault="00F11BCB" w:rsidP="00A42903">
            <w:pPr>
              <w:pStyle w:val="Lentelsheading"/>
            </w:pPr>
            <w:r w:rsidRPr="00687D3F">
              <w:t>Sutartinis žymėjimas</w:t>
            </w:r>
          </w:p>
        </w:tc>
      </w:tr>
      <w:tr w:rsidR="00F11BCB" w:rsidRPr="00687D3F" w14:paraId="5A3233E8" w14:textId="77777777" w:rsidTr="00F11BCB">
        <w:tc>
          <w:tcPr>
            <w:tcW w:w="6794" w:type="dxa"/>
            <w:tcBorders>
              <w:top w:val="single" w:sz="8" w:space="0" w:color="000000"/>
              <w:left w:val="single" w:sz="8" w:space="0" w:color="000000"/>
              <w:bottom w:val="single" w:sz="8" w:space="0" w:color="000000"/>
              <w:right w:val="single" w:sz="8" w:space="0" w:color="000000"/>
            </w:tcBorders>
          </w:tcPr>
          <w:p w14:paraId="5FE40628" w14:textId="13C8488A" w:rsidR="00F11BCB" w:rsidRPr="00687D3F" w:rsidRDefault="00EF3CAD" w:rsidP="00ED5129">
            <w:pPr>
              <w:pStyle w:val="Lentel"/>
            </w:pPr>
            <w:r w:rsidRPr="00EF3CAD">
              <w:t>Pravaikštos ir kitoks neatvykimas į darbą be svarbios priežasties</w:t>
            </w:r>
          </w:p>
        </w:tc>
        <w:tc>
          <w:tcPr>
            <w:tcW w:w="2540" w:type="dxa"/>
            <w:tcBorders>
              <w:top w:val="single" w:sz="8" w:space="0" w:color="000000"/>
              <w:left w:val="single" w:sz="8" w:space="0" w:color="000000"/>
              <w:bottom w:val="single" w:sz="8" w:space="0" w:color="000000"/>
              <w:right w:val="single" w:sz="8" w:space="0" w:color="000000"/>
            </w:tcBorders>
          </w:tcPr>
          <w:p w14:paraId="49CD0B2A" w14:textId="7EF6445D" w:rsidR="00F11BCB" w:rsidRPr="00687D3F" w:rsidRDefault="00F11BCB" w:rsidP="00ED5129">
            <w:pPr>
              <w:pStyle w:val="Lentel"/>
            </w:pPr>
            <w:r w:rsidRPr="00687D3F">
              <w:t>B</w:t>
            </w:r>
            <w:r w:rsidR="00EF3CAD">
              <w:t>P</w:t>
            </w:r>
          </w:p>
        </w:tc>
      </w:tr>
      <w:tr w:rsidR="00F11BCB" w:rsidRPr="00687D3F" w14:paraId="69DC92DF" w14:textId="77777777" w:rsidTr="00F11BCB">
        <w:tc>
          <w:tcPr>
            <w:tcW w:w="6794" w:type="dxa"/>
            <w:tcBorders>
              <w:top w:val="single" w:sz="8" w:space="0" w:color="000000"/>
              <w:left w:val="single" w:sz="8" w:space="0" w:color="000000"/>
              <w:bottom w:val="single" w:sz="8" w:space="0" w:color="000000"/>
              <w:right w:val="single" w:sz="8" w:space="0" w:color="000000"/>
            </w:tcBorders>
          </w:tcPr>
          <w:p w14:paraId="52FE2977" w14:textId="395204D2" w:rsidR="00F11BCB" w:rsidRPr="00687D3F" w:rsidRDefault="00EF3CAD" w:rsidP="00ED5129">
            <w:pPr>
              <w:pStyle w:val="Lentel"/>
            </w:pPr>
            <w:r w:rsidRPr="00EF3CAD">
              <w:t>Nemokamas laisvas laikas darbuotojo poreikiams tenkinti ir kiti neatvykimai į darbą administracijai leidus</w:t>
            </w:r>
          </w:p>
        </w:tc>
        <w:tc>
          <w:tcPr>
            <w:tcW w:w="2540" w:type="dxa"/>
            <w:tcBorders>
              <w:top w:val="single" w:sz="8" w:space="0" w:color="000000"/>
              <w:left w:val="single" w:sz="8" w:space="0" w:color="000000"/>
              <w:bottom w:val="single" w:sz="8" w:space="0" w:color="000000"/>
              <w:right w:val="single" w:sz="8" w:space="0" w:color="000000"/>
            </w:tcBorders>
          </w:tcPr>
          <w:p w14:paraId="7B89A06E" w14:textId="77777777" w:rsidR="00F11BCB" w:rsidRPr="00687D3F" w:rsidRDefault="00F11BCB" w:rsidP="00ED5129">
            <w:pPr>
              <w:pStyle w:val="Lentel"/>
            </w:pPr>
            <w:r w:rsidRPr="00687D3F">
              <w:t>ND</w:t>
            </w:r>
          </w:p>
        </w:tc>
      </w:tr>
      <w:tr w:rsidR="00F11BCB" w:rsidRPr="00687D3F" w14:paraId="456AA92B" w14:textId="77777777" w:rsidTr="00F11BCB">
        <w:tc>
          <w:tcPr>
            <w:tcW w:w="6794" w:type="dxa"/>
            <w:tcBorders>
              <w:top w:val="single" w:sz="8" w:space="0" w:color="000000"/>
              <w:left w:val="single" w:sz="8" w:space="0" w:color="000000"/>
              <w:bottom w:val="single" w:sz="8" w:space="0" w:color="000000"/>
              <w:right w:val="single" w:sz="8" w:space="0" w:color="000000"/>
            </w:tcBorders>
          </w:tcPr>
          <w:p w14:paraId="4DFB590A" w14:textId="09AF7136" w:rsidR="00F11BCB" w:rsidRPr="00687D3F" w:rsidRDefault="00EF3CAD" w:rsidP="00ED5129">
            <w:pPr>
              <w:pStyle w:val="Lentel"/>
            </w:pPr>
            <w:r w:rsidRPr="00EF3CAD">
              <w:t>Nedarbingumas dėl ligos ar traumų</w:t>
            </w:r>
          </w:p>
        </w:tc>
        <w:tc>
          <w:tcPr>
            <w:tcW w:w="2540" w:type="dxa"/>
            <w:tcBorders>
              <w:top w:val="single" w:sz="8" w:space="0" w:color="000000"/>
              <w:left w:val="single" w:sz="8" w:space="0" w:color="000000"/>
              <w:bottom w:val="single" w:sz="8" w:space="0" w:color="000000"/>
              <w:right w:val="single" w:sz="8" w:space="0" w:color="000000"/>
            </w:tcBorders>
          </w:tcPr>
          <w:p w14:paraId="3E93C147" w14:textId="77777777" w:rsidR="00F11BCB" w:rsidRPr="00687D3F" w:rsidRDefault="00F11BCB" w:rsidP="00ED5129">
            <w:pPr>
              <w:pStyle w:val="Lentel"/>
            </w:pPr>
            <w:r w:rsidRPr="00687D3F">
              <w:t>L</w:t>
            </w:r>
          </w:p>
        </w:tc>
      </w:tr>
    </w:tbl>
    <w:p w14:paraId="7FCBC7A9" w14:textId="77777777" w:rsidR="00F11BCB" w:rsidRPr="00687D3F" w:rsidRDefault="00F11BCB" w:rsidP="00ED5129">
      <w:r w:rsidRPr="00687D3F">
        <w:t>Baigtinis darbuotojų neatvykimo į darbą priežasčių sąrašas turės būti suderintas su Perkančiąja organizacija.</w:t>
      </w:r>
    </w:p>
    <w:p w14:paraId="47B7A424" w14:textId="77777777" w:rsidR="00F11BCB" w:rsidRPr="00687D3F" w:rsidRDefault="00F11BCB" w:rsidP="00ED5129">
      <w:r w:rsidRPr="00687D3F">
        <w:t>Įvedus išdirbto darbo laiko įrašą, Sistema turi apskaičiuoti, koks yra valandų skirtumas tarp išdirbtų ir suplanuotų. Turi būti vizualiai matoma, jeigu toje pamainoje darbuotojas dirbo daugiau nei jam numatyta arba jei neišdirbo jam suplanuoto darbo laiko.</w:t>
      </w:r>
    </w:p>
    <w:p w14:paraId="6B20DBC2" w14:textId="5A5F4CEE" w:rsidR="00F11BCB" w:rsidRPr="00687D3F" w:rsidRDefault="00F11BCB" w:rsidP="00ED5129">
      <w:r w:rsidRPr="00687D3F">
        <w:lastRenderedPageBreak/>
        <w:t xml:space="preserve">Sistemoje turi būti galima vizualiai matyti tiek suplanuotas pamainas (darbo grafiką), tiek užfiksuotas išdirbtas pamainas viename lange siekiant analizuoti nukrypimus nuo suplanuoto </w:t>
      </w:r>
      <w:r w:rsidR="009A3A55" w:rsidRPr="00687D3F">
        <w:t>g</w:t>
      </w:r>
      <w:r w:rsidRPr="00687D3F">
        <w:t>rafiko. Pavyzdžiui, jeigu pusė mėnesio jau praėjo (yra praeityje), o pusė mėnesio dar neįvyko (yra ateityje), tai Sistema turi galėti atvaizduoti praeities dienose užfiksuotas išdirbtas pamainas (esančias praeityje), o ateities dienos atvaizduoti dar neįvykusias, suplanuotas pamainas.</w:t>
      </w:r>
    </w:p>
    <w:p w14:paraId="7DBC7E28" w14:textId="5D404323" w:rsidR="00F11BCB" w:rsidRPr="00687D3F" w:rsidRDefault="00F11BCB" w:rsidP="007B291B">
      <w:r w:rsidRPr="00687D3F">
        <w:t>Sistema turi gebėti atsižvelgti į faktiškai išdirbtą laiką (pamainas) statistiniuose laikų skaičiavimuose (pavyzdžiui skaičiuojant kiek darbuotojas turi numatyto dirbti, bet dar nepriskirto darbo laiko valandų).</w:t>
      </w:r>
    </w:p>
    <w:p w14:paraId="2604BAD7" w14:textId="2F1D5D9A" w:rsidR="00F11BCB" w:rsidRPr="00687D3F" w:rsidRDefault="009A3A55" w:rsidP="00ED5129">
      <w:pPr>
        <w:pStyle w:val="Antrat2"/>
      </w:pPr>
      <w:bookmarkStart w:id="50" w:name="_Toc194653744"/>
      <w:r w:rsidRPr="00687D3F">
        <w:t>Darbo laiko pradžios ir pabaigos atsižymėjimas darbuotojams</w:t>
      </w:r>
      <w:bookmarkEnd w:id="50"/>
    </w:p>
    <w:p w14:paraId="162C73A5" w14:textId="2E776DDE" w:rsidR="007B0C7A" w:rsidRPr="00687D3F" w:rsidRDefault="007B0C7A" w:rsidP="00ED5129">
      <w:r w:rsidRPr="00687D3F">
        <w:t>Darbuotojo posistemėje darbuotojas turi galėti atsižymėti, kad pradėjo ir pabaigė darbą. Darbuotojo atsižymėjimai turėtų būti siejami su jam suplanuota pamaina. Sistema automatiškai turi parodyti, koks yra nuokrypis nuo atsižymėto laiko ir suplanuotos pamainos.</w:t>
      </w:r>
    </w:p>
    <w:p w14:paraId="425D3CE2" w14:textId="77777777" w:rsidR="007B0C7A" w:rsidRPr="00687D3F" w:rsidRDefault="007B0C7A" w:rsidP="00ED5129">
      <w:r w:rsidRPr="00687D3F">
        <w:t>Grafiko sudarytojas turi galėti patvirtinti darbuotojo pateiktus atsižymėjimus. Jeigu darbuotojas atsižymi nesuplanuotos pamainos laiku, tuomet Sistema turi pasiūlyti suformuoti DLAŽ įrašą apie darbą poilsio dienos metu.</w:t>
      </w:r>
    </w:p>
    <w:p w14:paraId="0522A274" w14:textId="055C764D" w:rsidR="009A3A55" w:rsidRPr="00687D3F" w:rsidRDefault="007B0C7A" w:rsidP="007B291B">
      <w:r w:rsidRPr="00687D3F">
        <w:t>Sistemoje turi būti galima nustatyti, jog formuojant DLAŽ įrašus pagal darbuotojo atsižymėjimus, papildomai būtų taikomas apvalinimas pagal suplanuotos pamainos pradžios ir pabaigos laikus, 30 min. tikslumu.</w:t>
      </w:r>
    </w:p>
    <w:p w14:paraId="61327224" w14:textId="3F51953D" w:rsidR="009A3A55" w:rsidRPr="00687D3F" w:rsidRDefault="007B0C7A" w:rsidP="00ED5129">
      <w:pPr>
        <w:pStyle w:val="Antrat2"/>
      </w:pPr>
      <w:bookmarkStart w:id="51" w:name="_Toc194653745"/>
      <w:r w:rsidRPr="00687D3F">
        <w:t>DLAŽ išvesties failų formavimas</w:t>
      </w:r>
      <w:bookmarkEnd w:id="51"/>
    </w:p>
    <w:p w14:paraId="013712D6" w14:textId="77777777" w:rsidR="003D6A0B" w:rsidRPr="00687D3F" w:rsidRDefault="003D6A0B" w:rsidP="00ED5129">
      <w:r w:rsidRPr="00687D3F">
        <w:t>Sistemoje turi būti galima sudaryti (formuoti) DLAŽ pagal faktiškai užfiksuotą darbuotojų dirbtą darbo laiką ir suplanuotas pamainas. DLAŽ turi atitikti DK 120 str. reikalavimus.</w:t>
      </w:r>
    </w:p>
    <w:p w14:paraId="38DA3DE9" w14:textId="43FDA37B" w:rsidR="003D6A0B" w:rsidRPr="00687D3F" w:rsidRDefault="003D6A0B" w:rsidP="00ED5129">
      <w:r w:rsidRPr="00687D3F">
        <w:t xml:space="preserve">Formuojant DLAŽ sistema turi atsižvelgti į suplanuoto grafiko ir faktiškai užfiksuoto darbo laiko atitikimą, t. y. automatiškai išskirti </w:t>
      </w:r>
      <w:r w:rsidR="00377AA5" w:rsidRPr="00687D3F">
        <w:t>darbo laiką pagal prašymą leisti dirbti faktines valandas laikinai nesančio darbuotojo ar neužimto etato apimtyje</w:t>
      </w:r>
      <w:r w:rsidRPr="00687D3F">
        <w:t xml:space="preserve">, nedirbtą laiką (pravaikštas), kvalifikacijos tobulinimą. Pavyzdžiui, jeigu darbuotojas tam tikroje pamainoje dirbo ilgiau nei jam buvo suplanuota grafike, tai tokios valandos DLAŽ turi būti žymimos kaip </w:t>
      </w:r>
      <w:r w:rsidR="00377AA5" w:rsidRPr="00687D3F">
        <w:t>darbo laikas pagal prašymą leisti dirbti faktines valandas laikinai nesančio darbuotojo ar neužimto etato apimtyje</w:t>
      </w:r>
      <w:r w:rsidRPr="00687D3F">
        <w:t xml:space="preserve">. Pavyzdžiui planuojamas darbas 08:00 - 20:00, faktiškai dirbo 08:00 - 21:00, gaunamas 1 valandos </w:t>
      </w:r>
      <w:r w:rsidR="00377AA5" w:rsidRPr="00687D3F">
        <w:t>darbo laikas pagal prašymą leisti dirbti faktines valandas laikinai nesančio darbuotojo ar neužimto etato apimtyje</w:t>
      </w:r>
      <w:r w:rsidRPr="00687D3F">
        <w:t>.</w:t>
      </w:r>
    </w:p>
    <w:p w14:paraId="2785E6E5" w14:textId="77777777" w:rsidR="003D6A0B" w:rsidRPr="00687D3F" w:rsidRDefault="003D6A0B" w:rsidP="00ED5129">
      <w:r w:rsidRPr="00687D3F">
        <w:t>DLAŽ turi būti galima formuoti vienam pasirinktam mėnesiui arba pasirinktam apskaitiniam laikotarpiui.</w:t>
      </w:r>
    </w:p>
    <w:p w14:paraId="56F79690" w14:textId="498E7A05" w:rsidR="003D6A0B" w:rsidRPr="00687D3F" w:rsidRDefault="003D6A0B" w:rsidP="00ED5129">
      <w:r w:rsidRPr="00687D3F">
        <w:t>DLAŽ turi būti galima formuoti į vieną išvesties failą pasirinktiems darbuotojams (vienam, keliems ar visiems darbuotojams) arba pasirinktų (vieno ar kelių) RKL skyrių darbuotojams.</w:t>
      </w:r>
    </w:p>
    <w:p w14:paraId="7357F511" w14:textId="77777777" w:rsidR="003D6A0B" w:rsidRPr="00687D3F" w:rsidRDefault="003D6A0B" w:rsidP="00ED5129">
      <w:r w:rsidRPr="00687D3F">
        <w:t>Į DLAŽ turi būti atskirai išvedama kiekviena darbuotojo Apskaitos eilutė:</w:t>
      </w:r>
    </w:p>
    <w:p w14:paraId="10617674" w14:textId="77777777" w:rsidR="003D6A0B" w:rsidRPr="007B291B" w:rsidRDefault="003D6A0B" w:rsidP="00491CEB">
      <w:pPr>
        <w:pStyle w:val="Sraopastraipa"/>
      </w:pPr>
      <w:r w:rsidRPr="00687D3F">
        <w:t xml:space="preserve">darbuotojo </w:t>
      </w:r>
      <w:r w:rsidRPr="007B291B">
        <w:t>tabelio numeris;</w:t>
      </w:r>
    </w:p>
    <w:p w14:paraId="0609FB90" w14:textId="77777777" w:rsidR="003D6A0B" w:rsidRPr="007B291B" w:rsidRDefault="003D6A0B" w:rsidP="00491CEB">
      <w:pPr>
        <w:pStyle w:val="Sraopastraipa"/>
      </w:pPr>
      <w:r w:rsidRPr="007B291B">
        <w:t>darbuotojo vardas, pavardė;</w:t>
      </w:r>
    </w:p>
    <w:p w14:paraId="4804785D" w14:textId="43934016" w:rsidR="003D6A0B" w:rsidRPr="007B291B" w:rsidRDefault="003D6A0B" w:rsidP="00491CEB">
      <w:pPr>
        <w:pStyle w:val="Sraopastraipa"/>
      </w:pPr>
      <w:r w:rsidRPr="007B291B">
        <w:t>Filialas/padalinys/skyrius;</w:t>
      </w:r>
    </w:p>
    <w:p w14:paraId="6E8A5256" w14:textId="77777777" w:rsidR="003D6A0B" w:rsidRPr="007B291B" w:rsidRDefault="003D6A0B" w:rsidP="00491CEB">
      <w:pPr>
        <w:pStyle w:val="Sraopastraipa"/>
      </w:pPr>
      <w:r w:rsidRPr="007B291B">
        <w:t>darbuotojo pareigos;</w:t>
      </w:r>
    </w:p>
    <w:p w14:paraId="4B85A32E" w14:textId="77777777" w:rsidR="003D6A0B" w:rsidRPr="007B291B" w:rsidRDefault="003D6A0B" w:rsidP="00491CEB">
      <w:pPr>
        <w:pStyle w:val="Sraopastraipa"/>
      </w:pPr>
      <w:r w:rsidRPr="007B291B">
        <w:t>darbuotojui nustatytas darbo valandų skaičius tame laikotarpyje;</w:t>
      </w:r>
    </w:p>
    <w:p w14:paraId="60D1F1F4" w14:textId="77777777" w:rsidR="003D6A0B" w:rsidRPr="007B291B" w:rsidRDefault="003D6A0B" w:rsidP="00491CEB">
      <w:pPr>
        <w:pStyle w:val="Sraopastraipa"/>
      </w:pPr>
      <w:r w:rsidRPr="007B291B">
        <w:lastRenderedPageBreak/>
        <w:t>darbuotojo išdirbtos valandos ir jų tipas (pavyzdžiui, faktiškai dirbtas laikas);</w:t>
      </w:r>
    </w:p>
    <w:p w14:paraId="24F696D5" w14:textId="4AAD5D01" w:rsidR="003D6A0B" w:rsidRPr="00687D3F" w:rsidRDefault="003D6A0B" w:rsidP="00491CEB">
      <w:pPr>
        <w:pStyle w:val="Sraopastraipa"/>
      </w:pPr>
      <w:r w:rsidRPr="007B291B">
        <w:t>neatvykimai ar laisvadieniai (pavyzdžiui, atostogos</w:t>
      </w:r>
      <w:r w:rsidRPr="00687D3F">
        <w:t>).</w:t>
      </w:r>
    </w:p>
    <w:p w14:paraId="230525B3" w14:textId="77777777" w:rsidR="003D6A0B" w:rsidRPr="00687D3F" w:rsidRDefault="003D6A0B" w:rsidP="00ED5129">
      <w:r w:rsidRPr="00687D3F">
        <w:t>Į DLAŽ turi būti įtraukti faktiškai dirbti:</w:t>
      </w:r>
    </w:p>
    <w:p w14:paraId="1783FFF9" w14:textId="5C4FB97C" w:rsidR="003D6A0B" w:rsidRPr="007B291B" w:rsidRDefault="002C5711" w:rsidP="00491CEB">
      <w:pPr>
        <w:pStyle w:val="Sraopastraipa"/>
      </w:pPr>
      <w:r w:rsidRPr="00687D3F">
        <w:t xml:space="preserve">darbo laikas </w:t>
      </w:r>
      <w:r w:rsidRPr="007B291B">
        <w:t>pagal prašymą leisti dirbti faktines valandas laikinai nesančio darbuotojo ar neužimto etato apimtyje</w:t>
      </w:r>
      <w:r w:rsidR="003D6A0B" w:rsidRPr="007B291B">
        <w:t>;</w:t>
      </w:r>
    </w:p>
    <w:p w14:paraId="3DFFB2EC" w14:textId="77777777" w:rsidR="003D6A0B" w:rsidRPr="007B291B" w:rsidRDefault="003D6A0B" w:rsidP="00491CEB">
      <w:pPr>
        <w:pStyle w:val="Sraopastraipa"/>
      </w:pPr>
      <w:r w:rsidRPr="007B291B">
        <w:t>nedirbtas darbo laikas (jeigu jis buvo nustatytas pagal grafiką);</w:t>
      </w:r>
    </w:p>
    <w:p w14:paraId="157FDBCF" w14:textId="77777777" w:rsidR="003D6A0B" w:rsidRPr="007B291B" w:rsidRDefault="003D6A0B" w:rsidP="00491CEB">
      <w:pPr>
        <w:pStyle w:val="Sraopastraipa"/>
      </w:pPr>
      <w:r w:rsidRPr="007B291B">
        <w:t>darbo laikas švenčių dieną;</w:t>
      </w:r>
    </w:p>
    <w:p w14:paraId="65204008" w14:textId="420E65F3" w:rsidR="003D6A0B" w:rsidRPr="007B291B" w:rsidRDefault="003D6A0B" w:rsidP="00491CEB">
      <w:pPr>
        <w:pStyle w:val="Sraopastraipa"/>
      </w:pPr>
      <w:r w:rsidRPr="007B291B">
        <w:t xml:space="preserve">darbo laikas poilsio metu (jeigu nustatytas </w:t>
      </w:r>
      <w:r w:rsidR="00CD21E0" w:rsidRPr="007B291B">
        <w:t xml:space="preserve">darbas </w:t>
      </w:r>
      <w:r w:rsidRPr="007B291B">
        <w:t>ne pagal darbo grafiką);</w:t>
      </w:r>
    </w:p>
    <w:p w14:paraId="214556B7" w14:textId="77777777" w:rsidR="003D6A0B" w:rsidRPr="007B291B" w:rsidRDefault="003D6A0B" w:rsidP="00491CEB">
      <w:pPr>
        <w:pStyle w:val="Sraopastraipa"/>
      </w:pPr>
      <w:r w:rsidRPr="007B291B">
        <w:t>darbo laikas naktį;</w:t>
      </w:r>
    </w:p>
    <w:p w14:paraId="66FCD54B" w14:textId="327E7158" w:rsidR="003D6A0B" w:rsidRPr="00687D3F" w:rsidRDefault="003D6A0B" w:rsidP="00491CEB">
      <w:pPr>
        <w:pStyle w:val="Sraopastraipa"/>
      </w:pPr>
      <w:r w:rsidRPr="007B291B">
        <w:t>kvalifikacijos tobulinimas.</w:t>
      </w:r>
    </w:p>
    <w:p w14:paraId="0C8F9E74" w14:textId="4A525ADB" w:rsidR="003D6A0B" w:rsidRPr="00687D3F" w:rsidRDefault="003D6A0B" w:rsidP="00ED5129">
      <w:r w:rsidRPr="00687D3F">
        <w:t>DLAŽ turi būti formuojami M</w:t>
      </w:r>
      <w:r w:rsidR="000C56F7" w:rsidRPr="00687D3F">
        <w:t>icrosoft</w:t>
      </w:r>
      <w:r w:rsidRPr="00687D3F">
        <w:t xml:space="preserve"> Excel (XLSX) formatu, tokiu būdu, kad juos vėliau būtų galima nesudėtingai redaguoti M</w:t>
      </w:r>
      <w:r w:rsidR="000C56F7" w:rsidRPr="00687D3F">
        <w:t>icrosoft</w:t>
      </w:r>
      <w:r w:rsidRPr="00687D3F">
        <w:t xml:space="preserve"> Excel programa.</w:t>
      </w:r>
    </w:p>
    <w:p w14:paraId="45190F60" w14:textId="37CEFA09" w:rsidR="00F11BCB" w:rsidRPr="00687D3F" w:rsidRDefault="003D6A0B" w:rsidP="007B291B">
      <w:r w:rsidRPr="00687D3F">
        <w:t>DLAŽ šablonas, žymėjimai ir jų santrumpos, įtraukiamų duomenų eilutės ir skaičiavimai turės būti suderinti su Perkančiąja organizacija.</w:t>
      </w:r>
    </w:p>
    <w:p w14:paraId="3ACBC481" w14:textId="36DC49A1" w:rsidR="00B2338E" w:rsidRPr="00371EBE" w:rsidRDefault="00B2338E" w:rsidP="00ED5129">
      <w:pPr>
        <w:pStyle w:val="Antrat2"/>
      </w:pPr>
      <w:bookmarkStart w:id="52" w:name="_Toc194653746"/>
      <w:r w:rsidRPr="00371EBE">
        <w:t>Integracija su Apskaitos programa</w:t>
      </w:r>
      <w:bookmarkEnd w:id="52"/>
    </w:p>
    <w:p w14:paraId="641BCE84" w14:textId="39521AA4" w:rsidR="00B2338E" w:rsidRPr="00371EBE" w:rsidRDefault="00B2338E" w:rsidP="00ED5129">
      <w:r w:rsidRPr="00371EBE">
        <w:t xml:space="preserve">Sistema turi galėti DLAŽ perduoti į RKL naudojamos </w:t>
      </w:r>
      <w:r w:rsidR="00DC14A0" w:rsidRPr="00371EBE">
        <w:t xml:space="preserve">UAB „Edrana Baltic“ žmogiškųjų resursų valdymo ir apskaitos sistemos ALGA HR programinės įrangos </w:t>
      </w:r>
      <w:r w:rsidRPr="00371EBE">
        <w:t>DU skaičiavimo modulį.</w:t>
      </w:r>
    </w:p>
    <w:p w14:paraId="19CE94A4" w14:textId="3CD02477" w:rsidR="00B2338E" w:rsidRPr="00371EBE" w:rsidRDefault="00B2338E" w:rsidP="00ED5129">
      <w:r w:rsidRPr="00371EBE">
        <w:t xml:space="preserve">Sistema turi mokėti arba tiesiogiai arba per eksportuojamus failus perduoti reikalingus duomenis </w:t>
      </w:r>
      <w:r w:rsidR="00204470" w:rsidRPr="00371EBE">
        <w:t>RKL</w:t>
      </w:r>
      <w:r w:rsidRPr="00371EBE">
        <w:t xml:space="preserve"> darbuotojų DU paskaičiavimui už vieną praėjusį apskaitinį mėnesį. Duomenys turi būti paruošti </w:t>
      </w:r>
      <w:r w:rsidR="00204470" w:rsidRPr="00371EBE">
        <w:t>RKL naudojamai UAB „Edrana Baltic“ žmogiškųjų resursų valdymo ir apskaitos sistemos ALGA HR programinei įrangai</w:t>
      </w:r>
      <w:r w:rsidRPr="00371EBE">
        <w:t xml:space="preserve"> suprantamu formatu.</w:t>
      </w:r>
    </w:p>
    <w:p w14:paraId="2EFF45D6" w14:textId="1A5B0689" w:rsidR="00B2338E" w:rsidRPr="00687D3F" w:rsidRDefault="00B2338E" w:rsidP="007B291B">
      <w:r w:rsidRPr="00371EBE">
        <w:t>Duomenų perdavimo formatas turės būti suderintas su Perkančiąja organizacija sistemos diegimo metu.</w:t>
      </w:r>
    </w:p>
    <w:p w14:paraId="7A700BEC" w14:textId="4ECCBEE6" w:rsidR="00B2338E" w:rsidRPr="00687D3F" w:rsidRDefault="00204470" w:rsidP="00ED5129">
      <w:pPr>
        <w:pStyle w:val="Antrat2"/>
      </w:pPr>
      <w:bookmarkStart w:id="53" w:name="_Toc194653747"/>
      <w:r w:rsidRPr="00687D3F">
        <w:t>Integracija su SODRA</w:t>
      </w:r>
      <w:bookmarkEnd w:id="53"/>
    </w:p>
    <w:p w14:paraId="6EC6DCF2" w14:textId="77777777" w:rsidR="0010238D" w:rsidRPr="00687D3F" w:rsidRDefault="0010238D" w:rsidP="00ED5129">
      <w:r w:rsidRPr="00687D3F">
        <w:t>Sistema turi galėti importuoti nedarbingumų duomenis iš valstybinės informacinės sistemos SODRA, kuri yra valdoma Valstybinio socialinio draudimo fondo valdybos prie Socialinės apsaugos ir darbo ministerijos.</w:t>
      </w:r>
    </w:p>
    <w:p w14:paraId="3F2A8C91" w14:textId="77777777" w:rsidR="00E879D7" w:rsidRDefault="0010238D" w:rsidP="00ED5129">
      <w:r w:rsidRPr="00687D3F">
        <w:t xml:space="preserve">Importuojant duomenis iš SODRA, Sistema turi atsižvelgti į grafikų sudarytojų suvestus darbuotojų nedarbingumo duomenis. </w:t>
      </w:r>
      <w:proofErr w:type="spellStart"/>
      <w:r w:rsidRPr="00687D3F">
        <w:t>T.y</w:t>
      </w:r>
      <w:proofErr w:type="spellEnd"/>
      <w:r w:rsidRPr="00687D3F">
        <w:t>. duomenys turi būti apjungiami logišku būdu aiškiai atskiriant (pavaizduojant vizualiai), kurie duomenys yra įvesti grafikų sudarytojų, o kurie importuoti iš SODRA IS.</w:t>
      </w:r>
    </w:p>
    <w:p w14:paraId="53F20990" w14:textId="77777777" w:rsidR="00E879D7" w:rsidRDefault="00E879D7" w:rsidP="00ED5129">
      <w:r>
        <w:t xml:space="preserve">Nedarbingumų suimportuotų iš SODRA neturi būti galima ištrinti. </w:t>
      </w:r>
    </w:p>
    <w:p w14:paraId="39322268" w14:textId="702BFB14" w:rsidR="009B19A8" w:rsidRDefault="00E879D7" w:rsidP="00ED5129">
      <w:r>
        <w:t>Jei darbuotojas dirbo nedarbingumo metu, tai tokias nedarbingumo dienas turi būti galima atšaukti, kad jos neatsispindėtų tabelyje.</w:t>
      </w:r>
      <w:r w:rsidR="009B19A8">
        <w:br w:type="page"/>
      </w:r>
    </w:p>
    <w:p w14:paraId="77E96934" w14:textId="0086572D" w:rsidR="00204470" w:rsidRPr="00121BB9" w:rsidRDefault="00121BB9" w:rsidP="00CB15B6">
      <w:pPr>
        <w:pStyle w:val="Antrat1"/>
        <w:ind w:left="567" w:hanging="567"/>
      </w:pPr>
      <w:bookmarkStart w:id="54" w:name="_Toc194653748"/>
      <w:r w:rsidRPr="00121BB9">
        <w:lastRenderedPageBreak/>
        <w:t xml:space="preserve">VARTOTOJO SĄSAJOS </w:t>
      </w:r>
      <w:r w:rsidRPr="003E5179">
        <w:t>REIKALAVIMAI</w:t>
      </w:r>
      <w:bookmarkEnd w:id="54"/>
    </w:p>
    <w:p w14:paraId="37EB2786" w14:textId="77777777" w:rsidR="00DD5F09" w:rsidRPr="00687D3F" w:rsidRDefault="00DD5F09" w:rsidP="00ED5129">
      <w:r w:rsidRPr="00687D3F">
        <w:t>Esminiai Sistemos reikalavimai vartotojo sąsajai:</w:t>
      </w:r>
    </w:p>
    <w:p w14:paraId="5357FEEB" w14:textId="227E7E85" w:rsidR="00DD5F09" w:rsidRPr="007B291B" w:rsidRDefault="00DD5F09" w:rsidP="00491CEB">
      <w:pPr>
        <w:pStyle w:val="Sraopastraipa"/>
      </w:pPr>
      <w:r w:rsidRPr="007B291B">
        <w:t>naudotojas, būdamas bet kurioje informacinės sistemos vietoje, bet kurią kitą reikiamą Sistemos vietą pasiek</w:t>
      </w:r>
      <w:r w:rsidR="005D608A" w:rsidRPr="007B291B">
        <w:t>ia</w:t>
      </w:r>
      <w:r w:rsidRPr="007B291B">
        <w:t xml:space="preserve"> atlikdamas kuo mažiau veiksmų;</w:t>
      </w:r>
    </w:p>
    <w:p w14:paraId="71DB62E5" w14:textId="2A588885" w:rsidR="00DD5F09" w:rsidRPr="007B291B" w:rsidRDefault="00DD5F09" w:rsidP="00491CEB">
      <w:pPr>
        <w:pStyle w:val="Sraopastraipa"/>
      </w:pPr>
      <w:r w:rsidRPr="007B291B">
        <w:t>naudotojas, bet kurią Sistemos funkciją (pavyzdžiui pereiti prie skirtingų grafikų tvarkymo) prad</w:t>
      </w:r>
      <w:r w:rsidR="005D608A" w:rsidRPr="007B291B">
        <w:t>eda</w:t>
      </w:r>
      <w:r w:rsidRPr="007B291B">
        <w:t xml:space="preserve"> ir atli</w:t>
      </w:r>
      <w:r w:rsidR="005D608A" w:rsidRPr="007B291B">
        <w:t>eka</w:t>
      </w:r>
      <w:r w:rsidRPr="007B291B">
        <w:t xml:space="preserve"> kiek įmanoma lengviau ir greičiau;</w:t>
      </w:r>
    </w:p>
    <w:p w14:paraId="086DF01E" w14:textId="3A323DEA" w:rsidR="00DD5F09" w:rsidRPr="007B291B" w:rsidRDefault="00DD5F09" w:rsidP="00491CEB">
      <w:pPr>
        <w:pStyle w:val="Sraopastraipa"/>
      </w:pPr>
      <w:r w:rsidRPr="007B291B">
        <w:t>naudotojas, atlikdamas bet kurią Sistemos funkciją lengvai ir bet kuriuo momentu pate</w:t>
      </w:r>
      <w:r w:rsidR="005D608A" w:rsidRPr="007B291B">
        <w:t>nka</w:t>
      </w:r>
      <w:r w:rsidRPr="007B291B">
        <w:t xml:space="preserve"> ir peržiūr</w:t>
      </w:r>
      <w:r w:rsidR="005D608A" w:rsidRPr="007B291B">
        <w:t>i</w:t>
      </w:r>
      <w:r w:rsidRPr="007B291B">
        <w:t xml:space="preserve"> grafiko informaciją;</w:t>
      </w:r>
    </w:p>
    <w:p w14:paraId="7CA16B5D" w14:textId="77777777" w:rsidR="00DD5F09" w:rsidRPr="007B291B" w:rsidRDefault="00DD5F09" w:rsidP="00491CEB">
      <w:pPr>
        <w:pStyle w:val="Sraopastraipa"/>
      </w:pPr>
      <w:r w:rsidRPr="007B291B">
        <w:t>pasirinkus norimą įgyvendinti funkcionalumą būtų patenkama į šio funkcionalumo aplinką, kurioje pateikiama visa su funkcionalumu susijusi informacija ir atliekamos visos reikiamos funkcijos;</w:t>
      </w:r>
    </w:p>
    <w:p w14:paraId="4CCD4D47" w14:textId="0A1CA062" w:rsidR="00DD5F09" w:rsidRPr="007B291B" w:rsidRDefault="00DD5F09" w:rsidP="00491CEB">
      <w:pPr>
        <w:pStyle w:val="Sraopastraipa"/>
      </w:pPr>
      <w:r w:rsidRPr="007B291B">
        <w:t xml:space="preserve">Sistema turi naudoti objektų pertempimo (angl. </w:t>
      </w:r>
      <w:proofErr w:type="spellStart"/>
      <w:r w:rsidR="0013518D" w:rsidRPr="007B291B">
        <w:t>D</w:t>
      </w:r>
      <w:r w:rsidRPr="007B291B">
        <w:t>rag</w:t>
      </w:r>
      <w:proofErr w:type="spellEnd"/>
      <w:r w:rsidRPr="007B291B">
        <w:t xml:space="preserve"> &amp; </w:t>
      </w:r>
      <w:proofErr w:type="spellStart"/>
      <w:r w:rsidR="0013518D" w:rsidRPr="007B291B">
        <w:t>D</w:t>
      </w:r>
      <w:r w:rsidRPr="007B291B">
        <w:t>rop</w:t>
      </w:r>
      <w:proofErr w:type="spellEnd"/>
      <w:r w:rsidRPr="007B291B">
        <w:t>) funkcionalumą, pavyzdžiui, pamainą sistemos lange su pelės pagalba turi būti galima pertempti iš vienos vietos į kitą (t. y. priskirti) kitam darbuotojui, ar perkelti į kitą dieną).</w:t>
      </w:r>
    </w:p>
    <w:p w14:paraId="7B1A7F8C" w14:textId="77777777" w:rsidR="00DD5F09" w:rsidRPr="00687D3F" w:rsidRDefault="00DD5F09" w:rsidP="00ED5129">
      <w:r w:rsidRPr="00687D3F">
        <w:t>Sistemos vartotojo sąsaja turi būti įgyvendinta ir pritaikyta (atitinkamai pagal savo pobūdį parenkant tinkamus sąsajos elementus ir sprendimus) dirbti skirtingų tipų Sistemos naudotojų grupėms:</w:t>
      </w:r>
    </w:p>
    <w:p w14:paraId="429C0722" w14:textId="530FCD3A" w:rsidR="00DD5F09" w:rsidRPr="007B291B" w:rsidRDefault="00DD5F09" w:rsidP="00491CEB">
      <w:pPr>
        <w:pStyle w:val="Sraopastraipa"/>
      </w:pPr>
      <w:r w:rsidRPr="00687D3F">
        <w:t xml:space="preserve">sąsaja, </w:t>
      </w:r>
      <w:r w:rsidRPr="007B291B">
        <w:t xml:space="preserve">skirta </w:t>
      </w:r>
      <w:r w:rsidR="0013518D" w:rsidRPr="007B291B">
        <w:t>RKL</w:t>
      </w:r>
      <w:r w:rsidRPr="007B291B">
        <w:t xml:space="preserve"> darbo grafikų sudarytojams – tvarkytojams ir Sistemos administratoriams;</w:t>
      </w:r>
    </w:p>
    <w:p w14:paraId="526244C3" w14:textId="0029A6C7" w:rsidR="00DD5F09" w:rsidRPr="00687D3F" w:rsidRDefault="00DD5F09" w:rsidP="00491CEB">
      <w:pPr>
        <w:pStyle w:val="Sraopastraipa"/>
      </w:pPr>
      <w:r w:rsidRPr="007B291B">
        <w:t xml:space="preserve">sąsaja skirta </w:t>
      </w:r>
      <w:r w:rsidR="0013518D" w:rsidRPr="007B291B">
        <w:t>RKL</w:t>
      </w:r>
      <w:r w:rsidRPr="007B291B">
        <w:t xml:space="preserve"> darbuotojams susipažinti su savo asmeniniu darbo grafiku ar fiksuoti darbo pradžios bei pabaigos laikus</w:t>
      </w:r>
      <w:r w:rsidRPr="00687D3F">
        <w:t>.</w:t>
      </w:r>
    </w:p>
    <w:p w14:paraId="1EF4DDC2" w14:textId="77777777" w:rsidR="00DD5F09" w:rsidRPr="00687D3F" w:rsidRDefault="00DD5F09" w:rsidP="00ED5129">
      <w:r w:rsidRPr="00687D3F">
        <w:t>Grafinė naudotojo sąsaja bei joje esantys valdymo elementai turi būti vienodi, unifikuoti vienoje sistemos naudotojų sąsajos komponentėje (pavyzdžiui per internetinę prieigą): turi būti vienodai iškviečiamos funkcijos, vaizduojamos formos ir kt.</w:t>
      </w:r>
    </w:p>
    <w:p w14:paraId="32EC2B0D" w14:textId="77777777" w:rsidR="00DD5F09" w:rsidRPr="00687D3F" w:rsidRDefault="00DD5F09" w:rsidP="00ED5129">
      <w:r w:rsidRPr="00687D3F">
        <w:t>Sistemos naudotojų sąsaja turi būti realizuota lietuvių kalba.</w:t>
      </w:r>
    </w:p>
    <w:p w14:paraId="293C67D1" w14:textId="3953ADF6" w:rsidR="00DD5F09" w:rsidRPr="00687D3F" w:rsidRDefault="00DD5F09" w:rsidP="00ED5129">
      <w:r w:rsidRPr="00687D3F">
        <w:t xml:space="preserve">Sistema (tos sistemos komponentės, kurios naudojamos internetinėje naršyklėje) turi korektiškai veikti interneto naršyklėse. Reikalavimai interneto naršyklėms yra pateikti techninės specifikacijos </w:t>
      </w:r>
      <w:r w:rsidRPr="000A3FB0">
        <w:t>skyriuje „</w:t>
      </w:r>
      <w:r w:rsidR="000A3FB0" w:rsidRPr="000A3FB0">
        <w:fldChar w:fldCharType="begin"/>
      </w:r>
      <w:r w:rsidR="000A3FB0" w:rsidRPr="000A3FB0">
        <w:instrText xml:space="preserve"> REF ReikalavimaiVartotojoTechnineiĮrangai</w:instrText>
      </w:r>
      <w:r w:rsidR="000A3FB0">
        <w:instrText xml:space="preserve"> \* MERGEFORMAT </w:instrText>
      </w:r>
      <w:r w:rsidR="000A3FB0" w:rsidRPr="000A3FB0">
        <w:fldChar w:fldCharType="separate"/>
      </w:r>
      <w:r w:rsidR="000A3FB0" w:rsidRPr="00687D3F">
        <w:t>Reikalavimai vartotojo techninei įrangai</w:t>
      </w:r>
      <w:r w:rsidR="000A3FB0" w:rsidRPr="000A3FB0">
        <w:fldChar w:fldCharType="end"/>
      </w:r>
      <w:r w:rsidRPr="000A3FB0">
        <w:t>“.</w:t>
      </w:r>
    </w:p>
    <w:p w14:paraId="0D678B74" w14:textId="6CF18A9E" w:rsidR="00DD5F09" w:rsidRPr="00687D3F" w:rsidRDefault="00DD5F09" w:rsidP="00ED5129">
      <w:r w:rsidRPr="00687D3F">
        <w:t xml:space="preserve">Turi būti užtikrintas korektiškas Sistemos veikimas naudojant kompiuterines darbo vietas su operacine sistema </w:t>
      </w:r>
      <w:r w:rsidR="0013518D" w:rsidRPr="00687D3F">
        <w:t xml:space="preserve">Microsoft </w:t>
      </w:r>
      <w:r w:rsidRPr="00687D3F">
        <w:t>Windows ir mobilius įrenginius su Android OS arba lygiavertėmis programinėmis įrangomis.</w:t>
      </w:r>
    </w:p>
    <w:p w14:paraId="585DA267" w14:textId="77777777" w:rsidR="00DD5F09" w:rsidRPr="00687D3F" w:rsidRDefault="00DD5F09" w:rsidP="00ED5129">
      <w:r w:rsidRPr="00687D3F">
        <w:t>Naudotojų sąsajos valdymas turi remtis pelės, klaviatūros įrenginiais.</w:t>
      </w:r>
    </w:p>
    <w:p w14:paraId="1B2C2B47" w14:textId="77777777" w:rsidR="00DD5F09" w:rsidRPr="00687D3F" w:rsidRDefault="00DD5F09" w:rsidP="00ED5129">
      <w:r w:rsidRPr="00687D3F">
        <w:t>Naudotojų sąsajos klaidų pranešimai turi būti suformuluoti taip, kad naudotojui būtų aišku, kas atsitiko ir kokius veiksmus jam toliau reikia atlikti, kad galėtų tęsti darbą.</w:t>
      </w:r>
    </w:p>
    <w:p w14:paraId="56076BCB" w14:textId="0884FED0" w:rsidR="00204470" w:rsidRPr="00687D3F" w:rsidRDefault="00DD5F09" w:rsidP="00ED5129">
      <w:r w:rsidRPr="00687D3F">
        <w:t>Naudotojo sąsaja, skirta Perkančiosios organizacijos darbuotojams susipažinti su savo asmeniniu darbo grafiku, turi veikti ir mobiliuose įrenginiuose.</w:t>
      </w:r>
    </w:p>
    <w:p w14:paraId="442A1ACA" w14:textId="0423E59F" w:rsidR="009B19A8" w:rsidRDefault="009B19A8" w:rsidP="00ED5129">
      <w:r>
        <w:br w:type="page"/>
      </w:r>
    </w:p>
    <w:p w14:paraId="62395C55" w14:textId="358AEB22" w:rsidR="0013518D" w:rsidRPr="00121BB9" w:rsidRDefault="00121BB9" w:rsidP="00CB15B6">
      <w:pPr>
        <w:pStyle w:val="Antrat1"/>
        <w:ind w:left="567" w:hanging="567"/>
      </w:pPr>
      <w:bookmarkStart w:id="55" w:name="_Toc194653749"/>
      <w:r w:rsidRPr="00121BB9">
        <w:lastRenderedPageBreak/>
        <w:t>SISTEMOS TECHNINIAI REIKALAVIMAI</w:t>
      </w:r>
      <w:bookmarkEnd w:id="55"/>
    </w:p>
    <w:p w14:paraId="60E002A3" w14:textId="7DE900A9" w:rsidR="0013518D" w:rsidRPr="00687D3F" w:rsidRDefault="005D608A" w:rsidP="00ED5129">
      <w:pPr>
        <w:pStyle w:val="Antrat2"/>
      </w:pPr>
      <w:bookmarkStart w:id="56" w:name="_Toc194653750"/>
      <w:r w:rsidRPr="00687D3F">
        <w:t>Bendrieji techniniai reikalavimai sistemai</w:t>
      </w:r>
      <w:bookmarkEnd w:id="56"/>
    </w:p>
    <w:p w14:paraId="343266B7" w14:textId="77777777" w:rsidR="005D608A" w:rsidRPr="00687D3F" w:rsidRDefault="005D608A" w:rsidP="00ED5129">
      <w:r w:rsidRPr="00687D3F">
        <w:t xml:space="preserve">Sistema turi būti sukurta taip, kad galėtų būti talpinama (vykdoma) debesų kompiuterijos pagrindu veikiančiame duomenų centre (pavyzdžiui Amazon </w:t>
      </w:r>
      <w:proofErr w:type="spellStart"/>
      <w:r w:rsidRPr="00687D3F">
        <w:t>Web</w:t>
      </w:r>
      <w:proofErr w:type="spellEnd"/>
      <w:r w:rsidRPr="00687D3F">
        <w:t xml:space="preserve"> </w:t>
      </w:r>
      <w:proofErr w:type="spellStart"/>
      <w:r w:rsidRPr="00687D3F">
        <w:t>Services</w:t>
      </w:r>
      <w:proofErr w:type="spellEnd"/>
      <w:r w:rsidRPr="00687D3F">
        <w:t xml:space="preserve">, Microsoft </w:t>
      </w:r>
      <w:proofErr w:type="spellStart"/>
      <w:r w:rsidRPr="00687D3F">
        <w:t>Azure</w:t>
      </w:r>
      <w:proofErr w:type="spellEnd"/>
      <w:r w:rsidRPr="00687D3F">
        <w:t xml:space="preserve">, Google </w:t>
      </w:r>
      <w:proofErr w:type="spellStart"/>
      <w:r w:rsidRPr="00687D3F">
        <w:t>Cloud</w:t>
      </w:r>
      <w:proofErr w:type="spellEnd"/>
      <w:r w:rsidRPr="00687D3F">
        <w:t xml:space="preserve"> ar analogiškame duomenų centre).</w:t>
      </w:r>
    </w:p>
    <w:p w14:paraId="0C9B3946" w14:textId="7580F606" w:rsidR="005D608A" w:rsidRPr="00687D3F" w:rsidRDefault="005D608A" w:rsidP="00ED5129">
      <w:r w:rsidRPr="00687D3F">
        <w:t>Sistema turi galėti veikti nenutrūkstamu režimu, t. y. 24/7 režimu - 24 valandas per parą, 7 dienas per savaitę.</w:t>
      </w:r>
    </w:p>
    <w:p w14:paraId="1DF22203" w14:textId="58EFDA23" w:rsidR="005D608A" w:rsidRPr="00687D3F" w:rsidRDefault="005D608A" w:rsidP="007B291B">
      <w:r w:rsidRPr="00687D3F">
        <w:t>Sistema turi galėti talpinti ne mažiau nei 100 skirtingų padalinių darbuotojų darbo grafikų, o viename darbo grafike gali būti talpinama ne mažiau nei 80 darbuotojų, kuriems priskiriamos jų Apskaitos eilutės (1 darbuotojas gali turėti daugiau nei vieną Apskaitos eilutę).</w:t>
      </w:r>
    </w:p>
    <w:p w14:paraId="08ACB65E" w14:textId="3506E19C" w:rsidR="005D608A" w:rsidRPr="00687D3F" w:rsidRDefault="00837E9A" w:rsidP="00ED5129">
      <w:pPr>
        <w:pStyle w:val="Antrat2"/>
      </w:pPr>
      <w:bookmarkStart w:id="57" w:name="ReikalavimaiVartotojoTechnineiĮrangai"/>
      <w:bookmarkStart w:id="58" w:name="_Toc194653751"/>
      <w:r w:rsidRPr="00687D3F">
        <w:t>Reikalavimai vartotojo techninei įrangai</w:t>
      </w:r>
      <w:bookmarkEnd w:id="57"/>
      <w:bookmarkEnd w:id="58"/>
    </w:p>
    <w:p w14:paraId="0D4BA649" w14:textId="77777777" w:rsidR="00837E9A" w:rsidRPr="00687D3F" w:rsidRDefault="00837E9A" w:rsidP="00ED5129">
      <w:r w:rsidRPr="00687D3F">
        <w:t xml:space="preserve">Sistemos vartotojo sąsaja turi būti suderinta ir veikti bent šių (bet neapsiribojant) versijų interneto naršyklėse: </w:t>
      </w:r>
    </w:p>
    <w:p w14:paraId="2A36EF99" w14:textId="26FEC448" w:rsidR="00837E9A" w:rsidRPr="007B291B" w:rsidRDefault="00837E9A" w:rsidP="00491CEB">
      <w:pPr>
        <w:pStyle w:val="Sraopastraipa"/>
      </w:pPr>
      <w:r w:rsidRPr="007B291B">
        <w:t>Mozilla Firefox, — versija 1</w:t>
      </w:r>
      <w:r w:rsidR="007A19B5">
        <w:t>37</w:t>
      </w:r>
      <w:r w:rsidRPr="007B291B">
        <w:t>.0 (arba naujesnė);</w:t>
      </w:r>
    </w:p>
    <w:p w14:paraId="18929973" w14:textId="161AA9DA" w:rsidR="00837E9A" w:rsidRPr="007B291B" w:rsidRDefault="00837E9A" w:rsidP="00491CEB">
      <w:pPr>
        <w:pStyle w:val="Sraopastraipa"/>
      </w:pPr>
      <w:r w:rsidRPr="007B291B">
        <w:t>Google Chrome — versija 1</w:t>
      </w:r>
      <w:r w:rsidR="007A19B5">
        <w:t>35</w:t>
      </w:r>
      <w:r w:rsidRPr="007B291B">
        <w:t>.0 (arba naujesnė);</w:t>
      </w:r>
    </w:p>
    <w:p w14:paraId="4B159496" w14:textId="01120164" w:rsidR="00837E9A" w:rsidRPr="007B291B" w:rsidRDefault="00837E9A" w:rsidP="00491CEB">
      <w:pPr>
        <w:pStyle w:val="Sraopastraipa"/>
      </w:pPr>
      <w:r w:rsidRPr="007B291B">
        <w:t xml:space="preserve">Microsoft </w:t>
      </w:r>
      <w:proofErr w:type="spellStart"/>
      <w:r w:rsidRPr="007B291B">
        <w:t>Edge</w:t>
      </w:r>
      <w:proofErr w:type="spellEnd"/>
      <w:r w:rsidRPr="007B291B">
        <w:t xml:space="preserve"> — versija 1</w:t>
      </w:r>
      <w:r w:rsidR="007A19B5">
        <w:t>34</w:t>
      </w:r>
      <w:r w:rsidRPr="007B291B">
        <w:t>.0 (arba naujesnė);</w:t>
      </w:r>
    </w:p>
    <w:p w14:paraId="05D28D14" w14:textId="25433D17" w:rsidR="00837E9A" w:rsidRPr="00687D3F" w:rsidRDefault="00837E9A" w:rsidP="00491CEB">
      <w:pPr>
        <w:pStyle w:val="Sraopastraipa"/>
      </w:pPr>
      <w:r w:rsidRPr="007B291B">
        <w:t>Apple Safari — 1</w:t>
      </w:r>
      <w:r w:rsidR="007A19B5">
        <w:t>8</w:t>
      </w:r>
      <w:r w:rsidRPr="007B291B">
        <w:t>.</w:t>
      </w:r>
      <w:r w:rsidR="007A19B5">
        <w:t>3</w:t>
      </w:r>
      <w:r w:rsidRPr="007B291B">
        <w:t xml:space="preserve"> (arba naujesnė).</w:t>
      </w:r>
    </w:p>
    <w:p w14:paraId="797AE512" w14:textId="77777777" w:rsidR="00837E9A" w:rsidRPr="00687D3F" w:rsidRDefault="00837E9A" w:rsidP="00ED5129">
      <w:r w:rsidRPr="00687D3F">
        <w:t>Sistemos galutiniams vartotojams asmeniniuose kompiuteriuose turi užtekti įdiegtos standartinės naršyklės be jokių papildomų plėtinių.</w:t>
      </w:r>
    </w:p>
    <w:p w14:paraId="3DF29808" w14:textId="19F88FB2" w:rsidR="00837E9A" w:rsidRPr="00687D3F" w:rsidRDefault="00837E9A" w:rsidP="007B291B">
      <w:r w:rsidRPr="00687D3F">
        <w:t>Už Sistemos vartotojų asmeninius kompiuterius, jų konfigūraciją ir jose esančią programinę įrangą bus atsakinga Perkančioji organizacija. Todėl Sistema turi veikti taip, kad vartotojų kompiuterių nereikėtų papildomai konfigūruoti ar diegti į ją papildomą programinę įrangą (išskyrus jau įdiegtas interneto naršykles).</w:t>
      </w:r>
    </w:p>
    <w:p w14:paraId="2B07E1B3" w14:textId="25652952" w:rsidR="00837E9A" w:rsidRPr="00687D3F" w:rsidRDefault="00837E9A" w:rsidP="00ED5129">
      <w:pPr>
        <w:pStyle w:val="Antrat2"/>
      </w:pPr>
      <w:bookmarkStart w:id="59" w:name="_Toc194653752"/>
      <w:r w:rsidRPr="00687D3F">
        <w:t>Sistemos talpinimas</w:t>
      </w:r>
      <w:bookmarkEnd w:id="59"/>
    </w:p>
    <w:p w14:paraId="492869CE" w14:textId="40DFB6D6" w:rsidR="00837E9A" w:rsidRPr="00687D3F" w:rsidRDefault="00837E9A" w:rsidP="00F82C48">
      <w:pPr>
        <w:pStyle w:val="Sraopastraipa"/>
        <w:numPr>
          <w:ilvl w:val="0"/>
          <w:numId w:val="19"/>
        </w:numPr>
        <w:ind w:left="567" w:hanging="567"/>
      </w:pPr>
      <w:r w:rsidRPr="00687D3F">
        <w:t>Tiekėjas talpina Sistemą ir jai funkcionuoti būtinus komponentus (išskyrus galutiniams vartotojams reikalingą techninę įrangą) savo pasirinkto duomenų centro techninėje įrangoje.</w:t>
      </w:r>
    </w:p>
    <w:p w14:paraId="2E6FEB3D" w14:textId="305B5E5D" w:rsidR="00837E9A" w:rsidRPr="00687D3F" w:rsidRDefault="00837E9A" w:rsidP="00F82C48">
      <w:pPr>
        <w:pStyle w:val="Sraopastraipa"/>
        <w:numPr>
          <w:ilvl w:val="0"/>
          <w:numId w:val="19"/>
        </w:numPr>
        <w:ind w:left="567" w:hanging="567"/>
      </w:pPr>
      <w:r w:rsidRPr="00687D3F">
        <w:t xml:space="preserve">Techninės įrangos pajėgumai turi atitikti Sistemos greitaveikos reikalavimus (aprašyta </w:t>
      </w:r>
      <w:r w:rsidR="00AE035F">
        <w:t>punkte</w:t>
      </w:r>
      <w:r w:rsidR="00F82C48">
        <w:t xml:space="preserve"> Nr. </w:t>
      </w:r>
      <w:r w:rsidR="00F82C48" w:rsidRPr="00AE035F">
        <w:t>6.4</w:t>
      </w:r>
      <w:r w:rsidRPr="000A3FB0">
        <w:t xml:space="preserve"> „</w:t>
      </w:r>
      <w:r w:rsidR="000A3FB0" w:rsidRPr="000A3FB0">
        <w:fldChar w:fldCharType="begin"/>
      </w:r>
      <w:r w:rsidR="000A3FB0" w:rsidRPr="000A3FB0">
        <w:instrText>REF Greitaveika</w:instrText>
      </w:r>
      <w:r w:rsidR="000A3FB0">
        <w:instrText xml:space="preserve"> \* MERGEFORMAT </w:instrText>
      </w:r>
      <w:r w:rsidR="000A3FB0" w:rsidRPr="000A3FB0">
        <w:fldChar w:fldCharType="separate"/>
      </w:r>
      <w:r w:rsidR="000A3FB0" w:rsidRPr="00687D3F">
        <w:t>Greitaveika</w:t>
      </w:r>
      <w:r w:rsidR="000A3FB0" w:rsidRPr="000A3FB0">
        <w:fldChar w:fldCharType="end"/>
      </w:r>
      <w:r w:rsidRPr="000A3FB0">
        <w:t>“).</w:t>
      </w:r>
    </w:p>
    <w:p w14:paraId="16A0501D" w14:textId="77777777" w:rsidR="00837E9A" w:rsidRPr="00687D3F" w:rsidRDefault="00837E9A" w:rsidP="00F82C48">
      <w:pPr>
        <w:pStyle w:val="Sraopastraipa"/>
        <w:numPr>
          <w:ilvl w:val="0"/>
          <w:numId w:val="19"/>
        </w:numPr>
        <w:ind w:left="567" w:hanging="567"/>
      </w:pPr>
      <w:r w:rsidRPr="00687D3F">
        <w:t>Jeigu techninė įranga neatitinka keliamų Sistemos greitaveikos reikalavimų, dėl ko yra sudėtinga naudotis Sistema, tuomet Tiekėjas Perkančiosios organizacijos reikalavimu, turi padidinti techninės įrangos pajėgumus, kad būtų užtikrinti Sistemos greitaveikos reikalavimai.</w:t>
      </w:r>
    </w:p>
    <w:p w14:paraId="1F2E30EB" w14:textId="6175F5F3" w:rsidR="00837E9A" w:rsidRPr="00687D3F" w:rsidRDefault="00837E9A" w:rsidP="00F82C48">
      <w:pPr>
        <w:pStyle w:val="Sraopastraipa"/>
        <w:numPr>
          <w:ilvl w:val="0"/>
          <w:numId w:val="19"/>
        </w:numPr>
        <w:ind w:left="567" w:hanging="567"/>
      </w:pPr>
      <w:r w:rsidRPr="00687D3F">
        <w:t>Tiekėjas yra atsakingas už Sistemai veikti reikalingą techninės įrangą (išskyrus galutiniams vartotojams reikalingą techninę įrangą).</w:t>
      </w:r>
    </w:p>
    <w:p w14:paraId="4A176CAE" w14:textId="77777777" w:rsidR="00837E9A" w:rsidRPr="00687D3F" w:rsidRDefault="00837E9A" w:rsidP="00F82C48">
      <w:pPr>
        <w:pStyle w:val="Sraopastraipa"/>
        <w:numPr>
          <w:ilvl w:val="0"/>
          <w:numId w:val="19"/>
        </w:numPr>
        <w:ind w:left="567" w:hanging="567"/>
      </w:pPr>
      <w:r w:rsidRPr="00687D3F">
        <w:t>Tiekėjas turi teikti techninės įrangos priežiūrą Sutarties galiojimo laikotarpiu.</w:t>
      </w:r>
    </w:p>
    <w:p w14:paraId="7FB129B9" w14:textId="77777777" w:rsidR="00837E9A" w:rsidRPr="00687D3F" w:rsidRDefault="00837E9A" w:rsidP="00F82C48">
      <w:pPr>
        <w:pStyle w:val="Sraopastraipa"/>
        <w:numPr>
          <w:ilvl w:val="0"/>
          <w:numId w:val="19"/>
        </w:numPr>
        <w:ind w:left="567" w:hanging="567"/>
      </w:pPr>
      <w:r w:rsidRPr="00687D3F">
        <w:t>Techninės įrangos ir jos priežiūros paslaugų kaina turi būti įskaičiuota į pasiūlymo kainą.</w:t>
      </w:r>
    </w:p>
    <w:p w14:paraId="4A9A883B" w14:textId="77777777" w:rsidR="00837E9A" w:rsidRPr="00687D3F" w:rsidRDefault="00837E9A" w:rsidP="00F82C48">
      <w:pPr>
        <w:pStyle w:val="Sraopastraipa"/>
        <w:numPr>
          <w:ilvl w:val="0"/>
          <w:numId w:val="19"/>
        </w:numPr>
        <w:ind w:left="567" w:hanging="567"/>
      </w:pPr>
      <w:r w:rsidRPr="00687D3F">
        <w:t>Tiekėjas įsipareigoja, kad siūloma talpinimo paslauga atitinka ES taikomus žaliųjų viešųjų pirkimų kriterijus Duomenų centrams, serverių patalpoms ir debesijos paslaugoms.</w:t>
      </w:r>
    </w:p>
    <w:p w14:paraId="50CBF09A" w14:textId="77777777" w:rsidR="00837E9A" w:rsidRPr="00687D3F" w:rsidRDefault="00837E9A" w:rsidP="00ED5129"/>
    <w:p w14:paraId="5E1FA965" w14:textId="70D3EED1" w:rsidR="00837E9A" w:rsidRPr="00687D3F" w:rsidRDefault="009E1F0E" w:rsidP="00ED5129">
      <w:pPr>
        <w:pStyle w:val="Antrat2"/>
      </w:pPr>
      <w:bookmarkStart w:id="60" w:name="Greitaveika"/>
      <w:bookmarkStart w:id="61" w:name="_Toc194653753"/>
      <w:r w:rsidRPr="00687D3F">
        <w:lastRenderedPageBreak/>
        <w:t>Greitaveika</w:t>
      </w:r>
      <w:bookmarkEnd w:id="60"/>
      <w:bookmarkEnd w:id="61"/>
    </w:p>
    <w:p w14:paraId="1E2F7C4A" w14:textId="1C5996F9" w:rsidR="009E1F0E" w:rsidRPr="00687D3F" w:rsidRDefault="00CE742C" w:rsidP="00F82C48">
      <w:pPr>
        <w:pStyle w:val="Sraopastraipa"/>
        <w:numPr>
          <w:ilvl w:val="0"/>
          <w:numId w:val="18"/>
        </w:numPr>
        <w:ind w:left="567" w:hanging="567"/>
      </w:pPr>
      <w:r w:rsidRPr="00687D3F">
        <w:t>ADGSP</w:t>
      </w:r>
      <w:r w:rsidR="009E1F0E" w:rsidRPr="00687D3F">
        <w:t xml:space="preserve"> suteikiami techniniai pajėgumai turi būti pajėgūs apdoroti ne mažiau nei 1500 aktyvių (su galiojančiomis darbo sutartimis) darbuotojų duomenis.</w:t>
      </w:r>
    </w:p>
    <w:p w14:paraId="1EBFE2A6" w14:textId="31D406DA" w:rsidR="009E1F0E" w:rsidRPr="00687D3F" w:rsidRDefault="00CE742C" w:rsidP="00F82C48">
      <w:pPr>
        <w:pStyle w:val="Sraopastraipa"/>
        <w:numPr>
          <w:ilvl w:val="0"/>
          <w:numId w:val="18"/>
        </w:numPr>
        <w:ind w:left="567" w:hanging="567"/>
      </w:pPr>
      <w:r w:rsidRPr="00687D3F">
        <w:t>ADGSP</w:t>
      </w:r>
      <w:r w:rsidR="009E1F0E" w:rsidRPr="00687D3F">
        <w:t xml:space="preserve"> suteikiami techniniai pajėgumai turi palaikyti ne mažiau kaip 20 sistemos paraleliai (vienu metu) dirbančių naudotojų, kurie vienu metu gali nevaržomai naudotis funkcionalumu.</w:t>
      </w:r>
    </w:p>
    <w:p w14:paraId="4266C3E2" w14:textId="0F1B5946" w:rsidR="009E1F0E" w:rsidRPr="00687D3F" w:rsidRDefault="00CE742C" w:rsidP="00F82C48">
      <w:pPr>
        <w:pStyle w:val="Sraopastraipa"/>
        <w:numPr>
          <w:ilvl w:val="0"/>
          <w:numId w:val="18"/>
        </w:numPr>
        <w:ind w:left="567" w:hanging="567"/>
      </w:pPr>
      <w:r w:rsidRPr="00687D3F">
        <w:t>ADGSP</w:t>
      </w:r>
      <w:r w:rsidR="009E1F0E" w:rsidRPr="00687D3F">
        <w:t xml:space="preserve"> suteikiami techniniai pajėgumai turi būti pajėgūs vieno mėnesio vidutinio dydžio darbo laiko grafiką (30 darbuotojų) automatiškai sudaryti per ne ilgiau nei 100 min. Atitinkamai automatinio sudarymo laikas gali kisti esant didesniam ar mažesniam darbo grafikui.</w:t>
      </w:r>
    </w:p>
    <w:p w14:paraId="7B759D2C" w14:textId="3D857544" w:rsidR="009E1F0E" w:rsidRPr="00687D3F" w:rsidRDefault="00CE742C" w:rsidP="00F82C48">
      <w:pPr>
        <w:pStyle w:val="Sraopastraipa"/>
        <w:numPr>
          <w:ilvl w:val="0"/>
          <w:numId w:val="18"/>
        </w:numPr>
        <w:ind w:left="567" w:hanging="567"/>
      </w:pPr>
      <w:r w:rsidRPr="00687D3F">
        <w:t>ADGSP</w:t>
      </w:r>
      <w:r w:rsidR="009E1F0E" w:rsidRPr="00687D3F">
        <w:t xml:space="preserve"> suteikiami techniniai pajėgumai turi būti pajėgūs vienu metu (lygiagrečiai) automatiškai sudaryti ne mažiau nei 10 darbo laiko grafikus. Jeigu sistemoje yra numatyta maksimali vienu metu (lygiagrečiai) sudaromų grafikų riba (kiekis), tuomet viršijus šią riba, nauji automatiniai grafikų sudarymo užsakymai turi laukti, kol atsilaisvins resursai ir pradėti darbą iš karto, kuomet sistemoje atsiranda laisvų resursų vykdyti grafiko sudarymo užsakymą (pavyzdžiui, yra baigiamas kiti grafiko automatinis sudarymas).</w:t>
      </w:r>
    </w:p>
    <w:p w14:paraId="7BEF5212" w14:textId="72FD8DA7" w:rsidR="00837E9A" w:rsidRPr="00687D3F" w:rsidRDefault="009E1F0E" w:rsidP="00F82C48">
      <w:pPr>
        <w:pStyle w:val="Sraopastraipa"/>
        <w:numPr>
          <w:ilvl w:val="0"/>
          <w:numId w:val="18"/>
        </w:numPr>
        <w:ind w:left="567" w:hanging="567"/>
      </w:pPr>
      <w:r w:rsidRPr="00687D3F">
        <w:t>Esant maksimaliam sistemos apkrovimui (t. y. 20 paraleliai dirbančių vartotojų ir 10 automatiškai sudaromiems grafikams), sistema turi išlikti funkcionali ir nesulėtėjusi (greitai reaguojanti į vartotojo veiksmus).</w:t>
      </w:r>
    </w:p>
    <w:p w14:paraId="63543611" w14:textId="03349A8C" w:rsidR="009B19A8" w:rsidRDefault="009B19A8" w:rsidP="00ED5129">
      <w:r>
        <w:br w:type="page"/>
      </w:r>
    </w:p>
    <w:p w14:paraId="3082E88D" w14:textId="0147DD60" w:rsidR="009E1F0E" w:rsidRPr="00121BB9" w:rsidRDefault="00121BB9" w:rsidP="00CB15B6">
      <w:pPr>
        <w:pStyle w:val="Antrat1"/>
        <w:ind w:left="567" w:hanging="567"/>
      </w:pPr>
      <w:bookmarkStart w:id="62" w:name="_Toc194653754"/>
      <w:r w:rsidRPr="00121BB9">
        <w:lastRenderedPageBreak/>
        <w:t>SAUGUMO REIKALAVIMAI</w:t>
      </w:r>
      <w:bookmarkEnd w:id="62"/>
    </w:p>
    <w:p w14:paraId="53BFA53F" w14:textId="07C4AB96" w:rsidR="009E1F0E" w:rsidRPr="00687D3F" w:rsidRDefault="00C40E7C" w:rsidP="00ED5129">
      <w:pPr>
        <w:pStyle w:val="Antrat2"/>
      </w:pPr>
      <w:bookmarkStart w:id="63" w:name="_Toc194653755"/>
      <w:r w:rsidRPr="00687D3F">
        <w:t>Bendrieji reikalavimai</w:t>
      </w:r>
      <w:bookmarkEnd w:id="63"/>
    </w:p>
    <w:p w14:paraId="4C043096" w14:textId="05F9E710" w:rsidR="00C40E7C" w:rsidRPr="00687D3F" w:rsidRDefault="00CE742C" w:rsidP="00ED5129">
      <w:r w:rsidRPr="00687D3F">
        <w:t>ADGSP</w:t>
      </w:r>
      <w:r w:rsidR="00C40E7C" w:rsidRPr="00687D3F">
        <w:t xml:space="preserve"> privalo palaikyti saugų prisijungimą iš kompiuterizuotos vartotojo darbo vietos per internetą </w:t>
      </w:r>
      <w:proofErr w:type="spellStart"/>
      <w:r w:rsidR="00C40E7C" w:rsidRPr="00687D3F">
        <w:t>saityno</w:t>
      </w:r>
      <w:proofErr w:type="spellEnd"/>
      <w:r w:rsidR="00C40E7C" w:rsidRPr="00687D3F">
        <w:t xml:space="preserve"> (angl. </w:t>
      </w:r>
      <w:proofErr w:type="spellStart"/>
      <w:r w:rsidR="00C40E7C" w:rsidRPr="00687D3F">
        <w:rPr>
          <w:i/>
          <w:iCs/>
        </w:rPr>
        <w:t>Web</w:t>
      </w:r>
      <w:proofErr w:type="spellEnd"/>
      <w:r w:rsidR="00C40E7C" w:rsidRPr="00687D3F">
        <w:t xml:space="preserve">) HTTPS protokolu su transporto sluoksnio saugumo (angl. – </w:t>
      </w:r>
      <w:proofErr w:type="spellStart"/>
      <w:r w:rsidR="00C40E7C" w:rsidRPr="00687D3F">
        <w:rPr>
          <w:i/>
          <w:iCs/>
        </w:rPr>
        <w:t>Transport</w:t>
      </w:r>
      <w:proofErr w:type="spellEnd"/>
      <w:r w:rsidR="00C40E7C" w:rsidRPr="00687D3F">
        <w:rPr>
          <w:i/>
          <w:iCs/>
        </w:rPr>
        <w:t xml:space="preserve"> </w:t>
      </w:r>
      <w:proofErr w:type="spellStart"/>
      <w:r w:rsidR="00C40E7C" w:rsidRPr="00687D3F">
        <w:rPr>
          <w:i/>
          <w:iCs/>
        </w:rPr>
        <w:t>Layer</w:t>
      </w:r>
      <w:proofErr w:type="spellEnd"/>
      <w:r w:rsidR="00C40E7C" w:rsidRPr="00687D3F">
        <w:rPr>
          <w:i/>
          <w:iCs/>
        </w:rPr>
        <w:t xml:space="preserve"> </w:t>
      </w:r>
      <w:proofErr w:type="spellStart"/>
      <w:r w:rsidR="00C40E7C" w:rsidRPr="00687D3F">
        <w:rPr>
          <w:i/>
          <w:iCs/>
        </w:rPr>
        <w:t>Security</w:t>
      </w:r>
      <w:proofErr w:type="spellEnd"/>
      <w:r w:rsidR="00C40E7C" w:rsidRPr="00687D3F">
        <w:t>) šifravimo protokolo versija ne žemesne nei 1.2.</w:t>
      </w:r>
    </w:p>
    <w:p w14:paraId="57C8D81C" w14:textId="77777777" w:rsidR="00C40E7C" w:rsidRPr="00687D3F" w:rsidRDefault="00C40E7C" w:rsidP="00ED5129">
      <w:r w:rsidRPr="00687D3F">
        <w:t xml:space="preserve">Šifravimui naudojamas sertifikatas turi būti patvirtintas kvalifikuotu sertifikatu (pavyzdžiui </w:t>
      </w:r>
      <w:proofErr w:type="spellStart"/>
      <w:r w:rsidRPr="00687D3F">
        <w:t>VeriSign</w:t>
      </w:r>
      <w:proofErr w:type="spellEnd"/>
      <w:r w:rsidRPr="00687D3F">
        <w:t xml:space="preserve"> ar lygiaverčiu), kurį populiariosios interneto naršyklės gali verifikuoti automatiškai, t. y. darbo vietos naudotojui neturi reikėti savarankiškai sertifikato įtraukti į naršyklės ar operacinės sistemos patikimų sertifikatų saugyklą).</w:t>
      </w:r>
    </w:p>
    <w:p w14:paraId="4F17A068" w14:textId="77777777" w:rsidR="00C40E7C" w:rsidRPr="00687D3F" w:rsidRDefault="00C40E7C" w:rsidP="00ED5129">
      <w:r w:rsidRPr="00687D3F">
        <w:t>Sutarties galiojimo metu Tiekėjas pasirūpina visais duomenų šifravimui reikalingais sertifikatais.</w:t>
      </w:r>
    </w:p>
    <w:p w14:paraId="5871A7BF" w14:textId="6DAA321C" w:rsidR="00C40E7C" w:rsidRPr="00687D3F" w:rsidRDefault="00CE742C" w:rsidP="00ED5129">
      <w:r w:rsidRPr="00687D3F">
        <w:t>ADGSP</w:t>
      </w:r>
      <w:r w:rsidR="00C40E7C" w:rsidRPr="00687D3F">
        <w:t xml:space="preserve"> turi būti apsaugota nuo:</w:t>
      </w:r>
    </w:p>
    <w:p w14:paraId="1B3D2ECB" w14:textId="77777777" w:rsidR="00C40E7C" w:rsidRPr="007B291B" w:rsidRDefault="00C40E7C" w:rsidP="00491CEB">
      <w:pPr>
        <w:pStyle w:val="Sraopastraipa"/>
      </w:pPr>
      <w:r w:rsidRPr="007B291B">
        <w:t>neautentifikuotos prieigos;</w:t>
      </w:r>
    </w:p>
    <w:p w14:paraId="1538E483" w14:textId="77777777" w:rsidR="00C40E7C" w:rsidRPr="007B291B" w:rsidRDefault="00C40E7C" w:rsidP="00491CEB">
      <w:pPr>
        <w:pStyle w:val="Sraopastraipa"/>
      </w:pPr>
      <w:r w:rsidRPr="007B291B">
        <w:t>nesankcionuoto vartotojo sesijos perėmimo;</w:t>
      </w:r>
    </w:p>
    <w:p w14:paraId="42A322FF" w14:textId="77777777" w:rsidR="00C40E7C" w:rsidRPr="007B291B" w:rsidRDefault="00C40E7C" w:rsidP="00491CEB">
      <w:pPr>
        <w:pStyle w:val="Sraopastraipa"/>
      </w:pPr>
      <w:r w:rsidRPr="007B291B">
        <w:t>nesankcionuoto duomenų perėmimo ar jų įterpimo;</w:t>
      </w:r>
    </w:p>
    <w:p w14:paraId="31A8D714" w14:textId="3497CBD7" w:rsidR="00C40E7C" w:rsidRPr="00687D3F" w:rsidRDefault="00C40E7C" w:rsidP="00491CEB">
      <w:pPr>
        <w:pStyle w:val="Sraopastraipa"/>
      </w:pPr>
      <w:r w:rsidRPr="007B291B">
        <w:t xml:space="preserve">žalingo kodo įterpimo (angl. </w:t>
      </w:r>
      <w:proofErr w:type="spellStart"/>
      <w:r w:rsidRPr="007B291B">
        <w:t>Injection</w:t>
      </w:r>
      <w:proofErr w:type="spellEnd"/>
      <w:r w:rsidRPr="007B291B">
        <w:t>, XSS (</w:t>
      </w:r>
      <w:proofErr w:type="spellStart"/>
      <w:r w:rsidRPr="007B291B">
        <w:t>Cross-SiteScripting</w:t>
      </w:r>
      <w:proofErr w:type="spellEnd"/>
      <w:r w:rsidRPr="007B291B">
        <w:t>)).</w:t>
      </w:r>
    </w:p>
    <w:p w14:paraId="000BCB4A" w14:textId="3E73C3E8" w:rsidR="009E1F0E" w:rsidRPr="00687D3F" w:rsidRDefault="00CE742C" w:rsidP="007B291B">
      <w:r w:rsidRPr="00687D3F">
        <w:t>ADGSP</w:t>
      </w:r>
      <w:r w:rsidR="00C40E7C" w:rsidRPr="00687D3F">
        <w:t xml:space="preserve"> vartotojo slaptažodžiai turi būti saugomi užšifruotoje formoje (angl. </w:t>
      </w:r>
      <w:proofErr w:type="spellStart"/>
      <w:r w:rsidR="00C40E7C" w:rsidRPr="00687D3F">
        <w:rPr>
          <w:i/>
          <w:iCs/>
        </w:rPr>
        <w:t>Hashed</w:t>
      </w:r>
      <w:proofErr w:type="spellEnd"/>
      <w:r w:rsidR="00C40E7C" w:rsidRPr="00687D3F">
        <w:t>) neatkuriamu būdu. Sistemos vartotojai turi galėti pakeisti savo paskyros slaptažodį. Slaptažodis turi būti sudarytas iš ne mažiau kaip 8 simbolių, turintis bent po vieną didžiųjų, mažųjų raidžių ir bent vieną skaičių</w:t>
      </w:r>
      <w:r w:rsidR="00313023" w:rsidRPr="00687D3F">
        <w:t xml:space="preserve"> ir specialų simbolį</w:t>
      </w:r>
      <w:r w:rsidR="00C40E7C" w:rsidRPr="00687D3F">
        <w:t>.</w:t>
      </w:r>
    </w:p>
    <w:p w14:paraId="2B80BB41" w14:textId="323F6B30" w:rsidR="009E1F0E" w:rsidRPr="00687D3F" w:rsidRDefault="009040BE" w:rsidP="00ED5129">
      <w:pPr>
        <w:pStyle w:val="Antrat2"/>
      </w:pPr>
      <w:bookmarkStart w:id="64" w:name="_Toc194653756"/>
      <w:r w:rsidRPr="00687D3F">
        <w:t>Rezervinės kopijos</w:t>
      </w:r>
      <w:bookmarkEnd w:id="64"/>
    </w:p>
    <w:p w14:paraId="06CF7473" w14:textId="35EE25CC" w:rsidR="009040BE" w:rsidRPr="00687D3F" w:rsidRDefault="00894D92" w:rsidP="00ED5129">
      <w:r>
        <w:t>T</w:t>
      </w:r>
      <w:r w:rsidR="009040BE" w:rsidRPr="00687D3F">
        <w:t>uri būti daromos Sistemos duomenų (duomenų bazių) kopijos.</w:t>
      </w:r>
      <w:r w:rsidR="001B00B5">
        <w:t xml:space="preserve"> </w:t>
      </w:r>
      <w:r w:rsidR="009040BE" w:rsidRPr="00687D3F">
        <w:t>Duomenų kopijos turi būti daromos ne rečiau nei kas 24 valandas.</w:t>
      </w:r>
    </w:p>
    <w:p w14:paraId="5FB30F5B" w14:textId="77777777" w:rsidR="009040BE" w:rsidRPr="00687D3F" w:rsidRDefault="009040BE" w:rsidP="00ED5129">
      <w:r w:rsidRPr="00687D3F">
        <w:t>Duomenų kopijos turi būti daromos į kitą duomenų centrą nei kur yra talpinami pagrindiniai Sistemos duomenys (duomenų bazės).</w:t>
      </w:r>
    </w:p>
    <w:p w14:paraId="7360FD02" w14:textId="77777777" w:rsidR="009040BE" w:rsidRPr="00687D3F" w:rsidRDefault="009040BE" w:rsidP="00ED5129">
      <w:r w:rsidRPr="00687D3F">
        <w:t>Tiekėjas turi pats rūpintis duomenų kopijų darymo ir atstatymo sprendimais bei jiems reikalinga infrastruktūra. Pasirinkti sprendimai turi leisti atstatyti duomenis iš kopijų per ne ilgesnį laiką nei per 12 darbo valandų.</w:t>
      </w:r>
    </w:p>
    <w:p w14:paraId="6AD72598" w14:textId="38993B28" w:rsidR="009040BE" w:rsidRPr="00687D3F" w:rsidRDefault="009040BE" w:rsidP="00ED5129">
      <w:r w:rsidRPr="00687D3F">
        <w:t xml:space="preserve">Duomenų kopijų darymo kaštai turi būti įtraukti į </w:t>
      </w:r>
      <w:r w:rsidR="00DD6710" w:rsidRPr="00687D3F">
        <w:t>p</w:t>
      </w:r>
      <w:r w:rsidRPr="00687D3F">
        <w:t>asiūlymo kainą.</w:t>
      </w:r>
    </w:p>
    <w:p w14:paraId="005C63C0" w14:textId="7A2F7C16" w:rsidR="009040BE" w:rsidRPr="00687D3F" w:rsidRDefault="009040BE" w:rsidP="007B291B">
      <w:r w:rsidRPr="00687D3F">
        <w:t>Jeigu Sutarties galiojimo metu įvyksta pagrindinių Sistemos duomenų praradimas ar sugadinimas dėl Tiekėjo kaltės, tai tokiu atveju Tiekėjas turi savo lėšomis atstatyti duomenis iš duomenų kopijų.</w:t>
      </w:r>
    </w:p>
    <w:p w14:paraId="7D414148" w14:textId="2FAC7F1C" w:rsidR="009040BE" w:rsidRPr="00687D3F" w:rsidRDefault="00CF3B46" w:rsidP="00ED5129">
      <w:pPr>
        <w:pStyle w:val="Antrat2"/>
      </w:pPr>
      <w:bookmarkStart w:id="65" w:name="_Toc194653757"/>
      <w:r w:rsidRPr="00687D3F">
        <w:t>Kitų Lietuvos Respublikos teisės aktų taikymas</w:t>
      </w:r>
      <w:bookmarkEnd w:id="65"/>
    </w:p>
    <w:p w14:paraId="68E413D5" w14:textId="41971A47" w:rsidR="00CF3B46" w:rsidRPr="00687D3F" w:rsidRDefault="00CF3B46" w:rsidP="00ED5129">
      <w:r w:rsidRPr="00687D3F">
        <w:t>Sistema turi būti suprojektuota ir sukurta atsižvelgiant į šiuos teisės aktus:</w:t>
      </w:r>
    </w:p>
    <w:p w14:paraId="10D9C0FA" w14:textId="1E744FF7" w:rsidR="00CF3B46" w:rsidRPr="00687D3F" w:rsidRDefault="001B00B5" w:rsidP="00491CEB">
      <w:pPr>
        <w:pStyle w:val="Sraopastraipa"/>
      </w:pPr>
      <w:r w:rsidRPr="00687D3F">
        <w:t>Bendrą</w:t>
      </w:r>
      <w:r>
        <w:t>jį</w:t>
      </w:r>
      <w:r w:rsidR="00CF3B46" w:rsidRPr="00687D3F">
        <w:t xml:space="preserve"> duomenų apsaugos reglament</w:t>
      </w:r>
      <w:r>
        <w:t>ą</w:t>
      </w:r>
      <w:r w:rsidR="00CF3B46" w:rsidRPr="00687D3F">
        <w:t>;</w:t>
      </w:r>
    </w:p>
    <w:p w14:paraId="0CCCEE32" w14:textId="0693148C" w:rsidR="00CF3B46" w:rsidRPr="00687D3F" w:rsidRDefault="00CF3B46" w:rsidP="00491CEB">
      <w:pPr>
        <w:pStyle w:val="Sraopastraipa"/>
      </w:pPr>
      <w:r w:rsidRPr="00687D3F">
        <w:t>Lietuvos Respublikos asmens duomenų teisinės apsaugos įstatymą;</w:t>
      </w:r>
    </w:p>
    <w:p w14:paraId="2CDAB08F" w14:textId="5387FC26" w:rsidR="00CF3B46" w:rsidRPr="00687D3F" w:rsidRDefault="00CF3B46" w:rsidP="00491CEB">
      <w:pPr>
        <w:pStyle w:val="Sraopastraipa"/>
      </w:pPr>
      <w:r w:rsidRPr="00687D3F">
        <w:t>Lietuvos Respublikos kibernetinio saugumo įstatymą;</w:t>
      </w:r>
    </w:p>
    <w:p w14:paraId="7E2ACF38" w14:textId="1CC3CE9C" w:rsidR="009B19A8" w:rsidRDefault="00CF3B46" w:rsidP="00672F9B">
      <w:pPr>
        <w:pStyle w:val="Sraopastraipa"/>
      </w:pPr>
      <w:r w:rsidRPr="00687D3F">
        <w:t>Duomenų atvėrimo tvarkos aprašą.</w:t>
      </w:r>
      <w:r w:rsidR="009B19A8">
        <w:br w:type="page"/>
      </w:r>
    </w:p>
    <w:p w14:paraId="6BDF115D" w14:textId="732E8A1A" w:rsidR="005B73C3" w:rsidRPr="007A19B5" w:rsidRDefault="005B73C3" w:rsidP="00CB15B6">
      <w:pPr>
        <w:pStyle w:val="Antrat1"/>
        <w:ind w:left="567" w:hanging="567"/>
      </w:pPr>
      <w:bookmarkStart w:id="66" w:name="_Toc194653758"/>
      <w:r w:rsidRPr="007A19B5">
        <w:lastRenderedPageBreak/>
        <w:t>SISTEMOS DIEGIMAS</w:t>
      </w:r>
      <w:bookmarkEnd w:id="66"/>
    </w:p>
    <w:p w14:paraId="67A9FBCB" w14:textId="7FA6150E" w:rsidR="005B73C3" w:rsidRPr="00487776" w:rsidRDefault="005B73C3" w:rsidP="005B73C3">
      <w:r w:rsidRPr="00487776">
        <w:t xml:space="preserve">Tiekėjas su Perkančiąja organizacija ne vėliau kaip per 10 darbo dienų nuo Sutarties įsigaliojimo dienos turės paruošti ir suderinti Sistemos Diegimo planą. </w:t>
      </w:r>
      <w:r>
        <w:t>Plane turi būti nurodyta:</w:t>
      </w:r>
    </w:p>
    <w:p w14:paraId="4E9DAADE" w14:textId="2182B7BE" w:rsidR="005B73C3" w:rsidRPr="00487776" w:rsidRDefault="005B73C3" w:rsidP="005B73C3">
      <w:pPr>
        <w:pStyle w:val="Sraopastraipa"/>
      </w:pPr>
      <w:r w:rsidRPr="00487776">
        <w:t>kokie darbai ir kokia apimtimi turi būti atlikti;</w:t>
      </w:r>
    </w:p>
    <w:p w14:paraId="11B0D387" w14:textId="77777777" w:rsidR="005B73C3" w:rsidRPr="00487776" w:rsidRDefault="005B73C3" w:rsidP="005B73C3">
      <w:pPr>
        <w:pStyle w:val="Sraopastraipa"/>
      </w:pPr>
      <w:r w:rsidRPr="00487776">
        <w:t>kokie dokumentai turi būti paruošti ir suderinti;</w:t>
      </w:r>
    </w:p>
    <w:p w14:paraId="47AFA375" w14:textId="3B3F72A2" w:rsidR="005B73C3" w:rsidRPr="00487776" w:rsidRDefault="005B73C3" w:rsidP="005B73C3">
      <w:pPr>
        <w:pStyle w:val="Sraopastraipa"/>
      </w:pPr>
      <w:r w:rsidRPr="00487776">
        <w:t>kokie rezultatai turi būti pasiekti;</w:t>
      </w:r>
    </w:p>
    <w:p w14:paraId="381E88EF" w14:textId="2ECFBF07" w:rsidR="005B73C3" w:rsidRPr="00487776" w:rsidRDefault="005B73C3" w:rsidP="005B73C3">
      <w:pPr>
        <w:pStyle w:val="Sraopastraipa"/>
      </w:pPr>
      <w:r w:rsidRPr="00487776">
        <w:t>koks darbų įvykdymo terminas (ar tarpiniai terminai);</w:t>
      </w:r>
    </w:p>
    <w:p w14:paraId="067812F7" w14:textId="77777777" w:rsidR="005B73C3" w:rsidRPr="00487776" w:rsidRDefault="005B73C3" w:rsidP="005B73C3">
      <w:pPr>
        <w:pStyle w:val="Sraopastraipa"/>
      </w:pPr>
      <w:r w:rsidRPr="00487776">
        <w:t>kokios kiekvienos iš šalių atsakomybės ir pareigos;</w:t>
      </w:r>
    </w:p>
    <w:p w14:paraId="477C54EA" w14:textId="77777777" w:rsidR="005B73C3" w:rsidRPr="00E90813" w:rsidRDefault="005B73C3" w:rsidP="005B73C3">
      <w:pPr>
        <w:pStyle w:val="Sraopastraipa"/>
      </w:pPr>
      <w:r w:rsidRPr="00487776">
        <w:t>už vykdymą atsakingi asmenys.</w:t>
      </w:r>
    </w:p>
    <w:p w14:paraId="07D25DEB" w14:textId="77777777" w:rsidR="005B73C3" w:rsidRPr="00487776" w:rsidRDefault="005B73C3" w:rsidP="005B73C3">
      <w:r w:rsidRPr="00487776">
        <w:t>Remiantis šia technine specifikacija, į Diegimo planą taip pat turės būti įtraukti šie (bet neapsiribojant) Sistemos diegimo darbai:</w:t>
      </w:r>
    </w:p>
    <w:tbl>
      <w:tblPr>
        <w:tblW w:w="5000" w:type="pct"/>
        <w:tblCellMar>
          <w:top w:w="100" w:type="dxa"/>
          <w:left w:w="100" w:type="dxa"/>
          <w:bottom w:w="100" w:type="dxa"/>
          <w:right w:w="100" w:type="dxa"/>
        </w:tblCellMar>
        <w:tblLook w:val="0000" w:firstRow="0" w:lastRow="0" w:firstColumn="0" w:lastColumn="0" w:noHBand="0" w:noVBand="0"/>
      </w:tblPr>
      <w:tblGrid>
        <w:gridCol w:w="9334"/>
      </w:tblGrid>
      <w:tr w:rsidR="005B73C3" w:rsidRPr="00487776" w14:paraId="6CA14EF6" w14:textId="77777777" w:rsidTr="005B73C3">
        <w:trPr>
          <w:trHeight w:val="283"/>
          <w:tblHeader/>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C69A9BC" w14:textId="77777777" w:rsidR="005B73C3" w:rsidRPr="00487776" w:rsidRDefault="005B73C3" w:rsidP="005B73C3">
            <w:pPr>
              <w:pStyle w:val="Lentelsheading"/>
            </w:pPr>
            <w:r w:rsidRPr="00487776">
              <w:t>Diegimo darbų pavadinimas</w:t>
            </w:r>
          </w:p>
        </w:tc>
      </w:tr>
      <w:tr w:rsidR="0078570E" w:rsidRPr="00487776" w14:paraId="32639497" w14:textId="77777777" w:rsidTr="0078570E">
        <w:trPr>
          <w:trHeight w:val="283"/>
          <w:tblHeader/>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36E2B5C2" w14:textId="60F3C179" w:rsidR="0078570E" w:rsidRPr="00371EBE" w:rsidRDefault="0078570E" w:rsidP="005B73C3">
            <w:pPr>
              <w:pStyle w:val="Lentelsheading"/>
              <w:rPr>
                <w:b w:val="0"/>
                <w:bCs w:val="0"/>
              </w:rPr>
            </w:pPr>
            <w:r w:rsidRPr="00371EBE">
              <w:rPr>
                <w:b w:val="0"/>
                <w:bCs w:val="0"/>
              </w:rPr>
              <w:t>Pareigybių sąrašo suderinimas</w:t>
            </w:r>
          </w:p>
        </w:tc>
      </w:tr>
      <w:tr w:rsidR="005B73C3" w:rsidRPr="00487776" w14:paraId="735BFB9D" w14:textId="77777777" w:rsidTr="00063BC5">
        <w:trPr>
          <w:trHeight w:val="271"/>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035F2004" w14:textId="77777777" w:rsidR="005B73C3" w:rsidRPr="00371EBE" w:rsidRDefault="005B73C3" w:rsidP="005B73C3">
            <w:pPr>
              <w:pStyle w:val="Lentel"/>
            </w:pPr>
            <w:r w:rsidRPr="00371EBE">
              <w:t>Atostogų (laisvadienių) tipų sąrašo suderinimas</w:t>
            </w:r>
          </w:p>
        </w:tc>
      </w:tr>
      <w:tr w:rsidR="005B73C3" w:rsidRPr="00487776" w14:paraId="20685C77" w14:textId="77777777" w:rsidTr="00063BC5">
        <w:trPr>
          <w:trHeight w:val="283"/>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2AD09EC9" w14:textId="77777777" w:rsidR="005B73C3" w:rsidRPr="00371EBE" w:rsidRDefault="005B73C3" w:rsidP="005B73C3">
            <w:pPr>
              <w:pStyle w:val="Lentel"/>
            </w:pPr>
            <w:r w:rsidRPr="00371EBE">
              <w:t>Darbuotojų neatvykimo į darbą priežasčių sąrašo suderinimas</w:t>
            </w:r>
          </w:p>
        </w:tc>
      </w:tr>
      <w:tr w:rsidR="0078570E" w:rsidRPr="00487776" w14:paraId="2945CAE8" w14:textId="77777777" w:rsidTr="00063BC5">
        <w:trPr>
          <w:trHeight w:val="283"/>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1AE39E8A" w14:textId="5661C572" w:rsidR="0078570E" w:rsidRPr="00371EBE" w:rsidRDefault="0078570E" w:rsidP="005B73C3">
            <w:pPr>
              <w:pStyle w:val="Lentel"/>
            </w:pPr>
            <w:r w:rsidRPr="00371EBE">
              <w:t>Atostogų prašymų tvirtinimo veiksmų sekos (algoritmo) suderinimas</w:t>
            </w:r>
          </w:p>
        </w:tc>
      </w:tr>
      <w:tr w:rsidR="005B73C3" w:rsidRPr="00487776" w14:paraId="1531E0D9" w14:textId="77777777" w:rsidTr="00063BC5">
        <w:trPr>
          <w:trHeight w:val="283"/>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2066720B" w14:textId="7E50E7E7" w:rsidR="005B73C3" w:rsidRPr="00371EBE" w:rsidRDefault="0078570E" w:rsidP="005B73C3">
            <w:pPr>
              <w:pStyle w:val="Lentel"/>
            </w:pPr>
            <w:r w:rsidRPr="00371EBE">
              <w:t>Faktinių valandų prašymų tvirtinimo veiksmų sekos (algoritmo) suderinimas</w:t>
            </w:r>
          </w:p>
        </w:tc>
      </w:tr>
      <w:tr w:rsidR="005B73C3" w:rsidRPr="00487776" w14:paraId="1F26371C" w14:textId="77777777" w:rsidTr="00063BC5">
        <w:trPr>
          <w:trHeight w:val="271"/>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5EAFF3BB" w14:textId="77777777" w:rsidR="005B73C3" w:rsidRPr="00487776" w:rsidRDefault="005B73C3" w:rsidP="005B73C3">
            <w:pPr>
              <w:pStyle w:val="Lentel"/>
            </w:pPr>
            <w:r w:rsidRPr="00487776">
              <w:t>Darbo grafiko išvesties failo šablono, žymėjimų, santrumpų ir skaičiavimų suderinimas ir įdiegimas</w:t>
            </w:r>
          </w:p>
        </w:tc>
      </w:tr>
      <w:tr w:rsidR="005B73C3" w:rsidRPr="00487776" w14:paraId="29195880" w14:textId="77777777" w:rsidTr="00063BC5">
        <w:trPr>
          <w:trHeight w:val="308"/>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181CEF69" w14:textId="77777777" w:rsidR="005B73C3" w:rsidRPr="00487776" w:rsidRDefault="005B73C3" w:rsidP="005B73C3">
            <w:pPr>
              <w:pStyle w:val="Lentel"/>
            </w:pPr>
            <w:r w:rsidRPr="00487776">
              <w:t>DLAŽ šablono, žymėjimų, santrumpų, įtraukiamų duomenų eilučių ir skaičiavimai suderinimas ir įdiegimas</w:t>
            </w:r>
          </w:p>
        </w:tc>
      </w:tr>
      <w:tr w:rsidR="005B73C3" w:rsidRPr="00487776" w14:paraId="58CB06C9" w14:textId="77777777" w:rsidTr="00063BC5">
        <w:trPr>
          <w:trHeight w:val="283"/>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4C64F9AC" w14:textId="77777777" w:rsidR="005B73C3" w:rsidRPr="00487776" w:rsidRDefault="005B73C3" w:rsidP="005B73C3">
            <w:pPr>
              <w:pStyle w:val="Lentel"/>
            </w:pPr>
            <w:r w:rsidRPr="00487776">
              <w:t>Darbo grafiko tvirtinimo veiksmų sekos (algoritmo) suderinimas ir įdiegimas</w:t>
            </w:r>
          </w:p>
        </w:tc>
      </w:tr>
      <w:tr w:rsidR="005B73C3" w:rsidRPr="00487776" w14:paraId="69B4C6D1" w14:textId="77777777" w:rsidTr="00063BC5">
        <w:trPr>
          <w:trHeight w:val="283"/>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3261B6F6" w14:textId="77777777" w:rsidR="005B73C3" w:rsidRPr="00487776" w:rsidRDefault="005B73C3" w:rsidP="005B73C3">
            <w:pPr>
              <w:pStyle w:val="Lentel"/>
            </w:pPr>
            <w:r w:rsidRPr="00487776">
              <w:t>Integracijos su Apskaitos programine įranga suderinimas ir įdiegimas</w:t>
            </w:r>
          </w:p>
        </w:tc>
      </w:tr>
      <w:tr w:rsidR="005B73C3" w:rsidRPr="00487776" w14:paraId="3CF3A97B" w14:textId="77777777" w:rsidTr="00063BC5">
        <w:trPr>
          <w:trHeight w:val="271"/>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573C3CC1" w14:textId="77777777" w:rsidR="005B73C3" w:rsidRPr="00487776" w:rsidRDefault="005B73C3" w:rsidP="005B73C3">
            <w:pPr>
              <w:pStyle w:val="Lentel"/>
            </w:pPr>
            <w:r w:rsidRPr="00487776">
              <w:t>Kitos svarbios diegimo darbų derinamos informacijos įtraukimas</w:t>
            </w:r>
          </w:p>
        </w:tc>
      </w:tr>
    </w:tbl>
    <w:p w14:paraId="6AB9A6B4" w14:textId="04A051FA" w:rsidR="005B73C3" w:rsidRDefault="005B73C3" w:rsidP="005B73C3">
      <w:r w:rsidRPr="00487776">
        <w:t xml:space="preserve">Po </w:t>
      </w:r>
      <w:r w:rsidRPr="005B73C3">
        <w:t xml:space="preserve">diegimo </w:t>
      </w:r>
      <w:r w:rsidR="00371EBE">
        <w:t xml:space="preserve">(ar pasiekus tarpinius rezultatus) </w:t>
      </w:r>
      <w:r w:rsidRPr="005B73C3">
        <w:t>turės būti pasirašomas darbų priėmimo-perdavimo aktas.</w:t>
      </w:r>
    </w:p>
    <w:p w14:paraId="030C9620" w14:textId="77777777" w:rsidR="005B73C3" w:rsidRDefault="005B73C3">
      <w:pPr>
        <w:spacing w:before="0" w:after="0" w:line="240" w:lineRule="auto"/>
        <w:ind w:firstLine="0"/>
        <w:jc w:val="left"/>
      </w:pPr>
      <w:r>
        <w:br w:type="page"/>
      </w:r>
    </w:p>
    <w:p w14:paraId="307579F3" w14:textId="3DDEE043" w:rsidR="005B73C3" w:rsidRPr="007A19B5" w:rsidRDefault="005B73C3" w:rsidP="00CB15B6">
      <w:pPr>
        <w:pStyle w:val="Antrat1"/>
        <w:ind w:left="567" w:hanging="567"/>
      </w:pPr>
      <w:bookmarkStart w:id="67" w:name="_Toc194653759"/>
      <w:r w:rsidRPr="007A19B5">
        <w:lastRenderedPageBreak/>
        <w:t>KONSULTAVIMAS</w:t>
      </w:r>
      <w:bookmarkEnd w:id="67"/>
    </w:p>
    <w:p w14:paraId="25D436B6" w14:textId="6C1CF148" w:rsidR="005B73C3" w:rsidRDefault="005B73C3" w:rsidP="005B73C3">
      <w:r>
        <w:t>Sutarties galiojimo metu Tiekėjas turės teikti Perkančiosios organizacijos paskirtiems atstovams konsultavimo paslaugas Sistemos veikimo ir naudojimo klausimais.</w:t>
      </w:r>
    </w:p>
    <w:p w14:paraId="5943ADBC" w14:textId="77777777" w:rsidR="005B73C3" w:rsidRDefault="005B73C3" w:rsidP="005B73C3">
      <w:r>
        <w:t>Konsultavimo paslaugos turės būti teikiamos darbo dienomis nuo 8:00 iki 17:00 val., pradedant nuo Sutarties įsigaliojimo dienos.</w:t>
      </w:r>
    </w:p>
    <w:p w14:paraId="146CDDAE" w14:textId="77777777" w:rsidR="005B73C3" w:rsidRDefault="005B73C3" w:rsidP="005B73C3">
      <w:r>
        <w:t>Konsultavimo paslaugos turės būti teikiamos telefonu, elektroniniu paštu ar kitais šalių sutartais komunikavimo būdais. Už konsultavimą atsakingų asmenų kontaktiniai duomenys turės būti pateikti Perkančiajai organizacijai per 5 (penkias) darbo dienas nuo Sutarties įsigaliojimo dienos.</w:t>
      </w:r>
    </w:p>
    <w:p w14:paraId="2F8105DF" w14:textId="77777777" w:rsidR="005B73C3" w:rsidRDefault="005B73C3" w:rsidP="005B73C3">
      <w:r>
        <w:t>Konsultacijos suteikimo laikas (t. y. laikas, per kurį turi būti suteikta konsultacija, atsakyta į klausimus) neturi viršyti 3 (trijų) darbo dienų nuo Perkančiosios organizacijos paklausimo pateikimo. Jeigu konsultacijos neįmanoma suteikti per nurodytą laiką tuomet Tiekėjas privalo apie tai informuoti Perkančiąją organizaciją ir pateikti motyvuotą paaiškinimą bei suderinti naują konsultacijos suteikimo laiką.</w:t>
      </w:r>
    </w:p>
    <w:p w14:paraId="2A958498" w14:textId="12E93974" w:rsidR="0078570E" w:rsidRDefault="005B73C3" w:rsidP="005B73C3">
      <w:r>
        <w:t>Perkančioji organizacija iš Tiekėjo galės gauti ne mažiau kaip 5 (</w:t>
      </w:r>
      <w:r w:rsidR="0078570E">
        <w:t>penkias</w:t>
      </w:r>
      <w:r>
        <w:t>) valand</w:t>
      </w:r>
      <w:r w:rsidR="0078570E">
        <w:t>as</w:t>
      </w:r>
      <w:r>
        <w:t xml:space="preserve"> konsultavimo paslaugų per vieną mėnesį.</w:t>
      </w:r>
    </w:p>
    <w:p w14:paraId="1AF2CD3F" w14:textId="19CEB7B2" w:rsidR="005B73C3" w:rsidRDefault="0078570E" w:rsidP="002E1A50">
      <w:r>
        <w:t xml:space="preserve">Konsultavimo paslaugos turi </w:t>
      </w:r>
      <w:r w:rsidRPr="00687D3F">
        <w:t>būti įskaičiuot</w:t>
      </w:r>
      <w:r>
        <w:t>os</w:t>
      </w:r>
      <w:r w:rsidRPr="00687D3F">
        <w:t xml:space="preserve"> į pasiūlymo kainą.</w:t>
      </w:r>
      <w:r w:rsidR="005B73C3">
        <w:br w:type="page"/>
      </w:r>
    </w:p>
    <w:p w14:paraId="7E6544D0" w14:textId="1FAF434A" w:rsidR="00CF3B46" w:rsidRPr="00121BB9" w:rsidRDefault="00121BB9" w:rsidP="00CB15B6">
      <w:pPr>
        <w:pStyle w:val="Antrat1"/>
        <w:ind w:left="567" w:hanging="567"/>
      </w:pPr>
      <w:bookmarkStart w:id="68" w:name="_Toc194653760"/>
      <w:r w:rsidRPr="00121BB9">
        <w:lastRenderedPageBreak/>
        <w:t>SISTEMOS PRIEŽIŪRA IR GARANTINIS APTARNAVIMAS</w:t>
      </w:r>
      <w:bookmarkEnd w:id="68"/>
    </w:p>
    <w:p w14:paraId="3EE5D29C" w14:textId="77777777" w:rsidR="009F615C" w:rsidRPr="007B291B" w:rsidRDefault="009F615C" w:rsidP="00491CEB">
      <w:pPr>
        <w:pStyle w:val="priezuroslist1"/>
      </w:pPr>
      <w:r w:rsidRPr="007B291B">
        <w:t>Tiekėjas nuo Sistemos perdavimo naudojimui Sutarties galiojimo metu turės užtikrinti ne mažesnį nei 95% Sistemos pasiekiamumą per mėnesį.</w:t>
      </w:r>
    </w:p>
    <w:p w14:paraId="53BE4813" w14:textId="5C10A9AA" w:rsidR="003E019E" w:rsidRPr="007B291B" w:rsidRDefault="003E019E" w:rsidP="00491CEB">
      <w:pPr>
        <w:pStyle w:val="priezuroslist1"/>
      </w:pPr>
      <w:r w:rsidRPr="007B291B">
        <w:t>Tiekėjas nuo Sistemos perdavimo naudojimui turės užtikrinti Sistemos priežiūrą, garantinį aptarnavimą</w:t>
      </w:r>
      <w:r w:rsidR="007B291B" w:rsidRPr="007B291B">
        <w:t>.</w:t>
      </w:r>
    </w:p>
    <w:p w14:paraId="2C323E07" w14:textId="2159772B" w:rsidR="0036561C" w:rsidRPr="007B291B" w:rsidRDefault="0036561C" w:rsidP="00491CEB">
      <w:pPr>
        <w:pStyle w:val="priezuroslist1"/>
      </w:pPr>
      <w:r w:rsidRPr="007B291B">
        <w:t>Sistemos priežiūros paslaugas sudaro:</w:t>
      </w:r>
    </w:p>
    <w:p w14:paraId="1E826138" w14:textId="245B4C9E" w:rsidR="0036561C" w:rsidRPr="00687D3F" w:rsidRDefault="0036561C" w:rsidP="00491CEB">
      <w:pPr>
        <w:pStyle w:val="priezuroslist11"/>
      </w:pPr>
      <w:r w:rsidRPr="007B291B">
        <w:t>Sistemos</w:t>
      </w:r>
      <w:r w:rsidRPr="00687D3F">
        <w:t xml:space="preserve"> darbingumo atkūrimas visiško arba dalinio funkcionavimo Sutrikimo atvejais;</w:t>
      </w:r>
    </w:p>
    <w:p w14:paraId="0AD8708C" w14:textId="532DEFF4" w:rsidR="0036561C" w:rsidRPr="00687D3F" w:rsidRDefault="0036561C" w:rsidP="00491CEB">
      <w:pPr>
        <w:pStyle w:val="priezuroslist11"/>
      </w:pPr>
      <w:r w:rsidRPr="00687D3F">
        <w:t>Sistemos Sutrikimų registravimas ir taisymas (šalinimas);</w:t>
      </w:r>
    </w:p>
    <w:p w14:paraId="2C625E1D" w14:textId="5631E513" w:rsidR="0036561C" w:rsidRPr="00687D3F" w:rsidRDefault="0036561C" w:rsidP="00491CEB">
      <w:pPr>
        <w:pStyle w:val="priezuroslist11"/>
      </w:pPr>
      <w:r w:rsidRPr="00687D3F">
        <w:t>Sistemos dokumentacijos tikslinimas pagal atliktus taisymus;</w:t>
      </w:r>
    </w:p>
    <w:p w14:paraId="54C13B4D" w14:textId="45728A56" w:rsidR="0036561C" w:rsidRPr="00687D3F" w:rsidRDefault="0036561C" w:rsidP="00491CEB">
      <w:pPr>
        <w:pStyle w:val="priezuroslist11"/>
      </w:pPr>
      <w:r w:rsidRPr="00687D3F">
        <w:t>Sistemos programinės įrangos atnaujinimų (įskaitant ir naujas versijas dėl Sutrikimų taisymo) testavimas ir įdiegimas;</w:t>
      </w:r>
    </w:p>
    <w:p w14:paraId="140CDEBA" w14:textId="25104140" w:rsidR="0036561C" w:rsidRPr="00687D3F" w:rsidRDefault="0036561C" w:rsidP="00491CEB">
      <w:pPr>
        <w:pStyle w:val="priezuroslist11"/>
      </w:pPr>
      <w:r w:rsidRPr="00687D3F">
        <w:t xml:space="preserve">Sistemos priežiūros paslaugos teikiamos darbo dienomis nuo </w:t>
      </w:r>
      <w:r w:rsidR="00C33CCF">
        <w:t>8</w:t>
      </w:r>
      <w:r w:rsidRPr="00687D3F">
        <w:t xml:space="preserve">:00 iki 17:00 val., pradedant nuo </w:t>
      </w:r>
      <w:r w:rsidR="00814E08" w:rsidRPr="00687D3F">
        <w:t>s</w:t>
      </w:r>
      <w:r w:rsidRPr="00687D3F">
        <w:t>utarties įsigaliojimo dienos;</w:t>
      </w:r>
    </w:p>
    <w:p w14:paraId="4CC952AC" w14:textId="3317B383" w:rsidR="0036561C" w:rsidRPr="00687D3F" w:rsidRDefault="00814E08" w:rsidP="00491CEB">
      <w:pPr>
        <w:pStyle w:val="priezuroslist11"/>
      </w:pPr>
      <w:r w:rsidRPr="00687D3F">
        <w:t>RKL</w:t>
      </w:r>
      <w:r w:rsidR="0036561C" w:rsidRPr="00687D3F">
        <w:t xml:space="preserve"> kritiniais atvejais turi teisę prašyti paslaugų teikimo ne įprastomis darbo valandomis (naktimis, savaitgaliais, valstybinių švenčių metu). Paslaugos teikėjas sprendžia, ar turės galimybę teikti paslaugas ne įprastomis darbo valandomis.</w:t>
      </w:r>
    </w:p>
    <w:p w14:paraId="0E60EF74" w14:textId="77777777" w:rsidR="00C33CCF" w:rsidRDefault="00C33CCF" w:rsidP="00C33CCF">
      <w:pPr>
        <w:pStyle w:val="priezuroslist1"/>
      </w:pPr>
      <w:r>
        <w:t>Tiekėjas ne vėliau kaip per 10 darbo dienų nuo Sutarties įsigaliojimo dienos turės paruošti ir pateikti derinimui Sistemos Priežiūros reglamentą. Priežiūros reglamente turės būti aprašytos Sistemos priežiūros vykdymo procedūros ir metodai, įskaitant:</w:t>
      </w:r>
    </w:p>
    <w:p w14:paraId="37CEDD3A" w14:textId="77777777" w:rsidR="00C33CCF" w:rsidRDefault="00C33CCF" w:rsidP="00C33CCF">
      <w:pPr>
        <w:pStyle w:val="priezuroslist11"/>
      </w:pPr>
      <w:r>
        <w:t>Perkančiosios organizacijos ir Tiekėjo bendravimo (komunikavimo) Sutarties vykdymo metu procedūras (atsakingų darbuotojų kontaktus, komunikavimo schemą);</w:t>
      </w:r>
    </w:p>
    <w:p w14:paraId="1609DABB" w14:textId="77777777" w:rsidR="00C33CCF" w:rsidRDefault="00C33CCF" w:rsidP="00C33CCF">
      <w:pPr>
        <w:pStyle w:val="priezuroslist11"/>
      </w:pPr>
      <w:r>
        <w:t>Sutrikimų sprendimo, atnaujinimų ir pakeitimų valdymo procedūras;</w:t>
      </w:r>
    </w:p>
    <w:p w14:paraId="0CB6CDEA" w14:textId="52353817" w:rsidR="00C33CCF" w:rsidRDefault="00C33CCF">
      <w:pPr>
        <w:pStyle w:val="priezuroslist11"/>
      </w:pPr>
      <w:r>
        <w:t>Sistemos vystymo paslaugų užsakymo procedūras.</w:t>
      </w:r>
    </w:p>
    <w:p w14:paraId="377BE8E7" w14:textId="031D4D48" w:rsidR="00C33CCF" w:rsidRDefault="00C33CCF">
      <w:pPr>
        <w:pStyle w:val="priezuroslist1"/>
      </w:pPr>
      <w:r w:rsidRPr="00C33CCF">
        <w:t>Iki Priežiūros reglamento patvirtinimo dienos Tiekėjas teik</w:t>
      </w:r>
      <w:r>
        <w:t xml:space="preserve">ia </w:t>
      </w:r>
      <w:r w:rsidRPr="00C33CCF">
        <w:t>Sistemos priežiūros ir vystymo paslaugas, vadovaudamasis Sutarties nuostatomis bei bendradarbiaudamas su Perkančiosios organizacijos atsakingais darbuotojais.</w:t>
      </w:r>
    </w:p>
    <w:p w14:paraId="627566CD" w14:textId="38C6A385" w:rsidR="0036561C" w:rsidRPr="00687D3F" w:rsidRDefault="0036561C" w:rsidP="00491CEB">
      <w:pPr>
        <w:pStyle w:val="priezuroslist1"/>
      </w:pPr>
      <w:r w:rsidRPr="00687D3F">
        <w:t>Sistemos priežiūros paslaugos turės būti teikiamos Tiekėjui laikantis Sistemos priežiūros paslaugų vykdymo terminų, metodų ir procedūrų, aprašytų šioje Techninėje specifikacijoje, Sutartyje bei Priežiūros reglamente.</w:t>
      </w:r>
    </w:p>
    <w:p w14:paraId="4CF5A9E7" w14:textId="1EAFF2DB" w:rsidR="0036561C" w:rsidRPr="00687D3F" w:rsidRDefault="0036561C" w:rsidP="00491CEB">
      <w:pPr>
        <w:pStyle w:val="priezuroslist1"/>
      </w:pPr>
      <w:r w:rsidRPr="00687D3F">
        <w:t>Sistemos Sutrikimų šalinimas turi būti pradedamas per nustatytą reagavimo į pranešimą apie Sistemos sutrikimą laiką (Reakcijos laikas) ir atliktas per nustatytą Sutrikimo pašalinimo (taisymo) laiką.</w:t>
      </w:r>
    </w:p>
    <w:p w14:paraId="356AA549" w14:textId="391FC3F1" w:rsidR="00687D3F" w:rsidRPr="00687D3F" w:rsidRDefault="0036561C" w:rsidP="00491CEB">
      <w:pPr>
        <w:pStyle w:val="priezuroslist1"/>
      </w:pPr>
      <w:r w:rsidRPr="00687D3F">
        <w:t>Sistemos Sutrikimų lygiai ir Reakcijos bei Šalinimo laikas, kurį turi užtikrinti Tiekėjas:</w:t>
      </w:r>
    </w:p>
    <w:tbl>
      <w:tblPr>
        <w:tblW w:w="5000" w:type="pct"/>
        <w:tblLayout w:type="fixed"/>
        <w:tblLook w:val="0400" w:firstRow="0" w:lastRow="0" w:firstColumn="0" w:lastColumn="0" w:noHBand="0" w:noVBand="1"/>
      </w:tblPr>
      <w:tblGrid>
        <w:gridCol w:w="1439"/>
        <w:gridCol w:w="4188"/>
        <w:gridCol w:w="1791"/>
        <w:gridCol w:w="1916"/>
      </w:tblGrid>
      <w:tr w:rsidR="00814E08" w:rsidRPr="00687D3F" w14:paraId="377A542E" w14:textId="77777777" w:rsidTr="00D42E19">
        <w:tc>
          <w:tcPr>
            <w:tcW w:w="14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7DE3039" w14:textId="77777777" w:rsidR="00814E08" w:rsidRPr="00687D3F" w:rsidRDefault="00814E08" w:rsidP="00A42903">
            <w:pPr>
              <w:pStyle w:val="Lentelsheading"/>
            </w:pPr>
            <w:r w:rsidRPr="00687D3F">
              <w:t>Prioritetas (Sutrikimo lygis)</w:t>
            </w:r>
          </w:p>
        </w:tc>
        <w:tc>
          <w:tcPr>
            <w:tcW w:w="432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31ECDB24" w14:textId="77777777" w:rsidR="00814E08" w:rsidRPr="00687D3F" w:rsidRDefault="00814E08" w:rsidP="00A42903">
            <w:pPr>
              <w:pStyle w:val="Lentelsheading"/>
            </w:pPr>
            <w:r w:rsidRPr="00687D3F">
              <w:t>Paaiškinimas</w:t>
            </w:r>
          </w:p>
        </w:tc>
        <w:tc>
          <w:tcPr>
            <w:tcW w:w="18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69FC526" w14:textId="77777777" w:rsidR="00814E08" w:rsidRPr="00687D3F" w:rsidRDefault="00814E08" w:rsidP="00A42903">
            <w:pPr>
              <w:pStyle w:val="Lentelsheading"/>
            </w:pPr>
            <w:r w:rsidRPr="00687D3F">
              <w:t>Reakcijos laikas</w:t>
            </w:r>
          </w:p>
        </w:tc>
        <w:tc>
          <w:tcPr>
            <w:tcW w:w="197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A5B312D" w14:textId="77777777" w:rsidR="00814E08" w:rsidRPr="00687D3F" w:rsidRDefault="00814E08" w:rsidP="00A42903">
            <w:pPr>
              <w:pStyle w:val="Lentelsheading"/>
            </w:pPr>
            <w:r w:rsidRPr="00687D3F">
              <w:t>Sutrikimo šalinimo laikas</w:t>
            </w:r>
          </w:p>
        </w:tc>
      </w:tr>
      <w:tr w:rsidR="00814E08" w:rsidRPr="00687D3F" w14:paraId="3C7A6276" w14:textId="77777777" w:rsidTr="00814E08">
        <w:tc>
          <w:tcPr>
            <w:tcW w:w="1480" w:type="dxa"/>
            <w:tcBorders>
              <w:top w:val="single" w:sz="8" w:space="0" w:color="000000"/>
              <w:left w:val="single" w:sz="8" w:space="0" w:color="000000"/>
              <w:bottom w:val="single" w:sz="8" w:space="0" w:color="000000"/>
              <w:right w:val="single" w:sz="8" w:space="0" w:color="000000"/>
            </w:tcBorders>
          </w:tcPr>
          <w:p w14:paraId="6AFC3177" w14:textId="77777777" w:rsidR="00814E08" w:rsidRPr="00687D3F" w:rsidRDefault="00814E08" w:rsidP="00ED5129">
            <w:pPr>
              <w:pStyle w:val="Lentel"/>
            </w:pPr>
            <w:r w:rsidRPr="00687D3F">
              <w:t>1 prioritetas (Kritinis)</w:t>
            </w:r>
          </w:p>
        </w:tc>
        <w:tc>
          <w:tcPr>
            <w:tcW w:w="4322" w:type="dxa"/>
            <w:tcBorders>
              <w:top w:val="single" w:sz="8" w:space="0" w:color="000000"/>
              <w:left w:val="single" w:sz="8" w:space="0" w:color="000000"/>
              <w:bottom w:val="single" w:sz="8" w:space="0" w:color="000000"/>
              <w:right w:val="single" w:sz="8" w:space="0" w:color="000000"/>
            </w:tcBorders>
          </w:tcPr>
          <w:p w14:paraId="68028A61" w14:textId="77777777" w:rsidR="00814E08" w:rsidRPr="00687D3F" w:rsidRDefault="00814E08" w:rsidP="00ED5129">
            <w:pPr>
              <w:pStyle w:val="Lentel"/>
            </w:pPr>
            <w:r w:rsidRPr="00687D3F">
              <w:t>Sutrikimas (triktis ar klaida), kuris sukelia kritinę problemą, nesuderinamą su Sistemos tolesniu naudojimu, nes blokuoja kitą funkcionalumą arba dėl šios klaidos Sistema visai neveikia ar negalima naudotis Sistema.</w:t>
            </w:r>
          </w:p>
        </w:tc>
        <w:tc>
          <w:tcPr>
            <w:tcW w:w="1844" w:type="dxa"/>
            <w:tcBorders>
              <w:top w:val="single" w:sz="8" w:space="0" w:color="000000"/>
              <w:left w:val="single" w:sz="8" w:space="0" w:color="000000"/>
              <w:bottom w:val="single" w:sz="8" w:space="0" w:color="000000"/>
              <w:right w:val="single" w:sz="8" w:space="0" w:color="000000"/>
            </w:tcBorders>
          </w:tcPr>
          <w:p w14:paraId="448397A9" w14:textId="77777777" w:rsidR="00814E08" w:rsidRPr="00687D3F" w:rsidRDefault="00814E08" w:rsidP="00ED5129">
            <w:pPr>
              <w:pStyle w:val="Lentel"/>
            </w:pPr>
            <w:r w:rsidRPr="00687D3F">
              <w:t>Ne ilgiau kaip 2 (dvi) darbo valandos</w:t>
            </w:r>
          </w:p>
        </w:tc>
        <w:tc>
          <w:tcPr>
            <w:tcW w:w="1973" w:type="dxa"/>
            <w:tcBorders>
              <w:top w:val="single" w:sz="8" w:space="0" w:color="000000"/>
              <w:left w:val="single" w:sz="8" w:space="0" w:color="000000"/>
              <w:bottom w:val="single" w:sz="8" w:space="0" w:color="000000"/>
              <w:right w:val="single" w:sz="8" w:space="0" w:color="000000"/>
            </w:tcBorders>
          </w:tcPr>
          <w:p w14:paraId="075E01DE" w14:textId="77777777" w:rsidR="00814E08" w:rsidRPr="00687D3F" w:rsidRDefault="00814E08" w:rsidP="00ED5129">
            <w:pPr>
              <w:pStyle w:val="Lentel"/>
            </w:pPr>
            <w:r w:rsidRPr="00687D3F">
              <w:t>Negali viršyti 8 darbo valandų</w:t>
            </w:r>
          </w:p>
        </w:tc>
      </w:tr>
      <w:tr w:rsidR="00814E08" w:rsidRPr="00687D3F" w14:paraId="040088B9" w14:textId="77777777" w:rsidTr="00814E08">
        <w:tc>
          <w:tcPr>
            <w:tcW w:w="1480" w:type="dxa"/>
            <w:tcBorders>
              <w:top w:val="single" w:sz="8" w:space="0" w:color="000000"/>
              <w:left w:val="single" w:sz="8" w:space="0" w:color="000000"/>
              <w:bottom w:val="single" w:sz="8" w:space="0" w:color="000000"/>
              <w:right w:val="single" w:sz="8" w:space="0" w:color="000000"/>
            </w:tcBorders>
          </w:tcPr>
          <w:p w14:paraId="3E202747" w14:textId="77777777" w:rsidR="00814E08" w:rsidRPr="00687D3F" w:rsidRDefault="00814E08" w:rsidP="00ED5129">
            <w:pPr>
              <w:pStyle w:val="Lentel"/>
            </w:pPr>
            <w:r w:rsidRPr="00687D3F">
              <w:lastRenderedPageBreak/>
              <w:t>2 prioritetas (Aukštas)</w:t>
            </w:r>
          </w:p>
        </w:tc>
        <w:tc>
          <w:tcPr>
            <w:tcW w:w="4322" w:type="dxa"/>
            <w:tcBorders>
              <w:top w:val="single" w:sz="8" w:space="0" w:color="000000"/>
              <w:left w:val="single" w:sz="8" w:space="0" w:color="000000"/>
              <w:bottom w:val="single" w:sz="8" w:space="0" w:color="000000"/>
              <w:right w:val="single" w:sz="8" w:space="0" w:color="000000"/>
            </w:tcBorders>
          </w:tcPr>
          <w:p w14:paraId="728FA389" w14:textId="77777777" w:rsidR="00814E08" w:rsidRPr="00687D3F" w:rsidRDefault="00814E08" w:rsidP="00ED5129">
            <w:pPr>
              <w:pStyle w:val="Lentel"/>
            </w:pPr>
            <w:r w:rsidRPr="00687D3F">
              <w:t>Sutrikimas (klaida), kuri sukelia kritinę problemą tik vienai Sistemos funkcijai ar Moduliui, tačiau nesustabdo galimybės naudotis visa Sistema – Vartotojas negali atlikti kurio nors konkretaus veiksmo ar naudotis konkrečiu Moduliu ir išgauti jam reikalingą efektą ar rezultatą kitais būdais.</w:t>
            </w:r>
          </w:p>
        </w:tc>
        <w:tc>
          <w:tcPr>
            <w:tcW w:w="1844" w:type="dxa"/>
            <w:tcBorders>
              <w:top w:val="single" w:sz="8" w:space="0" w:color="000000"/>
              <w:left w:val="single" w:sz="8" w:space="0" w:color="000000"/>
              <w:bottom w:val="single" w:sz="8" w:space="0" w:color="000000"/>
              <w:right w:val="single" w:sz="8" w:space="0" w:color="000000"/>
            </w:tcBorders>
          </w:tcPr>
          <w:p w14:paraId="0B81A952" w14:textId="77777777" w:rsidR="00814E08" w:rsidRPr="00687D3F" w:rsidRDefault="00814E08" w:rsidP="00ED5129">
            <w:pPr>
              <w:pStyle w:val="Lentel"/>
            </w:pPr>
            <w:r w:rsidRPr="00687D3F">
              <w:t>Ne ilgiau kaip 4 (keturios) darbo valandos</w:t>
            </w:r>
          </w:p>
        </w:tc>
        <w:tc>
          <w:tcPr>
            <w:tcW w:w="1973" w:type="dxa"/>
            <w:tcBorders>
              <w:top w:val="single" w:sz="8" w:space="0" w:color="000000"/>
              <w:left w:val="single" w:sz="8" w:space="0" w:color="000000"/>
              <w:bottom w:val="single" w:sz="8" w:space="0" w:color="000000"/>
              <w:right w:val="single" w:sz="8" w:space="0" w:color="000000"/>
            </w:tcBorders>
          </w:tcPr>
          <w:p w14:paraId="08496DA8" w14:textId="77777777" w:rsidR="00814E08" w:rsidRPr="00687D3F" w:rsidRDefault="00814E08" w:rsidP="00ED5129">
            <w:pPr>
              <w:pStyle w:val="Lentel"/>
            </w:pPr>
            <w:r w:rsidRPr="00687D3F">
              <w:t>Negali viršyti 16 darbo valandų</w:t>
            </w:r>
          </w:p>
        </w:tc>
      </w:tr>
      <w:tr w:rsidR="00814E08" w:rsidRPr="00687D3F" w14:paraId="6C7DD83B" w14:textId="77777777" w:rsidTr="00814E08">
        <w:tc>
          <w:tcPr>
            <w:tcW w:w="1480" w:type="dxa"/>
            <w:tcBorders>
              <w:top w:val="single" w:sz="8" w:space="0" w:color="000000"/>
              <w:left w:val="single" w:sz="8" w:space="0" w:color="000000"/>
              <w:bottom w:val="single" w:sz="8" w:space="0" w:color="000000"/>
              <w:right w:val="single" w:sz="8" w:space="0" w:color="000000"/>
            </w:tcBorders>
          </w:tcPr>
          <w:p w14:paraId="2389C7A6" w14:textId="77777777" w:rsidR="00814E08" w:rsidRPr="00687D3F" w:rsidRDefault="00814E08" w:rsidP="00ED5129">
            <w:pPr>
              <w:pStyle w:val="Lentel"/>
            </w:pPr>
            <w:r w:rsidRPr="00687D3F">
              <w:t>3 prioritetas (Vidutinis)</w:t>
            </w:r>
          </w:p>
        </w:tc>
        <w:tc>
          <w:tcPr>
            <w:tcW w:w="4322" w:type="dxa"/>
            <w:tcBorders>
              <w:top w:val="single" w:sz="8" w:space="0" w:color="000000"/>
              <w:left w:val="single" w:sz="8" w:space="0" w:color="000000"/>
              <w:bottom w:val="single" w:sz="8" w:space="0" w:color="000000"/>
              <w:right w:val="single" w:sz="8" w:space="0" w:color="000000"/>
            </w:tcBorders>
          </w:tcPr>
          <w:p w14:paraId="77BCE5BF" w14:textId="77777777" w:rsidR="00814E08" w:rsidRPr="00687D3F" w:rsidRDefault="00814E08" w:rsidP="00ED5129">
            <w:pPr>
              <w:pStyle w:val="Lentel"/>
            </w:pPr>
            <w:r w:rsidRPr="00687D3F">
              <w:t>Sutrikimas (klaida), kuris sukelia labai didelę problemą Vartotojui, pavyzdžiui, prarandami tam tikri duomenys; konkreti funkcija neveikia arba veikia tik minimaliai, tačiau Vartotojas gali išgauti jam reikalingą efektą ar rezultatą kitais būdais.</w:t>
            </w:r>
          </w:p>
        </w:tc>
        <w:tc>
          <w:tcPr>
            <w:tcW w:w="1844" w:type="dxa"/>
            <w:tcBorders>
              <w:top w:val="single" w:sz="8" w:space="0" w:color="000000"/>
              <w:left w:val="single" w:sz="8" w:space="0" w:color="000000"/>
              <w:bottom w:val="single" w:sz="8" w:space="0" w:color="000000"/>
              <w:right w:val="single" w:sz="8" w:space="0" w:color="000000"/>
            </w:tcBorders>
          </w:tcPr>
          <w:p w14:paraId="24C6C44E" w14:textId="77777777" w:rsidR="00814E08" w:rsidRPr="00687D3F" w:rsidRDefault="00814E08" w:rsidP="00ED5129">
            <w:pPr>
              <w:pStyle w:val="Lentel"/>
            </w:pPr>
            <w:r w:rsidRPr="00687D3F">
              <w:t>Ne ilgiau kaip 6 (šešios) darbo valandos</w:t>
            </w:r>
          </w:p>
        </w:tc>
        <w:tc>
          <w:tcPr>
            <w:tcW w:w="1973" w:type="dxa"/>
            <w:tcBorders>
              <w:top w:val="single" w:sz="8" w:space="0" w:color="000000"/>
              <w:left w:val="single" w:sz="8" w:space="0" w:color="000000"/>
              <w:bottom w:val="single" w:sz="8" w:space="0" w:color="000000"/>
              <w:right w:val="single" w:sz="8" w:space="0" w:color="000000"/>
            </w:tcBorders>
          </w:tcPr>
          <w:p w14:paraId="786597CF" w14:textId="77777777" w:rsidR="00814E08" w:rsidRPr="00687D3F" w:rsidRDefault="00814E08" w:rsidP="00ED5129">
            <w:pPr>
              <w:pStyle w:val="Lentel"/>
            </w:pPr>
            <w:r w:rsidRPr="00687D3F">
              <w:t>Negali viršyti 32 darbo valandų</w:t>
            </w:r>
          </w:p>
        </w:tc>
      </w:tr>
      <w:tr w:rsidR="00814E08" w:rsidRPr="00687D3F" w14:paraId="28BB9A3E" w14:textId="77777777" w:rsidTr="00814E08">
        <w:tc>
          <w:tcPr>
            <w:tcW w:w="1480" w:type="dxa"/>
            <w:tcBorders>
              <w:top w:val="single" w:sz="8" w:space="0" w:color="000000"/>
              <w:left w:val="single" w:sz="8" w:space="0" w:color="000000"/>
              <w:bottom w:val="single" w:sz="8" w:space="0" w:color="000000"/>
              <w:right w:val="single" w:sz="8" w:space="0" w:color="000000"/>
            </w:tcBorders>
          </w:tcPr>
          <w:p w14:paraId="32DD4F56" w14:textId="77777777" w:rsidR="00814E08" w:rsidRPr="00687D3F" w:rsidRDefault="00814E08" w:rsidP="00ED5129">
            <w:pPr>
              <w:pStyle w:val="Lentel"/>
            </w:pPr>
            <w:r w:rsidRPr="00687D3F">
              <w:t>4 prioritetas (Žemas)</w:t>
            </w:r>
          </w:p>
        </w:tc>
        <w:tc>
          <w:tcPr>
            <w:tcW w:w="4322" w:type="dxa"/>
            <w:tcBorders>
              <w:top w:val="single" w:sz="8" w:space="0" w:color="000000"/>
              <w:left w:val="single" w:sz="8" w:space="0" w:color="000000"/>
              <w:bottom w:val="single" w:sz="8" w:space="0" w:color="000000"/>
              <w:right w:val="single" w:sz="8" w:space="0" w:color="000000"/>
            </w:tcBorders>
          </w:tcPr>
          <w:p w14:paraId="6F39727A" w14:textId="77777777" w:rsidR="00814E08" w:rsidRPr="00687D3F" w:rsidRDefault="00814E08" w:rsidP="00ED5129">
            <w:pPr>
              <w:pStyle w:val="Lentel"/>
            </w:pPr>
            <w:r w:rsidRPr="00687D3F">
              <w:t>Sutrikimas (klaida), kuris sukelia matomą, bet ne itin svarbią problemą, nesukelia ryškios žalos.</w:t>
            </w:r>
          </w:p>
        </w:tc>
        <w:tc>
          <w:tcPr>
            <w:tcW w:w="1844" w:type="dxa"/>
            <w:tcBorders>
              <w:top w:val="single" w:sz="8" w:space="0" w:color="000000"/>
              <w:left w:val="single" w:sz="8" w:space="0" w:color="000000"/>
              <w:bottom w:val="single" w:sz="8" w:space="0" w:color="000000"/>
              <w:right w:val="single" w:sz="8" w:space="0" w:color="000000"/>
            </w:tcBorders>
          </w:tcPr>
          <w:p w14:paraId="09E9A32A" w14:textId="77777777" w:rsidR="00814E08" w:rsidRPr="00687D3F" w:rsidRDefault="00814E08" w:rsidP="00ED5129">
            <w:pPr>
              <w:pStyle w:val="Lentel"/>
            </w:pPr>
            <w:r w:rsidRPr="00687D3F">
              <w:t>Ne ilgiau kaip 8 (aštuonios) darbo valandos</w:t>
            </w:r>
          </w:p>
        </w:tc>
        <w:tc>
          <w:tcPr>
            <w:tcW w:w="1973" w:type="dxa"/>
            <w:tcBorders>
              <w:top w:val="single" w:sz="8" w:space="0" w:color="000000"/>
              <w:left w:val="single" w:sz="8" w:space="0" w:color="000000"/>
              <w:bottom w:val="single" w:sz="8" w:space="0" w:color="000000"/>
              <w:right w:val="single" w:sz="8" w:space="0" w:color="000000"/>
            </w:tcBorders>
          </w:tcPr>
          <w:p w14:paraId="63254B03" w14:textId="77777777" w:rsidR="00814E08" w:rsidRPr="00687D3F" w:rsidRDefault="00814E08" w:rsidP="00ED5129">
            <w:pPr>
              <w:pStyle w:val="Lentel"/>
            </w:pPr>
            <w:r w:rsidRPr="00687D3F">
              <w:t>Negali viršyti 64 darbo valandų</w:t>
            </w:r>
          </w:p>
        </w:tc>
      </w:tr>
      <w:tr w:rsidR="00814E08" w:rsidRPr="00687D3F" w14:paraId="5BCF3378" w14:textId="77777777" w:rsidTr="00814E08">
        <w:tc>
          <w:tcPr>
            <w:tcW w:w="1480" w:type="dxa"/>
            <w:tcBorders>
              <w:top w:val="single" w:sz="8" w:space="0" w:color="000000"/>
              <w:left w:val="single" w:sz="8" w:space="0" w:color="000000"/>
              <w:bottom w:val="single" w:sz="8" w:space="0" w:color="000000"/>
              <w:right w:val="single" w:sz="8" w:space="0" w:color="000000"/>
            </w:tcBorders>
          </w:tcPr>
          <w:p w14:paraId="4019026F" w14:textId="77777777" w:rsidR="00814E08" w:rsidRPr="00687D3F" w:rsidRDefault="00814E08" w:rsidP="00ED5129">
            <w:pPr>
              <w:pStyle w:val="Lentel"/>
            </w:pPr>
            <w:r w:rsidRPr="00687D3F">
              <w:t>5 prioritetas (Labai žemas)</w:t>
            </w:r>
          </w:p>
        </w:tc>
        <w:tc>
          <w:tcPr>
            <w:tcW w:w="4322" w:type="dxa"/>
            <w:tcBorders>
              <w:top w:val="single" w:sz="8" w:space="0" w:color="000000"/>
              <w:left w:val="single" w:sz="8" w:space="0" w:color="000000"/>
              <w:bottom w:val="single" w:sz="8" w:space="0" w:color="000000"/>
              <w:right w:val="single" w:sz="8" w:space="0" w:color="000000"/>
            </w:tcBorders>
          </w:tcPr>
          <w:p w14:paraId="1A7F21DC" w14:textId="77777777" w:rsidR="00814E08" w:rsidRPr="00687D3F" w:rsidRDefault="00814E08" w:rsidP="00ED5129">
            <w:pPr>
              <w:pStyle w:val="Lentel"/>
            </w:pPr>
            <w:r w:rsidRPr="00687D3F">
              <w:t>Neesminiai sutrikimai (klaidos), sukeliantys Sistemos vartojimo nepatogumą</w:t>
            </w:r>
          </w:p>
        </w:tc>
        <w:tc>
          <w:tcPr>
            <w:tcW w:w="1844" w:type="dxa"/>
            <w:tcBorders>
              <w:top w:val="single" w:sz="8" w:space="0" w:color="000000"/>
              <w:left w:val="single" w:sz="8" w:space="0" w:color="000000"/>
              <w:bottom w:val="single" w:sz="8" w:space="0" w:color="000000"/>
              <w:right w:val="single" w:sz="8" w:space="0" w:color="000000"/>
            </w:tcBorders>
          </w:tcPr>
          <w:p w14:paraId="1A42BDFB" w14:textId="77777777" w:rsidR="00814E08" w:rsidRPr="00687D3F" w:rsidRDefault="00814E08" w:rsidP="00ED5129">
            <w:pPr>
              <w:pStyle w:val="Lentel"/>
            </w:pPr>
            <w:r w:rsidRPr="00687D3F">
              <w:t>Ne ilgiau kaip 12 (dvylika) darbo valandų</w:t>
            </w:r>
          </w:p>
        </w:tc>
        <w:tc>
          <w:tcPr>
            <w:tcW w:w="1973" w:type="dxa"/>
            <w:tcBorders>
              <w:top w:val="single" w:sz="8" w:space="0" w:color="000000"/>
              <w:left w:val="single" w:sz="8" w:space="0" w:color="000000"/>
              <w:bottom w:val="single" w:sz="8" w:space="0" w:color="000000"/>
              <w:right w:val="single" w:sz="8" w:space="0" w:color="000000"/>
            </w:tcBorders>
          </w:tcPr>
          <w:p w14:paraId="0D7EFD7C" w14:textId="77777777" w:rsidR="00814E08" w:rsidRPr="00687D3F" w:rsidRDefault="00814E08" w:rsidP="00ED5129">
            <w:pPr>
              <w:pStyle w:val="Lentel"/>
            </w:pPr>
            <w:r w:rsidRPr="00687D3F">
              <w:t>Negali viršyti 96 darbo valandų</w:t>
            </w:r>
          </w:p>
        </w:tc>
      </w:tr>
    </w:tbl>
    <w:p w14:paraId="32742740" w14:textId="77777777" w:rsidR="00814E08" w:rsidRPr="00687D3F" w:rsidRDefault="00814E08" w:rsidP="00491CEB">
      <w:pPr>
        <w:pStyle w:val="priezuroslist1"/>
      </w:pPr>
      <w:r w:rsidRPr="00687D3F">
        <w:t>Jeigu Sutrikimo neįmanoma pašalinti per nurodytą Sutrikimo šalinimo laiką tuomet Tiekėjas privalo apie tai informuoti Perkančiąją organizaciją ir pateikti motyvuotą paaiškinimą bei suderinti naują Sutrikimo šalinimo laiką.</w:t>
      </w:r>
    </w:p>
    <w:p w14:paraId="2D129C3E" w14:textId="7A8071D5" w:rsidR="00814E08" w:rsidRPr="00687D3F" w:rsidRDefault="00814E08" w:rsidP="00491CEB">
      <w:pPr>
        <w:pStyle w:val="priezuroslist1"/>
      </w:pPr>
      <w:r w:rsidRPr="00687D3F">
        <w:t xml:space="preserve">Pranešimus apie Sistemos darbo sutrikimus Perkančiosios organizacijos atsakingi darbuotojai pateikia Tiekėjui </w:t>
      </w:r>
      <w:r w:rsidR="00C33CCF">
        <w:t xml:space="preserve">sutartu </w:t>
      </w:r>
      <w:r w:rsidRPr="00687D3F">
        <w:t>telefonu arba el. paštu.</w:t>
      </w:r>
    </w:p>
    <w:p w14:paraId="5D52ADB0" w14:textId="5F77C326" w:rsidR="00043F66" w:rsidRPr="00687D3F" w:rsidRDefault="00814E08" w:rsidP="00491CEB">
      <w:pPr>
        <w:pStyle w:val="priezuroslist1"/>
      </w:pPr>
      <w:r w:rsidRPr="00687D3F">
        <w:t>Sistemos atnaujinimai ir/ar pakeitimai Sistemos gamybinėje aplinkoje gali būti diegiami tik ištestuoti.</w:t>
      </w:r>
    </w:p>
    <w:p w14:paraId="6CB519CF" w14:textId="17ABCC51" w:rsidR="0055203E" w:rsidRDefault="0055203E" w:rsidP="00F500B2">
      <w:pPr>
        <w:ind w:firstLine="0"/>
      </w:pPr>
    </w:p>
    <w:p w14:paraId="27F595EB" w14:textId="13852E04" w:rsidR="009F615C" w:rsidRDefault="009F615C" w:rsidP="00ED5129">
      <w:r>
        <w:br w:type="page"/>
      </w:r>
    </w:p>
    <w:p w14:paraId="51C4015E" w14:textId="77777777" w:rsidR="009F615C" w:rsidRPr="00121BB9" w:rsidRDefault="009F615C" w:rsidP="00CB15B6">
      <w:pPr>
        <w:pStyle w:val="Antrat1"/>
        <w:ind w:left="567" w:hanging="567"/>
      </w:pPr>
      <w:bookmarkStart w:id="69" w:name="_Toc194653761"/>
      <w:r w:rsidRPr="00121BB9">
        <w:lastRenderedPageBreak/>
        <w:t>MOKYMAI</w:t>
      </w:r>
      <w:bookmarkEnd w:id="69"/>
    </w:p>
    <w:p w14:paraId="6775578D" w14:textId="16D5F185" w:rsidR="009F615C" w:rsidRPr="00687D3F" w:rsidRDefault="009F615C" w:rsidP="00F82C48">
      <w:pPr>
        <w:pStyle w:val="Sraopastraipa"/>
        <w:numPr>
          <w:ilvl w:val="0"/>
          <w:numId w:val="17"/>
        </w:numPr>
        <w:ind w:left="567" w:hanging="567"/>
      </w:pPr>
      <w:r w:rsidRPr="00687D3F">
        <w:t xml:space="preserve">ADGSP </w:t>
      </w:r>
      <w:r w:rsidR="00894D92">
        <w:t>diegimo</w:t>
      </w:r>
      <w:r w:rsidRPr="00687D3F">
        <w:t xml:space="preserve"> metu Tiekėjas turės suteikti Perkančiosios organizacijos atstovams pradinių mokymų paslaugas Sistemos veikimo ir naudojimo klausimais.</w:t>
      </w:r>
    </w:p>
    <w:p w14:paraId="1BACA559" w14:textId="77777777" w:rsidR="009F615C" w:rsidRPr="00687D3F" w:rsidRDefault="009F615C" w:rsidP="00F82C48">
      <w:pPr>
        <w:pStyle w:val="Sraopastraipa"/>
        <w:numPr>
          <w:ilvl w:val="0"/>
          <w:numId w:val="17"/>
        </w:numPr>
        <w:ind w:left="567" w:hanging="567"/>
      </w:pPr>
      <w:r w:rsidRPr="00687D3F">
        <w:t>Mokymo paslaugos turės būti teikiamos darbo dienomis nuo 8:00 iki 17:00 val. Konkretus mokymų laikas turės būti suderintas su Perkančiąja organizacija.</w:t>
      </w:r>
    </w:p>
    <w:p w14:paraId="49501B1A" w14:textId="77777777" w:rsidR="009F615C" w:rsidRPr="00687D3F" w:rsidRDefault="009F615C" w:rsidP="00F82C48">
      <w:pPr>
        <w:pStyle w:val="Sraopastraipa"/>
        <w:numPr>
          <w:ilvl w:val="0"/>
          <w:numId w:val="17"/>
        </w:numPr>
        <w:ind w:left="567" w:hanging="567"/>
      </w:pPr>
      <w:r w:rsidRPr="00687D3F">
        <w:t>Mokymai galės būti teikiami ir nuotoliniu būdu naudojant technines priemones, kurios turi būti suderintos su Perkančiąja organizacija.</w:t>
      </w:r>
    </w:p>
    <w:p w14:paraId="212C9122" w14:textId="77777777" w:rsidR="009F615C" w:rsidRPr="00687D3F" w:rsidRDefault="009F615C" w:rsidP="00F82C48">
      <w:pPr>
        <w:pStyle w:val="Sraopastraipa"/>
        <w:numPr>
          <w:ilvl w:val="0"/>
          <w:numId w:val="17"/>
        </w:numPr>
        <w:ind w:left="567" w:hanging="567"/>
      </w:pPr>
      <w:r w:rsidRPr="00687D3F">
        <w:t>Perkančioji organizacija iš Tiekėjo galės gauti ne mažiau kaip 15 (penkiolika) valandų mokymo paslaugų.</w:t>
      </w:r>
    </w:p>
    <w:p w14:paraId="77431A87" w14:textId="03EE7CA7" w:rsidR="009F615C" w:rsidRDefault="005B73C3" w:rsidP="00F82C48">
      <w:pPr>
        <w:pStyle w:val="Sraopastraipa"/>
        <w:numPr>
          <w:ilvl w:val="0"/>
          <w:numId w:val="17"/>
        </w:numPr>
        <w:ind w:left="567" w:hanging="567"/>
      </w:pPr>
      <w:r w:rsidRPr="005B73C3">
        <w:t xml:space="preserve">Tiekėjas perkančiajai organizacijai pateiks </w:t>
      </w:r>
      <w:r w:rsidR="003B30E4">
        <w:t>Sistemos</w:t>
      </w:r>
      <w:r w:rsidRPr="005B73C3">
        <w:t xml:space="preserve"> naudojimosi instrukcijas ir vaizdo mokymus lietuvių kalba.</w:t>
      </w:r>
    </w:p>
    <w:p w14:paraId="7CF29D9C" w14:textId="2EBAABD8" w:rsidR="00CB15B6" w:rsidRDefault="00CB15B6">
      <w:pPr>
        <w:spacing w:before="0" w:after="0" w:line="240" w:lineRule="auto"/>
        <w:ind w:firstLine="0"/>
        <w:jc w:val="left"/>
      </w:pPr>
      <w:r>
        <w:br w:type="page"/>
      </w:r>
    </w:p>
    <w:p w14:paraId="78AEA57A" w14:textId="77777777" w:rsidR="007B2A0D" w:rsidRPr="00121BB9" w:rsidRDefault="007B2A0D" w:rsidP="007B2A0D">
      <w:pPr>
        <w:pStyle w:val="Antrat1"/>
        <w:spacing w:line="276" w:lineRule="auto"/>
        <w:ind w:left="567" w:hanging="567"/>
        <w:jc w:val="left"/>
      </w:pPr>
      <w:bookmarkStart w:id="70" w:name="_Toc173419360"/>
      <w:bookmarkStart w:id="71" w:name="_Toc194653762"/>
      <w:r w:rsidRPr="00121BB9">
        <w:lastRenderedPageBreak/>
        <w:t>PASIŪLYMŲ TEIKIMAS, TIEKĖJŲ ATITIKTIES KRITERIJAI</w:t>
      </w:r>
      <w:bookmarkEnd w:id="70"/>
      <w:bookmarkEnd w:id="71"/>
    </w:p>
    <w:p w14:paraId="236D1134" w14:textId="1BF91F5F" w:rsidR="007B2A0D" w:rsidRPr="00687D3F" w:rsidRDefault="007B2A0D" w:rsidP="007B2A0D">
      <w:pPr>
        <w:pStyle w:val="Sraopastraipa"/>
        <w:numPr>
          <w:ilvl w:val="0"/>
          <w:numId w:val="15"/>
        </w:numPr>
        <w:spacing w:before="0" w:after="0"/>
        <w:ind w:left="567" w:hanging="567"/>
        <w:jc w:val="left"/>
      </w:pPr>
      <w:r w:rsidRPr="00687D3F">
        <w:t xml:space="preserve">Sistemos funkcionalumo demonstracija (pagal techninės specifikacijos </w:t>
      </w:r>
      <w:r>
        <w:t>skyrių</w:t>
      </w:r>
      <w:r w:rsidRPr="00687D3F">
        <w:t xml:space="preserve"> Nr. </w:t>
      </w:r>
      <w:r w:rsidRPr="00C3755A">
        <w:t>1</w:t>
      </w:r>
      <w:r w:rsidR="00C3755A" w:rsidRPr="00C3755A">
        <w:t>4</w:t>
      </w:r>
      <w:r w:rsidRPr="00687D3F">
        <w:t xml:space="preserve"> Sistemos funkcionalumo demonstravimo scenarij</w:t>
      </w:r>
      <w:r w:rsidR="00C3755A">
        <w:t>ų sąrašas</w:t>
      </w:r>
      <w:r w:rsidRPr="00687D3F">
        <w:t>).</w:t>
      </w:r>
    </w:p>
    <w:p w14:paraId="2A39AEAA" w14:textId="77777777" w:rsidR="007B2A0D" w:rsidRPr="00687D3F" w:rsidRDefault="007B2A0D" w:rsidP="007B2A0D">
      <w:pPr>
        <w:pStyle w:val="Sraopastraipa"/>
        <w:numPr>
          <w:ilvl w:val="0"/>
          <w:numId w:val="15"/>
        </w:numPr>
        <w:spacing w:before="0" w:after="0"/>
        <w:ind w:left="567" w:hanging="567"/>
        <w:jc w:val="left"/>
      </w:pPr>
      <w:r w:rsidRPr="00687D3F">
        <w:t>Įvykdytų ar vykdomų (daugiau nei 3 mėn.) sutarčių su 500 ar daugiau darbuotojų turinčiomis įstaigomis sąrašas. (min. 1) – kad patvirtinti tiekėjo pajėgumą.</w:t>
      </w:r>
    </w:p>
    <w:p w14:paraId="01EE8122" w14:textId="77777777" w:rsidR="007B2A0D" w:rsidRPr="00687D3F" w:rsidRDefault="007B2A0D" w:rsidP="007B2A0D">
      <w:pPr>
        <w:pStyle w:val="Sraopastraipa"/>
        <w:numPr>
          <w:ilvl w:val="0"/>
          <w:numId w:val="15"/>
        </w:numPr>
        <w:spacing w:before="0" w:after="0"/>
        <w:ind w:left="567" w:hanging="567"/>
        <w:jc w:val="left"/>
      </w:pPr>
      <w:r w:rsidRPr="00687D3F">
        <w:t>Kriterijų atitikimo lentelė (funkcijų sąrašas, tiekėjas pažymi, ar atitinka).</w:t>
      </w:r>
    </w:p>
    <w:p w14:paraId="35DCB2DE" w14:textId="77777777" w:rsidR="007B2A0D" w:rsidRPr="00687D3F" w:rsidRDefault="007B2A0D" w:rsidP="007B2A0D">
      <w:pPr>
        <w:pStyle w:val="Sraopastraipa"/>
        <w:numPr>
          <w:ilvl w:val="0"/>
          <w:numId w:val="15"/>
        </w:numPr>
        <w:spacing w:before="0" w:after="0"/>
        <w:ind w:left="567" w:hanging="567"/>
        <w:jc w:val="left"/>
      </w:pPr>
      <w:r w:rsidRPr="00687D3F">
        <w:t>Pažyma, jog tiekėjas yra sistemos kūrėjas ir esant poreikiui, perkančioji organizacija galėtų užsakyti Sistemos plėtimo darbus.</w:t>
      </w:r>
    </w:p>
    <w:p w14:paraId="6EC6CD5C" w14:textId="6A208110" w:rsidR="007B2A0D" w:rsidRDefault="007B2A0D" w:rsidP="007B2A0D">
      <w:pPr>
        <w:pStyle w:val="Sraopastraipa"/>
        <w:numPr>
          <w:ilvl w:val="0"/>
          <w:numId w:val="15"/>
        </w:numPr>
        <w:spacing w:before="0" w:after="0"/>
        <w:ind w:left="567" w:hanging="567"/>
        <w:jc w:val="left"/>
      </w:pPr>
      <w:r w:rsidRPr="00687D3F">
        <w:t xml:space="preserve">Pasiūlymo </w:t>
      </w:r>
      <w:r w:rsidR="00302041">
        <w:t>galiojimo užtikrinimas</w:t>
      </w:r>
      <w:r w:rsidR="00700CA3">
        <w:t xml:space="preserve"> (</w:t>
      </w:r>
      <w:r w:rsidR="00790382" w:rsidRPr="00687D3F">
        <w:t xml:space="preserve">pagal techninės specifikacijos </w:t>
      </w:r>
      <w:r w:rsidR="00790382">
        <w:t>skyrių</w:t>
      </w:r>
      <w:r w:rsidR="00700CA3">
        <w:t xml:space="preserve"> Nr. </w:t>
      </w:r>
      <w:r w:rsidR="00700CA3" w:rsidRPr="00790382">
        <w:t>13</w:t>
      </w:r>
      <w:r w:rsidR="00C3755A">
        <w:t xml:space="preserve"> Pasiūlymų galiojimo užtikrinimas</w:t>
      </w:r>
      <w:r w:rsidR="00700CA3">
        <w:t>)</w:t>
      </w:r>
      <w:r w:rsidRPr="00687D3F">
        <w:t>.</w:t>
      </w:r>
    </w:p>
    <w:p w14:paraId="4F5724D9" w14:textId="120B662C" w:rsidR="00790382" w:rsidRPr="00687D3F" w:rsidRDefault="00790382" w:rsidP="007B2A0D">
      <w:pPr>
        <w:pStyle w:val="Sraopastraipa"/>
        <w:numPr>
          <w:ilvl w:val="0"/>
          <w:numId w:val="15"/>
        </w:numPr>
        <w:spacing w:before="0" w:after="0"/>
        <w:ind w:left="567" w:hanging="567"/>
        <w:jc w:val="left"/>
      </w:pPr>
      <w:r w:rsidRPr="00790382">
        <w:t>Perkamos paslaugos neturi kelti grėsmės nacionaliniam saugumui vadovaujantis LR Viešųjų pirkimų įstatymo 37 straipsnio 9 dalimi. Perkančioji organizacija yra įrašyta į Saugiojo tinklo naudotojų sąrašą, todėl laikys, kad prekės su paslaugomis kelia grėsmę nacionaliniam saugumui, kai egzistuoja aplinkybės, nurodytos Viešųjų pirkimų įstatymo 37 straipsnio 9 dalies 1 ir 2 punktuose</w:t>
      </w:r>
    </w:p>
    <w:p w14:paraId="4A5F3D62" w14:textId="7569A185" w:rsidR="00302041" w:rsidRDefault="00302041">
      <w:pPr>
        <w:spacing w:before="0" w:after="0" w:line="240" w:lineRule="auto"/>
        <w:ind w:firstLine="0"/>
        <w:jc w:val="left"/>
      </w:pPr>
      <w:r>
        <w:br w:type="page"/>
      </w:r>
    </w:p>
    <w:p w14:paraId="7066672C" w14:textId="49006D1F" w:rsidR="00CB15B6" w:rsidRDefault="00302041" w:rsidP="00302041">
      <w:pPr>
        <w:pStyle w:val="Antrat1"/>
        <w:ind w:left="567" w:hanging="567"/>
      </w:pPr>
      <w:bookmarkStart w:id="72" w:name="_Toc194653763"/>
      <w:r w:rsidRPr="00412C75">
        <w:lastRenderedPageBreak/>
        <w:t>PASIŪLYMŲ GALIOJIMO UŽTIKRINIMAS</w:t>
      </w:r>
      <w:bookmarkEnd w:id="72"/>
    </w:p>
    <w:p w14:paraId="6DD1444C" w14:textId="77777777" w:rsidR="00302041" w:rsidRDefault="00302041" w:rsidP="00302041">
      <w:pPr>
        <w:pStyle w:val="Sraopastraipa"/>
        <w:numPr>
          <w:ilvl w:val="0"/>
          <w:numId w:val="16"/>
        </w:numPr>
        <w:ind w:left="567" w:hanging="567"/>
      </w:pPr>
      <w:r>
        <w:t>Tiekėjo pateikiamo pasiūlymo galiojimas turi būti užtikrintas 1000,00 Eur su PVM suma.</w:t>
      </w:r>
    </w:p>
    <w:p w14:paraId="10361378" w14:textId="77777777" w:rsidR="00302041" w:rsidRDefault="00302041" w:rsidP="00302041">
      <w:pPr>
        <w:pStyle w:val="Sraopastraipa"/>
        <w:numPr>
          <w:ilvl w:val="0"/>
          <w:numId w:val="16"/>
        </w:numPr>
        <w:ind w:left="567" w:hanging="567"/>
      </w:pPr>
      <w:r>
        <w:t>Pasiūlymo galiojimo užtikrinimui pateikiamas Lietuvos Respublikoje ar užsienyje registruoto banko išduoto banko garantijos raštas, kredito unijos garantija, ar draudimo bendrovės laidavimas atitinkantys šiame skyriuje nurodytus reikalavimus.</w:t>
      </w:r>
    </w:p>
    <w:p w14:paraId="05959FD0" w14:textId="754CB1E5" w:rsidR="00302041" w:rsidRDefault="00302041" w:rsidP="00302041">
      <w:pPr>
        <w:pStyle w:val="Sraopastraipa"/>
        <w:numPr>
          <w:ilvl w:val="0"/>
          <w:numId w:val="16"/>
        </w:numPr>
        <w:ind w:left="567" w:hanging="567"/>
      </w:pPr>
      <w: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820B166" w14:textId="0ABC4FC3" w:rsidR="00302041" w:rsidRDefault="00302041" w:rsidP="00302041">
      <w:pPr>
        <w:pStyle w:val="Sraopastraipa"/>
        <w:numPr>
          <w:ilvl w:val="0"/>
          <w:numId w:val="16"/>
        </w:numPr>
        <w:ind w:left="567" w:hanging="567"/>
      </w:pPr>
      <w: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t>užtikrintojui</w:t>
      </w:r>
      <w:proofErr w:type="spellEnd"/>
      <w:r>
        <w:t xml:space="preserve"> apie šių sąlygų nesilaikymą: (1) jeigu pasiūlymo galiojimo laikotarpiu tiekėjas atsiima savo pasiūlymą; (2) jeigu tiekėją pripažinus pirkimo laimėtoju, tiekėjas iki perkančiosios organizacijos nurodyto laiko neatvyksta sudaryti pirkimo sutarties.</w:t>
      </w:r>
    </w:p>
    <w:p w14:paraId="794270CA" w14:textId="736BD44C" w:rsidR="00302041" w:rsidRDefault="00302041" w:rsidP="00302041">
      <w:pPr>
        <w:pStyle w:val="Sraopastraipa"/>
        <w:numPr>
          <w:ilvl w:val="0"/>
          <w:numId w:val="16"/>
        </w:numPr>
        <w:ind w:left="567" w:hanging="567"/>
      </w:pPr>
      <w:r>
        <w:t xml:space="preserve">Pasiūlymo galiojimo užtikrinime turi būti numatyta, kad </w:t>
      </w:r>
      <w:proofErr w:type="spellStart"/>
      <w:r>
        <w:t>užtikrintojas</w:t>
      </w:r>
      <w:proofErr w:type="spellEnd"/>
      <w:r>
        <w:t xml:space="preserve"> neturi teisės reikalauti, kad perkančioji organizacija pagrįstų savo reikalavimą. Perkančioji organizacija pranešime </w:t>
      </w:r>
      <w:proofErr w:type="spellStart"/>
      <w:r>
        <w:t>užtikrintojui</w:t>
      </w:r>
      <w:proofErr w:type="spellEnd"/>
      <w:r>
        <w:t xml:space="preserve"> nurodys dėl kurios iš aukščiau išvardintų aplinkybių jai priklauso pasiūlymo galiojimo užtikrinimo suma.</w:t>
      </w:r>
    </w:p>
    <w:p w14:paraId="04EDF451" w14:textId="56180B06" w:rsidR="00302041" w:rsidRDefault="00302041" w:rsidP="00302041">
      <w:pPr>
        <w:pStyle w:val="Sraopastraipa"/>
        <w:numPr>
          <w:ilvl w:val="0"/>
          <w:numId w:val="16"/>
        </w:numPr>
        <w:ind w:left="567" w:hanging="567"/>
      </w:pPr>
      <w: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7C26F83" w14:textId="6C61B041" w:rsidR="00302041" w:rsidRDefault="00302041" w:rsidP="00302041">
      <w:pPr>
        <w:pStyle w:val="Sraopastraipa"/>
        <w:numPr>
          <w:ilvl w:val="0"/>
          <w:numId w:val="16"/>
        </w:numPr>
        <w:ind w:left="567" w:hanging="567"/>
      </w:pPr>
      <w: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w:t>
      </w:r>
    </w:p>
    <w:p w14:paraId="72712EB6" w14:textId="7AB392EA" w:rsidR="00302041" w:rsidRDefault="00302041" w:rsidP="00302041">
      <w:pPr>
        <w:pStyle w:val="Sraopastraipa"/>
        <w:numPr>
          <w:ilvl w:val="0"/>
          <w:numId w:val="16"/>
        </w:numPr>
        <w:ind w:left="567" w:hanging="567"/>
      </w:pPr>
      <w:r>
        <w:t>Pasiūlymo galiojimo užtikrinimas grąžinamas (arba atsisakoma teisių į jį) gavus tiekėjo prašymą raštu, po to, kai pirkimo laimėtoju pripažintas tiekėjas pasirašo pirkimo sutartį.</w:t>
      </w:r>
    </w:p>
    <w:p w14:paraId="00B173E2" w14:textId="53C833CB" w:rsidR="00F500B2" w:rsidRDefault="00F500B2">
      <w:pPr>
        <w:spacing w:before="0" w:after="0" w:line="240" w:lineRule="auto"/>
        <w:ind w:firstLine="0"/>
        <w:jc w:val="left"/>
      </w:pPr>
      <w:r>
        <w:br w:type="page"/>
      </w:r>
    </w:p>
    <w:p w14:paraId="195801D1" w14:textId="319DA192" w:rsidR="00F500B2" w:rsidRPr="00121BB9" w:rsidRDefault="00F500B2" w:rsidP="00F500B2">
      <w:pPr>
        <w:pStyle w:val="Antrat1"/>
        <w:spacing w:line="276" w:lineRule="auto"/>
        <w:ind w:left="567" w:hanging="567"/>
        <w:jc w:val="left"/>
      </w:pPr>
      <w:bookmarkStart w:id="73" w:name="_Toc173419362"/>
      <w:bookmarkStart w:id="74" w:name="_Toc194653764"/>
      <w:r w:rsidRPr="00121BB9">
        <w:lastRenderedPageBreak/>
        <w:t>SISTEMOS FUNKCIONALUMO DEMONSTRAVIMO SCENARIJ</w:t>
      </w:r>
      <w:r w:rsidR="00B6387A">
        <w:t>Ų SĄRAŠAS</w:t>
      </w:r>
      <w:bookmarkEnd w:id="73"/>
      <w:bookmarkEnd w:id="74"/>
    </w:p>
    <w:p w14:paraId="604A7655" w14:textId="6D6E3A37" w:rsidR="00F500B2" w:rsidRPr="00687D3F" w:rsidRDefault="00F500B2" w:rsidP="00F500B2">
      <w:r w:rsidRPr="00687D3F">
        <w:t>Tiekėjas turi pademonstruoti veikiančią Sistemą su ne mažesniais kaip techninėje specifikacijoje išvardintais funkcionalumais pagal toliau nurodytus scenarijus. Demonstravimo metu Sistema turi atitikti reikalavimus nurodytus Sistemos techninėje specifikacijoje.</w:t>
      </w:r>
    </w:p>
    <w:p w14:paraId="23AA78B1" w14:textId="77777777" w:rsidR="00F500B2" w:rsidRPr="00687D3F" w:rsidRDefault="00F500B2" w:rsidP="00F500B2">
      <w:r w:rsidRPr="00687D3F">
        <w:t>RKL, esant poreikiui, gali paprašyti detaliau pademonstruoti kitas sistemos funkcijas, siekiant įsitikinti, kad Tiekėjo siūlomas objektas atitinka techninės specifikacijos reikalavimus.</w:t>
      </w:r>
    </w:p>
    <w:p w14:paraId="5DE4E1A9" w14:textId="77777777" w:rsidR="00F500B2" w:rsidRDefault="00F500B2" w:rsidP="00F500B2">
      <w:pPr>
        <w:ind w:firstLine="0"/>
      </w:pPr>
    </w:p>
    <w:tbl>
      <w:tblPr>
        <w:tblStyle w:val="Lentelstinklelis"/>
        <w:tblW w:w="5000" w:type="pct"/>
        <w:tblLayout w:type="fixed"/>
        <w:tblLook w:val="04A0" w:firstRow="1" w:lastRow="0" w:firstColumn="1" w:lastColumn="0" w:noHBand="0" w:noVBand="1"/>
      </w:tblPr>
      <w:tblGrid>
        <w:gridCol w:w="2396"/>
        <w:gridCol w:w="5344"/>
        <w:gridCol w:w="1604"/>
      </w:tblGrid>
      <w:tr w:rsidR="00531093" w:rsidRPr="00980FC4" w14:paraId="2919A434" w14:textId="77777777" w:rsidTr="00531093">
        <w:tc>
          <w:tcPr>
            <w:tcW w:w="2396" w:type="dxa"/>
            <w:vAlign w:val="center"/>
          </w:tcPr>
          <w:p w14:paraId="3B51683C" w14:textId="77777777" w:rsidR="00531093" w:rsidRPr="00980FC4" w:rsidRDefault="00531093" w:rsidP="00C241EA">
            <w:pPr>
              <w:pStyle w:val="Default"/>
              <w:spacing w:after="18" w:line="276" w:lineRule="auto"/>
              <w:rPr>
                <w:rFonts w:ascii="Times New Roman" w:hAnsi="Times New Roman" w:cs="Times New Roman"/>
                <w:b/>
                <w:bCs/>
                <w:sz w:val="18"/>
                <w:szCs w:val="18"/>
              </w:rPr>
            </w:pPr>
            <w:r w:rsidRPr="00980FC4">
              <w:rPr>
                <w:rFonts w:ascii="Times New Roman" w:hAnsi="Times New Roman" w:cs="Times New Roman"/>
                <w:b/>
                <w:bCs/>
                <w:sz w:val="18"/>
                <w:szCs w:val="18"/>
              </w:rPr>
              <w:t>Scenarijaus eil. Nr. ir pavadinimas</w:t>
            </w:r>
          </w:p>
        </w:tc>
        <w:tc>
          <w:tcPr>
            <w:tcW w:w="5344" w:type="dxa"/>
            <w:vAlign w:val="center"/>
          </w:tcPr>
          <w:p w14:paraId="3D18AC4D" w14:textId="77777777" w:rsidR="00531093" w:rsidRPr="00980FC4" w:rsidRDefault="00531093" w:rsidP="00C241EA">
            <w:pPr>
              <w:pStyle w:val="Default"/>
              <w:spacing w:after="18" w:line="276" w:lineRule="auto"/>
              <w:rPr>
                <w:rFonts w:ascii="Times New Roman" w:hAnsi="Times New Roman" w:cs="Times New Roman"/>
                <w:b/>
                <w:bCs/>
                <w:sz w:val="18"/>
                <w:szCs w:val="18"/>
              </w:rPr>
            </w:pPr>
            <w:r w:rsidRPr="00980FC4">
              <w:rPr>
                <w:rFonts w:ascii="Times New Roman" w:hAnsi="Times New Roman" w:cs="Times New Roman"/>
                <w:b/>
                <w:bCs/>
                <w:sz w:val="18"/>
                <w:szCs w:val="18"/>
              </w:rPr>
              <w:t>Scenarijaus žingsniai</w:t>
            </w:r>
          </w:p>
        </w:tc>
        <w:tc>
          <w:tcPr>
            <w:tcW w:w="1604" w:type="dxa"/>
            <w:vAlign w:val="center"/>
          </w:tcPr>
          <w:p w14:paraId="121E2261" w14:textId="77777777" w:rsidR="00531093" w:rsidRPr="00980FC4" w:rsidRDefault="00531093" w:rsidP="00C241EA">
            <w:pPr>
              <w:pStyle w:val="Default"/>
              <w:spacing w:after="18" w:line="276" w:lineRule="auto"/>
              <w:rPr>
                <w:rFonts w:ascii="Times New Roman" w:hAnsi="Times New Roman" w:cs="Times New Roman"/>
                <w:b/>
                <w:bCs/>
                <w:sz w:val="18"/>
                <w:szCs w:val="18"/>
              </w:rPr>
            </w:pPr>
            <w:r w:rsidRPr="00980FC4">
              <w:rPr>
                <w:rFonts w:ascii="Times New Roman" w:hAnsi="Times New Roman" w:cs="Times New Roman"/>
                <w:b/>
                <w:bCs/>
                <w:sz w:val="18"/>
                <w:szCs w:val="18"/>
              </w:rPr>
              <w:t>Vertinimo balas ir pastabos (jei yra)</w:t>
            </w:r>
          </w:p>
        </w:tc>
      </w:tr>
      <w:tr w:rsidR="00531093" w:rsidRPr="00980FC4" w14:paraId="4EC673CC" w14:textId="77777777" w:rsidTr="00531093">
        <w:tc>
          <w:tcPr>
            <w:tcW w:w="2396" w:type="dxa"/>
            <w:vMerge w:val="restart"/>
          </w:tcPr>
          <w:p w14:paraId="57BD24DF"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Scenarijus Nr. 1</w:t>
            </w:r>
            <w:r w:rsidRPr="00980FC4">
              <w:rPr>
                <w:rFonts w:ascii="Times New Roman" w:hAnsi="Times New Roman" w:cs="Times New Roman"/>
                <w:sz w:val="18"/>
                <w:szCs w:val="18"/>
              </w:rPr>
              <w:br/>
              <w:t>Darbuotojų kūrimas / konfigūravimas</w:t>
            </w:r>
          </w:p>
        </w:tc>
        <w:tc>
          <w:tcPr>
            <w:tcW w:w="5344" w:type="dxa"/>
          </w:tcPr>
          <w:p w14:paraId="0E3C71E1" w14:textId="35CFB098" w:rsidR="00531093" w:rsidRPr="00980FC4" w:rsidRDefault="00F9420F" w:rsidP="00C241EA">
            <w:pPr>
              <w:ind w:firstLine="0"/>
              <w:rPr>
                <w:sz w:val="18"/>
                <w:szCs w:val="18"/>
              </w:rPr>
            </w:pPr>
            <w:r>
              <w:rPr>
                <w:sz w:val="18"/>
                <w:szCs w:val="18"/>
              </w:rPr>
              <w:t xml:space="preserve">1.1 </w:t>
            </w:r>
            <w:r w:rsidR="00531093" w:rsidRPr="00980FC4">
              <w:rPr>
                <w:sz w:val="18"/>
                <w:szCs w:val="18"/>
              </w:rPr>
              <w:t>PSPS skyriaus darbuotojas (darbuotojas A):</w:t>
            </w:r>
          </w:p>
          <w:p w14:paraId="3FE989AC" w14:textId="77777777" w:rsidR="00531093" w:rsidRPr="00980FC4" w:rsidRDefault="00531093" w:rsidP="00F500B2">
            <w:pPr>
              <w:numPr>
                <w:ilvl w:val="0"/>
                <w:numId w:val="24"/>
              </w:numPr>
              <w:spacing w:before="0" w:after="0"/>
              <w:ind w:left="447" w:right="72" w:hanging="447"/>
              <w:jc w:val="left"/>
              <w:rPr>
                <w:sz w:val="18"/>
                <w:szCs w:val="18"/>
              </w:rPr>
            </w:pPr>
            <w:r w:rsidRPr="00980FC4">
              <w:rPr>
                <w:sz w:val="18"/>
                <w:szCs w:val="18"/>
              </w:rPr>
              <w:t>Sukurti naują darbuotoją.</w:t>
            </w:r>
          </w:p>
          <w:p w14:paraId="7D536984" w14:textId="77777777" w:rsidR="00531093" w:rsidRPr="00980FC4" w:rsidRDefault="00531093" w:rsidP="00F500B2">
            <w:pPr>
              <w:numPr>
                <w:ilvl w:val="0"/>
                <w:numId w:val="24"/>
              </w:numPr>
              <w:spacing w:before="0" w:after="0"/>
              <w:ind w:left="447" w:right="72" w:hanging="447"/>
              <w:jc w:val="left"/>
              <w:rPr>
                <w:sz w:val="18"/>
                <w:szCs w:val="18"/>
              </w:rPr>
            </w:pPr>
            <w:r w:rsidRPr="00980FC4">
              <w:rPr>
                <w:sz w:val="18"/>
                <w:szCs w:val="18"/>
              </w:rPr>
              <w:t>Nustatyti, kad šis darbuotojas dirba:</w:t>
            </w:r>
          </w:p>
          <w:p w14:paraId="0403EB96" w14:textId="77777777" w:rsidR="00531093" w:rsidRPr="00980FC4" w:rsidRDefault="00531093" w:rsidP="00F500B2">
            <w:pPr>
              <w:numPr>
                <w:ilvl w:val="1"/>
                <w:numId w:val="24"/>
              </w:numPr>
              <w:spacing w:before="0" w:after="0"/>
              <w:ind w:left="1014" w:right="72" w:hanging="567"/>
              <w:jc w:val="left"/>
              <w:rPr>
                <w:sz w:val="18"/>
                <w:szCs w:val="18"/>
              </w:rPr>
            </w:pPr>
            <w:r w:rsidRPr="00980FC4">
              <w:rPr>
                <w:sz w:val="18"/>
                <w:szCs w:val="18"/>
              </w:rPr>
              <w:t>37 val. per savaitę (</w:t>
            </w:r>
            <w:proofErr w:type="spellStart"/>
            <w:r w:rsidRPr="00980FC4">
              <w:rPr>
                <w:sz w:val="18"/>
                <w:szCs w:val="18"/>
              </w:rPr>
              <w:t>t.y</w:t>
            </w:r>
            <w:proofErr w:type="spellEnd"/>
            <w:r w:rsidRPr="00980FC4">
              <w:rPr>
                <w:sz w:val="18"/>
                <w:szCs w:val="18"/>
              </w:rPr>
              <w:t>. sutrumpinta darbo laiko norma);</w:t>
            </w:r>
          </w:p>
          <w:p w14:paraId="25718C12" w14:textId="77777777" w:rsidR="00531093" w:rsidRPr="00980FC4" w:rsidRDefault="00531093" w:rsidP="00F500B2">
            <w:pPr>
              <w:numPr>
                <w:ilvl w:val="1"/>
                <w:numId w:val="24"/>
              </w:numPr>
              <w:spacing w:before="0" w:after="0"/>
              <w:ind w:left="1014" w:right="72" w:hanging="567"/>
              <w:jc w:val="left"/>
              <w:rPr>
                <w:sz w:val="18"/>
                <w:szCs w:val="18"/>
              </w:rPr>
            </w:pPr>
            <w:r w:rsidRPr="00980FC4">
              <w:rPr>
                <w:sz w:val="18"/>
                <w:szCs w:val="18"/>
              </w:rPr>
              <w:t>pilnu krūviu (1 etatu).</w:t>
            </w:r>
          </w:p>
          <w:p w14:paraId="10175952" w14:textId="77777777" w:rsidR="00531093" w:rsidRPr="00980FC4" w:rsidRDefault="00531093" w:rsidP="00F500B2">
            <w:pPr>
              <w:numPr>
                <w:ilvl w:val="0"/>
                <w:numId w:val="24"/>
              </w:numPr>
              <w:spacing w:before="0" w:after="0"/>
              <w:ind w:left="447" w:right="72" w:hanging="447"/>
              <w:jc w:val="left"/>
              <w:rPr>
                <w:sz w:val="18"/>
                <w:szCs w:val="18"/>
              </w:rPr>
            </w:pPr>
            <w:r w:rsidRPr="00980FC4">
              <w:rPr>
                <w:sz w:val="18"/>
                <w:szCs w:val="18"/>
              </w:rPr>
              <w:t>Nustatyti, kad šiam darbuotojui taikomas suminės (1 mėn.) darbo laiko apskaitos režimas.</w:t>
            </w:r>
          </w:p>
          <w:p w14:paraId="6ACA5CE7" w14:textId="77777777" w:rsidR="00531093" w:rsidRPr="00980FC4" w:rsidRDefault="00531093" w:rsidP="00F500B2">
            <w:pPr>
              <w:numPr>
                <w:ilvl w:val="0"/>
                <w:numId w:val="24"/>
              </w:numPr>
              <w:spacing w:before="0" w:after="0"/>
              <w:ind w:left="447" w:right="72" w:hanging="447"/>
              <w:jc w:val="left"/>
              <w:rPr>
                <w:sz w:val="18"/>
                <w:szCs w:val="18"/>
              </w:rPr>
            </w:pPr>
            <w:r w:rsidRPr="00980FC4">
              <w:rPr>
                <w:sz w:val="18"/>
                <w:szCs w:val="18"/>
              </w:rPr>
              <w:t>Pademonstruoti sistemoje, kiek per skirtingus laikotarpius (pavyzdžiui nuo sausio iki kovo mėnesio) yra numatyta šiam darbuotojui dirbti valandų.</w:t>
            </w:r>
          </w:p>
        </w:tc>
        <w:tc>
          <w:tcPr>
            <w:tcW w:w="1604" w:type="dxa"/>
          </w:tcPr>
          <w:p w14:paraId="6D3614BC"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C56A780" w14:textId="77777777" w:rsidTr="00531093">
        <w:tc>
          <w:tcPr>
            <w:tcW w:w="2396" w:type="dxa"/>
            <w:vMerge/>
          </w:tcPr>
          <w:p w14:paraId="2E552A8F"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144E7470" w14:textId="7C751DB8" w:rsidR="00531093" w:rsidRPr="00980FC4" w:rsidRDefault="00F9420F" w:rsidP="00C241EA">
            <w:pPr>
              <w:ind w:firstLine="0"/>
              <w:rPr>
                <w:sz w:val="18"/>
                <w:szCs w:val="18"/>
              </w:rPr>
            </w:pPr>
            <w:r>
              <w:rPr>
                <w:sz w:val="18"/>
                <w:szCs w:val="18"/>
              </w:rPr>
              <w:t xml:space="preserve">1.2 </w:t>
            </w:r>
            <w:r w:rsidR="00531093" w:rsidRPr="00980FC4">
              <w:rPr>
                <w:sz w:val="18"/>
                <w:szCs w:val="18"/>
              </w:rPr>
              <w:t>Administracijos skyriaus darbuotojas (darbuotojas B):</w:t>
            </w:r>
          </w:p>
          <w:p w14:paraId="20D5A0EA" w14:textId="77777777" w:rsidR="00531093" w:rsidRPr="00980FC4" w:rsidRDefault="00531093" w:rsidP="00F500B2">
            <w:pPr>
              <w:numPr>
                <w:ilvl w:val="0"/>
                <w:numId w:val="20"/>
              </w:numPr>
              <w:spacing w:before="0" w:after="0"/>
              <w:ind w:left="447" w:right="72" w:hanging="425"/>
              <w:jc w:val="left"/>
              <w:rPr>
                <w:sz w:val="18"/>
                <w:szCs w:val="18"/>
              </w:rPr>
            </w:pPr>
            <w:r w:rsidRPr="00980FC4">
              <w:rPr>
                <w:sz w:val="18"/>
                <w:szCs w:val="18"/>
              </w:rPr>
              <w:t>Sukurti naują darbuotoją.</w:t>
            </w:r>
          </w:p>
          <w:p w14:paraId="3E8AFBA3" w14:textId="77777777" w:rsidR="00531093" w:rsidRPr="00980FC4" w:rsidRDefault="00531093" w:rsidP="00F500B2">
            <w:pPr>
              <w:numPr>
                <w:ilvl w:val="0"/>
                <w:numId w:val="20"/>
              </w:numPr>
              <w:spacing w:before="0" w:after="0"/>
              <w:ind w:left="447" w:right="72" w:hanging="425"/>
              <w:jc w:val="left"/>
              <w:rPr>
                <w:sz w:val="18"/>
                <w:szCs w:val="18"/>
              </w:rPr>
            </w:pPr>
            <w:r w:rsidRPr="00980FC4">
              <w:rPr>
                <w:sz w:val="18"/>
                <w:szCs w:val="18"/>
              </w:rPr>
              <w:t>Nustatyti, kad šis darbuotojas dirba:</w:t>
            </w:r>
          </w:p>
          <w:p w14:paraId="74E472C1" w14:textId="77777777" w:rsidR="00531093" w:rsidRPr="00C03DE3" w:rsidRDefault="00531093" w:rsidP="00F500B2">
            <w:pPr>
              <w:pStyle w:val="Sraopastraipa"/>
              <w:numPr>
                <w:ilvl w:val="1"/>
                <w:numId w:val="20"/>
              </w:numPr>
              <w:spacing w:before="0" w:after="0" w:line="240" w:lineRule="auto"/>
              <w:rPr>
                <w:sz w:val="18"/>
                <w:szCs w:val="18"/>
              </w:rPr>
            </w:pPr>
            <w:r w:rsidRPr="00C03DE3">
              <w:rPr>
                <w:sz w:val="18"/>
                <w:szCs w:val="18"/>
              </w:rPr>
              <w:t>40 val. per savaitę (I-IV dirbama po 8 val. ir 15 min., o V – 7 val.</w:t>
            </w:r>
            <w:r>
              <w:rPr>
                <w:sz w:val="18"/>
                <w:szCs w:val="18"/>
              </w:rPr>
              <w:t>)</w:t>
            </w:r>
          </w:p>
          <w:p w14:paraId="7B134E72" w14:textId="77777777" w:rsidR="00531093" w:rsidRDefault="00531093" w:rsidP="00F500B2">
            <w:pPr>
              <w:numPr>
                <w:ilvl w:val="1"/>
                <w:numId w:val="20"/>
              </w:numPr>
              <w:spacing w:before="0" w:after="0"/>
              <w:ind w:left="1014" w:right="72" w:hanging="567"/>
              <w:jc w:val="left"/>
              <w:rPr>
                <w:sz w:val="18"/>
                <w:szCs w:val="18"/>
              </w:rPr>
            </w:pPr>
            <w:r w:rsidRPr="00980FC4">
              <w:rPr>
                <w:sz w:val="18"/>
                <w:szCs w:val="18"/>
              </w:rPr>
              <w:t>pusė krūvio (0,5 etato).</w:t>
            </w:r>
          </w:p>
          <w:p w14:paraId="2EB560D4" w14:textId="77777777" w:rsidR="00531093" w:rsidRPr="00980FC4" w:rsidRDefault="00531093" w:rsidP="00F500B2">
            <w:pPr>
              <w:numPr>
                <w:ilvl w:val="0"/>
                <w:numId w:val="20"/>
              </w:numPr>
              <w:spacing w:before="0" w:after="0"/>
              <w:ind w:left="447" w:right="72" w:hanging="447"/>
              <w:jc w:val="left"/>
              <w:rPr>
                <w:sz w:val="18"/>
                <w:szCs w:val="18"/>
              </w:rPr>
            </w:pPr>
            <w:r w:rsidRPr="00980FC4">
              <w:rPr>
                <w:sz w:val="18"/>
                <w:szCs w:val="18"/>
              </w:rPr>
              <w:t>Prieššventinę dieną šiam darbuotojui turi būti trumpinamas darbas 1 val.</w:t>
            </w:r>
          </w:p>
          <w:p w14:paraId="7F5070C4" w14:textId="77777777" w:rsidR="00531093" w:rsidRPr="00980FC4" w:rsidRDefault="00531093" w:rsidP="00F500B2">
            <w:pPr>
              <w:numPr>
                <w:ilvl w:val="0"/>
                <w:numId w:val="20"/>
              </w:numPr>
              <w:spacing w:before="0" w:after="0"/>
              <w:ind w:left="447" w:right="72" w:hanging="425"/>
              <w:jc w:val="left"/>
              <w:rPr>
                <w:sz w:val="18"/>
                <w:szCs w:val="18"/>
              </w:rPr>
            </w:pPr>
            <w:r w:rsidRPr="00980FC4">
              <w:rPr>
                <w:sz w:val="18"/>
                <w:szCs w:val="18"/>
              </w:rPr>
              <w:t>Pademonstruoti sistemoje, kiek per laikotarpį (pavyzdžiui nuo sausio iki kovo mėnesio) yra numatyta šiam darbuotojui dirbti valandų (</w:t>
            </w:r>
            <w:proofErr w:type="spellStart"/>
            <w:r w:rsidRPr="00980FC4">
              <w:rPr>
                <w:sz w:val="18"/>
                <w:szCs w:val="18"/>
              </w:rPr>
              <w:t>pamėnesiui</w:t>
            </w:r>
            <w:proofErr w:type="spellEnd"/>
            <w:r w:rsidRPr="00980FC4">
              <w:rPr>
                <w:sz w:val="18"/>
                <w:szCs w:val="18"/>
              </w:rPr>
              <w:t>).</w:t>
            </w:r>
          </w:p>
        </w:tc>
        <w:tc>
          <w:tcPr>
            <w:tcW w:w="1604" w:type="dxa"/>
          </w:tcPr>
          <w:p w14:paraId="2A5F1288"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05D18452" w14:textId="77777777" w:rsidTr="00531093">
        <w:tc>
          <w:tcPr>
            <w:tcW w:w="2396" w:type="dxa"/>
            <w:vMerge/>
          </w:tcPr>
          <w:p w14:paraId="4364A6E7"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0763B7C0" w14:textId="429EE458" w:rsidR="00531093" w:rsidRPr="00980FC4" w:rsidRDefault="00F9420F" w:rsidP="00C241EA">
            <w:pPr>
              <w:ind w:firstLine="0"/>
              <w:rPr>
                <w:sz w:val="18"/>
                <w:szCs w:val="18"/>
              </w:rPr>
            </w:pPr>
            <w:r>
              <w:rPr>
                <w:sz w:val="18"/>
                <w:szCs w:val="18"/>
              </w:rPr>
              <w:t xml:space="preserve">1.3 </w:t>
            </w:r>
            <w:r w:rsidR="00531093" w:rsidRPr="00980FC4">
              <w:rPr>
                <w:sz w:val="18"/>
                <w:szCs w:val="18"/>
              </w:rPr>
              <w:t>Neurochirurgijos skyriaus darbuotojas (darbuotojas C):</w:t>
            </w:r>
          </w:p>
          <w:p w14:paraId="178CED56" w14:textId="77777777" w:rsidR="00531093" w:rsidRPr="00980FC4" w:rsidRDefault="00531093" w:rsidP="00F500B2">
            <w:pPr>
              <w:numPr>
                <w:ilvl w:val="0"/>
                <w:numId w:val="21"/>
              </w:numPr>
              <w:spacing w:before="0" w:after="0"/>
              <w:ind w:left="447" w:right="72" w:hanging="425"/>
              <w:jc w:val="left"/>
              <w:rPr>
                <w:sz w:val="18"/>
                <w:szCs w:val="18"/>
              </w:rPr>
            </w:pPr>
            <w:r w:rsidRPr="00980FC4">
              <w:rPr>
                <w:sz w:val="18"/>
                <w:szCs w:val="18"/>
              </w:rPr>
              <w:t>Sukurti naują darbuotoją.</w:t>
            </w:r>
          </w:p>
          <w:p w14:paraId="1479B2A5" w14:textId="77777777" w:rsidR="00531093" w:rsidRPr="00980FC4" w:rsidRDefault="00531093" w:rsidP="00F500B2">
            <w:pPr>
              <w:numPr>
                <w:ilvl w:val="0"/>
                <w:numId w:val="21"/>
              </w:numPr>
              <w:spacing w:before="0" w:after="0"/>
              <w:ind w:left="447" w:right="72" w:hanging="425"/>
              <w:jc w:val="left"/>
              <w:rPr>
                <w:sz w:val="18"/>
                <w:szCs w:val="18"/>
              </w:rPr>
            </w:pPr>
            <w:r w:rsidRPr="00980FC4">
              <w:rPr>
                <w:sz w:val="18"/>
                <w:szCs w:val="18"/>
              </w:rPr>
              <w:t>Nustatyti, kad šis darbuotojas dirba 2 skyriuose (</w:t>
            </w:r>
            <w:proofErr w:type="spellStart"/>
            <w:r w:rsidRPr="00980FC4">
              <w:rPr>
                <w:sz w:val="18"/>
                <w:szCs w:val="18"/>
              </w:rPr>
              <w:t>t.y</w:t>
            </w:r>
            <w:proofErr w:type="spellEnd"/>
            <w:r w:rsidRPr="00980FC4">
              <w:rPr>
                <w:sz w:val="18"/>
                <w:szCs w:val="18"/>
              </w:rPr>
              <w:t>. skirtinguose grafikuose):</w:t>
            </w:r>
          </w:p>
          <w:p w14:paraId="1BC71279" w14:textId="77777777" w:rsidR="00531093" w:rsidRPr="00980FC4" w:rsidRDefault="00531093" w:rsidP="00F500B2">
            <w:pPr>
              <w:numPr>
                <w:ilvl w:val="1"/>
                <w:numId w:val="21"/>
              </w:numPr>
              <w:spacing w:before="0" w:after="0"/>
              <w:ind w:left="1014" w:right="72" w:hanging="567"/>
              <w:jc w:val="left"/>
              <w:rPr>
                <w:sz w:val="18"/>
                <w:szCs w:val="18"/>
              </w:rPr>
            </w:pPr>
            <w:r w:rsidRPr="00980FC4">
              <w:rPr>
                <w:sz w:val="18"/>
                <w:szCs w:val="18"/>
              </w:rPr>
              <w:t>PSPS skyriaus kabinete:</w:t>
            </w:r>
          </w:p>
          <w:p w14:paraId="3F1C7E14" w14:textId="77777777" w:rsidR="00531093" w:rsidRPr="00980FC4" w:rsidRDefault="00531093" w:rsidP="00F500B2">
            <w:pPr>
              <w:numPr>
                <w:ilvl w:val="2"/>
                <w:numId w:val="21"/>
              </w:numPr>
              <w:spacing w:before="0" w:after="0"/>
              <w:ind w:left="1298" w:right="72" w:hanging="578"/>
              <w:jc w:val="left"/>
              <w:rPr>
                <w:sz w:val="18"/>
                <w:szCs w:val="18"/>
              </w:rPr>
            </w:pPr>
            <w:r w:rsidRPr="00980FC4">
              <w:rPr>
                <w:sz w:val="18"/>
                <w:szCs w:val="18"/>
              </w:rPr>
              <w:t>37 val. per savaitę (</w:t>
            </w:r>
            <w:proofErr w:type="spellStart"/>
            <w:r w:rsidRPr="00980FC4">
              <w:rPr>
                <w:sz w:val="18"/>
                <w:szCs w:val="18"/>
              </w:rPr>
              <w:t>t.y</w:t>
            </w:r>
            <w:proofErr w:type="spellEnd"/>
            <w:r w:rsidRPr="00980FC4">
              <w:rPr>
                <w:sz w:val="18"/>
                <w:szCs w:val="18"/>
              </w:rPr>
              <w:t>. sutrumpinta darbo laiko norma);</w:t>
            </w:r>
          </w:p>
          <w:p w14:paraId="431DA21A" w14:textId="77777777" w:rsidR="00531093" w:rsidRPr="00980FC4" w:rsidRDefault="00531093" w:rsidP="00F500B2">
            <w:pPr>
              <w:numPr>
                <w:ilvl w:val="2"/>
                <w:numId w:val="21"/>
              </w:numPr>
              <w:spacing w:before="0" w:after="0"/>
              <w:ind w:left="1298" w:right="72" w:hanging="578"/>
              <w:jc w:val="left"/>
              <w:rPr>
                <w:sz w:val="18"/>
                <w:szCs w:val="18"/>
              </w:rPr>
            </w:pPr>
            <w:r w:rsidRPr="00980FC4">
              <w:rPr>
                <w:sz w:val="18"/>
                <w:szCs w:val="18"/>
              </w:rPr>
              <w:t>0,75 etatu.</w:t>
            </w:r>
          </w:p>
          <w:p w14:paraId="62E09B4E" w14:textId="77777777" w:rsidR="00531093" w:rsidRPr="00980FC4" w:rsidRDefault="00531093" w:rsidP="00F500B2">
            <w:pPr>
              <w:numPr>
                <w:ilvl w:val="1"/>
                <w:numId w:val="21"/>
              </w:numPr>
              <w:spacing w:before="0" w:after="0"/>
              <w:ind w:left="1014" w:right="72" w:hanging="567"/>
              <w:jc w:val="left"/>
              <w:rPr>
                <w:sz w:val="18"/>
                <w:szCs w:val="18"/>
              </w:rPr>
            </w:pPr>
            <w:r w:rsidRPr="00980FC4">
              <w:rPr>
                <w:sz w:val="18"/>
                <w:szCs w:val="18"/>
              </w:rPr>
              <w:t>Neurochirurgijos skyriaus konsultacijų kabinete:</w:t>
            </w:r>
          </w:p>
          <w:p w14:paraId="5DB2F3B3" w14:textId="77777777" w:rsidR="00531093" w:rsidRPr="00980FC4" w:rsidRDefault="00531093" w:rsidP="00F500B2">
            <w:pPr>
              <w:numPr>
                <w:ilvl w:val="2"/>
                <w:numId w:val="21"/>
              </w:numPr>
              <w:spacing w:before="0" w:after="0"/>
              <w:ind w:left="1298" w:right="72" w:hanging="578"/>
              <w:jc w:val="left"/>
              <w:rPr>
                <w:sz w:val="18"/>
                <w:szCs w:val="18"/>
              </w:rPr>
            </w:pPr>
            <w:r w:rsidRPr="00980FC4">
              <w:rPr>
                <w:sz w:val="18"/>
                <w:szCs w:val="18"/>
              </w:rPr>
              <w:t>38 val. per savaitę (</w:t>
            </w:r>
            <w:proofErr w:type="spellStart"/>
            <w:r w:rsidRPr="00980FC4">
              <w:rPr>
                <w:sz w:val="18"/>
                <w:szCs w:val="18"/>
              </w:rPr>
              <w:t>t.y</w:t>
            </w:r>
            <w:proofErr w:type="spellEnd"/>
            <w:r w:rsidRPr="00980FC4">
              <w:rPr>
                <w:sz w:val="18"/>
                <w:szCs w:val="18"/>
              </w:rPr>
              <w:t>. sutrumpinta darbo laiko norma);</w:t>
            </w:r>
          </w:p>
          <w:p w14:paraId="353BF73D" w14:textId="77777777" w:rsidR="00531093" w:rsidRPr="00980FC4" w:rsidRDefault="00531093" w:rsidP="00F500B2">
            <w:pPr>
              <w:numPr>
                <w:ilvl w:val="2"/>
                <w:numId w:val="21"/>
              </w:numPr>
              <w:spacing w:before="0" w:after="0"/>
              <w:ind w:left="1298" w:right="72" w:hanging="578"/>
              <w:jc w:val="left"/>
              <w:rPr>
                <w:sz w:val="18"/>
                <w:szCs w:val="18"/>
              </w:rPr>
            </w:pPr>
            <w:r w:rsidRPr="00980FC4">
              <w:rPr>
                <w:sz w:val="18"/>
                <w:szCs w:val="18"/>
              </w:rPr>
              <w:t>0,25 etatu.</w:t>
            </w:r>
          </w:p>
          <w:p w14:paraId="5888B780" w14:textId="77777777" w:rsidR="00531093" w:rsidRPr="00980FC4" w:rsidRDefault="00531093" w:rsidP="00C241EA">
            <w:pPr>
              <w:ind w:firstLine="22"/>
              <w:rPr>
                <w:sz w:val="18"/>
                <w:szCs w:val="18"/>
              </w:rPr>
            </w:pPr>
            <w:r w:rsidRPr="00980FC4">
              <w:rPr>
                <w:sz w:val="18"/>
                <w:szCs w:val="18"/>
              </w:rPr>
              <w:t>Nustatyti, kad šiam darbuotojui taikomas suminės (1 mėn.) darbo laiko apskaitos režimas.</w:t>
            </w:r>
          </w:p>
          <w:p w14:paraId="0FF48943" w14:textId="77777777" w:rsidR="00531093" w:rsidRPr="00980FC4" w:rsidRDefault="00531093" w:rsidP="00C241EA">
            <w:pPr>
              <w:ind w:firstLine="22"/>
              <w:rPr>
                <w:sz w:val="18"/>
                <w:szCs w:val="18"/>
              </w:rPr>
            </w:pPr>
            <w:r w:rsidRPr="00980FC4">
              <w:rPr>
                <w:sz w:val="18"/>
                <w:szCs w:val="18"/>
              </w:rPr>
              <w:t>Priskirti po 1 pamainą šiam darbuotojui pasirinktomis mėnesio dienomis PSPS ir Neurochirurgijos skyrių grafikuose.</w:t>
            </w:r>
          </w:p>
        </w:tc>
        <w:tc>
          <w:tcPr>
            <w:tcW w:w="1604" w:type="dxa"/>
          </w:tcPr>
          <w:p w14:paraId="1A6A948C"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7C8CB03D" w14:textId="77777777" w:rsidTr="00531093">
        <w:tc>
          <w:tcPr>
            <w:tcW w:w="2396" w:type="dxa"/>
            <w:vMerge/>
          </w:tcPr>
          <w:p w14:paraId="51CDFFE0"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66DE1628" w14:textId="5B1AA9D2" w:rsidR="00531093" w:rsidRPr="00980FC4" w:rsidRDefault="00F9420F" w:rsidP="00C241EA">
            <w:pPr>
              <w:ind w:firstLine="22"/>
              <w:rPr>
                <w:sz w:val="18"/>
                <w:szCs w:val="18"/>
              </w:rPr>
            </w:pPr>
            <w:r>
              <w:rPr>
                <w:sz w:val="18"/>
                <w:szCs w:val="18"/>
              </w:rPr>
              <w:t xml:space="preserve">1.4 </w:t>
            </w:r>
            <w:r w:rsidR="00531093" w:rsidRPr="00980FC4">
              <w:rPr>
                <w:sz w:val="18"/>
                <w:szCs w:val="18"/>
              </w:rPr>
              <w:t>Pademonstruoti lange atvaizduojamų pamainų apjungimą iš kelių grafikų (pavyzdžiui PSPS skyriaus grafike atvaizduoti ir pamainas iš Neurochirurgijos skyriaus grafiko).</w:t>
            </w:r>
          </w:p>
        </w:tc>
        <w:tc>
          <w:tcPr>
            <w:tcW w:w="1604" w:type="dxa"/>
          </w:tcPr>
          <w:p w14:paraId="61DD2977"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7B4526E5" w14:textId="77777777" w:rsidTr="00531093">
        <w:tc>
          <w:tcPr>
            <w:tcW w:w="2396" w:type="dxa"/>
            <w:vMerge/>
          </w:tcPr>
          <w:p w14:paraId="3C521796"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345FA00C" w14:textId="53989413" w:rsidR="00531093" w:rsidRPr="00980FC4" w:rsidRDefault="00F9420F" w:rsidP="00C241EA">
            <w:pPr>
              <w:ind w:firstLine="22"/>
              <w:rPr>
                <w:sz w:val="18"/>
                <w:szCs w:val="18"/>
              </w:rPr>
            </w:pPr>
            <w:r>
              <w:rPr>
                <w:sz w:val="18"/>
                <w:szCs w:val="18"/>
              </w:rPr>
              <w:t xml:space="preserve">1.5 </w:t>
            </w:r>
            <w:r w:rsidR="00531093" w:rsidRPr="00980FC4">
              <w:rPr>
                <w:sz w:val="18"/>
                <w:szCs w:val="18"/>
              </w:rPr>
              <w:t>Išvesti Neurochirurgijos skyriaus grafiką į išorinį išvesties Microsoft Excel failą. Dokumente turi būti matomos atitinkamos numatytos išdirbti valandos (pagal 0,25 etatą). Neurochirurgijos skyriaus išvesties faile turi būti matoma tik Neurochirurgijos grafike darbuotojui priskirta pamaina (PSPS pamainos nėra išvedamos į failą).</w:t>
            </w:r>
          </w:p>
        </w:tc>
        <w:tc>
          <w:tcPr>
            <w:tcW w:w="1604" w:type="dxa"/>
          </w:tcPr>
          <w:p w14:paraId="32B595EB"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E3D43F0" w14:textId="77777777" w:rsidTr="00531093">
        <w:tc>
          <w:tcPr>
            <w:tcW w:w="2396" w:type="dxa"/>
            <w:vMerge w:val="restart"/>
          </w:tcPr>
          <w:p w14:paraId="26F206D2"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 xml:space="preserve">Scenarijus Nr. 2 </w:t>
            </w:r>
            <w:r w:rsidRPr="00980FC4">
              <w:rPr>
                <w:rFonts w:ascii="Times New Roman" w:hAnsi="Times New Roman" w:cs="Times New Roman"/>
                <w:sz w:val="18"/>
                <w:szCs w:val="18"/>
              </w:rPr>
              <w:br/>
              <w:t>Darbuotojų darbo laiko nustatymas</w:t>
            </w:r>
          </w:p>
        </w:tc>
        <w:tc>
          <w:tcPr>
            <w:tcW w:w="5344" w:type="dxa"/>
          </w:tcPr>
          <w:p w14:paraId="2DFC61DC" w14:textId="1D26071F" w:rsidR="00531093" w:rsidRPr="00980FC4" w:rsidRDefault="00F9420F" w:rsidP="00C241EA">
            <w:pPr>
              <w:ind w:right="72" w:firstLine="22"/>
              <w:rPr>
                <w:sz w:val="18"/>
                <w:szCs w:val="18"/>
              </w:rPr>
            </w:pPr>
            <w:r>
              <w:rPr>
                <w:sz w:val="18"/>
                <w:szCs w:val="18"/>
              </w:rPr>
              <w:t xml:space="preserve">2.1 </w:t>
            </w:r>
            <w:r w:rsidR="00531093" w:rsidRPr="00980FC4">
              <w:rPr>
                <w:sz w:val="18"/>
                <w:szCs w:val="18"/>
              </w:rPr>
              <w:t>Neurochirurgijos skyriaus darbuotojui (darbuotojas C) nustatyti, jog:</w:t>
            </w:r>
          </w:p>
          <w:p w14:paraId="4642F7E8" w14:textId="77777777" w:rsidR="00531093" w:rsidRPr="00980FC4" w:rsidRDefault="00531093" w:rsidP="00F500B2">
            <w:pPr>
              <w:numPr>
                <w:ilvl w:val="0"/>
                <w:numId w:val="22"/>
              </w:numPr>
              <w:spacing w:before="0" w:after="0"/>
              <w:ind w:left="447" w:right="72" w:hanging="447"/>
              <w:jc w:val="left"/>
              <w:rPr>
                <w:sz w:val="18"/>
                <w:szCs w:val="18"/>
              </w:rPr>
            </w:pPr>
            <w:r w:rsidRPr="00980FC4">
              <w:rPr>
                <w:sz w:val="18"/>
                <w:szCs w:val="18"/>
              </w:rPr>
              <w:t>Neurochirurgijos skyriuje darbuotojas gali dirbti tik šiomis dienomis ir valandomis:</w:t>
            </w:r>
          </w:p>
          <w:p w14:paraId="122D67F6" w14:textId="77777777" w:rsidR="00531093" w:rsidRPr="00980FC4" w:rsidRDefault="00531093" w:rsidP="00F500B2">
            <w:pPr>
              <w:numPr>
                <w:ilvl w:val="1"/>
                <w:numId w:val="23"/>
              </w:numPr>
              <w:spacing w:before="0" w:after="0"/>
              <w:ind w:left="1014" w:right="72" w:hanging="567"/>
              <w:jc w:val="left"/>
              <w:rPr>
                <w:sz w:val="18"/>
                <w:szCs w:val="18"/>
              </w:rPr>
            </w:pPr>
            <w:r w:rsidRPr="00980FC4">
              <w:rPr>
                <w:sz w:val="18"/>
                <w:szCs w:val="18"/>
              </w:rPr>
              <w:t>Pirmadienį - 08:00 - 16:00</w:t>
            </w:r>
          </w:p>
          <w:p w14:paraId="72F9F253" w14:textId="77777777" w:rsidR="00531093" w:rsidRPr="00980FC4" w:rsidRDefault="00531093" w:rsidP="00F500B2">
            <w:pPr>
              <w:numPr>
                <w:ilvl w:val="1"/>
                <w:numId w:val="23"/>
              </w:numPr>
              <w:spacing w:before="0" w:after="0"/>
              <w:ind w:left="1014" w:right="72" w:hanging="567"/>
              <w:jc w:val="left"/>
              <w:rPr>
                <w:sz w:val="18"/>
                <w:szCs w:val="18"/>
              </w:rPr>
            </w:pPr>
            <w:r w:rsidRPr="00980FC4">
              <w:rPr>
                <w:sz w:val="18"/>
                <w:szCs w:val="18"/>
              </w:rPr>
              <w:t>Antradienį - 08:00 - 16:00</w:t>
            </w:r>
          </w:p>
          <w:p w14:paraId="79D24F90" w14:textId="77777777" w:rsidR="00531093" w:rsidRPr="00980FC4" w:rsidRDefault="00531093" w:rsidP="00F500B2">
            <w:pPr>
              <w:numPr>
                <w:ilvl w:val="0"/>
                <w:numId w:val="22"/>
              </w:numPr>
              <w:spacing w:before="0" w:after="0"/>
              <w:ind w:left="447" w:right="72" w:hanging="425"/>
              <w:jc w:val="left"/>
              <w:rPr>
                <w:sz w:val="18"/>
                <w:szCs w:val="18"/>
              </w:rPr>
            </w:pPr>
            <w:r w:rsidRPr="00980FC4">
              <w:rPr>
                <w:sz w:val="18"/>
                <w:szCs w:val="18"/>
              </w:rPr>
              <w:t>o PSPS skyriuje gali dirbti likusiomis savaitės dienomis (išskyrus pirmadienį ir antradienį) bet kuriuo metu.</w:t>
            </w:r>
          </w:p>
        </w:tc>
        <w:tc>
          <w:tcPr>
            <w:tcW w:w="1604" w:type="dxa"/>
          </w:tcPr>
          <w:p w14:paraId="71FEFD03"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71E9EC3B" w14:textId="77777777" w:rsidTr="00531093">
        <w:tc>
          <w:tcPr>
            <w:tcW w:w="2396" w:type="dxa"/>
            <w:vMerge/>
          </w:tcPr>
          <w:p w14:paraId="6F644519"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74BBB409" w14:textId="14C8D0AC"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2.2 </w:t>
            </w:r>
            <w:r w:rsidR="00531093" w:rsidRPr="00980FC4">
              <w:rPr>
                <w:rFonts w:ascii="Times New Roman" w:hAnsi="Times New Roman" w:cs="Times New Roman"/>
                <w:sz w:val="18"/>
                <w:szCs w:val="18"/>
              </w:rPr>
              <w:t>PSPS skyriaus darbuotojui (darbuotojas A) nustatyti, jog trečiadieniais šis darbuotojas negali dirbti.</w:t>
            </w:r>
          </w:p>
        </w:tc>
        <w:tc>
          <w:tcPr>
            <w:tcW w:w="1604" w:type="dxa"/>
          </w:tcPr>
          <w:p w14:paraId="13DBCA3B"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43F95AC2" w14:textId="77777777" w:rsidTr="00531093">
        <w:tc>
          <w:tcPr>
            <w:tcW w:w="2396" w:type="dxa"/>
            <w:vMerge/>
          </w:tcPr>
          <w:p w14:paraId="3618997B"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68C4DBDF" w14:textId="31E03BC9"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2.3 </w:t>
            </w:r>
            <w:r w:rsidR="00531093" w:rsidRPr="00980FC4">
              <w:rPr>
                <w:rFonts w:ascii="Times New Roman" w:hAnsi="Times New Roman" w:cs="Times New Roman"/>
                <w:sz w:val="18"/>
                <w:szCs w:val="18"/>
              </w:rPr>
              <w:t>Priskirti šiam PSPS skyriaus darbuotojui (darbuotojas A) pamainą trečiadienį. Sistema turi įspėti (klaidos pranešimu ar pan.) grafikų sudarytoją, jog tą dieną darbuotojas negali dirbti.</w:t>
            </w:r>
          </w:p>
        </w:tc>
        <w:tc>
          <w:tcPr>
            <w:tcW w:w="1604" w:type="dxa"/>
          </w:tcPr>
          <w:p w14:paraId="5ADF4F7D"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25D6626" w14:textId="77777777" w:rsidTr="00531093">
        <w:tc>
          <w:tcPr>
            <w:tcW w:w="2396" w:type="dxa"/>
            <w:vMerge w:val="restart"/>
          </w:tcPr>
          <w:p w14:paraId="501B90FA"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Scenarijus Nr. 3</w:t>
            </w:r>
            <w:r w:rsidRPr="00980FC4">
              <w:rPr>
                <w:rFonts w:ascii="Times New Roman" w:hAnsi="Times New Roman" w:cs="Times New Roman"/>
                <w:sz w:val="18"/>
                <w:szCs w:val="18"/>
              </w:rPr>
              <w:br/>
              <w:t>Darbuotojų atostogų įvedimas</w:t>
            </w:r>
          </w:p>
        </w:tc>
        <w:tc>
          <w:tcPr>
            <w:tcW w:w="5344" w:type="dxa"/>
          </w:tcPr>
          <w:p w14:paraId="4C95B21E" w14:textId="1A92C942"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3.1 </w:t>
            </w:r>
            <w:r w:rsidR="00531093" w:rsidRPr="00980FC4">
              <w:rPr>
                <w:rFonts w:ascii="Times New Roman" w:hAnsi="Times New Roman" w:cs="Times New Roman"/>
                <w:sz w:val="18"/>
                <w:szCs w:val="18"/>
              </w:rPr>
              <w:t>Sukurtam PSPS skyriaus darbuotojui (darbuotojas A) (žiūrėti aukščiau, scenarijų „Darbuotojo kūrimas“), sukurti kasmetines atostogas 2 savaičių laikotarpiui.</w:t>
            </w:r>
          </w:p>
        </w:tc>
        <w:tc>
          <w:tcPr>
            <w:tcW w:w="1604" w:type="dxa"/>
          </w:tcPr>
          <w:p w14:paraId="7819D716"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CA264F9" w14:textId="77777777" w:rsidTr="00531093">
        <w:tc>
          <w:tcPr>
            <w:tcW w:w="2396" w:type="dxa"/>
            <w:vMerge/>
          </w:tcPr>
          <w:p w14:paraId="24247CB9"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26D19289" w14:textId="52161C1E"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3.2 </w:t>
            </w:r>
            <w:r w:rsidR="00531093" w:rsidRPr="00980FC4">
              <w:rPr>
                <w:rFonts w:ascii="Times New Roman" w:hAnsi="Times New Roman" w:cs="Times New Roman"/>
                <w:sz w:val="18"/>
                <w:szCs w:val="18"/>
              </w:rPr>
              <w:t>Pademonstruoti sistemoje, kiek valandų yra sunaudojama šio darbuotojo atostogoms.</w:t>
            </w:r>
          </w:p>
        </w:tc>
        <w:tc>
          <w:tcPr>
            <w:tcW w:w="1604" w:type="dxa"/>
          </w:tcPr>
          <w:p w14:paraId="08DB358F"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0A402BD" w14:textId="77777777" w:rsidTr="00531093">
        <w:tc>
          <w:tcPr>
            <w:tcW w:w="2396" w:type="dxa"/>
            <w:vMerge/>
          </w:tcPr>
          <w:p w14:paraId="5D087CDF"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29AB5DBD" w14:textId="272EC0EF"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3.3 </w:t>
            </w:r>
            <w:r w:rsidR="00531093" w:rsidRPr="00980FC4">
              <w:rPr>
                <w:rFonts w:ascii="Times New Roman" w:hAnsi="Times New Roman" w:cs="Times New Roman"/>
                <w:sz w:val="18"/>
                <w:szCs w:val="18"/>
              </w:rPr>
              <w:t>Išeksportuoti šio darbuotojo DLAŽ MS Excel failą. DLAŽ atostogos turi būti atvaizduojamas trumpiniu „A“. Turi būti apskaičiuojama, kiek darbo valandų ir dienų darbuotojas atostogavo.</w:t>
            </w:r>
          </w:p>
        </w:tc>
        <w:tc>
          <w:tcPr>
            <w:tcW w:w="1604" w:type="dxa"/>
          </w:tcPr>
          <w:p w14:paraId="33FD1F3C"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6BC1C688" w14:textId="77777777" w:rsidTr="00531093">
        <w:tc>
          <w:tcPr>
            <w:tcW w:w="2396" w:type="dxa"/>
            <w:vMerge w:val="restart"/>
          </w:tcPr>
          <w:p w14:paraId="7F09BA23"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Scenarijus Nr. 4</w:t>
            </w:r>
            <w:r w:rsidRPr="00980FC4">
              <w:rPr>
                <w:rFonts w:ascii="Times New Roman" w:hAnsi="Times New Roman" w:cs="Times New Roman"/>
                <w:sz w:val="18"/>
                <w:szCs w:val="18"/>
              </w:rPr>
              <w:br/>
              <w:t>Darbuotojų nedarbingumo (ligos) įvedimas</w:t>
            </w:r>
          </w:p>
        </w:tc>
        <w:tc>
          <w:tcPr>
            <w:tcW w:w="5344" w:type="dxa"/>
          </w:tcPr>
          <w:p w14:paraId="3336DABC" w14:textId="75D093E7"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4.1 </w:t>
            </w:r>
            <w:r w:rsidR="00531093" w:rsidRPr="00980FC4">
              <w:rPr>
                <w:rFonts w:ascii="Times New Roman" w:hAnsi="Times New Roman" w:cs="Times New Roman"/>
                <w:sz w:val="18"/>
                <w:szCs w:val="18"/>
              </w:rPr>
              <w:t>Sukurtam Neurochirurgijos skyriaus darbuotojui (darbuotojas C) pridėti nedarbingumą 3 savaičių laikotarpiui.</w:t>
            </w:r>
          </w:p>
        </w:tc>
        <w:tc>
          <w:tcPr>
            <w:tcW w:w="1604" w:type="dxa"/>
          </w:tcPr>
          <w:p w14:paraId="687F03CD"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08266195" w14:textId="77777777" w:rsidTr="00531093">
        <w:tc>
          <w:tcPr>
            <w:tcW w:w="2396" w:type="dxa"/>
            <w:vMerge/>
          </w:tcPr>
          <w:p w14:paraId="03EA414D"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4CD7DE0B" w14:textId="55ADD850"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4.2 </w:t>
            </w:r>
            <w:r w:rsidR="00531093" w:rsidRPr="00980FC4">
              <w:rPr>
                <w:rFonts w:ascii="Times New Roman" w:hAnsi="Times New Roman" w:cs="Times New Roman"/>
                <w:sz w:val="18"/>
                <w:szCs w:val="18"/>
              </w:rPr>
              <w:t>Sistemoje nedarbingumas turi būti atvaizduojamas iš karto prie abiejų šio darbuotojo Apskaitos eilučių (</w:t>
            </w:r>
            <w:proofErr w:type="spellStart"/>
            <w:r w:rsidR="00531093" w:rsidRPr="00980FC4">
              <w:rPr>
                <w:rFonts w:ascii="Times New Roman" w:hAnsi="Times New Roman" w:cs="Times New Roman"/>
                <w:sz w:val="18"/>
                <w:szCs w:val="18"/>
              </w:rPr>
              <w:t>t.y</w:t>
            </w:r>
            <w:proofErr w:type="spellEnd"/>
            <w:r w:rsidR="00531093" w:rsidRPr="00980FC4">
              <w:rPr>
                <w:rFonts w:ascii="Times New Roman" w:hAnsi="Times New Roman" w:cs="Times New Roman"/>
                <w:sz w:val="18"/>
                <w:szCs w:val="18"/>
              </w:rPr>
              <w:t>. abiejuose grafikuose).</w:t>
            </w:r>
          </w:p>
        </w:tc>
        <w:tc>
          <w:tcPr>
            <w:tcW w:w="1604" w:type="dxa"/>
          </w:tcPr>
          <w:p w14:paraId="6F96D2EB"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282450B" w14:textId="77777777" w:rsidTr="00531093">
        <w:tc>
          <w:tcPr>
            <w:tcW w:w="2396" w:type="dxa"/>
            <w:vMerge/>
          </w:tcPr>
          <w:p w14:paraId="437A4D4C"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45F430FB" w14:textId="39CAF7A5"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4.3 </w:t>
            </w:r>
            <w:r w:rsidR="00531093" w:rsidRPr="00BD654D">
              <w:rPr>
                <w:rFonts w:ascii="Times New Roman" w:hAnsi="Times New Roman" w:cs="Times New Roman"/>
                <w:sz w:val="18"/>
                <w:szCs w:val="18"/>
              </w:rPr>
              <w:t>Išeksportuoti grafiką į failą</w:t>
            </w:r>
            <w:r w:rsidR="00531093">
              <w:rPr>
                <w:rFonts w:ascii="Times New Roman" w:hAnsi="Times New Roman" w:cs="Times New Roman"/>
                <w:sz w:val="18"/>
                <w:szCs w:val="18"/>
              </w:rPr>
              <w:t>. Nedarbingumo dienos neturi būti matomos.</w:t>
            </w:r>
          </w:p>
        </w:tc>
        <w:tc>
          <w:tcPr>
            <w:tcW w:w="1604" w:type="dxa"/>
          </w:tcPr>
          <w:p w14:paraId="7B7F0225"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343527B6" w14:textId="77777777" w:rsidTr="00531093">
        <w:tc>
          <w:tcPr>
            <w:tcW w:w="2396" w:type="dxa"/>
            <w:vMerge/>
          </w:tcPr>
          <w:p w14:paraId="6A9F9DB8"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tcPr>
          <w:p w14:paraId="08729D2C" w14:textId="2040AEBE"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4.4 </w:t>
            </w:r>
            <w:r w:rsidR="00531093" w:rsidRPr="00980FC4">
              <w:rPr>
                <w:rFonts w:ascii="Times New Roman" w:hAnsi="Times New Roman" w:cs="Times New Roman"/>
                <w:sz w:val="18"/>
                <w:szCs w:val="18"/>
              </w:rPr>
              <w:t>Pademonstruoti sistemoje, kiek valandų yra sunaudojama šio darbuotojo nedarbingumui:</w:t>
            </w:r>
          </w:p>
          <w:p w14:paraId="30046818" w14:textId="77777777" w:rsidR="00531093" w:rsidRPr="00980FC4" w:rsidRDefault="00531093" w:rsidP="00F500B2">
            <w:pPr>
              <w:pStyle w:val="Default"/>
              <w:numPr>
                <w:ilvl w:val="0"/>
                <w:numId w:val="25"/>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PSPS skyriuje;</w:t>
            </w:r>
          </w:p>
          <w:p w14:paraId="341A22A8" w14:textId="77777777" w:rsidR="00531093" w:rsidRPr="00980FC4" w:rsidRDefault="00531093" w:rsidP="00F500B2">
            <w:pPr>
              <w:pStyle w:val="Default"/>
              <w:numPr>
                <w:ilvl w:val="0"/>
                <w:numId w:val="25"/>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Neurochirurgijos skyriuje.</w:t>
            </w:r>
          </w:p>
        </w:tc>
        <w:tc>
          <w:tcPr>
            <w:tcW w:w="1604" w:type="dxa"/>
          </w:tcPr>
          <w:p w14:paraId="2D9B2708"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7B125B8" w14:textId="77777777" w:rsidTr="00531093">
        <w:tc>
          <w:tcPr>
            <w:tcW w:w="2396" w:type="dxa"/>
            <w:vMerge w:val="restart"/>
          </w:tcPr>
          <w:p w14:paraId="764147BB" w14:textId="77777777" w:rsidR="00531093" w:rsidRPr="00531093" w:rsidRDefault="00531093" w:rsidP="00C241EA">
            <w:pPr>
              <w:pStyle w:val="Default"/>
              <w:spacing w:after="18" w:line="276" w:lineRule="auto"/>
              <w:rPr>
                <w:rFonts w:ascii="Times New Roman" w:hAnsi="Times New Roman" w:cs="Times New Roman"/>
                <w:sz w:val="18"/>
                <w:szCs w:val="18"/>
              </w:rPr>
            </w:pPr>
            <w:r w:rsidRPr="00531093">
              <w:rPr>
                <w:rFonts w:ascii="Times New Roman" w:hAnsi="Times New Roman" w:cs="Times New Roman"/>
                <w:sz w:val="18"/>
                <w:szCs w:val="18"/>
              </w:rPr>
              <w:t>Scenarijus Nr. 5</w:t>
            </w:r>
          </w:p>
          <w:p w14:paraId="4169D03D" w14:textId="77777777" w:rsidR="00531093" w:rsidRPr="00980FC4" w:rsidRDefault="00531093" w:rsidP="00C241EA">
            <w:pPr>
              <w:pStyle w:val="Default"/>
              <w:spacing w:after="18" w:line="276" w:lineRule="auto"/>
              <w:rPr>
                <w:rFonts w:ascii="Times New Roman" w:hAnsi="Times New Roman" w:cs="Times New Roman"/>
                <w:sz w:val="18"/>
                <w:szCs w:val="18"/>
              </w:rPr>
            </w:pPr>
            <w:r w:rsidRPr="00531093">
              <w:rPr>
                <w:rFonts w:ascii="Times New Roman" w:hAnsi="Times New Roman" w:cs="Times New Roman"/>
                <w:sz w:val="18"/>
                <w:szCs w:val="18"/>
              </w:rPr>
              <w:t>Faktinių valandų įvedimas</w:t>
            </w:r>
          </w:p>
        </w:tc>
        <w:tc>
          <w:tcPr>
            <w:tcW w:w="5344" w:type="dxa"/>
          </w:tcPr>
          <w:p w14:paraId="13667F04" w14:textId="3FA0ADAB" w:rsidR="00531093"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5.1 </w:t>
            </w:r>
            <w:r w:rsidR="00531093" w:rsidRPr="00980FC4">
              <w:rPr>
                <w:rFonts w:ascii="Times New Roman" w:hAnsi="Times New Roman" w:cs="Times New Roman"/>
                <w:sz w:val="18"/>
                <w:szCs w:val="18"/>
              </w:rPr>
              <w:t xml:space="preserve">Sukurtam PSPS skyriaus darbuotojui (darbuotojas A) (žiūrėti aukščiau, scenarijų „Darbuotojo kūrimas“), </w:t>
            </w:r>
            <w:r w:rsidR="00531093">
              <w:rPr>
                <w:rFonts w:ascii="Times New Roman" w:hAnsi="Times New Roman" w:cs="Times New Roman"/>
                <w:sz w:val="18"/>
                <w:szCs w:val="18"/>
              </w:rPr>
              <w:t>pridėti faktines valandas pasirinktose dienose:</w:t>
            </w:r>
          </w:p>
          <w:p w14:paraId="5E238189" w14:textId="77777777" w:rsidR="00531093" w:rsidRDefault="00531093" w:rsidP="00F500B2">
            <w:pPr>
              <w:pStyle w:val="Default"/>
              <w:numPr>
                <w:ilvl w:val="0"/>
                <w:numId w:val="36"/>
              </w:numPr>
              <w:spacing w:after="18" w:line="276" w:lineRule="auto"/>
              <w:rPr>
                <w:rFonts w:ascii="Times New Roman" w:hAnsi="Times New Roman" w:cs="Times New Roman"/>
                <w:sz w:val="18"/>
                <w:szCs w:val="18"/>
              </w:rPr>
            </w:pPr>
            <w:r>
              <w:rPr>
                <w:rFonts w:ascii="Times New Roman" w:hAnsi="Times New Roman" w:cs="Times New Roman"/>
                <w:sz w:val="18"/>
                <w:szCs w:val="18"/>
              </w:rPr>
              <w:t>20:00 iki 08:00</w:t>
            </w:r>
          </w:p>
          <w:p w14:paraId="132D50BF" w14:textId="77777777" w:rsidR="00531093" w:rsidRPr="00980FC4" w:rsidRDefault="00531093" w:rsidP="00F500B2">
            <w:pPr>
              <w:pStyle w:val="Default"/>
              <w:numPr>
                <w:ilvl w:val="0"/>
                <w:numId w:val="36"/>
              </w:numPr>
              <w:spacing w:after="18" w:line="276" w:lineRule="auto"/>
              <w:rPr>
                <w:rFonts w:ascii="Times New Roman" w:hAnsi="Times New Roman" w:cs="Times New Roman"/>
                <w:sz w:val="18"/>
                <w:szCs w:val="18"/>
              </w:rPr>
            </w:pPr>
            <w:r>
              <w:rPr>
                <w:rFonts w:ascii="Times New Roman" w:hAnsi="Times New Roman" w:cs="Times New Roman"/>
                <w:sz w:val="18"/>
                <w:szCs w:val="18"/>
              </w:rPr>
              <w:t>tą pačią dieną dirba įprasta darbą nuo 08:00 iki 16:00 ir nuo 16:00 iki 20:00 faktines valandas</w:t>
            </w:r>
          </w:p>
        </w:tc>
        <w:tc>
          <w:tcPr>
            <w:tcW w:w="1604" w:type="dxa"/>
          </w:tcPr>
          <w:p w14:paraId="4C87FAE6"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DD277FB" w14:textId="77777777" w:rsidTr="00531093">
        <w:tc>
          <w:tcPr>
            <w:tcW w:w="2396" w:type="dxa"/>
            <w:vMerge/>
          </w:tcPr>
          <w:p w14:paraId="0200C75C"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tcPr>
          <w:p w14:paraId="72ECBAC8" w14:textId="0036ADDD"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5.2 </w:t>
            </w:r>
            <w:r w:rsidR="00531093">
              <w:rPr>
                <w:rFonts w:ascii="Times New Roman" w:hAnsi="Times New Roman" w:cs="Times New Roman"/>
                <w:sz w:val="18"/>
                <w:szCs w:val="18"/>
              </w:rPr>
              <w:t xml:space="preserve">Pademonstruoti </w:t>
            </w:r>
            <w:r>
              <w:rPr>
                <w:rFonts w:ascii="Times New Roman" w:hAnsi="Times New Roman" w:cs="Times New Roman"/>
                <w:sz w:val="18"/>
                <w:szCs w:val="18"/>
              </w:rPr>
              <w:t>sistemoje</w:t>
            </w:r>
            <w:r w:rsidR="00531093">
              <w:rPr>
                <w:rFonts w:ascii="Times New Roman" w:hAnsi="Times New Roman" w:cs="Times New Roman"/>
                <w:sz w:val="18"/>
                <w:szCs w:val="18"/>
              </w:rPr>
              <w:t>, kiek valandų yra dirbama įprasto darbo ir kiek faktinių valandų.</w:t>
            </w:r>
          </w:p>
        </w:tc>
        <w:tc>
          <w:tcPr>
            <w:tcW w:w="1604" w:type="dxa"/>
          </w:tcPr>
          <w:p w14:paraId="21CA0299"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7FA291AA" w14:textId="77777777" w:rsidTr="00531093">
        <w:tc>
          <w:tcPr>
            <w:tcW w:w="2396" w:type="dxa"/>
            <w:vMerge/>
          </w:tcPr>
          <w:p w14:paraId="6E51AE33"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tcPr>
          <w:p w14:paraId="4E94C872" w14:textId="53F14E20" w:rsidR="00531093"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5.3 </w:t>
            </w:r>
            <w:r w:rsidR="00531093" w:rsidRPr="00BD654D">
              <w:rPr>
                <w:rFonts w:ascii="Times New Roman" w:hAnsi="Times New Roman" w:cs="Times New Roman"/>
                <w:sz w:val="18"/>
                <w:szCs w:val="18"/>
              </w:rPr>
              <w:t xml:space="preserve">Išeksportuoti grafiką į failą, kuriame būtų matoma, kuriomis dienomis ir kuriuo laiku darbuotojas </w:t>
            </w:r>
            <w:r w:rsidR="00531093">
              <w:rPr>
                <w:rFonts w:ascii="Times New Roman" w:hAnsi="Times New Roman" w:cs="Times New Roman"/>
                <w:sz w:val="18"/>
                <w:szCs w:val="18"/>
              </w:rPr>
              <w:t>dirba įprastai ir kuriuo faktines valandas</w:t>
            </w:r>
            <w:r w:rsidR="00531093" w:rsidRPr="00BD654D">
              <w:rPr>
                <w:rFonts w:ascii="Times New Roman" w:hAnsi="Times New Roman" w:cs="Times New Roman"/>
                <w:sz w:val="18"/>
                <w:szCs w:val="18"/>
              </w:rPr>
              <w:t>.</w:t>
            </w:r>
          </w:p>
        </w:tc>
        <w:tc>
          <w:tcPr>
            <w:tcW w:w="1604" w:type="dxa"/>
          </w:tcPr>
          <w:p w14:paraId="2B9B4B40"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34BDC249" w14:textId="77777777" w:rsidTr="00531093">
        <w:tc>
          <w:tcPr>
            <w:tcW w:w="2396" w:type="dxa"/>
            <w:vMerge/>
          </w:tcPr>
          <w:p w14:paraId="1ABB2889"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tcPr>
          <w:p w14:paraId="190EDA53" w14:textId="5FB462A3" w:rsidR="00531093" w:rsidRPr="00BD654D"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5.4 </w:t>
            </w:r>
            <w:r w:rsidR="00531093" w:rsidRPr="00BD654D">
              <w:rPr>
                <w:rFonts w:ascii="Times New Roman" w:hAnsi="Times New Roman" w:cs="Times New Roman"/>
                <w:sz w:val="18"/>
                <w:szCs w:val="18"/>
              </w:rPr>
              <w:t xml:space="preserve">Išeksportuoti šio darbuotojo DLAŽ MS Excel failą. DLAŽ </w:t>
            </w:r>
            <w:r w:rsidR="00531093">
              <w:rPr>
                <w:rFonts w:ascii="Times New Roman" w:hAnsi="Times New Roman" w:cs="Times New Roman"/>
                <w:sz w:val="18"/>
                <w:szCs w:val="18"/>
              </w:rPr>
              <w:t xml:space="preserve">faktinės valandos </w:t>
            </w:r>
            <w:r w:rsidR="00531093" w:rsidRPr="00BD654D">
              <w:rPr>
                <w:rFonts w:ascii="Times New Roman" w:hAnsi="Times New Roman" w:cs="Times New Roman"/>
                <w:sz w:val="18"/>
                <w:szCs w:val="18"/>
              </w:rPr>
              <w:t>turi būti atvaizduojamas trumpiniu „</w:t>
            </w:r>
            <w:r w:rsidR="00531093">
              <w:rPr>
                <w:rFonts w:ascii="Times New Roman" w:hAnsi="Times New Roman" w:cs="Times New Roman"/>
                <w:sz w:val="18"/>
                <w:szCs w:val="18"/>
              </w:rPr>
              <w:t>FV</w:t>
            </w:r>
            <w:r w:rsidR="00531093" w:rsidRPr="00BD654D">
              <w:rPr>
                <w:rFonts w:ascii="Times New Roman" w:hAnsi="Times New Roman" w:cs="Times New Roman"/>
                <w:sz w:val="18"/>
                <w:szCs w:val="18"/>
              </w:rPr>
              <w:t xml:space="preserve">“. Turi būti apskaičiuojama, kiek darbo valandų darbuotojas </w:t>
            </w:r>
            <w:r w:rsidR="00531093">
              <w:rPr>
                <w:rFonts w:ascii="Times New Roman" w:hAnsi="Times New Roman" w:cs="Times New Roman"/>
                <w:sz w:val="18"/>
                <w:szCs w:val="18"/>
              </w:rPr>
              <w:t>dirbo įprastą darbą ir kiek faktines valandas</w:t>
            </w:r>
            <w:r w:rsidR="00531093" w:rsidRPr="00BD654D">
              <w:rPr>
                <w:rFonts w:ascii="Times New Roman" w:hAnsi="Times New Roman" w:cs="Times New Roman"/>
                <w:sz w:val="18"/>
                <w:szCs w:val="18"/>
              </w:rPr>
              <w:t>.</w:t>
            </w:r>
          </w:p>
        </w:tc>
        <w:tc>
          <w:tcPr>
            <w:tcW w:w="1604" w:type="dxa"/>
          </w:tcPr>
          <w:p w14:paraId="7C49C2A9"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349048F" w14:textId="77777777" w:rsidTr="00531093">
        <w:tc>
          <w:tcPr>
            <w:tcW w:w="2396" w:type="dxa"/>
            <w:vMerge w:val="restart"/>
          </w:tcPr>
          <w:p w14:paraId="6ED32BC8"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 xml:space="preserve">Scenarijus Nr. </w:t>
            </w:r>
            <w:r>
              <w:rPr>
                <w:rFonts w:ascii="Times New Roman" w:hAnsi="Times New Roman" w:cs="Times New Roman"/>
                <w:sz w:val="18"/>
                <w:szCs w:val="18"/>
              </w:rPr>
              <w:t>6</w:t>
            </w:r>
            <w:r w:rsidRPr="00980FC4">
              <w:rPr>
                <w:rFonts w:ascii="Times New Roman" w:hAnsi="Times New Roman" w:cs="Times New Roman"/>
                <w:sz w:val="18"/>
                <w:szCs w:val="18"/>
              </w:rPr>
              <w:br/>
              <w:t>Darbuotojų darbo laiko normos keitimas</w:t>
            </w:r>
          </w:p>
        </w:tc>
        <w:tc>
          <w:tcPr>
            <w:tcW w:w="5344" w:type="dxa"/>
            <w:shd w:val="clear" w:color="auto" w:fill="auto"/>
          </w:tcPr>
          <w:p w14:paraId="36437983" w14:textId="6180CB58"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6.1 </w:t>
            </w:r>
            <w:r w:rsidR="00531093" w:rsidRPr="00980FC4">
              <w:rPr>
                <w:rFonts w:ascii="Times New Roman" w:hAnsi="Times New Roman" w:cs="Times New Roman"/>
                <w:sz w:val="18"/>
                <w:szCs w:val="18"/>
              </w:rPr>
              <w:t xml:space="preserve">PSPS skyriaus darbuotojui (darbuotojas A) nuo mėnesio vidurio (nuo 15 mėnesio dienos) sumažinamas etatas iki 0,75. </w:t>
            </w:r>
          </w:p>
        </w:tc>
        <w:tc>
          <w:tcPr>
            <w:tcW w:w="1604" w:type="dxa"/>
            <w:shd w:val="clear" w:color="auto" w:fill="auto"/>
          </w:tcPr>
          <w:p w14:paraId="7BC86EA1"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7F38AE2" w14:textId="77777777" w:rsidTr="00531093">
        <w:tc>
          <w:tcPr>
            <w:tcW w:w="2396" w:type="dxa"/>
            <w:vMerge/>
          </w:tcPr>
          <w:p w14:paraId="3340B558"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5479D12D" w14:textId="475156ED"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6.2 </w:t>
            </w:r>
            <w:r w:rsidR="00531093" w:rsidRPr="00980FC4">
              <w:rPr>
                <w:rFonts w:ascii="Times New Roman" w:hAnsi="Times New Roman" w:cs="Times New Roman"/>
                <w:sz w:val="18"/>
                <w:szCs w:val="18"/>
              </w:rPr>
              <w:t>Pavaizduoti sistemoje, kiek tokį mėnesį šiam darbuotojui yra numatyta dirbti valandų.</w:t>
            </w:r>
          </w:p>
        </w:tc>
        <w:tc>
          <w:tcPr>
            <w:tcW w:w="1604" w:type="dxa"/>
            <w:shd w:val="clear" w:color="auto" w:fill="auto"/>
          </w:tcPr>
          <w:p w14:paraId="0D01C51C"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69DA8F2F" w14:textId="77777777" w:rsidTr="00531093">
        <w:tc>
          <w:tcPr>
            <w:tcW w:w="2396" w:type="dxa"/>
            <w:vMerge w:val="restart"/>
          </w:tcPr>
          <w:p w14:paraId="7523AD0E"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lastRenderedPageBreak/>
              <w:t xml:space="preserve">Scenarijus Nr. </w:t>
            </w:r>
            <w:r>
              <w:rPr>
                <w:rFonts w:ascii="Times New Roman" w:hAnsi="Times New Roman" w:cs="Times New Roman"/>
                <w:sz w:val="18"/>
                <w:szCs w:val="18"/>
              </w:rPr>
              <w:t>7</w:t>
            </w:r>
            <w:r w:rsidRPr="00980FC4">
              <w:rPr>
                <w:rFonts w:ascii="Times New Roman" w:hAnsi="Times New Roman" w:cs="Times New Roman"/>
                <w:sz w:val="18"/>
                <w:szCs w:val="18"/>
              </w:rPr>
              <w:br/>
              <w:t>Darbuotojo perkėlimas dirbti į kitą skyrių</w:t>
            </w:r>
          </w:p>
        </w:tc>
        <w:tc>
          <w:tcPr>
            <w:tcW w:w="5344" w:type="dxa"/>
            <w:shd w:val="clear" w:color="auto" w:fill="auto"/>
          </w:tcPr>
          <w:p w14:paraId="74B2F1B0" w14:textId="5EF49448"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7.1 </w:t>
            </w:r>
            <w:r w:rsidR="00531093" w:rsidRPr="00980FC4">
              <w:rPr>
                <w:rFonts w:ascii="Times New Roman" w:hAnsi="Times New Roman" w:cs="Times New Roman"/>
                <w:sz w:val="18"/>
                <w:szCs w:val="18"/>
              </w:rPr>
              <w:t>Administracijos darbuotojas nuo sekančio mėnesio 18 d. pereina dirbti į kitą skyrių (pvz. IT skyrių) ir jo etatas yra padidinamas nuo 0,5 iki 1 etato.</w:t>
            </w:r>
          </w:p>
        </w:tc>
        <w:tc>
          <w:tcPr>
            <w:tcW w:w="1604" w:type="dxa"/>
            <w:shd w:val="clear" w:color="auto" w:fill="auto"/>
          </w:tcPr>
          <w:p w14:paraId="583AFBCB"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05B40FC6" w14:textId="77777777" w:rsidTr="00531093">
        <w:tc>
          <w:tcPr>
            <w:tcW w:w="2396" w:type="dxa"/>
            <w:vMerge/>
          </w:tcPr>
          <w:p w14:paraId="00B3E242"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0FFBABD6" w14:textId="7177D184"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7.2 </w:t>
            </w:r>
            <w:r w:rsidR="00531093" w:rsidRPr="00980FC4">
              <w:rPr>
                <w:rFonts w:ascii="Times New Roman" w:hAnsi="Times New Roman" w:cs="Times New Roman"/>
                <w:sz w:val="18"/>
                <w:szCs w:val="18"/>
              </w:rPr>
              <w:t xml:space="preserve">Pademonstruoti </w:t>
            </w:r>
            <w:r>
              <w:rPr>
                <w:rFonts w:ascii="Times New Roman" w:hAnsi="Times New Roman" w:cs="Times New Roman"/>
                <w:sz w:val="18"/>
                <w:szCs w:val="18"/>
              </w:rPr>
              <w:t>S</w:t>
            </w:r>
            <w:r w:rsidR="00531093" w:rsidRPr="00980FC4">
              <w:rPr>
                <w:rFonts w:ascii="Times New Roman" w:hAnsi="Times New Roman" w:cs="Times New Roman"/>
                <w:sz w:val="18"/>
                <w:szCs w:val="18"/>
              </w:rPr>
              <w:t>istemoje, kaip atrodo tokio darbuotojo Apskaitos eilutės Administracijos ir IT skyrių grafikuose.</w:t>
            </w:r>
          </w:p>
        </w:tc>
        <w:tc>
          <w:tcPr>
            <w:tcW w:w="1604" w:type="dxa"/>
            <w:shd w:val="clear" w:color="auto" w:fill="auto"/>
          </w:tcPr>
          <w:p w14:paraId="0F608AA8"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BEA01CC" w14:textId="77777777" w:rsidTr="00531093">
        <w:tc>
          <w:tcPr>
            <w:tcW w:w="2396" w:type="dxa"/>
            <w:vMerge/>
          </w:tcPr>
          <w:p w14:paraId="67CDD001"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5DB1B597" w14:textId="230D87A9"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7.3 </w:t>
            </w:r>
            <w:r w:rsidR="00531093" w:rsidRPr="00980FC4">
              <w:rPr>
                <w:rFonts w:ascii="Times New Roman" w:hAnsi="Times New Roman" w:cs="Times New Roman"/>
                <w:sz w:val="18"/>
                <w:szCs w:val="18"/>
              </w:rPr>
              <w:t>Pademonstruoti, kiek darbuotojui yra numatyta dirbti valandų sekančiame mėnesyje Administracijos ir IT skyrių grafikuose.</w:t>
            </w:r>
          </w:p>
        </w:tc>
        <w:tc>
          <w:tcPr>
            <w:tcW w:w="1604" w:type="dxa"/>
            <w:shd w:val="clear" w:color="auto" w:fill="auto"/>
          </w:tcPr>
          <w:p w14:paraId="0BC19125"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7B8D0965" w14:textId="77777777" w:rsidTr="00531093">
        <w:tc>
          <w:tcPr>
            <w:tcW w:w="2396" w:type="dxa"/>
            <w:vMerge w:val="restart"/>
          </w:tcPr>
          <w:p w14:paraId="7B53C247"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 xml:space="preserve">Scenarijus Nr. </w:t>
            </w:r>
            <w:r>
              <w:rPr>
                <w:rFonts w:ascii="Times New Roman" w:hAnsi="Times New Roman" w:cs="Times New Roman"/>
                <w:sz w:val="18"/>
                <w:szCs w:val="18"/>
              </w:rPr>
              <w:t>8</w:t>
            </w:r>
            <w:r w:rsidRPr="00980FC4">
              <w:rPr>
                <w:rFonts w:ascii="Times New Roman" w:hAnsi="Times New Roman" w:cs="Times New Roman"/>
                <w:sz w:val="18"/>
                <w:szCs w:val="18"/>
              </w:rPr>
              <w:br/>
              <w:t>Darbo kodekso taisyklių atitikties tikrinimas</w:t>
            </w:r>
          </w:p>
        </w:tc>
        <w:tc>
          <w:tcPr>
            <w:tcW w:w="5344" w:type="dxa"/>
            <w:shd w:val="clear" w:color="auto" w:fill="auto"/>
          </w:tcPr>
          <w:p w14:paraId="57510F75" w14:textId="284BDD2E"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8.1 </w:t>
            </w:r>
            <w:r w:rsidR="00531093" w:rsidRPr="00980FC4">
              <w:rPr>
                <w:rFonts w:ascii="Times New Roman" w:hAnsi="Times New Roman" w:cs="Times New Roman"/>
                <w:sz w:val="18"/>
                <w:szCs w:val="18"/>
              </w:rPr>
              <w:t>Neurochirurgijos skyriaus darbuotojui (darbuotojas C) PSPS skyriaus ir Neurochirurgijos skyriaus grafikuose priskirti pamainas taip, kad būtų pažeidžiami šie DK reikalavimai:</w:t>
            </w:r>
          </w:p>
          <w:p w14:paraId="5BCAEA79" w14:textId="77777777" w:rsidR="00531093" w:rsidRPr="00980FC4" w:rsidRDefault="00531093" w:rsidP="00F500B2">
            <w:pPr>
              <w:pStyle w:val="Default"/>
              <w:numPr>
                <w:ilvl w:val="0"/>
                <w:numId w:val="26"/>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Darbo (pamainų) grafikai turi būti sudaromi taip, kad nepažeistų maksimaliojo penkiasdešimt dviejų valandų per kiekvieną septynių dienų laikotarpį laiko;</w:t>
            </w:r>
          </w:p>
          <w:p w14:paraId="1291FE2C" w14:textId="77777777" w:rsidR="00531093" w:rsidRPr="00980FC4" w:rsidRDefault="00531093" w:rsidP="00F500B2">
            <w:pPr>
              <w:pStyle w:val="Default"/>
              <w:numPr>
                <w:ilvl w:val="0"/>
                <w:numId w:val="26"/>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Kasdienio nepertraukiamojo poilsio tarp darbo dienų (pamainų) trukmė negali būti trumpesnė kaip vienuolika valandų iš eilės;</w:t>
            </w:r>
          </w:p>
          <w:p w14:paraId="05D0AC23" w14:textId="77777777" w:rsidR="00531093" w:rsidRPr="00980FC4" w:rsidRDefault="00531093" w:rsidP="00F500B2">
            <w:pPr>
              <w:pStyle w:val="Default"/>
              <w:numPr>
                <w:ilvl w:val="0"/>
                <w:numId w:val="26"/>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Jeigu darbuotojo darbo dienos (pamainos) trukmė yra daugiau kaip dvylika valandų, bet ne daugiau kaip dvidešimt keturios valandos, nepertraukiamojo poilsio tarp darbo dienų (pamainų) laikas negali būti mažesnis negu dvidešimt keturios valandos;</w:t>
            </w:r>
          </w:p>
          <w:p w14:paraId="31687F80" w14:textId="77777777" w:rsidR="00531093" w:rsidRPr="00980FC4" w:rsidRDefault="00531093" w:rsidP="00F500B2">
            <w:pPr>
              <w:pStyle w:val="Default"/>
              <w:numPr>
                <w:ilvl w:val="0"/>
                <w:numId w:val="26"/>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Per septynių paeiliui einančių dienų laikotarpį darbuotojui turi būti suteiktas bent trisdešimt penkių valandų nepertraukiamojo poilsio laikas.</w:t>
            </w:r>
          </w:p>
        </w:tc>
        <w:tc>
          <w:tcPr>
            <w:tcW w:w="1604" w:type="dxa"/>
            <w:shd w:val="clear" w:color="auto" w:fill="auto"/>
          </w:tcPr>
          <w:p w14:paraId="6745CB16"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4C6FAEB5" w14:textId="77777777" w:rsidTr="00531093">
        <w:tc>
          <w:tcPr>
            <w:tcW w:w="2396" w:type="dxa"/>
            <w:vMerge/>
          </w:tcPr>
          <w:p w14:paraId="6CAE51F0"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768A53E7" w14:textId="4FFD8B03"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8.2 </w:t>
            </w:r>
            <w:r w:rsidR="00531093" w:rsidRPr="00980FC4">
              <w:rPr>
                <w:rFonts w:ascii="Times New Roman" w:hAnsi="Times New Roman" w:cs="Times New Roman"/>
                <w:sz w:val="18"/>
                <w:szCs w:val="18"/>
              </w:rPr>
              <w:t>Parodyti, kaip grafike vizualiai atvaizduojami, DK pažeidimai. Pavaizduoti kiekvieno pažeidimo aprašymą – paaiškinimą.</w:t>
            </w:r>
          </w:p>
        </w:tc>
        <w:tc>
          <w:tcPr>
            <w:tcW w:w="1604" w:type="dxa"/>
            <w:shd w:val="clear" w:color="auto" w:fill="auto"/>
          </w:tcPr>
          <w:p w14:paraId="2AB71364"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8DB38DF" w14:textId="77777777" w:rsidTr="00531093">
        <w:tc>
          <w:tcPr>
            <w:tcW w:w="2396" w:type="dxa"/>
            <w:vMerge/>
          </w:tcPr>
          <w:p w14:paraId="738E2540"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2F37FDBD" w14:textId="58F66FB0"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8.3 </w:t>
            </w:r>
            <w:r w:rsidR="00531093" w:rsidRPr="00980FC4">
              <w:rPr>
                <w:rFonts w:ascii="Times New Roman" w:hAnsi="Times New Roman" w:cs="Times New Roman"/>
                <w:sz w:val="18"/>
                <w:szCs w:val="18"/>
              </w:rPr>
              <w:t>Parodyti, ar DK reikalavimų pažeidimai nustatomi vertinant visas darbuotojo pamainas, net ir esančias skirtinguose grafikuose (PSPS ir Neurochirurgijos skyriaus grafikuose).</w:t>
            </w:r>
          </w:p>
        </w:tc>
        <w:tc>
          <w:tcPr>
            <w:tcW w:w="1604" w:type="dxa"/>
            <w:shd w:val="clear" w:color="auto" w:fill="auto"/>
          </w:tcPr>
          <w:p w14:paraId="4047AD96"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47DF5807" w14:textId="77777777" w:rsidTr="00531093">
        <w:tc>
          <w:tcPr>
            <w:tcW w:w="2396" w:type="dxa"/>
            <w:vMerge/>
          </w:tcPr>
          <w:p w14:paraId="2D2193A3"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7C2998C5" w14:textId="214A8CC5"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8.4 I</w:t>
            </w:r>
            <w:r w:rsidR="00531093" w:rsidRPr="00980FC4">
              <w:rPr>
                <w:rFonts w:ascii="Times New Roman" w:hAnsi="Times New Roman" w:cs="Times New Roman"/>
                <w:sz w:val="18"/>
                <w:szCs w:val="18"/>
              </w:rPr>
              <w:t>štaisyti grafiką, kad bent viena iš aukščiau minėtų taisyklių nebūtų pažeidžiama. Parodyti, kaip Sistema reaguoja į pataisymus interaktyviai („realiu laiku“) atnaujindama DK pažeidimų atvaizdavimą.</w:t>
            </w:r>
          </w:p>
        </w:tc>
        <w:tc>
          <w:tcPr>
            <w:tcW w:w="1604" w:type="dxa"/>
            <w:shd w:val="clear" w:color="auto" w:fill="auto"/>
          </w:tcPr>
          <w:p w14:paraId="64631311"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3187CD3" w14:textId="77777777" w:rsidTr="00531093">
        <w:tc>
          <w:tcPr>
            <w:tcW w:w="2396" w:type="dxa"/>
            <w:vMerge w:val="restart"/>
          </w:tcPr>
          <w:p w14:paraId="5E40F11D"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 xml:space="preserve">Scenarijus Nr. </w:t>
            </w:r>
            <w:r>
              <w:rPr>
                <w:rFonts w:ascii="Times New Roman" w:hAnsi="Times New Roman" w:cs="Times New Roman"/>
                <w:sz w:val="18"/>
                <w:szCs w:val="18"/>
              </w:rPr>
              <w:t>9</w:t>
            </w:r>
            <w:r w:rsidRPr="00980FC4">
              <w:rPr>
                <w:rFonts w:ascii="Times New Roman" w:hAnsi="Times New Roman" w:cs="Times New Roman"/>
                <w:sz w:val="18"/>
                <w:szCs w:val="18"/>
              </w:rPr>
              <w:br/>
              <w:t>Automatinis grafikų sudarymas</w:t>
            </w:r>
          </w:p>
        </w:tc>
        <w:tc>
          <w:tcPr>
            <w:tcW w:w="5344" w:type="dxa"/>
            <w:shd w:val="clear" w:color="auto" w:fill="auto"/>
          </w:tcPr>
          <w:p w14:paraId="7C6EC6F0" w14:textId="3C332F15"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9.1 </w:t>
            </w:r>
            <w:r w:rsidR="00531093" w:rsidRPr="00980FC4">
              <w:rPr>
                <w:rFonts w:ascii="Times New Roman" w:hAnsi="Times New Roman" w:cs="Times New Roman"/>
                <w:sz w:val="18"/>
                <w:szCs w:val="18"/>
              </w:rPr>
              <w:t>Skyriuje dirba 18 darbuotojų (sukurti darbuotojus).</w:t>
            </w:r>
          </w:p>
        </w:tc>
        <w:tc>
          <w:tcPr>
            <w:tcW w:w="1604" w:type="dxa"/>
            <w:shd w:val="clear" w:color="auto" w:fill="auto"/>
          </w:tcPr>
          <w:p w14:paraId="767A7647"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5D2524E" w14:textId="77777777" w:rsidTr="00531093">
        <w:tc>
          <w:tcPr>
            <w:tcW w:w="2396" w:type="dxa"/>
            <w:vMerge/>
          </w:tcPr>
          <w:p w14:paraId="6D798E61"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6B58165F" w14:textId="73DC7476"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9.2 </w:t>
            </w:r>
            <w:r w:rsidR="00531093" w:rsidRPr="00980FC4">
              <w:rPr>
                <w:rFonts w:ascii="Times New Roman" w:hAnsi="Times New Roman" w:cs="Times New Roman"/>
                <w:sz w:val="18"/>
                <w:szCs w:val="18"/>
              </w:rPr>
              <w:t>Darbuotojai dirba tokiais krūviais:</w:t>
            </w:r>
          </w:p>
          <w:p w14:paraId="2D5F3386" w14:textId="77777777" w:rsidR="00531093" w:rsidRPr="00980FC4" w:rsidRDefault="00531093" w:rsidP="00F500B2">
            <w:pPr>
              <w:pStyle w:val="Default"/>
              <w:numPr>
                <w:ilvl w:val="0"/>
                <w:numId w:val="27"/>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1 darbuotojas dirba 0,5 krūviu;</w:t>
            </w:r>
          </w:p>
          <w:p w14:paraId="38485CA5" w14:textId="77777777" w:rsidR="00531093" w:rsidRPr="00980FC4" w:rsidRDefault="00531093" w:rsidP="00F500B2">
            <w:pPr>
              <w:pStyle w:val="Default"/>
              <w:numPr>
                <w:ilvl w:val="0"/>
                <w:numId w:val="27"/>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1 darbuotojas dirba 1,125 krūviu;</w:t>
            </w:r>
          </w:p>
          <w:p w14:paraId="4B16EBED" w14:textId="77777777" w:rsidR="00531093" w:rsidRPr="00980FC4" w:rsidRDefault="00531093" w:rsidP="00F500B2">
            <w:pPr>
              <w:pStyle w:val="Default"/>
              <w:numPr>
                <w:ilvl w:val="0"/>
                <w:numId w:val="27"/>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16 darbuotojų dirba pilnu (1) krūviu.</w:t>
            </w:r>
          </w:p>
          <w:p w14:paraId="4965AF99"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Šiame skyriuje dirbama tokiomis pamainomis:</w:t>
            </w:r>
          </w:p>
          <w:p w14:paraId="5D0E6BE1" w14:textId="77777777" w:rsidR="00531093" w:rsidRPr="00980FC4" w:rsidRDefault="00531093" w:rsidP="00F500B2">
            <w:pPr>
              <w:pStyle w:val="Default"/>
              <w:numPr>
                <w:ilvl w:val="0"/>
                <w:numId w:val="28"/>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08:00 - 15:00 - dieninė pamaina</w:t>
            </w:r>
          </w:p>
          <w:p w14:paraId="0D4D74C7" w14:textId="77777777" w:rsidR="00531093" w:rsidRPr="00980FC4" w:rsidRDefault="00531093" w:rsidP="00F500B2">
            <w:pPr>
              <w:pStyle w:val="Default"/>
              <w:numPr>
                <w:ilvl w:val="0"/>
                <w:numId w:val="28"/>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15:00 - 08:00 - naktinė pamaina</w:t>
            </w:r>
          </w:p>
          <w:p w14:paraId="6F85A831" w14:textId="77777777" w:rsidR="00531093" w:rsidRPr="00980FC4" w:rsidRDefault="00531093" w:rsidP="00F500B2">
            <w:pPr>
              <w:pStyle w:val="Default"/>
              <w:numPr>
                <w:ilvl w:val="0"/>
                <w:numId w:val="28"/>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08:00 - 08:00 - paros budėjimas (aktyvus)</w:t>
            </w:r>
          </w:p>
          <w:p w14:paraId="75925EF3"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Skirtingomis savaitės dienomis yra reikalinga, jog dirbtų skirtingas kiekis darbuotojų aukščiau minėtose pamainose:</w:t>
            </w:r>
          </w:p>
          <w:p w14:paraId="0B5199ED" w14:textId="77777777" w:rsidR="00531093" w:rsidRPr="00980FC4" w:rsidRDefault="00531093" w:rsidP="00F500B2">
            <w:pPr>
              <w:pStyle w:val="Default"/>
              <w:numPr>
                <w:ilvl w:val="0"/>
                <w:numId w:val="29"/>
              </w:numPr>
              <w:spacing w:after="18" w:line="276" w:lineRule="auto"/>
              <w:ind w:left="447" w:hanging="425"/>
              <w:rPr>
                <w:rFonts w:ascii="Times New Roman" w:hAnsi="Times New Roman" w:cs="Times New Roman"/>
                <w:sz w:val="18"/>
                <w:szCs w:val="18"/>
              </w:rPr>
            </w:pPr>
            <w:r w:rsidRPr="00980FC4">
              <w:rPr>
                <w:rFonts w:ascii="Times New Roman" w:hAnsi="Times New Roman" w:cs="Times New Roman"/>
                <w:sz w:val="18"/>
                <w:szCs w:val="18"/>
              </w:rPr>
              <w:t>Nuo pirmadienio iki penktadienio:</w:t>
            </w:r>
          </w:p>
          <w:p w14:paraId="548AC022" w14:textId="77777777" w:rsidR="00531093" w:rsidRPr="00980FC4" w:rsidRDefault="00531093" w:rsidP="00F500B2">
            <w:pPr>
              <w:pStyle w:val="Default"/>
              <w:numPr>
                <w:ilvl w:val="1"/>
                <w:numId w:val="29"/>
              </w:numPr>
              <w:spacing w:after="18" w:line="276" w:lineRule="auto"/>
              <w:ind w:left="1014" w:hanging="567"/>
              <w:rPr>
                <w:rFonts w:ascii="Times New Roman" w:hAnsi="Times New Roman" w:cs="Times New Roman"/>
                <w:sz w:val="18"/>
                <w:szCs w:val="18"/>
              </w:rPr>
            </w:pPr>
            <w:r w:rsidRPr="00980FC4">
              <w:rPr>
                <w:rFonts w:ascii="Times New Roman" w:hAnsi="Times New Roman" w:cs="Times New Roman"/>
                <w:sz w:val="18"/>
                <w:szCs w:val="18"/>
              </w:rPr>
              <w:t>Dieninėje pamainoje - 5 darbuotojai;</w:t>
            </w:r>
          </w:p>
          <w:p w14:paraId="69F9CA8A" w14:textId="77777777" w:rsidR="00531093" w:rsidRPr="00980FC4" w:rsidRDefault="00531093" w:rsidP="00F500B2">
            <w:pPr>
              <w:pStyle w:val="Default"/>
              <w:numPr>
                <w:ilvl w:val="1"/>
                <w:numId w:val="29"/>
              </w:numPr>
              <w:spacing w:after="18" w:line="276" w:lineRule="auto"/>
              <w:ind w:left="1014" w:hanging="567"/>
              <w:rPr>
                <w:rFonts w:ascii="Times New Roman" w:hAnsi="Times New Roman" w:cs="Times New Roman"/>
                <w:sz w:val="18"/>
                <w:szCs w:val="18"/>
              </w:rPr>
            </w:pPr>
            <w:r w:rsidRPr="00980FC4">
              <w:rPr>
                <w:rFonts w:ascii="Times New Roman" w:hAnsi="Times New Roman" w:cs="Times New Roman"/>
                <w:sz w:val="18"/>
                <w:szCs w:val="18"/>
              </w:rPr>
              <w:t>Naktinėje pamainoje - 3 darbuotojai;</w:t>
            </w:r>
          </w:p>
          <w:p w14:paraId="2EDC0971" w14:textId="77777777" w:rsidR="00531093" w:rsidRPr="00980FC4" w:rsidRDefault="00531093" w:rsidP="00F500B2">
            <w:pPr>
              <w:pStyle w:val="Default"/>
              <w:numPr>
                <w:ilvl w:val="0"/>
                <w:numId w:val="29"/>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Savaitgaliais ir švenčių dienomis:</w:t>
            </w:r>
          </w:p>
          <w:p w14:paraId="4A6310D0" w14:textId="77777777" w:rsidR="00531093" w:rsidRPr="00980FC4" w:rsidRDefault="00531093" w:rsidP="00F500B2">
            <w:pPr>
              <w:pStyle w:val="Default"/>
              <w:numPr>
                <w:ilvl w:val="1"/>
                <w:numId w:val="29"/>
              </w:numPr>
              <w:spacing w:after="18" w:line="276" w:lineRule="auto"/>
              <w:ind w:left="1014" w:hanging="567"/>
              <w:rPr>
                <w:rFonts w:ascii="Times New Roman" w:hAnsi="Times New Roman" w:cs="Times New Roman"/>
                <w:sz w:val="18"/>
                <w:szCs w:val="18"/>
              </w:rPr>
            </w:pPr>
            <w:r w:rsidRPr="00980FC4">
              <w:rPr>
                <w:rFonts w:ascii="Times New Roman" w:hAnsi="Times New Roman" w:cs="Times New Roman"/>
                <w:sz w:val="18"/>
                <w:szCs w:val="18"/>
              </w:rPr>
              <w:t>Dieninėje pamainoje - 1 darbuotojas;</w:t>
            </w:r>
          </w:p>
          <w:p w14:paraId="5588D075" w14:textId="77777777" w:rsidR="00531093" w:rsidRPr="00980FC4" w:rsidRDefault="00531093" w:rsidP="00F500B2">
            <w:pPr>
              <w:pStyle w:val="Default"/>
              <w:numPr>
                <w:ilvl w:val="1"/>
                <w:numId w:val="29"/>
              </w:numPr>
              <w:spacing w:after="18" w:line="276" w:lineRule="auto"/>
              <w:ind w:left="1014" w:hanging="567"/>
              <w:rPr>
                <w:rFonts w:ascii="Times New Roman" w:hAnsi="Times New Roman" w:cs="Times New Roman"/>
                <w:sz w:val="18"/>
                <w:szCs w:val="18"/>
              </w:rPr>
            </w:pPr>
            <w:r w:rsidRPr="00980FC4">
              <w:rPr>
                <w:rFonts w:ascii="Times New Roman" w:hAnsi="Times New Roman" w:cs="Times New Roman"/>
                <w:sz w:val="18"/>
                <w:szCs w:val="18"/>
              </w:rPr>
              <w:t>Naktinėje pamainoje - 1 darbuotojas;</w:t>
            </w:r>
          </w:p>
          <w:p w14:paraId="7CB1EA9F" w14:textId="77777777" w:rsidR="00531093" w:rsidRPr="00980FC4" w:rsidRDefault="00531093" w:rsidP="00F500B2">
            <w:pPr>
              <w:pStyle w:val="Default"/>
              <w:numPr>
                <w:ilvl w:val="1"/>
                <w:numId w:val="29"/>
              </w:numPr>
              <w:spacing w:after="18" w:line="276" w:lineRule="auto"/>
              <w:ind w:left="1014" w:hanging="567"/>
              <w:rPr>
                <w:rFonts w:ascii="Times New Roman" w:hAnsi="Times New Roman" w:cs="Times New Roman"/>
                <w:sz w:val="18"/>
                <w:szCs w:val="18"/>
              </w:rPr>
            </w:pPr>
            <w:r w:rsidRPr="00980FC4">
              <w:rPr>
                <w:rFonts w:ascii="Times New Roman" w:hAnsi="Times New Roman" w:cs="Times New Roman"/>
                <w:sz w:val="18"/>
                <w:szCs w:val="18"/>
              </w:rPr>
              <w:t>Budėjime - 2 darbuotojai.</w:t>
            </w:r>
          </w:p>
        </w:tc>
        <w:tc>
          <w:tcPr>
            <w:tcW w:w="1604" w:type="dxa"/>
            <w:shd w:val="clear" w:color="auto" w:fill="auto"/>
          </w:tcPr>
          <w:p w14:paraId="46CA314E"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67844C7" w14:textId="77777777" w:rsidTr="00531093">
        <w:tc>
          <w:tcPr>
            <w:tcW w:w="2396" w:type="dxa"/>
            <w:vMerge/>
          </w:tcPr>
          <w:p w14:paraId="00AC536E"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6E09554F" w14:textId="257C4FF3"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9.3 </w:t>
            </w:r>
            <w:r w:rsidR="00531093" w:rsidRPr="00980FC4">
              <w:rPr>
                <w:rFonts w:ascii="Times New Roman" w:hAnsi="Times New Roman" w:cs="Times New Roman"/>
                <w:sz w:val="18"/>
                <w:szCs w:val="18"/>
              </w:rPr>
              <w:t>Įvesti į Sistemą, kad 3 (laisvai pasirenkami) darbuotojai gali dirbti tik dienomis nuo pirmadienio iki šeštadienio dieninėse pamainose.</w:t>
            </w:r>
          </w:p>
        </w:tc>
        <w:tc>
          <w:tcPr>
            <w:tcW w:w="1604" w:type="dxa"/>
            <w:shd w:val="clear" w:color="auto" w:fill="auto"/>
          </w:tcPr>
          <w:p w14:paraId="5769F210"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00538490" w14:textId="77777777" w:rsidTr="00531093">
        <w:tc>
          <w:tcPr>
            <w:tcW w:w="2396" w:type="dxa"/>
            <w:vMerge/>
          </w:tcPr>
          <w:p w14:paraId="1EF34E87"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77184869" w14:textId="429C27F9"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9.4 </w:t>
            </w:r>
            <w:r w:rsidR="00531093" w:rsidRPr="00980FC4">
              <w:rPr>
                <w:rFonts w:ascii="Times New Roman" w:hAnsi="Times New Roman" w:cs="Times New Roman"/>
                <w:sz w:val="18"/>
                <w:szCs w:val="18"/>
              </w:rPr>
              <w:t>Įvesti į Sistemą, kad kiti 3 (laisvai pasirenkami) darbuotojai gali dirbti tik dieninėse arba naktinėse pamainose.</w:t>
            </w:r>
          </w:p>
        </w:tc>
        <w:tc>
          <w:tcPr>
            <w:tcW w:w="1604" w:type="dxa"/>
            <w:shd w:val="clear" w:color="auto" w:fill="auto"/>
          </w:tcPr>
          <w:p w14:paraId="61010CC3"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2198EFC8" w14:textId="77777777" w:rsidTr="00531093">
        <w:tc>
          <w:tcPr>
            <w:tcW w:w="2396" w:type="dxa"/>
            <w:vMerge/>
          </w:tcPr>
          <w:p w14:paraId="1F11351F"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722FB190" w14:textId="37FAB07B"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9.5 </w:t>
            </w:r>
            <w:r w:rsidR="00531093" w:rsidRPr="00980FC4">
              <w:rPr>
                <w:rFonts w:ascii="Times New Roman" w:hAnsi="Times New Roman" w:cs="Times New Roman"/>
                <w:sz w:val="18"/>
                <w:szCs w:val="18"/>
              </w:rPr>
              <w:t>Įvesti bent 10 pageidaujamo poilsio dienų darbuotojams (žiūrėti techninės specifikacijos skyrių „Darbuotojo laisvadienių valdymas“).</w:t>
            </w:r>
          </w:p>
        </w:tc>
        <w:tc>
          <w:tcPr>
            <w:tcW w:w="1604" w:type="dxa"/>
            <w:shd w:val="clear" w:color="auto" w:fill="auto"/>
          </w:tcPr>
          <w:p w14:paraId="04573BAC"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0008987" w14:textId="77777777" w:rsidTr="00531093">
        <w:tc>
          <w:tcPr>
            <w:tcW w:w="2396" w:type="dxa"/>
            <w:vMerge/>
          </w:tcPr>
          <w:p w14:paraId="03338B46"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6B72B812" w14:textId="73F6A6B2"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9.6 </w:t>
            </w:r>
            <w:r w:rsidR="00531093" w:rsidRPr="00980FC4">
              <w:rPr>
                <w:rFonts w:ascii="Times New Roman" w:hAnsi="Times New Roman" w:cs="Times New Roman"/>
                <w:sz w:val="18"/>
                <w:szCs w:val="18"/>
              </w:rPr>
              <w:t>Sukurti dviem (laisvai pasirenkami) darbuotojams skirtingu laiku 2 savaičių atostogas.</w:t>
            </w:r>
          </w:p>
        </w:tc>
        <w:tc>
          <w:tcPr>
            <w:tcW w:w="1604" w:type="dxa"/>
            <w:shd w:val="clear" w:color="auto" w:fill="auto"/>
          </w:tcPr>
          <w:p w14:paraId="18D21F1E"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7A4572E" w14:textId="77777777" w:rsidTr="00531093">
        <w:tc>
          <w:tcPr>
            <w:tcW w:w="2396" w:type="dxa"/>
            <w:vMerge/>
          </w:tcPr>
          <w:p w14:paraId="3FA8F2C2"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4F75D9D6" w14:textId="56582F65"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9.7 </w:t>
            </w:r>
            <w:r w:rsidR="00531093" w:rsidRPr="00980FC4">
              <w:rPr>
                <w:rFonts w:ascii="Times New Roman" w:hAnsi="Times New Roman" w:cs="Times New Roman"/>
                <w:sz w:val="18"/>
                <w:szCs w:val="18"/>
              </w:rPr>
              <w:t>Automatiniu būdu sudaryti šio skyriaus vieno mėnesio grafiką. Automatiniu būdu sudarant grafiką turi būti atsižvelgiama į šiuos grafiko sudarymo reikalavimus:</w:t>
            </w:r>
          </w:p>
          <w:p w14:paraId="7732CD04" w14:textId="77777777" w:rsidR="00531093" w:rsidRPr="00980FC4" w:rsidRDefault="00531093" w:rsidP="00F500B2">
            <w:pPr>
              <w:pStyle w:val="Default"/>
              <w:numPr>
                <w:ilvl w:val="0"/>
                <w:numId w:val="30"/>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turi pilnai atitikti DK reikalavimus (t. y. Darbo kodekso reikalavimai neturi būti pažeidžiami);</w:t>
            </w:r>
          </w:p>
          <w:p w14:paraId="72F01054" w14:textId="77777777" w:rsidR="00531093" w:rsidRPr="00980FC4" w:rsidRDefault="00531093" w:rsidP="00F500B2">
            <w:pPr>
              <w:pStyle w:val="Default"/>
              <w:numPr>
                <w:ilvl w:val="0"/>
                <w:numId w:val="30"/>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skirtingos pamainos (dieninės, naktinės ir paros) turi būti tolygiai paskirstytos tarp darbuotojų;</w:t>
            </w:r>
          </w:p>
          <w:p w14:paraId="7EAF6CB5" w14:textId="77777777" w:rsidR="00531093" w:rsidRPr="00980FC4" w:rsidRDefault="00531093" w:rsidP="00F500B2">
            <w:pPr>
              <w:pStyle w:val="Default"/>
              <w:numPr>
                <w:ilvl w:val="0"/>
                <w:numId w:val="30"/>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 xml:space="preserve">darbuotojai turi gauti bent po 1 laisvą savaitgalį šiame mėnesyje. </w:t>
            </w:r>
          </w:p>
        </w:tc>
        <w:tc>
          <w:tcPr>
            <w:tcW w:w="1604" w:type="dxa"/>
            <w:shd w:val="clear" w:color="auto" w:fill="auto"/>
          </w:tcPr>
          <w:p w14:paraId="7DAE028A"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076B89CA" w14:textId="77777777" w:rsidTr="00531093">
        <w:tc>
          <w:tcPr>
            <w:tcW w:w="2396" w:type="dxa"/>
            <w:vMerge/>
          </w:tcPr>
          <w:p w14:paraId="16B13AAF"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2824FD2E" w14:textId="1B4F1976"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9.8 </w:t>
            </w:r>
            <w:r w:rsidR="00531093" w:rsidRPr="00980FC4">
              <w:rPr>
                <w:rFonts w:ascii="Times New Roman" w:hAnsi="Times New Roman" w:cs="Times New Roman"/>
                <w:sz w:val="18"/>
                <w:szCs w:val="18"/>
              </w:rPr>
              <w:t>Pademonstruoti, kaip automatiniu būdu yra sudaromas grafikas ir koks rezultatas (t. y. sudarytas grafikas) yra gaunamas.</w:t>
            </w:r>
          </w:p>
        </w:tc>
        <w:tc>
          <w:tcPr>
            <w:tcW w:w="1604" w:type="dxa"/>
            <w:shd w:val="clear" w:color="auto" w:fill="auto"/>
          </w:tcPr>
          <w:p w14:paraId="72000FD0"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48958A06" w14:textId="77777777" w:rsidTr="00531093">
        <w:tc>
          <w:tcPr>
            <w:tcW w:w="2396" w:type="dxa"/>
            <w:vMerge w:val="restart"/>
          </w:tcPr>
          <w:p w14:paraId="4391BB29"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Scenarijus Nr. 1</w:t>
            </w:r>
            <w:r>
              <w:rPr>
                <w:rFonts w:ascii="Times New Roman" w:hAnsi="Times New Roman" w:cs="Times New Roman"/>
                <w:sz w:val="18"/>
                <w:szCs w:val="18"/>
              </w:rPr>
              <w:t>0</w:t>
            </w:r>
            <w:r w:rsidRPr="00980FC4">
              <w:rPr>
                <w:rFonts w:ascii="Times New Roman" w:hAnsi="Times New Roman" w:cs="Times New Roman"/>
                <w:sz w:val="18"/>
                <w:szCs w:val="18"/>
              </w:rPr>
              <w:br/>
              <w:t>Kelių grafikų automatinis sudarymas vienu metu</w:t>
            </w:r>
          </w:p>
        </w:tc>
        <w:tc>
          <w:tcPr>
            <w:tcW w:w="5344" w:type="dxa"/>
            <w:shd w:val="clear" w:color="auto" w:fill="auto"/>
          </w:tcPr>
          <w:p w14:paraId="48C5F740" w14:textId="3D58EE7F"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10.1 </w:t>
            </w:r>
            <w:r w:rsidR="00531093" w:rsidRPr="00980FC4">
              <w:rPr>
                <w:rFonts w:ascii="Times New Roman" w:hAnsi="Times New Roman" w:cs="Times New Roman"/>
                <w:sz w:val="18"/>
                <w:szCs w:val="18"/>
              </w:rPr>
              <w:t>Aktyvuoti (paleisti) 3-jų skirtingų darbo grafikų (skyrių), turinčių po bent 20 darbuotojų, 1 mėnesio grafikų automatinį sudarymo procesą (</w:t>
            </w:r>
            <w:proofErr w:type="spellStart"/>
            <w:r w:rsidR="00531093" w:rsidRPr="00980FC4">
              <w:rPr>
                <w:rFonts w:ascii="Times New Roman" w:hAnsi="Times New Roman" w:cs="Times New Roman"/>
                <w:sz w:val="18"/>
                <w:szCs w:val="18"/>
              </w:rPr>
              <w:t>t.y</w:t>
            </w:r>
            <w:proofErr w:type="spellEnd"/>
            <w:r w:rsidR="00531093" w:rsidRPr="00980FC4">
              <w:rPr>
                <w:rFonts w:ascii="Times New Roman" w:hAnsi="Times New Roman" w:cs="Times New Roman"/>
                <w:sz w:val="18"/>
                <w:szCs w:val="18"/>
              </w:rPr>
              <w:t>. 3 grafikai būtų sudaromi automatiniu būdu vienu metu).</w:t>
            </w:r>
          </w:p>
        </w:tc>
        <w:tc>
          <w:tcPr>
            <w:tcW w:w="1604" w:type="dxa"/>
            <w:shd w:val="clear" w:color="auto" w:fill="auto"/>
          </w:tcPr>
          <w:p w14:paraId="59F28999"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338DE80F" w14:textId="77777777" w:rsidTr="00531093">
        <w:tc>
          <w:tcPr>
            <w:tcW w:w="2396" w:type="dxa"/>
            <w:vMerge/>
          </w:tcPr>
          <w:p w14:paraId="2BDCE10C"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53B24D2B" w14:textId="6D4A9AA4"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10.2 </w:t>
            </w:r>
            <w:r w:rsidR="00531093" w:rsidRPr="00980FC4">
              <w:rPr>
                <w:rFonts w:ascii="Times New Roman" w:hAnsi="Times New Roman" w:cs="Times New Roman"/>
                <w:sz w:val="18"/>
                <w:szCs w:val="18"/>
              </w:rPr>
              <w:t>Pademonstruoti kaip grafikų sudarytojas gali savarankiškai valdyti grafikų automatinio sudarymo procesą (pvz. pats paleisti ar sustabdyti grafiko automatinį sudarymą).</w:t>
            </w:r>
          </w:p>
        </w:tc>
        <w:tc>
          <w:tcPr>
            <w:tcW w:w="1604" w:type="dxa"/>
            <w:shd w:val="clear" w:color="auto" w:fill="auto"/>
          </w:tcPr>
          <w:p w14:paraId="1D507B10"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0C5FA0DA" w14:textId="77777777" w:rsidTr="00531093">
        <w:tc>
          <w:tcPr>
            <w:tcW w:w="2396" w:type="dxa"/>
            <w:vMerge w:val="restart"/>
          </w:tcPr>
          <w:p w14:paraId="660C59B8"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 xml:space="preserve">Scenarijus Nr. </w:t>
            </w:r>
            <w:r>
              <w:rPr>
                <w:rFonts w:ascii="Times New Roman" w:hAnsi="Times New Roman" w:cs="Times New Roman"/>
                <w:sz w:val="18"/>
                <w:szCs w:val="18"/>
              </w:rPr>
              <w:t>11</w:t>
            </w:r>
            <w:r w:rsidRPr="00980FC4">
              <w:rPr>
                <w:rFonts w:ascii="Times New Roman" w:hAnsi="Times New Roman" w:cs="Times New Roman"/>
                <w:sz w:val="18"/>
                <w:szCs w:val="18"/>
              </w:rPr>
              <w:br/>
              <w:t>Išdirbto (nedirbto) darbo laiko fiksavimas ir DLAŽ išvestis</w:t>
            </w:r>
          </w:p>
        </w:tc>
        <w:tc>
          <w:tcPr>
            <w:tcW w:w="5344" w:type="dxa"/>
            <w:shd w:val="clear" w:color="auto" w:fill="auto"/>
          </w:tcPr>
          <w:p w14:paraId="02DAD29F" w14:textId="02885374"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11.1 </w:t>
            </w:r>
            <w:r w:rsidR="00531093" w:rsidRPr="00980FC4">
              <w:rPr>
                <w:rFonts w:ascii="Times New Roman" w:hAnsi="Times New Roman" w:cs="Times New Roman"/>
                <w:sz w:val="18"/>
                <w:szCs w:val="18"/>
              </w:rPr>
              <w:t>Suplanuoti PSPS darbuotojui (darbuotojas A) dirbti šventinę dieną nuo 15:00 iki sekančios dienos 08:00 ryto.</w:t>
            </w:r>
          </w:p>
        </w:tc>
        <w:tc>
          <w:tcPr>
            <w:tcW w:w="1604" w:type="dxa"/>
            <w:shd w:val="clear" w:color="auto" w:fill="auto"/>
          </w:tcPr>
          <w:p w14:paraId="5B4F4D91"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28865612" w14:textId="77777777" w:rsidTr="00531093">
        <w:tc>
          <w:tcPr>
            <w:tcW w:w="2396" w:type="dxa"/>
            <w:vMerge/>
          </w:tcPr>
          <w:p w14:paraId="4BAA7142"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64C7D54E" w14:textId="28A1B60E"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11.2 </w:t>
            </w:r>
            <w:r w:rsidR="00531093" w:rsidRPr="00980FC4">
              <w:rPr>
                <w:rFonts w:ascii="Times New Roman" w:hAnsi="Times New Roman" w:cs="Times New Roman"/>
                <w:sz w:val="18"/>
                <w:szCs w:val="18"/>
              </w:rPr>
              <w:t xml:space="preserve">Įvesti </w:t>
            </w:r>
            <w:r>
              <w:rPr>
                <w:rFonts w:ascii="Times New Roman" w:hAnsi="Times New Roman" w:cs="Times New Roman"/>
                <w:sz w:val="18"/>
                <w:szCs w:val="18"/>
              </w:rPr>
              <w:t>S</w:t>
            </w:r>
            <w:r w:rsidR="00531093" w:rsidRPr="00980FC4">
              <w:rPr>
                <w:rFonts w:ascii="Times New Roman" w:hAnsi="Times New Roman" w:cs="Times New Roman"/>
                <w:sz w:val="18"/>
                <w:szCs w:val="18"/>
              </w:rPr>
              <w:t>istemoje, jog darbuotojas išdirbo (faktiškai dirbtas laikas) nuo 15:00 iki 03:00. Nuo 03:00 pažymėti, jog darbuotojas susirgo.</w:t>
            </w:r>
          </w:p>
        </w:tc>
        <w:tc>
          <w:tcPr>
            <w:tcW w:w="1604" w:type="dxa"/>
            <w:shd w:val="clear" w:color="auto" w:fill="auto"/>
          </w:tcPr>
          <w:p w14:paraId="2CE000AA"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07485591" w14:textId="77777777" w:rsidTr="00531093">
        <w:tc>
          <w:tcPr>
            <w:tcW w:w="2396" w:type="dxa"/>
            <w:vMerge/>
          </w:tcPr>
          <w:p w14:paraId="44A0C1FC"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663ECB65" w14:textId="313B415E"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11.3 </w:t>
            </w:r>
            <w:r w:rsidR="00531093" w:rsidRPr="00980FC4">
              <w:rPr>
                <w:rFonts w:ascii="Times New Roman" w:hAnsi="Times New Roman" w:cs="Times New Roman"/>
                <w:sz w:val="18"/>
                <w:szCs w:val="18"/>
              </w:rPr>
              <w:t>Nuo sekančios dienos pažymėti, jog darbuotojas gavo nedarbingumo pažymėjimą.</w:t>
            </w:r>
          </w:p>
        </w:tc>
        <w:tc>
          <w:tcPr>
            <w:tcW w:w="1604" w:type="dxa"/>
            <w:shd w:val="clear" w:color="auto" w:fill="auto"/>
          </w:tcPr>
          <w:p w14:paraId="33FCE0C9"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182D57B" w14:textId="77777777" w:rsidTr="00531093">
        <w:tc>
          <w:tcPr>
            <w:tcW w:w="2396" w:type="dxa"/>
            <w:vMerge/>
          </w:tcPr>
          <w:p w14:paraId="7D074748"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1B468A6C" w14:textId="0F543741"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11.4 </w:t>
            </w:r>
            <w:r w:rsidR="00531093" w:rsidRPr="00D00EA4">
              <w:rPr>
                <w:rFonts w:ascii="Times New Roman" w:hAnsi="Times New Roman" w:cs="Times New Roman"/>
                <w:sz w:val="18"/>
                <w:szCs w:val="18"/>
              </w:rPr>
              <w:t>Išeksportuoti šio darbuotojo DLAŽ MS Excel failą.</w:t>
            </w:r>
            <w:r w:rsidR="00531093">
              <w:rPr>
                <w:rFonts w:ascii="Times New Roman" w:hAnsi="Times New Roman" w:cs="Times New Roman"/>
                <w:sz w:val="18"/>
                <w:szCs w:val="18"/>
              </w:rPr>
              <w:t xml:space="preserve"> </w:t>
            </w:r>
            <w:r w:rsidR="00531093" w:rsidRPr="00980FC4">
              <w:rPr>
                <w:rFonts w:ascii="Times New Roman" w:hAnsi="Times New Roman" w:cs="Times New Roman"/>
                <w:sz w:val="18"/>
                <w:szCs w:val="18"/>
              </w:rPr>
              <w:t>Pademonstruoti, kaip žiniaraštyje atitinkamai pavaizduota ir išskirta (sistemos suskaičiuota), kiek darbuotojas šventinę ir sekančią dienomis turi valandų:</w:t>
            </w:r>
          </w:p>
          <w:p w14:paraId="7C390F0C" w14:textId="77777777" w:rsidR="00531093" w:rsidRPr="00980FC4" w:rsidRDefault="00531093" w:rsidP="00F500B2">
            <w:pPr>
              <w:pStyle w:val="Default"/>
              <w:numPr>
                <w:ilvl w:val="0"/>
                <w:numId w:val="31"/>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faktiškai dirbto laiko;</w:t>
            </w:r>
          </w:p>
          <w:p w14:paraId="340339F1" w14:textId="77777777" w:rsidR="00531093" w:rsidRPr="00980FC4" w:rsidRDefault="00531093" w:rsidP="00F500B2">
            <w:pPr>
              <w:pStyle w:val="Default"/>
              <w:numPr>
                <w:ilvl w:val="0"/>
                <w:numId w:val="31"/>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naktį dirbto laiko;</w:t>
            </w:r>
          </w:p>
          <w:p w14:paraId="7AD2B2AE" w14:textId="77777777" w:rsidR="00531093" w:rsidRPr="00980FC4" w:rsidRDefault="00531093" w:rsidP="00F500B2">
            <w:pPr>
              <w:pStyle w:val="Default"/>
              <w:numPr>
                <w:ilvl w:val="0"/>
                <w:numId w:val="31"/>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šventinę dieną dirbto laiko;</w:t>
            </w:r>
          </w:p>
          <w:p w14:paraId="001DBF24" w14:textId="77777777" w:rsidR="00531093" w:rsidRPr="00980FC4" w:rsidRDefault="00531093" w:rsidP="00F500B2">
            <w:pPr>
              <w:pStyle w:val="Default"/>
              <w:numPr>
                <w:ilvl w:val="0"/>
                <w:numId w:val="31"/>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nedarbingumo laiko.</w:t>
            </w:r>
          </w:p>
        </w:tc>
        <w:tc>
          <w:tcPr>
            <w:tcW w:w="1604" w:type="dxa"/>
            <w:shd w:val="clear" w:color="auto" w:fill="auto"/>
          </w:tcPr>
          <w:p w14:paraId="2E74CA54"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4B232670" w14:textId="77777777" w:rsidTr="00531093">
        <w:tc>
          <w:tcPr>
            <w:tcW w:w="2396" w:type="dxa"/>
            <w:vMerge w:val="restart"/>
          </w:tcPr>
          <w:p w14:paraId="2344C15A"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sz w:val="18"/>
                <w:szCs w:val="18"/>
              </w:rPr>
              <w:t>Scenarijus Nr. 1</w:t>
            </w:r>
            <w:r>
              <w:rPr>
                <w:rFonts w:ascii="Times New Roman" w:hAnsi="Times New Roman" w:cs="Times New Roman"/>
                <w:sz w:val="18"/>
                <w:szCs w:val="18"/>
              </w:rPr>
              <w:t>2</w:t>
            </w:r>
            <w:r w:rsidRPr="00980FC4">
              <w:rPr>
                <w:rFonts w:ascii="Times New Roman" w:hAnsi="Times New Roman" w:cs="Times New Roman"/>
                <w:sz w:val="18"/>
                <w:szCs w:val="18"/>
              </w:rPr>
              <w:br/>
              <w:t>Pasyvaus budėjimo darbo grafikai</w:t>
            </w:r>
          </w:p>
        </w:tc>
        <w:tc>
          <w:tcPr>
            <w:tcW w:w="5344" w:type="dxa"/>
            <w:shd w:val="clear" w:color="auto" w:fill="auto"/>
          </w:tcPr>
          <w:p w14:paraId="1FBA623A" w14:textId="1DB5EF61"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12.1 </w:t>
            </w:r>
            <w:r w:rsidR="00531093" w:rsidRPr="00980FC4">
              <w:rPr>
                <w:rFonts w:ascii="Times New Roman" w:hAnsi="Times New Roman" w:cs="Times New Roman"/>
                <w:sz w:val="18"/>
                <w:szCs w:val="18"/>
              </w:rPr>
              <w:t>Suplanuoti darbuotojui (darbuotojas A) pasyvaus budėjimo laikus (po 12 val.) mėnesio laikotarpiui.</w:t>
            </w:r>
          </w:p>
        </w:tc>
        <w:tc>
          <w:tcPr>
            <w:tcW w:w="1604" w:type="dxa"/>
            <w:shd w:val="clear" w:color="auto" w:fill="auto"/>
          </w:tcPr>
          <w:p w14:paraId="4532DBB2"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7996AA48" w14:textId="77777777" w:rsidTr="00531093">
        <w:tc>
          <w:tcPr>
            <w:tcW w:w="2396" w:type="dxa"/>
            <w:vMerge/>
          </w:tcPr>
          <w:p w14:paraId="1E866A4F"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25A92773" w14:textId="6B11A372"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12.2 </w:t>
            </w:r>
            <w:r w:rsidR="00531093" w:rsidRPr="00980FC4">
              <w:rPr>
                <w:rFonts w:ascii="Times New Roman" w:hAnsi="Times New Roman" w:cs="Times New Roman"/>
                <w:sz w:val="18"/>
                <w:szCs w:val="18"/>
              </w:rPr>
              <w:t>Išeksportuoti grafiką į failą, kuriame būtų matoma, kuriomis dienomis ir kuriuo laiku darbuotojas budi.</w:t>
            </w:r>
          </w:p>
        </w:tc>
        <w:tc>
          <w:tcPr>
            <w:tcW w:w="1604" w:type="dxa"/>
            <w:shd w:val="clear" w:color="auto" w:fill="auto"/>
          </w:tcPr>
          <w:p w14:paraId="783DE567"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5A97357" w14:textId="77777777" w:rsidTr="00531093">
        <w:tc>
          <w:tcPr>
            <w:tcW w:w="2396" w:type="dxa"/>
            <w:vMerge/>
          </w:tcPr>
          <w:p w14:paraId="240F94C1"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04CA68B0" w14:textId="18986BA6"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12.3 </w:t>
            </w:r>
            <w:r w:rsidR="00531093" w:rsidRPr="00980FC4">
              <w:rPr>
                <w:rFonts w:ascii="Times New Roman" w:hAnsi="Times New Roman" w:cs="Times New Roman"/>
                <w:sz w:val="18"/>
                <w:szCs w:val="18"/>
              </w:rPr>
              <w:t>Įvesti, jog darbuotojas faktiškai atliko darbą („aktyviai“) pasyvaus budėjimo metu.</w:t>
            </w:r>
          </w:p>
        </w:tc>
        <w:tc>
          <w:tcPr>
            <w:tcW w:w="1604" w:type="dxa"/>
            <w:shd w:val="clear" w:color="auto" w:fill="auto"/>
          </w:tcPr>
          <w:p w14:paraId="0FA05A00"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6C7A1D2F" w14:textId="77777777" w:rsidTr="00531093">
        <w:tc>
          <w:tcPr>
            <w:tcW w:w="2396" w:type="dxa"/>
            <w:vMerge/>
          </w:tcPr>
          <w:p w14:paraId="20BA9312"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5344" w:type="dxa"/>
            <w:shd w:val="clear" w:color="auto" w:fill="auto"/>
          </w:tcPr>
          <w:p w14:paraId="30A8D170" w14:textId="1E9AC4C6" w:rsidR="00531093" w:rsidRPr="00980FC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12.4 </w:t>
            </w:r>
            <w:r w:rsidR="00531093" w:rsidRPr="00D00EA4">
              <w:rPr>
                <w:rFonts w:ascii="Times New Roman" w:hAnsi="Times New Roman" w:cs="Times New Roman"/>
                <w:sz w:val="18"/>
                <w:szCs w:val="18"/>
              </w:rPr>
              <w:t>Išeksportuoti šio darbuotojo DLAŽ MS Excel failą</w:t>
            </w:r>
            <w:r w:rsidR="00531093">
              <w:rPr>
                <w:rFonts w:ascii="Times New Roman" w:hAnsi="Times New Roman" w:cs="Times New Roman"/>
                <w:sz w:val="18"/>
                <w:szCs w:val="18"/>
              </w:rPr>
              <w:t xml:space="preserve">. </w:t>
            </w:r>
            <w:r w:rsidR="00531093" w:rsidRPr="00980FC4">
              <w:rPr>
                <w:rFonts w:ascii="Times New Roman" w:hAnsi="Times New Roman" w:cs="Times New Roman"/>
                <w:sz w:val="18"/>
                <w:szCs w:val="18"/>
              </w:rPr>
              <w:t>Parodyti, kaip žiniaraštyje atitinkamai išskirtas (sistemos suskaičiuota) laikas:</w:t>
            </w:r>
          </w:p>
          <w:p w14:paraId="57777C7E" w14:textId="77777777" w:rsidR="00531093" w:rsidRPr="00980FC4" w:rsidRDefault="00531093" w:rsidP="00F500B2">
            <w:pPr>
              <w:pStyle w:val="Default"/>
              <w:numPr>
                <w:ilvl w:val="0"/>
                <w:numId w:val="32"/>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kiek ir kada budėjo pasyviai (</w:t>
            </w:r>
            <w:proofErr w:type="spellStart"/>
            <w:r w:rsidRPr="00980FC4">
              <w:rPr>
                <w:rFonts w:ascii="Times New Roman" w:hAnsi="Times New Roman" w:cs="Times New Roman"/>
                <w:sz w:val="18"/>
                <w:szCs w:val="18"/>
              </w:rPr>
              <w:t>t.y</w:t>
            </w:r>
            <w:proofErr w:type="spellEnd"/>
            <w:r w:rsidRPr="00980FC4">
              <w:rPr>
                <w:rFonts w:ascii="Times New Roman" w:hAnsi="Times New Roman" w:cs="Times New Roman"/>
                <w:sz w:val="18"/>
                <w:szCs w:val="18"/>
              </w:rPr>
              <w:t>. suplanuotas pasyvus laikas, iš kurio atimti atvykimai dirbti „aktyviai“);</w:t>
            </w:r>
          </w:p>
          <w:p w14:paraId="1DEFE091" w14:textId="77777777" w:rsidR="00531093" w:rsidRPr="00980FC4" w:rsidRDefault="00531093" w:rsidP="00F500B2">
            <w:pPr>
              <w:pStyle w:val="Default"/>
              <w:numPr>
                <w:ilvl w:val="0"/>
                <w:numId w:val="32"/>
              </w:numPr>
              <w:spacing w:after="18" w:line="276" w:lineRule="auto"/>
              <w:ind w:left="447" w:hanging="447"/>
              <w:rPr>
                <w:rFonts w:ascii="Times New Roman" w:hAnsi="Times New Roman" w:cs="Times New Roman"/>
                <w:sz w:val="18"/>
                <w:szCs w:val="18"/>
              </w:rPr>
            </w:pPr>
            <w:r w:rsidRPr="00980FC4">
              <w:rPr>
                <w:rFonts w:ascii="Times New Roman" w:hAnsi="Times New Roman" w:cs="Times New Roman"/>
                <w:sz w:val="18"/>
                <w:szCs w:val="18"/>
              </w:rPr>
              <w:t>kiek ir kada dirbo „aktyviai“ pasyvaus budėjimo metu.</w:t>
            </w:r>
          </w:p>
        </w:tc>
        <w:tc>
          <w:tcPr>
            <w:tcW w:w="1604" w:type="dxa"/>
            <w:shd w:val="clear" w:color="auto" w:fill="auto"/>
          </w:tcPr>
          <w:p w14:paraId="4E31EDBC"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47D98AB1" w14:textId="77777777" w:rsidTr="00531093">
        <w:tc>
          <w:tcPr>
            <w:tcW w:w="2396" w:type="dxa"/>
            <w:vMerge w:val="restart"/>
          </w:tcPr>
          <w:p w14:paraId="23BE96C0" w14:textId="77777777" w:rsidR="00531093" w:rsidRPr="00531093" w:rsidRDefault="00531093" w:rsidP="00C241EA">
            <w:pPr>
              <w:pStyle w:val="Default"/>
              <w:spacing w:after="18" w:line="276" w:lineRule="auto"/>
              <w:rPr>
                <w:rFonts w:ascii="Times New Roman" w:hAnsi="Times New Roman" w:cs="Times New Roman"/>
                <w:sz w:val="18"/>
                <w:szCs w:val="18"/>
              </w:rPr>
            </w:pPr>
            <w:r w:rsidRPr="00531093">
              <w:rPr>
                <w:rFonts w:ascii="Times New Roman" w:hAnsi="Times New Roman" w:cs="Times New Roman"/>
                <w:sz w:val="18"/>
                <w:szCs w:val="18"/>
              </w:rPr>
              <w:t>Scenarijus Nr. 13</w:t>
            </w:r>
          </w:p>
          <w:p w14:paraId="61AA1532" w14:textId="77777777" w:rsidR="00531093" w:rsidRPr="00980FC4" w:rsidRDefault="00531093" w:rsidP="00C241EA">
            <w:pPr>
              <w:pStyle w:val="Default"/>
              <w:spacing w:after="18" w:line="276" w:lineRule="auto"/>
              <w:rPr>
                <w:rFonts w:ascii="Times New Roman" w:hAnsi="Times New Roman" w:cs="Times New Roman"/>
                <w:sz w:val="18"/>
                <w:szCs w:val="18"/>
              </w:rPr>
            </w:pPr>
            <w:r w:rsidRPr="00531093">
              <w:rPr>
                <w:rFonts w:ascii="Times New Roman" w:hAnsi="Times New Roman" w:cs="Times New Roman"/>
                <w:sz w:val="18"/>
                <w:szCs w:val="18"/>
              </w:rPr>
              <w:t>Grafiko pasirašymas</w:t>
            </w:r>
          </w:p>
        </w:tc>
        <w:tc>
          <w:tcPr>
            <w:tcW w:w="5344" w:type="dxa"/>
            <w:shd w:val="clear" w:color="auto" w:fill="auto"/>
          </w:tcPr>
          <w:p w14:paraId="54FC0A03" w14:textId="279D3D9F" w:rsidR="00531093" w:rsidRPr="006F2DF0"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13.1 </w:t>
            </w:r>
            <w:r w:rsidR="00531093">
              <w:rPr>
                <w:rFonts w:ascii="Times New Roman" w:hAnsi="Times New Roman" w:cs="Times New Roman"/>
                <w:sz w:val="18"/>
                <w:szCs w:val="18"/>
              </w:rPr>
              <w:t xml:space="preserve">Atlikti konfigūraciją, kad </w:t>
            </w:r>
            <w:r w:rsidR="00531093" w:rsidRPr="00830625">
              <w:rPr>
                <w:rFonts w:ascii="Times New Roman" w:hAnsi="Times New Roman" w:cs="Times New Roman"/>
                <w:sz w:val="18"/>
                <w:szCs w:val="18"/>
              </w:rPr>
              <w:t xml:space="preserve">Neurochirurgijos </w:t>
            </w:r>
            <w:r w:rsidR="00531093">
              <w:rPr>
                <w:rFonts w:ascii="Times New Roman" w:hAnsi="Times New Roman" w:cs="Times New Roman"/>
                <w:sz w:val="18"/>
                <w:szCs w:val="18"/>
              </w:rPr>
              <w:t>skyriaus gydytojų</w:t>
            </w:r>
            <w:r w:rsidR="00531093" w:rsidRPr="006F2DF0">
              <w:rPr>
                <w:rFonts w:ascii="Times New Roman" w:hAnsi="Times New Roman" w:cs="Times New Roman"/>
                <w:sz w:val="18"/>
                <w:szCs w:val="18"/>
              </w:rPr>
              <w:t xml:space="preserve"> darbo grafiką </w:t>
            </w:r>
            <w:r w:rsidR="00531093">
              <w:rPr>
                <w:rFonts w:ascii="Times New Roman" w:hAnsi="Times New Roman" w:cs="Times New Roman"/>
                <w:sz w:val="18"/>
                <w:szCs w:val="18"/>
              </w:rPr>
              <w:t>tvirtintų:</w:t>
            </w:r>
          </w:p>
          <w:p w14:paraId="6418EFAD" w14:textId="77777777" w:rsidR="00531093" w:rsidRPr="006F2DF0" w:rsidRDefault="00531093" w:rsidP="00F500B2">
            <w:pPr>
              <w:pStyle w:val="Default"/>
              <w:numPr>
                <w:ilvl w:val="0"/>
                <w:numId w:val="37"/>
              </w:numPr>
              <w:spacing w:after="18" w:line="276" w:lineRule="auto"/>
              <w:rPr>
                <w:rFonts w:ascii="Times New Roman" w:hAnsi="Times New Roman" w:cs="Times New Roman"/>
                <w:sz w:val="18"/>
                <w:szCs w:val="18"/>
              </w:rPr>
            </w:pPr>
            <w:r w:rsidRPr="006F2DF0">
              <w:rPr>
                <w:rFonts w:ascii="Times New Roman" w:hAnsi="Times New Roman" w:cs="Times New Roman"/>
                <w:sz w:val="18"/>
                <w:szCs w:val="18"/>
              </w:rPr>
              <w:t>skyriaus vadov</w:t>
            </w:r>
            <w:r>
              <w:rPr>
                <w:rFonts w:ascii="Times New Roman" w:hAnsi="Times New Roman" w:cs="Times New Roman"/>
                <w:sz w:val="18"/>
                <w:szCs w:val="18"/>
              </w:rPr>
              <w:t>as</w:t>
            </w:r>
            <w:r w:rsidRPr="006F2DF0">
              <w:rPr>
                <w:rFonts w:ascii="Times New Roman" w:hAnsi="Times New Roman" w:cs="Times New Roman"/>
                <w:sz w:val="18"/>
                <w:szCs w:val="18"/>
              </w:rPr>
              <w:t>;</w:t>
            </w:r>
          </w:p>
          <w:p w14:paraId="2BAFB0D7" w14:textId="77777777" w:rsidR="00531093" w:rsidRPr="00BD654D" w:rsidRDefault="00531093" w:rsidP="00F500B2">
            <w:pPr>
              <w:pStyle w:val="Default"/>
              <w:numPr>
                <w:ilvl w:val="0"/>
                <w:numId w:val="37"/>
              </w:numPr>
              <w:spacing w:after="18" w:line="276" w:lineRule="auto"/>
              <w:rPr>
                <w:rFonts w:ascii="Times New Roman" w:hAnsi="Times New Roman" w:cs="Times New Roman"/>
                <w:sz w:val="18"/>
                <w:szCs w:val="18"/>
              </w:rPr>
            </w:pPr>
            <w:r>
              <w:rPr>
                <w:rFonts w:ascii="Times New Roman" w:hAnsi="Times New Roman" w:cs="Times New Roman"/>
                <w:sz w:val="18"/>
                <w:szCs w:val="18"/>
              </w:rPr>
              <w:t>pavaduotojas medicinai</w:t>
            </w:r>
            <w:r w:rsidRPr="006F2DF0">
              <w:rPr>
                <w:rFonts w:ascii="Times New Roman" w:hAnsi="Times New Roman" w:cs="Times New Roman"/>
                <w:sz w:val="18"/>
                <w:szCs w:val="18"/>
              </w:rPr>
              <w:t>.</w:t>
            </w:r>
          </w:p>
        </w:tc>
        <w:tc>
          <w:tcPr>
            <w:tcW w:w="1604" w:type="dxa"/>
            <w:shd w:val="clear" w:color="auto" w:fill="auto"/>
          </w:tcPr>
          <w:p w14:paraId="7C78F846"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31A9313" w14:textId="77777777" w:rsidTr="00531093">
        <w:tc>
          <w:tcPr>
            <w:tcW w:w="2396" w:type="dxa"/>
            <w:vMerge/>
          </w:tcPr>
          <w:p w14:paraId="7FAA8C7A"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shd w:val="clear" w:color="auto" w:fill="auto"/>
          </w:tcPr>
          <w:p w14:paraId="4CDC1EE7" w14:textId="7D678821" w:rsidR="00531093" w:rsidRPr="00D00EA4"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13.2 </w:t>
            </w:r>
            <w:r w:rsidR="00531093" w:rsidRPr="00D00EA4">
              <w:rPr>
                <w:rFonts w:ascii="Times New Roman" w:hAnsi="Times New Roman" w:cs="Times New Roman"/>
                <w:sz w:val="18"/>
                <w:szCs w:val="18"/>
              </w:rPr>
              <w:t>Atlikti konfigūraciją, kad Neurochirurgijos skyriaus slaugytojų ir pagalbinio personalo darbo grafiką tvirtintų:</w:t>
            </w:r>
          </w:p>
          <w:p w14:paraId="339A640D" w14:textId="77777777" w:rsidR="00531093" w:rsidRPr="00BD654D" w:rsidRDefault="00531093" w:rsidP="00F500B2">
            <w:pPr>
              <w:pStyle w:val="Default"/>
              <w:numPr>
                <w:ilvl w:val="0"/>
                <w:numId w:val="38"/>
              </w:numPr>
              <w:spacing w:after="18" w:line="276" w:lineRule="auto"/>
              <w:rPr>
                <w:rFonts w:ascii="Times New Roman" w:hAnsi="Times New Roman" w:cs="Times New Roman"/>
                <w:sz w:val="18"/>
                <w:szCs w:val="18"/>
              </w:rPr>
            </w:pPr>
            <w:r w:rsidRPr="00BD654D">
              <w:rPr>
                <w:rFonts w:ascii="Times New Roman" w:hAnsi="Times New Roman" w:cs="Times New Roman"/>
                <w:sz w:val="18"/>
                <w:szCs w:val="18"/>
              </w:rPr>
              <w:t>slaugos administratorius arba skyriaus vadovas;</w:t>
            </w:r>
          </w:p>
          <w:p w14:paraId="44FD2249" w14:textId="77777777" w:rsidR="00531093" w:rsidRDefault="00531093" w:rsidP="00F500B2">
            <w:pPr>
              <w:pStyle w:val="Default"/>
              <w:numPr>
                <w:ilvl w:val="0"/>
                <w:numId w:val="38"/>
              </w:numPr>
              <w:spacing w:after="18" w:line="276" w:lineRule="auto"/>
              <w:rPr>
                <w:rFonts w:ascii="Times New Roman" w:hAnsi="Times New Roman" w:cs="Times New Roman"/>
                <w:sz w:val="18"/>
                <w:szCs w:val="18"/>
              </w:rPr>
            </w:pPr>
            <w:r>
              <w:rPr>
                <w:rFonts w:ascii="Times New Roman" w:hAnsi="Times New Roman" w:cs="Times New Roman"/>
                <w:sz w:val="18"/>
                <w:szCs w:val="18"/>
              </w:rPr>
              <w:t>pavaduotojas slaugai</w:t>
            </w:r>
            <w:r w:rsidRPr="006F2DF0">
              <w:rPr>
                <w:rFonts w:ascii="Times New Roman" w:hAnsi="Times New Roman" w:cs="Times New Roman"/>
                <w:sz w:val="18"/>
                <w:szCs w:val="18"/>
              </w:rPr>
              <w:t>.</w:t>
            </w:r>
          </w:p>
        </w:tc>
        <w:tc>
          <w:tcPr>
            <w:tcW w:w="1604" w:type="dxa"/>
            <w:shd w:val="clear" w:color="auto" w:fill="auto"/>
          </w:tcPr>
          <w:p w14:paraId="6560F16B"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71E6456" w14:textId="77777777" w:rsidTr="00531093">
        <w:tc>
          <w:tcPr>
            <w:tcW w:w="2396" w:type="dxa"/>
            <w:vMerge/>
          </w:tcPr>
          <w:p w14:paraId="3D892DBF"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shd w:val="clear" w:color="auto" w:fill="auto"/>
          </w:tcPr>
          <w:p w14:paraId="52ACDD2A" w14:textId="6C9797BB" w:rsidR="00531093" w:rsidRPr="006F2DF0"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13.3 </w:t>
            </w:r>
            <w:r w:rsidR="00531093">
              <w:rPr>
                <w:rFonts w:ascii="Times New Roman" w:hAnsi="Times New Roman" w:cs="Times New Roman"/>
                <w:sz w:val="18"/>
                <w:szCs w:val="18"/>
              </w:rPr>
              <w:t>Pademonstruoti, kaip šie du grafikai būtų patvirtinami. Pasirašoma pilnai visai atsakingų asmenų.</w:t>
            </w:r>
          </w:p>
        </w:tc>
        <w:tc>
          <w:tcPr>
            <w:tcW w:w="1604" w:type="dxa"/>
            <w:shd w:val="clear" w:color="auto" w:fill="auto"/>
          </w:tcPr>
          <w:p w14:paraId="3628D273"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3F40F962" w14:textId="77777777" w:rsidTr="00531093">
        <w:tc>
          <w:tcPr>
            <w:tcW w:w="2396" w:type="dxa"/>
            <w:vMerge/>
          </w:tcPr>
          <w:p w14:paraId="43FC19EC"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shd w:val="clear" w:color="auto" w:fill="auto"/>
          </w:tcPr>
          <w:p w14:paraId="397B550B" w14:textId="556C952C" w:rsidR="00531093" w:rsidRPr="006F2DF0"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13.4 </w:t>
            </w:r>
            <w:r w:rsidR="00531093" w:rsidRPr="006F2DF0">
              <w:rPr>
                <w:rFonts w:ascii="Times New Roman" w:hAnsi="Times New Roman" w:cs="Times New Roman"/>
                <w:sz w:val="18"/>
                <w:szCs w:val="18"/>
              </w:rPr>
              <w:t xml:space="preserve">Po darbo grafiko patvirtinimo </w:t>
            </w:r>
            <w:r w:rsidR="00531093">
              <w:rPr>
                <w:rFonts w:ascii="Times New Roman" w:hAnsi="Times New Roman" w:cs="Times New Roman"/>
                <w:sz w:val="18"/>
                <w:szCs w:val="18"/>
              </w:rPr>
              <w:t>atlikti pakeitimus</w:t>
            </w:r>
            <w:r w:rsidR="00531093" w:rsidRPr="006F2DF0">
              <w:rPr>
                <w:rFonts w:ascii="Times New Roman" w:hAnsi="Times New Roman" w:cs="Times New Roman"/>
                <w:sz w:val="18"/>
                <w:szCs w:val="18"/>
              </w:rPr>
              <w:t xml:space="preserve"> darbo grafik</w:t>
            </w:r>
            <w:r w:rsidR="00531093">
              <w:rPr>
                <w:rFonts w:ascii="Times New Roman" w:hAnsi="Times New Roman" w:cs="Times New Roman"/>
                <w:sz w:val="18"/>
                <w:szCs w:val="18"/>
              </w:rPr>
              <w:t>e ir inicijuoti patvirtinimą iš naujo</w:t>
            </w:r>
            <w:r w:rsidR="00531093" w:rsidRPr="006F2DF0">
              <w:rPr>
                <w:rFonts w:ascii="Times New Roman" w:hAnsi="Times New Roman" w:cs="Times New Roman"/>
                <w:sz w:val="18"/>
                <w:szCs w:val="18"/>
              </w:rPr>
              <w:t>.</w:t>
            </w:r>
            <w:r w:rsidR="00531093">
              <w:rPr>
                <w:rFonts w:ascii="Times New Roman" w:hAnsi="Times New Roman" w:cs="Times New Roman"/>
                <w:sz w:val="18"/>
                <w:szCs w:val="18"/>
              </w:rPr>
              <w:t xml:space="preserve"> Pakartotiniame grafiko pasirašyme nereikia pavaduotojų medicinai / slaugai parašo.</w:t>
            </w:r>
          </w:p>
        </w:tc>
        <w:tc>
          <w:tcPr>
            <w:tcW w:w="1604" w:type="dxa"/>
            <w:shd w:val="clear" w:color="auto" w:fill="auto"/>
          </w:tcPr>
          <w:p w14:paraId="2CEDF0F0"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A70263A" w14:textId="77777777" w:rsidTr="00531093">
        <w:tc>
          <w:tcPr>
            <w:tcW w:w="2396" w:type="dxa"/>
            <w:vMerge w:val="restart"/>
          </w:tcPr>
          <w:p w14:paraId="3AAC0868" w14:textId="77777777" w:rsidR="00531093" w:rsidRPr="00531093" w:rsidRDefault="00531093" w:rsidP="00C241EA">
            <w:pPr>
              <w:pStyle w:val="Default"/>
              <w:spacing w:after="18" w:line="276" w:lineRule="auto"/>
              <w:rPr>
                <w:rFonts w:ascii="Times New Roman" w:hAnsi="Times New Roman" w:cs="Times New Roman"/>
                <w:sz w:val="18"/>
                <w:szCs w:val="18"/>
              </w:rPr>
            </w:pPr>
            <w:r w:rsidRPr="00531093">
              <w:rPr>
                <w:rFonts w:ascii="Times New Roman" w:hAnsi="Times New Roman" w:cs="Times New Roman"/>
                <w:sz w:val="18"/>
                <w:szCs w:val="18"/>
              </w:rPr>
              <w:t>Scenarijus Nr. 14</w:t>
            </w:r>
          </w:p>
          <w:p w14:paraId="74CB5585" w14:textId="77777777" w:rsidR="00531093" w:rsidRPr="00980FC4" w:rsidRDefault="00531093" w:rsidP="00C241EA">
            <w:pPr>
              <w:pStyle w:val="Default"/>
              <w:spacing w:after="18" w:line="276" w:lineRule="auto"/>
              <w:rPr>
                <w:rFonts w:ascii="Times New Roman" w:hAnsi="Times New Roman" w:cs="Times New Roman"/>
                <w:sz w:val="18"/>
                <w:szCs w:val="18"/>
              </w:rPr>
            </w:pPr>
            <w:r w:rsidRPr="00531093">
              <w:rPr>
                <w:rFonts w:ascii="Times New Roman" w:hAnsi="Times New Roman" w:cs="Times New Roman"/>
                <w:sz w:val="18"/>
                <w:szCs w:val="18"/>
              </w:rPr>
              <w:t>Integracija su SODRA</w:t>
            </w:r>
          </w:p>
        </w:tc>
        <w:tc>
          <w:tcPr>
            <w:tcW w:w="5344" w:type="dxa"/>
            <w:shd w:val="clear" w:color="auto" w:fill="auto"/>
          </w:tcPr>
          <w:p w14:paraId="379CC40E" w14:textId="02C2BD74" w:rsidR="00531093"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14.1 </w:t>
            </w:r>
            <w:r w:rsidR="00531093">
              <w:rPr>
                <w:rFonts w:ascii="Times New Roman" w:hAnsi="Times New Roman" w:cs="Times New Roman"/>
                <w:sz w:val="18"/>
                <w:szCs w:val="18"/>
              </w:rPr>
              <w:t xml:space="preserve">Paruošti nedarbingumų informacijos iš </w:t>
            </w:r>
            <w:r w:rsidR="00531093" w:rsidRPr="006F2DF0">
              <w:rPr>
                <w:rFonts w:ascii="Times New Roman" w:hAnsi="Times New Roman" w:cs="Times New Roman"/>
                <w:sz w:val="18"/>
                <w:szCs w:val="18"/>
              </w:rPr>
              <w:t>SODRA</w:t>
            </w:r>
            <w:r w:rsidR="00531093">
              <w:rPr>
                <w:rFonts w:ascii="Times New Roman" w:hAnsi="Times New Roman" w:cs="Times New Roman"/>
                <w:sz w:val="18"/>
                <w:szCs w:val="18"/>
              </w:rPr>
              <w:t xml:space="preserve"> pavyzdį ir suimportuoti</w:t>
            </w:r>
            <w:r w:rsidR="00531093" w:rsidRPr="006F2DF0">
              <w:rPr>
                <w:rFonts w:ascii="Times New Roman" w:hAnsi="Times New Roman" w:cs="Times New Roman"/>
                <w:sz w:val="18"/>
                <w:szCs w:val="18"/>
              </w:rPr>
              <w:t xml:space="preserve"> nedarbingumų duomenis</w:t>
            </w:r>
            <w:r w:rsidR="00531093">
              <w:rPr>
                <w:rFonts w:ascii="Times New Roman" w:hAnsi="Times New Roman" w:cs="Times New Roman"/>
                <w:sz w:val="18"/>
                <w:szCs w:val="18"/>
              </w:rPr>
              <w:t>.</w:t>
            </w:r>
          </w:p>
          <w:p w14:paraId="141A26EE" w14:textId="3DF3B341" w:rsidR="00531093" w:rsidRPr="00980FC4" w:rsidRDefault="00531093"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Nedarbingumas turėtų </w:t>
            </w:r>
            <w:proofErr w:type="spellStart"/>
            <w:r>
              <w:rPr>
                <w:rFonts w:ascii="Times New Roman" w:hAnsi="Times New Roman" w:cs="Times New Roman"/>
                <w:sz w:val="18"/>
                <w:szCs w:val="18"/>
              </w:rPr>
              <w:t>susimportuoti</w:t>
            </w:r>
            <w:proofErr w:type="spellEnd"/>
            <w:r>
              <w:rPr>
                <w:rFonts w:ascii="Times New Roman" w:hAnsi="Times New Roman" w:cs="Times New Roman"/>
                <w:sz w:val="18"/>
                <w:szCs w:val="18"/>
              </w:rPr>
              <w:t xml:space="preserve"> </w:t>
            </w:r>
            <w:r w:rsidRPr="00562283">
              <w:rPr>
                <w:rFonts w:ascii="Times New Roman" w:hAnsi="Times New Roman" w:cs="Times New Roman"/>
                <w:sz w:val="18"/>
                <w:szCs w:val="18"/>
              </w:rPr>
              <w:t>Neurochirurgijos skyriaus darbuotojui (darbuotojas C)</w:t>
            </w:r>
            <w:r>
              <w:rPr>
                <w:rFonts w:ascii="Times New Roman" w:hAnsi="Times New Roman" w:cs="Times New Roman"/>
                <w:sz w:val="18"/>
                <w:szCs w:val="18"/>
              </w:rPr>
              <w:t xml:space="preserve">, tuo pačiu laikotarpiu kaip buvo atlikta </w:t>
            </w:r>
            <w:r>
              <w:rPr>
                <w:rFonts w:ascii="Times New Roman" w:hAnsi="Times New Roman" w:cs="Times New Roman"/>
                <w:sz w:val="18"/>
                <w:szCs w:val="18"/>
              </w:rPr>
              <w:lastRenderedPageBreak/>
              <w:t>Scenarijuje Nr. 4. SODRA nedarbingumas turėtų būti suvestas viena diena vėliau, nei įvedį vartotojas.</w:t>
            </w:r>
          </w:p>
        </w:tc>
        <w:tc>
          <w:tcPr>
            <w:tcW w:w="1604" w:type="dxa"/>
            <w:shd w:val="clear" w:color="auto" w:fill="auto"/>
          </w:tcPr>
          <w:p w14:paraId="18ED15F5"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5EBA3779" w14:textId="77777777" w:rsidTr="00531093">
        <w:tc>
          <w:tcPr>
            <w:tcW w:w="2396" w:type="dxa"/>
            <w:vMerge/>
          </w:tcPr>
          <w:p w14:paraId="1B777130"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shd w:val="clear" w:color="auto" w:fill="auto"/>
          </w:tcPr>
          <w:p w14:paraId="503E0A6A" w14:textId="6610FE48" w:rsidR="00531093"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14.2 </w:t>
            </w:r>
            <w:r w:rsidR="00531093">
              <w:rPr>
                <w:rFonts w:ascii="Times New Roman" w:hAnsi="Times New Roman" w:cs="Times New Roman"/>
                <w:sz w:val="18"/>
                <w:szCs w:val="18"/>
              </w:rPr>
              <w:t xml:space="preserve">Pademonstruoti, kaip atvaizduojamas suimportuotas nedarbingumas iš SODRA. Turi matytis, </w:t>
            </w:r>
            <w:r w:rsidR="00531093" w:rsidRPr="00562283">
              <w:rPr>
                <w:rFonts w:ascii="Times New Roman" w:hAnsi="Times New Roman" w:cs="Times New Roman"/>
                <w:sz w:val="18"/>
                <w:szCs w:val="18"/>
              </w:rPr>
              <w:t xml:space="preserve">kurie </w:t>
            </w:r>
            <w:r w:rsidR="00531093">
              <w:rPr>
                <w:rFonts w:ascii="Times New Roman" w:hAnsi="Times New Roman" w:cs="Times New Roman"/>
                <w:sz w:val="18"/>
                <w:szCs w:val="18"/>
              </w:rPr>
              <w:t xml:space="preserve">nedarbingumo </w:t>
            </w:r>
            <w:r w:rsidR="00531093" w:rsidRPr="00562283">
              <w:rPr>
                <w:rFonts w:ascii="Times New Roman" w:hAnsi="Times New Roman" w:cs="Times New Roman"/>
                <w:sz w:val="18"/>
                <w:szCs w:val="18"/>
              </w:rPr>
              <w:t xml:space="preserve">duomenys yra įvesti </w:t>
            </w:r>
            <w:r w:rsidR="00531093">
              <w:rPr>
                <w:rFonts w:ascii="Times New Roman" w:hAnsi="Times New Roman" w:cs="Times New Roman"/>
                <w:sz w:val="18"/>
                <w:szCs w:val="18"/>
              </w:rPr>
              <w:t>vartotojo,</w:t>
            </w:r>
            <w:r w:rsidR="00531093" w:rsidRPr="00562283">
              <w:rPr>
                <w:rFonts w:ascii="Times New Roman" w:hAnsi="Times New Roman" w:cs="Times New Roman"/>
                <w:sz w:val="18"/>
                <w:szCs w:val="18"/>
              </w:rPr>
              <w:t xml:space="preserve"> o kurie importuoti iš SODRA.</w:t>
            </w:r>
          </w:p>
        </w:tc>
        <w:tc>
          <w:tcPr>
            <w:tcW w:w="1604" w:type="dxa"/>
            <w:shd w:val="clear" w:color="auto" w:fill="auto"/>
          </w:tcPr>
          <w:p w14:paraId="7D9881D8"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3EC497B8" w14:textId="77777777" w:rsidTr="00531093">
        <w:tc>
          <w:tcPr>
            <w:tcW w:w="2396" w:type="dxa"/>
            <w:vMerge/>
          </w:tcPr>
          <w:p w14:paraId="28EF0E7A"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shd w:val="clear" w:color="auto" w:fill="auto"/>
          </w:tcPr>
          <w:p w14:paraId="760B18E9" w14:textId="27769AB0" w:rsidR="00531093"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14.3 </w:t>
            </w:r>
            <w:r w:rsidR="00531093">
              <w:rPr>
                <w:rFonts w:ascii="Times New Roman" w:hAnsi="Times New Roman" w:cs="Times New Roman"/>
                <w:sz w:val="18"/>
                <w:szCs w:val="18"/>
              </w:rPr>
              <w:t>Pademonstruoti, ar galima ištrinti nedarbingumą importuotą iš SODRA.</w:t>
            </w:r>
          </w:p>
        </w:tc>
        <w:tc>
          <w:tcPr>
            <w:tcW w:w="1604" w:type="dxa"/>
            <w:shd w:val="clear" w:color="auto" w:fill="auto"/>
          </w:tcPr>
          <w:p w14:paraId="5FFE6DBB"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6B7F1CAB" w14:textId="77777777" w:rsidTr="00531093">
        <w:tc>
          <w:tcPr>
            <w:tcW w:w="2396" w:type="dxa"/>
            <w:vMerge/>
          </w:tcPr>
          <w:p w14:paraId="16FD4031"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shd w:val="clear" w:color="auto" w:fill="auto"/>
          </w:tcPr>
          <w:p w14:paraId="0C94632F" w14:textId="39EE22C8" w:rsidR="00531093"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14.4 </w:t>
            </w:r>
            <w:r w:rsidR="00531093">
              <w:rPr>
                <w:rFonts w:ascii="Times New Roman" w:hAnsi="Times New Roman" w:cs="Times New Roman"/>
                <w:sz w:val="18"/>
                <w:szCs w:val="18"/>
              </w:rPr>
              <w:t>Atšaukti paskutinę nedarbingumo dieną.</w:t>
            </w:r>
          </w:p>
        </w:tc>
        <w:tc>
          <w:tcPr>
            <w:tcW w:w="1604" w:type="dxa"/>
            <w:shd w:val="clear" w:color="auto" w:fill="auto"/>
          </w:tcPr>
          <w:p w14:paraId="288E05BE"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1DDBFE11" w14:textId="77777777" w:rsidTr="00531093">
        <w:tc>
          <w:tcPr>
            <w:tcW w:w="2396" w:type="dxa"/>
            <w:vMerge/>
          </w:tcPr>
          <w:p w14:paraId="067BB360" w14:textId="77777777" w:rsidR="00531093" w:rsidRPr="006F2DF0" w:rsidRDefault="00531093" w:rsidP="00C241EA">
            <w:pPr>
              <w:pStyle w:val="Default"/>
              <w:spacing w:after="18" w:line="276" w:lineRule="auto"/>
              <w:rPr>
                <w:rFonts w:ascii="Times New Roman" w:hAnsi="Times New Roman" w:cs="Times New Roman"/>
                <w:sz w:val="18"/>
                <w:szCs w:val="18"/>
                <w:highlight w:val="yellow"/>
              </w:rPr>
            </w:pPr>
          </w:p>
        </w:tc>
        <w:tc>
          <w:tcPr>
            <w:tcW w:w="5344" w:type="dxa"/>
            <w:shd w:val="clear" w:color="auto" w:fill="auto"/>
          </w:tcPr>
          <w:p w14:paraId="529D290A" w14:textId="42D31511" w:rsidR="00531093" w:rsidRDefault="00F9420F" w:rsidP="00C241EA">
            <w:pPr>
              <w:pStyle w:val="Default"/>
              <w:spacing w:after="18" w:line="276" w:lineRule="auto"/>
              <w:rPr>
                <w:rFonts w:ascii="Times New Roman" w:hAnsi="Times New Roman" w:cs="Times New Roman"/>
                <w:sz w:val="18"/>
                <w:szCs w:val="18"/>
              </w:rPr>
            </w:pPr>
            <w:r>
              <w:rPr>
                <w:rFonts w:ascii="Times New Roman" w:hAnsi="Times New Roman" w:cs="Times New Roman"/>
                <w:sz w:val="18"/>
                <w:szCs w:val="18"/>
              </w:rPr>
              <w:t xml:space="preserve">14.5 </w:t>
            </w:r>
            <w:r w:rsidR="00531093" w:rsidRPr="00D00EA4">
              <w:rPr>
                <w:rFonts w:ascii="Times New Roman" w:hAnsi="Times New Roman" w:cs="Times New Roman"/>
                <w:sz w:val="18"/>
                <w:szCs w:val="18"/>
              </w:rPr>
              <w:t>Išeksportuoti šio darbuotojo DLAŽ MS Excel failą.</w:t>
            </w:r>
            <w:r w:rsidR="00531093">
              <w:rPr>
                <w:rFonts w:ascii="Times New Roman" w:hAnsi="Times New Roman" w:cs="Times New Roman"/>
                <w:sz w:val="18"/>
                <w:szCs w:val="18"/>
              </w:rPr>
              <w:t xml:space="preserve"> Atšaukta nedarbingumo diena neturi būti atvaizduojama DLAŽ.</w:t>
            </w:r>
          </w:p>
        </w:tc>
        <w:tc>
          <w:tcPr>
            <w:tcW w:w="1604" w:type="dxa"/>
            <w:shd w:val="clear" w:color="auto" w:fill="auto"/>
          </w:tcPr>
          <w:p w14:paraId="0CEA917C" w14:textId="77777777" w:rsidR="00531093" w:rsidRPr="00980FC4" w:rsidRDefault="00531093" w:rsidP="00C241EA">
            <w:pPr>
              <w:pStyle w:val="Default"/>
              <w:spacing w:after="18" w:line="276" w:lineRule="auto"/>
              <w:rPr>
                <w:rFonts w:ascii="Times New Roman" w:hAnsi="Times New Roman" w:cs="Times New Roman"/>
                <w:sz w:val="18"/>
                <w:szCs w:val="18"/>
              </w:rPr>
            </w:pPr>
          </w:p>
        </w:tc>
      </w:tr>
      <w:tr w:rsidR="00531093" w:rsidRPr="00980FC4" w14:paraId="48E3A747" w14:textId="77777777" w:rsidTr="00531093">
        <w:tc>
          <w:tcPr>
            <w:tcW w:w="2396" w:type="dxa"/>
          </w:tcPr>
          <w:p w14:paraId="73A673F0" w14:textId="77777777" w:rsidR="00531093" w:rsidRPr="00980FC4" w:rsidRDefault="00531093" w:rsidP="00C241EA">
            <w:pPr>
              <w:pStyle w:val="Default"/>
              <w:spacing w:after="18" w:line="276" w:lineRule="auto"/>
              <w:rPr>
                <w:rFonts w:ascii="Times New Roman" w:hAnsi="Times New Roman" w:cs="Times New Roman"/>
                <w:sz w:val="18"/>
                <w:szCs w:val="18"/>
              </w:rPr>
            </w:pPr>
            <w:r w:rsidRPr="00980FC4">
              <w:rPr>
                <w:rFonts w:ascii="Times New Roman" w:hAnsi="Times New Roman" w:cs="Times New Roman"/>
                <w:b/>
                <w:bCs/>
                <w:sz w:val="18"/>
                <w:szCs w:val="18"/>
              </w:rPr>
              <w:t>Pasiūlymui skirtų balų suma (</w:t>
            </w:r>
            <w:proofErr w:type="spellStart"/>
            <w:r w:rsidRPr="00980FC4">
              <w:rPr>
                <w:rFonts w:ascii="Times New Roman" w:hAnsi="Times New Roman" w:cs="Times New Roman"/>
                <w:b/>
                <w:bCs/>
                <w:sz w:val="18"/>
                <w:szCs w:val="18"/>
              </w:rPr>
              <w:t>B</w:t>
            </w:r>
            <w:r w:rsidRPr="00980FC4">
              <w:rPr>
                <w:rFonts w:ascii="Times New Roman" w:hAnsi="Times New Roman" w:cs="Times New Roman"/>
                <w:b/>
                <w:bCs/>
                <w:sz w:val="18"/>
                <w:szCs w:val="18"/>
                <w:vertAlign w:val="subscript"/>
              </w:rPr>
              <w:t>p</w:t>
            </w:r>
            <w:proofErr w:type="spellEnd"/>
            <w:r w:rsidRPr="00980FC4">
              <w:rPr>
                <w:rFonts w:ascii="Times New Roman" w:hAnsi="Times New Roman" w:cs="Times New Roman"/>
                <w:b/>
                <w:bCs/>
                <w:sz w:val="18"/>
                <w:szCs w:val="18"/>
              </w:rPr>
              <w:t>):</w:t>
            </w:r>
          </w:p>
        </w:tc>
        <w:tc>
          <w:tcPr>
            <w:tcW w:w="5344" w:type="dxa"/>
            <w:shd w:val="clear" w:color="auto" w:fill="808080" w:themeFill="background1" w:themeFillShade="80"/>
          </w:tcPr>
          <w:p w14:paraId="53BAACA2" w14:textId="77777777" w:rsidR="00531093" w:rsidRPr="00980FC4" w:rsidRDefault="00531093" w:rsidP="00C241EA">
            <w:pPr>
              <w:pStyle w:val="Default"/>
              <w:spacing w:after="18" w:line="276" w:lineRule="auto"/>
              <w:rPr>
                <w:rFonts w:ascii="Times New Roman" w:hAnsi="Times New Roman" w:cs="Times New Roman"/>
                <w:sz w:val="18"/>
                <w:szCs w:val="18"/>
              </w:rPr>
            </w:pPr>
          </w:p>
        </w:tc>
        <w:tc>
          <w:tcPr>
            <w:tcW w:w="1604" w:type="dxa"/>
          </w:tcPr>
          <w:p w14:paraId="5B75950B" w14:textId="77777777" w:rsidR="00531093" w:rsidRPr="00980FC4" w:rsidRDefault="00531093" w:rsidP="00C241EA">
            <w:pPr>
              <w:pStyle w:val="Default"/>
              <w:spacing w:after="18" w:line="276" w:lineRule="auto"/>
              <w:rPr>
                <w:rFonts w:ascii="Times New Roman" w:hAnsi="Times New Roman" w:cs="Times New Roman"/>
                <w:sz w:val="18"/>
                <w:szCs w:val="18"/>
              </w:rPr>
            </w:pPr>
          </w:p>
        </w:tc>
      </w:tr>
    </w:tbl>
    <w:p w14:paraId="3EFFA563" w14:textId="77777777" w:rsidR="00F500B2" w:rsidRPr="00687D3F" w:rsidRDefault="00F500B2" w:rsidP="00F500B2">
      <w:pPr>
        <w:ind w:firstLine="0"/>
        <w:rPr>
          <w:sz w:val="18"/>
          <w:szCs w:val="18"/>
        </w:rPr>
      </w:pPr>
    </w:p>
    <w:p w14:paraId="5F89E753" w14:textId="77777777" w:rsidR="00F500B2" w:rsidRDefault="00F500B2" w:rsidP="00F500B2">
      <w:pPr>
        <w:ind w:firstLine="0"/>
        <w:jc w:val="left"/>
      </w:pPr>
      <w:r>
        <w:br w:type="page"/>
      </w:r>
    </w:p>
    <w:p w14:paraId="487C42EE" w14:textId="4FAF0E07" w:rsidR="00F500B2" w:rsidRPr="00121BB9" w:rsidRDefault="00470624" w:rsidP="00F500B2">
      <w:pPr>
        <w:pStyle w:val="Antrat1"/>
        <w:spacing w:line="276" w:lineRule="auto"/>
        <w:ind w:left="567" w:hanging="567"/>
        <w:jc w:val="left"/>
      </w:pPr>
      <w:bookmarkStart w:id="75" w:name="_Toc173419363"/>
      <w:bookmarkStart w:id="76" w:name="_Toc194653765"/>
      <w:r>
        <w:lastRenderedPageBreak/>
        <w:t>KOKYBĖS KRITERIJAI IR JŲ VERTINIMAS</w:t>
      </w:r>
      <w:bookmarkEnd w:id="75"/>
      <w:bookmarkEnd w:id="76"/>
    </w:p>
    <w:p w14:paraId="62206DE4" w14:textId="49836E4E" w:rsidR="00F500B2" w:rsidRPr="00687D3F" w:rsidRDefault="00F500B2" w:rsidP="00610E3A">
      <w:pPr>
        <w:pStyle w:val="Sraopastraipa"/>
        <w:numPr>
          <w:ilvl w:val="0"/>
          <w:numId w:val="33"/>
        </w:numPr>
        <w:tabs>
          <w:tab w:val="left" w:pos="567"/>
        </w:tabs>
        <w:spacing w:before="0" w:after="0"/>
        <w:ind w:left="0" w:firstLine="0"/>
        <w:contextualSpacing w:val="0"/>
      </w:pPr>
      <w:r w:rsidRPr="00687D3F">
        <w:t xml:space="preserve">Šiame </w:t>
      </w:r>
      <w:r>
        <w:t>skyriuje</w:t>
      </w:r>
      <w:r w:rsidRPr="00687D3F">
        <w:t xml:space="preserve"> pateikiami ekonomiškai naudingiausio Pasiūlymo vertinimo kriterijai, jų parametrai, lyginamieji svoriai, formulės, pagal kurias bus skaičiuojamas pasiūlymų ekonominis naudingumas, </w:t>
      </w:r>
      <w:r w:rsidR="00A924C6">
        <w:t>kokybinių kriterijų vertinimas</w:t>
      </w:r>
      <w:r w:rsidRPr="00687D3F">
        <w:t>.</w:t>
      </w:r>
    </w:p>
    <w:p w14:paraId="11249DF8" w14:textId="77777777" w:rsidR="00F500B2" w:rsidRPr="00687D3F" w:rsidRDefault="00F500B2" w:rsidP="00610E3A">
      <w:pPr>
        <w:pStyle w:val="Sraopastraipa"/>
        <w:numPr>
          <w:ilvl w:val="0"/>
          <w:numId w:val="33"/>
        </w:numPr>
        <w:tabs>
          <w:tab w:val="left" w:pos="567"/>
        </w:tabs>
        <w:spacing w:before="0" w:after="0"/>
        <w:ind w:left="0" w:firstLine="0"/>
        <w:contextualSpacing w:val="0"/>
      </w:pPr>
      <w:r w:rsidRPr="00687D3F">
        <w:t xml:space="preserve">Perkančiosios organizacijos neatmesti pasiūlymai vertinami pagal ekonomiškai naudingiausio pasiūlymo vertinimo kriterijų. Ekonomiškai naudingiausias pasiūlymas – tai pasiūlymas, kurio balų suma, apskaičiuota pagal šiame </w:t>
      </w:r>
      <w:r>
        <w:t>skyriuje</w:t>
      </w:r>
      <w:r w:rsidRPr="00687D3F">
        <w:t xml:space="preserve"> nustatytus pasiūlymų vertinimo kriterijus ir sąlygas, yra didžiausia.</w:t>
      </w:r>
    </w:p>
    <w:p w14:paraId="44CCFA47" w14:textId="65EBDDE7" w:rsidR="00F500B2" w:rsidRDefault="00BB54FA" w:rsidP="00610E3A">
      <w:pPr>
        <w:pStyle w:val="Sraopastraipa"/>
        <w:numPr>
          <w:ilvl w:val="0"/>
          <w:numId w:val="33"/>
        </w:numPr>
        <w:tabs>
          <w:tab w:val="left" w:pos="567"/>
        </w:tabs>
        <w:spacing w:before="0" w:after="0"/>
        <w:ind w:left="0" w:firstLine="0"/>
        <w:contextualSpacing w:val="0"/>
      </w:pPr>
      <w:r w:rsidRPr="00BB54FA">
        <w:t xml:space="preserve">Ekspertinis vertinimas – procesas, kurio metu ekspertai, remdamiesi savo žiniomis ir patirtimi vertina Tiekėjų </w:t>
      </w:r>
      <w:r>
        <w:t>ADGSP</w:t>
      </w:r>
      <w:r w:rsidRPr="00BB54FA">
        <w:t xml:space="preserve"> demonstracijose pristatytus pirkimo objekto parametrus ir skiria balus </w:t>
      </w:r>
      <w:r w:rsidRPr="00D14722">
        <w:t>atsižvelgdami į 10 p.</w:t>
      </w:r>
      <w:r w:rsidRPr="00BB54FA">
        <w:t xml:space="preserve"> nurodytus reikalavimus.</w:t>
      </w:r>
    </w:p>
    <w:p w14:paraId="39CB7CE9" w14:textId="5AED83E2" w:rsidR="00BB54FA" w:rsidRDefault="00BB54FA" w:rsidP="00610E3A">
      <w:pPr>
        <w:pStyle w:val="Sraopastraipa"/>
        <w:numPr>
          <w:ilvl w:val="0"/>
          <w:numId w:val="33"/>
        </w:numPr>
        <w:tabs>
          <w:tab w:val="left" w:pos="567"/>
        </w:tabs>
        <w:spacing w:before="0" w:after="0"/>
        <w:ind w:left="0" w:firstLine="0"/>
        <w:contextualSpacing w:val="0"/>
      </w:pPr>
      <w:r w:rsidRPr="00BB54FA">
        <w:t>Pasiūlymų vertinimo kriterijai:</w:t>
      </w:r>
    </w:p>
    <w:p w14:paraId="66CDF67A" w14:textId="2E7E4E8A" w:rsidR="00BB54FA" w:rsidRDefault="00BB54FA" w:rsidP="00610E3A">
      <w:pPr>
        <w:pStyle w:val="Sraopastraipa"/>
        <w:numPr>
          <w:ilvl w:val="1"/>
          <w:numId w:val="33"/>
        </w:numPr>
        <w:spacing w:before="0" w:after="0"/>
        <w:ind w:left="0" w:firstLine="567"/>
        <w:contextualSpacing w:val="0"/>
      </w:pPr>
      <w:r w:rsidRPr="00BB54FA">
        <w:t>Kaina – vertinama pasiūlymo kaina, įskaitant visus mokesčius ir visas tiekėjo išlaidas, susijusias su prekės ir paslaugų teikimu. Kainos balas apskaičiuojamas po vokų, kuriuose nurodytos pasiūlymų kainos, atplėšimo posėdžio.</w:t>
      </w:r>
    </w:p>
    <w:p w14:paraId="631FEBA5" w14:textId="42E3E5DF" w:rsidR="00BB54FA" w:rsidRDefault="00BB54FA" w:rsidP="00610E3A">
      <w:pPr>
        <w:pStyle w:val="Sraopastraipa"/>
        <w:numPr>
          <w:ilvl w:val="1"/>
          <w:numId w:val="33"/>
        </w:numPr>
        <w:spacing w:before="0" w:after="0"/>
        <w:ind w:left="0" w:firstLine="567"/>
        <w:contextualSpacing w:val="0"/>
      </w:pPr>
      <w:r w:rsidRPr="00BB54FA">
        <w:t>Funkcinės charakteristikos – tiekėjo ADGSP funkcinės charakteristikos.</w:t>
      </w:r>
    </w:p>
    <w:p w14:paraId="7A1F51D6" w14:textId="6EECC5E1" w:rsidR="00BB54FA" w:rsidRPr="00687D3F" w:rsidRDefault="00BB54FA" w:rsidP="00610E3A">
      <w:pPr>
        <w:pStyle w:val="Sraopastraipa"/>
        <w:numPr>
          <w:ilvl w:val="0"/>
          <w:numId w:val="33"/>
        </w:numPr>
        <w:tabs>
          <w:tab w:val="left" w:pos="567"/>
        </w:tabs>
        <w:spacing w:before="0" w:after="0"/>
        <w:ind w:left="0" w:firstLine="0"/>
        <w:contextualSpacing w:val="0"/>
      </w:pPr>
      <w:r w:rsidRPr="00BB54FA">
        <w:t>Pasiūlymų vertinimo kriterijai ir lyginamieji svoriai:</w:t>
      </w:r>
    </w:p>
    <w:p w14:paraId="4C3428C0" w14:textId="0C7041C0" w:rsidR="00F500B2" w:rsidRPr="00687D3F" w:rsidRDefault="00F500B2" w:rsidP="00BB54FA">
      <w:pPr>
        <w:pStyle w:val="Default"/>
        <w:spacing w:line="276" w:lineRule="auto"/>
        <w:ind w:left="360" w:hanging="360"/>
        <w:jc w:val="right"/>
        <w:rPr>
          <w:rFonts w:ascii="Times New Roman" w:hAnsi="Times New Roman" w:cs="Times New Roman"/>
        </w:rPr>
      </w:pPr>
      <w:r w:rsidRPr="00687D3F">
        <w:rPr>
          <w:rFonts w:ascii="Times New Roman" w:hAnsi="Times New Roman" w:cs="Times New Roman"/>
          <w:b/>
          <w:bCs/>
        </w:rPr>
        <w:t>1 lentelė</w:t>
      </w:r>
      <w:r w:rsidRPr="00687D3F">
        <w:rPr>
          <w:rFonts w:ascii="Times New Roman" w:hAnsi="Times New Roman" w:cs="Times New Roman"/>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2"/>
        <w:gridCol w:w="2542"/>
        <w:gridCol w:w="2660"/>
      </w:tblGrid>
      <w:tr w:rsidR="00531093" w:rsidRPr="00B33CF5" w14:paraId="5AFDE440" w14:textId="77777777" w:rsidTr="00BB54FA">
        <w:trPr>
          <w:trHeight w:val="244"/>
        </w:trPr>
        <w:tc>
          <w:tcPr>
            <w:tcW w:w="4396" w:type="dxa"/>
          </w:tcPr>
          <w:p w14:paraId="533DCDD3" w14:textId="77777777" w:rsidR="00531093" w:rsidRPr="00B33CF5" w:rsidRDefault="00531093" w:rsidP="00C241EA">
            <w:pPr>
              <w:pStyle w:val="Default"/>
              <w:ind w:left="360" w:hanging="360"/>
              <w:rPr>
                <w:rFonts w:ascii="Times New Roman" w:hAnsi="Times New Roman" w:cs="Times New Roman"/>
                <w:b/>
                <w:sz w:val="22"/>
                <w:szCs w:val="22"/>
              </w:rPr>
            </w:pPr>
            <w:r w:rsidRPr="00B33CF5">
              <w:rPr>
                <w:rFonts w:ascii="Times New Roman" w:hAnsi="Times New Roman" w:cs="Times New Roman"/>
                <w:b/>
                <w:sz w:val="22"/>
                <w:szCs w:val="22"/>
              </w:rPr>
              <w:t xml:space="preserve">Vertinimo kriterijai ir parametrai </w:t>
            </w:r>
          </w:p>
        </w:tc>
        <w:tc>
          <w:tcPr>
            <w:tcW w:w="2692" w:type="dxa"/>
          </w:tcPr>
          <w:p w14:paraId="050E092C" w14:textId="77777777" w:rsidR="00531093" w:rsidRPr="00B33CF5" w:rsidRDefault="00531093" w:rsidP="00C241EA">
            <w:pPr>
              <w:pStyle w:val="Default"/>
              <w:ind w:left="45"/>
              <w:jc w:val="center"/>
              <w:rPr>
                <w:rFonts w:ascii="Times New Roman" w:hAnsi="Times New Roman" w:cs="Times New Roman"/>
                <w:b/>
                <w:sz w:val="22"/>
                <w:szCs w:val="22"/>
              </w:rPr>
            </w:pPr>
            <w:r w:rsidRPr="00B33CF5">
              <w:rPr>
                <w:rFonts w:ascii="Times New Roman" w:hAnsi="Times New Roman" w:cs="Times New Roman"/>
                <w:b/>
                <w:sz w:val="22"/>
                <w:szCs w:val="22"/>
              </w:rPr>
              <w:t>Ekonominio naudingumo balai, kurie bus suteikti kriterijui</w:t>
            </w:r>
          </w:p>
        </w:tc>
        <w:tc>
          <w:tcPr>
            <w:tcW w:w="2817" w:type="dxa"/>
          </w:tcPr>
          <w:p w14:paraId="06829795" w14:textId="77777777" w:rsidR="00531093" w:rsidRPr="00B33CF5" w:rsidRDefault="00531093" w:rsidP="00C241EA">
            <w:pPr>
              <w:pStyle w:val="Default"/>
              <w:ind w:left="45"/>
              <w:rPr>
                <w:rFonts w:ascii="Times New Roman" w:hAnsi="Times New Roman" w:cs="Times New Roman"/>
                <w:b/>
                <w:sz w:val="22"/>
                <w:szCs w:val="22"/>
              </w:rPr>
            </w:pPr>
            <w:r w:rsidRPr="00B33CF5">
              <w:rPr>
                <w:rFonts w:ascii="Times New Roman" w:hAnsi="Times New Roman" w:cs="Times New Roman"/>
                <w:b/>
                <w:sz w:val="22"/>
                <w:szCs w:val="22"/>
              </w:rPr>
              <w:t xml:space="preserve">Lyginamasis svoris ekonominio naudingumo įvertinime </w:t>
            </w:r>
          </w:p>
        </w:tc>
      </w:tr>
      <w:tr w:rsidR="00531093" w:rsidRPr="00B33CF5" w14:paraId="4A792E5C" w14:textId="77777777" w:rsidTr="00BB54FA">
        <w:trPr>
          <w:trHeight w:val="149"/>
        </w:trPr>
        <w:tc>
          <w:tcPr>
            <w:tcW w:w="4396" w:type="dxa"/>
          </w:tcPr>
          <w:p w14:paraId="592A6322" w14:textId="77777777" w:rsidR="00531093" w:rsidRPr="00B33CF5" w:rsidRDefault="00531093" w:rsidP="00C241EA">
            <w:pPr>
              <w:pStyle w:val="Default"/>
              <w:ind w:left="360" w:hanging="360"/>
              <w:rPr>
                <w:rFonts w:ascii="Times New Roman" w:hAnsi="Times New Roman" w:cs="Times New Roman"/>
                <w:sz w:val="22"/>
                <w:szCs w:val="22"/>
              </w:rPr>
            </w:pPr>
            <w:r w:rsidRPr="00B33CF5">
              <w:rPr>
                <w:rFonts w:ascii="Times New Roman" w:hAnsi="Times New Roman" w:cs="Times New Roman"/>
                <w:b/>
                <w:sz w:val="22"/>
                <w:szCs w:val="22"/>
              </w:rPr>
              <w:t>I kriterijus</w:t>
            </w:r>
            <w:r w:rsidRPr="00B33CF5">
              <w:rPr>
                <w:rFonts w:ascii="Times New Roman" w:hAnsi="Times New Roman" w:cs="Times New Roman"/>
                <w:bCs/>
                <w:sz w:val="22"/>
                <w:szCs w:val="22"/>
              </w:rPr>
              <w:t xml:space="preserve"> – Pasiūlymo kaina (C)</w:t>
            </w:r>
          </w:p>
        </w:tc>
        <w:tc>
          <w:tcPr>
            <w:tcW w:w="2692" w:type="dxa"/>
          </w:tcPr>
          <w:p w14:paraId="4A2A012B" w14:textId="77777777" w:rsidR="00531093" w:rsidRPr="00B33CF5" w:rsidRDefault="00531093" w:rsidP="00C241EA">
            <w:pPr>
              <w:pStyle w:val="Default"/>
              <w:ind w:left="360" w:hanging="360"/>
              <w:rPr>
                <w:rFonts w:ascii="Times New Roman" w:hAnsi="Times New Roman" w:cs="Times New Roman"/>
                <w:sz w:val="22"/>
                <w:szCs w:val="22"/>
              </w:rPr>
            </w:pPr>
          </w:p>
        </w:tc>
        <w:tc>
          <w:tcPr>
            <w:tcW w:w="2817" w:type="dxa"/>
          </w:tcPr>
          <w:p w14:paraId="487BA517" w14:textId="33554D26" w:rsidR="00531093" w:rsidRPr="00B33CF5" w:rsidRDefault="00531093" w:rsidP="00C241EA">
            <w:pPr>
              <w:pStyle w:val="Default"/>
              <w:ind w:left="360" w:hanging="360"/>
              <w:rPr>
                <w:rFonts w:ascii="Times New Roman" w:hAnsi="Times New Roman" w:cs="Times New Roman"/>
                <w:sz w:val="22"/>
                <w:szCs w:val="22"/>
              </w:rPr>
            </w:pPr>
            <w:r w:rsidRPr="00B33CF5">
              <w:rPr>
                <w:rFonts w:ascii="Times New Roman" w:hAnsi="Times New Roman" w:cs="Times New Roman"/>
                <w:sz w:val="22"/>
                <w:szCs w:val="22"/>
              </w:rPr>
              <w:t xml:space="preserve">X = </w:t>
            </w:r>
            <w:r w:rsidR="00ED7753">
              <w:rPr>
                <w:rFonts w:ascii="Times New Roman" w:hAnsi="Times New Roman" w:cs="Times New Roman"/>
                <w:sz w:val="22"/>
                <w:szCs w:val="22"/>
              </w:rPr>
              <w:t>4</w:t>
            </w:r>
            <w:r w:rsidRPr="00B33CF5">
              <w:rPr>
                <w:rFonts w:ascii="Times New Roman" w:hAnsi="Times New Roman" w:cs="Times New Roman"/>
                <w:sz w:val="22"/>
                <w:szCs w:val="22"/>
              </w:rPr>
              <w:t xml:space="preserve">0 </w:t>
            </w:r>
          </w:p>
        </w:tc>
      </w:tr>
      <w:tr w:rsidR="00531093" w:rsidRPr="00B33CF5" w14:paraId="236E94D2" w14:textId="77777777" w:rsidTr="00BB54FA">
        <w:trPr>
          <w:trHeight w:val="244"/>
        </w:trPr>
        <w:tc>
          <w:tcPr>
            <w:tcW w:w="4396" w:type="dxa"/>
          </w:tcPr>
          <w:p w14:paraId="25F45272" w14:textId="77777777" w:rsidR="00531093" w:rsidRPr="00B33CF5" w:rsidRDefault="00531093" w:rsidP="00C241EA">
            <w:pPr>
              <w:pStyle w:val="Default"/>
              <w:rPr>
                <w:rFonts w:ascii="Times New Roman" w:hAnsi="Times New Roman" w:cs="Times New Roman"/>
                <w:sz w:val="22"/>
                <w:szCs w:val="22"/>
              </w:rPr>
            </w:pPr>
            <w:r w:rsidRPr="00B33CF5">
              <w:rPr>
                <w:rFonts w:ascii="Times New Roman" w:hAnsi="Times New Roman" w:cs="Times New Roman"/>
                <w:b/>
                <w:sz w:val="22"/>
                <w:szCs w:val="22"/>
              </w:rPr>
              <w:t>II kriterijus</w:t>
            </w:r>
            <w:r w:rsidRPr="00B33CF5">
              <w:rPr>
                <w:rFonts w:ascii="Times New Roman" w:hAnsi="Times New Roman" w:cs="Times New Roman"/>
                <w:bCs/>
                <w:sz w:val="22"/>
                <w:szCs w:val="22"/>
              </w:rPr>
              <w:t xml:space="preserve"> – Funkcinės charakteristikos (siūlomo sprendimo aiškumas ir darbo </w:t>
            </w:r>
            <w:r w:rsidRPr="00531093">
              <w:rPr>
                <w:rFonts w:ascii="Times New Roman" w:hAnsi="Times New Roman" w:cs="Times New Roman"/>
                <w:bCs/>
                <w:sz w:val="22"/>
                <w:szCs w:val="22"/>
              </w:rPr>
              <w:t>patogumas) (T)</w:t>
            </w:r>
            <w:r w:rsidRPr="00B33CF5">
              <w:rPr>
                <w:rFonts w:ascii="Times New Roman" w:hAnsi="Times New Roman" w:cs="Times New Roman"/>
                <w:bCs/>
                <w:sz w:val="22"/>
                <w:szCs w:val="22"/>
              </w:rPr>
              <w:t xml:space="preserve"> </w:t>
            </w:r>
          </w:p>
        </w:tc>
        <w:tc>
          <w:tcPr>
            <w:tcW w:w="2692" w:type="dxa"/>
          </w:tcPr>
          <w:p w14:paraId="290B9CC8" w14:textId="3F066EBB" w:rsidR="00531093" w:rsidRPr="00B33CF5" w:rsidRDefault="00531093" w:rsidP="00C241EA">
            <w:pPr>
              <w:pStyle w:val="Default"/>
              <w:ind w:left="360" w:hanging="360"/>
              <w:jc w:val="center"/>
              <w:rPr>
                <w:rFonts w:ascii="Times New Roman" w:hAnsi="Times New Roman" w:cs="Times New Roman"/>
                <w:sz w:val="22"/>
                <w:szCs w:val="22"/>
              </w:rPr>
            </w:pPr>
            <w:proofErr w:type="spellStart"/>
            <w:r w:rsidRPr="00B33CF5">
              <w:rPr>
                <w:rFonts w:ascii="Times New Roman" w:hAnsi="Times New Roman" w:cs="Times New Roman"/>
                <w:sz w:val="22"/>
                <w:szCs w:val="22"/>
              </w:rPr>
              <w:t>B</w:t>
            </w:r>
            <w:r w:rsidRPr="00B33CF5">
              <w:rPr>
                <w:rFonts w:ascii="Times New Roman" w:hAnsi="Times New Roman" w:cs="Times New Roman"/>
                <w:sz w:val="22"/>
                <w:szCs w:val="22"/>
                <w:vertAlign w:val="subscript"/>
              </w:rPr>
              <w:t>max</w:t>
            </w:r>
            <w:proofErr w:type="spellEnd"/>
            <w:r w:rsidRPr="00B33CF5">
              <w:rPr>
                <w:rFonts w:ascii="Times New Roman" w:hAnsi="Times New Roman" w:cs="Times New Roman"/>
                <w:sz w:val="22"/>
                <w:szCs w:val="22"/>
              </w:rPr>
              <w:t>=</w:t>
            </w:r>
            <w:r w:rsidR="00A924C6">
              <w:rPr>
                <w:rFonts w:ascii="Times New Roman" w:hAnsi="Times New Roman" w:cs="Times New Roman"/>
                <w:sz w:val="22"/>
                <w:szCs w:val="22"/>
              </w:rPr>
              <w:t>110</w:t>
            </w:r>
          </w:p>
          <w:p w14:paraId="3D8A756E" w14:textId="750ADA62" w:rsidR="00531093" w:rsidRPr="00C3754D" w:rsidRDefault="00531093" w:rsidP="00C241EA">
            <w:pPr>
              <w:pStyle w:val="Default"/>
              <w:ind w:left="360" w:hanging="360"/>
              <w:rPr>
                <w:rFonts w:ascii="Times New Roman" w:hAnsi="Times New Roman" w:cs="Times New Roman"/>
                <w:b/>
                <w:bCs/>
                <w:sz w:val="22"/>
                <w:szCs w:val="22"/>
              </w:rPr>
            </w:pPr>
            <w:r w:rsidRPr="00C3754D">
              <w:rPr>
                <w:rFonts w:ascii="Times New Roman" w:hAnsi="Times New Roman" w:cs="Times New Roman"/>
                <w:b/>
                <w:bCs/>
                <w:sz w:val="22"/>
                <w:szCs w:val="22"/>
              </w:rPr>
              <w:t>Minimalus praeinamas balas (</w:t>
            </w:r>
            <w:proofErr w:type="spellStart"/>
            <w:r w:rsidRPr="00C3754D">
              <w:rPr>
                <w:rFonts w:ascii="Times New Roman" w:hAnsi="Times New Roman" w:cs="Times New Roman"/>
                <w:b/>
                <w:bCs/>
                <w:sz w:val="22"/>
                <w:szCs w:val="22"/>
              </w:rPr>
              <w:t>B</w:t>
            </w:r>
            <w:r w:rsidRPr="00C3754D">
              <w:rPr>
                <w:rFonts w:ascii="Times New Roman" w:hAnsi="Times New Roman" w:cs="Times New Roman"/>
                <w:b/>
                <w:bCs/>
                <w:sz w:val="22"/>
                <w:szCs w:val="22"/>
                <w:vertAlign w:val="subscript"/>
              </w:rPr>
              <w:t>min</w:t>
            </w:r>
            <w:proofErr w:type="spellEnd"/>
            <w:r w:rsidRPr="00C3754D">
              <w:rPr>
                <w:rFonts w:ascii="Times New Roman" w:hAnsi="Times New Roman" w:cs="Times New Roman"/>
                <w:b/>
                <w:bCs/>
                <w:sz w:val="22"/>
                <w:szCs w:val="22"/>
              </w:rPr>
              <w:t xml:space="preserve">) – </w:t>
            </w:r>
            <w:r w:rsidR="00A924C6">
              <w:rPr>
                <w:rFonts w:ascii="Times New Roman" w:hAnsi="Times New Roman" w:cs="Times New Roman"/>
                <w:b/>
                <w:bCs/>
                <w:sz w:val="22"/>
                <w:szCs w:val="22"/>
              </w:rPr>
              <w:t>55</w:t>
            </w:r>
          </w:p>
        </w:tc>
        <w:tc>
          <w:tcPr>
            <w:tcW w:w="2817" w:type="dxa"/>
          </w:tcPr>
          <w:p w14:paraId="03C7CF76" w14:textId="6D2E15E9" w:rsidR="00531093" w:rsidRPr="00B33CF5" w:rsidRDefault="00531093" w:rsidP="00C241EA">
            <w:pPr>
              <w:pStyle w:val="Default"/>
              <w:ind w:left="360" w:hanging="360"/>
              <w:rPr>
                <w:rFonts w:ascii="Times New Roman" w:hAnsi="Times New Roman" w:cs="Times New Roman"/>
                <w:sz w:val="22"/>
                <w:szCs w:val="22"/>
              </w:rPr>
            </w:pPr>
            <w:r w:rsidRPr="00B33CF5">
              <w:rPr>
                <w:rFonts w:ascii="Times New Roman" w:hAnsi="Times New Roman" w:cs="Times New Roman"/>
                <w:sz w:val="22"/>
                <w:szCs w:val="22"/>
              </w:rPr>
              <w:t xml:space="preserve">Y = </w:t>
            </w:r>
            <w:r w:rsidR="00ED7753">
              <w:rPr>
                <w:rFonts w:ascii="Times New Roman" w:hAnsi="Times New Roman" w:cs="Times New Roman"/>
                <w:sz w:val="22"/>
                <w:szCs w:val="22"/>
              </w:rPr>
              <w:t>6</w:t>
            </w:r>
            <w:r w:rsidRPr="00B33CF5">
              <w:rPr>
                <w:rFonts w:ascii="Times New Roman" w:hAnsi="Times New Roman" w:cs="Times New Roman"/>
                <w:sz w:val="22"/>
                <w:szCs w:val="22"/>
              </w:rPr>
              <w:t>0</w:t>
            </w:r>
          </w:p>
        </w:tc>
      </w:tr>
    </w:tbl>
    <w:p w14:paraId="3959E6F7" w14:textId="77777777" w:rsidR="00F500B2" w:rsidRPr="00687D3F" w:rsidRDefault="00F500B2" w:rsidP="00F500B2">
      <w:pPr>
        <w:tabs>
          <w:tab w:val="left" w:pos="0"/>
          <w:tab w:val="left" w:pos="426"/>
        </w:tabs>
        <w:ind w:left="360" w:hanging="360"/>
        <w:contextualSpacing/>
      </w:pPr>
    </w:p>
    <w:p w14:paraId="48FE6221" w14:textId="77777777" w:rsidR="00F500B2" w:rsidRPr="00687D3F" w:rsidRDefault="00F500B2" w:rsidP="00610E3A">
      <w:pPr>
        <w:pStyle w:val="Default"/>
        <w:numPr>
          <w:ilvl w:val="0"/>
          <w:numId w:val="33"/>
        </w:numPr>
        <w:tabs>
          <w:tab w:val="left" w:pos="567"/>
        </w:tabs>
        <w:spacing w:line="276" w:lineRule="auto"/>
        <w:ind w:left="0" w:firstLine="0"/>
        <w:rPr>
          <w:rFonts w:ascii="Times New Roman" w:hAnsi="Times New Roman" w:cs="Times New Roman"/>
        </w:rPr>
      </w:pPr>
      <w:r w:rsidRPr="00687D3F">
        <w:rPr>
          <w:rFonts w:ascii="Times New Roman" w:hAnsi="Times New Roman" w:cs="Times New Roman"/>
        </w:rPr>
        <w:t>Pasiūlymo ekonominis naudingumas (</w:t>
      </w:r>
      <w:r w:rsidRPr="00687D3F">
        <w:rPr>
          <w:rFonts w:ascii="Times New Roman" w:hAnsi="Times New Roman" w:cs="Times New Roman"/>
          <w:i/>
          <w:iCs/>
        </w:rPr>
        <w:t>S</w:t>
      </w:r>
      <w:r w:rsidRPr="00687D3F">
        <w:rPr>
          <w:rFonts w:ascii="Times New Roman" w:hAnsi="Times New Roman" w:cs="Times New Roman"/>
        </w:rPr>
        <w:t>) apskaičiuojamas sudedant tiekėjo pasiūlymo kainos (</w:t>
      </w:r>
      <w:r w:rsidRPr="00687D3F">
        <w:rPr>
          <w:rFonts w:ascii="Times New Roman" w:hAnsi="Times New Roman" w:cs="Times New Roman"/>
          <w:i/>
          <w:iCs/>
        </w:rPr>
        <w:t>C</w:t>
      </w:r>
      <w:r w:rsidRPr="00687D3F">
        <w:rPr>
          <w:rFonts w:ascii="Times New Roman" w:hAnsi="Times New Roman" w:cs="Times New Roman"/>
        </w:rPr>
        <w:t>) ir funkcinių charakteristikų (</w:t>
      </w:r>
      <w:r w:rsidRPr="00687D3F">
        <w:rPr>
          <w:rFonts w:ascii="Times New Roman" w:hAnsi="Times New Roman" w:cs="Times New Roman"/>
          <w:i/>
          <w:iCs/>
        </w:rPr>
        <w:t>T</w:t>
      </w:r>
      <w:r w:rsidRPr="00687D3F">
        <w:rPr>
          <w:rFonts w:ascii="Times New Roman" w:hAnsi="Times New Roman" w:cs="Times New Roman"/>
        </w:rPr>
        <w:t>) balus:</w:t>
      </w:r>
    </w:p>
    <w:p w14:paraId="62076201" w14:textId="77777777" w:rsidR="00F500B2" w:rsidRPr="00687D3F" w:rsidRDefault="00F500B2" w:rsidP="00F500B2">
      <w:pPr>
        <w:pStyle w:val="Default"/>
        <w:spacing w:line="276" w:lineRule="auto"/>
        <w:ind w:left="360" w:hanging="360"/>
        <w:rPr>
          <w:rFonts w:ascii="Times New Roman" w:hAnsi="Times New Roman" w:cs="Times New Roman"/>
        </w:rPr>
      </w:pPr>
    </w:p>
    <w:p w14:paraId="5047AE48" w14:textId="77777777" w:rsidR="00F500B2" w:rsidRPr="00687D3F" w:rsidRDefault="00F500B2" w:rsidP="00F500B2">
      <w:pPr>
        <w:pStyle w:val="Default"/>
        <w:spacing w:line="276" w:lineRule="auto"/>
        <w:ind w:left="360" w:hanging="360"/>
        <w:jc w:val="center"/>
        <w:rPr>
          <w:rFonts w:ascii="Times New Roman" w:eastAsiaTheme="minorEastAsia" w:hAnsi="Times New Roman" w:cs="Times New Roman"/>
          <w:bCs/>
          <w:iCs/>
        </w:rPr>
      </w:pPr>
      <m:oMathPara>
        <m:oMath>
          <m:r>
            <m:rPr>
              <m:sty m:val="p"/>
            </m:rPr>
            <w:rPr>
              <w:rFonts w:ascii="Cambria Math" w:hAnsi="Cambria Math" w:cs="Times New Roman"/>
            </w:rPr>
            <m:t>S=C+T</m:t>
          </m:r>
        </m:oMath>
      </m:oMathPara>
    </w:p>
    <w:p w14:paraId="68F5EBE7" w14:textId="77777777" w:rsidR="00F500B2" w:rsidRPr="00687D3F" w:rsidRDefault="00F500B2" w:rsidP="00F500B2">
      <w:pPr>
        <w:pStyle w:val="Default"/>
        <w:spacing w:line="276" w:lineRule="auto"/>
        <w:ind w:left="360" w:hanging="360"/>
        <w:rPr>
          <w:rFonts w:ascii="Times New Roman" w:eastAsiaTheme="minorEastAsia" w:hAnsi="Times New Roman" w:cs="Times New Roman"/>
          <w:b/>
        </w:rPr>
      </w:pPr>
    </w:p>
    <w:p w14:paraId="3D67DE66" w14:textId="77777777" w:rsidR="00F500B2" w:rsidRPr="00687D3F" w:rsidRDefault="00F500B2" w:rsidP="00610E3A">
      <w:pPr>
        <w:pStyle w:val="Default"/>
        <w:numPr>
          <w:ilvl w:val="0"/>
          <w:numId w:val="33"/>
        </w:numPr>
        <w:tabs>
          <w:tab w:val="left" w:pos="567"/>
        </w:tabs>
        <w:spacing w:line="276" w:lineRule="auto"/>
        <w:ind w:left="0" w:firstLine="0"/>
        <w:rPr>
          <w:rFonts w:ascii="Times New Roman" w:hAnsi="Times New Roman" w:cs="Times New Roman"/>
        </w:rPr>
      </w:pPr>
      <w:r w:rsidRPr="00687D3F">
        <w:rPr>
          <w:rFonts w:ascii="Times New Roman" w:hAnsi="Times New Roman" w:cs="Times New Roman"/>
        </w:rPr>
        <w:t>Pasiūlymo kainos (C) balai apskaičiuojami mažiausios pasiūlytos kainos (</w:t>
      </w:r>
      <w:proofErr w:type="spellStart"/>
      <w:r w:rsidRPr="00687D3F">
        <w:rPr>
          <w:rFonts w:ascii="Times New Roman" w:hAnsi="Times New Roman" w:cs="Times New Roman"/>
        </w:rPr>
        <w:t>C</w:t>
      </w:r>
      <w:r w:rsidRPr="00687D3F">
        <w:rPr>
          <w:rFonts w:ascii="Times New Roman" w:hAnsi="Times New Roman" w:cs="Times New Roman"/>
          <w:vertAlign w:val="subscript"/>
        </w:rPr>
        <w:t>min</w:t>
      </w:r>
      <w:proofErr w:type="spellEnd"/>
      <w:r w:rsidRPr="00687D3F">
        <w:rPr>
          <w:rFonts w:ascii="Times New Roman" w:hAnsi="Times New Roman" w:cs="Times New Roman"/>
        </w:rPr>
        <w:t>) ir vertinamo pasiūlymo kainos (</w:t>
      </w:r>
      <w:proofErr w:type="spellStart"/>
      <w:r w:rsidRPr="00687D3F">
        <w:rPr>
          <w:rFonts w:ascii="Times New Roman" w:hAnsi="Times New Roman" w:cs="Times New Roman"/>
        </w:rPr>
        <w:t>C</w:t>
      </w:r>
      <w:r w:rsidRPr="00687D3F">
        <w:rPr>
          <w:rFonts w:ascii="Times New Roman" w:hAnsi="Times New Roman" w:cs="Times New Roman"/>
          <w:vertAlign w:val="subscript"/>
        </w:rPr>
        <w:t>p</w:t>
      </w:r>
      <w:proofErr w:type="spellEnd"/>
      <w:r w:rsidRPr="00687D3F">
        <w:rPr>
          <w:rFonts w:ascii="Times New Roman" w:hAnsi="Times New Roman" w:cs="Times New Roman"/>
        </w:rPr>
        <w:t xml:space="preserve">) santykį padauginant iš kainos lyginamojo svorio (X): </w:t>
      </w:r>
    </w:p>
    <w:p w14:paraId="54CBD4F5" w14:textId="77777777" w:rsidR="00F500B2" w:rsidRPr="00687D3F" w:rsidRDefault="00F500B2" w:rsidP="00F500B2">
      <w:pPr>
        <w:pStyle w:val="Default"/>
        <w:spacing w:line="276" w:lineRule="auto"/>
        <w:ind w:left="360" w:hanging="360"/>
        <w:rPr>
          <w:rFonts w:ascii="Times New Roman" w:hAnsi="Times New Roman" w:cs="Times New Roman"/>
        </w:rPr>
      </w:pPr>
    </w:p>
    <w:p w14:paraId="2AB5960B" w14:textId="77777777" w:rsidR="00F500B2" w:rsidRPr="00687D3F" w:rsidRDefault="00F500B2" w:rsidP="00F500B2">
      <w:pPr>
        <w:pStyle w:val="Default"/>
        <w:spacing w:line="276" w:lineRule="auto"/>
        <w:ind w:left="360" w:hanging="360"/>
        <w:jc w:val="center"/>
        <w:rPr>
          <w:rFonts w:ascii="Times New Roman" w:hAnsi="Times New Roman" w:cs="Times New Roman"/>
          <w:iCs/>
        </w:rPr>
      </w:pPr>
      <m:oMathPara>
        <m:oMath>
          <m:r>
            <m:rPr>
              <m:sty m:val="p"/>
            </m:rPr>
            <w:rPr>
              <w:rFonts w:ascii="Cambria Math" w:eastAsia="Cambria Math" w:hAnsi="Cambria Math" w:cs="Times New Roman"/>
            </w:rPr>
            <m:t>C =</m:t>
          </m:r>
          <m:f>
            <m:fPr>
              <m:ctrlPr>
                <w:rPr>
                  <w:rFonts w:ascii="Cambria Math" w:hAnsi="Cambria Math" w:cs="Times New Roman"/>
                  <w:iCs/>
                </w:rPr>
              </m:ctrlPr>
            </m:fPr>
            <m:num>
              <m:r>
                <m:rPr>
                  <m:sty m:val="p"/>
                </m:rPr>
                <w:rPr>
                  <w:rFonts w:ascii="Cambria Math" w:eastAsia="Cambria Math" w:hAnsi="Cambria Math" w:cs="Times New Roman"/>
                </w:rPr>
                <m:t>C</m:t>
              </m:r>
              <m:r>
                <m:rPr>
                  <m:sty m:val="p"/>
                </m:rPr>
                <w:rPr>
                  <w:rFonts w:ascii="Cambria Math" w:eastAsia="Cambria Math" w:hAnsi="Cambria Math" w:cs="Times New Roman"/>
                  <w:vertAlign w:val="subscript"/>
                </w:rPr>
                <m:t>min</m:t>
              </m:r>
            </m:num>
            <m:den>
              <m:r>
                <m:rPr>
                  <m:sty m:val="p"/>
                </m:rPr>
                <w:rPr>
                  <w:rFonts w:ascii="Cambria Math" w:eastAsia="Cambria Math" w:hAnsi="Cambria Math" w:cs="Times New Roman"/>
                </w:rPr>
                <m:t>C</m:t>
              </m:r>
              <m:r>
                <m:rPr>
                  <m:sty m:val="p"/>
                </m:rPr>
                <w:rPr>
                  <w:rFonts w:ascii="Cambria Math" w:eastAsia="Cambria Math" w:hAnsi="Cambria Math" w:cs="Times New Roman"/>
                  <w:vertAlign w:val="subscript"/>
                </w:rPr>
                <m:t>p</m:t>
              </m:r>
            </m:den>
          </m:f>
          <m:r>
            <m:rPr>
              <m:sty m:val="p"/>
            </m:rPr>
            <w:rPr>
              <w:rFonts w:ascii="Cambria Math" w:hAnsi="Cambria Math" w:cs="Times New Roman"/>
            </w:rPr>
            <m:t xml:space="preserve"> ×X</m:t>
          </m:r>
        </m:oMath>
      </m:oMathPara>
    </w:p>
    <w:p w14:paraId="1349F213" w14:textId="77777777" w:rsidR="00F500B2" w:rsidRPr="00687D3F" w:rsidRDefault="00F500B2" w:rsidP="00F500B2">
      <w:pPr>
        <w:pStyle w:val="Default"/>
        <w:spacing w:line="276" w:lineRule="auto"/>
        <w:ind w:left="360" w:hanging="360"/>
        <w:rPr>
          <w:rFonts w:ascii="Times New Roman" w:hAnsi="Times New Roman" w:cs="Times New Roman"/>
        </w:rPr>
      </w:pPr>
    </w:p>
    <w:p w14:paraId="16D880B9" w14:textId="66C8C403" w:rsidR="00F500B2" w:rsidRPr="00687D3F" w:rsidRDefault="00F500B2" w:rsidP="00610E3A">
      <w:pPr>
        <w:pStyle w:val="Default"/>
        <w:numPr>
          <w:ilvl w:val="0"/>
          <w:numId w:val="33"/>
        </w:numPr>
        <w:tabs>
          <w:tab w:val="left" w:pos="567"/>
        </w:tabs>
        <w:spacing w:line="276" w:lineRule="auto"/>
        <w:ind w:left="0" w:firstLine="0"/>
        <w:rPr>
          <w:rFonts w:ascii="Times New Roman" w:hAnsi="Times New Roman" w:cs="Times New Roman"/>
        </w:rPr>
      </w:pPr>
      <w:r w:rsidRPr="00687D3F">
        <w:rPr>
          <w:rFonts w:ascii="Times New Roman" w:hAnsi="Times New Roman" w:cs="Times New Roman"/>
        </w:rPr>
        <w:t>Vertinant kriterijaus T parametrą, visų ekspertų įvertinto pasiūlymo (</w:t>
      </w:r>
      <w:proofErr w:type="spellStart"/>
      <w:r w:rsidRPr="00687D3F">
        <w:rPr>
          <w:rFonts w:ascii="Times New Roman" w:hAnsi="Times New Roman" w:cs="Times New Roman"/>
        </w:rPr>
        <w:t>B</w:t>
      </w:r>
      <w:r w:rsidRPr="00687D3F">
        <w:rPr>
          <w:rFonts w:ascii="Times New Roman" w:hAnsi="Times New Roman" w:cs="Times New Roman"/>
          <w:vertAlign w:val="subscript"/>
        </w:rPr>
        <w:t>p</w:t>
      </w:r>
      <w:proofErr w:type="spellEnd"/>
      <w:r w:rsidRPr="00687D3F">
        <w:rPr>
          <w:rFonts w:ascii="Times New Roman" w:hAnsi="Times New Roman" w:cs="Times New Roman"/>
        </w:rPr>
        <w:t xml:space="preserve">) paskirtų balų </w:t>
      </w:r>
      <w:r w:rsidR="00BB54FA">
        <w:rPr>
          <w:rFonts w:ascii="Times New Roman" w:hAnsi="Times New Roman" w:cs="Times New Roman"/>
        </w:rPr>
        <w:t>vidurkis</w:t>
      </w:r>
      <w:r w:rsidRPr="00687D3F">
        <w:rPr>
          <w:rFonts w:ascii="Times New Roman" w:hAnsi="Times New Roman" w:cs="Times New Roman"/>
        </w:rPr>
        <w:t xml:space="preserve"> lyginama su maksimaliu galimu surinkti balų skaičiumi (</w:t>
      </w:r>
      <w:proofErr w:type="spellStart"/>
      <w:r w:rsidRPr="00687D3F">
        <w:rPr>
          <w:rFonts w:ascii="Times New Roman" w:hAnsi="Times New Roman" w:cs="Times New Roman"/>
        </w:rPr>
        <w:t>B</w:t>
      </w:r>
      <w:r w:rsidRPr="00687D3F">
        <w:rPr>
          <w:rFonts w:ascii="Times New Roman" w:hAnsi="Times New Roman" w:cs="Times New Roman"/>
          <w:vertAlign w:val="subscript"/>
        </w:rPr>
        <w:t>max</w:t>
      </w:r>
      <w:proofErr w:type="spellEnd"/>
      <w:r w:rsidR="00BB54FA">
        <w:rPr>
          <w:rFonts w:ascii="Times New Roman" w:hAnsi="Times New Roman" w:cs="Times New Roman"/>
        </w:rPr>
        <w:t>=</w:t>
      </w:r>
      <w:r w:rsidR="00BB54FA" w:rsidRPr="00BB54FA">
        <w:rPr>
          <w:rFonts w:ascii="Times New Roman" w:hAnsi="Times New Roman" w:cs="Times New Roman"/>
        </w:rPr>
        <w:t>100</w:t>
      </w:r>
      <w:r w:rsidRPr="00687D3F">
        <w:rPr>
          <w:rFonts w:ascii="Times New Roman" w:hAnsi="Times New Roman" w:cs="Times New Roman"/>
        </w:rPr>
        <w:t>) ir padauginant iš vertinamo kriterijaus parametro lyginamojo svorio (Y):</w:t>
      </w:r>
    </w:p>
    <w:p w14:paraId="0ACEE711" w14:textId="77777777" w:rsidR="00F500B2" w:rsidRPr="00687D3F" w:rsidRDefault="00F500B2" w:rsidP="00F500B2">
      <w:pPr>
        <w:pStyle w:val="Default"/>
        <w:spacing w:line="276" w:lineRule="auto"/>
        <w:ind w:left="360" w:hanging="360"/>
        <w:rPr>
          <w:rFonts w:ascii="Times New Roman" w:hAnsi="Times New Roman" w:cs="Times New Roman"/>
        </w:rPr>
      </w:pPr>
    </w:p>
    <w:p w14:paraId="3E8330F2" w14:textId="77777777" w:rsidR="00F500B2" w:rsidRPr="00687D3F" w:rsidRDefault="00F500B2" w:rsidP="00F500B2">
      <w:pPr>
        <w:pStyle w:val="Default"/>
        <w:spacing w:line="276" w:lineRule="auto"/>
        <w:ind w:left="360" w:hanging="360"/>
        <w:jc w:val="center"/>
        <w:rPr>
          <w:rFonts w:ascii="Times New Roman" w:hAnsi="Times New Roman" w:cs="Times New Roman"/>
          <w:iCs/>
        </w:rPr>
      </w:pPr>
      <m:oMathPara>
        <m:oMath>
          <m:r>
            <m:rPr>
              <m:sty m:val="p"/>
            </m:rPr>
            <w:rPr>
              <w:rFonts w:ascii="Cambria Math" w:eastAsia="Cambria Math" w:hAnsi="Cambria Math" w:cs="Times New Roman"/>
            </w:rPr>
            <m:t>T=</m:t>
          </m:r>
          <m:f>
            <m:fPr>
              <m:ctrlPr>
                <w:rPr>
                  <w:rFonts w:ascii="Cambria Math" w:eastAsia="Cambria Math" w:hAnsi="Cambria Math" w:cs="Times New Roman"/>
                  <w:iCs/>
                </w:rPr>
              </m:ctrlPr>
            </m:fPr>
            <m:num>
              <m:r>
                <m:rPr>
                  <m:sty m:val="p"/>
                </m:rPr>
                <w:rPr>
                  <w:rFonts w:ascii="Cambria Math" w:eastAsia="Cambria Math" w:hAnsi="Cambria Math" w:cs="Times New Roman"/>
                </w:rPr>
                <m:t xml:space="preserve">Bp </m:t>
              </m:r>
            </m:num>
            <m:den>
              <m:r>
                <m:rPr>
                  <m:sty m:val="p"/>
                </m:rPr>
                <w:rPr>
                  <w:rFonts w:ascii="Cambria Math" w:eastAsia="Cambria Math" w:hAnsi="Cambria Math" w:cs="Times New Roman"/>
                </w:rPr>
                <m:t>Bmax</m:t>
              </m:r>
            </m:den>
          </m:f>
          <m:r>
            <m:rPr>
              <m:sty m:val="p"/>
            </m:rPr>
            <w:rPr>
              <w:rFonts w:ascii="Cambria Math" w:eastAsia="Cambria Math" w:hAnsi="Cambria Math" w:cs="Times New Roman"/>
            </w:rPr>
            <m:t xml:space="preserve"> ×Y</m:t>
          </m:r>
        </m:oMath>
      </m:oMathPara>
    </w:p>
    <w:p w14:paraId="3D6660E3" w14:textId="77777777" w:rsidR="00BB54FA" w:rsidRDefault="00BB54FA" w:rsidP="00F500B2">
      <w:pPr>
        <w:pStyle w:val="Default"/>
        <w:spacing w:line="276" w:lineRule="auto"/>
        <w:ind w:left="360" w:hanging="360"/>
        <w:rPr>
          <w:rFonts w:ascii="Times New Roman" w:hAnsi="Times New Roman" w:cs="Times New Roman"/>
        </w:rPr>
      </w:pPr>
    </w:p>
    <w:p w14:paraId="49F98F7A" w14:textId="018033DB" w:rsidR="00F500B2" w:rsidRPr="00BB54FA" w:rsidRDefault="00BB54FA" w:rsidP="00BB54FA">
      <w:pPr>
        <w:pStyle w:val="Default"/>
        <w:spacing w:line="276" w:lineRule="auto"/>
        <w:rPr>
          <w:rFonts w:ascii="Times New Roman" w:hAnsi="Times New Roman" w:cs="Times New Roman"/>
          <w:b/>
          <w:bCs/>
          <w:color w:val="FF0000"/>
        </w:rPr>
      </w:pPr>
      <w:r w:rsidRPr="00BB54FA">
        <w:rPr>
          <w:rFonts w:ascii="Times New Roman" w:hAnsi="Times New Roman" w:cs="Times New Roman"/>
          <w:b/>
          <w:bCs/>
          <w:color w:val="FF0000"/>
        </w:rPr>
        <w:lastRenderedPageBreak/>
        <w:t>Tiekėjo pasiūlymas atmetamas, jei visų ekspertų įvertinto tiekėjo pasiūlymo (</w:t>
      </w:r>
      <w:proofErr w:type="spellStart"/>
      <w:r w:rsidRPr="00BB54FA">
        <w:rPr>
          <w:rFonts w:ascii="Times New Roman" w:hAnsi="Times New Roman" w:cs="Times New Roman"/>
          <w:b/>
          <w:bCs/>
          <w:color w:val="FF0000"/>
        </w:rPr>
        <w:t>Bp</w:t>
      </w:r>
      <w:proofErr w:type="spellEnd"/>
      <w:r w:rsidRPr="00BB54FA">
        <w:rPr>
          <w:rFonts w:ascii="Times New Roman" w:hAnsi="Times New Roman" w:cs="Times New Roman"/>
          <w:b/>
          <w:bCs/>
          <w:color w:val="FF0000"/>
        </w:rPr>
        <w:t>) paskirtų balų suma yra mažesnė nei minimalus praeinamas balas (</w:t>
      </w:r>
      <w:proofErr w:type="spellStart"/>
      <w:r w:rsidRPr="00BB54FA">
        <w:rPr>
          <w:rFonts w:ascii="Times New Roman" w:hAnsi="Times New Roman" w:cs="Times New Roman"/>
          <w:b/>
          <w:bCs/>
          <w:color w:val="FF0000"/>
        </w:rPr>
        <w:t>B</w:t>
      </w:r>
      <w:r w:rsidRPr="00BB54FA">
        <w:rPr>
          <w:rFonts w:ascii="Times New Roman" w:hAnsi="Times New Roman" w:cs="Times New Roman"/>
          <w:b/>
          <w:bCs/>
          <w:color w:val="FF0000"/>
          <w:vertAlign w:val="subscript"/>
        </w:rPr>
        <w:t>min</w:t>
      </w:r>
      <w:proofErr w:type="spellEnd"/>
      <w:r w:rsidRPr="00BB54FA">
        <w:rPr>
          <w:rFonts w:ascii="Times New Roman" w:hAnsi="Times New Roman" w:cs="Times New Roman"/>
          <w:b/>
          <w:bCs/>
          <w:color w:val="FF0000"/>
        </w:rPr>
        <w:t>=55).</w:t>
      </w:r>
    </w:p>
    <w:p w14:paraId="1E313519" w14:textId="77777777" w:rsidR="00BB54FA" w:rsidRPr="00687D3F" w:rsidRDefault="00BB54FA" w:rsidP="00F500B2">
      <w:pPr>
        <w:pStyle w:val="Default"/>
        <w:spacing w:line="276" w:lineRule="auto"/>
        <w:ind w:left="360" w:hanging="360"/>
        <w:rPr>
          <w:rFonts w:ascii="Times New Roman" w:hAnsi="Times New Roman" w:cs="Times New Roman"/>
        </w:rPr>
      </w:pPr>
    </w:p>
    <w:p w14:paraId="3653DA72" w14:textId="1B6DECF3" w:rsidR="00BB54FA" w:rsidRDefault="00BB54FA" w:rsidP="00610E3A">
      <w:pPr>
        <w:pStyle w:val="Default"/>
        <w:numPr>
          <w:ilvl w:val="0"/>
          <w:numId w:val="33"/>
        </w:numPr>
        <w:tabs>
          <w:tab w:val="left" w:pos="567"/>
        </w:tabs>
        <w:spacing w:after="18" w:line="276" w:lineRule="auto"/>
        <w:ind w:left="0" w:firstLine="0"/>
        <w:rPr>
          <w:rFonts w:ascii="Times New Roman" w:hAnsi="Times New Roman" w:cs="Times New Roman"/>
        </w:rPr>
      </w:pPr>
      <w:r w:rsidRPr="00BB54FA">
        <w:rPr>
          <w:rFonts w:ascii="Times New Roman" w:hAnsi="Times New Roman" w:cs="Times New Roman"/>
        </w:rPr>
        <w:t>Balai bus apskaičiuojami paliekant du skaitmenis po kablelio.</w:t>
      </w:r>
    </w:p>
    <w:p w14:paraId="060213D1" w14:textId="731A77C9" w:rsidR="00F500B2" w:rsidRDefault="00BB54FA" w:rsidP="00610E3A">
      <w:pPr>
        <w:pStyle w:val="Default"/>
        <w:numPr>
          <w:ilvl w:val="0"/>
          <w:numId w:val="33"/>
        </w:numPr>
        <w:tabs>
          <w:tab w:val="left" w:pos="567"/>
        </w:tabs>
        <w:spacing w:after="18" w:line="276" w:lineRule="auto"/>
        <w:ind w:left="0" w:firstLine="0"/>
        <w:rPr>
          <w:rFonts w:ascii="Times New Roman" w:hAnsi="Times New Roman" w:cs="Times New Roman"/>
        </w:rPr>
      </w:pPr>
      <w:r>
        <w:rPr>
          <w:rFonts w:ascii="Times New Roman" w:hAnsi="Times New Roman" w:cs="Times New Roman"/>
        </w:rPr>
        <w:t>K</w:t>
      </w:r>
      <w:r w:rsidR="00F500B2" w:rsidRPr="00687D3F">
        <w:rPr>
          <w:rFonts w:ascii="Times New Roman" w:hAnsi="Times New Roman" w:cs="Times New Roman"/>
        </w:rPr>
        <w:t>riterijaus „</w:t>
      </w:r>
      <w:r w:rsidR="00F500B2" w:rsidRPr="00687D3F">
        <w:rPr>
          <w:rFonts w:ascii="Times New Roman" w:hAnsi="Times New Roman" w:cs="Times New Roman"/>
          <w:b/>
          <w:bCs/>
        </w:rPr>
        <w:t xml:space="preserve">Funkcinės charakteristikos (siūlomo sprendimo aiškumas ir darbo patogumas </w:t>
      </w:r>
      <w:r w:rsidR="00F500B2" w:rsidRPr="00687D3F">
        <w:rPr>
          <w:rFonts w:ascii="Times New Roman" w:hAnsi="Times New Roman" w:cs="Times New Roman"/>
        </w:rPr>
        <w:t>(T)“ parametrų vertinimas:</w:t>
      </w:r>
    </w:p>
    <w:p w14:paraId="11EDDA9D" w14:textId="209A8FD7" w:rsidR="00BB54FA" w:rsidRPr="00687D3F" w:rsidRDefault="00D14722" w:rsidP="00610E3A">
      <w:pPr>
        <w:pStyle w:val="Default"/>
        <w:numPr>
          <w:ilvl w:val="1"/>
          <w:numId w:val="33"/>
        </w:numPr>
        <w:spacing w:after="18" w:line="276" w:lineRule="auto"/>
        <w:ind w:left="0" w:firstLine="567"/>
        <w:rPr>
          <w:rFonts w:ascii="Times New Roman" w:hAnsi="Times New Roman" w:cs="Times New Roman"/>
        </w:rPr>
      </w:pPr>
      <w:r w:rsidRPr="00D14722">
        <w:rPr>
          <w:rFonts w:ascii="Times New Roman" w:hAnsi="Times New Roman" w:cs="Times New Roman"/>
        </w:rPr>
        <w:t>Demonstracijos metu ekspertiniu vertinimu balais vertinamas kiekvienas scenarijaus žingsnis atskirai. Demonstracijos sąlygos pateikiamos šiame skyriuje.</w:t>
      </w:r>
    </w:p>
    <w:p w14:paraId="18BED9E6" w14:textId="77777777" w:rsidR="00F500B2" w:rsidRDefault="00F500B2" w:rsidP="00610E3A">
      <w:pPr>
        <w:pStyle w:val="Default"/>
        <w:numPr>
          <w:ilvl w:val="1"/>
          <w:numId w:val="33"/>
        </w:numPr>
        <w:spacing w:after="18" w:line="276" w:lineRule="auto"/>
        <w:ind w:left="0" w:firstLine="567"/>
        <w:rPr>
          <w:rFonts w:ascii="Times New Roman" w:hAnsi="Times New Roman" w:cs="Times New Roman"/>
        </w:rPr>
      </w:pPr>
      <w:r w:rsidRPr="00687D3F">
        <w:rPr>
          <w:rFonts w:ascii="Times New Roman" w:hAnsi="Times New Roman" w:cs="Times New Roman"/>
        </w:rPr>
        <w:t>Vertinama balais pagal kriterijus kiekvienas scenarijaus žingsnis atskirai:</w:t>
      </w:r>
    </w:p>
    <w:p w14:paraId="4A399AC7" w14:textId="77777777" w:rsidR="00D14722" w:rsidRPr="00687D3F" w:rsidRDefault="00D14722" w:rsidP="00610E3A">
      <w:pPr>
        <w:pStyle w:val="Default"/>
        <w:numPr>
          <w:ilvl w:val="0"/>
          <w:numId w:val="40"/>
        </w:numPr>
        <w:spacing w:after="18" w:line="276" w:lineRule="auto"/>
        <w:ind w:left="0" w:firstLine="567"/>
        <w:jc w:val="both"/>
        <w:rPr>
          <w:rFonts w:ascii="Times New Roman" w:hAnsi="Times New Roman" w:cs="Times New Roman"/>
        </w:rPr>
      </w:pPr>
      <w:r w:rsidRPr="00687D3F">
        <w:rPr>
          <w:rFonts w:ascii="Times New Roman" w:hAnsi="Times New Roman" w:cs="Times New Roman"/>
          <w:b/>
          <w:bCs/>
        </w:rPr>
        <w:t xml:space="preserve">Blogai (0 balų). </w:t>
      </w:r>
      <w:r w:rsidRPr="00687D3F">
        <w:rPr>
          <w:rFonts w:ascii="Times New Roman" w:hAnsi="Times New Roman" w:cs="Times New Roman"/>
        </w:rPr>
        <w:t>Žingsnis nepademonstruotas;</w:t>
      </w:r>
    </w:p>
    <w:p w14:paraId="1EF3B417" w14:textId="77777777" w:rsidR="00D14722" w:rsidRPr="00687D3F" w:rsidRDefault="00D14722" w:rsidP="00610E3A">
      <w:pPr>
        <w:pStyle w:val="Default"/>
        <w:numPr>
          <w:ilvl w:val="0"/>
          <w:numId w:val="40"/>
        </w:numPr>
        <w:spacing w:after="18" w:line="276" w:lineRule="auto"/>
        <w:ind w:left="0" w:firstLine="567"/>
        <w:jc w:val="both"/>
        <w:rPr>
          <w:rFonts w:ascii="Times New Roman" w:hAnsi="Times New Roman" w:cs="Times New Roman"/>
        </w:rPr>
      </w:pPr>
      <w:r w:rsidRPr="00687D3F">
        <w:rPr>
          <w:rFonts w:ascii="Times New Roman" w:hAnsi="Times New Roman" w:cs="Times New Roman"/>
          <w:b/>
          <w:bCs/>
        </w:rPr>
        <w:t>Silpnai (1 balas).</w:t>
      </w:r>
      <w:r w:rsidRPr="00687D3F">
        <w:rPr>
          <w:rFonts w:ascii="Times New Roman" w:hAnsi="Times New Roman" w:cs="Times New Roman"/>
        </w:rPr>
        <w:t xml:space="preserve"> Žingsnis pademonstruotas iš dalies, tačiau funkcija, naudotojo aplinka, veikimo logika nepritaikyta patogiam darbui: sudėtinga, paini, dubliuota (duomenys pakartotinai vedami keliose vietose) įvestis, informacijos paieška, peržiūra, navigacija tarp logiškai sekančių veiksmų reikalauja daugiau nei 3 tarpinių žingsnių, iššokančių langų ar pelės paspaudimų;</w:t>
      </w:r>
    </w:p>
    <w:p w14:paraId="06508A23" w14:textId="77777777" w:rsidR="00D14722" w:rsidRPr="00687D3F" w:rsidRDefault="00D14722" w:rsidP="00610E3A">
      <w:pPr>
        <w:pStyle w:val="Default"/>
        <w:numPr>
          <w:ilvl w:val="0"/>
          <w:numId w:val="40"/>
        </w:numPr>
        <w:spacing w:after="18" w:line="276" w:lineRule="auto"/>
        <w:ind w:left="0" w:firstLine="567"/>
        <w:jc w:val="both"/>
        <w:rPr>
          <w:rFonts w:ascii="Times New Roman" w:hAnsi="Times New Roman" w:cs="Times New Roman"/>
        </w:rPr>
      </w:pPr>
      <w:r w:rsidRPr="00687D3F">
        <w:rPr>
          <w:rFonts w:ascii="Times New Roman" w:hAnsi="Times New Roman" w:cs="Times New Roman"/>
          <w:b/>
          <w:bCs/>
        </w:rPr>
        <w:t xml:space="preserve">Gerai (2 balai). </w:t>
      </w:r>
      <w:r w:rsidRPr="00687D3F">
        <w:rPr>
          <w:rFonts w:ascii="Times New Roman" w:hAnsi="Times New Roman" w:cs="Times New Roman"/>
        </w:rPr>
        <w:t>Žingsnis pademonstruotas, Sistema pritaikyta patogiam darbui, be žmogiškos klaidos rizikos: patogiai, ergonomiškai išdėstyti duomenų įvesties ir atvaizdavimo laukai, patogi (konfigūruojama ir/ar personalizuojama) naudotojo sąsaja, informacija pateikiama viename lange, žingsnį atlikti galima per trumpiausią laiką neblaškant naudotojo dėmesio pertekliniais duomenimis.</w:t>
      </w:r>
    </w:p>
    <w:p w14:paraId="5AD00188" w14:textId="77777777" w:rsidR="00D14722" w:rsidRPr="00687D3F" w:rsidRDefault="00D14722" w:rsidP="00D14722">
      <w:pPr>
        <w:pStyle w:val="Default"/>
        <w:spacing w:after="18" w:line="276" w:lineRule="auto"/>
        <w:ind w:left="360" w:hanging="360"/>
        <w:jc w:val="right"/>
        <w:rPr>
          <w:rFonts w:ascii="Times New Roman" w:hAnsi="Times New Roman" w:cs="Times New Roman"/>
          <w:sz w:val="18"/>
          <w:szCs w:val="18"/>
        </w:rPr>
      </w:pPr>
      <w:r w:rsidRPr="00D14722">
        <w:rPr>
          <w:rFonts w:ascii="Times New Roman" w:hAnsi="Times New Roman" w:cs="Times New Roman"/>
          <w:sz w:val="18"/>
          <w:szCs w:val="18"/>
        </w:rPr>
        <w:t>Demonstravimo scenarijų sąrašo forma</w:t>
      </w:r>
    </w:p>
    <w:tbl>
      <w:tblPr>
        <w:tblStyle w:val="Lentelstinklelis"/>
        <w:tblW w:w="5000" w:type="pct"/>
        <w:tblLayout w:type="fixed"/>
        <w:tblLook w:val="04A0" w:firstRow="1" w:lastRow="0" w:firstColumn="1" w:lastColumn="0" w:noHBand="0" w:noVBand="1"/>
      </w:tblPr>
      <w:tblGrid>
        <w:gridCol w:w="2309"/>
        <w:gridCol w:w="5134"/>
        <w:gridCol w:w="1901"/>
      </w:tblGrid>
      <w:tr w:rsidR="00D14722" w:rsidRPr="00687D3F" w14:paraId="408306D2" w14:textId="77777777" w:rsidTr="00C241EA">
        <w:tc>
          <w:tcPr>
            <w:tcW w:w="1953" w:type="dxa"/>
          </w:tcPr>
          <w:p w14:paraId="78D7ADAC"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 xml:space="preserve">Scenarijaus eil. Nr. ir pavadinimas </w:t>
            </w:r>
          </w:p>
        </w:tc>
        <w:tc>
          <w:tcPr>
            <w:tcW w:w="4343" w:type="dxa"/>
          </w:tcPr>
          <w:p w14:paraId="052E9593"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Scenarijaus žingsniai</w:t>
            </w:r>
          </w:p>
        </w:tc>
        <w:tc>
          <w:tcPr>
            <w:tcW w:w="1608" w:type="dxa"/>
          </w:tcPr>
          <w:p w14:paraId="672CE611"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Vertinimo balas ir pastabos (jei yra)</w:t>
            </w:r>
          </w:p>
        </w:tc>
      </w:tr>
      <w:tr w:rsidR="00D14722" w:rsidRPr="00687D3F" w14:paraId="5D9E4BA8" w14:textId="77777777" w:rsidTr="00C241EA">
        <w:trPr>
          <w:trHeight w:val="183"/>
        </w:trPr>
        <w:tc>
          <w:tcPr>
            <w:tcW w:w="1953" w:type="dxa"/>
            <w:vMerge w:val="restart"/>
          </w:tcPr>
          <w:p w14:paraId="7DA98EA9"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Scenarijus Nr. 1</w:t>
            </w:r>
          </w:p>
        </w:tc>
        <w:tc>
          <w:tcPr>
            <w:tcW w:w="4343" w:type="dxa"/>
          </w:tcPr>
          <w:p w14:paraId="6CD2EA92"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Žingsnis 1.1</w:t>
            </w:r>
          </w:p>
        </w:tc>
        <w:tc>
          <w:tcPr>
            <w:tcW w:w="1608" w:type="dxa"/>
          </w:tcPr>
          <w:p w14:paraId="727DC292"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3CB011D8" w14:textId="77777777" w:rsidTr="00C241EA">
        <w:trPr>
          <w:trHeight w:val="213"/>
        </w:trPr>
        <w:tc>
          <w:tcPr>
            <w:tcW w:w="1953" w:type="dxa"/>
            <w:vMerge/>
          </w:tcPr>
          <w:p w14:paraId="1CC9462C"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7095CD2A"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Žingsnis 1.2</w:t>
            </w:r>
          </w:p>
        </w:tc>
        <w:tc>
          <w:tcPr>
            <w:tcW w:w="1608" w:type="dxa"/>
          </w:tcPr>
          <w:p w14:paraId="3DECB387"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2C6244E9" w14:textId="77777777" w:rsidTr="00C241EA">
        <w:trPr>
          <w:trHeight w:val="226"/>
        </w:trPr>
        <w:tc>
          <w:tcPr>
            <w:tcW w:w="1953" w:type="dxa"/>
            <w:vMerge/>
          </w:tcPr>
          <w:p w14:paraId="49A9501A"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7F72DDF7"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w:t>
            </w:r>
          </w:p>
        </w:tc>
        <w:tc>
          <w:tcPr>
            <w:tcW w:w="1608" w:type="dxa"/>
          </w:tcPr>
          <w:p w14:paraId="74BA5BD7"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0FD2B398" w14:textId="77777777" w:rsidTr="00C241EA">
        <w:trPr>
          <w:trHeight w:val="253"/>
        </w:trPr>
        <w:tc>
          <w:tcPr>
            <w:tcW w:w="1953" w:type="dxa"/>
            <w:vMerge/>
          </w:tcPr>
          <w:p w14:paraId="50FA7795"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33CA8046"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Žingsnis 1.x</w:t>
            </w:r>
          </w:p>
        </w:tc>
        <w:tc>
          <w:tcPr>
            <w:tcW w:w="1608" w:type="dxa"/>
          </w:tcPr>
          <w:p w14:paraId="7AA7BB8B"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5EEE3880" w14:textId="77777777" w:rsidTr="00C241EA">
        <w:trPr>
          <w:trHeight w:val="172"/>
        </w:trPr>
        <w:tc>
          <w:tcPr>
            <w:tcW w:w="1953" w:type="dxa"/>
            <w:vMerge w:val="restart"/>
          </w:tcPr>
          <w:p w14:paraId="21407782"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 xml:space="preserve">Scenarijus Nr. 2 </w:t>
            </w:r>
          </w:p>
        </w:tc>
        <w:tc>
          <w:tcPr>
            <w:tcW w:w="4343" w:type="dxa"/>
          </w:tcPr>
          <w:p w14:paraId="41356CED"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Žingsnis 2.1</w:t>
            </w:r>
          </w:p>
        </w:tc>
        <w:tc>
          <w:tcPr>
            <w:tcW w:w="1608" w:type="dxa"/>
          </w:tcPr>
          <w:p w14:paraId="39A08A81"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76F2A134" w14:textId="77777777" w:rsidTr="00C241EA">
        <w:trPr>
          <w:trHeight w:val="213"/>
        </w:trPr>
        <w:tc>
          <w:tcPr>
            <w:tcW w:w="1953" w:type="dxa"/>
            <w:vMerge/>
          </w:tcPr>
          <w:p w14:paraId="73FA64D5"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67FB3384"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Žingsnis 2.2</w:t>
            </w:r>
          </w:p>
        </w:tc>
        <w:tc>
          <w:tcPr>
            <w:tcW w:w="1608" w:type="dxa"/>
          </w:tcPr>
          <w:p w14:paraId="2AF43DC6"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527464A2" w14:textId="77777777" w:rsidTr="00C241EA">
        <w:trPr>
          <w:trHeight w:val="226"/>
        </w:trPr>
        <w:tc>
          <w:tcPr>
            <w:tcW w:w="1953" w:type="dxa"/>
            <w:vMerge/>
          </w:tcPr>
          <w:p w14:paraId="551F44A5"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2B99586B"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w:t>
            </w:r>
          </w:p>
        </w:tc>
        <w:tc>
          <w:tcPr>
            <w:tcW w:w="1608" w:type="dxa"/>
          </w:tcPr>
          <w:p w14:paraId="34E1B89E"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5F042D11" w14:textId="77777777" w:rsidTr="00C241EA">
        <w:trPr>
          <w:trHeight w:val="227"/>
        </w:trPr>
        <w:tc>
          <w:tcPr>
            <w:tcW w:w="1953" w:type="dxa"/>
            <w:vMerge/>
          </w:tcPr>
          <w:p w14:paraId="56456F85"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40D424E5"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Žingsnis 2.y</w:t>
            </w:r>
          </w:p>
        </w:tc>
        <w:tc>
          <w:tcPr>
            <w:tcW w:w="1608" w:type="dxa"/>
          </w:tcPr>
          <w:p w14:paraId="25984E65"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52EBC33B" w14:textId="77777777" w:rsidTr="00C241EA">
        <w:tc>
          <w:tcPr>
            <w:tcW w:w="1953" w:type="dxa"/>
          </w:tcPr>
          <w:p w14:paraId="3E41BDBE" w14:textId="77777777" w:rsidR="00D14722" w:rsidRPr="00687D3F" w:rsidRDefault="00D14722" w:rsidP="00C241EA">
            <w:pPr>
              <w:pStyle w:val="Default"/>
              <w:spacing w:after="18" w:line="276" w:lineRule="auto"/>
              <w:ind w:left="360"/>
              <w:rPr>
                <w:rFonts w:ascii="Times New Roman" w:hAnsi="Times New Roman" w:cs="Times New Roman"/>
                <w:sz w:val="18"/>
                <w:szCs w:val="18"/>
              </w:rPr>
            </w:pPr>
            <w:r w:rsidRPr="00687D3F">
              <w:rPr>
                <w:rFonts w:ascii="Times New Roman" w:hAnsi="Times New Roman" w:cs="Times New Roman"/>
                <w:sz w:val="18"/>
                <w:szCs w:val="18"/>
              </w:rPr>
              <w:t>...</w:t>
            </w:r>
          </w:p>
        </w:tc>
        <w:tc>
          <w:tcPr>
            <w:tcW w:w="4343" w:type="dxa"/>
          </w:tcPr>
          <w:p w14:paraId="7B18F052"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w:t>
            </w:r>
          </w:p>
        </w:tc>
        <w:tc>
          <w:tcPr>
            <w:tcW w:w="1608" w:type="dxa"/>
          </w:tcPr>
          <w:p w14:paraId="06C872E1"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693C990A" w14:textId="77777777" w:rsidTr="00C241EA">
        <w:trPr>
          <w:trHeight w:val="149"/>
        </w:trPr>
        <w:tc>
          <w:tcPr>
            <w:tcW w:w="1953" w:type="dxa"/>
            <w:vMerge w:val="restart"/>
          </w:tcPr>
          <w:p w14:paraId="39AD8FB1"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Scenarijus Nr. N</w:t>
            </w:r>
          </w:p>
        </w:tc>
        <w:tc>
          <w:tcPr>
            <w:tcW w:w="4343" w:type="dxa"/>
          </w:tcPr>
          <w:p w14:paraId="526E4A4C"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Žingsnis N.1</w:t>
            </w:r>
          </w:p>
        </w:tc>
        <w:tc>
          <w:tcPr>
            <w:tcW w:w="1608" w:type="dxa"/>
          </w:tcPr>
          <w:p w14:paraId="6C252D02"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059624BE" w14:textId="77777777" w:rsidTr="00C241EA">
        <w:trPr>
          <w:trHeight w:val="172"/>
        </w:trPr>
        <w:tc>
          <w:tcPr>
            <w:tcW w:w="1953" w:type="dxa"/>
            <w:vMerge/>
          </w:tcPr>
          <w:p w14:paraId="54C80373"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1839456C"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Žingsnis N.2</w:t>
            </w:r>
          </w:p>
        </w:tc>
        <w:tc>
          <w:tcPr>
            <w:tcW w:w="1608" w:type="dxa"/>
          </w:tcPr>
          <w:p w14:paraId="6828F043"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3798F68B" w14:textId="77777777" w:rsidTr="00C241EA">
        <w:trPr>
          <w:trHeight w:val="269"/>
        </w:trPr>
        <w:tc>
          <w:tcPr>
            <w:tcW w:w="1953" w:type="dxa"/>
            <w:vMerge/>
          </w:tcPr>
          <w:p w14:paraId="6C0C3DCD"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2CABC4D4"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w:t>
            </w:r>
          </w:p>
        </w:tc>
        <w:tc>
          <w:tcPr>
            <w:tcW w:w="1608" w:type="dxa"/>
          </w:tcPr>
          <w:p w14:paraId="54AACD75"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4171437D" w14:textId="77777777" w:rsidTr="00C241EA">
        <w:trPr>
          <w:trHeight w:val="205"/>
        </w:trPr>
        <w:tc>
          <w:tcPr>
            <w:tcW w:w="1953" w:type="dxa"/>
            <w:vMerge/>
          </w:tcPr>
          <w:p w14:paraId="023701B3"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4343" w:type="dxa"/>
          </w:tcPr>
          <w:p w14:paraId="1348E348"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sz w:val="18"/>
                <w:szCs w:val="18"/>
              </w:rPr>
              <w:t xml:space="preserve">Žingsnis </w:t>
            </w:r>
            <w:proofErr w:type="spellStart"/>
            <w:r w:rsidRPr="00687D3F">
              <w:rPr>
                <w:rFonts w:ascii="Times New Roman" w:hAnsi="Times New Roman" w:cs="Times New Roman"/>
                <w:sz w:val="18"/>
                <w:szCs w:val="18"/>
              </w:rPr>
              <w:t>N.z</w:t>
            </w:r>
            <w:proofErr w:type="spellEnd"/>
          </w:p>
        </w:tc>
        <w:tc>
          <w:tcPr>
            <w:tcW w:w="1608" w:type="dxa"/>
          </w:tcPr>
          <w:p w14:paraId="6E43FDEC" w14:textId="77777777" w:rsidR="00D14722" w:rsidRPr="00687D3F" w:rsidRDefault="00D14722" w:rsidP="00C241EA">
            <w:pPr>
              <w:pStyle w:val="Default"/>
              <w:spacing w:after="18" w:line="276" w:lineRule="auto"/>
              <w:rPr>
                <w:rFonts w:ascii="Times New Roman" w:hAnsi="Times New Roman" w:cs="Times New Roman"/>
                <w:sz w:val="18"/>
                <w:szCs w:val="18"/>
              </w:rPr>
            </w:pPr>
          </w:p>
        </w:tc>
      </w:tr>
      <w:tr w:rsidR="00D14722" w:rsidRPr="00687D3F" w14:paraId="49BF65DD" w14:textId="77777777" w:rsidTr="00C241EA">
        <w:tc>
          <w:tcPr>
            <w:tcW w:w="1953" w:type="dxa"/>
          </w:tcPr>
          <w:p w14:paraId="3136FCE2" w14:textId="77777777" w:rsidR="00D14722" w:rsidRPr="00687D3F" w:rsidRDefault="00D14722" w:rsidP="00C241EA">
            <w:pPr>
              <w:pStyle w:val="Default"/>
              <w:spacing w:after="18" w:line="276" w:lineRule="auto"/>
              <w:rPr>
                <w:rFonts w:ascii="Times New Roman" w:hAnsi="Times New Roman" w:cs="Times New Roman"/>
                <w:sz w:val="18"/>
                <w:szCs w:val="18"/>
              </w:rPr>
            </w:pPr>
            <w:r w:rsidRPr="00687D3F">
              <w:rPr>
                <w:rFonts w:ascii="Times New Roman" w:hAnsi="Times New Roman" w:cs="Times New Roman"/>
                <w:b/>
                <w:bCs/>
                <w:sz w:val="18"/>
                <w:szCs w:val="18"/>
              </w:rPr>
              <w:t>Pasiūlymui skirtų balų suma (</w:t>
            </w:r>
            <w:proofErr w:type="spellStart"/>
            <w:r w:rsidRPr="00687D3F">
              <w:rPr>
                <w:rFonts w:ascii="Times New Roman" w:hAnsi="Times New Roman" w:cs="Times New Roman"/>
                <w:b/>
                <w:bCs/>
                <w:sz w:val="18"/>
                <w:szCs w:val="18"/>
              </w:rPr>
              <w:t>B</w:t>
            </w:r>
            <w:r w:rsidRPr="00687D3F">
              <w:rPr>
                <w:rFonts w:ascii="Times New Roman" w:hAnsi="Times New Roman" w:cs="Times New Roman"/>
                <w:b/>
                <w:bCs/>
                <w:sz w:val="18"/>
                <w:szCs w:val="18"/>
                <w:vertAlign w:val="subscript"/>
              </w:rPr>
              <w:t>p</w:t>
            </w:r>
            <w:proofErr w:type="spellEnd"/>
            <w:r w:rsidRPr="00687D3F">
              <w:rPr>
                <w:rFonts w:ascii="Times New Roman" w:hAnsi="Times New Roman" w:cs="Times New Roman"/>
                <w:b/>
                <w:bCs/>
                <w:sz w:val="18"/>
                <w:szCs w:val="18"/>
              </w:rPr>
              <w:t>):</w:t>
            </w:r>
          </w:p>
        </w:tc>
        <w:tc>
          <w:tcPr>
            <w:tcW w:w="4343" w:type="dxa"/>
            <w:shd w:val="clear" w:color="auto" w:fill="808080" w:themeFill="background1" w:themeFillShade="80"/>
          </w:tcPr>
          <w:p w14:paraId="25904837" w14:textId="77777777" w:rsidR="00D14722" w:rsidRPr="00687D3F" w:rsidRDefault="00D14722" w:rsidP="00C241EA">
            <w:pPr>
              <w:pStyle w:val="Default"/>
              <w:spacing w:after="18" w:line="276" w:lineRule="auto"/>
              <w:rPr>
                <w:rFonts w:ascii="Times New Roman" w:hAnsi="Times New Roman" w:cs="Times New Roman"/>
                <w:sz w:val="18"/>
                <w:szCs w:val="18"/>
              </w:rPr>
            </w:pPr>
          </w:p>
        </w:tc>
        <w:tc>
          <w:tcPr>
            <w:tcW w:w="1608" w:type="dxa"/>
          </w:tcPr>
          <w:p w14:paraId="2B2F1EDA" w14:textId="77777777" w:rsidR="00D14722" w:rsidRPr="00687D3F" w:rsidRDefault="00D14722" w:rsidP="00C241EA">
            <w:pPr>
              <w:pStyle w:val="Default"/>
              <w:spacing w:after="18" w:line="276" w:lineRule="auto"/>
              <w:rPr>
                <w:rFonts w:ascii="Times New Roman" w:hAnsi="Times New Roman" w:cs="Times New Roman"/>
                <w:sz w:val="18"/>
                <w:szCs w:val="18"/>
              </w:rPr>
            </w:pPr>
          </w:p>
        </w:tc>
      </w:tr>
    </w:tbl>
    <w:p w14:paraId="4EB3B2DD" w14:textId="77777777" w:rsidR="00D14722" w:rsidRPr="00687D3F" w:rsidRDefault="00D14722" w:rsidP="00D14722">
      <w:pPr>
        <w:pStyle w:val="Default"/>
        <w:spacing w:after="18" w:line="276" w:lineRule="auto"/>
        <w:ind w:left="360" w:hanging="360"/>
        <w:rPr>
          <w:rFonts w:ascii="Times New Roman" w:hAnsi="Times New Roman" w:cs="Times New Roman"/>
        </w:rPr>
      </w:pPr>
    </w:p>
    <w:p w14:paraId="12CDA4C1" w14:textId="77777777" w:rsidR="00D14722" w:rsidRDefault="00D14722" w:rsidP="00610E3A">
      <w:pPr>
        <w:pStyle w:val="Default"/>
        <w:numPr>
          <w:ilvl w:val="1"/>
          <w:numId w:val="33"/>
        </w:numPr>
        <w:spacing w:after="18" w:line="276" w:lineRule="auto"/>
        <w:ind w:left="0" w:firstLine="567"/>
        <w:rPr>
          <w:rFonts w:ascii="Times New Roman" w:hAnsi="Times New Roman" w:cs="Times New Roman"/>
        </w:rPr>
      </w:pPr>
      <w:r w:rsidRPr="00D14722">
        <w:rPr>
          <w:rFonts w:ascii="Times New Roman" w:hAnsi="Times New Roman" w:cs="Times New Roman"/>
        </w:rPr>
        <w:t xml:space="preserve">Scenarijų žingsnių vertinimą atlieka Perkančiosios organizacijos paskirti ekspertai Tiekėjo siūlomos </w:t>
      </w:r>
      <w:r>
        <w:rPr>
          <w:rFonts w:ascii="Times New Roman" w:hAnsi="Times New Roman" w:cs="Times New Roman"/>
        </w:rPr>
        <w:t>ADGSP</w:t>
      </w:r>
      <w:r w:rsidRPr="00D14722">
        <w:rPr>
          <w:rFonts w:ascii="Times New Roman" w:hAnsi="Times New Roman" w:cs="Times New Roman"/>
        </w:rPr>
        <w:t xml:space="preserve"> demonstravimo metu.</w:t>
      </w:r>
    </w:p>
    <w:p w14:paraId="7188490B" w14:textId="4010F673" w:rsidR="00F500B2" w:rsidRDefault="00D14722" w:rsidP="00610E3A">
      <w:pPr>
        <w:pStyle w:val="Default"/>
        <w:numPr>
          <w:ilvl w:val="1"/>
          <w:numId w:val="33"/>
        </w:numPr>
        <w:spacing w:after="18" w:line="276" w:lineRule="auto"/>
        <w:ind w:left="0" w:firstLine="567"/>
        <w:rPr>
          <w:rFonts w:ascii="Times New Roman" w:hAnsi="Times New Roman" w:cs="Times New Roman"/>
        </w:rPr>
      </w:pPr>
      <w:r w:rsidRPr="00D14722">
        <w:rPr>
          <w:rFonts w:ascii="Times New Roman" w:hAnsi="Times New Roman" w:cs="Times New Roman"/>
        </w:rPr>
        <w:t>Ekspertai scenarijų žingsnius vertina balais pagal šiame priede nustatytas sąlygas</w:t>
      </w:r>
      <w:r w:rsidR="00F500B2" w:rsidRPr="00D14722">
        <w:rPr>
          <w:rFonts w:ascii="Times New Roman" w:hAnsi="Times New Roman" w:cs="Times New Roman"/>
        </w:rPr>
        <w:t>.</w:t>
      </w:r>
    </w:p>
    <w:p w14:paraId="14673265" w14:textId="1495A516" w:rsidR="00F500B2" w:rsidRDefault="00D14722" w:rsidP="00610E3A">
      <w:pPr>
        <w:pStyle w:val="Default"/>
        <w:numPr>
          <w:ilvl w:val="1"/>
          <w:numId w:val="33"/>
        </w:numPr>
        <w:spacing w:after="18" w:line="276" w:lineRule="auto"/>
        <w:ind w:left="0" w:firstLine="567"/>
        <w:rPr>
          <w:rFonts w:ascii="Times New Roman" w:hAnsi="Times New Roman" w:cs="Times New Roman"/>
        </w:rPr>
      </w:pPr>
      <w:r w:rsidRPr="00D14722">
        <w:rPr>
          <w:rFonts w:ascii="Times New Roman" w:hAnsi="Times New Roman" w:cs="Times New Roman"/>
        </w:rPr>
        <w:t>Perkančiosios organizacijos ekspertai demonstracijos metu galės užduoti klausimus arba paprašyti plačiau pademonstruoti arba pakomentuoti konkretaus funkcionalumo ergonomiką, veikimo logiką, kitas savybes. Atlikę vertinimą, ekspertai po demonstracijos surašo vertinimo pažymas ir pateikia Perkančiosios organizacijos viešųjų pirkimų komisijai</w:t>
      </w:r>
      <w:r w:rsidR="00F500B2" w:rsidRPr="00D14722">
        <w:rPr>
          <w:rFonts w:ascii="Times New Roman" w:hAnsi="Times New Roman" w:cs="Times New Roman"/>
        </w:rPr>
        <w:t>.</w:t>
      </w:r>
    </w:p>
    <w:p w14:paraId="560508DC" w14:textId="77777777" w:rsidR="00F500B2" w:rsidRPr="00D14722" w:rsidRDefault="00F500B2" w:rsidP="00610E3A">
      <w:pPr>
        <w:pStyle w:val="Default"/>
        <w:numPr>
          <w:ilvl w:val="1"/>
          <w:numId w:val="33"/>
        </w:numPr>
        <w:spacing w:after="18" w:line="276" w:lineRule="auto"/>
        <w:ind w:left="0" w:firstLine="567"/>
        <w:rPr>
          <w:rFonts w:ascii="Times New Roman" w:hAnsi="Times New Roman" w:cs="Times New Roman"/>
        </w:rPr>
      </w:pPr>
      <w:r w:rsidRPr="00D14722">
        <w:rPr>
          <w:rFonts w:ascii="Times New Roman" w:hAnsi="Times New Roman" w:cs="Times New Roman"/>
        </w:rPr>
        <w:t>Komisija (pagal ekspertų pažymas) apskaičiuoja kiekvienam tiekėjui suteiktų balų sumą.</w:t>
      </w:r>
    </w:p>
    <w:p w14:paraId="172D1050" w14:textId="6A6CA474" w:rsidR="00302041" w:rsidRDefault="00610E3A" w:rsidP="00610E3A">
      <w:pPr>
        <w:pStyle w:val="Antrat1"/>
        <w:ind w:left="567" w:hanging="567"/>
      </w:pPr>
      <w:bookmarkStart w:id="77" w:name="_Toc194653766"/>
      <w:r w:rsidRPr="00610E3A">
        <w:lastRenderedPageBreak/>
        <w:t>DEMONSTRAVIMO PROCEDŪROS APRAŠYMAS</w:t>
      </w:r>
      <w:bookmarkEnd w:id="77"/>
    </w:p>
    <w:p w14:paraId="0280D1AE" w14:textId="76CFA341" w:rsidR="00610E3A" w:rsidRPr="00FB71E8" w:rsidRDefault="00610E3A" w:rsidP="00610E3A">
      <w:pPr>
        <w:pStyle w:val="Sraopastraipa"/>
        <w:numPr>
          <w:ilvl w:val="0"/>
          <w:numId w:val="41"/>
        </w:numPr>
        <w:tabs>
          <w:tab w:val="left" w:pos="567"/>
        </w:tabs>
        <w:spacing w:before="0" w:after="0" w:line="240" w:lineRule="auto"/>
        <w:ind w:left="0" w:firstLine="0"/>
      </w:pPr>
      <w:r w:rsidRPr="00FB71E8">
        <w:t xml:space="preserve">Tiekėjo siūlomos </w:t>
      </w:r>
      <w:r>
        <w:t>ADGSP</w:t>
      </w:r>
      <w:r w:rsidRPr="00FB71E8">
        <w:t xml:space="preserve"> </w:t>
      </w:r>
      <w:r w:rsidRPr="00FB71E8">
        <w:rPr>
          <w:rFonts w:eastAsia="Times New Roman"/>
          <w:color w:val="000000" w:themeColor="text1"/>
        </w:rPr>
        <w:t>funkcionalumo demonstravimo procedūra (toliau – demonstravimas)</w:t>
      </w:r>
      <w:r w:rsidRPr="00FB71E8">
        <w:t xml:space="preserve"> vyksta nuotoliniu būdu, naudojant visuotinai prieinamą </w:t>
      </w:r>
      <w:proofErr w:type="spellStart"/>
      <w:r>
        <w:t>Teams</w:t>
      </w:r>
      <w:proofErr w:type="spellEnd"/>
      <w:r w:rsidRPr="00FB71E8">
        <w:t xml:space="preserve"> platformą. Apie demonstravimo laiką Perkančioji organizacija pirkimo dalyvius informuoja Centrinės viešųjų pirkimų informacinės sistemos (toliau – CVP IS) susirašinėjimo priemonėmis, ne vėliau kaip prieš 5 (penkias) darbo dienas iki demonstravimo procedūros pradžios.</w:t>
      </w:r>
    </w:p>
    <w:p w14:paraId="22F8B663" w14:textId="40EB8393" w:rsidR="00610E3A" w:rsidRPr="00FB71E8" w:rsidRDefault="00610E3A" w:rsidP="00610E3A">
      <w:pPr>
        <w:pStyle w:val="Sraopastraipa"/>
        <w:numPr>
          <w:ilvl w:val="0"/>
          <w:numId w:val="41"/>
        </w:numPr>
        <w:tabs>
          <w:tab w:val="left" w:pos="567"/>
        </w:tabs>
        <w:spacing w:before="0" w:after="0" w:line="240" w:lineRule="auto"/>
        <w:ind w:left="0" w:firstLine="0"/>
      </w:pPr>
      <w:r w:rsidRPr="00FB71E8">
        <w:t xml:space="preserve">Perkančioji organizacija CVP IS susirašinėjimo priemonėmis, ne vėliau kaip prieš 2 (dvi) darbo dienas iki demonstravimo procedūros datos, pateiks prisijungimo prie </w:t>
      </w:r>
      <w:proofErr w:type="spellStart"/>
      <w:r>
        <w:t>Teams</w:t>
      </w:r>
      <w:proofErr w:type="spellEnd"/>
      <w:r w:rsidRPr="00FB71E8">
        <w:t xml:space="preserve"> nuorodą. Perkančiosios organizacijos ekspertai, Perkančiosios organizacijos pasitelkti kitų kompetentingų institucijų ar organizacijų ekspertai ir Tiekėjo specialistai jungiasi nuotoliniu būdu, pasinaudodami Perkančiosios organizacijos pateikta nuoroda.</w:t>
      </w:r>
    </w:p>
    <w:p w14:paraId="3A79B3F5" w14:textId="77777777" w:rsidR="00610E3A" w:rsidRPr="00FB71E8" w:rsidRDefault="00610E3A" w:rsidP="00610E3A">
      <w:pPr>
        <w:pStyle w:val="Sraopastraipa"/>
        <w:numPr>
          <w:ilvl w:val="1"/>
          <w:numId w:val="41"/>
        </w:numPr>
        <w:spacing w:before="0" w:after="0" w:line="240" w:lineRule="auto"/>
        <w:ind w:left="0" w:firstLine="567"/>
      </w:pPr>
      <w:r>
        <w:rPr>
          <w:rStyle w:val="ui-provider"/>
        </w:rPr>
        <w:t>J</w:t>
      </w:r>
      <w:r w:rsidRPr="00FB71E8">
        <w:rPr>
          <w:rStyle w:val="ui-provider"/>
        </w:rPr>
        <w:t xml:space="preserve">ei nustatytu laiku Tiekėjo atstovas negali dalyvauti demonstravimo procedūroje dėl pagrįstų priežasčių, jis privalo nedelsiant, bet ne vėliau kaip likus 1 (vienai) darbo dienai iki demonstravimo pradžios, </w:t>
      </w:r>
      <w:r w:rsidRPr="00FB71E8">
        <w:t>CVP IS susirašinėjimo priemonėmis</w:t>
      </w:r>
      <w:r w:rsidRPr="00FB71E8">
        <w:rPr>
          <w:rStyle w:val="ui-provider"/>
        </w:rPr>
        <w:t xml:space="preserve"> pranešti apie tai Perkančiajai organizacijai, kad būtų galima suderinti kitą demonstravimo laiką.</w:t>
      </w:r>
    </w:p>
    <w:p w14:paraId="69F98D20" w14:textId="672C7669" w:rsidR="00610E3A" w:rsidRPr="00FB71E8" w:rsidRDefault="00610E3A" w:rsidP="00610E3A">
      <w:pPr>
        <w:pStyle w:val="Sraopastraipa"/>
        <w:numPr>
          <w:ilvl w:val="0"/>
          <w:numId w:val="41"/>
        </w:numPr>
        <w:tabs>
          <w:tab w:val="left" w:pos="567"/>
        </w:tabs>
        <w:spacing w:before="0" w:after="0" w:line="240" w:lineRule="auto"/>
        <w:ind w:left="0" w:firstLine="0"/>
      </w:pPr>
      <w:r w:rsidRPr="00FB71E8">
        <w:t xml:space="preserve">Perkančioji organizacija protokoluos demonstravimo procedūrą. Demonstravimo procedūros metu bus daromas Tiekėjo siūlomos </w:t>
      </w:r>
      <w:r>
        <w:t>ADGSP</w:t>
      </w:r>
      <w:r w:rsidRPr="00FB71E8">
        <w:t xml:space="preserve"> atitikties demonstracijos garso ir vaizdo įrašas, išlaikant vienodą įrašų atlikimą, visų Tiekėjų atžvilgiu. Tiekėjo siūlomos </w:t>
      </w:r>
      <w:r>
        <w:t>ADGSP</w:t>
      </w:r>
      <w:r w:rsidRPr="00FB71E8">
        <w:t xml:space="preserve"> demonstracijos metu užfiksuotas įrašas bus saugomas Perkančiosios organizacijos ir kurio Tiekėjas turės laikytis pirkimo sutarties vykdymo metu. Įrašas (-ai) yra laikomas (-i) konfidencialia Pirkimo informacija.</w:t>
      </w:r>
    </w:p>
    <w:p w14:paraId="25A7FDA3" w14:textId="77777777" w:rsidR="00610E3A" w:rsidRPr="007A5B4C" w:rsidRDefault="00610E3A" w:rsidP="00610E3A">
      <w:pPr>
        <w:pStyle w:val="Sraopastraipa"/>
        <w:numPr>
          <w:ilvl w:val="0"/>
          <w:numId w:val="41"/>
        </w:numPr>
        <w:tabs>
          <w:tab w:val="left" w:pos="567"/>
        </w:tabs>
        <w:spacing w:before="0" w:after="0" w:line="240" w:lineRule="auto"/>
        <w:ind w:left="0" w:firstLine="0"/>
      </w:pPr>
      <w:r w:rsidRPr="007A5B4C">
        <w:t>Demonstravimo procedūrų metu sutrikus interneto ryšiui tiek iš Tiekėjo pusės, tiek iš Perkančiosios organizacijos pusės demonstravimo procedūra nukeliama ir dalyvis (-</w:t>
      </w:r>
      <w:proofErr w:type="spellStart"/>
      <w:r w:rsidRPr="007A5B4C">
        <w:t>iai</w:t>
      </w:r>
      <w:proofErr w:type="spellEnd"/>
      <w:r w:rsidRPr="007A5B4C">
        <w:t>) informuojamas (-i) apie naują demonstravimo laiką atskiru pranešimu CVP IS susirašinėjimo priemonėmis.</w:t>
      </w:r>
    </w:p>
    <w:p w14:paraId="38BA171B" w14:textId="55EE14AA" w:rsidR="00610E3A" w:rsidRPr="007A5B4C" w:rsidRDefault="00610E3A" w:rsidP="00610E3A">
      <w:pPr>
        <w:pStyle w:val="Sraopastraipa"/>
        <w:numPr>
          <w:ilvl w:val="0"/>
          <w:numId w:val="41"/>
        </w:numPr>
        <w:tabs>
          <w:tab w:val="left" w:pos="567"/>
        </w:tabs>
        <w:spacing w:before="0" w:after="0" w:line="240" w:lineRule="auto"/>
        <w:ind w:left="0" w:firstLine="0"/>
        <w:rPr>
          <w:color w:val="000000" w:themeColor="text1"/>
        </w:rPr>
      </w:pPr>
      <w:r w:rsidRPr="007A5B4C">
        <w:t xml:space="preserve">Teikėjas privalės savo siūlomą ADGSP pademonstruoti pagal Techninės specifikacijos </w:t>
      </w:r>
      <w:r w:rsidR="00AE035F" w:rsidRPr="007A5B4C">
        <w:t>14 skyriaus</w:t>
      </w:r>
      <w:r w:rsidRPr="007A5B4C">
        <w:t xml:space="preserve"> nurodytus reikalavimus.</w:t>
      </w:r>
      <w:bookmarkStart w:id="78" w:name="_Hlk175301123"/>
    </w:p>
    <w:bookmarkEnd w:id="78"/>
    <w:p w14:paraId="561525D3" w14:textId="77777777" w:rsidR="00610E3A" w:rsidRPr="007A5B4C" w:rsidRDefault="00610E3A" w:rsidP="00610E3A">
      <w:pPr>
        <w:pStyle w:val="Default"/>
        <w:numPr>
          <w:ilvl w:val="0"/>
          <w:numId w:val="41"/>
        </w:numPr>
        <w:tabs>
          <w:tab w:val="left" w:pos="567"/>
        </w:tabs>
        <w:spacing w:after="18"/>
        <w:ind w:left="0" w:firstLine="0"/>
        <w:jc w:val="both"/>
        <w:rPr>
          <w:rFonts w:ascii="Times New Roman" w:hAnsi="Times New Roman" w:cs="Times New Roman"/>
        </w:rPr>
      </w:pPr>
      <w:r w:rsidRPr="007A5B4C">
        <w:rPr>
          <w:rFonts w:ascii="Times New Roman" w:hAnsi="Times New Roman" w:cs="Times New Roman"/>
        </w:rPr>
        <w:t xml:space="preserve">Ekspertai demonstracijos metu, </w:t>
      </w:r>
      <w:r w:rsidRPr="007A5B4C">
        <w:rPr>
          <w:rFonts w:ascii="Times New Roman" w:hAnsi="Times New Roman"/>
        </w:rPr>
        <w:t xml:space="preserve">vadovaudamiesi lygiateisiškumo principu, </w:t>
      </w:r>
      <w:r w:rsidRPr="007A5B4C">
        <w:rPr>
          <w:rFonts w:ascii="Times New Roman" w:hAnsi="Times New Roman" w:cs="Times New Roman"/>
        </w:rPr>
        <w:t>galės užduoti klausimus arba paprašyti plačiau pademonstruoti arba pakomentuoti konkretaus funkcionalumo ergonomiką, veikimo logiką, kitas savybes. Atlikę vertinimą, ekspertai surašo vertinimo pažymas ir pateikia Perkančiosios organizacijos viešųjų pirkimų komisijai.</w:t>
      </w:r>
    </w:p>
    <w:p w14:paraId="0458E047" w14:textId="77777777" w:rsidR="00610E3A" w:rsidRPr="00FB71E8" w:rsidRDefault="00610E3A" w:rsidP="00610E3A">
      <w:pPr>
        <w:pStyle w:val="Sraopastraipa"/>
        <w:numPr>
          <w:ilvl w:val="0"/>
          <w:numId w:val="41"/>
        </w:numPr>
        <w:tabs>
          <w:tab w:val="left" w:pos="567"/>
        </w:tabs>
        <w:spacing w:before="0" w:after="0" w:line="240" w:lineRule="auto"/>
        <w:ind w:left="0" w:firstLine="0"/>
      </w:pPr>
      <w:r w:rsidRPr="00FB71E8">
        <w:rPr>
          <w:color w:val="000000" w:themeColor="text1"/>
        </w:rPr>
        <w:t xml:space="preserve">Demonstravimas turi būti atliekamas lietuvių </w:t>
      </w:r>
      <w:r w:rsidRPr="00FB71E8">
        <w:t>kalba.</w:t>
      </w:r>
    </w:p>
    <w:p w14:paraId="60A0C85A" w14:textId="318C1AA2" w:rsidR="00610E3A" w:rsidRPr="00FB71E8" w:rsidRDefault="00610E3A" w:rsidP="00610E3A">
      <w:pPr>
        <w:pStyle w:val="Sraopastraipa"/>
        <w:numPr>
          <w:ilvl w:val="0"/>
          <w:numId w:val="41"/>
        </w:numPr>
        <w:tabs>
          <w:tab w:val="left" w:pos="567"/>
        </w:tabs>
        <w:spacing w:before="0" w:after="0" w:line="240" w:lineRule="auto"/>
        <w:ind w:left="0" w:firstLine="0"/>
        <w:contextualSpacing w:val="0"/>
      </w:pPr>
      <w:r w:rsidRPr="00FB71E8">
        <w:t>Demonstracijai reikalingu kompiuteriu ir (ar) kita technine įranga pasirūpina Tiekėjas.</w:t>
      </w:r>
    </w:p>
    <w:p w14:paraId="13330641" w14:textId="77777777" w:rsidR="00610E3A" w:rsidRPr="00FB71E8" w:rsidRDefault="00610E3A" w:rsidP="00610E3A">
      <w:pPr>
        <w:pStyle w:val="Sraopastraipa"/>
        <w:numPr>
          <w:ilvl w:val="0"/>
          <w:numId w:val="41"/>
        </w:numPr>
        <w:tabs>
          <w:tab w:val="left" w:pos="567"/>
        </w:tabs>
        <w:spacing w:before="0" w:after="0" w:line="240" w:lineRule="auto"/>
        <w:ind w:left="0" w:firstLine="0"/>
      </w:pPr>
      <w:r w:rsidRPr="00FB71E8">
        <w:t>Perkančioji organizacija paskirs ne mažiau kaip 3 (tris) ir ne daugiau kaip 7 (septynis) ekspertus (toliau – ekspertai) stebėti ir vertinti demonstravimą</w:t>
      </w:r>
      <w:r>
        <w:t xml:space="preserve"> (įskaitant Komisijos narius)</w:t>
      </w:r>
      <w:r w:rsidRPr="00FB71E8">
        <w:t>.</w:t>
      </w:r>
    </w:p>
    <w:p w14:paraId="2783B21F" w14:textId="79512607" w:rsidR="00610E3A" w:rsidRPr="00FB71E8" w:rsidRDefault="00610E3A" w:rsidP="00610E3A">
      <w:pPr>
        <w:pStyle w:val="Sraopastraipa"/>
        <w:numPr>
          <w:ilvl w:val="0"/>
          <w:numId w:val="41"/>
        </w:numPr>
        <w:tabs>
          <w:tab w:val="left" w:pos="567"/>
        </w:tabs>
        <w:spacing w:before="0" w:after="160" w:line="259" w:lineRule="auto"/>
        <w:ind w:left="0" w:firstLine="0"/>
      </w:pPr>
      <w:r w:rsidRPr="00FB71E8">
        <w:t xml:space="preserve">Tiekėjas </w:t>
      </w:r>
      <w:r>
        <w:t>ADGSP</w:t>
      </w:r>
      <w:r w:rsidRPr="00FB71E8">
        <w:t xml:space="preserve"> demonstravimą atlieka pagal šios techninės specifikacijos priede Nr. 2 pateiktus </w:t>
      </w:r>
      <w:r>
        <w:t>ADGSP</w:t>
      </w:r>
      <w:r w:rsidRPr="00FB71E8">
        <w:t xml:space="preserve"> demonstravimo scenarijaus žingsnius, kurie bus vienodi visiems techninę specifikaciją atitinkantiems tiekėjams. </w:t>
      </w:r>
    </w:p>
    <w:p w14:paraId="0255262F" w14:textId="77777777" w:rsidR="00610E3A" w:rsidRPr="00FB71E8" w:rsidRDefault="00610E3A" w:rsidP="00610E3A">
      <w:pPr>
        <w:pStyle w:val="Sraopastraipa"/>
        <w:numPr>
          <w:ilvl w:val="0"/>
          <w:numId w:val="41"/>
        </w:numPr>
        <w:tabs>
          <w:tab w:val="left" w:pos="567"/>
        </w:tabs>
        <w:spacing w:before="0" w:after="160" w:line="259" w:lineRule="auto"/>
        <w:ind w:left="0" w:firstLine="0"/>
      </w:pPr>
      <w:r w:rsidRPr="00FB71E8">
        <w:t>Pasibaigus demonstracijai, bet ne vėliau nei per 3 (tris) darbo dienas nuo demonstracijos dienos, tarp perkančiosios organizacijos paskirtų ekspertų, pirkimo komisijos narių ir demonstraciją vykdžiusio Tiekėjo atstovo, kvalifikuotu elektroniniu parašu, pasirašomas protokolas. Protokole fiksuojamas demonstracijos būdas, demonstracijos metu pateikti klausimai tiekėjui ir tiekėjo atsakymai į juos ir kita aktuali informacija.</w:t>
      </w:r>
    </w:p>
    <w:p w14:paraId="17A6812A" w14:textId="77777777" w:rsidR="00610E3A" w:rsidRPr="00FB71E8" w:rsidRDefault="00610E3A" w:rsidP="00610E3A">
      <w:pPr>
        <w:pStyle w:val="Sraopastraipa"/>
        <w:numPr>
          <w:ilvl w:val="0"/>
          <w:numId w:val="41"/>
        </w:numPr>
        <w:tabs>
          <w:tab w:val="left" w:pos="567"/>
        </w:tabs>
        <w:spacing w:before="0" w:after="160" w:line="259" w:lineRule="auto"/>
        <w:ind w:left="0" w:firstLine="0"/>
      </w:pPr>
      <w:r w:rsidRPr="00FB71E8">
        <w:t>Jei dėl tiekėjo sąlygotų techninių kliūčių tiekėjas negali pademonstruoti žingsnio (-</w:t>
      </w:r>
      <w:proofErr w:type="spellStart"/>
      <w:r w:rsidRPr="00FB71E8">
        <w:t>ių</w:t>
      </w:r>
      <w:proofErr w:type="spellEnd"/>
      <w:r w:rsidRPr="00FB71E8">
        <w:t>),  demonstracija atidedama ne ilgiau kaip 1 (vienai) val. Per šį laiką Tiekėjas turi pašalinti technines kliūtis ir tęsti demonstravimą (atidėjimų gali būti ne daugiau kaip 3 (trys), visų jų bendras suminis laikas negali viršyti 1 (vienos) valandos, atidėjimai fiksuojami demonstracijos protokole). Viršijus 1 (vienos) valandos trukmę toks pasiūlymas bus atmestas kaip neatitinkantis Pirkimo sąlygų reikalavimų.</w:t>
      </w:r>
    </w:p>
    <w:p w14:paraId="69B5E28D" w14:textId="4494D8F8" w:rsidR="00610E3A" w:rsidRPr="00FB71E8" w:rsidRDefault="00610E3A" w:rsidP="00610E3A">
      <w:pPr>
        <w:pStyle w:val="Sraopastraipa"/>
        <w:numPr>
          <w:ilvl w:val="0"/>
          <w:numId w:val="41"/>
        </w:numPr>
        <w:tabs>
          <w:tab w:val="left" w:pos="567"/>
        </w:tabs>
        <w:spacing w:before="0" w:after="160" w:line="259" w:lineRule="auto"/>
        <w:ind w:left="0" w:firstLine="0"/>
      </w:pPr>
      <w:r w:rsidRPr="00FB71E8">
        <w:lastRenderedPageBreak/>
        <w:t xml:space="preserve">Jeigu tiekėjas negali pademonstruoti </w:t>
      </w:r>
      <w:r>
        <w:t>ADGSP</w:t>
      </w:r>
      <w:r w:rsidRPr="00FB71E8">
        <w:t>, bus laikoma, kad pasiūlymas neatitinka Pirkimo sąlygų reikalavimų. Neatitinkančiu Pirkimo sąlygų reikalavimų taip pat bus laikomas ir atmetamas tiekėjo pasiūlymas, kuris per 10 min. nuo nustatyto laiko neprisijungė prie CVP IS susirašinėjimo priemonėmis pateiktos nuorodos demonstracijos procedūrai.</w:t>
      </w:r>
    </w:p>
    <w:p w14:paraId="1322786B" w14:textId="77777777" w:rsidR="00610E3A" w:rsidRPr="00302041" w:rsidRDefault="00610E3A" w:rsidP="00302041">
      <w:pPr>
        <w:ind w:firstLine="0"/>
      </w:pPr>
    </w:p>
    <w:sectPr w:rsidR="00610E3A" w:rsidRPr="00302041" w:rsidSect="00D27B93">
      <w:footerReference w:type="default" r:id="rId8"/>
      <w:footerReference w:type="first" r:id="rId9"/>
      <w:pgSz w:w="11906" w:h="16838"/>
      <w:pgMar w:top="1134" w:right="851" w:bottom="1134" w:left="1701" w:header="90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D8F5" w14:textId="77777777" w:rsidR="00B15BAE" w:rsidRDefault="00B15BAE" w:rsidP="00ED5129">
      <w:r>
        <w:separator/>
      </w:r>
    </w:p>
    <w:p w14:paraId="5F2112CF" w14:textId="77777777" w:rsidR="00B15BAE" w:rsidRDefault="00B15BAE" w:rsidP="00ED5129"/>
    <w:p w14:paraId="12DB66F1" w14:textId="77777777" w:rsidR="00B15BAE" w:rsidRDefault="00B15BAE" w:rsidP="00ED5129"/>
  </w:endnote>
  <w:endnote w:type="continuationSeparator" w:id="0">
    <w:p w14:paraId="2168D2CA" w14:textId="77777777" w:rsidR="00B15BAE" w:rsidRDefault="00B15BAE" w:rsidP="00ED5129">
      <w:r>
        <w:continuationSeparator/>
      </w:r>
    </w:p>
    <w:p w14:paraId="4D6B531E" w14:textId="77777777" w:rsidR="00B15BAE" w:rsidRDefault="00B15BAE" w:rsidP="00ED5129"/>
    <w:p w14:paraId="29608788" w14:textId="77777777" w:rsidR="00B15BAE" w:rsidRDefault="00B15BAE" w:rsidP="00ED5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629216"/>
      <w:docPartObj>
        <w:docPartGallery w:val="Page Numbers (Bottom of Page)"/>
        <w:docPartUnique/>
      </w:docPartObj>
    </w:sdtPr>
    <w:sdtEndPr>
      <w:rPr>
        <w:rStyle w:val="puslChar"/>
      </w:rPr>
    </w:sdtEndPr>
    <w:sdtContent>
      <w:p w14:paraId="194D7FF1" w14:textId="65A929D2" w:rsidR="0084008D" w:rsidRPr="00ED5129" w:rsidRDefault="00D27B93" w:rsidP="00ED5129">
        <w:pPr>
          <w:pStyle w:val="Porat"/>
          <w:ind w:firstLine="0"/>
          <w:jc w:val="center"/>
          <w:rPr>
            <w:rStyle w:val="puslChar"/>
          </w:rPr>
        </w:pPr>
        <w:r w:rsidRPr="00ED5129">
          <w:rPr>
            <w:rStyle w:val="puslChar"/>
          </w:rPr>
          <w:fldChar w:fldCharType="begin"/>
        </w:r>
        <w:r w:rsidRPr="00ED5129">
          <w:rPr>
            <w:rStyle w:val="puslChar"/>
          </w:rPr>
          <w:instrText>PAGE   \* MERGEFORMAT</w:instrText>
        </w:r>
        <w:r w:rsidRPr="00ED5129">
          <w:rPr>
            <w:rStyle w:val="puslChar"/>
          </w:rPr>
          <w:fldChar w:fldCharType="separate"/>
        </w:r>
        <w:r w:rsidRPr="00ED5129">
          <w:rPr>
            <w:rStyle w:val="puslChar"/>
          </w:rPr>
          <w:t>2</w:t>
        </w:r>
        <w:r w:rsidRPr="00ED5129">
          <w:rPr>
            <w:rStyle w:val="pusl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9828"/>
      <w:docPartObj>
        <w:docPartGallery w:val="Page Numbers (Bottom of Page)"/>
        <w:docPartUnique/>
      </w:docPartObj>
    </w:sdtPr>
    <w:sdtContent>
      <w:p w14:paraId="1D2563DB" w14:textId="18FD51F5" w:rsidR="00D27B93" w:rsidRPr="00D27B93" w:rsidRDefault="00D27B93" w:rsidP="00ED5129">
        <w:pPr>
          <w:pStyle w:val="Porat"/>
        </w:pPr>
        <w:r w:rsidRPr="00D27B93">
          <w:fldChar w:fldCharType="begin"/>
        </w:r>
        <w:r w:rsidRPr="00D27B93">
          <w:instrText>PAGE   \* MERGEFORMAT</w:instrText>
        </w:r>
        <w:r w:rsidRPr="00D27B93">
          <w:fldChar w:fldCharType="separate"/>
        </w:r>
        <w:r w:rsidRPr="00D27B93">
          <w:t>2</w:t>
        </w:r>
        <w:r w:rsidRPr="00D27B93">
          <w:fldChar w:fldCharType="end"/>
        </w:r>
      </w:p>
    </w:sdtContent>
  </w:sdt>
  <w:p w14:paraId="37FA6C9C" w14:textId="77777777" w:rsidR="00D27B93" w:rsidRDefault="00D27B93" w:rsidP="00ED5129">
    <w:pPr>
      <w:pStyle w:val="Porat"/>
    </w:pPr>
  </w:p>
  <w:p w14:paraId="5F2E75F4" w14:textId="77777777" w:rsidR="0084008D" w:rsidRDefault="0084008D" w:rsidP="00ED5129"/>
  <w:p w14:paraId="50DB1037" w14:textId="77777777" w:rsidR="0084008D" w:rsidRDefault="0084008D" w:rsidP="00ED51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76A5" w14:textId="77777777" w:rsidR="00B15BAE" w:rsidRDefault="00B15BAE" w:rsidP="00ED5129">
      <w:r>
        <w:separator/>
      </w:r>
    </w:p>
    <w:p w14:paraId="74CC8243" w14:textId="77777777" w:rsidR="00B15BAE" w:rsidRDefault="00B15BAE" w:rsidP="00ED5129"/>
    <w:p w14:paraId="64AE3AF3" w14:textId="77777777" w:rsidR="00B15BAE" w:rsidRDefault="00B15BAE" w:rsidP="00ED5129"/>
  </w:footnote>
  <w:footnote w:type="continuationSeparator" w:id="0">
    <w:p w14:paraId="42C5EAE0" w14:textId="77777777" w:rsidR="00B15BAE" w:rsidRDefault="00B15BAE" w:rsidP="00ED5129">
      <w:r>
        <w:continuationSeparator/>
      </w:r>
    </w:p>
    <w:p w14:paraId="3DD07A41" w14:textId="77777777" w:rsidR="00B15BAE" w:rsidRDefault="00B15BAE" w:rsidP="00ED5129"/>
    <w:p w14:paraId="01EED227" w14:textId="77777777" w:rsidR="00B15BAE" w:rsidRDefault="00B15BAE" w:rsidP="00ED51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4EC69588"/>
    <w:name w:val="WWNum39"/>
    <w:lvl w:ilvl="0">
      <w:start w:val="1"/>
      <w:numFmt w:val="decimal"/>
      <w:pStyle w:val="TS1"/>
      <w:lvlText w:val="%1."/>
      <w:lvlJc w:val="right"/>
      <w:pPr>
        <w:tabs>
          <w:tab w:val="num" w:pos="0"/>
        </w:tabs>
        <w:ind w:left="720" w:hanging="360"/>
      </w:pPr>
      <w:rPr>
        <w:u w:val="none"/>
      </w:rPr>
    </w:lvl>
    <w:lvl w:ilvl="1">
      <w:start w:val="1"/>
      <w:numFmt w:val="decimal"/>
      <w:pStyle w:val="TS2"/>
      <w:lvlText w:val="%1.%2."/>
      <w:lvlJc w:val="right"/>
      <w:pPr>
        <w:tabs>
          <w:tab w:val="num" w:pos="0"/>
        </w:tabs>
        <w:ind w:left="1440" w:hanging="360"/>
      </w:pPr>
      <w:rPr>
        <w:rFonts w:ascii="Times New Roman" w:hAnsi="Times New Roman" w:cs="Times New Roman" w:hint="default"/>
        <w:u w:val="none"/>
      </w:rPr>
    </w:lvl>
    <w:lvl w:ilvl="2">
      <w:start w:val="1"/>
      <w:numFmt w:val="decimal"/>
      <w:lvlText w:val="%1.%2.%3."/>
      <w:lvlJc w:val="right"/>
      <w:pPr>
        <w:tabs>
          <w:tab w:val="num" w:pos="0"/>
        </w:tabs>
        <w:ind w:left="2160" w:hanging="360"/>
      </w:pPr>
      <w:rPr>
        <w:u w:val="none"/>
      </w:rPr>
    </w:lvl>
    <w:lvl w:ilvl="3">
      <w:start w:val="1"/>
      <w:numFmt w:val="decimal"/>
      <w:lvlText w:val="%1.%2.%3.%4."/>
      <w:lvlJc w:val="right"/>
      <w:pPr>
        <w:tabs>
          <w:tab w:val="num" w:pos="0"/>
        </w:tabs>
        <w:ind w:left="2880" w:hanging="360"/>
      </w:pPr>
      <w:rPr>
        <w:u w:val="none"/>
      </w:rPr>
    </w:lvl>
    <w:lvl w:ilvl="4">
      <w:start w:val="1"/>
      <w:numFmt w:val="decimal"/>
      <w:lvlText w:val="%1.%2.%3.%4.%5."/>
      <w:lvlJc w:val="right"/>
      <w:pPr>
        <w:tabs>
          <w:tab w:val="num" w:pos="0"/>
        </w:tabs>
        <w:ind w:left="3600" w:hanging="360"/>
      </w:pPr>
      <w:rPr>
        <w:u w:val="none"/>
      </w:rPr>
    </w:lvl>
    <w:lvl w:ilvl="5">
      <w:start w:val="1"/>
      <w:numFmt w:val="decimal"/>
      <w:lvlText w:val="%1.%2.%3.%4.%5.%6."/>
      <w:lvlJc w:val="right"/>
      <w:pPr>
        <w:tabs>
          <w:tab w:val="num" w:pos="0"/>
        </w:tabs>
        <w:ind w:left="4320" w:hanging="360"/>
      </w:pPr>
      <w:rPr>
        <w:u w:val="none"/>
      </w:rPr>
    </w:lvl>
    <w:lvl w:ilvl="6">
      <w:start w:val="1"/>
      <w:numFmt w:val="decimal"/>
      <w:lvlText w:val="%1.%2.%3.%4.%5.%6.%7."/>
      <w:lvlJc w:val="right"/>
      <w:pPr>
        <w:tabs>
          <w:tab w:val="num" w:pos="0"/>
        </w:tabs>
        <w:ind w:left="5040" w:hanging="360"/>
      </w:pPr>
      <w:rPr>
        <w:u w:val="none"/>
      </w:rPr>
    </w:lvl>
    <w:lvl w:ilvl="7">
      <w:start w:val="1"/>
      <w:numFmt w:val="decimal"/>
      <w:lvlText w:val="%1.%2.%3.%4.%5.%6.%7.%8."/>
      <w:lvlJc w:val="right"/>
      <w:pPr>
        <w:tabs>
          <w:tab w:val="num" w:pos="0"/>
        </w:tabs>
        <w:ind w:left="5760" w:hanging="360"/>
      </w:pPr>
      <w:rPr>
        <w:u w:val="none"/>
      </w:rPr>
    </w:lvl>
    <w:lvl w:ilvl="8">
      <w:start w:val="1"/>
      <w:numFmt w:val="decimal"/>
      <w:lvlText w:val="%1.%2.%3.%4.%5.%6.%7.%8.%9."/>
      <w:lvlJc w:val="right"/>
      <w:pPr>
        <w:tabs>
          <w:tab w:val="num" w:pos="0"/>
        </w:tabs>
        <w:ind w:left="6480" w:hanging="360"/>
      </w:pPr>
      <w:rPr>
        <w:u w:val="none"/>
      </w:rPr>
    </w:lvl>
  </w:abstractNum>
  <w:abstractNum w:abstractNumId="1" w15:restartNumberingAfterBreak="0">
    <w:nsid w:val="009919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E91E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F762BF"/>
    <w:multiLevelType w:val="hybridMultilevel"/>
    <w:tmpl w:val="3BE2CE9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EC1DBF"/>
    <w:multiLevelType w:val="hybridMultilevel"/>
    <w:tmpl w:val="E506D6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2A3297"/>
    <w:multiLevelType w:val="hybridMultilevel"/>
    <w:tmpl w:val="F83A6CD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066216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B9116D"/>
    <w:multiLevelType w:val="multilevel"/>
    <w:tmpl w:val="8CC87BE4"/>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B398A"/>
    <w:multiLevelType w:val="hybridMultilevel"/>
    <w:tmpl w:val="3030F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EF42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2E7118"/>
    <w:multiLevelType w:val="hybridMultilevel"/>
    <w:tmpl w:val="695EDA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480396"/>
    <w:multiLevelType w:val="hybridMultilevel"/>
    <w:tmpl w:val="5206238C"/>
    <w:lvl w:ilvl="0" w:tplc="0427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AD72658"/>
    <w:multiLevelType w:val="multilevel"/>
    <w:tmpl w:val="84D08E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F63BAD"/>
    <w:multiLevelType w:val="hybridMultilevel"/>
    <w:tmpl w:val="1854C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9F2CE2"/>
    <w:multiLevelType w:val="hybridMultilevel"/>
    <w:tmpl w:val="058891F6"/>
    <w:lvl w:ilvl="0" w:tplc="2A380AB0">
      <w:start w:val="1"/>
      <w:numFmt w:val="bullet"/>
      <w:pStyle w:val="Sraopastraipa"/>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BF78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D10A46"/>
    <w:multiLevelType w:val="multilevel"/>
    <w:tmpl w:val="FB9E754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980350"/>
    <w:multiLevelType w:val="multilevel"/>
    <w:tmpl w:val="748467D2"/>
    <w:lvl w:ilvl="0">
      <w:start w:val="1"/>
      <w:numFmt w:val="decimal"/>
      <w:pStyle w:val="priezuroslist1"/>
      <w:lvlText w:val="%1."/>
      <w:lvlJc w:val="left"/>
      <w:pPr>
        <w:ind w:left="720" w:hanging="360"/>
      </w:pPr>
      <w:rPr>
        <w:rFonts w:hint="default"/>
      </w:rPr>
    </w:lvl>
    <w:lvl w:ilvl="1">
      <w:start w:val="1"/>
      <w:numFmt w:val="decimal"/>
      <w:pStyle w:val="priezuroslist1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1175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434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343903"/>
    <w:multiLevelType w:val="hybridMultilevel"/>
    <w:tmpl w:val="A656D78A"/>
    <w:lvl w:ilvl="0" w:tplc="0427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4A991EF3"/>
    <w:multiLevelType w:val="multilevel"/>
    <w:tmpl w:val="0BD66A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4C0E0B8B"/>
    <w:multiLevelType w:val="hybridMultilevel"/>
    <w:tmpl w:val="30BCE8F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4C4B223F"/>
    <w:multiLevelType w:val="hybridMultilevel"/>
    <w:tmpl w:val="2BC2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50EB14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456819"/>
    <w:multiLevelType w:val="hybridMultilevel"/>
    <w:tmpl w:val="B91AC02C"/>
    <w:lvl w:ilvl="0" w:tplc="0427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6036E55"/>
    <w:multiLevelType w:val="hybridMultilevel"/>
    <w:tmpl w:val="B56A3D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5668B9"/>
    <w:multiLevelType w:val="hybridMultilevel"/>
    <w:tmpl w:val="A1942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E552FC"/>
    <w:multiLevelType w:val="hybridMultilevel"/>
    <w:tmpl w:val="92704B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61E606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795257"/>
    <w:multiLevelType w:val="multilevel"/>
    <w:tmpl w:val="0427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650F4B43"/>
    <w:multiLevelType w:val="multilevel"/>
    <w:tmpl w:val="BD38BC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B27F36"/>
    <w:multiLevelType w:val="multilevel"/>
    <w:tmpl w:val="BD38BC92"/>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8868" w:hanging="504"/>
      </w:pPr>
    </w:lvl>
    <w:lvl w:ilvl="3">
      <w:start w:val="1"/>
      <w:numFmt w:val="decimal"/>
      <w:pStyle w:val="Antra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D03E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0E6439"/>
    <w:multiLevelType w:val="hybridMultilevel"/>
    <w:tmpl w:val="6A907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5E5A84"/>
    <w:multiLevelType w:val="hybridMultilevel"/>
    <w:tmpl w:val="A4942A46"/>
    <w:lvl w:ilvl="0" w:tplc="144634DC">
      <w:start w:val="1"/>
      <w:numFmt w:val="bullet"/>
      <w:pStyle w:val="TSbulletlis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8" w15:restartNumberingAfterBreak="0">
    <w:nsid w:val="76BF456D"/>
    <w:multiLevelType w:val="multilevel"/>
    <w:tmpl w:val="0722DD76"/>
    <w:styleLink w:val="Stilius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1D4DB3"/>
    <w:multiLevelType w:val="hybridMultilevel"/>
    <w:tmpl w:val="11F64B9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7FF77063"/>
    <w:multiLevelType w:val="hybridMultilevel"/>
    <w:tmpl w:val="C0D6574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347251996">
    <w:abstractNumId w:val="38"/>
  </w:num>
  <w:num w:numId="2" w16cid:durableId="1023363214">
    <w:abstractNumId w:val="11"/>
  </w:num>
  <w:num w:numId="3" w16cid:durableId="1591157026">
    <w:abstractNumId w:val="22"/>
  </w:num>
  <w:num w:numId="4" w16cid:durableId="1652638436">
    <w:abstractNumId w:val="27"/>
  </w:num>
  <w:num w:numId="5" w16cid:durableId="1626616697">
    <w:abstractNumId w:val="28"/>
  </w:num>
  <w:num w:numId="6" w16cid:durableId="1285237036">
    <w:abstractNumId w:val="13"/>
  </w:num>
  <w:num w:numId="7" w16cid:durableId="1714504695">
    <w:abstractNumId w:val="8"/>
  </w:num>
  <w:num w:numId="8" w16cid:durableId="269701036">
    <w:abstractNumId w:val="15"/>
  </w:num>
  <w:num w:numId="9" w16cid:durableId="868371476">
    <w:abstractNumId w:val="19"/>
  </w:num>
  <w:num w:numId="10" w16cid:durableId="1041322852">
    <w:abstractNumId w:val="34"/>
  </w:num>
  <w:num w:numId="11" w16cid:durableId="74210962">
    <w:abstractNumId w:val="0"/>
  </w:num>
  <w:num w:numId="12" w16cid:durableId="1871870039">
    <w:abstractNumId w:val="37"/>
  </w:num>
  <w:num w:numId="13" w16cid:durableId="345138345">
    <w:abstractNumId w:val="33"/>
  </w:num>
  <w:num w:numId="14" w16cid:durableId="654451816">
    <w:abstractNumId w:val="29"/>
  </w:num>
  <w:num w:numId="15" w16cid:durableId="1248463661">
    <w:abstractNumId w:val="36"/>
  </w:num>
  <w:num w:numId="16" w16cid:durableId="1662856306">
    <w:abstractNumId w:val="30"/>
  </w:num>
  <w:num w:numId="17" w16cid:durableId="1713533350">
    <w:abstractNumId w:val="24"/>
  </w:num>
  <w:num w:numId="18" w16cid:durableId="69351622">
    <w:abstractNumId w:val="25"/>
  </w:num>
  <w:num w:numId="19" w16cid:durableId="2117097891">
    <w:abstractNumId w:val="39"/>
  </w:num>
  <w:num w:numId="20" w16cid:durableId="1222524488">
    <w:abstractNumId w:val="21"/>
  </w:num>
  <w:num w:numId="21" w16cid:durableId="1456409886">
    <w:abstractNumId w:val="1"/>
  </w:num>
  <w:num w:numId="22" w16cid:durableId="708190558">
    <w:abstractNumId w:val="23"/>
  </w:num>
  <w:num w:numId="23" w16cid:durableId="1761363997">
    <w:abstractNumId w:val="32"/>
  </w:num>
  <w:num w:numId="24" w16cid:durableId="728572047">
    <w:abstractNumId w:val="18"/>
  </w:num>
  <w:num w:numId="25" w16cid:durableId="688482412">
    <w:abstractNumId w:val="20"/>
  </w:num>
  <w:num w:numId="26" w16cid:durableId="978876700">
    <w:abstractNumId w:val="6"/>
  </w:num>
  <w:num w:numId="27" w16cid:durableId="1806777906">
    <w:abstractNumId w:val="26"/>
  </w:num>
  <w:num w:numId="28" w16cid:durableId="1041630506">
    <w:abstractNumId w:val="16"/>
  </w:num>
  <w:num w:numId="29" w16cid:durableId="396437522">
    <w:abstractNumId w:val="2"/>
  </w:num>
  <w:num w:numId="30" w16cid:durableId="876089607">
    <w:abstractNumId w:val="31"/>
  </w:num>
  <w:num w:numId="31" w16cid:durableId="1997680111">
    <w:abstractNumId w:val="35"/>
  </w:num>
  <w:num w:numId="32" w16cid:durableId="364716064">
    <w:abstractNumId w:val="9"/>
  </w:num>
  <w:num w:numId="33" w16cid:durableId="1429885273">
    <w:abstractNumId w:val="14"/>
  </w:num>
  <w:num w:numId="34" w16cid:durableId="1602108301">
    <w:abstractNumId w:val="12"/>
  </w:num>
  <w:num w:numId="35" w16cid:durableId="328018253">
    <w:abstractNumId w:val="40"/>
  </w:num>
  <w:num w:numId="36" w16cid:durableId="1787848240">
    <w:abstractNumId w:val="4"/>
  </w:num>
  <w:num w:numId="37" w16cid:durableId="1217934133">
    <w:abstractNumId w:val="3"/>
  </w:num>
  <w:num w:numId="38" w16cid:durableId="2001539103">
    <w:abstractNumId w:val="10"/>
  </w:num>
  <w:num w:numId="39" w16cid:durableId="655961683">
    <w:abstractNumId w:val="7"/>
  </w:num>
  <w:num w:numId="40" w16cid:durableId="665325071">
    <w:abstractNumId w:val="5"/>
  </w:num>
  <w:num w:numId="41" w16cid:durableId="177891474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B1"/>
    <w:rsid w:val="000004EB"/>
    <w:rsid w:val="00001CBB"/>
    <w:rsid w:val="000020F2"/>
    <w:rsid w:val="000025D3"/>
    <w:rsid w:val="00002C68"/>
    <w:rsid w:val="00003DA3"/>
    <w:rsid w:val="000051A0"/>
    <w:rsid w:val="0000537A"/>
    <w:rsid w:val="0000564B"/>
    <w:rsid w:val="00006919"/>
    <w:rsid w:val="000100DA"/>
    <w:rsid w:val="00010481"/>
    <w:rsid w:val="00011FAB"/>
    <w:rsid w:val="000142E7"/>
    <w:rsid w:val="00016009"/>
    <w:rsid w:val="00016751"/>
    <w:rsid w:val="00017D7F"/>
    <w:rsid w:val="000213ED"/>
    <w:rsid w:val="00022939"/>
    <w:rsid w:val="00022B72"/>
    <w:rsid w:val="00023FA4"/>
    <w:rsid w:val="00024000"/>
    <w:rsid w:val="00024503"/>
    <w:rsid w:val="00024F92"/>
    <w:rsid w:val="0002540E"/>
    <w:rsid w:val="000264BD"/>
    <w:rsid w:val="00026B2C"/>
    <w:rsid w:val="00026E43"/>
    <w:rsid w:val="00026F95"/>
    <w:rsid w:val="00027155"/>
    <w:rsid w:val="00027703"/>
    <w:rsid w:val="00030FFC"/>
    <w:rsid w:val="0003195A"/>
    <w:rsid w:val="000326EB"/>
    <w:rsid w:val="00032E03"/>
    <w:rsid w:val="0003344F"/>
    <w:rsid w:val="000356E2"/>
    <w:rsid w:val="000401A3"/>
    <w:rsid w:val="000428B1"/>
    <w:rsid w:val="00043A46"/>
    <w:rsid w:val="00043F53"/>
    <w:rsid w:val="00043F66"/>
    <w:rsid w:val="00045148"/>
    <w:rsid w:val="00050323"/>
    <w:rsid w:val="00051496"/>
    <w:rsid w:val="000539A1"/>
    <w:rsid w:val="00053E84"/>
    <w:rsid w:val="00054D77"/>
    <w:rsid w:val="00055383"/>
    <w:rsid w:val="00055B6F"/>
    <w:rsid w:val="00056082"/>
    <w:rsid w:val="0005652E"/>
    <w:rsid w:val="000565B5"/>
    <w:rsid w:val="000567C6"/>
    <w:rsid w:val="00057496"/>
    <w:rsid w:val="00057901"/>
    <w:rsid w:val="00061474"/>
    <w:rsid w:val="00061CAD"/>
    <w:rsid w:val="00061FBC"/>
    <w:rsid w:val="000622BE"/>
    <w:rsid w:val="00064335"/>
    <w:rsid w:val="000652AA"/>
    <w:rsid w:val="00065A09"/>
    <w:rsid w:val="00065E27"/>
    <w:rsid w:val="00066737"/>
    <w:rsid w:val="00072BAA"/>
    <w:rsid w:val="000742BB"/>
    <w:rsid w:val="000744D5"/>
    <w:rsid w:val="00082632"/>
    <w:rsid w:val="0008314F"/>
    <w:rsid w:val="00083899"/>
    <w:rsid w:val="00085450"/>
    <w:rsid w:val="00085E8F"/>
    <w:rsid w:val="000876CF"/>
    <w:rsid w:val="000903D2"/>
    <w:rsid w:val="00090CC9"/>
    <w:rsid w:val="00090CDE"/>
    <w:rsid w:val="00090F89"/>
    <w:rsid w:val="000911D8"/>
    <w:rsid w:val="00091429"/>
    <w:rsid w:val="0009280E"/>
    <w:rsid w:val="0009420C"/>
    <w:rsid w:val="00096EF2"/>
    <w:rsid w:val="000A064E"/>
    <w:rsid w:val="000A106B"/>
    <w:rsid w:val="000A1768"/>
    <w:rsid w:val="000A17FA"/>
    <w:rsid w:val="000A28D7"/>
    <w:rsid w:val="000A3FB0"/>
    <w:rsid w:val="000A5383"/>
    <w:rsid w:val="000A584E"/>
    <w:rsid w:val="000A67CB"/>
    <w:rsid w:val="000A695E"/>
    <w:rsid w:val="000A7C56"/>
    <w:rsid w:val="000B0836"/>
    <w:rsid w:val="000B1453"/>
    <w:rsid w:val="000B2EC1"/>
    <w:rsid w:val="000B390C"/>
    <w:rsid w:val="000B4AF1"/>
    <w:rsid w:val="000B4EAC"/>
    <w:rsid w:val="000B5057"/>
    <w:rsid w:val="000B65B6"/>
    <w:rsid w:val="000B7508"/>
    <w:rsid w:val="000B7B7C"/>
    <w:rsid w:val="000C021B"/>
    <w:rsid w:val="000C106B"/>
    <w:rsid w:val="000C14CC"/>
    <w:rsid w:val="000C2EF6"/>
    <w:rsid w:val="000C3192"/>
    <w:rsid w:val="000C3D6B"/>
    <w:rsid w:val="000C5498"/>
    <w:rsid w:val="000C56F7"/>
    <w:rsid w:val="000C65A4"/>
    <w:rsid w:val="000D0153"/>
    <w:rsid w:val="000D01C3"/>
    <w:rsid w:val="000D116F"/>
    <w:rsid w:val="000D177E"/>
    <w:rsid w:val="000D1E46"/>
    <w:rsid w:val="000D306B"/>
    <w:rsid w:val="000D3CAA"/>
    <w:rsid w:val="000D40B6"/>
    <w:rsid w:val="000D41D1"/>
    <w:rsid w:val="000D4413"/>
    <w:rsid w:val="000D4FB0"/>
    <w:rsid w:val="000D5B71"/>
    <w:rsid w:val="000D76DB"/>
    <w:rsid w:val="000D7D5C"/>
    <w:rsid w:val="000E0EC4"/>
    <w:rsid w:val="000E3A28"/>
    <w:rsid w:val="000E4E48"/>
    <w:rsid w:val="000E5A4D"/>
    <w:rsid w:val="000F0E15"/>
    <w:rsid w:val="000F0F55"/>
    <w:rsid w:val="000F15B6"/>
    <w:rsid w:val="000F1F33"/>
    <w:rsid w:val="000F2425"/>
    <w:rsid w:val="000F3578"/>
    <w:rsid w:val="000F4351"/>
    <w:rsid w:val="000F5F4D"/>
    <w:rsid w:val="000F7949"/>
    <w:rsid w:val="00100B85"/>
    <w:rsid w:val="0010132A"/>
    <w:rsid w:val="0010238D"/>
    <w:rsid w:val="00102F6A"/>
    <w:rsid w:val="001045B4"/>
    <w:rsid w:val="00104AAE"/>
    <w:rsid w:val="00105A44"/>
    <w:rsid w:val="0010699D"/>
    <w:rsid w:val="00107A77"/>
    <w:rsid w:val="001101E7"/>
    <w:rsid w:val="0011138E"/>
    <w:rsid w:val="00112DF7"/>
    <w:rsid w:val="00114BD1"/>
    <w:rsid w:val="00114C4E"/>
    <w:rsid w:val="00114EB2"/>
    <w:rsid w:val="001150F9"/>
    <w:rsid w:val="00115181"/>
    <w:rsid w:val="0011791C"/>
    <w:rsid w:val="0012197A"/>
    <w:rsid w:val="00121BB9"/>
    <w:rsid w:val="00122A06"/>
    <w:rsid w:val="00122A98"/>
    <w:rsid w:val="001232E9"/>
    <w:rsid w:val="0012352F"/>
    <w:rsid w:val="00123694"/>
    <w:rsid w:val="0012475D"/>
    <w:rsid w:val="0012494E"/>
    <w:rsid w:val="00124C54"/>
    <w:rsid w:val="00130498"/>
    <w:rsid w:val="001305D5"/>
    <w:rsid w:val="00131BDA"/>
    <w:rsid w:val="001323E0"/>
    <w:rsid w:val="00132EF4"/>
    <w:rsid w:val="00133156"/>
    <w:rsid w:val="0013518D"/>
    <w:rsid w:val="00135A0E"/>
    <w:rsid w:val="00136DA8"/>
    <w:rsid w:val="00140619"/>
    <w:rsid w:val="00143803"/>
    <w:rsid w:val="00144388"/>
    <w:rsid w:val="00145951"/>
    <w:rsid w:val="00146561"/>
    <w:rsid w:val="00146CBA"/>
    <w:rsid w:val="001471B7"/>
    <w:rsid w:val="00147C2E"/>
    <w:rsid w:val="00147F4E"/>
    <w:rsid w:val="001515C7"/>
    <w:rsid w:val="00152095"/>
    <w:rsid w:val="0015367B"/>
    <w:rsid w:val="00153B81"/>
    <w:rsid w:val="0015445C"/>
    <w:rsid w:val="001552E1"/>
    <w:rsid w:val="0015544C"/>
    <w:rsid w:val="00155684"/>
    <w:rsid w:val="00155CBF"/>
    <w:rsid w:val="001562FC"/>
    <w:rsid w:val="00156FF2"/>
    <w:rsid w:val="001576BC"/>
    <w:rsid w:val="001600F9"/>
    <w:rsid w:val="00160C46"/>
    <w:rsid w:val="00161FCB"/>
    <w:rsid w:val="00161FDC"/>
    <w:rsid w:val="00162CAE"/>
    <w:rsid w:val="00163566"/>
    <w:rsid w:val="00163BD7"/>
    <w:rsid w:val="0016460C"/>
    <w:rsid w:val="00165899"/>
    <w:rsid w:val="00165BA0"/>
    <w:rsid w:val="0016662D"/>
    <w:rsid w:val="001702AB"/>
    <w:rsid w:val="00170CBD"/>
    <w:rsid w:val="00171207"/>
    <w:rsid w:val="001713EF"/>
    <w:rsid w:val="00171A8A"/>
    <w:rsid w:val="00173B52"/>
    <w:rsid w:val="00174345"/>
    <w:rsid w:val="0017473A"/>
    <w:rsid w:val="00177AD5"/>
    <w:rsid w:val="00177B74"/>
    <w:rsid w:val="00180B10"/>
    <w:rsid w:val="00181B6F"/>
    <w:rsid w:val="00181E5A"/>
    <w:rsid w:val="0018383B"/>
    <w:rsid w:val="00185BAF"/>
    <w:rsid w:val="00187CF0"/>
    <w:rsid w:val="001902AD"/>
    <w:rsid w:val="001927F0"/>
    <w:rsid w:val="00192C5E"/>
    <w:rsid w:val="00193480"/>
    <w:rsid w:val="0019526C"/>
    <w:rsid w:val="001966DA"/>
    <w:rsid w:val="001969A9"/>
    <w:rsid w:val="0019774F"/>
    <w:rsid w:val="001A00A5"/>
    <w:rsid w:val="001A04F8"/>
    <w:rsid w:val="001A0B8D"/>
    <w:rsid w:val="001A0CBB"/>
    <w:rsid w:val="001A2828"/>
    <w:rsid w:val="001A5B23"/>
    <w:rsid w:val="001A634C"/>
    <w:rsid w:val="001A7B67"/>
    <w:rsid w:val="001B00B5"/>
    <w:rsid w:val="001B4398"/>
    <w:rsid w:val="001B440A"/>
    <w:rsid w:val="001B4685"/>
    <w:rsid w:val="001B47AA"/>
    <w:rsid w:val="001B50CF"/>
    <w:rsid w:val="001B520C"/>
    <w:rsid w:val="001B67C4"/>
    <w:rsid w:val="001B6B2D"/>
    <w:rsid w:val="001B7E53"/>
    <w:rsid w:val="001B7FA9"/>
    <w:rsid w:val="001C20CF"/>
    <w:rsid w:val="001C2C24"/>
    <w:rsid w:val="001C32C7"/>
    <w:rsid w:val="001C4BA3"/>
    <w:rsid w:val="001C5851"/>
    <w:rsid w:val="001C627E"/>
    <w:rsid w:val="001C6303"/>
    <w:rsid w:val="001C6A50"/>
    <w:rsid w:val="001C7648"/>
    <w:rsid w:val="001D2EB9"/>
    <w:rsid w:val="001D44B3"/>
    <w:rsid w:val="001D5C8C"/>
    <w:rsid w:val="001D702F"/>
    <w:rsid w:val="001E08CC"/>
    <w:rsid w:val="001E16EB"/>
    <w:rsid w:val="001E3260"/>
    <w:rsid w:val="001E3633"/>
    <w:rsid w:val="001E366A"/>
    <w:rsid w:val="001E4183"/>
    <w:rsid w:val="001E4839"/>
    <w:rsid w:val="001E4E77"/>
    <w:rsid w:val="001E53AC"/>
    <w:rsid w:val="001E54D7"/>
    <w:rsid w:val="001E61C0"/>
    <w:rsid w:val="001E77E1"/>
    <w:rsid w:val="001F0600"/>
    <w:rsid w:val="001F0709"/>
    <w:rsid w:val="001F3895"/>
    <w:rsid w:val="001F4D81"/>
    <w:rsid w:val="001F5040"/>
    <w:rsid w:val="001F557A"/>
    <w:rsid w:val="001F6ACC"/>
    <w:rsid w:val="001F6F7F"/>
    <w:rsid w:val="001F765B"/>
    <w:rsid w:val="001F7890"/>
    <w:rsid w:val="002004A7"/>
    <w:rsid w:val="00202628"/>
    <w:rsid w:val="002027EF"/>
    <w:rsid w:val="00203568"/>
    <w:rsid w:val="002040C0"/>
    <w:rsid w:val="00204470"/>
    <w:rsid w:val="00205954"/>
    <w:rsid w:val="00206347"/>
    <w:rsid w:val="00207299"/>
    <w:rsid w:val="00207665"/>
    <w:rsid w:val="002079A4"/>
    <w:rsid w:val="00210330"/>
    <w:rsid w:val="00212439"/>
    <w:rsid w:val="00213A07"/>
    <w:rsid w:val="00213D72"/>
    <w:rsid w:val="00214527"/>
    <w:rsid w:val="0021469C"/>
    <w:rsid w:val="002147FE"/>
    <w:rsid w:val="00214E52"/>
    <w:rsid w:val="00214F03"/>
    <w:rsid w:val="002150C6"/>
    <w:rsid w:val="00215B18"/>
    <w:rsid w:val="00216BE2"/>
    <w:rsid w:val="00220257"/>
    <w:rsid w:val="002217AB"/>
    <w:rsid w:val="00224ABD"/>
    <w:rsid w:val="002251DD"/>
    <w:rsid w:val="00225795"/>
    <w:rsid w:val="002266AF"/>
    <w:rsid w:val="00226743"/>
    <w:rsid w:val="002270F7"/>
    <w:rsid w:val="00230FFF"/>
    <w:rsid w:val="0023310A"/>
    <w:rsid w:val="00233C65"/>
    <w:rsid w:val="00236736"/>
    <w:rsid w:val="00237DF9"/>
    <w:rsid w:val="002407C7"/>
    <w:rsid w:val="00241D62"/>
    <w:rsid w:val="002431A6"/>
    <w:rsid w:val="00243239"/>
    <w:rsid w:val="002440C1"/>
    <w:rsid w:val="002444B2"/>
    <w:rsid w:val="00245394"/>
    <w:rsid w:val="002455DA"/>
    <w:rsid w:val="00246437"/>
    <w:rsid w:val="00247BED"/>
    <w:rsid w:val="0025033F"/>
    <w:rsid w:val="00251414"/>
    <w:rsid w:val="0025183E"/>
    <w:rsid w:val="00254008"/>
    <w:rsid w:val="00254135"/>
    <w:rsid w:val="00255A0E"/>
    <w:rsid w:val="00255E8C"/>
    <w:rsid w:val="00257B54"/>
    <w:rsid w:val="00260486"/>
    <w:rsid w:val="00261229"/>
    <w:rsid w:val="00261EA0"/>
    <w:rsid w:val="00262A2A"/>
    <w:rsid w:val="00265DE8"/>
    <w:rsid w:val="00266D8A"/>
    <w:rsid w:val="00266F2D"/>
    <w:rsid w:val="002675EE"/>
    <w:rsid w:val="00273236"/>
    <w:rsid w:val="00275C93"/>
    <w:rsid w:val="0027618A"/>
    <w:rsid w:val="00276530"/>
    <w:rsid w:val="00280631"/>
    <w:rsid w:val="00280C43"/>
    <w:rsid w:val="00280C54"/>
    <w:rsid w:val="00281388"/>
    <w:rsid w:val="00281AE7"/>
    <w:rsid w:val="00281B04"/>
    <w:rsid w:val="002835B7"/>
    <w:rsid w:val="002849BC"/>
    <w:rsid w:val="0028599C"/>
    <w:rsid w:val="002863CF"/>
    <w:rsid w:val="00287891"/>
    <w:rsid w:val="002901DE"/>
    <w:rsid w:val="00290EFF"/>
    <w:rsid w:val="00291662"/>
    <w:rsid w:val="00291E72"/>
    <w:rsid w:val="00292633"/>
    <w:rsid w:val="00293EA7"/>
    <w:rsid w:val="002943B5"/>
    <w:rsid w:val="00294B46"/>
    <w:rsid w:val="002976DA"/>
    <w:rsid w:val="00297BA0"/>
    <w:rsid w:val="002A2454"/>
    <w:rsid w:val="002A39C0"/>
    <w:rsid w:val="002A45ED"/>
    <w:rsid w:val="002A51EE"/>
    <w:rsid w:val="002A7EE4"/>
    <w:rsid w:val="002A7F6C"/>
    <w:rsid w:val="002B3794"/>
    <w:rsid w:val="002B3AA5"/>
    <w:rsid w:val="002B4A3D"/>
    <w:rsid w:val="002B5B60"/>
    <w:rsid w:val="002B6EA9"/>
    <w:rsid w:val="002B701A"/>
    <w:rsid w:val="002C30D3"/>
    <w:rsid w:val="002C3414"/>
    <w:rsid w:val="002C3969"/>
    <w:rsid w:val="002C3ECE"/>
    <w:rsid w:val="002C3F29"/>
    <w:rsid w:val="002C5711"/>
    <w:rsid w:val="002C5AAC"/>
    <w:rsid w:val="002C7343"/>
    <w:rsid w:val="002D145D"/>
    <w:rsid w:val="002D1BC9"/>
    <w:rsid w:val="002D2346"/>
    <w:rsid w:val="002D384F"/>
    <w:rsid w:val="002D3EBC"/>
    <w:rsid w:val="002D45F2"/>
    <w:rsid w:val="002D4A7F"/>
    <w:rsid w:val="002D5737"/>
    <w:rsid w:val="002D6B6A"/>
    <w:rsid w:val="002E042B"/>
    <w:rsid w:val="002E13C7"/>
    <w:rsid w:val="002E1A50"/>
    <w:rsid w:val="002E1C85"/>
    <w:rsid w:val="002E28A8"/>
    <w:rsid w:val="002E496A"/>
    <w:rsid w:val="002E4DB2"/>
    <w:rsid w:val="002E4E1F"/>
    <w:rsid w:val="002E5496"/>
    <w:rsid w:val="002E57C3"/>
    <w:rsid w:val="002F0302"/>
    <w:rsid w:val="002F1757"/>
    <w:rsid w:val="002F3129"/>
    <w:rsid w:val="002F40D5"/>
    <w:rsid w:val="002F4265"/>
    <w:rsid w:val="002F668F"/>
    <w:rsid w:val="002F6D5B"/>
    <w:rsid w:val="003002D3"/>
    <w:rsid w:val="003011E9"/>
    <w:rsid w:val="00301241"/>
    <w:rsid w:val="00302041"/>
    <w:rsid w:val="00303374"/>
    <w:rsid w:val="003055B8"/>
    <w:rsid w:val="0030610E"/>
    <w:rsid w:val="00306F68"/>
    <w:rsid w:val="0031280F"/>
    <w:rsid w:val="0031289F"/>
    <w:rsid w:val="00313023"/>
    <w:rsid w:val="0031560A"/>
    <w:rsid w:val="00316007"/>
    <w:rsid w:val="00317E9F"/>
    <w:rsid w:val="003203A3"/>
    <w:rsid w:val="00321F43"/>
    <w:rsid w:val="003225B4"/>
    <w:rsid w:val="003245B5"/>
    <w:rsid w:val="003246FB"/>
    <w:rsid w:val="00325035"/>
    <w:rsid w:val="00325A16"/>
    <w:rsid w:val="00326AC9"/>
    <w:rsid w:val="00326B49"/>
    <w:rsid w:val="00327228"/>
    <w:rsid w:val="00327DC4"/>
    <w:rsid w:val="003312CF"/>
    <w:rsid w:val="003316A4"/>
    <w:rsid w:val="0033437D"/>
    <w:rsid w:val="00335CA8"/>
    <w:rsid w:val="00335D33"/>
    <w:rsid w:val="00336568"/>
    <w:rsid w:val="00336652"/>
    <w:rsid w:val="003371E1"/>
    <w:rsid w:val="0034175F"/>
    <w:rsid w:val="00342E98"/>
    <w:rsid w:val="0034390F"/>
    <w:rsid w:val="0034477A"/>
    <w:rsid w:val="003450EE"/>
    <w:rsid w:val="00347281"/>
    <w:rsid w:val="003479CB"/>
    <w:rsid w:val="00347FFB"/>
    <w:rsid w:val="00350549"/>
    <w:rsid w:val="003522AE"/>
    <w:rsid w:val="00354AC9"/>
    <w:rsid w:val="00355901"/>
    <w:rsid w:val="00355CF6"/>
    <w:rsid w:val="003560EB"/>
    <w:rsid w:val="00356810"/>
    <w:rsid w:val="00360824"/>
    <w:rsid w:val="0036096D"/>
    <w:rsid w:val="00360DE6"/>
    <w:rsid w:val="00361079"/>
    <w:rsid w:val="00361BAE"/>
    <w:rsid w:val="003634B0"/>
    <w:rsid w:val="0036460E"/>
    <w:rsid w:val="00364E43"/>
    <w:rsid w:val="00364F01"/>
    <w:rsid w:val="0036561C"/>
    <w:rsid w:val="00365F30"/>
    <w:rsid w:val="00366E63"/>
    <w:rsid w:val="00366E6A"/>
    <w:rsid w:val="00367056"/>
    <w:rsid w:val="003671D5"/>
    <w:rsid w:val="00367408"/>
    <w:rsid w:val="00367511"/>
    <w:rsid w:val="00371EBE"/>
    <w:rsid w:val="003720CD"/>
    <w:rsid w:val="003725C0"/>
    <w:rsid w:val="003731AF"/>
    <w:rsid w:val="00375D3B"/>
    <w:rsid w:val="00377AA5"/>
    <w:rsid w:val="00377BBF"/>
    <w:rsid w:val="00377F7D"/>
    <w:rsid w:val="003803F9"/>
    <w:rsid w:val="0038200A"/>
    <w:rsid w:val="00384827"/>
    <w:rsid w:val="00385F5A"/>
    <w:rsid w:val="003863BA"/>
    <w:rsid w:val="00386800"/>
    <w:rsid w:val="00387734"/>
    <w:rsid w:val="003906D1"/>
    <w:rsid w:val="00390D70"/>
    <w:rsid w:val="00390EC5"/>
    <w:rsid w:val="0039108D"/>
    <w:rsid w:val="0039114F"/>
    <w:rsid w:val="00392598"/>
    <w:rsid w:val="003930A8"/>
    <w:rsid w:val="00394AED"/>
    <w:rsid w:val="003955E8"/>
    <w:rsid w:val="00396421"/>
    <w:rsid w:val="00396E00"/>
    <w:rsid w:val="00397027"/>
    <w:rsid w:val="003974C6"/>
    <w:rsid w:val="003A0B59"/>
    <w:rsid w:val="003A34C5"/>
    <w:rsid w:val="003A3B44"/>
    <w:rsid w:val="003A4FA3"/>
    <w:rsid w:val="003A5BF0"/>
    <w:rsid w:val="003A7AEF"/>
    <w:rsid w:val="003B0384"/>
    <w:rsid w:val="003B29CC"/>
    <w:rsid w:val="003B30E4"/>
    <w:rsid w:val="003B48B5"/>
    <w:rsid w:val="003B5043"/>
    <w:rsid w:val="003B53C6"/>
    <w:rsid w:val="003B5779"/>
    <w:rsid w:val="003B765D"/>
    <w:rsid w:val="003C137D"/>
    <w:rsid w:val="003C157B"/>
    <w:rsid w:val="003C3286"/>
    <w:rsid w:val="003C42B0"/>
    <w:rsid w:val="003C48E3"/>
    <w:rsid w:val="003C4E3A"/>
    <w:rsid w:val="003C7600"/>
    <w:rsid w:val="003C7922"/>
    <w:rsid w:val="003C7980"/>
    <w:rsid w:val="003C7B57"/>
    <w:rsid w:val="003D0F35"/>
    <w:rsid w:val="003D1600"/>
    <w:rsid w:val="003D2122"/>
    <w:rsid w:val="003D2B37"/>
    <w:rsid w:val="003D38E8"/>
    <w:rsid w:val="003D3B3C"/>
    <w:rsid w:val="003D440D"/>
    <w:rsid w:val="003D59A2"/>
    <w:rsid w:val="003D6A0B"/>
    <w:rsid w:val="003E019E"/>
    <w:rsid w:val="003E1C80"/>
    <w:rsid w:val="003E273E"/>
    <w:rsid w:val="003E30C0"/>
    <w:rsid w:val="003E3E77"/>
    <w:rsid w:val="003E4312"/>
    <w:rsid w:val="003E4919"/>
    <w:rsid w:val="003E5179"/>
    <w:rsid w:val="003E7816"/>
    <w:rsid w:val="003F0110"/>
    <w:rsid w:val="003F320B"/>
    <w:rsid w:val="003F4899"/>
    <w:rsid w:val="003F4D6D"/>
    <w:rsid w:val="003F6A80"/>
    <w:rsid w:val="003F6F2C"/>
    <w:rsid w:val="003F74DE"/>
    <w:rsid w:val="00400A70"/>
    <w:rsid w:val="0040288B"/>
    <w:rsid w:val="00405BF5"/>
    <w:rsid w:val="00405F2A"/>
    <w:rsid w:val="00405F47"/>
    <w:rsid w:val="00407BD8"/>
    <w:rsid w:val="00410398"/>
    <w:rsid w:val="00410426"/>
    <w:rsid w:val="00410624"/>
    <w:rsid w:val="004116D3"/>
    <w:rsid w:val="00411BAB"/>
    <w:rsid w:val="00411C82"/>
    <w:rsid w:val="00411D04"/>
    <w:rsid w:val="00412938"/>
    <w:rsid w:val="00414C2F"/>
    <w:rsid w:val="0041523C"/>
    <w:rsid w:val="00416A5B"/>
    <w:rsid w:val="00417180"/>
    <w:rsid w:val="00420BC2"/>
    <w:rsid w:val="004212B4"/>
    <w:rsid w:val="00421742"/>
    <w:rsid w:val="00421FE2"/>
    <w:rsid w:val="00423775"/>
    <w:rsid w:val="00424AFB"/>
    <w:rsid w:val="00425224"/>
    <w:rsid w:val="00431563"/>
    <w:rsid w:val="0043367C"/>
    <w:rsid w:val="00434910"/>
    <w:rsid w:val="0043512C"/>
    <w:rsid w:val="00435D5A"/>
    <w:rsid w:val="00436392"/>
    <w:rsid w:val="0044092F"/>
    <w:rsid w:val="004409F1"/>
    <w:rsid w:val="00440AB9"/>
    <w:rsid w:val="00440B26"/>
    <w:rsid w:val="004416D9"/>
    <w:rsid w:val="00441989"/>
    <w:rsid w:val="004423B3"/>
    <w:rsid w:val="0044399F"/>
    <w:rsid w:val="00444915"/>
    <w:rsid w:val="0044677E"/>
    <w:rsid w:val="00447A05"/>
    <w:rsid w:val="00447F1F"/>
    <w:rsid w:val="00450948"/>
    <w:rsid w:val="004509BC"/>
    <w:rsid w:val="00451B10"/>
    <w:rsid w:val="00451C02"/>
    <w:rsid w:val="00452B1D"/>
    <w:rsid w:val="0045361B"/>
    <w:rsid w:val="00453E33"/>
    <w:rsid w:val="00454AC4"/>
    <w:rsid w:val="0045644A"/>
    <w:rsid w:val="00456DF3"/>
    <w:rsid w:val="00460261"/>
    <w:rsid w:val="004616B5"/>
    <w:rsid w:val="00461A9B"/>
    <w:rsid w:val="00463E65"/>
    <w:rsid w:val="004647EB"/>
    <w:rsid w:val="00465740"/>
    <w:rsid w:val="00466218"/>
    <w:rsid w:val="00466523"/>
    <w:rsid w:val="00467C77"/>
    <w:rsid w:val="00470624"/>
    <w:rsid w:val="00471121"/>
    <w:rsid w:val="00471A4D"/>
    <w:rsid w:val="004722BD"/>
    <w:rsid w:val="0047268B"/>
    <w:rsid w:val="0047289F"/>
    <w:rsid w:val="00473AA9"/>
    <w:rsid w:val="00473AB0"/>
    <w:rsid w:val="00474160"/>
    <w:rsid w:val="00474183"/>
    <w:rsid w:val="004768C1"/>
    <w:rsid w:val="00477D78"/>
    <w:rsid w:val="004842C8"/>
    <w:rsid w:val="00487A6A"/>
    <w:rsid w:val="00490ADC"/>
    <w:rsid w:val="00490D59"/>
    <w:rsid w:val="00491376"/>
    <w:rsid w:val="00491390"/>
    <w:rsid w:val="00491CEB"/>
    <w:rsid w:val="0049252F"/>
    <w:rsid w:val="0049282F"/>
    <w:rsid w:val="00492965"/>
    <w:rsid w:val="00492E96"/>
    <w:rsid w:val="00493A05"/>
    <w:rsid w:val="004946E0"/>
    <w:rsid w:val="004949FF"/>
    <w:rsid w:val="00494BF9"/>
    <w:rsid w:val="0049613B"/>
    <w:rsid w:val="004A0CBF"/>
    <w:rsid w:val="004A5064"/>
    <w:rsid w:val="004A506C"/>
    <w:rsid w:val="004A5529"/>
    <w:rsid w:val="004A79DB"/>
    <w:rsid w:val="004B0815"/>
    <w:rsid w:val="004B191F"/>
    <w:rsid w:val="004B29CE"/>
    <w:rsid w:val="004B3084"/>
    <w:rsid w:val="004B3C89"/>
    <w:rsid w:val="004B6BDC"/>
    <w:rsid w:val="004B790D"/>
    <w:rsid w:val="004B7FEA"/>
    <w:rsid w:val="004C15C7"/>
    <w:rsid w:val="004C1A38"/>
    <w:rsid w:val="004C2FA5"/>
    <w:rsid w:val="004C491A"/>
    <w:rsid w:val="004C5546"/>
    <w:rsid w:val="004C5833"/>
    <w:rsid w:val="004D0E34"/>
    <w:rsid w:val="004D1231"/>
    <w:rsid w:val="004D4034"/>
    <w:rsid w:val="004D41DE"/>
    <w:rsid w:val="004D6071"/>
    <w:rsid w:val="004D6BCF"/>
    <w:rsid w:val="004E436A"/>
    <w:rsid w:val="004E506E"/>
    <w:rsid w:val="004F1ED7"/>
    <w:rsid w:val="004F2970"/>
    <w:rsid w:val="004F3F26"/>
    <w:rsid w:val="004F4D2E"/>
    <w:rsid w:val="004F54DF"/>
    <w:rsid w:val="004F62AC"/>
    <w:rsid w:val="004F6C63"/>
    <w:rsid w:val="004F7020"/>
    <w:rsid w:val="005022FD"/>
    <w:rsid w:val="00502B2C"/>
    <w:rsid w:val="00507364"/>
    <w:rsid w:val="005142E4"/>
    <w:rsid w:val="0051593D"/>
    <w:rsid w:val="00515C74"/>
    <w:rsid w:val="0051615C"/>
    <w:rsid w:val="00520F20"/>
    <w:rsid w:val="00522CEA"/>
    <w:rsid w:val="005230F0"/>
    <w:rsid w:val="00523754"/>
    <w:rsid w:val="00524694"/>
    <w:rsid w:val="00525F15"/>
    <w:rsid w:val="005266AF"/>
    <w:rsid w:val="00526F78"/>
    <w:rsid w:val="00527713"/>
    <w:rsid w:val="00527BD6"/>
    <w:rsid w:val="00530753"/>
    <w:rsid w:val="00531093"/>
    <w:rsid w:val="00533590"/>
    <w:rsid w:val="00533A93"/>
    <w:rsid w:val="00533C9C"/>
    <w:rsid w:val="005365E2"/>
    <w:rsid w:val="005373DA"/>
    <w:rsid w:val="00537B52"/>
    <w:rsid w:val="00541D25"/>
    <w:rsid w:val="00542A37"/>
    <w:rsid w:val="005450F8"/>
    <w:rsid w:val="00545E2A"/>
    <w:rsid w:val="00546084"/>
    <w:rsid w:val="00550584"/>
    <w:rsid w:val="0055203E"/>
    <w:rsid w:val="005579E5"/>
    <w:rsid w:val="00557C49"/>
    <w:rsid w:val="00561142"/>
    <w:rsid w:val="005614DD"/>
    <w:rsid w:val="0056191F"/>
    <w:rsid w:val="00561BC7"/>
    <w:rsid w:val="00562BE0"/>
    <w:rsid w:val="005648F4"/>
    <w:rsid w:val="0056555F"/>
    <w:rsid w:val="005665DB"/>
    <w:rsid w:val="00567899"/>
    <w:rsid w:val="00570DD2"/>
    <w:rsid w:val="00572ACB"/>
    <w:rsid w:val="00573FEB"/>
    <w:rsid w:val="00574741"/>
    <w:rsid w:val="00574DAA"/>
    <w:rsid w:val="005752BE"/>
    <w:rsid w:val="00575946"/>
    <w:rsid w:val="00575A36"/>
    <w:rsid w:val="00577669"/>
    <w:rsid w:val="00577B87"/>
    <w:rsid w:val="00580D74"/>
    <w:rsid w:val="005816DC"/>
    <w:rsid w:val="0058184C"/>
    <w:rsid w:val="005819FA"/>
    <w:rsid w:val="00584910"/>
    <w:rsid w:val="00584FD2"/>
    <w:rsid w:val="00585594"/>
    <w:rsid w:val="00585DC2"/>
    <w:rsid w:val="00590869"/>
    <w:rsid w:val="00590B81"/>
    <w:rsid w:val="00590EAF"/>
    <w:rsid w:val="00591F95"/>
    <w:rsid w:val="005A0811"/>
    <w:rsid w:val="005A1731"/>
    <w:rsid w:val="005A278B"/>
    <w:rsid w:val="005A7A36"/>
    <w:rsid w:val="005B0E70"/>
    <w:rsid w:val="005B233A"/>
    <w:rsid w:val="005B2805"/>
    <w:rsid w:val="005B49BF"/>
    <w:rsid w:val="005B5EDA"/>
    <w:rsid w:val="005B6915"/>
    <w:rsid w:val="005B73C3"/>
    <w:rsid w:val="005B7A83"/>
    <w:rsid w:val="005C0E78"/>
    <w:rsid w:val="005C12D1"/>
    <w:rsid w:val="005C2B30"/>
    <w:rsid w:val="005C3518"/>
    <w:rsid w:val="005C4159"/>
    <w:rsid w:val="005C576C"/>
    <w:rsid w:val="005C580B"/>
    <w:rsid w:val="005C5BAC"/>
    <w:rsid w:val="005C5FDF"/>
    <w:rsid w:val="005D188E"/>
    <w:rsid w:val="005D1F1F"/>
    <w:rsid w:val="005D2C8B"/>
    <w:rsid w:val="005D327B"/>
    <w:rsid w:val="005D33A2"/>
    <w:rsid w:val="005D5AE2"/>
    <w:rsid w:val="005D608A"/>
    <w:rsid w:val="005D6556"/>
    <w:rsid w:val="005D7268"/>
    <w:rsid w:val="005D739D"/>
    <w:rsid w:val="005D742B"/>
    <w:rsid w:val="005D750A"/>
    <w:rsid w:val="005D7884"/>
    <w:rsid w:val="005E04C5"/>
    <w:rsid w:val="005E057F"/>
    <w:rsid w:val="005E07C4"/>
    <w:rsid w:val="005E0956"/>
    <w:rsid w:val="005E0A9A"/>
    <w:rsid w:val="005E26B5"/>
    <w:rsid w:val="005E3734"/>
    <w:rsid w:val="005E3B97"/>
    <w:rsid w:val="005E6955"/>
    <w:rsid w:val="005E7535"/>
    <w:rsid w:val="005F1220"/>
    <w:rsid w:val="005F1D17"/>
    <w:rsid w:val="005F2D5A"/>
    <w:rsid w:val="005F3FAB"/>
    <w:rsid w:val="005F4317"/>
    <w:rsid w:val="005F4B47"/>
    <w:rsid w:val="005F6033"/>
    <w:rsid w:val="005F618B"/>
    <w:rsid w:val="005F6AEF"/>
    <w:rsid w:val="005F74CF"/>
    <w:rsid w:val="005F7820"/>
    <w:rsid w:val="005F7C40"/>
    <w:rsid w:val="00600436"/>
    <w:rsid w:val="00600B66"/>
    <w:rsid w:val="00600EB9"/>
    <w:rsid w:val="00600F6E"/>
    <w:rsid w:val="00601268"/>
    <w:rsid w:val="00601379"/>
    <w:rsid w:val="006026F8"/>
    <w:rsid w:val="0060439F"/>
    <w:rsid w:val="0060456C"/>
    <w:rsid w:val="00605371"/>
    <w:rsid w:val="00605568"/>
    <w:rsid w:val="00606143"/>
    <w:rsid w:val="0060670A"/>
    <w:rsid w:val="0060732D"/>
    <w:rsid w:val="00610E3A"/>
    <w:rsid w:val="006123CF"/>
    <w:rsid w:val="00613CA8"/>
    <w:rsid w:val="00615953"/>
    <w:rsid w:val="00617AC5"/>
    <w:rsid w:val="00620A1C"/>
    <w:rsid w:val="0062207F"/>
    <w:rsid w:val="006225E8"/>
    <w:rsid w:val="00623298"/>
    <w:rsid w:val="00623313"/>
    <w:rsid w:val="00623448"/>
    <w:rsid w:val="00623E4B"/>
    <w:rsid w:val="00623ED9"/>
    <w:rsid w:val="00624973"/>
    <w:rsid w:val="006278ED"/>
    <w:rsid w:val="00632369"/>
    <w:rsid w:val="0063313F"/>
    <w:rsid w:val="0063317F"/>
    <w:rsid w:val="00633901"/>
    <w:rsid w:val="006403F7"/>
    <w:rsid w:val="00641382"/>
    <w:rsid w:val="00643A10"/>
    <w:rsid w:val="00643FC3"/>
    <w:rsid w:val="00645342"/>
    <w:rsid w:val="00645B00"/>
    <w:rsid w:val="006472B1"/>
    <w:rsid w:val="006475A2"/>
    <w:rsid w:val="0065075E"/>
    <w:rsid w:val="0065192A"/>
    <w:rsid w:val="0065358F"/>
    <w:rsid w:val="0065465B"/>
    <w:rsid w:val="0065513C"/>
    <w:rsid w:val="0065536A"/>
    <w:rsid w:val="006563AC"/>
    <w:rsid w:val="0065687A"/>
    <w:rsid w:val="00656948"/>
    <w:rsid w:val="006571DC"/>
    <w:rsid w:val="0065739C"/>
    <w:rsid w:val="0065763E"/>
    <w:rsid w:val="006608B6"/>
    <w:rsid w:val="00661C01"/>
    <w:rsid w:val="00661EE5"/>
    <w:rsid w:val="0066254F"/>
    <w:rsid w:val="00662A08"/>
    <w:rsid w:val="006630C5"/>
    <w:rsid w:val="00663C46"/>
    <w:rsid w:val="00666B2F"/>
    <w:rsid w:val="006703C0"/>
    <w:rsid w:val="00672E7A"/>
    <w:rsid w:val="00674698"/>
    <w:rsid w:val="00675508"/>
    <w:rsid w:val="00675DE6"/>
    <w:rsid w:val="00677E57"/>
    <w:rsid w:val="0068030B"/>
    <w:rsid w:val="00681430"/>
    <w:rsid w:val="00681611"/>
    <w:rsid w:val="00683211"/>
    <w:rsid w:val="006845C9"/>
    <w:rsid w:val="006849B5"/>
    <w:rsid w:val="00685CC6"/>
    <w:rsid w:val="00687D3F"/>
    <w:rsid w:val="00690DC5"/>
    <w:rsid w:val="00690F58"/>
    <w:rsid w:val="00691C0D"/>
    <w:rsid w:val="0069229D"/>
    <w:rsid w:val="00692B60"/>
    <w:rsid w:val="006944A1"/>
    <w:rsid w:val="00695E13"/>
    <w:rsid w:val="00696104"/>
    <w:rsid w:val="00697728"/>
    <w:rsid w:val="00697C67"/>
    <w:rsid w:val="006A033B"/>
    <w:rsid w:val="006A07FA"/>
    <w:rsid w:val="006A0801"/>
    <w:rsid w:val="006A0ED4"/>
    <w:rsid w:val="006A0F7A"/>
    <w:rsid w:val="006A34EC"/>
    <w:rsid w:val="006A43E8"/>
    <w:rsid w:val="006A4794"/>
    <w:rsid w:val="006A5E2B"/>
    <w:rsid w:val="006A6913"/>
    <w:rsid w:val="006A75D0"/>
    <w:rsid w:val="006A7D53"/>
    <w:rsid w:val="006A7DCE"/>
    <w:rsid w:val="006B072C"/>
    <w:rsid w:val="006B117F"/>
    <w:rsid w:val="006B28D4"/>
    <w:rsid w:val="006B2B63"/>
    <w:rsid w:val="006B305C"/>
    <w:rsid w:val="006B394A"/>
    <w:rsid w:val="006B4E27"/>
    <w:rsid w:val="006B617A"/>
    <w:rsid w:val="006C0A05"/>
    <w:rsid w:val="006C0B87"/>
    <w:rsid w:val="006C1BB1"/>
    <w:rsid w:val="006C1BC6"/>
    <w:rsid w:val="006C308D"/>
    <w:rsid w:val="006C3A0F"/>
    <w:rsid w:val="006C41F1"/>
    <w:rsid w:val="006C441E"/>
    <w:rsid w:val="006C47A6"/>
    <w:rsid w:val="006C47D9"/>
    <w:rsid w:val="006C6096"/>
    <w:rsid w:val="006C771F"/>
    <w:rsid w:val="006D2033"/>
    <w:rsid w:val="006D29F5"/>
    <w:rsid w:val="006D52EE"/>
    <w:rsid w:val="006D5ACC"/>
    <w:rsid w:val="006D626C"/>
    <w:rsid w:val="006D6A2C"/>
    <w:rsid w:val="006D6E3A"/>
    <w:rsid w:val="006D7A2C"/>
    <w:rsid w:val="006E0385"/>
    <w:rsid w:val="006E19F6"/>
    <w:rsid w:val="006E2DC6"/>
    <w:rsid w:val="006E3D18"/>
    <w:rsid w:val="006E3D49"/>
    <w:rsid w:val="006E4792"/>
    <w:rsid w:val="006E501D"/>
    <w:rsid w:val="006E7A51"/>
    <w:rsid w:val="006E7F5F"/>
    <w:rsid w:val="006F169E"/>
    <w:rsid w:val="006F2B8C"/>
    <w:rsid w:val="006F34E5"/>
    <w:rsid w:val="006F35FA"/>
    <w:rsid w:val="006F3DDF"/>
    <w:rsid w:val="006F7072"/>
    <w:rsid w:val="006F751B"/>
    <w:rsid w:val="006F773A"/>
    <w:rsid w:val="006F7845"/>
    <w:rsid w:val="006F7C33"/>
    <w:rsid w:val="00700CA3"/>
    <w:rsid w:val="007014C2"/>
    <w:rsid w:val="00701D8B"/>
    <w:rsid w:val="00702CD0"/>
    <w:rsid w:val="00704E05"/>
    <w:rsid w:val="007062CA"/>
    <w:rsid w:val="0070744E"/>
    <w:rsid w:val="0070763A"/>
    <w:rsid w:val="007103B9"/>
    <w:rsid w:val="00710F93"/>
    <w:rsid w:val="00711377"/>
    <w:rsid w:val="0071142E"/>
    <w:rsid w:val="00711AA6"/>
    <w:rsid w:val="0071310A"/>
    <w:rsid w:val="00713766"/>
    <w:rsid w:val="00713AE2"/>
    <w:rsid w:val="00714250"/>
    <w:rsid w:val="00714C75"/>
    <w:rsid w:val="00717C3E"/>
    <w:rsid w:val="00717DF3"/>
    <w:rsid w:val="007203F0"/>
    <w:rsid w:val="0072043C"/>
    <w:rsid w:val="0072096E"/>
    <w:rsid w:val="00721FD2"/>
    <w:rsid w:val="00723A44"/>
    <w:rsid w:val="00723A46"/>
    <w:rsid w:val="007251FE"/>
    <w:rsid w:val="007259EE"/>
    <w:rsid w:val="00726835"/>
    <w:rsid w:val="00727502"/>
    <w:rsid w:val="00730736"/>
    <w:rsid w:val="007308C9"/>
    <w:rsid w:val="00731660"/>
    <w:rsid w:val="0073204B"/>
    <w:rsid w:val="007321CD"/>
    <w:rsid w:val="007344A5"/>
    <w:rsid w:val="007344BC"/>
    <w:rsid w:val="007347BF"/>
    <w:rsid w:val="00736595"/>
    <w:rsid w:val="0073669C"/>
    <w:rsid w:val="00737580"/>
    <w:rsid w:val="007379A9"/>
    <w:rsid w:val="00741426"/>
    <w:rsid w:val="007421CE"/>
    <w:rsid w:val="0074477C"/>
    <w:rsid w:val="00744A62"/>
    <w:rsid w:val="00747997"/>
    <w:rsid w:val="00750F27"/>
    <w:rsid w:val="007516CC"/>
    <w:rsid w:val="00754001"/>
    <w:rsid w:val="0076279C"/>
    <w:rsid w:val="00763188"/>
    <w:rsid w:val="007632BA"/>
    <w:rsid w:val="00764453"/>
    <w:rsid w:val="007648DE"/>
    <w:rsid w:val="00764E01"/>
    <w:rsid w:val="007668DD"/>
    <w:rsid w:val="00766F23"/>
    <w:rsid w:val="007678DF"/>
    <w:rsid w:val="00767EA1"/>
    <w:rsid w:val="00770ED6"/>
    <w:rsid w:val="007714A9"/>
    <w:rsid w:val="00773DBE"/>
    <w:rsid w:val="0077463A"/>
    <w:rsid w:val="007757D6"/>
    <w:rsid w:val="0077722C"/>
    <w:rsid w:val="00780D5E"/>
    <w:rsid w:val="00780E52"/>
    <w:rsid w:val="007824EA"/>
    <w:rsid w:val="0078425D"/>
    <w:rsid w:val="0078510F"/>
    <w:rsid w:val="0078570E"/>
    <w:rsid w:val="00785C3C"/>
    <w:rsid w:val="00787FCB"/>
    <w:rsid w:val="00790382"/>
    <w:rsid w:val="0079632E"/>
    <w:rsid w:val="007A11DA"/>
    <w:rsid w:val="007A13EF"/>
    <w:rsid w:val="007A19B5"/>
    <w:rsid w:val="007A1E2A"/>
    <w:rsid w:val="007A1EB8"/>
    <w:rsid w:val="007A1ECC"/>
    <w:rsid w:val="007A362F"/>
    <w:rsid w:val="007A44D0"/>
    <w:rsid w:val="007A5B4C"/>
    <w:rsid w:val="007A6A02"/>
    <w:rsid w:val="007B0C7A"/>
    <w:rsid w:val="007B13D8"/>
    <w:rsid w:val="007B291B"/>
    <w:rsid w:val="007B2A0D"/>
    <w:rsid w:val="007B2A6B"/>
    <w:rsid w:val="007B3355"/>
    <w:rsid w:val="007B36BD"/>
    <w:rsid w:val="007B3D3D"/>
    <w:rsid w:val="007B71BF"/>
    <w:rsid w:val="007B7D4D"/>
    <w:rsid w:val="007C028B"/>
    <w:rsid w:val="007C0759"/>
    <w:rsid w:val="007C0960"/>
    <w:rsid w:val="007C347A"/>
    <w:rsid w:val="007C4B80"/>
    <w:rsid w:val="007C60E5"/>
    <w:rsid w:val="007D15B8"/>
    <w:rsid w:val="007D22D7"/>
    <w:rsid w:val="007D25F6"/>
    <w:rsid w:val="007D2F14"/>
    <w:rsid w:val="007D3892"/>
    <w:rsid w:val="007D4C0D"/>
    <w:rsid w:val="007D5F89"/>
    <w:rsid w:val="007D7C3E"/>
    <w:rsid w:val="007E189D"/>
    <w:rsid w:val="007E1E31"/>
    <w:rsid w:val="007E23AE"/>
    <w:rsid w:val="007E34E3"/>
    <w:rsid w:val="007E431C"/>
    <w:rsid w:val="007E4913"/>
    <w:rsid w:val="007E4DB9"/>
    <w:rsid w:val="007E5104"/>
    <w:rsid w:val="007E51BA"/>
    <w:rsid w:val="007E5257"/>
    <w:rsid w:val="007E54C2"/>
    <w:rsid w:val="007E5BD6"/>
    <w:rsid w:val="007E6745"/>
    <w:rsid w:val="007E6BCF"/>
    <w:rsid w:val="007E6ED4"/>
    <w:rsid w:val="007F153B"/>
    <w:rsid w:val="007F209C"/>
    <w:rsid w:val="007F2549"/>
    <w:rsid w:val="007F440F"/>
    <w:rsid w:val="007F488D"/>
    <w:rsid w:val="007F4EC3"/>
    <w:rsid w:val="007F52DE"/>
    <w:rsid w:val="00800C4C"/>
    <w:rsid w:val="00801DB8"/>
    <w:rsid w:val="0080460D"/>
    <w:rsid w:val="00804B32"/>
    <w:rsid w:val="00806867"/>
    <w:rsid w:val="00807005"/>
    <w:rsid w:val="00807E36"/>
    <w:rsid w:val="00810071"/>
    <w:rsid w:val="00811186"/>
    <w:rsid w:val="00812B4B"/>
    <w:rsid w:val="00814E08"/>
    <w:rsid w:val="00815A21"/>
    <w:rsid w:val="0081778B"/>
    <w:rsid w:val="0082147B"/>
    <w:rsid w:val="008214D7"/>
    <w:rsid w:val="008224E6"/>
    <w:rsid w:val="0082355B"/>
    <w:rsid w:val="008236AD"/>
    <w:rsid w:val="00823AAA"/>
    <w:rsid w:val="00824EB0"/>
    <w:rsid w:val="008250A6"/>
    <w:rsid w:val="00825A33"/>
    <w:rsid w:val="00830577"/>
    <w:rsid w:val="00830DF7"/>
    <w:rsid w:val="0083529E"/>
    <w:rsid w:val="008354ED"/>
    <w:rsid w:val="008357AF"/>
    <w:rsid w:val="00836084"/>
    <w:rsid w:val="008361D0"/>
    <w:rsid w:val="00836864"/>
    <w:rsid w:val="0083776C"/>
    <w:rsid w:val="00837E9A"/>
    <w:rsid w:val="00837FF2"/>
    <w:rsid w:val="0084008D"/>
    <w:rsid w:val="0084025C"/>
    <w:rsid w:val="00844731"/>
    <w:rsid w:val="00845B34"/>
    <w:rsid w:val="00845B39"/>
    <w:rsid w:val="00847119"/>
    <w:rsid w:val="0084725B"/>
    <w:rsid w:val="00850596"/>
    <w:rsid w:val="00851E0B"/>
    <w:rsid w:val="00852099"/>
    <w:rsid w:val="00852CB2"/>
    <w:rsid w:val="00852EDB"/>
    <w:rsid w:val="00853FFB"/>
    <w:rsid w:val="0085564A"/>
    <w:rsid w:val="00855EA1"/>
    <w:rsid w:val="00860CD9"/>
    <w:rsid w:val="0086238C"/>
    <w:rsid w:val="00864108"/>
    <w:rsid w:val="008655EB"/>
    <w:rsid w:val="008663E4"/>
    <w:rsid w:val="00866FD3"/>
    <w:rsid w:val="00867656"/>
    <w:rsid w:val="00870A9A"/>
    <w:rsid w:val="008715A6"/>
    <w:rsid w:val="00871634"/>
    <w:rsid w:val="0087207D"/>
    <w:rsid w:val="008729DE"/>
    <w:rsid w:val="008756DA"/>
    <w:rsid w:val="00875708"/>
    <w:rsid w:val="00875C53"/>
    <w:rsid w:val="008762FA"/>
    <w:rsid w:val="008768CF"/>
    <w:rsid w:val="00877EFE"/>
    <w:rsid w:val="00880051"/>
    <w:rsid w:val="008809F1"/>
    <w:rsid w:val="008818EC"/>
    <w:rsid w:val="008823F8"/>
    <w:rsid w:val="00882726"/>
    <w:rsid w:val="00882D71"/>
    <w:rsid w:val="00883FA3"/>
    <w:rsid w:val="008843F7"/>
    <w:rsid w:val="0088609B"/>
    <w:rsid w:val="00890025"/>
    <w:rsid w:val="008901A1"/>
    <w:rsid w:val="008904C7"/>
    <w:rsid w:val="0089131B"/>
    <w:rsid w:val="00892884"/>
    <w:rsid w:val="00892CE0"/>
    <w:rsid w:val="008934DD"/>
    <w:rsid w:val="008937D4"/>
    <w:rsid w:val="0089409F"/>
    <w:rsid w:val="00894D92"/>
    <w:rsid w:val="00895CB7"/>
    <w:rsid w:val="0089696B"/>
    <w:rsid w:val="008A076E"/>
    <w:rsid w:val="008A13C6"/>
    <w:rsid w:val="008A1C51"/>
    <w:rsid w:val="008A2DF6"/>
    <w:rsid w:val="008A2E52"/>
    <w:rsid w:val="008A364D"/>
    <w:rsid w:val="008A4118"/>
    <w:rsid w:val="008A4ACC"/>
    <w:rsid w:val="008B0DC1"/>
    <w:rsid w:val="008B107D"/>
    <w:rsid w:val="008B1A30"/>
    <w:rsid w:val="008B3222"/>
    <w:rsid w:val="008B60F1"/>
    <w:rsid w:val="008B6170"/>
    <w:rsid w:val="008B76D7"/>
    <w:rsid w:val="008B7789"/>
    <w:rsid w:val="008C0DC0"/>
    <w:rsid w:val="008C1BB1"/>
    <w:rsid w:val="008C2288"/>
    <w:rsid w:val="008C2FF3"/>
    <w:rsid w:val="008C54E6"/>
    <w:rsid w:val="008C601E"/>
    <w:rsid w:val="008C7095"/>
    <w:rsid w:val="008C7C9A"/>
    <w:rsid w:val="008D09AB"/>
    <w:rsid w:val="008D0A3F"/>
    <w:rsid w:val="008D11B7"/>
    <w:rsid w:val="008D1AE0"/>
    <w:rsid w:val="008D1DCB"/>
    <w:rsid w:val="008D343C"/>
    <w:rsid w:val="008D5174"/>
    <w:rsid w:val="008E0403"/>
    <w:rsid w:val="008E0427"/>
    <w:rsid w:val="008E1A60"/>
    <w:rsid w:val="008E25C0"/>
    <w:rsid w:val="008E483A"/>
    <w:rsid w:val="008E573C"/>
    <w:rsid w:val="008E5CF3"/>
    <w:rsid w:val="008E7544"/>
    <w:rsid w:val="008E7805"/>
    <w:rsid w:val="008F1317"/>
    <w:rsid w:val="008F2063"/>
    <w:rsid w:val="008F215D"/>
    <w:rsid w:val="008F2299"/>
    <w:rsid w:val="008F59A4"/>
    <w:rsid w:val="008F59B7"/>
    <w:rsid w:val="008F793B"/>
    <w:rsid w:val="008F7BB3"/>
    <w:rsid w:val="00900D15"/>
    <w:rsid w:val="0090123E"/>
    <w:rsid w:val="009017BE"/>
    <w:rsid w:val="009029BB"/>
    <w:rsid w:val="009040BE"/>
    <w:rsid w:val="00905DC7"/>
    <w:rsid w:val="0090619E"/>
    <w:rsid w:val="009066F2"/>
    <w:rsid w:val="009106C6"/>
    <w:rsid w:val="00910969"/>
    <w:rsid w:val="009111ED"/>
    <w:rsid w:val="00912F86"/>
    <w:rsid w:val="0091311C"/>
    <w:rsid w:val="00915EE3"/>
    <w:rsid w:val="0091633A"/>
    <w:rsid w:val="009163F3"/>
    <w:rsid w:val="00916BA3"/>
    <w:rsid w:val="00917E5D"/>
    <w:rsid w:val="00920618"/>
    <w:rsid w:val="009207F0"/>
    <w:rsid w:val="009211A3"/>
    <w:rsid w:val="009222B9"/>
    <w:rsid w:val="0092268F"/>
    <w:rsid w:val="0092372F"/>
    <w:rsid w:val="009249E0"/>
    <w:rsid w:val="009250D5"/>
    <w:rsid w:val="00925850"/>
    <w:rsid w:val="00925924"/>
    <w:rsid w:val="00927ADD"/>
    <w:rsid w:val="00927BB1"/>
    <w:rsid w:val="00930574"/>
    <w:rsid w:val="00930700"/>
    <w:rsid w:val="0093229C"/>
    <w:rsid w:val="0093333B"/>
    <w:rsid w:val="00935715"/>
    <w:rsid w:val="00935C09"/>
    <w:rsid w:val="00935C30"/>
    <w:rsid w:val="00935E85"/>
    <w:rsid w:val="0093693D"/>
    <w:rsid w:val="00936986"/>
    <w:rsid w:val="009378F8"/>
    <w:rsid w:val="00941A06"/>
    <w:rsid w:val="00942445"/>
    <w:rsid w:val="00950DDB"/>
    <w:rsid w:val="00950FA7"/>
    <w:rsid w:val="009543BD"/>
    <w:rsid w:val="00954D3B"/>
    <w:rsid w:val="00956A18"/>
    <w:rsid w:val="00963B7B"/>
    <w:rsid w:val="00963DD3"/>
    <w:rsid w:val="00964ADD"/>
    <w:rsid w:val="009669CD"/>
    <w:rsid w:val="00967DE1"/>
    <w:rsid w:val="00971B06"/>
    <w:rsid w:val="0097204A"/>
    <w:rsid w:val="00977117"/>
    <w:rsid w:val="0097720F"/>
    <w:rsid w:val="00977281"/>
    <w:rsid w:val="00977869"/>
    <w:rsid w:val="0097789C"/>
    <w:rsid w:val="0097798B"/>
    <w:rsid w:val="0098130E"/>
    <w:rsid w:val="009815A9"/>
    <w:rsid w:val="009827EF"/>
    <w:rsid w:val="00983596"/>
    <w:rsid w:val="00983A74"/>
    <w:rsid w:val="00984644"/>
    <w:rsid w:val="009851C2"/>
    <w:rsid w:val="00986A27"/>
    <w:rsid w:val="0099445E"/>
    <w:rsid w:val="009944D1"/>
    <w:rsid w:val="009952A9"/>
    <w:rsid w:val="00996258"/>
    <w:rsid w:val="00996381"/>
    <w:rsid w:val="00996A99"/>
    <w:rsid w:val="00997BC3"/>
    <w:rsid w:val="00997D5E"/>
    <w:rsid w:val="00997F14"/>
    <w:rsid w:val="009A019C"/>
    <w:rsid w:val="009A0E14"/>
    <w:rsid w:val="009A0EB1"/>
    <w:rsid w:val="009A3414"/>
    <w:rsid w:val="009A36B6"/>
    <w:rsid w:val="009A3A55"/>
    <w:rsid w:val="009A42A8"/>
    <w:rsid w:val="009A5499"/>
    <w:rsid w:val="009A59B3"/>
    <w:rsid w:val="009A7494"/>
    <w:rsid w:val="009B01E7"/>
    <w:rsid w:val="009B19A8"/>
    <w:rsid w:val="009B3597"/>
    <w:rsid w:val="009B400F"/>
    <w:rsid w:val="009B5527"/>
    <w:rsid w:val="009B5C5D"/>
    <w:rsid w:val="009B634E"/>
    <w:rsid w:val="009B74ED"/>
    <w:rsid w:val="009B7A6B"/>
    <w:rsid w:val="009B7B90"/>
    <w:rsid w:val="009C3D00"/>
    <w:rsid w:val="009C46D0"/>
    <w:rsid w:val="009C4D4C"/>
    <w:rsid w:val="009C5AE5"/>
    <w:rsid w:val="009C6468"/>
    <w:rsid w:val="009C682E"/>
    <w:rsid w:val="009C75B8"/>
    <w:rsid w:val="009C79E4"/>
    <w:rsid w:val="009D0ADD"/>
    <w:rsid w:val="009D1755"/>
    <w:rsid w:val="009D518F"/>
    <w:rsid w:val="009D51DB"/>
    <w:rsid w:val="009D55F4"/>
    <w:rsid w:val="009D5BEB"/>
    <w:rsid w:val="009D6738"/>
    <w:rsid w:val="009D6CAE"/>
    <w:rsid w:val="009D74AA"/>
    <w:rsid w:val="009E0230"/>
    <w:rsid w:val="009E097C"/>
    <w:rsid w:val="009E11D4"/>
    <w:rsid w:val="009E1F0E"/>
    <w:rsid w:val="009E2BF4"/>
    <w:rsid w:val="009E2EBC"/>
    <w:rsid w:val="009E3DB1"/>
    <w:rsid w:val="009E4849"/>
    <w:rsid w:val="009E4B52"/>
    <w:rsid w:val="009E61C0"/>
    <w:rsid w:val="009E6579"/>
    <w:rsid w:val="009E6E71"/>
    <w:rsid w:val="009E771C"/>
    <w:rsid w:val="009E7A10"/>
    <w:rsid w:val="009F0B15"/>
    <w:rsid w:val="009F124A"/>
    <w:rsid w:val="009F2399"/>
    <w:rsid w:val="009F3A33"/>
    <w:rsid w:val="009F4140"/>
    <w:rsid w:val="009F5114"/>
    <w:rsid w:val="009F5F67"/>
    <w:rsid w:val="009F615C"/>
    <w:rsid w:val="009F6557"/>
    <w:rsid w:val="00A00426"/>
    <w:rsid w:val="00A0093B"/>
    <w:rsid w:val="00A02618"/>
    <w:rsid w:val="00A02F08"/>
    <w:rsid w:val="00A04824"/>
    <w:rsid w:val="00A06FE1"/>
    <w:rsid w:val="00A07F0F"/>
    <w:rsid w:val="00A125FA"/>
    <w:rsid w:val="00A128A1"/>
    <w:rsid w:val="00A12EC1"/>
    <w:rsid w:val="00A13528"/>
    <w:rsid w:val="00A151D4"/>
    <w:rsid w:val="00A15696"/>
    <w:rsid w:val="00A16995"/>
    <w:rsid w:val="00A17F94"/>
    <w:rsid w:val="00A20B07"/>
    <w:rsid w:val="00A212E8"/>
    <w:rsid w:val="00A2190B"/>
    <w:rsid w:val="00A22BEE"/>
    <w:rsid w:val="00A23EE9"/>
    <w:rsid w:val="00A26189"/>
    <w:rsid w:val="00A263F6"/>
    <w:rsid w:val="00A26754"/>
    <w:rsid w:val="00A274B0"/>
    <w:rsid w:val="00A274FF"/>
    <w:rsid w:val="00A30253"/>
    <w:rsid w:val="00A30477"/>
    <w:rsid w:val="00A30611"/>
    <w:rsid w:val="00A30C5B"/>
    <w:rsid w:val="00A318A3"/>
    <w:rsid w:val="00A326AD"/>
    <w:rsid w:val="00A342A0"/>
    <w:rsid w:val="00A349D8"/>
    <w:rsid w:val="00A35C44"/>
    <w:rsid w:val="00A36916"/>
    <w:rsid w:val="00A403F4"/>
    <w:rsid w:val="00A4180D"/>
    <w:rsid w:val="00A423AE"/>
    <w:rsid w:val="00A42903"/>
    <w:rsid w:val="00A430D6"/>
    <w:rsid w:val="00A44F87"/>
    <w:rsid w:val="00A453F8"/>
    <w:rsid w:val="00A453FB"/>
    <w:rsid w:val="00A5148B"/>
    <w:rsid w:val="00A52F42"/>
    <w:rsid w:val="00A53123"/>
    <w:rsid w:val="00A54785"/>
    <w:rsid w:val="00A547AF"/>
    <w:rsid w:val="00A567A2"/>
    <w:rsid w:val="00A56BD3"/>
    <w:rsid w:val="00A56D2B"/>
    <w:rsid w:val="00A57417"/>
    <w:rsid w:val="00A6165B"/>
    <w:rsid w:val="00A61DAD"/>
    <w:rsid w:val="00A62818"/>
    <w:rsid w:val="00A62903"/>
    <w:rsid w:val="00A632EB"/>
    <w:rsid w:val="00A63E1A"/>
    <w:rsid w:val="00A64E0C"/>
    <w:rsid w:val="00A65A13"/>
    <w:rsid w:val="00A66D53"/>
    <w:rsid w:val="00A67BE0"/>
    <w:rsid w:val="00A67DFF"/>
    <w:rsid w:val="00A67E53"/>
    <w:rsid w:val="00A70C7C"/>
    <w:rsid w:val="00A715DE"/>
    <w:rsid w:val="00A72630"/>
    <w:rsid w:val="00A72BC7"/>
    <w:rsid w:val="00A73D54"/>
    <w:rsid w:val="00A74FE2"/>
    <w:rsid w:val="00A757F0"/>
    <w:rsid w:val="00A7588F"/>
    <w:rsid w:val="00A761E9"/>
    <w:rsid w:val="00A778FB"/>
    <w:rsid w:val="00A809A1"/>
    <w:rsid w:val="00A809BE"/>
    <w:rsid w:val="00A82BE7"/>
    <w:rsid w:val="00A83AEB"/>
    <w:rsid w:val="00A83DA0"/>
    <w:rsid w:val="00A84386"/>
    <w:rsid w:val="00A846FB"/>
    <w:rsid w:val="00A84776"/>
    <w:rsid w:val="00A849F2"/>
    <w:rsid w:val="00A855C1"/>
    <w:rsid w:val="00A8560B"/>
    <w:rsid w:val="00A858A9"/>
    <w:rsid w:val="00A85999"/>
    <w:rsid w:val="00A85A92"/>
    <w:rsid w:val="00A87164"/>
    <w:rsid w:val="00A9037F"/>
    <w:rsid w:val="00A905D9"/>
    <w:rsid w:val="00A90C42"/>
    <w:rsid w:val="00A91A85"/>
    <w:rsid w:val="00A924C6"/>
    <w:rsid w:val="00A92BA3"/>
    <w:rsid w:val="00A9421A"/>
    <w:rsid w:val="00A94623"/>
    <w:rsid w:val="00A95622"/>
    <w:rsid w:val="00A95DA4"/>
    <w:rsid w:val="00A95F75"/>
    <w:rsid w:val="00A969B0"/>
    <w:rsid w:val="00AA128B"/>
    <w:rsid w:val="00AA2CA1"/>
    <w:rsid w:val="00AA569C"/>
    <w:rsid w:val="00AA5E74"/>
    <w:rsid w:val="00AA658C"/>
    <w:rsid w:val="00AA6C59"/>
    <w:rsid w:val="00AA6D03"/>
    <w:rsid w:val="00AB0B6E"/>
    <w:rsid w:val="00AB26BD"/>
    <w:rsid w:val="00AB2854"/>
    <w:rsid w:val="00AB3949"/>
    <w:rsid w:val="00AB3AAA"/>
    <w:rsid w:val="00AB3E4A"/>
    <w:rsid w:val="00AB4AFD"/>
    <w:rsid w:val="00AB655D"/>
    <w:rsid w:val="00AB682F"/>
    <w:rsid w:val="00AB7422"/>
    <w:rsid w:val="00AC1409"/>
    <w:rsid w:val="00AC2413"/>
    <w:rsid w:val="00AC2574"/>
    <w:rsid w:val="00AC2A17"/>
    <w:rsid w:val="00AC3BD3"/>
    <w:rsid w:val="00AC3C3F"/>
    <w:rsid w:val="00AC51E7"/>
    <w:rsid w:val="00AC6313"/>
    <w:rsid w:val="00AC6C86"/>
    <w:rsid w:val="00AC741C"/>
    <w:rsid w:val="00AC77CC"/>
    <w:rsid w:val="00AD03A5"/>
    <w:rsid w:val="00AD1E71"/>
    <w:rsid w:val="00AD3DB9"/>
    <w:rsid w:val="00AD453F"/>
    <w:rsid w:val="00AD4BCE"/>
    <w:rsid w:val="00AD5501"/>
    <w:rsid w:val="00AD63E5"/>
    <w:rsid w:val="00AD6721"/>
    <w:rsid w:val="00AD6CA0"/>
    <w:rsid w:val="00AE035F"/>
    <w:rsid w:val="00AE03FC"/>
    <w:rsid w:val="00AE1063"/>
    <w:rsid w:val="00AE1EC9"/>
    <w:rsid w:val="00AE1F30"/>
    <w:rsid w:val="00AE2AB4"/>
    <w:rsid w:val="00AE528D"/>
    <w:rsid w:val="00AE552F"/>
    <w:rsid w:val="00AE6335"/>
    <w:rsid w:val="00AE6D6E"/>
    <w:rsid w:val="00AE6ED9"/>
    <w:rsid w:val="00AE7B19"/>
    <w:rsid w:val="00AE7D71"/>
    <w:rsid w:val="00AF0256"/>
    <w:rsid w:val="00AF1553"/>
    <w:rsid w:val="00AF19ED"/>
    <w:rsid w:val="00AF1A6D"/>
    <w:rsid w:val="00AF21DA"/>
    <w:rsid w:val="00AF3B82"/>
    <w:rsid w:val="00AF45FC"/>
    <w:rsid w:val="00AF4992"/>
    <w:rsid w:val="00AF6A3B"/>
    <w:rsid w:val="00AF6B28"/>
    <w:rsid w:val="00AF72B1"/>
    <w:rsid w:val="00B00C83"/>
    <w:rsid w:val="00B01C8E"/>
    <w:rsid w:val="00B0328C"/>
    <w:rsid w:val="00B0420E"/>
    <w:rsid w:val="00B05497"/>
    <w:rsid w:val="00B05CF1"/>
    <w:rsid w:val="00B06D87"/>
    <w:rsid w:val="00B102A5"/>
    <w:rsid w:val="00B106A0"/>
    <w:rsid w:val="00B10D4C"/>
    <w:rsid w:val="00B11DBD"/>
    <w:rsid w:val="00B146E2"/>
    <w:rsid w:val="00B15BAE"/>
    <w:rsid w:val="00B16ABE"/>
    <w:rsid w:val="00B17236"/>
    <w:rsid w:val="00B2223F"/>
    <w:rsid w:val="00B224E6"/>
    <w:rsid w:val="00B2338E"/>
    <w:rsid w:val="00B25AFF"/>
    <w:rsid w:val="00B2604E"/>
    <w:rsid w:val="00B279B3"/>
    <w:rsid w:val="00B27A72"/>
    <w:rsid w:val="00B302DC"/>
    <w:rsid w:val="00B30D69"/>
    <w:rsid w:val="00B32D69"/>
    <w:rsid w:val="00B333A9"/>
    <w:rsid w:val="00B33707"/>
    <w:rsid w:val="00B3385D"/>
    <w:rsid w:val="00B34EC6"/>
    <w:rsid w:val="00B3606B"/>
    <w:rsid w:val="00B3702C"/>
    <w:rsid w:val="00B37403"/>
    <w:rsid w:val="00B37ABE"/>
    <w:rsid w:val="00B37F3D"/>
    <w:rsid w:val="00B402D2"/>
    <w:rsid w:val="00B41CCB"/>
    <w:rsid w:val="00B41CD3"/>
    <w:rsid w:val="00B42C23"/>
    <w:rsid w:val="00B435EA"/>
    <w:rsid w:val="00B44264"/>
    <w:rsid w:val="00B4544E"/>
    <w:rsid w:val="00B4593C"/>
    <w:rsid w:val="00B46814"/>
    <w:rsid w:val="00B4690E"/>
    <w:rsid w:val="00B469F9"/>
    <w:rsid w:val="00B47082"/>
    <w:rsid w:val="00B47105"/>
    <w:rsid w:val="00B51CE8"/>
    <w:rsid w:val="00B551C6"/>
    <w:rsid w:val="00B56F3F"/>
    <w:rsid w:val="00B57515"/>
    <w:rsid w:val="00B57F7E"/>
    <w:rsid w:val="00B603B6"/>
    <w:rsid w:val="00B6079F"/>
    <w:rsid w:val="00B60E4A"/>
    <w:rsid w:val="00B62CB0"/>
    <w:rsid w:val="00B6387A"/>
    <w:rsid w:val="00B6398B"/>
    <w:rsid w:val="00B64054"/>
    <w:rsid w:val="00B65153"/>
    <w:rsid w:val="00B672D3"/>
    <w:rsid w:val="00B73087"/>
    <w:rsid w:val="00B73272"/>
    <w:rsid w:val="00B74C56"/>
    <w:rsid w:val="00B74CD0"/>
    <w:rsid w:val="00B74DAB"/>
    <w:rsid w:val="00B750BC"/>
    <w:rsid w:val="00B75A0B"/>
    <w:rsid w:val="00B76D4F"/>
    <w:rsid w:val="00B778EB"/>
    <w:rsid w:val="00B77BDE"/>
    <w:rsid w:val="00B8152E"/>
    <w:rsid w:val="00B82341"/>
    <w:rsid w:val="00B858EA"/>
    <w:rsid w:val="00B863E7"/>
    <w:rsid w:val="00B8664A"/>
    <w:rsid w:val="00B87075"/>
    <w:rsid w:val="00B90F1B"/>
    <w:rsid w:val="00B91E62"/>
    <w:rsid w:val="00B9241B"/>
    <w:rsid w:val="00B92487"/>
    <w:rsid w:val="00B93B83"/>
    <w:rsid w:val="00B94A92"/>
    <w:rsid w:val="00B94B15"/>
    <w:rsid w:val="00B94B30"/>
    <w:rsid w:val="00B96B2C"/>
    <w:rsid w:val="00B97C82"/>
    <w:rsid w:val="00BA00D7"/>
    <w:rsid w:val="00BA22A0"/>
    <w:rsid w:val="00BA3185"/>
    <w:rsid w:val="00BA395F"/>
    <w:rsid w:val="00BA3ED5"/>
    <w:rsid w:val="00BA4AE1"/>
    <w:rsid w:val="00BA509E"/>
    <w:rsid w:val="00BA5F6E"/>
    <w:rsid w:val="00BA6260"/>
    <w:rsid w:val="00BA7B90"/>
    <w:rsid w:val="00BB1258"/>
    <w:rsid w:val="00BB2F05"/>
    <w:rsid w:val="00BB3ABD"/>
    <w:rsid w:val="00BB48B7"/>
    <w:rsid w:val="00BB5173"/>
    <w:rsid w:val="00BB54FA"/>
    <w:rsid w:val="00BB55F4"/>
    <w:rsid w:val="00BC08A6"/>
    <w:rsid w:val="00BC26F2"/>
    <w:rsid w:val="00BC2AEF"/>
    <w:rsid w:val="00BC418F"/>
    <w:rsid w:val="00BC536C"/>
    <w:rsid w:val="00BC5F6F"/>
    <w:rsid w:val="00BC648D"/>
    <w:rsid w:val="00BC6AF9"/>
    <w:rsid w:val="00BD0470"/>
    <w:rsid w:val="00BD05A4"/>
    <w:rsid w:val="00BD58D1"/>
    <w:rsid w:val="00BD5F0A"/>
    <w:rsid w:val="00BD6F95"/>
    <w:rsid w:val="00BE03C6"/>
    <w:rsid w:val="00BE0992"/>
    <w:rsid w:val="00BE0EAA"/>
    <w:rsid w:val="00BE1422"/>
    <w:rsid w:val="00BE23A2"/>
    <w:rsid w:val="00BE2979"/>
    <w:rsid w:val="00BE2E1C"/>
    <w:rsid w:val="00BE51B6"/>
    <w:rsid w:val="00BE570C"/>
    <w:rsid w:val="00BE58ED"/>
    <w:rsid w:val="00BE6765"/>
    <w:rsid w:val="00BE7FDB"/>
    <w:rsid w:val="00BF07CB"/>
    <w:rsid w:val="00BF15C0"/>
    <w:rsid w:val="00BF28D9"/>
    <w:rsid w:val="00BF37F9"/>
    <w:rsid w:val="00BF4834"/>
    <w:rsid w:val="00BF5AAB"/>
    <w:rsid w:val="00BF6322"/>
    <w:rsid w:val="00BF7406"/>
    <w:rsid w:val="00C00966"/>
    <w:rsid w:val="00C00DA2"/>
    <w:rsid w:val="00C00E3C"/>
    <w:rsid w:val="00C0155E"/>
    <w:rsid w:val="00C01FEA"/>
    <w:rsid w:val="00C04761"/>
    <w:rsid w:val="00C04A13"/>
    <w:rsid w:val="00C04B0F"/>
    <w:rsid w:val="00C04B19"/>
    <w:rsid w:val="00C04DAA"/>
    <w:rsid w:val="00C051DE"/>
    <w:rsid w:val="00C05602"/>
    <w:rsid w:val="00C05A6D"/>
    <w:rsid w:val="00C05FE4"/>
    <w:rsid w:val="00C060BB"/>
    <w:rsid w:val="00C06EB7"/>
    <w:rsid w:val="00C108D8"/>
    <w:rsid w:val="00C11310"/>
    <w:rsid w:val="00C15704"/>
    <w:rsid w:val="00C1627A"/>
    <w:rsid w:val="00C164A2"/>
    <w:rsid w:val="00C167D0"/>
    <w:rsid w:val="00C16B11"/>
    <w:rsid w:val="00C20273"/>
    <w:rsid w:val="00C20380"/>
    <w:rsid w:val="00C207A6"/>
    <w:rsid w:val="00C21969"/>
    <w:rsid w:val="00C22B7A"/>
    <w:rsid w:val="00C22CEC"/>
    <w:rsid w:val="00C22DDA"/>
    <w:rsid w:val="00C254C9"/>
    <w:rsid w:val="00C269A7"/>
    <w:rsid w:val="00C30BEA"/>
    <w:rsid w:val="00C32D6F"/>
    <w:rsid w:val="00C32E8B"/>
    <w:rsid w:val="00C33B3A"/>
    <w:rsid w:val="00C33BE4"/>
    <w:rsid w:val="00C33CCF"/>
    <w:rsid w:val="00C35A03"/>
    <w:rsid w:val="00C35ED4"/>
    <w:rsid w:val="00C3755A"/>
    <w:rsid w:val="00C37ABF"/>
    <w:rsid w:val="00C40124"/>
    <w:rsid w:val="00C40637"/>
    <w:rsid w:val="00C40853"/>
    <w:rsid w:val="00C40E7C"/>
    <w:rsid w:val="00C41A92"/>
    <w:rsid w:val="00C421D9"/>
    <w:rsid w:val="00C439DF"/>
    <w:rsid w:val="00C443B5"/>
    <w:rsid w:val="00C44ED8"/>
    <w:rsid w:val="00C519E7"/>
    <w:rsid w:val="00C51A1C"/>
    <w:rsid w:val="00C527C9"/>
    <w:rsid w:val="00C52F8D"/>
    <w:rsid w:val="00C5491C"/>
    <w:rsid w:val="00C5501D"/>
    <w:rsid w:val="00C56708"/>
    <w:rsid w:val="00C57AFE"/>
    <w:rsid w:val="00C57D23"/>
    <w:rsid w:val="00C6089D"/>
    <w:rsid w:val="00C610C2"/>
    <w:rsid w:val="00C629C8"/>
    <w:rsid w:val="00C64430"/>
    <w:rsid w:val="00C65EE2"/>
    <w:rsid w:val="00C67B09"/>
    <w:rsid w:val="00C7023E"/>
    <w:rsid w:val="00C70B30"/>
    <w:rsid w:val="00C73678"/>
    <w:rsid w:val="00C76C4F"/>
    <w:rsid w:val="00C8222B"/>
    <w:rsid w:val="00C82594"/>
    <w:rsid w:val="00C82812"/>
    <w:rsid w:val="00C82AA8"/>
    <w:rsid w:val="00C843B3"/>
    <w:rsid w:val="00C86697"/>
    <w:rsid w:val="00C86C3E"/>
    <w:rsid w:val="00C876D0"/>
    <w:rsid w:val="00C87CD0"/>
    <w:rsid w:val="00C91852"/>
    <w:rsid w:val="00C91A65"/>
    <w:rsid w:val="00C91AC7"/>
    <w:rsid w:val="00C9310F"/>
    <w:rsid w:val="00C93141"/>
    <w:rsid w:val="00C931B1"/>
    <w:rsid w:val="00C937C3"/>
    <w:rsid w:val="00C95990"/>
    <w:rsid w:val="00C97193"/>
    <w:rsid w:val="00C9743C"/>
    <w:rsid w:val="00C97BCE"/>
    <w:rsid w:val="00CA0D82"/>
    <w:rsid w:val="00CA136D"/>
    <w:rsid w:val="00CA15CC"/>
    <w:rsid w:val="00CA34FE"/>
    <w:rsid w:val="00CA3701"/>
    <w:rsid w:val="00CA3DAF"/>
    <w:rsid w:val="00CA52A0"/>
    <w:rsid w:val="00CB15B6"/>
    <w:rsid w:val="00CB2B53"/>
    <w:rsid w:val="00CB2C76"/>
    <w:rsid w:val="00CB32A2"/>
    <w:rsid w:val="00CB3E9E"/>
    <w:rsid w:val="00CB54B7"/>
    <w:rsid w:val="00CB5C5A"/>
    <w:rsid w:val="00CB61AD"/>
    <w:rsid w:val="00CC06F4"/>
    <w:rsid w:val="00CC082C"/>
    <w:rsid w:val="00CC1464"/>
    <w:rsid w:val="00CC16D2"/>
    <w:rsid w:val="00CC3730"/>
    <w:rsid w:val="00CC3F06"/>
    <w:rsid w:val="00CC4521"/>
    <w:rsid w:val="00CC4BC9"/>
    <w:rsid w:val="00CC4F7F"/>
    <w:rsid w:val="00CD0AFB"/>
    <w:rsid w:val="00CD21E0"/>
    <w:rsid w:val="00CD2612"/>
    <w:rsid w:val="00CD2ED0"/>
    <w:rsid w:val="00CD4EB9"/>
    <w:rsid w:val="00CD5269"/>
    <w:rsid w:val="00CD63BC"/>
    <w:rsid w:val="00CD6C5D"/>
    <w:rsid w:val="00CE2103"/>
    <w:rsid w:val="00CE3EAC"/>
    <w:rsid w:val="00CE48A4"/>
    <w:rsid w:val="00CE51B0"/>
    <w:rsid w:val="00CE56AD"/>
    <w:rsid w:val="00CE5F64"/>
    <w:rsid w:val="00CE6348"/>
    <w:rsid w:val="00CE6BE9"/>
    <w:rsid w:val="00CE742C"/>
    <w:rsid w:val="00CE77EE"/>
    <w:rsid w:val="00CE78E8"/>
    <w:rsid w:val="00CF0338"/>
    <w:rsid w:val="00CF11CB"/>
    <w:rsid w:val="00CF20E5"/>
    <w:rsid w:val="00CF3735"/>
    <w:rsid w:val="00CF3B46"/>
    <w:rsid w:val="00CF4EE7"/>
    <w:rsid w:val="00CF5FA2"/>
    <w:rsid w:val="00CF6238"/>
    <w:rsid w:val="00CF745A"/>
    <w:rsid w:val="00CF7E2E"/>
    <w:rsid w:val="00D010CF"/>
    <w:rsid w:val="00D03E64"/>
    <w:rsid w:val="00D04C10"/>
    <w:rsid w:val="00D052EA"/>
    <w:rsid w:val="00D06769"/>
    <w:rsid w:val="00D071E3"/>
    <w:rsid w:val="00D1081E"/>
    <w:rsid w:val="00D10B28"/>
    <w:rsid w:val="00D118AD"/>
    <w:rsid w:val="00D12D32"/>
    <w:rsid w:val="00D134D5"/>
    <w:rsid w:val="00D13E6E"/>
    <w:rsid w:val="00D14722"/>
    <w:rsid w:val="00D15C33"/>
    <w:rsid w:val="00D15E1F"/>
    <w:rsid w:val="00D223F0"/>
    <w:rsid w:val="00D2395C"/>
    <w:rsid w:val="00D268FB"/>
    <w:rsid w:val="00D26DB7"/>
    <w:rsid w:val="00D27237"/>
    <w:rsid w:val="00D27717"/>
    <w:rsid w:val="00D27B93"/>
    <w:rsid w:val="00D27FCD"/>
    <w:rsid w:val="00D312EC"/>
    <w:rsid w:val="00D315BF"/>
    <w:rsid w:val="00D335AD"/>
    <w:rsid w:val="00D35879"/>
    <w:rsid w:val="00D365FC"/>
    <w:rsid w:val="00D36FC1"/>
    <w:rsid w:val="00D378D6"/>
    <w:rsid w:val="00D42440"/>
    <w:rsid w:val="00D42981"/>
    <w:rsid w:val="00D42E19"/>
    <w:rsid w:val="00D44914"/>
    <w:rsid w:val="00D44A8F"/>
    <w:rsid w:val="00D44F78"/>
    <w:rsid w:val="00D45AB3"/>
    <w:rsid w:val="00D45AEC"/>
    <w:rsid w:val="00D47E5C"/>
    <w:rsid w:val="00D501B1"/>
    <w:rsid w:val="00D50326"/>
    <w:rsid w:val="00D519F1"/>
    <w:rsid w:val="00D51CF6"/>
    <w:rsid w:val="00D539E6"/>
    <w:rsid w:val="00D53C3A"/>
    <w:rsid w:val="00D5434E"/>
    <w:rsid w:val="00D57249"/>
    <w:rsid w:val="00D61654"/>
    <w:rsid w:val="00D62B8A"/>
    <w:rsid w:val="00D65FD8"/>
    <w:rsid w:val="00D664A0"/>
    <w:rsid w:val="00D6708D"/>
    <w:rsid w:val="00D7056D"/>
    <w:rsid w:val="00D7402A"/>
    <w:rsid w:val="00D74449"/>
    <w:rsid w:val="00D74FA7"/>
    <w:rsid w:val="00D760A1"/>
    <w:rsid w:val="00D76621"/>
    <w:rsid w:val="00D77C38"/>
    <w:rsid w:val="00D80545"/>
    <w:rsid w:val="00D805CF"/>
    <w:rsid w:val="00D81023"/>
    <w:rsid w:val="00D8174B"/>
    <w:rsid w:val="00D82254"/>
    <w:rsid w:val="00D8596A"/>
    <w:rsid w:val="00D8712C"/>
    <w:rsid w:val="00D87979"/>
    <w:rsid w:val="00D87EF5"/>
    <w:rsid w:val="00D9006A"/>
    <w:rsid w:val="00D91CAA"/>
    <w:rsid w:val="00D93193"/>
    <w:rsid w:val="00D9347B"/>
    <w:rsid w:val="00D9507F"/>
    <w:rsid w:val="00D9648D"/>
    <w:rsid w:val="00D976C4"/>
    <w:rsid w:val="00D97C9F"/>
    <w:rsid w:val="00DA2494"/>
    <w:rsid w:val="00DA5746"/>
    <w:rsid w:val="00DA69EC"/>
    <w:rsid w:val="00DB0EC9"/>
    <w:rsid w:val="00DB1BDB"/>
    <w:rsid w:val="00DB4C1A"/>
    <w:rsid w:val="00DB55D5"/>
    <w:rsid w:val="00DB63A5"/>
    <w:rsid w:val="00DB681E"/>
    <w:rsid w:val="00DB7887"/>
    <w:rsid w:val="00DB7B7B"/>
    <w:rsid w:val="00DC0E39"/>
    <w:rsid w:val="00DC1218"/>
    <w:rsid w:val="00DC14A0"/>
    <w:rsid w:val="00DC3B8D"/>
    <w:rsid w:val="00DC640A"/>
    <w:rsid w:val="00DC70EA"/>
    <w:rsid w:val="00DC7730"/>
    <w:rsid w:val="00DD0D34"/>
    <w:rsid w:val="00DD0F99"/>
    <w:rsid w:val="00DD1F57"/>
    <w:rsid w:val="00DD2D99"/>
    <w:rsid w:val="00DD2E3D"/>
    <w:rsid w:val="00DD3531"/>
    <w:rsid w:val="00DD5F09"/>
    <w:rsid w:val="00DD6457"/>
    <w:rsid w:val="00DD6710"/>
    <w:rsid w:val="00DD7724"/>
    <w:rsid w:val="00DE20E4"/>
    <w:rsid w:val="00DE2157"/>
    <w:rsid w:val="00DE3253"/>
    <w:rsid w:val="00DE32AC"/>
    <w:rsid w:val="00DE369C"/>
    <w:rsid w:val="00DE472A"/>
    <w:rsid w:val="00DE4927"/>
    <w:rsid w:val="00DE5283"/>
    <w:rsid w:val="00DE5700"/>
    <w:rsid w:val="00DE5B99"/>
    <w:rsid w:val="00DE5BE3"/>
    <w:rsid w:val="00DE5F78"/>
    <w:rsid w:val="00DE7C47"/>
    <w:rsid w:val="00DE7DA3"/>
    <w:rsid w:val="00DF0192"/>
    <w:rsid w:val="00DF0951"/>
    <w:rsid w:val="00DF25C7"/>
    <w:rsid w:val="00DF2BC6"/>
    <w:rsid w:val="00DF3124"/>
    <w:rsid w:val="00DF3F6A"/>
    <w:rsid w:val="00DF5AAF"/>
    <w:rsid w:val="00DF5BE7"/>
    <w:rsid w:val="00DF7681"/>
    <w:rsid w:val="00E03C70"/>
    <w:rsid w:val="00E0443A"/>
    <w:rsid w:val="00E0546E"/>
    <w:rsid w:val="00E05A3D"/>
    <w:rsid w:val="00E06478"/>
    <w:rsid w:val="00E06BAB"/>
    <w:rsid w:val="00E06E65"/>
    <w:rsid w:val="00E0716B"/>
    <w:rsid w:val="00E072A9"/>
    <w:rsid w:val="00E11063"/>
    <w:rsid w:val="00E11FB7"/>
    <w:rsid w:val="00E13786"/>
    <w:rsid w:val="00E1425F"/>
    <w:rsid w:val="00E16318"/>
    <w:rsid w:val="00E20C72"/>
    <w:rsid w:val="00E22DBA"/>
    <w:rsid w:val="00E23AA8"/>
    <w:rsid w:val="00E24B1D"/>
    <w:rsid w:val="00E25A67"/>
    <w:rsid w:val="00E25B5A"/>
    <w:rsid w:val="00E2642D"/>
    <w:rsid w:val="00E26941"/>
    <w:rsid w:val="00E26970"/>
    <w:rsid w:val="00E30D5E"/>
    <w:rsid w:val="00E31DED"/>
    <w:rsid w:val="00E32705"/>
    <w:rsid w:val="00E34352"/>
    <w:rsid w:val="00E36F8C"/>
    <w:rsid w:val="00E40CD3"/>
    <w:rsid w:val="00E40D72"/>
    <w:rsid w:val="00E42682"/>
    <w:rsid w:val="00E43B78"/>
    <w:rsid w:val="00E43EE9"/>
    <w:rsid w:val="00E44179"/>
    <w:rsid w:val="00E44A02"/>
    <w:rsid w:val="00E44B3B"/>
    <w:rsid w:val="00E45CAB"/>
    <w:rsid w:val="00E478E6"/>
    <w:rsid w:val="00E510D1"/>
    <w:rsid w:val="00E528C2"/>
    <w:rsid w:val="00E53598"/>
    <w:rsid w:val="00E53B29"/>
    <w:rsid w:val="00E55215"/>
    <w:rsid w:val="00E55623"/>
    <w:rsid w:val="00E5590F"/>
    <w:rsid w:val="00E56378"/>
    <w:rsid w:val="00E60625"/>
    <w:rsid w:val="00E61BF2"/>
    <w:rsid w:val="00E62550"/>
    <w:rsid w:val="00E62CF6"/>
    <w:rsid w:val="00E645E7"/>
    <w:rsid w:val="00E64C28"/>
    <w:rsid w:val="00E650AC"/>
    <w:rsid w:val="00E653E8"/>
    <w:rsid w:val="00E71234"/>
    <w:rsid w:val="00E71C8C"/>
    <w:rsid w:val="00E73B63"/>
    <w:rsid w:val="00E73FB7"/>
    <w:rsid w:val="00E744C6"/>
    <w:rsid w:val="00E74B7C"/>
    <w:rsid w:val="00E7515A"/>
    <w:rsid w:val="00E815DD"/>
    <w:rsid w:val="00E82F6B"/>
    <w:rsid w:val="00E83467"/>
    <w:rsid w:val="00E83C5F"/>
    <w:rsid w:val="00E84DB1"/>
    <w:rsid w:val="00E85524"/>
    <w:rsid w:val="00E879D7"/>
    <w:rsid w:val="00E9212A"/>
    <w:rsid w:val="00E928FA"/>
    <w:rsid w:val="00E92F57"/>
    <w:rsid w:val="00E94583"/>
    <w:rsid w:val="00E9469E"/>
    <w:rsid w:val="00E956A3"/>
    <w:rsid w:val="00E956D5"/>
    <w:rsid w:val="00E96198"/>
    <w:rsid w:val="00EA2A3B"/>
    <w:rsid w:val="00EA3D4B"/>
    <w:rsid w:val="00EA5402"/>
    <w:rsid w:val="00EA605E"/>
    <w:rsid w:val="00EA6EF6"/>
    <w:rsid w:val="00EA7F8C"/>
    <w:rsid w:val="00EB09D5"/>
    <w:rsid w:val="00EB1E2C"/>
    <w:rsid w:val="00EB2881"/>
    <w:rsid w:val="00EB410C"/>
    <w:rsid w:val="00EB4BEE"/>
    <w:rsid w:val="00EB714F"/>
    <w:rsid w:val="00EC001F"/>
    <w:rsid w:val="00EC0B83"/>
    <w:rsid w:val="00EC0F18"/>
    <w:rsid w:val="00EC3850"/>
    <w:rsid w:val="00EC3E7D"/>
    <w:rsid w:val="00EC7528"/>
    <w:rsid w:val="00EC7A90"/>
    <w:rsid w:val="00EC7E2B"/>
    <w:rsid w:val="00ED0005"/>
    <w:rsid w:val="00ED05FF"/>
    <w:rsid w:val="00ED1A53"/>
    <w:rsid w:val="00ED28D9"/>
    <w:rsid w:val="00ED2A70"/>
    <w:rsid w:val="00ED5026"/>
    <w:rsid w:val="00ED5129"/>
    <w:rsid w:val="00ED5733"/>
    <w:rsid w:val="00ED59FB"/>
    <w:rsid w:val="00ED617D"/>
    <w:rsid w:val="00ED62F2"/>
    <w:rsid w:val="00ED7753"/>
    <w:rsid w:val="00EE1E78"/>
    <w:rsid w:val="00EE2610"/>
    <w:rsid w:val="00EE2D54"/>
    <w:rsid w:val="00EE41BA"/>
    <w:rsid w:val="00EE4313"/>
    <w:rsid w:val="00EE4B2D"/>
    <w:rsid w:val="00EE69C7"/>
    <w:rsid w:val="00EE7976"/>
    <w:rsid w:val="00EF0179"/>
    <w:rsid w:val="00EF0686"/>
    <w:rsid w:val="00EF12A3"/>
    <w:rsid w:val="00EF1A07"/>
    <w:rsid w:val="00EF2799"/>
    <w:rsid w:val="00EF3CAD"/>
    <w:rsid w:val="00EF538D"/>
    <w:rsid w:val="00EF5939"/>
    <w:rsid w:val="00EF5E76"/>
    <w:rsid w:val="00EF610F"/>
    <w:rsid w:val="00EF6F94"/>
    <w:rsid w:val="00EF6FA3"/>
    <w:rsid w:val="00F00564"/>
    <w:rsid w:val="00F00976"/>
    <w:rsid w:val="00F0190B"/>
    <w:rsid w:val="00F01B01"/>
    <w:rsid w:val="00F044CD"/>
    <w:rsid w:val="00F047A5"/>
    <w:rsid w:val="00F04DF7"/>
    <w:rsid w:val="00F1168F"/>
    <w:rsid w:val="00F11BCB"/>
    <w:rsid w:val="00F11CE7"/>
    <w:rsid w:val="00F12460"/>
    <w:rsid w:val="00F12845"/>
    <w:rsid w:val="00F128AA"/>
    <w:rsid w:val="00F12920"/>
    <w:rsid w:val="00F129ED"/>
    <w:rsid w:val="00F12EC3"/>
    <w:rsid w:val="00F1314A"/>
    <w:rsid w:val="00F164E3"/>
    <w:rsid w:val="00F17B1A"/>
    <w:rsid w:val="00F20719"/>
    <w:rsid w:val="00F20B3D"/>
    <w:rsid w:val="00F20B81"/>
    <w:rsid w:val="00F2100C"/>
    <w:rsid w:val="00F2365B"/>
    <w:rsid w:val="00F23D7D"/>
    <w:rsid w:val="00F253FA"/>
    <w:rsid w:val="00F274C6"/>
    <w:rsid w:val="00F27760"/>
    <w:rsid w:val="00F30A83"/>
    <w:rsid w:val="00F31A5A"/>
    <w:rsid w:val="00F3279F"/>
    <w:rsid w:val="00F328C9"/>
    <w:rsid w:val="00F335CC"/>
    <w:rsid w:val="00F33BFB"/>
    <w:rsid w:val="00F34080"/>
    <w:rsid w:val="00F34F1D"/>
    <w:rsid w:val="00F35586"/>
    <w:rsid w:val="00F35FDE"/>
    <w:rsid w:val="00F36F26"/>
    <w:rsid w:val="00F36F2D"/>
    <w:rsid w:val="00F374F4"/>
    <w:rsid w:val="00F37C7D"/>
    <w:rsid w:val="00F402B2"/>
    <w:rsid w:val="00F40C28"/>
    <w:rsid w:val="00F41DE2"/>
    <w:rsid w:val="00F4238C"/>
    <w:rsid w:val="00F4308C"/>
    <w:rsid w:val="00F435EC"/>
    <w:rsid w:val="00F43929"/>
    <w:rsid w:val="00F439BC"/>
    <w:rsid w:val="00F43D1F"/>
    <w:rsid w:val="00F45464"/>
    <w:rsid w:val="00F500B2"/>
    <w:rsid w:val="00F50448"/>
    <w:rsid w:val="00F50863"/>
    <w:rsid w:val="00F50E9C"/>
    <w:rsid w:val="00F51118"/>
    <w:rsid w:val="00F521A2"/>
    <w:rsid w:val="00F52CEE"/>
    <w:rsid w:val="00F52D2F"/>
    <w:rsid w:val="00F5531D"/>
    <w:rsid w:val="00F55AC7"/>
    <w:rsid w:val="00F56321"/>
    <w:rsid w:val="00F605CE"/>
    <w:rsid w:val="00F60C35"/>
    <w:rsid w:val="00F62271"/>
    <w:rsid w:val="00F64369"/>
    <w:rsid w:val="00F66250"/>
    <w:rsid w:val="00F66D13"/>
    <w:rsid w:val="00F67C5B"/>
    <w:rsid w:val="00F702CC"/>
    <w:rsid w:val="00F7146A"/>
    <w:rsid w:val="00F71D87"/>
    <w:rsid w:val="00F724B1"/>
    <w:rsid w:val="00F72C4C"/>
    <w:rsid w:val="00F762CC"/>
    <w:rsid w:val="00F76929"/>
    <w:rsid w:val="00F77399"/>
    <w:rsid w:val="00F80208"/>
    <w:rsid w:val="00F81678"/>
    <w:rsid w:val="00F818C6"/>
    <w:rsid w:val="00F82C48"/>
    <w:rsid w:val="00F841CB"/>
    <w:rsid w:val="00F84F61"/>
    <w:rsid w:val="00F85179"/>
    <w:rsid w:val="00F854D4"/>
    <w:rsid w:val="00F854EC"/>
    <w:rsid w:val="00F85866"/>
    <w:rsid w:val="00F86E5E"/>
    <w:rsid w:val="00F8797D"/>
    <w:rsid w:val="00F90E08"/>
    <w:rsid w:val="00F911BB"/>
    <w:rsid w:val="00F9172D"/>
    <w:rsid w:val="00F92B05"/>
    <w:rsid w:val="00F930E7"/>
    <w:rsid w:val="00F93B9D"/>
    <w:rsid w:val="00F9420F"/>
    <w:rsid w:val="00F9441B"/>
    <w:rsid w:val="00F96841"/>
    <w:rsid w:val="00FA0286"/>
    <w:rsid w:val="00FA0619"/>
    <w:rsid w:val="00FA1026"/>
    <w:rsid w:val="00FA1F77"/>
    <w:rsid w:val="00FA22E9"/>
    <w:rsid w:val="00FA27A1"/>
    <w:rsid w:val="00FA4803"/>
    <w:rsid w:val="00FA5690"/>
    <w:rsid w:val="00FA63AF"/>
    <w:rsid w:val="00FA67C5"/>
    <w:rsid w:val="00FA74E2"/>
    <w:rsid w:val="00FB02D0"/>
    <w:rsid w:val="00FB11F7"/>
    <w:rsid w:val="00FB16A4"/>
    <w:rsid w:val="00FB2EE7"/>
    <w:rsid w:val="00FB2FB6"/>
    <w:rsid w:val="00FB7688"/>
    <w:rsid w:val="00FC07FC"/>
    <w:rsid w:val="00FC1B66"/>
    <w:rsid w:val="00FC1D60"/>
    <w:rsid w:val="00FC2C0B"/>
    <w:rsid w:val="00FC2F78"/>
    <w:rsid w:val="00FC47A0"/>
    <w:rsid w:val="00FC4F0A"/>
    <w:rsid w:val="00FC524A"/>
    <w:rsid w:val="00FD1982"/>
    <w:rsid w:val="00FD1FB6"/>
    <w:rsid w:val="00FD3F1A"/>
    <w:rsid w:val="00FD4497"/>
    <w:rsid w:val="00FD48B7"/>
    <w:rsid w:val="00FD4FC3"/>
    <w:rsid w:val="00FD70DA"/>
    <w:rsid w:val="00FE0468"/>
    <w:rsid w:val="00FE104D"/>
    <w:rsid w:val="00FE1C9F"/>
    <w:rsid w:val="00FE2595"/>
    <w:rsid w:val="00FE2820"/>
    <w:rsid w:val="00FE30D0"/>
    <w:rsid w:val="00FE428B"/>
    <w:rsid w:val="00FE53B9"/>
    <w:rsid w:val="00FE6110"/>
    <w:rsid w:val="00FE6F9C"/>
    <w:rsid w:val="00FE73CF"/>
    <w:rsid w:val="00FF0C76"/>
    <w:rsid w:val="00FF0C90"/>
    <w:rsid w:val="00FF1703"/>
    <w:rsid w:val="00FF17FD"/>
    <w:rsid w:val="00FF2126"/>
    <w:rsid w:val="00FF2798"/>
    <w:rsid w:val="00FF5608"/>
    <w:rsid w:val="00FF6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17B60"/>
  <w15:chartTrackingRefBased/>
  <w15:docId w15:val="{5E89C2E1-7F4E-4E47-A141-6E200827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CAD"/>
    <w:pPr>
      <w:spacing w:before="120" w:after="120" w:line="276" w:lineRule="auto"/>
      <w:ind w:firstLine="567"/>
      <w:jc w:val="both"/>
    </w:pPr>
    <w:rPr>
      <w:rFonts w:ascii="Times New Roman" w:hAnsi="Times New Roman"/>
      <w:sz w:val="24"/>
      <w:szCs w:val="24"/>
    </w:rPr>
  </w:style>
  <w:style w:type="paragraph" w:styleId="Antrat1">
    <w:name w:val="heading 1"/>
    <w:basedOn w:val="Sarasas-List"/>
    <w:next w:val="prastasis"/>
    <w:link w:val="Antrat1Diagrama"/>
    <w:uiPriority w:val="9"/>
    <w:qFormat/>
    <w:rsid w:val="003E5179"/>
    <w:pPr>
      <w:numPr>
        <w:numId w:val="10"/>
      </w:numPr>
      <w:spacing w:before="160" w:after="160"/>
      <w:ind w:left="425" w:hanging="425"/>
      <w:outlineLvl w:val="0"/>
    </w:pPr>
    <w:rPr>
      <w:b/>
      <w:bCs/>
    </w:rPr>
  </w:style>
  <w:style w:type="paragraph" w:styleId="Antrat2">
    <w:name w:val="heading 2"/>
    <w:basedOn w:val="Antrat1"/>
    <w:next w:val="prastasis"/>
    <w:link w:val="Antrat2Diagrama"/>
    <w:uiPriority w:val="9"/>
    <w:unhideWhenUsed/>
    <w:qFormat/>
    <w:rsid w:val="00D42E19"/>
    <w:pPr>
      <w:keepNext/>
      <w:numPr>
        <w:ilvl w:val="1"/>
      </w:numPr>
      <w:ind w:left="567" w:hanging="567"/>
      <w:outlineLvl w:val="1"/>
    </w:pPr>
    <w:rPr>
      <w:bCs w:val="0"/>
    </w:rPr>
  </w:style>
  <w:style w:type="paragraph" w:styleId="Antrat3">
    <w:name w:val="heading 3"/>
    <w:basedOn w:val="Antrat2"/>
    <w:next w:val="prastasis"/>
    <w:link w:val="Antrat3Diagrama"/>
    <w:uiPriority w:val="9"/>
    <w:unhideWhenUsed/>
    <w:qFormat/>
    <w:rsid w:val="00800C4C"/>
    <w:pPr>
      <w:keepLines/>
      <w:numPr>
        <w:ilvl w:val="2"/>
      </w:numPr>
      <w:spacing w:before="120" w:after="120"/>
      <w:ind w:left="709" w:hanging="709"/>
      <w:outlineLvl w:val="2"/>
    </w:pPr>
    <w:rPr>
      <w:rFonts w:eastAsia="Times New Roman"/>
      <w:bCs/>
    </w:rPr>
  </w:style>
  <w:style w:type="paragraph" w:styleId="Antrat4">
    <w:name w:val="heading 4"/>
    <w:basedOn w:val="Antrat3"/>
    <w:next w:val="prastasis"/>
    <w:link w:val="Antrat4Diagrama"/>
    <w:uiPriority w:val="9"/>
    <w:unhideWhenUsed/>
    <w:qFormat/>
    <w:rsid w:val="003E5179"/>
    <w:pPr>
      <w:numPr>
        <w:ilvl w:val="3"/>
      </w:numPr>
      <w:spacing w:before="40"/>
      <w:ind w:left="1985" w:hanging="877"/>
      <w:outlineLvl w:val="3"/>
    </w:pPr>
    <w:rPr>
      <w:bCs w:val="0"/>
      <w:iCs/>
    </w:rPr>
  </w:style>
  <w:style w:type="paragraph" w:styleId="Antrat5">
    <w:name w:val="heading 5"/>
    <w:basedOn w:val="prastasis"/>
    <w:next w:val="prastasis"/>
    <w:link w:val="Antrat5Diagrama"/>
    <w:uiPriority w:val="9"/>
    <w:unhideWhenUsed/>
    <w:qFormat/>
    <w:rsid w:val="0078510F"/>
    <w:pPr>
      <w:keepNext/>
      <w:keepLines/>
      <w:spacing w:before="40"/>
      <w:ind w:firstLine="0"/>
      <w:outlineLvl w:val="4"/>
    </w:pPr>
    <w:rPr>
      <w:rFonts w:eastAsia="Times New Roman"/>
      <w:b/>
    </w:rPr>
  </w:style>
  <w:style w:type="paragraph" w:styleId="Antrat6">
    <w:name w:val="heading 6"/>
    <w:basedOn w:val="prastasis"/>
    <w:next w:val="prastasis"/>
    <w:link w:val="Antrat6Diagrama"/>
    <w:uiPriority w:val="9"/>
    <w:semiHidden/>
    <w:unhideWhenUsed/>
    <w:qFormat/>
    <w:rsid w:val="00F724B1"/>
    <w:pPr>
      <w:keepNext/>
      <w:keepLines/>
      <w:spacing w:before="40"/>
      <w:ind w:firstLine="0"/>
      <w:outlineLvl w:val="5"/>
    </w:pPr>
    <w:rPr>
      <w:rFonts w:ascii="Calibri Light" w:eastAsia="Times New Roman" w:hAnsi="Calibri Light"/>
      <w:color w:val="1F4D78"/>
    </w:rPr>
  </w:style>
  <w:style w:type="paragraph" w:styleId="Antrat7">
    <w:name w:val="heading 7"/>
    <w:basedOn w:val="prastasis"/>
    <w:next w:val="prastasis"/>
    <w:link w:val="Antrat7Diagrama"/>
    <w:uiPriority w:val="9"/>
    <w:semiHidden/>
    <w:unhideWhenUsed/>
    <w:qFormat/>
    <w:rsid w:val="00F724B1"/>
    <w:pPr>
      <w:keepNext/>
      <w:keepLines/>
      <w:spacing w:before="40"/>
      <w:ind w:firstLine="0"/>
      <w:outlineLvl w:val="6"/>
    </w:pPr>
    <w:rPr>
      <w:rFonts w:ascii="Calibri Light" w:eastAsia="Times New Roman" w:hAnsi="Calibri Light"/>
      <w:i/>
      <w:iCs/>
      <w:color w:val="1F4D78"/>
    </w:rPr>
  </w:style>
  <w:style w:type="paragraph" w:styleId="Antrat8">
    <w:name w:val="heading 8"/>
    <w:basedOn w:val="prastasis"/>
    <w:next w:val="prastasis"/>
    <w:link w:val="Antrat8Diagrama"/>
    <w:uiPriority w:val="9"/>
    <w:semiHidden/>
    <w:unhideWhenUsed/>
    <w:qFormat/>
    <w:rsid w:val="00F724B1"/>
    <w:pPr>
      <w:keepNext/>
      <w:keepLines/>
      <w:spacing w:before="40"/>
      <w:ind w:firstLine="0"/>
      <w:outlineLvl w:val="7"/>
    </w:pPr>
    <w:rPr>
      <w:rFonts w:ascii="Calibri Light" w:eastAsia="Times New Roman" w:hAnsi="Calibri Light"/>
      <w:color w:val="272727"/>
      <w:sz w:val="21"/>
      <w:szCs w:val="21"/>
    </w:rPr>
  </w:style>
  <w:style w:type="paragraph" w:styleId="Antrat9">
    <w:name w:val="heading 9"/>
    <w:basedOn w:val="prastasis"/>
    <w:next w:val="prastasis"/>
    <w:link w:val="Antrat9Diagrama"/>
    <w:uiPriority w:val="9"/>
    <w:semiHidden/>
    <w:unhideWhenUsed/>
    <w:qFormat/>
    <w:rsid w:val="00F724B1"/>
    <w:pPr>
      <w:keepNext/>
      <w:keepLines/>
      <w:spacing w:before="40"/>
      <w:ind w:firstLine="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E5179"/>
    <w:rPr>
      <w:rFonts w:ascii="Times New Roman" w:hAnsi="Times New Roman"/>
      <w:b/>
      <w:bCs/>
      <w:sz w:val="24"/>
      <w:szCs w:val="24"/>
    </w:rPr>
  </w:style>
  <w:style w:type="character" w:customStyle="1" w:styleId="Antrat2Diagrama">
    <w:name w:val="Antraštė 2 Diagrama"/>
    <w:link w:val="Antrat2"/>
    <w:uiPriority w:val="9"/>
    <w:rsid w:val="00D42E19"/>
    <w:rPr>
      <w:rFonts w:ascii="Times New Roman" w:hAnsi="Times New Roman"/>
      <w:b/>
      <w:sz w:val="24"/>
      <w:szCs w:val="24"/>
    </w:rPr>
  </w:style>
  <w:style w:type="character" w:customStyle="1" w:styleId="Antrat3Diagrama">
    <w:name w:val="Antraštė 3 Diagrama"/>
    <w:link w:val="Antrat3"/>
    <w:uiPriority w:val="9"/>
    <w:rsid w:val="00800C4C"/>
    <w:rPr>
      <w:rFonts w:ascii="Times New Roman" w:eastAsia="Times New Roman" w:hAnsi="Times New Roman"/>
      <w:b/>
      <w:bCs/>
      <w:sz w:val="24"/>
      <w:szCs w:val="24"/>
    </w:rPr>
  </w:style>
  <w:style w:type="character" w:customStyle="1" w:styleId="Antrat4Diagrama">
    <w:name w:val="Antraštė 4 Diagrama"/>
    <w:link w:val="Antrat4"/>
    <w:uiPriority w:val="9"/>
    <w:rsid w:val="003E5179"/>
    <w:rPr>
      <w:rFonts w:ascii="Times New Roman" w:eastAsia="Times New Roman" w:hAnsi="Times New Roman"/>
      <w:b/>
      <w:iCs/>
      <w:sz w:val="24"/>
      <w:szCs w:val="24"/>
    </w:rPr>
  </w:style>
  <w:style w:type="character" w:customStyle="1" w:styleId="Antrat5Diagrama">
    <w:name w:val="Antraštė 5 Diagrama"/>
    <w:link w:val="Antrat5"/>
    <w:uiPriority w:val="9"/>
    <w:rsid w:val="0078510F"/>
    <w:rPr>
      <w:rFonts w:ascii="Times New Roman" w:eastAsia="Times New Roman" w:hAnsi="Times New Roman"/>
      <w:b/>
      <w:sz w:val="24"/>
      <w:szCs w:val="24"/>
      <w:lang w:eastAsia="en-US"/>
    </w:rPr>
  </w:style>
  <w:style w:type="character" w:customStyle="1" w:styleId="Antrat6Diagrama">
    <w:name w:val="Antraštė 6 Diagrama"/>
    <w:link w:val="Antrat6"/>
    <w:uiPriority w:val="9"/>
    <w:semiHidden/>
    <w:rsid w:val="00F724B1"/>
    <w:rPr>
      <w:rFonts w:ascii="Calibri Light" w:eastAsia="Times New Roman" w:hAnsi="Calibri Light"/>
      <w:color w:val="1F4D78"/>
      <w:sz w:val="24"/>
      <w:szCs w:val="24"/>
      <w:lang w:eastAsia="en-US"/>
    </w:rPr>
  </w:style>
  <w:style w:type="character" w:customStyle="1" w:styleId="Antrat7Diagrama">
    <w:name w:val="Antraštė 7 Diagrama"/>
    <w:link w:val="Antrat7"/>
    <w:uiPriority w:val="9"/>
    <w:semiHidden/>
    <w:rsid w:val="00F724B1"/>
    <w:rPr>
      <w:rFonts w:ascii="Calibri Light" w:eastAsia="Times New Roman" w:hAnsi="Calibri Light"/>
      <w:i/>
      <w:iCs/>
      <w:color w:val="1F4D78"/>
      <w:sz w:val="24"/>
      <w:szCs w:val="24"/>
      <w:lang w:eastAsia="en-US"/>
    </w:rPr>
  </w:style>
  <w:style w:type="character" w:customStyle="1" w:styleId="Antrat8Diagrama">
    <w:name w:val="Antraštė 8 Diagrama"/>
    <w:link w:val="Antrat8"/>
    <w:uiPriority w:val="9"/>
    <w:semiHidden/>
    <w:rsid w:val="00F724B1"/>
    <w:rPr>
      <w:rFonts w:ascii="Calibri Light" w:eastAsia="Times New Roman" w:hAnsi="Calibri Light"/>
      <w:color w:val="272727"/>
      <w:sz w:val="21"/>
      <w:szCs w:val="21"/>
      <w:lang w:eastAsia="en-US"/>
    </w:rPr>
  </w:style>
  <w:style w:type="character" w:customStyle="1" w:styleId="Antrat9Diagrama">
    <w:name w:val="Antraštė 9 Diagrama"/>
    <w:link w:val="Antrat9"/>
    <w:uiPriority w:val="9"/>
    <w:semiHidden/>
    <w:rsid w:val="00F724B1"/>
    <w:rPr>
      <w:rFonts w:ascii="Calibri Light" w:eastAsia="Times New Roman" w:hAnsi="Calibri Light"/>
      <w:i/>
      <w:iCs/>
      <w:color w:val="272727"/>
      <w:sz w:val="21"/>
      <w:szCs w:val="21"/>
      <w:lang w:eastAsia="en-US"/>
    </w:rPr>
  </w:style>
  <w:style w:type="character" w:styleId="Hipersaitas">
    <w:name w:val="Hyperlink"/>
    <w:uiPriority w:val="99"/>
    <w:unhideWhenUsed/>
    <w:rsid w:val="009222B9"/>
    <w:rPr>
      <w:color w:val="auto"/>
      <w:u w:val="single"/>
    </w:rPr>
  </w:style>
  <w:style w:type="paragraph" w:styleId="Turinys1">
    <w:name w:val="toc 1"/>
    <w:basedOn w:val="prastasis"/>
    <w:next w:val="prastasis"/>
    <w:autoRedefine/>
    <w:uiPriority w:val="39"/>
    <w:unhideWhenUsed/>
    <w:rsid w:val="00AD63E5"/>
    <w:pPr>
      <w:tabs>
        <w:tab w:val="right" w:leader="dot" w:pos="9072"/>
      </w:tabs>
      <w:ind w:left="851" w:hanging="851"/>
      <w:jc w:val="left"/>
    </w:pPr>
    <w:rPr>
      <w:caps/>
    </w:rPr>
  </w:style>
  <w:style w:type="paragraph" w:styleId="Turinys2">
    <w:name w:val="toc 2"/>
    <w:basedOn w:val="prastasis"/>
    <w:next w:val="prastasis"/>
    <w:autoRedefine/>
    <w:uiPriority w:val="39"/>
    <w:unhideWhenUsed/>
    <w:rsid w:val="00AD63E5"/>
    <w:pPr>
      <w:tabs>
        <w:tab w:val="right" w:leader="dot" w:pos="9072"/>
      </w:tabs>
      <w:ind w:left="851" w:hanging="851"/>
      <w:jc w:val="left"/>
    </w:pPr>
    <w:rPr>
      <w:rFonts w:eastAsia="Times New Roman"/>
      <w:szCs w:val="26"/>
    </w:rPr>
  </w:style>
  <w:style w:type="paragraph" w:styleId="Turinys3">
    <w:name w:val="toc 3"/>
    <w:basedOn w:val="prastasis"/>
    <w:next w:val="prastasis"/>
    <w:autoRedefine/>
    <w:uiPriority w:val="39"/>
    <w:unhideWhenUsed/>
    <w:rsid w:val="00E56378"/>
    <w:pPr>
      <w:tabs>
        <w:tab w:val="right" w:leader="dot" w:pos="1760"/>
        <w:tab w:val="right" w:leader="dot" w:pos="9072"/>
      </w:tabs>
      <w:ind w:left="851" w:hanging="851"/>
      <w:jc w:val="left"/>
    </w:pPr>
  </w:style>
  <w:style w:type="paragraph" w:styleId="Turinioantrat">
    <w:name w:val="TOC Heading"/>
    <w:basedOn w:val="Antrat1"/>
    <w:next w:val="prastasis"/>
    <w:uiPriority w:val="39"/>
    <w:unhideWhenUsed/>
    <w:qFormat/>
    <w:rsid w:val="000B0836"/>
    <w:pPr>
      <w:numPr>
        <w:numId w:val="0"/>
      </w:numPr>
      <w:spacing w:after="0"/>
      <w:outlineLvl w:val="9"/>
    </w:pPr>
    <w:rPr>
      <w:rFonts w:ascii="Calibri Light" w:hAnsi="Calibri Light"/>
      <w:color w:val="2E74B5"/>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491CEB"/>
    <w:pPr>
      <w:numPr>
        <w:numId w:val="8"/>
      </w:numPr>
      <w:ind w:left="993"/>
      <w:contextualSpacing/>
    </w:pPr>
  </w:style>
  <w:style w:type="table" w:styleId="Lentelstinklelis">
    <w:name w:val="Table Grid"/>
    <w:basedOn w:val="prastojilentel"/>
    <w:uiPriority w:val="39"/>
    <w:rsid w:val="008F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Numeravimas"/>
    <w:next w:val="Sraas"/>
    <w:autoRedefine/>
    <w:uiPriority w:val="1"/>
    <w:qFormat/>
    <w:rsid w:val="0087207D"/>
    <w:pPr>
      <w:spacing w:line="360" w:lineRule="auto"/>
      <w:jc w:val="both"/>
    </w:pPr>
    <w:rPr>
      <w:rFonts w:ascii="Times New Roman" w:hAnsi="Times New Roman"/>
      <w:sz w:val="24"/>
      <w:szCs w:val="22"/>
      <w:lang w:val="en-US" w:eastAsia="en-US"/>
    </w:rPr>
  </w:style>
  <w:style w:type="character" w:styleId="Perirtashipersaitas">
    <w:name w:val="FollowedHyperlink"/>
    <w:uiPriority w:val="99"/>
    <w:semiHidden/>
    <w:unhideWhenUsed/>
    <w:rsid w:val="00A26189"/>
    <w:rPr>
      <w:color w:val="954F72"/>
      <w:u w:val="single"/>
    </w:rPr>
  </w:style>
  <w:style w:type="paragraph" w:styleId="prastasiniatinklio">
    <w:name w:val="Normal (Web)"/>
    <w:basedOn w:val="prastasis"/>
    <w:uiPriority w:val="99"/>
    <w:unhideWhenUsed/>
    <w:qFormat/>
    <w:rsid w:val="00927ADD"/>
    <w:pPr>
      <w:spacing w:before="100" w:beforeAutospacing="1" w:after="100" w:afterAutospacing="1" w:line="240" w:lineRule="auto"/>
      <w:ind w:firstLine="0"/>
      <w:jc w:val="left"/>
    </w:pPr>
    <w:rPr>
      <w:rFonts w:eastAsia="Times New Roman"/>
    </w:rPr>
  </w:style>
  <w:style w:type="numbering" w:customStyle="1" w:styleId="Stilius1">
    <w:name w:val="Stilius1"/>
    <w:uiPriority w:val="99"/>
    <w:rsid w:val="002455DA"/>
    <w:pPr>
      <w:numPr>
        <w:numId w:val="1"/>
      </w:numPr>
    </w:pPr>
  </w:style>
  <w:style w:type="paragraph" w:styleId="Antrat">
    <w:name w:val="caption"/>
    <w:basedOn w:val="prastasis"/>
    <w:next w:val="prastasis"/>
    <w:link w:val="AntratDiagrama"/>
    <w:autoRedefine/>
    <w:uiPriority w:val="35"/>
    <w:unhideWhenUsed/>
    <w:qFormat/>
    <w:rsid w:val="000C3D6B"/>
    <w:pPr>
      <w:keepNext/>
      <w:framePr w:w="3575" w:hSpace="180" w:wrap="around" w:vAnchor="text" w:hAnchor="page" w:x="2178" w:y="4"/>
      <w:spacing w:line="240" w:lineRule="auto"/>
      <w:ind w:firstLine="0"/>
      <w:suppressOverlap/>
      <w:jc w:val="left"/>
    </w:pPr>
    <w:rPr>
      <w:iCs/>
      <w:sz w:val="22"/>
      <w:szCs w:val="22"/>
    </w:rPr>
  </w:style>
  <w:style w:type="paragraph" w:styleId="Iliustracijsraas">
    <w:name w:val="table of figures"/>
    <w:aliases w:val="LENTELIŲ SĄRAŠAS"/>
    <w:basedOn w:val="prastasis"/>
    <w:next w:val="prastasis"/>
    <w:uiPriority w:val="99"/>
    <w:unhideWhenUsed/>
    <w:rsid w:val="001E08CC"/>
  </w:style>
  <w:style w:type="paragraph" w:styleId="Puslapioinaostekstas">
    <w:name w:val="footnote text"/>
    <w:basedOn w:val="prastasis"/>
    <w:link w:val="PuslapioinaostekstasDiagrama"/>
    <w:uiPriority w:val="99"/>
    <w:semiHidden/>
    <w:unhideWhenUsed/>
    <w:rsid w:val="00EA7F8C"/>
    <w:pPr>
      <w:spacing w:line="240" w:lineRule="auto"/>
    </w:pPr>
    <w:rPr>
      <w:sz w:val="20"/>
      <w:szCs w:val="20"/>
    </w:rPr>
  </w:style>
  <w:style w:type="character" w:customStyle="1" w:styleId="PuslapioinaostekstasDiagrama">
    <w:name w:val="Puslapio išnašos tekstas Diagrama"/>
    <w:link w:val="Puslapioinaostekstas"/>
    <w:uiPriority w:val="99"/>
    <w:semiHidden/>
    <w:rsid w:val="00EA7F8C"/>
    <w:rPr>
      <w:rFonts w:ascii="Times New Roman" w:hAnsi="Times New Roman" w:cs="Times New Roman"/>
      <w:sz w:val="20"/>
      <w:szCs w:val="20"/>
    </w:rPr>
  </w:style>
  <w:style w:type="character" w:styleId="Puslapioinaosnuoroda">
    <w:name w:val="footnote reference"/>
    <w:uiPriority w:val="99"/>
    <w:semiHidden/>
    <w:unhideWhenUsed/>
    <w:rsid w:val="00EA7F8C"/>
    <w:rPr>
      <w:vertAlign w:val="superscript"/>
    </w:rPr>
  </w:style>
  <w:style w:type="paragraph" w:customStyle="1" w:styleId="Default">
    <w:name w:val="Default"/>
    <w:rsid w:val="00CB61AD"/>
    <w:pPr>
      <w:autoSpaceDE w:val="0"/>
      <w:autoSpaceDN w:val="0"/>
      <w:adjustRightInd w:val="0"/>
    </w:pPr>
    <w:rPr>
      <w:rFonts w:ascii="Arial" w:hAnsi="Arial" w:cs="Arial"/>
      <w:color w:val="000000"/>
      <w:sz w:val="24"/>
      <w:szCs w:val="24"/>
      <w:lang w:eastAsia="en-US"/>
    </w:rPr>
  </w:style>
  <w:style w:type="paragraph" w:styleId="Antrats">
    <w:name w:val="header"/>
    <w:basedOn w:val="prastasis"/>
    <w:link w:val="AntratsDiagrama"/>
    <w:uiPriority w:val="99"/>
    <w:unhideWhenUsed/>
    <w:rsid w:val="006E19F6"/>
    <w:pPr>
      <w:tabs>
        <w:tab w:val="center" w:pos="4819"/>
        <w:tab w:val="right" w:pos="9638"/>
      </w:tabs>
      <w:spacing w:line="240" w:lineRule="auto"/>
    </w:pPr>
  </w:style>
  <w:style w:type="character" w:customStyle="1" w:styleId="AntratsDiagrama">
    <w:name w:val="Antraštės Diagrama"/>
    <w:link w:val="Antrats"/>
    <w:uiPriority w:val="99"/>
    <w:rsid w:val="006E19F6"/>
    <w:rPr>
      <w:rFonts w:ascii="Times New Roman" w:hAnsi="Times New Roman" w:cs="Times New Roman"/>
      <w:sz w:val="24"/>
      <w:szCs w:val="24"/>
    </w:rPr>
  </w:style>
  <w:style w:type="paragraph" w:styleId="Porat">
    <w:name w:val="footer"/>
    <w:basedOn w:val="prastasis"/>
    <w:link w:val="PoratDiagrama"/>
    <w:unhideWhenUsed/>
    <w:rsid w:val="006E19F6"/>
    <w:pPr>
      <w:tabs>
        <w:tab w:val="center" w:pos="4819"/>
        <w:tab w:val="right" w:pos="9638"/>
      </w:tabs>
      <w:spacing w:line="240" w:lineRule="auto"/>
    </w:pPr>
  </w:style>
  <w:style w:type="character" w:customStyle="1" w:styleId="PoratDiagrama">
    <w:name w:val="Poraštė Diagrama"/>
    <w:link w:val="Porat"/>
    <w:uiPriority w:val="99"/>
    <w:rsid w:val="006E19F6"/>
    <w:rPr>
      <w:rFonts w:ascii="Times New Roman" w:hAnsi="Times New Roman" w:cs="Times New Roman"/>
      <w:sz w:val="24"/>
      <w:szCs w:val="24"/>
    </w:rPr>
  </w:style>
  <w:style w:type="character" w:customStyle="1" w:styleId="ico">
    <w:name w:val="ico"/>
    <w:basedOn w:val="Numatytasispastraiposriftas"/>
    <w:rsid w:val="002F668F"/>
  </w:style>
  <w:style w:type="paragraph" w:customStyle="1" w:styleId="PavNr">
    <w:name w:val="Pav. Nr."/>
    <w:basedOn w:val="Antrat"/>
    <w:link w:val="PavNrChar"/>
    <w:qFormat/>
    <w:rsid w:val="007E6BCF"/>
    <w:pPr>
      <w:framePr w:wrap="around"/>
    </w:pPr>
    <w:rPr>
      <w:b/>
    </w:rPr>
  </w:style>
  <w:style w:type="character" w:customStyle="1" w:styleId="AntratDiagrama">
    <w:name w:val="Antraštė Diagrama"/>
    <w:link w:val="Antrat"/>
    <w:uiPriority w:val="35"/>
    <w:rsid w:val="000C3D6B"/>
    <w:rPr>
      <w:rFonts w:ascii="Times New Roman" w:hAnsi="Times New Roman" w:cs="Times New Roman"/>
      <w:iCs/>
    </w:rPr>
  </w:style>
  <w:style w:type="character" w:customStyle="1" w:styleId="PavNrChar">
    <w:name w:val="Pav. Nr. Char"/>
    <w:link w:val="PavNr"/>
    <w:qFormat/>
    <w:rsid w:val="007E6BCF"/>
    <w:rPr>
      <w:rFonts w:ascii="Times New Roman" w:hAnsi="Times New Roman" w:cs="Times New Roman"/>
      <w:b/>
      <w:iCs/>
    </w:rPr>
  </w:style>
  <w:style w:type="character" w:styleId="Grietas">
    <w:name w:val="Strong"/>
    <w:uiPriority w:val="22"/>
    <w:qFormat/>
    <w:rsid w:val="007E23AE"/>
    <w:rPr>
      <w:b/>
      <w:bCs/>
    </w:rPr>
  </w:style>
  <w:style w:type="character" w:styleId="Emfaz">
    <w:name w:val="Emphasis"/>
    <w:uiPriority w:val="20"/>
    <w:qFormat/>
    <w:rsid w:val="007E23AE"/>
    <w:rPr>
      <w:i/>
      <w:iCs/>
    </w:rPr>
  </w:style>
  <w:style w:type="character" w:customStyle="1" w:styleId="A9">
    <w:name w:val="A9"/>
    <w:uiPriority w:val="99"/>
    <w:rsid w:val="00617AC5"/>
    <w:rPr>
      <w:color w:val="000000"/>
      <w:sz w:val="21"/>
      <w:szCs w:val="21"/>
    </w:rPr>
  </w:style>
  <w:style w:type="character" w:customStyle="1" w:styleId="A14">
    <w:name w:val="A14"/>
    <w:uiPriority w:val="99"/>
    <w:rsid w:val="001552E1"/>
    <w:rPr>
      <w:color w:val="000000"/>
      <w:sz w:val="14"/>
      <w:szCs w:val="14"/>
    </w:rPr>
  </w:style>
  <w:style w:type="paragraph" w:customStyle="1" w:styleId="Pa16">
    <w:name w:val="Pa16"/>
    <w:basedOn w:val="Default"/>
    <w:next w:val="Default"/>
    <w:uiPriority w:val="99"/>
    <w:rsid w:val="001552E1"/>
    <w:pPr>
      <w:spacing w:line="241" w:lineRule="atLeast"/>
    </w:pPr>
    <w:rPr>
      <w:rFonts w:ascii="Times New Roman" w:hAnsi="Times New Roman" w:cs="Times New Roman"/>
      <w:color w:val="auto"/>
    </w:rPr>
  </w:style>
  <w:style w:type="paragraph" w:customStyle="1" w:styleId="Pa22">
    <w:name w:val="Pa22"/>
    <w:basedOn w:val="Default"/>
    <w:next w:val="Default"/>
    <w:uiPriority w:val="99"/>
    <w:rsid w:val="001552E1"/>
    <w:pPr>
      <w:spacing w:line="161" w:lineRule="atLeast"/>
    </w:pPr>
    <w:rPr>
      <w:rFonts w:ascii="Times New Roman" w:hAnsi="Times New Roman" w:cs="Times New Roman"/>
      <w:color w:val="auto"/>
    </w:rPr>
  </w:style>
  <w:style w:type="character" w:customStyle="1" w:styleId="A15">
    <w:name w:val="A15"/>
    <w:uiPriority w:val="99"/>
    <w:rsid w:val="001552E1"/>
    <w:rPr>
      <w:color w:val="000000"/>
      <w:sz w:val="11"/>
      <w:szCs w:val="11"/>
    </w:rPr>
  </w:style>
  <w:style w:type="paragraph" w:styleId="Bibliografija">
    <w:name w:val="Bibliography"/>
    <w:basedOn w:val="prastasis"/>
    <w:next w:val="prastasis"/>
    <w:uiPriority w:val="37"/>
    <w:semiHidden/>
    <w:unhideWhenUsed/>
    <w:rsid w:val="005F1D17"/>
  </w:style>
  <w:style w:type="paragraph" w:styleId="Sraas">
    <w:name w:val="List"/>
    <w:basedOn w:val="prastasis"/>
    <w:uiPriority w:val="99"/>
    <w:semiHidden/>
    <w:unhideWhenUsed/>
    <w:rsid w:val="005614DD"/>
    <w:pPr>
      <w:ind w:left="283" w:hanging="283"/>
      <w:contextualSpacing/>
    </w:pPr>
  </w:style>
  <w:style w:type="paragraph" w:styleId="Pavadinimas">
    <w:name w:val="Title"/>
    <w:basedOn w:val="prastasis"/>
    <w:next w:val="prastasis"/>
    <w:link w:val="PavadinimasDiagrama"/>
    <w:uiPriority w:val="10"/>
    <w:qFormat/>
    <w:rsid w:val="00ED5129"/>
    <w:pPr>
      <w:spacing w:before="240" w:after="240"/>
      <w:jc w:val="center"/>
    </w:pPr>
    <w:rPr>
      <w:b/>
      <w:bCs/>
    </w:rPr>
  </w:style>
  <w:style w:type="character" w:customStyle="1" w:styleId="PavadinimasDiagrama">
    <w:name w:val="Pavadinimas Diagrama"/>
    <w:link w:val="Pavadinimas"/>
    <w:uiPriority w:val="10"/>
    <w:rsid w:val="00ED5129"/>
    <w:rPr>
      <w:rFonts w:ascii="Times New Roman" w:hAnsi="Times New Roman"/>
      <w:b/>
      <w:bCs/>
      <w:sz w:val="24"/>
      <w:szCs w:val="24"/>
    </w:rPr>
  </w:style>
  <w:style w:type="character" w:styleId="Knygospavadinimas">
    <w:name w:val="Book Title"/>
    <w:uiPriority w:val="33"/>
    <w:qFormat/>
    <w:rsid w:val="005D327B"/>
    <w:rPr>
      <w:b/>
      <w:bCs/>
      <w:i/>
      <w:iCs/>
      <w:spacing w:val="5"/>
    </w:rPr>
  </w:style>
  <w:style w:type="paragraph" w:styleId="prastojitrauka">
    <w:name w:val="Normal Indent"/>
    <w:basedOn w:val="prastasis"/>
    <w:semiHidden/>
    <w:rsid w:val="00FB02D0"/>
    <w:pPr>
      <w:spacing w:line="240" w:lineRule="auto"/>
      <w:ind w:left="720" w:firstLine="284"/>
    </w:pPr>
    <w:rPr>
      <w:rFonts w:eastAsia="Times New Roman"/>
      <w:sz w:val="20"/>
      <w:szCs w:val="20"/>
      <w:lang w:val="de-DE"/>
    </w:rPr>
  </w:style>
  <w:style w:type="paragraph" w:styleId="Pagrindiniotekstotrauka">
    <w:name w:val="Body Text Indent"/>
    <w:basedOn w:val="prastasis"/>
    <w:link w:val="PagrindiniotekstotraukaDiagrama"/>
    <w:semiHidden/>
    <w:rsid w:val="00FB02D0"/>
    <w:pPr>
      <w:spacing w:line="240" w:lineRule="auto"/>
      <w:ind w:firstLine="284"/>
    </w:pPr>
    <w:rPr>
      <w:rFonts w:eastAsia="Times New Roman"/>
      <w:sz w:val="20"/>
      <w:szCs w:val="20"/>
      <w:lang w:val="de-DE"/>
    </w:rPr>
  </w:style>
  <w:style w:type="character" w:customStyle="1" w:styleId="PagrindiniotekstotraukaDiagrama">
    <w:name w:val="Pagrindinio teksto įtrauka Diagrama"/>
    <w:link w:val="Pagrindiniotekstotrauka"/>
    <w:semiHidden/>
    <w:rsid w:val="00FB02D0"/>
    <w:rPr>
      <w:rFonts w:ascii="Times New Roman" w:eastAsia="Times New Roman" w:hAnsi="Times New Roman" w:cs="Times New Roman"/>
      <w:sz w:val="20"/>
      <w:szCs w:val="20"/>
      <w:lang w:val="de-DE"/>
    </w:rPr>
  </w:style>
  <w:style w:type="paragraph" w:customStyle="1" w:styleId="Paveikslas">
    <w:name w:val="Paveikslas"/>
    <w:basedOn w:val="prastasis"/>
    <w:link w:val="PaveikslasDiagrama"/>
    <w:qFormat/>
    <w:rsid w:val="00DE7DA3"/>
    <w:pPr>
      <w:spacing w:line="280" w:lineRule="atLeast"/>
      <w:ind w:firstLine="0"/>
      <w:jc w:val="center"/>
    </w:pPr>
    <w:rPr>
      <w:rFonts w:eastAsia="Times New Roman"/>
      <w:sz w:val="22"/>
    </w:rPr>
  </w:style>
  <w:style w:type="character" w:customStyle="1" w:styleId="PaveikslasDiagrama">
    <w:name w:val="Paveikslas Diagrama"/>
    <w:link w:val="Paveikslas"/>
    <w:rsid w:val="00DE7DA3"/>
    <w:rPr>
      <w:rFonts w:ascii="Times New Roman" w:eastAsia="Times New Roman" w:hAnsi="Times New Roman" w:cs="Times New Roman"/>
      <w:szCs w:val="24"/>
      <w:lang w:eastAsia="lt-LT"/>
    </w:rPr>
  </w:style>
  <w:style w:type="paragraph" w:customStyle="1" w:styleId="Paveiksloantrat">
    <w:name w:val="Paveikslo antraštė"/>
    <w:basedOn w:val="prastasis"/>
    <w:link w:val="PaveiksloantratDiagrama"/>
    <w:qFormat/>
    <w:rsid w:val="00DE7DA3"/>
    <w:pPr>
      <w:keepLines/>
      <w:spacing w:after="240" w:line="240" w:lineRule="auto"/>
      <w:ind w:firstLine="0"/>
      <w:jc w:val="center"/>
    </w:pPr>
    <w:rPr>
      <w:rFonts w:eastAsia="Times New Roman"/>
      <w:b/>
      <w:sz w:val="20"/>
      <w:szCs w:val="22"/>
    </w:rPr>
  </w:style>
  <w:style w:type="character" w:customStyle="1" w:styleId="PaveiksloantratDiagrama">
    <w:name w:val="Paveikslo antraštė Diagrama"/>
    <w:link w:val="Paveiksloantrat"/>
    <w:rsid w:val="00DE7DA3"/>
    <w:rPr>
      <w:rFonts w:ascii="Times New Roman" w:eastAsia="Times New Roman" w:hAnsi="Times New Roman" w:cs="Times New Roman"/>
      <w:b/>
      <w:sz w:val="20"/>
      <w:lang w:eastAsia="lt-LT"/>
    </w:rPr>
  </w:style>
  <w:style w:type="character" w:customStyle="1" w:styleId="Neapdorotaspaminjimas1">
    <w:name w:val="Neapdorotas paminėjimas1"/>
    <w:uiPriority w:val="99"/>
    <w:semiHidden/>
    <w:unhideWhenUsed/>
    <w:rsid w:val="00623313"/>
    <w:rPr>
      <w:color w:val="808080"/>
      <w:shd w:val="clear" w:color="auto" w:fill="E6E6E6"/>
    </w:rPr>
  </w:style>
  <w:style w:type="paragraph" w:styleId="Debesliotekstas">
    <w:name w:val="Balloon Text"/>
    <w:basedOn w:val="prastasis"/>
    <w:link w:val="DebesliotekstasDiagrama"/>
    <w:uiPriority w:val="99"/>
    <w:semiHidden/>
    <w:unhideWhenUsed/>
    <w:rsid w:val="009815A9"/>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815A9"/>
    <w:rPr>
      <w:rFonts w:ascii="Segoe UI" w:hAnsi="Segoe UI" w:cs="Segoe UI"/>
      <w:sz w:val="18"/>
      <w:szCs w:val="18"/>
    </w:rPr>
  </w:style>
  <w:style w:type="character" w:styleId="Komentaronuoroda">
    <w:name w:val="annotation reference"/>
    <w:uiPriority w:val="99"/>
    <w:semiHidden/>
    <w:unhideWhenUsed/>
    <w:qFormat/>
    <w:rsid w:val="00624973"/>
    <w:rPr>
      <w:sz w:val="16"/>
      <w:szCs w:val="16"/>
    </w:rPr>
  </w:style>
  <w:style w:type="paragraph" w:styleId="Komentarotekstas">
    <w:name w:val="annotation text"/>
    <w:basedOn w:val="prastasis"/>
    <w:link w:val="KomentarotekstasDiagrama"/>
    <w:uiPriority w:val="99"/>
    <w:semiHidden/>
    <w:unhideWhenUsed/>
    <w:qFormat/>
    <w:rsid w:val="00624973"/>
    <w:pPr>
      <w:spacing w:line="240" w:lineRule="auto"/>
    </w:pPr>
    <w:rPr>
      <w:sz w:val="20"/>
      <w:szCs w:val="20"/>
    </w:rPr>
  </w:style>
  <w:style w:type="character" w:customStyle="1" w:styleId="KomentarotekstasDiagrama">
    <w:name w:val="Komentaro tekstas Diagrama"/>
    <w:link w:val="Komentarotekstas"/>
    <w:uiPriority w:val="99"/>
    <w:semiHidden/>
    <w:qFormat/>
    <w:rsid w:val="00624973"/>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4973"/>
    <w:rPr>
      <w:b/>
      <w:bCs/>
    </w:rPr>
  </w:style>
  <w:style w:type="character" w:customStyle="1" w:styleId="KomentarotemaDiagrama">
    <w:name w:val="Komentaro tema Diagrama"/>
    <w:link w:val="Komentarotema"/>
    <w:uiPriority w:val="99"/>
    <w:semiHidden/>
    <w:rsid w:val="00624973"/>
    <w:rPr>
      <w:rFonts w:ascii="Times New Roman" w:hAnsi="Times New Roman" w:cs="Times New Roman"/>
      <w:b/>
      <w:bCs/>
      <w:sz w:val="20"/>
      <w:szCs w:val="20"/>
    </w:rPr>
  </w:style>
  <w:style w:type="paragraph" w:styleId="Pataisymai">
    <w:name w:val="Revision"/>
    <w:hidden/>
    <w:uiPriority w:val="99"/>
    <w:semiHidden/>
    <w:rsid w:val="00633901"/>
    <w:rPr>
      <w:rFonts w:ascii="Times New Roman" w:hAnsi="Times New Roman"/>
      <w:sz w:val="24"/>
      <w:szCs w:val="24"/>
      <w:lang w:eastAsia="en-US"/>
    </w:rPr>
  </w:style>
  <w:style w:type="character" w:customStyle="1" w:styleId="UnresolvedMention1">
    <w:name w:val="Unresolved Mention1"/>
    <w:uiPriority w:val="99"/>
    <w:semiHidden/>
    <w:unhideWhenUsed/>
    <w:rsid w:val="00246437"/>
    <w:rPr>
      <w:color w:val="808080"/>
      <w:shd w:val="clear" w:color="auto" w:fill="E6E6E6"/>
    </w:rPr>
  </w:style>
  <w:style w:type="character" w:customStyle="1" w:styleId="InternetLink">
    <w:name w:val="Internet Link"/>
    <w:rsid w:val="00F2365B"/>
    <w:rPr>
      <w:color w:val="0563C1"/>
      <w:u w:val="single"/>
    </w:rPr>
  </w:style>
  <w:style w:type="character" w:customStyle="1" w:styleId="IndexLink">
    <w:name w:val="Index Link"/>
    <w:qFormat/>
    <w:rsid w:val="007379A9"/>
  </w:style>
  <w:style w:type="character" w:customStyle="1" w:styleId="UnresolvedMention2">
    <w:name w:val="Unresolved Mention2"/>
    <w:basedOn w:val="Numatytasispastraiposriftas"/>
    <w:uiPriority w:val="99"/>
    <w:semiHidden/>
    <w:unhideWhenUsed/>
    <w:rsid w:val="006E2DC6"/>
    <w:rPr>
      <w:color w:val="605E5C"/>
      <w:shd w:val="clear" w:color="auto" w:fill="E1DFDD"/>
    </w:rPr>
  </w:style>
  <w:style w:type="paragraph" w:customStyle="1" w:styleId="paragraph">
    <w:name w:val="paragraph"/>
    <w:basedOn w:val="prastasis"/>
    <w:rsid w:val="00855EA1"/>
    <w:pPr>
      <w:spacing w:before="100" w:beforeAutospacing="1" w:after="100" w:afterAutospacing="1" w:line="240" w:lineRule="auto"/>
      <w:ind w:firstLine="0"/>
      <w:jc w:val="left"/>
    </w:pPr>
    <w:rPr>
      <w:rFonts w:eastAsia="Times New Roman"/>
    </w:rPr>
  </w:style>
  <w:style w:type="character" w:customStyle="1" w:styleId="normaltextrun">
    <w:name w:val="normaltextrun"/>
    <w:basedOn w:val="Numatytasispastraiposriftas"/>
    <w:rsid w:val="00855EA1"/>
  </w:style>
  <w:style w:type="character" w:customStyle="1" w:styleId="eop">
    <w:name w:val="eop"/>
    <w:basedOn w:val="Numatytasispastraiposriftas"/>
    <w:rsid w:val="00855EA1"/>
  </w:style>
  <w:style w:type="paragraph" w:styleId="Turinys4">
    <w:name w:val="toc 4"/>
    <w:basedOn w:val="prastasis"/>
    <w:next w:val="prastasis"/>
    <w:autoRedefine/>
    <w:uiPriority w:val="39"/>
    <w:unhideWhenUsed/>
    <w:rsid w:val="009E11D4"/>
    <w:pPr>
      <w:spacing w:after="100" w:line="278" w:lineRule="auto"/>
      <w:ind w:left="720" w:firstLine="0"/>
      <w:jc w:val="left"/>
    </w:pPr>
    <w:rPr>
      <w:rFonts w:asciiTheme="minorHAnsi" w:eastAsiaTheme="minorEastAsia" w:hAnsiTheme="minorHAnsi" w:cstheme="minorBidi"/>
      <w:kern w:val="2"/>
      <w14:ligatures w14:val="standardContextual"/>
    </w:rPr>
  </w:style>
  <w:style w:type="paragraph" w:styleId="Turinys5">
    <w:name w:val="toc 5"/>
    <w:basedOn w:val="prastasis"/>
    <w:next w:val="prastasis"/>
    <w:autoRedefine/>
    <w:uiPriority w:val="39"/>
    <w:unhideWhenUsed/>
    <w:rsid w:val="009E11D4"/>
    <w:pPr>
      <w:spacing w:after="100" w:line="278" w:lineRule="auto"/>
      <w:ind w:left="960" w:firstLine="0"/>
      <w:jc w:val="left"/>
    </w:pPr>
    <w:rPr>
      <w:rFonts w:asciiTheme="minorHAnsi" w:eastAsiaTheme="minorEastAsia" w:hAnsiTheme="minorHAnsi" w:cstheme="minorBidi"/>
      <w:kern w:val="2"/>
      <w14:ligatures w14:val="standardContextual"/>
    </w:rPr>
  </w:style>
  <w:style w:type="paragraph" w:styleId="Turinys6">
    <w:name w:val="toc 6"/>
    <w:basedOn w:val="prastasis"/>
    <w:next w:val="prastasis"/>
    <w:autoRedefine/>
    <w:uiPriority w:val="39"/>
    <w:unhideWhenUsed/>
    <w:rsid w:val="009E11D4"/>
    <w:pPr>
      <w:spacing w:after="100" w:line="278" w:lineRule="auto"/>
      <w:ind w:left="1200" w:firstLine="0"/>
      <w:jc w:val="left"/>
    </w:pPr>
    <w:rPr>
      <w:rFonts w:asciiTheme="minorHAnsi" w:eastAsiaTheme="minorEastAsia" w:hAnsiTheme="minorHAnsi" w:cstheme="minorBidi"/>
      <w:kern w:val="2"/>
      <w14:ligatures w14:val="standardContextual"/>
    </w:rPr>
  </w:style>
  <w:style w:type="paragraph" w:styleId="Turinys7">
    <w:name w:val="toc 7"/>
    <w:basedOn w:val="prastasis"/>
    <w:next w:val="prastasis"/>
    <w:autoRedefine/>
    <w:uiPriority w:val="39"/>
    <w:unhideWhenUsed/>
    <w:rsid w:val="009E11D4"/>
    <w:pPr>
      <w:spacing w:after="100" w:line="278" w:lineRule="auto"/>
      <w:ind w:left="1440" w:firstLine="0"/>
      <w:jc w:val="left"/>
    </w:pPr>
    <w:rPr>
      <w:rFonts w:asciiTheme="minorHAnsi" w:eastAsiaTheme="minorEastAsia" w:hAnsiTheme="minorHAnsi" w:cstheme="minorBidi"/>
      <w:kern w:val="2"/>
      <w14:ligatures w14:val="standardContextual"/>
    </w:rPr>
  </w:style>
  <w:style w:type="paragraph" w:styleId="Turinys8">
    <w:name w:val="toc 8"/>
    <w:basedOn w:val="prastasis"/>
    <w:next w:val="prastasis"/>
    <w:autoRedefine/>
    <w:uiPriority w:val="39"/>
    <w:unhideWhenUsed/>
    <w:rsid w:val="009E11D4"/>
    <w:pPr>
      <w:spacing w:after="100" w:line="278" w:lineRule="auto"/>
      <w:ind w:left="1680" w:firstLine="0"/>
      <w:jc w:val="left"/>
    </w:pPr>
    <w:rPr>
      <w:rFonts w:asciiTheme="minorHAnsi" w:eastAsiaTheme="minorEastAsia" w:hAnsiTheme="minorHAnsi" w:cstheme="minorBidi"/>
      <w:kern w:val="2"/>
      <w14:ligatures w14:val="standardContextual"/>
    </w:rPr>
  </w:style>
  <w:style w:type="paragraph" w:styleId="Turinys9">
    <w:name w:val="toc 9"/>
    <w:basedOn w:val="prastasis"/>
    <w:next w:val="prastasis"/>
    <w:autoRedefine/>
    <w:uiPriority w:val="39"/>
    <w:unhideWhenUsed/>
    <w:rsid w:val="009E11D4"/>
    <w:pPr>
      <w:spacing w:after="100" w:line="278" w:lineRule="auto"/>
      <w:ind w:left="1920" w:firstLine="0"/>
      <w:jc w:val="left"/>
    </w:pPr>
    <w:rPr>
      <w:rFonts w:asciiTheme="minorHAnsi" w:eastAsiaTheme="minorEastAsia" w:hAnsiTheme="minorHAnsi" w:cstheme="minorBidi"/>
      <w:kern w:val="2"/>
      <w14:ligatures w14:val="standardContextual"/>
    </w:rPr>
  </w:style>
  <w:style w:type="character" w:styleId="Neapdorotaspaminjimas">
    <w:name w:val="Unresolved Mention"/>
    <w:basedOn w:val="Numatytasispastraiposriftas"/>
    <w:uiPriority w:val="99"/>
    <w:semiHidden/>
    <w:unhideWhenUsed/>
    <w:rsid w:val="009E11D4"/>
    <w:rPr>
      <w:color w:val="605E5C"/>
      <w:shd w:val="clear" w:color="auto" w:fill="E1DFDD"/>
    </w:rPr>
  </w:style>
  <w:style w:type="paragraph" w:customStyle="1" w:styleId="Sarasas-List">
    <w:name w:val="Sarasas - List"/>
    <w:basedOn w:val="prastasis"/>
    <w:qFormat/>
    <w:rsid w:val="00043F66"/>
    <w:pPr>
      <w:spacing w:line="240" w:lineRule="auto"/>
      <w:ind w:firstLine="0"/>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491CEB"/>
    <w:rPr>
      <w:rFonts w:ascii="Times New Roman" w:hAnsi="Times New Roman"/>
      <w:sz w:val="24"/>
      <w:szCs w:val="24"/>
    </w:rPr>
  </w:style>
  <w:style w:type="paragraph" w:customStyle="1" w:styleId="Lentel">
    <w:name w:val="Lentelė"/>
    <w:basedOn w:val="prastasis"/>
    <w:link w:val="LentelChar"/>
    <w:qFormat/>
    <w:rsid w:val="00ED5129"/>
    <w:pPr>
      <w:spacing w:before="0" w:after="0"/>
      <w:ind w:firstLine="0"/>
      <w:jc w:val="left"/>
    </w:pPr>
  </w:style>
  <w:style w:type="character" w:customStyle="1" w:styleId="LentelChar">
    <w:name w:val="Lentelė Char"/>
    <w:basedOn w:val="Numatytasispastraiposriftas"/>
    <w:link w:val="Lentel"/>
    <w:rsid w:val="00ED5129"/>
    <w:rPr>
      <w:rFonts w:ascii="Times New Roman" w:hAnsi="Times New Roman"/>
      <w:sz w:val="24"/>
      <w:szCs w:val="24"/>
    </w:rPr>
  </w:style>
  <w:style w:type="paragraph" w:customStyle="1" w:styleId="Lentelsheading">
    <w:name w:val="Lentelės heading"/>
    <w:basedOn w:val="Lentel"/>
    <w:link w:val="LentelsheadingChar"/>
    <w:qFormat/>
    <w:rsid w:val="00A42903"/>
    <w:pPr>
      <w:keepNext/>
    </w:pPr>
    <w:rPr>
      <w:b/>
      <w:bCs/>
    </w:rPr>
  </w:style>
  <w:style w:type="character" w:customStyle="1" w:styleId="LentelsheadingChar">
    <w:name w:val="Lentelės heading Char"/>
    <w:basedOn w:val="LentelChar"/>
    <w:link w:val="Lentelsheading"/>
    <w:rsid w:val="00A42903"/>
    <w:rPr>
      <w:rFonts w:ascii="Times New Roman" w:hAnsi="Times New Roman"/>
      <w:b/>
      <w:bCs/>
      <w:sz w:val="24"/>
      <w:szCs w:val="24"/>
    </w:rPr>
  </w:style>
  <w:style w:type="paragraph" w:customStyle="1" w:styleId="pusl">
    <w:name w:val="pusl."/>
    <w:basedOn w:val="Porat"/>
    <w:link w:val="puslChar"/>
    <w:qFormat/>
    <w:rsid w:val="00ED5129"/>
    <w:pPr>
      <w:ind w:firstLine="0"/>
      <w:jc w:val="center"/>
    </w:pPr>
  </w:style>
  <w:style w:type="character" w:customStyle="1" w:styleId="puslChar">
    <w:name w:val="pusl. Char"/>
    <w:basedOn w:val="PoratDiagrama"/>
    <w:link w:val="pusl"/>
    <w:rsid w:val="00ED5129"/>
    <w:rPr>
      <w:rFonts w:ascii="Times New Roman" w:hAnsi="Times New Roman" w:cs="Times New Roman"/>
      <w:sz w:val="24"/>
      <w:szCs w:val="24"/>
    </w:rPr>
  </w:style>
  <w:style w:type="paragraph" w:customStyle="1" w:styleId="priezuroslist1">
    <w:name w:val="priezuros list 1"/>
    <w:basedOn w:val="Sraopastraipa"/>
    <w:link w:val="priezuroslist1Char"/>
    <w:qFormat/>
    <w:rsid w:val="007B291B"/>
    <w:pPr>
      <w:numPr>
        <w:numId w:val="9"/>
      </w:numPr>
      <w:ind w:left="426"/>
    </w:pPr>
  </w:style>
  <w:style w:type="character" w:customStyle="1" w:styleId="priezuroslist1Char">
    <w:name w:val="priezuros list 1 Char"/>
    <w:basedOn w:val="Numatytasispastraiposriftas"/>
    <w:link w:val="priezuroslist1"/>
    <w:rsid w:val="007B291B"/>
    <w:rPr>
      <w:rFonts w:ascii="Times New Roman" w:hAnsi="Times New Roman"/>
      <w:sz w:val="24"/>
      <w:szCs w:val="24"/>
    </w:rPr>
  </w:style>
  <w:style w:type="paragraph" w:customStyle="1" w:styleId="priezuroslist11">
    <w:name w:val="priezuros list 1.1."/>
    <w:basedOn w:val="priezuroslist1"/>
    <w:link w:val="priezuroslist11Char"/>
    <w:qFormat/>
    <w:rsid w:val="007B291B"/>
    <w:pPr>
      <w:numPr>
        <w:ilvl w:val="1"/>
      </w:numPr>
      <w:ind w:left="993" w:hanging="567"/>
    </w:pPr>
  </w:style>
  <w:style w:type="character" w:customStyle="1" w:styleId="priezuroslist11Char">
    <w:name w:val="priezuros list 1.1. Char"/>
    <w:basedOn w:val="SraopastraipaDiagrama"/>
    <w:link w:val="priezuroslist11"/>
    <w:rsid w:val="007B291B"/>
    <w:rPr>
      <w:rFonts w:ascii="Times New Roman" w:hAnsi="Times New Roman"/>
      <w:sz w:val="24"/>
      <w:szCs w:val="24"/>
    </w:rPr>
  </w:style>
  <w:style w:type="paragraph" w:customStyle="1" w:styleId="TS1">
    <w:name w:val="TS 1"/>
    <w:basedOn w:val="Pavadinimas"/>
    <w:link w:val="TS1Char"/>
    <w:rsid w:val="005B73C3"/>
    <w:pPr>
      <w:numPr>
        <w:numId w:val="11"/>
      </w:numPr>
      <w:pBdr>
        <w:top w:val="none" w:sz="0" w:space="0" w:color="000000"/>
        <w:left w:val="none" w:sz="0" w:space="0" w:color="000000"/>
        <w:bottom w:val="none" w:sz="0" w:space="0" w:color="000000"/>
        <w:right w:val="none" w:sz="0" w:space="0" w:color="000000"/>
      </w:pBdr>
      <w:tabs>
        <w:tab w:val="clear" w:pos="0"/>
      </w:tabs>
      <w:suppressAutoHyphens/>
      <w:spacing w:before="120" w:after="120" w:line="240" w:lineRule="auto"/>
      <w:ind w:left="284" w:hanging="284"/>
    </w:pPr>
    <w:rPr>
      <w:rFonts w:eastAsia="Arial Unicode MS"/>
      <w:sz w:val="22"/>
      <w:szCs w:val="22"/>
      <w:bdr w:val="none" w:sz="0" w:space="0" w:color="000000"/>
      <w:lang w:eastAsia="zh-CN"/>
    </w:rPr>
  </w:style>
  <w:style w:type="paragraph" w:customStyle="1" w:styleId="TSParagraph">
    <w:name w:val="TS Paragraph"/>
    <w:basedOn w:val="prastasis"/>
    <w:link w:val="TSParagraphChar"/>
    <w:rsid w:val="005B73C3"/>
    <w:pPr>
      <w:pBdr>
        <w:top w:val="none" w:sz="0" w:space="0" w:color="000000"/>
        <w:left w:val="none" w:sz="0" w:space="0" w:color="000000"/>
        <w:bottom w:val="none" w:sz="0" w:space="0" w:color="000000"/>
        <w:right w:val="none" w:sz="0" w:space="0" w:color="000000"/>
      </w:pBdr>
      <w:suppressAutoHyphens/>
      <w:spacing w:line="240" w:lineRule="auto"/>
      <w:ind w:firstLine="709"/>
    </w:pPr>
    <w:rPr>
      <w:rFonts w:eastAsia="Times New Roman"/>
      <w:sz w:val="22"/>
      <w:szCs w:val="22"/>
      <w:bdr w:val="none" w:sz="0" w:space="0" w:color="000000"/>
      <w:lang w:eastAsia="zh-CN"/>
    </w:rPr>
  </w:style>
  <w:style w:type="character" w:customStyle="1" w:styleId="TS1Char">
    <w:name w:val="TS 1 Char"/>
    <w:link w:val="TS1"/>
    <w:rsid w:val="005B73C3"/>
    <w:rPr>
      <w:rFonts w:ascii="Times New Roman" w:eastAsia="Arial Unicode MS" w:hAnsi="Times New Roman"/>
      <w:b/>
      <w:bCs/>
      <w:sz w:val="22"/>
      <w:szCs w:val="22"/>
      <w:bdr w:val="none" w:sz="0" w:space="0" w:color="000000"/>
      <w:lang w:eastAsia="zh-CN"/>
    </w:rPr>
  </w:style>
  <w:style w:type="paragraph" w:customStyle="1" w:styleId="TSbulletlist">
    <w:name w:val="TS bullet list"/>
    <w:basedOn w:val="TSParagraph"/>
    <w:link w:val="TSbulletlistChar"/>
    <w:rsid w:val="005B73C3"/>
    <w:pPr>
      <w:numPr>
        <w:numId w:val="12"/>
      </w:numPr>
      <w:ind w:left="1135" w:hanging="284"/>
      <w:contextualSpacing/>
    </w:pPr>
  </w:style>
  <w:style w:type="character" w:customStyle="1" w:styleId="TSParagraphChar">
    <w:name w:val="TS Paragraph Char"/>
    <w:link w:val="TSParagraph"/>
    <w:rsid w:val="005B73C3"/>
    <w:rPr>
      <w:rFonts w:ascii="Times New Roman" w:eastAsia="Times New Roman" w:hAnsi="Times New Roman"/>
      <w:sz w:val="22"/>
      <w:szCs w:val="22"/>
      <w:bdr w:val="none" w:sz="0" w:space="0" w:color="000000"/>
      <w:lang w:eastAsia="zh-CN"/>
    </w:rPr>
  </w:style>
  <w:style w:type="paragraph" w:customStyle="1" w:styleId="TS2">
    <w:name w:val="TS 2"/>
    <w:basedOn w:val="Paantrat"/>
    <w:rsid w:val="005B73C3"/>
    <w:pPr>
      <w:numPr>
        <w:numId w:val="11"/>
      </w:numPr>
      <w:pBdr>
        <w:top w:val="none" w:sz="0" w:space="0" w:color="000000"/>
        <w:left w:val="none" w:sz="0" w:space="0" w:color="000000"/>
        <w:bottom w:val="none" w:sz="0" w:space="0" w:color="000000"/>
        <w:right w:val="none" w:sz="0" w:space="0" w:color="000000"/>
      </w:pBdr>
      <w:tabs>
        <w:tab w:val="clear" w:pos="0"/>
        <w:tab w:val="num" w:pos="360"/>
      </w:tabs>
      <w:suppressAutoHyphens/>
      <w:spacing w:before="240" w:after="120" w:line="240" w:lineRule="auto"/>
      <w:ind w:left="0" w:firstLine="0"/>
      <w:jc w:val="left"/>
    </w:pPr>
    <w:rPr>
      <w:rFonts w:ascii="Times New Roman" w:eastAsia="Arial Unicode MS" w:hAnsi="Times New Roman" w:cs="Times New Roman"/>
      <w:b/>
      <w:bCs/>
      <w:color w:val="auto"/>
      <w:spacing w:val="0"/>
      <w:bdr w:val="none" w:sz="0" w:space="0" w:color="000000"/>
      <w:lang w:eastAsia="zh-CN"/>
    </w:rPr>
  </w:style>
  <w:style w:type="character" w:customStyle="1" w:styleId="TSbulletlistChar">
    <w:name w:val="TS bullet list Char"/>
    <w:link w:val="TSbulletlist"/>
    <w:rsid w:val="005B73C3"/>
    <w:rPr>
      <w:rFonts w:ascii="Times New Roman" w:eastAsia="Times New Roman" w:hAnsi="Times New Roman"/>
      <w:sz w:val="22"/>
      <w:szCs w:val="22"/>
      <w:bdr w:val="none" w:sz="0" w:space="0" w:color="000000"/>
      <w:lang w:eastAsia="zh-CN"/>
    </w:rPr>
  </w:style>
  <w:style w:type="paragraph" w:styleId="Paantrat">
    <w:name w:val="Subtitle"/>
    <w:basedOn w:val="prastasis"/>
    <w:next w:val="prastasis"/>
    <w:link w:val="PaantratDiagrama"/>
    <w:uiPriority w:val="11"/>
    <w:qFormat/>
    <w:rsid w:val="005B73C3"/>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5B73C3"/>
    <w:rPr>
      <w:rFonts w:asciiTheme="minorHAnsi" w:eastAsiaTheme="minorEastAsia" w:hAnsiTheme="minorHAnsi" w:cstheme="minorBidi"/>
      <w:color w:val="5A5A5A" w:themeColor="text1" w:themeTint="A5"/>
      <w:spacing w:val="15"/>
      <w:sz w:val="22"/>
      <w:szCs w:val="22"/>
    </w:rPr>
  </w:style>
  <w:style w:type="character" w:customStyle="1" w:styleId="ui-provider">
    <w:name w:val="ui-provider"/>
    <w:basedOn w:val="Numatytasispastraiposriftas"/>
    <w:rsid w:val="00610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2274">
      <w:bodyDiv w:val="1"/>
      <w:marLeft w:val="0"/>
      <w:marRight w:val="0"/>
      <w:marTop w:val="0"/>
      <w:marBottom w:val="0"/>
      <w:divBdr>
        <w:top w:val="none" w:sz="0" w:space="0" w:color="auto"/>
        <w:left w:val="none" w:sz="0" w:space="0" w:color="auto"/>
        <w:bottom w:val="none" w:sz="0" w:space="0" w:color="auto"/>
        <w:right w:val="none" w:sz="0" w:space="0" w:color="auto"/>
      </w:divBdr>
    </w:div>
    <w:div w:id="50082729">
      <w:bodyDiv w:val="1"/>
      <w:marLeft w:val="0"/>
      <w:marRight w:val="0"/>
      <w:marTop w:val="0"/>
      <w:marBottom w:val="0"/>
      <w:divBdr>
        <w:top w:val="none" w:sz="0" w:space="0" w:color="auto"/>
        <w:left w:val="none" w:sz="0" w:space="0" w:color="auto"/>
        <w:bottom w:val="none" w:sz="0" w:space="0" w:color="auto"/>
        <w:right w:val="none" w:sz="0" w:space="0" w:color="auto"/>
      </w:divBdr>
    </w:div>
    <w:div w:id="70007400">
      <w:bodyDiv w:val="1"/>
      <w:marLeft w:val="0"/>
      <w:marRight w:val="0"/>
      <w:marTop w:val="0"/>
      <w:marBottom w:val="0"/>
      <w:divBdr>
        <w:top w:val="none" w:sz="0" w:space="0" w:color="auto"/>
        <w:left w:val="none" w:sz="0" w:space="0" w:color="auto"/>
        <w:bottom w:val="none" w:sz="0" w:space="0" w:color="auto"/>
        <w:right w:val="none" w:sz="0" w:space="0" w:color="auto"/>
      </w:divBdr>
    </w:div>
    <w:div w:id="102847828">
      <w:bodyDiv w:val="1"/>
      <w:marLeft w:val="0"/>
      <w:marRight w:val="0"/>
      <w:marTop w:val="0"/>
      <w:marBottom w:val="0"/>
      <w:divBdr>
        <w:top w:val="none" w:sz="0" w:space="0" w:color="auto"/>
        <w:left w:val="none" w:sz="0" w:space="0" w:color="auto"/>
        <w:bottom w:val="none" w:sz="0" w:space="0" w:color="auto"/>
        <w:right w:val="none" w:sz="0" w:space="0" w:color="auto"/>
      </w:divBdr>
      <w:divsChild>
        <w:div w:id="568921572">
          <w:marLeft w:val="0"/>
          <w:marRight w:val="0"/>
          <w:marTop w:val="0"/>
          <w:marBottom w:val="0"/>
          <w:divBdr>
            <w:top w:val="none" w:sz="0" w:space="0" w:color="auto"/>
            <w:left w:val="none" w:sz="0" w:space="0" w:color="auto"/>
            <w:bottom w:val="none" w:sz="0" w:space="0" w:color="auto"/>
            <w:right w:val="none" w:sz="0" w:space="0" w:color="auto"/>
          </w:divBdr>
        </w:div>
        <w:div w:id="1837762114">
          <w:marLeft w:val="0"/>
          <w:marRight w:val="0"/>
          <w:marTop w:val="0"/>
          <w:marBottom w:val="0"/>
          <w:divBdr>
            <w:top w:val="none" w:sz="0" w:space="0" w:color="auto"/>
            <w:left w:val="none" w:sz="0" w:space="0" w:color="auto"/>
            <w:bottom w:val="none" w:sz="0" w:space="0" w:color="auto"/>
            <w:right w:val="none" w:sz="0" w:space="0" w:color="auto"/>
          </w:divBdr>
        </w:div>
        <w:div w:id="471023358">
          <w:marLeft w:val="0"/>
          <w:marRight w:val="0"/>
          <w:marTop w:val="0"/>
          <w:marBottom w:val="0"/>
          <w:divBdr>
            <w:top w:val="none" w:sz="0" w:space="0" w:color="auto"/>
            <w:left w:val="none" w:sz="0" w:space="0" w:color="auto"/>
            <w:bottom w:val="none" w:sz="0" w:space="0" w:color="auto"/>
            <w:right w:val="none" w:sz="0" w:space="0" w:color="auto"/>
          </w:divBdr>
        </w:div>
        <w:div w:id="528955137">
          <w:marLeft w:val="0"/>
          <w:marRight w:val="0"/>
          <w:marTop w:val="0"/>
          <w:marBottom w:val="0"/>
          <w:divBdr>
            <w:top w:val="none" w:sz="0" w:space="0" w:color="auto"/>
            <w:left w:val="none" w:sz="0" w:space="0" w:color="auto"/>
            <w:bottom w:val="none" w:sz="0" w:space="0" w:color="auto"/>
            <w:right w:val="none" w:sz="0" w:space="0" w:color="auto"/>
          </w:divBdr>
        </w:div>
        <w:div w:id="1111245809">
          <w:marLeft w:val="0"/>
          <w:marRight w:val="0"/>
          <w:marTop w:val="0"/>
          <w:marBottom w:val="0"/>
          <w:divBdr>
            <w:top w:val="none" w:sz="0" w:space="0" w:color="auto"/>
            <w:left w:val="none" w:sz="0" w:space="0" w:color="auto"/>
            <w:bottom w:val="none" w:sz="0" w:space="0" w:color="auto"/>
            <w:right w:val="none" w:sz="0" w:space="0" w:color="auto"/>
          </w:divBdr>
        </w:div>
        <w:div w:id="50080676">
          <w:marLeft w:val="0"/>
          <w:marRight w:val="0"/>
          <w:marTop w:val="0"/>
          <w:marBottom w:val="0"/>
          <w:divBdr>
            <w:top w:val="none" w:sz="0" w:space="0" w:color="auto"/>
            <w:left w:val="none" w:sz="0" w:space="0" w:color="auto"/>
            <w:bottom w:val="none" w:sz="0" w:space="0" w:color="auto"/>
            <w:right w:val="none" w:sz="0" w:space="0" w:color="auto"/>
          </w:divBdr>
        </w:div>
        <w:div w:id="961957154">
          <w:marLeft w:val="0"/>
          <w:marRight w:val="0"/>
          <w:marTop w:val="0"/>
          <w:marBottom w:val="0"/>
          <w:divBdr>
            <w:top w:val="none" w:sz="0" w:space="0" w:color="auto"/>
            <w:left w:val="none" w:sz="0" w:space="0" w:color="auto"/>
            <w:bottom w:val="none" w:sz="0" w:space="0" w:color="auto"/>
            <w:right w:val="none" w:sz="0" w:space="0" w:color="auto"/>
          </w:divBdr>
        </w:div>
        <w:div w:id="1121919569">
          <w:marLeft w:val="0"/>
          <w:marRight w:val="0"/>
          <w:marTop w:val="0"/>
          <w:marBottom w:val="0"/>
          <w:divBdr>
            <w:top w:val="none" w:sz="0" w:space="0" w:color="auto"/>
            <w:left w:val="none" w:sz="0" w:space="0" w:color="auto"/>
            <w:bottom w:val="none" w:sz="0" w:space="0" w:color="auto"/>
            <w:right w:val="none" w:sz="0" w:space="0" w:color="auto"/>
          </w:divBdr>
        </w:div>
      </w:divsChild>
    </w:div>
    <w:div w:id="254634692">
      <w:bodyDiv w:val="1"/>
      <w:marLeft w:val="0"/>
      <w:marRight w:val="0"/>
      <w:marTop w:val="0"/>
      <w:marBottom w:val="0"/>
      <w:divBdr>
        <w:top w:val="none" w:sz="0" w:space="0" w:color="auto"/>
        <w:left w:val="none" w:sz="0" w:space="0" w:color="auto"/>
        <w:bottom w:val="none" w:sz="0" w:space="0" w:color="auto"/>
        <w:right w:val="none" w:sz="0" w:space="0" w:color="auto"/>
      </w:divBdr>
    </w:div>
    <w:div w:id="307637507">
      <w:bodyDiv w:val="1"/>
      <w:marLeft w:val="0"/>
      <w:marRight w:val="0"/>
      <w:marTop w:val="0"/>
      <w:marBottom w:val="0"/>
      <w:divBdr>
        <w:top w:val="none" w:sz="0" w:space="0" w:color="auto"/>
        <w:left w:val="none" w:sz="0" w:space="0" w:color="auto"/>
        <w:bottom w:val="none" w:sz="0" w:space="0" w:color="auto"/>
        <w:right w:val="none" w:sz="0" w:space="0" w:color="auto"/>
      </w:divBdr>
      <w:divsChild>
        <w:div w:id="1974097952">
          <w:marLeft w:val="0"/>
          <w:marRight w:val="0"/>
          <w:marTop w:val="0"/>
          <w:marBottom w:val="0"/>
          <w:divBdr>
            <w:top w:val="none" w:sz="0" w:space="0" w:color="auto"/>
            <w:left w:val="none" w:sz="0" w:space="0" w:color="auto"/>
            <w:bottom w:val="none" w:sz="0" w:space="0" w:color="auto"/>
            <w:right w:val="none" w:sz="0" w:space="0" w:color="auto"/>
          </w:divBdr>
        </w:div>
        <w:div w:id="599533361">
          <w:marLeft w:val="0"/>
          <w:marRight w:val="0"/>
          <w:marTop w:val="0"/>
          <w:marBottom w:val="0"/>
          <w:divBdr>
            <w:top w:val="none" w:sz="0" w:space="0" w:color="auto"/>
            <w:left w:val="none" w:sz="0" w:space="0" w:color="auto"/>
            <w:bottom w:val="none" w:sz="0" w:space="0" w:color="auto"/>
            <w:right w:val="none" w:sz="0" w:space="0" w:color="auto"/>
          </w:divBdr>
        </w:div>
        <w:div w:id="1478886132">
          <w:marLeft w:val="0"/>
          <w:marRight w:val="0"/>
          <w:marTop w:val="0"/>
          <w:marBottom w:val="0"/>
          <w:divBdr>
            <w:top w:val="none" w:sz="0" w:space="0" w:color="auto"/>
            <w:left w:val="none" w:sz="0" w:space="0" w:color="auto"/>
            <w:bottom w:val="none" w:sz="0" w:space="0" w:color="auto"/>
            <w:right w:val="none" w:sz="0" w:space="0" w:color="auto"/>
          </w:divBdr>
        </w:div>
        <w:div w:id="870263585">
          <w:marLeft w:val="0"/>
          <w:marRight w:val="0"/>
          <w:marTop w:val="0"/>
          <w:marBottom w:val="0"/>
          <w:divBdr>
            <w:top w:val="none" w:sz="0" w:space="0" w:color="auto"/>
            <w:left w:val="none" w:sz="0" w:space="0" w:color="auto"/>
            <w:bottom w:val="none" w:sz="0" w:space="0" w:color="auto"/>
            <w:right w:val="none" w:sz="0" w:space="0" w:color="auto"/>
          </w:divBdr>
        </w:div>
        <w:div w:id="1607158277">
          <w:marLeft w:val="0"/>
          <w:marRight w:val="0"/>
          <w:marTop w:val="0"/>
          <w:marBottom w:val="0"/>
          <w:divBdr>
            <w:top w:val="none" w:sz="0" w:space="0" w:color="auto"/>
            <w:left w:val="none" w:sz="0" w:space="0" w:color="auto"/>
            <w:bottom w:val="none" w:sz="0" w:space="0" w:color="auto"/>
            <w:right w:val="none" w:sz="0" w:space="0" w:color="auto"/>
          </w:divBdr>
        </w:div>
        <w:div w:id="1727954222">
          <w:marLeft w:val="0"/>
          <w:marRight w:val="0"/>
          <w:marTop w:val="0"/>
          <w:marBottom w:val="0"/>
          <w:divBdr>
            <w:top w:val="none" w:sz="0" w:space="0" w:color="auto"/>
            <w:left w:val="none" w:sz="0" w:space="0" w:color="auto"/>
            <w:bottom w:val="none" w:sz="0" w:space="0" w:color="auto"/>
            <w:right w:val="none" w:sz="0" w:space="0" w:color="auto"/>
          </w:divBdr>
        </w:div>
        <w:div w:id="1090659233">
          <w:marLeft w:val="0"/>
          <w:marRight w:val="0"/>
          <w:marTop w:val="0"/>
          <w:marBottom w:val="0"/>
          <w:divBdr>
            <w:top w:val="none" w:sz="0" w:space="0" w:color="auto"/>
            <w:left w:val="none" w:sz="0" w:space="0" w:color="auto"/>
            <w:bottom w:val="none" w:sz="0" w:space="0" w:color="auto"/>
            <w:right w:val="none" w:sz="0" w:space="0" w:color="auto"/>
          </w:divBdr>
        </w:div>
        <w:div w:id="1515261993">
          <w:marLeft w:val="0"/>
          <w:marRight w:val="0"/>
          <w:marTop w:val="0"/>
          <w:marBottom w:val="0"/>
          <w:divBdr>
            <w:top w:val="none" w:sz="0" w:space="0" w:color="auto"/>
            <w:left w:val="none" w:sz="0" w:space="0" w:color="auto"/>
            <w:bottom w:val="none" w:sz="0" w:space="0" w:color="auto"/>
            <w:right w:val="none" w:sz="0" w:space="0" w:color="auto"/>
          </w:divBdr>
        </w:div>
      </w:divsChild>
    </w:div>
    <w:div w:id="364063892">
      <w:bodyDiv w:val="1"/>
      <w:marLeft w:val="0"/>
      <w:marRight w:val="0"/>
      <w:marTop w:val="0"/>
      <w:marBottom w:val="0"/>
      <w:divBdr>
        <w:top w:val="none" w:sz="0" w:space="0" w:color="auto"/>
        <w:left w:val="none" w:sz="0" w:space="0" w:color="auto"/>
        <w:bottom w:val="none" w:sz="0" w:space="0" w:color="auto"/>
        <w:right w:val="none" w:sz="0" w:space="0" w:color="auto"/>
      </w:divBdr>
    </w:div>
    <w:div w:id="517350626">
      <w:bodyDiv w:val="1"/>
      <w:marLeft w:val="0"/>
      <w:marRight w:val="0"/>
      <w:marTop w:val="0"/>
      <w:marBottom w:val="0"/>
      <w:divBdr>
        <w:top w:val="none" w:sz="0" w:space="0" w:color="auto"/>
        <w:left w:val="none" w:sz="0" w:space="0" w:color="auto"/>
        <w:bottom w:val="none" w:sz="0" w:space="0" w:color="auto"/>
        <w:right w:val="none" w:sz="0" w:space="0" w:color="auto"/>
      </w:divBdr>
    </w:div>
    <w:div w:id="566300385">
      <w:bodyDiv w:val="1"/>
      <w:marLeft w:val="0"/>
      <w:marRight w:val="0"/>
      <w:marTop w:val="0"/>
      <w:marBottom w:val="0"/>
      <w:divBdr>
        <w:top w:val="none" w:sz="0" w:space="0" w:color="auto"/>
        <w:left w:val="none" w:sz="0" w:space="0" w:color="auto"/>
        <w:bottom w:val="none" w:sz="0" w:space="0" w:color="auto"/>
        <w:right w:val="none" w:sz="0" w:space="0" w:color="auto"/>
      </w:divBdr>
    </w:div>
    <w:div w:id="571768639">
      <w:bodyDiv w:val="1"/>
      <w:marLeft w:val="0"/>
      <w:marRight w:val="0"/>
      <w:marTop w:val="0"/>
      <w:marBottom w:val="0"/>
      <w:divBdr>
        <w:top w:val="none" w:sz="0" w:space="0" w:color="auto"/>
        <w:left w:val="none" w:sz="0" w:space="0" w:color="auto"/>
        <w:bottom w:val="none" w:sz="0" w:space="0" w:color="auto"/>
        <w:right w:val="none" w:sz="0" w:space="0" w:color="auto"/>
      </w:divBdr>
      <w:divsChild>
        <w:div w:id="1468085189">
          <w:marLeft w:val="0"/>
          <w:marRight w:val="0"/>
          <w:marTop w:val="0"/>
          <w:marBottom w:val="0"/>
          <w:divBdr>
            <w:top w:val="none" w:sz="0" w:space="0" w:color="auto"/>
            <w:left w:val="none" w:sz="0" w:space="0" w:color="auto"/>
            <w:bottom w:val="none" w:sz="0" w:space="0" w:color="auto"/>
            <w:right w:val="none" w:sz="0" w:space="0" w:color="auto"/>
          </w:divBdr>
        </w:div>
        <w:div w:id="431709788">
          <w:marLeft w:val="0"/>
          <w:marRight w:val="0"/>
          <w:marTop w:val="0"/>
          <w:marBottom w:val="0"/>
          <w:divBdr>
            <w:top w:val="none" w:sz="0" w:space="0" w:color="auto"/>
            <w:left w:val="none" w:sz="0" w:space="0" w:color="auto"/>
            <w:bottom w:val="none" w:sz="0" w:space="0" w:color="auto"/>
            <w:right w:val="none" w:sz="0" w:space="0" w:color="auto"/>
          </w:divBdr>
        </w:div>
        <w:div w:id="391081775">
          <w:marLeft w:val="0"/>
          <w:marRight w:val="0"/>
          <w:marTop w:val="0"/>
          <w:marBottom w:val="0"/>
          <w:divBdr>
            <w:top w:val="none" w:sz="0" w:space="0" w:color="auto"/>
            <w:left w:val="none" w:sz="0" w:space="0" w:color="auto"/>
            <w:bottom w:val="none" w:sz="0" w:space="0" w:color="auto"/>
            <w:right w:val="none" w:sz="0" w:space="0" w:color="auto"/>
          </w:divBdr>
        </w:div>
        <w:div w:id="411052525">
          <w:marLeft w:val="0"/>
          <w:marRight w:val="0"/>
          <w:marTop w:val="0"/>
          <w:marBottom w:val="0"/>
          <w:divBdr>
            <w:top w:val="none" w:sz="0" w:space="0" w:color="auto"/>
            <w:left w:val="none" w:sz="0" w:space="0" w:color="auto"/>
            <w:bottom w:val="none" w:sz="0" w:space="0" w:color="auto"/>
            <w:right w:val="none" w:sz="0" w:space="0" w:color="auto"/>
          </w:divBdr>
        </w:div>
        <w:div w:id="2041735827">
          <w:marLeft w:val="0"/>
          <w:marRight w:val="0"/>
          <w:marTop w:val="0"/>
          <w:marBottom w:val="0"/>
          <w:divBdr>
            <w:top w:val="none" w:sz="0" w:space="0" w:color="auto"/>
            <w:left w:val="none" w:sz="0" w:space="0" w:color="auto"/>
            <w:bottom w:val="none" w:sz="0" w:space="0" w:color="auto"/>
            <w:right w:val="none" w:sz="0" w:space="0" w:color="auto"/>
          </w:divBdr>
        </w:div>
      </w:divsChild>
    </w:div>
    <w:div w:id="574630483">
      <w:bodyDiv w:val="1"/>
      <w:marLeft w:val="0"/>
      <w:marRight w:val="0"/>
      <w:marTop w:val="0"/>
      <w:marBottom w:val="0"/>
      <w:divBdr>
        <w:top w:val="none" w:sz="0" w:space="0" w:color="auto"/>
        <w:left w:val="none" w:sz="0" w:space="0" w:color="auto"/>
        <w:bottom w:val="none" w:sz="0" w:space="0" w:color="auto"/>
        <w:right w:val="none" w:sz="0" w:space="0" w:color="auto"/>
      </w:divBdr>
    </w:div>
    <w:div w:id="679042645">
      <w:bodyDiv w:val="1"/>
      <w:marLeft w:val="0"/>
      <w:marRight w:val="0"/>
      <w:marTop w:val="0"/>
      <w:marBottom w:val="0"/>
      <w:divBdr>
        <w:top w:val="none" w:sz="0" w:space="0" w:color="auto"/>
        <w:left w:val="none" w:sz="0" w:space="0" w:color="auto"/>
        <w:bottom w:val="none" w:sz="0" w:space="0" w:color="auto"/>
        <w:right w:val="none" w:sz="0" w:space="0" w:color="auto"/>
      </w:divBdr>
      <w:divsChild>
        <w:div w:id="1407067885">
          <w:marLeft w:val="0"/>
          <w:marRight w:val="0"/>
          <w:marTop w:val="0"/>
          <w:marBottom w:val="0"/>
          <w:divBdr>
            <w:top w:val="none" w:sz="0" w:space="0" w:color="auto"/>
            <w:left w:val="none" w:sz="0" w:space="0" w:color="auto"/>
            <w:bottom w:val="none" w:sz="0" w:space="0" w:color="auto"/>
            <w:right w:val="none" w:sz="0" w:space="0" w:color="auto"/>
          </w:divBdr>
        </w:div>
        <w:div w:id="1205019257">
          <w:marLeft w:val="0"/>
          <w:marRight w:val="0"/>
          <w:marTop w:val="0"/>
          <w:marBottom w:val="0"/>
          <w:divBdr>
            <w:top w:val="none" w:sz="0" w:space="0" w:color="auto"/>
            <w:left w:val="none" w:sz="0" w:space="0" w:color="auto"/>
            <w:bottom w:val="none" w:sz="0" w:space="0" w:color="auto"/>
            <w:right w:val="none" w:sz="0" w:space="0" w:color="auto"/>
          </w:divBdr>
        </w:div>
        <w:div w:id="2116050541">
          <w:marLeft w:val="0"/>
          <w:marRight w:val="0"/>
          <w:marTop w:val="0"/>
          <w:marBottom w:val="0"/>
          <w:divBdr>
            <w:top w:val="none" w:sz="0" w:space="0" w:color="auto"/>
            <w:left w:val="none" w:sz="0" w:space="0" w:color="auto"/>
            <w:bottom w:val="none" w:sz="0" w:space="0" w:color="auto"/>
            <w:right w:val="none" w:sz="0" w:space="0" w:color="auto"/>
          </w:divBdr>
        </w:div>
      </w:divsChild>
    </w:div>
    <w:div w:id="784157230">
      <w:bodyDiv w:val="1"/>
      <w:marLeft w:val="0"/>
      <w:marRight w:val="0"/>
      <w:marTop w:val="0"/>
      <w:marBottom w:val="0"/>
      <w:divBdr>
        <w:top w:val="none" w:sz="0" w:space="0" w:color="auto"/>
        <w:left w:val="none" w:sz="0" w:space="0" w:color="auto"/>
        <w:bottom w:val="none" w:sz="0" w:space="0" w:color="auto"/>
        <w:right w:val="none" w:sz="0" w:space="0" w:color="auto"/>
      </w:divBdr>
    </w:div>
    <w:div w:id="818809687">
      <w:bodyDiv w:val="1"/>
      <w:marLeft w:val="0"/>
      <w:marRight w:val="0"/>
      <w:marTop w:val="0"/>
      <w:marBottom w:val="0"/>
      <w:divBdr>
        <w:top w:val="none" w:sz="0" w:space="0" w:color="auto"/>
        <w:left w:val="none" w:sz="0" w:space="0" w:color="auto"/>
        <w:bottom w:val="none" w:sz="0" w:space="0" w:color="auto"/>
        <w:right w:val="none" w:sz="0" w:space="0" w:color="auto"/>
      </w:divBdr>
    </w:div>
    <w:div w:id="864446113">
      <w:bodyDiv w:val="1"/>
      <w:marLeft w:val="0"/>
      <w:marRight w:val="0"/>
      <w:marTop w:val="0"/>
      <w:marBottom w:val="0"/>
      <w:divBdr>
        <w:top w:val="none" w:sz="0" w:space="0" w:color="auto"/>
        <w:left w:val="none" w:sz="0" w:space="0" w:color="auto"/>
        <w:bottom w:val="none" w:sz="0" w:space="0" w:color="auto"/>
        <w:right w:val="none" w:sz="0" w:space="0" w:color="auto"/>
      </w:divBdr>
      <w:divsChild>
        <w:div w:id="1909457995">
          <w:marLeft w:val="0"/>
          <w:marRight w:val="0"/>
          <w:marTop w:val="0"/>
          <w:marBottom w:val="0"/>
          <w:divBdr>
            <w:top w:val="none" w:sz="0" w:space="0" w:color="auto"/>
            <w:left w:val="none" w:sz="0" w:space="0" w:color="auto"/>
            <w:bottom w:val="none" w:sz="0" w:space="0" w:color="auto"/>
            <w:right w:val="none" w:sz="0" w:space="0" w:color="auto"/>
          </w:divBdr>
          <w:divsChild>
            <w:div w:id="1407848132">
              <w:marLeft w:val="-150"/>
              <w:marRight w:val="120"/>
              <w:marTop w:val="0"/>
              <w:marBottom w:val="0"/>
              <w:divBdr>
                <w:top w:val="none" w:sz="0" w:space="0" w:color="auto"/>
                <w:left w:val="none" w:sz="0" w:space="0" w:color="auto"/>
                <w:bottom w:val="none" w:sz="0" w:space="0" w:color="auto"/>
                <w:right w:val="none" w:sz="0" w:space="0" w:color="auto"/>
              </w:divBdr>
              <w:divsChild>
                <w:div w:id="1821772466">
                  <w:marLeft w:val="0"/>
                  <w:marRight w:val="0"/>
                  <w:marTop w:val="0"/>
                  <w:marBottom w:val="0"/>
                  <w:divBdr>
                    <w:top w:val="none" w:sz="0" w:space="0" w:color="auto"/>
                    <w:left w:val="none" w:sz="0" w:space="0" w:color="auto"/>
                    <w:bottom w:val="none" w:sz="0" w:space="0" w:color="auto"/>
                    <w:right w:val="none" w:sz="0" w:space="0" w:color="auto"/>
                  </w:divBdr>
                  <w:divsChild>
                    <w:div w:id="1512143159">
                      <w:marLeft w:val="0"/>
                      <w:marRight w:val="0"/>
                      <w:marTop w:val="0"/>
                      <w:marBottom w:val="180"/>
                      <w:divBdr>
                        <w:top w:val="none" w:sz="0" w:space="0" w:color="auto"/>
                        <w:left w:val="none" w:sz="0" w:space="0" w:color="auto"/>
                        <w:bottom w:val="none" w:sz="0" w:space="0" w:color="auto"/>
                        <w:right w:val="none" w:sz="0" w:space="0" w:color="auto"/>
                      </w:divBdr>
                      <w:divsChild>
                        <w:div w:id="430667763">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392">
      <w:bodyDiv w:val="1"/>
      <w:marLeft w:val="0"/>
      <w:marRight w:val="0"/>
      <w:marTop w:val="0"/>
      <w:marBottom w:val="0"/>
      <w:divBdr>
        <w:top w:val="none" w:sz="0" w:space="0" w:color="auto"/>
        <w:left w:val="none" w:sz="0" w:space="0" w:color="auto"/>
        <w:bottom w:val="none" w:sz="0" w:space="0" w:color="auto"/>
        <w:right w:val="none" w:sz="0" w:space="0" w:color="auto"/>
      </w:divBdr>
    </w:div>
    <w:div w:id="950164647">
      <w:bodyDiv w:val="1"/>
      <w:marLeft w:val="0"/>
      <w:marRight w:val="0"/>
      <w:marTop w:val="0"/>
      <w:marBottom w:val="0"/>
      <w:divBdr>
        <w:top w:val="none" w:sz="0" w:space="0" w:color="auto"/>
        <w:left w:val="none" w:sz="0" w:space="0" w:color="auto"/>
        <w:bottom w:val="none" w:sz="0" w:space="0" w:color="auto"/>
        <w:right w:val="none" w:sz="0" w:space="0" w:color="auto"/>
      </w:divBdr>
    </w:div>
    <w:div w:id="962343385">
      <w:bodyDiv w:val="1"/>
      <w:marLeft w:val="0"/>
      <w:marRight w:val="0"/>
      <w:marTop w:val="0"/>
      <w:marBottom w:val="0"/>
      <w:divBdr>
        <w:top w:val="none" w:sz="0" w:space="0" w:color="auto"/>
        <w:left w:val="none" w:sz="0" w:space="0" w:color="auto"/>
        <w:bottom w:val="none" w:sz="0" w:space="0" w:color="auto"/>
        <w:right w:val="none" w:sz="0" w:space="0" w:color="auto"/>
      </w:divBdr>
      <w:divsChild>
        <w:div w:id="2080787145">
          <w:marLeft w:val="0"/>
          <w:marRight w:val="0"/>
          <w:marTop w:val="0"/>
          <w:marBottom w:val="0"/>
          <w:divBdr>
            <w:top w:val="none" w:sz="0" w:space="0" w:color="auto"/>
            <w:left w:val="none" w:sz="0" w:space="0" w:color="auto"/>
            <w:bottom w:val="none" w:sz="0" w:space="0" w:color="auto"/>
            <w:right w:val="none" w:sz="0" w:space="0" w:color="auto"/>
          </w:divBdr>
        </w:div>
        <w:div w:id="270745222">
          <w:marLeft w:val="0"/>
          <w:marRight w:val="0"/>
          <w:marTop w:val="0"/>
          <w:marBottom w:val="0"/>
          <w:divBdr>
            <w:top w:val="none" w:sz="0" w:space="0" w:color="auto"/>
            <w:left w:val="none" w:sz="0" w:space="0" w:color="auto"/>
            <w:bottom w:val="none" w:sz="0" w:space="0" w:color="auto"/>
            <w:right w:val="none" w:sz="0" w:space="0" w:color="auto"/>
          </w:divBdr>
        </w:div>
      </w:divsChild>
    </w:div>
    <w:div w:id="996614687">
      <w:bodyDiv w:val="1"/>
      <w:marLeft w:val="0"/>
      <w:marRight w:val="0"/>
      <w:marTop w:val="0"/>
      <w:marBottom w:val="0"/>
      <w:divBdr>
        <w:top w:val="none" w:sz="0" w:space="0" w:color="auto"/>
        <w:left w:val="none" w:sz="0" w:space="0" w:color="auto"/>
        <w:bottom w:val="none" w:sz="0" w:space="0" w:color="auto"/>
        <w:right w:val="none" w:sz="0" w:space="0" w:color="auto"/>
      </w:divBdr>
    </w:div>
    <w:div w:id="1053893227">
      <w:bodyDiv w:val="1"/>
      <w:marLeft w:val="0"/>
      <w:marRight w:val="0"/>
      <w:marTop w:val="0"/>
      <w:marBottom w:val="0"/>
      <w:divBdr>
        <w:top w:val="none" w:sz="0" w:space="0" w:color="auto"/>
        <w:left w:val="none" w:sz="0" w:space="0" w:color="auto"/>
        <w:bottom w:val="none" w:sz="0" w:space="0" w:color="auto"/>
        <w:right w:val="none" w:sz="0" w:space="0" w:color="auto"/>
      </w:divBdr>
    </w:div>
    <w:div w:id="1064835954">
      <w:bodyDiv w:val="1"/>
      <w:marLeft w:val="0"/>
      <w:marRight w:val="0"/>
      <w:marTop w:val="0"/>
      <w:marBottom w:val="0"/>
      <w:divBdr>
        <w:top w:val="none" w:sz="0" w:space="0" w:color="auto"/>
        <w:left w:val="none" w:sz="0" w:space="0" w:color="auto"/>
        <w:bottom w:val="none" w:sz="0" w:space="0" w:color="auto"/>
        <w:right w:val="none" w:sz="0" w:space="0" w:color="auto"/>
      </w:divBdr>
    </w:div>
    <w:div w:id="1071083245">
      <w:bodyDiv w:val="1"/>
      <w:marLeft w:val="0"/>
      <w:marRight w:val="0"/>
      <w:marTop w:val="0"/>
      <w:marBottom w:val="0"/>
      <w:divBdr>
        <w:top w:val="none" w:sz="0" w:space="0" w:color="auto"/>
        <w:left w:val="none" w:sz="0" w:space="0" w:color="auto"/>
        <w:bottom w:val="none" w:sz="0" w:space="0" w:color="auto"/>
        <w:right w:val="none" w:sz="0" w:space="0" w:color="auto"/>
      </w:divBdr>
    </w:div>
    <w:div w:id="1073547286">
      <w:bodyDiv w:val="1"/>
      <w:marLeft w:val="0"/>
      <w:marRight w:val="0"/>
      <w:marTop w:val="0"/>
      <w:marBottom w:val="0"/>
      <w:divBdr>
        <w:top w:val="none" w:sz="0" w:space="0" w:color="auto"/>
        <w:left w:val="none" w:sz="0" w:space="0" w:color="auto"/>
        <w:bottom w:val="none" w:sz="0" w:space="0" w:color="auto"/>
        <w:right w:val="none" w:sz="0" w:space="0" w:color="auto"/>
      </w:divBdr>
    </w:div>
    <w:div w:id="1098327620">
      <w:bodyDiv w:val="1"/>
      <w:marLeft w:val="0"/>
      <w:marRight w:val="0"/>
      <w:marTop w:val="0"/>
      <w:marBottom w:val="0"/>
      <w:divBdr>
        <w:top w:val="none" w:sz="0" w:space="0" w:color="auto"/>
        <w:left w:val="none" w:sz="0" w:space="0" w:color="auto"/>
        <w:bottom w:val="none" w:sz="0" w:space="0" w:color="auto"/>
        <w:right w:val="none" w:sz="0" w:space="0" w:color="auto"/>
      </w:divBdr>
    </w:div>
    <w:div w:id="1118766642">
      <w:bodyDiv w:val="1"/>
      <w:marLeft w:val="0"/>
      <w:marRight w:val="0"/>
      <w:marTop w:val="0"/>
      <w:marBottom w:val="0"/>
      <w:divBdr>
        <w:top w:val="none" w:sz="0" w:space="0" w:color="auto"/>
        <w:left w:val="none" w:sz="0" w:space="0" w:color="auto"/>
        <w:bottom w:val="none" w:sz="0" w:space="0" w:color="auto"/>
        <w:right w:val="none" w:sz="0" w:space="0" w:color="auto"/>
      </w:divBdr>
    </w:div>
    <w:div w:id="1161504466">
      <w:bodyDiv w:val="1"/>
      <w:marLeft w:val="0"/>
      <w:marRight w:val="0"/>
      <w:marTop w:val="0"/>
      <w:marBottom w:val="0"/>
      <w:divBdr>
        <w:top w:val="none" w:sz="0" w:space="0" w:color="auto"/>
        <w:left w:val="none" w:sz="0" w:space="0" w:color="auto"/>
        <w:bottom w:val="none" w:sz="0" w:space="0" w:color="auto"/>
        <w:right w:val="none" w:sz="0" w:space="0" w:color="auto"/>
      </w:divBdr>
    </w:div>
    <w:div w:id="1191920342">
      <w:bodyDiv w:val="1"/>
      <w:marLeft w:val="0"/>
      <w:marRight w:val="0"/>
      <w:marTop w:val="0"/>
      <w:marBottom w:val="0"/>
      <w:divBdr>
        <w:top w:val="none" w:sz="0" w:space="0" w:color="auto"/>
        <w:left w:val="none" w:sz="0" w:space="0" w:color="auto"/>
        <w:bottom w:val="none" w:sz="0" w:space="0" w:color="auto"/>
        <w:right w:val="none" w:sz="0" w:space="0" w:color="auto"/>
      </w:divBdr>
      <w:divsChild>
        <w:div w:id="1052389241">
          <w:marLeft w:val="0"/>
          <w:marRight w:val="0"/>
          <w:marTop w:val="0"/>
          <w:marBottom w:val="0"/>
          <w:divBdr>
            <w:top w:val="none" w:sz="0" w:space="0" w:color="auto"/>
            <w:left w:val="none" w:sz="0" w:space="0" w:color="auto"/>
            <w:bottom w:val="none" w:sz="0" w:space="0" w:color="auto"/>
            <w:right w:val="none" w:sz="0" w:space="0" w:color="auto"/>
          </w:divBdr>
        </w:div>
      </w:divsChild>
    </w:div>
    <w:div w:id="1245215310">
      <w:bodyDiv w:val="1"/>
      <w:marLeft w:val="0"/>
      <w:marRight w:val="0"/>
      <w:marTop w:val="0"/>
      <w:marBottom w:val="0"/>
      <w:divBdr>
        <w:top w:val="none" w:sz="0" w:space="0" w:color="auto"/>
        <w:left w:val="none" w:sz="0" w:space="0" w:color="auto"/>
        <w:bottom w:val="none" w:sz="0" w:space="0" w:color="auto"/>
        <w:right w:val="none" w:sz="0" w:space="0" w:color="auto"/>
      </w:divBdr>
    </w:div>
    <w:div w:id="1427194195">
      <w:bodyDiv w:val="1"/>
      <w:marLeft w:val="0"/>
      <w:marRight w:val="0"/>
      <w:marTop w:val="0"/>
      <w:marBottom w:val="0"/>
      <w:divBdr>
        <w:top w:val="none" w:sz="0" w:space="0" w:color="auto"/>
        <w:left w:val="none" w:sz="0" w:space="0" w:color="auto"/>
        <w:bottom w:val="none" w:sz="0" w:space="0" w:color="auto"/>
        <w:right w:val="none" w:sz="0" w:space="0" w:color="auto"/>
      </w:divBdr>
    </w:div>
    <w:div w:id="1429429713">
      <w:bodyDiv w:val="1"/>
      <w:marLeft w:val="0"/>
      <w:marRight w:val="0"/>
      <w:marTop w:val="0"/>
      <w:marBottom w:val="0"/>
      <w:divBdr>
        <w:top w:val="none" w:sz="0" w:space="0" w:color="auto"/>
        <w:left w:val="none" w:sz="0" w:space="0" w:color="auto"/>
        <w:bottom w:val="none" w:sz="0" w:space="0" w:color="auto"/>
        <w:right w:val="none" w:sz="0" w:space="0" w:color="auto"/>
      </w:divBdr>
    </w:div>
    <w:div w:id="1461535666">
      <w:bodyDiv w:val="1"/>
      <w:marLeft w:val="0"/>
      <w:marRight w:val="0"/>
      <w:marTop w:val="0"/>
      <w:marBottom w:val="0"/>
      <w:divBdr>
        <w:top w:val="none" w:sz="0" w:space="0" w:color="auto"/>
        <w:left w:val="none" w:sz="0" w:space="0" w:color="auto"/>
        <w:bottom w:val="none" w:sz="0" w:space="0" w:color="auto"/>
        <w:right w:val="none" w:sz="0" w:space="0" w:color="auto"/>
      </w:divBdr>
    </w:div>
    <w:div w:id="1470395055">
      <w:bodyDiv w:val="1"/>
      <w:marLeft w:val="0"/>
      <w:marRight w:val="0"/>
      <w:marTop w:val="0"/>
      <w:marBottom w:val="0"/>
      <w:divBdr>
        <w:top w:val="none" w:sz="0" w:space="0" w:color="auto"/>
        <w:left w:val="none" w:sz="0" w:space="0" w:color="auto"/>
        <w:bottom w:val="none" w:sz="0" w:space="0" w:color="auto"/>
        <w:right w:val="none" w:sz="0" w:space="0" w:color="auto"/>
      </w:divBdr>
      <w:divsChild>
        <w:div w:id="2018726657">
          <w:marLeft w:val="0"/>
          <w:marRight w:val="0"/>
          <w:marTop w:val="0"/>
          <w:marBottom w:val="0"/>
          <w:divBdr>
            <w:top w:val="none" w:sz="0" w:space="0" w:color="auto"/>
            <w:left w:val="none" w:sz="0" w:space="0" w:color="auto"/>
            <w:bottom w:val="none" w:sz="0" w:space="0" w:color="auto"/>
            <w:right w:val="none" w:sz="0" w:space="0" w:color="auto"/>
          </w:divBdr>
          <w:divsChild>
            <w:div w:id="547763527">
              <w:marLeft w:val="0"/>
              <w:marRight w:val="0"/>
              <w:marTop w:val="0"/>
              <w:marBottom w:val="0"/>
              <w:divBdr>
                <w:top w:val="none" w:sz="0" w:space="0" w:color="auto"/>
                <w:left w:val="none" w:sz="0" w:space="0" w:color="auto"/>
                <w:bottom w:val="none" w:sz="0" w:space="0" w:color="auto"/>
                <w:right w:val="none" w:sz="0" w:space="0" w:color="auto"/>
              </w:divBdr>
            </w:div>
          </w:divsChild>
        </w:div>
        <w:div w:id="649796204">
          <w:marLeft w:val="0"/>
          <w:marRight w:val="0"/>
          <w:marTop w:val="0"/>
          <w:marBottom w:val="0"/>
          <w:divBdr>
            <w:top w:val="none" w:sz="0" w:space="0" w:color="auto"/>
            <w:left w:val="none" w:sz="0" w:space="0" w:color="auto"/>
            <w:bottom w:val="none" w:sz="0" w:space="0" w:color="auto"/>
            <w:right w:val="none" w:sz="0" w:space="0" w:color="auto"/>
          </w:divBdr>
          <w:divsChild>
            <w:div w:id="86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1719">
      <w:bodyDiv w:val="1"/>
      <w:marLeft w:val="0"/>
      <w:marRight w:val="0"/>
      <w:marTop w:val="0"/>
      <w:marBottom w:val="0"/>
      <w:divBdr>
        <w:top w:val="none" w:sz="0" w:space="0" w:color="auto"/>
        <w:left w:val="none" w:sz="0" w:space="0" w:color="auto"/>
        <w:bottom w:val="none" w:sz="0" w:space="0" w:color="auto"/>
        <w:right w:val="none" w:sz="0" w:space="0" w:color="auto"/>
      </w:divBdr>
    </w:div>
    <w:div w:id="1788428253">
      <w:bodyDiv w:val="1"/>
      <w:marLeft w:val="0"/>
      <w:marRight w:val="0"/>
      <w:marTop w:val="0"/>
      <w:marBottom w:val="0"/>
      <w:divBdr>
        <w:top w:val="none" w:sz="0" w:space="0" w:color="auto"/>
        <w:left w:val="none" w:sz="0" w:space="0" w:color="auto"/>
        <w:bottom w:val="none" w:sz="0" w:space="0" w:color="auto"/>
        <w:right w:val="none" w:sz="0" w:space="0" w:color="auto"/>
      </w:divBdr>
    </w:div>
    <w:div w:id="1878733261">
      <w:bodyDiv w:val="1"/>
      <w:marLeft w:val="0"/>
      <w:marRight w:val="0"/>
      <w:marTop w:val="0"/>
      <w:marBottom w:val="0"/>
      <w:divBdr>
        <w:top w:val="none" w:sz="0" w:space="0" w:color="auto"/>
        <w:left w:val="none" w:sz="0" w:space="0" w:color="auto"/>
        <w:bottom w:val="none" w:sz="0" w:space="0" w:color="auto"/>
        <w:right w:val="none" w:sz="0" w:space="0" w:color="auto"/>
      </w:divBdr>
    </w:div>
    <w:div w:id="1887335004">
      <w:bodyDiv w:val="1"/>
      <w:marLeft w:val="0"/>
      <w:marRight w:val="0"/>
      <w:marTop w:val="0"/>
      <w:marBottom w:val="0"/>
      <w:divBdr>
        <w:top w:val="none" w:sz="0" w:space="0" w:color="auto"/>
        <w:left w:val="none" w:sz="0" w:space="0" w:color="auto"/>
        <w:bottom w:val="none" w:sz="0" w:space="0" w:color="auto"/>
        <w:right w:val="none" w:sz="0" w:space="0" w:color="auto"/>
      </w:divBdr>
      <w:divsChild>
        <w:div w:id="1918127332">
          <w:marLeft w:val="0"/>
          <w:marRight w:val="0"/>
          <w:marTop w:val="0"/>
          <w:marBottom w:val="0"/>
          <w:divBdr>
            <w:top w:val="none" w:sz="0" w:space="0" w:color="auto"/>
            <w:left w:val="none" w:sz="0" w:space="0" w:color="auto"/>
            <w:bottom w:val="none" w:sz="0" w:space="0" w:color="auto"/>
            <w:right w:val="none" w:sz="0" w:space="0" w:color="auto"/>
          </w:divBdr>
        </w:div>
      </w:divsChild>
    </w:div>
    <w:div w:id="1893542883">
      <w:bodyDiv w:val="1"/>
      <w:marLeft w:val="0"/>
      <w:marRight w:val="0"/>
      <w:marTop w:val="0"/>
      <w:marBottom w:val="0"/>
      <w:divBdr>
        <w:top w:val="none" w:sz="0" w:space="0" w:color="auto"/>
        <w:left w:val="none" w:sz="0" w:space="0" w:color="auto"/>
        <w:bottom w:val="none" w:sz="0" w:space="0" w:color="auto"/>
        <w:right w:val="none" w:sz="0" w:space="0" w:color="auto"/>
      </w:divBdr>
    </w:div>
    <w:div w:id="1958026071">
      <w:bodyDiv w:val="1"/>
      <w:marLeft w:val="0"/>
      <w:marRight w:val="0"/>
      <w:marTop w:val="0"/>
      <w:marBottom w:val="0"/>
      <w:divBdr>
        <w:top w:val="none" w:sz="0" w:space="0" w:color="auto"/>
        <w:left w:val="none" w:sz="0" w:space="0" w:color="auto"/>
        <w:bottom w:val="none" w:sz="0" w:space="0" w:color="auto"/>
        <w:right w:val="none" w:sz="0" w:space="0" w:color="auto"/>
      </w:divBdr>
    </w:div>
    <w:div w:id="2008748989">
      <w:bodyDiv w:val="1"/>
      <w:marLeft w:val="0"/>
      <w:marRight w:val="0"/>
      <w:marTop w:val="0"/>
      <w:marBottom w:val="0"/>
      <w:divBdr>
        <w:top w:val="none" w:sz="0" w:space="0" w:color="auto"/>
        <w:left w:val="none" w:sz="0" w:space="0" w:color="auto"/>
        <w:bottom w:val="none" w:sz="0" w:space="0" w:color="auto"/>
        <w:right w:val="none" w:sz="0" w:space="0" w:color="auto"/>
      </w:divBdr>
      <w:divsChild>
        <w:div w:id="1988128221">
          <w:marLeft w:val="0"/>
          <w:marRight w:val="0"/>
          <w:marTop w:val="0"/>
          <w:marBottom w:val="0"/>
          <w:divBdr>
            <w:top w:val="none" w:sz="0" w:space="0" w:color="auto"/>
            <w:left w:val="none" w:sz="0" w:space="0" w:color="auto"/>
            <w:bottom w:val="none" w:sz="0" w:space="0" w:color="auto"/>
            <w:right w:val="none" w:sz="0" w:space="0" w:color="auto"/>
          </w:divBdr>
        </w:div>
        <w:div w:id="330908097">
          <w:marLeft w:val="0"/>
          <w:marRight w:val="0"/>
          <w:marTop w:val="0"/>
          <w:marBottom w:val="0"/>
          <w:divBdr>
            <w:top w:val="none" w:sz="0" w:space="0" w:color="auto"/>
            <w:left w:val="none" w:sz="0" w:space="0" w:color="auto"/>
            <w:bottom w:val="none" w:sz="0" w:space="0" w:color="auto"/>
            <w:right w:val="none" w:sz="0" w:space="0" w:color="auto"/>
          </w:divBdr>
        </w:div>
        <w:div w:id="1645117244">
          <w:marLeft w:val="0"/>
          <w:marRight w:val="0"/>
          <w:marTop w:val="0"/>
          <w:marBottom w:val="0"/>
          <w:divBdr>
            <w:top w:val="none" w:sz="0" w:space="0" w:color="auto"/>
            <w:left w:val="none" w:sz="0" w:space="0" w:color="auto"/>
            <w:bottom w:val="none" w:sz="0" w:space="0" w:color="auto"/>
            <w:right w:val="none" w:sz="0" w:space="0" w:color="auto"/>
          </w:divBdr>
        </w:div>
        <w:div w:id="12732957">
          <w:marLeft w:val="0"/>
          <w:marRight w:val="0"/>
          <w:marTop w:val="0"/>
          <w:marBottom w:val="0"/>
          <w:divBdr>
            <w:top w:val="none" w:sz="0" w:space="0" w:color="auto"/>
            <w:left w:val="none" w:sz="0" w:space="0" w:color="auto"/>
            <w:bottom w:val="none" w:sz="0" w:space="0" w:color="auto"/>
            <w:right w:val="none" w:sz="0" w:space="0" w:color="auto"/>
          </w:divBdr>
        </w:div>
        <w:div w:id="777143454">
          <w:marLeft w:val="0"/>
          <w:marRight w:val="0"/>
          <w:marTop w:val="0"/>
          <w:marBottom w:val="0"/>
          <w:divBdr>
            <w:top w:val="none" w:sz="0" w:space="0" w:color="auto"/>
            <w:left w:val="none" w:sz="0" w:space="0" w:color="auto"/>
            <w:bottom w:val="none" w:sz="0" w:space="0" w:color="auto"/>
            <w:right w:val="none" w:sz="0" w:space="0" w:color="auto"/>
          </w:divBdr>
        </w:div>
        <w:div w:id="102463375">
          <w:marLeft w:val="0"/>
          <w:marRight w:val="0"/>
          <w:marTop w:val="0"/>
          <w:marBottom w:val="0"/>
          <w:divBdr>
            <w:top w:val="none" w:sz="0" w:space="0" w:color="auto"/>
            <w:left w:val="none" w:sz="0" w:space="0" w:color="auto"/>
            <w:bottom w:val="none" w:sz="0" w:space="0" w:color="auto"/>
            <w:right w:val="none" w:sz="0" w:space="0" w:color="auto"/>
          </w:divBdr>
        </w:div>
        <w:div w:id="807014885">
          <w:marLeft w:val="0"/>
          <w:marRight w:val="0"/>
          <w:marTop w:val="0"/>
          <w:marBottom w:val="0"/>
          <w:divBdr>
            <w:top w:val="none" w:sz="0" w:space="0" w:color="auto"/>
            <w:left w:val="none" w:sz="0" w:space="0" w:color="auto"/>
            <w:bottom w:val="none" w:sz="0" w:space="0" w:color="auto"/>
            <w:right w:val="none" w:sz="0" w:space="0" w:color="auto"/>
          </w:divBdr>
        </w:div>
        <w:div w:id="2088572936">
          <w:marLeft w:val="0"/>
          <w:marRight w:val="0"/>
          <w:marTop w:val="0"/>
          <w:marBottom w:val="0"/>
          <w:divBdr>
            <w:top w:val="none" w:sz="0" w:space="0" w:color="auto"/>
            <w:left w:val="none" w:sz="0" w:space="0" w:color="auto"/>
            <w:bottom w:val="none" w:sz="0" w:space="0" w:color="auto"/>
            <w:right w:val="none" w:sz="0" w:space="0" w:color="auto"/>
          </w:divBdr>
        </w:div>
      </w:divsChild>
    </w:div>
    <w:div w:id="2080244131">
      <w:bodyDiv w:val="1"/>
      <w:marLeft w:val="0"/>
      <w:marRight w:val="0"/>
      <w:marTop w:val="0"/>
      <w:marBottom w:val="0"/>
      <w:divBdr>
        <w:top w:val="none" w:sz="0" w:space="0" w:color="auto"/>
        <w:left w:val="none" w:sz="0" w:space="0" w:color="auto"/>
        <w:bottom w:val="none" w:sz="0" w:space="0" w:color="auto"/>
        <w:right w:val="none" w:sz="0" w:space="0" w:color="auto"/>
      </w:divBdr>
    </w:div>
    <w:div w:id="2107338188">
      <w:bodyDiv w:val="1"/>
      <w:marLeft w:val="0"/>
      <w:marRight w:val="0"/>
      <w:marTop w:val="0"/>
      <w:marBottom w:val="0"/>
      <w:divBdr>
        <w:top w:val="none" w:sz="0" w:space="0" w:color="auto"/>
        <w:left w:val="none" w:sz="0" w:space="0" w:color="auto"/>
        <w:bottom w:val="none" w:sz="0" w:space="0" w:color="auto"/>
        <w:right w:val="none" w:sz="0" w:space="0" w:color="auto"/>
      </w:divBdr>
    </w:div>
    <w:div w:id="2108575954">
      <w:bodyDiv w:val="1"/>
      <w:marLeft w:val="0"/>
      <w:marRight w:val="0"/>
      <w:marTop w:val="0"/>
      <w:marBottom w:val="0"/>
      <w:divBdr>
        <w:top w:val="none" w:sz="0" w:space="0" w:color="auto"/>
        <w:left w:val="none" w:sz="0" w:space="0" w:color="auto"/>
        <w:bottom w:val="none" w:sz="0" w:space="0" w:color="auto"/>
        <w:right w:val="none" w:sz="0" w:space="0" w:color="auto"/>
      </w:divBdr>
    </w:div>
    <w:div w:id="2123263350">
      <w:bodyDiv w:val="1"/>
      <w:marLeft w:val="0"/>
      <w:marRight w:val="0"/>
      <w:marTop w:val="0"/>
      <w:marBottom w:val="0"/>
      <w:divBdr>
        <w:top w:val="none" w:sz="0" w:space="0" w:color="auto"/>
        <w:left w:val="none" w:sz="0" w:space="0" w:color="auto"/>
        <w:bottom w:val="none" w:sz="0" w:space="0" w:color="auto"/>
        <w:right w:val="none" w:sz="0" w:space="0" w:color="auto"/>
      </w:divBdr>
    </w:div>
    <w:div w:id="213675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{166B5339-549C-40E4-955E-FB385F8C73E2}</b:Guid>
    <b:Title>įsakymas</b:Title>
    <b:Year>2005</b:Year>
    <b:City>Vilnius</b:City>
    <b:Publisher>VTMT</b:Publisher>
    <b:Author>
      <b:Author>
        <b:NameList>
          <b:Person>
            <b:Last>tarnyba</b:Last>
            <b:First>Valstybinė</b:First>
            <b:Middle>veterinarijos</b:Middle>
          </b:Person>
        </b:NameList>
      </b:Author>
    </b:Author>
    <b:RefOrder>1</b:RefOrder>
  </b:Source>
</b:Sources>
</file>

<file path=customXml/itemProps1.xml><?xml version="1.0" encoding="utf-8"?>
<ds:datastoreItem xmlns:ds="http://schemas.openxmlformats.org/officeDocument/2006/customXml" ds:itemID="{1E4EF1B4-8CC1-4355-B384-C061B44B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7174</TotalTime>
  <Pages>46</Pages>
  <Words>66679</Words>
  <Characters>38008</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19</cp:revision>
  <dcterms:created xsi:type="dcterms:W3CDTF">2024-08-09T07:44:00Z</dcterms:created>
  <dcterms:modified xsi:type="dcterms:W3CDTF">2025-04-16T11:50:00Z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2024-08-19T09:45:00Z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df1f5939-3dab-4234-a7c9-e01a3df1eafe</vt:lpwstr>
  </property>
  <property fmtid="{D5CDD505-2E9C-101B-9397-08002B2CF9AE}" pid="7" name="MSIP_Label_defa4170-0d19-0005-0004-bc88714345d2_ActionId">
    <vt:lpwstr>370b1798-4152-48a9-8615-4ef72e1b6c4a</vt:lpwstr>
  </property>
  <property fmtid="{D5CDD505-2E9C-101B-9397-08002B2CF9AE}" pid="8" name="MSIP_Label_defa4170-0d19-0005-0004-bc88714345d2_ContentBits">
    <vt:lpwstr>0</vt:lpwstr>
  </property>
</Properties>
</file>