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DC84" w14:textId="46200D1C" w:rsidR="003E5489" w:rsidRDefault="00A26BF4">
      <w:pPr>
        <w:pStyle w:val="Heading"/>
        <w:spacing w:before="0" w:after="0"/>
        <w:jc w:val="center"/>
        <w:rPr>
          <w:rFonts w:cs="Times New Roman"/>
          <w:sz w:val="24"/>
          <w:szCs w:val="24"/>
        </w:rPr>
      </w:pPr>
      <w:r>
        <w:rPr>
          <w:rFonts w:ascii="Times New Roman" w:hAnsi="Times New Roman" w:cs="Times New Roman"/>
          <w:b/>
          <w:bCs/>
          <w:sz w:val="24"/>
          <w:szCs w:val="24"/>
        </w:rPr>
        <w:t xml:space="preserve">ATSAKYMAI </w:t>
      </w:r>
      <w:r w:rsidR="00584232">
        <w:rPr>
          <w:rFonts w:ascii="Times New Roman" w:hAnsi="Times New Roman" w:cs="Times New Roman"/>
          <w:b/>
          <w:bCs/>
          <w:sz w:val="24"/>
          <w:szCs w:val="24"/>
        </w:rPr>
        <w:t>Į TIEKĖJŲ KLAUSIMUS</w:t>
      </w:r>
    </w:p>
    <w:p w14:paraId="34EE9A3B" w14:textId="77777777" w:rsidR="003E5489" w:rsidRDefault="00A26BF4">
      <w:pPr>
        <w:pStyle w:val="Body2"/>
        <w:rPr>
          <w:rFonts w:cs="Times New Roman"/>
          <w:sz w:val="24"/>
          <w:szCs w:val="24"/>
          <w:lang w:val="lt-LT"/>
        </w:rPr>
      </w:pPr>
      <w:r>
        <w:rPr>
          <w:rFonts w:cs="Times New Roman"/>
          <w:sz w:val="24"/>
          <w:szCs w:val="24"/>
          <w:lang w:val="lt-LT"/>
        </w:rPr>
        <w:t xml:space="preserve"> </w:t>
      </w:r>
    </w:p>
    <w:p w14:paraId="409FA0F3" w14:textId="77777777" w:rsidR="003E5489" w:rsidRDefault="00A26BF4">
      <w:pPr>
        <w:pStyle w:val="Body2"/>
        <w:jc w:val="center"/>
        <w:rPr>
          <w:rFonts w:cs="Times New Roman"/>
          <w:sz w:val="24"/>
          <w:szCs w:val="24"/>
          <w:lang w:val="lt-LT"/>
        </w:rPr>
      </w:pPr>
      <w:r>
        <w:rPr>
          <w:rFonts w:cs="Times New Roman"/>
          <w:sz w:val="24"/>
          <w:szCs w:val="24"/>
          <w:lang w:val="lt-LT"/>
        </w:rPr>
        <w:t>2025-04-17</w:t>
      </w:r>
    </w:p>
    <w:p w14:paraId="6B9FB068" w14:textId="77777777" w:rsidR="003E5489" w:rsidRDefault="003E5489"/>
    <w:tbl>
      <w:tblPr>
        <w:tblW w:w="9895" w:type="dxa"/>
        <w:tblLayout w:type="fixed"/>
        <w:tblLook w:val="04A0" w:firstRow="1" w:lastRow="0" w:firstColumn="1" w:lastColumn="0" w:noHBand="0" w:noVBand="1"/>
      </w:tblPr>
      <w:tblGrid>
        <w:gridCol w:w="9895"/>
      </w:tblGrid>
      <w:tr w:rsidR="003E5489" w14:paraId="63ED955E" w14:textId="77777777">
        <w:tc>
          <w:tcPr>
            <w:tcW w:w="9895" w:type="dxa"/>
          </w:tcPr>
          <w:p w14:paraId="683F6AB5" w14:textId="77777777" w:rsidR="003E5489" w:rsidRDefault="00A26BF4">
            <w:r>
              <w:t xml:space="preserve">1 </w:t>
            </w:r>
            <w:r>
              <w:t xml:space="preserve">KLAUSIMAS (unikalus klausimo </w:t>
            </w:r>
            <w:proofErr w:type="spellStart"/>
            <w:r>
              <w:t>nr.</w:t>
            </w:r>
            <w:proofErr w:type="spellEnd"/>
            <w:r>
              <w:t>: 1):</w:t>
            </w:r>
          </w:p>
        </w:tc>
      </w:tr>
      <w:tr w:rsidR="003E5489" w14:paraId="7C90199A" w14:textId="77777777">
        <w:tc>
          <w:tcPr>
            <w:tcW w:w="9895" w:type="dxa"/>
          </w:tcPr>
          <w:p w14:paraId="2C881B67" w14:textId="77777777" w:rsidR="003E5489" w:rsidRDefault="00A26BF4">
            <w:r>
              <w:t>Sutarties 5.5 p. atsiskaitymo sąlygose reikėtų rašyti: "per 30 kalendoriniu dienų nuo Sąskaitos išrašymo dienos"</w:t>
            </w:r>
          </w:p>
        </w:tc>
      </w:tr>
      <w:tr w:rsidR="003E5489" w14:paraId="2911C4BA" w14:textId="77777777">
        <w:tc>
          <w:tcPr>
            <w:tcW w:w="9895" w:type="dxa"/>
          </w:tcPr>
          <w:p w14:paraId="3F332B52" w14:textId="77777777" w:rsidR="003E5489" w:rsidRDefault="00A26BF4">
            <w:r>
              <w:t>ATSAKYMAS:</w:t>
            </w:r>
          </w:p>
        </w:tc>
      </w:tr>
      <w:tr w:rsidR="003E5489" w14:paraId="1C49CF3A" w14:textId="77777777">
        <w:tc>
          <w:tcPr>
            <w:tcW w:w="9895" w:type="dxa"/>
          </w:tcPr>
          <w:p w14:paraId="64F7A82E" w14:textId="77777777" w:rsidR="003E5489" w:rsidRDefault="00A26BF4">
            <w:r>
              <w:t>5.5. punkte nurodyta: „Pirkėjas atsiskaito su Tiekėju ne vėliau kaip per 30 kalendorinių dienų nuo Sąskaitos gavimo dienos.“ Sąskaitos pateikiamos ir gaunamos per informacinę sistemą SABIS, todėl sąskaitos pateikimo bei gavimo terminas iš esmės sutampa. Atsižvelgiant į tai, sutarties 5.5. punktas nekoreguojamas.</w:t>
            </w:r>
          </w:p>
          <w:p w14:paraId="29B4E88A" w14:textId="77777777" w:rsidR="00584232" w:rsidRDefault="00584232"/>
        </w:tc>
      </w:tr>
      <w:tr w:rsidR="003E5489" w14:paraId="435A8979" w14:textId="77777777">
        <w:tc>
          <w:tcPr>
            <w:tcW w:w="9895" w:type="dxa"/>
          </w:tcPr>
          <w:p w14:paraId="569F966C" w14:textId="77777777" w:rsidR="003E5489" w:rsidRDefault="00A26BF4">
            <w:r>
              <w:t xml:space="preserve">2 KLAUSIMAS (unikalus klausimo </w:t>
            </w:r>
            <w:proofErr w:type="spellStart"/>
            <w:r>
              <w:t>nr.</w:t>
            </w:r>
            <w:proofErr w:type="spellEnd"/>
            <w:r>
              <w:t>: 2):</w:t>
            </w:r>
          </w:p>
        </w:tc>
      </w:tr>
      <w:tr w:rsidR="003E5489" w14:paraId="7C9BDE4A" w14:textId="77777777">
        <w:tc>
          <w:tcPr>
            <w:tcW w:w="9895" w:type="dxa"/>
          </w:tcPr>
          <w:p w14:paraId="0358B171" w14:textId="77777777" w:rsidR="003E5489" w:rsidRDefault="00A26BF4">
            <w:r>
              <w:t>Atsižvelgiant į tai, kad bus tvarkomi sveikatos duomenys, siūlome asmens duomenų tvarkymo sutarties variantą (šablonas pridedamas)</w:t>
            </w:r>
          </w:p>
        </w:tc>
      </w:tr>
      <w:tr w:rsidR="003E5489" w14:paraId="11902605" w14:textId="77777777">
        <w:tc>
          <w:tcPr>
            <w:tcW w:w="9895" w:type="dxa"/>
          </w:tcPr>
          <w:p w14:paraId="02ABBD77" w14:textId="77777777" w:rsidR="003E5489" w:rsidRDefault="00A26BF4">
            <w:r>
              <w:t>ATSAKYMAS:</w:t>
            </w:r>
          </w:p>
        </w:tc>
      </w:tr>
      <w:tr w:rsidR="003E5489" w14:paraId="00E0C50D" w14:textId="77777777">
        <w:tc>
          <w:tcPr>
            <w:tcW w:w="9895" w:type="dxa"/>
          </w:tcPr>
          <w:p w14:paraId="620F529A" w14:textId="77777777" w:rsidR="003E5489" w:rsidRDefault="00A26BF4">
            <w:r>
              <w:t xml:space="preserve">Su konkurso laimėtoju, iš jo pusės, esant poreikiui, PO neprieštarautų pasirašyti Asmens duomenų </w:t>
            </w:r>
            <w:r>
              <w:t>tvarkymo susitarimą.</w:t>
            </w:r>
          </w:p>
        </w:tc>
      </w:tr>
    </w:tbl>
    <w:p w14:paraId="49F434CD" w14:textId="7AEEDD99" w:rsidR="003E5489" w:rsidRDefault="003E5489"/>
    <w:sectPr w:rsidR="003E5489">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89"/>
    <w:rsid w:val="0039426C"/>
    <w:rsid w:val="003E5489"/>
    <w:rsid w:val="00584232"/>
    <w:rsid w:val="00A26B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ED53"/>
  <w15:docId w15:val="{79DDB2B3-8B21-4328-870F-BBF9BC0F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529</Words>
  <Characters>303</Characters>
  <Application>Microsoft Office Word</Application>
  <DocSecurity>0</DocSecurity>
  <Lines>2</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Kul ligonine</cp:lastModifiedBy>
  <cp:revision>5</cp:revision>
  <dcterms:created xsi:type="dcterms:W3CDTF">2024-04-10T13:31:00Z</dcterms:created>
  <dcterms:modified xsi:type="dcterms:W3CDTF">2025-04-17T05:27:00Z</dcterms:modified>
  <dc:language>lt-LT</dc:language>
</cp:coreProperties>
</file>