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C9512E" w14:textId="77777777" w:rsidR="008C3F8F" w:rsidRPr="00EC012D" w:rsidRDefault="008C3F8F" w:rsidP="00EC012D">
      <w:pPr>
        <w:ind w:left="1296" w:firstLine="1296"/>
        <w:rPr>
          <w:rFonts w:asciiTheme="majorHAnsi" w:hAnsiTheme="majorHAnsi" w:cs="Times New Roman"/>
          <w:b/>
          <w:sz w:val="20"/>
          <w:szCs w:val="20"/>
        </w:rPr>
      </w:pPr>
      <w:r w:rsidRPr="00EC012D">
        <w:rPr>
          <w:rFonts w:asciiTheme="majorHAnsi" w:hAnsiTheme="majorHAnsi" w:cs="Times New Roman"/>
          <w:b/>
          <w:sz w:val="20"/>
          <w:szCs w:val="20"/>
        </w:rPr>
        <w:t>TECHNINĖ SPECIFIKACIJA</w:t>
      </w:r>
    </w:p>
    <w:tbl>
      <w:tblPr>
        <w:tblStyle w:val="TableGrid"/>
        <w:tblW w:w="10377" w:type="dxa"/>
        <w:tblInd w:w="-743" w:type="dxa"/>
        <w:tblLayout w:type="fixed"/>
        <w:tblLook w:val="04A0" w:firstRow="1" w:lastRow="0" w:firstColumn="1" w:lastColumn="0" w:noHBand="0" w:noVBand="1"/>
      </w:tblPr>
      <w:tblGrid>
        <w:gridCol w:w="1022"/>
        <w:gridCol w:w="7654"/>
        <w:gridCol w:w="851"/>
        <w:gridCol w:w="850"/>
      </w:tblGrid>
      <w:tr w:rsidR="004811D1" w:rsidRPr="00514033" w14:paraId="76C95134" w14:textId="77777777" w:rsidTr="004811D1">
        <w:tc>
          <w:tcPr>
            <w:tcW w:w="1022" w:type="dxa"/>
          </w:tcPr>
          <w:p w14:paraId="76C9512F" w14:textId="77777777" w:rsidR="004811D1" w:rsidRPr="00514033" w:rsidRDefault="004811D1" w:rsidP="00B70AAE">
            <w:pPr>
              <w:jc w:val="center"/>
              <w:rPr>
                <w:rFonts w:asciiTheme="majorHAnsi" w:hAnsiTheme="majorHAnsi" w:cs="Times New Roman"/>
                <w:b/>
                <w:sz w:val="20"/>
                <w:szCs w:val="20"/>
              </w:rPr>
            </w:pPr>
            <w:r w:rsidRPr="00514033">
              <w:rPr>
                <w:rFonts w:asciiTheme="majorHAnsi" w:hAnsiTheme="majorHAnsi" w:cs="Times New Roman"/>
                <w:b/>
                <w:sz w:val="20"/>
                <w:szCs w:val="20"/>
              </w:rPr>
              <w:t xml:space="preserve">Pirkimo dalies  </w:t>
            </w:r>
            <w:r>
              <w:rPr>
                <w:rFonts w:asciiTheme="majorHAnsi" w:hAnsiTheme="majorHAnsi" w:cs="Times New Roman"/>
                <w:b/>
                <w:sz w:val="20"/>
                <w:szCs w:val="20"/>
              </w:rPr>
              <w:t>N</w:t>
            </w:r>
            <w:r w:rsidRPr="00514033">
              <w:rPr>
                <w:rFonts w:asciiTheme="majorHAnsi" w:hAnsiTheme="majorHAnsi" w:cs="Times New Roman"/>
                <w:b/>
                <w:sz w:val="20"/>
                <w:szCs w:val="20"/>
              </w:rPr>
              <w:t>r.</w:t>
            </w:r>
          </w:p>
        </w:tc>
        <w:tc>
          <w:tcPr>
            <w:tcW w:w="7654" w:type="dxa"/>
            <w:vAlign w:val="center"/>
          </w:tcPr>
          <w:p w14:paraId="76C95130" w14:textId="77777777" w:rsidR="004811D1" w:rsidRPr="00514033" w:rsidRDefault="004811D1" w:rsidP="00B70AAE">
            <w:pPr>
              <w:jc w:val="center"/>
              <w:rPr>
                <w:rFonts w:asciiTheme="majorHAnsi" w:hAnsiTheme="majorHAnsi" w:cs="Times New Roman"/>
                <w:b/>
                <w:sz w:val="20"/>
                <w:szCs w:val="20"/>
              </w:rPr>
            </w:pPr>
            <w:r w:rsidRPr="00514033">
              <w:rPr>
                <w:rFonts w:asciiTheme="majorHAnsi" w:hAnsiTheme="majorHAnsi" w:cs="Times New Roman"/>
                <w:b/>
                <w:sz w:val="20"/>
                <w:szCs w:val="20"/>
              </w:rPr>
              <w:t>Prekės pavadinimas ir techniniai reikalavimai</w:t>
            </w:r>
          </w:p>
        </w:tc>
        <w:tc>
          <w:tcPr>
            <w:tcW w:w="851" w:type="dxa"/>
            <w:vAlign w:val="center"/>
          </w:tcPr>
          <w:p w14:paraId="76C95131" w14:textId="77777777" w:rsidR="004811D1" w:rsidRPr="00514033" w:rsidRDefault="004811D1" w:rsidP="00B70AAE">
            <w:pPr>
              <w:jc w:val="center"/>
              <w:rPr>
                <w:rFonts w:asciiTheme="majorHAnsi" w:hAnsiTheme="majorHAnsi" w:cs="Times New Roman"/>
                <w:b/>
                <w:sz w:val="20"/>
                <w:szCs w:val="20"/>
              </w:rPr>
            </w:pPr>
            <w:r w:rsidRPr="00514033">
              <w:rPr>
                <w:rFonts w:asciiTheme="majorHAnsi" w:hAnsiTheme="majorHAnsi" w:cs="Times New Roman"/>
                <w:b/>
                <w:sz w:val="20"/>
                <w:szCs w:val="20"/>
              </w:rPr>
              <w:t>Mat</w:t>
            </w:r>
            <w:r>
              <w:rPr>
                <w:rFonts w:asciiTheme="majorHAnsi" w:hAnsiTheme="majorHAnsi" w:cs="Times New Roman"/>
                <w:b/>
                <w:sz w:val="20"/>
                <w:szCs w:val="20"/>
              </w:rPr>
              <w:t>as</w:t>
            </w:r>
          </w:p>
        </w:tc>
        <w:tc>
          <w:tcPr>
            <w:tcW w:w="850" w:type="dxa"/>
            <w:vAlign w:val="center"/>
          </w:tcPr>
          <w:p w14:paraId="76C95132" w14:textId="77777777" w:rsidR="004811D1" w:rsidRPr="00514033" w:rsidRDefault="004811D1" w:rsidP="00B70AAE">
            <w:pPr>
              <w:jc w:val="center"/>
              <w:rPr>
                <w:rFonts w:asciiTheme="majorHAnsi" w:hAnsiTheme="majorHAnsi" w:cs="Times New Roman"/>
                <w:b/>
                <w:sz w:val="20"/>
                <w:szCs w:val="20"/>
              </w:rPr>
            </w:pPr>
            <w:bookmarkStart w:id="0" w:name="_GoBack"/>
            <w:bookmarkEnd w:id="0"/>
            <w:r>
              <w:rPr>
                <w:rFonts w:asciiTheme="majorHAnsi" w:hAnsiTheme="majorHAnsi" w:cs="Times New Roman"/>
                <w:b/>
                <w:sz w:val="20"/>
                <w:szCs w:val="20"/>
              </w:rPr>
              <w:t>K</w:t>
            </w:r>
            <w:r w:rsidRPr="00514033">
              <w:rPr>
                <w:rFonts w:asciiTheme="majorHAnsi" w:hAnsiTheme="majorHAnsi" w:cs="Times New Roman"/>
                <w:b/>
                <w:sz w:val="20"/>
                <w:szCs w:val="20"/>
              </w:rPr>
              <w:t>iekis</w:t>
            </w:r>
          </w:p>
        </w:tc>
      </w:tr>
      <w:tr w:rsidR="004811D1" w:rsidRPr="00514033" w14:paraId="76C95145" w14:textId="77777777" w:rsidTr="004811D1">
        <w:tc>
          <w:tcPr>
            <w:tcW w:w="1022" w:type="dxa"/>
          </w:tcPr>
          <w:p w14:paraId="76C95135" w14:textId="77777777" w:rsidR="004811D1" w:rsidRPr="00514033" w:rsidRDefault="004811D1" w:rsidP="00B70AAE">
            <w:pPr>
              <w:jc w:val="center"/>
              <w:rPr>
                <w:rFonts w:asciiTheme="majorHAnsi" w:hAnsiTheme="majorHAnsi" w:cs="Times New Roman"/>
                <w:sz w:val="20"/>
                <w:szCs w:val="20"/>
              </w:rPr>
            </w:pPr>
            <w:r>
              <w:rPr>
                <w:rFonts w:asciiTheme="majorHAnsi" w:hAnsiTheme="majorHAnsi" w:cs="Times New Roman"/>
                <w:sz w:val="20"/>
                <w:szCs w:val="20"/>
              </w:rPr>
              <w:t>1</w:t>
            </w:r>
            <w:r w:rsidRPr="00514033">
              <w:rPr>
                <w:rFonts w:asciiTheme="majorHAnsi" w:hAnsiTheme="majorHAnsi" w:cs="Times New Roman"/>
                <w:sz w:val="20"/>
                <w:szCs w:val="20"/>
              </w:rPr>
              <w:t>.</w:t>
            </w:r>
          </w:p>
        </w:tc>
        <w:tc>
          <w:tcPr>
            <w:tcW w:w="7654" w:type="dxa"/>
          </w:tcPr>
          <w:p w14:paraId="76C95136" w14:textId="77777777" w:rsidR="004811D1" w:rsidRPr="00514033" w:rsidRDefault="004811D1" w:rsidP="00A57C29">
            <w:pPr>
              <w:pStyle w:val="NormalWeb"/>
              <w:shd w:val="clear" w:color="auto" w:fill="FFFFFF"/>
              <w:spacing w:before="0" w:beforeAutospacing="0" w:after="0" w:afterAutospacing="0"/>
              <w:jc w:val="both"/>
              <w:rPr>
                <w:rFonts w:asciiTheme="majorHAnsi" w:hAnsiTheme="majorHAnsi"/>
                <w:b/>
                <w:sz w:val="20"/>
                <w:szCs w:val="20"/>
              </w:rPr>
            </w:pPr>
            <w:r w:rsidRPr="00514033">
              <w:rPr>
                <w:rFonts w:asciiTheme="majorHAnsi" w:hAnsiTheme="majorHAnsi"/>
                <w:b/>
                <w:sz w:val="20"/>
                <w:szCs w:val="20"/>
              </w:rPr>
              <w:t>Gruzdintuvė</w:t>
            </w:r>
          </w:p>
          <w:p w14:paraId="76C95137" w14:textId="77777777" w:rsidR="004811D1" w:rsidRPr="00514033" w:rsidRDefault="004811D1" w:rsidP="00700EC5">
            <w:pPr>
              <w:pStyle w:val="NormalWeb"/>
              <w:shd w:val="clear" w:color="auto" w:fill="FFFFFF"/>
              <w:spacing w:before="0" w:beforeAutospacing="0" w:after="0" w:afterAutospacing="0"/>
              <w:jc w:val="both"/>
              <w:rPr>
                <w:rFonts w:asciiTheme="majorHAnsi" w:hAnsiTheme="majorHAnsi"/>
                <w:sz w:val="20"/>
                <w:szCs w:val="20"/>
              </w:rPr>
            </w:pPr>
            <w:r w:rsidRPr="00514033">
              <w:rPr>
                <w:rFonts w:asciiTheme="majorHAnsi" w:hAnsiTheme="majorHAnsi"/>
                <w:sz w:val="20"/>
                <w:szCs w:val="20"/>
              </w:rPr>
              <w:t>Matmenys</w:t>
            </w:r>
            <w:r>
              <w:rPr>
                <w:rFonts w:asciiTheme="majorHAnsi" w:hAnsiTheme="majorHAnsi"/>
                <w:sz w:val="20"/>
                <w:szCs w:val="20"/>
              </w:rPr>
              <w:t>:</w:t>
            </w:r>
            <w:r w:rsidRPr="00514033">
              <w:rPr>
                <w:rFonts w:asciiTheme="majorHAnsi" w:hAnsiTheme="majorHAnsi"/>
                <w:sz w:val="20"/>
                <w:szCs w:val="20"/>
              </w:rPr>
              <w:t xml:space="preserve"> (±</w:t>
            </w:r>
            <w:r>
              <w:rPr>
                <w:rFonts w:asciiTheme="majorHAnsi" w:hAnsiTheme="majorHAnsi"/>
                <w:sz w:val="20"/>
                <w:szCs w:val="20"/>
              </w:rPr>
              <w:t>8</w:t>
            </w:r>
            <w:r w:rsidRPr="00514033">
              <w:rPr>
                <w:rFonts w:asciiTheme="majorHAnsi" w:hAnsiTheme="majorHAnsi"/>
                <w:sz w:val="20"/>
                <w:szCs w:val="20"/>
              </w:rPr>
              <w:t>0</w:t>
            </w:r>
            <w:r>
              <w:rPr>
                <w:rFonts w:asciiTheme="majorHAnsi" w:hAnsiTheme="majorHAnsi"/>
                <w:sz w:val="20"/>
                <w:szCs w:val="20"/>
              </w:rPr>
              <w:t xml:space="preserve"> mm</w:t>
            </w:r>
            <w:r w:rsidRPr="00514033">
              <w:rPr>
                <w:rFonts w:asciiTheme="majorHAnsi" w:hAnsiTheme="majorHAnsi"/>
                <w:sz w:val="20"/>
                <w:szCs w:val="20"/>
              </w:rPr>
              <w:t>) 470x390x390 mm</w:t>
            </w:r>
            <w:r>
              <w:rPr>
                <w:rFonts w:asciiTheme="majorHAnsi" w:hAnsiTheme="majorHAnsi"/>
                <w:sz w:val="20"/>
                <w:szCs w:val="20"/>
              </w:rPr>
              <w:t>;</w:t>
            </w:r>
          </w:p>
          <w:p w14:paraId="76C95138" w14:textId="77777777" w:rsidR="004811D1" w:rsidRPr="00514033" w:rsidRDefault="004811D1" w:rsidP="00700EC5">
            <w:pPr>
              <w:pStyle w:val="NormalWeb"/>
              <w:shd w:val="clear" w:color="auto" w:fill="FFFFFF"/>
              <w:spacing w:before="0" w:beforeAutospacing="0" w:after="0" w:afterAutospacing="0"/>
              <w:jc w:val="both"/>
              <w:rPr>
                <w:rFonts w:asciiTheme="majorHAnsi" w:hAnsiTheme="majorHAnsi"/>
                <w:sz w:val="20"/>
                <w:szCs w:val="20"/>
              </w:rPr>
            </w:pPr>
            <w:r w:rsidRPr="00514033">
              <w:rPr>
                <w:rFonts w:asciiTheme="majorHAnsi" w:hAnsiTheme="majorHAnsi"/>
                <w:sz w:val="20"/>
                <w:szCs w:val="20"/>
              </w:rPr>
              <w:t>Galingumas ne mažiau 6,5 kW;</w:t>
            </w:r>
          </w:p>
          <w:p w14:paraId="76C95139" w14:textId="77777777" w:rsidR="004811D1" w:rsidRPr="00514033" w:rsidRDefault="004811D1" w:rsidP="00700EC5">
            <w:pPr>
              <w:pStyle w:val="NormalWeb"/>
              <w:shd w:val="clear" w:color="auto" w:fill="FFFFFF"/>
              <w:spacing w:before="0" w:beforeAutospacing="0" w:after="0" w:afterAutospacing="0"/>
              <w:jc w:val="both"/>
              <w:rPr>
                <w:rFonts w:asciiTheme="majorHAnsi" w:hAnsiTheme="majorHAnsi"/>
                <w:sz w:val="20"/>
                <w:szCs w:val="20"/>
              </w:rPr>
            </w:pPr>
            <w:r w:rsidRPr="00514033">
              <w:rPr>
                <w:rFonts w:asciiTheme="majorHAnsi" w:hAnsiTheme="majorHAnsi"/>
                <w:sz w:val="20"/>
                <w:szCs w:val="20"/>
              </w:rPr>
              <w:t>Talpa</w:t>
            </w:r>
            <w:r>
              <w:rPr>
                <w:rFonts w:asciiTheme="majorHAnsi" w:hAnsiTheme="majorHAnsi"/>
                <w:sz w:val="20"/>
                <w:szCs w:val="20"/>
              </w:rPr>
              <w:t xml:space="preserve"> dviejų dalių po 8-10 l;</w:t>
            </w:r>
          </w:p>
          <w:p w14:paraId="76C9513A" w14:textId="77777777" w:rsidR="004811D1" w:rsidRPr="00514033" w:rsidRDefault="004811D1" w:rsidP="00700EC5">
            <w:pPr>
              <w:pStyle w:val="NormalWeb"/>
              <w:shd w:val="clear" w:color="auto" w:fill="FFFFFF"/>
              <w:spacing w:before="0" w:beforeAutospacing="0" w:after="0" w:afterAutospacing="0"/>
              <w:jc w:val="both"/>
              <w:rPr>
                <w:rFonts w:asciiTheme="majorHAnsi" w:hAnsiTheme="majorHAnsi"/>
                <w:sz w:val="20"/>
                <w:szCs w:val="20"/>
              </w:rPr>
            </w:pPr>
            <w:r w:rsidRPr="00514033">
              <w:rPr>
                <w:rFonts w:asciiTheme="majorHAnsi" w:hAnsiTheme="majorHAnsi"/>
                <w:sz w:val="20"/>
                <w:szCs w:val="20"/>
              </w:rPr>
              <w:t>Temperatūra 60-190°C</w:t>
            </w:r>
            <w:r>
              <w:rPr>
                <w:rFonts w:asciiTheme="majorHAnsi" w:hAnsiTheme="majorHAnsi"/>
                <w:sz w:val="20"/>
                <w:szCs w:val="20"/>
              </w:rPr>
              <w:t>;</w:t>
            </w:r>
            <w:r w:rsidRPr="00514033">
              <w:rPr>
                <w:rFonts w:asciiTheme="majorHAnsi" w:hAnsiTheme="majorHAnsi"/>
                <w:sz w:val="20"/>
                <w:szCs w:val="20"/>
              </w:rPr>
              <w:t xml:space="preserve"> </w:t>
            </w:r>
          </w:p>
          <w:p w14:paraId="76C9513B" w14:textId="77777777" w:rsidR="004811D1" w:rsidRPr="00514033" w:rsidRDefault="004811D1" w:rsidP="00700EC5">
            <w:pPr>
              <w:pStyle w:val="NormalWeb"/>
              <w:shd w:val="clear" w:color="auto" w:fill="FFFFFF"/>
              <w:spacing w:before="0" w:beforeAutospacing="0" w:after="0" w:afterAutospacing="0"/>
              <w:jc w:val="both"/>
              <w:rPr>
                <w:rFonts w:asciiTheme="majorHAnsi" w:hAnsiTheme="majorHAnsi"/>
                <w:sz w:val="20"/>
                <w:szCs w:val="20"/>
              </w:rPr>
            </w:pPr>
            <w:r w:rsidRPr="00514033">
              <w:rPr>
                <w:rFonts w:asciiTheme="majorHAnsi" w:hAnsiTheme="majorHAnsi"/>
                <w:sz w:val="20"/>
                <w:szCs w:val="20"/>
              </w:rPr>
              <w:t>Korpusas pagamintas iš nerūdijančio plieno (arba lygiavertės medžiagos);</w:t>
            </w:r>
          </w:p>
          <w:p w14:paraId="76C9513C" w14:textId="77777777" w:rsidR="004811D1" w:rsidRPr="00514033" w:rsidRDefault="004811D1" w:rsidP="00700EC5">
            <w:pPr>
              <w:pStyle w:val="NormalWeb"/>
              <w:shd w:val="clear" w:color="auto" w:fill="FFFFFF"/>
              <w:spacing w:before="0" w:beforeAutospacing="0" w:after="0" w:afterAutospacing="0"/>
              <w:jc w:val="both"/>
              <w:rPr>
                <w:rFonts w:asciiTheme="majorHAnsi" w:hAnsiTheme="majorHAnsi"/>
                <w:sz w:val="20"/>
                <w:szCs w:val="20"/>
              </w:rPr>
            </w:pPr>
            <w:r w:rsidRPr="00514033">
              <w:rPr>
                <w:rFonts w:asciiTheme="majorHAnsi" w:hAnsiTheme="majorHAnsi"/>
                <w:sz w:val="20"/>
                <w:szCs w:val="20"/>
              </w:rPr>
              <w:t>Riebalų išleidimo čiaupas: taip;</w:t>
            </w:r>
          </w:p>
          <w:p w14:paraId="76C9513D" w14:textId="77777777" w:rsidR="004811D1" w:rsidRPr="00514033" w:rsidRDefault="004811D1" w:rsidP="00827357">
            <w:pPr>
              <w:pStyle w:val="NormalWeb"/>
              <w:shd w:val="clear" w:color="auto" w:fill="FFFFFF"/>
              <w:spacing w:before="0" w:beforeAutospacing="0" w:after="0" w:afterAutospacing="0"/>
              <w:jc w:val="both"/>
              <w:rPr>
                <w:rFonts w:asciiTheme="majorHAnsi" w:hAnsiTheme="majorHAnsi"/>
                <w:sz w:val="20"/>
                <w:szCs w:val="20"/>
              </w:rPr>
            </w:pPr>
            <w:r w:rsidRPr="00514033">
              <w:rPr>
                <w:rFonts w:asciiTheme="majorHAnsi" w:hAnsiTheme="majorHAnsi"/>
                <w:sz w:val="20"/>
                <w:szCs w:val="20"/>
              </w:rPr>
              <w:t>Gamintojas: nurodyti;</w:t>
            </w:r>
          </w:p>
          <w:p w14:paraId="76C9513E" w14:textId="77777777" w:rsidR="004811D1" w:rsidRPr="00514033" w:rsidRDefault="004811D1" w:rsidP="00176E6E">
            <w:pPr>
              <w:pStyle w:val="NormalWeb"/>
              <w:shd w:val="clear" w:color="auto" w:fill="FFFFFF"/>
              <w:spacing w:before="0" w:beforeAutospacing="0" w:after="0" w:afterAutospacing="0"/>
              <w:jc w:val="both"/>
              <w:rPr>
                <w:rFonts w:asciiTheme="majorHAnsi" w:hAnsiTheme="majorHAnsi"/>
                <w:sz w:val="20"/>
                <w:szCs w:val="20"/>
              </w:rPr>
            </w:pPr>
            <w:r w:rsidRPr="00514033">
              <w:rPr>
                <w:rFonts w:asciiTheme="majorHAnsi" w:hAnsiTheme="majorHAnsi"/>
                <w:sz w:val="20"/>
                <w:szCs w:val="20"/>
              </w:rPr>
              <w:t>Garantija: ne mažiau 12 mėn.</w:t>
            </w:r>
          </w:p>
        </w:tc>
        <w:tc>
          <w:tcPr>
            <w:tcW w:w="851" w:type="dxa"/>
            <w:vAlign w:val="center"/>
          </w:tcPr>
          <w:p w14:paraId="76C9513F" w14:textId="77777777" w:rsidR="004811D1" w:rsidRPr="00514033" w:rsidRDefault="004811D1" w:rsidP="000E7A87">
            <w:pPr>
              <w:jc w:val="center"/>
              <w:rPr>
                <w:rFonts w:asciiTheme="majorHAnsi" w:hAnsiTheme="majorHAnsi" w:cs="Times New Roman"/>
                <w:sz w:val="20"/>
                <w:szCs w:val="20"/>
                <w:lang w:val="en-US"/>
              </w:rPr>
            </w:pPr>
            <w:r>
              <w:rPr>
                <w:rFonts w:asciiTheme="majorHAnsi" w:hAnsiTheme="majorHAnsi" w:cs="Times New Roman"/>
                <w:sz w:val="20"/>
                <w:szCs w:val="20"/>
                <w:lang w:val="en-US"/>
              </w:rPr>
              <w:t>v</w:t>
            </w:r>
            <w:r w:rsidRPr="00514033">
              <w:rPr>
                <w:rFonts w:asciiTheme="majorHAnsi" w:hAnsiTheme="majorHAnsi" w:cs="Times New Roman"/>
                <w:sz w:val="20"/>
                <w:szCs w:val="20"/>
                <w:lang w:val="en-US"/>
              </w:rPr>
              <w:t>nt</w:t>
            </w:r>
            <w:r>
              <w:rPr>
                <w:rFonts w:asciiTheme="majorHAnsi" w:hAnsiTheme="majorHAnsi" w:cs="Times New Roman"/>
                <w:sz w:val="20"/>
                <w:szCs w:val="20"/>
                <w:lang w:val="en-US"/>
              </w:rPr>
              <w:t>.</w:t>
            </w:r>
          </w:p>
        </w:tc>
        <w:tc>
          <w:tcPr>
            <w:tcW w:w="850" w:type="dxa"/>
            <w:vAlign w:val="center"/>
          </w:tcPr>
          <w:p w14:paraId="76C95140" w14:textId="77777777" w:rsidR="004811D1" w:rsidRPr="00514033" w:rsidRDefault="004811D1" w:rsidP="000E7A87">
            <w:pPr>
              <w:jc w:val="center"/>
              <w:rPr>
                <w:rFonts w:asciiTheme="majorHAnsi" w:hAnsiTheme="majorHAnsi" w:cs="Times New Roman"/>
                <w:sz w:val="20"/>
                <w:szCs w:val="20"/>
              </w:rPr>
            </w:pPr>
            <w:r w:rsidRPr="00514033">
              <w:rPr>
                <w:rFonts w:asciiTheme="majorHAnsi" w:hAnsiTheme="majorHAnsi" w:cs="Times New Roman"/>
                <w:sz w:val="20"/>
                <w:szCs w:val="20"/>
              </w:rPr>
              <w:t>2</w:t>
            </w:r>
          </w:p>
        </w:tc>
      </w:tr>
      <w:tr w:rsidR="004811D1" w:rsidRPr="00514033" w14:paraId="76C95158" w14:textId="77777777" w:rsidTr="004811D1">
        <w:tc>
          <w:tcPr>
            <w:tcW w:w="1022" w:type="dxa"/>
          </w:tcPr>
          <w:p w14:paraId="76C95146" w14:textId="77777777" w:rsidR="004811D1" w:rsidRPr="00514033" w:rsidRDefault="004811D1" w:rsidP="00B70AAE">
            <w:pPr>
              <w:jc w:val="center"/>
              <w:rPr>
                <w:rFonts w:asciiTheme="majorHAnsi" w:hAnsiTheme="majorHAnsi" w:cs="Times New Roman"/>
                <w:sz w:val="20"/>
                <w:szCs w:val="20"/>
              </w:rPr>
            </w:pPr>
            <w:r>
              <w:rPr>
                <w:rFonts w:asciiTheme="majorHAnsi" w:hAnsiTheme="majorHAnsi" w:cs="Times New Roman"/>
                <w:sz w:val="20"/>
                <w:szCs w:val="20"/>
              </w:rPr>
              <w:t>2.</w:t>
            </w:r>
          </w:p>
        </w:tc>
        <w:tc>
          <w:tcPr>
            <w:tcW w:w="7654" w:type="dxa"/>
          </w:tcPr>
          <w:p w14:paraId="76C95147" w14:textId="77777777" w:rsidR="004811D1" w:rsidRPr="00514033" w:rsidRDefault="004811D1" w:rsidP="00222CE0">
            <w:pPr>
              <w:pStyle w:val="NormalWeb"/>
              <w:shd w:val="clear" w:color="auto" w:fill="FFFFFF"/>
              <w:spacing w:before="0" w:beforeAutospacing="0" w:after="0" w:afterAutospacing="0"/>
              <w:jc w:val="both"/>
              <w:rPr>
                <w:rFonts w:asciiTheme="majorHAnsi" w:hAnsiTheme="majorHAnsi"/>
                <w:b/>
                <w:sz w:val="20"/>
                <w:szCs w:val="20"/>
              </w:rPr>
            </w:pPr>
            <w:r w:rsidRPr="00514033">
              <w:rPr>
                <w:rFonts w:asciiTheme="majorHAnsi" w:hAnsiTheme="majorHAnsi"/>
                <w:b/>
                <w:sz w:val="20"/>
                <w:szCs w:val="20"/>
              </w:rPr>
              <w:t>Elektrinė paverčiama keptuvė</w:t>
            </w:r>
          </w:p>
          <w:p w14:paraId="76C95148" w14:textId="77777777" w:rsidR="004811D1" w:rsidRPr="00514033" w:rsidRDefault="004811D1" w:rsidP="00222CE0">
            <w:pPr>
              <w:pStyle w:val="NormalWeb"/>
              <w:shd w:val="clear" w:color="auto" w:fill="FFFFFF"/>
              <w:spacing w:before="0" w:beforeAutospacing="0" w:after="0" w:afterAutospacing="0"/>
              <w:jc w:val="both"/>
              <w:rPr>
                <w:rFonts w:asciiTheme="majorHAnsi" w:hAnsiTheme="majorHAnsi"/>
                <w:sz w:val="20"/>
                <w:szCs w:val="20"/>
              </w:rPr>
            </w:pPr>
            <w:r w:rsidRPr="00514033">
              <w:rPr>
                <w:rFonts w:asciiTheme="majorHAnsi" w:hAnsiTheme="majorHAnsi"/>
                <w:sz w:val="20"/>
                <w:szCs w:val="20"/>
              </w:rPr>
              <w:t>Matmenys</w:t>
            </w:r>
            <w:r>
              <w:rPr>
                <w:rFonts w:asciiTheme="majorHAnsi" w:hAnsiTheme="majorHAnsi"/>
                <w:sz w:val="20"/>
                <w:szCs w:val="20"/>
              </w:rPr>
              <w:t>:</w:t>
            </w:r>
            <w:r w:rsidRPr="00514033">
              <w:rPr>
                <w:rFonts w:asciiTheme="majorHAnsi" w:hAnsiTheme="majorHAnsi"/>
                <w:sz w:val="20"/>
                <w:szCs w:val="20"/>
              </w:rPr>
              <w:t xml:space="preserve"> (±</w:t>
            </w:r>
            <w:r>
              <w:rPr>
                <w:rFonts w:asciiTheme="majorHAnsi" w:hAnsiTheme="majorHAnsi"/>
                <w:sz w:val="20"/>
                <w:szCs w:val="20"/>
              </w:rPr>
              <w:t>8</w:t>
            </w:r>
            <w:r w:rsidRPr="00514033">
              <w:rPr>
                <w:rFonts w:asciiTheme="majorHAnsi" w:hAnsiTheme="majorHAnsi"/>
                <w:sz w:val="20"/>
                <w:szCs w:val="20"/>
              </w:rPr>
              <w:t>0</w:t>
            </w:r>
            <w:r>
              <w:rPr>
                <w:rFonts w:asciiTheme="majorHAnsi" w:hAnsiTheme="majorHAnsi"/>
                <w:sz w:val="20"/>
                <w:szCs w:val="20"/>
              </w:rPr>
              <w:t xml:space="preserve"> mm</w:t>
            </w:r>
            <w:r w:rsidRPr="00514033">
              <w:rPr>
                <w:rFonts w:asciiTheme="majorHAnsi" w:hAnsiTheme="majorHAnsi"/>
                <w:sz w:val="20"/>
                <w:szCs w:val="20"/>
              </w:rPr>
              <w:t>)</w:t>
            </w:r>
            <w:r>
              <w:rPr>
                <w:rFonts w:asciiTheme="majorHAnsi" w:hAnsiTheme="majorHAnsi"/>
                <w:sz w:val="20"/>
                <w:szCs w:val="20"/>
              </w:rPr>
              <w:t xml:space="preserve"> </w:t>
            </w:r>
            <w:r w:rsidRPr="00514033">
              <w:rPr>
                <w:rFonts w:asciiTheme="majorHAnsi" w:hAnsiTheme="majorHAnsi"/>
                <w:sz w:val="20"/>
                <w:szCs w:val="20"/>
              </w:rPr>
              <w:t>900x900x900 mm;</w:t>
            </w:r>
          </w:p>
          <w:p w14:paraId="76C95149" w14:textId="77777777" w:rsidR="004811D1" w:rsidRPr="00514033" w:rsidRDefault="004811D1" w:rsidP="00222CE0">
            <w:pPr>
              <w:pStyle w:val="NormalWeb"/>
              <w:shd w:val="clear" w:color="auto" w:fill="FFFFFF"/>
              <w:spacing w:before="0" w:beforeAutospacing="0" w:after="0" w:afterAutospacing="0"/>
              <w:jc w:val="both"/>
              <w:rPr>
                <w:rFonts w:asciiTheme="majorHAnsi" w:hAnsiTheme="majorHAnsi"/>
                <w:sz w:val="20"/>
                <w:szCs w:val="20"/>
              </w:rPr>
            </w:pPr>
            <w:r w:rsidRPr="00514033">
              <w:rPr>
                <w:rFonts w:asciiTheme="majorHAnsi" w:hAnsiTheme="majorHAnsi"/>
                <w:sz w:val="20"/>
                <w:szCs w:val="20"/>
              </w:rPr>
              <w:t>Galingumas ne mažiau 12 kW;</w:t>
            </w:r>
          </w:p>
          <w:p w14:paraId="76C9514A" w14:textId="77777777" w:rsidR="004811D1" w:rsidRPr="00514033" w:rsidRDefault="004811D1" w:rsidP="00222CE0">
            <w:pPr>
              <w:pStyle w:val="NormalWeb"/>
              <w:shd w:val="clear" w:color="auto" w:fill="FFFFFF"/>
              <w:spacing w:before="0" w:beforeAutospacing="0" w:after="0" w:afterAutospacing="0"/>
              <w:jc w:val="both"/>
              <w:rPr>
                <w:rFonts w:asciiTheme="majorHAnsi" w:hAnsiTheme="majorHAnsi"/>
                <w:sz w:val="20"/>
                <w:szCs w:val="20"/>
              </w:rPr>
            </w:pPr>
            <w:r w:rsidRPr="00514033">
              <w:rPr>
                <w:rFonts w:asciiTheme="majorHAnsi" w:hAnsiTheme="majorHAnsi"/>
                <w:sz w:val="20"/>
                <w:szCs w:val="20"/>
              </w:rPr>
              <w:t>Tūris ne mažiau 80 litrų;</w:t>
            </w:r>
          </w:p>
          <w:p w14:paraId="76C9514B" w14:textId="77777777" w:rsidR="004811D1" w:rsidRPr="00514033" w:rsidRDefault="004811D1" w:rsidP="00222CE0">
            <w:pPr>
              <w:pStyle w:val="NormalWeb"/>
              <w:shd w:val="clear" w:color="auto" w:fill="FFFFFF"/>
              <w:spacing w:before="0" w:beforeAutospacing="0" w:after="0" w:afterAutospacing="0"/>
              <w:jc w:val="both"/>
              <w:rPr>
                <w:rFonts w:asciiTheme="majorHAnsi" w:hAnsiTheme="majorHAnsi"/>
                <w:sz w:val="20"/>
                <w:szCs w:val="20"/>
              </w:rPr>
            </w:pPr>
            <w:r w:rsidRPr="00514033">
              <w:rPr>
                <w:rFonts w:asciiTheme="majorHAnsi" w:hAnsiTheme="majorHAnsi"/>
                <w:sz w:val="20"/>
                <w:szCs w:val="20"/>
              </w:rPr>
              <w:t xml:space="preserve">Termostatinis temperatūros valdymas: 50-275°C; </w:t>
            </w:r>
          </w:p>
          <w:p w14:paraId="76C9514C" w14:textId="77777777" w:rsidR="004811D1" w:rsidRPr="00514033" w:rsidRDefault="004811D1" w:rsidP="00222CE0">
            <w:pPr>
              <w:pStyle w:val="NormalWeb"/>
              <w:shd w:val="clear" w:color="auto" w:fill="FFFFFF"/>
              <w:spacing w:before="0" w:beforeAutospacing="0" w:after="0" w:afterAutospacing="0"/>
              <w:jc w:val="both"/>
              <w:rPr>
                <w:rFonts w:asciiTheme="majorHAnsi" w:hAnsiTheme="majorHAnsi"/>
                <w:sz w:val="20"/>
                <w:szCs w:val="20"/>
              </w:rPr>
            </w:pPr>
            <w:r w:rsidRPr="00514033">
              <w:rPr>
                <w:rFonts w:asciiTheme="majorHAnsi" w:hAnsiTheme="majorHAnsi"/>
                <w:sz w:val="20"/>
                <w:szCs w:val="20"/>
              </w:rPr>
              <w:t>Paviršiaus plotas ne mažiau 0,5 m</w:t>
            </w:r>
            <w:r w:rsidRPr="00514033">
              <w:rPr>
                <w:rFonts w:asciiTheme="majorHAnsi" w:hAnsiTheme="majorHAnsi"/>
                <w:sz w:val="20"/>
                <w:szCs w:val="20"/>
                <w:vertAlign w:val="superscript"/>
              </w:rPr>
              <w:t>2</w:t>
            </w:r>
            <w:r w:rsidRPr="00514033">
              <w:rPr>
                <w:rFonts w:asciiTheme="majorHAnsi" w:hAnsiTheme="majorHAnsi"/>
                <w:sz w:val="20"/>
                <w:szCs w:val="20"/>
              </w:rPr>
              <w:t>;</w:t>
            </w:r>
          </w:p>
          <w:p w14:paraId="76C9514D" w14:textId="77777777" w:rsidR="004811D1" w:rsidRPr="00514033" w:rsidRDefault="004811D1" w:rsidP="00222CE0">
            <w:pPr>
              <w:pStyle w:val="NormalWeb"/>
              <w:shd w:val="clear" w:color="auto" w:fill="FFFFFF"/>
              <w:spacing w:before="0" w:beforeAutospacing="0" w:after="0" w:afterAutospacing="0"/>
              <w:jc w:val="both"/>
              <w:rPr>
                <w:rFonts w:asciiTheme="majorHAnsi" w:hAnsiTheme="majorHAnsi"/>
                <w:sz w:val="20"/>
                <w:szCs w:val="20"/>
              </w:rPr>
            </w:pPr>
            <w:r w:rsidRPr="00514033">
              <w:rPr>
                <w:rFonts w:asciiTheme="majorHAnsi" w:hAnsiTheme="majorHAnsi"/>
                <w:sz w:val="20"/>
                <w:szCs w:val="20"/>
              </w:rPr>
              <w:t>Valdymas: elektroninis;</w:t>
            </w:r>
          </w:p>
          <w:p w14:paraId="76C9514E" w14:textId="77777777" w:rsidR="004811D1" w:rsidRPr="00514033" w:rsidRDefault="004811D1" w:rsidP="00222CE0">
            <w:pPr>
              <w:pStyle w:val="NormalWeb"/>
              <w:shd w:val="clear" w:color="auto" w:fill="FFFFFF"/>
              <w:spacing w:before="0" w:beforeAutospacing="0" w:after="0" w:afterAutospacing="0"/>
              <w:jc w:val="both"/>
              <w:rPr>
                <w:rFonts w:asciiTheme="majorHAnsi" w:hAnsiTheme="majorHAnsi"/>
                <w:sz w:val="20"/>
                <w:szCs w:val="20"/>
              </w:rPr>
            </w:pPr>
            <w:r w:rsidRPr="00514033">
              <w:rPr>
                <w:rFonts w:asciiTheme="majorHAnsi" w:hAnsiTheme="majorHAnsi"/>
                <w:sz w:val="20"/>
                <w:szCs w:val="20"/>
              </w:rPr>
              <w:t>Pagaminta iš nerūdijančio plieno (arba lygiavertės medžiagos);</w:t>
            </w:r>
          </w:p>
          <w:p w14:paraId="76C9514F" w14:textId="77777777" w:rsidR="004811D1" w:rsidRPr="00514033" w:rsidRDefault="004811D1" w:rsidP="00222CE0">
            <w:pPr>
              <w:pStyle w:val="NormalWeb"/>
              <w:shd w:val="clear" w:color="auto" w:fill="FFFFFF"/>
              <w:spacing w:before="0" w:beforeAutospacing="0" w:after="0" w:afterAutospacing="0"/>
              <w:jc w:val="both"/>
              <w:rPr>
                <w:rFonts w:asciiTheme="majorHAnsi" w:hAnsiTheme="majorHAnsi"/>
                <w:sz w:val="20"/>
                <w:szCs w:val="20"/>
              </w:rPr>
            </w:pPr>
            <w:r w:rsidRPr="00514033">
              <w:rPr>
                <w:rFonts w:asciiTheme="majorHAnsi" w:hAnsiTheme="majorHAnsi"/>
                <w:sz w:val="20"/>
                <w:szCs w:val="20"/>
              </w:rPr>
              <w:t>Saugumo sistema, kuri išsijungia gedimo atveju: taip;</w:t>
            </w:r>
          </w:p>
          <w:p w14:paraId="76C95150" w14:textId="77777777" w:rsidR="004811D1" w:rsidRPr="00514033" w:rsidRDefault="004811D1" w:rsidP="00222CE0">
            <w:pPr>
              <w:pStyle w:val="NormalWeb"/>
              <w:shd w:val="clear" w:color="auto" w:fill="FFFFFF"/>
              <w:spacing w:before="0" w:beforeAutospacing="0" w:after="0" w:afterAutospacing="0"/>
              <w:jc w:val="both"/>
              <w:rPr>
                <w:rFonts w:asciiTheme="majorHAnsi" w:hAnsiTheme="majorHAnsi"/>
                <w:sz w:val="20"/>
                <w:szCs w:val="20"/>
              </w:rPr>
            </w:pPr>
            <w:r w:rsidRPr="00514033">
              <w:rPr>
                <w:rFonts w:asciiTheme="majorHAnsi" w:hAnsiTheme="majorHAnsi"/>
                <w:sz w:val="20"/>
                <w:szCs w:val="20"/>
              </w:rPr>
              <w:t>Gamintojas: nurodyti;</w:t>
            </w:r>
          </w:p>
          <w:p w14:paraId="76C95151" w14:textId="77777777" w:rsidR="004811D1" w:rsidRPr="00514033" w:rsidRDefault="004811D1" w:rsidP="00222CE0">
            <w:pPr>
              <w:pStyle w:val="NormalWeb"/>
              <w:shd w:val="clear" w:color="auto" w:fill="FFFFFF"/>
              <w:spacing w:before="0" w:beforeAutospacing="0" w:after="0" w:afterAutospacing="0"/>
              <w:jc w:val="both"/>
              <w:rPr>
                <w:rFonts w:asciiTheme="majorHAnsi" w:hAnsiTheme="majorHAnsi"/>
                <w:sz w:val="20"/>
                <w:szCs w:val="20"/>
              </w:rPr>
            </w:pPr>
            <w:r w:rsidRPr="00514033">
              <w:rPr>
                <w:rFonts w:asciiTheme="majorHAnsi" w:hAnsiTheme="majorHAnsi"/>
                <w:sz w:val="20"/>
                <w:szCs w:val="20"/>
              </w:rPr>
              <w:t>Garantija: ne mažiau 12 mėn.</w:t>
            </w:r>
          </w:p>
        </w:tc>
        <w:tc>
          <w:tcPr>
            <w:tcW w:w="851" w:type="dxa"/>
            <w:vAlign w:val="center"/>
          </w:tcPr>
          <w:p w14:paraId="76C95152" w14:textId="77777777" w:rsidR="004811D1" w:rsidRPr="00514033" w:rsidRDefault="004811D1" w:rsidP="000E7A87">
            <w:pPr>
              <w:jc w:val="center"/>
              <w:rPr>
                <w:rFonts w:asciiTheme="majorHAnsi" w:hAnsiTheme="majorHAnsi" w:cs="Times New Roman"/>
                <w:sz w:val="20"/>
                <w:szCs w:val="20"/>
                <w:lang w:val="en-US"/>
              </w:rPr>
            </w:pPr>
            <w:r>
              <w:rPr>
                <w:rFonts w:asciiTheme="majorHAnsi" w:hAnsiTheme="majorHAnsi" w:cs="Times New Roman"/>
                <w:sz w:val="20"/>
                <w:szCs w:val="20"/>
                <w:lang w:val="en-US"/>
              </w:rPr>
              <w:t>v</w:t>
            </w:r>
            <w:r w:rsidRPr="00514033">
              <w:rPr>
                <w:rFonts w:asciiTheme="majorHAnsi" w:hAnsiTheme="majorHAnsi" w:cs="Times New Roman"/>
                <w:sz w:val="20"/>
                <w:szCs w:val="20"/>
                <w:lang w:val="en-US"/>
              </w:rPr>
              <w:t>nt</w:t>
            </w:r>
            <w:r>
              <w:rPr>
                <w:rFonts w:asciiTheme="majorHAnsi" w:hAnsiTheme="majorHAnsi" w:cs="Times New Roman"/>
                <w:sz w:val="20"/>
                <w:szCs w:val="20"/>
                <w:lang w:val="en-US"/>
              </w:rPr>
              <w:t>.</w:t>
            </w:r>
          </w:p>
        </w:tc>
        <w:tc>
          <w:tcPr>
            <w:tcW w:w="850" w:type="dxa"/>
            <w:vAlign w:val="center"/>
          </w:tcPr>
          <w:p w14:paraId="76C95153" w14:textId="77777777" w:rsidR="004811D1" w:rsidRPr="00514033" w:rsidRDefault="004811D1" w:rsidP="000E7A87">
            <w:pPr>
              <w:jc w:val="center"/>
              <w:rPr>
                <w:rFonts w:asciiTheme="majorHAnsi" w:hAnsiTheme="majorHAnsi" w:cs="Times New Roman"/>
                <w:sz w:val="20"/>
                <w:szCs w:val="20"/>
              </w:rPr>
            </w:pPr>
            <w:r w:rsidRPr="00514033">
              <w:rPr>
                <w:rFonts w:asciiTheme="majorHAnsi" w:hAnsiTheme="majorHAnsi" w:cs="Times New Roman"/>
                <w:sz w:val="20"/>
                <w:szCs w:val="20"/>
              </w:rPr>
              <w:t>2</w:t>
            </w:r>
          </w:p>
        </w:tc>
      </w:tr>
      <w:tr w:rsidR="004811D1" w:rsidRPr="00514033" w14:paraId="76C95169" w14:textId="77777777" w:rsidTr="004811D1">
        <w:tc>
          <w:tcPr>
            <w:tcW w:w="1022" w:type="dxa"/>
          </w:tcPr>
          <w:p w14:paraId="76C95159" w14:textId="77777777" w:rsidR="004811D1" w:rsidRPr="00514033" w:rsidRDefault="004811D1" w:rsidP="00B70AAE">
            <w:pPr>
              <w:jc w:val="center"/>
              <w:rPr>
                <w:rFonts w:asciiTheme="majorHAnsi" w:hAnsiTheme="majorHAnsi" w:cs="Times New Roman"/>
                <w:sz w:val="20"/>
                <w:szCs w:val="20"/>
              </w:rPr>
            </w:pPr>
            <w:r>
              <w:rPr>
                <w:rFonts w:asciiTheme="majorHAnsi" w:hAnsiTheme="majorHAnsi" w:cs="Times New Roman"/>
                <w:sz w:val="20"/>
                <w:szCs w:val="20"/>
              </w:rPr>
              <w:t>3.</w:t>
            </w:r>
          </w:p>
        </w:tc>
        <w:tc>
          <w:tcPr>
            <w:tcW w:w="7654" w:type="dxa"/>
          </w:tcPr>
          <w:p w14:paraId="76C9515A" w14:textId="77777777" w:rsidR="004811D1" w:rsidRPr="00514033" w:rsidRDefault="004811D1" w:rsidP="00222CE0">
            <w:pPr>
              <w:pStyle w:val="NormalWeb"/>
              <w:shd w:val="clear" w:color="auto" w:fill="FFFFFF"/>
              <w:spacing w:before="0" w:beforeAutospacing="0" w:after="0" w:afterAutospacing="0"/>
              <w:jc w:val="both"/>
              <w:rPr>
                <w:rFonts w:asciiTheme="majorHAnsi" w:hAnsiTheme="majorHAnsi"/>
                <w:b/>
                <w:sz w:val="20"/>
                <w:szCs w:val="20"/>
              </w:rPr>
            </w:pPr>
            <w:r w:rsidRPr="00514033">
              <w:rPr>
                <w:rFonts w:asciiTheme="majorHAnsi" w:hAnsiTheme="majorHAnsi"/>
                <w:b/>
                <w:sz w:val="20"/>
                <w:szCs w:val="20"/>
              </w:rPr>
              <w:t>Daržovių pjaustyklė</w:t>
            </w:r>
          </w:p>
          <w:p w14:paraId="76C9515B" w14:textId="77777777" w:rsidR="004811D1" w:rsidRPr="00514033" w:rsidRDefault="004811D1" w:rsidP="00222CE0">
            <w:pPr>
              <w:pStyle w:val="NormalWeb"/>
              <w:shd w:val="clear" w:color="auto" w:fill="FFFFFF"/>
              <w:spacing w:before="0" w:beforeAutospacing="0" w:after="0" w:afterAutospacing="0"/>
              <w:jc w:val="both"/>
              <w:rPr>
                <w:rFonts w:asciiTheme="majorHAnsi" w:hAnsiTheme="majorHAnsi"/>
                <w:sz w:val="20"/>
                <w:szCs w:val="20"/>
              </w:rPr>
            </w:pPr>
            <w:r w:rsidRPr="00514033">
              <w:rPr>
                <w:rFonts w:asciiTheme="majorHAnsi" w:hAnsiTheme="majorHAnsi"/>
                <w:sz w:val="20"/>
                <w:szCs w:val="20"/>
              </w:rPr>
              <w:t>Matmenys</w:t>
            </w:r>
            <w:r>
              <w:rPr>
                <w:rFonts w:asciiTheme="majorHAnsi" w:hAnsiTheme="majorHAnsi"/>
                <w:sz w:val="20"/>
                <w:szCs w:val="20"/>
              </w:rPr>
              <w:t>:</w:t>
            </w:r>
            <w:r w:rsidRPr="00514033">
              <w:rPr>
                <w:rFonts w:asciiTheme="majorHAnsi" w:hAnsiTheme="majorHAnsi"/>
                <w:sz w:val="20"/>
                <w:szCs w:val="20"/>
              </w:rPr>
              <w:t xml:space="preserve"> (±</w:t>
            </w:r>
            <w:r>
              <w:rPr>
                <w:rFonts w:asciiTheme="majorHAnsi" w:hAnsiTheme="majorHAnsi"/>
                <w:sz w:val="20"/>
                <w:szCs w:val="20"/>
              </w:rPr>
              <w:t>8</w:t>
            </w:r>
            <w:r w:rsidRPr="00514033">
              <w:rPr>
                <w:rFonts w:asciiTheme="majorHAnsi" w:hAnsiTheme="majorHAnsi"/>
                <w:sz w:val="20"/>
                <w:szCs w:val="20"/>
              </w:rPr>
              <w:t>0</w:t>
            </w:r>
            <w:r>
              <w:rPr>
                <w:rFonts w:asciiTheme="majorHAnsi" w:hAnsiTheme="majorHAnsi"/>
                <w:sz w:val="20"/>
                <w:szCs w:val="20"/>
              </w:rPr>
              <w:t xml:space="preserve"> mm</w:t>
            </w:r>
            <w:r w:rsidRPr="00514033">
              <w:rPr>
                <w:rFonts w:asciiTheme="majorHAnsi" w:hAnsiTheme="majorHAnsi"/>
                <w:sz w:val="20"/>
                <w:szCs w:val="20"/>
              </w:rPr>
              <w:t>) 560x290x560 mm</w:t>
            </w:r>
            <w:r>
              <w:rPr>
                <w:rFonts w:asciiTheme="majorHAnsi" w:hAnsiTheme="majorHAnsi"/>
                <w:sz w:val="20"/>
                <w:szCs w:val="20"/>
              </w:rPr>
              <w:t>;</w:t>
            </w:r>
          </w:p>
          <w:p w14:paraId="76C9515C" w14:textId="77777777" w:rsidR="004811D1" w:rsidRPr="00514033" w:rsidRDefault="004811D1" w:rsidP="00222CE0">
            <w:pPr>
              <w:pStyle w:val="NormalWeb"/>
              <w:shd w:val="clear" w:color="auto" w:fill="FFFFFF"/>
              <w:spacing w:before="0" w:beforeAutospacing="0" w:after="0" w:afterAutospacing="0"/>
              <w:jc w:val="both"/>
              <w:rPr>
                <w:rFonts w:asciiTheme="majorHAnsi" w:hAnsiTheme="majorHAnsi"/>
                <w:sz w:val="20"/>
                <w:szCs w:val="20"/>
              </w:rPr>
            </w:pPr>
            <w:r w:rsidRPr="00514033">
              <w:rPr>
                <w:rFonts w:asciiTheme="majorHAnsi" w:hAnsiTheme="majorHAnsi"/>
                <w:sz w:val="20"/>
                <w:szCs w:val="20"/>
              </w:rPr>
              <w:t>Galingumas ne mažiau 0,55 kW</w:t>
            </w:r>
            <w:r>
              <w:rPr>
                <w:rFonts w:asciiTheme="majorHAnsi" w:hAnsiTheme="majorHAnsi"/>
                <w:sz w:val="20"/>
                <w:szCs w:val="20"/>
              </w:rPr>
              <w:t>;</w:t>
            </w:r>
          </w:p>
          <w:p w14:paraId="76C9515D" w14:textId="77777777" w:rsidR="004811D1" w:rsidRPr="00514033" w:rsidRDefault="004811D1" w:rsidP="00222CE0">
            <w:pPr>
              <w:pStyle w:val="NormalWeb"/>
              <w:shd w:val="clear" w:color="auto" w:fill="FFFFFF"/>
              <w:spacing w:before="0" w:beforeAutospacing="0" w:after="0" w:afterAutospacing="0"/>
              <w:jc w:val="both"/>
              <w:rPr>
                <w:rFonts w:asciiTheme="majorHAnsi" w:hAnsiTheme="majorHAnsi"/>
                <w:sz w:val="20"/>
                <w:szCs w:val="20"/>
              </w:rPr>
            </w:pPr>
            <w:r w:rsidRPr="00514033">
              <w:rPr>
                <w:rFonts w:asciiTheme="majorHAnsi" w:hAnsiTheme="majorHAnsi"/>
                <w:sz w:val="20"/>
                <w:szCs w:val="20"/>
              </w:rPr>
              <w:t>Komple</w:t>
            </w:r>
            <w:r>
              <w:rPr>
                <w:rFonts w:asciiTheme="majorHAnsi" w:hAnsiTheme="majorHAnsi"/>
                <w:sz w:val="20"/>
                <w:szCs w:val="20"/>
              </w:rPr>
              <w:t>k</w:t>
            </w:r>
            <w:r w:rsidRPr="00514033">
              <w:rPr>
                <w:rFonts w:asciiTheme="majorHAnsi" w:hAnsiTheme="majorHAnsi"/>
                <w:sz w:val="20"/>
                <w:szCs w:val="20"/>
              </w:rPr>
              <w:t>te ne mažiau 5 pjaustymo diskai;</w:t>
            </w:r>
          </w:p>
          <w:p w14:paraId="76C9515E" w14:textId="77777777" w:rsidR="004811D1" w:rsidRPr="00514033" w:rsidRDefault="004811D1" w:rsidP="00222CE0">
            <w:pPr>
              <w:pStyle w:val="NormalWeb"/>
              <w:shd w:val="clear" w:color="auto" w:fill="FFFFFF"/>
              <w:spacing w:before="0" w:beforeAutospacing="0" w:after="0" w:afterAutospacing="0"/>
              <w:jc w:val="both"/>
              <w:rPr>
                <w:rFonts w:asciiTheme="majorHAnsi" w:hAnsiTheme="majorHAnsi"/>
                <w:sz w:val="20"/>
                <w:szCs w:val="20"/>
              </w:rPr>
            </w:pPr>
            <w:r w:rsidRPr="00514033">
              <w:rPr>
                <w:rFonts w:asciiTheme="majorHAnsi" w:hAnsiTheme="majorHAnsi"/>
                <w:sz w:val="20"/>
                <w:szCs w:val="20"/>
              </w:rPr>
              <w:t>Tarkavimo</w:t>
            </w:r>
            <w:r>
              <w:rPr>
                <w:rFonts w:asciiTheme="majorHAnsi" w:hAnsiTheme="majorHAnsi"/>
                <w:sz w:val="20"/>
                <w:szCs w:val="20"/>
              </w:rPr>
              <w:t xml:space="preserve"> 3 vnt</w:t>
            </w:r>
            <w:r w:rsidRPr="00514033">
              <w:rPr>
                <w:rFonts w:asciiTheme="majorHAnsi" w:hAnsiTheme="majorHAnsi"/>
                <w:sz w:val="20"/>
                <w:szCs w:val="20"/>
              </w:rPr>
              <w:t>: 2</w:t>
            </w:r>
            <w:r>
              <w:rPr>
                <w:rFonts w:asciiTheme="majorHAnsi" w:hAnsiTheme="majorHAnsi"/>
                <w:sz w:val="20"/>
                <w:szCs w:val="20"/>
              </w:rPr>
              <w:t xml:space="preserve"> mm</w:t>
            </w:r>
            <w:r w:rsidRPr="00514033">
              <w:rPr>
                <w:rFonts w:asciiTheme="majorHAnsi" w:hAnsiTheme="majorHAnsi"/>
                <w:sz w:val="20"/>
                <w:szCs w:val="20"/>
              </w:rPr>
              <w:t>,</w:t>
            </w:r>
            <w:r>
              <w:rPr>
                <w:rFonts w:asciiTheme="majorHAnsi" w:hAnsiTheme="majorHAnsi"/>
                <w:sz w:val="20"/>
                <w:szCs w:val="20"/>
              </w:rPr>
              <w:t xml:space="preserve"> </w:t>
            </w:r>
            <w:r w:rsidRPr="00514033">
              <w:rPr>
                <w:rFonts w:asciiTheme="majorHAnsi" w:hAnsiTheme="majorHAnsi"/>
                <w:sz w:val="20"/>
                <w:szCs w:val="20"/>
              </w:rPr>
              <w:t>3</w:t>
            </w:r>
            <w:r>
              <w:rPr>
                <w:rFonts w:asciiTheme="majorHAnsi" w:hAnsiTheme="majorHAnsi"/>
                <w:sz w:val="20"/>
                <w:szCs w:val="20"/>
              </w:rPr>
              <w:t xml:space="preserve"> mm</w:t>
            </w:r>
            <w:r w:rsidRPr="00514033">
              <w:rPr>
                <w:rFonts w:asciiTheme="majorHAnsi" w:hAnsiTheme="majorHAnsi"/>
                <w:sz w:val="20"/>
                <w:szCs w:val="20"/>
              </w:rPr>
              <w:t xml:space="preserve"> ir 7 mm;</w:t>
            </w:r>
          </w:p>
          <w:p w14:paraId="76C9515F" w14:textId="77777777" w:rsidR="004811D1" w:rsidRPr="00514033" w:rsidRDefault="004811D1" w:rsidP="00222CE0">
            <w:pPr>
              <w:pStyle w:val="NormalWeb"/>
              <w:shd w:val="clear" w:color="auto" w:fill="FFFFFF"/>
              <w:spacing w:before="0" w:beforeAutospacing="0" w:after="0" w:afterAutospacing="0"/>
              <w:jc w:val="both"/>
              <w:rPr>
                <w:rFonts w:asciiTheme="majorHAnsi" w:hAnsiTheme="majorHAnsi"/>
                <w:sz w:val="20"/>
                <w:szCs w:val="20"/>
              </w:rPr>
            </w:pPr>
            <w:r w:rsidRPr="00514033">
              <w:rPr>
                <w:rFonts w:asciiTheme="majorHAnsi" w:hAnsiTheme="majorHAnsi"/>
                <w:sz w:val="20"/>
                <w:szCs w:val="20"/>
              </w:rPr>
              <w:t>Pjaustymo</w:t>
            </w:r>
            <w:r>
              <w:rPr>
                <w:rFonts w:asciiTheme="majorHAnsi" w:hAnsiTheme="majorHAnsi"/>
                <w:sz w:val="20"/>
                <w:szCs w:val="20"/>
              </w:rPr>
              <w:t xml:space="preserve"> 2 vnt</w:t>
            </w:r>
            <w:r w:rsidRPr="00514033">
              <w:rPr>
                <w:rFonts w:asciiTheme="majorHAnsi" w:hAnsiTheme="majorHAnsi"/>
                <w:sz w:val="20"/>
                <w:szCs w:val="20"/>
              </w:rPr>
              <w:t>: 2</w:t>
            </w:r>
            <w:r>
              <w:rPr>
                <w:rFonts w:asciiTheme="majorHAnsi" w:hAnsiTheme="majorHAnsi"/>
                <w:sz w:val="20"/>
                <w:szCs w:val="20"/>
              </w:rPr>
              <w:t xml:space="preserve"> mm</w:t>
            </w:r>
            <w:r w:rsidRPr="00514033">
              <w:rPr>
                <w:rFonts w:asciiTheme="majorHAnsi" w:hAnsiTheme="majorHAnsi"/>
                <w:sz w:val="20"/>
                <w:szCs w:val="20"/>
              </w:rPr>
              <w:t xml:space="preserve"> ir 4 mm;</w:t>
            </w:r>
          </w:p>
          <w:p w14:paraId="76C95160" w14:textId="77777777" w:rsidR="004811D1" w:rsidRPr="00514033" w:rsidRDefault="004811D1" w:rsidP="00222CE0">
            <w:pPr>
              <w:pStyle w:val="NormalWeb"/>
              <w:shd w:val="clear" w:color="auto" w:fill="FFFFFF"/>
              <w:spacing w:before="0" w:beforeAutospacing="0" w:after="0" w:afterAutospacing="0"/>
              <w:jc w:val="both"/>
              <w:rPr>
                <w:rFonts w:asciiTheme="majorHAnsi" w:hAnsiTheme="majorHAnsi"/>
                <w:sz w:val="20"/>
                <w:szCs w:val="20"/>
              </w:rPr>
            </w:pPr>
            <w:r w:rsidRPr="00514033">
              <w:rPr>
                <w:rFonts w:asciiTheme="majorHAnsi" w:hAnsiTheme="majorHAnsi"/>
                <w:sz w:val="20"/>
                <w:szCs w:val="20"/>
              </w:rPr>
              <w:t>Korpusas pagamintas iš nerūdijančio plieno ir aliuminio (arba lygiavertės medžiagos);</w:t>
            </w:r>
          </w:p>
          <w:p w14:paraId="76C95161" w14:textId="77777777" w:rsidR="004811D1" w:rsidRPr="00514033" w:rsidRDefault="004811D1" w:rsidP="00222CE0">
            <w:pPr>
              <w:pStyle w:val="NormalWeb"/>
              <w:shd w:val="clear" w:color="auto" w:fill="FFFFFF"/>
              <w:spacing w:before="0" w:beforeAutospacing="0" w:after="0" w:afterAutospacing="0"/>
              <w:jc w:val="both"/>
              <w:rPr>
                <w:rFonts w:asciiTheme="majorHAnsi" w:hAnsiTheme="majorHAnsi"/>
                <w:sz w:val="20"/>
                <w:szCs w:val="20"/>
              </w:rPr>
            </w:pPr>
            <w:r w:rsidRPr="00514033">
              <w:rPr>
                <w:rFonts w:asciiTheme="majorHAnsi" w:hAnsiTheme="majorHAnsi"/>
                <w:sz w:val="20"/>
                <w:szCs w:val="20"/>
              </w:rPr>
              <w:t>Gamintojas: nurodyti;</w:t>
            </w:r>
          </w:p>
          <w:p w14:paraId="76C95162" w14:textId="77777777" w:rsidR="004811D1" w:rsidRPr="00514033" w:rsidRDefault="004811D1" w:rsidP="00222CE0">
            <w:pPr>
              <w:pStyle w:val="NormalWeb"/>
              <w:shd w:val="clear" w:color="auto" w:fill="FFFFFF"/>
              <w:spacing w:before="0" w:beforeAutospacing="0" w:after="0" w:afterAutospacing="0"/>
              <w:jc w:val="both"/>
              <w:rPr>
                <w:rFonts w:asciiTheme="majorHAnsi" w:hAnsiTheme="majorHAnsi"/>
                <w:sz w:val="20"/>
                <w:szCs w:val="20"/>
              </w:rPr>
            </w:pPr>
            <w:r w:rsidRPr="00514033">
              <w:rPr>
                <w:rFonts w:asciiTheme="majorHAnsi" w:hAnsiTheme="majorHAnsi"/>
                <w:sz w:val="20"/>
                <w:szCs w:val="20"/>
              </w:rPr>
              <w:t>Garantija: ne mažiau 12 mėn.</w:t>
            </w:r>
          </w:p>
        </w:tc>
        <w:tc>
          <w:tcPr>
            <w:tcW w:w="851" w:type="dxa"/>
            <w:vAlign w:val="center"/>
          </w:tcPr>
          <w:p w14:paraId="76C95163" w14:textId="77777777" w:rsidR="004811D1" w:rsidRPr="00514033" w:rsidRDefault="004811D1" w:rsidP="000E7A87">
            <w:pPr>
              <w:jc w:val="center"/>
              <w:rPr>
                <w:rFonts w:asciiTheme="majorHAnsi" w:hAnsiTheme="majorHAnsi" w:cs="Times New Roman"/>
                <w:sz w:val="20"/>
                <w:szCs w:val="20"/>
                <w:lang w:val="en-US"/>
              </w:rPr>
            </w:pPr>
            <w:r>
              <w:rPr>
                <w:rFonts w:asciiTheme="majorHAnsi" w:hAnsiTheme="majorHAnsi" w:cs="Times New Roman"/>
                <w:sz w:val="20"/>
                <w:szCs w:val="20"/>
                <w:lang w:val="en-US"/>
              </w:rPr>
              <w:t>v</w:t>
            </w:r>
            <w:r w:rsidRPr="00514033">
              <w:rPr>
                <w:rFonts w:asciiTheme="majorHAnsi" w:hAnsiTheme="majorHAnsi" w:cs="Times New Roman"/>
                <w:sz w:val="20"/>
                <w:szCs w:val="20"/>
                <w:lang w:val="en-US"/>
              </w:rPr>
              <w:t>nt</w:t>
            </w:r>
            <w:r>
              <w:rPr>
                <w:rFonts w:asciiTheme="majorHAnsi" w:hAnsiTheme="majorHAnsi" w:cs="Times New Roman"/>
                <w:sz w:val="20"/>
                <w:szCs w:val="20"/>
                <w:lang w:val="en-US"/>
              </w:rPr>
              <w:t>.</w:t>
            </w:r>
          </w:p>
        </w:tc>
        <w:tc>
          <w:tcPr>
            <w:tcW w:w="850" w:type="dxa"/>
            <w:vAlign w:val="center"/>
          </w:tcPr>
          <w:p w14:paraId="76C95164" w14:textId="77777777" w:rsidR="004811D1" w:rsidRPr="00514033" w:rsidRDefault="004811D1" w:rsidP="000E7A87">
            <w:pPr>
              <w:jc w:val="center"/>
              <w:rPr>
                <w:rFonts w:asciiTheme="majorHAnsi" w:hAnsiTheme="majorHAnsi" w:cs="Times New Roman"/>
                <w:sz w:val="20"/>
                <w:szCs w:val="20"/>
              </w:rPr>
            </w:pPr>
            <w:r w:rsidRPr="00514033">
              <w:rPr>
                <w:rFonts w:asciiTheme="majorHAnsi" w:hAnsiTheme="majorHAnsi" w:cs="Times New Roman"/>
                <w:sz w:val="20"/>
                <w:szCs w:val="20"/>
              </w:rPr>
              <w:t>2</w:t>
            </w:r>
          </w:p>
        </w:tc>
      </w:tr>
    </w:tbl>
    <w:p w14:paraId="76C9516A" w14:textId="77777777" w:rsidR="007F75AC" w:rsidRPr="00514033" w:rsidRDefault="00F82D55" w:rsidP="007F75AC">
      <w:pPr>
        <w:spacing w:before="100" w:beforeAutospacing="1" w:after="0" w:line="240" w:lineRule="auto"/>
        <w:ind w:firstLine="709"/>
        <w:jc w:val="both"/>
        <w:rPr>
          <w:rFonts w:asciiTheme="majorHAnsi" w:hAnsiTheme="majorHAnsi" w:cs="Times New Roman"/>
          <w:bCs/>
          <w:i/>
          <w:sz w:val="20"/>
          <w:szCs w:val="20"/>
        </w:rPr>
      </w:pPr>
      <w:r w:rsidRPr="00514033">
        <w:rPr>
          <w:rFonts w:asciiTheme="majorHAnsi" w:eastAsia="Times New Roman" w:hAnsiTheme="majorHAnsi" w:cs="Times New Roman"/>
          <w:color w:val="000000"/>
          <w:sz w:val="20"/>
          <w:szCs w:val="20"/>
        </w:rPr>
        <w:t>T</w:t>
      </w:r>
      <w:r w:rsidR="007F75AC" w:rsidRPr="00514033">
        <w:rPr>
          <w:rFonts w:asciiTheme="majorHAnsi" w:eastAsia="Times New Roman" w:hAnsiTheme="majorHAnsi" w:cs="Times New Roman"/>
          <w:color w:val="000000"/>
          <w:sz w:val="20"/>
          <w:szCs w:val="20"/>
        </w:rPr>
        <w:t xml:space="preserve">iekėjas </w:t>
      </w:r>
      <w:r w:rsidR="007F75AC" w:rsidRPr="00514033">
        <w:rPr>
          <w:rFonts w:asciiTheme="majorHAnsi" w:hAnsiTheme="majorHAnsi" w:cs="Times New Roman"/>
          <w:color w:val="000000"/>
          <w:sz w:val="20"/>
          <w:szCs w:val="20"/>
        </w:rPr>
        <w:t>pildo</w:t>
      </w:r>
      <w:r w:rsidR="007F75AC" w:rsidRPr="00514033">
        <w:rPr>
          <w:rFonts w:asciiTheme="majorHAnsi" w:eastAsia="Times New Roman" w:hAnsiTheme="majorHAnsi" w:cs="Times New Roman"/>
          <w:color w:val="000000"/>
          <w:sz w:val="20"/>
          <w:szCs w:val="20"/>
        </w:rPr>
        <w:t xml:space="preserve"> stulpelį </w:t>
      </w:r>
      <w:r w:rsidR="007F75AC" w:rsidRPr="00514033">
        <w:rPr>
          <w:rFonts w:asciiTheme="majorHAnsi" w:eastAsia="Times New Roman" w:hAnsiTheme="majorHAnsi" w:cs="Times New Roman"/>
          <w:b/>
          <w:color w:val="000000"/>
          <w:sz w:val="20"/>
          <w:szCs w:val="20"/>
        </w:rPr>
        <w:t>„</w:t>
      </w:r>
      <w:r w:rsidR="007F75AC" w:rsidRPr="00514033">
        <w:rPr>
          <w:rFonts w:asciiTheme="majorHAnsi" w:hAnsiTheme="majorHAnsi" w:cs="Times New Roman"/>
          <w:b/>
          <w:bCs/>
          <w:sz w:val="20"/>
          <w:szCs w:val="20"/>
        </w:rPr>
        <w:t>Siūloma techninė charakteristika“</w:t>
      </w:r>
      <w:r w:rsidR="007F75AC" w:rsidRPr="00514033">
        <w:rPr>
          <w:rFonts w:asciiTheme="majorHAnsi" w:hAnsiTheme="majorHAnsi" w:cs="Times New Roman"/>
          <w:bCs/>
          <w:sz w:val="20"/>
          <w:szCs w:val="20"/>
        </w:rPr>
        <w:t xml:space="preserve">: </w:t>
      </w:r>
    </w:p>
    <w:p w14:paraId="76C9516B" w14:textId="77777777" w:rsidR="007F75AC" w:rsidRPr="00514033" w:rsidRDefault="002923D1" w:rsidP="002923D1">
      <w:pPr>
        <w:spacing w:after="0" w:line="240" w:lineRule="auto"/>
        <w:ind w:firstLine="709"/>
        <w:jc w:val="both"/>
        <w:rPr>
          <w:rFonts w:asciiTheme="majorHAnsi" w:hAnsiTheme="majorHAnsi" w:cs="Times New Roman"/>
          <w:color w:val="000000"/>
          <w:sz w:val="20"/>
          <w:szCs w:val="20"/>
        </w:rPr>
      </w:pPr>
      <w:r>
        <w:rPr>
          <w:rFonts w:asciiTheme="majorHAnsi" w:hAnsiTheme="majorHAnsi" w:cs="Times New Roman"/>
          <w:bCs/>
          <w:sz w:val="20"/>
          <w:szCs w:val="20"/>
        </w:rPr>
        <w:t xml:space="preserve">a. </w:t>
      </w:r>
      <w:r w:rsidR="007F75AC" w:rsidRPr="00514033">
        <w:rPr>
          <w:rFonts w:asciiTheme="majorHAnsi" w:hAnsiTheme="majorHAnsi" w:cs="Times New Roman"/>
          <w:color w:val="000000"/>
          <w:sz w:val="20"/>
          <w:szCs w:val="20"/>
        </w:rPr>
        <w:t>pateikdamas</w:t>
      </w:r>
      <w:r w:rsidR="007F75AC" w:rsidRPr="00514033">
        <w:rPr>
          <w:rFonts w:asciiTheme="majorHAnsi" w:eastAsia="Times New Roman" w:hAnsiTheme="majorHAnsi" w:cs="Times New Roman"/>
          <w:color w:val="000000"/>
          <w:sz w:val="20"/>
          <w:szCs w:val="20"/>
        </w:rPr>
        <w:t xml:space="preserve"> aiškiai suformuluotus, atitikimą reikalavimams pagrindžiančius faktus. </w:t>
      </w:r>
      <w:r w:rsidR="007F75AC" w:rsidRPr="00514033">
        <w:rPr>
          <w:rFonts w:asciiTheme="majorHAnsi" w:hAnsiTheme="majorHAnsi" w:cs="Times New Roman"/>
          <w:color w:val="000000"/>
          <w:sz w:val="20"/>
          <w:szCs w:val="20"/>
        </w:rPr>
        <w:t>Kartu su konkurso dalyvio pasiūlyme įvardintų prekių charakteristikomis turi būti nurodytas prekių gamintojas bei viešai prieinamas informacijos šaltinis (pvz. gamintojo ar tiekėjo virtualus katalogas internete), arba pateiktas oficialus galiojantis gamintojo prekių katalogas, kuriame būtų aprašytos konkursui siūlomos prekės;</w:t>
      </w:r>
    </w:p>
    <w:p w14:paraId="76C9516C" w14:textId="77777777" w:rsidR="007F75AC" w:rsidRPr="001E7719" w:rsidRDefault="002923D1" w:rsidP="002923D1">
      <w:pPr>
        <w:spacing w:after="0" w:line="240" w:lineRule="auto"/>
        <w:ind w:firstLine="709"/>
        <w:jc w:val="both"/>
        <w:rPr>
          <w:rFonts w:ascii="Cambria" w:hAnsi="Cambria" w:cs="Times New Roman"/>
          <w:color w:val="000000"/>
          <w:sz w:val="20"/>
          <w:szCs w:val="20"/>
        </w:rPr>
      </w:pPr>
      <w:r>
        <w:rPr>
          <w:rFonts w:asciiTheme="majorHAnsi" w:hAnsiTheme="majorHAnsi" w:cs="Times New Roman"/>
          <w:color w:val="000000"/>
          <w:sz w:val="20"/>
          <w:szCs w:val="20"/>
        </w:rPr>
        <w:t xml:space="preserve"> b.</w:t>
      </w:r>
      <w:r w:rsidR="007F75AC" w:rsidRPr="00514033">
        <w:rPr>
          <w:rFonts w:asciiTheme="majorHAnsi" w:hAnsiTheme="majorHAnsi" w:cs="Times New Roman"/>
          <w:color w:val="000000"/>
          <w:sz w:val="20"/>
          <w:szCs w:val="20"/>
        </w:rPr>
        <w:t xml:space="preserve"> </w:t>
      </w:r>
      <w:r w:rsidR="00E14CBC">
        <w:rPr>
          <w:rFonts w:asciiTheme="majorHAnsi" w:hAnsiTheme="majorHAnsi" w:cs="Times New Roman"/>
          <w:color w:val="000000"/>
          <w:sz w:val="20"/>
          <w:szCs w:val="20"/>
        </w:rPr>
        <w:t xml:space="preserve">nurodydamas </w:t>
      </w:r>
      <w:r w:rsidR="007F75AC" w:rsidRPr="00514033">
        <w:rPr>
          <w:rFonts w:asciiTheme="majorHAnsi" w:hAnsiTheme="majorHAnsi" w:cs="Times New Roman"/>
          <w:color w:val="000000"/>
          <w:sz w:val="20"/>
          <w:szCs w:val="20"/>
        </w:rPr>
        <w:t xml:space="preserve">tikslius ir konkrečius siūlomos prekės duomenis, nepalikdamas lentelėje pateiktų dydžių </w:t>
      </w:r>
      <w:r w:rsidR="007F75AC" w:rsidRPr="001E7719">
        <w:rPr>
          <w:rFonts w:ascii="Cambria" w:hAnsi="Cambria" w:cs="Times New Roman"/>
          <w:color w:val="000000"/>
          <w:sz w:val="20"/>
          <w:szCs w:val="20"/>
        </w:rPr>
        <w:t xml:space="preserve">reikšmių tolerancijų, pvz.: „lygiavertė“, (±), „atitinka“ ir pan. </w:t>
      </w:r>
    </w:p>
    <w:p w14:paraId="76C9516D" w14:textId="5C5B67EF" w:rsidR="007F75AC" w:rsidRPr="001E7719" w:rsidRDefault="007F75AC" w:rsidP="002923D1">
      <w:pPr>
        <w:spacing w:after="0" w:line="240" w:lineRule="auto"/>
        <w:ind w:firstLine="709"/>
        <w:jc w:val="both"/>
        <w:rPr>
          <w:rFonts w:ascii="Cambria" w:eastAsia="Times New Roman" w:hAnsi="Cambria" w:cs="Times New Roman"/>
          <w:color w:val="000000"/>
          <w:sz w:val="20"/>
          <w:szCs w:val="20"/>
        </w:rPr>
      </w:pPr>
      <w:r w:rsidRPr="001E7719">
        <w:rPr>
          <w:rFonts w:ascii="Cambria" w:hAnsi="Cambria" w:cs="Times New Roman"/>
          <w:color w:val="000000"/>
          <w:sz w:val="20"/>
          <w:szCs w:val="20"/>
        </w:rPr>
        <w:t>c</w:t>
      </w:r>
      <w:r w:rsidR="00BC795E">
        <w:rPr>
          <w:rFonts w:ascii="Cambria" w:hAnsi="Cambria" w:cs="Times New Roman"/>
          <w:color w:val="000000"/>
          <w:sz w:val="20"/>
          <w:szCs w:val="20"/>
        </w:rPr>
        <w:t>.</w:t>
      </w:r>
      <w:r w:rsidRPr="001E7719">
        <w:rPr>
          <w:rFonts w:ascii="Cambria" w:hAnsi="Cambria" w:cs="Times New Roman"/>
          <w:color w:val="000000"/>
          <w:sz w:val="20"/>
          <w:szCs w:val="20"/>
        </w:rPr>
        <w:t xml:space="preserve"> </w:t>
      </w:r>
      <w:r w:rsidR="002610F6" w:rsidRPr="001E7719">
        <w:rPr>
          <w:rFonts w:ascii="Cambria" w:eastAsia="Times New Roman" w:hAnsi="Cambria" w:cs="Times New Roman"/>
          <w:color w:val="000000"/>
          <w:sz w:val="20"/>
          <w:szCs w:val="20"/>
        </w:rPr>
        <w:t>v</w:t>
      </w:r>
      <w:r w:rsidRPr="001E7719">
        <w:rPr>
          <w:rFonts w:ascii="Cambria" w:eastAsia="Times New Roman" w:hAnsi="Cambria" w:cs="Times New Roman"/>
          <w:color w:val="000000"/>
          <w:sz w:val="20"/>
          <w:szCs w:val="20"/>
        </w:rPr>
        <w:t>isų prekių kaina yra pardavimo kaina, įskaitant prekės pakuotę, transportavimą, PVM ir visus kitus tiekėjo numa</w:t>
      </w:r>
      <w:r w:rsidR="002610F6" w:rsidRPr="001E7719">
        <w:rPr>
          <w:rFonts w:ascii="Cambria" w:eastAsia="Times New Roman" w:hAnsi="Cambria" w:cs="Times New Roman"/>
          <w:color w:val="000000"/>
          <w:sz w:val="20"/>
          <w:szCs w:val="20"/>
        </w:rPr>
        <w:t>tytus ar nenumatytus mokesčius;</w:t>
      </w:r>
    </w:p>
    <w:p w14:paraId="76C9516E" w14:textId="0FA4EC7D" w:rsidR="002610F6" w:rsidRPr="001E7719" w:rsidRDefault="002610F6" w:rsidP="002923D1">
      <w:pPr>
        <w:spacing w:after="0" w:line="240" w:lineRule="auto"/>
        <w:ind w:firstLine="709"/>
        <w:jc w:val="both"/>
        <w:rPr>
          <w:rFonts w:ascii="Cambria" w:hAnsi="Cambria" w:cs="Times New Roman"/>
          <w:color w:val="000000"/>
          <w:sz w:val="20"/>
          <w:szCs w:val="20"/>
        </w:rPr>
      </w:pPr>
      <w:r w:rsidRPr="001E7719">
        <w:rPr>
          <w:rFonts w:ascii="Cambria" w:eastAsia="Times New Roman" w:hAnsi="Cambria" w:cs="Times New Roman"/>
          <w:color w:val="000000"/>
          <w:sz w:val="20"/>
          <w:szCs w:val="20"/>
        </w:rPr>
        <w:t>d</w:t>
      </w:r>
      <w:r w:rsidR="00BC795E">
        <w:rPr>
          <w:rFonts w:ascii="Cambria" w:eastAsia="Times New Roman" w:hAnsi="Cambria" w:cs="Times New Roman"/>
          <w:color w:val="000000"/>
          <w:sz w:val="20"/>
          <w:szCs w:val="20"/>
        </w:rPr>
        <w:t>.</w:t>
      </w:r>
      <w:r w:rsidRPr="001E7719">
        <w:rPr>
          <w:rFonts w:ascii="Cambria" w:eastAsia="Times New Roman" w:hAnsi="Cambria" w:cs="Times New Roman"/>
          <w:color w:val="000000"/>
          <w:sz w:val="20"/>
          <w:szCs w:val="20"/>
        </w:rPr>
        <w:t xml:space="preserve"> tiekėjas, laimėjęs konkurs</w:t>
      </w:r>
      <w:r w:rsidR="00121654" w:rsidRPr="001E7719">
        <w:rPr>
          <w:rFonts w:ascii="Cambria" w:eastAsia="Times New Roman" w:hAnsi="Cambria" w:cs="Times New Roman"/>
          <w:color w:val="000000"/>
          <w:sz w:val="20"/>
          <w:szCs w:val="20"/>
        </w:rPr>
        <w:t>ą</w:t>
      </w:r>
      <w:r w:rsidRPr="001E7719">
        <w:rPr>
          <w:rFonts w:ascii="Cambria" w:eastAsia="Times New Roman" w:hAnsi="Cambria" w:cs="Times New Roman"/>
          <w:color w:val="000000"/>
          <w:sz w:val="20"/>
          <w:szCs w:val="20"/>
        </w:rPr>
        <w:t>,</w:t>
      </w:r>
      <w:r w:rsidR="0097545E" w:rsidRPr="001E7719">
        <w:rPr>
          <w:rFonts w:ascii="Cambria" w:eastAsia="Times New Roman" w:hAnsi="Cambria" w:cs="Times New Roman"/>
          <w:color w:val="000000"/>
          <w:sz w:val="20"/>
          <w:szCs w:val="20"/>
        </w:rPr>
        <w:t xml:space="preserve"> bet kuriai pirkimo daliai,</w:t>
      </w:r>
      <w:r w:rsidRPr="001E7719">
        <w:rPr>
          <w:rFonts w:ascii="Cambria" w:eastAsia="Times New Roman" w:hAnsi="Cambria" w:cs="Times New Roman"/>
          <w:color w:val="000000"/>
          <w:sz w:val="20"/>
          <w:szCs w:val="20"/>
        </w:rPr>
        <w:t xml:space="preserve"> privalo kartu su  įranga pristatyti lietuvišką prek</w:t>
      </w:r>
      <w:r w:rsidR="0097545E" w:rsidRPr="001E7719">
        <w:rPr>
          <w:rFonts w:ascii="Cambria" w:eastAsia="Times New Roman" w:hAnsi="Cambria" w:cs="Times New Roman"/>
          <w:color w:val="000000"/>
          <w:sz w:val="20"/>
          <w:szCs w:val="20"/>
        </w:rPr>
        <w:t>ės</w:t>
      </w:r>
      <w:r w:rsidRPr="001E7719">
        <w:rPr>
          <w:rFonts w:ascii="Cambria" w:eastAsia="Times New Roman" w:hAnsi="Cambria" w:cs="Times New Roman"/>
          <w:color w:val="000000"/>
          <w:sz w:val="20"/>
          <w:szCs w:val="20"/>
        </w:rPr>
        <w:t xml:space="preserve"> naudojimosi instrukciją.</w:t>
      </w:r>
    </w:p>
    <w:p w14:paraId="76C9516F" w14:textId="77777777" w:rsidR="00DC14DA" w:rsidRPr="001E7719" w:rsidRDefault="00B66321" w:rsidP="00DC14DA">
      <w:pPr>
        <w:pStyle w:val="NormalWeb"/>
        <w:shd w:val="clear" w:color="auto" w:fill="FFFFFF"/>
        <w:spacing w:before="0" w:beforeAutospacing="0" w:after="0" w:afterAutospacing="0"/>
        <w:ind w:left="567"/>
        <w:jc w:val="both"/>
        <w:rPr>
          <w:rFonts w:ascii="Cambria" w:hAnsi="Cambria"/>
          <w:color w:val="000000"/>
          <w:sz w:val="20"/>
          <w:szCs w:val="20"/>
        </w:rPr>
      </w:pPr>
      <w:r w:rsidRPr="001E7719">
        <w:rPr>
          <w:rFonts w:ascii="Cambria" w:hAnsi="Cambria"/>
          <w:color w:val="000000"/>
          <w:sz w:val="20"/>
          <w:szCs w:val="20"/>
        </w:rPr>
        <w:t>Paruošimas darbui: pristatymas adresu Eivenių g. 2, Kaunas, pajungimas, apmokymai.</w:t>
      </w:r>
    </w:p>
    <w:p w14:paraId="76C95170" w14:textId="77777777" w:rsidR="001E7719" w:rsidRPr="001E7719" w:rsidRDefault="001E7719" w:rsidP="00491483">
      <w:pPr>
        <w:spacing w:after="0"/>
        <w:ind w:firstLine="567"/>
        <w:jc w:val="both"/>
        <w:rPr>
          <w:rFonts w:ascii="Cambria" w:hAnsi="Cambria" w:cs="Times New Roman"/>
          <w:b/>
          <w:sz w:val="20"/>
          <w:szCs w:val="20"/>
        </w:rPr>
      </w:pPr>
      <w:r w:rsidRPr="001E7719">
        <w:rPr>
          <w:rFonts w:ascii="Cambria" w:hAnsi="Cambria" w:cs="Times New Roman"/>
          <w:b/>
          <w:sz w:val="20"/>
          <w:szCs w:val="20"/>
        </w:rPr>
        <w:t xml:space="preserve">Aplinkosauginiai reikalavimai: </w:t>
      </w:r>
    </w:p>
    <w:p w14:paraId="76C95171" w14:textId="77777777" w:rsidR="001E7719" w:rsidRPr="001E7719" w:rsidRDefault="002C060D" w:rsidP="00491483">
      <w:pPr>
        <w:pStyle w:val="ListParagraph"/>
        <w:numPr>
          <w:ilvl w:val="0"/>
          <w:numId w:val="11"/>
        </w:numPr>
        <w:tabs>
          <w:tab w:val="left" w:pos="709"/>
        </w:tabs>
        <w:spacing w:after="0" w:line="240" w:lineRule="auto"/>
        <w:ind w:firstLine="567"/>
        <w:jc w:val="both"/>
        <w:rPr>
          <w:rFonts w:ascii="Cambria" w:hAnsi="Cambria" w:cs="Times New Roman"/>
          <w:sz w:val="20"/>
          <w:szCs w:val="20"/>
        </w:rPr>
      </w:pPr>
      <w:r>
        <w:rPr>
          <w:rFonts w:ascii="Cambria" w:hAnsi="Cambria" w:cs="Times New Roman"/>
          <w:sz w:val="20"/>
          <w:szCs w:val="20"/>
        </w:rPr>
        <w:t>S</w:t>
      </w:r>
      <w:r w:rsidR="001E7719" w:rsidRPr="001E7719">
        <w:rPr>
          <w:rFonts w:ascii="Cambria" w:hAnsi="Cambria" w:cs="Times New Roman"/>
          <w:sz w:val="20"/>
          <w:szCs w:val="20"/>
        </w:rPr>
        <w:t xml:space="preserve">iūlomos prekės turi atitikti </w:t>
      </w:r>
      <w:r w:rsidR="001E7719" w:rsidRPr="001E7719">
        <w:rPr>
          <w:rFonts w:ascii="Cambria" w:hAnsi="Cambria"/>
          <w:bCs/>
          <w:sz w:val="20"/>
          <w:szCs w:val="20"/>
        </w:rPr>
        <w:t>Reglamentą (EB) Nr. 1275/2008 (Reglamento (ES) Nr. 801/2013) taikymo sritis (</w:t>
      </w:r>
      <w:r>
        <w:rPr>
          <w:rFonts w:ascii="Cambria" w:hAnsi="Cambria"/>
          <w:bCs/>
          <w:sz w:val="20"/>
          <w:szCs w:val="20"/>
        </w:rPr>
        <w:t>t</w:t>
      </w:r>
      <w:r w:rsidR="001E7719" w:rsidRPr="001E7719">
        <w:rPr>
          <w:rFonts w:ascii="Cambria" w:hAnsi="Cambria"/>
          <w:bCs/>
          <w:sz w:val="20"/>
          <w:szCs w:val="20"/>
        </w:rPr>
        <w:t xml:space="preserve">aikoma: </w:t>
      </w:r>
      <w:r w:rsidR="001E7719" w:rsidRPr="001E7719">
        <w:rPr>
          <w:rFonts w:ascii="Cambria" w:hAnsi="Cambria"/>
          <w:sz w:val="20"/>
          <w:szCs w:val="20"/>
        </w:rPr>
        <w:t xml:space="preserve">budėjimo režimu, </w:t>
      </w:r>
      <w:proofErr w:type="spellStart"/>
      <w:r w:rsidR="001E7719" w:rsidRPr="001E7719">
        <w:rPr>
          <w:rFonts w:ascii="Cambria" w:hAnsi="Cambria"/>
          <w:sz w:val="20"/>
          <w:szCs w:val="20"/>
        </w:rPr>
        <w:t>išjungties</w:t>
      </w:r>
      <w:proofErr w:type="spellEnd"/>
      <w:r w:rsidR="001E7719" w:rsidRPr="001E7719">
        <w:rPr>
          <w:rFonts w:ascii="Cambria" w:hAnsi="Cambria"/>
          <w:sz w:val="20"/>
          <w:szCs w:val="20"/>
        </w:rPr>
        <w:t xml:space="preserve"> režimu ir tinkliniu budėjimo režimu veikiantiems įrenginiams, suprojektuotiems naudoti taip, kad jų vardinė įtampa būtų 250 V arba mažesnė).</w:t>
      </w:r>
    </w:p>
    <w:p w14:paraId="76C95172" w14:textId="77777777" w:rsidR="001E7719" w:rsidRPr="001E7719" w:rsidRDefault="001E7719" w:rsidP="00491483">
      <w:pPr>
        <w:pStyle w:val="ListParagraph"/>
        <w:numPr>
          <w:ilvl w:val="0"/>
          <w:numId w:val="11"/>
        </w:numPr>
        <w:tabs>
          <w:tab w:val="left" w:pos="709"/>
        </w:tabs>
        <w:spacing w:after="0" w:line="240" w:lineRule="auto"/>
        <w:ind w:firstLine="567"/>
        <w:jc w:val="both"/>
        <w:rPr>
          <w:rFonts w:ascii="Cambria" w:hAnsi="Cambria" w:cs="Times New Roman"/>
          <w:b/>
          <w:sz w:val="20"/>
          <w:szCs w:val="20"/>
        </w:rPr>
      </w:pPr>
      <w:r w:rsidRPr="001E7719">
        <w:rPr>
          <w:rFonts w:ascii="Cambria" w:hAnsi="Cambria"/>
          <w:sz w:val="20"/>
          <w:szCs w:val="20"/>
          <w:shd w:val="clear" w:color="auto" w:fill="FFFFFF"/>
        </w:rPr>
        <w:t>Prekių pakuotės turi būti laikytinos perdirbamosiomis pakuotėmis pagal Lietuvos Respublikos mokesčio už aplinkos teršimą įstatymo nuostatas. Kartu su pasiūlymu tiekėjas turi pateikti tiekėjo ar prekių gamintojo dokumentą patvirtinantį, kad prekių pakuotės yra perdirbamos.</w:t>
      </w:r>
    </w:p>
    <w:sectPr w:rsidR="001E7719" w:rsidRPr="001E7719" w:rsidSect="003018D7">
      <w:pgSz w:w="11906" w:h="16838"/>
      <w:pgMar w:top="1701" w:right="567" w:bottom="1134" w:left="1701" w:header="283"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84FFC"/>
    <w:multiLevelType w:val="hybridMultilevel"/>
    <w:tmpl w:val="68C6CF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3465221"/>
    <w:multiLevelType w:val="hybridMultilevel"/>
    <w:tmpl w:val="07D490E2"/>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3F72231"/>
    <w:multiLevelType w:val="hybridMultilevel"/>
    <w:tmpl w:val="7598D46C"/>
    <w:lvl w:ilvl="0" w:tplc="A71C7E8E">
      <w:start w:val="1"/>
      <w:numFmt w:val="lowerLetter"/>
      <w:lvlText w:val="%1)"/>
      <w:lvlJc w:val="left"/>
      <w:pPr>
        <w:ind w:left="1999" w:hanging="360"/>
      </w:pPr>
      <w:rPr>
        <w:rFonts w:hint="default"/>
        <w:b/>
      </w:rPr>
    </w:lvl>
    <w:lvl w:ilvl="1" w:tplc="04270019" w:tentative="1">
      <w:start w:val="1"/>
      <w:numFmt w:val="lowerLetter"/>
      <w:lvlText w:val="%2."/>
      <w:lvlJc w:val="left"/>
      <w:pPr>
        <w:ind w:left="2719" w:hanging="360"/>
      </w:pPr>
    </w:lvl>
    <w:lvl w:ilvl="2" w:tplc="0427001B" w:tentative="1">
      <w:start w:val="1"/>
      <w:numFmt w:val="lowerRoman"/>
      <w:lvlText w:val="%3."/>
      <w:lvlJc w:val="right"/>
      <w:pPr>
        <w:ind w:left="3439" w:hanging="180"/>
      </w:pPr>
    </w:lvl>
    <w:lvl w:ilvl="3" w:tplc="0427000F" w:tentative="1">
      <w:start w:val="1"/>
      <w:numFmt w:val="decimal"/>
      <w:lvlText w:val="%4."/>
      <w:lvlJc w:val="left"/>
      <w:pPr>
        <w:ind w:left="4159" w:hanging="360"/>
      </w:pPr>
    </w:lvl>
    <w:lvl w:ilvl="4" w:tplc="04270019" w:tentative="1">
      <w:start w:val="1"/>
      <w:numFmt w:val="lowerLetter"/>
      <w:lvlText w:val="%5."/>
      <w:lvlJc w:val="left"/>
      <w:pPr>
        <w:ind w:left="4879" w:hanging="360"/>
      </w:pPr>
    </w:lvl>
    <w:lvl w:ilvl="5" w:tplc="0427001B" w:tentative="1">
      <w:start w:val="1"/>
      <w:numFmt w:val="lowerRoman"/>
      <w:lvlText w:val="%6."/>
      <w:lvlJc w:val="right"/>
      <w:pPr>
        <w:ind w:left="5599" w:hanging="180"/>
      </w:pPr>
    </w:lvl>
    <w:lvl w:ilvl="6" w:tplc="0427000F" w:tentative="1">
      <w:start w:val="1"/>
      <w:numFmt w:val="decimal"/>
      <w:lvlText w:val="%7."/>
      <w:lvlJc w:val="left"/>
      <w:pPr>
        <w:ind w:left="6319" w:hanging="360"/>
      </w:pPr>
    </w:lvl>
    <w:lvl w:ilvl="7" w:tplc="04270019" w:tentative="1">
      <w:start w:val="1"/>
      <w:numFmt w:val="lowerLetter"/>
      <w:lvlText w:val="%8."/>
      <w:lvlJc w:val="left"/>
      <w:pPr>
        <w:ind w:left="7039" w:hanging="360"/>
      </w:pPr>
    </w:lvl>
    <w:lvl w:ilvl="8" w:tplc="0427001B" w:tentative="1">
      <w:start w:val="1"/>
      <w:numFmt w:val="lowerRoman"/>
      <w:lvlText w:val="%9."/>
      <w:lvlJc w:val="right"/>
      <w:pPr>
        <w:ind w:left="7759" w:hanging="180"/>
      </w:pPr>
    </w:lvl>
  </w:abstractNum>
  <w:abstractNum w:abstractNumId="3" w15:restartNumberingAfterBreak="0">
    <w:nsid w:val="147C7B36"/>
    <w:multiLevelType w:val="hybridMultilevel"/>
    <w:tmpl w:val="4C8AB470"/>
    <w:lvl w:ilvl="0" w:tplc="9EE2EF1A">
      <w:start w:val="1"/>
      <w:numFmt w:val="decimal"/>
      <w:lvlText w:val="%1."/>
      <w:lvlJc w:val="left"/>
      <w:pPr>
        <w:ind w:left="4475" w:hanging="930"/>
      </w:pPr>
      <w:rPr>
        <w:rFonts w:hint="default"/>
      </w:rPr>
    </w:lvl>
    <w:lvl w:ilvl="1" w:tplc="04270019" w:tentative="1">
      <w:start w:val="1"/>
      <w:numFmt w:val="lowerLetter"/>
      <w:lvlText w:val="%2."/>
      <w:lvlJc w:val="left"/>
      <w:pPr>
        <w:ind w:left="4766" w:hanging="360"/>
      </w:pPr>
    </w:lvl>
    <w:lvl w:ilvl="2" w:tplc="0427001B" w:tentative="1">
      <w:start w:val="1"/>
      <w:numFmt w:val="lowerRoman"/>
      <w:lvlText w:val="%3."/>
      <w:lvlJc w:val="right"/>
      <w:pPr>
        <w:ind w:left="5486" w:hanging="180"/>
      </w:pPr>
    </w:lvl>
    <w:lvl w:ilvl="3" w:tplc="0427000F" w:tentative="1">
      <w:start w:val="1"/>
      <w:numFmt w:val="decimal"/>
      <w:lvlText w:val="%4."/>
      <w:lvlJc w:val="left"/>
      <w:pPr>
        <w:ind w:left="6206" w:hanging="360"/>
      </w:pPr>
    </w:lvl>
    <w:lvl w:ilvl="4" w:tplc="04270019" w:tentative="1">
      <w:start w:val="1"/>
      <w:numFmt w:val="lowerLetter"/>
      <w:lvlText w:val="%5."/>
      <w:lvlJc w:val="left"/>
      <w:pPr>
        <w:ind w:left="6926" w:hanging="360"/>
      </w:pPr>
    </w:lvl>
    <w:lvl w:ilvl="5" w:tplc="0427001B" w:tentative="1">
      <w:start w:val="1"/>
      <w:numFmt w:val="lowerRoman"/>
      <w:lvlText w:val="%6."/>
      <w:lvlJc w:val="right"/>
      <w:pPr>
        <w:ind w:left="7646" w:hanging="180"/>
      </w:pPr>
    </w:lvl>
    <w:lvl w:ilvl="6" w:tplc="0427000F" w:tentative="1">
      <w:start w:val="1"/>
      <w:numFmt w:val="decimal"/>
      <w:lvlText w:val="%7."/>
      <w:lvlJc w:val="left"/>
      <w:pPr>
        <w:ind w:left="8366" w:hanging="360"/>
      </w:pPr>
    </w:lvl>
    <w:lvl w:ilvl="7" w:tplc="04270019" w:tentative="1">
      <w:start w:val="1"/>
      <w:numFmt w:val="lowerLetter"/>
      <w:lvlText w:val="%8."/>
      <w:lvlJc w:val="left"/>
      <w:pPr>
        <w:ind w:left="9086" w:hanging="360"/>
      </w:pPr>
    </w:lvl>
    <w:lvl w:ilvl="8" w:tplc="0427001B" w:tentative="1">
      <w:start w:val="1"/>
      <w:numFmt w:val="lowerRoman"/>
      <w:lvlText w:val="%9."/>
      <w:lvlJc w:val="right"/>
      <w:pPr>
        <w:ind w:left="9806" w:hanging="180"/>
      </w:pPr>
    </w:lvl>
  </w:abstractNum>
  <w:abstractNum w:abstractNumId="4" w15:restartNumberingAfterBreak="0">
    <w:nsid w:val="1523106D"/>
    <w:multiLevelType w:val="multilevel"/>
    <w:tmpl w:val="C61CC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A86D11"/>
    <w:multiLevelType w:val="hybridMultilevel"/>
    <w:tmpl w:val="3C587208"/>
    <w:lvl w:ilvl="0" w:tplc="4B740C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BB60D14"/>
    <w:multiLevelType w:val="hybridMultilevel"/>
    <w:tmpl w:val="480209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BF8005B"/>
    <w:multiLevelType w:val="hybridMultilevel"/>
    <w:tmpl w:val="0DFE0DC2"/>
    <w:lvl w:ilvl="0" w:tplc="343EB476">
      <w:start w:val="1"/>
      <w:numFmt w:val="decimal"/>
      <w:lvlText w:val="%1."/>
      <w:lvlJc w:val="left"/>
      <w:pPr>
        <w:ind w:left="360" w:hanging="360"/>
      </w:pPr>
      <w:rPr>
        <w:rFonts w:ascii="Cambria" w:hAnsi="Cambria" w:hint="default"/>
        <w:b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6ABA287D"/>
    <w:multiLevelType w:val="hybridMultilevel"/>
    <w:tmpl w:val="E7206D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D9236EF"/>
    <w:multiLevelType w:val="hybridMultilevel"/>
    <w:tmpl w:val="70CA73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2"/>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6"/>
  </w:num>
  <w:num w:numId="8">
    <w:abstractNumId w:val="1"/>
  </w:num>
  <w:num w:numId="9">
    <w:abstractNumId w:val="8"/>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F8F"/>
    <w:rsid w:val="00033951"/>
    <w:rsid w:val="0003438A"/>
    <w:rsid w:val="0003645E"/>
    <w:rsid w:val="00041937"/>
    <w:rsid w:val="00063B95"/>
    <w:rsid w:val="000D0A3A"/>
    <w:rsid w:val="000D3184"/>
    <w:rsid w:val="000E3E79"/>
    <w:rsid w:val="000E7A87"/>
    <w:rsid w:val="00107ECC"/>
    <w:rsid w:val="00117D01"/>
    <w:rsid w:val="00121654"/>
    <w:rsid w:val="001377BE"/>
    <w:rsid w:val="00145C95"/>
    <w:rsid w:val="0015484E"/>
    <w:rsid w:val="00167C8D"/>
    <w:rsid w:val="00176E6E"/>
    <w:rsid w:val="00180C49"/>
    <w:rsid w:val="001A3EF2"/>
    <w:rsid w:val="001E2EA9"/>
    <w:rsid w:val="001E4EB5"/>
    <w:rsid w:val="001E7719"/>
    <w:rsid w:val="00224DE7"/>
    <w:rsid w:val="002578A0"/>
    <w:rsid w:val="00260A1C"/>
    <w:rsid w:val="002610F6"/>
    <w:rsid w:val="002803E4"/>
    <w:rsid w:val="002923D1"/>
    <w:rsid w:val="002C060D"/>
    <w:rsid w:val="002C5650"/>
    <w:rsid w:val="003276A5"/>
    <w:rsid w:val="0035645D"/>
    <w:rsid w:val="003A52F9"/>
    <w:rsid w:val="003D07C8"/>
    <w:rsid w:val="00442250"/>
    <w:rsid w:val="0044452D"/>
    <w:rsid w:val="004811D1"/>
    <w:rsid w:val="00491483"/>
    <w:rsid w:val="004E5AD5"/>
    <w:rsid w:val="004F6B50"/>
    <w:rsid w:val="00514033"/>
    <w:rsid w:val="005C393C"/>
    <w:rsid w:val="0067415B"/>
    <w:rsid w:val="006817B5"/>
    <w:rsid w:val="006A61EB"/>
    <w:rsid w:val="007003F7"/>
    <w:rsid w:val="00714545"/>
    <w:rsid w:val="00722F5A"/>
    <w:rsid w:val="00731FDC"/>
    <w:rsid w:val="007417DD"/>
    <w:rsid w:val="0075245E"/>
    <w:rsid w:val="00760BE9"/>
    <w:rsid w:val="0076535F"/>
    <w:rsid w:val="007C69AF"/>
    <w:rsid w:val="007E3EB7"/>
    <w:rsid w:val="007F08CE"/>
    <w:rsid w:val="007F75AC"/>
    <w:rsid w:val="008268F5"/>
    <w:rsid w:val="00827357"/>
    <w:rsid w:val="008A1CD2"/>
    <w:rsid w:val="008A6545"/>
    <w:rsid w:val="008C3F8F"/>
    <w:rsid w:val="008F3688"/>
    <w:rsid w:val="00904772"/>
    <w:rsid w:val="0094057B"/>
    <w:rsid w:val="009453EC"/>
    <w:rsid w:val="0097545E"/>
    <w:rsid w:val="009D4D20"/>
    <w:rsid w:val="009F1AD6"/>
    <w:rsid w:val="00A41BCB"/>
    <w:rsid w:val="00A552FB"/>
    <w:rsid w:val="00A57C29"/>
    <w:rsid w:val="00A72F09"/>
    <w:rsid w:val="00AF21D6"/>
    <w:rsid w:val="00B2074C"/>
    <w:rsid w:val="00B66321"/>
    <w:rsid w:val="00B70AAE"/>
    <w:rsid w:val="00BB57E2"/>
    <w:rsid w:val="00BC795E"/>
    <w:rsid w:val="00BD3DB3"/>
    <w:rsid w:val="00BD6D68"/>
    <w:rsid w:val="00C01AB7"/>
    <w:rsid w:val="00C22D3A"/>
    <w:rsid w:val="00C25E20"/>
    <w:rsid w:val="00C45B94"/>
    <w:rsid w:val="00D31013"/>
    <w:rsid w:val="00D73C19"/>
    <w:rsid w:val="00DC14DA"/>
    <w:rsid w:val="00DD7B8A"/>
    <w:rsid w:val="00E07E20"/>
    <w:rsid w:val="00E14CBC"/>
    <w:rsid w:val="00E428DB"/>
    <w:rsid w:val="00EA3C98"/>
    <w:rsid w:val="00EB4670"/>
    <w:rsid w:val="00EB6C0F"/>
    <w:rsid w:val="00EC012D"/>
    <w:rsid w:val="00EC1E52"/>
    <w:rsid w:val="00EF50D2"/>
    <w:rsid w:val="00F03826"/>
    <w:rsid w:val="00F058A7"/>
    <w:rsid w:val="00F65173"/>
    <w:rsid w:val="00F82D55"/>
    <w:rsid w:val="00FA6943"/>
    <w:rsid w:val="00FC3095"/>
    <w:rsid w:val="00FE2BD0"/>
    <w:rsid w:val="00FE4F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9512E"/>
  <w15:docId w15:val="{6C68B218-7070-44CC-8515-F96FDE281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3F8F"/>
  </w:style>
  <w:style w:type="paragraph" w:styleId="Heading3">
    <w:name w:val="heading 3"/>
    <w:basedOn w:val="Normal"/>
    <w:link w:val="Heading3Char"/>
    <w:uiPriority w:val="9"/>
    <w:qFormat/>
    <w:rsid w:val="007F75AC"/>
    <w:pPr>
      <w:spacing w:before="100" w:beforeAutospacing="1" w:after="100" w:afterAutospacing="1" w:line="240" w:lineRule="auto"/>
      <w:outlineLvl w:val="2"/>
    </w:pPr>
    <w:rPr>
      <w:rFonts w:ascii="Times New Roman" w:eastAsia="Times New Roman" w:hAnsi="Times New Roman" w:cs="Times New Roman"/>
      <w:b/>
      <w:bCs/>
      <w:sz w:val="27"/>
      <w:szCs w:val="27"/>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3F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C3F8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ListParagraph">
    <w:name w:val="List Paragraph"/>
    <w:basedOn w:val="Normal"/>
    <w:uiPriority w:val="34"/>
    <w:qFormat/>
    <w:rsid w:val="007F75AC"/>
    <w:pPr>
      <w:ind w:left="720"/>
      <w:contextualSpacing/>
    </w:pPr>
  </w:style>
  <w:style w:type="character" w:customStyle="1" w:styleId="Heading3Char">
    <w:name w:val="Heading 3 Char"/>
    <w:basedOn w:val="DefaultParagraphFont"/>
    <w:link w:val="Heading3"/>
    <w:uiPriority w:val="9"/>
    <w:rsid w:val="007F75AC"/>
    <w:rPr>
      <w:rFonts w:ascii="Times New Roman" w:eastAsia="Times New Roman" w:hAnsi="Times New Roman" w:cs="Times New Roman"/>
      <w:b/>
      <w:bCs/>
      <w:sz w:val="27"/>
      <w:szCs w:val="27"/>
      <w:lang w:eastAsia="lt-LT"/>
    </w:rPr>
  </w:style>
  <w:style w:type="character" w:styleId="Strong">
    <w:name w:val="Strong"/>
    <w:basedOn w:val="DefaultParagraphFont"/>
    <w:uiPriority w:val="22"/>
    <w:qFormat/>
    <w:rsid w:val="007F75AC"/>
    <w:rPr>
      <w:b/>
      <w:bCs/>
    </w:rPr>
  </w:style>
  <w:style w:type="character" w:styleId="Hyperlink">
    <w:name w:val="Hyperlink"/>
    <w:basedOn w:val="DefaultParagraphFont"/>
    <w:uiPriority w:val="99"/>
    <w:semiHidden/>
    <w:unhideWhenUsed/>
    <w:rsid w:val="007F75AC"/>
    <w:rPr>
      <w:color w:val="0000FF"/>
      <w:u w:val="single"/>
    </w:rPr>
  </w:style>
  <w:style w:type="paragraph" w:customStyle="1" w:styleId="Tekstas">
    <w:name w:val="Tekstas"/>
    <w:basedOn w:val="Normal"/>
    <w:rsid w:val="00AF21D6"/>
    <w:pPr>
      <w:widowControl w:val="0"/>
      <w:tabs>
        <w:tab w:val="right" w:leader="underscore" w:pos="8789"/>
      </w:tabs>
      <w:spacing w:after="0" w:line="360" w:lineRule="auto"/>
      <w:jc w:val="both"/>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C01A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1AB7"/>
    <w:rPr>
      <w:rFonts w:ascii="Segoe UI" w:hAnsi="Segoe UI" w:cs="Segoe UI"/>
      <w:sz w:val="18"/>
      <w:szCs w:val="18"/>
    </w:rPr>
  </w:style>
  <w:style w:type="paragraph" w:customStyle="1" w:styleId="Default">
    <w:name w:val="Default"/>
    <w:rsid w:val="001E7719"/>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5541826">
      <w:bodyDiv w:val="1"/>
      <w:marLeft w:val="0"/>
      <w:marRight w:val="0"/>
      <w:marTop w:val="0"/>
      <w:marBottom w:val="0"/>
      <w:divBdr>
        <w:top w:val="none" w:sz="0" w:space="0" w:color="auto"/>
        <w:left w:val="none" w:sz="0" w:space="0" w:color="auto"/>
        <w:bottom w:val="none" w:sz="0" w:space="0" w:color="auto"/>
        <w:right w:val="none" w:sz="0" w:space="0" w:color="auto"/>
      </w:divBdr>
    </w:div>
    <w:div w:id="997340932">
      <w:bodyDiv w:val="1"/>
      <w:marLeft w:val="0"/>
      <w:marRight w:val="0"/>
      <w:marTop w:val="0"/>
      <w:marBottom w:val="0"/>
      <w:divBdr>
        <w:top w:val="none" w:sz="0" w:space="0" w:color="auto"/>
        <w:left w:val="none" w:sz="0" w:space="0" w:color="auto"/>
        <w:bottom w:val="none" w:sz="0" w:space="0" w:color="auto"/>
        <w:right w:val="none" w:sz="0" w:space="0" w:color="auto"/>
      </w:divBdr>
    </w:div>
    <w:div w:id="1005549087">
      <w:bodyDiv w:val="1"/>
      <w:marLeft w:val="0"/>
      <w:marRight w:val="0"/>
      <w:marTop w:val="0"/>
      <w:marBottom w:val="0"/>
      <w:divBdr>
        <w:top w:val="none" w:sz="0" w:space="0" w:color="auto"/>
        <w:left w:val="none" w:sz="0" w:space="0" w:color="auto"/>
        <w:bottom w:val="none" w:sz="0" w:space="0" w:color="auto"/>
        <w:right w:val="none" w:sz="0" w:space="0" w:color="auto"/>
      </w:divBdr>
    </w:div>
    <w:div w:id="1025398505">
      <w:bodyDiv w:val="1"/>
      <w:marLeft w:val="0"/>
      <w:marRight w:val="0"/>
      <w:marTop w:val="0"/>
      <w:marBottom w:val="0"/>
      <w:divBdr>
        <w:top w:val="none" w:sz="0" w:space="0" w:color="auto"/>
        <w:left w:val="none" w:sz="0" w:space="0" w:color="auto"/>
        <w:bottom w:val="none" w:sz="0" w:space="0" w:color="auto"/>
        <w:right w:val="none" w:sz="0" w:space="0" w:color="auto"/>
      </w:divBdr>
    </w:div>
    <w:div w:id="2076124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901A19-12FC-418C-90A8-AA7BE4E3912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674E2E8-A50C-439C-B257-448F22E284D9}">
  <ds:schemaRefs>
    <ds:schemaRef ds:uri="http://schemas.microsoft.com/sharepoint/v3/contenttype/forms"/>
  </ds:schemaRefs>
</ds:datastoreItem>
</file>

<file path=customXml/itemProps3.xml><?xml version="1.0" encoding="utf-8"?>
<ds:datastoreItem xmlns:ds="http://schemas.openxmlformats.org/officeDocument/2006/customXml" ds:itemID="{37C421AE-5A9A-46DB-8D1B-1B8475386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1751</Words>
  <Characters>999</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jurluk</dc:creator>
  <cp:lastModifiedBy>Karina Gudavičiūtė</cp:lastModifiedBy>
  <cp:revision>4</cp:revision>
  <cp:lastPrinted>2024-10-09T12:37:00Z</cp:lastPrinted>
  <dcterms:created xsi:type="dcterms:W3CDTF">2025-04-17T06:18:00Z</dcterms:created>
  <dcterms:modified xsi:type="dcterms:W3CDTF">2025-04-17T06:21:00Z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