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FE9C0" w14:textId="77777777" w:rsidR="00096488" w:rsidRDefault="00716F2A">
      <w:pPr>
        <w:spacing w:line="194" w:lineRule="auto"/>
        <w:ind w:left="3573" w:hanging="3176"/>
        <w:rPr>
          <w:rFonts w:ascii="Arial" w:hAnsi="Arial" w:cs="Arial"/>
          <w:sz w:val="20"/>
          <w:szCs w:val="20"/>
        </w:rPr>
      </w:pPr>
      <w:r>
        <w:rPr>
          <w:rFonts w:ascii="Arial" w:hAnsi="Arial" w:cs="Arial"/>
          <w:sz w:val="20"/>
          <w:szCs w:val="20"/>
        </w:rPr>
        <w:tab/>
      </w:r>
      <w:r>
        <w:rPr>
          <w:rFonts w:ascii="Arial" w:hAnsi="Arial" w:cs="Arial"/>
          <w:sz w:val="20"/>
          <w:szCs w:val="20"/>
        </w:rPr>
        <w:tab/>
        <w:t>Pirkimo sąlygų 4 priedas „Tiekėjų kvalifikacijos reikalavimai ir    reikalaujami kokybės bei aplinkos apsaugos vadybos sistemų standartai“</w:t>
      </w:r>
    </w:p>
    <w:p w14:paraId="3FEFE9C1" w14:textId="77777777" w:rsidR="00096488" w:rsidRDefault="00096488">
      <w:pPr>
        <w:spacing w:after="240"/>
        <w:rPr>
          <w:rFonts w:ascii="Arial" w:hAnsi="Arial" w:cs="Arial"/>
          <w:smallCaps/>
          <w:color w:val="404040"/>
          <w:sz w:val="20"/>
          <w:szCs w:val="20"/>
        </w:rPr>
      </w:pPr>
    </w:p>
    <w:p w14:paraId="3FEFE9C2" w14:textId="77777777" w:rsidR="00096488" w:rsidRDefault="00716F2A">
      <w:pPr>
        <w:spacing w:after="240"/>
        <w:jc w:val="center"/>
        <w:rPr>
          <w:rFonts w:ascii="Arial" w:eastAsia="Arial" w:hAnsi="Arial" w:cs="Arial"/>
          <w:b/>
          <w:bCs/>
          <w:smallCaps/>
          <w:color w:val="404040"/>
          <w:sz w:val="22"/>
          <w:szCs w:val="22"/>
        </w:rPr>
      </w:pPr>
      <w:r>
        <w:rPr>
          <w:rFonts w:ascii="Arial" w:eastAsia="Arial" w:hAnsi="Arial" w:cs="Arial"/>
          <w:b/>
          <w:bCs/>
          <w:smallCaps/>
          <w:color w:val="404040"/>
          <w:sz w:val="24"/>
          <w:szCs w:val="24"/>
        </w:rPr>
        <w:t xml:space="preserve">TIEKĖJŲ KVALIFIKACIJOS REIKALAVIMAI IR REIKALAVIMAI LAIKYTIS KOKYBĖS VADYBOS SISTEMOS IR (ARBA) APLINKOS APSAUGOS VADYBOS </w:t>
      </w:r>
      <w:r>
        <w:rPr>
          <w:rFonts w:ascii="Arial" w:eastAsia="Arial" w:hAnsi="Arial" w:cs="Arial"/>
          <w:b/>
          <w:bCs/>
          <w:smallCaps/>
          <w:color w:val="404040"/>
          <w:sz w:val="22"/>
          <w:szCs w:val="22"/>
        </w:rPr>
        <w:t>SISTEMOS STANDARTŲ</w:t>
      </w:r>
    </w:p>
    <w:p w14:paraId="3FEFE9C3" w14:textId="77777777" w:rsidR="00096488" w:rsidRDefault="001C36F5">
      <w:pPr>
        <w:spacing w:line="240" w:lineRule="auto"/>
        <w:ind w:firstLine="567"/>
        <w:rPr>
          <w:rFonts w:ascii="Arial" w:eastAsia="Arial" w:hAnsi="Arial" w:cs="Arial"/>
          <w:sz w:val="22"/>
          <w:szCs w:val="22"/>
        </w:rPr>
      </w:pPr>
      <w:sdt>
        <w:sdtPr>
          <w:tag w:val="goog_rdk_129"/>
          <w:id w:val="-1599392971"/>
          <w:placeholder>
            <w:docPart w:val="DefaultPlaceholder_1081868574"/>
          </w:placeholder>
        </w:sdtPr>
        <w:sdtEndPr/>
        <w:sdtContent>
          <w:r w:rsidR="00716F2A">
            <w:rPr>
              <w:rFonts w:ascii="Arial" w:hAnsi="Arial" w:cs="Arial"/>
              <w:sz w:val="22"/>
              <w:szCs w:val="22"/>
            </w:rPr>
            <w:t>1.</w:t>
          </w:r>
        </w:sdtContent>
      </w:sdt>
      <w:r w:rsidR="00716F2A">
        <w:rPr>
          <w:rFonts w:ascii="Arial" w:eastAsia="Arial" w:hAnsi="Arial" w:cs="Arial"/>
          <w:sz w:val="22"/>
          <w:szCs w:val="22"/>
        </w:rPr>
        <w:t xml:space="preserve">Tiekėjo kvalifikacija turi atitikti šiame priede nustatytus reikalavimus kvalifikacijai. </w:t>
      </w:r>
    </w:p>
    <w:p w14:paraId="3FEFE9C4" w14:textId="77777777" w:rsidR="00096488" w:rsidRDefault="00716F2A">
      <w:pPr>
        <w:spacing w:line="240" w:lineRule="auto"/>
        <w:ind w:firstLine="567"/>
        <w:rPr>
          <w:rFonts w:ascii="Arial" w:hAnsi="Arial" w:cs="Arial"/>
          <w:sz w:val="22"/>
          <w:szCs w:val="22"/>
        </w:rPr>
      </w:pPr>
      <w:r>
        <w:rPr>
          <w:rFonts w:ascii="Arial" w:hAnsi="Arial" w:cs="Arial"/>
          <w:sz w:val="22"/>
          <w:szCs w:val="22"/>
        </w:rPr>
        <w:t>2. Jeigu tiekėjo kvalifikacija dėl teisės verstis atitinkama veikla nebuvo tikrinama arba tikrinama ne visa apimtimi, tiekėjas perkančiajai organizacijai įsipareigoja, kad pirkimo sutartį vykdys tik tokią teisę turintys asmenys.</w:t>
      </w:r>
    </w:p>
    <w:p w14:paraId="3FEFE9C5" w14:textId="77777777" w:rsidR="00096488" w:rsidRDefault="00716F2A">
      <w:pPr>
        <w:spacing w:line="240" w:lineRule="auto"/>
        <w:ind w:firstLine="567"/>
        <w:rPr>
          <w:rFonts w:ascii="Arial" w:hAnsi="Arial" w:cs="Arial"/>
          <w:sz w:val="22"/>
          <w:szCs w:val="22"/>
        </w:rPr>
      </w:pPr>
      <w:r>
        <w:rPr>
          <w:rFonts w:ascii="Arial" w:hAnsi="Arial" w:cs="Arial"/>
          <w:sz w:val="22"/>
          <w:szCs w:val="22"/>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Pr>
          <w:rFonts w:ascii="Arial" w:hAnsi="Arial" w:cs="Arial"/>
          <w:sz w:val="22"/>
          <w:szCs w:val="22"/>
        </w:rPr>
        <w:t>kvazisubtiekėjai</w:t>
      </w:r>
      <w:proofErr w:type="spellEnd"/>
      <w:r>
        <w:rPr>
          <w:rFonts w:ascii="Arial" w:hAnsi="Arial" w:cs="Arial"/>
          <w:sz w:val="22"/>
          <w:szCs w:val="22"/>
        </w:rPr>
        <w:t xml:space="preserve">) ir/ar pasiūlymo pateikimo metu žinomi subrangovai turi būti nurodyti pasiūlymo formoje (Pirkimo sąlygų 6 priedas). Tiekėjas įsipareigoja, kad pirkimo sutartį vykdys tik tokią teisę turintys fiziniai ar juridiniai asmenys. </w:t>
      </w:r>
    </w:p>
    <w:p w14:paraId="3FEFE9C6" w14:textId="77777777" w:rsidR="00096488" w:rsidRDefault="00716F2A">
      <w:pPr>
        <w:spacing w:line="240" w:lineRule="auto"/>
        <w:ind w:firstLine="567"/>
        <w:rPr>
          <w:rFonts w:ascii="Arial" w:hAnsi="Arial" w:cs="Arial"/>
          <w:sz w:val="22"/>
          <w:szCs w:val="22"/>
        </w:rPr>
      </w:pPr>
      <w:r>
        <w:rPr>
          <w:rFonts w:ascii="Arial" w:hAnsi="Arial" w:cs="Arial"/>
          <w:sz w:val="22"/>
          <w:szCs w:val="22"/>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Pr>
          <w:rFonts w:ascii="Arial" w:hAnsi="Arial" w:cs="Arial"/>
          <w:sz w:val="22"/>
          <w:szCs w:val="22"/>
        </w:rPr>
        <w:t>kvazisubtiekėjąi</w:t>
      </w:r>
      <w:proofErr w:type="spellEnd"/>
      <w:r>
        <w:rPr>
          <w:rFonts w:ascii="Arial" w:hAnsi="Arial" w:cs="Arial"/>
          <w:sz w:val="22"/>
          <w:szCs w:val="22"/>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3FEFE9C7" w14:textId="77777777" w:rsidR="00096488" w:rsidRDefault="00096488">
      <w:pPr>
        <w:tabs>
          <w:tab w:val="left" w:pos="567"/>
        </w:tabs>
        <w:spacing w:line="240" w:lineRule="auto"/>
        <w:ind w:firstLine="0"/>
        <w:rPr>
          <w:rFonts w:ascii="Arial" w:eastAsia="Arial" w:hAnsi="Arial" w:cs="Arial"/>
          <w:i/>
          <w:color w:val="FF0000"/>
          <w:sz w:val="22"/>
          <w:szCs w:val="22"/>
        </w:rPr>
      </w:pPr>
    </w:p>
    <w:p w14:paraId="3FEFE9C8" w14:textId="77777777" w:rsidR="00096488" w:rsidRDefault="00716F2A">
      <w:pPr>
        <w:tabs>
          <w:tab w:val="left" w:pos="567"/>
        </w:tabs>
        <w:spacing w:line="240" w:lineRule="auto"/>
        <w:ind w:firstLine="0"/>
        <w:rPr>
          <w:rFonts w:ascii="Arial" w:eastAsia="Arial" w:hAnsi="Arial" w:cs="Arial"/>
          <w:i/>
          <w:color w:val="FF0000"/>
          <w:sz w:val="24"/>
          <w:szCs w:val="24"/>
        </w:rPr>
      </w:pPr>
      <w:r>
        <w:rPr>
          <w:rFonts w:ascii="Arial" w:eastAsia="Arial" w:hAnsi="Arial" w:cs="Arial"/>
          <w:i/>
          <w:color w:val="FF0000"/>
          <w:sz w:val="24"/>
          <w:szCs w:val="24"/>
        </w:rPr>
        <w:tab/>
      </w:r>
    </w:p>
    <w:p w14:paraId="3FEFE9C9"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A"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B"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C"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D"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E"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CF"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0"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1"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2"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3"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4" w14:textId="77777777" w:rsidR="00096488" w:rsidRDefault="00096488">
      <w:pPr>
        <w:tabs>
          <w:tab w:val="left" w:pos="567"/>
        </w:tabs>
        <w:spacing w:line="240" w:lineRule="auto"/>
        <w:ind w:firstLine="0"/>
        <w:rPr>
          <w:rFonts w:ascii="Arial" w:eastAsia="Arial" w:hAnsi="Arial" w:cs="Arial"/>
          <w:i/>
          <w:color w:val="FF0000"/>
          <w:sz w:val="24"/>
          <w:szCs w:val="24"/>
        </w:rPr>
      </w:pPr>
    </w:p>
    <w:p w14:paraId="3FEFE9D5" w14:textId="77777777" w:rsidR="00096488" w:rsidRDefault="00096488">
      <w:pPr>
        <w:tabs>
          <w:tab w:val="left" w:pos="567"/>
        </w:tabs>
        <w:spacing w:line="240" w:lineRule="auto"/>
        <w:ind w:firstLine="0"/>
        <w:rPr>
          <w:rFonts w:ascii="Arial" w:eastAsia="Arial" w:hAnsi="Arial" w:cs="Arial"/>
          <w:b/>
          <w:smallCaps/>
          <w:sz w:val="24"/>
          <w:szCs w:val="24"/>
        </w:rPr>
      </w:pPr>
    </w:p>
    <w:p w14:paraId="3FEFE9D6" w14:textId="77777777" w:rsidR="00096488" w:rsidRDefault="00096488">
      <w:pPr>
        <w:spacing w:line="240" w:lineRule="auto"/>
        <w:ind w:firstLine="567"/>
        <w:rPr>
          <w:rFonts w:ascii="Arial" w:hAnsi="Arial" w:cs="Arial"/>
          <w:i/>
          <w:iCs/>
          <w:color w:val="7030A0"/>
          <w:sz w:val="24"/>
          <w:szCs w:val="24"/>
        </w:rPr>
      </w:pPr>
    </w:p>
    <w:p w14:paraId="3FEFE9D7" w14:textId="77777777" w:rsidR="00096488" w:rsidRDefault="00096488">
      <w:pPr>
        <w:pStyle w:val="Sraopastraipa"/>
        <w:tabs>
          <w:tab w:val="left" w:pos="568"/>
        </w:tabs>
        <w:spacing w:line="240" w:lineRule="auto"/>
        <w:ind w:left="568" w:firstLine="0"/>
        <w:rPr>
          <w:rFonts w:ascii="Arial" w:hAnsi="Arial" w:cs="Arial"/>
          <w:i/>
          <w:iCs/>
          <w:color w:val="7030A0"/>
          <w:sz w:val="24"/>
          <w:szCs w:val="24"/>
        </w:rPr>
      </w:pPr>
    </w:p>
    <w:p w14:paraId="3FEFE9D8" w14:textId="77777777" w:rsidR="00096488" w:rsidRDefault="00096488">
      <w:pPr>
        <w:spacing w:before="60" w:after="60" w:line="252" w:lineRule="auto"/>
        <w:jc w:val="center"/>
        <w:rPr>
          <w:rFonts w:ascii="Arial" w:eastAsiaTheme="minorHAnsi" w:hAnsi="Arial" w:cs="Arial"/>
          <w:b/>
          <w:bCs/>
          <w:sz w:val="24"/>
          <w:szCs w:val="24"/>
        </w:rPr>
      </w:pPr>
    </w:p>
    <w:p w14:paraId="3FEFE9D9" w14:textId="77777777" w:rsidR="00096488" w:rsidRDefault="00096488">
      <w:pPr>
        <w:spacing w:before="60" w:after="60" w:line="252" w:lineRule="auto"/>
        <w:jc w:val="center"/>
        <w:rPr>
          <w:rFonts w:ascii="Arial" w:eastAsiaTheme="minorHAnsi" w:hAnsi="Arial" w:cs="Arial"/>
          <w:b/>
          <w:bCs/>
          <w:sz w:val="24"/>
          <w:szCs w:val="24"/>
        </w:rPr>
      </w:pPr>
    </w:p>
    <w:p w14:paraId="3FEFE9DA" w14:textId="77777777" w:rsidR="00096488" w:rsidRDefault="00716F2A">
      <w:pPr>
        <w:spacing w:before="60" w:after="60" w:line="252" w:lineRule="auto"/>
        <w:jc w:val="center"/>
        <w:rPr>
          <w:rFonts w:ascii="Arial" w:eastAsiaTheme="minorHAnsi" w:hAnsi="Arial" w:cs="Arial"/>
          <w:b/>
          <w:bCs/>
          <w:sz w:val="24"/>
          <w:szCs w:val="24"/>
        </w:rPr>
      </w:pPr>
      <w:bookmarkStart w:id="0" w:name="_Toc147739116"/>
      <w:r>
        <w:rPr>
          <w:rFonts w:ascii="Arial" w:eastAsiaTheme="minorHAnsi" w:hAnsi="Arial" w:cs="Arial"/>
          <w:b/>
          <w:bCs/>
          <w:sz w:val="24"/>
          <w:szCs w:val="24"/>
        </w:rPr>
        <w:t>Tiekėjų kvalifikacijos reikalavimai</w:t>
      </w:r>
      <w:bookmarkEnd w:id="0"/>
    </w:p>
    <w:tbl>
      <w:tblPr>
        <w:tblStyle w:val="TableGrid31"/>
        <w:tblpPr w:leftFromText="180" w:rightFromText="180" w:horzAnchor="margin" w:tblpX="-426" w:tblpY="770"/>
        <w:tblW w:w="5000" w:type="pct"/>
        <w:tblLayout w:type="fixed"/>
        <w:tblLook w:val="04A0" w:firstRow="1" w:lastRow="0" w:firstColumn="1" w:lastColumn="0" w:noHBand="0" w:noVBand="1"/>
      </w:tblPr>
      <w:tblGrid>
        <w:gridCol w:w="688"/>
        <w:gridCol w:w="2895"/>
        <w:gridCol w:w="3465"/>
        <w:gridCol w:w="3140"/>
      </w:tblGrid>
      <w:tr w:rsidR="00096488" w14:paraId="3FEFE9DC" w14:textId="77777777">
        <w:trPr>
          <w:cantSplit/>
          <w:tblHeader/>
        </w:trPr>
        <w:tc>
          <w:tcPr>
            <w:tcW w:w="9971" w:type="dxa"/>
            <w:gridSpan w:val="4"/>
            <w:tcBorders>
              <w:top w:val="nil"/>
              <w:left w:val="nil"/>
              <w:right w:val="nil"/>
            </w:tcBorders>
            <w:shd w:val="clear" w:color="auto" w:fill="auto"/>
            <w:vAlign w:val="center"/>
          </w:tcPr>
          <w:p w14:paraId="3FEFE9DB" w14:textId="77777777" w:rsidR="00096488" w:rsidRDefault="00096488">
            <w:pPr>
              <w:spacing w:after="160" w:line="276" w:lineRule="auto"/>
              <w:ind w:firstLine="0"/>
              <w:rPr>
                <w:rFonts w:ascii="Arial" w:hAnsi="Arial" w:cs="Arial"/>
                <w:b/>
                <w:bCs/>
                <w:color w:val="000000"/>
                <w:sz w:val="24"/>
                <w:szCs w:val="24"/>
              </w:rPr>
            </w:pPr>
          </w:p>
        </w:tc>
      </w:tr>
      <w:tr w:rsidR="00096488" w14:paraId="3FEFE9E2" w14:textId="77777777">
        <w:trPr>
          <w:cantSplit/>
          <w:tblHeader/>
        </w:trPr>
        <w:tc>
          <w:tcPr>
            <w:tcW w:w="674" w:type="dxa"/>
            <w:shd w:val="clear" w:color="auto" w:fill="DEEAF6"/>
            <w:vAlign w:val="center"/>
          </w:tcPr>
          <w:p w14:paraId="3FEFE9DD" w14:textId="77777777" w:rsidR="00096488" w:rsidRDefault="00716F2A">
            <w:pPr>
              <w:spacing w:before="60" w:after="60" w:line="252" w:lineRule="auto"/>
              <w:ind w:firstLine="0"/>
              <w:jc w:val="center"/>
              <w:rPr>
                <w:rFonts w:ascii="Arial" w:hAnsi="Arial" w:cs="Arial"/>
                <w:b/>
                <w:bCs/>
                <w:sz w:val="24"/>
                <w:szCs w:val="24"/>
              </w:rPr>
            </w:pPr>
            <w:r>
              <w:rPr>
                <w:rFonts w:ascii="Arial" w:eastAsia="Calibri" w:hAnsi="Arial" w:cs="Arial"/>
                <w:b/>
                <w:bCs/>
                <w:sz w:val="24"/>
                <w:szCs w:val="24"/>
              </w:rPr>
              <w:t>Eil. Nr.</w:t>
            </w:r>
          </w:p>
        </w:tc>
        <w:tc>
          <w:tcPr>
            <w:tcW w:w="2833" w:type="dxa"/>
            <w:shd w:val="clear" w:color="auto" w:fill="DEEAF6"/>
            <w:vAlign w:val="center"/>
          </w:tcPr>
          <w:p w14:paraId="3FEFE9DE" w14:textId="77777777" w:rsidR="00096488" w:rsidRDefault="00716F2A">
            <w:pPr>
              <w:spacing w:before="60" w:after="60" w:line="252" w:lineRule="auto"/>
              <w:ind w:firstLine="0"/>
              <w:jc w:val="center"/>
              <w:rPr>
                <w:rFonts w:ascii="Arial" w:eastAsia="Calibri" w:hAnsi="Arial" w:cs="Arial"/>
                <w:b/>
                <w:bCs/>
                <w:sz w:val="24"/>
                <w:szCs w:val="24"/>
              </w:rPr>
            </w:pPr>
            <w:r>
              <w:rPr>
                <w:rFonts w:ascii="Arial" w:hAnsi="Arial" w:cs="Arial"/>
                <w:b/>
                <w:bCs/>
                <w:color w:val="000000"/>
                <w:sz w:val="24"/>
                <w:szCs w:val="24"/>
              </w:rPr>
              <w:t>Kvalifikacijos reikalavimas</w:t>
            </w:r>
            <w:r>
              <w:rPr>
                <w:rStyle w:val="Puslapioinaosnuoroda"/>
                <w:rFonts w:ascii="Arial" w:hAnsi="Arial" w:cs="Arial"/>
                <w:b/>
                <w:bCs/>
                <w:color w:val="000000"/>
                <w:sz w:val="24"/>
                <w:szCs w:val="24"/>
              </w:rPr>
              <w:footnoteReference w:id="1"/>
            </w:r>
          </w:p>
        </w:tc>
        <w:tc>
          <w:tcPr>
            <w:tcW w:w="3391" w:type="dxa"/>
            <w:shd w:val="clear" w:color="auto" w:fill="DEEAF6"/>
            <w:vAlign w:val="center"/>
          </w:tcPr>
          <w:p w14:paraId="3FEFE9DF" w14:textId="77777777" w:rsidR="00096488" w:rsidRDefault="00716F2A">
            <w:pPr>
              <w:spacing w:after="160" w:line="276" w:lineRule="auto"/>
              <w:ind w:firstLine="0"/>
              <w:jc w:val="center"/>
              <w:rPr>
                <w:rFonts w:ascii="Arial" w:hAnsi="Arial" w:cs="Arial"/>
                <w:b/>
                <w:bCs/>
                <w:color w:val="000000"/>
                <w:sz w:val="24"/>
                <w:szCs w:val="24"/>
              </w:rPr>
            </w:pPr>
            <w:r>
              <w:rPr>
                <w:rFonts w:ascii="Arial" w:hAnsi="Arial" w:cs="Arial"/>
                <w:b/>
                <w:bCs/>
                <w:color w:val="000000"/>
                <w:sz w:val="24"/>
                <w:szCs w:val="24"/>
              </w:rPr>
              <w:t>Atitiktį reikalavimui įrodantys  dokumentai</w:t>
            </w:r>
          </w:p>
        </w:tc>
        <w:tc>
          <w:tcPr>
            <w:tcW w:w="3073" w:type="dxa"/>
            <w:shd w:val="clear" w:color="auto" w:fill="DEEAF6"/>
          </w:tcPr>
          <w:p w14:paraId="3FEFE9E0" w14:textId="77777777" w:rsidR="00096488" w:rsidRDefault="00716F2A">
            <w:pPr>
              <w:spacing w:after="160" w:line="276" w:lineRule="auto"/>
              <w:ind w:firstLine="0"/>
              <w:jc w:val="center"/>
              <w:rPr>
                <w:rFonts w:ascii="Arial" w:hAnsi="Arial" w:cs="Arial"/>
                <w:b/>
                <w:bCs/>
                <w:color w:val="000000"/>
                <w:sz w:val="24"/>
                <w:szCs w:val="24"/>
              </w:rPr>
            </w:pPr>
            <w:r>
              <w:rPr>
                <w:rFonts w:ascii="Arial" w:hAnsi="Arial" w:cs="Arial"/>
                <w:b/>
                <w:bCs/>
                <w:color w:val="000000"/>
                <w:sz w:val="24"/>
                <w:szCs w:val="24"/>
              </w:rPr>
              <w:t>Subjektas, kuris turi atitikti reikalavimą</w:t>
            </w:r>
          </w:p>
          <w:p w14:paraId="3FEFE9E1" w14:textId="77777777" w:rsidR="00096488" w:rsidRDefault="00096488">
            <w:pPr>
              <w:spacing w:after="160" w:line="276" w:lineRule="auto"/>
              <w:ind w:firstLine="0"/>
              <w:jc w:val="center"/>
              <w:rPr>
                <w:rFonts w:ascii="Arial" w:hAnsi="Arial" w:cs="Arial"/>
                <w:b/>
                <w:bCs/>
                <w:color w:val="000000"/>
                <w:sz w:val="24"/>
                <w:szCs w:val="24"/>
              </w:rPr>
            </w:pPr>
          </w:p>
        </w:tc>
      </w:tr>
      <w:tr w:rsidR="00096488" w14:paraId="3FEFE9E5" w14:textId="77777777">
        <w:tc>
          <w:tcPr>
            <w:tcW w:w="674" w:type="dxa"/>
          </w:tcPr>
          <w:p w14:paraId="3FEFE9E3" w14:textId="77777777" w:rsidR="00096488" w:rsidRDefault="00096488">
            <w:pPr>
              <w:numPr>
                <w:ilvl w:val="0"/>
                <w:numId w:val="2"/>
              </w:numPr>
              <w:spacing w:before="60" w:after="60" w:line="252" w:lineRule="auto"/>
              <w:ind w:left="357" w:hanging="357"/>
              <w:contextualSpacing/>
              <w:jc w:val="left"/>
              <w:rPr>
                <w:rFonts w:ascii="Arial" w:eastAsia="Calibri" w:hAnsi="Arial" w:cs="Arial"/>
                <w:sz w:val="24"/>
                <w:szCs w:val="24"/>
              </w:rPr>
            </w:pPr>
          </w:p>
        </w:tc>
        <w:tc>
          <w:tcPr>
            <w:tcW w:w="9297" w:type="dxa"/>
            <w:gridSpan w:val="3"/>
          </w:tcPr>
          <w:p w14:paraId="3FEFE9E4" w14:textId="77777777" w:rsidR="00096488" w:rsidRDefault="00716F2A">
            <w:pPr>
              <w:spacing w:after="160" w:line="276" w:lineRule="auto"/>
              <w:ind w:firstLine="0"/>
              <w:jc w:val="left"/>
              <w:rPr>
                <w:rFonts w:ascii="Arial" w:hAnsi="Arial" w:cs="Arial"/>
                <w:b/>
                <w:bCs/>
                <w:color w:val="000000"/>
                <w:sz w:val="24"/>
                <w:szCs w:val="24"/>
              </w:rPr>
            </w:pPr>
            <w:r>
              <w:rPr>
                <w:rFonts w:ascii="Arial" w:hAnsi="Arial" w:cs="Arial"/>
                <w:b/>
                <w:bCs/>
                <w:color w:val="000000"/>
                <w:sz w:val="24"/>
                <w:szCs w:val="24"/>
              </w:rPr>
              <w:t>Teisė verstis veikla</w:t>
            </w:r>
          </w:p>
        </w:tc>
      </w:tr>
      <w:tr w:rsidR="00096488" w14:paraId="3FEFE9EA" w14:textId="77777777">
        <w:tc>
          <w:tcPr>
            <w:tcW w:w="674" w:type="dxa"/>
          </w:tcPr>
          <w:p w14:paraId="3FEFE9E6" w14:textId="77777777" w:rsidR="00096488" w:rsidRDefault="00716F2A">
            <w:pPr>
              <w:spacing w:before="60" w:after="60" w:line="252" w:lineRule="auto"/>
              <w:ind w:firstLine="0"/>
              <w:contextualSpacing/>
              <w:jc w:val="right"/>
              <w:rPr>
                <w:rFonts w:ascii="Arial" w:eastAsia="Calibri" w:hAnsi="Arial" w:cs="Arial"/>
                <w:sz w:val="24"/>
                <w:szCs w:val="24"/>
              </w:rPr>
            </w:pPr>
            <w:r>
              <w:rPr>
                <w:rFonts w:ascii="Arial" w:eastAsia="Calibri" w:hAnsi="Arial" w:cs="Arial"/>
                <w:sz w:val="24"/>
                <w:szCs w:val="24"/>
              </w:rPr>
              <w:t>1.1</w:t>
            </w:r>
          </w:p>
        </w:tc>
        <w:tc>
          <w:tcPr>
            <w:tcW w:w="2833" w:type="dxa"/>
          </w:tcPr>
          <w:p w14:paraId="3FEFE9E7" w14:textId="77777777" w:rsidR="00096488" w:rsidRDefault="00716F2A">
            <w:pPr>
              <w:spacing w:after="160" w:line="276" w:lineRule="auto"/>
              <w:ind w:firstLine="0"/>
              <w:jc w:val="left"/>
              <w:rPr>
                <w:rFonts w:ascii="Arial" w:hAnsi="Arial" w:cs="Arial"/>
                <w:color w:val="000000"/>
                <w:sz w:val="24"/>
                <w:szCs w:val="24"/>
              </w:rPr>
            </w:pPr>
            <w:r>
              <w:rPr>
                <w:rFonts w:ascii="Arial" w:hAnsi="Arial" w:cs="Arial"/>
                <w:color w:val="000000"/>
                <w:sz w:val="24"/>
                <w:szCs w:val="24"/>
              </w:rPr>
              <w:t>Netaikoma</w:t>
            </w:r>
          </w:p>
        </w:tc>
        <w:tc>
          <w:tcPr>
            <w:tcW w:w="3391" w:type="dxa"/>
          </w:tcPr>
          <w:p w14:paraId="3FEFE9E8" w14:textId="77777777" w:rsidR="00096488" w:rsidRDefault="00096488">
            <w:pPr>
              <w:spacing w:after="160" w:line="276" w:lineRule="auto"/>
              <w:ind w:firstLine="0"/>
              <w:jc w:val="left"/>
              <w:rPr>
                <w:rFonts w:ascii="Arial" w:hAnsi="Arial" w:cs="Arial"/>
                <w:color w:val="000000"/>
                <w:sz w:val="24"/>
                <w:szCs w:val="24"/>
              </w:rPr>
            </w:pPr>
          </w:p>
        </w:tc>
        <w:tc>
          <w:tcPr>
            <w:tcW w:w="3073" w:type="dxa"/>
          </w:tcPr>
          <w:p w14:paraId="3FEFE9E9" w14:textId="77777777" w:rsidR="00096488" w:rsidRDefault="00096488">
            <w:pPr>
              <w:spacing w:after="160" w:line="276" w:lineRule="auto"/>
              <w:ind w:firstLine="0"/>
              <w:jc w:val="left"/>
              <w:rPr>
                <w:rFonts w:ascii="Arial" w:hAnsi="Arial" w:cs="Arial"/>
                <w:color w:val="000000"/>
                <w:sz w:val="24"/>
                <w:szCs w:val="24"/>
              </w:rPr>
            </w:pPr>
          </w:p>
        </w:tc>
      </w:tr>
      <w:tr w:rsidR="00096488" w14:paraId="3FEFE9ED" w14:textId="77777777">
        <w:tc>
          <w:tcPr>
            <w:tcW w:w="674" w:type="dxa"/>
          </w:tcPr>
          <w:p w14:paraId="3FEFE9EB" w14:textId="77777777" w:rsidR="00096488" w:rsidRDefault="00096488">
            <w:pPr>
              <w:numPr>
                <w:ilvl w:val="0"/>
                <w:numId w:val="2"/>
              </w:numPr>
              <w:spacing w:before="60" w:after="60" w:line="252" w:lineRule="auto"/>
              <w:ind w:left="357" w:hanging="357"/>
              <w:contextualSpacing/>
              <w:jc w:val="left"/>
              <w:rPr>
                <w:rFonts w:ascii="Arial" w:eastAsia="Calibri" w:hAnsi="Arial" w:cs="Arial"/>
                <w:sz w:val="24"/>
                <w:szCs w:val="24"/>
              </w:rPr>
            </w:pPr>
          </w:p>
        </w:tc>
        <w:tc>
          <w:tcPr>
            <w:tcW w:w="9297" w:type="dxa"/>
            <w:gridSpan w:val="3"/>
          </w:tcPr>
          <w:p w14:paraId="3FEFE9EC" w14:textId="77777777" w:rsidR="00096488" w:rsidRDefault="00716F2A">
            <w:pPr>
              <w:spacing w:after="160" w:line="276" w:lineRule="auto"/>
              <w:ind w:firstLine="0"/>
              <w:jc w:val="left"/>
              <w:rPr>
                <w:rFonts w:ascii="Arial" w:hAnsi="Arial" w:cs="Arial"/>
                <w:b/>
                <w:bCs/>
                <w:color w:val="000000"/>
                <w:sz w:val="24"/>
                <w:szCs w:val="24"/>
              </w:rPr>
            </w:pPr>
            <w:r>
              <w:rPr>
                <w:rFonts w:ascii="Arial" w:hAnsi="Arial" w:cs="Arial"/>
                <w:b/>
                <w:bCs/>
                <w:color w:val="000000"/>
                <w:sz w:val="24"/>
                <w:szCs w:val="24"/>
              </w:rPr>
              <w:t>Finansinis</w:t>
            </w:r>
            <w:r>
              <w:rPr>
                <w:rFonts w:ascii="Arial" w:hAnsi="Arial" w:cs="Arial"/>
                <w:color w:val="000000"/>
                <w:sz w:val="24"/>
                <w:szCs w:val="24"/>
              </w:rPr>
              <w:t xml:space="preserve"> </w:t>
            </w:r>
            <w:r>
              <w:rPr>
                <w:rFonts w:ascii="Arial" w:hAnsi="Arial" w:cs="Arial"/>
                <w:b/>
                <w:bCs/>
                <w:color w:val="000000"/>
                <w:sz w:val="24"/>
                <w:szCs w:val="24"/>
              </w:rPr>
              <w:t>ir ekonominis pajėgumas</w:t>
            </w:r>
          </w:p>
        </w:tc>
      </w:tr>
      <w:tr w:rsidR="00096488" w14:paraId="3FEFE9F2" w14:textId="77777777">
        <w:tc>
          <w:tcPr>
            <w:tcW w:w="674" w:type="dxa"/>
          </w:tcPr>
          <w:p w14:paraId="3FEFE9EE" w14:textId="77777777" w:rsidR="00096488" w:rsidRDefault="00096488">
            <w:pPr>
              <w:numPr>
                <w:ilvl w:val="1"/>
                <w:numId w:val="2"/>
              </w:numPr>
              <w:spacing w:before="60" w:after="60" w:line="252" w:lineRule="auto"/>
              <w:ind w:left="357" w:hanging="357"/>
              <w:contextualSpacing/>
              <w:jc w:val="right"/>
              <w:rPr>
                <w:rFonts w:ascii="Arial" w:eastAsia="Calibri" w:hAnsi="Arial" w:cs="Arial"/>
                <w:sz w:val="24"/>
                <w:szCs w:val="24"/>
              </w:rPr>
            </w:pPr>
          </w:p>
        </w:tc>
        <w:tc>
          <w:tcPr>
            <w:tcW w:w="2833" w:type="dxa"/>
          </w:tcPr>
          <w:p w14:paraId="3FEFE9EF" w14:textId="77777777" w:rsidR="00096488" w:rsidRDefault="00716F2A">
            <w:pPr>
              <w:spacing w:after="160" w:line="276" w:lineRule="auto"/>
              <w:ind w:firstLine="0"/>
              <w:jc w:val="left"/>
              <w:rPr>
                <w:rFonts w:ascii="Arial" w:hAnsi="Arial" w:cs="Arial"/>
                <w:color w:val="000000"/>
                <w:sz w:val="24"/>
                <w:szCs w:val="24"/>
              </w:rPr>
            </w:pPr>
            <w:r>
              <w:rPr>
                <w:rFonts w:ascii="Arial" w:hAnsi="Arial" w:cs="Arial"/>
                <w:color w:val="000000"/>
                <w:sz w:val="24"/>
                <w:szCs w:val="24"/>
              </w:rPr>
              <w:t>Netaikoma</w:t>
            </w:r>
          </w:p>
        </w:tc>
        <w:tc>
          <w:tcPr>
            <w:tcW w:w="3391" w:type="dxa"/>
          </w:tcPr>
          <w:p w14:paraId="3FEFE9F0" w14:textId="77777777" w:rsidR="00096488" w:rsidRDefault="00096488">
            <w:pPr>
              <w:spacing w:after="160" w:line="276" w:lineRule="auto"/>
              <w:ind w:firstLine="0"/>
              <w:jc w:val="left"/>
              <w:rPr>
                <w:rFonts w:ascii="Arial" w:hAnsi="Arial" w:cs="Arial"/>
                <w:color w:val="000000"/>
                <w:sz w:val="24"/>
                <w:szCs w:val="24"/>
              </w:rPr>
            </w:pPr>
          </w:p>
        </w:tc>
        <w:tc>
          <w:tcPr>
            <w:tcW w:w="3073" w:type="dxa"/>
          </w:tcPr>
          <w:p w14:paraId="3FEFE9F1" w14:textId="77777777" w:rsidR="00096488" w:rsidRDefault="00096488">
            <w:pPr>
              <w:spacing w:after="160" w:line="276" w:lineRule="auto"/>
              <w:ind w:firstLine="0"/>
              <w:jc w:val="left"/>
              <w:rPr>
                <w:rFonts w:ascii="Arial" w:hAnsi="Arial" w:cs="Arial"/>
                <w:color w:val="000000"/>
                <w:sz w:val="24"/>
                <w:szCs w:val="24"/>
              </w:rPr>
            </w:pPr>
          </w:p>
        </w:tc>
      </w:tr>
      <w:tr w:rsidR="00096488" w14:paraId="3FEFE9F5" w14:textId="77777777">
        <w:tc>
          <w:tcPr>
            <w:tcW w:w="674" w:type="dxa"/>
          </w:tcPr>
          <w:p w14:paraId="3FEFE9F3" w14:textId="77777777" w:rsidR="00096488" w:rsidRDefault="00096488">
            <w:pPr>
              <w:numPr>
                <w:ilvl w:val="0"/>
                <w:numId w:val="2"/>
              </w:numPr>
              <w:spacing w:before="60" w:after="60" w:line="252" w:lineRule="auto"/>
              <w:ind w:left="357" w:hanging="357"/>
              <w:contextualSpacing/>
              <w:jc w:val="left"/>
              <w:rPr>
                <w:rFonts w:ascii="Arial" w:eastAsia="Calibri" w:hAnsi="Arial" w:cs="Arial"/>
                <w:sz w:val="24"/>
                <w:szCs w:val="24"/>
              </w:rPr>
            </w:pPr>
          </w:p>
        </w:tc>
        <w:tc>
          <w:tcPr>
            <w:tcW w:w="9297" w:type="dxa"/>
            <w:gridSpan w:val="3"/>
          </w:tcPr>
          <w:p w14:paraId="3FEFE9F4" w14:textId="77777777" w:rsidR="00096488" w:rsidRDefault="00716F2A">
            <w:pPr>
              <w:spacing w:after="160" w:line="276" w:lineRule="auto"/>
              <w:ind w:firstLine="0"/>
              <w:jc w:val="left"/>
              <w:rPr>
                <w:rFonts w:ascii="Arial" w:hAnsi="Arial" w:cs="Arial"/>
                <w:b/>
                <w:bCs/>
                <w:color w:val="000000"/>
                <w:sz w:val="24"/>
                <w:szCs w:val="24"/>
              </w:rPr>
            </w:pPr>
            <w:r>
              <w:rPr>
                <w:rFonts w:ascii="Arial" w:hAnsi="Arial" w:cs="Arial"/>
                <w:b/>
                <w:bCs/>
                <w:color w:val="000000"/>
                <w:sz w:val="24"/>
                <w:szCs w:val="24"/>
              </w:rPr>
              <w:t>Techninis ir profesinis pajėgumas</w:t>
            </w:r>
          </w:p>
        </w:tc>
      </w:tr>
      <w:tr w:rsidR="00096488" w14:paraId="3FEFEA0D" w14:textId="77777777">
        <w:tc>
          <w:tcPr>
            <w:tcW w:w="674" w:type="dxa"/>
          </w:tcPr>
          <w:p w14:paraId="3FEFE9F6" w14:textId="77777777" w:rsidR="00096488" w:rsidRDefault="00096488">
            <w:pPr>
              <w:numPr>
                <w:ilvl w:val="1"/>
                <w:numId w:val="2"/>
              </w:numPr>
              <w:spacing w:before="60" w:after="60" w:line="252" w:lineRule="auto"/>
              <w:ind w:left="357" w:hanging="357"/>
              <w:contextualSpacing/>
              <w:jc w:val="right"/>
              <w:rPr>
                <w:rFonts w:ascii="Arial" w:eastAsia="Calibri" w:hAnsi="Arial" w:cs="Arial"/>
                <w:sz w:val="24"/>
                <w:szCs w:val="24"/>
              </w:rPr>
            </w:pPr>
          </w:p>
        </w:tc>
        <w:tc>
          <w:tcPr>
            <w:tcW w:w="2833" w:type="dxa"/>
          </w:tcPr>
          <w:p w14:paraId="42B7E06D" w14:textId="77777777" w:rsidR="00F5218C" w:rsidRPr="00F5218C" w:rsidRDefault="00F5218C" w:rsidP="00F5218C">
            <w:pPr>
              <w:spacing w:after="160" w:line="276" w:lineRule="auto"/>
              <w:ind w:firstLine="0"/>
              <w:rPr>
                <w:rFonts w:ascii="Arial" w:hAnsi="Arial" w:cs="Arial"/>
                <w:sz w:val="24"/>
                <w:szCs w:val="24"/>
                <w:lang w:eastAsia="en-US"/>
              </w:rPr>
            </w:pPr>
            <w:r w:rsidRPr="00F5218C">
              <w:rPr>
                <w:rFonts w:ascii="Arial" w:hAnsi="Arial" w:cs="Arial"/>
                <w:sz w:val="24"/>
                <w:szCs w:val="24"/>
                <w:lang w:eastAsia="en-US"/>
              </w:rPr>
              <w:t>Tiekėjas, pirkimo sutarties vykdymui, privalo turėti:</w:t>
            </w:r>
          </w:p>
          <w:p w14:paraId="232987A5" w14:textId="77777777" w:rsidR="00F5218C" w:rsidRPr="00F5218C" w:rsidRDefault="00F5218C" w:rsidP="00F5218C">
            <w:pPr>
              <w:spacing w:after="160" w:line="276" w:lineRule="auto"/>
              <w:ind w:firstLine="0"/>
              <w:rPr>
                <w:rFonts w:ascii="Arial" w:hAnsi="Arial" w:cs="Arial"/>
                <w:sz w:val="24"/>
                <w:szCs w:val="24"/>
                <w:lang w:eastAsia="en-US"/>
              </w:rPr>
            </w:pPr>
            <w:r w:rsidRPr="00F5218C">
              <w:rPr>
                <w:rFonts w:ascii="Arial" w:hAnsi="Arial" w:cs="Arial"/>
                <w:sz w:val="24"/>
                <w:szCs w:val="24"/>
                <w:lang w:eastAsia="en-US"/>
              </w:rPr>
              <w:t>1. ne mažiau kaip vieną ypatingojo statinio statybos vadovą, statinių pobūdis – pastatai, pastatų paskirties grupė – negyvenamieji – visuomeninių, pogrupis mokslo.</w:t>
            </w:r>
          </w:p>
          <w:p w14:paraId="0B459AD0" w14:textId="77777777" w:rsidR="00F5218C" w:rsidRPr="00F5218C" w:rsidRDefault="00F5218C" w:rsidP="00F5218C">
            <w:pPr>
              <w:spacing w:after="160" w:line="276" w:lineRule="auto"/>
              <w:ind w:firstLine="0"/>
              <w:rPr>
                <w:rFonts w:ascii="Arial" w:hAnsi="Arial" w:cs="Arial"/>
                <w:sz w:val="24"/>
                <w:szCs w:val="24"/>
                <w:lang w:eastAsia="en-US"/>
              </w:rPr>
            </w:pPr>
            <w:r w:rsidRPr="00F5218C">
              <w:rPr>
                <w:rFonts w:ascii="Arial" w:hAnsi="Arial" w:cs="Arial"/>
                <w:sz w:val="24"/>
                <w:szCs w:val="24"/>
                <w:lang w:eastAsia="en-US"/>
              </w:rPr>
              <w:t>2. ne mažiau kaip vieną ypatingojo statinio specialiųjų statybos darbų vadovą,  statinių pobūdis – pastatai, pastatų paskirties grupė – negyvenamieji – visuomeninių, pogrupis mokslo :</w:t>
            </w:r>
          </w:p>
          <w:p w14:paraId="0850D730" w14:textId="77777777" w:rsidR="00F5218C" w:rsidRPr="00F5218C" w:rsidRDefault="00F5218C" w:rsidP="00F5218C">
            <w:pPr>
              <w:spacing w:after="160" w:line="276" w:lineRule="auto"/>
              <w:ind w:firstLine="0"/>
              <w:rPr>
                <w:rFonts w:ascii="Arial" w:hAnsi="Arial" w:cs="Arial"/>
                <w:sz w:val="24"/>
                <w:szCs w:val="24"/>
                <w:lang w:eastAsia="en-US"/>
              </w:rPr>
            </w:pPr>
            <w:r w:rsidRPr="00F5218C">
              <w:rPr>
                <w:rFonts w:ascii="Arial" w:hAnsi="Arial" w:cs="Arial"/>
                <w:sz w:val="24"/>
                <w:szCs w:val="24"/>
                <w:lang w:eastAsia="en-US"/>
              </w:rPr>
              <w:t>a)</w:t>
            </w:r>
            <w:r w:rsidRPr="00F5218C">
              <w:rPr>
                <w:rFonts w:ascii="Arial" w:hAnsi="Arial" w:cs="Arial"/>
                <w:sz w:val="24"/>
                <w:szCs w:val="24"/>
                <w:lang w:eastAsia="en-US"/>
              </w:rPr>
              <w:tab/>
              <w:t xml:space="preserve">elektrotechnikos </w:t>
            </w:r>
            <w:r w:rsidRPr="00F5218C">
              <w:rPr>
                <w:rFonts w:ascii="Arial" w:hAnsi="Arial" w:cs="Arial"/>
                <w:sz w:val="24"/>
                <w:szCs w:val="24"/>
                <w:lang w:eastAsia="en-US"/>
              </w:rPr>
              <w:lastRenderedPageBreak/>
              <w:t>darbams (statinio elektros inžinerinių sistemų įrengimas).</w:t>
            </w:r>
          </w:p>
          <w:p w14:paraId="3FEFE9FC" w14:textId="70B09E5A" w:rsidR="00096488" w:rsidRDefault="00096488" w:rsidP="00FB4BB1">
            <w:pPr>
              <w:spacing w:after="160" w:line="276" w:lineRule="auto"/>
              <w:ind w:firstLine="0"/>
              <w:rPr>
                <w:rFonts w:ascii="Calibri" w:hAnsi="Calibri"/>
              </w:rPr>
            </w:pPr>
          </w:p>
        </w:tc>
        <w:tc>
          <w:tcPr>
            <w:tcW w:w="3391" w:type="dxa"/>
          </w:tcPr>
          <w:p w14:paraId="15889AE1" w14:textId="77777777" w:rsidR="00E31754" w:rsidRPr="00E31754" w:rsidRDefault="00E31754" w:rsidP="00E31754">
            <w:pPr>
              <w:spacing w:after="160" w:line="276" w:lineRule="auto"/>
              <w:ind w:firstLine="0"/>
              <w:rPr>
                <w:rFonts w:ascii="Arial" w:hAnsi="Arial" w:cs="Arial"/>
                <w:sz w:val="24"/>
                <w:szCs w:val="24"/>
              </w:rPr>
            </w:pPr>
            <w:r w:rsidRPr="00E31754">
              <w:rPr>
                <w:rFonts w:ascii="Arial" w:hAnsi="Arial" w:cs="Arial"/>
                <w:sz w:val="24"/>
                <w:szCs w:val="24"/>
              </w:rPr>
              <w:lastRenderedPageBreak/>
              <w:t>Pateikiama su pasiūlymu: EBVPD.</w:t>
            </w:r>
          </w:p>
          <w:p w14:paraId="34AA5CC4" w14:textId="77777777" w:rsidR="00E31754" w:rsidRPr="00E31754" w:rsidRDefault="00E31754" w:rsidP="00E31754">
            <w:pPr>
              <w:spacing w:after="160" w:line="276" w:lineRule="auto"/>
              <w:ind w:firstLine="0"/>
              <w:rPr>
                <w:rFonts w:ascii="Arial" w:hAnsi="Arial" w:cs="Arial"/>
                <w:sz w:val="24"/>
                <w:szCs w:val="24"/>
              </w:rPr>
            </w:pPr>
            <w:r w:rsidRPr="00E31754">
              <w:rPr>
                <w:rFonts w:ascii="Arial" w:hAnsi="Arial" w:cs="Arial"/>
                <w:sz w:val="24"/>
                <w:szCs w:val="24"/>
              </w:rPr>
              <w:t>Dokumentai, kuriuos turės pateikti galimas laimėtojas:</w:t>
            </w:r>
          </w:p>
          <w:p w14:paraId="06B5996F" w14:textId="77777777" w:rsidR="00E31754" w:rsidRPr="00E31754" w:rsidRDefault="00E31754" w:rsidP="00E31754">
            <w:pPr>
              <w:spacing w:after="160" w:line="276" w:lineRule="auto"/>
              <w:ind w:firstLine="0"/>
              <w:rPr>
                <w:rFonts w:ascii="Arial" w:hAnsi="Arial" w:cs="Arial"/>
                <w:sz w:val="24"/>
                <w:szCs w:val="24"/>
              </w:rPr>
            </w:pPr>
            <w:r w:rsidRPr="00E31754">
              <w:rPr>
                <w:rFonts w:ascii="Arial" w:hAnsi="Arial" w:cs="Arial"/>
                <w:sz w:val="24"/>
                <w:szCs w:val="24"/>
              </w:rPr>
              <w:t xml:space="preserve">Lietuvos Respublikos ir trečiųjų šalių piliečiams ir kitiems fiziniams asmenims - statinių statybos techninės veiklos pagrindinių sričių vadovams -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w:t>
            </w:r>
            <w:r w:rsidRPr="00E31754">
              <w:rPr>
                <w:rFonts w:ascii="Arial" w:hAnsi="Arial" w:cs="Arial"/>
                <w:sz w:val="24"/>
                <w:szCs w:val="24"/>
              </w:rPr>
              <w:lastRenderedPageBreak/>
              <w:t>bet kurioje valstybėje narėje, prie kurių pirkimo vykdytojas turės galimybę tiesiogiai ir neatlygintinai prisijungęs susipažinti su reikalaujamais dokumentais ir (ar) informacija.</w:t>
            </w:r>
          </w:p>
          <w:p w14:paraId="7FCBDCB6" w14:textId="77777777" w:rsidR="00E31754" w:rsidRPr="00E31754" w:rsidRDefault="00E31754" w:rsidP="00E31754">
            <w:pPr>
              <w:spacing w:after="160" w:line="276" w:lineRule="auto"/>
              <w:ind w:firstLine="0"/>
              <w:rPr>
                <w:rFonts w:ascii="Arial" w:hAnsi="Arial" w:cs="Arial"/>
                <w:sz w:val="24"/>
                <w:szCs w:val="24"/>
              </w:rPr>
            </w:pPr>
            <w:r w:rsidRPr="00E31754">
              <w:rPr>
                <w:rFonts w:ascii="Arial" w:hAnsi="Arial" w:cs="Arial"/>
                <w:sz w:val="24"/>
                <w:szCs w:val="24"/>
              </w:rPr>
              <w:t>Perkančioji organizacija informaciją apie Lietuvoje išduotus kvalifikacijos dokumentus pasitikrina SSVA registruose https://www.ssva.lt/cms/registrai.</w:t>
            </w:r>
          </w:p>
          <w:p w14:paraId="3FEFEA07" w14:textId="4ADF2475" w:rsidR="00096488" w:rsidRPr="00193BBE" w:rsidRDefault="00E31754" w:rsidP="00E31754">
            <w:pPr>
              <w:spacing w:after="160" w:line="276" w:lineRule="auto"/>
              <w:ind w:firstLine="0"/>
              <w:rPr>
                <w:rFonts w:ascii="Arial" w:hAnsi="Arial" w:cs="Arial"/>
                <w:sz w:val="24"/>
                <w:szCs w:val="24"/>
              </w:rPr>
            </w:pPr>
            <w:r w:rsidRPr="00E31754">
              <w:rPr>
                <w:rFonts w:ascii="Arial" w:hAnsi="Arial" w:cs="Arial"/>
                <w:sz w:val="24"/>
                <w:szCs w:val="24"/>
              </w:rPr>
              <w:t>Jeigu dėl sistemos techninių trikdžių Pirkimo vykdytojas neturės galimybės patikrinti neatlygintinai prieinamų duomenų apie Tiekėją, ji turės teisę prašyti Tiekėjo pateikti nustatyta tvarka išduotą dokumentą, patvirtinantį atitiktį šiam reikalavimui.</w:t>
            </w:r>
          </w:p>
        </w:tc>
        <w:tc>
          <w:tcPr>
            <w:tcW w:w="3073" w:type="dxa"/>
          </w:tcPr>
          <w:p w14:paraId="4D6B9F3D" w14:textId="77777777" w:rsidR="006C20F1" w:rsidRPr="006C20F1" w:rsidRDefault="006C20F1" w:rsidP="006C20F1">
            <w:pPr>
              <w:spacing w:after="160" w:line="276" w:lineRule="auto"/>
              <w:ind w:firstLine="0"/>
              <w:rPr>
                <w:rFonts w:ascii="Arial" w:hAnsi="Arial" w:cs="Arial"/>
                <w:sz w:val="24"/>
                <w:szCs w:val="24"/>
              </w:rPr>
            </w:pPr>
            <w:r w:rsidRPr="006C20F1">
              <w:rPr>
                <w:rFonts w:ascii="Arial" w:hAnsi="Arial" w:cs="Arial"/>
                <w:sz w:val="24"/>
                <w:szCs w:val="24"/>
              </w:rPr>
              <w:lastRenderedPageBreak/>
              <w:t>Tiekėjas.</w:t>
            </w:r>
          </w:p>
          <w:p w14:paraId="34C8D36F" w14:textId="77777777" w:rsidR="006C20F1" w:rsidRPr="006C20F1" w:rsidRDefault="006C20F1" w:rsidP="006C20F1">
            <w:pPr>
              <w:spacing w:after="160" w:line="276" w:lineRule="auto"/>
              <w:ind w:firstLine="0"/>
              <w:rPr>
                <w:rFonts w:ascii="Arial" w:hAnsi="Arial" w:cs="Arial"/>
                <w:sz w:val="24"/>
                <w:szCs w:val="24"/>
              </w:rPr>
            </w:pPr>
            <w:r w:rsidRPr="006C20F1">
              <w:rPr>
                <w:rFonts w:ascii="Arial" w:hAnsi="Arial" w:cs="Arial"/>
                <w:sz w:val="24"/>
                <w:szCs w:val="24"/>
              </w:rPr>
              <w:t>Jeigu pasiūlymą teikia ūkio subjektų grupė – reikalavimą turi atitikti ūkio subjektų grupės nario (-</w:t>
            </w:r>
            <w:proofErr w:type="spellStart"/>
            <w:r w:rsidRPr="006C20F1">
              <w:rPr>
                <w:rFonts w:ascii="Arial" w:hAnsi="Arial" w:cs="Arial"/>
                <w:sz w:val="24"/>
                <w:szCs w:val="24"/>
              </w:rPr>
              <w:t>ių</w:t>
            </w:r>
            <w:proofErr w:type="spellEnd"/>
            <w:r w:rsidRPr="006C20F1">
              <w:rPr>
                <w:rFonts w:ascii="Arial" w:hAnsi="Arial" w:cs="Arial"/>
                <w:sz w:val="24"/>
                <w:szCs w:val="24"/>
              </w:rPr>
              <w:t xml:space="preserve">) specialistai, atsižvelgiant į jų prisiimamus įsipareigojimus pirkimo sutarčiai vykdyti. </w:t>
            </w:r>
          </w:p>
          <w:p w14:paraId="17640EDC" w14:textId="77777777" w:rsidR="006C20F1" w:rsidRPr="006C20F1" w:rsidRDefault="006C20F1" w:rsidP="006C20F1">
            <w:pPr>
              <w:spacing w:after="160" w:line="276" w:lineRule="auto"/>
              <w:ind w:firstLine="0"/>
              <w:rPr>
                <w:rFonts w:ascii="Arial" w:hAnsi="Arial" w:cs="Arial"/>
                <w:sz w:val="24"/>
                <w:szCs w:val="24"/>
              </w:rPr>
            </w:pPr>
            <w:r w:rsidRPr="006C20F1">
              <w:rPr>
                <w:rFonts w:ascii="Arial" w:hAnsi="Arial" w:cs="Arial"/>
                <w:sz w:val="24"/>
                <w:szCs w:val="24"/>
              </w:rPr>
              <w:t>Tiekėjas gali remtis kitų ūkio subjektų pajėgumais tik tuo atveju, jeigu tie subjektai (jų darbuotojai) patys vykdys tą pirkimo sutarties dalį, kuriai reikia jų turimų pajėgumų.</w:t>
            </w:r>
          </w:p>
          <w:p w14:paraId="749AD6F9" w14:textId="77777777" w:rsidR="006C20F1" w:rsidRPr="006C20F1" w:rsidRDefault="006C20F1" w:rsidP="006C20F1">
            <w:pPr>
              <w:spacing w:after="160" w:line="276" w:lineRule="auto"/>
              <w:ind w:firstLine="0"/>
              <w:rPr>
                <w:rFonts w:ascii="Arial" w:hAnsi="Arial" w:cs="Arial"/>
                <w:sz w:val="24"/>
                <w:szCs w:val="24"/>
              </w:rPr>
            </w:pPr>
          </w:p>
          <w:p w14:paraId="3FEFEA0C" w14:textId="7336127A" w:rsidR="00096488" w:rsidRPr="006C20F1" w:rsidRDefault="006C20F1" w:rsidP="006C20F1">
            <w:pPr>
              <w:spacing w:after="160" w:line="276" w:lineRule="auto"/>
              <w:ind w:firstLine="0"/>
              <w:rPr>
                <w:rFonts w:ascii="Arial" w:hAnsi="Arial" w:cs="Arial"/>
                <w:sz w:val="24"/>
                <w:szCs w:val="24"/>
              </w:rPr>
            </w:pPr>
            <w:r w:rsidRPr="006C20F1">
              <w:rPr>
                <w:rFonts w:ascii="Arial" w:hAnsi="Arial" w:cs="Arial"/>
                <w:sz w:val="24"/>
                <w:szCs w:val="24"/>
              </w:rPr>
              <w:t xml:space="preserve">Jei tiekėjas (jo pasitelkiami specialistai) pats atitinka nustatytą reikalavimą, </w:t>
            </w:r>
            <w:r w:rsidRPr="006C20F1">
              <w:rPr>
                <w:rFonts w:ascii="Arial" w:hAnsi="Arial" w:cs="Arial"/>
                <w:sz w:val="24"/>
                <w:szCs w:val="24"/>
              </w:rPr>
              <w:lastRenderedPageBreak/>
              <w:t>tačiau ketina pasitelkti subtiekėjus (jo specialistus), subtiekėjų specialistai privalo atitikti nustatytus reikalavimus, jeigu subtiekėjai (jų darbuotojai) patys vykdys tą pirkimo sutarties dalį, kuriai reikia nustatytos kvalifikacijos.</w:t>
            </w:r>
          </w:p>
        </w:tc>
      </w:tr>
      <w:tr w:rsidR="00096488" w14:paraId="3FEFEA18" w14:textId="77777777">
        <w:tc>
          <w:tcPr>
            <w:tcW w:w="674" w:type="dxa"/>
          </w:tcPr>
          <w:p w14:paraId="3FEFEA0E" w14:textId="77777777" w:rsidR="00096488" w:rsidRDefault="00096488">
            <w:pPr>
              <w:numPr>
                <w:ilvl w:val="1"/>
                <w:numId w:val="2"/>
              </w:numPr>
              <w:spacing w:before="60" w:after="60" w:line="252" w:lineRule="auto"/>
              <w:ind w:left="357" w:hanging="357"/>
              <w:contextualSpacing/>
              <w:jc w:val="right"/>
              <w:rPr>
                <w:rFonts w:ascii="Arial" w:eastAsia="Calibri" w:hAnsi="Arial" w:cs="Arial"/>
                <w:sz w:val="24"/>
                <w:szCs w:val="24"/>
              </w:rPr>
            </w:pPr>
          </w:p>
        </w:tc>
        <w:tc>
          <w:tcPr>
            <w:tcW w:w="2833" w:type="dxa"/>
          </w:tcPr>
          <w:p w14:paraId="3FEFEA0F" w14:textId="7FFBC5B6" w:rsidR="00B30CF7" w:rsidRDefault="00B30CF7">
            <w:pPr>
              <w:spacing w:after="160" w:line="276" w:lineRule="auto"/>
              <w:ind w:firstLine="0"/>
              <w:jc w:val="left"/>
              <w:rPr>
                <w:rFonts w:ascii="Arial" w:hAnsi="Arial" w:cs="Arial"/>
                <w:sz w:val="24"/>
                <w:szCs w:val="24"/>
                <w:lang w:eastAsia="en-US"/>
              </w:rPr>
            </w:pPr>
          </w:p>
        </w:tc>
        <w:tc>
          <w:tcPr>
            <w:tcW w:w="3391" w:type="dxa"/>
          </w:tcPr>
          <w:p w14:paraId="3FEFEA12" w14:textId="04BB73C2" w:rsidR="00096488" w:rsidRDefault="00716F2A">
            <w:pPr>
              <w:spacing w:after="160" w:line="276" w:lineRule="auto"/>
              <w:ind w:firstLine="0"/>
              <w:rPr>
                <w:rFonts w:ascii="Arial" w:hAnsi="Arial" w:cs="Arial"/>
                <w:b/>
                <w:bCs/>
                <w:sz w:val="24"/>
                <w:szCs w:val="24"/>
                <w:lang w:eastAsia="zh-CN"/>
              </w:rPr>
            </w:pPr>
            <w:r>
              <w:rPr>
                <w:rFonts w:ascii="Arial" w:hAnsi="Arial" w:cs="Arial"/>
                <w:sz w:val="24"/>
                <w:szCs w:val="24"/>
                <w:lang w:eastAsia="zh-CN"/>
              </w:rPr>
              <w:t xml:space="preserve"> </w:t>
            </w:r>
          </w:p>
        </w:tc>
        <w:tc>
          <w:tcPr>
            <w:tcW w:w="3073" w:type="dxa"/>
          </w:tcPr>
          <w:p w14:paraId="3FEFEA17" w14:textId="363339B0" w:rsidR="00096488" w:rsidRDefault="00096488" w:rsidP="00FD4E25">
            <w:pPr>
              <w:spacing w:after="160" w:line="276" w:lineRule="auto"/>
              <w:ind w:firstLine="0"/>
              <w:rPr>
                <w:rFonts w:ascii="Arial" w:hAnsi="Arial" w:cs="Arial"/>
                <w:sz w:val="24"/>
                <w:szCs w:val="24"/>
              </w:rPr>
            </w:pPr>
          </w:p>
        </w:tc>
      </w:tr>
    </w:tbl>
    <w:p w14:paraId="3FEFEA19" w14:textId="77777777" w:rsidR="00096488" w:rsidRDefault="00096488">
      <w:pPr>
        <w:rPr>
          <w:rFonts w:ascii="Arial" w:hAnsi="Arial" w:cs="Arial"/>
        </w:rPr>
      </w:pPr>
    </w:p>
    <w:p w14:paraId="3FEFEA1A" w14:textId="77777777" w:rsidR="00096488" w:rsidRDefault="00096488">
      <w:pPr>
        <w:rPr>
          <w:rFonts w:ascii="Arial" w:hAnsi="Arial" w:cs="Arial"/>
        </w:rPr>
      </w:pPr>
    </w:p>
    <w:p w14:paraId="7FF2D93B" w14:textId="77777777" w:rsidR="00691354" w:rsidRDefault="00691354">
      <w:pPr>
        <w:spacing w:line="240" w:lineRule="auto"/>
        <w:ind w:firstLine="567"/>
        <w:contextualSpacing/>
        <w:rPr>
          <w:rFonts w:ascii="Arial" w:eastAsia="Calibri" w:hAnsi="Arial" w:cs="Arial"/>
          <w:sz w:val="24"/>
          <w:szCs w:val="24"/>
          <w:lang w:eastAsia="en-US"/>
        </w:rPr>
      </w:pPr>
    </w:p>
    <w:p w14:paraId="57A8F1E8" w14:textId="77777777" w:rsidR="00691354" w:rsidRDefault="00691354">
      <w:pPr>
        <w:spacing w:line="240" w:lineRule="auto"/>
        <w:ind w:firstLine="567"/>
        <w:contextualSpacing/>
        <w:rPr>
          <w:rFonts w:ascii="Arial" w:eastAsia="Calibri" w:hAnsi="Arial" w:cs="Arial"/>
          <w:sz w:val="24"/>
          <w:szCs w:val="24"/>
          <w:lang w:eastAsia="en-US"/>
        </w:rPr>
      </w:pPr>
    </w:p>
    <w:p w14:paraId="6D214ADE" w14:textId="77777777" w:rsidR="00691354" w:rsidRDefault="00691354">
      <w:pPr>
        <w:spacing w:line="240" w:lineRule="auto"/>
        <w:ind w:firstLine="567"/>
        <w:contextualSpacing/>
        <w:rPr>
          <w:rFonts w:ascii="Arial" w:eastAsia="Calibri" w:hAnsi="Arial" w:cs="Arial"/>
          <w:sz w:val="24"/>
          <w:szCs w:val="24"/>
          <w:lang w:eastAsia="en-US"/>
        </w:rPr>
      </w:pPr>
    </w:p>
    <w:p w14:paraId="4D589EE0" w14:textId="77777777" w:rsidR="00691354" w:rsidRDefault="00691354">
      <w:pPr>
        <w:spacing w:line="240" w:lineRule="auto"/>
        <w:ind w:firstLine="567"/>
        <w:contextualSpacing/>
        <w:rPr>
          <w:rFonts w:ascii="Arial" w:eastAsia="Calibri" w:hAnsi="Arial" w:cs="Arial"/>
          <w:sz w:val="24"/>
          <w:szCs w:val="24"/>
          <w:lang w:eastAsia="en-US"/>
        </w:rPr>
      </w:pPr>
    </w:p>
    <w:p w14:paraId="6A838054" w14:textId="77777777" w:rsidR="00691354" w:rsidRDefault="00691354">
      <w:pPr>
        <w:spacing w:line="240" w:lineRule="auto"/>
        <w:ind w:firstLine="567"/>
        <w:contextualSpacing/>
        <w:rPr>
          <w:rFonts w:ascii="Arial" w:eastAsia="Calibri" w:hAnsi="Arial" w:cs="Arial"/>
          <w:sz w:val="24"/>
          <w:szCs w:val="24"/>
          <w:lang w:eastAsia="en-US"/>
        </w:rPr>
      </w:pPr>
    </w:p>
    <w:p w14:paraId="7360E614" w14:textId="77777777" w:rsidR="00691354" w:rsidRDefault="00691354">
      <w:pPr>
        <w:spacing w:line="240" w:lineRule="auto"/>
        <w:ind w:firstLine="567"/>
        <w:contextualSpacing/>
        <w:rPr>
          <w:rFonts w:ascii="Arial" w:eastAsia="Calibri" w:hAnsi="Arial" w:cs="Arial"/>
          <w:sz w:val="24"/>
          <w:szCs w:val="24"/>
          <w:lang w:eastAsia="en-US"/>
        </w:rPr>
      </w:pPr>
    </w:p>
    <w:p w14:paraId="07F64596" w14:textId="77777777" w:rsidR="00691354" w:rsidRDefault="00691354">
      <w:pPr>
        <w:spacing w:line="240" w:lineRule="auto"/>
        <w:ind w:firstLine="567"/>
        <w:contextualSpacing/>
        <w:rPr>
          <w:rFonts w:ascii="Arial" w:eastAsia="Calibri" w:hAnsi="Arial" w:cs="Arial"/>
          <w:sz w:val="24"/>
          <w:szCs w:val="24"/>
          <w:lang w:eastAsia="en-US"/>
        </w:rPr>
      </w:pPr>
    </w:p>
    <w:p w14:paraId="3D5611DC" w14:textId="77777777" w:rsidR="00691354" w:rsidRDefault="00691354">
      <w:pPr>
        <w:spacing w:line="240" w:lineRule="auto"/>
        <w:ind w:firstLine="567"/>
        <w:contextualSpacing/>
        <w:rPr>
          <w:rFonts w:ascii="Arial" w:eastAsia="Calibri" w:hAnsi="Arial" w:cs="Arial"/>
          <w:sz w:val="24"/>
          <w:szCs w:val="24"/>
          <w:lang w:eastAsia="en-US"/>
        </w:rPr>
      </w:pPr>
    </w:p>
    <w:p w14:paraId="28AABF63" w14:textId="77777777" w:rsidR="00691354" w:rsidRDefault="00691354">
      <w:pPr>
        <w:spacing w:line="240" w:lineRule="auto"/>
        <w:ind w:firstLine="567"/>
        <w:contextualSpacing/>
        <w:rPr>
          <w:rFonts w:ascii="Arial" w:eastAsia="Calibri" w:hAnsi="Arial" w:cs="Arial"/>
          <w:sz w:val="24"/>
          <w:szCs w:val="24"/>
          <w:lang w:eastAsia="en-US"/>
        </w:rPr>
      </w:pPr>
    </w:p>
    <w:p w14:paraId="3FEFEA1B" w14:textId="29F7F625" w:rsidR="00096488" w:rsidRDefault="00716F2A">
      <w:pPr>
        <w:spacing w:line="240" w:lineRule="auto"/>
        <w:ind w:firstLine="567"/>
        <w:contextualSpacing/>
        <w:rPr>
          <w:rFonts w:ascii="Arial" w:eastAsia="Calibri" w:hAnsi="Arial" w:cs="Arial"/>
          <w:sz w:val="24"/>
          <w:szCs w:val="24"/>
          <w:lang w:eastAsia="en-US"/>
        </w:rPr>
      </w:pPr>
      <w:r>
        <w:rPr>
          <w:rFonts w:ascii="Arial" w:eastAsia="Calibri" w:hAnsi="Arial" w:cs="Arial"/>
          <w:sz w:val="24"/>
          <w:szCs w:val="24"/>
          <w:lang w:eastAsia="en-US"/>
        </w:rPr>
        <w:lastRenderedPageBreak/>
        <w:t>Tiekėjai turi atitikti šiame priede nustatytus reikalavimus dėl k</w:t>
      </w:r>
      <w:r>
        <w:rPr>
          <w:rFonts w:ascii="Arial" w:eastAsia="Calibri" w:hAnsi="Arial" w:cs="Arial"/>
          <w:iCs/>
          <w:sz w:val="24"/>
          <w:szCs w:val="24"/>
          <w:lang w:eastAsia="en-US"/>
        </w:rPr>
        <w:t>okybės vadybos sistemos ir aplinkos apsaugos vadybos sistemos standartų</w:t>
      </w:r>
      <w:r>
        <w:rPr>
          <w:rFonts w:ascii="Arial" w:eastAsia="Calibri" w:hAnsi="Arial" w:cs="Arial"/>
          <w:sz w:val="24"/>
          <w:szCs w:val="24"/>
          <w:lang w:eastAsia="en-US"/>
        </w:rPr>
        <w:t xml:space="preserve"> laikymosi.</w:t>
      </w:r>
    </w:p>
    <w:p w14:paraId="3FEFEA1C" w14:textId="77777777" w:rsidR="00096488" w:rsidRDefault="00096488">
      <w:pPr>
        <w:rPr>
          <w:rFonts w:ascii="Arial" w:hAnsi="Arial" w:cs="Arial"/>
        </w:rPr>
      </w:pPr>
    </w:p>
    <w:tbl>
      <w:tblPr>
        <w:tblStyle w:val="TableGrid3"/>
        <w:tblW w:w="10393" w:type="dxa"/>
        <w:tblInd w:w="-431" w:type="dxa"/>
        <w:tblLayout w:type="fixed"/>
        <w:tblLook w:val="04A0" w:firstRow="1" w:lastRow="0" w:firstColumn="1" w:lastColumn="0" w:noHBand="0" w:noVBand="1"/>
      </w:tblPr>
      <w:tblGrid>
        <w:gridCol w:w="854"/>
        <w:gridCol w:w="2520"/>
        <w:gridCol w:w="4536"/>
        <w:gridCol w:w="2483"/>
      </w:tblGrid>
      <w:tr w:rsidR="00096488" w14:paraId="3FEFEA22" w14:textId="77777777" w:rsidTr="00DB797E">
        <w:trPr>
          <w:cantSplit/>
          <w:tblHeader/>
        </w:trPr>
        <w:tc>
          <w:tcPr>
            <w:tcW w:w="854" w:type="dxa"/>
            <w:shd w:val="clear" w:color="auto" w:fill="DEEAF6"/>
            <w:vAlign w:val="center"/>
          </w:tcPr>
          <w:p w14:paraId="3FEFEA1D" w14:textId="77777777" w:rsidR="00096488" w:rsidRDefault="00716F2A">
            <w:pPr>
              <w:spacing w:before="60" w:after="60" w:line="252" w:lineRule="auto"/>
              <w:ind w:firstLine="0"/>
              <w:rPr>
                <w:rFonts w:ascii="Arial" w:hAnsi="Arial" w:cs="Arial"/>
                <w:b/>
                <w:bCs/>
                <w:sz w:val="24"/>
                <w:szCs w:val="24"/>
              </w:rPr>
            </w:pPr>
            <w:r>
              <w:rPr>
                <w:rFonts w:ascii="Arial" w:eastAsia="Calibri" w:hAnsi="Arial" w:cs="Arial"/>
                <w:b/>
                <w:bCs/>
                <w:sz w:val="24"/>
                <w:szCs w:val="24"/>
              </w:rPr>
              <w:t>Eil. Nr.</w:t>
            </w:r>
          </w:p>
        </w:tc>
        <w:tc>
          <w:tcPr>
            <w:tcW w:w="2520" w:type="dxa"/>
            <w:shd w:val="clear" w:color="auto" w:fill="DEEAF6"/>
            <w:vAlign w:val="center"/>
          </w:tcPr>
          <w:p w14:paraId="3FEFEA1E" w14:textId="77777777" w:rsidR="00096488" w:rsidRDefault="00716F2A">
            <w:pPr>
              <w:spacing w:before="60" w:after="60" w:line="252" w:lineRule="auto"/>
              <w:jc w:val="center"/>
              <w:rPr>
                <w:rFonts w:ascii="Arial" w:eastAsia="Calibri" w:hAnsi="Arial" w:cs="Arial"/>
                <w:b/>
                <w:bCs/>
                <w:sz w:val="24"/>
                <w:szCs w:val="24"/>
              </w:rPr>
            </w:pPr>
            <w:r>
              <w:rPr>
                <w:rFonts w:ascii="Arial" w:eastAsia="Times New Roman" w:hAnsi="Arial" w:cs="Arial"/>
                <w:b/>
                <w:bCs/>
                <w:color w:val="000000"/>
                <w:sz w:val="24"/>
                <w:szCs w:val="24"/>
              </w:rPr>
              <w:t xml:space="preserve">Reikalavimas </w:t>
            </w:r>
            <w:r>
              <w:rPr>
                <w:rFonts w:ascii="Arial" w:eastAsia="Calibri" w:hAnsi="Arial" w:cs="Arial"/>
                <w:b/>
                <w:bCs/>
                <w:sz w:val="24"/>
                <w:szCs w:val="24"/>
                <w:lang w:eastAsia="en-US"/>
              </w:rPr>
              <w:t>dėl k</w:t>
            </w:r>
            <w:r>
              <w:rPr>
                <w:rFonts w:ascii="Arial" w:eastAsia="Calibri" w:hAnsi="Arial" w:cs="Arial"/>
                <w:b/>
                <w:bCs/>
                <w:iCs/>
                <w:sz w:val="24"/>
                <w:szCs w:val="24"/>
                <w:lang w:eastAsia="en-US"/>
              </w:rPr>
              <w:t>okybės vadybos sistemos ir) aplinkos apsaugos vadybos sistemos standartų</w:t>
            </w:r>
            <w:r>
              <w:rPr>
                <w:rFonts w:ascii="Arial" w:eastAsia="Calibri" w:hAnsi="Arial" w:cs="Arial"/>
                <w:b/>
                <w:bCs/>
                <w:sz w:val="24"/>
                <w:szCs w:val="24"/>
                <w:lang w:eastAsia="en-US"/>
              </w:rPr>
              <w:t xml:space="preserve"> laikymosi.</w:t>
            </w:r>
          </w:p>
        </w:tc>
        <w:tc>
          <w:tcPr>
            <w:tcW w:w="4536" w:type="dxa"/>
            <w:shd w:val="clear" w:color="auto" w:fill="DEEAF6"/>
            <w:vAlign w:val="center"/>
          </w:tcPr>
          <w:p w14:paraId="3FEFEA1F" w14:textId="77777777" w:rsidR="00096488" w:rsidRDefault="00716F2A">
            <w:pPr>
              <w:spacing w:line="240" w:lineRule="auto"/>
              <w:jc w:val="center"/>
              <w:rPr>
                <w:rFonts w:ascii="Arial" w:hAnsi="Arial" w:cs="Arial"/>
                <w:b/>
                <w:bCs/>
                <w:color w:val="000000"/>
                <w:sz w:val="24"/>
                <w:szCs w:val="24"/>
              </w:rPr>
            </w:pPr>
            <w:r>
              <w:rPr>
                <w:rFonts w:ascii="Arial" w:eastAsia="Times New Roman" w:hAnsi="Arial" w:cs="Arial"/>
                <w:b/>
                <w:bCs/>
                <w:color w:val="000000"/>
                <w:sz w:val="24"/>
                <w:szCs w:val="24"/>
              </w:rPr>
              <w:t>Atitiktį reikalavimui įrodantys dokumentai</w:t>
            </w:r>
          </w:p>
        </w:tc>
        <w:tc>
          <w:tcPr>
            <w:tcW w:w="2483" w:type="dxa"/>
            <w:shd w:val="clear" w:color="auto" w:fill="DEEAF6"/>
          </w:tcPr>
          <w:p w14:paraId="3FEFEA20" w14:textId="77777777" w:rsidR="00096488" w:rsidRDefault="00716F2A">
            <w:pPr>
              <w:spacing w:line="240" w:lineRule="auto"/>
              <w:jc w:val="center"/>
              <w:rPr>
                <w:rFonts w:ascii="Arial" w:hAnsi="Arial" w:cs="Arial"/>
                <w:b/>
                <w:bCs/>
                <w:color w:val="000000"/>
                <w:sz w:val="24"/>
                <w:szCs w:val="24"/>
              </w:rPr>
            </w:pPr>
            <w:r>
              <w:rPr>
                <w:rFonts w:ascii="Arial" w:eastAsia="Times New Roman" w:hAnsi="Arial" w:cs="Arial"/>
                <w:b/>
                <w:bCs/>
                <w:color w:val="000000"/>
                <w:sz w:val="24"/>
                <w:szCs w:val="24"/>
              </w:rPr>
              <w:t>Subjektas, kuris turi atitikti reikalavimą</w:t>
            </w:r>
          </w:p>
          <w:p w14:paraId="3FEFEA21" w14:textId="77777777" w:rsidR="00096488" w:rsidRDefault="00096488">
            <w:pPr>
              <w:spacing w:line="240" w:lineRule="auto"/>
              <w:jc w:val="center"/>
              <w:rPr>
                <w:rFonts w:ascii="Arial" w:hAnsi="Arial" w:cs="Arial"/>
                <w:b/>
                <w:bCs/>
                <w:color w:val="000000"/>
              </w:rPr>
            </w:pPr>
          </w:p>
        </w:tc>
      </w:tr>
      <w:tr w:rsidR="00096488" w14:paraId="3FEFEA25" w14:textId="77777777" w:rsidTr="00C87C80">
        <w:tc>
          <w:tcPr>
            <w:tcW w:w="854" w:type="dxa"/>
          </w:tcPr>
          <w:p w14:paraId="3FEFEA23" w14:textId="77777777" w:rsidR="00096488" w:rsidRDefault="00716F2A">
            <w:pPr>
              <w:spacing w:before="60" w:after="60" w:line="252" w:lineRule="auto"/>
              <w:ind w:firstLine="0"/>
              <w:jc w:val="center"/>
              <w:rPr>
                <w:rFonts w:ascii="Arial" w:eastAsia="Calibri" w:hAnsi="Arial" w:cs="Arial"/>
                <w:b/>
                <w:bCs/>
                <w:sz w:val="24"/>
                <w:szCs w:val="24"/>
              </w:rPr>
            </w:pPr>
            <w:r>
              <w:rPr>
                <w:rFonts w:ascii="Arial" w:eastAsia="Calibri" w:hAnsi="Arial" w:cs="Arial"/>
                <w:b/>
                <w:bCs/>
                <w:sz w:val="24"/>
                <w:szCs w:val="24"/>
              </w:rPr>
              <w:t>1.</w:t>
            </w:r>
          </w:p>
        </w:tc>
        <w:tc>
          <w:tcPr>
            <w:tcW w:w="9539" w:type="dxa"/>
            <w:gridSpan w:val="3"/>
          </w:tcPr>
          <w:p w14:paraId="3FEFEA24" w14:textId="77777777" w:rsidR="00096488" w:rsidRDefault="00716F2A">
            <w:pPr>
              <w:spacing w:line="240" w:lineRule="auto"/>
              <w:rPr>
                <w:rFonts w:ascii="Arial" w:hAnsi="Arial" w:cs="Arial"/>
                <w:b/>
                <w:bCs/>
                <w:color w:val="000000"/>
                <w:sz w:val="24"/>
                <w:szCs w:val="24"/>
              </w:rPr>
            </w:pPr>
            <w:r>
              <w:rPr>
                <w:rFonts w:ascii="Arial" w:eastAsia="Times New Roman" w:hAnsi="Arial" w:cs="Arial"/>
                <w:b/>
                <w:bCs/>
                <w:color w:val="000000"/>
                <w:sz w:val="24"/>
                <w:szCs w:val="24"/>
              </w:rPr>
              <w:t>Kokybės vadybos sistemos taikymas</w:t>
            </w:r>
          </w:p>
        </w:tc>
      </w:tr>
      <w:tr w:rsidR="00096488" w14:paraId="3FEFEA2B" w14:textId="77777777" w:rsidTr="00DB797E">
        <w:tc>
          <w:tcPr>
            <w:tcW w:w="854" w:type="dxa"/>
          </w:tcPr>
          <w:p w14:paraId="3FEFEA26" w14:textId="77777777" w:rsidR="00096488" w:rsidRDefault="00716F2A">
            <w:pPr>
              <w:spacing w:before="60" w:after="60" w:line="252" w:lineRule="auto"/>
              <w:ind w:firstLine="0"/>
              <w:jc w:val="center"/>
              <w:rPr>
                <w:rFonts w:ascii="Arial" w:eastAsia="Calibri" w:hAnsi="Arial" w:cs="Arial"/>
                <w:sz w:val="24"/>
                <w:szCs w:val="24"/>
              </w:rPr>
            </w:pPr>
            <w:r>
              <w:rPr>
                <w:rFonts w:ascii="Arial" w:eastAsia="Calibri" w:hAnsi="Arial" w:cs="Arial"/>
                <w:sz w:val="24"/>
                <w:szCs w:val="24"/>
              </w:rPr>
              <w:t>1.1.</w:t>
            </w:r>
          </w:p>
        </w:tc>
        <w:tc>
          <w:tcPr>
            <w:tcW w:w="2520" w:type="dxa"/>
          </w:tcPr>
          <w:p w14:paraId="3FEFEA27" w14:textId="77777777" w:rsidR="00096488" w:rsidRDefault="00716F2A">
            <w:pPr>
              <w:spacing w:line="240" w:lineRule="auto"/>
              <w:rPr>
                <w:rFonts w:ascii="Arial" w:hAnsi="Arial" w:cs="Arial"/>
                <w:sz w:val="24"/>
                <w:szCs w:val="24"/>
                <w:lang w:eastAsia="en-US"/>
              </w:rPr>
            </w:pPr>
            <w:r>
              <w:rPr>
                <w:rFonts w:ascii="Arial" w:eastAsia="SimSun" w:hAnsi="Arial" w:cs="Arial"/>
                <w:sz w:val="24"/>
                <w:szCs w:val="24"/>
                <w:lang w:eastAsia="zh-CN"/>
              </w:rPr>
              <w:t>Netaikoma</w:t>
            </w:r>
          </w:p>
          <w:p w14:paraId="3FEFEA28" w14:textId="77777777" w:rsidR="00096488" w:rsidRDefault="00096488">
            <w:pPr>
              <w:spacing w:line="240" w:lineRule="auto"/>
              <w:rPr>
                <w:rFonts w:ascii="Arial" w:hAnsi="Arial" w:cs="Arial"/>
                <w:color w:val="000000"/>
                <w:sz w:val="24"/>
                <w:szCs w:val="24"/>
              </w:rPr>
            </w:pPr>
          </w:p>
        </w:tc>
        <w:tc>
          <w:tcPr>
            <w:tcW w:w="4536" w:type="dxa"/>
          </w:tcPr>
          <w:p w14:paraId="3FEFEA29" w14:textId="77777777" w:rsidR="00096488" w:rsidRDefault="00096488">
            <w:pPr>
              <w:spacing w:line="240" w:lineRule="auto"/>
              <w:rPr>
                <w:rFonts w:ascii="Arial" w:hAnsi="Arial" w:cs="Arial"/>
                <w:color w:val="000000"/>
                <w:sz w:val="24"/>
                <w:szCs w:val="24"/>
              </w:rPr>
            </w:pPr>
          </w:p>
        </w:tc>
        <w:tc>
          <w:tcPr>
            <w:tcW w:w="2483" w:type="dxa"/>
          </w:tcPr>
          <w:p w14:paraId="3FEFEA2A" w14:textId="77777777" w:rsidR="00096488" w:rsidRDefault="00096488">
            <w:pPr>
              <w:spacing w:line="240" w:lineRule="auto"/>
              <w:rPr>
                <w:rFonts w:ascii="Arial" w:hAnsi="Arial" w:cs="Arial"/>
                <w:color w:val="000000"/>
              </w:rPr>
            </w:pPr>
          </w:p>
        </w:tc>
      </w:tr>
      <w:tr w:rsidR="00096488" w14:paraId="3FEFEA2E" w14:textId="77777777" w:rsidTr="00C87C80">
        <w:tc>
          <w:tcPr>
            <w:tcW w:w="854" w:type="dxa"/>
          </w:tcPr>
          <w:p w14:paraId="3FEFEA2C" w14:textId="77777777" w:rsidR="00096488" w:rsidRDefault="00716F2A">
            <w:pPr>
              <w:spacing w:before="60" w:after="60" w:line="252" w:lineRule="auto"/>
              <w:ind w:firstLine="0"/>
              <w:jc w:val="center"/>
              <w:rPr>
                <w:rFonts w:ascii="Arial" w:eastAsia="Calibri" w:hAnsi="Arial" w:cs="Arial"/>
                <w:b/>
                <w:bCs/>
                <w:sz w:val="24"/>
                <w:szCs w:val="24"/>
              </w:rPr>
            </w:pPr>
            <w:r>
              <w:rPr>
                <w:rFonts w:ascii="Arial" w:eastAsia="Calibri" w:hAnsi="Arial" w:cs="Arial"/>
                <w:b/>
                <w:bCs/>
                <w:sz w:val="24"/>
                <w:szCs w:val="24"/>
              </w:rPr>
              <w:t>2.</w:t>
            </w:r>
          </w:p>
        </w:tc>
        <w:tc>
          <w:tcPr>
            <w:tcW w:w="9539" w:type="dxa"/>
            <w:gridSpan w:val="3"/>
          </w:tcPr>
          <w:p w14:paraId="3FEFEA2D" w14:textId="77777777" w:rsidR="00096488" w:rsidRDefault="00716F2A">
            <w:pPr>
              <w:spacing w:line="240" w:lineRule="auto"/>
              <w:rPr>
                <w:rFonts w:ascii="Arial" w:hAnsi="Arial" w:cs="Arial"/>
                <w:b/>
                <w:bCs/>
                <w:color w:val="000000"/>
                <w:sz w:val="24"/>
                <w:szCs w:val="24"/>
              </w:rPr>
            </w:pPr>
            <w:r>
              <w:rPr>
                <w:rFonts w:ascii="Arial" w:eastAsia="Times New Roman" w:hAnsi="Arial" w:cs="Arial"/>
                <w:b/>
                <w:bCs/>
                <w:color w:val="000000"/>
                <w:sz w:val="24"/>
                <w:szCs w:val="24"/>
              </w:rPr>
              <w:t>Aplinkos apsaugos vadybos sistemos taikymas</w:t>
            </w:r>
          </w:p>
        </w:tc>
      </w:tr>
      <w:tr w:rsidR="00096488" w14:paraId="3FEFEA33" w14:textId="77777777" w:rsidTr="00DB797E">
        <w:tc>
          <w:tcPr>
            <w:tcW w:w="854" w:type="dxa"/>
          </w:tcPr>
          <w:p w14:paraId="3FEFEA2F" w14:textId="77777777" w:rsidR="00096488" w:rsidRDefault="00716F2A">
            <w:pPr>
              <w:spacing w:before="60" w:after="60" w:line="252" w:lineRule="auto"/>
              <w:ind w:firstLine="0"/>
              <w:jc w:val="center"/>
              <w:rPr>
                <w:rFonts w:ascii="Arial" w:eastAsia="Calibri" w:hAnsi="Arial" w:cs="Arial"/>
                <w:sz w:val="24"/>
                <w:szCs w:val="24"/>
              </w:rPr>
            </w:pPr>
            <w:r>
              <w:rPr>
                <w:rFonts w:ascii="Arial" w:eastAsia="Calibri" w:hAnsi="Arial" w:cs="Arial"/>
                <w:sz w:val="24"/>
                <w:szCs w:val="24"/>
              </w:rPr>
              <w:t>2.1.</w:t>
            </w:r>
          </w:p>
        </w:tc>
        <w:tc>
          <w:tcPr>
            <w:tcW w:w="2520" w:type="dxa"/>
          </w:tcPr>
          <w:p w14:paraId="3FEFEA30" w14:textId="4745C709" w:rsidR="00096488" w:rsidRDefault="00290F14">
            <w:pPr>
              <w:spacing w:line="240" w:lineRule="auto"/>
              <w:rPr>
                <w:rFonts w:ascii="Arial" w:hAnsi="Arial" w:cs="Arial"/>
                <w:color w:val="000000"/>
                <w:sz w:val="24"/>
                <w:szCs w:val="24"/>
              </w:rPr>
            </w:pPr>
            <w:r w:rsidRPr="00290F14">
              <w:rPr>
                <w:rFonts w:ascii="Arial" w:eastAsia="Times New Roman" w:hAnsi="Arial" w:cs="Arial"/>
                <w:color w:val="000000"/>
                <w:sz w:val="24"/>
                <w:szCs w:val="24"/>
              </w:rPr>
              <w:t xml:space="preserve">Tiekėjas – įmonė perkamų darbų srityje turi būti įsidiegęs aplinkos apsaugos vadybos sistemą pagal standartą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įrodomais </w:t>
            </w:r>
            <w:r w:rsidR="001C36F5">
              <w:rPr>
                <w:rFonts w:ascii="Arial" w:eastAsia="Times New Roman" w:hAnsi="Arial" w:cs="Arial"/>
                <w:color w:val="000000"/>
                <w:sz w:val="24"/>
                <w:szCs w:val="24"/>
              </w:rPr>
              <w:t>į</w:t>
            </w:r>
            <w:r w:rsidRPr="00290F14">
              <w:rPr>
                <w:rFonts w:ascii="Arial" w:eastAsia="Times New Roman" w:hAnsi="Arial" w:cs="Arial"/>
                <w:color w:val="000000"/>
                <w:sz w:val="24"/>
                <w:szCs w:val="24"/>
              </w:rPr>
              <w:t>rodantys dokumentai</w:t>
            </w:r>
          </w:p>
        </w:tc>
        <w:tc>
          <w:tcPr>
            <w:tcW w:w="4536" w:type="dxa"/>
          </w:tcPr>
          <w:p w14:paraId="20AC60A7" w14:textId="77777777" w:rsidR="00C87C80" w:rsidRPr="00C87C80" w:rsidRDefault="00C87C80" w:rsidP="00C87C80">
            <w:pPr>
              <w:spacing w:line="240" w:lineRule="auto"/>
              <w:rPr>
                <w:rFonts w:ascii="Arial" w:hAnsi="Arial" w:cs="Arial"/>
                <w:color w:val="000000"/>
                <w:sz w:val="24"/>
                <w:szCs w:val="24"/>
              </w:rPr>
            </w:pPr>
            <w:r w:rsidRPr="00C87C80">
              <w:rPr>
                <w:rFonts w:ascii="Arial" w:hAnsi="Arial" w:cs="Arial"/>
                <w:color w:val="000000"/>
                <w:sz w:val="24"/>
                <w:szCs w:val="24"/>
              </w:rPr>
              <w:t>Pateikiama su pasiūlymu: EBVPD.</w:t>
            </w:r>
          </w:p>
          <w:p w14:paraId="1004AB4E" w14:textId="77777777" w:rsidR="00C87C80" w:rsidRPr="00C87C80" w:rsidRDefault="00C87C80" w:rsidP="00C87C80">
            <w:pPr>
              <w:spacing w:line="240" w:lineRule="auto"/>
              <w:rPr>
                <w:rFonts w:ascii="Arial" w:hAnsi="Arial" w:cs="Arial"/>
                <w:color w:val="000000"/>
                <w:sz w:val="24"/>
                <w:szCs w:val="24"/>
              </w:rPr>
            </w:pPr>
          </w:p>
          <w:p w14:paraId="1E2C9180" w14:textId="77777777" w:rsidR="00C87C80" w:rsidRPr="00C87C80" w:rsidRDefault="00C87C80" w:rsidP="00C87C80">
            <w:pPr>
              <w:spacing w:line="240" w:lineRule="auto"/>
              <w:rPr>
                <w:rFonts w:ascii="Arial" w:hAnsi="Arial" w:cs="Arial"/>
                <w:color w:val="000000"/>
                <w:sz w:val="24"/>
                <w:szCs w:val="24"/>
              </w:rPr>
            </w:pPr>
            <w:r w:rsidRPr="00C87C80">
              <w:rPr>
                <w:rFonts w:ascii="Arial" w:hAnsi="Arial" w:cs="Arial"/>
                <w:color w:val="000000"/>
                <w:sz w:val="24"/>
                <w:szCs w:val="24"/>
              </w:rPr>
              <w:t>Dokumentai, kuriuos turės pateikti galimas laimėtojas:</w:t>
            </w:r>
          </w:p>
          <w:p w14:paraId="2ED69DE3" w14:textId="77777777" w:rsidR="00C87C80" w:rsidRPr="00C87C80" w:rsidRDefault="00C87C80" w:rsidP="00C87C80">
            <w:pPr>
              <w:spacing w:line="240" w:lineRule="auto"/>
              <w:rPr>
                <w:rFonts w:ascii="Arial" w:hAnsi="Arial" w:cs="Arial"/>
                <w:color w:val="000000"/>
                <w:sz w:val="24"/>
                <w:szCs w:val="24"/>
              </w:rPr>
            </w:pPr>
            <w:r w:rsidRPr="00C87C80">
              <w:rPr>
                <w:rFonts w:ascii="Arial" w:hAnsi="Arial" w:cs="Arial"/>
                <w:color w:val="000000"/>
                <w:sz w:val="24"/>
                <w:szCs w:val="24"/>
              </w:rPr>
              <w:t>Nepriklausomos įstaigos išduotas galiojantis sertifikatas, patvirtinantis, kad tiekėjas laikosi tam tikrų aplinkos apsaugos vadybos sistemos standartų.</w:t>
            </w:r>
          </w:p>
          <w:p w14:paraId="7A73E4C1" w14:textId="77777777" w:rsidR="00C87C80" w:rsidRPr="00C87C80" w:rsidRDefault="00C87C80" w:rsidP="00C87C80">
            <w:pPr>
              <w:spacing w:line="240" w:lineRule="auto"/>
              <w:rPr>
                <w:rFonts w:ascii="Arial" w:hAnsi="Arial" w:cs="Arial"/>
                <w:color w:val="000000"/>
                <w:sz w:val="24"/>
                <w:szCs w:val="24"/>
              </w:rPr>
            </w:pPr>
            <w:r w:rsidRPr="00C87C80">
              <w:rPr>
                <w:rFonts w:ascii="Arial" w:hAnsi="Arial" w:cs="Arial"/>
                <w:color w:val="000000"/>
                <w:sz w:val="24"/>
                <w:szCs w:val="24"/>
              </w:rPr>
              <w:t xml:space="preserve">Perkančioji organizacija pripažįsta lygiaverčius sertifikatus, išduotus kitose valstybėse narėse įsteigtų nepriklausomų įstaigų. </w:t>
            </w:r>
          </w:p>
          <w:p w14:paraId="4B1BB168" w14:textId="77777777" w:rsidR="00C87C80" w:rsidRPr="00C87C80" w:rsidRDefault="00C87C80" w:rsidP="00C87C80">
            <w:pPr>
              <w:spacing w:line="240" w:lineRule="auto"/>
              <w:rPr>
                <w:rFonts w:ascii="Arial" w:hAnsi="Arial" w:cs="Arial"/>
                <w:color w:val="000000"/>
                <w:sz w:val="24"/>
                <w:szCs w:val="24"/>
              </w:rPr>
            </w:pPr>
            <w:r w:rsidRPr="00C87C80">
              <w:rPr>
                <w:rFonts w:ascii="Arial" w:hAnsi="Arial" w:cs="Arial"/>
                <w:color w:val="000000"/>
                <w:sz w:val="24"/>
                <w:szCs w:val="24"/>
              </w:rPr>
              <w:t>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3FEFEA31" w14:textId="0071AED6" w:rsidR="00096488" w:rsidRDefault="00C87C80" w:rsidP="00C87C80">
            <w:pPr>
              <w:spacing w:line="240" w:lineRule="auto"/>
              <w:rPr>
                <w:rFonts w:ascii="Arial" w:hAnsi="Arial" w:cs="Arial"/>
                <w:color w:val="000000"/>
                <w:sz w:val="24"/>
                <w:szCs w:val="24"/>
              </w:rPr>
            </w:pPr>
            <w:r w:rsidRPr="00C87C80">
              <w:rPr>
                <w:rFonts w:ascii="Arial" w:hAnsi="Arial" w:cs="Arial"/>
                <w:color w:val="000000"/>
                <w:sz w:val="24"/>
                <w:szCs w:val="24"/>
              </w:rPr>
              <w:t xml:space="preserve">Perkančioji organizacija priima ir kitus tiekėjo lygiaverčių aplinkos apsaugos vadybos užtikrinimo priemonių įrodymus, kurie patvirtintų, kad jo siūlomos aplinkos apsaugos vadybos užtikrinimo priemonės atitinka reikalaujamus aplinkos apsaugos </w:t>
            </w:r>
            <w:r w:rsidRPr="00C87C80">
              <w:rPr>
                <w:rFonts w:ascii="Arial" w:hAnsi="Arial" w:cs="Arial"/>
                <w:color w:val="000000"/>
                <w:sz w:val="24"/>
                <w:szCs w:val="24"/>
              </w:rPr>
              <w:lastRenderedPageBreak/>
              <w:t>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c>
          <w:tcPr>
            <w:tcW w:w="2483" w:type="dxa"/>
          </w:tcPr>
          <w:p w14:paraId="56E510FA" w14:textId="77777777" w:rsidR="00DB797E" w:rsidRPr="00DB797E" w:rsidRDefault="00DB797E" w:rsidP="00DB797E">
            <w:pPr>
              <w:spacing w:line="240" w:lineRule="auto"/>
              <w:ind w:left="51"/>
              <w:rPr>
                <w:rFonts w:ascii="Arial" w:hAnsi="Arial" w:cs="Arial"/>
                <w:color w:val="000000"/>
                <w:sz w:val="24"/>
                <w:szCs w:val="24"/>
              </w:rPr>
            </w:pPr>
            <w:r w:rsidRPr="00DB797E">
              <w:rPr>
                <w:rFonts w:ascii="Arial" w:hAnsi="Arial" w:cs="Arial"/>
                <w:color w:val="000000"/>
                <w:sz w:val="24"/>
                <w:szCs w:val="24"/>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2CC92A1A" w14:textId="77777777" w:rsidR="00DB797E" w:rsidRPr="00DB797E" w:rsidRDefault="00DB797E" w:rsidP="00DB797E">
            <w:pPr>
              <w:spacing w:line="240" w:lineRule="auto"/>
              <w:ind w:left="51"/>
              <w:rPr>
                <w:rFonts w:ascii="Arial" w:hAnsi="Arial" w:cs="Arial"/>
                <w:color w:val="000000"/>
                <w:sz w:val="24"/>
                <w:szCs w:val="24"/>
              </w:rPr>
            </w:pPr>
            <w:r w:rsidRPr="00DB797E">
              <w:rPr>
                <w:rFonts w:ascii="Arial" w:hAnsi="Arial" w:cs="Arial"/>
                <w:color w:val="000000"/>
                <w:sz w:val="24"/>
                <w:szCs w:val="24"/>
              </w:rPr>
              <w:t>Tiekėjas gali remtis kitų ūkio subjektų pajėgumais tik tuo atveju, jeigu tie subjektai patys vykdys tą pirkimo sutarties dalį, kuriai reikia jų turimų pajėgumų.</w:t>
            </w:r>
          </w:p>
          <w:p w14:paraId="3FEFEA32" w14:textId="3C60F4C6" w:rsidR="00096488" w:rsidRDefault="00DB797E" w:rsidP="00DB797E">
            <w:pPr>
              <w:spacing w:line="240" w:lineRule="auto"/>
              <w:ind w:left="51"/>
              <w:rPr>
                <w:rFonts w:ascii="Arial" w:hAnsi="Arial" w:cs="Arial"/>
                <w:color w:val="000000"/>
                <w:sz w:val="24"/>
                <w:szCs w:val="24"/>
              </w:rPr>
            </w:pPr>
            <w:r w:rsidRPr="00DB797E">
              <w:rPr>
                <w:rFonts w:ascii="Arial" w:hAnsi="Arial" w:cs="Arial"/>
                <w:color w:val="000000"/>
                <w:sz w:val="24"/>
                <w:szCs w:val="24"/>
              </w:rPr>
              <w:t>Subtiekėjai privalo laikytis reikalaujamų aplinkos apsaugos vadybos priemonių, atsižvelgiant į jų prisiimamus įsipareigojimus pirkimo sutarčiai vykdyti.</w:t>
            </w:r>
          </w:p>
        </w:tc>
      </w:tr>
    </w:tbl>
    <w:p w14:paraId="3FEFEA34" w14:textId="77777777" w:rsidR="00096488" w:rsidRDefault="00096488">
      <w:pPr>
        <w:rPr>
          <w:rFonts w:ascii="Arial" w:hAnsi="Arial" w:cs="Arial"/>
        </w:rPr>
      </w:pPr>
    </w:p>
    <w:sectPr w:rsidR="00096488">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0"/>
      <w:cols w:space="720"/>
      <w:formProt w:val="0"/>
      <w:titlePg/>
      <w:docGrid w:linePitch="360" w:charSpace="118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98786" w14:textId="77777777" w:rsidR="003402B2" w:rsidRDefault="003402B2">
      <w:pPr>
        <w:spacing w:line="240" w:lineRule="auto"/>
      </w:pPr>
      <w:r>
        <w:separator/>
      </w:r>
    </w:p>
  </w:endnote>
  <w:endnote w:type="continuationSeparator" w:id="0">
    <w:p w14:paraId="4F206197" w14:textId="77777777" w:rsidR="003402B2" w:rsidRDefault="003402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EA46" w14:textId="77777777" w:rsidR="00096488" w:rsidRDefault="0009648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096488" w14:paraId="3FEFEA4A" w14:textId="77777777">
      <w:tc>
        <w:tcPr>
          <w:tcW w:w="3600" w:type="dxa"/>
        </w:tcPr>
        <w:p w14:paraId="3FEFEA47" w14:textId="77777777" w:rsidR="00096488" w:rsidRDefault="00096488">
          <w:pPr>
            <w:pStyle w:val="Antrats"/>
            <w:ind w:left="-115"/>
            <w:jc w:val="left"/>
          </w:pPr>
        </w:p>
      </w:tc>
      <w:tc>
        <w:tcPr>
          <w:tcW w:w="3600" w:type="dxa"/>
        </w:tcPr>
        <w:p w14:paraId="3FEFEA48" w14:textId="77777777" w:rsidR="00096488" w:rsidRDefault="00096488">
          <w:pPr>
            <w:pStyle w:val="Antrats"/>
            <w:jc w:val="center"/>
          </w:pPr>
        </w:p>
      </w:tc>
      <w:tc>
        <w:tcPr>
          <w:tcW w:w="3600" w:type="dxa"/>
        </w:tcPr>
        <w:p w14:paraId="3FEFEA49" w14:textId="77777777" w:rsidR="00096488" w:rsidRDefault="00096488">
          <w:pPr>
            <w:pStyle w:val="Antrats"/>
            <w:ind w:right="-115"/>
            <w:jc w:val="right"/>
          </w:pPr>
        </w:p>
      </w:tc>
    </w:tr>
  </w:tbl>
  <w:p w14:paraId="3FEFEA4B" w14:textId="77777777" w:rsidR="00096488" w:rsidRDefault="0009648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096488" w14:paraId="3FEFEA50" w14:textId="77777777">
      <w:tc>
        <w:tcPr>
          <w:tcW w:w="3600" w:type="dxa"/>
        </w:tcPr>
        <w:p w14:paraId="3FEFEA4D" w14:textId="77777777" w:rsidR="00096488" w:rsidRDefault="00096488">
          <w:pPr>
            <w:pStyle w:val="Antrats"/>
            <w:ind w:left="-115"/>
            <w:jc w:val="left"/>
          </w:pPr>
        </w:p>
      </w:tc>
      <w:tc>
        <w:tcPr>
          <w:tcW w:w="3600" w:type="dxa"/>
        </w:tcPr>
        <w:p w14:paraId="3FEFEA4E" w14:textId="77777777" w:rsidR="00096488" w:rsidRDefault="00096488">
          <w:pPr>
            <w:pStyle w:val="Antrats"/>
            <w:jc w:val="center"/>
          </w:pPr>
        </w:p>
      </w:tc>
      <w:tc>
        <w:tcPr>
          <w:tcW w:w="3600" w:type="dxa"/>
        </w:tcPr>
        <w:p w14:paraId="3FEFEA4F" w14:textId="77777777" w:rsidR="00096488" w:rsidRDefault="00096488">
          <w:pPr>
            <w:pStyle w:val="Antrats"/>
            <w:ind w:right="-115"/>
            <w:jc w:val="right"/>
          </w:pPr>
        </w:p>
      </w:tc>
    </w:tr>
  </w:tbl>
  <w:p w14:paraId="3FEFEA51" w14:textId="77777777" w:rsidR="00096488" w:rsidRDefault="000964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31C6B" w14:textId="77777777" w:rsidR="003402B2" w:rsidRDefault="003402B2">
      <w:r>
        <w:separator/>
      </w:r>
    </w:p>
  </w:footnote>
  <w:footnote w:type="continuationSeparator" w:id="0">
    <w:p w14:paraId="5ADE11DC" w14:textId="77777777" w:rsidR="003402B2" w:rsidRDefault="003402B2">
      <w:r>
        <w:continuationSeparator/>
      </w:r>
    </w:p>
  </w:footnote>
  <w:footnote w:id="1">
    <w:p w14:paraId="3FEFEA52" w14:textId="77777777" w:rsidR="00096488" w:rsidRDefault="00716F2A">
      <w:pPr>
        <w:pStyle w:val="Puslapioinaostekstas"/>
        <w:tabs>
          <w:tab w:val="left" w:pos="9639"/>
        </w:tabs>
        <w:ind w:right="193"/>
      </w:pPr>
      <w:r>
        <w:rPr>
          <w:rStyle w:val="FootnoteCharacters"/>
        </w:rPr>
        <w:footnoteRef/>
      </w:r>
      <w:r>
        <w:t xml:space="preserve"> </w:t>
      </w:r>
      <w:r>
        <w:rPr>
          <w:rFonts w:cs="Calibri"/>
          <w:sz w:val="21"/>
          <w:szCs w:val="21"/>
        </w:rPr>
        <w:t xml:space="preserve">Perkančioji organizacija, nustačiusi kvalifikacijos reikalavimus, turi pateikti informaciją kaip numatyta  </w:t>
      </w:r>
      <w:r>
        <w:rPr>
          <w:rFonts w:eastAsia="Arial" w:cs="Calibri"/>
          <w:sz w:val="21"/>
          <w:szCs w:val="21"/>
        </w:rPr>
        <w:t>Tiekėjo kvalifikacijos reikalavimų nustatymo metodikos 8 punkte.</w:t>
      </w:r>
    </w:p>
    <w:p w14:paraId="3FEFEA53" w14:textId="77777777" w:rsidR="00096488" w:rsidRDefault="0009648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EA44" w14:textId="77777777" w:rsidR="00096488" w:rsidRDefault="0009648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3FEFEA45" w14:textId="77777777" w:rsidR="00096488" w:rsidRDefault="00716F2A">
        <w:pPr>
          <w:pStyle w:val="Antrats"/>
          <w:jc w:val="center"/>
        </w:pPr>
        <w:r>
          <w:fldChar w:fldCharType="begin"/>
        </w:r>
        <w:r>
          <w:instrText xml:space="preserve"> PAGE </w:instrText>
        </w:r>
        <w:r>
          <w:fldChar w:fldCharType="separate"/>
        </w:r>
        <w:r>
          <w:t>4</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EA4C" w14:textId="77777777" w:rsidR="00096488" w:rsidRDefault="00716F2A">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27841"/>
    <w:multiLevelType w:val="multilevel"/>
    <w:tmpl w:val="6C78BF8E"/>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643"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1" w15:restartNumberingAfterBreak="0">
    <w:nsid w:val="6C072808"/>
    <w:multiLevelType w:val="multilevel"/>
    <w:tmpl w:val="D3424A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1E64D5B"/>
    <w:multiLevelType w:val="multilevel"/>
    <w:tmpl w:val="DA08144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989359508">
    <w:abstractNumId w:val="2"/>
  </w:num>
  <w:num w:numId="2" w16cid:durableId="869949761">
    <w:abstractNumId w:val="0"/>
  </w:num>
  <w:num w:numId="3" w16cid:durableId="900093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88"/>
    <w:rsid w:val="00096488"/>
    <w:rsid w:val="000B428A"/>
    <w:rsid w:val="000C5206"/>
    <w:rsid w:val="000E299B"/>
    <w:rsid w:val="00134529"/>
    <w:rsid w:val="00193BBE"/>
    <w:rsid w:val="001C36F5"/>
    <w:rsid w:val="00290F14"/>
    <w:rsid w:val="003402B2"/>
    <w:rsid w:val="003A5FEB"/>
    <w:rsid w:val="004D237F"/>
    <w:rsid w:val="005669C5"/>
    <w:rsid w:val="00691354"/>
    <w:rsid w:val="006C20F1"/>
    <w:rsid w:val="00716F2A"/>
    <w:rsid w:val="00760876"/>
    <w:rsid w:val="0077231C"/>
    <w:rsid w:val="007D694E"/>
    <w:rsid w:val="00801716"/>
    <w:rsid w:val="00805D65"/>
    <w:rsid w:val="00875C67"/>
    <w:rsid w:val="0089336E"/>
    <w:rsid w:val="008E2FE2"/>
    <w:rsid w:val="008E7EA2"/>
    <w:rsid w:val="009531C7"/>
    <w:rsid w:val="009B6635"/>
    <w:rsid w:val="00AD0F60"/>
    <w:rsid w:val="00B038EC"/>
    <w:rsid w:val="00B30CF7"/>
    <w:rsid w:val="00B81937"/>
    <w:rsid w:val="00BA3AC1"/>
    <w:rsid w:val="00BF45BF"/>
    <w:rsid w:val="00C4558F"/>
    <w:rsid w:val="00C52E46"/>
    <w:rsid w:val="00C750A0"/>
    <w:rsid w:val="00C87C80"/>
    <w:rsid w:val="00CD7F88"/>
    <w:rsid w:val="00D0205E"/>
    <w:rsid w:val="00DB797E"/>
    <w:rsid w:val="00E31754"/>
    <w:rsid w:val="00EE7CD9"/>
    <w:rsid w:val="00F5218C"/>
    <w:rsid w:val="00FB4BB1"/>
    <w:rsid w:val="00FD4E25"/>
    <w:rsid w:val="00FE495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FE9C0"/>
  <w15:docId w15:val="{4B69481C-A272-4D36-9ED9-EA48756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acopre">
    <w:name w:val="acopre"/>
    <w:basedOn w:val="Numatytasispastraiposriftas"/>
    <w:qFormat/>
    <w:rsid w:val="00CB34F8"/>
  </w:style>
  <w:style w:type="paragraph" w:customStyle="1" w:styleId="Heading">
    <w:name w:val="Heading"/>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Arial"/>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Paantrat">
    <w:name w:val="Subtitle"/>
    <w:basedOn w:val="prastasis"/>
    <w:next w:val="prastasis"/>
    <w:link w:val="Paantrat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Normal0bd1ee9a-2f0d-4f15-8e55-c632c0138d22">
    <w:name w:val="Normal_0bd1ee9a-2f0d-4f15-8e55-c632c0138d22"/>
    <w:qFormat/>
    <w:rsid w:val="00221789"/>
    <w:rPr>
      <w:rFonts w:ascii="Times New Roman" w:eastAsia="Times New Roman" w:hAnsi="Times New Roman" w:cs="Times New Roman"/>
      <w:sz w:val="24"/>
      <w:szCs w:val="24"/>
      <w:lang w:val="en-US" w:eastAsia="uk-UA"/>
    </w:rPr>
  </w:style>
  <w:style w:type="paragraph" w:customStyle="1" w:styleId="FrameContentsuser">
    <w:name w:val="Frame Contents (user)"/>
    <w:basedOn w:val="prastasis"/>
    <w:qFormat/>
  </w:style>
  <w:style w:type="paragraph" w:customStyle="1" w:styleId="FrameContents">
    <w:name w:val="Frame Contents"/>
    <w:basedOn w:val="prastasis"/>
    <w:qFormat/>
  </w:style>
  <w:style w:type="paragraph" w:customStyle="1" w:styleId="Comment">
    <w:name w:val="Comment"/>
    <w:basedOn w:val="prastasis"/>
    <w:qFormat/>
    <w:pPr>
      <w:spacing w:before="56"/>
      <w:ind w:left="56" w:right="56"/>
    </w:pPr>
    <w:rPr>
      <w:sz w:val="20"/>
      <w:szCs w:val="20"/>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rsid w:val="00B3206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B053E"/>
    <w:rsid w:val="000B18F4"/>
    <w:rsid w:val="000B1D0F"/>
    <w:rsid w:val="000C6D1F"/>
    <w:rsid w:val="000E299B"/>
    <w:rsid w:val="000E62D1"/>
    <w:rsid w:val="001251FC"/>
    <w:rsid w:val="00127A9E"/>
    <w:rsid w:val="00197E3E"/>
    <w:rsid w:val="001E3B26"/>
    <w:rsid w:val="00271C16"/>
    <w:rsid w:val="00273502"/>
    <w:rsid w:val="00295EF8"/>
    <w:rsid w:val="002C1509"/>
    <w:rsid w:val="002F1068"/>
    <w:rsid w:val="003661A6"/>
    <w:rsid w:val="003E07F4"/>
    <w:rsid w:val="00407DFF"/>
    <w:rsid w:val="0041581D"/>
    <w:rsid w:val="00430113"/>
    <w:rsid w:val="00460C76"/>
    <w:rsid w:val="0046126A"/>
    <w:rsid w:val="004C00B3"/>
    <w:rsid w:val="004D38E9"/>
    <w:rsid w:val="005669C5"/>
    <w:rsid w:val="00584BB2"/>
    <w:rsid w:val="00592B17"/>
    <w:rsid w:val="00592E60"/>
    <w:rsid w:val="005E5C18"/>
    <w:rsid w:val="005F2F99"/>
    <w:rsid w:val="006179B8"/>
    <w:rsid w:val="00646413"/>
    <w:rsid w:val="00652F79"/>
    <w:rsid w:val="006D77F5"/>
    <w:rsid w:val="00731487"/>
    <w:rsid w:val="00755986"/>
    <w:rsid w:val="00760876"/>
    <w:rsid w:val="0077231C"/>
    <w:rsid w:val="0078514A"/>
    <w:rsid w:val="00787A8A"/>
    <w:rsid w:val="007C7D73"/>
    <w:rsid w:val="007F25D7"/>
    <w:rsid w:val="00810A25"/>
    <w:rsid w:val="00871AA2"/>
    <w:rsid w:val="00875C67"/>
    <w:rsid w:val="008D2897"/>
    <w:rsid w:val="008D6E2A"/>
    <w:rsid w:val="00906FC8"/>
    <w:rsid w:val="00912C36"/>
    <w:rsid w:val="00926BF1"/>
    <w:rsid w:val="0094064B"/>
    <w:rsid w:val="009520DA"/>
    <w:rsid w:val="00975C18"/>
    <w:rsid w:val="009B6635"/>
    <w:rsid w:val="009C5E39"/>
    <w:rsid w:val="009E6FBD"/>
    <w:rsid w:val="00A02E8E"/>
    <w:rsid w:val="00A35E0E"/>
    <w:rsid w:val="00A75A21"/>
    <w:rsid w:val="00A87851"/>
    <w:rsid w:val="00AD09B5"/>
    <w:rsid w:val="00B02DFF"/>
    <w:rsid w:val="00B031BD"/>
    <w:rsid w:val="00B1768D"/>
    <w:rsid w:val="00B55485"/>
    <w:rsid w:val="00B604DE"/>
    <w:rsid w:val="00B70DD9"/>
    <w:rsid w:val="00C36F37"/>
    <w:rsid w:val="00C64F5A"/>
    <w:rsid w:val="00CC183A"/>
    <w:rsid w:val="00CC7A7A"/>
    <w:rsid w:val="00CD27B6"/>
    <w:rsid w:val="00CF4CEB"/>
    <w:rsid w:val="00D1288B"/>
    <w:rsid w:val="00D34962"/>
    <w:rsid w:val="00D55409"/>
    <w:rsid w:val="00DB1696"/>
    <w:rsid w:val="00E27BD0"/>
    <w:rsid w:val="00E464CE"/>
    <w:rsid w:val="00EE7CD9"/>
    <w:rsid w:val="00EF6792"/>
    <w:rsid w:val="00F94CB7"/>
    <w:rsid w:val="00FD3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D2C025CD-36AC-4057-BA18-BF0E48C88132}">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46323E7-B8D1-4F39-B5D5-7F9E6845CD0E}">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Pages>
  <Words>5087</Words>
  <Characters>2900</Characters>
  <Application>Microsoft Office Word</Application>
  <DocSecurity>0</DocSecurity>
  <Lines>24</Lines>
  <Paragraphs>15</Paragraphs>
  <ScaleCrop>false</ScaleCrop>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Vita Karaliutė</cp:lastModifiedBy>
  <cp:revision>36</cp:revision>
  <cp:lastPrinted>2021-11-02T20:49:00Z</cp:lastPrinted>
  <dcterms:created xsi:type="dcterms:W3CDTF">2025-02-21T10:13:00Z</dcterms:created>
  <dcterms:modified xsi:type="dcterms:W3CDTF">2025-04-10T07:12:00Z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