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76BEC07B" w14:textId="77777777" w:rsidR="00CE0D88" w:rsidRDefault="00CE0D88" w:rsidP="00CE0D88">
          <w:pPr>
            <w:spacing w:after="120" w:line="240" w:lineRule="auto"/>
            <w:ind w:left="567" w:firstLine="0"/>
            <w:contextualSpacing/>
            <w:jc w:val="center"/>
            <w:rPr>
              <w:rFonts w:ascii="Times New Roman" w:hAnsi="Times New Roman" w:cs="Times New Roman"/>
              <w:b/>
              <w:bCs/>
            </w:rPr>
          </w:pPr>
          <w:r w:rsidRPr="00AF1C7D">
            <w:rPr>
              <w:rFonts w:ascii="Times New Roman" w:eastAsia="Calibri" w:hAnsi="Times New Roman" w:cs="Times New Roman"/>
              <w:b/>
              <w:bCs/>
              <w:noProof/>
            </w:rPr>
            <w:drawing>
              <wp:inline distT="0" distB="0" distL="0" distR="0" wp14:anchorId="511B5AA8" wp14:editId="2171C7B5">
                <wp:extent cx="3103245" cy="652145"/>
                <wp:effectExtent l="0" t="0" r="1905" b="0"/>
                <wp:docPr id="2" name="Paveikslėlis 2" descr="Paveikslėlis, kuriame yra tekstas, Šriftas, ekrano kopija, bal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tekstas, Šriftas, ekrano kopija, baltas  Dirbtinio intelekto sugeneruotas turinys gali būti neteising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3245" cy="652145"/>
                        </a:xfrm>
                        <a:prstGeom prst="rect">
                          <a:avLst/>
                        </a:prstGeom>
                        <a:noFill/>
                      </pic:spPr>
                    </pic:pic>
                  </a:graphicData>
                </a:graphic>
              </wp:inline>
            </w:drawing>
          </w:r>
        </w:p>
        <w:p w14:paraId="0EEB3149" w14:textId="77777777" w:rsidR="00CE0D88" w:rsidRDefault="00CE0D88" w:rsidP="00CE0D88">
          <w:pPr>
            <w:spacing w:after="120" w:line="240" w:lineRule="auto"/>
            <w:ind w:left="567" w:firstLine="0"/>
            <w:contextualSpacing/>
            <w:jc w:val="center"/>
            <w:rPr>
              <w:rFonts w:ascii="Times New Roman" w:hAnsi="Times New Roman" w:cs="Times New Roman"/>
              <w:b/>
              <w:bCs/>
            </w:rPr>
          </w:pPr>
        </w:p>
        <w:p w14:paraId="6FCE8812" w14:textId="77777777" w:rsidR="00CE0D88" w:rsidRPr="004B5A22" w:rsidRDefault="00CE0D88" w:rsidP="00CE0D88">
          <w:pPr>
            <w:spacing w:after="120" w:line="240" w:lineRule="auto"/>
            <w:ind w:left="567" w:firstLine="0"/>
            <w:contextualSpacing/>
            <w:jc w:val="center"/>
            <w:rPr>
              <w:rFonts w:ascii="Times New Roman" w:hAnsi="Times New Roman" w:cs="Times New Roman"/>
              <w:b/>
              <w:bCs/>
            </w:rPr>
          </w:pPr>
        </w:p>
        <w:p w14:paraId="61471079" w14:textId="77777777" w:rsidR="00CE0D88" w:rsidRPr="00E7380D" w:rsidRDefault="00CE0D88" w:rsidP="00CE0D88">
          <w:pPr>
            <w:spacing w:after="120" w:line="240" w:lineRule="auto"/>
            <w:ind w:left="567" w:firstLine="0"/>
            <w:contextualSpacing/>
            <w:jc w:val="center"/>
            <w:rPr>
              <w:rFonts w:ascii="Times New Roman" w:hAnsi="Times New Roman" w:cs="Times New Roman"/>
              <w:b/>
              <w:bCs/>
              <w:sz w:val="24"/>
              <w:szCs w:val="24"/>
            </w:rPr>
          </w:pPr>
          <w:r w:rsidRPr="00E7380D">
            <w:rPr>
              <w:rFonts w:ascii="Times New Roman" w:hAnsi="Times New Roman" w:cs="Times New Roman"/>
              <w:b/>
              <w:bCs/>
              <w:sz w:val="24"/>
              <w:szCs w:val="24"/>
            </w:rPr>
            <w:t>PRIENŲ RAJONO SAVIVALDYBĖS VISUOMENĖS SVEIKATOS BIURAS</w:t>
          </w:r>
        </w:p>
        <w:p w14:paraId="7E4FEE8F" w14:textId="77777777" w:rsidR="00CE0D88" w:rsidRPr="00A758DF" w:rsidRDefault="00CE0D88" w:rsidP="00CE0D88">
          <w:pPr>
            <w:spacing w:after="120" w:line="240" w:lineRule="auto"/>
            <w:ind w:left="567" w:firstLine="0"/>
            <w:contextualSpacing/>
            <w:jc w:val="center"/>
            <w:rPr>
              <w:rFonts w:ascii="Times New Roman" w:hAnsi="Times New Roman" w:cs="Times New Roman"/>
              <w:sz w:val="24"/>
              <w:szCs w:val="24"/>
            </w:rPr>
          </w:pPr>
          <w:r w:rsidRPr="00A758DF">
            <w:rPr>
              <w:rFonts w:ascii="Times New Roman" w:hAnsi="Times New Roman" w:cs="Times New Roman"/>
              <w:sz w:val="24"/>
              <w:szCs w:val="24"/>
            </w:rPr>
            <w:t>Juridinio asmens kodas 301846675</w:t>
          </w:r>
        </w:p>
        <w:p w14:paraId="5B7FE6C6" w14:textId="77777777" w:rsidR="00CE0D88" w:rsidRPr="00A758DF" w:rsidRDefault="00CE0D88" w:rsidP="00CE0D88">
          <w:pPr>
            <w:spacing w:after="120" w:line="240" w:lineRule="auto"/>
            <w:ind w:left="567" w:firstLine="0"/>
            <w:contextualSpacing/>
            <w:jc w:val="center"/>
            <w:rPr>
              <w:rFonts w:ascii="Times New Roman" w:hAnsi="Times New Roman" w:cs="Times New Roman"/>
              <w:sz w:val="24"/>
              <w:szCs w:val="24"/>
            </w:rPr>
          </w:pPr>
          <w:r w:rsidRPr="00A758DF">
            <w:rPr>
              <w:rFonts w:ascii="Times New Roman" w:hAnsi="Times New Roman" w:cs="Times New Roman"/>
              <w:sz w:val="24"/>
              <w:szCs w:val="24"/>
            </w:rPr>
            <w:t>Laisvės a. 12, Prienai</w:t>
          </w:r>
        </w:p>
        <w:p w14:paraId="54C51976" w14:textId="77777777" w:rsidR="00CE0D88" w:rsidRPr="004B5A22" w:rsidRDefault="00CE0D88" w:rsidP="00CE0D88">
          <w:pPr>
            <w:spacing w:after="120" w:line="240" w:lineRule="auto"/>
            <w:ind w:left="567" w:firstLine="0"/>
            <w:contextualSpacing/>
            <w:jc w:val="center"/>
            <w:rPr>
              <w:rFonts w:ascii="Times New Roman" w:hAnsi="Times New Roman" w:cs="Times New Roman"/>
              <w:sz w:val="28"/>
              <w:szCs w:val="28"/>
            </w:rPr>
          </w:pPr>
        </w:p>
        <w:p w14:paraId="286EB469" w14:textId="77777777" w:rsidR="00CE0D88" w:rsidRPr="004B5A22" w:rsidRDefault="00CE0D88" w:rsidP="00CE0D88">
          <w:pPr>
            <w:spacing w:after="120" w:line="240" w:lineRule="auto"/>
            <w:ind w:left="567" w:firstLine="0"/>
            <w:contextualSpacing/>
            <w:jc w:val="center"/>
            <w:rPr>
              <w:rFonts w:ascii="Times New Roman" w:hAnsi="Times New Roman" w:cs="Times New Roman"/>
              <w:sz w:val="28"/>
              <w:szCs w:val="28"/>
            </w:rPr>
          </w:pPr>
        </w:p>
        <w:p w14:paraId="3A0BF33E" w14:textId="77777777" w:rsidR="00CE0D88" w:rsidRDefault="00CE0D88" w:rsidP="00CE0D88">
          <w:pPr>
            <w:spacing w:after="120" w:line="240" w:lineRule="auto"/>
            <w:ind w:left="567" w:firstLine="0"/>
            <w:contextualSpacing/>
            <w:jc w:val="center"/>
            <w:rPr>
              <w:rFonts w:ascii="Times New Roman" w:hAnsi="Times New Roman" w:cs="Times New Roman"/>
              <w:sz w:val="24"/>
              <w:szCs w:val="24"/>
            </w:rPr>
          </w:pPr>
          <w:r w:rsidRPr="008901DB">
            <w:rPr>
              <w:rFonts w:ascii="Times New Roman" w:hAnsi="Times New Roman" w:cs="Times New Roman"/>
              <w:sz w:val="24"/>
              <w:szCs w:val="24"/>
            </w:rPr>
            <w:t>Pirkimą perkančiosios organizacijos vardu atlieka centrinė perkančioji organizacija</w:t>
          </w:r>
        </w:p>
        <w:p w14:paraId="777F55DB" w14:textId="77777777" w:rsidR="00CE0D88" w:rsidRPr="00E7380D" w:rsidRDefault="00CE0D88" w:rsidP="00CE0D88">
          <w:pPr>
            <w:spacing w:after="120" w:line="240" w:lineRule="auto"/>
            <w:ind w:left="567" w:firstLine="0"/>
            <w:contextualSpacing/>
            <w:jc w:val="center"/>
            <w:rPr>
              <w:rFonts w:ascii="Times New Roman" w:hAnsi="Times New Roman" w:cs="Times New Roman"/>
              <w:sz w:val="24"/>
              <w:szCs w:val="24"/>
            </w:rPr>
          </w:pPr>
        </w:p>
        <w:p w14:paraId="6B0DA592" w14:textId="77777777" w:rsidR="00CE0D88" w:rsidRPr="00E7380D" w:rsidRDefault="00CE0D88" w:rsidP="00CE0D88">
          <w:pPr>
            <w:spacing w:after="120" w:line="240" w:lineRule="auto"/>
            <w:ind w:left="567" w:firstLine="0"/>
            <w:contextualSpacing/>
            <w:jc w:val="center"/>
            <w:rPr>
              <w:rFonts w:ascii="Times New Roman" w:hAnsi="Times New Roman" w:cs="Times New Roman"/>
              <w:b/>
              <w:bCs/>
              <w:sz w:val="24"/>
              <w:szCs w:val="24"/>
            </w:rPr>
          </w:pPr>
          <w:r w:rsidRPr="00E7380D">
            <w:rPr>
              <w:rFonts w:ascii="Times New Roman" w:hAnsi="Times New Roman" w:cs="Times New Roman"/>
              <w:b/>
              <w:bCs/>
              <w:sz w:val="24"/>
              <w:szCs w:val="24"/>
            </w:rPr>
            <w:t xml:space="preserve">VŠĮ PRIENŲ LIGONINĖ </w:t>
          </w:r>
        </w:p>
        <w:p w14:paraId="0595CB5A" w14:textId="77777777" w:rsidR="00CE0D88" w:rsidRPr="00A758DF" w:rsidRDefault="00CE0D88" w:rsidP="00CE0D88">
          <w:pPr>
            <w:spacing w:after="120" w:line="240" w:lineRule="auto"/>
            <w:ind w:left="567" w:firstLine="0"/>
            <w:contextualSpacing/>
            <w:jc w:val="center"/>
            <w:rPr>
              <w:rFonts w:ascii="Times New Roman" w:hAnsi="Times New Roman" w:cs="Times New Roman"/>
              <w:sz w:val="24"/>
              <w:szCs w:val="24"/>
            </w:rPr>
          </w:pPr>
          <w:r w:rsidRPr="00A758DF">
            <w:rPr>
              <w:rFonts w:ascii="Times New Roman" w:hAnsi="Times New Roman" w:cs="Times New Roman"/>
              <w:sz w:val="24"/>
              <w:szCs w:val="24"/>
            </w:rPr>
            <w:t>Juridinio asmens kodas 190160991</w:t>
          </w:r>
        </w:p>
        <w:p w14:paraId="5EA6F22B" w14:textId="77777777" w:rsidR="00CE0D88" w:rsidRPr="00A758DF" w:rsidRDefault="00CE0D88" w:rsidP="00CE0D88">
          <w:pPr>
            <w:spacing w:after="120" w:line="240" w:lineRule="auto"/>
            <w:ind w:left="567" w:firstLine="0"/>
            <w:contextualSpacing/>
            <w:jc w:val="center"/>
            <w:rPr>
              <w:rFonts w:ascii="Times New Roman" w:hAnsi="Times New Roman" w:cs="Times New Roman"/>
              <w:sz w:val="24"/>
              <w:szCs w:val="24"/>
            </w:rPr>
          </w:pPr>
          <w:r w:rsidRPr="00A758DF">
            <w:rPr>
              <w:rFonts w:ascii="Times New Roman" w:hAnsi="Times New Roman" w:cs="Times New Roman"/>
              <w:sz w:val="24"/>
              <w:szCs w:val="24"/>
            </w:rPr>
            <w:t xml:space="preserve">Pušyno g. 2, Prienai </w:t>
          </w:r>
        </w:p>
        <w:p w14:paraId="45A5377C" w14:textId="77777777" w:rsidR="00CE0D88" w:rsidRDefault="00CE0D88" w:rsidP="00CE0D88">
          <w:pPr>
            <w:spacing w:after="120" w:line="240" w:lineRule="auto"/>
            <w:ind w:left="567" w:firstLine="0"/>
            <w:contextualSpacing/>
            <w:jc w:val="center"/>
            <w:rPr>
              <w:rFonts w:ascii="Times New Roman" w:hAnsi="Times New Roman" w:cs="Times New Roman"/>
              <w:color w:val="00B050"/>
            </w:rPr>
          </w:pPr>
        </w:p>
        <w:p w14:paraId="6E4E5E0B" w14:textId="77777777" w:rsidR="00CE0D88" w:rsidRPr="004B5A22" w:rsidRDefault="00CE0D88" w:rsidP="00CE0D88">
          <w:pPr>
            <w:spacing w:after="120" w:line="240" w:lineRule="auto"/>
            <w:ind w:left="567" w:firstLine="0"/>
            <w:contextualSpacing/>
            <w:jc w:val="center"/>
            <w:rPr>
              <w:rFonts w:ascii="Times New Roman" w:hAnsi="Times New Roman" w:cs="Times New Roman"/>
              <w:color w:val="00B050"/>
            </w:rPr>
          </w:pPr>
        </w:p>
        <w:tbl>
          <w:tblPr>
            <w:tblW w:w="3948" w:type="dxa"/>
            <w:tblInd w:w="5141" w:type="dxa"/>
            <w:tblLayout w:type="fixed"/>
            <w:tblLook w:val="04A0" w:firstRow="1" w:lastRow="0" w:firstColumn="1" w:lastColumn="0" w:noHBand="0" w:noVBand="1"/>
          </w:tblPr>
          <w:tblGrid>
            <w:gridCol w:w="3948"/>
          </w:tblGrid>
          <w:tr w:rsidR="00CE0D88" w:rsidRPr="00127A74" w14:paraId="3579EC61" w14:textId="77777777" w:rsidTr="00D62F93">
            <w:trPr>
              <w:trHeight w:val="277"/>
            </w:trPr>
            <w:tc>
              <w:tcPr>
                <w:tcW w:w="3948" w:type="dxa"/>
              </w:tcPr>
              <w:p w14:paraId="4F7ACF92" w14:textId="77777777" w:rsidR="00CE0D88" w:rsidRPr="00127A74" w:rsidRDefault="00CE0D88" w:rsidP="00D62F93">
                <w:pPr>
                  <w:widowControl w:val="0"/>
                  <w:suppressAutoHyphens/>
                  <w:spacing w:line="240" w:lineRule="auto"/>
                  <w:ind w:firstLine="0"/>
                  <w:jc w:val="left"/>
                  <w:rPr>
                    <w:rFonts w:ascii="Times New Roman" w:eastAsia="Calibri" w:hAnsi="Times New Roman" w:cs="Times New Roman"/>
                    <w:i/>
                    <w:sz w:val="24"/>
                    <w:szCs w:val="24"/>
                    <w:lang w:eastAsia="en-US"/>
                  </w:rPr>
                </w:pPr>
                <w:r w:rsidRPr="00127A74">
                  <w:rPr>
                    <w:rFonts w:ascii="Times New Roman" w:eastAsia="Calibri" w:hAnsi="Times New Roman" w:cs="Times New Roman"/>
                    <w:i/>
                    <w:sz w:val="24"/>
                    <w:szCs w:val="24"/>
                    <w:lang w:eastAsia="en-US"/>
                  </w:rPr>
                  <w:t>PATVIRTINTA</w:t>
                </w:r>
              </w:p>
            </w:tc>
          </w:tr>
          <w:tr w:rsidR="00CE0D88" w:rsidRPr="00127A74" w14:paraId="17A43703" w14:textId="77777777" w:rsidTr="00D62F93">
            <w:trPr>
              <w:trHeight w:val="875"/>
            </w:trPr>
            <w:tc>
              <w:tcPr>
                <w:tcW w:w="3948" w:type="dxa"/>
                <w:tcBorders>
                  <w:bottom w:val="single" w:sz="4" w:space="0" w:color="000000"/>
                </w:tcBorders>
              </w:tcPr>
              <w:p w14:paraId="216E2500" w14:textId="77777777" w:rsidR="00CE0D88" w:rsidRPr="00127A74" w:rsidRDefault="00CE0D88" w:rsidP="00D62F93">
                <w:pPr>
                  <w:widowControl w:val="0"/>
                  <w:tabs>
                    <w:tab w:val="right" w:leader="underscore" w:pos="8640"/>
                  </w:tabs>
                  <w:suppressAutoHyphens/>
                  <w:spacing w:line="240" w:lineRule="auto"/>
                  <w:ind w:firstLine="0"/>
                  <w:rPr>
                    <w:rFonts w:ascii="Times New Roman" w:eastAsia="Calibri" w:hAnsi="Times New Roman" w:cs="Times New Roman"/>
                    <w:i/>
                    <w:sz w:val="24"/>
                    <w:szCs w:val="24"/>
                    <w:lang w:eastAsia="en-US"/>
                  </w:rPr>
                </w:pPr>
                <w:r w:rsidRPr="00127A74">
                  <w:rPr>
                    <w:rFonts w:ascii="Times New Roman" w:eastAsia="Calibri" w:hAnsi="Times New Roman" w:cs="Times New Roman"/>
                    <w:i/>
                    <w:sz w:val="24"/>
                    <w:szCs w:val="24"/>
                    <w:lang w:eastAsia="en-US"/>
                  </w:rPr>
                  <w:t xml:space="preserve">Viešųjų pirkimų komisijos </w:t>
                </w:r>
              </w:p>
              <w:p w14:paraId="198E29B9" w14:textId="0D717869" w:rsidR="00CE0D88" w:rsidRPr="00127A74" w:rsidRDefault="00CE0D88" w:rsidP="00D62F93">
                <w:pPr>
                  <w:widowControl w:val="0"/>
                  <w:tabs>
                    <w:tab w:val="right" w:leader="underscore" w:pos="8640"/>
                  </w:tabs>
                  <w:suppressAutoHyphens/>
                  <w:spacing w:line="240" w:lineRule="auto"/>
                  <w:ind w:firstLine="0"/>
                  <w:rPr>
                    <w:rFonts w:ascii="Times New Roman" w:eastAsia="Calibri" w:hAnsi="Times New Roman" w:cs="Times New Roman"/>
                    <w:i/>
                    <w:sz w:val="24"/>
                    <w:szCs w:val="24"/>
                    <w:lang w:eastAsia="en-US"/>
                  </w:rPr>
                </w:pPr>
                <w:r w:rsidRPr="00127A74">
                  <w:rPr>
                    <w:rFonts w:ascii="Times New Roman" w:eastAsia="Calibri" w:hAnsi="Times New Roman" w:cs="Times New Roman"/>
                    <w:i/>
                    <w:sz w:val="24"/>
                    <w:szCs w:val="24"/>
                    <w:lang w:eastAsia="en-US"/>
                  </w:rPr>
                  <w:t>202</w:t>
                </w:r>
                <w:r>
                  <w:rPr>
                    <w:rFonts w:ascii="Times New Roman" w:eastAsia="Calibri" w:hAnsi="Times New Roman" w:cs="Times New Roman"/>
                    <w:i/>
                    <w:sz w:val="24"/>
                    <w:szCs w:val="24"/>
                    <w:lang w:eastAsia="en-US"/>
                  </w:rPr>
                  <w:t>5</w:t>
                </w:r>
                <w:r w:rsidRPr="00127A74">
                  <w:rPr>
                    <w:rFonts w:ascii="Times New Roman" w:eastAsia="Calibri" w:hAnsi="Times New Roman" w:cs="Times New Roman"/>
                    <w:i/>
                    <w:sz w:val="24"/>
                    <w:szCs w:val="24"/>
                    <w:lang w:eastAsia="en-US"/>
                  </w:rPr>
                  <w:t xml:space="preserve"> m. </w:t>
                </w:r>
                <w:r>
                  <w:rPr>
                    <w:rFonts w:ascii="Times New Roman" w:eastAsia="Calibri" w:hAnsi="Times New Roman" w:cs="Times New Roman"/>
                    <w:i/>
                    <w:sz w:val="24"/>
                    <w:szCs w:val="24"/>
                    <w:lang w:eastAsia="en-US"/>
                  </w:rPr>
                  <w:t xml:space="preserve">balandžio </w:t>
                </w:r>
                <w:r w:rsidR="001A1421">
                  <w:rPr>
                    <w:rFonts w:ascii="Times New Roman" w:eastAsia="Calibri" w:hAnsi="Times New Roman" w:cs="Times New Roman"/>
                    <w:i/>
                    <w:sz w:val="24"/>
                    <w:szCs w:val="24"/>
                    <w:lang w:eastAsia="en-US"/>
                  </w:rPr>
                  <w:t>17</w:t>
                </w:r>
                <w:r w:rsidRPr="00127A74">
                  <w:rPr>
                    <w:rFonts w:ascii="Times New Roman" w:eastAsia="Calibri" w:hAnsi="Times New Roman" w:cs="Times New Roman"/>
                    <w:i/>
                    <w:sz w:val="24"/>
                    <w:szCs w:val="24"/>
                    <w:lang w:eastAsia="en-US"/>
                  </w:rPr>
                  <w:t xml:space="preserve"> d. </w:t>
                </w:r>
              </w:p>
              <w:p w14:paraId="7DE364F0" w14:textId="3DF35069" w:rsidR="00CE0D88" w:rsidRPr="00127A74" w:rsidRDefault="00CE0D88" w:rsidP="00D62F93">
                <w:pPr>
                  <w:widowControl w:val="0"/>
                  <w:tabs>
                    <w:tab w:val="right" w:leader="underscore" w:pos="8640"/>
                  </w:tabs>
                  <w:suppressAutoHyphens/>
                  <w:spacing w:line="240" w:lineRule="auto"/>
                  <w:ind w:firstLine="0"/>
                  <w:rPr>
                    <w:rFonts w:ascii="Times New Roman" w:eastAsia="Calibri" w:hAnsi="Times New Roman" w:cs="Times New Roman"/>
                    <w:i/>
                    <w:sz w:val="24"/>
                    <w:szCs w:val="24"/>
                    <w:lang w:eastAsia="en-US"/>
                  </w:rPr>
                </w:pPr>
                <w:r w:rsidRPr="00127A74">
                  <w:rPr>
                    <w:rFonts w:ascii="Times New Roman" w:eastAsia="Calibri" w:hAnsi="Times New Roman" w:cs="Times New Roman"/>
                    <w:i/>
                    <w:sz w:val="24"/>
                    <w:szCs w:val="24"/>
                    <w:lang w:eastAsia="en-US"/>
                  </w:rPr>
                  <w:t xml:space="preserve">posėdžio protokolu Nr. </w:t>
                </w:r>
                <w:r w:rsidR="00A85AAC">
                  <w:rPr>
                    <w:rFonts w:ascii="Times New Roman" w:eastAsia="Calibri" w:hAnsi="Times New Roman" w:cs="Times New Roman"/>
                    <w:i/>
                    <w:sz w:val="24"/>
                    <w:szCs w:val="24"/>
                    <w:lang w:eastAsia="en-US"/>
                  </w:rPr>
                  <w:t>1</w:t>
                </w:r>
              </w:p>
            </w:tc>
          </w:tr>
        </w:tbl>
        <w:p w14:paraId="11DF3041" w14:textId="77777777" w:rsidR="00CE0D88" w:rsidRPr="004B5A22" w:rsidRDefault="00CE0D88" w:rsidP="00CE0D88">
          <w:pPr>
            <w:spacing w:after="120" w:line="240" w:lineRule="auto"/>
            <w:ind w:left="567" w:firstLine="0"/>
            <w:contextualSpacing/>
            <w:jc w:val="center"/>
            <w:rPr>
              <w:rFonts w:ascii="Times New Roman" w:hAnsi="Times New Roman" w:cs="Times New Roman"/>
              <w:color w:val="00B050"/>
            </w:rPr>
          </w:pPr>
        </w:p>
        <w:p w14:paraId="3A4AF000" w14:textId="77777777" w:rsidR="00CE0D88" w:rsidRPr="004B5A22" w:rsidRDefault="00CE0D88" w:rsidP="00CE0D88">
          <w:pPr>
            <w:spacing w:after="120" w:line="240" w:lineRule="auto"/>
            <w:ind w:left="567" w:firstLine="0"/>
            <w:contextualSpacing/>
            <w:jc w:val="center"/>
            <w:rPr>
              <w:rFonts w:ascii="Times New Roman" w:hAnsi="Times New Roman" w:cs="Times New Roman"/>
            </w:rPr>
          </w:pPr>
        </w:p>
        <w:p w14:paraId="67E6074A" w14:textId="77777777" w:rsidR="00CE0D88" w:rsidRPr="004B5A22" w:rsidRDefault="00CE0D88" w:rsidP="00CE0D88">
          <w:pPr>
            <w:spacing w:after="120" w:line="240" w:lineRule="auto"/>
            <w:ind w:left="567" w:firstLine="0"/>
            <w:contextualSpacing/>
            <w:jc w:val="center"/>
            <w:rPr>
              <w:rFonts w:ascii="Times New Roman" w:hAnsi="Times New Roman" w:cs="Times New Roman"/>
              <w:sz w:val="28"/>
              <w:szCs w:val="28"/>
            </w:rPr>
          </w:pPr>
        </w:p>
        <w:p w14:paraId="7EB2932C" w14:textId="77777777" w:rsidR="00CE0D88" w:rsidRPr="004B5A22" w:rsidRDefault="00CE0D88" w:rsidP="00CE0D88">
          <w:pPr>
            <w:spacing w:after="120" w:line="240" w:lineRule="auto"/>
            <w:ind w:left="567" w:firstLine="0"/>
            <w:contextualSpacing/>
            <w:jc w:val="center"/>
            <w:rPr>
              <w:rFonts w:ascii="Times New Roman" w:hAnsi="Times New Roman" w:cs="Times New Roman"/>
              <w:sz w:val="28"/>
              <w:szCs w:val="28"/>
            </w:rPr>
          </w:pPr>
        </w:p>
        <w:p w14:paraId="23C4F167" w14:textId="77777777" w:rsidR="00CE0D88" w:rsidRDefault="00CE0D88" w:rsidP="00CE0D88">
          <w:pPr>
            <w:spacing w:after="120" w:line="240" w:lineRule="auto"/>
            <w:ind w:left="567" w:firstLine="0"/>
            <w:contextualSpacing/>
            <w:jc w:val="center"/>
            <w:rPr>
              <w:rFonts w:ascii="Times New Roman" w:hAnsi="Times New Roman" w:cs="Times New Roman"/>
              <w:b/>
              <w:bCs/>
              <w:sz w:val="28"/>
              <w:szCs w:val="28"/>
            </w:rPr>
          </w:pPr>
          <w:r w:rsidRPr="004B5A22">
            <w:rPr>
              <w:rFonts w:ascii="Times New Roman" w:hAnsi="Times New Roman" w:cs="Times New Roman"/>
              <w:b/>
              <w:bCs/>
              <w:sz w:val="28"/>
              <w:szCs w:val="28"/>
            </w:rPr>
            <w:t xml:space="preserve">MAŽOS VERTĖS VIEŠOJO PIRKIMO </w:t>
          </w:r>
        </w:p>
        <w:p w14:paraId="556DBDFB" w14:textId="77777777" w:rsidR="00CE0D88" w:rsidRDefault="00CE0D88" w:rsidP="00CE0D88">
          <w:pPr>
            <w:spacing w:after="120" w:line="240" w:lineRule="auto"/>
            <w:ind w:left="567" w:firstLine="0"/>
            <w:contextualSpacing/>
            <w:jc w:val="center"/>
            <w:rPr>
              <w:rFonts w:ascii="Times New Roman" w:hAnsi="Times New Roman" w:cs="Times New Roman"/>
              <w:b/>
              <w:bCs/>
              <w:sz w:val="28"/>
              <w:szCs w:val="28"/>
            </w:rPr>
          </w:pPr>
        </w:p>
        <w:p w14:paraId="6E1E1D8C" w14:textId="77777777" w:rsidR="00CE0D88" w:rsidRDefault="00CE0D88" w:rsidP="00CE0D88">
          <w:pPr>
            <w:spacing w:after="120" w:line="240" w:lineRule="auto"/>
            <w:ind w:left="567" w:firstLine="0"/>
            <w:contextualSpacing/>
            <w:jc w:val="center"/>
            <w:rPr>
              <w:rFonts w:ascii="Times New Roman" w:hAnsi="Times New Roman" w:cs="Times New Roman"/>
              <w:b/>
              <w:bCs/>
              <w:sz w:val="28"/>
              <w:szCs w:val="28"/>
            </w:rPr>
          </w:pPr>
          <w:r w:rsidRPr="004B5A22">
            <w:rPr>
              <w:rFonts w:ascii="Times New Roman" w:hAnsi="Times New Roman" w:cs="Times New Roman"/>
              <w:b/>
              <w:bCs/>
              <w:sz w:val="28"/>
              <w:szCs w:val="28"/>
            </w:rPr>
            <w:t>„Automatinis kietųjų dalelių matavimo analizatorius ir indikatoriniai kietųjų dalelių matavimo jutikliai“</w:t>
          </w:r>
        </w:p>
        <w:p w14:paraId="14607C1F" w14:textId="77777777" w:rsidR="00CE0D88" w:rsidRPr="004B5A22" w:rsidRDefault="00CE0D88" w:rsidP="00CE0D88">
          <w:pPr>
            <w:spacing w:after="120" w:line="240" w:lineRule="auto"/>
            <w:ind w:left="567" w:firstLine="0"/>
            <w:contextualSpacing/>
            <w:jc w:val="center"/>
            <w:rPr>
              <w:rFonts w:ascii="Times New Roman" w:hAnsi="Times New Roman" w:cs="Times New Roman"/>
              <w:b/>
              <w:bCs/>
              <w:sz w:val="28"/>
              <w:szCs w:val="28"/>
            </w:rPr>
          </w:pPr>
        </w:p>
        <w:p w14:paraId="54867944" w14:textId="77777777" w:rsidR="00CE0D88" w:rsidRPr="004B5A22" w:rsidRDefault="00CE0D88" w:rsidP="00CE0D88">
          <w:pPr>
            <w:spacing w:after="120" w:line="240" w:lineRule="auto"/>
            <w:ind w:left="567" w:firstLine="0"/>
            <w:contextualSpacing/>
            <w:jc w:val="center"/>
            <w:rPr>
              <w:rFonts w:ascii="Times New Roman" w:hAnsi="Times New Roman" w:cs="Times New Roman"/>
              <w:b/>
              <w:bCs/>
              <w:sz w:val="28"/>
              <w:szCs w:val="28"/>
            </w:rPr>
          </w:pPr>
          <w:r w:rsidRPr="004B5A22">
            <w:rPr>
              <w:rFonts w:ascii="Times New Roman" w:hAnsi="Times New Roman" w:cs="Times New Roman"/>
              <w:b/>
              <w:bCs/>
              <w:sz w:val="28"/>
              <w:szCs w:val="28"/>
            </w:rPr>
            <w:t xml:space="preserve">SKELBIAMOS APKLAUSOS SPECIALIOSIOS SĄLYGOS </w:t>
          </w:r>
        </w:p>
        <w:p w14:paraId="45E714E6" w14:textId="77777777" w:rsidR="00CE0D88" w:rsidRPr="004B5A22" w:rsidRDefault="00CE0D88" w:rsidP="00CE0D88">
          <w:pPr>
            <w:spacing w:after="120" w:line="240" w:lineRule="auto"/>
            <w:ind w:left="567" w:firstLine="0"/>
            <w:contextualSpacing/>
            <w:jc w:val="center"/>
            <w:rPr>
              <w:rFonts w:ascii="Times New Roman" w:hAnsi="Times New Roman" w:cs="Times New Roman"/>
            </w:rPr>
          </w:pPr>
          <w:r w:rsidRPr="004B5A22">
            <w:rPr>
              <w:rFonts w:ascii="Times New Roman" w:hAnsi="Times New Roman" w:cs="Times New Roman"/>
              <w:b/>
              <w:bCs/>
              <w:sz w:val="28"/>
              <w:szCs w:val="28"/>
            </w:rPr>
            <w:t>Versija Nr. 1</w:t>
          </w:r>
          <w:r w:rsidRPr="004B5A22">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4D19844F" w14:textId="77777777" w:rsidR="00CE0D88" w:rsidRPr="004B5A22" w:rsidRDefault="00CE0D88" w:rsidP="00CE0D88">
              <w:pPr>
                <w:pStyle w:val="Turinioantrat"/>
                <w:tabs>
                  <w:tab w:val="left" w:pos="6555"/>
                </w:tabs>
                <w:rPr>
                  <w:rFonts w:ascii="Times New Roman" w:hAnsi="Times New Roman" w:cs="Times New Roman"/>
                </w:rPr>
              </w:pPr>
              <w:r w:rsidRPr="004B5A22">
                <w:rPr>
                  <w:rFonts w:ascii="Times New Roman" w:hAnsi="Times New Roman" w:cs="Times New Roman"/>
                </w:rPr>
                <w:t>TURINYS</w:t>
              </w:r>
              <w:r w:rsidRPr="004B5A22">
                <w:rPr>
                  <w:rFonts w:ascii="Times New Roman" w:hAnsi="Times New Roman" w:cs="Times New Roman"/>
                </w:rPr>
                <w:tab/>
              </w:r>
            </w:p>
            <w:p w14:paraId="66F5B2D9" w14:textId="77777777" w:rsidR="00CE0D88" w:rsidRDefault="00CE0D88" w:rsidP="00CE0D88">
              <w:pPr>
                <w:pStyle w:val="Turinys1"/>
                <w:spacing w:line="240" w:lineRule="auto"/>
                <w:rPr>
                  <w:noProof/>
                  <w:kern w:val="2"/>
                  <w:sz w:val="24"/>
                  <w:szCs w:val="24"/>
                  <w14:ligatures w14:val="standardContextual"/>
                </w:rPr>
              </w:pPr>
              <w:r w:rsidRPr="004B5A22">
                <w:rPr>
                  <w:rFonts w:ascii="Times New Roman" w:hAnsi="Times New Roman" w:cs="Times New Roman"/>
                </w:rPr>
                <w:fldChar w:fldCharType="begin"/>
              </w:r>
              <w:r w:rsidRPr="004B5A22">
                <w:rPr>
                  <w:rFonts w:ascii="Times New Roman" w:hAnsi="Times New Roman" w:cs="Times New Roman"/>
                </w:rPr>
                <w:instrText xml:space="preserve"> TOC \o "1-3" \h \z \u </w:instrText>
              </w:r>
              <w:r w:rsidRPr="004B5A22">
                <w:rPr>
                  <w:rFonts w:ascii="Times New Roman" w:hAnsi="Times New Roman" w:cs="Times New Roman"/>
                </w:rPr>
                <w:fldChar w:fldCharType="separate"/>
              </w:r>
              <w:hyperlink w:anchor="_Toc184978712" w:history="1">
                <w:r w:rsidRPr="005C5AC3">
                  <w:rPr>
                    <w:rStyle w:val="Hipersaitas"/>
                    <w:rFonts w:ascii="Times New Roman" w:hAnsi="Times New Roman" w:cs="Times New Roman"/>
                    <w:noProof/>
                  </w:rPr>
                  <w:t>1.</w:t>
                </w:r>
                <w:r>
                  <w:rPr>
                    <w:noProof/>
                    <w:kern w:val="2"/>
                    <w:sz w:val="24"/>
                    <w:szCs w:val="24"/>
                    <w14:ligatures w14:val="standardContextual"/>
                  </w:rPr>
                  <w:tab/>
                </w:r>
                <w:r w:rsidRPr="005C5AC3">
                  <w:rPr>
                    <w:rStyle w:val="Hipersaitas"/>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_Toc184978712 \h </w:instrText>
                </w:r>
                <w:r>
                  <w:rPr>
                    <w:noProof/>
                    <w:webHidden/>
                  </w:rPr>
                </w:r>
                <w:r>
                  <w:rPr>
                    <w:noProof/>
                    <w:webHidden/>
                  </w:rPr>
                  <w:fldChar w:fldCharType="separate"/>
                </w:r>
                <w:r>
                  <w:rPr>
                    <w:noProof/>
                    <w:webHidden/>
                  </w:rPr>
                  <w:t>0</w:t>
                </w:r>
                <w:r>
                  <w:rPr>
                    <w:noProof/>
                    <w:webHidden/>
                  </w:rPr>
                  <w:fldChar w:fldCharType="end"/>
                </w:r>
              </w:hyperlink>
            </w:p>
            <w:p w14:paraId="7ADB1B1A" w14:textId="77777777" w:rsidR="00CE0D88" w:rsidRDefault="00CE0D88" w:rsidP="00CE0D88">
              <w:pPr>
                <w:pStyle w:val="Turinys1"/>
                <w:spacing w:line="240" w:lineRule="auto"/>
                <w:rPr>
                  <w:noProof/>
                  <w:kern w:val="2"/>
                  <w:sz w:val="24"/>
                  <w:szCs w:val="24"/>
                  <w14:ligatures w14:val="standardContextual"/>
                </w:rPr>
              </w:pPr>
              <w:hyperlink w:anchor="_Toc184978713" w:history="1">
                <w:r w:rsidRPr="005C5AC3">
                  <w:rPr>
                    <w:rStyle w:val="Hipersaitas"/>
                    <w:rFonts w:ascii="Times New Roman" w:eastAsia="Calibri" w:hAnsi="Times New Roman" w:cs="Times New Roman"/>
                    <w:noProof/>
                  </w:rPr>
                  <w:t>2.</w:t>
                </w:r>
                <w:r>
                  <w:rPr>
                    <w:noProof/>
                    <w:kern w:val="2"/>
                    <w:sz w:val="24"/>
                    <w:szCs w:val="24"/>
                    <w14:ligatures w14:val="standardContextual"/>
                  </w:rPr>
                  <w:tab/>
                </w:r>
                <w:r w:rsidRPr="005C5AC3">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_Toc184978713 \h </w:instrText>
                </w:r>
                <w:r>
                  <w:rPr>
                    <w:noProof/>
                    <w:webHidden/>
                  </w:rPr>
                </w:r>
                <w:r>
                  <w:rPr>
                    <w:noProof/>
                    <w:webHidden/>
                  </w:rPr>
                  <w:fldChar w:fldCharType="separate"/>
                </w:r>
                <w:r>
                  <w:rPr>
                    <w:noProof/>
                    <w:webHidden/>
                  </w:rPr>
                  <w:t>0</w:t>
                </w:r>
                <w:r>
                  <w:rPr>
                    <w:noProof/>
                    <w:webHidden/>
                  </w:rPr>
                  <w:fldChar w:fldCharType="end"/>
                </w:r>
              </w:hyperlink>
            </w:p>
            <w:p w14:paraId="42ABA058" w14:textId="77777777" w:rsidR="00CE0D88" w:rsidRDefault="00CE0D88" w:rsidP="00CE0D88">
              <w:pPr>
                <w:pStyle w:val="Turinys1"/>
                <w:spacing w:line="240" w:lineRule="auto"/>
                <w:rPr>
                  <w:noProof/>
                  <w:kern w:val="2"/>
                  <w:sz w:val="24"/>
                  <w:szCs w:val="24"/>
                  <w14:ligatures w14:val="standardContextual"/>
                </w:rPr>
              </w:pPr>
              <w:hyperlink w:anchor="_Toc184978714" w:history="1">
                <w:r w:rsidRPr="005C5AC3">
                  <w:rPr>
                    <w:rStyle w:val="Hipersaitas"/>
                    <w:rFonts w:ascii="Times New Roman" w:eastAsia="Calibri" w:hAnsi="Times New Roman" w:cs="Times New Roman"/>
                    <w:noProof/>
                  </w:rPr>
                  <w:t>3.</w:t>
                </w:r>
                <w:r>
                  <w:rPr>
                    <w:noProof/>
                    <w:kern w:val="2"/>
                    <w:sz w:val="24"/>
                    <w:szCs w:val="24"/>
                    <w14:ligatures w14:val="standardContextual"/>
                  </w:rPr>
                  <w:tab/>
                </w:r>
                <w:r w:rsidRPr="005C5AC3">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_Toc184978714 \h </w:instrText>
                </w:r>
                <w:r>
                  <w:rPr>
                    <w:noProof/>
                    <w:webHidden/>
                  </w:rPr>
                </w:r>
                <w:r>
                  <w:rPr>
                    <w:noProof/>
                    <w:webHidden/>
                  </w:rPr>
                  <w:fldChar w:fldCharType="separate"/>
                </w:r>
                <w:r>
                  <w:rPr>
                    <w:noProof/>
                    <w:webHidden/>
                  </w:rPr>
                  <w:t>1</w:t>
                </w:r>
                <w:r>
                  <w:rPr>
                    <w:noProof/>
                    <w:webHidden/>
                  </w:rPr>
                  <w:fldChar w:fldCharType="end"/>
                </w:r>
              </w:hyperlink>
            </w:p>
            <w:p w14:paraId="4D331906" w14:textId="77777777" w:rsidR="00CE0D88" w:rsidRDefault="00CE0D88" w:rsidP="00CE0D88">
              <w:pPr>
                <w:pStyle w:val="Turinys1"/>
                <w:spacing w:line="240" w:lineRule="auto"/>
                <w:rPr>
                  <w:noProof/>
                  <w:kern w:val="2"/>
                  <w:sz w:val="24"/>
                  <w:szCs w:val="24"/>
                  <w14:ligatures w14:val="standardContextual"/>
                </w:rPr>
              </w:pPr>
              <w:hyperlink w:anchor="_Toc184978715" w:history="1">
                <w:r w:rsidRPr="005C5AC3">
                  <w:rPr>
                    <w:rStyle w:val="Hipersaitas"/>
                    <w:rFonts w:ascii="Times New Roman" w:eastAsia="Calibri" w:hAnsi="Times New Roman" w:cs="Times New Roman"/>
                    <w:noProof/>
                  </w:rPr>
                  <w:t>4.</w:t>
                </w:r>
                <w:r>
                  <w:rPr>
                    <w:noProof/>
                    <w:kern w:val="2"/>
                    <w:sz w:val="24"/>
                    <w:szCs w:val="24"/>
                    <w14:ligatures w14:val="standardContextual"/>
                  </w:rPr>
                  <w:tab/>
                </w:r>
                <w:r w:rsidRPr="005C5AC3">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_Toc184978715 \h </w:instrText>
                </w:r>
                <w:r>
                  <w:rPr>
                    <w:noProof/>
                    <w:webHidden/>
                  </w:rPr>
                </w:r>
                <w:r>
                  <w:rPr>
                    <w:noProof/>
                    <w:webHidden/>
                  </w:rPr>
                  <w:fldChar w:fldCharType="separate"/>
                </w:r>
                <w:r>
                  <w:rPr>
                    <w:noProof/>
                    <w:webHidden/>
                  </w:rPr>
                  <w:t>1</w:t>
                </w:r>
                <w:r>
                  <w:rPr>
                    <w:noProof/>
                    <w:webHidden/>
                  </w:rPr>
                  <w:fldChar w:fldCharType="end"/>
                </w:r>
              </w:hyperlink>
            </w:p>
            <w:p w14:paraId="3C53D8D7" w14:textId="77777777" w:rsidR="00CE0D88" w:rsidRDefault="00CE0D88" w:rsidP="00CE0D88">
              <w:pPr>
                <w:pStyle w:val="Turinys1"/>
                <w:spacing w:line="240" w:lineRule="auto"/>
                <w:rPr>
                  <w:noProof/>
                  <w:kern w:val="2"/>
                  <w:sz w:val="24"/>
                  <w:szCs w:val="24"/>
                  <w14:ligatures w14:val="standardContextual"/>
                </w:rPr>
              </w:pPr>
              <w:hyperlink w:anchor="_Toc184978716" w:history="1">
                <w:r w:rsidRPr="005C5AC3">
                  <w:rPr>
                    <w:rStyle w:val="Hipersaitas"/>
                    <w:rFonts w:ascii="Times New Roman" w:eastAsia="Calibri" w:hAnsi="Times New Roman" w:cs="Times New Roman"/>
                    <w:noProof/>
                  </w:rPr>
                  <w:t>5.</w:t>
                </w:r>
                <w:r>
                  <w:rPr>
                    <w:noProof/>
                    <w:kern w:val="2"/>
                    <w:sz w:val="24"/>
                    <w:szCs w:val="24"/>
                    <w14:ligatures w14:val="standardContextual"/>
                  </w:rPr>
                  <w:tab/>
                </w:r>
                <w:r w:rsidRPr="005C5AC3">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_Toc184978716 \h </w:instrText>
                </w:r>
                <w:r>
                  <w:rPr>
                    <w:noProof/>
                    <w:webHidden/>
                  </w:rPr>
                </w:r>
                <w:r>
                  <w:rPr>
                    <w:noProof/>
                    <w:webHidden/>
                  </w:rPr>
                  <w:fldChar w:fldCharType="separate"/>
                </w:r>
                <w:r>
                  <w:rPr>
                    <w:noProof/>
                    <w:webHidden/>
                  </w:rPr>
                  <w:t>1</w:t>
                </w:r>
                <w:r>
                  <w:rPr>
                    <w:noProof/>
                    <w:webHidden/>
                  </w:rPr>
                  <w:fldChar w:fldCharType="end"/>
                </w:r>
              </w:hyperlink>
            </w:p>
            <w:p w14:paraId="77B28BE4" w14:textId="77777777" w:rsidR="00CE0D88" w:rsidRDefault="00CE0D88" w:rsidP="00CE0D88">
              <w:pPr>
                <w:pStyle w:val="Turinys1"/>
                <w:spacing w:line="240" w:lineRule="auto"/>
                <w:rPr>
                  <w:noProof/>
                  <w:kern w:val="2"/>
                  <w:sz w:val="24"/>
                  <w:szCs w:val="24"/>
                  <w14:ligatures w14:val="standardContextual"/>
                </w:rPr>
              </w:pPr>
              <w:hyperlink w:anchor="_Toc184978717" w:history="1">
                <w:r w:rsidRPr="005C5AC3">
                  <w:rPr>
                    <w:rStyle w:val="Hipersaitas"/>
                    <w:rFonts w:ascii="Times New Roman" w:hAnsi="Times New Roman" w:cs="Times New Roman"/>
                    <w:noProof/>
                  </w:rPr>
                  <w:t xml:space="preserve">6. </w:t>
                </w:r>
                <w:r>
                  <w:rPr>
                    <w:rStyle w:val="Hipersaitas"/>
                    <w:rFonts w:ascii="Times New Roman" w:hAnsi="Times New Roman" w:cs="Times New Roman"/>
                    <w:noProof/>
                  </w:rPr>
                  <w:t xml:space="preserve">   </w:t>
                </w:r>
                <w:r w:rsidRPr="005C5AC3">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_Toc184978717 \h </w:instrText>
                </w:r>
                <w:r>
                  <w:rPr>
                    <w:noProof/>
                    <w:webHidden/>
                  </w:rPr>
                </w:r>
                <w:r>
                  <w:rPr>
                    <w:noProof/>
                    <w:webHidden/>
                  </w:rPr>
                  <w:fldChar w:fldCharType="separate"/>
                </w:r>
                <w:r>
                  <w:rPr>
                    <w:noProof/>
                    <w:webHidden/>
                  </w:rPr>
                  <w:t>2</w:t>
                </w:r>
                <w:r>
                  <w:rPr>
                    <w:noProof/>
                    <w:webHidden/>
                  </w:rPr>
                  <w:fldChar w:fldCharType="end"/>
                </w:r>
              </w:hyperlink>
            </w:p>
            <w:p w14:paraId="17AD973A" w14:textId="77777777" w:rsidR="00CE0D88" w:rsidRDefault="00CE0D88" w:rsidP="00CE0D88">
              <w:pPr>
                <w:pStyle w:val="Turinys1"/>
                <w:spacing w:line="240" w:lineRule="auto"/>
                <w:rPr>
                  <w:noProof/>
                  <w:kern w:val="2"/>
                  <w:sz w:val="24"/>
                  <w:szCs w:val="24"/>
                  <w14:ligatures w14:val="standardContextual"/>
                </w:rPr>
              </w:pPr>
              <w:hyperlink w:anchor="_Toc184978718" w:history="1">
                <w:r w:rsidRPr="005C5AC3">
                  <w:rPr>
                    <w:rStyle w:val="Hipersaitas"/>
                    <w:rFonts w:ascii="Times New Roman" w:hAnsi="Times New Roman" w:cs="Times New Roman"/>
                    <w:noProof/>
                  </w:rPr>
                  <w:t>7.</w:t>
                </w:r>
                <w:r>
                  <w:rPr>
                    <w:noProof/>
                    <w:kern w:val="2"/>
                    <w:sz w:val="24"/>
                    <w:szCs w:val="24"/>
                    <w14:ligatures w14:val="standardContextual"/>
                  </w:rPr>
                  <w:tab/>
                </w:r>
                <w:r w:rsidRPr="005C5AC3">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_Toc184978718 \h </w:instrText>
                </w:r>
                <w:r>
                  <w:rPr>
                    <w:noProof/>
                    <w:webHidden/>
                  </w:rPr>
                </w:r>
                <w:r>
                  <w:rPr>
                    <w:noProof/>
                    <w:webHidden/>
                  </w:rPr>
                  <w:fldChar w:fldCharType="separate"/>
                </w:r>
                <w:r>
                  <w:rPr>
                    <w:noProof/>
                    <w:webHidden/>
                  </w:rPr>
                  <w:t>2</w:t>
                </w:r>
                <w:r>
                  <w:rPr>
                    <w:noProof/>
                    <w:webHidden/>
                  </w:rPr>
                  <w:fldChar w:fldCharType="end"/>
                </w:r>
              </w:hyperlink>
            </w:p>
            <w:p w14:paraId="798F4709" w14:textId="77777777" w:rsidR="00CE0D88" w:rsidRDefault="00CE0D88" w:rsidP="00CE0D88">
              <w:pPr>
                <w:pStyle w:val="Turinys1"/>
                <w:spacing w:line="240" w:lineRule="auto"/>
                <w:rPr>
                  <w:noProof/>
                  <w:kern w:val="2"/>
                  <w:sz w:val="24"/>
                  <w:szCs w:val="24"/>
                  <w14:ligatures w14:val="standardContextual"/>
                </w:rPr>
              </w:pPr>
              <w:hyperlink w:anchor="_Toc184978719" w:history="1">
                <w:r w:rsidRPr="005C5AC3">
                  <w:rPr>
                    <w:rStyle w:val="Hipersaitas"/>
                    <w:rFonts w:ascii="Times New Roman" w:hAnsi="Times New Roman" w:cs="Times New Roman"/>
                    <w:noProof/>
                  </w:rPr>
                  <w:t xml:space="preserve">8. </w:t>
                </w:r>
                <w:r>
                  <w:rPr>
                    <w:rStyle w:val="Hipersaitas"/>
                    <w:rFonts w:ascii="Times New Roman" w:hAnsi="Times New Roman" w:cs="Times New Roman"/>
                    <w:noProof/>
                  </w:rPr>
                  <w:t xml:space="preserve">   </w:t>
                </w:r>
                <w:r w:rsidRPr="005C5AC3">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_Toc184978719 \h </w:instrText>
                </w:r>
                <w:r>
                  <w:rPr>
                    <w:noProof/>
                    <w:webHidden/>
                  </w:rPr>
                </w:r>
                <w:r>
                  <w:rPr>
                    <w:noProof/>
                    <w:webHidden/>
                  </w:rPr>
                  <w:fldChar w:fldCharType="separate"/>
                </w:r>
                <w:r>
                  <w:rPr>
                    <w:noProof/>
                    <w:webHidden/>
                  </w:rPr>
                  <w:t>2</w:t>
                </w:r>
                <w:r>
                  <w:rPr>
                    <w:noProof/>
                    <w:webHidden/>
                  </w:rPr>
                  <w:fldChar w:fldCharType="end"/>
                </w:r>
              </w:hyperlink>
            </w:p>
            <w:p w14:paraId="08A5229A" w14:textId="77777777" w:rsidR="00CE0D88" w:rsidRPr="004B5A22" w:rsidRDefault="00CE0D88" w:rsidP="00CE0D88">
              <w:pPr>
                <w:spacing w:line="240" w:lineRule="auto"/>
                <w:ind w:firstLine="0"/>
                <w:rPr>
                  <w:rFonts w:ascii="Times New Roman" w:hAnsi="Times New Roman" w:cs="Times New Roman"/>
                </w:rPr>
                <w:sectPr w:rsidR="00CE0D88" w:rsidRPr="004B5A22" w:rsidSect="0094708F">
                  <w:headerReference w:type="default" r:id="rId8"/>
                  <w:footerReference w:type="default" r:id="rId9"/>
                  <w:footerReference w:type="first" r:id="rId10"/>
                  <w:pgSz w:w="12240" w:h="15840"/>
                  <w:pgMar w:top="1134" w:right="567" w:bottom="1134" w:left="1701" w:header="720" w:footer="720" w:gutter="0"/>
                  <w:pgNumType w:start="0"/>
                  <w:cols w:space="720"/>
                  <w:titlePg/>
                  <w:docGrid w:linePitch="360"/>
                </w:sectPr>
              </w:pPr>
              <w:r w:rsidRPr="004B5A22">
                <w:rPr>
                  <w:rFonts w:ascii="Times New Roman" w:hAnsi="Times New Roman" w:cs="Times New Roman"/>
                  <w:noProof/>
                </w:rPr>
                <w:fldChar w:fldCharType="end"/>
              </w:r>
            </w:p>
          </w:sdtContent>
        </w:sdt>
        <w:p w14:paraId="422D2B03" w14:textId="77777777" w:rsidR="00CE0D88" w:rsidRPr="004B5A22" w:rsidRDefault="00000000" w:rsidP="00CE0D88">
          <w:pPr>
            <w:spacing w:after="120" w:line="240" w:lineRule="auto"/>
            <w:ind w:firstLine="0"/>
            <w:contextualSpacing/>
            <w:rPr>
              <w:rFonts w:ascii="Times New Roman" w:hAnsi="Times New Roman" w:cs="Times New Roman"/>
            </w:rPr>
          </w:pPr>
        </w:p>
      </w:sdtContent>
    </w:sdt>
    <w:p w14:paraId="59D7ED5A" w14:textId="77777777" w:rsidR="00CE0D88" w:rsidRPr="004B5A22" w:rsidRDefault="00CE0D88" w:rsidP="00CE0D88">
      <w:pPr>
        <w:pStyle w:val="Antrat1"/>
        <w:numPr>
          <w:ilvl w:val="0"/>
          <w:numId w:val="1"/>
        </w:numPr>
        <w:spacing w:before="720" w:after="0"/>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4978712"/>
      <w:bookmarkStart w:id="6" w:name="_Ref39666794"/>
      <w:bookmarkStart w:id="7" w:name="_Ref39666796"/>
      <w:bookmarkStart w:id="8" w:name="_Toc48053171"/>
      <w:bookmarkStart w:id="9" w:name="_Toc147739116"/>
      <w:bookmarkEnd w:id="0"/>
      <w:bookmarkEnd w:id="1"/>
      <w:bookmarkEnd w:id="2"/>
      <w:bookmarkEnd w:id="3"/>
      <w:bookmarkEnd w:id="4"/>
      <w:r w:rsidRPr="004B5A22">
        <w:rPr>
          <w:rFonts w:ascii="Times New Roman" w:hAnsi="Times New Roman" w:cs="Times New Roman"/>
          <w:color w:val="auto"/>
        </w:rPr>
        <w:t>Bendra informacija</w:t>
      </w:r>
      <w:bookmarkEnd w:id="5"/>
      <w:r w:rsidRPr="004B5A22">
        <w:rPr>
          <w:rFonts w:ascii="Times New Roman" w:hAnsi="Times New Roman" w:cs="Times New Roman"/>
          <w:color w:val="auto"/>
        </w:rPr>
        <w:t xml:space="preserve"> </w:t>
      </w:r>
    </w:p>
    <w:p w14:paraId="4BB978AD" w14:textId="77777777" w:rsidR="00CE0D88" w:rsidRPr="004B5A22" w:rsidRDefault="00CE0D88" w:rsidP="00CE0D88">
      <w:pPr>
        <w:spacing w:line="240" w:lineRule="auto"/>
        <w:ind w:firstLine="0"/>
        <w:rPr>
          <w:rFonts w:ascii="Times New Roman" w:hAnsi="Times New Roman" w:cs="Times New Roman"/>
        </w:rPr>
      </w:pPr>
    </w:p>
    <w:p w14:paraId="25575CAA" w14:textId="77777777" w:rsidR="00CE0D88" w:rsidRPr="002A5C2A" w:rsidRDefault="00CE0D88" w:rsidP="00CE0D88">
      <w:pPr>
        <w:spacing w:line="240" w:lineRule="auto"/>
        <w:rPr>
          <w:rFonts w:ascii="Times New Roman" w:hAnsi="Times New Roman" w:cs="Times New Roman"/>
        </w:rPr>
      </w:pPr>
      <w:r w:rsidRPr="004B5A22">
        <w:rPr>
          <w:rFonts w:ascii="Times New Roman" w:hAnsi="Times New Roman" w:cs="Times New Roman"/>
        </w:rPr>
        <w:t xml:space="preserve">1.1. Perkančioji organizacija – </w:t>
      </w:r>
      <w:r w:rsidRPr="002A5C2A">
        <w:rPr>
          <w:rFonts w:ascii="Times New Roman" w:hAnsi="Times New Roman" w:cs="Times New Roman"/>
        </w:rPr>
        <w:t>Prienų rajono savivaldybės visuomenės sveikatos biuras, juridinio asmens kodas 301846675, adresas</w:t>
      </w:r>
      <w:bookmarkStart w:id="10" w:name="_Hlk184041379"/>
      <w:r w:rsidRPr="002A5C2A">
        <w:rPr>
          <w:rFonts w:ascii="Times New Roman" w:hAnsi="Times New Roman" w:cs="Times New Roman"/>
        </w:rPr>
        <w:t xml:space="preserve"> Laisvės a. 12, Prienai</w:t>
      </w:r>
      <w:bookmarkEnd w:id="10"/>
      <w:r w:rsidRPr="002A5C2A">
        <w:rPr>
          <w:rFonts w:ascii="Times New Roman" w:hAnsi="Times New Roman" w:cs="Times New Roman"/>
        </w:rPr>
        <w:t xml:space="preserve">, darbo laikas </w:t>
      </w:r>
      <w:bookmarkStart w:id="11" w:name="_Hlk184041398"/>
      <w:r w:rsidRPr="002A5C2A">
        <w:rPr>
          <w:rFonts w:ascii="Times New Roman" w:hAnsi="Times New Roman" w:cs="Times New Roman"/>
        </w:rPr>
        <w:t xml:space="preserve">I-IV 8.00 </w:t>
      </w:r>
      <w:bookmarkStart w:id="12" w:name="_Hlk184112421"/>
      <w:r w:rsidRPr="002A5C2A">
        <w:rPr>
          <w:rFonts w:ascii="Times New Roman" w:hAnsi="Times New Roman" w:cs="Times New Roman"/>
        </w:rPr>
        <w:t>–</w:t>
      </w:r>
      <w:bookmarkEnd w:id="12"/>
      <w:r w:rsidRPr="002A5C2A">
        <w:rPr>
          <w:rFonts w:ascii="Times New Roman" w:hAnsi="Times New Roman" w:cs="Times New Roman"/>
        </w:rPr>
        <w:t xml:space="preserve"> 17.00 val.; V 8.00 – 15.45 val. Pietų pertrauka 12.00 – 12.45 val</w:t>
      </w:r>
      <w:bookmarkEnd w:id="11"/>
      <w:r w:rsidRPr="002A5C2A">
        <w:rPr>
          <w:rFonts w:ascii="Times New Roman" w:hAnsi="Times New Roman" w:cs="Times New Roman"/>
        </w:rPr>
        <w:t>. Perkančioji organizacija nėra PVM mokėtojas.</w:t>
      </w:r>
      <w:r w:rsidRPr="002A5C2A">
        <w:rPr>
          <w:rFonts w:ascii="Times New Roman" w:eastAsia="Calibri" w:hAnsi="Times New Roman" w:cs="Times New Roman"/>
          <w:i/>
          <w:iCs/>
        </w:rPr>
        <w:t xml:space="preserve"> </w:t>
      </w:r>
    </w:p>
    <w:p w14:paraId="238ABB1A" w14:textId="77777777" w:rsidR="00CE0D88" w:rsidRPr="002A5C2A" w:rsidRDefault="00CE0D88" w:rsidP="00CE0D88">
      <w:pPr>
        <w:pStyle w:val="Sraopastraipa"/>
        <w:numPr>
          <w:ilvl w:val="1"/>
          <w:numId w:val="4"/>
        </w:numPr>
        <w:spacing w:line="240" w:lineRule="auto"/>
        <w:ind w:left="0" w:firstLine="710"/>
        <w:rPr>
          <w:rFonts w:ascii="Times New Roman" w:hAnsi="Times New Roman" w:cs="Times New Roman"/>
        </w:rPr>
      </w:pPr>
      <w:bookmarkStart w:id="13" w:name="_Hlk187413172"/>
      <w:r w:rsidRPr="004B5A22">
        <w:rPr>
          <w:rFonts w:ascii="Times New Roman" w:eastAsia="Calibri" w:hAnsi="Times New Roman" w:cs="Times New Roman"/>
        </w:rPr>
        <w:t xml:space="preserve">Pirkimą </w:t>
      </w:r>
      <w:r w:rsidRPr="004B5A22">
        <w:rPr>
          <w:rFonts w:ascii="Times New Roman" w:hAnsi="Times New Roman" w:cs="Times New Roman"/>
        </w:rPr>
        <w:t xml:space="preserve">perkančiosios organizacijos </w:t>
      </w:r>
      <w:r w:rsidRPr="002A5C2A">
        <w:rPr>
          <w:rFonts w:ascii="Times New Roman" w:eastAsia="Calibri" w:hAnsi="Times New Roman" w:cs="Times New Roman"/>
        </w:rPr>
        <w:t>vardu atlieka centrinė perkančioji organizacija</w:t>
      </w:r>
      <w:bookmarkEnd w:id="13"/>
      <w:r w:rsidRPr="002A5C2A">
        <w:rPr>
          <w:rFonts w:ascii="Times New Roman" w:eastAsia="Calibri" w:hAnsi="Times New Roman" w:cs="Times New Roman"/>
        </w:rPr>
        <w:t xml:space="preserve">: Viešoji įstaiga Prienų ligoninė, juridinio asmens kodas 190160991, adresas Pušyno g. 2, Prienai. Sutartį pasirašys </w:t>
      </w:r>
      <w:r w:rsidRPr="002A5C2A">
        <w:rPr>
          <w:rFonts w:ascii="Times New Roman" w:hAnsi="Times New Roman" w:cs="Times New Roman"/>
        </w:rPr>
        <w:t>perkančioji organizacija</w:t>
      </w:r>
      <w:r w:rsidRPr="002A5C2A">
        <w:rPr>
          <w:rFonts w:ascii="Times New Roman" w:eastAsia="Calibri" w:hAnsi="Times New Roman" w:cs="Times New Roman"/>
        </w:rPr>
        <w:t xml:space="preserve">. </w:t>
      </w:r>
    </w:p>
    <w:p w14:paraId="1C38AA04" w14:textId="77777777" w:rsidR="00CE0D88" w:rsidRPr="002A5C2A" w:rsidRDefault="00CE0D88" w:rsidP="00CE0D88">
      <w:pPr>
        <w:pStyle w:val="Sraopastraipa"/>
        <w:numPr>
          <w:ilvl w:val="1"/>
          <w:numId w:val="4"/>
        </w:numPr>
        <w:spacing w:line="240" w:lineRule="auto"/>
        <w:ind w:left="0" w:firstLine="710"/>
        <w:rPr>
          <w:rFonts w:ascii="Times New Roman" w:hAnsi="Times New Roman" w:cs="Times New Roman"/>
        </w:rPr>
      </w:pPr>
      <w:r w:rsidRPr="002A5C2A">
        <w:rPr>
          <w:rFonts w:ascii="Times New Roman" w:hAnsi="Times New Roman" w:cs="Times New Roman"/>
        </w:rPr>
        <w:t xml:space="preserve">Pirkimas neatliekamas naudojantis centralizuotų pirkimų katalogu, nes pirkimo objekto katologe nėra.  </w:t>
      </w:r>
    </w:p>
    <w:p w14:paraId="44DF1F90" w14:textId="77777777" w:rsidR="00CE0D88" w:rsidRPr="004B5A22" w:rsidRDefault="00CE0D88" w:rsidP="00CE0D88">
      <w:pPr>
        <w:spacing w:line="240" w:lineRule="auto"/>
        <w:ind w:left="697" w:firstLine="0"/>
        <w:rPr>
          <w:rFonts w:ascii="Times New Roman" w:hAnsi="Times New Roman" w:cs="Times New Roman"/>
        </w:rPr>
      </w:pPr>
      <w:r w:rsidRPr="004B5A22">
        <w:rPr>
          <w:rFonts w:ascii="Times New Roman" w:hAnsi="Times New Roman" w:cs="Times New Roman"/>
        </w:rPr>
        <w:t xml:space="preserve">1.4. Pirkimo Komisija </w:t>
      </w:r>
      <w:sdt>
        <w:sdtPr>
          <w:rPr>
            <w:rFonts w:ascii="Times New Roman" w:hAnsi="Times New Roman" w:cs="Times New Roman"/>
          </w:rPr>
          <w:id w:val="481666640"/>
          <w:placeholder>
            <w:docPart w:val="633CCEEFE73E4B19A1C0D7D5019424B0"/>
          </w:placeholder>
          <w15:color w:val="000000"/>
          <w:dropDownList>
            <w:listItem w:value="[Pasirinkite]"/>
            <w:listItem w:displayText="nėra" w:value="nėra"/>
            <w:listItem w:displayText="yra" w:value="yra"/>
          </w:dropDownList>
        </w:sdtPr>
        <w:sdtContent>
          <w:r>
            <w:rPr>
              <w:rFonts w:ascii="Times New Roman" w:hAnsi="Times New Roman" w:cs="Times New Roman"/>
            </w:rPr>
            <w:t>yra</w:t>
          </w:r>
        </w:sdtContent>
      </w:sdt>
      <w:r w:rsidRPr="004B5A22" w:rsidDel="00A100C8">
        <w:rPr>
          <w:rFonts w:ascii="Times New Roman" w:hAnsi="Times New Roman" w:cs="Times New Roman"/>
        </w:rPr>
        <w:t xml:space="preserve"> </w:t>
      </w:r>
      <w:r w:rsidRPr="004B5A22">
        <w:rPr>
          <w:rFonts w:ascii="Times New Roman" w:hAnsi="Times New Roman" w:cs="Times New Roman"/>
        </w:rPr>
        <w:t xml:space="preserve">sudaroma. </w:t>
      </w:r>
    </w:p>
    <w:p w14:paraId="3ECAB56C" w14:textId="77777777" w:rsidR="00CE0D88" w:rsidRPr="005D1D88" w:rsidRDefault="00CE0D88" w:rsidP="00CE0D88">
      <w:pPr>
        <w:suppressAutoHyphens/>
        <w:spacing w:line="240" w:lineRule="auto"/>
        <w:rPr>
          <w:rFonts w:ascii="Times New Roman" w:eastAsia="Times New Roman" w:hAnsi="Times New Roman" w:cs="Times New Roman"/>
          <w:lang w:eastAsia="zh-CN"/>
        </w:rPr>
      </w:pPr>
      <w:r w:rsidRPr="00D635C3">
        <w:rPr>
          <w:rFonts w:ascii="Times New Roman" w:hAnsi="Times New Roman" w:cs="Times New Roman"/>
        </w:rPr>
        <w:t>1.5.</w:t>
      </w:r>
      <w:r w:rsidRPr="00D635C3">
        <w:rPr>
          <w:rFonts w:ascii="Times New Roman" w:hAnsi="Times New Roman" w:cs="Times New Roman"/>
          <w:i/>
          <w:iCs/>
        </w:rPr>
        <w:t xml:space="preserve"> </w:t>
      </w:r>
      <w:r w:rsidRPr="005D1D88">
        <w:rPr>
          <w:rFonts w:ascii="Times New Roman" w:hAnsi="Times New Roman" w:cs="Times New Roman"/>
        </w:rPr>
        <w:t xml:space="preserve">Vadovaujantis </w:t>
      </w:r>
      <w:hyperlink r:id="rId11" w:history="1">
        <w:r w:rsidRPr="005D1D88">
          <w:rPr>
            <w:rStyle w:val="Hipersaitas"/>
            <w:rFonts w:ascii="Times New Roman" w:hAnsi="Times New Roman" w:cs="Times New Roman"/>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14" w:name="_Hlk128553637"/>
      <w:r w:rsidRPr="005D1D88">
        <w:rPr>
          <w:rFonts w:ascii="Times New Roman" w:hAnsi="Times New Roman" w:cs="Times New Roman"/>
        </w:rPr>
        <w:t xml:space="preserve"> </w:t>
      </w:r>
      <w:bookmarkEnd w:id="14"/>
      <w:r w:rsidRPr="005D1D88">
        <w:rPr>
          <w:rFonts w:ascii="Times New Roman" w:hAnsi="Times New Roman" w:cs="Times New Roman"/>
        </w:rPr>
        <w:t xml:space="preserve">(toliau – Aprašas), 4.4.1 </w:t>
      </w:r>
      <w:r w:rsidRPr="005D1D88">
        <w:rPr>
          <w:rFonts w:ascii="Times New Roman" w:hAnsi="Times New Roman" w:cs="Times New Roman"/>
          <w:kern w:val="2"/>
          <w:shd w:val="clear" w:color="auto" w:fill="FFFFFF"/>
        </w:rPr>
        <w:t xml:space="preserve">p., </w:t>
      </w:r>
      <w:r w:rsidRPr="005D1D88">
        <w:rPr>
          <w:rFonts w:ascii="Times New Roman" w:hAnsi="Times New Roman" w:cs="Times New Roman"/>
        </w:rPr>
        <w:t xml:space="preserve">šis pirkimas laikomas </w:t>
      </w:r>
      <w:r w:rsidRPr="005D1D88">
        <w:rPr>
          <w:rFonts w:ascii="Times New Roman" w:hAnsi="Times New Roman" w:cs="Times New Roman"/>
          <w:b/>
        </w:rPr>
        <w:t>žaliuoju</w:t>
      </w:r>
      <w:r w:rsidRPr="005D1D88">
        <w:rPr>
          <w:rFonts w:ascii="Times New Roman" w:hAnsi="Times New Roman" w:cs="Times New Roman"/>
          <w:bCs/>
        </w:rPr>
        <w:t xml:space="preserve"> pirkimu, </w:t>
      </w:r>
      <w:r w:rsidRPr="005D1D88">
        <w:rPr>
          <w:rFonts w:ascii="Times New Roman" w:hAnsi="Times New Roman" w:cs="Times New Roman"/>
        </w:rPr>
        <w:t>nes perkamas aplinkosauginis ir aplinkai palankus produktas, kuris patenka į orientacinį aplinkosauginių ir aplinkai palankių prekių bei paslaugų sąrašą (Kietų, skystų ir dujinių teršalų analizės, filtravimo arba gryninimo prietaisai, įrenginiai ir aparatai)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(taikoma kiekvienai pirkimo daliai).</w:t>
      </w:r>
    </w:p>
    <w:p w14:paraId="019ECF79" w14:textId="77777777" w:rsidR="00CE0D88" w:rsidRPr="00D538EA" w:rsidRDefault="00CE0D88" w:rsidP="00CE0D88">
      <w:pPr>
        <w:pStyle w:val="Sraopastraipa"/>
        <w:spacing w:line="240" w:lineRule="auto"/>
        <w:ind w:left="0" w:firstLine="709"/>
        <w:rPr>
          <w:rFonts w:ascii="Times New Roman" w:eastAsia="Arial" w:hAnsi="Times New Roman" w:cs="Times New Roman"/>
        </w:rPr>
      </w:pPr>
      <w:r w:rsidRPr="00D538EA">
        <w:rPr>
          <w:rFonts w:ascii="Times New Roman" w:eastAsia="Arial" w:hAnsi="Times New Roman" w:cs="Times New Roman"/>
        </w:rPr>
        <w:t>1.6. Bendrosios pirkimo sąlygos yra neatskiriama šių pirkimo sąlygų dalis.</w:t>
      </w:r>
    </w:p>
    <w:p w14:paraId="448A0343" w14:textId="77777777" w:rsidR="00CE0D88" w:rsidRPr="004B0CC8" w:rsidRDefault="00CE0D88" w:rsidP="00CE0D88">
      <w:pPr>
        <w:pStyle w:val="Sraopastraipa"/>
        <w:spacing w:line="240" w:lineRule="auto"/>
        <w:ind w:left="0" w:firstLine="709"/>
        <w:rPr>
          <w:rFonts w:ascii="Times New Roman" w:hAnsi="Times New Roman" w:cs="Times New Roman"/>
        </w:rPr>
      </w:pPr>
      <w:r w:rsidRPr="00521186">
        <w:rPr>
          <w:rFonts w:ascii="Times New Roman" w:eastAsia="Arial" w:hAnsi="Times New Roman" w:cs="Times New Roman"/>
        </w:rPr>
        <w:t>1.7.</w:t>
      </w:r>
      <w:r>
        <w:rPr>
          <w:rFonts w:ascii="Times New Roman" w:eastAsia="Arial" w:hAnsi="Times New Roman" w:cs="Times New Roman"/>
        </w:rPr>
        <w:t xml:space="preserve"> </w:t>
      </w:r>
      <w:r w:rsidRPr="004B0CC8">
        <w:rPr>
          <w:rFonts w:ascii="Times New Roman" w:eastAsia="Arial" w:hAnsi="Times New Roman" w:cs="Times New Roman"/>
        </w:rPr>
        <w:t>Pirkimas vykdomas įgyvendinant Europos Sąjungos struktūrinių fondų investicijų veiksmų programos lėšomis finansuojamą projektą Nr. 22-202-P-0001 „Aplinkos oro monitoringo sistemos sukūrimas Prienų rajono savivaldybėje“.</w:t>
      </w:r>
    </w:p>
    <w:p w14:paraId="7DAC04EB" w14:textId="77777777" w:rsidR="00CE0D88" w:rsidRPr="004B5A22" w:rsidRDefault="00CE0D88" w:rsidP="00CE0D88">
      <w:pPr>
        <w:pStyle w:val="Antrat1"/>
        <w:numPr>
          <w:ilvl w:val="0"/>
          <w:numId w:val="3"/>
        </w:numPr>
        <w:spacing w:before="720" w:after="0"/>
        <w:rPr>
          <w:rFonts w:ascii="Times New Roman" w:hAnsi="Times New Roman" w:cs="Times New Roman"/>
          <w:color w:val="auto"/>
        </w:rPr>
      </w:pPr>
      <w:bookmarkStart w:id="15" w:name="_Toc184978713"/>
      <w:r w:rsidRPr="004B5A22">
        <w:rPr>
          <w:rFonts w:ascii="Times New Roman" w:hAnsi="Times New Roman" w:cs="Times New Roman"/>
          <w:color w:val="auto"/>
        </w:rPr>
        <w:t>Pirkimo objektas</w:t>
      </w:r>
      <w:bookmarkEnd w:id="15"/>
    </w:p>
    <w:p w14:paraId="4B45A009" w14:textId="77777777" w:rsidR="00CE0D88" w:rsidRPr="004B5A22" w:rsidRDefault="00CE0D88" w:rsidP="00CE0D88">
      <w:pPr>
        <w:spacing w:line="240" w:lineRule="auto"/>
        <w:ind w:firstLine="0"/>
        <w:rPr>
          <w:rFonts w:ascii="Times New Roman" w:hAnsi="Times New Roman" w:cs="Times New Roman"/>
        </w:rPr>
      </w:pPr>
    </w:p>
    <w:p w14:paraId="49194C11" w14:textId="77777777" w:rsidR="00CE0D88" w:rsidRPr="00D3710A" w:rsidRDefault="00CE0D88" w:rsidP="00CE0D88">
      <w:pPr>
        <w:pStyle w:val="Betarp"/>
        <w:tabs>
          <w:tab w:val="left" w:pos="1134"/>
        </w:tabs>
        <w:spacing w:after="120"/>
        <w:contextualSpacing/>
        <w:rPr>
          <w:rFonts w:ascii="Times New Roman" w:eastAsia="Calibri" w:hAnsi="Times New Roman" w:cs="Times New Roman"/>
        </w:rPr>
      </w:pPr>
      <w:r>
        <w:rPr>
          <w:rFonts w:ascii="Times New Roman" w:hAnsi="Times New Roman" w:cs="Times New Roman"/>
        </w:rPr>
        <w:t xml:space="preserve">2.1. </w:t>
      </w:r>
      <w:r w:rsidRPr="004B5A22">
        <w:rPr>
          <w:rFonts w:ascii="Times New Roman" w:hAnsi="Times New Roman" w:cs="Times New Roman"/>
        </w:rPr>
        <w:t xml:space="preserve">Perkančioji organizacija </w:t>
      </w:r>
      <w:r w:rsidRPr="004B5A22">
        <w:rPr>
          <w:rFonts w:ascii="Times New Roman" w:eastAsia="Calibri" w:hAnsi="Times New Roman" w:cs="Times New Roman"/>
          <w:color w:val="000000" w:themeColor="text1"/>
        </w:rPr>
        <w:t>numato įsigyti</w:t>
      </w:r>
      <w:r>
        <w:rPr>
          <w:rFonts w:ascii="Times New Roman" w:eastAsia="Calibri" w:hAnsi="Times New Roman" w:cs="Times New Roman"/>
          <w:color w:val="000000" w:themeColor="text1"/>
        </w:rPr>
        <w:t xml:space="preserve"> </w:t>
      </w:r>
      <w:r w:rsidRPr="00680694">
        <w:rPr>
          <w:rFonts w:ascii="Times New Roman" w:eastAsia="Calibri" w:hAnsi="Times New Roman" w:cs="Times New Roman"/>
          <w:b/>
          <w:bCs/>
        </w:rPr>
        <w:t>automatinį kietųjų dalelių matavimo analizatorių, 1 kompl. Ir Automatinį kietųjų dalelių matavimo indikatorinį jutiklį, 6 vnt.</w:t>
      </w:r>
      <w:r w:rsidRPr="00D3710A">
        <w:rPr>
          <w:rFonts w:ascii="Times New Roman" w:eastAsia="Calibri" w:hAnsi="Times New Roman" w:cs="Times New Roman"/>
        </w:rPr>
        <w:t xml:space="preserve"> </w:t>
      </w:r>
      <w:r w:rsidRPr="00D3710A">
        <w:rPr>
          <w:rFonts w:ascii="Times New Roman" w:hAnsi="Times New Roman" w:cs="Times New Roman"/>
        </w:rPr>
        <w:t xml:space="preserve">Reikalavimai pirkimo objektui nustatyti specialiųjų pirkimo sąlygų </w:t>
      </w:r>
      <w:r w:rsidRPr="00A758DF">
        <w:rPr>
          <w:rFonts w:ascii="Times New Roman" w:hAnsi="Times New Roman" w:cs="Times New Roman"/>
        </w:rPr>
        <w:t xml:space="preserve">3 priede „Techninė </w:t>
      </w:r>
      <w:r w:rsidRPr="00D3710A">
        <w:rPr>
          <w:rFonts w:ascii="Times New Roman" w:hAnsi="Times New Roman" w:cs="Times New Roman"/>
        </w:rPr>
        <w:t>specifikacija“.</w:t>
      </w:r>
    </w:p>
    <w:p w14:paraId="6A87F700" w14:textId="77777777" w:rsidR="00CE0D88" w:rsidRPr="004B5A22" w:rsidRDefault="00CE0D88" w:rsidP="00CE0D88">
      <w:pPr>
        <w:pStyle w:val="Betarp"/>
        <w:contextualSpacing/>
        <w:rPr>
          <w:rFonts w:ascii="Times New Roman" w:hAnsi="Times New Roman" w:cs="Times New Roman"/>
        </w:rPr>
      </w:pPr>
      <w:r w:rsidRPr="004B5A22">
        <w:rPr>
          <w:rFonts w:ascii="Times New Roman" w:hAnsi="Times New Roman" w:cs="Times New Roman"/>
        </w:rPr>
        <w:t xml:space="preserve">2.2. Pirkimo </w:t>
      </w:r>
      <w:r w:rsidRPr="00A758DF">
        <w:rPr>
          <w:rFonts w:ascii="Times New Roman" w:hAnsi="Times New Roman" w:cs="Times New Roman"/>
        </w:rPr>
        <w:t xml:space="preserve">objektas į dalis neskaidomas. Pirkimo apimtys, reikalavimai ir techninė specifikacija apibrėžti specialiųjų pirkimo sąlygų 3 priede „Techninė </w:t>
      </w:r>
      <w:r>
        <w:rPr>
          <w:rFonts w:ascii="Times New Roman" w:hAnsi="Times New Roman" w:cs="Times New Roman"/>
        </w:rPr>
        <w:t>specifikacija“</w:t>
      </w:r>
      <w:r w:rsidRPr="004B5A22">
        <w:rPr>
          <w:rFonts w:ascii="Times New Roman" w:hAnsi="Times New Roman" w:cs="Times New Roman"/>
        </w:rPr>
        <w:t>.</w:t>
      </w:r>
    </w:p>
    <w:p w14:paraId="7D1B9822" w14:textId="77777777" w:rsidR="00CE0D88" w:rsidRPr="004B5A22" w:rsidRDefault="00CE0D88" w:rsidP="00CE0D88">
      <w:pPr>
        <w:pStyle w:val="Sraopastraipa"/>
        <w:spacing w:line="240" w:lineRule="auto"/>
        <w:ind w:left="0" w:firstLine="709"/>
        <w:rPr>
          <w:rFonts w:ascii="Times New Roman" w:hAnsi="Times New Roman" w:cs="Times New Roman"/>
        </w:rPr>
      </w:pPr>
      <w:r w:rsidRPr="004B5A22">
        <w:rPr>
          <w:rFonts w:ascii="Times New Roman" w:hAnsi="Times New Roman" w:cs="Times New Roman"/>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6A84817" w14:textId="77777777" w:rsidR="00CE0D88" w:rsidRPr="004B5A22" w:rsidRDefault="00CE0D88" w:rsidP="00CE0D88">
      <w:pPr>
        <w:pStyle w:val="Sraopastraipa"/>
        <w:spacing w:line="240" w:lineRule="auto"/>
        <w:ind w:left="0" w:firstLine="709"/>
        <w:rPr>
          <w:rFonts w:ascii="Times New Roman" w:hAnsi="Times New Roman" w:cs="Times New Roman"/>
        </w:rPr>
      </w:pPr>
      <w:r w:rsidRPr="004B5A22">
        <w:rPr>
          <w:rFonts w:ascii="Times New Roman" w:hAnsi="Times New Roman" w:cs="Times New Roman"/>
        </w:rPr>
        <w:t xml:space="preserve">2.4. Jeigu apibūdinant pirkimo objektą techninėje specifikacijoje nurodytas standartas, </w:t>
      </w:r>
      <w:r w:rsidRPr="004B5A22">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B5A22">
        <w:rPr>
          <w:rFonts w:ascii="Times New Roman" w:hAnsi="Times New Roman" w:cs="Times New Roman"/>
        </w:rPr>
        <w:t xml:space="preserve">turi būti laikoma, kad kiekviena tokia nuoroda yra pateikta su žodžiais „arba lygiavertis“. </w:t>
      </w:r>
    </w:p>
    <w:p w14:paraId="20E25806" w14:textId="77777777" w:rsidR="00CE0D88" w:rsidRPr="004B5A22" w:rsidRDefault="00CE0D88" w:rsidP="00CE0D88">
      <w:pPr>
        <w:pStyle w:val="Antrat1"/>
        <w:numPr>
          <w:ilvl w:val="0"/>
          <w:numId w:val="3"/>
        </w:numPr>
        <w:spacing w:before="720" w:after="0"/>
        <w:ind w:left="357" w:hanging="357"/>
        <w:rPr>
          <w:rFonts w:ascii="Times New Roman" w:hAnsi="Times New Roman" w:cs="Times New Roman"/>
          <w:color w:val="auto"/>
        </w:rPr>
      </w:pPr>
      <w:bookmarkStart w:id="16" w:name="_Toc184978714"/>
      <w:r w:rsidRPr="004B5A22">
        <w:rPr>
          <w:rFonts w:ascii="Times New Roman" w:hAnsi="Times New Roman" w:cs="Times New Roman"/>
          <w:color w:val="auto"/>
        </w:rPr>
        <w:lastRenderedPageBreak/>
        <w:t>Tiekėjų pašalinimo pagrindai, kvalifikacijos reikalavimai ir reikalaujami kokybės vadybos sistemos ir (arba) aplinkos apsaugos vadybos sistemos standartai</w:t>
      </w:r>
      <w:bookmarkEnd w:id="16"/>
      <w:r w:rsidRPr="004B5A22">
        <w:rPr>
          <w:rFonts w:ascii="Times New Roman" w:hAnsi="Times New Roman" w:cs="Times New Roman"/>
          <w:color w:val="auto"/>
        </w:rPr>
        <w:t xml:space="preserve"> </w:t>
      </w:r>
    </w:p>
    <w:p w14:paraId="2657A477" w14:textId="77777777" w:rsidR="00CE0D88" w:rsidRPr="004B5A22" w:rsidRDefault="00CE0D88" w:rsidP="00CE0D88">
      <w:pPr>
        <w:spacing w:line="240" w:lineRule="auto"/>
        <w:ind w:firstLine="0"/>
        <w:rPr>
          <w:rFonts w:ascii="Times New Roman" w:hAnsi="Times New Roman" w:cs="Times New Roman"/>
        </w:rPr>
      </w:pPr>
    </w:p>
    <w:p w14:paraId="0B4D2B3F" w14:textId="77777777" w:rsidR="00CE0D88" w:rsidRPr="00A758DF" w:rsidRDefault="00CE0D88" w:rsidP="00CE0D88">
      <w:pPr>
        <w:pStyle w:val="Sraopastraipa"/>
        <w:numPr>
          <w:ilvl w:val="1"/>
          <w:numId w:val="3"/>
        </w:numPr>
        <w:spacing w:line="240" w:lineRule="auto"/>
        <w:ind w:left="0" w:firstLine="697"/>
        <w:rPr>
          <w:rFonts w:ascii="Times New Roman" w:hAnsi="Times New Roman" w:cs="Times New Roman"/>
        </w:rPr>
      </w:pPr>
      <w:r w:rsidRPr="004B5A22">
        <w:rPr>
          <w:rFonts w:ascii="Times New Roman" w:hAnsi="Times New Roman" w:cs="Times New Roman"/>
        </w:rPr>
        <w:t>Reikalavimai dėl tiekėjo ir subtiekėjų (jeigu taikoma), ūkio subjektų, kurių pajėgumais tiekėjas remiasi, pašalinimo pagrindų nebuvimo nurodyti specialiųjų pirkimo sąl</w:t>
      </w:r>
      <w:r w:rsidRPr="00D3710A">
        <w:rPr>
          <w:rFonts w:ascii="Times New Roman" w:hAnsi="Times New Roman" w:cs="Times New Roman"/>
        </w:rPr>
        <w:t xml:space="preserve">ygų </w:t>
      </w:r>
      <w:r w:rsidRPr="00A758DF">
        <w:rPr>
          <w:rFonts w:ascii="Times New Roman" w:hAnsi="Times New Roman" w:cs="Times New Roman"/>
        </w:rPr>
        <w:t xml:space="preserve">1 priede „Tiekėjų pašalinimo pagrindai“. </w:t>
      </w:r>
    </w:p>
    <w:p w14:paraId="2A80C457" w14:textId="77777777" w:rsidR="00CE0D88" w:rsidRPr="004B5A22" w:rsidRDefault="00CE0D88" w:rsidP="00CE0D88">
      <w:pPr>
        <w:pStyle w:val="Sraopastraipa"/>
        <w:numPr>
          <w:ilvl w:val="1"/>
          <w:numId w:val="3"/>
        </w:numPr>
        <w:spacing w:line="240" w:lineRule="auto"/>
        <w:ind w:left="0" w:firstLine="697"/>
        <w:rPr>
          <w:rFonts w:ascii="Times New Roman" w:hAnsi="Times New Roman" w:cs="Times New Roman"/>
        </w:rPr>
      </w:pPr>
      <w:r w:rsidRPr="004B5A22">
        <w:rPr>
          <w:rFonts w:ascii="Times New Roman" w:hAnsi="Times New Roman" w:cs="Times New Roman"/>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28F8F6C7" w14:textId="77777777" w:rsidR="00CE0D88" w:rsidRPr="004B5A22" w:rsidRDefault="00CE0D88" w:rsidP="00CE0D88">
      <w:pPr>
        <w:spacing w:line="240" w:lineRule="auto"/>
        <w:ind w:firstLine="709"/>
        <w:rPr>
          <w:rFonts w:ascii="Times New Roman" w:eastAsia="Arial" w:hAnsi="Times New Roman" w:cs="Times New Roman"/>
        </w:rPr>
      </w:pPr>
      <w:r w:rsidRPr="004B5A22">
        <w:rPr>
          <w:rFonts w:ascii="Times New Roman" w:hAnsi="Times New Roman" w:cs="Times New Roman"/>
        </w:rPr>
        <w:t xml:space="preserve">3.3. </w:t>
      </w:r>
      <w:r w:rsidRPr="004B5A22">
        <w:rPr>
          <w:rFonts w:ascii="Times New Roman" w:eastAsia="Arial" w:hAnsi="Times New Roman" w:cs="Times New Roman"/>
        </w:rPr>
        <w:t xml:space="preserve">Tiekėjas teikdamas pasiūlymą neturi pateikti nei EBVPD, nei laisvos formos deklaracijos dėl atitikties reikalavimams. </w:t>
      </w:r>
    </w:p>
    <w:p w14:paraId="721FFA78" w14:textId="77777777" w:rsidR="00CE0D88" w:rsidRPr="004B5A22" w:rsidRDefault="00CE0D88" w:rsidP="00CE0D88">
      <w:pPr>
        <w:pStyle w:val="Antrat1"/>
        <w:numPr>
          <w:ilvl w:val="0"/>
          <w:numId w:val="3"/>
        </w:numPr>
        <w:spacing w:before="720" w:after="0"/>
        <w:ind w:left="357" w:hanging="357"/>
        <w:rPr>
          <w:rFonts w:ascii="Times New Roman" w:hAnsi="Times New Roman" w:cs="Times New Roman"/>
          <w:color w:val="auto"/>
        </w:rPr>
      </w:pPr>
      <w:bookmarkStart w:id="17" w:name="_Toc184978715"/>
      <w:r w:rsidRPr="004B5A22">
        <w:rPr>
          <w:rFonts w:ascii="Times New Roman" w:hAnsi="Times New Roman" w:cs="Times New Roman"/>
          <w:color w:val="auto"/>
        </w:rPr>
        <w:t>Reikalavimai, susiję su nacionaliniu saugumu</w:t>
      </w:r>
      <w:bookmarkEnd w:id="17"/>
      <w:r w:rsidRPr="004B5A22">
        <w:rPr>
          <w:rFonts w:ascii="Times New Roman" w:hAnsi="Times New Roman" w:cs="Times New Roman"/>
          <w:color w:val="auto"/>
        </w:rPr>
        <w:t xml:space="preserve"> </w:t>
      </w:r>
    </w:p>
    <w:p w14:paraId="4FD8C70D" w14:textId="77777777" w:rsidR="00CE0D88" w:rsidRPr="004B5A22" w:rsidRDefault="00CE0D88" w:rsidP="00CE0D88">
      <w:pPr>
        <w:pStyle w:val="Sraopastraipa"/>
        <w:spacing w:line="240" w:lineRule="auto"/>
        <w:ind w:left="697" w:firstLine="0"/>
        <w:rPr>
          <w:rFonts w:ascii="Times New Roman" w:hAnsi="Times New Roman" w:cs="Times New Roman"/>
        </w:rPr>
      </w:pPr>
    </w:p>
    <w:p w14:paraId="4A59287F" w14:textId="77777777" w:rsidR="00CE0D88" w:rsidRPr="004B5A22" w:rsidRDefault="00CE0D88" w:rsidP="00CE0D88">
      <w:pPr>
        <w:spacing w:line="240" w:lineRule="auto"/>
        <w:ind w:firstLine="567"/>
        <w:rPr>
          <w:rFonts w:ascii="Times New Roman" w:eastAsia="Times New Roman" w:hAnsi="Times New Roman" w:cs="Times New Roman"/>
          <w:color w:val="000000" w:themeColor="text1"/>
          <w:lang w:eastAsia="en-US"/>
        </w:rPr>
      </w:pPr>
      <w:r w:rsidRPr="004B5A22">
        <w:rPr>
          <w:rFonts w:ascii="Times New Roman" w:hAnsi="Times New Roman" w:cs="Times New Roman"/>
          <w:iCs/>
        </w:rPr>
        <w:t xml:space="preserve">4.1. </w:t>
      </w:r>
      <w:r>
        <w:rPr>
          <w:rFonts w:ascii="Times New Roman" w:hAnsi="Times New Roman" w:cs="Times New Roman"/>
          <w:iCs/>
        </w:rPr>
        <w:t>Reikalavimai, susiję su nacionaliniu saugumu, šiame pirkime nėra taikomi.</w:t>
      </w:r>
    </w:p>
    <w:p w14:paraId="597363C1" w14:textId="77777777" w:rsidR="00CE0D88" w:rsidRPr="004B5A22" w:rsidRDefault="00CE0D88" w:rsidP="00CE0D88">
      <w:pPr>
        <w:pStyle w:val="Antrat1"/>
        <w:numPr>
          <w:ilvl w:val="0"/>
          <w:numId w:val="3"/>
        </w:numPr>
        <w:spacing w:before="720" w:after="0"/>
        <w:rPr>
          <w:rFonts w:ascii="Times New Roman" w:hAnsi="Times New Roman" w:cs="Times New Roman"/>
          <w:color w:val="auto"/>
        </w:rPr>
      </w:pPr>
      <w:bookmarkStart w:id="18" w:name="_Toc184978716"/>
      <w:r w:rsidRPr="004B5A22">
        <w:rPr>
          <w:rFonts w:ascii="Times New Roman" w:hAnsi="Times New Roman" w:cs="Times New Roman"/>
          <w:color w:val="auto"/>
        </w:rPr>
        <w:t>Specialieji reikalavimai pasiūlymų rengimui ir pateikimui</w:t>
      </w:r>
      <w:bookmarkEnd w:id="6"/>
      <w:bookmarkEnd w:id="7"/>
      <w:bookmarkEnd w:id="8"/>
      <w:bookmarkEnd w:id="18"/>
    </w:p>
    <w:p w14:paraId="3AC6D83A" w14:textId="77777777" w:rsidR="00CE0D88" w:rsidRPr="004B5A22" w:rsidRDefault="00CE0D88" w:rsidP="00CE0D88">
      <w:pPr>
        <w:spacing w:line="240" w:lineRule="auto"/>
        <w:ind w:firstLine="0"/>
        <w:rPr>
          <w:rFonts w:ascii="Times New Roman" w:hAnsi="Times New Roman" w:cs="Times New Roman"/>
          <w:b/>
          <w:bCs/>
        </w:rPr>
      </w:pPr>
    </w:p>
    <w:p w14:paraId="7961FF3C" w14:textId="77777777" w:rsidR="00CE0D88" w:rsidRPr="00AE5B0B" w:rsidRDefault="00CE0D88" w:rsidP="00CE0D88">
      <w:pPr>
        <w:pStyle w:val="Sraopastraipa"/>
        <w:spacing w:line="240" w:lineRule="auto"/>
        <w:ind w:left="0" w:firstLine="709"/>
        <w:rPr>
          <w:rFonts w:ascii="Times New Roman" w:hAnsi="Times New Roman" w:cs="Times New Roman"/>
        </w:rPr>
      </w:pPr>
      <w:r w:rsidRPr="004B5A22">
        <w:rPr>
          <w:rFonts w:ascii="Times New Roman" w:hAnsi="Times New Roman" w:cs="Times New Roman"/>
        </w:rPr>
        <w:t xml:space="preserve">5.1. </w:t>
      </w:r>
      <w:r w:rsidRPr="005871B6">
        <w:rPr>
          <w:rFonts w:ascii="Times New Roman" w:hAnsi="Times New Roman" w:cs="Times New Roman"/>
          <w:b/>
          <w:bCs/>
        </w:rPr>
        <w:t>CVP IS pasiūlymo lango eilutėje „Prisegti dokumentus“ pateikiamas</w:t>
      </w:r>
      <w:r w:rsidRPr="005871B6">
        <w:rPr>
          <w:rFonts w:ascii="Times New Roman" w:hAnsi="Times New Roman" w:cs="Times New Roman"/>
        </w:rPr>
        <w:t xml:space="preserve"> tiekėjo pasirašytas pasiūlymas, parengtas pagal specialiųjų </w:t>
      </w:r>
      <w:r w:rsidRPr="005871B6">
        <w:rPr>
          <w:rFonts w:ascii="Times New Roman" w:hAnsi="Times New Roman" w:cs="Times New Roman"/>
        </w:rPr>
        <w:fldChar w:fldCharType="begin"/>
      </w:r>
      <w:r w:rsidRPr="005871B6">
        <w:rPr>
          <w:rFonts w:ascii="Times New Roman" w:hAnsi="Times New Roman" w:cs="Times New Roman"/>
        </w:rPr>
        <w:instrText xml:space="preserve"> REF _Ref38540913 \h  \* MERGEFORMAT </w:instrText>
      </w:r>
      <w:r w:rsidRPr="005871B6">
        <w:rPr>
          <w:rFonts w:ascii="Times New Roman" w:hAnsi="Times New Roman" w:cs="Times New Roman"/>
        </w:rPr>
      </w:r>
      <w:r w:rsidRPr="005871B6">
        <w:rPr>
          <w:rFonts w:ascii="Times New Roman" w:hAnsi="Times New Roman" w:cs="Times New Roman"/>
        </w:rPr>
        <w:fldChar w:fldCharType="separate"/>
      </w:r>
      <w:r w:rsidRPr="00D957ED">
        <w:rPr>
          <w:rFonts w:ascii="Times New Roman" w:hAnsi="Times New Roman" w:cs="Times New Roman"/>
        </w:rPr>
        <w:t>Pirkimo sąlygų 4</w:t>
      </w:r>
      <w:r w:rsidRPr="00D957ED">
        <w:rPr>
          <w:rFonts w:ascii="Times New Roman" w:hAnsi="Times New Roman" w:cs="Times New Roman"/>
          <w:shd w:val="clear" w:color="auto" w:fill="FFFFFF"/>
        </w:rPr>
        <w:t xml:space="preserve"> </w:t>
      </w:r>
      <w:r w:rsidRPr="00872843">
        <w:rPr>
          <w:rFonts w:ascii="Times New Roman" w:eastAsia="Calibri" w:hAnsi="Times New Roman" w:cs="Times New Roman"/>
        </w:rPr>
        <w:t>priedas „Pasiūlymo forma“</w:t>
      </w:r>
      <w:r w:rsidRPr="005871B6">
        <w:rPr>
          <w:rFonts w:ascii="Times New Roman" w:hAnsi="Times New Roman" w:cs="Times New Roman"/>
        </w:rPr>
        <w:fldChar w:fldCharType="end"/>
      </w:r>
      <w:r w:rsidRPr="005871B6">
        <w:rPr>
          <w:rFonts w:ascii="Times New Roman" w:hAnsi="Times New Roman" w:cs="Times New Roman"/>
        </w:rPr>
        <w:t>priede pateiktą pasiūlymo formą ir pasiūlymo formoje nurodyti ir kiti, tiekėjo nuomone, būtini dokumentai (jų kopijos).</w:t>
      </w:r>
      <w:r w:rsidRPr="003766E6">
        <w:rPr>
          <w:rFonts w:cstheme="minorHAnsi"/>
        </w:rPr>
        <w:t xml:space="preserve"> </w:t>
      </w:r>
      <w:r w:rsidRPr="00AE5B0B">
        <w:rPr>
          <w:rFonts w:ascii="Times New Roman" w:hAnsi="Times New Roman" w:cs="Times New Roman"/>
        </w:rPr>
        <w:t>Tiekėjo pasiūlymą sudaro:</w:t>
      </w:r>
    </w:p>
    <w:p w14:paraId="3F899CA7" w14:textId="77777777" w:rsidR="00CE0D88" w:rsidRPr="003766E6" w:rsidRDefault="00CE0D88" w:rsidP="00CE0D88">
      <w:pPr>
        <w:spacing w:line="240" w:lineRule="auto"/>
        <w:ind w:firstLine="0"/>
        <w:jc w:val="left"/>
        <w:rPr>
          <w:rFonts w:ascii="Times New Roman" w:hAnsi="Times New Roman" w:cs="Times New Roman"/>
          <w:b/>
          <w:iCs/>
        </w:rPr>
      </w:pPr>
      <w:r w:rsidRPr="003766E6">
        <w:rPr>
          <w:rFonts w:ascii="Times New Roman" w:hAnsi="Times New Roman" w:cs="Times New Roman"/>
          <w:iCs/>
        </w:rPr>
        <w:t xml:space="preserve">              </w:t>
      </w:r>
      <w:r w:rsidRPr="003766E6">
        <w:rPr>
          <w:rFonts w:ascii="Times New Roman" w:hAnsi="Times New Roman" w:cs="Times New Roman"/>
          <w:b/>
          <w:iCs/>
        </w:rPr>
        <w:t>5.1.1. užpildyta ir pasirašyta pasiūlymo forma</w:t>
      </w:r>
      <w:r>
        <w:rPr>
          <w:rFonts w:ascii="Times New Roman" w:hAnsi="Times New Roman" w:cs="Times New Roman"/>
          <w:b/>
          <w:iCs/>
        </w:rPr>
        <w:t xml:space="preserve"> (4 priedas)</w:t>
      </w:r>
      <w:r w:rsidRPr="003766E6">
        <w:rPr>
          <w:rFonts w:ascii="Times New Roman" w:hAnsi="Times New Roman" w:cs="Times New Roman"/>
          <w:b/>
          <w:iCs/>
        </w:rPr>
        <w:t>;</w:t>
      </w:r>
    </w:p>
    <w:p w14:paraId="1D4B9640" w14:textId="77777777" w:rsidR="00CE0D88" w:rsidRPr="004160DD" w:rsidRDefault="00CE0D88" w:rsidP="00CE0D88">
      <w:pPr>
        <w:spacing w:line="240" w:lineRule="auto"/>
        <w:ind w:firstLine="0"/>
        <w:contextualSpacing/>
        <w:jc w:val="left"/>
        <w:rPr>
          <w:rFonts w:ascii="Times New Roman" w:hAnsi="Times New Roman" w:cs="Times New Roman"/>
          <w:b/>
          <w:iCs/>
        </w:rPr>
      </w:pPr>
      <w:r w:rsidRPr="003766E6">
        <w:rPr>
          <w:rFonts w:ascii="Times New Roman" w:hAnsi="Times New Roman" w:cs="Times New Roman"/>
          <w:b/>
          <w:iCs/>
        </w:rPr>
        <w:t xml:space="preserve">            </w:t>
      </w:r>
      <w:r>
        <w:rPr>
          <w:rFonts w:ascii="Times New Roman" w:hAnsi="Times New Roman" w:cs="Times New Roman"/>
          <w:b/>
          <w:iCs/>
        </w:rPr>
        <w:t xml:space="preserve"> </w:t>
      </w:r>
      <w:r w:rsidRPr="003766E6">
        <w:rPr>
          <w:rFonts w:ascii="Times New Roman" w:hAnsi="Times New Roman" w:cs="Times New Roman"/>
          <w:b/>
          <w:iCs/>
        </w:rPr>
        <w:t xml:space="preserve"> </w:t>
      </w:r>
      <w:r w:rsidRPr="004160DD">
        <w:rPr>
          <w:rFonts w:ascii="Times New Roman" w:hAnsi="Times New Roman" w:cs="Times New Roman"/>
          <w:b/>
          <w:iCs/>
        </w:rPr>
        <w:t>5.1.2. jungtinės veiklos sutarties kopija (jeigu pirkime dalyvauja ūkio subjektų grupė jungtinės veiklos sutarties pagrindu);</w:t>
      </w:r>
    </w:p>
    <w:p w14:paraId="77CFD815" w14:textId="77777777" w:rsidR="00CE0D88" w:rsidRPr="004160DD" w:rsidRDefault="00CE0D88" w:rsidP="00CE0D88">
      <w:pPr>
        <w:spacing w:line="240" w:lineRule="auto"/>
        <w:ind w:firstLine="0"/>
        <w:contextualSpacing/>
        <w:rPr>
          <w:rFonts w:ascii="Times New Roman" w:hAnsi="Times New Roman" w:cs="Times New Roman"/>
          <w:b/>
          <w:iCs/>
        </w:rPr>
      </w:pPr>
      <w:r w:rsidRPr="004160DD">
        <w:rPr>
          <w:rFonts w:ascii="Times New Roman" w:hAnsi="Times New Roman" w:cs="Times New Roman"/>
          <w:b/>
          <w:iCs/>
        </w:rPr>
        <w:t xml:space="preserve">             </w:t>
      </w:r>
      <w:r>
        <w:rPr>
          <w:rFonts w:ascii="Times New Roman" w:hAnsi="Times New Roman" w:cs="Times New Roman"/>
          <w:b/>
          <w:iCs/>
        </w:rPr>
        <w:t xml:space="preserve"> </w:t>
      </w:r>
      <w:r w:rsidRPr="004160DD">
        <w:rPr>
          <w:rFonts w:ascii="Times New Roman" w:hAnsi="Times New Roman" w:cs="Times New Roman"/>
          <w:b/>
          <w:iCs/>
        </w:rPr>
        <w:t>5.1.3. dokumentas, patvirtinantis, kad asmuo, kuris pasirašė pasiūlymą (jei jis ne tiekėjo vadovas), turėjo teisę jį pasirašyti;</w:t>
      </w:r>
    </w:p>
    <w:p w14:paraId="7BA19EBA" w14:textId="77777777" w:rsidR="00CE0D88" w:rsidRPr="004160DD" w:rsidRDefault="00CE0D88" w:rsidP="00CE0D88">
      <w:pPr>
        <w:spacing w:line="240" w:lineRule="auto"/>
        <w:contextualSpacing/>
        <w:rPr>
          <w:rFonts w:ascii="Times New Roman" w:hAnsi="Times New Roman" w:cs="Times New Roman"/>
          <w:b/>
          <w:iCs/>
        </w:rPr>
      </w:pPr>
      <w:r w:rsidRPr="004160DD">
        <w:rPr>
          <w:rFonts w:ascii="Times New Roman" w:hAnsi="Times New Roman" w:cs="Times New Roman"/>
          <w:b/>
          <w:iCs/>
        </w:rPr>
        <w:t>5.1.4. jei tiekėjas pasitelkia ūkio subjektus, kurių pajėgumais remiasi, – įrodymai, kad šie ištekliai bus prieinami per visą sutartinių įsipareigojimų vykdymo laikotarpį;</w:t>
      </w:r>
    </w:p>
    <w:p w14:paraId="02534494" w14:textId="77777777" w:rsidR="00CE0D88" w:rsidRDefault="00CE0D88" w:rsidP="00CE0D88">
      <w:pPr>
        <w:spacing w:after="160" w:line="240" w:lineRule="auto"/>
        <w:contextualSpacing/>
        <w:rPr>
          <w:rFonts w:ascii="Times New Roman" w:hAnsi="Times New Roman" w:cs="Times New Roman"/>
          <w:b/>
          <w:iCs/>
        </w:rPr>
      </w:pPr>
      <w:r w:rsidRPr="004160DD">
        <w:rPr>
          <w:rFonts w:ascii="Times New Roman" w:hAnsi="Times New Roman" w:cs="Times New Roman"/>
          <w:b/>
          <w:iCs/>
        </w:rPr>
        <w:t>5.1.5. jei tiekėjas pasitelkia subtiekėjus, subtiekėjo deklaracija ar kitas dokumentas, patvirtinantis jo sutikimą būti subtiekėju pirkime;</w:t>
      </w:r>
    </w:p>
    <w:p w14:paraId="4F7A90BF" w14:textId="77777777" w:rsidR="00CE0D88" w:rsidRPr="0054591B" w:rsidRDefault="00CE0D88" w:rsidP="00CE0D88">
      <w:pPr>
        <w:spacing w:after="160" w:line="240" w:lineRule="auto"/>
        <w:contextualSpacing/>
        <w:rPr>
          <w:rFonts w:ascii="Times New Roman" w:hAnsi="Times New Roman" w:cs="Times New Roman"/>
          <w:b/>
          <w:iCs/>
          <w:color w:val="FF0000"/>
        </w:rPr>
      </w:pPr>
      <w:r>
        <w:rPr>
          <w:rFonts w:ascii="Times New Roman" w:hAnsi="Times New Roman" w:cs="Times New Roman"/>
          <w:b/>
          <w:iCs/>
        </w:rPr>
        <w:t xml:space="preserve">5.1.6. </w:t>
      </w:r>
      <w:r w:rsidRPr="008F6A94">
        <w:rPr>
          <w:rFonts w:ascii="Times New Roman" w:hAnsi="Times New Roman" w:cs="Times New Roman"/>
          <w:b/>
          <w:iCs/>
        </w:rPr>
        <w:t>techninė specifikacija, užpildyta pagal Specialiųjų pirkimo sąlygų 3 priedą;</w:t>
      </w:r>
    </w:p>
    <w:p w14:paraId="2C0FC4F5" w14:textId="77777777" w:rsidR="00CE0D88" w:rsidRPr="006A585E" w:rsidRDefault="00CE0D88" w:rsidP="00CE0D88">
      <w:pPr>
        <w:spacing w:line="240" w:lineRule="auto"/>
        <w:ind w:firstLine="709"/>
        <w:contextualSpacing/>
        <w:rPr>
          <w:rFonts w:ascii="Times New Roman" w:hAnsi="Times New Roman" w:cs="Times New Roman"/>
          <w:b/>
          <w:iCs/>
        </w:rPr>
      </w:pPr>
      <w:r w:rsidRPr="004160DD">
        <w:rPr>
          <w:rFonts w:ascii="Times New Roman" w:hAnsi="Times New Roman" w:cs="Times New Roman"/>
          <w:b/>
          <w:iCs/>
        </w:rPr>
        <w:t>5.1.</w:t>
      </w:r>
      <w:r>
        <w:rPr>
          <w:rFonts w:ascii="Times New Roman" w:hAnsi="Times New Roman" w:cs="Times New Roman"/>
          <w:b/>
          <w:iCs/>
        </w:rPr>
        <w:t>7</w:t>
      </w:r>
      <w:r w:rsidRPr="004160DD">
        <w:rPr>
          <w:rFonts w:ascii="Times New Roman" w:hAnsi="Times New Roman" w:cs="Times New Roman"/>
          <w:b/>
          <w:iCs/>
        </w:rPr>
        <w:t xml:space="preserve">. </w:t>
      </w:r>
      <w:r>
        <w:rPr>
          <w:rFonts w:ascii="Times New Roman" w:hAnsi="Times New Roman" w:cs="Times New Roman"/>
          <w:b/>
        </w:rPr>
        <w:t>į</w:t>
      </w:r>
      <w:r w:rsidRPr="006A585E">
        <w:rPr>
          <w:rFonts w:ascii="Times New Roman" w:hAnsi="Times New Roman" w:cs="Times New Roman"/>
          <w:b/>
        </w:rPr>
        <w:t xml:space="preserve">rodant siūlomos prekės atitiktį techninės specifikacijos reikalavimams, pateikiami </w:t>
      </w:r>
      <w:r w:rsidRPr="006A585E">
        <w:rPr>
          <w:rFonts w:ascii="Times New Roman" w:hAnsi="Times New Roman" w:cs="Times New Roman"/>
          <w:b/>
          <w:u w:val="single"/>
        </w:rPr>
        <w:t>gamintojo dokumentai</w:t>
      </w:r>
      <w:r w:rsidRPr="006A585E">
        <w:rPr>
          <w:rFonts w:ascii="Times New Roman" w:hAnsi="Times New Roman" w:cs="Times New Roman"/>
          <w:b/>
        </w:rPr>
        <w:t xml:space="preserve"> (</w:t>
      </w:r>
      <w:r w:rsidRPr="006A585E">
        <w:rPr>
          <w:rFonts w:ascii="Times New Roman" w:eastAsia="Calibri" w:hAnsi="Times New Roman" w:cs="Times New Roman"/>
          <w:b/>
        </w:rPr>
        <w:t>techninės specifikacijos, katalogų, bukletų kopijos</w:t>
      </w:r>
      <w:r>
        <w:rPr>
          <w:rFonts w:ascii="Times New Roman" w:hAnsi="Times New Roman" w:cs="Times New Roman"/>
          <w:b/>
        </w:rPr>
        <w:t xml:space="preserve"> </w:t>
      </w:r>
      <w:r w:rsidRPr="006A585E">
        <w:rPr>
          <w:rFonts w:ascii="Times New Roman" w:eastAsia="Calibri" w:hAnsi="Times New Roman" w:cs="Times New Roman"/>
          <w:b/>
        </w:rPr>
        <w:t>ir pan.)</w:t>
      </w:r>
      <w:r>
        <w:rPr>
          <w:rFonts w:ascii="Times New Roman" w:eastAsia="Calibri" w:hAnsi="Times New Roman" w:cs="Times New Roman"/>
          <w:b/>
        </w:rPr>
        <w:t xml:space="preserve">. </w:t>
      </w:r>
      <w:r w:rsidRPr="008F6A94">
        <w:rPr>
          <w:rFonts w:ascii="Times New Roman" w:eastAsia="Calibri" w:hAnsi="Times New Roman" w:cs="Times New Roman"/>
        </w:rPr>
        <w:t>Tiekėjas techninės specifikacijoje turi nurodyti konkrečias vietas (puslapį, pastraipą, punktą ar pan.), kuriose yra reik</w:t>
      </w:r>
      <w:r w:rsidRPr="006A585E">
        <w:rPr>
          <w:rFonts w:ascii="Times New Roman" w:eastAsia="Calibri" w:hAnsi="Times New Roman" w:cs="Times New Roman"/>
        </w:rPr>
        <w:t>alaujamas prekės charakteristikas patvirtinanti informacija, arba šias vietas aiškiai pažymėti dokumentuose</w:t>
      </w:r>
      <w:r>
        <w:rPr>
          <w:rFonts w:ascii="Times New Roman" w:eastAsia="Calibri" w:hAnsi="Times New Roman" w:cs="Times New Roman"/>
        </w:rPr>
        <w:t>.</w:t>
      </w:r>
    </w:p>
    <w:p w14:paraId="7403C61D" w14:textId="77777777" w:rsidR="00CE0D88" w:rsidRPr="006A585E" w:rsidRDefault="00CE0D88" w:rsidP="00CE0D88">
      <w:pPr>
        <w:pStyle w:val="Betarp"/>
        <w:rPr>
          <w:rFonts w:ascii="Times New Roman" w:hAnsi="Times New Roman" w:cs="Times New Roman"/>
        </w:rPr>
      </w:pPr>
      <w:r w:rsidRPr="006A585E">
        <w:rPr>
          <w:rFonts w:ascii="Times New Roman" w:hAnsi="Times New Roman" w:cs="Times New Roman"/>
        </w:rPr>
        <w:t>Tuo atveju, jeigu pateiktoje gamintojo dokumentacijoje nėra reikalaujamas prekės charakteristikas patvirtinančios informacijos, tiekėjas privalo pateikti gamintojo arba jo įgalioto atstovo* (</w:t>
      </w:r>
      <w:r w:rsidRPr="006A585E">
        <w:rPr>
          <w:rFonts w:ascii="Times New Roman" w:hAnsi="Times New Roman" w:cs="Times New Roman"/>
          <w:bCs/>
          <w:u w:val="single"/>
        </w:rPr>
        <w:t>tiekėjo deklaracija nėra lygiavertis dokumentas)</w:t>
      </w:r>
      <w:r w:rsidRPr="006A585E">
        <w:rPr>
          <w:rFonts w:ascii="Times New Roman" w:hAnsi="Times New Roman" w:cs="Times New Roman"/>
          <w:bCs/>
        </w:rPr>
        <w:t xml:space="preserve"> </w:t>
      </w:r>
      <w:r w:rsidRPr="006A585E">
        <w:rPr>
          <w:rFonts w:ascii="Times New Roman" w:hAnsi="Times New Roman" w:cs="Times New Roman"/>
        </w:rPr>
        <w:t xml:space="preserve">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4FD441F1" w14:textId="77777777" w:rsidR="00CE0D88" w:rsidRPr="006A585E" w:rsidRDefault="00CE0D88" w:rsidP="00CE0D88">
      <w:pPr>
        <w:pStyle w:val="Betarp"/>
        <w:rPr>
          <w:rFonts w:ascii="Times New Roman" w:eastAsia="Calibri" w:hAnsi="Times New Roman" w:cs="Times New Roman"/>
          <w:b/>
          <w:spacing w:val="-2"/>
        </w:rPr>
      </w:pPr>
      <w:r w:rsidRPr="006A585E">
        <w:rPr>
          <w:rFonts w:ascii="Times New Roman" w:hAnsi="Times New Roman" w:cs="Times New Roman"/>
          <w:i/>
        </w:rPr>
        <w:t xml:space="preserve">*Jeigu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patikslinimai, paaiškinimai ir (ar) dokumentai) pvz. gamintojo suteikta teisė </w:t>
      </w:r>
      <w:r w:rsidRPr="006A585E">
        <w:rPr>
          <w:rFonts w:ascii="Times New Roman" w:hAnsi="Times New Roman" w:cs="Times New Roman"/>
          <w:i/>
        </w:rPr>
        <w:lastRenderedPageBreak/>
        <w:t>aiškinti atitinkamų prekių technines ir eksploatacines savybes (techninius parametrus), tuo atveju jei jis teikia jų patikslinimą, paaiškinimą.</w:t>
      </w:r>
    </w:p>
    <w:p w14:paraId="1CF29AB0" w14:textId="77777777" w:rsidR="00CE0D88" w:rsidRPr="004B5A22" w:rsidRDefault="00CE0D88" w:rsidP="00CE0D88">
      <w:pPr>
        <w:pStyle w:val="Sraopastraipa"/>
        <w:spacing w:line="240" w:lineRule="auto"/>
        <w:ind w:left="0"/>
        <w:rPr>
          <w:rFonts w:ascii="Times New Roman" w:hAnsi="Times New Roman" w:cs="Times New Roman"/>
          <w:u w:val="single"/>
        </w:rPr>
      </w:pPr>
      <w:r w:rsidRPr="004B5A22">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4B5A22">
        <w:rPr>
          <w:rFonts w:ascii="Times New Roman" w:hAnsi="Times New Roman" w:cs="Times New Roman"/>
        </w:rPr>
        <w:t>Perkančiajai organizacijai kilus abejonių dėl dokumentų tikrumo, ji turi teisę reikalauti pateikti dokumentų originalus.</w:t>
      </w:r>
      <w:r w:rsidRPr="004B5A22">
        <w:rPr>
          <w:rFonts w:ascii="Times New Roman" w:eastAsia="Calibri" w:hAnsi="Times New Roman" w:cs="Times New Roman"/>
        </w:rPr>
        <w:t xml:space="preserve"> Gali būti:</w:t>
      </w:r>
    </w:p>
    <w:p w14:paraId="22250724" w14:textId="77777777" w:rsidR="00CE0D88" w:rsidRPr="004B5A22" w:rsidRDefault="00CE0D88" w:rsidP="00CE0D88">
      <w:pPr>
        <w:spacing w:line="240" w:lineRule="auto"/>
        <w:ind w:firstLine="709"/>
        <w:rPr>
          <w:rFonts w:ascii="Times New Roman" w:hAnsi="Times New Roman" w:cs="Times New Roman"/>
        </w:rPr>
      </w:pPr>
      <w:r w:rsidRPr="004B5A22">
        <w:rPr>
          <w:rFonts w:ascii="Times New Roman" w:eastAsia="Calibri" w:hAnsi="Times New Roman" w:cs="Times New Roman"/>
        </w:rPr>
        <w:t>5.2.1. pateikiami kvalifikuotu elektroniniu parašu pasirašyti elektroninėmis priemonėmis suformuoti dokumentai;</w:t>
      </w:r>
    </w:p>
    <w:p w14:paraId="018FA236" w14:textId="77777777" w:rsidR="00CE0D88" w:rsidRPr="004B5A22" w:rsidRDefault="00CE0D88" w:rsidP="00CE0D88">
      <w:pPr>
        <w:pStyle w:val="Sraopastraipa"/>
        <w:spacing w:line="240" w:lineRule="auto"/>
        <w:ind w:left="0"/>
        <w:rPr>
          <w:rFonts w:ascii="Times New Roman" w:hAnsi="Times New Roman" w:cs="Times New Roman"/>
        </w:rPr>
      </w:pPr>
      <w:r w:rsidRPr="004B5A22">
        <w:rPr>
          <w:rFonts w:ascii="Times New Roman" w:eastAsia="Calibri" w:hAnsi="Times New Roman" w:cs="Times New Roman"/>
        </w:rPr>
        <w:t>5.2.2. skaitmeninės dokumentų kopijos (fiziniu parašu tvirtinami dokumentai turi būti pateikiami pasirašyti ir nuskenuoti).</w:t>
      </w:r>
    </w:p>
    <w:p w14:paraId="7E4E9295" w14:textId="77777777" w:rsidR="00CE0D88" w:rsidRPr="004B5A22" w:rsidRDefault="00CE0D88" w:rsidP="00CE0D88">
      <w:pPr>
        <w:pStyle w:val="Sraopastraipa"/>
        <w:spacing w:line="240" w:lineRule="auto"/>
        <w:ind w:left="0"/>
        <w:rPr>
          <w:rFonts w:ascii="Times New Roman" w:hAnsi="Times New Roman" w:cs="Times New Roman"/>
        </w:rPr>
      </w:pPr>
      <w:r w:rsidRPr="004B5A22">
        <w:rPr>
          <w:rFonts w:ascii="Times New Roman" w:eastAsia="Arial" w:hAnsi="Times New Roman" w:cs="Times New Roman"/>
        </w:rPr>
        <w:t>5.3. Pasiūlymas turi būti parengtas lietuvių</w:t>
      </w:r>
      <w:r>
        <w:rPr>
          <w:rFonts w:ascii="Times New Roman" w:eastAsia="Arial" w:hAnsi="Times New Roman" w:cs="Times New Roman"/>
        </w:rPr>
        <w:t xml:space="preserve"> klaba</w:t>
      </w:r>
      <w:r w:rsidRPr="004B5A22">
        <w:rPr>
          <w:rFonts w:ascii="Times New Roman" w:eastAsia="Arial" w:hAnsi="Times New Roman" w:cs="Times New Roman"/>
        </w:rPr>
        <w:t xml:space="preserve">. Jei kurie nors su pasiūlymu teikiami dokumentai parengti ne ta kalba, kuria reikalaujama, turi būti pateiktas tikslus vertimas į reikalaujamą kalbą. </w:t>
      </w:r>
    </w:p>
    <w:p w14:paraId="275A5B56" w14:textId="77777777" w:rsidR="00CE0D88" w:rsidRPr="004B5A22" w:rsidRDefault="00CE0D88" w:rsidP="00CE0D88">
      <w:pPr>
        <w:pStyle w:val="Sraopastraipa"/>
        <w:spacing w:line="240" w:lineRule="auto"/>
        <w:ind w:left="0"/>
        <w:rPr>
          <w:rFonts w:ascii="Times New Roman" w:hAnsi="Times New Roman" w:cs="Times New Roman"/>
        </w:rPr>
      </w:pPr>
      <w:r w:rsidRPr="004B5A22">
        <w:rPr>
          <w:rFonts w:ascii="Times New Roman" w:hAnsi="Times New Roman" w:cs="Times New Roman"/>
        </w:rPr>
        <w:t>5.4. Pasiūlymuose nurodytos kainos bus vertinamos eurais</w:t>
      </w:r>
      <w:r w:rsidRPr="004B5A22">
        <w:rPr>
          <w:rFonts w:ascii="Times New Roman" w:eastAsia="Calibri" w:hAnsi="Times New Roman" w:cs="Times New Roman"/>
        </w:rPr>
        <w:t>.</w:t>
      </w:r>
      <w:r w:rsidRPr="004B5A22">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6EC556" w14:textId="77777777" w:rsidR="00CE0D88" w:rsidRPr="004B5A22" w:rsidRDefault="00CE0D88" w:rsidP="00CE0D88">
      <w:pPr>
        <w:pStyle w:val="Sraopastraipa"/>
        <w:spacing w:after="160" w:line="240" w:lineRule="auto"/>
        <w:ind w:left="0" w:firstLine="710"/>
        <w:rPr>
          <w:rFonts w:ascii="Times New Roman" w:eastAsia="Arial" w:hAnsi="Times New Roman" w:cs="Times New Roman"/>
          <w:color w:val="7030A0"/>
        </w:rPr>
      </w:pPr>
      <w:r w:rsidRPr="004B5A22">
        <w:rPr>
          <w:rFonts w:ascii="Times New Roman" w:eastAsia="Arial" w:hAnsi="Times New Roman" w:cs="Times New Roman"/>
        </w:rPr>
        <w:t>5.5. Bendra pasiūlymo kaina su PVM  turi būti nurodoma dviejų skaitmenų po kablelio tikslumu. Šią kainą sudarančios kainos sudedamosios dalys ar įkainiai gali būti išreikšti neribojant skaitmenų po kablelio kiekio.</w:t>
      </w:r>
    </w:p>
    <w:p w14:paraId="44955EF1" w14:textId="21986154" w:rsidR="00CE0D88" w:rsidRPr="00A0144F" w:rsidRDefault="00CE0D88" w:rsidP="00CE0D88">
      <w:pPr>
        <w:pStyle w:val="Sraopastraipa"/>
        <w:spacing w:after="160" w:line="240" w:lineRule="auto"/>
        <w:ind w:left="710" w:firstLine="0"/>
        <w:rPr>
          <w:rFonts w:ascii="Times New Roman" w:hAnsi="Times New Roman" w:cs="Times New Roman"/>
        </w:rPr>
      </w:pPr>
      <w:r w:rsidRPr="004B5A22">
        <w:rPr>
          <w:rFonts w:ascii="Times New Roman" w:eastAsia="Arial" w:hAnsi="Times New Roman" w:cs="Times New Roman"/>
        </w:rPr>
        <w:t xml:space="preserve">5.6. Tiekėjų pasiūlymuose nurodytos kainos bus vertinamos </w:t>
      </w:r>
      <w:r w:rsidRPr="004B5A22">
        <w:rPr>
          <w:rFonts w:ascii="Times New Roman" w:hAnsi="Times New Roman" w:cs="Times New Roman"/>
        </w:rPr>
        <w:t>ir lyginamos su visais mokesčiais, įskaitant</w:t>
      </w:r>
      <w:r w:rsidR="00FF0C6D">
        <w:rPr>
          <w:rFonts w:ascii="Times New Roman" w:hAnsi="Times New Roman" w:cs="Times New Roman"/>
        </w:rPr>
        <w:t xml:space="preserve"> </w:t>
      </w:r>
      <w:r w:rsidRPr="004B5A22">
        <w:rPr>
          <w:rFonts w:ascii="Times New Roman" w:hAnsi="Times New Roman" w:cs="Times New Roman"/>
        </w:rPr>
        <w:t xml:space="preserve">PVM. </w:t>
      </w:r>
    </w:p>
    <w:p w14:paraId="31681034" w14:textId="77777777" w:rsidR="00CE0D88" w:rsidRPr="004B5A22" w:rsidRDefault="00CE0D88" w:rsidP="00CE0D88">
      <w:pPr>
        <w:pStyle w:val="paragrafesrasas2lygis"/>
        <w:spacing w:line="240" w:lineRule="auto"/>
        <w:rPr>
          <w:sz w:val="21"/>
          <w:szCs w:val="21"/>
        </w:rPr>
      </w:pPr>
    </w:p>
    <w:p w14:paraId="00426DC4" w14:textId="77777777" w:rsidR="00CE0D88" w:rsidRPr="004B5A22" w:rsidRDefault="00CE0D88" w:rsidP="00DF5C0C">
      <w:pPr>
        <w:pStyle w:val="Antrat1"/>
        <w:spacing w:before="0" w:after="0"/>
        <w:ind w:left="284" w:hanging="284"/>
        <w:rPr>
          <w:rFonts w:ascii="Times New Roman" w:hAnsi="Times New Roman" w:cs="Times New Roman"/>
          <w:color w:val="auto"/>
        </w:rPr>
      </w:pPr>
      <w:bookmarkStart w:id="19" w:name="_Toc184978717"/>
      <w:r w:rsidRPr="004B5A22">
        <w:rPr>
          <w:rFonts w:ascii="Times New Roman" w:hAnsi="Times New Roman" w:cs="Times New Roman"/>
          <w:color w:val="auto"/>
        </w:rPr>
        <w:t>6. Pasiūlymo galiojimo užtikrinimas</w:t>
      </w:r>
      <w:bookmarkEnd w:id="19"/>
    </w:p>
    <w:p w14:paraId="0F79A7A3" w14:textId="77777777" w:rsidR="00CE0D88" w:rsidRPr="004B5A22" w:rsidRDefault="00CE0D88" w:rsidP="00CE0D88">
      <w:pPr>
        <w:spacing w:line="240" w:lineRule="auto"/>
        <w:ind w:firstLine="0"/>
        <w:rPr>
          <w:rFonts w:ascii="Times New Roman" w:hAnsi="Times New Roman" w:cs="Times New Roman"/>
          <w:i/>
          <w:iCs/>
          <w:color w:val="7030A0"/>
        </w:rPr>
      </w:pPr>
    </w:p>
    <w:p w14:paraId="4920CADE" w14:textId="77777777" w:rsidR="00CE0D88" w:rsidRDefault="00CE0D88" w:rsidP="00CE0D88">
      <w:pPr>
        <w:pStyle w:val="Sraopastraipa"/>
        <w:spacing w:line="240" w:lineRule="auto"/>
        <w:ind w:left="0" w:firstLine="567"/>
        <w:rPr>
          <w:rFonts w:ascii="Times New Roman" w:eastAsia="Calibri" w:hAnsi="Times New Roman" w:cs="Times New Roman"/>
        </w:rPr>
      </w:pPr>
      <w:r w:rsidRPr="004B5A22">
        <w:rPr>
          <w:rFonts w:ascii="Times New Roman" w:hAnsi="Times New Roman" w:cs="Times New Roman"/>
        </w:rPr>
        <w:t xml:space="preserve">6.1.  </w:t>
      </w:r>
      <w:r w:rsidRPr="004B5A22">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A1386C4" w14:textId="77777777" w:rsidR="00CE0D88" w:rsidRPr="004D25D0" w:rsidRDefault="00CE0D88" w:rsidP="00CE0D88">
      <w:pPr>
        <w:pStyle w:val="Sraopastraipa"/>
        <w:spacing w:line="240" w:lineRule="auto"/>
        <w:ind w:left="0" w:firstLine="567"/>
        <w:rPr>
          <w:rFonts w:ascii="Times New Roman" w:hAnsi="Times New Roman" w:cs="Times New Roman"/>
        </w:rPr>
      </w:pPr>
    </w:p>
    <w:p w14:paraId="2A25CA45" w14:textId="77777777" w:rsidR="00CE0D88" w:rsidRPr="004B5A22" w:rsidRDefault="00CE0D88" w:rsidP="00DF5C0C">
      <w:pPr>
        <w:pStyle w:val="Antrat1"/>
        <w:numPr>
          <w:ilvl w:val="0"/>
          <w:numId w:val="2"/>
        </w:numPr>
        <w:spacing w:before="0" w:after="0"/>
        <w:ind w:left="425" w:hanging="425"/>
        <w:rPr>
          <w:rFonts w:ascii="Times New Roman" w:hAnsi="Times New Roman" w:cs="Times New Roman"/>
        </w:rPr>
      </w:pPr>
      <w:bookmarkStart w:id="20" w:name="_Toc15392775"/>
      <w:bookmarkStart w:id="21" w:name="_Toc184978718"/>
      <w:r w:rsidRPr="004B5A22">
        <w:rPr>
          <w:rFonts w:ascii="Times New Roman" w:hAnsi="Times New Roman" w:cs="Times New Roman"/>
          <w:color w:val="auto"/>
        </w:rPr>
        <w:t>P</w:t>
      </w:r>
      <w:bookmarkEnd w:id="20"/>
      <w:r w:rsidRPr="004B5A22">
        <w:rPr>
          <w:rFonts w:ascii="Times New Roman" w:hAnsi="Times New Roman" w:cs="Times New Roman"/>
          <w:color w:val="auto"/>
        </w:rPr>
        <w:t>asiūlymų vertinimas</w:t>
      </w:r>
      <w:bookmarkEnd w:id="21"/>
    </w:p>
    <w:p w14:paraId="06CD9455" w14:textId="77777777" w:rsidR="00CE0D88" w:rsidRDefault="00CE0D88" w:rsidP="00CE0D88">
      <w:pPr>
        <w:spacing w:line="240" w:lineRule="auto"/>
        <w:ind w:firstLine="0"/>
        <w:rPr>
          <w:rFonts w:ascii="Times New Roman" w:hAnsi="Times New Roman" w:cs="Times New Roman"/>
          <w:i/>
          <w:iCs/>
          <w:color w:val="FF0000"/>
        </w:rPr>
      </w:pPr>
    </w:p>
    <w:p w14:paraId="17C03D80" w14:textId="77777777" w:rsidR="00CE0D88" w:rsidRPr="004B5A22" w:rsidRDefault="00CE0D88" w:rsidP="00CE0D88">
      <w:pPr>
        <w:spacing w:line="240" w:lineRule="auto"/>
        <w:ind w:firstLine="0"/>
        <w:rPr>
          <w:rFonts w:ascii="Times New Roman" w:hAnsi="Times New Roman" w:cs="Times New Roman"/>
          <w:vanish/>
        </w:rPr>
      </w:pPr>
    </w:p>
    <w:p w14:paraId="450408F4" w14:textId="77777777" w:rsidR="00CE0D88" w:rsidRPr="004E7345" w:rsidRDefault="00CE0D88" w:rsidP="00CE0D88">
      <w:pPr>
        <w:pStyle w:val="Sraopastraipa"/>
        <w:spacing w:line="240" w:lineRule="auto"/>
        <w:ind w:left="0" w:firstLine="709"/>
        <w:rPr>
          <w:rFonts w:ascii="Times New Roman" w:eastAsia="Calibri" w:hAnsi="Times New Roman" w:cs="Times New Roman"/>
        </w:rPr>
      </w:pPr>
      <w:r w:rsidRPr="004B5A22">
        <w:rPr>
          <w:rFonts w:ascii="Times New Roman" w:eastAsia="Calibri" w:hAnsi="Times New Roman" w:cs="Times New Roman"/>
        </w:rPr>
        <w:t xml:space="preserve">7.1.  </w:t>
      </w:r>
      <w:r w:rsidRPr="004B5A22">
        <w:rPr>
          <w:rFonts w:ascii="Times New Roman" w:hAnsi="Times New Roman" w:cs="Times New Roman"/>
        </w:rPr>
        <w:t>Perkančioji organizacija</w:t>
      </w:r>
      <w:r w:rsidRPr="004B5A22">
        <w:rPr>
          <w:rFonts w:ascii="Times New Roman" w:eastAsia="Calibri" w:hAnsi="Times New Roman" w:cs="Times New Roman"/>
        </w:rPr>
        <w:t xml:space="preserve"> ekonomiškai naudingiausią pasiūlymą išrenka pagal tiekėjo pasiūlyme nurodytą kainą, kuri turi būti apskaičiuota ir nurodyta taip, kaip reikalaujama specialiųjų pirkimo sąlygų priede</w:t>
      </w:r>
      <w:r>
        <w:rPr>
          <w:rFonts w:ascii="Times New Roman" w:eastAsia="Calibri" w:hAnsi="Times New Roman" w:cs="Times New Roman"/>
          <w:color w:val="00B050"/>
        </w:rPr>
        <w:t xml:space="preserve"> </w:t>
      </w:r>
      <w:r w:rsidRPr="004E7345">
        <w:rPr>
          <w:rFonts w:ascii="Times New Roman" w:eastAsia="Calibri" w:hAnsi="Times New Roman" w:cs="Times New Roman"/>
        </w:rPr>
        <w:t>4 „Pasiūlymo forma“.</w:t>
      </w:r>
    </w:p>
    <w:p w14:paraId="46D84DFC" w14:textId="77777777" w:rsidR="00CE0D88" w:rsidRPr="00127A74" w:rsidRDefault="00CE0D88" w:rsidP="00CE0D88">
      <w:pPr>
        <w:pStyle w:val="Sraopastraipa"/>
        <w:spacing w:line="240" w:lineRule="auto"/>
        <w:ind w:left="0"/>
        <w:rPr>
          <w:rFonts w:ascii="Times New Roman" w:hAnsi="Times New Roman" w:cs="Times New Roman"/>
        </w:rPr>
      </w:pPr>
      <w:r w:rsidRPr="004B5A22">
        <w:rPr>
          <w:rFonts w:ascii="Times New Roman" w:hAnsi="Times New Roman" w:cs="Times New Roman"/>
          <w:color w:val="000000" w:themeColor="text1"/>
        </w:rPr>
        <w:t xml:space="preserve">7.2. Laimėjusiu pasiūlymu galės būti pripažintas tik 1 (vienas) ekonomiškai naudingiausias </w:t>
      </w:r>
      <w:r>
        <w:rPr>
          <w:rFonts w:ascii="Times New Roman" w:hAnsi="Times New Roman" w:cs="Times New Roman"/>
          <w:color w:val="000000" w:themeColor="text1"/>
        </w:rPr>
        <w:t xml:space="preserve">mažiausios kainos </w:t>
      </w:r>
      <w:r w:rsidRPr="004B5A22">
        <w:rPr>
          <w:rFonts w:ascii="Times New Roman" w:hAnsi="Times New Roman" w:cs="Times New Roman"/>
          <w:color w:val="000000" w:themeColor="text1"/>
        </w:rPr>
        <w:t xml:space="preserve">pasiūlymas, esantis pasiūlymų eilės pirmojoje vietoje. </w:t>
      </w:r>
    </w:p>
    <w:p w14:paraId="7334921D" w14:textId="77777777" w:rsidR="00CE0D88" w:rsidRPr="004B5A22" w:rsidRDefault="00CE0D88" w:rsidP="00CE0D88">
      <w:pPr>
        <w:pStyle w:val="Antrat1"/>
        <w:tabs>
          <w:tab w:val="left" w:pos="567"/>
        </w:tabs>
        <w:ind w:firstLine="0"/>
        <w:contextualSpacing/>
        <w:rPr>
          <w:rFonts w:ascii="Times New Roman" w:hAnsi="Times New Roman" w:cs="Times New Roman"/>
        </w:rPr>
      </w:pPr>
      <w:bookmarkStart w:id="22" w:name="_Ref39425999"/>
      <w:bookmarkStart w:id="23" w:name="_Ref39426005"/>
      <w:bookmarkStart w:id="24" w:name="_Toc126333937"/>
      <w:bookmarkStart w:id="25" w:name="_Toc184978719"/>
      <w:r w:rsidRPr="004B5A22">
        <w:rPr>
          <w:rFonts w:ascii="Times New Roman" w:hAnsi="Times New Roman" w:cs="Times New Roman"/>
        </w:rPr>
        <w:t>8. Sutarties sudarymas</w:t>
      </w:r>
      <w:bookmarkEnd w:id="22"/>
      <w:bookmarkEnd w:id="23"/>
      <w:bookmarkEnd w:id="24"/>
      <w:bookmarkEnd w:id="25"/>
    </w:p>
    <w:p w14:paraId="42D64D02" w14:textId="77777777" w:rsidR="00CE0D88" w:rsidRPr="004B5A22" w:rsidRDefault="00CE0D88" w:rsidP="00CE0D88">
      <w:pPr>
        <w:spacing w:line="240" w:lineRule="auto"/>
        <w:ind w:left="284" w:hanging="284"/>
        <w:rPr>
          <w:rFonts w:ascii="Times New Roman" w:hAnsi="Times New Roman" w:cs="Times New Roman"/>
          <w:color w:val="000000" w:themeColor="text1"/>
        </w:rPr>
      </w:pPr>
    </w:p>
    <w:p w14:paraId="325523EA" w14:textId="77777777" w:rsidR="00CE0D88" w:rsidRPr="004B5A22" w:rsidRDefault="00CE0D88" w:rsidP="00CE0D88">
      <w:pPr>
        <w:pStyle w:val="Sraopastraipa"/>
        <w:spacing w:line="240" w:lineRule="auto"/>
        <w:ind w:left="0" w:firstLine="709"/>
        <w:rPr>
          <w:rFonts w:ascii="Times New Roman" w:hAnsi="Times New Roman" w:cs="Times New Roman"/>
          <w:color w:val="000000" w:themeColor="text1"/>
        </w:rPr>
      </w:pPr>
      <w:r w:rsidRPr="004B5A22">
        <w:rPr>
          <w:rFonts w:ascii="Times New Roman" w:hAnsi="Times New Roman" w:cs="Times New Roman"/>
          <w:color w:val="000000" w:themeColor="text1"/>
        </w:rPr>
        <w:t>8.1. Ši pirkimo procedūra atliekama siekiant sudaryti sutartį su tiekėju, kurio pasiūlymas, vadovaujantis pirkimo sąlygose</w:t>
      </w:r>
      <w:r w:rsidRPr="004B5A22">
        <w:rPr>
          <w:rFonts w:ascii="Times New Roman" w:hAnsi="Times New Roman" w:cs="Times New Roman"/>
          <w:color w:val="0070C0"/>
        </w:rPr>
        <w:t xml:space="preserve"> </w:t>
      </w:r>
      <w:r w:rsidRPr="004B5A22">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Pr="004B5A22">
        <w:rPr>
          <w:rFonts w:ascii="Times New Roman" w:hAnsi="Times New Roman" w:cs="Times New Roman"/>
        </w:rPr>
        <w:t xml:space="preserve">Sutarties sąlygos pateikiamos specialiųjų pirkimo sąlygų </w:t>
      </w:r>
      <w:r w:rsidRPr="00643CD8">
        <w:rPr>
          <w:rFonts w:ascii="Times New Roman" w:hAnsi="Times New Roman" w:cs="Times New Roman"/>
        </w:rPr>
        <w:t xml:space="preserve">5 priede </w:t>
      </w:r>
      <w:r>
        <w:rPr>
          <w:rFonts w:ascii="Times New Roman" w:hAnsi="Times New Roman" w:cs="Times New Roman"/>
        </w:rPr>
        <w:t>„Sutarties projektas“</w:t>
      </w:r>
      <w:r w:rsidRPr="004B5A22">
        <w:rPr>
          <w:rFonts w:ascii="Times New Roman" w:hAnsi="Times New Roman" w:cs="Times New Roman"/>
        </w:rPr>
        <w:t xml:space="preserve">. </w:t>
      </w:r>
    </w:p>
    <w:p w14:paraId="074F87DA" w14:textId="77777777" w:rsidR="00CE0D88" w:rsidRPr="004B5A22" w:rsidRDefault="00CE0D88" w:rsidP="00CE0D88">
      <w:pPr>
        <w:pStyle w:val="Betarp"/>
        <w:ind w:firstLine="0"/>
        <w:contextualSpacing/>
        <w:jc w:val="left"/>
        <w:rPr>
          <w:rFonts w:ascii="Times New Roman" w:eastAsiaTheme="minorHAnsi" w:hAnsi="Times New Roman" w:cs="Times New Roman"/>
        </w:rPr>
      </w:pPr>
    </w:p>
    <w:p w14:paraId="111B6062" w14:textId="77777777" w:rsidR="00CE0D88" w:rsidRPr="004B5A22" w:rsidRDefault="00CE0D88" w:rsidP="00CE0D88">
      <w:pPr>
        <w:pStyle w:val="Betarp"/>
        <w:ind w:firstLine="0"/>
        <w:contextualSpacing/>
        <w:rPr>
          <w:rFonts w:ascii="Times New Roman" w:eastAsiaTheme="minorHAnsi" w:hAnsi="Times New Roman" w:cs="Times New Roman"/>
        </w:rPr>
      </w:pPr>
      <w:r w:rsidRPr="004B5A22">
        <w:rPr>
          <w:rFonts w:ascii="Times New Roman" w:eastAsiaTheme="minorHAnsi" w:hAnsi="Times New Roman" w:cs="Times New Roman"/>
        </w:rPr>
        <w:br w:type="page"/>
      </w:r>
    </w:p>
    <w:p w14:paraId="624D4D31" w14:textId="77777777" w:rsidR="00CE0D88" w:rsidRPr="004B5A22" w:rsidRDefault="00CE0D88" w:rsidP="00CE0D88">
      <w:pPr>
        <w:spacing w:line="240" w:lineRule="auto"/>
        <w:ind w:left="7314" w:firstLine="0"/>
        <w:rPr>
          <w:rFonts w:ascii="Times New Roman" w:hAnsi="Times New Roman" w:cs="Times New Roman"/>
        </w:rPr>
      </w:pPr>
      <w:r w:rsidRPr="004B5A22">
        <w:rPr>
          <w:rFonts w:ascii="Times New Roman" w:hAnsi="Times New Roman" w:cs="Times New Roman"/>
        </w:rPr>
        <w:lastRenderedPageBreak/>
        <w:t>Pirkimo sąlygų 1 priedas „Tiekėjų pašalinimo pagrindai“</w:t>
      </w:r>
    </w:p>
    <w:p w14:paraId="4A97367A" w14:textId="77777777" w:rsidR="00CE0D88" w:rsidRPr="004B5A22" w:rsidRDefault="00CE0D88" w:rsidP="00CE0D88">
      <w:pPr>
        <w:keepNext/>
        <w:keepLines/>
        <w:spacing w:before="120" w:after="160" w:line="240" w:lineRule="auto"/>
        <w:ind w:left="318"/>
        <w:jc w:val="right"/>
        <w:rPr>
          <w:rFonts w:ascii="Times New Roman" w:eastAsia="Arial" w:hAnsi="Times New Roman" w:cs="Times New Roman"/>
          <w:color w:val="0070C0"/>
        </w:rPr>
      </w:pPr>
    </w:p>
    <w:p w14:paraId="2611D2D2" w14:textId="77777777" w:rsidR="00CE0D88" w:rsidRPr="004B5A22" w:rsidRDefault="00CE0D88" w:rsidP="00CE0D88">
      <w:pPr>
        <w:spacing w:after="240" w:line="240" w:lineRule="auto"/>
        <w:jc w:val="center"/>
        <w:rPr>
          <w:rFonts w:ascii="Times New Roman" w:eastAsia="Arial" w:hAnsi="Times New Roman" w:cs="Times New Roman"/>
          <w:smallCaps/>
          <w:color w:val="404040"/>
          <w:sz w:val="28"/>
          <w:szCs w:val="28"/>
        </w:rPr>
      </w:pPr>
      <w:r w:rsidRPr="004B5A22">
        <w:rPr>
          <w:rFonts w:ascii="Times New Roman" w:eastAsia="Arial" w:hAnsi="Times New Roman" w:cs="Times New Roman"/>
          <w:smallCaps/>
          <w:color w:val="404040"/>
          <w:sz w:val="28"/>
          <w:szCs w:val="28"/>
        </w:rPr>
        <w:t>TIEKĖJŲ PAŠALINIMO PAGRINDAI</w:t>
      </w:r>
    </w:p>
    <w:p w14:paraId="14D1765E" w14:textId="77777777" w:rsidR="00CE0D88" w:rsidRPr="00A26D28" w:rsidRDefault="00CE0D88" w:rsidP="00CE0D88">
      <w:pPr>
        <w:spacing w:line="240" w:lineRule="auto"/>
        <w:ind w:firstLine="720"/>
        <w:rPr>
          <w:rFonts w:ascii="Times New Roman" w:eastAsia="Arial" w:hAnsi="Times New Roman" w:cs="Times New Roman"/>
          <w:iCs/>
        </w:rPr>
      </w:pPr>
      <w:r w:rsidRPr="00A26D28">
        <w:rPr>
          <w:rFonts w:ascii="Times New Roman" w:eastAsia="Arial" w:hAnsi="Times New Roman" w:cs="Times New Roman"/>
          <w:iCs/>
        </w:rPr>
        <w:t xml:space="preserve">Perkančioji organizacija atmeta tiekėjo pasiūlymą, jeigu: </w:t>
      </w:r>
    </w:p>
    <w:p w14:paraId="42B6B0D7" w14:textId="77777777" w:rsidR="00CE0D88" w:rsidRPr="00A26D28" w:rsidRDefault="00CE0D88" w:rsidP="00CE0D88">
      <w:pPr>
        <w:pStyle w:val="Betarp"/>
        <w:ind w:firstLine="720"/>
        <w:rPr>
          <w:rFonts w:ascii="Times New Roman" w:eastAsia="Yu Mincho" w:hAnsi="Times New Roman" w:cs="Times New Roman"/>
          <w:b/>
          <w:bCs/>
          <w:iCs/>
        </w:rPr>
      </w:pPr>
      <w:r w:rsidRPr="00A26D28">
        <w:rPr>
          <w:rFonts w:ascii="Times New Roman" w:eastAsia="Arial" w:hAnsi="Times New Roman" w:cs="Times New Roman"/>
          <w:iCs/>
        </w:rPr>
        <w:t xml:space="preserve">1. </w:t>
      </w:r>
      <w:r w:rsidRPr="00A26D28">
        <w:rPr>
          <w:rFonts w:ascii="Times New Roman" w:hAnsi="Times New Roman" w:cs="Times New Roman"/>
          <w:iCs/>
        </w:rPr>
        <w:t>Tiekėjas su kitais tiekėjais yra sudaręs susitarimų, kuriais siekiama iškreipti konkurenciją atliekamame pirkime, ir perkančioji organizacija dėl to turi įtikinamų duomenų</w:t>
      </w:r>
      <w:r w:rsidRPr="00A26D28">
        <w:rPr>
          <w:rFonts w:ascii="Times New Roman" w:eastAsia="Arial" w:hAnsi="Times New Roman" w:cs="Times New Roman"/>
          <w:iCs/>
          <w:color w:val="7030A0"/>
        </w:rPr>
        <w:t>.</w:t>
      </w:r>
    </w:p>
    <w:p w14:paraId="75AB06E3" w14:textId="77777777" w:rsidR="00CE0D88" w:rsidRPr="00A26D28" w:rsidRDefault="00CE0D88" w:rsidP="00CE0D88">
      <w:pPr>
        <w:pStyle w:val="Betarp"/>
        <w:ind w:firstLine="720"/>
        <w:rPr>
          <w:rFonts w:ascii="Times New Roman" w:hAnsi="Times New Roman" w:cs="Times New Roman"/>
          <w:b/>
          <w:iCs/>
          <w:color w:val="7030A0"/>
        </w:rPr>
      </w:pPr>
      <w:r w:rsidRPr="00A26D28">
        <w:rPr>
          <w:rFonts w:ascii="Times New Roman" w:eastAsia="Arial" w:hAnsi="Times New Roman" w:cs="Times New Roman"/>
          <w:iCs/>
        </w:rPr>
        <w:t xml:space="preserve">2. </w:t>
      </w:r>
      <w:r w:rsidRPr="00A26D28">
        <w:rPr>
          <w:rFonts w:ascii="Times New Roman" w:hAnsi="Times New Roman" w:cs="Times New Roman"/>
          <w:iCs/>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A26D28">
        <w:rPr>
          <w:rFonts w:ascii="Times New Roman" w:hAnsi="Times New Roman" w:cs="Times New Roman"/>
          <w:iCs/>
          <w:color w:val="7030A0"/>
        </w:rPr>
        <w:t>.</w:t>
      </w:r>
    </w:p>
    <w:p w14:paraId="3D342A0D" w14:textId="77777777" w:rsidR="00CE0D88" w:rsidRPr="00A26D28" w:rsidRDefault="00CE0D88" w:rsidP="00CE0D88">
      <w:pPr>
        <w:pStyle w:val="Betarp"/>
        <w:ind w:firstLine="720"/>
        <w:rPr>
          <w:rFonts w:ascii="Times New Roman" w:eastAsia="Yu Mincho" w:hAnsi="Times New Roman" w:cs="Times New Roman"/>
          <w:b/>
          <w:bCs/>
          <w:iCs/>
        </w:rPr>
      </w:pPr>
      <w:r w:rsidRPr="00A26D28">
        <w:rPr>
          <w:rFonts w:ascii="Times New Roman" w:eastAsia="Arial" w:hAnsi="Times New Roman" w:cs="Times New Roman"/>
          <w:iCs/>
        </w:rPr>
        <w:t xml:space="preserve">3. </w:t>
      </w:r>
      <w:r w:rsidRPr="00A26D28">
        <w:rPr>
          <w:rFonts w:ascii="Times New Roman" w:hAnsi="Times New Roman" w:cs="Times New Roman"/>
          <w:iCs/>
        </w:rPr>
        <w:t>Pažeista konkurencija, kaip nustatyta VPĮ 27 straipsnio 3 ir 4 dalyse, ir atitinkamos padėties negalima ištaisyti.</w:t>
      </w:r>
    </w:p>
    <w:p w14:paraId="153E0AAB" w14:textId="77777777" w:rsidR="00CE0D88" w:rsidRPr="00A26D28" w:rsidRDefault="00CE0D88" w:rsidP="00CE0D88">
      <w:pPr>
        <w:pStyle w:val="Betarp"/>
        <w:ind w:firstLine="720"/>
        <w:rPr>
          <w:rFonts w:ascii="Times New Roman" w:hAnsi="Times New Roman" w:cs="Times New Roman"/>
          <w:iCs/>
        </w:rPr>
      </w:pPr>
      <w:r w:rsidRPr="00A26D28">
        <w:rPr>
          <w:rFonts w:ascii="Times New Roman" w:eastAsia="Arial" w:hAnsi="Times New Roman" w:cs="Times New Roman"/>
          <w:iCs/>
        </w:rPr>
        <w:t xml:space="preserve">4. </w:t>
      </w:r>
      <w:r w:rsidRPr="00A26D28">
        <w:rPr>
          <w:rFonts w:ascii="Times New Roman" w:hAnsi="Times New Roman" w:cs="Times New Roman"/>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2C02B7" w14:textId="77777777" w:rsidR="00CE0D88" w:rsidRDefault="00CE0D88" w:rsidP="00CE0D88">
      <w:pPr>
        <w:pStyle w:val="Betarp"/>
        <w:ind w:firstLine="720"/>
        <w:rPr>
          <w:rFonts w:ascii="Times New Roman" w:eastAsia="Yu Mincho" w:hAnsi="Times New Roman" w:cs="Times New Roman"/>
          <w:b/>
          <w:iCs/>
          <w:color w:val="7030A0"/>
        </w:rPr>
      </w:pPr>
      <w:r w:rsidRPr="00A26D28">
        <w:rPr>
          <w:rFonts w:ascii="Times New Roman" w:eastAsia="Arial" w:hAnsi="Times New Roman" w:cs="Times New Roman"/>
          <w:iCs/>
        </w:rPr>
        <w:t>5.</w:t>
      </w:r>
      <w:r w:rsidRPr="00A26D28">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A26D28">
        <w:rPr>
          <w:rFonts w:ascii="Times New Roman" w:eastAsia="Yu Mincho" w:hAnsi="Times New Roman" w:cs="Times New Roman"/>
          <w:b/>
          <w:iCs/>
          <w:color w:val="7030A0"/>
        </w:rPr>
        <w:t>.</w:t>
      </w:r>
    </w:p>
    <w:p w14:paraId="1B70C9A0" w14:textId="77777777" w:rsidR="00CE0D88" w:rsidRPr="00A64A2E" w:rsidRDefault="00CE0D88" w:rsidP="00CE0D88">
      <w:pPr>
        <w:pStyle w:val="Betarp"/>
        <w:ind w:firstLine="720"/>
        <w:rPr>
          <w:rFonts w:ascii="Times New Roman" w:eastAsia="Yu Mincho" w:hAnsi="Times New Roman" w:cs="Times New Roman"/>
          <w:bCs/>
          <w:iCs/>
        </w:rPr>
      </w:pPr>
      <w:r w:rsidRPr="00A64A2E">
        <w:rPr>
          <w:rFonts w:ascii="Times New Roman" w:eastAsia="Yu Mincho" w:hAnsi="Times New Roman" w:cs="Times New Roman"/>
          <w:bCs/>
          <w:iCs/>
        </w:rPr>
        <w:t>6. Perkančioji organizacija pašalina tiekėją iš pirkimo procedūros, jeigu tiekėjas yra neatlikęs jam paskirtos baudžiamojo poveikio priemonės – uždraudimo juridiniam asmeniui dalyvauti viešuosiuose pirkimuose.</w:t>
      </w:r>
    </w:p>
    <w:p w14:paraId="50F3B9DE" w14:textId="77777777" w:rsidR="00CE0D88" w:rsidRPr="004B5A22" w:rsidRDefault="00CE0D88" w:rsidP="00CE0D88">
      <w:pPr>
        <w:spacing w:line="240" w:lineRule="auto"/>
        <w:ind w:firstLine="720"/>
        <w:rPr>
          <w:rFonts w:ascii="Times New Roman" w:eastAsia="Arial" w:hAnsi="Times New Roman" w:cs="Times New Roman"/>
          <w:i/>
          <w:color w:val="7030A0"/>
        </w:rPr>
      </w:pPr>
    </w:p>
    <w:p w14:paraId="312E6313" w14:textId="77777777" w:rsidR="00CE0D88" w:rsidRPr="008711E4" w:rsidRDefault="00CE0D88" w:rsidP="00CE0D88">
      <w:pPr>
        <w:spacing w:line="240" w:lineRule="auto"/>
        <w:ind w:firstLine="720"/>
        <w:rPr>
          <w:rFonts w:ascii="Times New Roman" w:eastAsia="Arial" w:hAnsi="Times New Roman" w:cs="Times New Roman"/>
          <w:i/>
        </w:rPr>
      </w:pPr>
      <w:r>
        <w:rPr>
          <w:rFonts w:ascii="Times New Roman" w:eastAsia="Arial" w:hAnsi="Times New Roman" w:cs="Times New Roman"/>
          <w:i/>
        </w:rPr>
        <w:t xml:space="preserve">Pastaba. </w:t>
      </w:r>
      <w:r w:rsidRPr="008711E4">
        <w:rPr>
          <w:rFonts w:ascii="Times New Roman" w:eastAsia="Arial" w:hAnsi="Times New Roman" w:cs="Times New Roman"/>
          <w:i/>
        </w:rPr>
        <w:t>Tiekėjas teikdamas pasiūlymą neturi pateikti nei EBVPD, nei laisvos formos deklaracijos dėl atitikties reikalavimams.</w:t>
      </w:r>
    </w:p>
    <w:p w14:paraId="5B9B992E" w14:textId="77777777" w:rsidR="00CE0D88" w:rsidRPr="004B5A22" w:rsidRDefault="00CE0D88" w:rsidP="00CE0D88">
      <w:pPr>
        <w:spacing w:after="160" w:line="240" w:lineRule="auto"/>
        <w:ind w:firstLine="0"/>
        <w:jc w:val="center"/>
        <w:rPr>
          <w:rFonts w:ascii="Times New Roman" w:eastAsia="Arial" w:hAnsi="Times New Roman" w:cs="Times New Roman"/>
          <w:smallCaps/>
        </w:rPr>
      </w:pPr>
      <w:r w:rsidRPr="004B5A22">
        <w:rPr>
          <w:rFonts w:ascii="Times New Roman" w:eastAsia="Arial" w:hAnsi="Times New Roman" w:cs="Times New Roman"/>
          <w:smallCaps/>
        </w:rPr>
        <w:t>__________</w:t>
      </w:r>
    </w:p>
    <w:p w14:paraId="7B506C46" w14:textId="77777777" w:rsidR="00CE0D88" w:rsidRPr="004B5A22" w:rsidRDefault="00CE0D88" w:rsidP="00CE0D88">
      <w:pPr>
        <w:spacing w:line="240" w:lineRule="auto"/>
        <w:rPr>
          <w:rFonts w:ascii="Times New Roman" w:eastAsia="Arial" w:hAnsi="Times New Roman" w:cs="Times New Roman"/>
        </w:rPr>
      </w:pPr>
      <w:r w:rsidRPr="004B5A22">
        <w:rPr>
          <w:rFonts w:ascii="Times New Roman" w:eastAsia="Arial" w:hAnsi="Times New Roman" w:cs="Times New Roman"/>
        </w:rPr>
        <w:br w:type="page"/>
      </w:r>
    </w:p>
    <w:p w14:paraId="5756AF37" w14:textId="77777777" w:rsidR="00CE0D88" w:rsidRPr="004B5A22" w:rsidRDefault="00CE0D88" w:rsidP="00CE0D88">
      <w:pPr>
        <w:spacing w:line="240" w:lineRule="auto"/>
        <w:ind w:left="7314" w:firstLine="0"/>
        <w:rPr>
          <w:rFonts w:ascii="Times New Roman" w:hAnsi="Times New Roman" w:cs="Times New Roman"/>
        </w:rPr>
      </w:pPr>
      <w:r w:rsidRPr="004B5A22">
        <w:rPr>
          <w:rFonts w:ascii="Times New Roman" w:hAnsi="Times New Roman" w:cs="Times New Roman"/>
        </w:rPr>
        <w:lastRenderedPageBreak/>
        <w:t>Pirkimo sąlygų 2 priedas „Tiekėjų kvalifikacijos reikalavimai ir reikalaujami kokybės bei aplinkos apsaugos vadybos sistemų standartai“</w:t>
      </w:r>
    </w:p>
    <w:p w14:paraId="338CBF80" w14:textId="77777777" w:rsidR="00CE0D88" w:rsidRPr="004B5A22" w:rsidRDefault="00CE0D88" w:rsidP="00CE0D88">
      <w:pPr>
        <w:spacing w:after="240" w:line="240" w:lineRule="auto"/>
        <w:rPr>
          <w:rFonts w:ascii="Times New Roman" w:hAnsi="Times New Roman" w:cs="Times New Roman"/>
          <w:smallCaps/>
          <w:color w:val="404040"/>
          <w:sz w:val="28"/>
          <w:szCs w:val="28"/>
        </w:rPr>
      </w:pPr>
    </w:p>
    <w:p w14:paraId="399B6845" w14:textId="77777777" w:rsidR="00CE0D88" w:rsidRPr="004B5A22" w:rsidRDefault="00CE0D88" w:rsidP="00CE0D88">
      <w:pPr>
        <w:spacing w:after="240" w:line="240" w:lineRule="auto"/>
        <w:jc w:val="center"/>
        <w:rPr>
          <w:rFonts w:ascii="Times New Roman" w:eastAsia="Arial" w:hAnsi="Times New Roman" w:cs="Times New Roman"/>
          <w:smallCaps/>
          <w:color w:val="404040"/>
          <w:sz w:val="28"/>
          <w:szCs w:val="28"/>
        </w:rPr>
      </w:pPr>
      <w:r w:rsidRPr="004B5A22">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19FBDF95" w14:textId="77777777" w:rsidR="00CE0D88" w:rsidRDefault="00CE0D88" w:rsidP="00CE0D88">
      <w:pPr>
        <w:pStyle w:val="Sraopastraipa"/>
        <w:numPr>
          <w:ilvl w:val="0"/>
          <w:numId w:val="5"/>
        </w:numPr>
        <w:spacing w:line="240" w:lineRule="auto"/>
        <w:rPr>
          <w:rFonts w:ascii="Times New Roman" w:eastAsia="Arial" w:hAnsi="Times New Roman" w:cs="Times New Roman"/>
        </w:rPr>
      </w:pPr>
      <w:r w:rsidRPr="0051643A">
        <w:rPr>
          <w:rFonts w:ascii="Times New Roman" w:eastAsia="Arial" w:hAnsi="Times New Roman" w:cs="Times New Roman"/>
        </w:rPr>
        <w:t>Reikalavimai tiekėjo kvalifikacijai nėra nustatomi.</w:t>
      </w:r>
      <w:bookmarkStart w:id="26" w:name="_heading=h.3rdcrjn" w:colFirst="0" w:colLast="0"/>
      <w:bookmarkEnd w:id="26"/>
    </w:p>
    <w:p w14:paraId="6EBD19AA" w14:textId="77777777" w:rsidR="00CE0D88" w:rsidRPr="0051643A" w:rsidRDefault="00CE0D88" w:rsidP="00CE0D88">
      <w:pPr>
        <w:pStyle w:val="Sraopastraipa"/>
        <w:numPr>
          <w:ilvl w:val="0"/>
          <w:numId w:val="5"/>
        </w:numPr>
        <w:spacing w:line="240" w:lineRule="auto"/>
        <w:rPr>
          <w:rFonts w:ascii="Times New Roman" w:eastAsia="Arial" w:hAnsi="Times New Roman" w:cs="Times New Roman"/>
        </w:rPr>
      </w:pPr>
      <w:r w:rsidRPr="0051643A">
        <w:rPr>
          <w:rFonts w:ascii="Times New Roman" w:eastAsia="Arial" w:hAnsi="Times New Roman" w:cs="Times New Roman"/>
        </w:rPr>
        <w:t>Perkančioji organizacija nereikalauja, kad tiekėjai laikytųsi kokybės vadybos sistemos ir (arba) aplinkos apsaugos vadybos sistemos standartų.</w:t>
      </w:r>
    </w:p>
    <w:p w14:paraId="678E73FC" w14:textId="77777777" w:rsidR="00CE0D88" w:rsidRPr="0051643A" w:rsidRDefault="00CE0D88" w:rsidP="00CE0D88">
      <w:pPr>
        <w:tabs>
          <w:tab w:val="left" w:pos="567"/>
        </w:tabs>
        <w:spacing w:line="240" w:lineRule="auto"/>
        <w:ind w:firstLine="0"/>
        <w:rPr>
          <w:rFonts w:ascii="Times New Roman" w:hAnsi="Times New Roman" w:cs="Times New Roman"/>
        </w:rPr>
      </w:pPr>
      <w:r w:rsidRPr="0051643A">
        <w:rPr>
          <w:rFonts w:ascii="Times New Roman" w:eastAsia="Arial" w:hAnsi="Times New Roman" w:cs="Times New Roman"/>
          <w:i/>
        </w:rPr>
        <w:tab/>
      </w:r>
      <w:bookmarkStart w:id="27" w:name="ketvpriedas"/>
      <w:bookmarkStart w:id="28" w:name="_Toc85439812"/>
    </w:p>
    <w:p w14:paraId="5F0473AB" w14:textId="77777777" w:rsidR="00CE0D88" w:rsidRPr="004B5A22" w:rsidRDefault="00CE0D88" w:rsidP="00CE0D88">
      <w:pPr>
        <w:spacing w:line="240" w:lineRule="auto"/>
        <w:rPr>
          <w:rFonts w:ascii="Times New Roman" w:hAnsi="Times New Roman" w:cs="Times New Roman"/>
        </w:rPr>
      </w:pPr>
    </w:p>
    <w:p w14:paraId="48D66141" w14:textId="77777777" w:rsidR="00CE0D88" w:rsidRPr="004B5A22" w:rsidRDefault="00CE0D88" w:rsidP="00CE0D88">
      <w:pPr>
        <w:spacing w:line="240" w:lineRule="auto"/>
        <w:rPr>
          <w:rFonts w:ascii="Times New Roman" w:hAnsi="Times New Roman" w:cs="Times New Roman"/>
        </w:rPr>
      </w:pPr>
    </w:p>
    <w:p w14:paraId="635DD74C" w14:textId="77777777" w:rsidR="00CE0D88" w:rsidRDefault="00CE0D88" w:rsidP="00CE0D88">
      <w:pPr>
        <w:spacing w:line="240" w:lineRule="auto"/>
        <w:rPr>
          <w:rFonts w:ascii="Times New Roman" w:hAnsi="Times New Roman" w:cs="Times New Roman"/>
        </w:rPr>
      </w:pPr>
    </w:p>
    <w:p w14:paraId="221972E6" w14:textId="77777777" w:rsidR="00CE0D88" w:rsidRDefault="00CE0D88" w:rsidP="00CE0D88">
      <w:pPr>
        <w:spacing w:line="240" w:lineRule="auto"/>
        <w:rPr>
          <w:rFonts w:ascii="Times New Roman" w:hAnsi="Times New Roman" w:cs="Times New Roman"/>
        </w:rPr>
      </w:pPr>
    </w:p>
    <w:p w14:paraId="4559B7CC" w14:textId="77777777" w:rsidR="00CE0D88" w:rsidRDefault="00CE0D88" w:rsidP="00CE0D88">
      <w:pPr>
        <w:spacing w:line="240" w:lineRule="auto"/>
        <w:rPr>
          <w:rFonts w:ascii="Times New Roman" w:hAnsi="Times New Roman" w:cs="Times New Roman"/>
        </w:rPr>
      </w:pPr>
    </w:p>
    <w:p w14:paraId="1DECE993" w14:textId="77777777" w:rsidR="00CE0D88" w:rsidRDefault="00CE0D88" w:rsidP="00CE0D88">
      <w:pPr>
        <w:spacing w:line="240" w:lineRule="auto"/>
        <w:rPr>
          <w:rFonts w:ascii="Times New Roman" w:hAnsi="Times New Roman" w:cs="Times New Roman"/>
        </w:rPr>
      </w:pPr>
    </w:p>
    <w:p w14:paraId="24C9656D" w14:textId="77777777" w:rsidR="00CE0D88" w:rsidRDefault="00CE0D88" w:rsidP="00CE0D88">
      <w:pPr>
        <w:spacing w:line="240" w:lineRule="auto"/>
        <w:rPr>
          <w:rFonts w:ascii="Times New Roman" w:hAnsi="Times New Roman" w:cs="Times New Roman"/>
        </w:rPr>
      </w:pPr>
    </w:p>
    <w:p w14:paraId="5D44C2D7" w14:textId="77777777" w:rsidR="00CE0D88" w:rsidRDefault="00CE0D88" w:rsidP="00CE0D88">
      <w:pPr>
        <w:spacing w:line="240" w:lineRule="auto"/>
        <w:rPr>
          <w:rFonts w:ascii="Times New Roman" w:hAnsi="Times New Roman" w:cs="Times New Roman"/>
        </w:rPr>
      </w:pPr>
    </w:p>
    <w:p w14:paraId="31F38D72" w14:textId="77777777" w:rsidR="00CE0D88" w:rsidRDefault="00CE0D88" w:rsidP="00CE0D88">
      <w:pPr>
        <w:spacing w:line="240" w:lineRule="auto"/>
        <w:rPr>
          <w:rFonts w:ascii="Times New Roman" w:hAnsi="Times New Roman" w:cs="Times New Roman"/>
        </w:rPr>
      </w:pPr>
    </w:p>
    <w:p w14:paraId="678611FF" w14:textId="77777777" w:rsidR="00CE0D88" w:rsidRDefault="00CE0D88" w:rsidP="00CE0D88">
      <w:pPr>
        <w:spacing w:line="240" w:lineRule="auto"/>
        <w:rPr>
          <w:rFonts w:ascii="Times New Roman" w:hAnsi="Times New Roman" w:cs="Times New Roman"/>
        </w:rPr>
      </w:pPr>
    </w:p>
    <w:p w14:paraId="1D6D5DB3" w14:textId="77777777" w:rsidR="00CE0D88" w:rsidRDefault="00CE0D88" w:rsidP="00CE0D88">
      <w:pPr>
        <w:spacing w:line="240" w:lineRule="auto"/>
        <w:rPr>
          <w:rFonts w:ascii="Times New Roman" w:hAnsi="Times New Roman" w:cs="Times New Roman"/>
        </w:rPr>
      </w:pPr>
    </w:p>
    <w:p w14:paraId="07B04B63" w14:textId="77777777" w:rsidR="00CE0D88" w:rsidRDefault="00CE0D88" w:rsidP="00CE0D88">
      <w:pPr>
        <w:spacing w:line="240" w:lineRule="auto"/>
        <w:rPr>
          <w:rFonts w:ascii="Times New Roman" w:hAnsi="Times New Roman" w:cs="Times New Roman"/>
        </w:rPr>
      </w:pPr>
    </w:p>
    <w:p w14:paraId="1148C0A7" w14:textId="77777777" w:rsidR="00CE0D88" w:rsidRDefault="00CE0D88" w:rsidP="00CE0D88">
      <w:pPr>
        <w:spacing w:line="240" w:lineRule="auto"/>
        <w:rPr>
          <w:rFonts w:ascii="Times New Roman" w:hAnsi="Times New Roman" w:cs="Times New Roman"/>
        </w:rPr>
      </w:pPr>
    </w:p>
    <w:p w14:paraId="2F13762D" w14:textId="77777777" w:rsidR="00CE0D88" w:rsidRDefault="00CE0D88" w:rsidP="00CE0D88">
      <w:pPr>
        <w:spacing w:line="240" w:lineRule="auto"/>
        <w:rPr>
          <w:rFonts w:ascii="Times New Roman" w:hAnsi="Times New Roman" w:cs="Times New Roman"/>
        </w:rPr>
      </w:pPr>
    </w:p>
    <w:p w14:paraId="18A955F8" w14:textId="77777777" w:rsidR="00CE0D88" w:rsidRDefault="00CE0D88" w:rsidP="00CE0D88">
      <w:pPr>
        <w:spacing w:line="240" w:lineRule="auto"/>
        <w:rPr>
          <w:rFonts w:ascii="Times New Roman" w:hAnsi="Times New Roman" w:cs="Times New Roman"/>
        </w:rPr>
      </w:pPr>
    </w:p>
    <w:p w14:paraId="3353D8B8" w14:textId="77777777" w:rsidR="00CE0D88" w:rsidRDefault="00CE0D88" w:rsidP="00CE0D88">
      <w:pPr>
        <w:spacing w:line="240" w:lineRule="auto"/>
        <w:rPr>
          <w:rFonts w:ascii="Times New Roman" w:hAnsi="Times New Roman" w:cs="Times New Roman"/>
        </w:rPr>
      </w:pPr>
    </w:p>
    <w:p w14:paraId="32ADEB94" w14:textId="77777777" w:rsidR="00CE0D88" w:rsidRDefault="00CE0D88" w:rsidP="00CE0D88">
      <w:pPr>
        <w:spacing w:line="240" w:lineRule="auto"/>
        <w:rPr>
          <w:rFonts w:ascii="Times New Roman" w:hAnsi="Times New Roman" w:cs="Times New Roman"/>
        </w:rPr>
      </w:pPr>
    </w:p>
    <w:p w14:paraId="55335359" w14:textId="77777777" w:rsidR="00CE0D88" w:rsidRDefault="00CE0D88" w:rsidP="00CE0D88">
      <w:pPr>
        <w:spacing w:line="240" w:lineRule="auto"/>
        <w:rPr>
          <w:rFonts w:ascii="Times New Roman" w:hAnsi="Times New Roman" w:cs="Times New Roman"/>
        </w:rPr>
      </w:pPr>
    </w:p>
    <w:p w14:paraId="2D115B38" w14:textId="77777777" w:rsidR="00CE0D88" w:rsidRDefault="00CE0D88" w:rsidP="00CE0D88">
      <w:pPr>
        <w:spacing w:line="240" w:lineRule="auto"/>
        <w:rPr>
          <w:rFonts w:ascii="Times New Roman" w:hAnsi="Times New Roman" w:cs="Times New Roman"/>
        </w:rPr>
      </w:pPr>
    </w:p>
    <w:p w14:paraId="0DE53DAD" w14:textId="77777777" w:rsidR="00CE0D88" w:rsidRDefault="00CE0D88" w:rsidP="00CE0D88">
      <w:pPr>
        <w:spacing w:line="240" w:lineRule="auto"/>
        <w:rPr>
          <w:rFonts w:ascii="Times New Roman" w:hAnsi="Times New Roman" w:cs="Times New Roman"/>
        </w:rPr>
      </w:pPr>
    </w:p>
    <w:p w14:paraId="2E7BD085" w14:textId="77777777" w:rsidR="00CE0D88" w:rsidRDefault="00CE0D88" w:rsidP="00CE0D88">
      <w:pPr>
        <w:spacing w:line="240" w:lineRule="auto"/>
        <w:rPr>
          <w:rFonts w:ascii="Times New Roman" w:hAnsi="Times New Roman" w:cs="Times New Roman"/>
        </w:rPr>
      </w:pPr>
    </w:p>
    <w:p w14:paraId="5EFB3A68" w14:textId="77777777" w:rsidR="00CE0D88" w:rsidRDefault="00CE0D88" w:rsidP="00CE0D88">
      <w:pPr>
        <w:spacing w:line="240" w:lineRule="auto"/>
        <w:rPr>
          <w:rFonts w:ascii="Times New Roman" w:hAnsi="Times New Roman" w:cs="Times New Roman"/>
        </w:rPr>
      </w:pPr>
    </w:p>
    <w:p w14:paraId="66FC9B8B" w14:textId="77777777" w:rsidR="00CE0D88" w:rsidRDefault="00CE0D88" w:rsidP="00CE0D88">
      <w:pPr>
        <w:spacing w:line="240" w:lineRule="auto"/>
        <w:rPr>
          <w:rFonts w:ascii="Times New Roman" w:hAnsi="Times New Roman" w:cs="Times New Roman"/>
        </w:rPr>
      </w:pPr>
    </w:p>
    <w:p w14:paraId="03E815B1" w14:textId="77777777" w:rsidR="00CE0D88" w:rsidRDefault="00CE0D88" w:rsidP="00CE0D88">
      <w:pPr>
        <w:spacing w:line="240" w:lineRule="auto"/>
        <w:rPr>
          <w:rFonts w:ascii="Times New Roman" w:hAnsi="Times New Roman" w:cs="Times New Roman"/>
        </w:rPr>
      </w:pPr>
    </w:p>
    <w:p w14:paraId="7994D3E1" w14:textId="77777777" w:rsidR="00CE0D88" w:rsidRDefault="00CE0D88" w:rsidP="00CE0D88">
      <w:pPr>
        <w:spacing w:line="240" w:lineRule="auto"/>
        <w:rPr>
          <w:rFonts w:ascii="Times New Roman" w:hAnsi="Times New Roman" w:cs="Times New Roman"/>
        </w:rPr>
      </w:pPr>
    </w:p>
    <w:p w14:paraId="5D9161DC" w14:textId="77777777" w:rsidR="00CE0D88" w:rsidRDefault="00CE0D88" w:rsidP="00CE0D88">
      <w:pPr>
        <w:spacing w:line="240" w:lineRule="auto"/>
        <w:rPr>
          <w:rFonts w:ascii="Times New Roman" w:hAnsi="Times New Roman" w:cs="Times New Roman"/>
        </w:rPr>
      </w:pPr>
    </w:p>
    <w:p w14:paraId="2D643055" w14:textId="77777777" w:rsidR="00CE0D88" w:rsidRDefault="00CE0D88" w:rsidP="00CE0D88">
      <w:pPr>
        <w:spacing w:line="240" w:lineRule="auto"/>
        <w:rPr>
          <w:rFonts w:ascii="Times New Roman" w:hAnsi="Times New Roman" w:cs="Times New Roman"/>
        </w:rPr>
      </w:pPr>
    </w:p>
    <w:p w14:paraId="779EE692" w14:textId="77777777" w:rsidR="00CE0D88" w:rsidRDefault="00CE0D88" w:rsidP="00CE0D88">
      <w:pPr>
        <w:spacing w:line="240" w:lineRule="auto"/>
        <w:rPr>
          <w:rFonts w:ascii="Times New Roman" w:hAnsi="Times New Roman" w:cs="Times New Roman"/>
        </w:rPr>
      </w:pPr>
    </w:p>
    <w:p w14:paraId="26006A00" w14:textId="77777777" w:rsidR="00CE0D88" w:rsidRDefault="00CE0D88" w:rsidP="00CE0D88">
      <w:pPr>
        <w:spacing w:line="240" w:lineRule="auto"/>
        <w:rPr>
          <w:rFonts w:ascii="Times New Roman" w:hAnsi="Times New Roman" w:cs="Times New Roman"/>
        </w:rPr>
      </w:pPr>
    </w:p>
    <w:p w14:paraId="78EF3852" w14:textId="77777777" w:rsidR="00CE0D88" w:rsidRDefault="00CE0D88" w:rsidP="00CE0D88">
      <w:pPr>
        <w:spacing w:line="240" w:lineRule="auto"/>
        <w:rPr>
          <w:rFonts w:ascii="Times New Roman" w:hAnsi="Times New Roman" w:cs="Times New Roman"/>
        </w:rPr>
      </w:pPr>
    </w:p>
    <w:p w14:paraId="0C509615" w14:textId="77777777" w:rsidR="00CE0D88" w:rsidRDefault="00CE0D88" w:rsidP="00CE0D88">
      <w:pPr>
        <w:spacing w:line="240" w:lineRule="auto"/>
        <w:rPr>
          <w:rFonts w:ascii="Times New Roman" w:hAnsi="Times New Roman" w:cs="Times New Roman"/>
        </w:rPr>
      </w:pPr>
    </w:p>
    <w:p w14:paraId="0A9A5383" w14:textId="77777777" w:rsidR="00CE0D88" w:rsidRDefault="00CE0D88" w:rsidP="00CE0D88">
      <w:pPr>
        <w:spacing w:line="240" w:lineRule="auto"/>
        <w:rPr>
          <w:rFonts w:ascii="Times New Roman" w:hAnsi="Times New Roman" w:cs="Times New Roman"/>
        </w:rPr>
      </w:pPr>
    </w:p>
    <w:p w14:paraId="5D827EB0" w14:textId="77777777" w:rsidR="00CE0D88" w:rsidRDefault="00CE0D88" w:rsidP="00CE0D88">
      <w:pPr>
        <w:spacing w:line="240" w:lineRule="auto"/>
        <w:rPr>
          <w:rFonts w:ascii="Times New Roman" w:hAnsi="Times New Roman" w:cs="Times New Roman"/>
        </w:rPr>
      </w:pPr>
    </w:p>
    <w:p w14:paraId="72430552" w14:textId="77777777" w:rsidR="00CE0D88" w:rsidRPr="004B5A22" w:rsidRDefault="00CE0D88" w:rsidP="00CE0D88">
      <w:pPr>
        <w:spacing w:line="240" w:lineRule="auto"/>
        <w:rPr>
          <w:rFonts w:ascii="Times New Roman" w:hAnsi="Times New Roman" w:cs="Times New Roman"/>
        </w:rPr>
      </w:pPr>
    </w:p>
    <w:p w14:paraId="102FFD66" w14:textId="77777777" w:rsidR="00CE0D88" w:rsidRDefault="00CE0D88" w:rsidP="00CE0D88">
      <w:pPr>
        <w:spacing w:line="240" w:lineRule="auto"/>
        <w:rPr>
          <w:rFonts w:ascii="Times New Roman" w:hAnsi="Times New Roman" w:cs="Times New Roman"/>
        </w:rPr>
      </w:pPr>
    </w:p>
    <w:p w14:paraId="1C18E708" w14:textId="77777777" w:rsidR="00CE0D88" w:rsidRDefault="00CE0D88" w:rsidP="00CE0D88">
      <w:pPr>
        <w:spacing w:line="240" w:lineRule="auto"/>
        <w:rPr>
          <w:rFonts w:ascii="Times New Roman" w:hAnsi="Times New Roman" w:cs="Times New Roman"/>
        </w:rPr>
      </w:pPr>
    </w:p>
    <w:p w14:paraId="0263E17F" w14:textId="77777777" w:rsidR="00CE0D88" w:rsidRPr="004B5A22" w:rsidRDefault="00CE0D88" w:rsidP="00CE0D88">
      <w:pPr>
        <w:spacing w:line="240" w:lineRule="auto"/>
        <w:rPr>
          <w:rFonts w:ascii="Times New Roman" w:hAnsi="Times New Roman" w:cs="Times New Roman"/>
        </w:rPr>
      </w:pPr>
    </w:p>
    <w:p w14:paraId="4CCE7278" w14:textId="77777777" w:rsidR="00CE0D88" w:rsidRPr="004B5A22" w:rsidRDefault="00CE0D88" w:rsidP="00CE0D88">
      <w:pPr>
        <w:spacing w:line="240" w:lineRule="auto"/>
        <w:rPr>
          <w:rFonts w:ascii="Times New Roman" w:hAnsi="Times New Roman" w:cs="Times New Roman"/>
        </w:rPr>
      </w:pPr>
    </w:p>
    <w:p w14:paraId="270A3B51" w14:textId="77777777" w:rsidR="00CE0D88" w:rsidRPr="0010008F" w:rsidRDefault="00CE0D88" w:rsidP="00CE0D88">
      <w:pPr>
        <w:spacing w:line="240" w:lineRule="auto"/>
        <w:ind w:left="7314" w:firstLine="0"/>
        <w:rPr>
          <w:rFonts w:ascii="Times New Roman" w:hAnsi="Times New Roman" w:cs="Times New Roman"/>
        </w:rPr>
      </w:pPr>
      <w:r w:rsidRPr="004B5A22">
        <w:rPr>
          <w:rFonts w:ascii="Times New Roman" w:hAnsi="Times New Roman" w:cs="Times New Roman"/>
        </w:rPr>
        <w:lastRenderedPageBreak/>
        <w:t xml:space="preserve">Pirkimo sąlygų 3 priedas </w:t>
      </w:r>
      <w:r w:rsidRPr="0010008F">
        <w:rPr>
          <w:rFonts w:ascii="Times New Roman" w:hAnsi="Times New Roman" w:cs="Times New Roman"/>
        </w:rPr>
        <w:t>„Techninė specifikacija“</w:t>
      </w:r>
      <w:bookmarkEnd w:id="27"/>
      <w:bookmarkEnd w:id="28"/>
    </w:p>
    <w:p w14:paraId="4E92551D" w14:textId="77777777" w:rsidR="00CE0D88" w:rsidRPr="004B5A22" w:rsidRDefault="00CE0D88" w:rsidP="00CE0D88">
      <w:pPr>
        <w:spacing w:line="240" w:lineRule="auto"/>
        <w:jc w:val="center"/>
        <w:rPr>
          <w:rFonts w:ascii="Times New Roman" w:eastAsia="Arial" w:hAnsi="Times New Roman" w:cs="Times New Roman"/>
          <w:smallCaps/>
        </w:rPr>
      </w:pPr>
    </w:p>
    <w:p w14:paraId="5ED80656" w14:textId="77777777" w:rsidR="00CE0D88" w:rsidRDefault="00CE0D88" w:rsidP="00CE0D88">
      <w:pPr>
        <w:spacing w:line="240" w:lineRule="auto"/>
        <w:ind w:firstLine="0"/>
        <w:jc w:val="center"/>
        <w:rPr>
          <w:rFonts w:ascii="Times New Roman" w:hAnsi="Times New Roman" w:cs="Times New Roman"/>
          <w:sz w:val="28"/>
          <w:szCs w:val="28"/>
        </w:rPr>
      </w:pPr>
      <w:bookmarkStart w:id="29" w:name="_Hlk184980155"/>
      <w:r w:rsidRPr="004B5A22">
        <w:rPr>
          <w:rFonts w:ascii="Times New Roman" w:hAnsi="Times New Roman" w:cs="Times New Roman"/>
          <w:sz w:val="28"/>
          <w:szCs w:val="28"/>
        </w:rPr>
        <w:t>TECHNINĖ SPECIFIKACIJA</w:t>
      </w:r>
    </w:p>
    <w:bookmarkEnd w:id="29"/>
    <w:p w14:paraId="2077F20D" w14:textId="77777777" w:rsidR="00CE0D88" w:rsidRPr="0010008F" w:rsidRDefault="00CE0D88" w:rsidP="00CE0D88">
      <w:pPr>
        <w:spacing w:line="240" w:lineRule="auto"/>
        <w:ind w:firstLine="0"/>
        <w:jc w:val="center"/>
        <w:rPr>
          <w:rFonts w:ascii="Times New Roman" w:eastAsia="Arial" w:hAnsi="Times New Roman" w:cs="Times New Roman"/>
          <w:b/>
          <w:smallCaps/>
        </w:rPr>
      </w:pPr>
    </w:p>
    <w:p w14:paraId="348DAA46" w14:textId="77777777" w:rsidR="00CE0D88" w:rsidRPr="00D16A81" w:rsidRDefault="00CE0D88" w:rsidP="00CE0D88">
      <w:pPr>
        <w:tabs>
          <w:tab w:val="left" w:pos="810"/>
          <w:tab w:val="left" w:pos="990"/>
        </w:tabs>
        <w:suppressAutoHyphens/>
        <w:spacing w:line="240" w:lineRule="auto"/>
        <w:ind w:firstLine="0"/>
        <w:jc w:val="center"/>
        <w:rPr>
          <w:rFonts w:ascii="Times New Roman" w:eastAsia="Calibri" w:hAnsi="Times New Roman" w:cs="Times New Roman"/>
          <w:i/>
          <w:iCs/>
        </w:rPr>
      </w:pPr>
      <w:bookmarkStart w:id="30" w:name="_Hlk179970738"/>
      <w:r w:rsidRPr="00D16A81">
        <w:rPr>
          <w:rFonts w:ascii="Times New Roman" w:eastAsia="Calibri" w:hAnsi="Times New Roman" w:cs="Times New Roman"/>
          <w:i/>
          <w:iCs/>
        </w:rPr>
        <w:t>Pridedama CVP IS atskiru dokumentu</w:t>
      </w:r>
      <w:bookmarkEnd w:id="30"/>
    </w:p>
    <w:p w14:paraId="39CA1932" w14:textId="77777777" w:rsidR="00CE0D88" w:rsidRDefault="00CE0D88" w:rsidP="00CE0D88">
      <w:pPr>
        <w:spacing w:line="240" w:lineRule="auto"/>
        <w:ind w:firstLine="0"/>
        <w:rPr>
          <w:rFonts w:ascii="Times New Roman" w:hAnsi="Times New Roman" w:cs="Times New Roman"/>
          <w:b/>
          <w:bCs/>
          <w:smallCaps/>
          <w:sz w:val="22"/>
          <w:szCs w:val="22"/>
        </w:rPr>
      </w:pPr>
    </w:p>
    <w:p w14:paraId="19355DDF" w14:textId="77777777" w:rsidR="00CE0D88" w:rsidRDefault="00CE0D88" w:rsidP="00CE0D88">
      <w:pPr>
        <w:spacing w:line="240" w:lineRule="auto"/>
        <w:ind w:firstLine="0"/>
        <w:rPr>
          <w:rFonts w:ascii="Times New Roman" w:hAnsi="Times New Roman" w:cs="Times New Roman"/>
          <w:b/>
          <w:bCs/>
          <w:smallCaps/>
          <w:sz w:val="22"/>
          <w:szCs w:val="22"/>
        </w:rPr>
      </w:pPr>
    </w:p>
    <w:p w14:paraId="2F5EEB29" w14:textId="77777777" w:rsidR="00CE0D88" w:rsidRDefault="00CE0D88" w:rsidP="00CE0D88">
      <w:pPr>
        <w:spacing w:line="240" w:lineRule="auto"/>
        <w:ind w:firstLine="0"/>
        <w:rPr>
          <w:rFonts w:ascii="Times New Roman" w:hAnsi="Times New Roman" w:cs="Times New Roman"/>
          <w:b/>
          <w:bCs/>
          <w:smallCaps/>
          <w:sz w:val="22"/>
          <w:szCs w:val="22"/>
        </w:rPr>
      </w:pPr>
    </w:p>
    <w:p w14:paraId="677051BE" w14:textId="77777777" w:rsidR="00CE0D88" w:rsidRDefault="00CE0D88" w:rsidP="00CE0D88">
      <w:pPr>
        <w:spacing w:line="240" w:lineRule="auto"/>
        <w:ind w:firstLine="0"/>
        <w:rPr>
          <w:rFonts w:ascii="Times New Roman" w:hAnsi="Times New Roman" w:cs="Times New Roman"/>
          <w:b/>
          <w:bCs/>
          <w:smallCaps/>
          <w:sz w:val="22"/>
          <w:szCs w:val="22"/>
        </w:rPr>
      </w:pPr>
    </w:p>
    <w:p w14:paraId="5AFCDBA9" w14:textId="77777777" w:rsidR="00CE0D88" w:rsidRDefault="00CE0D88" w:rsidP="00CE0D88">
      <w:pPr>
        <w:spacing w:line="240" w:lineRule="auto"/>
        <w:ind w:firstLine="0"/>
        <w:rPr>
          <w:rFonts w:ascii="Times New Roman" w:hAnsi="Times New Roman" w:cs="Times New Roman"/>
          <w:b/>
          <w:bCs/>
          <w:smallCaps/>
          <w:sz w:val="22"/>
          <w:szCs w:val="22"/>
        </w:rPr>
      </w:pPr>
    </w:p>
    <w:p w14:paraId="3183C2FA" w14:textId="77777777" w:rsidR="00CE0D88" w:rsidRDefault="00CE0D88" w:rsidP="00CE0D88">
      <w:pPr>
        <w:spacing w:line="240" w:lineRule="auto"/>
        <w:ind w:firstLine="0"/>
        <w:rPr>
          <w:rFonts w:ascii="Times New Roman" w:hAnsi="Times New Roman" w:cs="Times New Roman"/>
          <w:b/>
          <w:bCs/>
          <w:smallCaps/>
          <w:sz w:val="22"/>
          <w:szCs w:val="22"/>
        </w:rPr>
      </w:pPr>
    </w:p>
    <w:p w14:paraId="26DBCFD5" w14:textId="77777777" w:rsidR="00CE0D88" w:rsidRDefault="00CE0D88" w:rsidP="00CE0D88">
      <w:pPr>
        <w:spacing w:line="240" w:lineRule="auto"/>
        <w:ind w:firstLine="0"/>
        <w:rPr>
          <w:rFonts w:ascii="Times New Roman" w:hAnsi="Times New Roman" w:cs="Times New Roman"/>
          <w:b/>
          <w:bCs/>
          <w:smallCaps/>
          <w:sz w:val="22"/>
          <w:szCs w:val="22"/>
        </w:rPr>
      </w:pPr>
    </w:p>
    <w:p w14:paraId="59C0DE24" w14:textId="77777777" w:rsidR="00CE0D88" w:rsidRDefault="00CE0D88" w:rsidP="00CE0D88">
      <w:pPr>
        <w:spacing w:line="240" w:lineRule="auto"/>
        <w:ind w:firstLine="0"/>
        <w:rPr>
          <w:rFonts w:ascii="Times New Roman" w:hAnsi="Times New Roman" w:cs="Times New Roman"/>
          <w:b/>
          <w:bCs/>
          <w:smallCaps/>
          <w:sz w:val="22"/>
          <w:szCs w:val="22"/>
        </w:rPr>
      </w:pPr>
    </w:p>
    <w:p w14:paraId="5716FB05" w14:textId="77777777" w:rsidR="00CE0D88" w:rsidRDefault="00CE0D88" w:rsidP="00CE0D88">
      <w:pPr>
        <w:spacing w:line="240" w:lineRule="auto"/>
        <w:ind w:firstLine="0"/>
        <w:rPr>
          <w:rFonts w:ascii="Times New Roman" w:hAnsi="Times New Roman" w:cs="Times New Roman"/>
          <w:b/>
          <w:bCs/>
          <w:smallCaps/>
          <w:sz w:val="22"/>
          <w:szCs w:val="22"/>
        </w:rPr>
      </w:pPr>
    </w:p>
    <w:p w14:paraId="27A8D6E5" w14:textId="77777777" w:rsidR="00CE0D88" w:rsidRDefault="00CE0D88" w:rsidP="00CE0D88">
      <w:pPr>
        <w:spacing w:line="240" w:lineRule="auto"/>
        <w:ind w:firstLine="0"/>
        <w:rPr>
          <w:rFonts w:ascii="Times New Roman" w:hAnsi="Times New Roman" w:cs="Times New Roman"/>
          <w:b/>
          <w:bCs/>
          <w:smallCaps/>
          <w:sz w:val="22"/>
          <w:szCs w:val="22"/>
        </w:rPr>
      </w:pPr>
    </w:p>
    <w:p w14:paraId="1348CE22" w14:textId="77777777" w:rsidR="00CE0D88" w:rsidRDefault="00CE0D88" w:rsidP="00CE0D88">
      <w:pPr>
        <w:spacing w:line="240" w:lineRule="auto"/>
        <w:ind w:firstLine="0"/>
        <w:rPr>
          <w:rFonts w:ascii="Times New Roman" w:hAnsi="Times New Roman" w:cs="Times New Roman"/>
          <w:b/>
          <w:bCs/>
          <w:smallCaps/>
          <w:sz w:val="22"/>
          <w:szCs w:val="22"/>
        </w:rPr>
      </w:pPr>
    </w:p>
    <w:p w14:paraId="6B18B801" w14:textId="77777777" w:rsidR="00CE0D88" w:rsidRDefault="00CE0D88" w:rsidP="00CE0D88">
      <w:pPr>
        <w:spacing w:line="240" w:lineRule="auto"/>
        <w:ind w:firstLine="0"/>
        <w:rPr>
          <w:rFonts w:ascii="Times New Roman" w:hAnsi="Times New Roman" w:cs="Times New Roman"/>
          <w:b/>
          <w:bCs/>
          <w:smallCaps/>
          <w:sz w:val="22"/>
          <w:szCs w:val="22"/>
        </w:rPr>
      </w:pPr>
    </w:p>
    <w:p w14:paraId="2E57ED69" w14:textId="77777777" w:rsidR="00CE0D88" w:rsidRDefault="00CE0D88" w:rsidP="00CE0D88">
      <w:pPr>
        <w:spacing w:line="240" w:lineRule="auto"/>
        <w:ind w:firstLine="0"/>
        <w:rPr>
          <w:rFonts w:ascii="Times New Roman" w:hAnsi="Times New Roman" w:cs="Times New Roman"/>
          <w:b/>
          <w:bCs/>
          <w:smallCaps/>
          <w:sz w:val="22"/>
          <w:szCs w:val="22"/>
        </w:rPr>
      </w:pPr>
    </w:p>
    <w:p w14:paraId="7E3B901C" w14:textId="77777777" w:rsidR="00CE0D88" w:rsidRDefault="00CE0D88" w:rsidP="00CE0D88">
      <w:pPr>
        <w:spacing w:line="240" w:lineRule="auto"/>
        <w:ind w:firstLine="0"/>
        <w:rPr>
          <w:rFonts w:ascii="Times New Roman" w:hAnsi="Times New Roman" w:cs="Times New Roman"/>
          <w:b/>
          <w:bCs/>
          <w:smallCaps/>
          <w:sz w:val="22"/>
          <w:szCs w:val="22"/>
        </w:rPr>
      </w:pPr>
    </w:p>
    <w:p w14:paraId="4E148080" w14:textId="77777777" w:rsidR="00CE0D88" w:rsidRDefault="00CE0D88" w:rsidP="00CE0D88">
      <w:pPr>
        <w:spacing w:line="240" w:lineRule="auto"/>
        <w:ind w:firstLine="0"/>
        <w:rPr>
          <w:rFonts w:ascii="Times New Roman" w:hAnsi="Times New Roman" w:cs="Times New Roman"/>
          <w:b/>
          <w:bCs/>
          <w:smallCaps/>
          <w:sz w:val="22"/>
          <w:szCs w:val="22"/>
        </w:rPr>
      </w:pPr>
    </w:p>
    <w:p w14:paraId="039291EF" w14:textId="77777777" w:rsidR="00CE0D88" w:rsidRDefault="00CE0D88" w:rsidP="00CE0D88">
      <w:pPr>
        <w:spacing w:line="240" w:lineRule="auto"/>
        <w:ind w:firstLine="0"/>
        <w:rPr>
          <w:rFonts w:ascii="Times New Roman" w:hAnsi="Times New Roman" w:cs="Times New Roman"/>
          <w:b/>
          <w:bCs/>
          <w:smallCaps/>
          <w:sz w:val="22"/>
          <w:szCs w:val="22"/>
        </w:rPr>
      </w:pPr>
    </w:p>
    <w:p w14:paraId="28F532BA" w14:textId="77777777" w:rsidR="00CE0D88" w:rsidRDefault="00CE0D88" w:rsidP="00CE0D88">
      <w:pPr>
        <w:spacing w:line="240" w:lineRule="auto"/>
        <w:ind w:firstLine="0"/>
        <w:rPr>
          <w:rFonts w:ascii="Times New Roman" w:hAnsi="Times New Roman" w:cs="Times New Roman"/>
          <w:b/>
          <w:bCs/>
          <w:smallCaps/>
          <w:sz w:val="22"/>
          <w:szCs w:val="22"/>
        </w:rPr>
      </w:pPr>
    </w:p>
    <w:p w14:paraId="61A7C630" w14:textId="77777777" w:rsidR="00CE0D88" w:rsidRDefault="00CE0D88" w:rsidP="00CE0D88">
      <w:pPr>
        <w:spacing w:line="240" w:lineRule="auto"/>
        <w:ind w:firstLine="0"/>
        <w:rPr>
          <w:rFonts w:ascii="Times New Roman" w:hAnsi="Times New Roman" w:cs="Times New Roman"/>
          <w:b/>
          <w:bCs/>
          <w:smallCaps/>
          <w:sz w:val="22"/>
          <w:szCs w:val="22"/>
        </w:rPr>
      </w:pPr>
    </w:p>
    <w:p w14:paraId="7C6AF740" w14:textId="77777777" w:rsidR="00CE0D88" w:rsidRDefault="00CE0D88" w:rsidP="00CE0D88">
      <w:pPr>
        <w:spacing w:line="240" w:lineRule="auto"/>
        <w:ind w:firstLine="0"/>
        <w:rPr>
          <w:rFonts w:ascii="Times New Roman" w:hAnsi="Times New Roman" w:cs="Times New Roman"/>
          <w:b/>
          <w:bCs/>
          <w:smallCaps/>
          <w:sz w:val="22"/>
          <w:szCs w:val="22"/>
        </w:rPr>
      </w:pPr>
    </w:p>
    <w:p w14:paraId="2E9C4DF5" w14:textId="77777777" w:rsidR="00CE0D88" w:rsidRDefault="00CE0D88" w:rsidP="00CE0D88">
      <w:pPr>
        <w:spacing w:line="240" w:lineRule="auto"/>
        <w:ind w:firstLine="0"/>
        <w:rPr>
          <w:rFonts w:ascii="Times New Roman" w:hAnsi="Times New Roman" w:cs="Times New Roman"/>
          <w:b/>
          <w:bCs/>
          <w:smallCaps/>
          <w:sz w:val="22"/>
          <w:szCs w:val="22"/>
        </w:rPr>
      </w:pPr>
    </w:p>
    <w:p w14:paraId="3D6785A6" w14:textId="77777777" w:rsidR="00CE0D88" w:rsidRDefault="00CE0D88" w:rsidP="00CE0D88">
      <w:pPr>
        <w:spacing w:line="240" w:lineRule="auto"/>
        <w:ind w:firstLine="0"/>
        <w:rPr>
          <w:rFonts w:ascii="Times New Roman" w:hAnsi="Times New Roman" w:cs="Times New Roman"/>
          <w:b/>
          <w:bCs/>
          <w:smallCaps/>
          <w:sz w:val="22"/>
          <w:szCs w:val="22"/>
        </w:rPr>
      </w:pPr>
    </w:p>
    <w:p w14:paraId="477EFC62" w14:textId="77777777" w:rsidR="00CE0D88" w:rsidRDefault="00CE0D88" w:rsidP="00CE0D88">
      <w:pPr>
        <w:spacing w:line="240" w:lineRule="auto"/>
        <w:ind w:firstLine="0"/>
        <w:rPr>
          <w:rFonts w:ascii="Times New Roman" w:hAnsi="Times New Roman" w:cs="Times New Roman"/>
          <w:b/>
          <w:bCs/>
          <w:smallCaps/>
          <w:sz w:val="22"/>
          <w:szCs w:val="22"/>
        </w:rPr>
      </w:pPr>
    </w:p>
    <w:p w14:paraId="6DA51597" w14:textId="77777777" w:rsidR="00CE0D88" w:rsidRDefault="00CE0D88" w:rsidP="00CE0D88">
      <w:pPr>
        <w:spacing w:line="240" w:lineRule="auto"/>
        <w:ind w:firstLine="0"/>
        <w:rPr>
          <w:rFonts w:ascii="Times New Roman" w:hAnsi="Times New Roman" w:cs="Times New Roman"/>
          <w:b/>
          <w:bCs/>
          <w:smallCaps/>
          <w:sz w:val="22"/>
          <w:szCs w:val="22"/>
        </w:rPr>
      </w:pPr>
    </w:p>
    <w:p w14:paraId="713A2176" w14:textId="77777777" w:rsidR="00CE0D88" w:rsidRDefault="00CE0D88" w:rsidP="00CE0D88">
      <w:pPr>
        <w:spacing w:line="240" w:lineRule="auto"/>
        <w:ind w:firstLine="0"/>
        <w:rPr>
          <w:rFonts w:ascii="Times New Roman" w:hAnsi="Times New Roman" w:cs="Times New Roman"/>
          <w:b/>
          <w:bCs/>
          <w:smallCaps/>
          <w:sz w:val="22"/>
          <w:szCs w:val="22"/>
        </w:rPr>
      </w:pPr>
    </w:p>
    <w:p w14:paraId="5E22A360" w14:textId="77777777" w:rsidR="00CE0D88" w:rsidRDefault="00CE0D88" w:rsidP="00CE0D88">
      <w:pPr>
        <w:spacing w:line="240" w:lineRule="auto"/>
        <w:ind w:firstLine="0"/>
        <w:rPr>
          <w:rFonts w:ascii="Times New Roman" w:hAnsi="Times New Roman" w:cs="Times New Roman"/>
          <w:b/>
          <w:bCs/>
          <w:smallCaps/>
          <w:sz w:val="22"/>
          <w:szCs w:val="22"/>
        </w:rPr>
      </w:pPr>
    </w:p>
    <w:p w14:paraId="71E28F49" w14:textId="77777777" w:rsidR="00CE0D88" w:rsidRDefault="00CE0D88" w:rsidP="00CE0D88">
      <w:pPr>
        <w:spacing w:line="240" w:lineRule="auto"/>
        <w:ind w:firstLine="0"/>
        <w:rPr>
          <w:rFonts w:ascii="Times New Roman" w:hAnsi="Times New Roman" w:cs="Times New Roman"/>
          <w:b/>
          <w:bCs/>
          <w:smallCaps/>
          <w:sz w:val="22"/>
          <w:szCs w:val="22"/>
        </w:rPr>
      </w:pPr>
    </w:p>
    <w:p w14:paraId="1B9FD590" w14:textId="77777777" w:rsidR="00CE0D88" w:rsidRDefault="00CE0D88" w:rsidP="00CE0D88">
      <w:pPr>
        <w:spacing w:line="240" w:lineRule="auto"/>
        <w:ind w:firstLine="0"/>
        <w:rPr>
          <w:rFonts w:ascii="Times New Roman" w:hAnsi="Times New Roman" w:cs="Times New Roman"/>
          <w:b/>
          <w:bCs/>
          <w:smallCaps/>
          <w:sz w:val="22"/>
          <w:szCs w:val="22"/>
        </w:rPr>
      </w:pPr>
    </w:p>
    <w:p w14:paraId="5DD0BA78" w14:textId="77777777" w:rsidR="00CE0D88" w:rsidRDefault="00CE0D88" w:rsidP="00CE0D88">
      <w:pPr>
        <w:spacing w:line="240" w:lineRule="auto"/>
        <w:ind w:firstLine="0"/>
        <w:rPr>
          <w:rFonts w:ascii="Times New Roman" w:hAnsi="Times New Roman" w:cs="Times New Roman"/>
          <w:b/>
          <w:bCs/>
          <w:smallCaps/>
          <w:sz w:val="22"/>
          <w:szCs w:val="22"/>
        </w:rPr>
      </w:pPr>
    </w:p>
    <w:p w14:paraId="2B8E8089" w14:textId="77777777" w:rsidR="00CE0D88" w:rsidRDefault="00CE0D88" w:rsidP="00CE0D88">
      <w:pPr>
        <w:spacing w:line="240" w:lineRule="auto"/>
        <w:ind w:firstLine="0"/>
        <w:rPr>
          <w:rFonts w:ascii="Times New Roman" w:hAnsi="Times New Roman" w:cs="Times New Roman"/>
          <w:b/>
          <w:bCs/>
          <w:smallCaps/>
          <w:sz w:val="22"/>
          <w:szCs w:val="22"/>
        </w:rPr>
      </w:pPr>
    </w:p>
    <w:p w14:paraId="14E5D3AD" w14:textId="77777777" w:rsidR="00CE0D88" w:rsidRDefault="00CE0D88" w:rsidP="00CE0D88">
      <w:pPr>
        <w:spacing w:line="240" w:lineRule="auto"/>
        <w:ind w:firstLine="0"/>
        <w:rPr>
          <w:rFonts w:ascii="Times New Roman" w:hAnsi="Times New Roman" w:cs="Times New Roman"/>
          <w:b/>
          <w:bCs/>
          <w:smallCaps/>
          <w:sz w:val="22"/>
          <w:szCs w:val="22"/>
        </w:rPr>
      </w:pPr>
    </w:p>
    <w:p w14:paraId="4FF64766" w14:textId="77777777" w:rsidR="00CE0D88" w:rsidRDefault="00CE0D88" w:rsidP="00CE0D88">
      <w:pPr>
        <w:spacing w:line="240" w:lineRule="auto"/>
        <w:ind w:firstLine="0"/>
        <w:rPr>
          <w:rFonts w:ascii="Times New Roman" w:hAnsi="Times New Roman" w:cs="Times New Roman"/>
          <w:b/>
          <w:bCs/>
          <w:smallCaps/>
          <w:sz w:val="22"/>
          <w:szCs w:val="22"/>
        </w:rPr>
      </w:pPr>
    </w:p>
    <w:p w14:paraId="361DECB2" w14:textId="77777777" w:rsidR="00CE0D88" w:rsidRDefault="00CE0D88" w:rsidP="00CE0D88">
      <w:pPr>
        <w:spacing w:line="240" w:lineRule="auto"/>
        <w:ind w:firstLine="0"/>
        <w:rPr>
          <w:rFonts w:ascii="Times New Roman" w:hAnsi="Times New Roman" w:cs="Times New Roman"/>
          <w:b/>
          <w:bCs/>
          <w:smallCaps/>
          <w:sz w:val="22"/>
          <w:szCs w:val="22"/>
        </w:rPr>
      </w:pPr>
    </w:p>
    <w:p w14:paraId="350E3DEF" w14:textId="77777777" w:rsidR="00CE0D88" w:rsidRDefault="00CE0D88" w:rsidP="00CE0D88">
      <w:pPr>
        <w:spacing w:line="240" w:lineRule="auto"/>
        <w:ind w:firstLine="0"/>
        <w:rPr>
          <w:rFonts w:ascii="Times New Roman" w:hAnsi="Times New Roman" w:cs="Times New Roman"/>
          <w:b/>
          <w:bCs/>
          <w:smallCaps/>
          <w:sz w:val="22"/>
          <w:szCs w:val="22"/>
        </w:rPr>
      </w:pPr>
    </w:p>
    <w:p w14:paraId="7E6AC86C" w14:textId="77777777" w:rsidR="00CE0D88" w:rsidRDefault="00CE0D88" w:rsidP="00CE0D88">
      <w:pPr>
        <w:spacing w:line="240" w:lineRule="auto"/>
        <w:ind w:firstLine="0"/>
        <w:rPr>
          <w:rFonts w:ascii="Times New Roman" w:hAnsi="Times New Roman" w:cs="Times New Roman"/>
          <w:b/>
          <w:bCs/>
          <w:smallCaps/>
          <w:sz w:val="22"/>
          <w:szCs w:val="22"/>
        </w:rPr>
      </w:pPr>
    </w:p>
    <w:p w14:paraId="6197C5D4" w14:textId="77777777" w:rsidR="00CE0D88" w:rsidRDefault="00CE0D88" w:rsidP="00CE0D88">
      <w:pPr>
        <w:spacing w:line="240" w:lineRule="auto"/>
        <w:ind w:firstLine="0"/>
        <w:rPr>
          <w:rFonts w:ascii="Times New Roman" w:hAnsi="Times New Roman" w:cs="Times New Roman"/>
          <w:b/>
          <w:bCs/>
          <w:smallCaps/>
          <w:sz w:val="22"/>
          <w:szCs w:val="22"/>
        </w:rPr>
      </w:pPr>
    </w:p>
    <w:p w14:paraId="168D33C1" w14:textId="77777777" w:rsidR="00CE0D88" w:rsidRDefault="00CE0D88" w:rsidP="00CE0D88">
      <w:pPr>
        <w:spacing w:line="240" w:lineRule="auto"/>
        <w:ind w:firstLine="0"/>
        <w:rPr>
          <w:rFonts w:ascii="Times New Roman" w:hAnsi="Times New Roman" w:cs="Times New Roman"/>
          <w:b/>
          <w:bCs/>
          <w:smallCaps/>
          <w:sz w:val="22"/>
          <w:szCs w:val="22"/>
        </w:rPr>
      </w:pPr>
    </w:p>
    <w:p w14:paraId="42072F81" w14:textId="77777777" w:rsidR="00CE0D88" w:rsidRDefault="00CE0D88" w:rsidP="00CE0D88">
      <w:pPr>
        <w:spacing w:line="240" w:lineRule="auto"/>
        <w:ind w:firstLine="0"/>
        <w:rPr>
          <w:rFonts w:ascii="Times New Roman" w:hAnsi="Times New Roman" w:cs="Times New Roman"/>
          <w:b/>
          <w:bCs/>
          <w:smallCaps/>
          <w:sz w:val="22"/>
          <w:szCs w:val="22"/>
        </w:rPr>
      </w:pPr>
    </w:p>
    <w:p w14:paraId="28B65124" w14:textId="77777777" w:rsidR="00CE0D88" w:rsidRDefault="00CE0D88" w:rsidP="00CE0D88">
      <w:pPr>
        <w:spacing w:line="240" w:lineRule="auto"/>
        <w:ind w:firstLine="0"/>
        <w:rPr>
          <w:rFonts w:ascii="Times New Roman" w:hAnsi="Times New Roman" w:cs="Times New Roman"/>
          <w:b/>
          <w:bCs/>
          <w:smallCaps/>
          <w:sz w:val="22"/>
          <w:szCs w:val="22"/>
        </w:rPr>
      </w:pPr>
    </w:p>
    <w:p w14:paraId="75538D6B" w14:textId="77777777" w:rsidR="00CE0D88" w:rsidRDefault="00CE0D88" w:rsidP="00CE0D88">
      <w:pPr>
        <w:spacing w:line="240" w:lineRule="auto"/>
        <w:ind w:firstLine="0"/>
        <w:rPr>
          <w:rFonts w:ascii="Times New Roman" w:hAnsi="Times New Roman" w:cs="Times New Roman"/>
          <w:b/>
          <w:bCs/>
          <w:smallCaps/>
          <w:sz w:val="22"/>
          <w:szCs w:val="22"/>
        </w:rPr>
      </w:pPr>
    </w:p>
    <w:p w14:paraId="21653CAE" w14:textId="77777777" w:rsidR="00CE0D88" w:rsidRDefault="00CE0D88" w:rsidP="00CE0D88">
      <w:pPr>
        <w:spacing w:line="240" w:lineRule="auto"/>
        <w:ind w:firstLine="0"/>
        <w:rPr>
          <w:rFonts w:ascii="Times New Roman" w:hAnsi="Times New Roman" w:cs="Times New Roman"/>
          <w:b/>
          <w:bCs/>
          <w:smallCaps/>
          <w:sz w:val="22"/>
          <w:szCs w:val="22"/>
        </w:rPr>
      </w:pPr>
    </w:p>
    <w:p w14:paraId="43D5ADF6" w14:textId="77777777" w:rsidR="00CE0D88" w:rsidRDefault="00CE0D88" w:rsidP="00CE0D88">
      <w:pPr>
        <w:spacing w:line="240" w:lineRule="auto"/>
        <w:ind w:firstLine="0"/>
        <w:rPr>
          <w:rFonts w:ascii="Times New Roman" w:hAnsi="Times New Roman" w:cs="Times New Roman"/>
          <w:b/>
          <w:bCs/>
          <w:smallCaps/>
          <w:sz w:val="22"/>
          <w:szCs w:val="22"/>
        </w:rPr>
      </w:pPr>
    </w:p>
    <w:p w14:paraId="777F8C88" w14:textId="77777777" w:rsidR="00CE0D88" w:rsidRDefault="00CE0D88" w:rsidP="00CE0D88">
      <w:pPr>
        <w:spacing w:line="240" w:lineRule="auto"/>
        <w:ind w:firstLine="0"/>
        <w:rPr>
          <w:rFonts w:ascii="Times New Roman" w:hAnsi="Times New Roman" w:cs="Times New Roman"/>
          <w:b/>
          <w:bCs/>
          <w:smallCaps/>
          <w:sz w:val="22"/>
          <w:szCs w:val="22"/>
        </w:rPr>
      </w:pPr>
    </w:p>
    <w:p w14:paraId="733F3943" w14:textId="77777777" w:rsidR="00CE0D88" w:rsidRDefault="00CE0D88" w:rsidP="00CE0D88">
      <w:pPr>
        <w:spacing w:line="240" w:lineRule="auto"/>
        <w:ind w:firstLine="0"/>
        <w:rPr>
          <w:rFonts w:ascii="Times New Roman" w:hAnsi="Times New Roman" w:cs="Times New Roman"/>
          <w:b/>
          <w:bCs/>
          <w:smallCaps/>
          <w:sz w:val="22"/>
          <w:szCs w:val="22"/>
        </w:rPr>
      </w:pPr>
    </w:p>
    <w:p w14:paraId="5B84A2EB" w14:textId="77777777" w:rsidR="00CE0D88" w:rsidRDefault="00CE0D88" w:rsidP="00CE0D88">
      <w:pPr>
        <w:spacing w:line="240" w:lineRule="auto"/>
        <w:ind w:firstLine="0"/>
        <w:rPr>
          <w:rFonts w:ascii="Times New Roman" w:hAnsi="Times New Roman" w:cs="Times New Roman"/>
          <w:b/>
          <w:bCs/>
          <w:smallCaps/>
          <w:sz w:val="22"/>
          <w:szCs w:val="22"/>
        </w:rPr>
      </w:pPr>
    </w:p>
    <w:p w14:paraId="0A6AFAA6" w14:textId="77777777" w:rsidR="00CE0D88" w:rsidRDefault="00CE0D88" w:rsidP="00CE0D88">
      <w:pPr>
        <w:spacing w:line="240" w:lineRule="auto"/>
        <w:ind w:firstLine="0"/>
        <w:rPr>
          <w:rFonts w:ascii="Times New Roman" w:hAnsi="Times New Roman" w:cs="Times New Roman"/>
          <w:b/>
          <w:bCs/>
          <w:smallCaps/>
          <w:sz w:val="22"/>
          <w:szCs w:val="22"/>
        </w:rPr>
      </w:pPr>
    </w:p>
    <w:p w14:paraId="451E6DA6" w14:textId="77777777" w:rsidR="00CE0D88" w:rsidRPr="004B5A22" w:rsidRDefault="00CE0D88" w:rsidP="00CE0D88">
      <w:pPr>
        <w:spacing w:line="240" w:lineRule="auto"/>
        <w:ind w:firstLine="0"/>
        <w:rPr>
          <w:rFonts w:ascii="Times New Roman" w:hAnsi="Times New Roman" w:cs="Times New Roman"/>
          <w:b/>
          <w:bCs/>
          <w:smallCaps/>
          <w:sz w:val="22"/>
          <w:szCs w:val="22"/>
        </w:rPr>
      </w:pPr>
    </w:p>
    <w:p w14:paraId="3B614DC0" w14:textId="77777777" w:rsidR="00CE0D88" w:rsidRPr="00872843" w:rsidRDefault="00CE0D88" w:rsidP="00CE0D88">
      <w:pPr>
        <w:spacing w:line="240" w:lineRule="auto"/>
        <w:ind w:left="7314" w:firstLine="0"/>
        <w:rPr>
          <w:rFonts w:ascii="Times New Roman" w:eastAsia="Calibri" w:hAnsi="Times New Roman" w:cs="Times New Roman"/>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Start w:id="38" w:name="_Hlk193893341"/>
      <w:bookmarkEnd w:id="31"/>
      <w:r w:rsidRPr="00872843">
        <w:rPr>
          <w:rFonts w:ascii="Times New Roman" w:eastAsia="Calibri" w:hAnsi="Times New Roman" w:cs="Times New Roman"/>
        </w:rPr>
        <w:lastRenderedPageBreak/>
        <w:t>Pirkimo sąlygų 4 priedas „Pasiūlymo forma“</w:t>
      </w:r>
      <w:bookmarkEnd w:id="32"/>
      <w:bookmarkEnd w:id="33"/>
      <w:bookmarkEnd w:id="34"/>
      <w:bookmarkEnd w:id="35"/>
      <w:bookmarkEnd w:id="36"/>
      <w:bookmarkEnd w:id="37"/>
    </w:p>
    <w:bookmarkEnd w:id="38"/>
    <w:p w14:paraId="1EF08D6D" w14:textId="77777777" w:rsidR="00CE0D88" w:rsidRPr="00872843" w:rsidRDefault="00CE0D88" w:rsidP="00CE0D88">
      <w:pPr>
        <w:widowControl w:val="0"/>
        <w:suppressAutoHyphens/>
        <w:spacing w:line="240" w:lineRule="auto"/>
        <w:ind w:right="-178" w:firstLine="0"/>
        <w:jc w:val="center"/>
        <w:rPr>
          <w:rFonts w:ascii="Times New Roman" w:eastAsia="Lucida Sans Unicode" w:hAnsi="Times New Roman" w:cs="Times New Roman"/>
          <w:sz w:val="24"/>
          <w:szCs w:val="24"/>
          <w:lang w:eastAsia="en-US"/>
        </w:rPr>
      </w:pPr>
      <w:r w:rsidRPr="00872843">
        <w:rPr>
          <w:rFonts w:ascii="Times New Roman" w:eastAsia="Lucida Sans Unicode" w:hAnsi="Times New Roman" w:cs="Times New Roman"/>
          <w:sz w:val="24"/>
          <w:szCs w:val="24"/>
          <w:lang w:eastAsia="en-US"/>
        </w:rPr>
        <w:t>_________________________________________________________________________________</w:t>
      </w:r>
    </w:p>
    <w:p w14:paraId="0D6E5DCD" w14:textId="77777777" w:rsidR="00CE0D88" w:rsidRPr="00872843" w:rsidRDefault="00CE0D88" w:rsidP="00CE0D88">
      <w:pPr>
        <w:widowControl w:val="0"/>
        <w:suppressAutoHyphens/>
        <w:spacing w:line="240" w:lineRule="auto"/>
        <w:ind w:right="-178" w:firstLine="0"/>
        <w:jc w:val="center"/>
        <w:rPr>
          <w:rFonts w:ascii="Times New Roman" w:eastAsia="Lucida Sans Unicode" w:hAnsi="Times New Roman" w:cs="Times New Roman"/>
          <w:sz w:val="22"/>
          <w:szCs w:val="22"/>
          <w:lang w:eastAsia="en-US"/>
        </w:rPr>
      </w:pPr>
      <w:r w:rsidRPr="00872843">
        <w:rPr>
          <w:rFonts w:ascii="Times New Roman" w:eastAsia="Lucida Sans Unicode" w:hAnsi="Times New Roman" w:cs="Times New Roman"/>
          <w:sz w:val="22"/>
          <w:szCs w:val="22"/>
          <w:lang w:eastAsia="en-US"/>
        </w:rPr>
        <w:t>(Tiekėjo pavadinimas)</w:t>
      </w:r>
    </w:p>
    <w:p w14:paraId="5E1134B9" w14:textId="77777777" w:rsidR="00CE0D88" w:rsidRPr="00FF0C6D" w:rsidRDefault="00CE0D88" w:rsidP="00CE0D88">
      <w:pPr>
        <w:widowControl w:val="0"/>
        <w:suppressAutoHyphens/>
        <w:spacing w:line="240" w:lineRule="auto"/>
        <w:ind w:right="-178" w:firstLine="0"/>
        <w:jc w:val="center"/>
        <w:rPr>
          <w:rFonts w:ascii="Times New Roman" w:eastAsia="Lucida Sans Unicode" w:hAnsi="Times New Roman" w:cs="Times New Roman"/>
          <w:sz w:val="16"/>
          <w:szCs w:val="16"/>
          <w:lang w:eastAsia="en-US"/>
        </w:rPr>
      </w:pPr>
    </w:p>
    <w:p w14:paraId="55208056" w14:textId="77777777" w:rsidR="00CE0D88" w:rsidRPr="00872843" w:rsidRDefault="00CE0D88" w:rsidP="00CE0D88">
      <w:pPr>
        <w:widowControl w:val="0"/>
        <w:suppressAutoHyphens/>
        <w:spacing w:line="240" w:lineRule="auto"/>
        <w:ind w:right="-178" w:firstLine="0"/>
        <w:jc w:val="center"/>
        <w:rPr>
          <w:rFonts w:ascii="Times New Roman" w:eastAsia="Lucida Sans Unicode" w:hAnsi="Times New Roman" w:cs="Times New Roman"/>
          <w:sz w:val="22"/>
          <w:szCs w:val="22"/>
          <w:lang w:eastAsia="en-US"/>
        </w:rPr>
      </w:pPr>
      <w:r w:rsidRPr="00872843">
        <w:rPr>
          <w:rFonts w:ascii="Times New Roman" w:eastAsia="Lucida Sans Unicode" w:hAnsi="Times New Roman" w:cs="Times New Roman"/>
          <w:sz w:val="22"/>
          <w:szCs w:val="22"/>
          <w:lang w:eastAsia="en-US"/>
        </w:rPr>
        <w:t>_______________________________________________________________________________</w:t>
      </w:r>
    </w:p>
    <w:p w14:paraId="5AE848FE" w14:textId="77777777" w:rsidR="00CE0D88" w:rsidRPr="00872843" w:rsidRDefault="00CE0D88" w:rsidP="00CE0D88">
      <w:pPr>
        <w:widowControl w:val="0"/>
        <w:suppressAutoHyphens/>
        <w:spacing w:line="240" w:lineRule="auto"/>
        <w:ind w:right="-178" w:firstLine="0"/>
        <w:jc w:val="center"/>
        <w:rPr>
          <w:rFonts w:ascii="Times New Roman" w:eastAsia="Lucida Sans Unicode" w:hAnsi="Times New Roman" w:cs="Times New Roman"/>
          <w:sz w:val="22"/>
          <w:szCs w:val="22"/>
          <w:lang w:eastAsia="en-US"/>
        </w:rPr>
      </w:pPr>
      <w:r w:rsidRPr="00872843">
        <w:rPr>
          <w:rFonts w:ascii="Times New Roman" w:eastAsia="Lucida Sans Unicode"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C452BBE" w14:textId="77777777" w:rsidR="00CE0D88" w:rsidRPr="00FF0C6D" w:rsidRDefault="00CE0D88" w:rsidP="00CE0D88">
      <w:pPr>
        <w:widowControl w:val="0"/>
        <w:suppressAutoHyphens/>
        <w:spacing w:line="240" w:lineRule="auto"/>
        <w:ind w:firstLine="0"/>
        <w:jc w:val="center"/>
        <w:rPr>
          <w:rFonts w:ascii="Times New Roman" w:eastAsia="Lucida Sans Unicode" w:hAnsi="Times New Roman" w:cs="Times New Roman"/>
          <w:b/>
          <w:bCs/>
          <w:sz w:val="16"/>
          <w:szCs w:val="16"/>
          <w:lang w:eastAsia="en-US"/>
        </w:rPr>
      </w:pPr>
    </w:p>
    <w:p w14:paraId="24ABC7FB" w14:textId="77777777" w:rsidR="00CE0D88" w:rsidRPr="00872843" w:rsidRDefault="00CE0D88" w:rsidP="00CE0D88">
      <w:pPr>
        <w:widowControl w:val="0"/>
        <w:suppressAutoHyphens/>
        <w:spacing w:line="240" w:lineRule="auto"/>
        <w:ind w:firstLine="0"/>
        <w:rPr>
          <w:rFonts w:ascii="Times New Roman" w:eastAsia="Lucida Sans Unicode" w:hAnsi="Times New Roman" w:cs="Times New Roman"/>
          <w:sz w:val="22"/>
          <w:szCs w:val="22"/>
          <w:u w:val="single"/>
          <w:lang w:eastAsia="en-US"/>
        </w:rPr>
      </w:pPr>
      <w:r w:rsidRPr="00872843">
        <w:rPr>
          <w:rFonts w:ascii="Times New Roman" w:eastAsia="Lucida Sans Unicode" w:hAnsi="Times New Roman" w:cs="Times New Roman"/>
          <w:sz w:val="22"/>
          <w:szCs w:val="22"/>
          <w:u w:val="single"/>
          <w:lang w:eastAsia="en-US"/>
        </w:rPr>
        <w:tab/>
      </w:r>
      <w:r w:rsidRPr="00872843">
        <w:rPr>
          <w:rFonts w:ascii="Times New Roman" w:eastAsia="Lucida Sans Unicode" w:hAnsi="Times New Roman" w:cs="Times New Roman"/>
          <w:sz w:val="22"/>
          <w:szCs w:val="22"/>
          <w:u w:val="single"/>
          <w:lang w:eastAsia="en-US"/>
        </w:rPr>
        <w:tab/>
      </w:r>
      <w:r w:rsidRPr="00872843">
        <w:rPr>
          <w:rFonts w:ascii="Times New Roman" w:eastAsia="Lucida Sans Unicode" w:hAnsi="Times New Roman" w:cs="Times New Roman"/>
          <w:sz w:val="22"/>
          <w:szCs w:val="22"/>
          <w:u w:val="single"/>
          <w:lang w:eastAsia="en-US"/>
        </w:rPr>
        <w:tab/>
      </w:r>
      <w:r w:rsidRPr="00872843">
        <w:rPr>
          <w:rFonts w:ascii="Times New Roman" w:eastAsia="Lucida Sans Unicode" w:hAnsi="Times New Roman" w:cs="Times New Roman"/>
          <w:sz w:val="22"/>
          <w:szCs w:val="22"/>
          <w:u w:val="single"/>
          <w:lang w:eastAsia="en-US"/>
        </w:rPr>
        <w:tab/>
      </w:r>
      <w:r w:rsidRPr="00872843">
        <w:rPr>
          <w:rFonts w:ascii="Times New Roman" w:eastAsia="Lucida Sans Unicode" w:hAnsi="Times New Roman" w:cs="Times New Roman"/>
          <w:sz w:val="22"/>
          <w:szCs w:val="22"/>
          <w:u w:val="single"/>
          <w:lang w:eastAsia="en-US"/>
        </w:rPr>
        <w:tab/>
      </w:r>
    </w:p>
    <w:p w14:paraId="6D23A53F" w14:textId="77777777" w:rsidR="00CE0D88" w:rsidRPr="00872843" w:rsidRDefault="00CE0D88" w:rsidP="00CE0D88">
      <w:pPr>
        <w:widowControl w:val="0"/>
        <w:tabs>
          <w:tab w:val="center" w:pos="2520"/>
        </w:tabs>
        <w:suppressAutoHyphens/>
        <w:spacing w:line="240" w:lineRule="auto"/>
        <w:ind w:firstLine="0"/>
        <w:rPr>
          <w:rFonts w:ascii="Times New Roman" w:eastAsia="Lucida Sans Unicode" w:hAnsi="Times New Roman" w:cs="Times New Roman"/>
          <w:sz w:val="22"/>
          <w:szCs w:val="22"/>
          <w:lang w:eastAsia="en-US"/>
        </w:rPr>
      </w:pPr>
      <w:r w:rsidRPr="00872843">
        <w:rPr>
          <w:rFonts w:ascii="Times New Roman" w:eastAsia="Lucida Sans Unicode" w:hAnsi="Times New Roman" w:cs="Times New Roman"/>
          <w:sz w:val="22"/>
          <w:szCs w:val="22"/>
          <w:lang w:eastAsia="en-US"/>
        </w:rPr>
        <w:t>(Adresatas (perkančioji organizacija)</w:t>
      </w:r>
    </w:p>
    <w:p w14:paraId="0B876384" w14:textId="77777777" w:rsidR="00CE0D88" w:rsidRPr="00FF0C6D" w:rsidRDefault="00CE0D88" w:rsidP="00CE0D88">
      <w:pPr>
        <w:widowControl w:val="0"/>
        <w:tabs>
          <w:tab w:val="center" w:pos="2520"/>
        </w:tabs>
        <w:suppressAutoHyphens/>
        <w:spacing w:line="240" w:lineRule="auto"/>
        <w:ind w:firstLine="0"/>
        <w:rPr>
          <w:rFonts w:ascii="Times New Roman" w:eastAsia="Lucida Sans Unicode" w:hAnsi="Times New Roman" w:cs="Times New Roman"/>
          <w:sz w:val="16"/>
          <w:szCs w:val="16"/>
          <w:lang w:eastAsia="en-US"/>
        </w:rPr>
      </w:pPr>
    </w:p>
    <w:p w14:paraId="64017BB8" w14:textId="77777777" w:rsidR="00CE0D88" w:rsidRPr="00872843" w:rsidRDefault="00CE0D88" w:rsidP="00CE0D88">
      <w:pPr>
        <w:widowControl w:val="0"/>
        <w:suppressAutoHyphens/>
        <w:spacing w:line="240" w:lineRule="auto"/>
        <w:ind w:firstLine="0"/>
        <w:jc w:val="center"/>
        <w:rPr>
          <w:rFonts w:ascii="Times New Roman" w:eastAsia="Lucida Sans Unicode" w:hAnsi="Times New Roman" w:cs="Times New Roman"/>
          <w:b/>
          <w:sz w:val="22"/>
          <w:szCs w:val="22"/>
          <w:lang w:eastAsia="en-US"/>
        </w:rPr>
      </w:pPr>
      <w:r w:rsidRPr="00872843">
        <w:rPr>
          <w:rFonts w:ascii="Times New Roman" w:eastAsia="Lucida Sans Unicode" w:hAnsi="Times New Roman" w:cs="Times New Roman"/>
          <w:b/>
          <w:sz w:val="22"/>
          <w:szCs w:val="22"/>
          <w:lang w:eastAsia="en-US"/>
        </w:rPr>
        <w:t>PASIŪLYMAS</w:t>
      </w:r>
    </w:p>
    <w:p w14:paraId="27F42799" w14:textId="77777777" w:rsidR="00CE0D88" w:rsidRPr="00872843" w:rsidRDefault="00CE0D88" w:rsidP="00CE0D88">
      <w:pPr>
        <w:spacing w:line="240" w:lineRule="auto"/>
        <w:jc w:val="center"/>
        <w:rPr>
          <w:rFonts w:ascii="Times New Roman" w:eastAsia="Calibri" w:hAnsi="Times New Roman" w:cs="Times New Roman"/>
          <w:b/>
          <w:bCs/>
          <w:sz w:val="22"/>
          <w:szCs w:val="22"/>
        </w:rPr>
      </w:pPr>
      <w:r w:rsidRPr="00872843">
        <w:rPr>
          <w:rFonts w:ascii="Times New Roman" w:eastAsia="Calibri" w:hAnsi="Times New Roman" w:cs="Times New Roman"/>
          <w:b/>
          <w:bCs/>
          <w:sz w:val="22"/>
          <w:szCs w:val="22"/>
        </w:rPr>
        <w:t xml:space="preserve">KIETŲJŲ DALELIŲ MATAVIMO ANALIZATORIAUS IR </w:t>
      </w:r>
    </w:p>
    <w:p w14:paraId="5C9FE5AF" w14:textId="77777777" w:rsidR="00CE0D88" w:rsidRPr="00872843" w:rsidRDefault="00CE0D88" w:rsidP="00CE0D88">
      <w:pPr>
        <w:spacing w:line="240" w:lineRule="auto"/>
        <w:ind w:firstLine="0"/>
        <w:jc w:val="center"/>
        <w:rPr>
          <w:rFonts w:ascii="Times New Roman" w:eastAsia="Times New Roman" w:hAnsi="Times New Roman" w:cs="Times New Roman"/>
          <w:b/>
          <w:sz w:val="22"/>
          <w:szCs w:val="22"/>
        </w:rPr>
      </w:pPr>
      <w:r w:rsidRPr="00872843">
        <w:rPr>
          <w:rFonts w:ascii="Times New Roman" w:eastAsia="Times New Roman" w:hAnsi="Times New Roman" w:cs="Times New Roman"/>
          <w:b/>
          <w:sz w:val="22"/>
          <w:szCs w:val="22"/>
        </w:rPr>
        <w:t>INDIKATORINIŲ KIETŲJŲ DALELIŲ MATAVIMO JUTIKLIŲ</w:t>
      </w:r>
      <w:r w:rsidRPr="00872843">
        <w:rPr>
          <w:rFonts w:ascii="Times New Roman" w:eastAsia="Lucida Sans Unicode" w:hAnsi="Times New Roman" w:cs="Times New Roman"/>
          <w:b/>
          <w:sz w:val="22"/>
          <w:szCs w:val="22"/>
          <w:lang w:val="x-none" w:eastAsia="en-US"/>
        </w:rPr>
        <w:t xml:space="preserve"> PIRKIMUI</w:t>
      </w:r>
    </w:p>
    <w:p w14:paraId="7D3B40E3" w14:textId="77777777" w:rsidR="00CE0D88" w:rsidRPr="00ED4BA9" w:rsidRDefault="00CE0D88" w:rsidP="00CE0D88">
      <w:pPr>
        <w:suppressAutoHyphens/>
        <w:spacing w:line="240" w:lineRule="auto"/>
        <w:ind w:firstLine="0"/>
        <w:jc w:val="center"/>
        <w:textAlignment w:val="baseline"/>
        <w:rPr>
          <w:rFonts w:ascii="Times New Roman" w:eastAsia="Times New Roman" w:hAnsi="Times New Roman" w:cs="Calibri"/>
          <w:kern w:val="1"/>
          <w:sz w:val="20"/>
          <w:szCs w:val="20"/>
          <w:lang w:eastAsia="ar-SA"/>
        </w:rPr>
      </w:pPr>
      <w:r w:rsidRPr="00ED4BA9">
        <w:rPr>
          <w:rFonts w:ascii="Times New Roman" w:eastAsia="Calibri" w:hAnsi="Times New Roman" w:cs="Calibri"/>
          <w:kern w:val="1"/>
          <w:sz w:val="20"/>
          <w:szCs w:val="20"/>
          <w:lang w:eastAsia="ar-SA"/>
        </w:rPr>
        <w:t xml:space="preserve">____________ </w:t>
      </w:r>
      <w:r w:rsidRPr="00ED4BA9">
        <w:rPr>
          <w:rFonts w:ascii="Times New Roman" w:eastAsia="Calibri" w:hAnsi="Times New Roman" w:cs="Calibri"/>
          <w:kern w:val="1"/>
          <w:sz w:val="24"/>
          <w:szCs w:val="24"/>
          <w:lang w:eastAsia="ar-SA"/>
        </w:rPr>
        <w:t>Nr.</w:t>
      </w:r>
      <w:r w:rsidRPr="00ED4BA9">
        <w:rPr>
          <w:rFonts w:ascii="Times New Roman" w:eastAsia="Calibri" w:hAnsi="Times New Roman" w:cs="Calibri"/>
          <w:kern w:val="1"/>
          <w:sz w:val="20"/>
          <w:szCs w:val="20"/>
          <w:lang w:eastAsia="ar-SA"/>
        </w:rPr>
        <w:t>______</w:t>
      </w:r>
    </w:p>
    <w:p w14:paraId="65354E42" w14:textId="77777777" w:rsidR="00CE0D88" w:rsidRPr="00ED4BA9" w:rsidRDefault="00CE0D88" w:rsidP="00CE0D88">
      <w:pPr>
        <w:suppressAutoHyphens/>
        <w:spacing w:line="240" w:lineRule="auto"/>
        <w:ind w:firstLine="0"/>
        <w:jc w:val="center"/>
        <w:textAlignment w:val="baseline"/>
        <w:rPr>
          <w:rFonts w:ascii="Times New Roman" w:eastAsia="Calibri" w:hAnsi="Times New Roman" w:cs="Calibri"/>
          <w:kern w:val="1"/>
          <w:sz w:val="24"/>
          <w:szCs w:val="24"/>
          <w:lang w:eastAsia="ar-SA"/>
        </w:rPr>
      </w:pPr>
      <w:r w:rsidRPr="00ED4BA9">
        <w:rPr>
          <w:rFonts w:ascii="Times New Roman" w:eastAsia="Calibri" w:hAnsi="Times New Roman" w:cs="Calibri"/>
          <w:kern w:val="1"/>
          <w:sz w:val="24"/>
          <w:szCs w:val="24"/>
          <w:lang w:eastAsia="ar-SA"/>
        </w:rPr>
        <w:t>(</w:t>
      </w:r>
      <w:r w:rsidRPr="00ED4BA9">
        <w:rPr>
          <w:rFonts w:ascii="Times New Roman" w:eastAsia="Calibri" w:hAnsi="Times New Roman" w:cs="Calibri"/>
          <w:i/>
          <w:iCs/>
          <w:kern w:val="1"/>
          <w:sz w:val="24"/>
          <w:szCs w:val="24"/>
          <w:lang w:eastAsia="ar-SA"/>
        </w:rPr>
        <w:t>Data</w:t>
      </w:r>
      <w:r w:rsidRPr="00ED4BA9">
        <w:rPr>
          <w:rFonts w:ascii="Times New Roman" w:eastAsia="Calibri" w:hAnsi="Times New Roman" w:cs="Calibri"/>
          <w:kern w:val="1"/>
          <w:sz w:val="24"/>
          <w:szCs w:val="24"/>
          <w:lang w:eastAsia="ar-SA"/>
        </w:rPr>
        <w:t>)</w:t>
      </w:r>
    </w:p>
    <w:p w14:paraId="49081550" w14:textId="77777777" w:rsidR="00CE0D88" w:rsidRPr="00ED4BA9" w:rsidRDefault="00CE0D88" w:rsidP="00CE0D88">
      <w:pPr>
        <w:suppressAutoHyphens/>
        <w:spacing w:line="240" w:lineRule="auto"/>
        <w:ind w:firstLine="0"/>
        <w:jc w:val="center"/>
        <w:textAlignment w:val="baseline"/>
        <w:rPr>
          <w:rFonts w:ascii="Times New Roman" w:eastAsia="Calibri" w:hAnsi="Times New Roman" w:cs="Calibri"/>
          <w:kern w:val="1"/>
          <w:sz w:val="20"/>
          <w:szCs w:val="20"/>
          <w:lang w:eastAsia="ar-SA"/>
        </w:rPr>
      </w:pPr>
      <w:r w:rsidRPr="00ED4BA9">
        <w:rPr>
          <w:rFonts w:ascii="Times New Roman" w:eastAsia="Calibri" w:hAnsi="Times New Roman" w:cs="Calibri"/>
          <w:kern w:val="1"/>
          <w:sz w:val="20"/>
          <w:szCs w:val="20"/>
          <w:lang w:eastAsia="ar-SA"/>
        </w:rPr>
        <w:t>_____________</w:t>
      </w:r>
    </w:p>
    <w:p w14:paraId="56268803" w14:textId="77777777" w:rsidR="00CE0D88" w:rsidRDefault="00CE0D88" w:rsidP="00CE0D88">
      <w:pPr>
        <w:suppressAutoHyphens/>
        <w:spacing w:line="240" w:lineRule="auto"/>
        <w:ind w:firstLine="0"/>
        <w:jc w:val="center"/>
        <w:textAlignment w:val="baseline"/>
        <w:rPr>
          <w:rFonts w:ascii="Times New Roman" w:eastAsia="Calibri" w:hAnsi="Times New Roman" w:cs="Calibri"/>
          <w:kern w:val="1"/>
          <w:sz w:val="24"/>
          <w:szCs w:val="24"/>
          <w:lang w:eastAsia="ar-SA"/>
        </w:rPr>
      </w:pPr>
      <w:r w:rsidRPr="00ED4BA9">
        <w:rPr>
          <w:rFonts w:ascii="Times New Roman" w:eastAsia="Calibri" w:hAnsi="Times New Roman" w:cs="Calibri"/>
          <w:kern w:val="1"/>
          <w:sz w:val="24"/>
          <w:szCs w:val="24"/>
          <w:lang w:eastAsia="ar-SA"/>
        </w:rPr>
        <w:t>(</w:t>
      </w:r>
      <w:r w:rsidRPr="00ED4BA9">
        <w:rPr>
          <w:rFonts w:ascii="Times New Roman" w:eastAsia="Calibri" w:hAnsi="Times New Roman" w:cs="Calibri"/>
          <w:i/>
          <w:iCs/>
          <w:kern w:val="1"/>
          <w:sz w:val="24"/>
          <w:szCs w:val="24"/>
          <w:lang w:eastAsia="ar-SA"/>
        </w:rPr>
        <w:t>Sudarymo vieta</w:t>
      </w:r>
      <w:r w:rsidRPr="00ED4BA9">
        <w:rPr>
          <w:rFonts w:ascii="Times New Roman" w:eastAsia="Calibri" w:hAnsi="Times New Roman" w:cs="Calibri"/>
          <w:kern w:val="1"/>
          <w:sz w:val="24"/>
          <w:szCs w:val="24"/>
          <w:lang w:eastAsia="ar-SA"/>
        </w:rPr>
        <w:t>)</w:t>
      </w:r>
    </w:p>
    <w:p w14:paraId="1F3CAEC9" w14:textId="77777777" w:rsidR="00CE0D88" w:rsidRPr="00ED4BA9" w:rsidRDefault="00CE0D88" w:rsidP="00CE0D88">
      <w:pPr>
        <w:suppressAutoHyphens/>
        <w:spacing w:line="240" w:lineRule="auto"/>
        <w:ind w:firstLine="0"/>
        <w:jc w:val="center"/>
        <w:textAlignment w:val="baseline"/>
        <w:rPr>
          <w:rFonts w:ascii="Times New Roman" w:eastAsia="Calibri" w:hAnsi="Times New Roman" w:cs="Calibri"/>
          <w:kern w:val="1"/>
          <w:sz w:val="24"/>
          <w:szCs w:val="24"/>
          <w:lang w:eastAsia="ar-SA"/>
        </w:rPr>
      </w:pPr>
    </w:p>
    <w:p w14:paraId="760A2ABC" w14:textId="77777777" w:rsidR="00CE0D88" w:rsidRPr="00ED4BA9" w:rsidRDefault="00CE0D88" w:rsidP="00CE0D88">
      <w:pPr>
        <w:suppressAutoHyphens/>
        <w:spacing w:line="240" w:lineRule="auto"/>
        <w:ind w:firstLine="0"/>
        <w:jc w:val="left"/>
        <w:textAlignment w:val="baseline"/>
        <w:rPr>
          <w:rFonts w:ascii="Times New Roman" w:eastAsia="Calibri" w:hAnsi="Times New Roman" w:cs="Calibri"/>
          <w:b/>
          <w:bCs/>
          <w:i/>
          <w:iCs/>
          <w:kern w:val="1"/>
          <w:sz w:val="20"/>
          <w:szCs w:val="20"/>
          <w:lang w:eastAsia="ar-SA"/>
        </w:rPr>
      </w:pPr>
      <w:bookmarkStart w:id="39" w:name="_Hlk193969502"/>
      <w:r w:rsidRPr="00341C85">
        <w:rPr>
          <w:rFonts w:ascii="Times New Roman" w:eastAsia="Calibri" w:hAnsi="Times New Roman" w:cs="Calibri"/>
          <w:b/>
          <w:bCs/>
          <w:i/>
          <w:iCs/>
          <w:kern w:val="1"/>
          <w:sz w:val="20"/>
          <w:szCs w:val="20"/>
          <w:lang w:eastAsia="ar-SA"/>
        </w:rPr>
        <w:t>1 lentelė</w:t>
      </w:r>
    </w:p>
    <w:tbl>
      <w:tblPr>
        <w:tblW w:w="9891" w:type="dxa"/>
        <w:tblInd w:w="-5" w:type="dxa"/>
        <w:tblLayout w:type="fixed"/>
        <w:tblLook w:val="04A0" w:firstRow="1" w:lastRow="0" w:firstColumn="1" w:lastColumn="0" w:noHBand="0" w:noVBand="1"/>
      </w:tblPr>
      <w:tblGrid>
        <w:gridCol w:w="5913"/>
        <w:gridCol w:w="3978"/>
      </w:tblGrid>
      <w:tr w:rsidR="00CE0D88" w:rsidRPr="00ED4BA9" w14:paraId="52EDAAB1" w14:textId="77777777" w:rsidTr="00D62F93">
        <w:trPr>
          <w:trHeight w:val="558"/>
        </w:trPr>
        <w:tc>
          <w:tcPr>
            <w:tcW w:w="5913" w:type="dxa"/>
            <w:tcBorders>
              <w:top w:val="single" w:sz="4" w:space="0" w:color="000000"/>
              <w:left w:val="single" w:sz="4" w:space="0" w:color="000000"/>
              <w:bottom w:val="single" w:sz="4" w:space="0" w:color="000000"/>
              <w:right w:val="nil"/>
            </w:tcBorders>
            <w:vAlign w:val="center"/>
            <w:hideMark/>
          </w:tcPr>
          <w:bookmarkEnd w:id="39"/>
          <w:p w14:paraId="7F1666B4" w14:textId="77777777" w:rsidR="00CE0D88" w:rsidRPr="00ED4BA9" w:rsidRDefault="00CE0D88" w:rsidP="00D62F93">
            <w:pPr>
              <w:suppressAutoHyphens/>
              <w:snapToGrid w:val="0"/>
              <w:spacing w:line="240" w:lineRule="auto"/>
              <w:ind w:firstLine="0"/>
              <w:rPr>
                <w:rFonts w:ascii="Times New Roman" w:eastAsia="Calibri" w:hAnsi="Times New Roman" w:cs="Times New Roman"/>
                <w:i/>
                <w:sz w:val="24"/>
                <w:szCs w:val="24"/>
                <w:lang w:eastAsia="ar-SA"/>
              </w:rPr>
            </w:pPr>
            <w:r w:rsidRPr="00ED4BA9">
              <w:rPr>
                <w:rFonts w:ascii="Times New Roman" w:eastAsia="Calibri" w:hAnsi="Times New Roman" w:cs="Times New Roman"/>
                <w:sz w:val="24"/>
                <w:szCs w:val="24"/>
                <w:lang w:eastAsia="ar-SA"/>
              </w:rPr>
              <w:t xml:space="preserve">Tiekėjo pavadinimas </w:t>
            </w:r>
            <w:r w:rsidRPr="00ED4BA9">
              <w:rPr>
                <w:rFonts w:ascii="Times New Roman" w:eastAsia="Calibri" w:hAnsi="Times New Roman" w:cs="Times New Roman"/>
                <w:i/>
                <w:sz w:val="24"/>
                <w:szCs w:val="24"/>
                <w:lang w:eastAsia="ar-SA"/>
              </w:rPr>
              <w:t>/Jeigu dalyvauja ūkio subjektų grupė, surašomi visi dalyvių pavadinimai/</w:t>
            </w:r>
          </w:p>
        </w:tc>
        <w:tc>
          <w:tcPr>
            <w:tcW w:w="3978" w:type="dxa"/>
            <w:tcBorders>
              <w:top w:val="single" w:sz="4" w:space="0" w:color="000000"/>
              <w:left w:val="single" w:sz="4" w:space="0" w:color="000000"/>
              <w:bottom w:val="single" w:sz="4" w:space="0" w:color="000000"/>
              <w:right w:val="single" w:sz="4" w:space="0" w:color="000000"/>
            </w:tcBorders>
          </w:tcPr>
          <w:p w14:paraId="196F03B3" w14:textId="77777777" w:rsidR="00CE0D88" w:rsidRPr="00ED4BA9" w:rsidRDefault="00CE0D88" w:rsidP="00D62F93">
            <w:pPr>
              <w:suppressAutoHyphens/>
              <w:spacing w:line="276" w:lineRule="auto"/>
              <w:ind w:firstLine="0"/>
              <w:jc w:val="left"/>
              <w:rPr>
                <w:rFonts w:ascii="Times New Roman" w:eastAsia="Calibri" w:hAnsi="Times New Roman" w:cs="Times New Roman"/>
                <w:sz w:val="24"/>
                <w:szCs w:val="24"/>
                <w:lang w:eastAsia="ar-SA"/>
              </w:rPr>
            </w:pPr>
          </w:p>
        </w:tc>
      </w:tr>
      <w:tr w:rsidR="00CE0D88" w:rsidRPr="00ED4BA9" w14:paraId="39A83ACF" w14:textId="77777777" w:rsidTr="00D62F93">
        <w:trPr>
          <w:trHeight w:val="593"/>
        </w:trPr>
        <w:tc>
          <w:tcPr>
            <w:tcW w:w="5913" w:type="dxa"/>
            <w:tcBorders>
              <w:top w:val="single" w:sz="4" w:space="0" w:color="000000"/>
              <w:left w:val="single" w:sz="4" w:space="0" w:color="000000"/>
              <w:bottom w:val="single" w:sz="4" w:space="0" w:color="000000"/>
              <w:right w:val="nil"/>
            </w:tcBorders>
            <w:vAlign w:val="center"/>
            <w:hideMark/>
          </w:tcPr>
          <w:p w14:paraId="02BA18C7" w14:textId="77777777" w:rsidR="00CE0D88" w:rsidRPr="00ED4BA9" w:rsidRDefault="00CE0D88" w:rsidP="00D62F93">
            <w:pPr>
              <w:suppressAutoHyphens/>
              <w:snapToGrid w:val="0"/>
              <w:spacing w:line="240" w:lineRule="auto"/>
              <w:ind w:firstLine="0"/>
              <w:rPr>
                <w:rFonts w:ascii="Times New Roman" w:eastAsia="Calibri" w:hAnsi="Times New Roman" w:cs="Times New Roman"/>
                <w:i/>
                <w:sz w:val="24"/>
                <w:szCs w:val="24"/>
                <w:lang w:eastAsia="ar-SA"/>
              </w:rPr>
            </w:pPr>
            <w:r w:rsidRPr="00ED4BA9">
              <w:rPr>
                <w:rFonts w:ascii="Times New Roman" w:eastAsia="Calibri" w:hAnsi="Times New Roman" w:cs="Times New Roman"/>
                <w:sz w:val="24"/>
                <w:szCs w:val="24"/>
                <w:lang w:eastAsia="ar-SA"/>
              </w:rPr>
              <w:t>Tiekėjo adresas</w:t>
            </w:r>
            <w:r w:rsidRPr="00ED4BA9">
              <w:rPr>
                <w:rFonts w:ascii="Times New Roman" w:eastAsia="Calibri" w:hAnsi="Times New Roman" w:cs="Times New Roman"/>
                <w:i/>
                <w:sz w:val="24"/>
                <w:szCs w:val="24"/>
                <w:lang w:eastAsia="ar-SA"/>
              </w:rPr>
              <w:t xml:space="preserve"> /Jeigu dalyvauja ūkio subjektų grupė, surašomi visi dalyvių adresai/</w:t>
            </w:r>
          </w:p>
        </w:tc>
        <w:tc>
          <w:tcPr>
            <w:tcW w:w="3978" w:type="dxa"/>
            <w:tcBorders>
              <w:top w:val="single" w:sz="4" w:space="0" w:color="000000"/>
              <w:left w:val="single" w:sz="4" w:space="0" w:color="000000"/>
              <w:bottom w:val="single" w:sz="4" w:space="0" w:color="000000"/>
              <w:right w:val="single" w:sz="4" w:space="0" w:color="000000"/>
            </w:tcBorders>
          </w:tcPr>
          <w:p w14:paraId="385540EB" w14:textId="77777777" w:rsidR="00CE0D88" w:rsidRPr="00ED4BA9" w:rsidRDefault="00CE0D88" w:rsidP="00D62F93">
            <w:pPr>
              <w:suppressAutoHyphens/>
              <w:spacing w:line="276" w:lineRule="auto"/>
              <w:ind w:firstLine="0"/>
              <w:jc w:val="left"/>
              <w:rPr>
                <w:rFonts w:ascii="Times New Roman" w:eastAsia="Calibri" w:hAnsi="Times New Roman" w:cs="Times New Roman"/>
                <w:sz w:val="24"/>
                <w:szCs w:val="24"/>
                <w:lang w:eastAsia="ar-SA"/>
              </w:rPr>
            </w:pPr>
          </w:p>
        </w:tc>
      </w:tr>
      <w:tr w:rsidR="00CE0D88" w:rsidRPr="00ED4BA9" w14:paraId="51BA5176" w14:textId="77777777" w:rsidTr="00D62F93">
        <w:trPr>
          <w:trHeight w:val="323"/>
        </w:trPr>
        <w:tc>
          <w:tcPr>
            <w:tcW w:w="5913" w:type="dxa"/>
            <w:tcBorders>
              <w:top w:val="single" w:sz="4" w:space="0" w:color="000000"/>
              <w:left w:val="single" w:sz="4" w:space="0" w:color="000000"/>
              <w:bottom w:val="single" w:sz="4" w:space="0" w:color="000000"/>
              <w:right w:val="nil"/>
            </w:tcBorders>
            <w:vAlign w:val="center"/>
            <w:hideMark/>
          </w:tcPr>
          <w:p w14:paraId="05E4F3F7" w14:textId="77777777" w:rsidR="00CE0D88" w:rsidRPr="00ED4BA9" w:rsidRDefault="00CE0D88" w:rsidP="00D62F93">
            <w:pPr>
              <w:suppressAutoHyphens/>
              <w:snapToGrid w:val="0"/>
              <w:spacing w:line="276" w:lineRule="auto"/>
              <w:ind w:firstLine="0"/>
              <w:jc w:val="left"/>
              <w:rPr>
                <w:rFonts w:ascii="Times New Roman" w:eastAsia="Calibri" w:hAnsi="Times New Roman" w:cs="Times New Roman"/>
                <w:sz w:val="24"/>
                <w:szCs w:val="24"/>
                <w:lang w:eastAsia="ar-SA"/>
              </w:rPr>
            </w:pPr>
            <w:r w:rsidRPr="00ED4BA9">
              <w:rPr>
                <w:rFonts w:ascii="Times New Roman" w:eastAsia="Calibri" w:hAnsi="Times New Roman" w:cs="Times New Roman"/>
                <w:sz w:val="24"/>
                <w:szCs w:val="24"/>
                <w:lang w:eastAsia="ar-SA"/>
              </w:rPr>
              <w:t>Už pasiūlymą atsakingo asmens vardas, pavardė</w:t>
            </w:r>
          </w:p>
        </w:tc>
        <w:tc>
          <w:tcPr>
            <w:tcW w:w="3978" w:type="dxa"/>
            <w:tcBorders>
              <w:top w:val="single" w:sz="4" w:space="0" w:color="000000"/>
              <w:left w:val="single" w:sz="4" w:space="0" w:color="000000"/>
              <w:bottom w:val="single" w:sz="4" w:space="0" w:color="000000"/>
              <w:right w:val="single" w:sz="4" w:space="0" w:color="000000"/>
            </w:tcBorders>
          </w:tcPr>
          <w:p w14:paraId="3B6FF943" w14:textId="77777777" w:rsidR="00CE0D88" w:rsidRPr="00ED4BA9" w:rsidRDefault="00CE0D88" w:rsidP="00D62F93">
            <w:pPr>
              <w:suppressAutoHyphens/>
              <w:snapToGrid w:val="0"/>
              <w:spacing w:line="276" w:lineRule="auto"/>
              <w:ind w:firstLine="0"/>
              <w:jc w:val="left"/>
              <w:rPr>
                <w:rFonts w:ascii="Times New Roman" w:eastAsia="Calibri" w:hAnsi="Times New Roman" w:cs="Times New Roman"/>
                <w:sz w:val="24"/>
                <w:szCs w:val="24"/>
                <w:lang w:eastAsia="ar-SA"/>
              </w:rPr>
            </w:pPr>
          </w:p>
        </w:tc>
      </w:tr>
      <w:tr w:rsidR="00CE0D88" w:rsidRPr="00ED4BA9" w14:paraId="59B2A4C3" w14:textId="77777777" w:rsidTr="00D62F93">
        <w:trPr>
          <w:trHeight w:val="300"/>
        </w:trPr>
        <w:tc>
          <w:tcPr>
            <w:tcW w:w="5913" w:type="dxa"/>
            <w:tcBorders>
              <w:top w:val="single" w:sz="4" w:space="0" w:color="000000"/>
              <w:left w:val="single" w:sz="4" w:space="0" w:color="000000"/>
              <w:bottom w:val="single" w:sz="4" w:space="0" w:color="000000"/>
              <w:right w:val="nil"/>
            </w:tcBorders>
            <w:vAlign w:val="center"/>
            <w:hideMark/>
          </w:tcPr>
          <w:p w14:paraId="73D3F8B3" w14:textId="77777777" w:rsidR="00CE0D88" w:rsidRPr="00ED4BA9" w:rsidRDefault="00CE0D88" w:rsidP="00D62F93">
            <w:pPr>
              <w:suppressAutoHyphens/>
              <w:snapToGrid w:val="0"/>
              <w:spacing w:line="276" w:lineRule="auto"/>
              <w:ind w:firstLine="0"/>
              <w:jc w:val="left"/>
              <w:rPr>
                <w:rFonts w:ascii="Times New Roman" w:eastAsia="Calibri" w:hAnsi="Times New Roman" w:cs="Times New Roman"/>
                <w:sz w:val="24"/>
                <w:szCs w:val="24"/>
                <w:lang w:eastAsia="ar-SA"/>
              </w:rPr>
            </w:pPr>
            <w:r w:rsidRPr="00ED4BA9">
              <w:rPr>
                <w:rFonts w:ascii="Times New Roman" w:eastAsia="Calibri" w:hAnsi="Times New Roman" w:cs="Times New Roman"/>
                <w:sz w:val="24"/>
                <w:szCs w:val="24"/>
                <w:lang w:eastAsia="ar-SA"/>
              </w:rPr>
              <w:t>Telefono numeris</w:t>
            </w:r>
          </w:p>
        </w:tc>
        <w:tc>
          <w:tcPr>
            <w:tcW w:w="3978" w:type="dxa"/>
            <w:tcBorders>
              <w:top w:val="single" w:sz="4" w:space="0" w:color="000000"/>
              <w:left w:val="single" w:sz="4" w:space="0" w:color="000000"/>
              <w:bottom w:val="single" w:sz="4" w:space="0" w:color="000000"/>
              <w:right w:val="single" w:sz="4" w:space="0" w:color="000000"/>
            </w:tcBorders>
          </w:tcPr>
          <w:p w14:paraId="25F8ED41" w14:textId="77777777" w:rsidR="00CE0D88" w:rsidRPr="00ED4BA9" w:rsidRDefault="00CE0D88" w:rsidP="00D62F93">
            <w:pPr>
              <w:suppressAutoHyphens/>
              <w:snapToGrid w:val="0"/>
              <w:spacing w:line="276" w:lineRule="auto"/>
              <w:ind w:firstLine="0"/>
              <w:jc w:val="left"/>
              <w:rPr>
                <w:rFonts w:ascii="Times New Roman" w:eastAsia="Calibri" w:hAnsi="Times New Roman" w:cs="Times New Roman"/>
                <w:sz w:val="24"/>
                <w:szCs w:val="24"/>
                <w:lang w:eastAsia="ar-SA"/>
              </w:rPr>
            </w:pPr>
          </w:p>
        </w:tc>
      </w:tr>
      <w:tr w:rsidR="00CE0D88" w:rsidRPr="00ED4BA9" w14:paraId="0DA06E3D" w14:textId="77777777" w:rsidTr="00D62F93">
        <w:trPr>
          <w:trHeight w:val="313"/>
        </w:trPr>
        <w:tc>
          <w:tcPr>
            <w:tcW w:w="5913" w:type="dxa"/>
            <w:tcBorders>
              <w:top w:val="single" w:sz="4" w:space="0" w:color="000000"/>
              <w:left w:val="single" w:sz="4" w:space="0" w:color="000000"/>
              <w:bottom w:val="single" w:sz="4" w:space="0" w:color="000000"/>
              <w:right w:val="nil"/>
            </w:tcBorders>
            <w:vAlign w:val="center"/>
            <w:hideMark/>
          </w:tcPr>
          <w:p w14:paraId="3567B7FD" w14:textId="77777777" w:rsidR="00CE0D88" w:rsidRPr="00ED4BA9" w:rsidRDefault="00CE0D88" w:rsidP="00D62F93">
            <w:pPr>
              <w:suppressAutoHyphens/>
              <w:snapToGrid w:val="0"/>
              <w:spacing w:line="276" w:lineRule="auto"/>
              <w:ind w:firstLine="0"/>
              <w:jc w:val="left"/>
              <w:rPr>
                <w:rFonts w:ascii="Times New Roman" w:eastAsia="Calibri" w:hAnsi="Times New Roman" w:cs="Times New Roman"/>
                <w:sz w:val="24"/>
                <w:szCs w:val="24"/>
                <w:lang w:eastAsia="ar-SA"/>
              </w:rPr>
            </w:pPr>
            <w:r w:rsidRPr="00ED4BA9">
              <w:rPr>
                <w:rFonts w:ascii="Times New Roman" w:eastAsia="Calibri" w:hAnsi="Times New Roman" w:cs="Times New Roman"/>
                <w:sz w:val="24"/>
                <w:szCs w:val="24"/>
                <w:lang w:eastAsia="ar-SA"/>
              </w:rPr>
              <w:t>El. pašto adresas</w:t>
            </w:r>
          </w:p>
        </w:tc>
        <w:tc>
          <w:tcPr>
            <w:tcW w:w="3978" w:type="dxa"/>
            <w:tcBorders>
              <w:top w:val="single" w:sz="4" w:space="0" w:color="000000"/>
              <w:left w:val="single" w:sz="4" w:space="0" w:color="000000"/>
              <w:bottom w:val="single" w:sz="4" w:space="0" w:color="000000"/>
              <w:right w:val="single" w:sz="4" w:space="0" w:color="000000"/>
            </w:tcBorders>
          </w:tcPr>
          <w:p w14:paraId="670A3502" w14:textId="77777777" w:rsidR="00CE0D88" w:rsidRPr="00ED4BA9" w:rsidRDefault="00CE0D88" w:rsidP="00D62F93">
            <w:pPr>
              <w:suppressAutoHyphens/>
              <w:snapToGrid w:val="0"/>
              <w:spacing w:line="276" w:lineRule="auto"/>
              <w:ind w:firstLine="0"/>
              <w:jc w:val="left"/>
              <w:rPr>
                <w:rFonts w:ascii="Times New Roman" w:eastAsia="Calibri" w:hAnsi="Times New Roman" w:cs="Times New Roman"/>
                <w:sz w:val="24"/>
                <w:szCs w:val="24"/>
                <w:lang w:eastAsia="ar-SA"/>
              </w:rPr>
            </w:pPr>
          </w:p>
        </w:tc>
      </w:tr>
    </w:tbl>
    <w:p w14:paraId="5EB1CBD6" w14:textId="77777777" w:rsidR="00CE0D88" w:rsidRPr="00ED4BA9" w:rsidRDefault="00CE0D88" w:rsidP="00CE0D88">
      <w:pPr>
        <w:suppressAutoHyphens/>
        <w:spacing w:line="240" w:lineRule="auto"/>
        <w:ind w:firstLine="720"/>
        <w:rPr>
          <w:rFonts w:ascii="Times New Roman" w:eastAsia="Calibri" w:hAnsi="Times New Roman" w:cs="Times New Roman"/>
          <w:sz w:val="16"/>
          <w:szCs w:val="16"/>
          <w:lang w:eastAsia="ar-SA"/>
        </w:rPr>
      </w:pPr>
    </w:p>
    <w:p w14:paraId="65E5BAFD" w14:textId="77777777" w:rsidR="00CE0D88" w:rsidRPr="00ED4BA9" w:rsidRDefault="00CE0D88" w:rsidP="00CE0D88">
      <w:pPr>
        <w:suppressAutoHyphens/>
        <w:spacing w:line="240" w:lineRule="auto"/>
        <w:ind w:firstLine="720"/>
        <w:rPr>
          <w:rFonts w:ascii="Times New Roman" w:eastAsia="Calibri" w:hAnsi="Times New Roman" w:cs="Times New Roman"/>
          <w:sz w:val="24"/>
          <w:szCs w:val="22"/>
          <w:lang w:eastAsia="ar-SA"/>
        </w:rPr>
      </w:pPr>
      <w:r w:rsidRPr="00ED4BA9">
        <w:rPr>
          <w:rFonts w:ascii="Times New Roman" w:eastAsia="Calibri" w:hAnsi="Times New Roman" w:cs="Times New Roman"/>
          <w:sz w:val="24"/>
          <w:szCs w:val="22"/>
          <w:lang w:eastAsia="ar-SA"/>
        </w:rPr>
        <w:t xml:space="preserve">Šiuo pasiūlymu pažymime, kad sutinkame su visomis sąlygomis, nustatytomis Pirkimo </w:t>
      </w:r>
      <w:r>
        <w:rPr>
          <w:rFonts w:ascii="Times New Roman" w:eastAsia="Calibri" w:hAnsi="Times New Roman" w:cs="Times New Roman"/>
          <w:sz w:val="24"/>
          <w:szCs w:val="22"/>
          <w:lang w:eastAsia="ar-SA"/>
        </w:rPr>
        <w:t>s</w:t>
      </w:r>
      <w:r w:rsidRPr="00ED4BA9">
        <w:rPr>
          <w:rFonts w:ascii="Times New Roman" w:eastAsia="Calibri" w:hAnsi="Times New Roman" w:cs="Times New Roman"/>
          <w:sz w:val="24"/>
          <w:szCs w:val="22"/>
          <w:lang w:eastAsia="ar-SA"/>
        </w:rPr>
        <w:t>ąlygose ir kituose pirkimo dokumentuose (jų paaiškinimuose, papildymuose).</w:t>
      </w:r>
    </w:p>
    <w:p w14:paraId="39436B7B" w14:textId="77777777" w:rsidR="00CE0D88" w:rsidRPr="00FF0C6D" w:rsidRDefault="00CE0D88" w:rsidP="00CE0D88">
      <w:pPr>
        <w:suppressAutoHyphens/>
        <w:spacing w:line="240" w:lineRule="auto"/>
        <w:ind w:firstLine="567"/>
        <w:rPr>
          <w:rFonts w:ascii="Times New Roman" w:eastAsia="Calibri" w:hAnsi="Times New Roman" w:cs="Times New Roman"/>
          <w:sz w:val="16"/>
          <w:szCs w:val="16"/>
          <w:lang w:eastAsia="ar-SA"/>
        </w:rPr>
      </w:pPr>
      <w:r w:rsidRPr="00ED4BA9">
        <w:rPr>
          <w:rFonts w:ascii="Times New Roman" w:eastAsia="Calibri" w:hAnsi="Times New Roman" w:cs="Times New Roman"/>
          <w:sz w:val="24"/>
          <w:szCs w:val="22"/>
          <w:lang w:eastAsia="ar-SA"/>
        </w:rPr>
        <w:t xml:space="preserve">   </w:t>
      </w:r>
    </w:p>
    <w:p w14:paraId="6A7F12EA" w14:textId="77777777" w:rsidR="00CE0D88" w:rsidRDefault="00CE0D88" w:rsidP="00CE0D88">
      <w:pPr>
        <w:suppressAutoHyphens/>
        <w:spacing w:line="240" w:lineRule="auto"/>
        <w:ind w:firstLine="567"/>
        <w:rPr>
          <w:rFonts w:ascii="Times New Roman" w:eastAsia="TimesNewRomanPSMT" w:hAnsi="Times New Roman" w:cs="Times New Roman"/>
          <w:sz w:val="24"/>
          <w:szCs w:val="24"/>
        </w:rPr>
      </w:pPr>
      <w:r w:rsidRPr="00ED4BA9">
        <w:rPr>
          <w:rFonts w:ascii="Times New Roman" w:eastAsia="TimesNewRomanPSMT" w:hAnsi="Times New Roman" w:cs="Times New Roman"/>
          <w:sz w:val="24"/>
          <w:szCs w:val="24"/>
        </w:rPr>
        <w:t>Informacija apie kiekvieno ūkio subjektų grupės partnerio dalies vertę (pildoma, kai pasiūlymą pate</w:t>
      </w:r>
      <w:r>
        <w:rPr>
          <w:rFonts w:ascii="Times New Roman" w:eastAsia="TimesNewRomanPSMT" w:hAnsi="Times New Roman" w:cs="Times New Roman"/>
          <w:sz w:val="24"/>
          <w:szCs w:val="24"/>
        </w:rPr>
        <w:t>i</w:t>
      </w:r>
      <w:r w:rsidRPr="00ED4BA9">
        <w:rPr>
          <w:rFonts w:ascii="Times New Roman" w:eastAsia="TimesNewRomanPSMT" w:hAnsi="Times New Roman" w:cs="Times New Roman"/>
          <w:sz w:val="24"/>
          <w:szCs w:val="24"/>
        </w:rPr>
        <w:t>kia ūkio subjektų grupė):</w:t>
      </w:r>
    </w:p>
    <w:p w14:paraId="280594EB" w14:textId="77777777" w:rsidR="00CE0D88" w:rsidRPr="00ED4BA9" w:rsidRDefault="00CE0D88" w:rsidP="00CE0D88">
      <w:pPr>
        <w:suppressAutoHyphens/>
        <w:spacing w:line="240" w:lineRule="auto"/>
        <w:ind w:firstLine="0"/>
        <w:jc w:val="left"/>
        <w:textAlignment w:val="baseline"/>
        <w:rPr>
          <w:rFonts w:ascii="Times New Roman" w:eastAsia="Calibri" w:hAnsi="Times New Roman" w:cs="Calibri"/>
          <w:b/>
          <w:bCs/>
          <w:i/>
          <w:iCs/>
          <w:kern w:val="1"/>
          <w:sz w:val="20"/>
          <w:szCs w:val="20"/>
          <w:lang w:eastAsia="ar-SA"/>
        </w:rPr>
      </w:pPr>
      <w:r>
        <w:rPr>
          <w:rFonts w:ascii="Times New Roman" w:eastAsia="Calibri" w:hAnsi="Times New Roman" w:cs="Calibri"/>
          <w:b/>
          <w:bCs/>
          <w:i/>
          <w:iCs/>
          <w:kern w:val="1"/>
          <w:sz w:val="20"/>
          <w:szCs w:val="20"/>
          <w:lang w:eastAsia="ar-SA"/>
        </w:rPr>
        <w:t>2</w:t>
      </w:r>
      <w:r w:rsidRPr="00341C85">
        <w:rPr>
          <w:rFonts w:ascii="Times New Roman" w:eastAsia="Calibri" w:hAnsi="Times New Roman" w:cs="Calibri"/>
          <w:b/>
          <w:bCs/>
          <w:i/>
          <w:iCs/>
          <w:kern w:val="1"/>
          <w:sz w:val="20"/>
          <w:szCs w:val="20"/>
          <w:lang w:eastAsia="ar-SA"/>
        </w:rPr>
        <w:t xml:space="preserve"> lentelė</w:t>
      </w:r>
    </w:p>
    <w:tbl>
      <w:tblPr>
        <w:tblStyle w:val="Lentelstinklelis1"/>
        <w:tblW w:w="9923" w:type="dxa"/>
        <w:tblInd w:w="-5" w:type="dxa"/>
        <w:tblLook w:val="04A0" w:firstRow="1" w:lastRow="0" w:firstColumn="1" w:lastColumn="0" w:noHBand="0" w:noVBand="1"/>
      </w:tblPr>
      <w:tblGrid>
        <w:gridCol w:w="663"/>
        <w:gridCol w:w="2430"/>
        <w:gridCol w:w="2861"/>
        <w:gridCol w:w="2126"/>
        <w:gridCol w:w="1843"/>
      </w:tblGrid>
      <w:tr w:rsidR="00CE0D88" w:rsidRPr="00ED4BA9" w14:paraId="69F4C3BF" w14:textId="77777777" w:rsidTr="00D62F93">
        <w:tc>
          <w:tcPr>
            <w:tcW w:w="663" w:type="dxa"/>
            <w:vMerge w:val="restart"/>
            <w:vAlign w:val="center"/>
          </w:tcPr>
          <w:p w14:paraId="792EC326" w14:textId="77777777" w:rsidR="00CE0D88" w:rsidRPr="00ED4BA9" w:rsidRDefault="00CE0D88" w:rsidP="00FF0C6D">
            <w:pPr>
              <w:suppressAutoHyphens/>
              <w:ind w:firstLine="0"/>
              <w:jc w:val="center"/>
              <w:rPr>
                <w:rFonts w:ascii="Times New Roman" w:hAnsi="Times New Roman"/>
                <w:b/>
                <w:szCs w:val="24"/>
                <w:lang w:eastAsia="ar-SA"/>
              </w:rPr>
            </w:pPr>
            <w:r w:rsidRPr="00ED4BA9">
              <w:rPr>
                <w:rFonts w:ascii="Times New Roman" w:hAnsi="Times New Roman"/>
                <w:b/>
                <w:szCs w:val="24"/>
                <w:lang w:eastAsia="ar-SA"/>
              </w:rPr>
              <w:t>Eil. Nr.</w:t>
            </w:r>
          </w:p>
        </w:tc>
        <w:tc>
          <w:tcPr>
            <w:tcW w:w="2430" w:type="dxa"/>
            <w:vMerge w:val="restart"/>
            <w:vAlign w:val="center"/>
          </w:tcPr>
          <w:p w14:paraId="12018976" w14:textId="77777777" w:rsidR="00CE0D88" w:rsidRPr="00ED4BA9" w:rsidRDefault="00CE0D88" w:rsidP="00FF0C6D">
            <w:pPr>
              <w:suppressAutoHyphens/>
              <w:ind w:firstLine="0"/>
              <w:jc w:val="center"/>
              <w:rPr>
                <w:rFonts w:ascii="Times New Roman" w:hAnsi="Times New Roman"/>
                <w:b/>
                <w:szCs w:val="24"/>
                <w:lang w:eastAsia="ar-SA"/>
              </w:rPr>
            </w:pPr>
            <w:r w:rsidRPr="00ED4BA9">
              <w:rPr>
                <w:rFonts w:ascii="Times New Roman" w:hAnsi="Times New Roman"/>
                <w:b/>
                <w:szCs w:val="24"/>
                <w:lang w:eastAsia="ar-SA"/>
              </w:rPr>
              <w:t>Partnerio pavadinimas, kodas ir adresas</w:t>
            </w:r>
          </w:p>
        </w:tc>
        <w:tc>
          <w:tcPr>
            <w:tcW w:w="2861" w:type="dxa"/>
            <w:vMerge w:val="restart"/>
            <w:vAlign w:val="center"/>
          </w:tcPr>
          <w:p w14:paraId="600322B2" w14:textId="77777777" w:rsidR="00CE0D88" w:rsidRPr="00ED4BA9" w:rsidRDefault="00CE0D88" w:rsidP="00FF0C6D">
            <w:pPr>
              <w:suppressAutoHyphens/>
              <w:ind w:firstLine="0"/>
              <w:jc w:val="center"/>
              <w:rPr>
                <w:rFonts w:ascii="Times New Roman" w:hAnsi="Times New Roman"/>
                <w:b/>
                <w:szCs w:val="24"/>
                <w:lang w:eastAsia="ar-SA"/>
              </w:rPr>
            </w:pPr>
            <w:r w:rsidRPr="00ED4BA9">
              <w:rPr>
                <w:rFonts w:ascii="Times New Roman" w:hAnsi="Times New Roman"/>
                <w:b/>
                <w:szCs w:val="24"/>
                <w:lang w:eastAsia="ar-SA"/>
              </w:rPr>
              <w:t>Numatomos teikti prekės</w:t>
            </w:r>
          </w:p>
        </w:tc>
        <w:tc>
          <w:tcPr>
            <w:tcW w:w="3969" w:type="dxa"/>
            <w:gridSpan w:val="2"/>
            <w:vAlign w:val="center"/>
          </w:tcPr>
          <w:p w14:paraId="7356F4A8" w14:textId="77777777" w:rsidR="00CE0D88" w:rsidRPr="00ED4BA9" w:rsidRDefault="00CE0D88" w:rsidP="00FF0C6D">
            <w:pPr>
              <w:suppressAutoHyphens/>
              <w:ind w:firstLine="0"/>
              <w:jc w:val="center"/>
              <w:rPr>
                <w:rFonts w:ascii="Times New Roman" w:hAnsi="Times New Roman"/>
                <w:b/>
                <w:lang w:eastAsia="ar-SA"/>
              </w:rPr>
            </w:pPr>
            <w:r w:rsidRPr="00ED4BA9">
              <w:rPr>
                <w:rFonts w:ascii="Times New Roman" w:hAnsi="Times New Roman" w:cs="Calibri"/>
                <w:b/>
                <w:lang w:eastAsia="ar-SA"/>
              </w:rPr>
              <w:t>Partnerio sutarties dalies vertė pasiūlymo kainoje</w:t>
            </w:r>
          </w:p>
        </w:tc>
      </w:tr>
      <w:tr w:rsidR="00CE0D88" w:rsidRPr="00ED4BA9" w14:paraId="374FFE9E" w14:textId="77777777" w:rsidTr="00D62F93">
        <w:tc>
          <w:tcPr>
            <w:tcW w:w="663" w:type="dxa"/>
            <w:vMerge/>
            <w:vAlign w:val="center"/>
          </w:tcPr>
          <w:p w14:paraId="6E0653D2" w14:textId="77777777" w:rsidR="00CE0D88" w:rsidRPr="00ED4BA9" w:rsidRDefault="00CE0D88" w:rsidP="00D62F93">
            <w:pPr>
              <w:suppressAutoHyphens/>
              <w:jc w:val="center"/>
              <w:rPr>
                <w:rFonts w:ascii="Times New Roman" w:hAnsi="Times New Roman"/>
                <w:b/>
                <w:sz w:val="22"/>
                <w:szCs w:val="22"/>
                <w:lang w:eastAsia="ar-SA"/>
              </w:rPr>
            </w:pPr>
          </w:p>
        </w:tc>
        <w:tc>
          <w:tcPr>
            <w:tcW w:w="2430" w:type="dxa"/>
            <w:vMerge/>
            <w:vAlign w:val="center"/>
          </w:tcPr>
          <w:p w14:paraId="03CA8C8A" w14:textId="77777777" w:rsidR="00CE0D88" w:rsidRPr="00ED4BA9" w:rsidRDefault="00CE0D88" w:rsidP="00D62F93">
            <w:pPr>
              <w:suppressAutoHyphens/>
              <w:jc w:val="center"/>
              <w:rPr>
                <w:rFonts w:ascii="Times New Roman" w:hAnsi="Times New Roman"/>
                <w:b/>
                <w:sz w:val="22"/>
                <w:szCs w:val="22"/>
                <w:lang w:eastAsia="ar-SA"/>
              </w:rPr>
            </w:pPr>
          </w:p>
        </w:tc>
        <w:tc>
          <w:tcPr>
            <w:tcW w:w="2861" w:type="dxa"/>
            <w:vMerge/>
            <w:vAlign w:val="center"/>
          </w:tcPr>
          <w:p w14:paraId="0C7E3751" w14:textId="77777777" w:rsidR="00CE0D88" w:rsidRPr="00ED4BA9" w:rsidRDefault="00CE0D88" w:rsidP="00D62F93">
            <w:pPr>
              <w:suppressAutoHyphens/>
              <w:jc w:val="center"/>
              <w:rPr>
                <w:rFonts w:ascii="Times New Roman" w:hAnsi="Times New Roman"/>
                <w:b/>
                <w:sz w:val="22"/>
                <w:szCs w:val="22"/>
                <w:lang w:eastAsia="ar-SA"/>
              </w:rPr>
            </w:pPr>
          </w:p>
        </w:tc>
        <w:tc>
          <w:tcPr>
            <w:tcW w:w="2126" w:type="dxa"/>
            <w:vAlign w:val="center"/>
          </w:tcPr>
          <w:p w14:paraId="611CE635" w14:textId="77777777" w:rsidR="00CE0D88" w:rsidRPr="00ED4BA9" w:rsidRDefault="00CE0D88" w:rsidP="00FF0C6D">
            <w:pPr>
              <w:suppressAutoHyphens/>
              <w:ind w:firstLine="0"/>
              <w:jc w:val="center"/>
              <w:rPr>
                <w:rFonts w:ascii="Times New Roman" w:hAnsi="Times New Roman"/>
                <w:b/>
                <w:szCs w:val="24"/>
                <w:lang w:eastAsia="ar-SA"/>
              </w:rPr>
            </w:pPr>
            <w:r w:rsidRPr="00ED4BA9">
              <w:rPr>
                <w:rFonts w:ascii="Times New Roman" w:hAnsi="Times New Roman"/>
                <w:b/>
                <w:szCs w:val="24"/>
                <w:lang w:eastAsia="ar-SA"/>
              </w:rPr>
              <w:t>EUR su PVM</w:t>
            </w:r>
          </w:p>
        </w:tc>
        <w:tc>
          <w:tcPr>
            <w:tcW w:w="1843" w:type="dxa"/>
            <w:vAlign w:val="center"/>
          </w:tcPr>
          <w:p w14:paraId="2CB8598B" w14:textId="77777777" w:rsidR="00CE0D88" w:rsidRPr="00ED4BA9" w:rsidRDefault="00CE0D88" w:rsidP="00FF0C6D">
            <w:pPr>
              <w:suppressAutoHyphens/>
              <w:ind w:firstLine="0"/>
              <w:jc w:val="center"/>
              <w:rPr>
                <w:rFonts w:ascii="Times New Roman" w:hAnsi="Times New Roman"/>
                <w:b/>
                <w:szCs w:val="24"/>
                <w:lang w:eastAsia="ar-SA"/>
              </w:rPr>
            </w:pPr>
            <w:r w:rsidRPr="00ED4BA9">
              <w:rPr>
                <w:rFonts w:ascii="Times New Roman" w:hAnsi="Times New Roman"/>
                <w:b/>
                <w:szCs w:val="24"/>
                <w:lang w:eastAsia="ar-SA"/>
              </w:rPr>
              <w:t>Proc.</w:t>
            </w:r>
          </w:p>
        </w:tc>
      </w:tr>
      <w:tr w:rsidR="00CE0D88" w:rsidRPr="00ED4BA9" w14:paraId="0EEBF1FE" w14:textId="77777777" w:rsidTr="00D62F93">
        <w:tc>
          <w:tcPr>
            <w:tcW w:w="663" w:type="dxa"/>
          </w:tcPr>
          <w:p w14:paraId="12E7B411" w14:textId="77777777" w:rsidR="00CE0D88" w:rsidRPr="00ED4BA9" w:rsidRDefault="00CE0D88" w:rsidP="00D62F93">
            <w:pPr>
              <w:suppressAutoHyphens/>
              <w:spacing w:line="276" w:lineRule="auto"/>
              <w:rPr>
                <w:rFonts w:ascii="Times New Roman" w:hAnsi="Times New Roman"/>
                <w:bCs/>
                <w:sz w:val="22"/>
                <w:szCs w:val="22"/>
                <w:lang w:eastAsia="ar-SA"/>
              </w:rPr>
            </w:pPr>
          </w:p>
        </w:tc>
        <w:tc>
          <w:tcPr>
            <w:tcW w:w="2430" w:type="dxa"/>
          </w:tcPr>
          <w:p w14:paraId="5DF39A49" w14:textId="77777777" w:rsidR="00CE0D88" w:rsidRPr="00ED4BA9" w:rsidRDefault="00CE0D88" w:rsidP="00D62F93">
            <w:pPr>
              <w:suppressAutoHyphens/>
              <w:spacing w:line="276" w:lineRule="auto"/>
              <w:rPr>
                <w:rFonts w:ascii="Times New Roman" w:hAnsi="Times New Roman"/>
                <w:bCs/>
                <w:sz w:val="22"/>
                <w:szCs w:val="22"/>
                <w:lang w:eastAsia="ar-SA"/>
              </w:rPr>
            </w:pPr>
          </w:p>
        </w:tc>
        <w:tc>
          <w:tcPr>
            <w:tcW w:w="2861" w:type="dxa"/>
          </w:tcPr>
          <w:p w14:paraId="6572BF81" w14:textId="77777777" w:rsidR="00CE0D88" w:rsidRPr="00ED4BA9" w:rsidRDefault="00CE0D88" w:rsidP="00D62F93">
            <w:pPr>
              <w:suppressAutoHyphens/>
              <w:spacing w:line="276" w:lineRule="auto"/>
              <w:rPr>
                <w:rFonts w:ascii="Times New Roman" w:hAnsi="Times New Roman"/>
                <w:bCs/>
                <w:sz w:val="22"/>
                <w:szCs w:val="22"/>
                <w:lang w:eastAsia="ar-SA"/>
              </w:rPr>
            </w:pPr>
          </w:p>
        </w:tc>
        <w:tc>
          <w:tcPr>
            <w:tcW w:w="2126" w:type="dxa"/>
          </w:tcPr>
          <w:p w14:paraId="7E29A1A9" w14:textId="77777777" w:rsidR="00CE0D88" w:rsidRPr="00ED4BA9" w:rsidRDefault="00CE0D88" w:rsidP="00D62F93">
            <w:pPr>
              <w:suppressAutoHyphens/>
              <w:spacing w:line="276" w:lineRule="auto"/>
              <w:rPr>
                <w:rFonts w:ascii="Times New Roman" w:hAnsi="Times New Roman"/>
                <w:bCs/>
                <w:sz w:val="22"/>
                <w:szCs w:val="22"/>
                <w:lang w:eastAsia="ar-SA"/>
              </w:rPr>
            </w:pPr>
          </w:p>
        </w:tc>
        <w:tc>
          <w:tcPr>
            <w:tcW w:w="1843" w:type="dxa"/>
          </w:tcPr>
          <w:p w14:paraId="1E2BBC85" w14:textId="77777777" w:rsidR="00CE0D88" w:rsidRPr="00ED4BA9" w:rsidRDefault="00CE0D88" w:rsidP="00D62F93">
            <w:pPr>
              <w:suppressAutoHyphens/>
              <w:spacing w:line="276" w:lineRule="auto"/>
              <w:rPr>
                <w:rFonts w:ascii="Times New Roman" w:hAnsi="Times New Roman"/>
                <w:sz w:val="22"/>
                <w:szCs w:val="22"/>
                <w:lang w:eastAsia="ar-SA"/>
              </w:rPr>
            </w:pPr>
          </w:p>
        </w:tc>
      </w:tr>
      <w:tr w:rsidR="00CE0D88" w:rsidRPr="00ED4BA9" w14:paraId="0D1339B9" w14:textId="77777777" w:rsidTr="00D62F93">
        <w:tc>
          <w:tcPr>
            <w:tcW w:w="663" w:type="dxa"/>
          </w:tcPr>
          <w:p w14:paraId="0CAF4F2E" w14:textId="77777777" w:rsidR="00CE0D88" w:rsidRPr="00ED4BA9" w:rsidRDefault="00CE0D88" w:rsidP="00D62F93">
            <w:pPr>
              <w:suppressAutoHyphens/>
              <w:spacing w:line="276" w:lineRule="auto"/>
              <w:rPr>
                <w:rFonts w:ascii="Times New Roman" w:hAnsi="Times New Roman"/>
                <w:bCs/>
                <w:sz w:val="22"/>
                <w:szCs w:val="22"/>
                <w:lang w:eastAsia="ar-SA"/>
              </w:rPr>
            </w:pPr>
          </w:p>
        </w:tc>
        <w:tc>
          <w:tcPr>
            <w:tcW w:w="2430" w:type="dxa"/>
          </w:tcPr>
          <w:p w14:paraId="3C7D4A23" w14:textId="77777777" w:rsidR="00CE0D88" w:rsidRPr="00ED4BA9" w:rsidRDefault="00CE0D88" w:rsidP="00D62F93">
            <w:pPr>
              <w:suppressAutoHyphens/>
              <w:spacing w:line="276" w:lineRule="auto"/>
              <w:rPr>
                <w:rFonts w:ascii="Times New Roman" w:hAnsi="Times New Roman"/>
                <w:bCs/>
                <w:sz w:val="22"/>
                <w:szCs w:val="22"/>
                <w:lang w:eastAsia="ar-SA"/>
              </w:rPr>
            </w:pPr>
          </w:p>
        </w:tc>
        <w:tc>
          <w:tcPr>
            <w:tcW w:w="2861" w:type="dxa"/>
          </w:tcPr>
          <w:p w14:paraId="2D9203EC" w14:textId="77777777" w:rsidR="00CE0D88" w:rsidRPr="00ED4BA9" w:rsidRDefault="00CE0D88" w:rsidP="00D62F93">
            <w:pPr>
              <w:suppressAutoHyphens/>
              <w:spacing w:line="276" w:lineRule="auto"/>
              <w:rPr>
                <w:rFonts w:ascii="Times New Roman" w:hAnsi="Times New Roman"/>
                <w:bCs/>
                <w:sz w:val="22"/>
                <w:szCs w:val="22"/>
                <w:lang w:eastAsia="ar-SA"/>
              </w:rPr>
            </w:pPr>
          </w:p>
        </w:tc>
        <w:tc>
          <w:tcPr>
            <w:tcW w:w="2126" w:type="dxa"/>
          </w:tcPr>
          <w:p w14:paraId="55AD3B17" w14:textId="77777777" w:rsidR="00CE0D88" w:rsidRPr="00ED4BA9" w:rsidRDefault="00CE0D88" w:rsidP="00D62F93">
            <w:pPr>
              <w:suppressAutoHyphens/>
              <w:spacing w:line="276" w:lineRule="auto"/>
              <w:rPr>
                <w:rFonts w:ascii="Times New Roman" w:hAnsi="Times New Roman"/>
                <w:bCs/>
                <w:sz w:val="22"/>
                <w:szCs w:val="22"/>
                <w:lang w:eastAsia="ar-SA"/>
              </w:rPr>
            </w:pPr>
          </w:p>
        </w:tc>
        <w:tc>
          <w:tcPr>
            <w:tcW w:w="1843" w:type="dxa"/>
          </w:tcPr>
          <w:p w14:paraId="71C0D0B2" w14:textId="77777777" w:rsidR="00CE0D88" w:rsidRPr="00ED4BA9" w:rsidRDefault="00CE0D88" w:rsidP="00D62F93">
            <w:pPr>
              <w:suppressAutoHyphens/>
              <w:spacing w:line="276" w:lineRule="auto"/>
              <w:rPr>
                <w:rFonts w:ascii="Times New Roman" w:hAnsi="Times New Roman"/>
                <w:sz w:val="22"/>
                <w:szCs w:val="22"/>
                <w:lang w:eastAsia="ar-SA"/>
              </w:rPr>
            </w:pPr>
          </w:p>
        </w:tc>
      </w:tr>
      <w:tr w:rsidR="00CE0D88" w:rsidRPr="00ED4BA9" w14:paraId="522F4CB8" w14:textId="77777777" w:rsidTr="00D62F93">
        <w:tc>
          <w:tcPr>
            <w:tcW w:w="5954" w:type="dxa"/>
            <w:gridSpan w:val="3"/>
          </w:tcPr>
          <w:p w14:paraId="359A27D4" w14:textId="77777777" w:rsidR="00CE0D88" w:rsidRPr="00ED4BA9" w:rsidRDefault="00CE0D88" w:rsidP="00D62F93">
            <w:pPr>
              <w:suppressAutoHyphens/>
              <w:spacing w:line="276" w:lineRule="auto"/>
              <w:jc w:val="right"/>
              <w:rPr>
                <w:rFonts w:ascii="Times New Roman" w:hAnsi="Times New Roman"/>
                <w:b/>
                <w:szCs w:val="24"/>
                <w:lang w:eastAsia="ar-SA"/>
              </w:rPr>
            </w:pPr>
            <w:r w:rsidRPr="00ED4BA9">
              <w:rPr>
                <w:rFonts w:ascii="Times New Roman" w:hAnsi="Times New Roman"/>
                <w:b/>
                <w:szCs w:val="24"/>
                <w:lang w:eastAsia="ar-SA"/>
              </w:rPr>
              <w:t>Iš viso:</w:t>
            </w:r>
          </w:p>
        </w:tc>
        <w:tc>
          <w:tcPr>
            <w:tcW w:w="2126" w:type="dxa"/>
          </w:tcPr>
          <w:p w14:paraId="75F6BDA3" w14:textId="77777777" w:rsidR="00CE0D88" w:rsidRPr="00ED4BA9" w:rsidRDefault="00CE0D88" w:rsidP="00D62F93">
            <w:pPr>
              <w:suppressAutoHyphens/>
              <w:spacing w:line="276" w:lineRule="auto"/>
              <w:rPr>
                <w:rFonts w:ascii="Times New Roman" w:hAnsi="Times New Roman"/>
                <w:bCs/>
                <w:sz w:val="22"/>
                <w:szCs w:val="22"/>
                <w:lang w:eastAsia="ar-SA"/>
              </w:rPr>
            </w:pPr>
          </w:p>
        </w:tc>
        <w:tc>
          <w:tcPr>
            <w:tcW w:w="1843" w:type="dxa"/>
          </w:tcPr>
          <w:p w14:paraId="15D61D50" w14:textId="77777777" w:rsidR="00CE0D88" w:rsidRPr="00ED4BA9" w:rsidRDefault="00CE0D88" w:rsidP="00D62F93">
            <w:pPr>
              <w:suppressAutoHyphens/>
              <w:spacing w:line="276" w:lineRule="auto"/>
              <w:rPr>
                <w:rFonts w:ascii="Times New Roman" w:hAnsi="Times New Roman"/>
                <w:sz w:val="22"/>
                <w:szCs w:val="22"/>
                <w:lang w:eastAsia="ar-SA"/>
              </w:rPr>
            </w:pPr>
          </w:p>
        </w:tc>
      </w:tr>
    </w:tbl>
    <w:p w14:paraId="7B9F13B2" w14:textId="77777777" w:rsidR="00CE0D88" w:rsidRPr="00ED4BA9" w:rsidRDefault="00CE0D88" w:rsidP="00CE0D88">
      <w:pPr>
        <w:suppressAutoHyphens/>
        <w:spacing w:line="276" w:lineRule="auto"/>
        <w:ind w:firstLine="567"/>
        <w:rPr>
          <w:rFonts w:ascii="Times New Roman" w:eastAsia="Calibri" w:hAnsi="Times New Roman" w:cs="Times New Roman"/>
          <w:sz w:val="16"/>
          <w:szCs w:val="16"/>
          <w:lang w:eastAsia="ar-SA"/>
        </w:rPr>
      </w:pPr>
    </w:p>
    <w:p w14:paraId="20C3803D" w14:textId="77777777" w:rsidR="00CE0D88" w:rsidRDefault="00CE0D88" w:rsidP="00CE0D88">
      <w:pPr>
        <w:suppressAutoHyphens/>
        <w:spacing w:line="240" w:lineRule="auto"/>
        <w:ind w:firstLine="709"/>
        <w:rPr>
          <w:rFonts w:ascii="Times New Roman" w:eastAsia="Calibri" w:hAnsi="Times New Roman" w:cs="Times New Roman"/>
          <w:sz w:val="24"/>
          <w:szCs w:val="22"/>
          <w:lang w:eastAsia="ar-SA"/>
        </w:rPr>
      </w:pPr>
      <w:r w:rsidRPr="00ED4BA9">
        <w:rPr>
          <w:rFonts w:ascii="Times New Roman" w:eastAsia="Calibri" w:hAnsi="Times New Roman" w:cs="Times New Roman"/>
          <w:sz w:val="24"/>
          <w:szCs w:val="22"/>
          <w:lang w:eastAsia="ar-SA"/>
        </w:rPr>
        <w:t>Tiekėjas pasiūlyme privalo išviešinti subteikėjus ir ūkio subjektus:</w:t>
      </w:r>
    </w:p>
    <w:p w14:paraId="071B5F48" w14:textId="77777777" w:rsidR="00CE0D88" w:rsidRPr="00ED4BA9" w:rsidRDefault="00CE0D88" w:rsidP="00CE0D88">
      <w:pPr>
        <w:suppressAutoHyphens/>
        <w:spacing w:line="240" w:lineRule="auto"/>
        <w:ind w:firstLine="0"/>
        <w:jc w:val="left"/>
        <w:textAlignment w:val="baseline"/>
        <w:rPr>
          <w:rFonts w:ascii="Times New Roman" w:eastAsia="Calibri" w:hAnsi="Times New Roman" w:cs="Calibri"/>
          <w:b/>
          <w:bCs/>
          <w:i/>
          <w:iCs/>
          <w:kern w:val="1"/>
          <w:sz w:val="20"/>
          <w:szCs w:val="20"/>
          <w:lang w:eastAsia="ar-SA"/>
        </w:rPr>
      </w:pPr>
      <w:r>
        <w:rPr>
          <w:rFonts w:ascii="Times New Roman" w:eastAsia="Calibri" w:hAnsi="Times New Roman" w:cs="Calibri"/>
          <w:b/>
          <w:bCs/>
          <w:i/>
          <w:iCs/>
          <w:kern w:val="1"/>
          <w:sz w:val="20"/>
          <w:szCs w:val="20"/>
          <w:lang w:eastAsia="ar-SA"/>
        </w:rPr>
        <w:t>3</w:t>
      </w:r>
      <w:r w:rsidRPr="00341C85">
        <w:rPr>
          <w:rFonts w:ascii="Times New Roman" w:eastAsia="Calibri" w:hAnsi="Times New Roman" w:cs="Calibri"/>
          <w:b/>
          <w:bCs/>
          <w:i/>
          <w:iCs/>
          <w:kern w:val="1"/>
          <w:sz w:val="20"/>
          <w:szCs w:val="20"/>
          <w:lang w:eastAsia="ar-SA"/>
        </w:rPr>
        <w:t xml:space="preserve"> lentelė</w:t>
      </w:r>
    </w:p>
    <w:tbl>
      <w:tblPr>
        <w:tblStyle w:val="Lentelstinklelis1"/>
        <w:tblW w:w="9923" w:type="dxa"/>
        <w:tblInd w:w="-5" w:type="dxa"/>
        <w:tblLook w:val="04A0" w:firstRow="1" w:lastRow="0" w:firstColumn="1" w:lastColumn="0" w:noHBand="0" w:noVBand="1"/>
      </w:tblPr>
      <w:tblGrid>
        <w:gridCol w:w="668"/>
        <w:gridCol w:w="2451"/>
        <w:gridCol w:w="2923"/>
        <w:gridCol w:w="1987"/>
        <w:gridCol w:w="1894"/>
      </w:tblGrid>
      <w:tr w:rsidR="00CE0D88" w:rsidRPr="00ED4BA9" w14:paraId="5290735D" w14:textId="77777777" w:rsidTr="00D62F93">
        <w:tc>
          <w:tcPr>
            <w:tcW w:w="668" w:type="dxa"/>
            <w:vMerge w:val="restart"/>
            <w:vAlign w:val="center"/>
          </w:tcPr>
          <w:p w14:paraId="40230CB2" w14:textId="77777777" w:rsidR="00CE0D88" w:rsidRPr="00ED4BA9" w:rsidRDefault="00CE0D88" w:rsidP="00FF0C6D">
            <w:pPr>
              <w:suppressAutoHyphens/>
              <w:spacing w:line="276" w:lineRule="auto"/>
              <w:ind w:firstLine="0"/>
              <w:rPr>
                <w:rFonts w:ascii="Times New Roman" w:hAnsi="Times New Roman"/>
                <w:b/>
                <w:szCs w:val="24"/>
                <w:lang w:eastAsia="ar-SA"/>
              </w:rPr>
            </w:pPr>
            <w:r w:rsidRPr="00ED4BA9">
              <w:rPr>
                <w:rFonts w:ascii="Times New Roman" w:hAnsi="Times New Roman"/>
                <w:b/>
                <w:szCs w:val="24"/>
                <w:lang w:eastAsia="ar-SA"/>
              </w:rPr>
              <w:t>Eil. Nr.</w:t>
            </w:r>
          </w:p>
        </w:tc>
        <w:tc>
          <w:tcPr>
            <w:tcW w:w="2451" w:type="dxa"/>
            <w:vMerge w:val="restart"/>
            <w:vAlign w:val="center"/>
          </w:tcPr>
          <w:p w14:paraId="1BAAE3B4" w14:textId="77777777" w:rsidR="00CE0D88" w:rsidRPr="00ED4BA9" w:rsidRDefault="00CE0D88" w:rsidP="00FF0C6D">
            <w:pPr>
              <w:suppressAutoHyphens/>
              <w:spacing w:line="276" w:lineRule="auto"/>
              <w:ind w:firstLine="0"/>
              <w:jc w:val="center"/>
              <w:rPr>
                <w:rFonts w:ascii="Times New Roman" w:hAnsi="Times New Roman"/>
                <w:b/>
                <w:szCs w:val="24"/>
                <w:lang w:eastAsia="ar-SA"/>
              </w:rPr>
            </w:pPr>
            <w:r w:rsidRPr="00ED4BA9">
              <w:rPr>
                <w:rFonts w:ascii="Times New Roman" w:hAnsi="Times New Roman"/>
                <w:b/>
                <w:szCs w:val="24"/>
                <w:lang w:eastAsia="ar-SA"/>
              </w:rPr>
              <w:t>Subteikėjo/ūkio subjekto pavadinimas, kodas ir adresas</w:t>
            </w:r>
          </w:p>
        </w:tc>
        <w:tc>
          <w:tcPr>
            <w:tcW w:w="2923" w:type="dxa"/>
            <w:vMerge w:val="restart"/>
            <w:vAlign w:val="center"/>
          </w:tcPr>
          <w:p w14:paraId="05EE3E78" w14:textId="77777777" w:rsidR="00CE0D88" w:rsidRPr="00ED4BA9" w:rsidRDefault="00CE0D88" w:rsidP="00FF0C6D">
            <w:pPr>
              <w:suppressAutoHyphens/>
              <w:spacing w:line="276" w:lineRule="auto"/>
              <w:ind w:firstLine="0"/>
              <w:jc w:val="center"/>
              <w:rPr>
                <w:rFonts w:ascii="Times New Roman" w:hAnsi="Times New Roman"/>
                <w:b/>
                <w:szCs w:val="24"/>
                <w:lang w:eastAsia="ar-SA"/>
              </w:rPr>
            </w:pPr>
            <w:r w:rsidRPr="00ED4BA9">
              <w:rPr>
                <w:rFonts w:ascii="Times New Roman" w:hAnsi="Times New Roman"/>
                <w:b/>
                <w:szCs w:val="24"/>
                <w:lang w:eastAsia="ar-SA"/>
              </w:rPr>
              <w:t>Numatomos teikti prekės</w:t>
            </w:r>
          </w:p>
        </w:tc>
        <w:tc>
          <w:tcPr>
            <w:tcW w:w="3881" w:type="dxa"/>
            <w:gridSpan w:val="2"/>
            <w:vAlign w:val="center"/>
          </w:tcPr>
          <w:p w14:paraId="1FDF3F69" w14:textId="77777777" w:rsidR="00CE0D88" w:rsidRPr="00ED4BA9" w:rsidRDefault="00CE0D88" w:rsidP="00FF0C6D">
            <w:pPr>
              <w:suppressAutoHyphens/>
              <w:spacing w:line="276" w:lineRule="auto"/>
              <w:ind w:firstLine="0"/>
              <w:jc w:val="center"/>
              <w:rPr>
                <w:rFonts w:ascii="Times New Roman" w:hAnsi="Times New Roman"/>
                <w:b/>
                <w:lang w:eastAsia="ar-SA"/>
              </w:rPr>
            </w:pPr>
            <w:r w:rsidRPr="00ED4BA9">
              <w:rPr>
                <w:rFonts w:ascii="Times New Roman" w:hAnsi="Times New Roman" w:cs="Calibri"/>
                <w:b/>
                <w:lang w:eastAsia="ar-SA"/>
              </w:rPr>
              <w:t xml:space="preserve">Sutarties </w:t>
            </w:r>
            <w:r w:rsidRPr="00ED4BA9">
              <w:rPr>
                <w:rFonts w:ascii="Times New Roman" w:hAnsi="Times New Roman"/>
                <w:b/>
                <w:lang w:eastAsia="ar-SA"/>
              </w:rPr>
              <w:t>dalis pasiūlymo kainoje, kuriai ketinama pasitelkti subteikėją/ūkio subjektą</w:t>
            </w:r>
          </w:p>
        </w:tc>
      </w:tr>
      <w:tr w:rsidR="00CE0D88" w:rsidRPr="00ED4BA9" w14:paraId="3A134D59" w14:textId="77777777" w:rsidTr="00D62F93">
        <w:tc>
          <w:tcPr>
            <w:tcW w:w="668" w:type="dxa"/>
            <w:vMerge/>
            <w:vAlign w:val="center"/>
          </w:tcPr>
          <w:p w14:paraId="0AA696EC" w14:textId="77777777" w:rsidR="00CE0D88" w:rsidRPr="00ED4BA9" w:rsidRDefault="00CE0D88" w:rsidP="00D62F93">
            <w:pPr>
              <w:suppressAutoHyphens/>
              <w:spacing w:line="276" w:lineRule="auto"/>
              <w:jc w:val="center"/>
              <w:rPr>
                <w:rFonts w:ascii="Times New Roman" w:hAnsi="Times New Roman"/>
                <w:b/>
                <w:sz w:val="22"/>
                <w:szCs w:val="22"/>
                <w:lang w:eastAsia="ar-SA"/>
              </w:rPr>
            </w:pPr>
          </w:p>
        </w:tc>
        <w:tc>
          <w:tcPr>
            <w:tcW w:w="2451" w:type="dxa"/>
            <w:vMerge/>
            <w:vAlign w:val="center"/>
          </w:tcPr>
          <w:p w14:paraId="33F890EF" w14:textId="77777777" w:rsidR="00CE0D88" w:rsidRPr="00ED4BA9" w:rsidRDefault="00CE0D88" w:rsidP="00D62F93">
            <w:pPr>
              <w:suppressAutoHyphens/>
              <w:spacing w:line="276" w:lineRule="auto"/>
              <w:jc w:val="center"/>
              <w:rPr>
                <w:rFonts w:ascii="Times New Roman" w:hAnsi="Times New Roman"/>
                <w:b/>
                <w:sz w:val="22"/>
                <w:szCs w:val="22"/>
                <w:lang w:eastAsia="ar-SA"/>
              </w:rPr>
            </w:pPr>
          </w:p>
        </w:tc>
        <w:tc>
          <w:tcPr>
            <w:tcW w:w="2923" w:type="dxa"/>
            <w:vMerge/>
            <w:vAlign w:val="center"/>
          </w:tcPr>
          <w:p w14:paraId="61DCF950" w14:textId="77777777" w:rsidR="00CE0D88" w:rsidRPr="00ED4BA9" w:rsidRDefault="00CE0D88" w:rsidP="00D62F93">
            <w:pPr>
              <w:suppressAutoHyphens/>
              <w:spacing w:line="276" w:lineRule="auto"/>
              <w:jc w:val="center"/>
              <w:rPr>
                <w:rFonts w:ascii="Times New Roman" w:hAnsi="Times New Roman"/>
                <w:b/>
                <w:sz w:val="22"/>
                <w:szCs w:val="22"/>
                <w:lang w:eastAsia="ar-SA"/>
              </w:rPr>
            </w:pPr>
          </w:p>
        </w:tc>
        <w:tc>
          <w:tcPr>
            <w:tcW w:w="1987" w:type="dxa"/>
            <w:vAlign w:val="center"/>
          </w:tcPr>
          <w:p w14:paraId="75555FC1" w14:textId="77777777" w:rsidR="00CE0D88" w:rsidRPr="00ED4BA9" w:rsidRDefault="00CE0D88" w:rsidP="00FF0C6D">
            <w:pPr>
              <w:suppressAutoHyphens/>
              <w:spacing w:line="276" w:lineRule="auto"/>
              <w:ind w:firstLine="0"/>
              <w:jc w:val="center"/>
              <w:rPr>
                <w:rFonts w:ascii="Times New Roman" w:hAnsi="Times New Roman"/>
                <w:b/>
                <w:szCs w:val="24"/>
                <w:lang w:eastAsia="ar-SA"/>
              </w:rPr>
            </w:pPr>
            <w:r w:rsidRPr="00ED4BA9">
              <w:rPr>
                <w:rFonts w:ascii="Times New Roman" w:hAnsi="Times New Roman"/>
                <w:b/>
                <w:szCs w:val="24"/>
                <w:lang w:eastAsia="ar-SA"/>
              </w:rPr>
              <w:t>EUR su PVM</w:t>
            </w:r>
          </w:p>
        </w:tc>
        <w:tc>
          <w:tcPr>
            <w:tcW w:w="1894" w:type="dxa"/>
            <w:vAlign w:val="center"/>
          </w:tcPr>
          <w:p w14:paraId="67476C51" w14:textId="77777777" w:rsidR="00CE0D88" w:rsidRPr="00ED4BA9" w:rsidRDefault="00CE0D88" w:rsidP="00FF0C6D">
            <w:pPr>
              <w:suppressAutoHyphens/>
              <w:spacing w:line="276" w:lineRule="auto"/>
              <w:ind w:firstLine="0"/>
              <w:jc w:val="center"/>
              <w:rPr>
                <w:rFonts w:ascii="Times New Roman" w:hAnsi="Times New Roman"/>
                <w:b/>
                <w:szCs w:val="24"/>
                <w:lang w:eastAsia="ar-SA"/>
              </w:rPr>
            </w:pPr>
            <w:r w:rsidRPr="00ED4BA9">
              <w:rPr>
                <w:rFonts w:ascii="Times New Roman" w:hAnsi="Times New Roman"/>
                <w:b/>
                <w:szCs w:val="24"/>
                <w:lang w:eastAsia="ar-SA"/>
              </w:rPr>
              <w:t>Proc.</w:t>
            </w:r>
          </w:p>
        </w:tc>
      </w:tr>
      <w:tr w:rsidR="00CE0D88" w:rsidRPr="00ED4BA9" w14:paraId="1FA691F7" w14:textId="77777777" w:rsidTr="00D62F93">
        <w:tc>
          <w:tcPr>
            <w:tcW w:w="9923" w:type="dxa"/>
            <w:gridSpan w:val="5"/>
          </w:tcPr>
          <w:p w14:paraId="118B14B8" w14:textId="77777777" w:rsidR="00CE0D88" w:rsidRPr="00ED4BA9" w:rsidRDefault="00CE0D88" w:rsidP="00D62F93">
            <w:pPr>
              <w:suppressAutoHyphens/>
              <w:spacing w:line="276" w:lineRule="auto"/>
              <w:jc w:val="center"/>
              <w:rPr>
                <w:rFonts w:ascii="Times New Roman" w:hAnsi="Times New Roman"/>
                <w:bCs/>
                <w:szCs w:val="24"/>
                <w:lang w:eastAsia="ar-SA"/>
              </w:rPr>
            </w:pPr>
            <w:r w:rsidRPr="00ED4BA9">
              <w:rPr>
                <w:rFonts w:ascii="Times New Roman" w:hAnsi="Times New Roman"/>
                <w:bCs/>
                <w:szCs w:val="24"/>
                <w:lang w:eastAsia="ar-SA"/>
              </w:rPr>
              <w:t xml:space="preserve">Subteikėjai, </w:t>
            </w:r>
            <w:r w:rsidRPr="00ED4BA9">
              <w:rPr>
                <w:rFonts w:ascii="Times New Roman" w:hAnsi="Times New Roman"/>
                <w:b/>
                <w:szCs w:val="24"/>
                <w:lang w:eastAsia="ar-SA"/>
              </w:rPr>
              <w:t>kurie bus pasitelkti vykdant pirkimo sutartį</w:t>
            </w:r>
            <w:r w:rsidRPr="00ED4BA9">
              <w:rPr>
                <w:rFonts w:ascii="Times New Roman" w:hAnsi="Times New Roman"/>
                <w:bCs/>
                <w:szCs w:val="24"/>
                <w:lang w:eastAsia="ar-SA"/>
              </w:rPr>
              <w:t xml:space="preserve"> </w:t>
            </w:r>
          </w:p>
        </w:tc>
      </w:tr>
      <w:tr w:rsidR="00CE0D88" w:rsidRPr="00ED4BA9" w14:paraId="5257BA02" w14:textId="77777777" w:rsidTr="00D62F93">
        <w:tc>
          <w:tcPr>
            <w:tcW w:w="668" w:type="dxa"/>
          </w:tcPr>
          <w:p w14:paraId="543A7045" w14:textId="77777777" w:rsidR="00CE0D88" w:rsidRPr="00ED4BA9" w:rsidRDefault="00CE0D88" w:rsidP="00D62F93">
            <w:pPr>
              <w:suppressAutoHyphens/>
              <w:spacing w:line="276" w:lineRule="auto"/>
              <w:rPr>
                <w:rFonts w:ascii="Times New Roman" w:hAnsi="Times New Roman"/>
                <w:bCs/>
                <w:sz w:val="22"/>
                <w:szCs w:val="22"/>
                <w:lang w:eastAsia="ar-SA"/>
              </w:rPr>
            </w:pPr>
          </w:p>
        </w:tc>
        <w:tc>
          <w:tcPr>
            <w:tcW w:w="2451" w:type="dxa"/>
          </w:tcPr>
          <w:p w14:paraId="60F1E21A" w14:textId="77777777" w:rsidR="00CE0D88" w:rsidRPr="00ED4BA9" w:rsidRDefault="00CE0D88" w:rsidP="00D62F93">
            <w:pPr>
              <w:suppressAutoHyphens/>
              <w:spacing w:line="276" w:lineRule="auto"/>
              <w:rPr>
                <w:rFonts w:ascii="Times New Roman" w:hAnsi="Times New Roman"/>
                <w:bCs/>
                <w:sz w:val="22"/>
                <w:szCs w:val="22"/>
                <w:lang w:eastAsia="ar-SA"/>
              </w:rPr>
            </w:pPr>
          </w:p>
        </w:tc>
        <w:tc>
          <w:tcPr>
            <w:tcW w:w="2923" w:type="dxa"/>
          </w:tcPr>
          <w:p w14:paraId="3A7BF3E2" w14:textId="77777777" w:rsidR="00CE0D88" w:rsidRPr="00ED4BA9" w:rsidRDefault="00CE0D88" w:rsidP="00D62F93">
            <w:pPr>
              <w:suppressAutoHyphens/>
              <w:spacing w:line="276" w:lineRule="auto"/>
              <w:rPr>
                <w:rFonts w:ascii="Times New Roman" w:hAnsi="Times New Roman"/>
                <w:bCs/>
                <w:sz w:val="22"/>
                <w:szCs w:val="22"/>
                <w:lang w:eastAsia="ar-SA"/>
              </w:rPr>
            </w:pPr>
          </w:p>
        </w:tc>
        <w:tc>
          <w:tcPr>
            <w:tcW w:w="1987" w:type="dxa"/>
          </w:tcPr>
          <w:p w14:paraId="40480948" w14:textId="77777777" w:rsidR="00CE0D88" w:rsidRPr="00ED4BA9" w:rsidRDefault="00CE0D88" w:rsidP="00D62F93">
            <w:pPr>
              <w:suppressAutoHyphens/>
              <w:spacing w:line="276" w:lineRule="auto"/>
              <w:rPr>
                <w:rFonts w:ascii="Times New Roman" w:hAnsi="Times New Roman"/>
                <w:bCs/>
                <w:sz w:val="22"/>
                <w:szCs w:val="22"/>
                <w:lang w:eastAsia="ar-SA"/>
              </w:rPr>
            </w:pPr>
          </w:p>
        </w:tc>
        <w:tc>
          <w:tcPr>
            <w:tcW w:w="1894" w:type="dxa"/>
          </w:tcPr>
          <w:p w14:paraId="2698E361" w14:textId="77777777" w:rsidR="00CE0D88" w:rsidRPr="00ED4BA9" w:rsidRDefault="00CE0D88" w:rsidP="00D62F93">
            <w:pPr>
              <w:suppressAutoHyphens/>
              <w:spacing w:line="276" w:lineRule="auto"/>
              <w:rPr>
                <w:rFonts w:ascii="Times New Roman" w:hAnsi="Times New Roman"/>
                <w:sz w:val="22"/>
                <w:szCs w:val="22"/>
                <w:lang w:eastAsia="ar-SA"/>
              </w:rPr>
            </w:pPr>
          </w:p>
        </w:tc>
      </w:tr>
      <w:tr w:rsidR="00CE0D88" w:rsidRPr="00ED4BA9" w14:paraId="0D4A5218" w14:textId="77777777" w:rsidTr="00D62F93">
        <w:tc>
          <w:tcPr>
            <w:tcW w:w="668" w:type="dxa"/>
          </w:tcPr>
          <w:p w14:paraId="0A87BA4B" w14:textId="77777777" w:rsidR="00CE0D88" w:rsidRPr="00ED4BA9" w:rsidRDefault="00CE0D88" w:rsidP="00D62F93">
            <w:pPr>
              <w:suppressAutoHyphens/>
              <w:spacing w:line="276" w:lineRule="auto"/>
              <w:rPr>
                <w:rFonts w:ascii="Times New Roman" w:hAnsi="Times New Roman"/>
                <w:bCs/>
                <w:sz w:val="22"/>
                <w:szCs w:val="22"/>
                <w:lang w:eastAsia="ar-SA"/>
              </w:rPr>
            </w:pPr>
          </w:p>
        </w:tc>
        <w:tc>
          <w:tcPr>
            <w:tcW w:w="2451" w:type="dxa"/>
          </w:tcPr>
          <w:p w14:paraId="14028160" w14:textId="77777777" w:rsidR="00CE0D88" w:rsidRPr="00ED4BA9" w:rsidRDefault="00CE0D88" w:rsidP="00D62F93">
            <w:pPr>
              <w:suppressAutoHyphens/>
              <w:spacing w:line="276" w:lineRule="auto"/>
              <w:rPr>
                <w:rFonts w:ascii="Times New Roman" w:hAnsi="Times New Roman"/>
                <w:bCs/>
                <w:sz w:val="22"/>
                <w:szCs w:val="22"/>
                <w:lang w:eastAsia="ar-SA"/>
              </w:rPr>
            </w:pPr>
          </w:p>
        </w:tc>
        <w:tc>
          <w:tcPr>
            <w:tcW w:w="2923" w:type="dxa"/>
          </w:tcPr>
          <w:p w14:paraId="3F2A0735" w14:textId="77777777" w:rsidR="00CE0D88" w:rsidRPr="00ED4BA9" w:rsidRDefault="00CE0D88" w:rsidP="00D62F93">
            <w:pPr>
              <w:suppressAutoHyphens/>
              <w:spacing w:line="276" w:lineRule="auto"/>
              <w:rPr>
                <w:rFonts w:ascii="Times New Roman" w:hAnsi="Times New Roman"/>
                <w:bCs/>
                <w:sz w:val="22"/>
                <w:szCs w:val="22"/>
                <w:lang w:eastAsia="ar-SA"/>
              </w:rPr>
            </w:pPr>
          </w:p>
        </w:tc>
        <w:tc>
          <w:tcPr>
            <w:tcW w:w="1987" w:type="dxa"/>
          </w:tcPr>
          <w:p w14:paraId="4A635318" w14:textId="77777777" w:rsidR="00CE0D88" w:rsidRPr="00ED4BA9" w:rsidRDefault="00CE0D88" w:rsidP="00D62F93">
            <w:pPr>
              <w:suppressAutoHyphens/>
              <w:spacing w:line="276" w:lineRule="auto"/>
              <w:rPr>
                <w:rFonts w:ascii="Times New Roman" w:hAnsi="Times New Roman"/>
                <w:bCs/>
                <w:sz w:val="22"/>
                <w:szCs w:val="22"/>
                <w:lang w:eastAsia="ar-SA"/>
              </w:rPr>
            </w:pPr>
          </w:p>
        </w:tc>
        <w:tc>
          <w:tcPr>
            <w:tcW w:w="1894" w:type="dxa"/>
          </w:tcPr>
          <w:p w14:paraId="5F77AD90" w14:textId="77777777" w:rsidR="00CE0D88" w:rsidRPr="00ED4BA9" w:rsidRDefault="00CE0D88" w:rsidP="00D62F93">
            <w:pPr>
              <w:suppressAutoHyphens/>
              <w:spacing w:line="276" w:lineRule="auto"/>
              <w:rPr>
                <w:rFonts w:ascii="Times New Roman" w:hAnsi="Times New Roman"/>
                <w:sz w:val="22"/>
                <w:szCs w:val="22"/>
                <w:lang w:eastAsia="ar-SA"/>
              </w:rPr>
            </w:pPr>
          </w:p>
        </w:tc>
      </w:tr>
      <w:tr w:rsidR="00CE0D88" w:rsidRPr="00ED4BA9" w14:paraId="44B6CA48" w14:textId="77777777" w:rsidTr="00D62F93">
        <w:tc>
          <w:tcPr>
            <w:tcW w:w="6042" w:type="dxa"/>
            <w:gridSpan w:val="3"/>
          </w:tcPr>
          <w:p w14:paraId="773C21F5" w14:textId="77777777" w:rsidR="00CE0D88" w:rsidRPr="00ED4BA9" w:rsidRDefault="00CE0D88" w:rsidP="00D62F93">
            <w:pPr>
              <w:suppressAutoHyphens/>
              <w:spacing w:line="276" w:lineRule="auto"/>
              <w:jc w:val="right"/>
              <w:rPr>
                <w:rFonts w:ascii="Times New Roman" w:hAnsi="Times New Roman"/>
                <w:b/>
                <w:szCs w:val="24"/>
                <w:lang w:eastAsia="ar-SA"/>
              </w:rPr>
            </w:pPr>
            <w:r w:rsidRPr="00ED4BA9">
              <w:rPr>
                <w:rFonts w:ascii="Times New Roman" w:hAnsi="Times New Roman"/>
                <w:b/>
                <w:szCs w:val="24"/>
                <w:lang w:eastAsia="ar-SA"/>
              </w:rPr>
              <w:t>Iš viso:</w:t>
            </w:r>
          </w:p>
        </w:tc>
        <w:tc>
          <w:tcPr>
            <w:tcW w:w="1987" w:type="dxa"/>
          </w:tcPr>
          <w:p w14:paraId="58EF9988" w14:textId="77777777" w:rsidR="00CE0D88" w:rsidRPr="00ED4BA9" w:rsidRDefault="00CE0D88" w:rsidP="00D62F93">
            <w:pPr>
              <w:suppressAutoHyphens/>
              <w:spacing w:line="276" w:lineRule="auto"/>
              <w:rPr>
                <w:rFonts w:ascii="Times New Roman" w:hAnsi="Times New Roman"/>
                <w:bCs/>
                <w:sz w:val="22"/>
                <w:szCs w:val="22"/>
                <w:lang w:eastAsia="ar-SA"/>
              </w:rPr>
            </w:pPr>
          </w:p>
        </w:tc>
        <w:tc>
          <w:tcPr>
            <w:tcW w:w="1894" w:type="dxa"/>
          </w:tcPr>
          <w:p w14:paraId="7AE1D50A" w14:textId="77777777" w:rsidR="00CE0D88" w:rsidRPr="00ED4BA9" w:rsidRDefault="00CE0D88" w:rsidP="00D62F93">
            <w:pPr>
              <w:suppressAutoHyphens/>
              <w:spacing w:line="276" w:lineRule="auto"/>
              <w:rPr>
                <w:rFonts w:ascii="Times New Roman" w:hAnsi="Times New Roman"/>
                <w:sz w:val="22"/>
                <w:szCs w:val="22"/>
                <w:lang w:eastAsia="ar-SA"/>
              </w:rPr>
            </w:pPr>
          </w:p>
        </w:tc>
      </w:tr>
    </w:tbl>
    <w:p w14:paraId="337B0A7E" w14:textId="77777777" w:rsidR="00CE0D88" w:rsidRPr="00ED4BA9" w:rsidRDefault="00CE0D88" w:rsidP="00CE0D88">
      <w:pPr>
        <w:suppressAutoHyphens/>
        <w:spacing w:line="240" w:lineRule="auto"/>
        <w:ind w:firstLine="720"/>
        <w:rPr>
          <w:rFonts w:ascii="Times New Roman" w:eastAsia="Calibri" w:hAnsi="Times New Roman" w:cs="Times New Roman"/>
          <w:i/>
          <w:sz w:val="20"/>
          <w:szCs w:val="20"/>
          <w:lang w:eastAsia="ar-SA"/>
        </w:rPr>
      </w:pPr>
      <w:r w:rsidRPr="00ED4BA9">
        <w:rPr>
          <w:rFonts w:ascii="Times New Roman" w:eastAsia="Calibri" w:hAnsi="Times New Roman" w:cs="Times New Roman"/>
          <w:sz w:val="24"/>
          <w:szCs w:val="22"/>
          <w:lang w:eastAsia="ar-SA"/>
        </w:rPr>
        <w:t xml:space="preserve"> </w:t>
      </w:r>
      <w:r w:rsidRPr="00ED4BA9">
        <w:rPr>
          <w:rFonts w:ascii="Times New Roman" w:eastAsia="Calibri" w:hAnsi="Times New Roman" w:cs="Times New Roman"/>
          <w:i/>
          <w:sz w:val="20"/>
          <w:szCs w:val="20"/>
          <w:lang w:eastAsia="ar-SA"/>
        </w:rPr>
        <w:t xml:space="preserve"> *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124E518D" w14:textId="77777777" w:rsidR="00CE0D88" w:rsidRDefault="00CE0D88" w:rsidP="00CE0D88">
      <w:pPr>
        <w:widowControl w:val="0"/>
        <w:spacing w:line="240" w:lineRule="auto"/>
        <w:ind w:firstLine="709"/>
        <w:outlineLvl w:val="0"/>
        <w:rPr>
          <w:rFonts w:ascii="Times New Roman" w:eastAsia="Times New Roman" w:hAnsi="Times New Roman" w:cs="Times New Roman"/>
          <w:bCs/>
          <w:sz w:val="24"/>
          <w:szCs w:val="24"/>
          <w:lang w:eastAsia="fi-FI"/>
        </w:rPr>
      </w:pPr>
      <w:r w:rsidRPr="00ED4BA9">
        <w:rPr>
          <w:rFonts w:ascii="Times New Roman" w:eastAsia="Times New Roman" w:hAnsi="Times New Roman" w:cs="Times New Roman"/>
          <w:b/>
          <w:sz w:val="24"/>
          <w:szCs w:val="24"/>
          <w:lang w:eastAsia="fi-FI"/>
        </w:rPr>
        <w:t>Vykdant sutartį pasitelksim šiuos specialistus, kuriuos ketiname įdarbinti (toliau</w:t>
      </w:r>
      <w:r>
        <w:rPr>
          <w:rFonts w:ascii="Times New Roman" w:eastAsia="Times New Roman" w:hAnsi="Times New Roman" w:cs="Times New Roman"/>
          <w:b/>
          <w:sz w:val="24"/>
          <w:szCs w:val="24"/>
          <w:lang w:eastAsia="fi-FI"/>
        </w:rPr>
        <w:t xml:space="preserve"> – </w:t>
      </w:r>
      <w:r w:rsidRPr="00ED4BA9">
        <w:rPr>
          <w:rFonts w:ascii="Times New Roman" w:eastAsia="Times New Roman" w:hAnsi="Times New Roman" w:cs="Times New Roman"/>
          <w:b/>
          <w:sz w:val="24"/>
          <w:szCs w:val="24"/>
          <w:lang w:eastAsia="fi-FI"/>
        </w:rPr>
        <w:t>kvazisubtiekėjus)</w:t>
      </w:r>
      <w:r w:rsidRPr="00ED4BA9">
        <w:rPr>
          <w:rFonts w:ascii="Times New Roman" w:eastAsia="Times New Roman" w:hAnsi="Times New Roman" w:cs="Times New Roman"/>
          <w:bCs/>
          <w:sz w:val="24"/>
          <w:szCs w:val="24"/>
          <w:lang w:eastAsia="fi-FI"/>
        </w:rPr>
        <w:t>*</w:t>
      </w:r>
    </w:p>
    <w:p w14:paraId="619B5687" w14:textId="77777777" w:rsidR="00CE0D88" w:rsidRDefault="00CE0D88" w:rsidP="00CE0D88">
      <w:pPr>
        <w:widowControl w:val="0"/>
        <w:spacing w:line="240" w:lineRule="auto"/>
        <w:ind w:firstLine="709"/>
        <w:outlineLvl w:val="0"/>
        <w:rPr>
          <w:rFonts w:ascii="Times New Roman" w:eastAsia="Times New Roman" w:hAnsi="Times New Roman" w:cs="Times New Roman"/>
          <w:bCs/>
          <w:sz w:val="24"/>
          <w:szCs w:val="24"/>
          <w:lang w:eastAsia="fi-FI"/>
        </w:rPr>
      </w:pPr>
    </w:p>
    <w:p w14:paraId="1F535DC0" w14:textId="77777777" w:rsidR="00CE0D88" w:rsidRPr="00ED4BA9" w:rsidRDefault="00CE0D88" w:rsidP="00CE0D88">
      <w:pPr>
        <w:suppressAutoHyphens/>
        <w:spacing w:line="240" w:lineRule="auto"/>
        <w:ind w:firstLine="0"/>
        <w:jc w:val="left"/>
        <w:textAlignment w:val="baseline"/>
        <w:rPr>
          <w:rFonts w:ascii="Times New Roman" w:eastAsia="Calibri" w:hAnsi="Times New Roman" w:cs="Calibri"/>
          <w:b/>
          <w:bCs/>
          <w:i/>
          <w:iCs/>
          <w:kern w:val="1"/>
          <w:sz w:val="20"/>
          <w:szCs w:val="20"/>
          <w:lang w:eastAsia="ar-SA"/>
        </w:rPr>
      </w:pPr>
      <w:r>
        <w:rPr>
          <w:rFonts w:ascii="Times New Roman" w:eastAsia="Calibri" w:hAnsi="Times New Roman" w:cs="Calibri"/>
          <w:b/>
          <w:bCs/>
          <w:i/>
          <w:iCs/>
          <w:kern w:val="1"/>
          <w:sz w:val="20"/>
          <w:szCs w:val="20"/>
          <w:lang w:eastAsia="ar-SA"/>
        </w:rPr>
        <w:t>4</w:t>
      </w:r>
      <w:r w:rsidRPr="00341C85">
        <w:rPr>
          <w:rFonts w:ascii="Times New Roman" w:eastAsia="Calibri" w:hAnsi="Times New Roman" w:cs="Calibri"/>
          <w:b/>
          <w:bCs/>
          <w:i/>
          <w:iCs/>
          <w:kern w:val="1"/>
          <w:sz w:val="20"/>
          <w:szCs w:val="20"/>
          <w:lang w:eastAsia="ar-SA"/>
        </w:rPr>
        <w:t xml:space="preserve"> lentelė</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4293"/>
        <w:gridCol w:w="4819"/>
      </w:tblGrid>
      <w:tr w:rsidR="00CE0D88" w:rsidRPr="00ED4BA9" w14:paraId="780DE3B5" w14:textId="77777777" w:rsidTr="00D62F93">
        <w:tc>
          <w:tcPr>
            <w:tcW w:w="640" w:type="dxa"/>
            <w:vAlign w:val="center"/>
          </w:tcPr>
          <w:p w14:paraId="5C404705" w14:textId="77777777" w:rsidR="00CE0D88" w:rsidRPr="00ED4BA9" w:rsidRDefault="00CE0D88" w:rsidP="00D62F93">
            <w:pPr>
              <w:widowControl w:val="0"/>
              <w:snapToGrid w:val="0"/>
              <w:spacing w:line="240" w:lineRule="auto"/>
              <w:ind w:firstLine="0"/>
              <w:jc w:val="center"/>
              <w:rPr>
                <w:rFonts w:ascii="Times New Roman" w:eastAsia="Times New Roman" w:hAnsi="Times New Roman" w:cs="Times New Roman"/>
                <w:b/>
                <w:bCs/>
                <w:sz w:val="20"/>
                <w:szCs w:val="20"/>
                <w:lang w:eastAsia="en-US"/>
              </w:rPr>
            </w:pPr>
            <w:r w:rsidRPr="00ED4BA9">
              <w:rPr>
                <w:rFonts w:ascii="Times New Roman" w:eastAsia="Times New Roman" w:hAnsi="Times New Roman" w:cs="Times New Roman"/>
                <w:b/>
                <w:bCs/>
                <w:sz w:val="20"/>
                <w:szCs w:val="20"/>
                <w:lang w:eastAsia="en-US"/>
              </w:rPr>
              <w:t>Eil. Nr.</w:t>
            </w:r>
          </w:p>
        </w:tc>
        <w:tc>
          <w:tcPr>
            <w:tcW w:w="4293" w:type="dxa"/>
            <w:vAlign w:val="center"/>
          </w:tcPr>
          <w:p w14:paraId="28F17478" w14:textId="77777777" w:rsidR="00CE0D88" w:rsidRPr="00ED4BA9" w:rsidRDefault="00CE0D88" w:rsidP="00D62F93">
            <w:pPr>
              <w:widowControl w:val="0"/>
              <w:snapToGrid w:val="0"/>
              <w:spacing w:line="240" w:lineRule="auto"/>
              <w:ind w:firstLine="0"/>
              <w:jc w:val="center"/>
              <w:rPr>
                <w:rFonts w:ascii="Times New Roman" w:eastAsia="Times New Roman" w:hAnsi="Times New Roman" w:cs="Times New Roman"/>
                <w:b/>
                <w:bCs/>
                <w:sz w:val="20"/>
                <w:szCs w:val="20"/>
                <w:lang w:eastAsia="en-US"/>
              </w:rPr>
            </w:pPr>
            <w:r w:rsidRPr="00ED4BA9">
              <w:rPr>
                <w:rFonts w:ascii="Times New Roman" w:eastAsia="Times New Roman" w:hAnsi="Times New Roman" w:cs="Times New Roman"/>
                <w:b/>
                <w:bCs/>
                <w:sz w:val="20"/>
                <w:szCs w:val="20"/>
                <w:lang w:eastAsia="en-US"/>
              </w:rPr>
              <w:t>Kvazisubtiekėjo vardas ir pavardė</w:t>
            </w:r>
          </w:p>
        </w:tc>
        <w:tc>
          <w:tcPr>
            <w:tcW w:w="4819" w:type="dxa"/>
            <w:vAlign w:val="center"/>
          </w:tcPr>
          <w:p w14:paraId="520DD76A" w14:textId="77777777" w:rsidR="00CE0D88" w:rsidRPr="00ED4BA9" w:rsidRDefault="00CE0D88" w:rsidP="00D62F93">
            <w:pPr>
              <w:widowControl w:val="0"/>
              <w:snapToGrid w:val="0"/>
              <w:spacing w:line="240" w:lineRule="auto"/>
              <w:ind w:firstLine="0"/>
              <w:jc w:val="center"/>
              <w:rPr>
                <w:rFonts w:ascii="Times New Roman" w:eastAsia="Times New Roman" w:hAnsi="Times New Roman" w:cs="Times New Roman"/>
                <w:b/>
                <w:bCs/>
                <w:sz w:val="20"/>
                <w:szCs w:val="20"/>
                <w:lang w:eastAsia="en-US"/>
              </w:rPr>
            </w:pPr>
            <w:r w:rsidRPr="00ED4BA9">
              <w:rPr>
                <w:rFonts w:ascii="Times New Roman" w:eastAsia="Times New Roman" w:hAnsi="Times New Roman" w:cs="Times New Roman"/>
                <w:b/>
                <w:bCs/>
                <w:sz w:val="20"/>
                <w:szCs w:val="20"/>
                <w:lang w:eastAsia="en-US"/>
              </w:rPr>
              <w:t>Kvazisubtiekėjui numatomos perduoti prekės/paslaugos (įvardinti konkrečiai prekes/paslaugas);</w:t>
            </w:r>
          </w:p>
        </w:tc>
      </w:tr>
      <w:tr w:rsidR="00CE0D88" w:rsidRPr="00ED4BA9" w14:paraId="58D72722" w14:textId="77777777" w:rsidTr="00D62F93">
        <w:trPr>
          <w:trHeight w:val="123"/>
        </w:trPr>
        <w:tc>
          <w:tcPr>
            <w:tcW w:w="640" w:type="dxa"/>
          </w:tcPr>
          <w:p w14:paraId="47E58DAA" w14:textId="77777777" w:rsidR="00CE0D88" w:rsidRPr="00ED4BA9" w:rsidRDefault="00CE0D88" w:rsidP="00D62F93">
            <w:pPr>
              <w:widowControl w:val="0"/>
              <w:snapToGrid w:val="0"/>
              <w:spacing w:line="240" w:lineRule="auto"/>
              <w:ind w:firstLine="0"/>
              <w:rPr>
                <w:rFonts w:ascii="Times New Roman" w:eastAsia="Times New Roman" w:hAnsi="Times New Roman" w:cs="Times New Roman"/>
                <w:sz w:val="24"/>
                <w:szCs w:val="24"/>
                <w:lang w:eastAsia="en-US"/>
              </w:rPr>
            </w:pPr>
          </w:p>
        </w:tc>
        <w:tc>
          <w:tcPr>
            <w:tcW w:w="4293" w:type="dxa"/>
          </w:tcPr>
          <w:p w14:paraId="4C7896C9" w14:textId="77777777" w:rsidR="00CE0D88" w:rsidRPr="00ED4BA9" w:rsidRDefault="00CE0D88" w:rsidP="00D62F93">
            <w:pPr>
              <w:widowControl w:val="0"/>
              <w:snapToGrid w:val="0"/>
              <w:spacing w:line="240" w:lineRule="auto"/>
              <w:ind w:firstLine="0"/>
              <w:rPr>
                <w:rFonts w:ascii="Times New Roman" w:eastAsia="Times New Roman" w:hAnsi="Times New Roman" w:cs="Times New Roman"/>
                <w:sz w:val="24"/>
                <w:szCs w:val="24"/>
                <w:lang w:eastAsia="en-US"/>
              </w:rPr>
            </w:pPr>
          </w:p>
        </w:tc>
        <w:tc>
          <w:tcPr>
            <w:tcW w:w="4819" w:type="dxa"/>
          </w:tcPr>
          <w:p w14:paraId="493D89AA" w14:textId="77777777" w:rsidR="00CE0D88" w:rsidRPr="00ED4BA9" w:rsidRDefault="00CE0D88" w:rsidP="00D62F93">
            <w:pPr>
              <w:widowControl w:val="0"/>
              <w:snapToGrid w:val="0"/>
              <w:spacing w:line="240" w:lineRule="auto"/>
              <w:ind w:firstLine="0"/>
              <w:rPr>
                <w:rFonts w:ascii="Times New Roman" w:eastAsia="Times New Roman" w:hAnsi="Times New Roman" w:cs="Times New Roman"/>
                <w:sz w:val="24"/>
                <w:szCs w:val="24"/>
                <w:lang w:eastAsia="en-US"/>
              </w:rPr>
            </w:pPr>
          </w:p>
        </w:tc>
      </w:tr>
      <w:tr w:rsidR="00CE0D88" w:rsidRPr="00ED4BA9" w14:paraId="70582831" w14:textId="77777777" w:rsidTr="00D62F93">
        <w:trPr>
          <w:trHeight w:val="159"/>
        </w:trPr>
        <w:tc>
          <w:tcPr>
            <w:tcW w:w="640" w:type="dxa"/>
          </w:tcPr>
          <w:p w14:paraId="51051E2A" w14:textId="77777777" w:rsidR="00CE0D88" w:rsidRPr="00ED4BA9" w:rsidRDefault="00CE0D88" w:rsidP="00D62F93">
            <w:pPr>
              <w:widowControl w:val="0"/>
              <w:snapToGrid w:val="0"/>
              <w:spacing w:line="240" w:lineRule="auto"/>
              <w:ind w:firstLine="0"/>
              <w:rPr>
                <w:rFonts w:ascii="Times New Roman" w:eastAsia="Times New Roman" w:hAnsi="Times New Roman" w:cs="Times New Roman"/>
                <w:sz w:val="24"/>
                <w:szCs w:val="24"/>
                <w:lang w:eastAsia="en-US"/>
              </w:rPr>
            </w:pPr>
          </w:p>
        </w:tc>
        <w:tc>
          <w:tcPr>
            <w:tcW w:w="4293" w:type="dxa"/>
          </w:tcPr>
          <w:p w14:paraId="4C6310CA" w14:textId="77777777" w:rsidR="00CE0D88" w:rsidRPr="00ED4BA9" w:rsidRDefault="00CE0D88" w:rsidP="00D62F93">
            <w:pPr>
              <w:widowControl w:val="0"/>
              <w:snapToGrid w:val="0"/>
              <w:spacing w:line="240" w:lineRule="auto"/>
              <w:ind w:firstLine="0"/>
              <w:rPr>
                <w:rFonts w:ascii="Times New Roman" w:eastAsia="Times New Roman" w:hAnsi="Times New Roman" w:cs="Times New Roman"/>
                <w:sz w:val="24"/>
                <w:szCs w:val="24"/>
                <w:lang w:eastAsia="en-US"/>
              </w:rPr>
            </w:pPr>
          </w:p>
        </w:tc>
        <w:tc>
          <w:tcPr>
            <w:tcW w:w="4819" w:type="dxa"/>
          </w:tcPr>
          <w:p w14:paraId="0F8805EE" w14:textId="77777777" w:rsidR="00CE0D88" w:rsidRPr="00ED4BA9" w:rsidRDefault="00CE0D88" w:rsidP="00D62F93">
            <w:pPr>
              <w:widowControl w:val="0"/>
              <w:snapToGrid w:val="0"/>
              <w:spacing w:line="240" w:lineRule="auto"/>
              <w:ind w:firstLine="0"/>
              <w:rPr>
                <w:rFonts w:ascii="Times New Roman" w:eastAsia="Times New Roman" w:hAnsi="Times New Roman" w:cs="Times New Roman"/>
                <w:sz w:val="24"/>
                <w:szCs w:val="24"/>
                <w:lang w:eastAsia="en-US"/>
              </w:rPr>
            </w:pPr>
          </w:p>
        </w:tc>
      </w:tr>
    </w:tbl>
    <w:p w14:paraId="010ACA81" w14:textId="77777777" w:rsidR="00CE0D88" w:rsidRPr="00ED4BA9" w:rsidRDefault="00CE0D88" w:rsidP="00CE0D88">
      <w:pPr>
        <w:widowControl w:val="0"/>
        <w:spacing w:line="240" w:lineRule="auto"/>
        <w:ind w:firstLine="993"/>
        <w:outlineLvl w:val="0"/>
        <w:rPr>
          <w:rFonts w:ascii="Times New Roman" w:eastAsia="Times New Roman" w:hAnsi="Times New Roman" w:cs="Times New Roman"/>
          <w:bCs/>
          <w:i/>
          <w:iCs/>
          <w:sz w:val="20"/>
          <w:szCs w:val="20"/>
          <w:lang w:eastAsia="fi-FI"/>
        </w:rPr>
      </w:pPr>
      <w:r w:rsidRPr="00ED4BA9">
        <w:rPr>
          <w:rFonts w:ascii="Times New Roman" w:eastAsia="Times New Roman" w:hAnsi="Times New Roman" w:cs="Times New Roman"/>
          <w:bCs/>
          <w:i/>
          <w:iCs/>
          <w:sz w:val="20"/>
          <w:szCs w:val="20"/>
          <w:lang w:eastAsia="fi-FI"/>
        </w:rPr>
        <w:t>*Pildyti tuomet, jei sutarties vykdymui bus pasitelkti kvazisubtiekėjai.</w:t>
      </w:r>
    </w:p>
    <w:p w14:paraId="16075D28" w14:textId="77777777" w:rsidR="00CE0D88" w:rsidRPr="00ED4BA9" w:rsidRDefault="00CE0D88" w:rsidP="00CE0D88">
      <w:pPr>
        <w:widowControl w:val="0"/>
        <w:spacing w:line="240" w:lineRule="auto"/>
        <w:ind w:firstLine="709"/>
        <w:outlineLvl w:val="0"/>
        <w:rPr>
          <w:rFonts w:ascii="Times New Roman" w:eastAsia="Times New Roman" w:hAnsi="Times New Roman" w:cs="Times New Roman"/>
          <w:bCs/>
          <w:sz w:val="24"/>
          <w:szCs w:val="24"/>
          <w:lang w:eastAsia="fi-FI"/>
        </w:rPr>
      </w:pPr>
      <w:r w:rsidRPr="00ED4BA9">
        <w:rPr>
          <w:rFonts w:ascii="Times New Roman" w:eastAsia="Times New Roman" w:hAnsi="Times New Roman" w:cs="Times New Roman"/>
          <w:bCs/>
          <w:sz w:val="24"/>
          <w:szCs w:val="24"/>
          <w:lang w:eastAsia="fi-FI"/>
        </w:rPr>
        <w:t>Pateikiama kvazisubtiekėjų pasirašytas laisvos formos sutikimas, patvirtinantis pristatyti  sutartyje nurodytas Prekes ir Tiekėjo/subteikėjo patvirtinimas, kad laimėjęs pirkimą, įdarbins šį specialistą.</w:t>
      </w:r>
    </w:p>
    <w:p w14:paraId="338D740A" w14:textId="77777777" w:rsidR="00CE0D88" w:rsidRPr="00872843" w:rsidRDefault="00CE0D88" w:rsidP="00CE0D88">
      <w:pPr>
        <w:widowControl w:val="0"/>
        <w:suppressAutoHyphens/>
        <w:spacing w:line="240" w:lineRule="auto"/>
        <w:ind w:firstLine="720"/>
        <w:rPr>
          <w:rFonts w:ascii="Times New Roman" w:eastAsia="Lucida Sans Unicode" w:hAnsi="Times New Roman" w:cs="Times New Roman"/>
          <w:sz w:val="22"/>
          <w:szCs w:val="22"/>
          <w:lang w:eastAsia="en-US"/>
        </w:rPr>
      </w:pPr>
    </w:p>
    <w:p w14:paraId="54A984ED" w14:textId="77777777" w:rsidR="00CE0D88" w:rsidRPr="00872843" w:rsidRDefault="00CE0D88" w:rsidP="00CE0D88">
      <w:pPr>
        <w:widowControl w:val="0"/>
        <w:suppressAutoHyphens/>
        <w:spacing w:line="240" w:lineRule="auto"/>
        <w:ind w:firstLine="720"/>
        <w:rPr>
          <w:rFonts w:ascii="Times New Roman" w:eastAsia="Lucida Sans Unicode" w:hAnsi="Times New Roman" w:cs="Times New Roman"/>
          <w:sz w:val="22"/>
          <w:szCs w:val="22"/>
          <w:lang w:eastAsia="en-US"/>
        </w:rPr>
      </w:pPr>
      <w:r w:rsidRPr="00872843">
        <w:rPr>
          <w:rFonts w:ascii="Times New Roman" w:eastAsia="Lucida Sans Unicode" w:hAnsi="Times New Roman" w:cs="Times New Roman"/>
          <w:sz w:val="22"/>
          <w:szCs w:val="22"/>
          <w:lang w:eastAsia="en-US"/>
        </w:rPr>
        <w:t>Šiuo pasiūlymu pažymime, kad sutinkame su visomis pirkimo sąlygomis.</w:t>
      </w:r>
    </w:p>
    <w:p w14:paraId="065D5FC4" w14:textId="77777777" w:rsidR="00CE0D88" w:rsidRDefault="00CE0D88" w:rsidP="00CE0D88">
      <w:pPr>
        <w:widowControl w:val="0"/>
        <w:suppressAutoHyphens/>
        <w:spacing w:line="240" w:lineRule="auto"/>
        <w:ind w:firstLine="720"/>
        <w:rPr>
          <w:rFonts w:ascii="Times New Roman" w:eastAsia="Lucida Sans Unicode" w:hAnsi="Times New Roman" w:cs="Times New Roman"/>
          <w:sz w:val="22"/>
          <w:szCs w:val="22"/>
          <w:lang w:eastAsia="en-US"/>
        </w:rPr>
      </w:pPr>
      <w:r w:rsidRPr="00872843">
        <w:rPr>
          <w:rFonts w:ascii="Times New Roman" w:eastAsia="Lucida Sans Unicode" w:hAnsi="Times New Roman" w:cs="Times New Roman"/>
          <w:sz w:val="22"/>
          <w:szCs w:val="22"/>
          <w:lang w:eastAsia="en-US"/>
        </w:rPr>
        <w:t>Mes siūlome:</w:t>
      </w:r>
    </w:p>
    <w:p w14:paraId="472F8DF6" w14:textId="77777777" w:rsidR="00CE0D88" w:rsidRPr="00872843" w:rsidRDefault="00CE0D88" w:rsidP="00CE0D88">
      <w:pPr>
        <w:widowControl w:val="0"/>
        <w:suppressAutoHyphens/>
        <w:spacing w:line="240" w:lineRule="auto"/>
        <w:ind w:firstLine="720"/>
        <w:rPr>
          <w:rFonts w:ascii="Times New Roman" w:eastAsia="Lucida Sans Unicode" w:hAnsi="Times New Roman" w:cs="Times New Roman"/>
          <w:sz w:val="22"/>
          <w:szCs w:val="22"/>
          <w:lang w:eastAsia="en-US"/>
        </w:rPr>
      </w:pPr>
    </w:p>
    <w:p w14:paraId="0665F335" w14:textId="77777777" w:rsidR="00CE0D88" w:rsidRPr="00CA0155" w:rsidRDefault="00CE0D88" w:rsidP="00CE0D88">
      <w:pPr>
        <w:widowControl w:val="0"/>
        <w:suppressAutoHyphens/>
        <w:spacing w:line="240" w:lineRule="auto"/>
        <w:ind w:firstLine="0"/>
        <w:jc w:val="left"/>
        <w:rPr>
          <w:rFonts w:ascii="Times New Roman" w:eastAsia="Lucida Sans Unicode" w:hAnsi="Times New Roman" w:cs="Times New Roman"/>
          <w:sz w:val="20"/>
          <w:szCs w:val="20"/>
          <w:lang w:eastAsia="en-US"/>
        </w:rPr>
      </w:pPr>
      <w:r w:rsidRPr="00CA0155">
        <w:rPr>
          <w:rFonts w:ascii="Times New Roman" w:eastAsia="Times New Roman" w:hAnsi="Times New Roman" w:cs="Times New Roman"/>
          <w:b/>
          <w:i/>
          <w:color w:val="000000"/>
          <w:sz w:val="20"/>
          <w:szCs w:val="20"/>
          <w:lang w:eastAsia="zh-CN"/>
        </w:rPr>
        <w:t>5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275"/>
        <w:gridCol w:w="1134"/>
        <w:gridCol w:w="1418"/>
        <w:gridCol w:w="1984"/>
      </w:tblGrid>
      <w:tr w:rsidR="00CE0D88" w:rsidRPr="00CA56EB" w14:paraId="3C7BA9FA" w14:textId="77777777" w:rsidTr="00D62F93">
        <w:tc>
          <w:tcPr>
            <w:tcW w:w="709" w:type="dxa"/>
            <w:shd w:val="clear" w:color="auto" w:fill="D9D9D9" w:themeFill="background1" w:themeFillShade="D9"/>
            <w:vAlign w:val="center"/>
          </w:tcPr>
          <w:p w14:paraId="102FEDC2" w14:textId="77777777" w:rsidR="00CE0D88" w:rsidRPr="00341C85" w:rsidRDefault="00CE0D88" w:rsidP="00D62F93">
            <w:pPr>
              <w:spacing w:line="240" w:lineRule="auto"/>
              <w:ind w:hanging="13"/>
              <w:jc w:val="center"/>
              <w:rPr>
                <w:rFonts w:ascii="Times New Roman" w:eastAsia="Times New Roman" w:hAnsi="Times New Roman" w:cs="Times New Roman"/>
                <w:b/>
                <w:bCs/>
                <w:sz w:val="20"/>
                <w:szCs w:val="20"/>
                <w:lang w:eastAsia="en-US"/>
              </w:rPr>
            </w:pPr>
            <w:r w:rsidRPr="00341C85">
              <w:rPr>
                <w:rFonts w:ascii="Times New Roman" w:eastAsia="Times New Roman" w:hAnsi="Times New Roman" w:cs="Times New Roman"/>
                <w:b/>
                <w:bCs/>
                <w:sz w:val="20"/>
                <w:szCs w:val="20"/>
                <w:lang w:eastAsia="en-US"/>
              </w:rPr>
              <w:t>Eil.</w:t>
            </w:r>
          </w:p>
          <w:p w14:paraId="19C0D31E" w14:textId="77777777" w:rsidR="00CE0D88" w:rsidRPr="00341C85" w:rsidRDefault="00CE0D88" w:rsidP="00D62F93">
            <w:pPr>
              <w:tabs>
                <w:tab w:val="left" w:pos="739"/>
              </w:tabs>
              <w:spacing w:line="240" w:lineRule="auto"/>
              <w:ind w:left="247" w:hanging="247"/>
              <w:jc w:val="center"/>
              <w:rPr>
                <w:rFonts w:ascii="Times New Roman" w:eastAsia="Times New Roman" w:hAnsi="Times New Roman" w:cs="Times New Roman"/>
                <w:b/>
                <w:bCs/>
                <w:sz w:val="20"/>
                <w:szCs w:val="20"/>
                <w:lang w:eastAsia="en-US"/>
              </w:rPr>
            </w:pPr>
            <w:r w:rsidRPr="00341C85">
              <w:rPr>
                <w:rFonts w:ascii="Times New Roman" w:eastAsia="Times New Roman" w:hAnsi="Times New Roman" w:cs="Times New Roman"/>
                <w:b/>
                <w:bCs/>
                <w:sz w:val="20"/>
                <w:szCs w:val="20"/>
                <w:lang w:eastAsia="en-US"/>
              </w:rPr>
              <w:t>Nr.</w:t>
            </w:r>
          </w:p>
        </w:tc>
        <w:tc>
          <w:tcPr>
            <w:tcW w:w="3119" w:type="dxa"/>
            <w:shd w:val="clear" w:color="auto" w:fill="D9D9D9" w:themeFill="background1" w:themeFillShade="D9"/>
            <w:vAlign w:val="center"/>
          </w:tcPr>
          <w:p w14:paraId="156FDCC0" w14:textId="77777777" w:rsidR="00CE0D88" w:rsidRPr="00341C85" w:rsidRDefault="00CE0D88" w:rsidP="00D62F93">
            <w:pPr>
              <w:spacing w:line="240" w:lineRule="auto"/>
              <w:ind w:firstLine="0"/>
              <w:jc w:val="center"/>
              <w:rPr>
                <w:rFonts w:ascii="Times New Roman" w:eastAsia="Times New Roman" w:hAnsi="Times New Roman" w:cs="Times New Roman"/>
                <w:b/>
                <w:bCs/>
                <w:sz w:val="20"/>
                <w:szCs w:val="20"/>
                <w:lang w:eastAsia="en-US"/>
              </w:rPr>
            </w:pPr>
            <w:r w:rsidRPr="00341C85">
              <w:rPr>
                <w:rFonts w:ascii="Times New Roman" w:eastAsia="Times New Roman" w:hAnsi="Times New Roman" w:cs="Times New Roman"/>
                <w:b/>
                <w:bCs/>
                <w:sz w:val="20"/>
                <w:szCs w:val="20"/>
                <w:lang w:eastAsia="en-US"/>
              </w:rPr>
              <w:t>Pavadinimas</w:t>
            </w:r>
          </w:p>
        </w:tc>
        <w:tc>
          <w:tcPr>
            <w:tcW w:w="1275" w:type="dxa"/>
            <w:shd w:val="clear" w:color="auto" w:fill="D9D9D9" w:themeFill="background1" w:themeFillShade="D9"/>
            <w:vAlign w:val="center"/>
          </w:tcPr>
          <w:p w14:paraId="7F7463B9" w14:textId="77777777" w:rsidR="00CE0D88" w:rsidRPr="00341C85" w:rsidRDefault="00CE0D88" w:rsidP="00D62F93">
            <w:pPr>
              <w:spacing w:line="240" w:lineRule="auto"/>
              <w:ind w:firstLine="0"/>
              <w:jc w:val="center"/>
              <w:rPr>
                <w:rFonts w:ascii="Times New Roman" w:eastAsia="Times New Roman" w:hAnsi="Times New Roman" w:cs="Times New Roman"/>
                <w:b/>
                <w:bCs/>
                <w:sz w:val="20"/>
                <w:szCs w:val="20"/>
                <w:lang w:eastAsia="en-US"/>
              </w:rPr>
            </w:pPr>
            <w:r w:rsidRPr="00341C85">
              <w:rPr>
                <w:rFonts w:ascii="Times New Roman" w:eastAsia="Times New Roman" w:hAnsi="Times New Roman" w:cs="Times New Roman"/>
                <w:b/>
                <w:bCs/>
                <w:sz w:val="20"/>
                <w:szCs w:val="20"/>
                <w:lang w:eastAsia="en-US"/>
              </w:rPr>
              <w:t>Mato vnt.</w:t>
            </w:r>
          </w:p>
        </w:tc>
        <w:tc>
          <w:tcPr>
            <w:tcW w:w="1134" w:type="dxa"/>
            <w:shd w:val="clear" w:color="auto" w:fill="D9D9D9" w:themeFill="background1" w:themeFillShade="D9"/>
            <w:vAlign w:val="center"/>
          </w:tcPr>
          <w:p w14:paraId="2F22B654" w14:textId="77777777" w:rsidR="00CE0D88" w:rsidRPr="00341C85" w:rsidRDefault="00CE0D88" w:rsidP="00D62F93">
            <w:pPr>
              <w:spacing w:line="240" w:lineRule="auto"/>
              <w:ind w:firstLine="0"/>
              <w:jc w:val="center"/>
              <w:rPr>
                <w:rFonts w:ascii="Times New Roman" w:eastAsia="Times New Roman" w:hAnsi="Times New Roman" w:cs="Times New Roman"/>
                <w:b/>
                <w:bCs/>
                <w:sz w:val="20"/>
                <w:szCs w:val="20"/>
                <w:lang w:eastAsia="en-US"/>
              </w:rPr>
            </w:pPr>
            <w:r w:rsidRPr="00341C85">
              <w:rPr>
                <w:rFonts w:ascii="Times New Roman" w:eastAsia="Times New Roman" w:hAnsi="Times New Roman" w:cs="Times New Roman"/>
                <w:b/>
                <w:bCs/>
                <w:sz w:val="20"/>
                <w:szCs w:val="20"/>
                <w:lang w:eastAsia="en-US"/>
              </w:rPr>
              <w:t>Kiekis</w:t>
            </w:r>
          </w:p>
        </w:tc>
        <w:tc>
          <w:tcPr>
            <w:tcW w:w="1418" w:type="dxa"/>
            <w:shd w:val="clear" w:color="auto" w:fill="D9D9D9" w:themeFill="background1" w:themeFillShade="D9"/>
            <w:vAlign w:val="center"/>
          </w:tcPr>
          <w:p w14:paraId="61B993BF" w14:textId="77777777" w:rsidR="00CE0D88" w:rsidRPr="00341C85" w:rsidRDefault="00CE0D88" w:rsidP="00D62F93">
            <w:pPr>
              <w:spacing w:line="240" w:lineRule="auto"/>
              <w:ind w:firstLine="0"/>
              <w:jc w:val="center"/>
              <w:rPr>
                <w:rFonts w:ascii="Times New Roman" w:eastAsia="Times New Roman" w:hAnsi="Times New Roman" w:cs="Times New Roman"/>
                <w:b/>
                <w:bCs/>
                <w:sz w:val="20"/>
                <w:szCs w:val="20"/>
                <w:lang w:eastAsia="en-US"/>
              </w:rPr>
            </w:pPr>
            <w:r w:rsidRPr="00341C85">
              <w:rPr>
                <w:rFonts w:ascii="Times New Roman" w:eastAsia="Times New Roman" w:hAnsi="Times New Roman" w:cs="Times New Roman"/>
                <w:b/>
                <w:bCs/>
                <w:sz w:val="20"/>
                <w:szCs w:val="20"/>
                <w:lang w:eastAsia="en-US"/>
              </w:rPr>
              <w:t>Vieno mato vieneto įkainis, Eur be PVM</w:t>
            </w:r>
          </w:p>
        </w:tc>
        <w:tc>
          <w:tcPr>
            <w:tcW w:w="1984" w:type="dxa"/>
            <w:shd w:val="clear" w:color="auto" w:fill="D9D9D9" w:themeFill="background1" w:themeFillShade="D9"/>
            <w:vAlign w:val="center"/>
          </w:tcPr>
          <w:p w14:paraId="2766016C" w14:textId="77777777" w:rsidR="00CE0D88" w:rsidRPr="00341C85" w:rsidRDefault="00CE0D88" w:rsidP="00D62F93">
            <w:pPr>
              <w:spacing w:line="240" w:lineRule="auto"/>
              <w:ind w:left="-107" w:right="-109" w:firstLine="3"/>
              <w:jc w:val="center"/>
              <w:rPr>
                <w:rFonts w:ascii="Times New Roman" w:eastAsia="Times New Roman" w:hAnsi="Times New Roman" w:cs="Times New Roman"/>
                <w:b/>
                <w:bCs/>
                <w:sz w:val="20"/>
                <w:szCs w:val="20"/>
                <w:lang w:eastAsia="en-US"/>
              </w:rPr>
            </w:pPr>
            <w:r w:rsidRPr="00341C85">
              <w:rPr>
                <w:rFonts w:ascii="Times New Roman" w:eastAsia="Times New Roman" w:hAnsi="Times New Roman" w:cs="Times New Roman"/>
                <w:b/>
                <w:bCs/>
                <w:sz w:val="20"/>
                <w:szCs w:val="20"/>
                <w:lang w:eastAsia="en-US"/>
              </w:rPr>
              <w:t>Bendra kiekio kaina, Eur be PVM</w:t>
            </w:r>
          </w:p>
          <w:p w14:paraId="0F514974" w14:textId="77777777" w:rsidR="00CE0D88" w:rsidRPr="00341C85" w:rsidRDefault="00CE0D88" w:rsidP="00D62F93">
            <w:pPr>
              <w:spacing w:line="240" w:lineRule="auto"/>
              <w:ind w:left="-107" w:right="-109" w:firstLine="3"/>
              <w:jc w:val="center"/>
              <w:rPr>
                <w:rFonts w:ascii="Times New Roman" w:eastAsia="Times New Roman" w:hAnsi="Times New Roman" w:cs="Times New Roman"/>
                <w:b/>
                <w:bCs/>
                <w:sz w:val="20"/>
                <w:szCs w:val="20"/>
                <w:lang w:eastAsia="en-US"/>
              </w:rPr>
            </w:pPr>
            <w:r w:rsidRPr="00341C85">
              <w:rPr>
                <w:rFonts w:ascii="Times New Roman" w:eastAsia="Times New Roman" w:hAnsi="Times New Roman" w:cs="Times New Roman"/>
                <w:b/>
                <w:bCs/>
                <w:sz w:val="20"/>
                <w:szCs w:val="20"/>
                <w:lang w:eastAsia="en-US"/>
              </w:rPr>
              <w:t>(4*5)</w:t>
            </w:r>
          </w:p>
        </w:tc>
      </w:tr>
      <w:tr w:rsidR="00CE0D88" w:rsidRPr="008069B4" w14:paraId="3A9CA636" w14:textId="77777777" w:rsidTr="00D62F93">
        <w:tc>
          <w:tcPr>
            <w:tcW w:w="709" w:type="dxa"/>
            <w:vAlign w:val="center"/>
          </w:tcPr>
          <w:p w14:paraId="6F34B68E" w14:textId="77777777" w:rsidR="00CE0D88" w:rsidRPr="00341C85" w:rsidRDefault="00CE0D88" w:rsidP="00D62F93">
            <w:pPr>
              <w:spacing w:line="240" w:lineRule="auto"/>
              <w:ind w:firstLine="0"/>
              <w:jc w:val="center"/>
              <w:rPr>
                <w:rFonts w:ascii="Times New Roman" w:eastAsia="Times New Roman" w:hAnsi="Times New Roman" w:cs="Times New Roman"/>
                <w:i/>
                <w:iCs/>
                <w:sz w:val="18"/>
                <w:szCs w:val="18"/>
                <w:lang w:eastAsia="en-US"/>
              </w:rPr>
            </w:pPr>
            <w:r w:rsidRPr="00341C85">
              <w:rPr>
                <w:rFonts w:ascii="Times New Roman" w:eastAsia="Times New Roman" w:hAnsi="Times New Roman" w:cs="Times New Roman"/>
                <w:i/>
                <w:iCs/>
                <w:sz w:val="18"/>
                <w:szCs w:val="18"/>
                <w:lang w:eastAsia="en-US"/>
              </w:rPr>
              <w:t>1</w:t>
            </w:r>
          </w:p>
        </w:tc>
        <w:tc>
          <w:tcPr>
            <w:tcW w:w="3119" w:type="dxa"/>
            <w:vAlign w:val="center"/>
          </w:tcPr>
          <w:p w14:paraId="544C6483" w14:textId="77777777" w:rsidR="00CE0D88" w:rsidRPr="00341C85" w:rsidRDefault="00CE0D88" w:rsidP="00D62F93">
            <w:pPr>
              <w:spacing w:line="240" w:lineRule="auto"/>
              <w:ind w:firstLine="0"/>
              <w:jc w:val="center"/>
              <w:rPr>
                <w:rFonts w:ascii="Times New Roman" w:eastAsia="Times New Roman" w:hAnsi="Times New Roman" w:cs="Times New Roman"/>
                <w:i/>
                <w:iCs/>
                <w:sz w:val="18"/>
                <w:szCs w:val="18"/>
                <w:lang w:eastAsia="en-US"/>
              </w:rPr>
            </w:pPr>
            <w:r w:rsidRPr="00341C85">
              <w:rPr>
                <w:rFonts w:ascii="Times New Roman" w:eastAsia="Times New Roman" w:hAnsi="Times New Roman" w:cs="Times New Roman"/>
                <w:i/>
                <w:iCs/>
                <w:sz w:val="18"/>
                <w:szCs w:val="18"/>
                <w:lang w:eastAsia="en-US"/>
              </w:rPr>
              <w:t>2</w:t>
            </w:r>
          </w:p>
        </w:tc>
        <w:tc>
          <w:tcPr>
            <w:tcW w:w="1275" w:type="dxa"/>
            <w:vAlign w:val="center"/>
          </w:tcPr>
          <w:p w14:paraId="11B8EA68" w14:textId="77777777" w:rsidR="00CE0D88" w:rsidRPr="00341C85" w:rsidRDefault="00CE0D88" w:rsidP="00D62F93">
            <w:pPr>
              <w:spacing w:line="240" w:lineRule="auto"/>
              <w:ind w:firstLine="0"/>
              <w:jc w:val="center"/>
              <w:rPr>
                <w:rFonts w:ascii="Times New Roman" w:eastAsia="Times New Roman" w:hAnsi="Times New Roman" w:cs="Times New Roman"/>
                <w:i/>
                <w:iCs/>
                <w:sz w:val="18"/>
                <w:szCs w:val="18"/>
                <w:lang w:eastAsia="en-US"/>
              </w:rPr>
            </w:pPr>
            <w:r w:rsidRPr="00341C85">
              <w:rPr>
                <w:rFonts w:ascii="Times New Roman" w:eastAsia="Times New Roman" w:hAnsi="Times New Roman" w:cs="Times New Roman"/>
                <w:i/>
                <w:iCs/>
                <w:sz w:val="18"/>
                <w:szCs w:val="18"/>
                <w:lang w:eastAsia="en-US"/>
              </w:rPr>
              <w:t>3</w:t>
            </w:r>
          </w:p>
        </w:tc>
        <w:tc>
          <w:tcPr>
            <w:tcW w:w="1134" w:type="dxa"/>
            <w:vAlign w:val="center"/>
          </w:tcPr>
          <w:p w14:paraId="7E055212" w14:textId="77777777" w:rsidR="00CE0D88" w:rsidRPr="00341C85" w:rsidRDefault="00CE0D88" w:rsidP="00D62F93">
            <w:pPr>
              <w:spacing w:line="240" w:lineRule="auto"/>
              <w:ind w:firstLine="0"/>
              <w:jc w:val="center"/>
              <w:rPr>
                <w:rFonts w:ascii="Times New Roman" w:eastAsia="Times New Roman" w:hAnsi="Times New Roman" w:cs="Times New Roman"/>
                <w:i/>
                <w:iCs/>
                <w:sz w:val="18"/>
                <w:szCs w:val="18"/>
                <w:lang w:eastAsia="en-US"/>
              </w:rPr>
            </w:pPr>
            <w:r w:rsidRPr="00341C85">
              <w:rPr>
                <w:rFonts w:ascii="Times New Roman" w:eastAsia="Times New Roman" w:hAnsi="Times New Roman" w:cs="Times New Roman"/>
                <w:i/>
                <w:iCs/>
                <w:sz w:val="18"/>
                <w:szCs w:val="18"/>
                <w:lang w:eastAsia="en-US"/>
              </w:rPr>
              <w:t>4</w:t>
            </w:r>
          </w:p>
        </w:tc>
        <w:tc>
          <w:tcPr>
            <w:tcW w:w="1418" w:type="dxa"/>
            <w:vAlign w:val="center"/>
          </w:tcPr>
          <w:p w14:paraId="2D2A88E2" w14:textId="77777777" w:rsidR="00CE0D88" w:rsidRPr="00341C85" w:rsidRDefault="00CE0D88" w:rsidP="00D62F93">
            <w:pPr>
              <w:spacing w:line="240" w:lineRule="auto"/>
              <w:rPr>
                <w:rFonts w:ascii="Times New Roman" w:eastAsia="Times New Roman" w:hAnsi="Times New Roman" w:cs="Times New Roman"/>
                <w:i/>
                <w:iCs/>
                <w:sz w:val="18"/>
                <w:szCs w:val="18"/>
                <w:lang w:eastAsia="en-US"/>
              </w:rPr>
            </w:pPr>
            <w:r w:rsidRPr="00341C85">
              <w:rPr>
                <w:rFonts w:ascii="Times New Roman" w:eastAsia="Times New Roman" w:hAnsi="Times New Roman" w:cs="Times New Roman"/>
                <w:bCs/>
                <w:i/>
                <w:iCs/>
                <w:sz w:val="18"/>
                <w:szCs w:val="18"/>
                <w:lang w:eastAsia="en-US"/>
              </w:rPr>
              <w:t>5</w:t>
            </w:r>
          </w:p>
        </w:tc>
        <w:tc>
          <w:tcPr>
            <w:tcW w:w="1984" w:type="dxa"/>
            <w:vAlign w:val="center"/>
          </w:tcPr>
          <w:p w14:paraId="53D201D2" w14:textId="77777777" w:rsidR="00CE0D88" w:rsidRPr="00341C85" w:rsidRDefault="00CE0D88" w:rsidP="00D62F93">
            <w:pPr>
              <w:spacing w:line="240" w:lineRule="auto"/>
              <w:ind w:firstLine="0"/>
              <w:jc w:val="center"/>
              <w:rPr>
                <w:rFonts w:ascii="Times New Roman" w:eastAsia="Times New Roman" w:hAnsi="Times New Roman" w:cs="Times New Roman"/>
                <w:bCs/>
                <w:i/>
                <w:iCs/>
                <w:sz w:val="18"/>
                <w:szCs w:val="18"/>
                <w:lang w:eastAsia="en-US"/>
              </w:rPr>
            </w:pPr>
            <w:r w:rsidRPr="00341C85">
              <w:rPr>
                <w:rFonts w:ascii="Times New Roman" w:eastAsia="Times New Roman" w:hAnsi="Times New Roman" w:cs="Times New Roman"/>
                <w:bCs/>
                <w:i/>
                <w:iCs/>
                <w:sz w:val="18"/>
                <w:szCs w:val="18"/>
                <w:lang w:eastAsia="en-US"/>
              </w:rPr>
              <w:t>6</w:t>
            </w:r>
          </w:p>
        </w:tc>
      </w:tr>
      <w:tr w:rsidR="00CE0D88" w:rsidRPr="008069B4" w14:paraId="780F3835" w14:textId="77777777" w:rsidTr="00D62F93">
        <w:tc>
          <w:tcPr>
            <w:tcW w:w="709" w:type="dxa"/>
            <w:vAlign w:val="center"/>
          </w:tcPr>
          <w:p w14:paraId="26A1460D" w14:textId="77777777" w:rsidR="00CE0D88" w:rsidRPr="00341C85" w:rsidRDefault="00CE0D88" w:rsidP="00D62F93">
            <w:pPr>
              <w:spacing w:line="240" w:lineRule="auto"/>
              <w:ind w:firstLine="0"/>
              <w:jc w:val="center"/>
              <w:rPr>
                <w:rFonts w:ascii="Times New Roman" w:eastAsia="Times New Roman" w:hAnsi="Times New Roman" w:cs="Times New Roman"/>
                <w:sz w:val="20"/>
                <w:szCs w:val="20"/>
                <w:lang w:eastAsia="en-US"/>
              </w:rPr>
            </w:pPr>
            <w:r w:rsidRPr="00341C85">
              <w:rPr>
                <w:rFonts w:ascii="Times New Roman" w:eastAsia="Times New Roman" w:hAnsi="Times New Roman" w:cs="Times New Roman"/>
                <w:sz w:val="20"/>
                <w:szCs w:val="20"/>
                <w:lang w:eastAsia="en-US"/>
              </w:rPr>
              <w:t>1.</w:t>
            </w:r>
          </w:p>
        </w:tc>
        <w:tc>
          <w:tcPr>
            <w:tcW w:w="3119" w:type="dxa"/>
            <w:vAlign w:val="center"/>
          </w:tcPr>
          <w:p w14:paraId="140931CC" w14:textId="77777777" w:rsidR="00CE0D88" w:rsidRPr="00341C85" w:rsidRDefault="00CE0D88" w:rsidP="00D62F93">
            <w:pPr>
              <w:spacing w:line="240" w:lineRule="auto"/>
              <w:ind w:firstLine="0"/>
              <w:rPr>
                <w:rFonts w:ascii="Times New Roman" w:eastAsia="Times New Roman" w:hAnsi="Times New Roman" w:cs="Times New Roman"/>
                <w:i/>
                <w:iCs/>
                <w:sz w:val="20"/>
                <w:szCs w:val="20"/>
                <w:lang w:eastAsia="en-US"/>
              </w:rPr>
            </w:pPr>
            <w:r w:rsidRPr="00341C85">
              <w:rPr>
                <w:rFonts w:ascii="Times New Roman" w:eastAsia="Times New Roman" w:hAnsi="Times New Roman" w:cs="Times New Roman"/>
                <w:sz w:val="22"/>
                <w:szCs w:val="22"/>
                <w:lang w:eastAsia="en-US"/>
              </w:rPr>
              <w:t xml:space="preserve">Kietųjų dalelių matavimo analizatoriaus </w:t>
            </w:r>
            <w:r w:rsidRPr="00341C85">
              <w:rPr>
                <w:rFonts w:ascii="Times New Roman" w:eastAsia="Times New Roman" w:hAnsi="Times New Roman" w:cs="Times New Roman"/>
                <w:bCs/>
                <w:color w:val="000000"/>
                <w:sz w:val="22"/>
                <w:szCs w:val="22"/>
                <w:lang w:eastAsia="ar-SA"/>
              </w:rPr>
              <w:t>(su instaliavimu, išbandymu ir garantiniu aptarnavimu)</w:t>
            </w:r>
          </w:p>
        </w:tc>
        <w:tc>
          <w:tcPr>
            <w:tcW w:w="1275" w:type="dxa"/>
            <w:vAlign w:val="center"/>
          </w:tcPr>
          <w:p w14:paraId="3FC8271E" w14:textId="77777777" w:rsidR="00CE0D88" w:rsidRPr="00341C85" w:rsidRDefault="00CE0D88" w:rsidP="00D62F93">
            <w:pPr>
              <w:spacing w:line="240" w:lineRule="auto"/>
              <w:ind w:firstLine="0"/>
              <w:jc w:val="center"/>
              <w:rPr>
                <w:rFonts w:ascii="Times New Roman" w:eastAsia="Times New Roman" w:hAnsi="Times New Roman" w:cs="Times New Roman"/>
                <w:i/>
                <w:iCs/>
                <w:sz w:val="20"/>
                <w:szCs w:val="20"/>
                <w:lang w:eastAsia="en-US"/>
              </w:rPr>
            </w:pPr>
            <w:r w:rsidRPr="00341C85">
              <w:rPr>
                <w:rFonts w:ascii="Times New Roman" w:eastAsia="Times New Roman" w:hAnsi="Times New Roman" w:cs="Times New Roman"/>
                <w:color w:val="000000"/>
                <w:sz w:val="22"/>
                <w:szCs w:val="22"/>
                <w:lang w:eastAsia="en-US"/>
              </w:rPr>
              <w:t>Kompl.</w:t>
            </w:r>
          </w:p>
        </w:tc>
        <w:tc>
          <w:tcPr>
            <w:tcW w:w="1134" w:type="dxa"/>
            <w:vAlign w:val="center"/>
          </w:tcPr>
          <w:p w14:paraId="7C9172BA" w14:textId="77777777" w:rsidR="00CE0D88" w:rsidRPr="00341C85" w:rsidRDefault="00CE0D88" w:rsidP="00D62F93">
            <w:pPr>
              <w:spacing w:line="240" w:lineRule="auto"/>
              <w:ind w:firstLine="0"/>
              <w:jc w:val="center"/>
              <w:rPr>
                <w:rFonts w:ascii="Times New Roman" w:eastAsia="Times New Roman" w:hAnsi="Times New Roman" w:cs="Times New Roman"/>
                <w:i/>
                <w:iCs/>
                <w:sz w:val="20"/>
                <w:szCs w:val="20"/>
                <w:lang w:eastAsia="en-US"/>
              </w:rPr>
            </w:pPr>
            <w:r w:rsidRPr="00341C85">
              <w:rPr>
                <w:rFonts w:ascii="Times New Roman" w:eastAsia="Times New Roman" w:hAnsi="Times New Roman" w:cs="Times New Roman"/>
                <w:i/>
                <w:iCs/>
                <w:sz w:val="20"/>
                <w:szCs w:val="20"/>
                <w:lang w:eastAsia="en-US"/>
              </w:rPr>
              <w:t>1</w:t>
            </w:r>
          </w:p>
        </w:tc>
        <w:tc>
          <w:tcPr>
            <w:tcW w:w="1418" w:type="dxa"/>
            <w:vAlign w:val="center"/>
          </w:tcPr>
          <w:p w14:paraId="72EB38B0" w14:textId="77777777" w:rsidR="00CE0D88" w:rsidRPr="00341C85" w:rsidRDefault="00CE0D88" w:rsidP="00D62F93">
            <w:pPr>
              <w:spacing w:line="240" w:lineRule="auto"/>
              <w:rPr>
                <w:rFonts w:ascii="Times New Roman" w:eastAsia="Times New Roman" w:hAnsi="Times New Roman" w:cs="Times New Roman"/>
                <w:bCs/>
                <w:i/>
                <w:iCs/>
                <w:sz w:val="20"/>
                <w:szCs w:val="20"/>
                <w:lang w:eastAsia="en-US"/>
              </w:rPr>
            </w:pPr>
          </w:p>
        </w:tc>
        <w:tc>
          <w:tcPr>
            <w:tcW w:w="1984" w:type="dxa"/>
            <w:vAlign w:val="center"/>
          </w:tcPr>
          <w:p w14:paraId="44EAA02A" w14:textId="77777777" w:rsidR="00CE0D88" w:rsidRDefault="00CE0D88" w:rsidP="00D62F93">
            <w:pPr>
              <w:spacing w:line="240" w:lineRule="auto"/>
              <w:ind w:firstLine="0"/>
              <w:jc w:val="center"/>
              <w:rPr>
                <w:rFonts w:eastAsia="Times New Roman"/>
                <w:bCs/>
                <w:i/>
                <w:iCs/>
                <w:sz w:val="20"/>
                <w:szCs w:val="20"/>
                <w:lang w:eastAsia="en-US"/>
              </w:rPr>
            </w:pPr>
          </w:p>
        </w:tc>
      </w:tr>
      <w:tr w:rsidR="00CE0D88" w:rsidRPr="008069B4" w14:paraId="1FE8BDDE" w14:textId="77777777" w:rsidTr="00D62F93">
        <w:tc>
          <w:tcPr>
            <w:tcW w:w="709" w:type="dxa"/>
            <w:vAlign w:val="center"/>
          </w:tcPr>
          <w:p w14:paraId="7AEC37FF" w14:textId="77777777" w:rsidR="00CE0D88" w:rsidRPr="00341C85" w:rsidRDefault="00CE0D88" w:rsidP="00D62F93">
            <w:pPr>
              <w:spacing w:line="240" w:lineRule="auto"/>
              <w:ind w:firstLine="0"/>
              <w:jc w:val="center"/>
              <w:rPr>
                <w:rFonts w:ascii="Times New Roman" w:eastAsia="Times New Roman" w:hAnsi="Times New Roman" w:cs="Times New Roman"/>
                <w:sz w:val="20"/>
                <w:szCs w:val="20"/>
                <w:lang w:eastAsia="en-US"/>
              </w:rPr>
            </w:pPr>
            <w:r w:rsidRPr="00341C85">
              <w:rPr>
                <w:rFonts w:ascii="Times New Roman" w:eastAsia="Times New Roman" w:hAnsi="Times New Roman" w:cs="Times New Roman"/>
                <w:sz w:val="20"/>
                <w:szCs w:val="20"/>
                <w:lang w:eastAsia="en-US"/>
              </w:rPr>
              <w:t>2.</w:t>
            </w:r>
          </w:p>
        </w:tc>
        <w:tc>
          <w:tcPr>
            <w:tcW w:w="3119" w:type="dxa"/>
            <w:vAlign w:val="center"/>
          </w:tcPr>
          <w:p w14:paraId="532D1D75" w14:textId="77777777" w:rsidR="00CE0D88" w:rsidRPr="00341C85" w:rsidRDefault="00CE0D88" w:rsidP="00D62F93">
            <w:pPr>
              <w:spacing w:line="240" w:lineRule="auto"/>
              <w:ind w:firstLine="0"/>
              <w:rPr>
                <w:rFonts w:ascii="Times New Roman" w:eastAsia="Times New Roman" w:hAnsi="Times New Roman" w:cs="Times New Roman"/>
                <w:sz w:val="22"/>
                <w:szCs w:val="22"/>
                <w:lang w:eastAsia="en-US"/>
              </w:rPr>
            </w:pPr>
            <w:r w:rsidRPr="00341C85">
              <w:rPr>
                <w:rFonts w:ascii="Times New Roman" w:eastAsia="Times New Roman" w:hAnsi="Times New Roman" w:cs="Times New Roman"/>
                <w:sz w:val="22"/>
                <w:szCs w:val="22"/>
                <w:lang w:eastAsia="en-US"/>
              </w:rPr>
              <w:t>Indikatoriniai kietųjų dalelių matavimo jutikliai</w:t>
            </w:r>
          </w:p>
        </w:tc>
        <w:tc>
          <w:tcPr>
            <w:tcW w:w="1275" w:type="dxa"/>
            <w:vAlign w:val="center"/>
          </w:tcPr>
          <w:p w14:paraId="04CFFA08" w14:textId="77777777" w:rsidR="00CE0D88" w:rsidRPr="00341C85" w:rsidRDefault="00CE0D88" w:rsidP="00D62F93">
            <w:pPr>
              <w:spacing w:line="240" w:lineRule="auto"/>
              <w:ind w:firstLine="0"/>
              <w:jc w:val="center"/>
              <w:rPr>
                <w:rFonts w:ascii="Times New Roman" w:eastAsia="Times New Roman" w:hAnsi="Times New Roman" w:cs="Times New Roman"/>
                <w:color w:val="000000"/>
                <w:sz w:val="22"/>
                <w:szCs w:val="22"/>
                <w:lang w:eastAsia="en-US"/>
              </w:rPr>
            </w:pPr>
            <w:r w:rsidRPr="00341C85">
              <w:rPr>
                <w:rFonts w:ascii="Times New Roman" w:eastAsia="Times New Roman" w:hAnsi="Times New Roman" w:cs="Times New Roman"/>
                <w:color w:val="000000"/>
                <w:sz w:val="22"/>
                <w:szCs w:val="22"/>
                <w:lang w:eastAsia="en-US"/>
              </w:rPr>
              <w:t>Vnt.</w:t>
            </w:r>
          </w:p>
        </w:tc>
        <w:tc>
          <w:tcPr>
            <w:tcW w:w="1134" w:type="dxa"/>
            <w:vAlign w:val="center"/>
          </w:tcPr>
          <w:p w14:paraId="39B7C74B" w14:textId="77777777" w:rsidR="00CE0D88" w:rsidRPr="00341C85" w:rsidRDefault="00CE0D88" w:rsidP="00D62F93">
            <w:pPr>
              <w:spacing w:line="240" w:lineRule="auto"/>
              <w:ind w:firstLine="0"/>
              <w:jc w:val="center"/>
              <w:rPr>
                <w:rFonts w:ascii="Times New Roman" w:eastAsia="Times New Roman" w:hAnsi="Times New Roman" w:cs="Times New Roman"/>
                <w:i/>
                <w:iCs/>
                <w:sz w:val="20"/>
                <w:szCs w:val="20"/>
                <w:lang w:eastAsia="en-US"/>
              </w:rPr>
            </w:pPr>
            <w:r w:rsidRPr="00341C85">
              <w:rPr>
                <w:rFonts w:ascii="Times New Roman" w:eastAsia="Times New Roman" w:hAnsi="Times New Roman" w:cs="Times New Roman"/>
                <w:color w:val="000000"/>
                <w:sz w:val="22"/>
                <w:szCs w:val="22"/>
                <w:lang w:eastAsia="en-US"/>
              </w:rPr>
              <w:t>6</w:t>
            </w:r>
          </w:p>
        </w:tc>
        <w:tc>
          <w:tcPr>
            <w:tcW w:w="1418" w:type="dxa"/>
            <w:vAlign w:val="center"/>
          </w:tcPr>
          <w:p w14:paraId="5A655F89" w14:textId="77777777" w:rsidR="00CE0D88" w:rsidRPr="00341C85" w:rsidRDefault="00CE0D88" w:rsidP="00D62F93">
            <w:pPr>
              <w:spacing w:line="240" w:lineRule="auto"/>
              <w:rPr>
                <w:rFonts w:ascii="Times New Roman" w:eastAsia="Times New Roman" w:hAnsi="Times New Roman" w:cs="Times New Roman"/>
                <w:bCs/>
                <w:i/>
                <w:iCs/>
                <w:sz w:val="20"/>
                <w:szCs w:val="20"/>
                <w:lang w:eastAsia="en-US"/>
              </w:rPr>
            </w:pPr>
          </w:p>
        </w:tc>
        <w:tc>
          <w:tcPr>
            <w:tcW w:w="1984" w:type="dxa"/>
            <w:vAlign w:val="center"/>
          </w:tcPr>
          <w:p w14:paraId="7E0EFC0F" w14:textId="77777777" w:rsidR="00CE0D88" w:rsidRDefault="00CE0D88" w:rsidP="00D62F93">
            <w:pPr>
              <w:spacing w:line="240" w:lineRule="auto"/>
              <w:ind w:firstLine="0"/>
              <w:jc w:val="center"/>
              <w:rPr>
                <w:rFonts w:eastAsia="Times New Roman"/>
                <w:bCs/>
                <w:i/>
                <w:iCs/>
                <w:sz w:val="20"/>
                <w:szCs w:val="20"/>
                <w:lang w:eastAsia="en-US"/>
              </w:rPr>
            </w:pPr>
          </w:p>
        </w:tc>
      </w:tr>
      <w:tr w:rsidR="00CE0D88" w:rsidRPr="00341C85" w14:paraId="12E57272" w14:textId="77777777" w:rsidTr="00D62F93">
        <w:tc>
          <w:tcPr>
            <w:tcW w:w="7655" w:type="dxa"/>
            <w:gridSpan w:val="5"/>
            <w:vAlign w:val="center"/>
          </w:tcPr>
          <w:p w14:paraId="3EC8AF36" w14:textId="77777777" w:rsidR="00CE0D88" w:rsidRPr="00341C85" w:rsidRDefault="00CE0D88" w:rsidP="00D62F93">
            <w:pPr>
              <w:spacing w:line="240" w:lineRule="auto"/>
              <w:ind w:left="-107" w:firstLine="0"/>
              <w:jc w:val="right"/>
              <w:rPr>
                <w:rFonts w:ascii="Times New Roman" w:eastAsia="Times New Roman" w:hAnsi="Times New Roman" w:cs="Times New Roman"/>
                <w:b/>
                <w:sz w:val="20"/>
                <w:szCs w:val="20"/>
                <w:lang w:eastAsia="en-US"/>
              </w:rPr>
            </w:pPr>
            <w:r w:rsidRPr="00341C85">
              <w:rPr>
                <w:rFonts w:ascii="Times New Roman" w:eastAsia="Times New Roman" w:hAnsi="Times New Roman" w:cs="Times New Roman"/>
                <w:b/>
                <w:sz w:val="20"/>
                <w:szCs w:val="20"/>
                <w:lang w:eastAsia="en-US"/>
              </w:rPr>
              <w:t>Bendra pasiūlymo kaina, Eur be PVM:</w:t>
            </w:r>
          </w:p>
        </w:tc>
        <w:tc>
          <w:tcPr>
            <w:tcW w:w="1984" w:type="dxa"/>
            <w:vAlign w:val="center"/>
          </w:tcPr>
          <w:p w14:paraId="33F681FC" w14:textId="77777777" w:rsidR="00CE0D88" w:rsidRPr="00341C85" w:rsidRDefault="00CE0D88" w:rsidP="00D62F93">
            <w:pPr>
              <w:spacing w:line="240" w:lineRule="auto"/>
              <w:ind w:left="-107" w:firstLine="0"/>
              <w:jc w:val="right"/>
              <w:rPr>
                <w:rFonts w:ascii="Times New Roman" w:eastAsia="Times New Roman" w:hAnsi="Times New Roman" w:cs="Times New Roman"/>
                <w:bCs/>
                <w:sz w:val="24"/>
                <w:szCs w:val="24"/>
                <w:lang w:eastAsia="en-US"/>
              </w:rPr>
            </w:pPr>
          </w:p>
        </w:tc>
      </w:tr>
      <w:tr w:rsidR="00CE0D88" w:rsidRPr="00341C85" w14:paraId="2245C20B" w14:textId="77777777" w:rsidTr="00D62F93">
        <w:tc>
          <w:tcPr>
            <w:tcW w:w="7655" w:type="dxa"/>
            <w:gridSpan w:val="5"/>
            <w:vAlign w:val="center"/>
          </w:tcPr>
          <w:p w14:paraId="07644759" w14:textId="77777777" w:rsidR="00CE0D88" w:rsidRPr="00341C85" w:rsidRDefault="00CE0D88" w:rsidP="00D62F93">
            <w:pPr>
              <w:spacing w:line="240" w:lineRule="auto"/>
              <w:ind w:left="-107" w:firstLine="0"/>
              <w:jc w:val="right"/>
              <w:rPr>
                <w:rFonts w:ascii="Times New Roman" w:eastAsia="Times New Roman" w:hAnsi="Times New Roman" w:cs="Times New Roman"/>
                <w:b/>
                <w:sz w:val="20"/>
                <w:szCs w:val="20"/>
                <w:lang w:eastAsia="en-US"/>
              </w:rPr>
            </w:pPr>
            <w:r w:rsidRPr="00341C85">
              <w:rPr>
                <w:rFonts w:ascii="Times New Roman" w:eastAsia="Times New Roman" w:hAnsi="Times New Roman" w:cs="Times New Roman"/>
                <w:b/>
                <w:sz w:val="20"/>
                <w:szCs w:val="20"/>
                <w:lang w:eastAsia="en-US"/>
              </w:rPr>
              <w:t>PVM:</w:t>
            </w:r>
          </w:p>
        </w:tc>
        <w:tc>
          <w:tcPr>
            <w:tcW w:w="1984" w:type="dxa"/>
            <w:vAlign w:val="center"/>
          </w:tcPr>
          <w:p w14:paraId="2D11E332" w14:textId="77777777" w:rsidR="00CE0D88" w:rsidRPr="00341C85" w:rsidRDefault="00CE0D88" w:rsidP="00D62F93">
            <w:pPr>
              <w:spacing w:line="240" w:lineRule="auto"/>
              <w:ind w:left="-107" w:firstLine="0"/>
              <w:jc w:val="right"/>
              <w:rPr>
                <w:rFonts w:ascii="Times New Roman" w:eastAsia="Times New Roman" w:hAnsi="Times New Roman" w:cs="Times New Roman"/>
                <w:bCs/>
                <w:sz w:val="24"/>
                <w:szCs w:val="24"/>
                <w:lang w:eastAsia="en-US"/>
              </w:rPr>
            </w:pPr>
          </w:p>
        </w:tc>
      </w:tr>
      <w:tr w:rsidR="00CE0D88" w:rsidRPr="00341C85" w14:paraId="7A83DB8A" w14:textId="77777777" w:rsidTr="00D62F93">
        <w:tc>
          <w:tcPr>
            <w:tcW w:w="7655" w:type="dxa"/>
            <w:gridSpan w:val="5"/>
            <w:tcBorders>
              <w:top w:val="nil"/>
            </w:tcBorders>
            <w:vAlign w:val="center"/>
          </w:tcPr>
          <w:p w14:paraId="6931E168" w14:textId="77777777" w:rsidR="00CE0D88" w:rsidRPr="00341C85" w:rsidRDefault="00CE0D88" w:rsidP="00D62F93">
            <w:pPr>
              <w:spacing w:line="240" w:lineRule="auto"/>
              <w:ind w:firstLine="0"/>
              <w:jc w:val="right"/>
              <w:rPr>
                <w:rFonts w:ascii="Times New Roman" w:eastAsia="Times New Roman" w:hAnsi="Times New Roman" w:cs="Times New Roman"/>
                <w:b/>
                <w:sz w:val="20"/>
                <w:szCs w:val="20"/>
                <w:lang w:eastAsia="en-US"/>
              </w:rPr>
            </w:pPr>
            <w:r w:rsidRPr="00341C85">
              <w:rPr>
                <w:rFonts w:ascii="Times New Roman" w:eastAsia="Times New Roman" w:hAnsi="Times New Roman" w:cs="Times New Roman"/>
                <w:b/>
                <w:sz w:val="20"/>
                <w:szCs w:val="20"/>
                <w:lang w:eastAsia="en-US"/>
              </w:rPr>
              <w:t>Bendra pasiūlymo kaina, Eur su PVM:</w:t>
            </w:r>
          </w:p>
        </w:tc>
        <w:tc>
          <w:tcPr>
            <w:tcW w:w="1984" w:type="dxa"/>
            <w:tcBorders>
              <w:top w:val="nil"/>
            </w:tcBorders>
            <w:vAlign w:val="center"/>
          </w:tcPr>
          <w:p w14:paraId="39A14293" w14:textId="77777777" w:rsidR="00CE0D88" w:rsidRPr="00341C85" w:rsidRDefault="00CE0D88" w:rsidP="00D62F93">
            <w:pPr>
              <w:spacing w:line="240" w:lineRule="auto"/>
              <w:ind w:firstLine="0"/>
              <w:jc w:val="right"/>
              <w:rPr>
                <w:rFonts w:ascii="Times New Roman" w:eastAsia="Times New Roman" w:hAnsi="Times New Roman" w:cs="Times New Roman"/>
                <w:sz w:val="24"/>
                <w:szCs w:val="24"/>
                <w:lang w:eastAsia="en-US"/>
              </w:rPr>
            </w:pPr>
          </w:p>
        </w:tc>
      </w:tr>
    </w:tbl>
    <w:p w14:paraId="2F8A2AAE" w14:textId="77777777" w:rsidR="00CE0D88" w:rsidRPr="00341C85" w:rsidRDefault="00CE0D88" w:rsidP="00CE0D88">
      <w:pPr>
        <w:tabs>
          <w:tab w:val="left" w:pos="15"/>
          <w:tab w:val="left" w:pos="30"/>
          <w:tab w:val="left" w:pos="1305"/>
          <w:tab w:val="left" w:pos="1320"/>
        </w:tabs>
        <w:suppressAutoHyphens/>
        <w:spacing w:line="240" w:lineRule="auto"/>
        <w:ind w:firstLine="0"/>
        <w:textAlignment w:val="baseline"/>
        <w:rPr>
          <w:rFonts w:ascii="Times New Roman" w:eastAsia="Times New Roman" w:hAnsi="Times New Roman" w:cs="Times New Roman"/>
          <w:b/>
          <w:bCs/>
          <w:kern w:val="1"/>
          <w:sz w:val="24"/>
          <w:szCs w:val="24"/>
        </w:rPr>
      </w:pPr>
    </w:p>
    <w:p w14:paraId="62941E44" w14:textId="77777777" w:rsidR="00CE0D88" w:rsidRPr="00341C85" w:rsidRDefault="00CE0D88" w:rsidP="00CE0D88">
      <w:pPr>
        <w:autoSpaceDE w:val="0"/>
        <w:autoSpaceDN w:val="0"/>
        <w:adjustRightInd w:val="0"/>
        <w:spacing w:line="240" w:lineRule="auto"/>
        <w:ind w:firstLine="851"/>
        <w:rPr>
          <w:rFonts w:ascii="Times New Roman" w:eastAsia="TimesNewRomanPSMT" w:hAnsi="Times New Roman" w:cs="Times New Roman"/>
          <w:sz w:val="24"/>
          <w:szCs w:val="24"/>
        </w:rPr>
      </w:pPr>
      <w:r w:rsidRPr="00341C85">
        <w:rPr>
          <w:rFonts w:ascii="Times New Roman" w:eastAsia="Times New Roman" w:hAnsi="Times New Roman" w:cs="Times New Roman"/>
          <w:b/>
          <w:bCs/>
          <w:sz w:val="24"/>
          <w:szCs w:val="24"/>
          <w:lang w:eastAsia="en-US"/>
        </w:rPr>
        <w:t>Bendra pasiūlymo kaina</w:t>
      </w:r>
      <w:r w:rsidRPr="00341C85">
        <w:rPr>
          <w:rFonts w:ascii="Times New Roman" w:eastAsia="Times New Roman" w:hAnsi="Times New Roman" w:cs="Times New Roman"/>
          <w:b/>
          <w:bCs/>
          <w:sz w:val="24"/>
          <w:szCs w:val="20"/>
          <w:lang w:eastAsia="en-US"/>
        </w:rPr>
        <w:t>,</w:t>
      </w:r>
      <w:r w:rsidRPr="00341C85">
        <w:rPr>
          <w:rFonts w:ascii="Times New Roman" w:eastAsia="Calibri" w:hAnsi="Times New Roman" w:cs="Times New Roman"/>
          <w:b/>
          <w:bCs/>
          <w:sz w:val="24"/>
          <w:szCs w:val="24"/>
        </w:rPr>
        <w:t xml:space="preserve"> Eur su PVM yra: </w:t>
      </w:r>
      <w:r w:rsidRPr="00341C85">
        <w:rPr>
          <w:rFonts w:ascii="Times New Roman" w:eastAsia="TimesNewRomanPSMT" w:hAnsi="Times New Roman" w:cs="Times New Roman"/>
          <w:sz w:val="24"/>
          <w:szCs w:val="24"/>
        </w:rPr>
        <w:t xml:space="preserve">&lt; </w:t>
      </w:r>
      <w:r w:rsidRPr="00341C85">
        <w:rPr>
          <w:rFonts w:ascii="Times New Roman" w:eastAsia="Calibri" w:hAnsi="Times New Roman" w:cs="Times New Roman"/>
          <w:i/>
          <w:iCs/>
          <w:sz w:val="24"/>
          <w:szCs w:val="24"/>
        </w:rPr>
        <w:t>įrašyti skaitmenimis</w:t>
      </w:r>
      <w:r w:rsidRPr="00341C85">
        <w:rPr>
          <w:rFonts w:ascii="Times New Roman" w:eastAsia="TimesNewRomanPSMT" w:hAnsi="Times New Roman" w:cs="Times New Roman"/>
          <w:sz w:val="24"/>
          <w:szCs w:val="24"/>
        </w:rPr>
        <w:t>&gt; Eur, &lt;</w:t>
      </w:r>
      <w:r w:rsidRPr="00341C85">
        <w:rPr>
          <w:rFonts w:ascii="Times New Roman" w:eastAsia="Calibri" w:hAnsi="Times New Roman" w:cs="Times New Roman"/>
          <w:i/>
          <w:iCs/>
          <w:sz w:val="24"/>
          <w:szCs w:val="24"/>
        </w:rPr>
        <w:t>įrašyti skaitmenimis</w:t>
      </w:r>
      <w:r w:rsidRPr="00341C85">
        <w:rPr>
          <w:rFonts w:ascii="Times New Roman" w:eastAsia="TimesNewRomanPSMT" w:hAnsi="Times New Roman" w:cs="Times New Roman"/>
          <w:sz w:val="24"/>
          <w:szCs w:val="24"/>
        </w:rPr>
        <w:t xml:space="preserve">&gt; ct (&lt; </w:t>
      </w:r>
      <w:r w:rsidRPr="00341C85">
        <w:rPr>
          <w:rFonts w:ascii="Times New Roman" w:eastAsia="Calibri" w:hAnsi="Times New Roman" w:cs="Times New Roman"/>
          <w:i/>
          <w:iCs/>
          <w:sz w:val="24"/>
          <w:szCs w:val="24"/>
        </w:rPr>
        <w:t xml:space="preserve">įrašyti </w:t>
      </w:r>
      <w:bookmarkStart w:id="40" w:name="_Hlk193970546"/>
      <w:r w:rsidRPr="00341C85">
        <w:rPr>
          <w:rFonts w:ascii="Times New Roman" w:eastAsia="Calibri" w:hAnsi="Times New Roman" w:cs="Times New Roman"/>
          <w:i/>
          <w:iCs/>
          <w:sz w:val="24"/>
          <w:szCs w:val="24"/>
        </w:rPr>
        <w:t>žodžiais</w:t>
      </w:r>
      <w:bookmarkEnd w:id="40"/>
      <w:r w:rsidRPr="00341C85">
        <w:rPr>
          <w:rFonts w:ascii="Times New Roman" w:eastAsia="TimesNewRomanPSMT" w:hAnsi="Times New Roman" w:cs="Times New Roman"/>
          <w:sz w:val="24"/>
          <w:szCs w:val="24"/>
        </w:rPr>
        <w:t>&gt; eurų, &lt;</w:t>
      </w:r>
      <w:r w:rsidRPr="00341C85">
        <w:rPr>
          <w:rFonts w:ascii="Times New Roman" w:eastAsia="Calibri" w:hAnsi="Times New Roman" w:cs="Times New Roman"/>
          <w:i/>
          <w:iCs/>
          <w:sz w:val="24"/>
          <w:szCs w:val="24"/>
        </w:rPr>
        <w:t>įrašyti žodžiais</w:t>
      </w:r>
      <w:r w:rsidRPr="008C6247">
        <w:rPr>
          <w:rFonts w:ascii="Times New Roman" w:eastAsia="Calibri" w:hAnsi="Times New Roman" w:cs="Times New Roman"/>
          <w:i/>
          <w:iCs/>
          <w:sz w:val="24"/>
          <w:szCs w:val="24"/>
        </w:rPr>
        <w:t xml:space="preserve"> </w:t>
      </w:r>
      <w:r w:rsidRPr="00341C85">
        <w:rPr>
          <w:rFonts w:ascii="Times New Roman" w:eastAsia="TimesNewRomanPSMT" w:hAnsi="Times New Roman" w:cs="Times New Roman"/>
          <w:sz w:val="24"/>
          <w:szCs w:val="24"/>
        </w:rPr>
        <w:t>&gt; ct).</w:t>
      </w:r>
    </w:p>
    <w:p w14:paraId="6759F45D" w14:textId="77777777" w:rsidR="00CE0D88" w:rsidRPr="00341C85" w:rsidRDefault="00CE0D88" w:rsidP="00CE0D88">
      <w:pPr>
        <w:autoSpaceDE w:val="0"/>
        <w:autoSpaceDN w:val="0"/>
        <w:adjustRightInd w:val="0"/>
        <w:spacing w:line="240" w:lineRule="auto"/>
        <w:ind w:firstLine="851"/>
        <w:rPr>
          <w:rFonts w:ascii="Times New Roman" w:eastAsia="Calibri" w:hAnsi="Times New Roman" w:cs="Times New Roman"/>
          <w:b/>
          <w:bCs/>
          <w:sz w:val="24"/>
          <w:szCs w:val="24"/>
        </w:rPr>
      </w:pPr>
      <w:r w:rsidRPr="00341C85">
        <w:rPr>
          <w:rFonts w:ascii="TimesNewRomanPS-BoldMT" w:eastAsia="Calibri" w:hAnsi="TimesNewRomanPS-BoldMT" w:cs="TimesNewRomanPS-BoldMT"/>
          <w:b/>
          <w:bCs/>
          <w:sz w:val="24"/>
          <w:szCs w:val="24"/>
        </w:rPr>
        <w:t xml:space="preserve"> </w:t>
      </w:r>
      <w:r w:rsidRPr="00341C85">
        <w:rPr>
          <w:rFonts w:ascii="Times New Roman" w:eastAsia="Calibri" w:hAnsi="Times New Roman" w:cs="Times New Roman"/>
          <w:b/>
          <w:bCs/>
          <w:sz w:val="24"/>
          <w:szCs w:val="24"/>
        </w:rPr>
        <w:t>Pastabos:</w:t>
      </w:r>
    </w:p>
    <w:p w14:paraId="01006F94" w14:textId="77777777" w:rsidR="00CE0D88" w:rsidRPr="00341C85" w:rsidRDefault="00CE0D88" w:rsidP="00CE0D88">
      <w:pPr>
        <w:autoSpaceDE w:val="0"/>
        <w:autoSpaceDN w:val="0"/>
        <w:adjustRightInd w:val="0"/>
        <w:spacing w:line="240" w:lineRule="auto"/>
        <w:ind w:firstLine="851"/>
        <w:rPr>
          <w:rFonts w:ascii="Times New Roman" w:eastAsia="TimesNewRomanPSMT" w:hAnsi="Times New Roman" w:cs="Times New Roman"/>
          <w:sz w:val="24"/>
          <w:szCs w:val="24"/>
        </w:rPr>
      </w:pPr>
      <w:r w:rsidRPr="00341C85">
        <w:rPr>
          <w:rFonts w:ascii="Times New Roman" w:eastAsia="TimesNewRomanPSMT" w:hAnsi="Times New Roman" w:cs="Times New Roman"/>
          <w:sz w:val="24"/>
          <w:szCs w:val="24"/>
        </w:rPr>
        <w:t>- kainos pasiūlyme nurodomos, paliekant du skaitmenis po kablelio;</w:t>
      </w:r>
    </w:p>
    <w:p w14:paraId="08C52170" w14:textId="77777777" w:rsidR="00CE0D88" w:rsidRPr="00341C85" w:rsidRDefault="00CE0D88" w:rsidP="00CE0D88">
      <w:pPr>
        <w:autoSpaceDE w:val="0"/>
        <w:autoSpaceDN w:val="0"/>
        <w:adjustRightInd w:val="0"/>
        <w:spacing w:line="240" w:lineRule="auto"/>
        <w:ind w:firstLine="851"/>
        <w:rPr>
          <w:rFonts w:ascii="Times New Roman" w:eastAsia="TimesNewRomanPSMT" w:hAnsi="Times New Roman" w:cs="Times New Roman"/>
          <w:b/>
          <w:bCs/>
          <w:sz w:val="24"/>
          <w:szCs w:val="24"/>
        </w:rPr>
      </w:pPr>
      <w:r w:rsidRPr="00341C85">
        <w:rPr>
          <w:rFonts w:ascii="Times New Roman" w:eastAsia="TimesNewRomanPSMT" w:hAnsi="Times New Roman" w:cs="Times New Roman"/>
          <w:sz w:val="24"/>
          <w:szCs w:val="24"/>
        </w:rPr>
        <w:t xml:space="preserve">- tais atvejais, kai pagal galiojančius teisės aktus Tiekėjui nereikia mokėti PVM, </w:t>
      </w:r>
      <w:r w:rsidRPr="00341C85">
        <w:rPr>
          <w:rFonts w:ascii="Times New Roman" w:eastAsia="TimesNewRomanPSMT" w:hAnsi="Times New Roman" w:cs="Times New Roman"/>
          <w:b/>
          <w:bCs/>
          <w:sz w:val="24"/>
          <w:szCs w:val="24"/>
        </w:rPr>
        <w:t>jis nurodo priežastis, dėl kurių PVM nemoka</w:t>
      </w:r>
      <w:r w:rsidRPr="00341C85">
        <w:rPr>
          <w:rFonts w:ascii="Times New Roman" w:eastAsia="TimesNewRomanPSMT" w:hAnsi="Times New Roman" w:cs="Times New Roman"/>
          <w:b/>
          <w:bCs/>
          <w:sz w:val="24"/>
          <w:szCs w:val="24"/>
          <w:vertAlign w:val="superscript"/>
        </w:rPr>
        <w:t>*</w:t>
      </w:r>
      <w:r w:rsidRPr="00341C85">
        <w:rPr>
          <w:rFonts w:ascii="Times New Roman" w:eastAsia="TimesNewRomanPSMT" w:hAnsi="Times New Roman" w:cs="Times New Roman"/>
          <w:b/>
          <w:bCs/>
          <w:sz w:val="24"/>
          <w:szCs w:val="24"/>
        </w:rPr>
        <w:t xml:space="preserve">. </w:t>
      </w:r>
    </w:p>
    <w:p w14:paraId="0DA080A9" w14:textId="77777777" w:rsidR="00CE0D88" w:rsidRPr="00341C85" w:rsidRDefault="00CE0D88" w:rsidP="00CE0D88">
      <w:pPr>
        <w:autoSpaceDE w:val="0"/>
        <w:autoSpaceDN w:val="0"/>
        <w:adjustRightInd w:val="0"/>
        <w:spacing w:line="240" w:lineRule="auto"/>
        <w:ind w:firstLine="851"/>
        <w:rPr>
          <w:rFonts w:ascii="Times New Roman" w:eastAsia="TimesNewRomanPSMT" w:hAnsi="Times New Roman" w:cs="Times New Roman"/>
          <w:sz w:val="24"/>
          <w:szCs w:val="24"/>
        </w:rPr>
      </w:pPr>
      <w:r w:rsidRPr="00341C85">
        <w:rPr>
          <w:rFonts w:ascii="Times New Roman" w:eastAsia="TimesNewRomanPSMT" w:hAnsi="Times New Roman" w:cs="Times New Roman"/>
          <w:sz w:val="24"/>
          <w:szCs w:val="24"/>
        </w:rPr>
        <w:t>____________________________________________________________________</w:t>
      </w:r>
    </w:p>
    <w:p w14:paraId="6174907F" w14:textId="77777777" w:rsidR="00CE0D88" w:rsidRPr="00341C85" w:rsidRDefault="00CE0D88" w:rsidP="00CE0D88">
      <w:pPr>
        <w:autoSpaceDE w:val="0"/>
        <w:autoSpaceDN w:val="0"/>
        <w:adjustRightInd w:val="0"/>
        <w:spacing w:line="240" w:lineRule="auto"/>
        <w:ind w:firstLine="851"/>
        <w:rPr>
          <w:rFonts w:ascii="Times New Roman" w:eastAsia="TimesNewRomanPSMT" w:hAnsi="Times New Roman" w:cs="Times New Roman"/>
          <w:sz w:val="24"/>
          <w:szCs w:val="24"/>
        </w:rPr>
      </w:pPr>
      <w:r w:rsidRPr="00341C85">
        <w:rPr>
          <w:rFonts w:ascii="Times New Roman" w:eastAsia="TimesNewRomanPSMT" w:hAnsi="Times New Roman" w:cs="Times New Roman"/>
          <w:sz w:val="24"/>
          <w:szCs w:val="24"/>
          <w:vertAlign w:val="superscript"/>
        </w:rPr>
        <w:t>*</w:t>
      </w:r>
      <w:r w:rsidRPr="00341C85">
        <w:rPr>
          <w:rFonts w:ascii="Times New Roman" w:eastAsia="TimesNewRomanPSMT" w:hAnsi="Times New Roman" w:cs="Times New Roman"/>
          <w:sz w:val="24"/>
          <w:szCs w:val="24"/>
        </w:rPr>
        <w:t xml:space="preserve">Tuomet pasiūlyme </w:t>
      </w:r>
      <w:r w:rsidRPr="00341C85">
        <w:rPr>
          <w:rFonts w:ascii="Times New Roman" w:eastAsia="Times New Roman" w:hAnsi="Times New Roman" w:cs="Times New Roman"/>
          <w:sz w:val="24"/>
          <w:szCs w:val="24"/>
          <w:lang w:eastAsia="en-US"/>
        </w:rPr>
        <w:t>Bendra pasiūlymo kaina</w:t>
      </w:r>
      <w:r w:rsidRPr="00341C85">
        <w:rPr>
          <w:rFonts w:ascii="Times New Roman" w:eastAsia="Times New Roman" w:hAnsi="Times New Roman" w:cs="Times New Roman"/>
          <w:sz w:val="24"/>
          <w:szCs w:val="20"/>
          <w:lang w:eastAsia="en-US"/>
        </w:rPr>
        <w:t>,</w:t>
      </w:r>
      <w:r w:rsidRPr="00341C85">
        <w:rPr>
          <w:rFonts w:ascii="Times New Roman" w:eastAsia="Calibri" w:hAnsi="Times New Roman" w:cs="Times New Roman"/>
          <w:sz w:val="24"/>
          <w:szCs w:val="24"/>
        </w:rPr>
        <w:t xml:space="preserve"> Eur su PVM nurodoma ta pati kaip ir </w:t>
      </w:r>
      <w:r w:rsidRPr="00341C85">
        <w:rPr>
          <w:rFonts w:ascii="Times New Roman" w:eastAsia="Times New Roman" w:hAnsi="Times New Roman" w:cs="Times New Roman"/>
          <w:sz w:val="24"/>
          <w:szCs w:val="24"/>
          <w:lang w:eastAsia="en-US"/>
        </w:rPr>
        <w:t>Bendra pasiūlymo kaina</w:t>
      </w:r>
      <w:r w:rsidRPr="00341C85">
        <w:rPr>
          <w:rFonts w:ascii="Times New Roman" w:eastAsia="Times New Roman" w:hAnsi="Times New Roman" w:cs="Times New Roman"/>
          <w:sz w:val="24"/>
          <w:szCs w:val="20"/>
          <w:lang w:eastAsia="en-US"/>
        </w:rPr>
        <w:t>,</w:t>
      </w:r>
      <w:r w:rsidRPr="00341C85">
        <w:rPr>
          <w:rFonts w:ascii="Times New Roman" w:eastAsia="Calibri" w:hAnsi="Times New Roman" w:cs="Times New Roman"/>
          <w:sz w:val="24"/>
          <w:szCs w:val="24"/>
        </w:rPr>
        <w:t xml:space="preserve"> Eur be PVM.</w:t>
      </w:r>
    </w:p>
    <w:p w14:paraId="4FD84A11" w14:textId="77777777" w:rsidR="00CE0D88" w:rsidRPr="00341C85" w:rsidRDefault="00CE0D88" w:rsidP="00CE0D88">
      <w:pPr>
        <w:autoSpaceDE w:val="0"/>
        <w:autoSpaceDN w:val="0"/>
        <w:adjustRightInd w:val="0"/>
        <w:spacing w:line="240" w:lineRule="auto"/>
        <w:ind w:firstLine="851"/>
        <w:rPr>
          <w:rFonts w:ascii="TimesNewRomanPS-BoldMT" w:eastAsia="Calibri" w:hAnsi="TimesNewRomanPS-BoldMT" w:cs="TimesNewRomanPS-BoldMT"/>
          <w:sz w:val="24"/>
          <w:szCs w:val="24"/>
        </w:rPr>
      </w:pPr>
      <w:r w:rsidRPr="00341C85">
        <w:rPr>
          <w:rFonts w:ascii="TimesNewRomanPS-BoldMT" w:eastAsia="Calibri" w:hAnsi="TimesNewRomanPS-BoldMT" w:cs="TimesNewRomanPS-BoldMT"/>
          <w:b/>
          <w:bCs/>
          <w:sz w:val="24"/>
          <w:szCs w:val="24"/>
        </w:rPr>
        <w:t>Teikdami šį pasiūlymą, mes patvirtiname,</w:t>
      </w:r>
      <w:r w:rsidRPr="00341C85">
        <w:rPr>
          <w:rFonts w:ascii="TimesNewRomanPS-BoldMT" w:eastAsia="Calibri" w:hAnsi="TimesNewRomanPS-BoldMT" w:cs="TimesNewRomanPS-BoldMT"/>
          <w:sz w:val="24"/>
          <w:szCs w:val="24"/>
        </w:rPr>
        <w:t xml:space="preserve"> kad į mūsų pasiūlymo kainą įskaičiuotos visos sutarties vykdymo išlaidos ir visi mokesčiai, ir kad mes prisiimame riziką už visas išlaidas, kurias, </w:t>
      </w:r>
      <w:r w:rsidRPr="00341C85">
        <w:rPr>
          <w:rFonts w:ascii="TimesNewRomanPS-BoldMT" w:eastAsia="Calibri" w:hAnsi="TimesNewRomanPS-BoldMT" w:cs="TimesNewRomanPS-BoldMT"/>
          <w:sz w:val="24"/>
          <w:szCs w:val="24"/>
        </w:rPr>
        <w:lastRenderedPageBreak/>
        <w:t>teikdami pasiūlymą ir laikydamiesi pirkimo dokumentuose nustatytų reikalavimų, privalėjome įskaičiuoti į pasiūlymo kainą.</w:t>
      </w:r>
    </w:p>
    <w:p w14:paraId="379E3BF4" w14:textId="77777777" w:rsidR="00CE0D88" w:rsidRPr="00341C85" w:rsidRDefault="00CE0D88" w:rsidP="00CE0D88">
      <w:pPr>
        <w:autoSpaceDE w:val="0"/>
        <w:autoSpaceDN w:val="0"/>
        <w:adjustRightInd w:val="0"/>
        <w:spacing w:line="240" w:lineRule="auto"/>
        <w:ind w:firstLine="851"/>
        <w:rPr>
          <w:rFonts w:ascii="TimesNewRomanPS-BoldMT" w:eastAsia="Calibri" w:hAnsi="TimesNewRomanPS-BoldMT" w:cs="TimesNewRomanPS-BoldMT"/>
          <w:sz w:val="24"/>
          <w:szCs w:val="24"/>
        </w:rPr>
      </w:pPr>
      <w:r w:rsidRPr="00341C85">
        <w:rPr>
          <w:rFonts w:ascii="TimesNewRomanPS-BoldMT" w:eastAsia="Calibri" w:hAnsi="TimesNewRomanPS-BoldMT" w:cs="TimesNewRomanPS-BoldMT"/>
          <w:b/>
          <w:bCs/>
          <w:sz w:val="24"/>
          <w:szCs w:val="24"/>
        </w:rPr>
        <w:t>Teikdami šį pasiūlymą mes patvirtiname,</w:t>
      </w:r>
      <w:r w:rsidRPr="00341C85">
        <w:rPr>
          <w:rFonts w:ascii="TimesNewRomanPS-BoldMT" w:eastAsia="Calibri" w:hAnsi="TimesNewRomanPS-BoldMT" w:cs="TimesNewRomanPS-BoldMT"/>
          <w:sz w:val="24"/>
          <w:szCs w:val="24"/>
        </w:rPr>
        <w:t xml:space="preserve"> kad Vadovaujantis Lietuvos Respublikos viešųjų pirkimų įstatymo 46 str. 2</w:t>
      </w:r>
      <w:r w:rsidRPr="00341C85">
        <w:rPr>
          <w:rFonts w:ascii="TimesNewRomanPS-BoldMT" w:eastAsia="Calibri" w:hAnsi="TimesNewRomanPS-BoldMT" w:cs="TimesNewRomanPS-BoldMT"/>
          <w:sz w:val="24"/>
          <w:szCs w:val="24"/>
          <w:vertAlign w:val="superscript"/>
        </w:rPr>
        <w:t>1</w:t>
      </w:r>
      <w:r w:rsidRPr="00341C85">
        <w:rPr>
          <w:rFonts w:ascii="TimesNewRomanPS-BoldMT" w:eastAsia="Calibri" w:hAnsi="TimesNewRomanPS-BoldMT" w:cs="TimesNewRomanPS-BoldMT"/>
          <w:sz w:val="24"/>
          <w:szCs w:val="24"/>
        </w:rPr>
        <w:t xml:space="preserve"> d., Mažos vertės pirkimų tvarkos aprašo, patvirtinto Viešųjų pirkimų tarnybos direktoriaus 2017 m. birželio 28 d. įsakymu Nr. 1S-97 „Dėl Mažos vertės pirkimų tvarkos aprašo patvirtinimo“ 92 p., mums netaikoma sąlyga, kad mes esam neatlikę mums paskirtos baudžiamojo poveikio priemonės – uždraudimo juridiniam asmeniui dalyvauti viešuosiuose pirkimuose. </w:t>
      </w:r>
    </w:p>
    <w:p w14:paraId="4C6EC7F2" w14:textId="77777777" w:rsidR="00CE0D88" w:rsidRPr="00CA0155" w:rsidRDefault="00CE0D88" w:rsidP="00CE0D88">
      <w:pPr>
        <w:autoSpaceDE w:val="0"/>
        <w:autoSpaceDN w:val="0"/>
        <w:adjustRightInd w:val="0"/>
        <w:spacing w:line="240" w:lineRule="auto"/>
        <w:ind w:firstLine="0"/>
        <w:rPr>
          <w:rFonts w:ascii="TimesNewRomanPS-BoldMT" w:eastAsia="Calibri" w:hAnsi="TimesNewRomanPS-BoldMT" w:cs="TimesNewRomanPS-BoldMT"/>
          <w:b/>
          <w:bCs/>
          <w:sz w:val="24"/>
          <w:szCs w:val="24"/>
        </w:rPr>
      </w:pPr>
      <w:r w:rsidRPr="00341C85">
        <w:rPr>
          <w:rFonts w:ascii="TimesNewRomanPS-BoldMT" w:eastAsia="Calibri" w:hAnsi="TimesNewRomanPS-BoldMT" w:cs="TimesNewRomanPS-BoldMT"/>
          <w:b/>
          <w:bCs/>
          <w:sz w:val="24"/>
          <w:szCs w:val="24"/>
        </w:rPr>
        <w:t xml:space="preserve">                 </w:t>
      </w:r>
    </w:p>
    <w:p w14:paraId="50F9739E" w14:textId="77777777" w:rsidR="00CE0D88" w:rsidRDefault="00CE0D88" w:rsidP="00CE0D88">
      <w:pPr>
        <w:widowControl w:val="0"/>
        <w:suppressAutoHyphens/>
        <w:spacing w:line="240" w:lineRule="auto"/>
        <w:ind w:firstLine="720"/>
        <w:rPr>
          <w:rFonts w:ascii="Times New Roman" w:eastAsia="Lucida Sans Unicode" w:hAnsi="Times New Roman" w:cs="Times New Roman"/>
          <w:sz w:val="22"/>
          <w:szCs w:val="22"/>
          <w:lang w:eastAsia="en-US"/>
        </w:rPr>
      </w:pPr>
      <w:r w:rsidRPr="00872843">
        <w:rPr>
          <w:rFonts w:ascii="Times New Roman" w:eastAsia="Lucida Sans Unicode" w:hAnsi="Times New Roman" w:cs="Times New Roman"/>
          <w:sz w:val="22"/>
          <w:szCs w:val="22"/>
          <w:lang w:eastAsia="en-US"/>
        </w:rPr>
        <w:t>Kartu su pasiūlymu pateikiami šie dokumentai, nurodyti Specialiųjų pirkimo sąlygų 5.1 punkte:</w:t>
      </w:r>
    </w:p>
    <w:p w14:paraId="0CD55309" w14:textId="77777777" w:rsidR="00CE0D88" w:rsidRPr="00872843" w:rsidRDefault="00CE0D88" w:rsidP="00CE0D88">
      <w:pPr>
        <w:widowControl w:val="0"/>
        <w:suppressAutoHyphens/>
        <w:spacing w:line="240" w:lineRule="auto"/>
        <w:ind w:firstLine="720"/>
        <w:rPr>
          <w:rFonts w:ascii="Times New Roman" w:eastAsia="Lucida Sans Unicode" w:hAnsi="Times New Roman" w:cs="Times New Roman"/>
          <w:sz w:val="22"/>
          <w:szCs w:val="22"/>
          <w:lang w:eastAsia="en-US"/>
        </w:rPr>
      </w:pPr>
    </w:p>
    <w:p w14:paraId="6EDF438D" w14:textId="77777777" w:rsidR="00CE0D88" w:rsidRPr="00CA0155" w:rsidRDefault="00CE0D88" w:rsidP="00CE0D88">
      <w:pPr>
        <w:widowControl w:val="0"/>
        <w:suppressAutoHyphens/>
        <w:spacing w:line="240" w:lineRule="auto"/>
        <w:ind w:firstLine="0"/>
        <w:jc w:val="left"/>
        <w:rPr>
          <w:rFonts w:ascii="Times New Roman" w:eastAsia="Lucida Sans Unicode" w:hAnsi="Times New Roman" w:cs="Times New Roman"/>
          <w:sz w:val="20"/>
          <w:szCs w:val="20"/>
          <w:lang w:eastAsia="en-US"/>
        </w:rPr>
      </w:pPr>
      <w:r w:rsidRPr="00CA0155">
        <w:rPr>
          <w:rFonts w:ascii="Times New Roman" w:eastAsia="Times New Roman" w:hAnsi="Times New Roman" w:cs="Times New Roman"/>
          <w:b/>
          <w:i/>
          <w:color w:val="000000"/>
          <w:sz w:val="20"/>
          <w:szCs w:val="20"/>
          <w:lang w:eastAsia="zh-CN"/>
        </w:rPr>
        <w:t>6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557"/>
        <w:gridCol w:w="3402"/>
      </w:tblGrid>
      <w:tr w:rsidR="00CE0D88" w:rsidRPr="00872843" w14:paraId="16975362" w14:textId="77777777" w:rsidTr="00D62F93">
        <w:tc>
          <w:tcPr>
            <w:tcW w:w="675" w:type="dxa"/>
            <w:tcBorders>
              <w:top w:val="single" w:sz="4" w:space="0" w:color="auto"/>
              <w:left w:val="single" w:sz="4" w:space="0" w:color="auto"/>
              <w:bottom w:val="single" w:sz="4" w:space="0" w:color="auto"/>
              <w:right w:val="single" w:sz="4" w:space="0" w:color="auto"/>
            </w:tcBorders>
            <w:vAlign w:val="center"/>
          </w:tcPr>
          <w:p w14:paraId="062F7CC6" w14:textId="77777777" w:rsidR="00CE0D88" w:rsidRPr="00872843" w:rsidRDefault="00CE0D88" w:rsidP="00D62F93">
            <w:pPr>
              <w:widowControl w:val="0"/>
              <w:suppressAutoHyphens/>
              <w:spacing w:line="240" w:lineRule="auto"/>
              <w:ind w:firstLine="0"/>
              <w:jc w:val="center"/>
              <w:rPr>
                <w:rFonts w:ascii="Times New Roman" w:eastAsia="Lucida Sans Unicode" w:hAnsi="Times New Roman" w:cs="Times New Roman"/>
                <w:b/>
                <w:bCs/>
                <w:sz w:val="22"/>
                <w:szCs w:val="22"/>
                <w:lang w:eastAsia="en-US"/>
              </w:rPr>
            </w:pPr>
            <w:r w:rsidRPr="00872843">
              <w:rPr>
                <w:rFonts w:ascii="Times New Roman" w:eastAsia="Lucida Sans Unicode" w:hAnsi="Times New Roman" w:cs="Times New Roman"/>
                <w:b/>
                <w:bCs/>
                <w:sz w:val="22"/>
                <w:szCs w:val="22"/>
                <w:lang w:eastAsia="en-US"/>
              </w:rPr>
              <w:t>Eil.Nr.</w:t>
            </w:r>
          </w:p>
        </w:tc>
        <w:tc>
          <w:tcPr>
            <w:tcW w:w="5557" w:type="dxa"/>
            <w:tcBorders>
              <w:top w:val="single" w:sz="4" w:space="0" w:color="auto"/>
              <w:left w:val="single" w:sz="4" w:space="0" w:color="auto"/>
              <w:bottom w:val="single" w:sz="4" w:space="0" w:color="auto"/>
              <w:right w:val="single" w:sz="4" w:space="0" w:color="auto"/>
            </w:tcBorders>
            <w:vAlign w:val="center"/>
          </w:tcPr>
          <w:p w14:paraId="66D277D7" w14:textId="77777777" w:rsidR="00CE0D88" w:rsidRPr="00872843" w:rsidRDefault="00CE0D88" w:rsidP="00D62F93">
            <w:pPr>
              <w:widowControl w:val="0"/>
              <w:suppressAutoHyphens/>
              <w:spacing w:line="240" w:lineRule="auto"/>
              <w:ind w:firstLine="0"/>
              <w:jc w:val="center"/>
              <w:rPr>
                <w:rFonts w:ascii="Times New Roman" w:eastAsia="Lucida Sans Unicode" w:hAnsi="Times New Roman" w:cs="Times New Roman"/>
                <w:b/>
                <w:bCs/>
                <w:sz w:val="22"/>
                <w:szCs w:val="22"/>
                <w:lang w:eastAsia="en-US"/>
              </w:rPr>
            </w:pPr>
            <w:r w:rsidRPr="00872843">
              <w:rPr>
                <w:rFonts w:ascii="Times New Roman" w:eastAsia="Lucida Sans Unicode" w:hAnsi="Times New Roman" w:cs="Times New Roman"/>
                <w:b/>
                <w:bCs/>
                <w:sz w:val="22"/>
                <w:szCs w:val="22"/>
                <w:lang w:eastAsia="en-US"/>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334C70FC" w14:textId="77777777" w:rsidR="00CE0D88" w:rsidRPr="00872843" w:rsidRDefault="00CE0D88" w:rsidP="00D62F93">
            <w:pPr>
              <w:widowControl w:val="0"/>
              <w:suppressAutoHyphens/>
              <w:spacing w:line="240" w:lineRule="auto"/>
              <w:ind w:firstLine="0"/>
              <w:jc w:val="center"/>
              <w:rPr>
                <w:rFonts w:ascii="Times New Roman" w:eastAsia="Lucida Sans Unicode" w:hAnsi="Times New Roman" w:cs="Times New Roman"/>
                <w:b/>
                <w:bCs/>
                <w:sz w:val="22"/>
                <w:szCs w:val="22"/>
                <w:lang w:eastAsia="en-US"/>
              </w:rPr>
            </w:pPr>
            <w:r w:rsidRPr="00872843">
              <w:rPr>
                <w:rFonts w:ascii="Times New Roman" w:eastAsia="Lucida Sans Unicode" w:hAnsi="Times New Roman" w:cs="Times New Roman"/>
                <w:b/>
                <w:bCs/>
                <w:sz w:val="22"/>
                <w:szCs w:val="22"/>
                <w:lang w:eastAsia="en-US"/>
              </w:rPr>
              <w:t>Dokumento puslapių skaičius</w:t>
            </w:r>
          </w:p>
        </w:tc>
      </w:tr>
      <w:tr w:rsidR="00CE0D88" w:rsidRPr="00872843" w14:paraId="2A209F0B" w14:textId="77777777" w:rsidTr="00D62F93">
        <w:tc>
          <w:tcPr>
            <w:tcW w:w="675" w:type="dxa"/>
            <w:tcBorders>
              <w:top w:val="single" w:sz="4" w:space="0" w:color="auto"/>
              <w:left w:val="single" w:sz="4" w:space="0" w:color="auto"/>
              <w:bottom w:val="single" w:sz="4" w:space="0" w:color="auto"/>
              <w:right w:val="single" w:sz="4" w:space="0" w:color="auto"/>
            </w:tcBorders>
          </w:tcPr>
          <w:p w14:paraId="4666964A" w14:textId="77777777" w:rsidR="00CE0D88" w:rsidRPr="00872843" w:rsidRDefault="00CE0D88" w:rsidP="00D62F93">
            <w:pPr>
              <w:widowControl w:val="0"/>
              <w:suppressAutoHyphens/>
              <w:spacing w:line="240" w:lineRule="auto"/>
              <w:ind w:firstLine="0"/>
              <w:jc w:val="center"/>
              <w:rPr>
                <w:rFonts w:ascii="Times New Roman" w:eastAsia="Lucida Sans Unicode" w:hAnsi="Times New Roman" w:cs="Times New Roman"/>
                <w:sz w:val="22"/>
                <w:szCs w:val="22"/>
                <w:lang w:eastAsia="en-US"/>
              </w:rPr>
            </w:pPr>
            <w:r w:rsidRPr="00872843">
              <w:rPr>
                <w:rFonts w:ascii="Times New Roman" w:eastAsia="Lucida Sans Unicode" w:hAnsi="Times New Roman" w:cs="Times New Roman"/>
                <w:sz w:val="22"/>
                <w:szCs w:val="22"/>
                <w:lang w:eastAsia="en-US"/>
              </w:rPr>
              <w:t>1</w:t>
            </w:r>
            <w:r w:rsidRPr="00223905">
              <w:rPr>
                <w:rFonts w:ascii="Times New Roman" w:eastAsia="Lucida Sans Unicode" w:hAnsi="Times New Roman" w:cs="Times New Roman"/>
                <w:sz w:val="22"/>
                <w:szCs w:val="22"/>
                <w:lang w:eastAsia="en-US"/>
              </w:rPr>
              <w:t>.</w:t>
            </w:r>
          </w:p>
        </w:tc>
        <w:tc>
          <w:tcPr>
            <w:tcW w:w="5557" w:type="dxa"/>
            <w:tcBorders>
              <w:top w:val="single" w:sz="4" w:space="0" w:color="auto"/>
              <w:left w:val="single" w:sz="4" w:space="0" w:color="auto"/>
              <w:bottom w:val="single" w:sz="4" w:space="0" w:color="auto"/>
              <w:right w:val="single" w:sz="4" w:space="0" w:color="auto"/>
            </w:tcBorders>
          </w:tcPr>
          <w:p w14:paraId="68A07DDB" w14:textId="77777777" w:rsidR="00CE0D88" w:rsidRPr="00872843" w:rsidRDefault="00CE0D88" w:rsidP="00D62F93">
            <w:pPr>
              <w:widowControl w:val="0"/>
              <w:suppressAutoHyphens/>
              <w:spacing w:line="240" w:lineRule="auto"/>
              <w:ind w:firstLine="0"/>
              <w:jc w:val="left"/>
              <w:rPr>
                <w:rFonts w:ascii="Times New Roman" w:eastAsia="Lucida Sans Unicode" w:hAnsi="Times New Roman" w:cs="Times New Roman"/>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14:paraId="700926C1" w14:textId="77777777" w:rsidR="00CE0D88" w:rsidRPr="00872843" w:rsidRDefault="00CE0D88" w:rsidP="00D62F93">
            <w:pPr>
              <w:widowControl w:val="0"/>
              <w:suppressAutoHyphens/>
              <w:spacing w:line="240" w:lineRule="auto"/>
              <w:ind w:firstLine="0"/>
              <w:jc w:val="left"/>
              <w:rPr>
                <w:rFonts w:ascii="Times New Roman" w:eastAsia="Lucida Sans Unicode" w:hAnsi="Times New Roman" w:cs="Times New Roman"/>
                <w:sz w:val="22"/>
                <w:szCs w:val="22"/>
                <w:lang w:eastAsia="en-US"/>
              </w:rPr>
            </w:pPr>
          </w:p>
        </w:tc>
      </w:tr>
      <w:tr w:rsidR="00CE0D88" w:rsidRPr="00872843" w14:paraId="513D17B7" w14:textId="77777777" w:rsidTr="00D62F93">
        <w:tc>
          <w:tcPr>
            <w:tcW w:w="675" w:type="dxa"/>
            <w:tcBorders>
              <w:top w:val="single" w:sz="4" w:space="0" w:color="auto"/>
              <w:left w:val="single" w:sz="4" w:space="0" w:color="auto"/>
              <w:bottom w:val="single" w:sz="4" w:space="0" w:color="auto"/>
              <w:right w:val="single" w:sz="4" w:space="0" w:color="auto"/>
            </w:tcBorders>
          </w:tcPr>
          <w:p w14:paraId="4082363F" w14:textId="77777777" w:rsidR="00CE0D88" w:rsidRPr="00872843" w:rsidRDefault="00CE0D88" w:rsidP="00D62F93">
            <w:pPr>
              <w:widowControl w:val="0"/>
              <w:suppressAutoHyphens/>
              <w:spacing w:line="240" w:lineRule="auto"/>
              <w:ind w:firstLine="0"/>
              <w:jc w:val="center"/>
              <w:rPr>
                <w:rFonts w:ascii="Times New Roman" w:eastAsia="Lucida Sans Unicode" w:hAnsi="Times New Roman" w:cs="Times New Roman"/>
                <w:sz w:val="22"/>
                <w:szCs w:val="22"/>
                <w:lang w:eastAsia="en-US"/>
              </w:rPr>
            </w:pPr>
            <w:r w:rsidRPr="00872843">
              <w:rPr>
                <w:rFonts w:ascii="Times New Roman" w:eastAsia="Lucida Sans Unicode" w:hAnsi="Times New Roman" w:cs="Times New Roman"/>
                <w:sz w:val="22"/>
                <w:szCs w:val="22"/>
                <w:lang w:eastAsia="en-US"/>
              </w:rPr>
              <w:t>2</w:t>
            </w:r>
            <w:r w:rsidRPr="00223905">
              <w:rPr>
                <w:rFonts w:ascii="Times New Roman" w:eastAsia="Lucida Sans Unicode" w:hAnsi="Times New Roman" w:cs="Times New Roman"/>
                <w:sz w:val="22"/>
                <w:szCs w:val="22"/>
                <w:lang w:eastAsia="en-US"/>
              </w:rPr>
              <w:t>.</w:t>
            </w:r>
          </w:p>
        </w:tc>
        <w:tc>
          <w:tcPr>
            <w:tcW w:w="5557" w:type="dxa"/>
            <w:tcBorders>
              <w:top w:val="single" w:sz="4" w:space="0" w:color="auto"/>
              <w:left w:val="single" w:sz="4" w:space="0" w:color="auto"/>
              <w:bottom w:val="single" w:sz="4" w:space="0" w:color="auto"/>
              <w:right w:val="single" w:sz="4" w:space="0" w:color="auto"/>
            </w:tcBorders>
          </w:tcPr>
          <w:p w14:paraId="5E67F324" w14:textId="77777777" w:rsidR="00CE0D88" w:rsidRPr="00872843" w:rsidRDefault="00CE0D88" w:rsidP="00D62F93">
            <w:pPr>
              <w:widowControl w:val="0"/>
              <w:suppressAutoHyphens/>
              <w:spacing w:line="240" w:lineRule="auto"/>
              <w:ind w:firstLine="0"/>
              <w:jc w:val="left"/>
              <w:rPr>
                <w:rFonts w:ascii="Times New Roman" w:eastAsia="Lucida Sans Unicode" w:hAnsi="Times New Roman" w:cs="Times New Roman"/>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14:paraId="54E78744" w14:textId="77777777" w:rsidR="00CE0D88" w:rsidRPr="00872843" w:rsidRDefault="00CE0D88" w:rsidP="00D62F93">
            <w:pPr>
              <w:widowControl w:val="0"/>
              <w:suppressAutoHyphens/>
              <w:spacing w:line="240" w:lineRule="auto"/>
              <w:ind w:firstLine="0"/>
              <w:jc w:val="left"/>
              <w:rPr>
                <w:rFonts w:ascii="Times New Roman" w:eastAsia="Lucida Sans Unicode" w:hAnsi="Times New Roman" w:cs="Times New Roman"/>
                <w:sz w:val="22"/>
                <w:szCs w:val="22"/>
                <w:lang w:eastAsia="en-US"/>
              </w:rPr>
            </w:pPr>
          </w:p>
        </w:tc>
      </w:tr>
      <w:tr w:rsidR="00CE0D88" w:rsidRPr="00872843" w14:paraId="45F637F4" w14:textId="77777777" w:rsidTr="00D62F93">
        <w:tc>
          <w:tcPr>
            <w:tcW w:w="675" w:type="dxa"/>
            <w:tcBorders>
              <w:top w:val="single" w:sz="4" w:space="0" w:color="auto"/>
              <w:left w:val="single" w:sz="4" w:space="0" w:color="auto"/>
              <w:bottom w:val="single" w:sz="4" w:space="0" w:color="auto"/>
              <w:right w:val="single" w:sz="4" w:space="0" w:color="auto"/>
            </w:tcBorders>
          </w:tcPr>
          <w:p w14:paraId="2FC3A36B" w14:textId="77777777" w:rsidR="00CE0D88" w:rsidRPr="00872843" w:rsidRDefault="00CE0D88" w:rsidP="00D62F93">
            <w:pPr>
              <w:widowControl w:val="0"/>
              <w:suppressAutoHyphens/>
              <w:spacing w:line="240" w:lineRule="auto"/>
              <w:ind w:firstLine="0"/>
              <w:jc w:val="center"/>
              <w:rPr>
                <w:rFonts w:ascii="Times New Roman" w:eastAsia="Lucida Sans Unicode" w:hAnsi="Times New Roman" w:cs="Times New Roman"/>
                <w:sz w:val="22"/>
                <w:szCs w:val="22"/>
                <w:lang w:eastAsia="en-US"/>
              </w:rPr>
            </w:pPr>
            <w:r w:rsidRPr="00872843">
              <w:rPr>
                <w:rFonts w:ascii="Times New Roman" w:eastAsia="Lucida Sans Unicode" w:hAnsi="Times New Roman" w:cs="Times New Roman"/>
                <w:sz w:val="22"/>
                <w:szCs w:val="22"/>
                <w:lang w:eastAsia="en-US"/>
              </w:rPr>
              <w:t>3</w:t>
            </w:r>
            <w:r w:rsidRPr="00223905">
              <w:rPr>
                <w:rFonts w:ascii="Times New Roman" w:eastAsia="Lucida Sans Unicode" w:hAnsi="Times New Roman" w:cs="Times New Roman"/>
                <w:sz w:val="22"/>
                <w:szCs w:val="22"/>
                <w:lang w:eastAsia="en-US"/>
              </w:rPr>
              <w:t>.</w:t>
            </w:r>
          </w:p>
        </w:tc>
        <w:tc>
          <w:tcPr>
            <w:tcW w:w="5557" w:type="dxa"/>
            <w:tcBorders>
              <w:top w:val="single" w:sz="4" w:space="0" w:color="auto"/>
              <w:left w:val="single" w:sz="4" w:space="0" w:color="auto"/>
              <w:bottom w:val="single" w:sz="4" w:space="0" w:color="auto"/>
              <w:right w:val="single" w:sz="4" w:space="0" w:color="auto"/>
            </w:tcBorders>
          </w:tcPr>
          <w:p w14:paraId="7F6114D6" w14:textId="77777777" w:rsidR="00CE0D88" w:rsidRPr="00872843" w:rsidRDefault="00CE0D88" w:rsidP="00D62F93">
            <w:pPr>
              <w:widowControl w:val="0"/>
              <w:suppressAutoHyphens/>
              <w:spacing w:line="240" w:lineRule="auto"/>
              <w:ind w:firstLine="0"/>
              <w:jc w:val="left"/>
              <w:rPr>
                <w:rFonts w:ascii="Times New Roman" w:eastAsia="Lucida Sans Unicode" w:hAnsi="Times New Roman" w:cs="Times New Roman"/>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14:paraId="4A695532" w14:textId="77777777" w:rsidR="00CE0D88" w:rsidRPr="00872843" w:rsidRDefault="00CE0D88" w:rsidP="00D62F93">
            <w:pPr>
              <w:widowControl w:val="0"/>
              <w:suppressAutoHyphens/>
              <w:spacing w:line="240" w:lineRule="auto"/>
              <w:ind w:firstLine="0"/>
              <w:jc w:val="left"/>
              <w:rPr>
                <w:rFonts w:ascii="Times New Roman" w:eastAsia="Lucida Sans Unicode" w:hAnsi="Times New Roman" w:cs="Times New Roman"/>
                <w:sz w:val="22"/>
                <w:szCs w:val="22"/>
                <w:lang w:eastAsia="en-US"/>
              </w:rPr>
            </w:pPr>
          </w:p>
        </w:tc>
      </w:tr>
      <w:tr w:rsidR="00CE0D88" w:rsidRPr="00872843" w14:paraId="2B1C785A" w14:textId="77777777" w:rsidTr="00D62F93">
        <w:tc>
          <w:tcPr>
            <w:tcW w:w="675" w:type="dxa"/>
            <w:tcBorders>
              <w:top w:val="single" w:sz="4" w:space="0" w:color="auto"/>
              <w:left w:val="single" w:sz="4" w:space="0" w:color="auto"/>
              <w:bottom w:val="single" w:sz="4" w:space="0" w:color="auto"/>
              <w:right w:val="single" w:sz="4" w:space="0" w:color="auto"/>
            </w:tcBorders>
          </w:tcPr>
          <w:p w14:paraId="11CD6ED9" w14:textId="77777777" w:rsidR="00CE0D88" w:rsidRPr="00872843" w:rsidRDefault="00CE0D88" w:rsidP="00D62F93">
            <w:pPr>
              <w:widowControl w:val="0"/>
              <w:suppressAutoHyphens/>
              <w:spacing w:line="240" w:lineRule="auto"/>
              <w:ind w:firstLine="0"/>
              <w:jc w:val="center"/>
              <w:rPr>
                <w:rFonts w:ascii="Times New Roman" w:eastAsia="Lucida Sans Unicode" w:hAnsi="Times New Roman" w:cs="Times New Roman"/>
                <w:sz w:val="22"/>
                <w:szCs w:val="22"/>
                <w:lang w:eastAsia="en-US"/>
              </w:rPr>
            </w:pPr>
            <w:r w:rsidRPr="00872843">
              <w:rPr>
                <w:rFonts w:ascii="Times New Roman" w:eastAsia="Lucida Sans Unicode" w:hAnsi="Times New Roman" w:cs="Times New Roman"/>
                <w:sz w:val="22"/>
                <w:szCs w:val="22"/>
                <w:lang w:eastAsia="en-US"/>
              </w:rPr>
              <w:t>4</w:t>
            </w:r>
            <w:r w:rsidRPr="00223905">
              <w:rPr>
                <w:rFonts w:ascii="Times New Roman" w:eastAsia="Lucida Sans Unicode" w:hAnsi="Times New Roman" w:cs="Times New Roman"/>
                <w:sz w:val="22"/>
                <w:szCs w:val="22"/>
                <w:lang w:eastAsia="en-US"/>
              </w:rPr>
              <w:t>.</w:t>
            </w:r>
          </w:p>
        </w:tc>
        <w:tc>
          <w:tcPr>
            <w:tcW w:w="5557" w:type="dxa"/>
            <w:tcBorders>
              <w:top w:val="single" w:sz="4" w:space="0" w:color="auto"/>
              <w:left w:val="single" w:sz="4" w:space="0" w:color="auto"/>
              <w:bottom w:val="single" w:sz="4" w:space="0" w:color="auto"/>
              <w:right w:val="single" w:sz="4" w:space="0" w:color="auto"/>
            </w:tcBorders>
          </w:tcPr>
          <w:p w14:paraId="11224131" w14:textId="77777777" w:rsidR="00CE0D88" w:rsidRPr="00872843" w:rsidRDefault="00CE0D88" w:rsidP="00D62F93">
            <w:pPr>
              <w:widowControl w:val="0"/>
              <w:suppressAutoHyphens/>
              <w:spacing w:line="240" w:lineRule="auto"/>
              <w:ind w:firstLine="0"/>
              <w:jc w:val="left"/>
              <w:rPr>
                <w:rFonts w:ascii="Times New Roman" w:eastAsia="Lucida Sans Unicode" w:hAnsi="Times New Roman" w:cs="Times New Roman"/>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14:paraId="6A2BBDC7" w14:textId="77777777" w:rsidR="00CE0D88" w:rsidRPr="00872843" w:rsidRDefault="00CE0D88" w:rsidP="00D62F93">
            <w:pPr>
              <w:widowControl w:val="0"/>
              <w:suppressAutoHyphens/>
              <w:spacing w:line="240" w:lineRule="auto"/>
              <w:ind w:firstLine="0"/>
              <w:jc w:val="left"/>
              <w:rPr>
                <w:rFonts w:ascii="Times New Roman" w:eastAsia="Lucida Sans Unicode" w:hAnsi="Times New Roman" w:cs="Times New Roman"/>
                <w:sz w:val="22"/>
                <w:szCs w:val="22"/>
                <w:lang w:eastAsia="en-US"/>
              </w:rPr>
            </w:pPr>
          </w:p>
        </w:tc>
      </w:tr>
      <w:tr w:rsidR="00CE0D88" w:rsidRPr="00872843" w14:paraId="4944C4C1" w14:textId="77777777" w:rsidTr="00D62F93">
        <w:tc>
          <w:tcPr>
            <w:tcW w:w="675" w:type="dxa"/>
            <w:tcBorders>
              <w:top w:val="single" w:sz="4" w:space="0" w:color="auto"/>
              <w:left w:val="single" w:sz="4" w:space="0" w:color="auto"/>
              <w:bottom w:val="single" w:sz="4" w:space="0" w:color="auto"/>
              <w:right w:val="single" w:sz="4" w:space="0" w:color="auto"/>
            </w:tcBorders>
          </w:tcPr>
          <w:p w14:paraId="7E41CE3D" w14:textId="77777777" w:rsidR="00CE0D88" w:rsidRPr="00872843" w:rsidRDefault="00CE0D88" w:rsidP="00D62F93">
            <w:pPr>
              <w:widowControl w:val="0"/>
              <w:suppressAutoHyphens/>
              <w:spacing w:line="240" w:lineRule="auto"/>
              <w:ind w:firstLine="0"/>
              <w:jc w:val="center"/>
              <w:rPr>
                <w:rFonts w:ascii="Times New Roman" w:eastAsia="Lucida Sans Unicode" w:hAnsi="Times New Roman" w:cs="Times New Roman"/>
                <w:sz w:val="22"/>
                <w:szCs w:val="22"/>
                <w:lang w:eastAsia="en-US"/>
              </w:rPr>
            </w:pPr>
            <w:r w:rsidRPr="00872843">
              <w:rPr>
                <w:rFonts w:ascii="Times New Roman" w:eastAsia="Lucida Sans Unicode" w:hAnsi="Times New Roman" w:cs="Times New Roman"/>
                <w:sz w:val="22"/>
                <w:szCs w:val="22"/>
                <w:lang w:eastAsia="en-US"/>
              </w:rPr>
              <w:t>5</w:t>
            </w:r>
            <w:r w:rsidRPr="00223905">
              <w:rPr>
                <w:rFonts w:ascii="Times New Roman" w:eastAsia="Lucida Sans Unicode" w:hAnsi="Times New Roman" w:cs="Times New Roman"/>
                <w:sz w:val="22"/>
                <w:szCs w:val="22"/>
                <w:lang w:eastAsia="en-US"/>
              </w:rPr>
              <w:t>.</w:t>
            </w:r>
          </w:p>
        </w:tc>
        <w:tc>
          <w:tcPr>
            <w:tcW w:w="5557" w:type="dxa"/>
            <w:tcBorders>
              <w:top w:val="single" w:sz="4" w:space="0" w:color="auto"/>
              <w:left w:val="single" w:sz="4" w:space="0" w:color="auto"/>
              <w:bottom w:val="single" w:sz="4" w:space="0" w:color="auto"/>
              <w:right w:val="single" w:sz="4" w:space="0" w:color="auto"/>
            </w:tcBorders>
          </w:tcPr>
          <w:p w14:paraId="3D91E72E" w14:textId="77777777" w:rsidR="00CE0D88" w:rsidRPr="00872843" w:rsidRDefault="00CE0D88" w:rsidP="00D62F93">
            <w:pPr>
              <w:widowControl w:val="0"/>
              <w:suppressAutoHyphens/>
              <w:spacing w:line="240" w:lineRule="auto"/>
              <w:ind w:firstLine="0"/>
              <w:jc w:val="left"/>
              <w:rPr>
                <w:rFonts w:ascii="Times New Roman" w:eastAsia="Lucida Sans Unicode" w:hAnsi="Times New Roman" w:cs="Times New Roman"/>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14:paraId="215EB4A4" w14:textId="77777777" w:rsidR="00CE0D88" w:rsidRPr="00872843" w:rsidRDefault="00CE0D88" w:rsidP="00D62F93">
            <w:pPr>
              <w:widowControl w:val="0"/>
              <w:suppressAutoHyphens/>
              <w:spacing w:line="240" w:lineRule="auto"/>
              <w:ind w:firstLine="0"/>
              <w:jc w:val="left"/>
              <w:rPr>
                <w:rFonts w:ascii="Times New Roman" w:eastAsia="Lucida Sans Unicode" w:hAnsi="Times New Roman" w:cs="Times New Roman"/>
                <w:sz w:val="22"/>
                <w:szCs w:val="22"/>
                <w:lang w:eastAsia="en-US"/>
              </w:rPr>
            </w:pPr>
          </w:p>
        </w:tc>
      </w:tr>
      <w:tr w:rsidR="00CE0D88" w:rsidRPr="00872843" w14:paraId="437244A8" w14:textId="77777777" w:rsidTr="00D62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634" w:type="dxa"/>
            <w:gridSpan w:val="3"/>
          </w:tcPr>
          <w:p w14:paraId="6E3CFD66" w14:textId="77777777" w:rsidR="00CE0D88" w:rsidRPr="00872843" w:rsidRDefault="00CE0D88" w:rsidP="00D62F93">
            <w:pPr>
              <w:widowControl w:val="0"/>
              <w:suppressAutoHyphens/>
              <w:spacing w:line="240" w:lineRule="auto"/>
              <w:ind w:right="-108" w:firstLine="720"/>
              <w:rPr>
                <w:rFonts w:ascii="Times New Roman" w:eastAsia="Lucida Sans Unicode" w:hAnsi="Times New Roman" w:cs="Times New Roman"/>
                <w:sz w:val="22"/>
                <w:szCs w:val="22"/>
                <w:lang w:eastAsia="en-US"/>
              </w:rPr>
            </w:pPr>
          </w:p>
          <w:p w14:paraId="34D2115D" w14:textId="77777777" w:rsidR="00CE0D88" w:rsidRPr="00872843" w:rsidRDefault="00CE0D88" w:rsidP="00D62F93">
            <w:pPr>
              <w:widowControl w:val="0"/>
              <w:suppressAutoHyphens/>
              <w:spacing w:line="240" w:lineRule="auto"/>
              <w:ind w:right="-108" w:firstLine="720"/>
              <w:rPr>
                <w:rFonts w:ascii="Times New Roman" w:eastAsia="Lucida Sans Unicode" w:hAnsi="Times New Roman" w:cs="Times New Roman"/>
                <w:sz w:val="22"/>
                <w:szCs w:val="22"/>
                <w:lang w:eastAsia="en-US"/>
              </w:rPr>
            </w:pPr>
            <w:r w:rsidRPr="00872843">
              <w:rPr>
                <w:rFonts w:ascii="Times New Roman" w:eastAsia="Lucida Sans Unicode" w:hAnsi="Times New Roman" w:cs="Times New Roman"/>
                <w:sz w:val="22"/>
                <w:szCs w:val="22"/>
                <w:lang w:eastAsia="en-US"/>
              </w:rPr>
              <w:t>Pasiūlymas galioja iki termino, nustatyto pirkimo dokumentuose.</w:t>
            </w:r>
          </w:p>
          <w:p w14:paraId="79F0F86B" w14:textId="77777777" w:rsidR="00CE0D88" w:rsidRPr="00872843" w:rsidRDefault="00CE0D88" w:rsidP="00D62F93">
            <w:pPr>
              <w:widowControl w:val="0"/>
              <w:suppressAutoHyphens/>
              <w:spacing w:line="240" w:lineRule="auto"/>
              <w:ind w:right="-108" w:firstLine="720"/>
              <w:rPr>
                <w:rFonts w:ascii="Times New Roman" w:eastAsia="Lucida Sans Unicode" w:hAnsi="Times New Roman" w:cs="Times New Roman"/>
                <w:sz w:val="22"/>
                <w:szCs w:val="22"/>
                <w:lang w:eastAsia="en-US"/>
              </w:rPr>
            </w:pPr>
          </w:p>
          <w:p w14:paraId="2C7726B2" w14:textId="77777777" w:rsidR="00CE0D88" w:rsidRDefault="00CE0D88" w:rsidP="00D62F93">
            <w:pPr>
              <w:widowControl w:val="0"/>
              <w:suppressAutoHyphens/>
              <w:spacing w:line="240" w:lineRule="auto"/>
              <w:ind w:right="-108" w:firstLine="720"/>
              <w:rPr>
                <w:rFonts w:ascii="Times New Roman" w:eastAsia="Lucida Sans Unicode" w:hAnsi="Times New Roman" w:cs="Times New Roman"/>
                <w:sz w:val="22"/>
                <w:szCs w:val="22"/>
                <w:lang w:eastAsia="en-US"/>
              </w:rPr>
            </w:pPr>
            <w:r w:rsidRPr="00872843">
              <w:rPr>
                <w:rFonts w:ascii="Times New Roman" w:eastAsia="Lucida Sans Unicode" w:hAnsi="Times New Roman" w:cs="Times New Roman"/>
                <w:sz w:val="22"/>
                <w:szCs w:val="22"/>
                <w:lang w:eastAsia="en-US"/>
              </w:rPr>
              <w:t>Ši pasiūlyme nurodyta informacija yra konfidenciali Perkančioji organizacija šios informacijos negali atskleisti tretiesiems asmenims*:</w:t>
            </w:r>
          </w:p>
          <w:p w14:paraId="72143E06" w14:textId="77777777" w:rsidR="00CE0D88" w:rsidRPr="00872843" w:rsidRDefault="00CE0D88" w:rsidP="00D62F93">
            <w:pPr>
              <w:widowControl w:val="0"/>
              <w:suppressAutoHyphens/>
              <w:spacing w:line="240" w:lineRule="auto"/>
              <w:ind w:right="-108" w:firstLine="720"/>
              <w:rPr>
                <w:rFonts w:ascii="Times New Roman" w:eastAsia="Lucida Sans Unicode" w:hAnsi="Times New Roman" w:cs="Times New Roman"/>
                <w:sz w:val="22"/>
                <w:szCs w:val="22"/>
                <w:lang w:eastAsia="en-US"/>
              </w:rPr>
            </w:pPr>
          </w:p>
          <w:p w14:paraId="0D9C5156" w14:textId="77777777" w:rsidR="00CE0D88" w:rsidRPr="00CA0155" w:rsidRDefault="00CE0D88" w:rsidP="00D62F93">
            <w:pPr>
              <w:widowControl w:val="0"/>
              <w:suppressAutoHyphens/>
              <w:spacing w:line="240" w:lineRule="auto"/>
              <w:ind w:right="-108" w:firstLine="0"/>
              <w:jc w:val="left"/>
              <w:rPr>
                <w:rFonts w:ascii="Times New Roman" w:eastAsia="Lucida Sans Unicode" w:hAnsi="Times New Roman" w:cs="Times New Roman"/>
                <w:sz w:val="20"/>
                <w:szCs w:val="20"/>
                <w:lang w:eastAsia="en-US"/>
              </w:rPr>
            </w:pPr>
            <w:r w:rsidRPr="00CA0155">
              <w:rPr>
                <w:rFonts w:ascii="Times New Roman" w:eastAsia="Times New Roman" w:hAnsi="Times New Roman" w:cs="Times New Roman"/>
                <w:b/>
                <w:i/>
                <w:color w:val="000000"/>
                <w:sz w:val="20"/>
                <w:szCs w:val="20"/>
                <w:lang w:eastAsia="zh-CN"/>
              </w:rPr>
              <w:t>7 lentelė</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5528"/>
              <w:gridCol w:w="3402"/>
            </w:tblGrid>
            <w:tr w:rsidR="00CE0D88" w:rsidRPr="00872843" w14:paraId="47AD24E7" w14:textId="77777777" w:rsidTr="00D62F93">
              <w:tc>
                <w:tcPr>
                  <w:tcW w:w="592" w:type="dxa"/>
                  <w:tcBorders>
                    <w:top w:val="single" w:sz="4" w:space="0" w:color="auto"/>
                    <w:left w:val="single" w:sz="4" w:space="0" w:color="auto"/>
                    <w:bottom w:val="single" w:sz="4" w:space="0" w:color="auto"/>
                    <w:right w:val="single" w:sz="4" w:space="0" w:color="auto"/>
                  </w:tcBorders>
                  <w:vAlign w:val="center"/>
                </w:tcPr>
                <w:p w14:paraId="40E90C1C" w14:textId="77777777" w:rsidR="00CE0D88" w:rsidRPr="00872843" w:rsidRDefault="00CE0D88" w:rsidP="00D62F93">
                  <w:pPr>
                    <w:widowControl w:val="0"/>
                    <w:suppressAutoHyphens/>
                    <w:spacing w:line="240" w:lineRule="auto"/>
                    <w:ind w:firstLine="0"/>
                    <w:jc w:val="center"/>
                    <w:rPr>
                      <w:rFonts w:ascii="Times New Roman" w:eastAsia="Lucida Sans Unicode" w:hAnsi="Times New Roman" w:cs="Times New Roman"/>
                      <w:b/>
                      <w:bCs/>
                      <w:sz w:val="22"/>
                      <w:szCs w:val="22"/>
                      <w:lang w:eastAsia="en-US"/>
                    </w:rPr>
                  </w:pPr>
                  <w:r w:rsidRPr="00872843">
                    <w:rPr>
                      <w:rFonts w:ascii="Times New Roman" w:eastAsia="Lucida Sans Unicode" w:hAnsi="Times New Roman" w:cs="Times New Roman"/>
                      <w:b/>
                      <w:bCs/>
                      <w:sz w:val="22"/>
                      <w:szCs w:val="22"/>
                      <w:lang w:eastAsia="en-US"/>
                    </w:rPr>
                    <w:t>Eil. Nr.</w:t>
                  </w:r>
                </w:p>
              </w:tc>
              <w:tc>
                <w:tcPr>
                  <w:tcW w:w="5528" w:type="dxa"/>
                  <w:tcBorders>
                    <w:top w:val="single" w:sz="4" w:space="0" w:color="auto"/>
                    <w:left w:val="single" w:sz="4" w:space="0" w:color="auto"/>
                    <w:bottom w:val="single" w:sz="4" w:space="0" w:color="auto"/>
                    <w:right w:val="single" w:sz="4" w:space="0" w:color="auto"/>
                  </w:tcBorders>
                  <w:vAlign w:val="center"/>
                </w:tcPr>
                <w:p w14:paraId="47826D08" w14:textId="77777777" w:rsidR="00CE0D88" w:rsidRPr="00872843" w:rsidRDefault="00CE0D88" w:rsidP="00D62F93">
                  <w:pPr>
                    <w:widowControl w:val="0"/>
                    <w:suppressAutoHyphens/>
                    <w:spacing w:line="240" w:lineRule="auto"/>
                    <w:ind w:firstLine="0"/>
                    <w:jc w:val="center"/>
                    <w:rPr>
                      <w:rFonts w:ascii="Times New Roman" w:eastAsia="Lucida Sans Unicode" w:hAnsi="Times New Roman" w:cs="Times New Roman"/>
                      <w:b/>
                      <w:bCs/>
                      <w:sz w:val="22"/>
                      <w:szCs w:val="22"/>
                      <w:lang w:eastAsia="en-US"/>
                    </w:rPr>
                  </w:pPr>
                  <w:r w:rsidRPr="00872843">
                    <w:rPr>
                      <w:rFonts w:ascii="Times New Roman" w:eastAsia="Lucida Sans Unicode" w:hAnsi="Times New Roman" w:cs="Times New Roman"/>
                      <w:b/>
                      <w:bCs/>
                      <w:sz w:val="22"/>
                      <w:szCs w:val="22"/>
                      <w:lang w:eastAsia="en-US"/>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719DA418" w14:textId="77777777" w:rsidR="00CE0D88" w:rsidRPr="00872843" w:rsidRDefault="00CE0D88" w:rsidP="00D62F93">
                  <w:pPr>
                    <w:widowControl w:val="0"/>
                    <w:suppressAutoHyphens/>
                    <w:spacing w:line="240" w:lineRule="auto"/>
                    <w:ind w:firstLine="0"/>
                    <w:jc w:val="center"/>
                    <w:rPr>
                      <w:rFonts w:ascii="Times New Roman" w:eastAsia="Lucida Sans Unicode" w:hAnsi="Times New Roman" w:cs="Times New Roman"/>
                      <w:b/>
                      <w:bCs/>
                      <w:sz w:val="22"/>
                      <w:szCs w:val="22"/>
                      <w:lang w:eastAsia="en-US"/>
                    </w:rPr>
                  </w:pPr>
                  <w:r w:rsidRPr="00872843">
                    <w:rPr>
                      <w:rFonts w:ascii="Times New Roman" w:eastAsia="Times New Roman" w:hAnsi="Times New Roman" w:cs="Times New Roman"/>
                      <w:b/>
                      <w:bCs/>
                      <w:sz w:val="22"/>
                      <w:szCs w:val="22"/>
                      <w:lang w:eastAsia="en-US"/>
                    </w:rPr>
                    <w:t>Dokumentas yra įkeltas šioje CVP IS pasiūlymo lango eilutėje</w:t>
                  </w:r>
                </w:p>
              </w:tc>
            </w:tr>
            <w:tr w:rsidR="00CE0D88" w:rsidRPr="00872843" w14:paraId="400EEAF6" w14:textId="77777777" w:rsidTr="00D62F93">
              <w:tc>
                <w:tcPr>
                  <w:tcW w:w="592" w:type="dxa"/>
                  <w:tcBorders>
                    <w:top w:val="single" w:sz="4" w:space="0" w:color="auto"/>
                    <w:left w:val="single" w:sz="4" w:space="0" w:color="auto"/>
                    <w:bottom w:val="single" w:sz="4" w:space="0" w:color="auto"/>
                    <w:right w:val="single" w:sz="4" w:space="0" w:color="auto"/>
                  </w:tcBorders>
                </w:tcPr>
                <w:p w14:paraId="586D993E" w14:textId="77777777" w:rsidR="00CE0D88" w:rsidRPr="00872843" w:rsidRDefault="00CE0D88" w:rsidP="00D62F93">
                  <w:pPr>
                    <w:widowControl w:val="0"/>
                    <w:suppressAutoHyphens/>
                    <w:spacing w:line="240" w:lineRule="auto"/>
                    <w:ind w:firstLine="0"/>
                    <w:rPr>
                      <w:rFonts w:ascii="Times New Roman" w:eastAsia="Lucida Sans Unicode" w:hAnsi="Times New Roman" w:cs="Times New Roman"/>
                      <w:sz w:val="22"/>
                      <w:szCs w:val="22"/>
                      <w:lang w:eastAsia="en-US"/>
                    </w:rPr>
                  </w:pPr>
                </w:p>
              </w:tc>
              <w:tc>
                <w:tcPr>
                  <w:tcW w:w="5528" w:type="dxa"/>
                  <w:tcBorders>
                    <w:top w:val="single" w:sz="4" w:space="0" w:color="auto"/>
                    <w:left w:val="single" w:sz="4" w:space="0" w:color="auto"/>
                    <w:bottom w:val="single" w:sz="4" w:space="0" w:color="auto"/>
                    <w:right w:val="single" w:sz="4" w:space="0" w:color="auto"/>
                  </w:tcBorders>
                </w:tcPr>
                <w:p w14:paraId="7F9CCBDE" w14:textId="77777777" w:rsidR="00CE0D88" w:rsidRPr="00872843" w:rsidRDefault="00CE0D88" w:rsidP="00D62F93">
                  <w:pPr>
                    <w:widowControl w:val="0"/>
                    <w:suppressAutoHyphens/>
                    <w:spacing w:line="240" w:lineRule="auto"/>
                    <w:ind w:firstLine="0"/>
                    <w:rPr>
                      <w:rFonts w:ascii="Times New Roman" w:eastAsia="Lucida Sans Unicode" w:hAnsi="Times New Roman" w:cs="Times New Roman"/>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14:paraId="3D45F684" w14:textId="77777777" w:rsidR="00CE0D88" w:rsidRPr="00872843" w:rsidRDefault="00CE0D88" w:rsidP="00D62F93">
                  <w:pPr>
                    <w:widowControl w:val="0"/>
                    <w:suppressAutoHyphens/>
                    <w:spacing w:line="240" w:lineRule="auto"/>
                    <w:ind w:firstLine="0"/>
                    <w:rPr>
                      <w:rFonts w:ascii="Times New Roman" w:eastAsia="Lucida Sans Unicode" w:hAnsi="Times New Roman" w:cs="Times New Roman"/>
                      <w:sz w:val="22"/>
                      <w:szCs w:val="22"/>
                      <w:lang w:eastAsia="en-US"/>
                    </w:rPr>
                  </w:pPr>
                </w:p>
              </w:tc>
            </w:tr>
          </w:tbl>
          <w:p w14:paraId="1758C460" w14:textId="77777777" w:rsidR="00CE0D88" w:rsidRPr="00872843" w:rsidRDefault="00CE0D88" w:rsidP="00D62F93">
            <w:pPr>
              <w:widowControl w:val="0"/>
              <w:suppressAutoHyphens/>
              <w:spacing w:line="240" w:lineRule="auto"/>
              <w:ind w:right="-108" w:firstLine="0"/>
              <w:rPr>
                <w:rFonts w:ascii="Times New Roman" w:eastAsia="Lucida Sans Unicode" w:hAnsi="Times New Roman" w:cs="Times New Roman"/>
                <w:sz w:val="22"/>
                <w:szCs w:val="22"/>
                <w:lang w:eastAsia="en-US"/>
              </w:rPr>
            </w:pPr>
          </w:p>
        </w:tc>
      </w:tr>
      <w:tr w:rsidR="00CE0D88" w:rsidRPr="00872843" w14:paraId="29B3EFD9" w14:textId="77777777" w:rsidTr="00D62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634" w:type="dxa"/>
            <w:gridSpan w:val="3"/>
          </w:tcPr>
          <w:p w14:paraId="11C0BA33" w14:textId="77777777" w:rsidR="00CE0D88" w:rsidRPr="00872843" w:rsidRDefault="00CE0D88" w:rsidP="00D62F93">
            <w:pPr>
              <w:widowControl w:val="0"/>
              <w:suppressAutoHyphens/>
              <w:spacing w:line="240" w:lineRule="auto"/>
              <w:ind w:right="-108" w:firstLine="720"/>
              <w:rPr>
                <w:rFonts w:ascii="Times New Roman" w:eastAsia="Lucida Sans Unicode" w:hAnsi="Times New Roman" w:cs="Times New Roman"/>
                <w:sz w:val="22"/>
                <w:szCs w:val="22"/>
                <w:lang w:eastAsia="en-US"/>
              </w:rPr>
            </w:pPr>
          </w:p>
        </w:tc>
      </w:tr>
    </w:tbl>
    <w:p w14:paraId="77052FF2" w14:textId="77777777" w:rsidR="00CE0D88" w:rsidRPr="00872843" w:rsidRDefault="00CE0D88" w:rsidP="00CE0D88">
      <w:pPr>
        <w:widowControl w:val="0"/>
        <w:suppressAutoHyphens/>
        <w:spacing w:line="240" w:lineRule="auto"/>
        <w:ind w:firstLine="851"/>
        <w:rPr>
          <w:rFonts w:ascii="Times New Roman" w:eastAsia="Lucida Sans Unicode" w:hAnsi="Times New Roman" w:cs="Times New Roman"/>
          <w:sz w:val="22"/>
          <w:szCs w:val="22"/>
          <w:lang w:eastAsia="en-US"/>
        </w:rPr>
      </w:pPr>
      <w:r w:rsidRPr="00872843">
        <w:rPr>
          <w:rFonts w:ascii="Times New Roman" w:eastAsia="Lucida Sans Unicode" w:hAnsi="Times New Roman" w:cs="Times New Roman"/>
          <w:sz w:val="22"/>
          <w:szCs w:val="22"/>
          <w:lang w:eastAsia="en-US"/>
        </w:rPr>
        <w:t>*Pastaba. Tiekėjui nenurodžius, kokia informacija yra konfidenciali, laikoma, kad konfidencialios informacijos pasiūlyme nėra.</w:t>
      </w:r>
    </w:p>
    <w:p w14:paraId="1D0D4822" w14:textId="77777777" w:rsidR="00CE0D88" w:rsidRDefault="00CE0D88" w:rsidP="00CE0D88">
      <w:pPr>
        <w:widowControl w:val="0"/>
        <w:suppressAutoHyphens/>
        <w:spacing w:line="240" w:lineRule="auto"/>
        <w:ind w:firstLine="851"/>
        <w:rPr>
          <w:rFonts w:ascii="Times New Roman" w:eastAsia="Lucida Sans Unicode" w:hAnsi="Times New Roman" w:cs="Times New Roman"/>
          <w:sz w:val="22"/>
          <w:szCs w:val="22"/>
          <w:lang w:eastAsia="en-US"/>
        </w:rPr>
      </w:pPr>
    </w:p>
    <w:p w14:paraId="21950583" w14:textId="77777777" w:rsidR="00CE0D88" w:rsidRPr="00872843" w:rsidRDefault="00CE0D88" w:rsidP="00CE0D88">
      <w:pPr>
        <w:widowControl w:val="0"/>
        <w:suppressAutoHyphens/>
        <w:spacing w:line="240" w:lineRule="auto"/>
        <w:ind w:firstLine="851"/>
        <w:rPr>
          <w:rFonts w:ascii="Times New Roman" w:eastAsia="Lucida Sans Unicode" w:hAnsi="Times New Roman" w:cs="Times New Roman"/>
          <w:sz w:val="22"/>
          <w:szCs w:val="22"/>
          <w:lang w:eastAsia="en-US"/>
        </w:rPr>
      </w:pPr>
    </w:p>
    <w:p w14:paraId="6D013F2A" w14:textId="77777777" w:rsidR="00CE0D88" w:rsidRPr="00872843" w:rsidRDefault="00CE0D88" w:rsidP="00CE0D88">
      <w:pPr>
        <w:widowControl w:val="0"/>
        <w:shd w:val="clear" w:color="auto" w:fill="FFFFFF"/>
        <w:suppressAutoHyphens/>
        <w:spacing w:line="240" w:lineRule="auto"/>
        <w:ind w:firstLine="0"/>
        <w:rPr>
          <w:rFonts w:ascii="Times New Roman" w:eastAsia="Lucida Sans Unicode" w:hAnsi="Times New Roman" w:cs="Times New Roman"/>
          <w:sz w:val="22"/>
          <w:szCs w:val="22"/>
          <w:lang w:eastAsia="en-US"/>
        </w:rPr>
      </w:pPr>
      <w:r w:rsidRPr="00872843">
        <w:rPr>
          <w:rFonts w:ascii="Times New Roman" w:eastAsia="Lucida Sans Unicode" w:hAnsi="Times New Roman" w:cs="Times New Roman"/>
          <w:sz w:val="22"/>
          <w:szCs w:val="22"/>
          <w:lang w:eastAsia="en-US"/>
        </w:rPr>
        <w:t>____________________________                    __________________                    __________________</w:t>
      </w:r>
    </w:p>
    <w:p w14:paraId="63E12086" w14:textId="7FCFADE0" w:rsidR="00CE0D88" w:rsidRPr="00872843" w:rsidRDefault="00CE0D88" w:rsidP="00CE0D88">
      <w:pPr>
        <w:widowControl w:val="0"/>
        <w:shd w:val="clear" w:color="auto" w:fill="FFFFFF"/>
        <w:suppressAutoHyphens/>
        <w:spacing w:line="240" w:lineRule="auto"/>
        <w:ind w:firstLine="0"/>
        <w:rPr>
          <w:rFonts w:ascii="Times New Roman" w:eastAsia="Lucida Sans Unicode" w:hAnsi="Times New Roman" w:cs="Times New Roman"/>
          <w:sz w:val="22"/>
          <w:szCs w:val="22"/>
          <w:lang w:eastAsia="en-US"/>
        </w:rPr>
      </w:pPr>
      <w:r>
        <w:rPr>
          <w:rFonts w:ascii="Times New Roman" w:eastAsia="Lucida Sans Unicode" w:hAnsi="Times New Roman" w:cs="Times New Roman"/>
          <w:sz w:val="22"/>
          <w:szCs w:val="22"/>
          <w:lang w:eastAsia="en-US"/>
        </w:rPr>
        <w:t>(</w:t>
      </w:r>
      <w:r w:rsidRPr="00872843">
        <w:rPr>
          <w:rFonts w:ascii="Times New Roman" w:eastAsia="Lucida Sans Unicode" w:hAnsi="Times New Roman" w:cs="Times New Roman"/>
          <w:sz w:val="22"/>
          <w:szCs w:val="22"/>
          <w:lang w:eastAsia="en-US"/>
        </w:rPr>
        <w:t xml:space="preserve">Tiekėjo arba jo įgalioto </w:t>
      </w:r>
      <w:r w:rsidRPr="00872843">
        <w:rPr>
          <w:rFonts w:ascii="Times New Roman" w:eastAsia="Lucida Sans Unicode" w:hAnsi="Times New Roman" w:cs="Times New Roman"/>
          <w:sz w:val="22"/>
          <w:szCs w:val="22"/>
          <w:lang w:eastAsia="en-US"/>
        </w:rPr>
        <w:tab/>
      </w:r>
      <w:r w:rsidRPr="00872843">
        <w:rPr>
          <w:rFonts w:ascii="Times New Roman" w:eastAsia="Lucida Sans Unicode" w:hAnsi="Times New Roman" w:cs="Times New Roman"/>
          <w:sz w:val="22"/>
          <w:szCs w:val="22"/>
          <w:lang w:eastAsia="en-US"/>
        </w:rPr>
        <w:tab/>
      </w:r>
      <w:r>
        <w:rPr>
          <w:rFonts w:ascii="Times New Roman" w:eastAsia="Lucida Sans Unicode" w:hAnsi="Times New Roman" w:cs="Times New Roman"/>
          <w:sz w:val="22"/>
          <w:szCs w:val="22"/>
          <w:lang w:eastAsia="en-US"/>
        </w:rPr>
        <w:t xml:space="preserve">        </w:t>
      </w:r>
      <w:r w:rsidRPr="00872843">
        <w:rPr>
          <w:rFonts w:ascii="Times New Roman" w:eastAsia="Lucida Sans Unicode" w:hAnsi="Times New Roman" w:cs="Times New Roman"/>
          <w:sz w:val="22"/>
          <w:szCs w:val="22"/>
          <w:lang w:eastAsia="en-US"/>
        </w:rPr>
        <w:t xml:space="preserve">(Vardas ir Pavardė)                                  (Parašas)                            </w:t>
      </w:r>
    </w:p>
    <w:p w14:paraId="4EA98EAB" w14:textId="77777777" w:rsidR="00CE0D88" w:rsidRPr="00872843" w:rsidRDefault="00CE0D88" w:rsidP="00CE0D88">
      <w:pPr>
        <w:widowControl w:val="0"/>
        <w:shd w:val="clear" w:color="auto" w:fill="FFFFFF"/>
        <w:suppressAutoHyphens/>
        <w:spacing w:line="240" w:lineRule="auto"/>
        <w:ind w:firstLine="0"/>
        <w:rPr>
          <w:rFonts w:ascii="Times New Roman" w:eastAsia="Lucida Sans Unicode" w:hAnsi="Times New Roman" w:cs="Times New Roman"/>
          <w:sz w:val="22"/>
          <w:szCs w:val="22"/>
          <w:lang w:eastAsia="en-US"/>
        </w:rPr>
      </w:pPr>
      <w:r w:rsidRPr="00872843">
        <w:rPr>
          <w:rFonts w:ascii="Times New Roman" w:eastAsia="Lucida Sans Unicode" w:hAnsi="Times New Roman" w:cs="Times New Roman"/>
          <w:sz w:val="22"/>
          <w:szCs w:val="22"/>
          <w:lang w:eastAsia="en-US"/>
        </w:rPr>
        <w:t>asmens pareigų pavadinimas)</w:t>
      </w:r>
    </w:p>
    <w:p w14:paraId="59D315BA" w14:textId="77777777" w:rsidR="00CE0D88" w:rsidRPr="00872843" w:rsidRDefault="00CE0D88" w:rsidP="00CE0D88">
      <w:pPr>
        <w:widowControl w:val="0"/>
        <w:shd w:val="clear" w:color="auto" w:fill="FFFFFF"/>
        <w:suppressAutoHyphens/>
        <w:spacing w:line="240" w:lineRule="auto"/>
        <w:ind w:firstLine="0"/>
        <w:rPr>
          <w:rFonts w:ascii="Times New Roman" w:eastAsia="Lucida Sans Unicode" w:hAnsi="Times New Roman" w:cs="Times New Roman"/>
          <w:sz w:val="22"/>
          <w:szCs w:val="22"/>
          <w:lang w:eastAsia="en-US"/>
        </w:rPr>
      </w:pPr>
    </w:p>
    <w:p w14:paraId="11F57816" w14:textId="77777777" w:rsidR="00CE0D88" w:rsidRDefault="00CE0D88" w:rsidP="00CE0D88">
      <w:pPr>
        <w:spacing w:line="240" w:lineRule="auto"/>
        <w:ind w:left="7314" w:firstLine="0"/>
        <w:rPr>
          <w:rFonts w:ascii="Times New Roman" w:hAnsi="Times New Roman" w:cs="Times New Roman"/>
        </w:rPr>
      </w:pPr>
    </w:p>
    <w:p w14:paraId="110C8C9B" w14:textId="77777777" w:rsidR="00CE0D88" w:rsidRDefault="00CE0D88" w:rsidP="00CE0D88">
      <w:pPr>
        <w:spacing w:line="240" w:lineRule="auto"/>
        <w:ind w:left="7314" w:firstLine="0"/>
        <w:rPr>
          <w:rFonts w:ascii="Times New Roman" w:hAnsi="Times New Roman" w:cs="Times New Roman"/>
        </w:rPr>
      </w:pPr>
    </w:p>
    <w:p w14:paraId="297ADB05" w14:textId="77777777" w:rsidR="00CE0D88" w:rsidRDefault="00CE0D88" w:rsidP="00CE0D88">
      <w:pPr>
        <w:spacing w:line="240" w:lineRule="auto"/>
        <w:ind w:left="7314" w:firstLine="0"/>
        <w:rPr>
          <w:rFonts w:ascii="Times New Roman" w:hAnsi="Times New Roman" w:cs="Times New Roman"/>
        </w:rPr>
      </w:pPr>
    </w:p>
    <w:p w14:paraId="693117F2" w14:textId="77777777" w:rsidR="00CE0D88" w:rsidRDefault="00CE0D88" w:rsidP="00CE0D88">
      <w:pPr>
        <w:spacing w:line="240" w:lineRule="auto"/>
        <w:ind w:left="7314" w:firstLine="0"/>
        <w:rPr>
          <w:rFonts w:ascii="Times New Roman" w:hAnsi="Times New Roman" w:cs="Times New Roman"/>
        </w:rPr>
      </w:pPr>
    </w:p>
    <w:p w14:paraId="1B70838C" w14:textId="77777777" w:rsidR="00CE0D88" w:rsidRDefault="00CE0D88" w:rsidP="00CE0D88">
      <w:pPr>
        <w:spacing w:line="240" w:lineRule="auto"/>
        <w:ind w:left="7314" w:firstLine="0"/>
        <w:rPr>
          <w:rFonts w:ascii="Times New Roman" w:hAnsi="Times New Roman" w:cs="Times New Roman"/>
        </w:rPr>
      </w:pPr>
    </w:p>
    <w:p w14:paraId="4673432A" w14:textId="77777777" w:rsidR="00CE0D88" w:rsidRDefault="00CE0D88" w:rsidP="00CE0D88">
      <w:pPr>
        <w:spacing w:line="240" w:lineRule="auto"/>
        <w:ind w:left="7314" w:firstLine="0"/>
        <w:rPr>
          <w:rFonts w:ascii="Times New Roman" w:hAnsi="Times New Roman" w:cs="Times New Roman"/>
        </w:rPr>
      </w:pPr>
    </w:p>
    <w:p w14:paraId="4EE469AA" w14:textId="77777777" w:rsidR="00CE0D88" w:rsidRDefault="00CE0D88" w:rsidP="00CE0D88">
      <w:pPr>
        <w:spacing w:line="240" w:lineRule="auto"/>
        <w:ind w:left="7314" w:firstLine="0"/>
        <w:rPr>
          <w:rFonts w:ascii="Times New Roman" w:hAnsi="Times New Roman" w:cs="Times New Roman"/>
        </w:rPr>
      </w:pPr>
    </w:p>
    <w:p w14:paraId="2BB67C92" w14:textId="77777777" w:rsidR="00CE0D88" w:rsidRDefault="00CE0D88" w:rsidP="00CE0D88">
      <w:pPr>
        <w:spacing w:line="240" w:lineRule="auto"/>
        <w:ind w:left="7314" w:firstLine="0"/>
        <w:rPr>
          <w:rFonts w:ascii="Times New Roman" w:hAnsi="Times New Roman" w:cs="Times New Roman"/>
        </w:rPr>
      </w:pPr>
    </w:p>
    <w:p w14:paraId="12D5B067" w14:textId="77777777" w:rsidR="00CE0D88" w:rsidRDefault="00CE0D88" w:rsidP="00CE0D88">
      <w:pPr>
        <w:spacing w:line="240" w:lineRule="auto"/>
        <w:ind w:left="7314" w:firstLine="0"/>
        <w:rPr>
          <w:rFonts w:ascii="Times New Roman" w:hAnsi="Times New Roman" w:cs="Times New Roman"/>
        </w:rPr>
      </w:pPr>
    </w:p>
    <w:p w14:paraId="2ADD1E36" w14:textId="77777777" w:rsidR="00CE0D88" w:rsidRDefault="00CE0D88" w:rsidP="00CE0D88">
      <w:pPr>
        <w:spacing w:line="240" w:lineRule="auto"/>
        <w:ind w:left="7314" w:firstLine="0"/>
        <w:rPr>
          <w:rFonts w:ascii="Times New Roman" w:hAnsi="Times New Roman" w:cs="Times New Roman"/>
        </w:rPr>
      </w:pPr>
    </w:p>
    <w:p w14:paraId="7FDCB955" w14:textId="77777777" w:rsidR="00CE0D88" w:rsidRDefault="00CE0D88" w:rsidP="00CE0D88">
      <w:pPr>
        <w:spacing w:line="240" w:lineRule="auto"/>
        <w:ind w:left="7314" w:firstLine="0"/>
        <w:rPr>
          <w:rFonts w:ascii="Times New Roman" w:hAnsi="Times New Roman" w:cs="Times New Roman"/>
        </w:rPr>
      </w:pPr>
    </w:p>
    <w:p w14:paraId="51BEE92A" w14:textId="77777777" w:rsidR="00CE0D88" w:rsidRDefault="00CE0D88" w:rsidP="00CE0D88">
      <w:pPr>
        <w:spacing w:line="240" w:lineRule="auto"/>
        <w:ind w:left="7314" w:firstLine="0"/>
        <w:rPr>
          <w:rFonts w:ascii="Times New Roman" w:hAnsi="Times New Roman" w:cs="Times New Roman"/>
        </w:rPr>
      </w:pPr>
    </w:p>
    <w:p w14:paraId="2403D0B1" w14:textId="77777777" w:rsidR="00CE0D88" w:rsidRDefault="00CE0D88" w:rsidP="00CE0D88">
      <w:pPr>
        <w:spacing w:line="240" w:lineRule="auto"/>
        <w:ind w:left="7314" w:firstLine="0"/>
        <w:rPr>
          <w:rFonts w:ascii="Times New Roman" w:hAnsi="Times New Roman" w:cs="Times New Roman"/>
        </w:rPr>
      </w:pPr>
    </w:p>
    <w:p w14:paraId="4169E760" w14:textId="77777777" w:rsidR="00CE0D88" w:rsidRDefault="00CE0D88" w:rsidP="00CE0D88">
      <w:pPr>
        <w:spacing w:line="240" w:lineRule="auto"/>
        <w:ind w:left="7314" w:firstLine="0"/>
        <w:rPr>
          <w:rFonts w:ascii="Times New Roman" w:hAnsi="Times New Roman" w:cs="Times New Roman"/>
        </w:rPr>
      </w:pPr>
    </w:p>
    <w:p w14:paraId="16DE15E2" w14:textId="77777777" w:rsidR="00CE0D88" w:rsidRPr="004B5A22" w:rsidRDefault="00CE0D88" w:rsidP="00CE0D88">
      <w:pPr>
        <w:spacing w:line="240" w:lineRule="auto"/>
        <w:ind w:left="7314" w:firstLine="0"/>
        <w:rPr>
          <w:rFonts w:ascii="Times New Roman" w:hAnsi="Times New Roman" w:cs="Times New Roman"/>
        </w:rPr>
      </w:pPr>
    </w:p>
    <w:p w14:paraId="60FA47EE" w14:textId="77777777" w:rsidR="00CE0D88" w:rsidRPr="004B5A22" w:rsidRDefault="00CE0D88" w:rsidP="00CE0D88">
      <w:pPr>
        <w:spacing w:line="240" w:lineRule="auto"/>
        <w:ind w:left="7314" w:firstLine="0"/>
        <w:rPr>
          <w:rFonts w:ascii="Times New Roman" w:hAnsi="Times New Roman" w:cs="Times New Roman"/>
        </w:rPr>
      </w:pPr>
      <w:r w:rsidRPr="004B5A22">
        <w:rPr>
          <w:rFonts w:ascii="Times New Roman" w:hAnsi="Times New Roman" w:cs="Times New Roman"/>
        </w:rPr>
        <w:lastRenderedPageBreak/>
        <w:t xml:space="preserve">Pirkimo sąlygų </w:t>
      </w:r>
      <w:r>
        <w:rPr>
          <w:rFonts w:ascii="Times New Roman" w:hAnsi="Times New Roman" w:cs="Times New Roman"/>
        </w:rPr>
        <w:t>5</w:t>
      </w:r>
      <w:r w:rsidRPr="004B5A22">
        <w:rPr>
          <w:rFonts w:ascii="Times New Roman" w:hAnsi="Times New Roman" w:cs="Times New Roman"/>
        </w:rPr>
        <w:t xml:space="preserve"> priedas „Sutarties projektas“</w:t>
      </w:r>
    </w:p>
    <w:p w14:paraId="7CA66494" w14:textId="77777777" w:rsidR="00CE0D88" w:rsidRPr="004B5A22" w:rsidRDefault="00CE0D88" w:rsidP="00CE0D88">
      <w:pPr>
        <w:pStyle w:val="Betarp"/>
        <w:ind w:firstLine="0"/>
        <w:contextualSpacing/>
        <w:rPr>
          <w:rFonts w:ascii="Times New Roman" w:eastAsiaTheme="minorHAnsi" w:hAnsi="Times New Roman" w:cs="Times New Roman"/>
          <w:bCs/>
          <w:iCs/>
        </w:rPr>
      </w:pPr>
    </w:p>
    <w:p w14:paraId="166D69EB" w14:textId="77777777" w:rsidR="00CE0D88" w:rsidRPr="004B5A22" w:rsidRDefault="00CE0D88" w:rsidP="00CE0D88">
      <w:pPr>
        <w:pStyle w:val="Betarp"/>
        <w:ind w:firstLine="0"/>
        <w:contextualSpacing/>
        <w:rPr>
          <w:rFonts w:ascii="Times New Roman" w:eastAsiaTheme="minorHAnsi" w:hAnsi="Times New Roman" w:cs="Times New Roman"/>
          <w:bCs/>
          <w:iCs/>
        </w:rPr>
      </w:pPr>
    </w:p>
    <w:p w14:paraId="7E85226D" w14:textId="77777777" w:rsidR="00CE0D88" w:rsidRDefault="00CE0D88" w:rsidP="00CE0D88">
      <w:pPr>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SUTARTIES PROJEKTAS</w:t>
      </w:r>
    </w:p>
    <w:p w14:paraId="5486A96E" w14:textId="77777777" w:rsidR="00CE0D88" w:rsidRPr="0051643A" w:rsidRDefault="00CE0D88" w:rsidP="00CE0D88">
      <w:pPr>
        <w:pStyle w:val="Betarp"/>
        <w:ind w:firstLine="0"/>
        <w:contextualSpacing/>
        <w:rPr>
          <w:rFonts w:ascii="Times New Roman" w:eastAsiaTheme="minorHAnsi" w:hAnsi="Times New Roman" w:cs="Times New Roman"/>
          <w:bCs/>
          <w:i/>
        </w:rPr>
      </w:pPr>
    </w:p>
    <w:p w14:paraId="4D1EC849" w14:textId="77777777" w:rsidR="00CE0D88" w:rsidRPr="0051643A" w:rsidRDefault="00CE0D88" w:rsidP="00CE0D88">
      <w:pPr>
        <w:pStyle w:val="Betarp"/>
        <w:ind w:firstLine="0"/>
        <w:contextualSpacing/>
        <w:jc w:val="center"/>
        <w:rPr>
          <w:rFonts w:ascii="Times New Roman" w:eastAsiaTheme="minorHAnsi" w:hAnsi="Times New Roman" w:cs="Times New Roman"/>
          <w:bCs/>
          <w:i/>
        </w:rPr>
      </w:pPr>
      <w:r w:rsidRPr="0051643A">
        <w:rPr>
          <w:rFonts w:ascii="Times New Roman" w:eastAsiaTheme="minorHAnsi" w:hAnsi="Times New Roman" w:cs="Times New Roman"/>
          <w:bCs/>
          <w:i/>
        </w:rPr>
        <w:t>Pridedama CVP IS atskiru dokumentu</w:t>
      </w:r>
    </w:p>
    <w:p w14:paraId="30F684DE" w14:textId="77777777" w:rsidR="00CE0D88" w:rsidRPr="004B5A22" w:rsidRDefault="00CE0D88" w:rsidP="00CE0D88">
      <w:pPr>
        <w:spacing w:line="240" w:lineRule="auto"/>
        <w:rPr>
          <w:rFonts w:ascii="Times New Roman" w:eastAsiaTheme="minorHAnsi" w:hAnsi="Times New Roman" w:cs="Times New Roman"/>
          <w:bCs/>
          <w:iCs/>
        </w:rPr>
      </w:pPr>
      <w:r w:rsidRPr="004B5A22">
        <w:rPr>
          <w:rFonts w:ascii="Times New Roman" w:eastAsiaTheme="minorHAnsi" w:hAnsi="Times New Roman" w:cs="Times New Roman"/>
          <w:bCs/>
          <w:iCs/>
        </w:rPr>
        <w:br w:type="page"/>
      </w:r>
    </w:p>
    <w:p w14:paraId="7C540526" w14:textId="77777777" w:rsidR="00CE0D88" w:rsidRPr="00943BE8" w:rsidRDefault="00CE0D88" w:rsidP="00CE0D88">
      <w:pPr>
        <w:spacing w:line="240" w:lineRule="auto"/>
        <w:ind w:left="6946" w:firstLine="0"/>
        <w:jc w:val="left"/>
        <w:rPr>
          <w:rFonts w:ascii="Times New Roman" w:hAnsi="Times New Roman" w:cs="Times New Roman"/>
        </w:rPr>
      </w:pPr>
      <w:r w:rsidRPr="004B5A22">
        <w:rPr>
          <w:rFonts w:ascii="Times New Roman" w:hAnsi="Times New Roman" w:cs="Times New Roman"/>
        </w:rPr>
        <w:lastRenderedPageBreak/>
        <w:t xml:space="preserve">Pirkimo sąlygų </w:t>
      </w:r>
      <w:r>
        <w:rPr>
          <w:rFonts w:ascii="Times New Roman" w:hAnsi="Times New Roman" w:cs="Times New Roman"/>
        </w:rPr>
        <w:t>6</w:t>
      </w:r>
      <w:r w:rsidRPr="004B5A22">
        <w:rPr>
          <w:rFonts w:ascii="Times New Roman" w:hAnsi="Times New Roman" w:cs="Times New Roman"/>
        </w:rPr>
        <w:t xml:space="preserve"> priedas „Terminai“</w:t>
      </w:r>
    </w:p>
    <w:p w14:paraId="3E566E1A" w14:textId="77777777" w:rsidR="00CE0D88" w:rsidRPr="004B5A22" w:rsidRDefault="00CE0D88" w:rsidP="00CE0D88">
      <w:pPr>
        <w:spacing w:line="240" w:lineRule="auto"/>
        <w:rPr>
          <w:rFonts w:ascii="Times New Roman" w:eastAsiaTheme="minorHAnsi" w:hAnsi="Times New Roman" w:cs="Times New Roman"/>
          <w:bCs/>
          <w:iCs/>
        </w:rPr>
      </w:pPr>
    </w:p>
    <w:tbl>
      <w:tblPr>
        <w:tblStyle w:val="TableGrid2"/>
        <w:tblW w:w="9213" w:type="dxa"/>
        <w:tblInd w:w="421" w:type="dxa"/>
        <w:tblLayout w:type="fixed"/>
        <w:tblLook w:val="04A0" w:firstRow="1" w:lastRow="0" w:firstColumn="1" w:lastColumn="0" w:noHBand="0" w:noVBand="1"/>
      </w:tblPr>
      <w:tblGrid>
        <w:gridCol w:w="600"/>
        <w:gridCol w:w="2660"/>
        <w:gridCol w:w="3118"/>
        <w:gridCol w:w="2835"/>
      </w:tblGrid>
      <w:tr w:rsidR="00CE0D88" w:rsidRPr="004B5A22" w14:paraId="2E611507" w14:textId="77777777" w:rsidTr="008A4625">
        <w:trPr>
          <w:trHeight w:val="20"/>
          <w:tblHeader/>
        </w:trPr>
        <w:tc>
          <w:tcPr>
            <w:tcW w:w="600" w:type="dxa"/>
            <w:vAlign w:val="center"/>
          </w:tcPr>
          <w:p w14:paraId="14CAB97C" w14:textId="77777777" w:rsidR="00CE0D88" w:rsidRPr="008A4625" w:rsidRDefault="00CE0D88" w:rsidP="008A4625">
            <w:pPr>
              <w:spacing w:line="276" w:lineRule="auto"/>
              <w:ind w:firstLine="0"/>
              <w:jc w:val="center"/>
              <w:rPr>
                <w:b/>
                <w:bCs/>
              </w:rPr>
            </w:pPr>
            <w:r w:rsidRPr="008A4625">
              <w:rPr>
                <w:b/>
                <w:bCs/>
              </w:rPr>
              <w:t>Eil.</w:t>
            </w:r>
          </w:p>
          <w:p w14:paraId="403A7BF3" w14:textId="77777777" w:rsidR="00CE0D88" w:rsidRPr="008A4625" w:rsidRDefault="00CE0D88" w:rsidP="008A4625">
            <w:pPr>
              <w:spacing w:line="276" w:lineRule="auto"/>
              <w:ind w:firstLine="0"/>
              <w:jc w:val="center"/>
              <w:rPr>
                <w:b/>
                <w:bCs/>
              </w:rPr>
            </w:pPr>
            <w:r w:rsidRPr="008A4625">
              <w:rPr>
                <w:b/>
                <w:bCs/>
              </w:rPr>
              <w:t>Nr.</w:t>
            </w:r>
          </w:p>
        </w:tc>
        <w:tc>
          <w:tcPr>
            <w:tcW w:w="2660" w:type="dxa"/>
            <w:vAlign w:val="center"/>
          </w:tcPr>
          <w:p w14:paraId="1EB1F212" w14:textId="77777777" w:rsidR="00CE0D88" w:rsidRPr="004B5A22" w:rsidRDefault="00CE0D88" w:rsidP="008A4625">
            <w:pPr>
              <w:spacing w:line="276" w:lineRule="auto"/>
              <w:ind w:firstLine="0"/>
              <w:jc w:val="center"/>
            </w:pPr>
            <w:r w:rsidRPr="004B5A22">
              <w:rPr>
                <w:b/>
              </w:rPr>
              <w:t>VEIKSMAS</w:t>
            </w:r>
          </w:p>
        </w:tc>
        <w:tc>
          <w:tcPr>
            <w:tcW w:w="3118" w:type="dxa"/>
            <w:vAlign w:val="center"/>
            <w:hideMark/>
          </w:tcPr>
          <w:p w14:paraId="2BA05962" w14:textId="77777777" w:rsidR="00CE0D88" w:rsidRPr="004B5A22" w:rsidRDefault="00CE0D88" w:rsidP="008A4625">
            <w:pPr>
              <w:spacing w:line="276" w:lineRule="auto"/>
              <w:ind w:firstLine="34"/>
              <w:jc w:val="center"/>
              <w:rPr>
                <w:b/>
              </w:rPr>
            </w:pPr>
            <w:r w:rsidRPr="004B5A22">
              <w:rPr>
                <w:b/>
              </w:rPr>
              <w:t>DATA/DIENŲ SKAIČIUS/ LAIKAS</w:t>
            </w:r>
          </w:p>
          <w:p w14:paraId="4191CAF6" w14:textId="77777777" w:rsidR="00CE0D88" w:rsidRPr="004B5A22" w:rsidRDefault="00CE0D88" w:rsidP="008A4625">
            <w:pPr>
              <w:spacing w:line="276" w:lineRule="auto"/>
              <w:ind w:firstLine="34"/>
              <w:jc w:val="center"/>
            </w:pPr>
            <w:r w:rsidRPr="004B5A22">
              <w:t>(Lietuvos laiku)</w:t>
            </w:r>
          </w:p>
        </w:tc>
        <w:tc>
          <w:tcPr>
            <w:tcW w:w="2835" w:type="dxa"/>
            <w:vAlign w:val="center"/>
            <w:hideMark/>
          </w:tcPr>
          <w:p w14:paraId="1124085A" w14:textId="77777777" w:rsidR="00CE0D88" w:rsidRPr="004B5A22" w:rsidRDefault="00CE0D88" w:rsidP="008A4625">
            <w:pPr>
              <w:spacing w:line="276" w:lineRule="auto"/>
              <w:ind w:firstLine="34"/>
              <w:jc w:val="center"/>
              <w:rPr>
                <w:b/>
              </w:rPr>
            </w:pPr>
            <w:r w:rsidRPr="004B5A22">
              <w:rPr>
                <w:b/>
              </w:rPr>
              <w:t>PASTABOS</w:t>
            </w:r>
          </w:p>
        </w:tc>
      </w:tr>
      <w:tr w:rsidR="00CE0D88" w:rsidRPr="004B5A22" w14:paraId="04669E0F" w14:textId="77777777" w:rsidTr="008A4625">
        <w:trPr>
          <w:trHeight w:val="20"/>
        </w:trPr>
        <w:tc>
          <w:tcPr>
            <w:tcW w:w="600" w:type="dxa"/>
            <w:vAlign w:val="center"/>
          </w:tcPr>
          <w:p w14:paraId="5D706716" w14:textId="77777777" w:rsidR="00CE0D88" w:rsidRPr="004B5A22" w:rsidRDefault="00CE0D88" w:rsidP="008A4625">
            <w:pPr>
              <w:ind w:firstLine="0"/>
              <w:jc w:val="center"/>
              <w:rPr>
                <w:bCs/>
              </w:rPr>
            </w:pPr>
            <w:r w:rsidRPr="004B5A22">
              <w:rPr>
                <w:bCs/>
              </w:rPr>
              <w:t>1.</w:t>
            </w:r>
          </w:p>
        </w:tc>
        <w:tc>
          <w:tcPr>
            <w:tcW w:w="2660" w:type="dxa"/>
            <w:vAlign w:val="center"/>
          </w:tcPr>
          <w:p w14:paraId="3C2FA403" w14:textId="77777777" w:rsidR="00CE0D88" w:rsidRPr="004B5A22" w:rsidRDefault="00CE0D88" w:rsidP="008A4625">
            <w:pPr>
              <w:ind w:firstLine="0"/>
              <w:rPr>
                <w:bCs/>
              </w:rPr>
            </w:pPr>
            <w:r w:rsidRPr="004B5A22">
              <w:rPr>
                <w:bCs/>
              </w:rPr>
              <w:t>Pasiūlymų pateikimo terminas</w:t>
            </w:r>
          </w:p>
        </w:tc>
        <w:tc>
          <w:tcPr>
            <w:tcW w:w="3118" w:type="dxa"/>
            <w:vAlign w:val="center"/>
          </w:tcPr>
          <w:p w14:paraId="0AB3EBF2" w14:textId="54777538" w:rsidR="00CE0D88" w:rsidRPr="004B5A22" w:rsidRDefault="00CE0D88" w:rsidP="008A4625">
            <w:pPr>
              <w:ind w:firstLine="34"/>
            </w:pPr>
            <w:r w:rsidRPr="004B5A22">
              <w:t>Bus nurodytas skelbime apie pirkimą.</w:t>
            </w:r>
          </w:p>
        </w:tc>
        <w:tc>
          <w:tcPr>
            <w:tcW w:w="2835" w:type="dxa"/>
            <w:vAlign w:val="center"/>
          </w:tcPr>
          <w:p w14:paraId="5420ABAB" w14:textId="2B08CBD1" w:rsidR="00CE0D88" w:rsidRPr="008A4625" w:rsidRDefault="00CE0D88" w:rsidP="008A4625">
            <w:pPr>
              <w:ind w:firstLine="0"/>
            </w:pPr>
            <w:r w:rsidRPr="004B5A22">
              <w:t>Perkančioji organizacija turi teisę pratęsti pasiūlymų pateikimo terminą.</w:t>
            </w:r>
          </w:p>
        </w:tc>
      </w:tr>
      <w:tr w:rsidR="00CE0D88" w:rsidRPr="004B5A22" w14:paraId="375C4999" w14:textId="77777777" w:rsidTr="008A4625">
        <w:trPr>
          <w:trHeight w:val="20"/>
        </w:trPr>
        <w:tc>
          <w:tcPr>
            <w:tcW w:w="600" w:type="dxa"/>
            <w:vAlign w:val="center"/>
          </w:tcPr>
          <w:p w14:paraId="6FCA5E3E" w14:textId="77777777" w:rsidR="00CE0D88" w:rsidRPr="004B5A22" w:rsidRDefault="00CE0D88" w:rsidP="008A4625">
            <w:pPr>
              <w:ind w:firstLine="0"/>
              <w:jc w:val="center"/>
              <w:rPr>
                <w:bCs/>
              </w:rPr>
            </w:pPr>
            <w:r w:rsidRPr="004B5A22">
              <w:rPr>
                <w:bCs/>
              </w:rPr>
              <w:t>2.</w:t>
            </w:r>
          </w:p>
        </w:tc>
        <w:tc>
          <w:tcPr>
            <w:tcW w:w="2660" w:type="dxa"/>
            <w:vAlign w:val="center"/>
          </w:tcPr>
          <w:p w14:paraId="418E6496" w14:textId="77777777" w:rsidR="00CE0D88" w:rsidRPr="004B5A22" w:rsidRDefault="00CE0D88" w:rsidP="008A4625">
            <w:pPr>
              <w:ind w:firstLine="0"/>
              <w:rPr>
                <w:bCs/>
              </w:rPr>
            </w:pPr>
            <w:r w:rsidRPr="004B5A22">
              <w:t>Pasiūlymą patikslinti pirkimo dokumentus arba prašymus dėl pirkimo dokumentų paaiškinimų tiekėjas turi pateikti ne vėliau kaip:</w:t>
            </w:r>
          </w:p>
        </w:tc>
        <w:tc>
          <w:tcPr>
            <w:tcW w:w="3118" w:type="dxa"/>
            <w:vAlign w:val="center"/>
          </w:tcPr>
          <w:p w14:paraId="0EB5B645" w14:textId="77777777" w:rsidR="00CE0D88" w:rsidRPr="004B5A22" w:rsidRDefault="00CE0D88" w:rsidP="008A4625">
            <w:pPr>
              <w:ind w:firstLine="0"/>
            </w:pPr>
            <w:r w:rsidRPr="004B5A22">
              <w:t xml:space="preserve">Likus </w:t>
            </w:r>
            <w:r w:rsidRPr="004B5A22">
              <w:rPr>
                <w:b/>
              </w:rPr>
              <w:t>2 darbo dienoms</w:t>
            </w:r>
            <w:r w:rsidRPr="004B5A22">
              <w:t xml:space="preserve"> iki pasiūlymų pateikimo termino pabaigos.</w:t>
            </w:r>
          </w:p>
        </w:tc>
        <w:tc>
          <w:tcPr>
            <w:tcW w:w="2835" w:type="dxa"/>
            <w:vAlign w:val="center"/>
          </w:tcPr>
          <w:p w14:paraId="6C1E3E7E" w14:textId="77777777" w:rsidR="00CE0D88" w:rsidRPr="004B5A22" w:rsidRDefault="00CE0D88" w:rsidP="008A4625">
            <w:pPr>
              <w:ind w:firstLine="34"/>
              <w:rPr>
                <w:color w:val="7030A0"/>
              </w:rPr>
            </w:pPr>
          </w:p>
          <w:p w14:paraId="5F506846" w14:textId="77777777" w:rsidR="00CE0D88" w:rsidRPr="004B5A22" w:rsidRDefault="00CE0D88" w:rsidP="008A4625">
            <w:pPr>
              <w:ind w:firstLine="34"/>
              <w:rPr>
                <w:color w:val="7030A0"/>
              </w:rPr>
            </w:pPr>
          </w:p>
          <w:p w14:paraId="2ABD330D" w14:textId="77777777" w:rsidR="00CE0D88" w:rsidRPr="004B5A22" w:rsidRDefault="00CE0D88" w:rsidP="008A4625">
            <w:pPr>
              <w:ind w:firstLine="34"/>
              <w:rPr>
                <w:color w:val="7030A0"/>
              </w:rPr>
            </w:pPr>
          </w:p>
        </w:tc>
      </w:tr>
      <w:tr w:rsidR="00CE0D88" w:rsidRPr="004B5A22" w14:paraId="4FCA1C82" w14:textId="77777777" w:rsidTr="008A4625">
        <w:trPr>
          <w:trHeight w:val="1564"/>
        </w:trPr>
        <w:tc>
          <w:tcPr>
            <w:tcW w:w="600" w:type="dxa"/>
            <w:vAlign w:val="center"/>
          </w:tcPr>
          <w:p w14:paraId="6A803E2F" w14:textId="77777777" w:rsidR="00CE0D88" w:rsidRPr="004B5A22" w:rsidRDefault="00CE0D88" w:rsidP="008A4625">
            <w:pPr>
              <w:ind w:firstLine="0"/>
              <w:jc w:val="center"/>
              <w:rPr>
                <w:bCs/>
              </w:rPr>
            </w:pPr>
            <w:r w:rsidRPr="004B5A22">
              <w:rPr>
                <w:bCs/>
              </w:rPr>
              <w:t>3.</w:t>
            </w:r>
          </w:p>
        </w:tc>
        <w:tc>
          <w:tcPr>
            <w:tcW w:w="2660" w:type="dxa"/>
            <w:vAlign w:val="center"/>
          </w:tcPr>
          <w:p w14:paraId="54DE757A" w14:textId="77777777" w:rsidR="00CE0D88" w:rsidRPr="004B5A22" w:rsidRDefault="00CE0D88" w:rsidP="008A4625">
            <w:pPr>
              <w:ind w:firstLine="0"/>
            </w:pPr>
            <w:r w:rsidRPr="004B5A22">
              <w:rPr>
                <w:rFonts w:eastAsia="Arial"/>
              </w:rPr>
              <w:t xml:space="preserve">Perkančioji organizacija </w:t>
            </w:r>
            <w:r w:rsidRPr="004B5A22">
              <w:t>pirkimo dokumentų paaiškinimą, patikslinimą pateikia visiems dalyviams:</w:t>
            </w:r>
          </w:p>
        </w:tc>
        <w:tc>
          <w:tcPr>
            <w:tcW w:w="3118" w:type="dxa"/>
            <w:vAlign w:val="center"/>
          </w:tcPr>
          <w:p w14:paraId="754DB271" w14:textId="77777777" w:rsidR="00CE0D88" w:rsidRPr="004B5A22" w:rsidRDefault="00CE0D88" w:rsidP="008A4625">
            <w:pPr>
              <w:ind w:firstLine="0"/>
            </w:pPr>
            <w:r w:rsidRPr="004B5A22">
              <w:rPr>
                <w:bCs/>
              </w:rPr>
              <w:t>Likus ne mažiau kaip</w:t>
            </w:r>
            <w:r w:rsidRPr="004B5A22">
              <w:rPr>
                <w:b/>
              </w:rPr>
              <w:t xml:space="preserve"> 1 darbo dienai</w:t>
            </w:r>
            <w:r w:rsidRPr="004B5A22">
              <w:t xml:space="preserve"> iki pasiūlymų pateikimo termino pabaigos.</w:t>
            </w:r>
          </w:p>
        </w:tc>
        <w:tc>
          <w:tcPr>
            <w:tcW w:w="2835" w:type="dxa"/>
            <w:vAlign w:val="center"/>
          </w:tcPr>
          <w:p w14:paraId="29F24EE9" w14:textId="1A723931" w:rsidR="00CE0D88" w:rsidRPr="004B5A22" w:rsidRDefault="00CE0D88" w:rsidP="008A4625">
            <w:pPr>
              <w:ind w:firstLine="0"/>
              <w:rPr>
                <w:color w:val="7030A0"/>
              </w:rPr>
            </w:pPr>
            <w:r w:rsidRPr="004B5A22">
              <w:rPr>
                <w:color w:val="000000"/>
              </w:rPr>
              <w:t>Jei paaiškinimai ar patikslinimai teikiami perkančiosios organizacijos iniciatyva, jų pateikimo terminas nesikeičia.</w:t>
            </w:r>
          </w:p>
        </w:tc>
      </w:tr>
      <w:tr w:rsidR="00CE0D88" w:rsidRPr="004B5A22" w14:paraId="45FAA3BD" w14:textId="77777777" w:rsidTr="008A4625">
        <w:trPr>
          <w:trHeight w:val="1055"/>
        </w:trPr>
        <w:tc>
          <w:tcPr>
            <w:tcW w:w="600" w:type="dxa"/>
            <w:vAlign w:val="center"/>
          </w:tcPr>
          <w:p w14:paraId="17B4753B" w14:textId="77777777" w:rsidR="00CE0D88" w:rsidRPr="004B5A22" w:rsidRDefault="00CE0D88" w:rsidP="008A4625">
            <w:pPr>
              <w:ind w:firstLine="0"/>
              <w:jc w:val="center"/>
              <w:rPr>
                <w:bCs/>
              </w:rPr>
            </w:pPr>
            <w:r w:rsidRPr="004B5A22">
              <w:rPr>
                <w:bCs/>
              </w:rPr>
              <w:t>4.</w:t>
            </w:r>
          </w:p>
        </w:tc>
        <w:tc>
          <w:tcPr>
            <w:tcW w:w="2660" w:type="dxa"/>
            <w:vAlign w:val="center"/>
            <w:hideMark/>
          </w:tcPr>
          <w:p w14:paraId="01020F49" w14:textId="77777777" w:rsidR="00CE0D88" w:rsidRPr="004B5A22" w:rsidRDefault="00CE0D88" w:rsidP="008A4625">
            <w:pPr>
              <w:ind w:firstLine="0"/>
            </w:pPr>
            <w:r w:rsidRPr="004B5A22">
              <w:t>Pradinis susipažinimas su CVP IS priemonėmis gautais pasiūlymais</w:t>
            </w:r>
          </w:p>
        </w:tc>
        <w:tc>
          <w:tcPr>
            <w:tcW w:w="3118" w:type="dxa"/>
            <w:vAlign w:val="center"/>
            <w:hideMark/>
          </w:tcPr>
          <w:p w14:paraId="4711157F" w14:textId="77777777" w:rsidR="00CE0D88" w:rsidRPr="004B5A22" w:rsidRDefault="00CE0D88" w:rsidP="008A4625">
            <w:pPr>
              <w:ind w:firstLine="34"/>
            </w:pPr>
            <w:r w:rsidRPr="004B5A22">
              <w:t xml:space="preserve">Pradedamas ne anksčiau nei </w:t>
            </w:r>
            <w:r w:rsidRPr="004B5A22">
              <w:rPr>
                <w:color w:val="000000" w:themeColor="text1"/>
              </w:rPr>
              <w:t>po 30 minučių</w:t>
            </w:r>
            <w:r w:rsidRPr="004B5A22">
              <w:t xml:space="preserve"> po galutinių pasiūlymų pateikimo termino pabaigos</w:t>
            </w:r>
          </w:p>
        </w:tc>
        <w:tc>
          <w:tcPr>
            <w:tcW w:w="2835" w:type="dxa"/>
            <w:vAlign w:val="center"/>
            <w:hideMark/>
          </w:tcPr>
          <w:p w14:paraId="757288E5" w14:textId="77777777" w:rsidR="00CE0D88" w:rsidRPr="004B5A22" w:rsidRDefault="00CE0D88" w:rsidP="008A4625">
            <w:pPr>
              <w:ind w:firstLine="34"/>
              <w:rPr>
                <w:iCs/>
              </w:rPr>
            </w:pPr>
          </w:p>
        </w:tc>
      </w:tr>
      <w:tr w:rsidR="00CE0D88" w:rsidRPr="004B5A22" w14:paraId="4015EA49" w14:textId="77777777" w:rsidTr="008A4625">
        <w:trPr>
          <w:trHeight w:val="20"/>
        </w:trPr>
        <w:tc>
          <w:tcPr>
            <w:tcW w:w="600" w:type="dxa"/>
            <w:vAlign w:val="center"/>
          </w:tcPr>
          <w:p w14:paraId="3B686EE4" w14:textId="77777777" w:rsidR="00CE0D88" w:rsidRPr="004B5A22" w:rsidRDefault="00CE0D88" w:rsidP="008A4625">
            <w:pPr>
              <w:ind w:firstLine="0"/>
              <w:jc w:val="center"/>
              <w:rPr>
                <w:bCs/>
              </w:rPr>
            </w:pPr>
            <w:r w:rsidRPr="004B5A22">
              <w:rPr>
                <w:bCs/>
              </w:rPr>
              <w:t>5.</w:t>
            </w:r>
          </w:p>
        </w:tc>
        <w:tc>
          <w:tcPr>
            <w:tcW w:w="2660" w:type="dxa"/>
            <w:vAlign w:val="center"/>
          </w:tcPr>
          <w:p w14:paraId="3072E384" w14:textId="77777777" w:rsidR="00CE0D88" w:rsidRPr="004B5A22" w:rsidRDefault="00CE0D88" w:rsidP="008A4625">
            <w:pPr>
              <w:ind w:firstLine="0"/>
            </w:pPr>
            <w:r w:rsidRPr="004B5A22">
              <w:rPr>
                <w:bCs/>
              </w:rPr>
              <w:t>Pasiūlymo galiojimo ir pasiūlymo galiojimo užtikrinimo (jei taikoma) terminas ne trumpesnis kaip</w:t>
            </w:r>
          </w:p>
        </w:tc>
        <w:tc>
          <w:tcPr>
            <w:tcW w:w="3118" w:type="dxa"/>
            <w:vAlign w:val="center"/>
          </w:tcPr>
          <w:p w14:paraId="428F0BC1" w14:textId="66174C29" w:rsidR="00CE0D88" w:rsidRPr="005428FF" w:rsidRDefault="00CE0D88" w:rsidP="008A4625">
            <w:pPr>
              <w:ind w:firstLine="34"/>
            </w:pPr>
            <w:r w:rsidRPr="005428FF">
              <w:t>90 (devyniasdešimt) dienų nuo pasiūlymų pateikimo galutinio termino pabaigos.</w:t>
            </w:r>
          </w:p>
        </w:tc>
        <w:tc>
          <w:tcPr>
            <w:tcW w:w="2835" w:type="dxa"/>
            <w:vAlign w:val="center"/>
          </w:tcPr>
          <w:p w14:paraId="04C2CBED" w14:textId="77777777" w:rsidR="00CE0D88" w:rsidRPr="004B5A22" w:rsidRDefault="00CE0D88" w:rsidP="008A4625">
            <w:pPr>
              <w:ind w:firstLine="34"/>
            </w:pPr>
          </w:p>
        </w:tc>
      </w:tr>
      <w:tr w:rsidR="00CE0D88" w:rsidRPr="004B5A22" w14:paraId="2B63736C" w14:textId="77777777" w:rsidTr="008A4625">
        <w:trPr>
          <w:trHeight w:val="20"/>
        </w:trPr>
        <w:tc>
          <w:tcPr>
            <w:tcW w:w="600" w:type="dxa"/>
            <w:vAlign w:val="center"/>
          </w:tcPr>
          <w:p w14:paraId="23C9CC49" w14:textId="77777777" w:rsidR="00CE0D88" w:rsidRPr="004B5A22" w:rsidRDefault="00CE0D88" w:rsidP="008A4625">
            <w:pPr>
              <w:ind w:firstLine="0"/>
              <w:jc w:val="center"/>
              <w:rPr>
                <w:bCs/>
              </w:rPr>
            </w:pPr>
            <w:r w:rsidRPr="004B5A22">
              <w:rPr>
                <w:bCs/>
              </w:rPr>
              <w:t>6.</w:t>
            </w:r>
          </w:p>
        </w:tc>
        <w:tc>
          <w:tcPr>
            <w:tcW w:w="2660" w:type="dxa"/>
            <w:vAlign w:val="center"/>
          </w:tcPr>
          <w:p w14:paraId="0FAED73A" w14:textId="77777777" w:rsidR="00CE0D88" w:rsidRPr="004B5A22" w:rsidRDefault="00CE0D88" w:rsidP="008A4625">
            <w:pPr>
              <w:ind w:firstLine="0"/>
            </w:pPr>
            <w:r w:rsidRPr="004B5A22">
              <w:rPr>
                <w:rFonts w:eastAsia="Arial"/>
              </w:rPr>
              <w:t>Perkančioji organizacija</w:t>
            </w:r>
            <w:r w:rsidRPr="004B5A22">
              <w:t xml:space="preserve"> atsako dalyviui, ar jis sutinka priimti dalyvio siūlomą pasiūlymo galiojimo užtikrinimą patvirtinantį dokumentą ne vėliau kaip per</w:t>
            </w:r>
          </w:p>
        </w:tc>
        <w:tc>
          <w:tcPr>
            <w:tcW w:w="3118" w:type="dxa"/>
            <w:vAlign w:val="center"/>
          </w:tcPr>
          <w:p w14:paraId="41838338" w14:textId="77777777" w:rsidR="00CE0D88" w:rsidRPr="005428FF" w:rsidRDefault="00CE0D88" w:rsidP="008A4625">
            <w:pPr>
              <w:ind w:firstLine="34"/>
            </w:pPr>
            <w:r w:rsidRPr="005428FF">
              <w:rPr>
                <w:iCs/>
              </w:rPr>
              <w:t>NETAIKOMA</w:t>
            </w:r>
          </w:p>
          <w:p w14:paraId="6D4DC931" w14:textId="77777777" w:rsidR="00CE0D88" w:rsidRPr="005428FF" w:rsidRDefault="00CE0D88" w:rsidP="008A4625">
            <w:pPr>
              <w:ind w:firstLine="34"/>
            </w:pPr>
          </w:p>
        </w:tc>
        <w:tc>
          <w:tcPr>
            <w:tcW w:w="2835" w:type="dxa"/>
            <w:vAlign w:val="center"/>
          </w:tcPr>
          <w:p w14:paraId="5C2C5270" w14:textId="77777777" w:rsidR="00CE0D88" w:rsidRPr="004B5A22" w:rsidRDefault="00CE0D88" w:rsidP="008A4625">
            <w:pPr>
              <w:ind w:firstLine="34"/>
            </w:pPr>
          </w:p>
        </w:tc>
      </w:tr>
      <w:tr w:rsidR="00CE0D88" w:rsidRPr="004B5A22" w14:paraId="1B9C9D61" w14:textId="77777777" w:rsidTr="008A4625">
        <w:trPr>
          <w:trHeight w:val="20"/>
        </w:trPr>
        <w:tc>
          <w:tcPr>
            <w:tcW w:w="600" w:type="dxa"/>
            <w:vAlign w:val="center"/>
          </w:tcPr>
          <w:p w14:paraId="214FBCD2" w14:textId="77777777" w:rsidR="00CE0D88" w:rsidRPr="004B5A22" w:rsidRDefault="00CE0D88" w:rsidP="008A4625">
            <w:pPr>
              <w:ind w:firstLine="0"/>
              <w:jc w:val="center"/>
              <w:rPr>
                <w:bCs/>
              </w:rPr>
            </w:pPr>
            <w:r w:rsidRPr="004B5A22">
              <w:rPr>
                <w:bCs/>
              </w:rPr>
              <w:t>7.</w:t>
            </w:r>
          </w:p>
        </w:tc>
        <w:tc>
          <w:tcPr>
            <w:tcW w:w="2660" w:type="dxa"/>
            <w:vAlign w:val="center"/>
          </w:tcPr>
          <w:p w14:paraId="0B0B7BD1" w14:textId="77777777" w:rsidR="00CE0D88" w:rsidRPr="004B5A22" w:rsidRDefault="00CE0D88" w:rsidP="008A4625">
            <w:pPr>
              <w:ind w:firstLine="0"/>
            </w:pPr>
            <w:r w:rsidRPr="004B5A22">
              <w:t>Pasiūlymo galiojimo užtikrinimas pirkimo dalyviui grąžinamas (arba atsisakoma teisių į jį) per</w:t>
            </w:r>
          </w:p>
        </w:tc>
        <w:tc>
          <w:tcPr>
            <w:tcW w:w="3118" w:type="dxa"/>
            <w:vAlign w:val="center"/>
          </w:tcPr>
          <w:p w14:paraId="5299A4E4" w14:textId="77777777" w:rsidR="00CE0D88" w:rsidRPr="004B5A22" w:rsidRDefault="00CE0D88" w:rsidP="008A4625">
            <w:pPr>
              <w:ind w:firstLine="34"/>
            </w:pPr>
            <w:r>
              <w:t>NETAIKOMA</w:t>
            </w:r>
          </w:p>
        </w:tc>
        <w:tc>
          <w:tcPr>
            <w:tcW w:w="2835" w:type="dxa"/>
            <w:vAlign w:val="center"/>
          </w:tcPr>
          <w:p w14:paraId="6B579FDC" w14:textId="77777777" w:rsidR="00CE0D88" w:rsidRPr="004B5A22" w:rsidRDefault="00CE0D88" w:rsidP="008A4625">
            <w:pPr>
              <w:ind w:firstLine="34"/>
            </w:pPr>
          </w:p>
        </w:tc>
      </w:tr>
      <w:tr w:rsidR="00CE0D88" w:rsidRPr="004B5A22" w14:paraId="1D4F7E62" w14:textId="77777777" w:rsidTr="008A4625">
        <w:trPr>
          <w:trHeight w:val="20"/>
        </w:trPr>
        <w:tc>
          <w:tcPr>
            <w:tcW w:w="600" w:type="dxa"/>
            <w:vAlign w:val="center"/>
          </w:tcPr>
          <w:p w14:paraId="624E5FCA" w14:textId="77777777" w:rsidR="00CE0D88" w:rsidRPr="004B5A22" w:rsidRDefault="00CE0D88" w:rsidP="008A4625">
            <w:pPr>
              <w:ind w:firstLine="0"/>
              <w:jc w:val="center"/>
              <w:rPr>
                <w:bCs/>
              </w:rPr>
            </w:pPr>
            <w:r w:rsidRPr="004B5A22">
              <w:rPr>
                <w:bCs/>
              </w:rPr>
              <w:t>8.</w:t>
            </w:r>
          </w:p>
        </w:tc>
        <w:tc>
          <w:tcPr>
            <w:tcW w:w="2660" w:type="dxa"/>
            <w:vAlign w:val="center"/>
          </w:tcPr>
          <w:p w14:paraId="73BDA225" w14:textId="77777777" w:rsidR="00CE0D88" w:rsidRPr="004B5A22" w:rsidRDefault="00CE0D88" w:rsidP="008A4625">
            <w:pPr>
              <w:ind w:firstLine="0"/>
            </w:pPr>
            <w:r w:rsidRPr="004B5A22">
              <w:rPr>
                <w:rFonts w:eastAsia="Arial"/>
              </w:rPr>
              <w:t>Perkančioji organizacija</w:t>
            </w:r>
            <w:r w:rsidRPr="004B5A22">
              <w:t xml:space="preserve"> informuoja dalyvius apie EBVPD vertinimo rezultatus, jeigu taikoma, ne vėliau kaip per</w:t>
            </w:r>
          </w:p>
        </w:tc>
        <w:tc>
          <w:tcPr>
            <w:tcW w:w="3118" w:type="dxa"/>
            <w:vAlign w:val="center"/>
          </w:tcPr>
          <w:p w14:paraId="4D025682" w14:textId="77777777" w:rsidR="00CE0D88" w:rsidRPr="004B5A22" w:rsidRDefault="00CE0D88" w:rsidP="008A4625">
            <w:pPr>
              <w:ind w:firstLine="34"/>
            </w:pPr>
            <w:r w:rsidRPr="004B5A22">
              <w:rPr>
                <w:bCs/>
              </w:rPr>
              <w:t>3 (tris) darbo dienas nuo sprendimo priėmimo dienos</w:t>
            </w:r>
          </w:p>
        </w:tc>
        <w:tc>
          <w:tcPr>
            <w:tcW w:w="2835" w:type="dxa"/>
            <w:vAlign w:val="center"/>
          </w:tcPr>
          <w:p w14:paraId="6DBD96CF" w14:textId="77777777" w:rsidR="00CE0D88" w:rsidRPr="004B5A22" w:rsidRDefault="00CE0D88" w:rsidP="008A4625">
            <w:pPr>
              <w:ind w:firstLine="34"/>
            </w:pPr>
          </w:p>
        </w:tc>
      </w:tr>
      <w:tr w:rsidR="00CE0D88" w:rsidRPr="004B5A22" w14:paraId="68B6BCA0" w14:textId="77777777" w:rsidTr="008A4625">
        <w:trPr>
          <w:trHeight w:val="20"/>
        </w:trPr>
        <w:tc>
          <w:tcPr>
            <w:tcW w:w="600" w:type="dxa"/>
            <w:vAlign w:val="center"/>
          </w:tcPr>
          <w:p w14:paraId="0DB040C2" w14:textId="77777777" w:rsidR="00CE0D88" w:rsidRPr="004B5A22" w:rsidRDefault="00CE0D88" w:rsidP="008A4625">
            <w:pPr>
              <w:ind w:firstLine="0"/>
              <w:jc w:val="center"/>
              <w:rPr>
                <w:bCs/>
              </w:rPr>
            </w:pPr>
            <w:r w:rsidRPr="004B5A22">
              <w:rPr>
                <w:bCs/>
              </w:rPr>
              <w:t>9.</w:t>
            </w:r>
          </w:p>
        </w:tc>
        <w:tc>
          <w:tcPr>
            <w:tcW w:w="2660" w:type="dxa"/>
            <w:vAlign w:val="center"/>
            <w:hideMark/>
          </w:tcPr>
          <w:p w14:paraId="3DB10D12" w14:textId="77777777" w:rsidR="00CE0D88" w:rsidRPr="004B5A22" w:rsidRDefault="00CE0D88" w:rsidP="008A4625">
            <w:pPr>
              <w:ind w:firstLine="0"/>
            </w:pPr>
            <w:r w:rsidRPr="004B5A22">
              <w:rPr>
                <w:rFonts w:eastAsia="Arial"/>
              </w:rPr>
              <w:t>Perkančioji organizacija</w:t>
            </w:r>
            <w:r w:rsidRPr="004B5A22">
              <w:t xml:space="preserve"> dalyviams praneša apie </w:t>
            </w:r>
            <w:r w:rsidRPr="004B5A22">
              <w:lastRenderedPageBreak/>
              <w:t>priimtą sprendimą nustatyti laimėjusį pasiūlymą, dėl kurio bus sudaroma sutartis ne vėliau kaip per</w:t>
            </w:r>
          </w:p>
        </w:tc>
        <w:tc>
          <w:tcPr>
            <w:tcW w:w="3118" w:type="dxa"/>
            <w:vAlign w:val="center"/>
            <w:hideMark/>
          </w:tcPr>
          <w:p w14:paraId="4C4F4707" w14:textId="77777777" w:rsidR="00CE0D88" w:rsidRPr="004B5A22" w:rsidRDefault="00CE0D88" w:rsidP="008A4625">
            <w:pPr>
              <w:ind w:firstLine="34"/>
              <w:rPr>
                <w:bCs/>
              </w:rPr>
            </w:pPr>
            <w:r w:rsidRPr="004B5A22">
              <w:rPr>
                <w:bCs/>
              </w:rPr>
              <w:lastRenderedPageBreak/>
              <w:t>3 (tris) darbo dienas nuo sprendimo priėmimo dienos</w:t>
            </w:r>
          </w:p>
        </w:tc>
        <w:tc>
          <w:tcPr>
            <w:tcW w:w="2835" w:type="dxa"/>
            <w:vAlign w:val="center"/>
            <w:hideMark/>
          </w:tcPr>
          <w:p w14:paraId="1864A911" w14:textId="77777777" w:rsidR="00CE0D88" w:rsidRPr="004B5A22" w:rsidRDefault="00CE0D88" w:rsidP="008A4625">
            <w:pPr>
              <w:ind w:firstLine="34"/>
            </w:pPr>
          </w:p>
        </w:tc>
      </w:tr>
      <w:tr w:rsidR="00CE0D88" w:rsidRPr="004B5A22" w14:paraId="59D51AC1" w14:textId="77777777" w:rsidTr="008A4625">
        <w:trPr>
          <w:trHeight w:val="20"/>
        </w:trPr>
        <w:tc>
          <w:tcPr>
            <w:tcW w:w="600" w:type="dxa"/>
            <w:vAlign w:val="center"/>
          </w:tcPr>
          <w:p w14:paraId="456F42F5" w14:textId="77777777" w:rsidR="00CE0D88" w:rsidRPr="004B5A22" w:rsidRDefault="00CE0D88" w:rsidP="008A4625">
            <w:pPr>
              <w:ind w:firstLine="0"/>
              <w:jc w:val="center"/>
              <w:rPr>
                <w:bCs/>
              </w:rPr>
            </w:pPr>
            <w:r w:rsidRPr="004B5A22">
              <w:rPr>
                <w:bCs/>
              </w:rPr>
              <w:t>10.</w:t>
            </w:r>
          </w:p>
        </w:tc>
        <w:tc>
          <w:tcPr>
            <w:tcW w:w="2660" w:type="dxa"/>
            <w:vAlign w:val="center"/>
            <w:hideMark/>
          </w:tcPr>
          <w:p w14:paraId="58687C02" w14:textId="77777777" w:rsidR="00CE0D88" w:rsidRDefault="00CE0D88" w:rsidP="008A4625">
            <w:pPr>
              <w:ind w:firstLine="0"/>
            </w:pPr>
            <w:r w:rsidRPr="004B5A22">
              <w:rPr>
                <w:color w:val="000000"/>
                <w:shd w:val="clear" w:color="auto" w:fill="FFFFFF"/>
              </w:rPr>
              <w:t xml:space="preserve">Dalyvis turi teisę pateikti pretenziją </w:t>
            </w:r>
            <w:r w:rsidRPr="004B5A22">
              <w:rPr>
                <w:rFonts w:eastAsia="Arial"/>
              </w:rPr>
              <w:t xml:space="preserve">perkančiajai organizacijai </w:t>
            </w:r>
            <w:r w:rsidRPr="004B5A22">
              <w:rPr>
                <w:shd w:val="clear" w:color="auto" w:fill="FFFFFF"/>
              </w:rPr>
              <w:t xml:space="preserve">pateikti prašymą ar </w:t>
            </w:r>
            <w:r w:rsidRPr="004B5A22">
              <w:rPr>
                <w:color w:val="000000"/>
                <w:shd w:val="clear" w:color="auto" w:fill="FFFFFF"/>
              </w:rPr>
              <w:t xml:space="preserve">pareikšti ieškinį teismui </w:t>
            </w:r>
            <w:r w:rsidRPr="004B5A22">
              <w:t>ne vėliau kaip per</w:t>
            </w:r>
          </w:p>
          <w:p w14:paraId="3B6A2BBF" w14:textId="77777777" w:rsidR="00CE0D88" w:rsidRPr="004B5A22" w:rsidRDefault="00CE0D88" w:rsidP="008A4625">
            <w:pPr>
              <w:ind w:firstLine="0"/>
              <w:rPr>
                <w:color w:val="000000"/>
                <w:shd w:val="clear" w:color="auto" w:fill="FFFFFF"/>
              </w:rPr>
            </w:pPr>
          </w:p>
        </w:tc>
        <w:tc>
          <w:tcPr>
            <w:tcW w:w="3118" w:type="dxa"/>
            <w:vAlign w:val="center"/>
            <w:hideMark/>
          </w:tcPr>
          <w:p w14:paraId="731D221D" w14:textId="77777777" w:rsidR="00CE0D88" w:rsidRDefault="00CE0D88" w:rsidP="008A4625">
            <w:pPr>
              <w:ind w:firstLine="34"/>
            </w:pPr>
            <w:r w:rsidRPr="004B5A22">
              <w:t>5 (penkias) darbo dienas</w:t>
            </w:r>
            <w:r>
              <w:t xml:space="preserve"> </w:t>
            </w:r>
            <w:r w:rsidRPr="004B5A22">
              <w:t xml:space="preserve">nuo </w:t>
            </w:r>
            <w:r w:rsidRPr="004B5A22">
              <w:rPr>
                <w:rFonts w:eastAsia="Arial"/>
              </w:rPr>
              <w:t xml:space="preserve">perkančiosios organizacijos </w:t>
            </w:r>
            <w:r w:rsidRPr="004B5A22">
              <w:t xml:space="preserve">pranešimo raštu apie jos priimtą sprendimą išsiuntimo tiekėjams dienos arba nuo paskelbimo apie </w:t>
            </w:r>
            <w:r w:rsidRPr="004B5A22">
              <w:rPr>
                <w:rFonts w:eastAsia="Arial"/>
              </w:rPr>
              <w:t xml:space="preserve"> perkančiosios organizacijos </w:t>
            </w:r>
            <w:r w:rsidRPr="004B5A22">
              <w:t xml:space="preserve">priimtus sprendimus dienos, jei VPĮ nenumato reikalavimo raštu informuoti tiekėjus apie </w:t>
            </w:r>
            <w:r w:rsidRPr="004B5A22">
              <w:rPr>
                <w:rFonts w:eastAsia="Arial"/>
              </w:rPr>
              <w:t xml:space="preserve"> perkančiosios organizacijos </w:t>
            </w:r>
            <w:r w:rsidRPr="004B5A22">
              <w:t>priimtus sprendimus;</w:t>
            </w:r>
          </w:p>
          <w:p w14:paraId="3FB2A9AC" w14:textId="77777777" w:rsidR="00CE0D88" w:rsidRPr="004B5A22" w:rsidRDefault="00CE0D88" w:rsidP="008A4625">
            <w:pPr>
              <w:ind w:firstLine="34"/>
            </w:pPr>
          </w:p>
          <w:p w14:paraId="4423FE21" w14:textId="26D1A646" w:rsidR="00CE0D88" w:rsidRPr="004B5A22" w:rsidRDefault="00CE0D88" w:rsidP="008A4625">
            <w:pPr>
              <w:ind w:firstLine="34"/>
            </w:pPr>
            <w:r w:rsidRPr="004B5A22">
              <w:t>15 (penkiolika) dienų nuo pranešimo išsiuntimo tiekėjams dienos, jeigu šis pranešimas nebuvo siunčiamas elektroninėmis priemonėmis.</w:t>
            </w:r>
          </w:p>
          <w:p w14:paraId="33D91F3E" w14:textId="77777777" w:rsidR="00CE0D88" w:rsidRPr="004B5A22" w:rsidRDefault="00CE0D88" w:rsidP="008A4625">
            <w:pPr>
              <w:ind w:firstLine="34"/>
            </w:pPr>
          </w:p>
        </w:tc>
        <w:tc>
          <w:tcPr>
            <w:tcW w:w="2835" w:type="dxa"/>
            <w:vAlign w:val="center"/>
            <w:hideMark/>
          </w:tcPr>
          <w:p w14:paraId="2B904C8A" w14:textId="77777777" w:rsidR="00CE0D88" w:rsidRPr="004B5A22" w:rsidRDefault="00CE0D88" w:rsidP="008A4625">
            <w:pPr>
              <w:ind w:firstLine="34"/>
              <w:rPr>
                <w:bCs/>
                <w:color w:val="7030A0"/>
              </w:rPr>
            </w:pPr>
            <w:r w:rsidRPr="002A39E6">
              <w:rPr>
                <w:bCs/>
              </w:rPr>
              <w:t>Išskyrus VPĮ 102 str. 3-4 p. nuostatas.</w:t>
            </w:r>
          </w:p>
        </w:tc>
      </w:tr>
      <w:tr w:rsidR="00CE0D88" w:rsidRPr="004B5A22" w14:paraId="7137D8E6" w14:textId="77777777" w:rsidTr="008A4625">
        <w:trPr>
          <w:trHeight w:val="20"/>
        </w:trPr>
        <w:tc>
          <w:tcPr>
            <w:tcW w:w="600" w:type="dxa"/>
            <w:vAlign w:val="center"/>
          </w:tcPr>
          <w:p w14:paraId="5F704909" w14:textId="77777777" w:rsidR="00CE0D88" w:rsidRPr="004B5A22" w:rsidRDefault="00CE0D88" w:rsidP="008A4625">
            <w:pPr>
              <w:ind w:firstLine="0"/>
              <w:jc w:val="center"/>
            </w:pPr>
            <w:r w:rsidRPr="004B5A22">
              <w:t>11.</w:t>
            </w:r>
          </w:p>
        </w:tc>
        <w:tc>
          <w:tcPr>
            <w:tcW w:w="2660" w:type="dxa"/>
            <w:vAlign w:val="center"/>
            <w:hideMark/>
          </w:tcPr>
          <w:p w14:paraId="71AEBFD3" w14:textId="53E49C0D" w:rsidR="00CE0D88" w:rsidRPr="004B5A22" w:rsidRDefault="00CE0D88" w:rsidP="008A4625">
            <w:pPr>
              <w:ind w:firstLine="0"/>
            </w:pPr>
            <w:r w:rsidRPr="004B5A22">
              <w:rPr>
                <w:rFonts w:eastAsia="Arial"/>
              </w:rPr>
              <w:t xml:space="preserve">Perkančioji organizacija </w:t>
            </w:r>
            <w:r w:rsidRPr="004B5A22">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vAlign w:val="center"/>
            <w:hideMark/>
          </w:tcPr>
          <w:p w14:paraId="5801EE86" w14:textId="77777777" w:rsidR="00CE0D88" w:rsidRPr="004B5A22" w:rsidRDefault="00CE0D88" w:rsidP="008A4625">
            <w:pPr>
              <w:ind w:firstLine="34"/>
            </w:pPr>
            <w:r w:rsidRPr="004B5A22">
              <w:t>6 (šešias) darbo dienas nuo pretenzijos gavimo dienos</w:t>
            </w:r>
          </w:p>
        </w:tc>
        <w:tc>
          <w:tcPr>
            <w:tcW w:w="2835" w:type="dxa"/>
            <w:vAlign w:val="center"/>
            <w:hideMark/>
          </w:tcPr>
          <w:p w14:paraId="5D2861AC" w14:textId="77777777" w:rsidR="00CE0D88" w:rsidRPr="004B5A22" w:rsidRDefault="00CE0D88" w:rsidP="008A4625">
            <w:pPr>
              <w:ind w:firstLine="34"/>
            </w:pPr>
          </w:p>
        </w:tc>
      </w:tr>
      <w:tr w:rsidR="00CE0D88" w:rsidRPr="004B5A22" w14:paraId="09C1B392" w14:textId="77777777" w:rsidTr="008A4625">
        <w:trPr>
          <w:trHeight w:val="20"/>
        </w:trPr>
        <w:tc>
          <w:tcPr>
            <w:tcW w:w="600" w:type="dxa"/>
            <w:vAlign w:val="center"/>
          </w:tcPr>
          <w:p w14:paraId="0688F275" w14:textId="77777777" w:rsidR="00CE0D88" w:rsidRPr="004B5A22" w:rsidRDefault="00CE0D88" w:rsidP="008A4625">
            <w:pPr>
              <w:ind w:firstLine="0"/>
              <w:jc w:val="center"/>
              <w:rPr>
                <w:bCs/>
              </w:rPr>
            </w:pPr>
            <w:r w:rsidRPr="004B5A22">
              <w:rPr>
                <w:bCs/>
              </w:rPr>
              <w:t>12.</w:t>
            </w:r>
          </w:p>
        </w:tc>
        <w:tc>
          <w:tcPr>
            <w:tcW w:w="2660" w:type="dxa"/>
            <w:vAlign w:val="center"/>
            <w:hideMark/>
          </w:tcPr>
          <w:p w14:paraId="4ECA3291" w14:textId="044389A6" w:rsidR="00CE0D88" w:rsidRPr="004B5A22" w:rsidRDefault="00CE0D88" w:rsidP="008A4625">
            <w:pPr>
              <w:ind w:firstLine="0"/>
            </w:pPr>
            <w:r w:rsidRPr="004B5A22">
              <w:t xml:space="preserve">Jeigu </w:t>
            </w:r>
            <w:r w:rsidRPr="004B5A22">
              <w:rPr>
                <w:rFonts w:eastAsia="Arial"/>
              </w:rPr>
              <w:t xml:space="preserve"> perkančioji organizacija </w:t>
            </w:r>
            <w:r w:rsidRPr="004B5A22">
              <w:t>per nustatytą terminą neišnagrinėja jai pateiktos pretenzijos, dalyvis turi teisę pateikti prašymą ar pareikšti ieškinį teismui per</w:t>
            </w:r>
          </w:p>
        </w:tc>
        <w:tc>
          <w:tcPr>
            <w:tcW w:w="3118" w:type="dxa"/>
            <w:vAlign w:val="center"/>
            <w:hideMark/>
          </w:tcPr>
          <w:p w14:paraId="3E02CA21" w14:textId="2E046080" w:rsidR="00CE0D88" w:rsidRPr="004B5A22" w:rsidRDefault="00CE0D88" w:rsidP="008A4625">
            <w:pPr>
              <w:ind w:firstLine="34"/>
              <w:rPr>
                <w:highlight w:val="yellow"/>
              </w:rPr>
            </w:pPr>
            <w:r w:rsidRPr="004B5A22">
              <w:t xml:space="preserve">per 15 (penkiolika) dienų nuo dienos, kurią </w:t>
            </w:r>
            <w:r w:rsidRPr="004B5A22">
              <w:rPr>
                <w:rFonts w:eastAsia="Arial"/>
              </w:rPr>
              <w:t xml:space="preserve">perkančioji organizacija </w:t>
            </w:r>
            <w:r w:rsidRPr="004B5A22">
              <w:t>turėjo raštu pranešti apie priimtą sprendimą</w:t>
            </w:r>
          </w:p>
        </w:tc>
        <w:tc>
          <w:tcPr>
            <w:tcW w:w="2835" w:type="dxa"/>
            <w:vAlign w:val="center"/>
            <w:hideMark/>
          </w:tcPr>
          <w:p w14:paraId="0C112B95" w14:textId="77777777" w:rsidR="00CE0D88" w:rsidRPr="004B5A22" w:rsidRDefault="00CE0D88" w:rsidP="008A4625">
            <w:pPr>
              <w:ind w:firstLine="34"/>
            </w:pPr>
          </w:p>
        </w:tc>
      </w:tr>
      <w:bookmarkEnd w:id="9"/>
    </w:tbl>
    <w:p w14:paraId="3769C26A" w14:textId="77777777" w:rsidR="00570B7C" w:rsidRDefault="00570B7C" w:rsidP="008A4625">
      <w:pPr>
        <w:ind w:firstLine="0"/>
      </w:pPr>
    </w:p>
    <w:sectPr w:rsidR="00570B7C" w:rsidSect="00A758DF">
      <w:headerReference w:type="default" r:id="rId12"/>
      <w:footerReference w:type="default" r:id="rId13"/>
      <w:headerReference w:type="first" r:id="rId14"/>
      <w:footerReference w:type="first" r:id="rId15"/>
      <w:pgSz w:w="12240" w:h="15840"/>
      <w:pgMar w:top="28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C0B85" w14:textId="77777777" w:rsidR="00012726" w:rsidRDefault="00012726">
      <w:pPr>
        <w:spacing w:line="240" w:lineRule="auto"/>
      </w:pPr>
      <w:r>
        <w:separator/>
      </w:r>
    </w:p>
  </w:endnote>
  <w:endnote w:type="continuationSeparator" w:id="0">
    <w:p w14:paraId="5C53FD24" w14:textId="77777777" w:rsidR="00012726" w:rsidRDefault="000127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5E2A285" w14:textId="77777777" w:rsidTr="006B1A30">
      <w:trPr>
        <w:trHeight w:val="300"/>
      </w:trPr>
      <w:tc>
        <w:tcPr>
          <w:tcW w:w="3320" w:type="dxa"/>
        </w:tcPr>
        <w:p w14:paraId="64F0E779" w14:textId="77777777" w:rsidR="00000000" w:rsidRDefault="00000000" w:rsidP="006B1A30">
          <w:pPr>
            <w:pStyle w:val="Antrats"/>
            <w:ind w:left="-115"/>
            <w:jc w:val="left"/>
          </w:pPr>
        </w:p>
      </w:tc>
      <w:tc>
        <w:tcPr>
          <w:tcW w:w="3320" w:type="dxa"/>
        </w:tcPr>
        <w:p w14:paraId="08ECECA5" w14:textId="77777777" w:rsidR="00000000" w:rsidRDefault="00000000" w:rsidP="006B1A30">
          <w:pPr>
            <w:pStyle w:val="Antrats"/>
            <w:jc w:val="center"/>
          </w:pPr>
        </w:p>
      </w:tc>
      <w:tc>
        <w:tcPr>
          <w:tcW w:w="3320" w:type="dxa"/>
        </w:tcPr>
        <w:p w14:paraId="043F27B3" w14:textId="77777777" w:rsidR="00000000" w:rsidRDefault="00000000" w:rsidP="006B1A30">
          <w:pPr>
            <w:pStyle w:val="Antrats"/>
            <w:ind w:right="-115"/>
            <w:jc w:val="right"/>
          </w:pPr>
        </w:p>
      </w:tc>
    </w:tr>
  </w:tbl>
  <w:p w14:paraId="62818D66" w14:textId="77777777" w:rsidR="00000000" w:rsidRDefault="0000000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4AFE0F1A" w14:textId="77777777" w:rsidTr="006B1A30">
      <w:trPr>
        <w:trHeight w:val="300"/>
      </w:trPr>
      <w:tc>
        <w:tcPr>
          <w:tcW w:w="3320" w:type="dxa"/>
        </w:tcPr>
        <w:p w14:paraId="53FBD291" w14:textId="77777777" w:rsidR="00000000" w:rsidRDefault="00000000" w:rsidP="006B1A30">
          <w:pPr>
            <w:pStyle w:val="Antrats"/>
            <w:ind w:left="-115"/>
            <w:jc w:val="left"/>
          </w:pPr>
        </w:p>
      </w:tc>
      <w:tc>
        <w:tcPr>
          <w:tcW w:w="3320" w:type="dxa"/>
        </w:tcPr>
        <w:p w14:paraId="7EC9DE36" w14:textId="77777777" w:rsidR="00000000" w:rsidRDefault="00000000" w:rsidP="006B1A30">
          <w:pPr>
            <w:pStyle w:val="Antrats"/>
            <w:jc w:val="center"/>
          </w:pPr>
        </w:p>
      </w:tc>
      <w:tc>
        <w:tcPr>
          <w:tcW w:w="3320" w:type="dxa"/>
        </w:tcPr>
        <w:p w14:paraId="215EC025" w14:textId="77777777" w:rsidR="00000000" w:rsidRDefault="00000000" w:rsidP="006B1A30">
          <w:pPr>
            <w:pStyle w:val="Antrats"/>
            <w:ind w:right="-115"/>
            <w:jc w:val="right"/>
          </w:pPr>
        </w:p>
      </w:tc>
    </w:tr>
  </w:tbl>
  <w:p w14:paraId="0F96331D" w14:textId="77777777" w:rsidR="00000000" w:rsidRDefault="0000000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680167A" w14:textId="77777777" w:rsidTr="0B831528">
      <w:tc>
        <w:tcPr>
          <w:tcW w:w="3600" w:type="dxa"/>
        </w:tcPr>
        <w:p w14:paraId="56B7FC5A" w14:textId="77777777" w:rsidR="00000000" w:rsidRDefault="00000000" w:rsidP="0B831528">
          <w:pPr>
            <w:pStyle w:val="Antrats"/>
            <w:ind w:left="-115"/>
            <w:jc w:val="left"/>
          </w:pPr>
        </w:p>
      </w:tc>
      <w:tc>
        <w:tcPr>
          <w:tcW w:w="3600" w:type="dxa"/>
        </w:tcPr>
        <w:p w14:paraId="6B58FEB4" w14:textId="77777777" w:rsidR="00000000" w:rsidRDefault="00000000" w:rsidP="0B831528">
          <w:pPr>
            <w:pStyle w:val="Antrats"/>
            <w:jc w:val="center"/>
          </w:pPr>
        </w:p>
      </w:tc>
      <w:tc>
        <w:tcPr>
          <w:tcW w:w="3600" w:type="dxa"/>
        </w:tcPr>
        <w:p w14:paraId="503042D0" w14:textId="77777777" w:rsidR="00000000" w:rsidRDefault="00000000" w:rsidP="0B831528">
          <w:pPr>
            <w:pStyle w:val="Antrats"/>
            <w:ind w:right="-115"/>
            <w:jc w:val="right"/>
          </w:pPr>
        </w:p>
      </w:tc>
    </w:tr>
  </w:tbl>
  <w:p w14:paraId="5AEB3C42" w14:textId="77777777" w:rsidR="00000000" w:rsidRDefault="00000000"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779CC5EE" w14:textId="77777777" w:rsidTr="0B831528">
      <w:tc>
        <w:tcPr>
          <w:tcW w:w="3600" w:type="dxa"/>
        </w:tcPr>
        <w:p w14:paraId="1B758A8C" w14:textId="77777777" w:rsidR="00000000" w:rsidRDefault="00000000" w:rsidP="0B831528">
          <w:pPr>
            <w:pStyle w:val="Antrats"/>
            <w:ind w:left="-115"/>
            <w:jc w:val="left"/>
          </w:pPr>
        </w:p>
      </w:tc>
      <w:tc>
        <w:tcPr>
          <w:tcW w:w="3600" w:type="dxa"/>
        </w:tcPr>
        <w:p w14:paraId="0750D8E1" w14:textId="77777777" w:rsidR="00000000" w:rsidRDefault="00000000" w:rsidP="0B831528">
          <w:pPr>
            <w:pStyle w:val="Antrats"/>
            <w:jc w:val="center"/>
          </w:pPr>
        </w:p>
      </w:tc>
      <w:tc>
        <w:tcPr>
          <w:tcW w:w="3600" w:type="dxa"/>
        </w:tcPr>
        <w:p w14:paraId="439CF62C" w14:textId="77777777" w:rsidR="00000000" w:rsidRDefault="00000000" w:rsidP="0B831528">
          <w:pPr>
            <w:pStyle w:val="Antrats"/>
            <w:ind w:right="-115"/>
            <w:jc w:val="right"/>
          </w:pPr>
        </w:p>
      </w:tc>
    </w:tr>
  </w:tbl>
  <w:p w14:paraId="54623465" w14:textId="77777777" w:rsidR="00000000" w:rsidRDefault="00000000"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3E96D" w14:textId="77777777" w:rsidR="00012726" w:rsidRDefault="00012726">
      <w:pPr>
        <w:spacing w:line="240" w:lineRule="auto"/>
      </w:pPr>
      <w:r>
        <w:separator/>
      </w:r>
    </w:p>
  </w:footnote>
  <w:footnote w:type="continuationSeparator" w:id="0">
    <w:p w14:paraId="656E54A5" w14:textId="77777777" w:rsidR="00012726" w:rsidRDefault="000127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435488D1" w14:textId="77777777" w:rsidTr="006B1A30">
      <w:trPr>
        <w:trHeight w:val="300"/>
      </w:trPr>
      <w:tc>
        <w:tcPr>
          <w:tcW w:w="3320" w:type="dxa"/>
        </w:tcPr>
        <w:p w14:paraId="25073B14" w14:textId="77777777" w:rsidR="00000000" w:rsidRDefault="00000000" w:rsidP="00AE7102">
          <w:pPr>
            <w:pStyle w:val="Antrats"/>
            <w:ind w:firstLine="0"/>
            <w:jc w:val="left"/>
          </w:pPr>
        </w:p>
      </w:tc>
      <w:tc>
        <w:tcPr>
          <w:tcW w:w="3320" w:type="dxa"/>
        </w:tcPr>
        <w:p w14:paraId="21723D51" w14:textId="77777777" w:rsidR="00000000" w:rsidRDefault="00000000" w:rsidP="006B1A30">
          <w:pPr>
            <w:pStyle w:val="Antrats"/>
            <w:jc w:val="center"/>
          </w:pPr>
        </w:p>
      </w:tc>
      <w:tc>
        <w:tcPr>
          <w:tcW w:w="3320" w:type="dxa"/>
        </w:tcPr>
        <w:p w14:paraId="36A7181B" w14:textId="77777777" w:rsidR="00000000" w:rsidRDefault="00000000" w:rsidP="006B1A30">
          <w:pPr>
            <w:pStyle w:val="Antrats"/>
            <w:ind w:right="-115"/>
            <w:jc w:val="right"/>
          </w:pPr>
        </w:p>
      </w:tc>
    </w:tr>
  </w:tbl>
  <w:p w14:paraId="1D119EEE" w14:textId="77777777" w:rsidR="00000000"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45F79FD" w14:textId="77777777" w:rsidR="00000000" w:rsidRDefault="00573D19">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2F11" w14:textId="77777777" w:rsidR="00000000" w:rsidRDefault="00573D1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40A70A85"/>
    <w:multiLevelType w:val="multilevel"/>
    <w:tmpl w:val="8D00DB36"/>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582C6A66"/>
    <w:multiLevelType w:val="hybridMultilevel"/>
    <w:tmpl w:val="D4F09154"/>
    <w:lvl w:ilvl="0" w:tplc="A91C04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20A3259"/>
    <w:multiLevelType w:val="multilevel"/>
    <w:tmpl w:val="424250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1847860521">
    <w:abstractNumId w:val="1"/>
  </w:num>
  <w:num w:numId="2" w16cid:durableId="1972199795">
    <w:abstractNumId w:val="0"/>
  </w:num>
  <w:num w:numId="3" w16cid:durableId="874273193">
    <w:abstractNumId w:val="2"/>
  </w:num>
  <w:num w:numId="4" w16cid:durableId="1943223365">
    <w:abstractNumId w:val="4"/>
  </w:num>
  <w:num w:numId="5" w16cid:durableId="496700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99"/>
    <w:rsid w:val="00012726"/>
    <w:rsid w:val="001A1421"/>
    <w:rsid w:val="00530899"/>
    <w:rsid w:val="00570B7C"/>
    <w:rsid w:val="00573D19"/>
    <w:rsid w:val="00723CAD"/>
    <w:rsid w:val="008A4625"/>
    <w:rsid w:val="00A85AAC"/>
    <w:rsid w:val="00CE0D88"/>
    <w:rsid w:val="00DC70BC"/>
    <w:rsid w:val="00DF5C0C"/>
    <w:rsid w:val="00FF0C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3796E"/>
  <w15:chartTrackingRefBased/>
  <w15:docId w15:val="{97B0084B-A993-4B2E-A54D-7E6FB0EB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0D88"/>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CE0D8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E0D88"/>
    <w:rPr>
      <w:rFonts w:asciiTheme="majorHAnsi" w:eastAsiaTheme="majorEastAsia" w:hAnsiTheme="majorHAnsi" w:cstheme="majorBidi"/>
      <w:color w:val="262626" w:themeColor="text1" w:themeTint="D9"/>
      <w:sz w:val="40"/>
      <w:szCs w:val="40"/>
      <w:lang w:eastAsia="lt-LT"/>
    </w:rPr>
  </w:style>
  <w:style w:type="character" w:styleId="Hipersaitas">
    <w:name w:val="Hyperlink"/>
    <w:basedOn w:val="Numatytasispastraiposriftas"/>
    <w:uiPriority w:val="99"/>
    <w:unhideWhenUsed/>
    <w:rsid w:val="00CE0D8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E0D8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E0D88"/>
    <w:pPr>
      <w:ind w:left="720"/>
      <w:contextualSpacing/>
    </w:pPr>
    <w:rPr>
      <w:rFonts w:eastAsiaTheme="minorHAnsi"/>
      <w:sz w:val="22"/>
      <w:szCs w:val="22"/>
      <w:lang w:eastAsia="en-US"/>
    </w:rPr>
  </w:style>
  <w:style w:type="paragraph" w:styleId="Antrats">
    <w:name w:val="header"/>
    <w:basedOn w:val="prastasis"/>
    <w:link w:val="AntratsDiagrama"/>
    <w:uiPriority w:val="99"/>
    <w:unhideWhenUsed/>
    <w:rsid w:val="00CE0D88"/>
    <w:pPr>
      <w:tabs>
        <w:tab w:val="center" w:pos="4513"/>
        <w:tab w:val="right" w:pos="9026"/>
      </w:tabs>
    </w:pPr>
  </w:style>
  <w:style w:type="character" w:customStyle="1" w:styleId="AntratsDiagrama">
    <w:name w:val="Antraštės Diagrama"/>
    <w:basedOn w:val="Numatytasispastraiposriftas"/>
    <w:link w:val="Antrats"/>
    <w:uiPriority w:val="99"/>
    <w:rsid w:val="00CE0D88"/>
    <w:rPr>
      <w:rFonts w:eastAsiaTheme="minorEastAsia"/>
      <w:sz w:val="21"/>
      <w:szCs w:val="21"/>
      <w:lang w:eastAsia="lt-LT"/>
    </w:rPr>
  </w:style>
  <w:style w:type="paragraph" w:styleId="Porat">
    <w:name w:val="footer"/>
    <w:basedOn w:val="prastasis"/>
    <w:link w:val="PoratDiagrama"/>
    <w:unhideWhenUsed/>
    <w:rsid w:val="00CE0D88"/>
    <w:pPr>
      <w:tabs>
        <w:tab w:val="center" w:pos="4513"/>
        <w:tab w:val="right" w:pos="9026"/>
      </w:tabs>
    </w:pPr>
  </w:style>
  <w:style w:type="character" w:customStyle="1" w:styleId="PoratDiagrama">
    <w:name w:val="Poraštė Diagrama"/>
    <w:basedOn w:val="Numatytasispastraiposriftas"/>
    <w:link w:val="Porat"/>
    <w:rsid w:val="00CE0D88"/>
    <w:rPr>
      <w:rFonts w:eastAsiaTheme="minorEastAsia"/>
      <w:sz w:val="21"/>
      <w:szCs w:val="21"/>
      <w:lang w:eastAsia="lt-LT"/>
    </w:rPr>
  </w:style>
  <w:style w:type="paragraph" w:styleId="Betarp">
    <w:name w:val="No Spacing"/>
    <w:link w:val="BetarpDiagrama"/>
    <w:uiPriority w:val="1"/>
    <w:qFormat/>
    <w:rsid w:val="00CE0D88"/>
    <w:pPr>
      <w:spacing w:after="0" w:line="240" w:lineRule="auto"/>
      <w:ind w:firstLine="697"/>
      <w:jc w:val="both"/>
    </w:pPr>
    <w:rPr>
      <w:rFonts w:eastAsiaTheme="minorEastAsia"/>
      <w:sz w:val="21"/>
      <w:szCs w:val="21"/>
      <w:lang w:eastAsia="lt-LT"/>
    </w:rPr>
  </w:style>
  <w:style w:type="paragraph" w:styleId="Turinioantrat">
    <w:name w:val="TOC Heading"/>
    <w:basedOn w:val="Antrat1"/>
    <w:next w:val="prastasis"/>
    <w:uiPriority w:val="39"/>
    <w:unhideWhenUsed/>
    <w:qFormat/>
    <w:rsid w:val="00CE0D88"/>
    <w:pPr>
      <w:outlineLvl w:val="9"/>
    </w:pPr>
  </w:style>
  <w:style w:type="character" w:customStyle="1" w:styleId="BetarpDiagrama">
    <w:name w:val="Be tarpų Diagrama"/>
    <w:basedOn w:val="Numatytasispastraiposriftas"/>
    <w:link w:val="Betarp"/>
    <w:uiPriority w:val="1"/>
    <w:qFormat/>
    <w:rsid w:val="00CE0D88"/>
    <w:rPr>
      <w:rFonts w:eastAsiaTheme="minorEastAsia"/>
      <w:sz w:val="21"/>
      <w:szCs w:val="21"/>
      <w:lang w:eastAsia="lt-LT"/>
    </w:rPr>
  </w:style>
  <w:style w:type="paragraph" w:styleId="Turinys1">
    <w:name w:val="toc 1"/>
    <w:basedOn w:val="prastasis"/>
    <w:next w:val="prastasis"/>
    <w:autoRedefine/>
    <w:uiPriority w:val="39"/>
    <w:unhideWhenUsed/>
    <w:rsid w:val="00CE0D88"/>
    <w:pPr>
      <w:tabs>
        <w:tab w:val="left" w:pos="426"/>
        <w:tab w:val="left" w:pos="1100"/>
        <w:tab w:val="right" w:leader="dot" w:pos="9962"/>
      </w:tabs>
      <w:ind w:left="709" w:right="877" w:firstLine="0"/>
    </w:pPr>
  </w:style>
  <w:style w:type="table" w:customStyle="1" w:styleId="TableGrid2">
    <w:name w:val="Table Grid2"/>
    <w:basedOn w:val="prastojilentel"/>
    <w:next w:val="Lentelstinklelis"/>
    <w:uiPriority w:val="39"/>
    <w:rsid w:val="00CE0D88"/>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CE0D8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E0D88"/>
    <w:rPr>
      <w:rFonts w:ascii="Times New Roman" w:eastAsia="Times New Roman" w:hAnsi="Times New Roman" w:cs="Times New Roman"/>
    </w:rPr>
  </w:style>
  <w:style w:type="table" w:customStyle="1" w:styleId="Lentelstinklelis1">
    <w:name w:val="Lentelės tinklelis1"/>
    <w:basedOn w:val="prastojilentel"/>
    <w:next w:val="Lentelstinklelis"/>
    <w:uiPriority w:val="39"/>
    <w:rsid w:val="00CE0D8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E0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CE0D8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E0D88"/>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eimas.lrs.lt/portal/legalAct/lt/TAD/TAIS.403512/asr"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CCEEFE73E4B19A1C0D7D5019424B0"/>
        <w:category>
          <w:name w:val="Bendrosios nuostatos"/>
          <w:gallery w:val="placeholder"/>
        </w:category>
        <w:types>
          <w:type w:val="bbPlcHdr"/>
        </w:types>
        <w:behaviors>
          <w:behavior w:val="content"/>
        </w:behaviors>
        <w:guid w:val="{087F2904-7E6B-4533-BC0A-C6D2AFDDFE67}"/>
      </w:docPartPr>
      <w:docPartBody>
        <w:p w:rsidR="0042388F" w:rsidRDefault="00A11135" w:rsidP="00A11135">
          <w:pPr>
            <w:pStyle w:val="633CCEEFE73E4B19A1C0D7D5019424B0"/>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135"/>
    <w:rsid w:val="002C339A"/>
    <w:rsid w:val="003048AC"/>
    <w:rsid w:val="0042388F"/>
    <w:rsid w:val="00723CAD"/>
    <w:rsid w:val="00A11135"/>
    <w:rsid w:val="00E12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633CCEEFE73E4B19A1C0D7D5019424B0">
    <w:name w:val="633CCEEFE73E4B19A1C0D7D5019424B0"/>
    <w:rsid w:val="00A111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14461</Words>
  <Characters>8244</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Laura Adamonė</cp:lastModifiedBy>
  <cp:revision>3</cp:revision>
  <dcterms:created xsi:type="dcterms:W3CDTF">2025-04-17T05:31:00Z</dcterms:created>
  <dcterms:modified xsi:type="dcterms:W3CDTF">2025-04-17T05:31:00Z</dcterms:modified>
</cp:coreProperties>
</file>