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C75A" w14:textId="48C754CF" w:rsidR="006C3725" w:rsidRPr="006C3725" w:rsidRDefault="006C3725" w:rsidP="00A851C7">
      <w:pPr>
        <w:jc w:val="center"/>
        <w:rPr>
          <w:rFonts w:ascii="Arial" w:hAnsi="Arial" w:cs="Arial"/>
          <w:bCs/>
          <w:sz w:val="32"/>
          <w:szCs w:val="32"/>
        </w:rPr>
      </w:pPr>
      <w:r w:rsidRPr="006C3725">
        <w:rPr>
          <w:rFonts w:ascii="Arial" w:hAnsi="Arial" w:cs="Arial"/>
          <w:bCs/>
          <w:sz w:val="32"/>
          <w:szCs w:val="32"/>
        </w:rPr>
        <w:t>PROJEKTAS</w:t>
      </w:r>
    </w:p>
    <w:p w14:paraId="4A34B27A" w14:textId="2880CA8A" w:rsidR="00A851C7" w:rsidRPr="006C3725" w:rsidRDefault="00A851C7" w:rsidP="00A851C7">
      <w:pPr>
        <w:jc w:val="center"/>
        <w:rPr>
          <w:rFonts w:ascii="Arial" w:hAnsi="Arial" w:cs="Arial"/>
          <w:b/>
          <w:sz w:val="22"/>
          <w:szCs w:val="22"/>
        </w:rPr>
      </w:pPr>
      <w:r w:rsidRPr="006C3725">
        <w:rPr>
          <w:rFonts w:ascii="Arial" w:hAnsi="Arial" w:cs="Arial"/>
          <w:b/>
          <w:sz w:val="22"/>
          <w:szCs w:val="22"/>
        </w:rPr>
        <w:t xml:space="preserve">TECHNINĖ SPECIFIKACIJA </w:t>
      </w:r>
    </w:p>
    <w:p w14:paraId="62AFD4C6" w14:textId="77777777" w:rsidR="00A851C7" w:rsidRPr="006C3725" w:rsidRDefault="00A851C7" w:rsidP="00A851C7">
      <w:pPr>
        <w:jc w:val="center"/>
        <w:rPr>
          <w:rFonts w:ascii="Arial" w:hAnsi="Arial" w:cs="Arial"/>
          <w:b/>
          <w:sz w:val="22"/>
          <w:szCs w:val="22"/>
        </w:rPr>
      </w:pPr>
    </w:p>
    <w:p w14:paraId="0E82A3B2" w14:textId="77777777" w:rsidR="00A851C7" w:rsidRPr="006C3725" w:rsidRDefault="00A851C7" w:rsidP="00A851C7">
      <w:pPr>
        <w:rPr>
          <w:rFonts w:ascii="Arial" w:hAnsi="Arial" w:cs="Arial"/>
          <w:sz w:val="22"/>
          <w:szCs w:val="22"/>
        </w:rPr>
      </w:pPr>
    </w:p>
    <w:p w14:paraId="44CEAF7E" w14:textId="77777777" w:rsidR="00A851C7" w:rsidRPr="006C3725" w:rsidRDefault="00A851C7" w:rsidP="00A851C7">
      <w:pPr>
        <w:rPr>
          <w:rFonts w:ascii="Arial" w:hAnsi="Arial" w:cs="Arial"/>
          <w:b/>
          <w:sz w:val="22"/>
          <w:szCs w:val="22"/>
        </w:rPr>
      </w:pPr>
    </w:p>
    <w:p w14:paraId="482F47B8" w14:textId="77777777" w:rsidR="00A851C7" w:rsidRPr="006C3725" w:rsidRDefault="00A851C7" w:rsidP="002714E4">
      <w:pPr>
        <w:pStyle w:val="ListParagraph"/>
        <w:numPr>
          <w:ilvl w:val="0"/>
          <w:numId w:val="1"/>
        </w:numPr>
        <w:ind w:right="-897"/>
        <w:rPr>
          <w:rFonts w:ascii="Arial" w:hAnsi="Arial" w:cs="Arial"/>
          <w:b/>
          <w:sz w:val="22"/>
          <w:szCs w:val="22"/>
        </w:rPr>
      </w:pPr>
      <w:r w:rsidRPr="006C3725">
        <w:rPr>
          <w:rFonts w:ascii="Arial" w:hAnsi="Arial" w:cs="Arial"/>
          <w:b/>
          <w:sz w:val="22"/>
          <w:szCs w:val="22"/>
        </w:rPr>
        <w:t>PIRKIMO OBJEKTAS</w:t>
      </w:r>
    </w:p>
    <w:p w14:paraId="58DF3A9B" w14:textId="45315C3D" w:rsidR="00A851C7" w:rsidRPr="006C3725" w:rsidRDefault="00A851C7" w:rsidP="002714E4">
      <w:pPr>
        <w:pStyle w:val="ListParagraph"/>
        <w:numPr>
          <w:ilvl w:val="1"/>
          <w:numId w:val="1"/>
        </w:numPr>
        <w:ind w:right="-897"/>
        <w:jc w:val="both"/>
        <w:rPr>
          <w:rFonts w:ascii="Arial" w:hAnsi="Arial" w:cs="Arial"/>
          <w:bCs/>
          <w:sz w:val="22"/>
          <w:szCs w:val="22"/>
        </w:rPr>
      </w:pPr>
      <w:r w:rsidRPr="006C3725">
        <w:rPr>
          <w:rFonts w:ascii="Arial" w:hAnsi="Arial" w:cs="Arial"/>
          <w:bCs/>
          <w:sz w:val="22"/>
          <w:szCs w:val="22"/>
        </w:rPr>
        <w:t xml:space="preserve"> </w:t>
      </w:r>
      <w:r w:rsidRPr="006C3725">
        <w:rPr>
          <w:rFonts w:ascii="Arial" w:hAnsi="Arial" w:cs="Arial"/>
          <w:b/>
          <w:sz w:val="22"/>
          <w:szCs w:val="22"/>
        </w:rPr>
        <w:t>Pirkimo objektas</w:t>
      </w:r>
      <w:r w:rsidRPr="006C3725">
        <w:rPr>
          <w:rFonts w:ascii="Arial" w:hAnsi="Arial" w:cs="Arial"/>
          <w:bCs/>
          <w:sz w:val="22"/>
          <w:szCs w:val="22"/>
        </w:rPr>
        <w:t xml:space="preserve"> – </w:t>
      </w:r>
      <w:proofErr w:type="spellStart"/>
      <w:r w:rsidR="004B5386" w:rsidRPr="006C3725">
        <w:rPr>
          <w:rFonts w:ascii="Arial" w:hAnsi="Arial" w:cs="Arial"/>
          <w:bCs/>
          <w:sz w:val="22"/>
          <w:szCs w:val="22"/>
        </w:rPr>
        <w:t>Akseleruotam</w:t>
      </w:r>
      <w:proofErr w:type="spellEnd"/>
      <w:r w:rsidR="004B5386" w:rsidRPr="006C3725">
        <w:rPr>
          <w:rFonts w:ascii="Arial" w:hAnsi="Arial" w:cs="Arial"/>
          <w:bCs/>
          <w:sz w:val="22"/>
          <w:szCs w:val="22"/>
        </w:rPr>
        <w:t xml:space="preserve"> duomenų </w:t>
      </w:r>
      <w:proofErr w:type="spellStart"/>
      <w:r w:rsidR="004B5386" w:rsidRPr="006C3725">
        <w:rPr>
          <w:rFonts w:ascii="Arial" w:hAnsi="Arial" w:cs="Arial"/>
          <w:bCs/>
          <w:sz w:val="22"/>
          <w:szCs w:val="22"/>
        </w:rPr>
        <w:t>aprodojimui</w:t>
      </w:r>
      <w:proofErr w:type="spellEnd"/>
      <w:r w:rsidR="004B5386" w:rsidRPr="006C3725">
        <w:rPr>
          <w:rFonts w:ascii="Arial" w:hAnsi="Arial" w:cs="Arial"/>
          <w:bCs/>
          <w:sz w:val="22"/>
          <w:szCs w:val="22"/>
        </w:rPr>
        <w:t xml:space="preserve"> skirta Platforma </w:t>
      </w:r>
      <w:r w:rsidRPr="006C3725">
        <w:rPr>
          <w:rFonts w:ascii="Arial" w:hAnsi="Arial" w:cs="Arial"/>
          <w:bCs/>
          <w:sz w:val="22"/>
          <w:szCs w:val="22"/>
        </w:rPr>
        <w:t>(toliau – platforma, skaičiavimo resursų platforma, prekės, Įranga).</w:t>
      </w:r>
    </w:p>
    <w:p w14:paraId="06D82135" w14:textId="77777777" w:rsidR="00A851C7" w:rsidRPr="006C3725" w:rsidRDefault="00A851C7" w:rsidP="002714E4">
      <w:pPr>
        <w:pStyle w:val="ListParagraph"/>
        <w:numPr>
          <w:ilvl w:val="1"/>
          <w:numId w:val="1"/>
        </w:numPr>
        <w:ind w:right="-897"/>
        <w:rPr>
          <w:rFonts w:ascii="Arial" w:hAnsi="Arial" w:cs="Arial"/>
          <w:bCs/>
          <w:sz w:val="22"/>
          <w:szCs w:val="22"/>
        </w:rPr>
      </w:pPr>
      <w:r w:rsidRPr="006C3725">
        <w:rPr>
          <w:rFonts w:ascii="Arial" w:hAnsi="Arial" w:cs="Arial"/>
          <w:b/>
          <w:sz w:val="22"/>
          <w:szCs w:val="22"/>
        </w:rPr>
        <w:t>Kiekis</w:t>
      </w:r>
      <w:r w:rsidRPr="006C3725">
        <w:rPr>
          <w:rFonts w:ascii="Arial" w:hAnsi="Arial" w:cs="Arial"/>
          <w:bCs/>
          <w:sz w:val="22"/>
          <w:szCs w:val="22"/>
        </w:rPr>
        <w:t xml:space="preserve"> – 1 komplektas.</w:t>
      </w:r>
    </w:p>
    <w:p w14:paraId="2C7E9A03" w14:textId="4CDC5427" w:rsidR="00A851C7" w:rsidRPr="006C3725" w:rsidRDefault="00A851C7" w:rsidP="002714E4">
      <w:pPr>
        <w:pStyle w:val="ListParagraph"/>
        <w:numPr>
          <w:ilvl w:val="1"/>
          <w:numId w:val="1"/>
        </w:numPr>
        <w:ind w:right="-897"/>
        <w:jc w:val="both"/>
        <w:rPr>
          <w:rFonts w:ascii="Arial" w:hAnsi="Arial" w:cs="Arial"/>
          <w:sz w:val="22"/>
          <w:szCs w:val="22"/>
        </w:rPr>
      </w:pPr>
      <w:r w:rsidRPr="006C3725">
        <w:rPr>
          <w:rFonts w:ascii="Arial" w:hAnsi="Arial" w:cs="Arial"/>
          <w:b/>
          <w:sz w:val="22"/>
          <w:szCs w:val="22"/>
        </w:rPr>
        <w:t>Prekių pristatymo adresas:</w:t>
      </w:r>
      <w:r w:rsidRPr="006C3725">
        <w:rPr>
          <w:rFonts w:ascii="Arial" w:hAnsi="Arial" w:cs="Arial"/>
          <w:sz w:val="22"/>
          <w:szCs w:val="22"/>
        </w:rPr>
        <w:t xml:space="preserve"> </w:t>
      </w:r>
      <w:r w:rsidR="00A07137" w:rsidRPr="006C3725">
        <w:rPr>
          <w:rFonts w:ascii="Arial" w:hAnsi="Arial" w:cs="Arial"/>
          <w:sz w:val="22"/>
          <w:szCs w:val="22"/>
        </w:rPr>
        <w:t>Saulėtekio al.7</w:t>
      </w:r>
      <w:r w:rsidRPr="006C3725">
        <w:rPr>
          <w:rFonts w:ascii="Arial" w:hAnsi="Arial" w:cs="Arial"/>
          <w:sz w:val="22"/>
          <w:szCs w:val="22"/>
        </w:rPr>
        <w:t>, Vilnius.</w:t>
      </w:r>
    </w:p>
    <w:p w14:paraId="0FE741EE" w14:textId="013A204E" w:rsidR="00A851C7" w:rsidRPr="006C3725" w:rsidRDefault="00A851C7" w:rsidP="002714E4">
      <w:pPr>
        <w:pStyle w:val="ListParagraph"/>
        <w:numPr>
          <w:ilvl w:val="1"/>
          <w:numId w:val="1"/>
        </w:numPr>
        <w:ind w:right="-897"/>
        <w:jc w:val="both"/>
        <w:rPr>
          <w:rFonts w:ascii="Arial" w:hAnsi="Arial" w:cs="Arial"/>
          <w:sz w:val="22"/>
          <w:szCs w:val="22"/>
          <w:lang w:eastAsia="en-US"/>
        </w:rPr>
      </w:pPr>
      <w:r w:rsidRPr="006C3725">
        <w:rPr>
          <w:rFonts w:ascii="Arial" w:hAnsi="Arial" w:cs="Arial"/>
          <w:b/>
          <w:bCs/>
          <w:sz w:val="22"/>
          <w:szCs w:val="22"/>
          <w:lang w:eastAsia="en-US"/>
        </w:rPr>
        <w:t>Prekių pristatymo terminai</w:t>
      </w:r>
      <w:r w:rsidRPr="006C3725">
        <w:rPr>
          <w:rFonts w:ascii="Arial" w:hAnsi="Arial" w:cs="Arial"/>
          <w:sz w:val="22"/>
          <w:szCs w:val="22"/>
          <w:lang w:eastAsia="en-US"/>
        </w:rPr>
        <w:t xml:space="preserve">: </w:t>
      </w:r>
      <w:r w:rsidRPr="006C3725">
        <w:rPr>
          <w:rFonts w:ascii="Arial" w:hAnsi="Arial" w:cs="Arial"/>
          <w:kern w:val="2"/>
          <w:sz w:val="22"/>
          <w:szCs w:val="22"/>
        </w:rPr>
        <w:t>Įrang</w:t>
      </w:r>
      <w:r w:rsidR="00BF4401" w:rsidRPr="006C3725">
        <w:rPr>
          <w:rFonts w:ascii="Arial" w:hAnsi="Arial" w:cs="Arial"/>
          <w:kern w:val="2"/>
          <w:sz w:val="22"/>
          <w:szCs w:val="22"/>
        </w:rPr>
        <w:t>os</w:t>
      </w:r>
      <w:r w:rsidRPr="006C3725">
        <w:rPr>
          <w:rFonts w:ascii="Arial" w:hAnsi="Arial" w:cs="Arial"/>
          <w:sz w:val="22"/>
          <w:szCs w:val="22"/>
          <w:lang w:eastAsia="en-US"/>
        </w:rPr>
        <w:t xml:space="preserve"> pristatymas, sukonfigūravimas ir paruošimas darbui turi būti atliktas</w:t>
      </w:r>
      <w:r w:rsidR="00BF4401" w:rsidRPr="006C3725">
        <w:rPr>
          <w:rFonts w:ascii="Arial" w:hAnsi="Arial" w:cs="Arial"/>
          <w:sz w:val="22"/>
          <w:szCs w:val="22"/>
          <w:lang w:eastAsia="en-US"/>
        </w:rPr>
        <w:t xml:space="preserve"> </w:t>
      </w:r>
      <w:r w:rsidRPr="006C3725">
        <w:rPr>
          <w:rFonts w:ascii="Arial" w:hAnsi="Arial" w:cs="Arial"/>
          <w:sz w:val="22"/>
          <w:szCs w:val="22"/>
          <w:lang w:eastAsia="en-US"/>
        </w:rPr>
        <w:t xml:space="preserve">ne vėliau kaip per </w:t>
      </w:r>
      <w:r w:rsidR="00BF4401" w:rsidRPr="006C3725">
        <w:rPr>
          <w:rFonts w:ascii="Arial" w:hAnsi="Arial" w:cs="Arial"/>
          <w:sz w:val="22"/>
          <w:szCs w:val="22"/>
          <w:lang w:eastAsia="en-US"/>
        </w:rPr>
        <w:t>90</w:t>
      </w:r>
      <w:r w:rsidRPr="006C3725">
        <w:rPr>
          <w:rFonts w:ascii="Arial" w:hAnsi="Arial" w:cs="Arial"/>
          <w:sz w:val="22"/>
          <w:szCs w:val="22"/>
          <w:lang w:eastAsia="en-US"/>
        </w:rPr>
        <w:t xml:space="preserve"> kalendorinių dienų nuo sutarties įsigaliojimo dienos.</w:t>
      </w:r>
    </w:p>
    <w:p w14:paraId="2C079200" w14:textId="77777777" w:rsidR="005A79DD" w:rsidRPr="006C3725" w:rsidRDefault="005A79DD" w:rsidP="002714E4">
      <w:pPr>
        <w:ind w:right="-897"/>
        <w:jc w:val="both"/>
        <w:rPr>
          <w:rFonts w:ascii="Arial" w:hAnsi="Arial" w:cs="Arial"/>
          <w:sz w:val="22"/>
          <w:szCs w:val="22"/>
          <w:lang w:eastAsia="en-US"/>
        </w:rPr>
      </w:pPr>
    </w:p>
    <w:p w14:paraId="50C1769B" w14:textId="77777777" w:rsidR="005A79DD" w:rsidRPr="006C3725" w:rsidRDefault="005A79DD" w:rsidP="002714E4">
      <w:pPr>
        <w:pStyle w:val="ListParagraph"/>
        <w:numPr>
          <w:ilvl w:val="0"/>
          <w:numId w:val="1"/>
        </w:numPr>
        <w:ind w:right="-897"/>
        <w:rPr>
          <w:rFonts w:ascii="Arial" w:hAnsi="Arial" w:cs="Arial"/>
          <w:b/>
          <w:sz w:val="22"/>
          <w:szCs w:val="22"/>
        </w:rPr>
      </w:pPr>
      <w:r w:rsidRPr="006C3725">
        <w:rPr>
          <w:rFonts w:ascii="Arial" w:hAnsi="Arial" w:cs="Arial"/>
          <w:b/>
          <w:sz w:val="22"/>
          <w:szCs w:val="22"/>
        </w:rPr>
        <w:t>REIKALAVIMAI:</w:t>
      </w:r>
    </w:p>
    <w:p w14:paraId="28EFF320" w14:textId="77777777" w:rsidR="005A79DD" w:rsidRPr="006C3725" w:rsidRDefault="005A79DD" w:rsidP="002714E4">
      <w:pPr>
        <w:ind w:right="-897"/>
        <w:jc w:val="both"/>
        <w:rPr>
          <w:rFonts w:ascii="Arial" w:hAnsi="Arial" w:cs="Arial"/>
          <w:sz w:val="22"/>
          <w:szCs w:val="22"/>
        </w:rPr>
      </w:pPr>
      <w:r w:rsidRPr="006C3725">
        <w:rPr>
          <w:rFonts w:ascii="Arial" w:hAnsi="Arial" w:cs="Arial"/>
          <w:b/>
          <w:bCs/>
          <w:sz w:val="22"/>
          <w:szCs w:val="22"/>
        </w:rPr>
        <w:t>Kartu su pasiūlymu turi būti pateikta:</w:t>
      </w:r>
      <w:r w:rsidRPr="006C3725">
        <w:rPr>
          <w:rFonts w:ascii="Arial" w:hAnsi="Arial" w:cs="Arial"/>
          <w:i/>
          <w:iCs/>
          <w:sz w:val="22"/>
          <w:szCs w:val="22"/>
        </w:rPr>
        <w:t xml:space="preserve"> </w:t>
      </w:r>
      <w:r w:rsidRPr="006C3725">
        <w:rPr>
          <w:rFonts w:ascii="Arial" w:hAnsi="Arial" w:cs="Arial"/>
          <w:sz w:val="22"/>
          <w:szCs w:val="22"/>
        </w:rPr>
        <w:t xml:space="preserve">Nuoroda į siūlomos prekės gamintojo puslapyje oficialiai skelbiamą techninę specifikaciją, arba įrangos gamintojo prekių aprašymai (techniniai dokumentai) ar kiti lygiaverčiai dokumentai, įrodantys siūlomų prekių atitikimą techniniams reikalavimams. Šiuose pateikiamuose dokumentuose Tiekėjas turi nurodyti (t. y. nurodyti puslapį, kuriame yra siūloma reikšmė, ir / ar pastebėjimai pažymėti; ir / ar nurodyti rodyklėmis, ir /ar pabraukti ir pan.) konkrečias teikiamų dokumentų vietas, kur aprašomos reikalaujamų charakteristikų reikšmės. </w:t>
      </w:r>
      <w:r w:rsidRPr="006C3725">
        <w:rPr>
          <w:rFonts w:ascii="Arial" w:hAnsi="Arial" w:cs="Arial"/>
          <w:bCs/>
          <w:sz w:val="22"/>
          <w:szCs w:val="22"/>
        </w:rPr>
        <w:t>Jeigu gamintojo pateiktuose techniniuose dokumentuose ar nuorodose tam tikros reikšmės nėra nurodytos, turi būti pateikta gamintojo deklaracija ar kitas lygiavertis dokumentas, patvirtinantis reikalaujamą reikšmę.</w:t>
      </w:r>
      <w:r w:rsidRPr="006C3725">
        <w:rPr>
          <w:rFonts w:ascii="Arial" w:hAnsi="Arial" w:cs="Arial"/>
          <w:sz w:val="22"/>
          <w:szCs w:val="22"/>
        </w:rPr>
        <w:t xml:space="preserve"> </w:t>
      </w:r>
    </w:p>
    <w:p w14:paraId="184ECBCC" w14:textId="77777777" w:rsidR="005A79DD" w:rsidRPr="006C3725" w:rsidRDefault="005A79DD" w:rsidP="002714E4">
      <w:pPr>
        <w:ind w:right="-897"/>
        <w:jc w:val="both"/>
        <w:rPr>
          <w:rFonts w:ascii="Arial" w:hAnsi="Arial" w:cs="Arial"/>
          <w:sz w:val="22"/>
          <w:szCs w:val="22"/>
        </w:rPr>
      </w:pPr>
    </w:p>
    <w:p w14:paraId="21ED1B4A" w14:textId="77777777" w:rsidR="005A79DD" w:rsidRPr="006C3725" w:rsidRDefault="005A79DD" w:rsidP="002714E4">
      <w:pPr>
        <w:ind w:right="-897"/>
        <w:jc w:val="both"/>
        <w:rPr>
          <w:rFonts w:ascii="Arial" w:hAnsi="Arial" w:cs="Arial"/>
          <w:bCs/>
          <w:i/>
          <w:iCs/>
          <w:sz w:val="22"/>
          <w:szCs w:val="22"/>
        </w:rPr>
      </w:pPr>
      <w:r w:rsidRPr="006C3725">
        <w:rPr>
          <w:rFonts w:ascii="Arial" w:hAnsi="Arial" w:cs="Arial"/>
          <w:bCs/>
          <w:i/>
          <w:iCs/>
          <w:sz w:val="22"/>
          <w:szCs w:val="22"/>
        </w:rPr>
        <w:t xml:space="preserve">Techninėje specifikacijoje yra išdėstyti minimalūs reikalavimai įrangai ir darbams. Prekės turi atitikti minimalius kokybės ir techninius reikalavimus. Tiekėjas gali siūlyti geresnių charakteristikų pirkimo objektą. Techninėje </w:t>
      </w:r>
      <w:r w:rsidRPr="006C3725">
        <w:rPr>
          <w:rFonts w:ascii="Arial" w:hAnsi="Arial" w:cs="Arial"/>
          <w:i/>
          <w:iCs/>
          <w:sz w:val="22"/>
          <w:szCs w:val="22"/>
        </w:rPr>
        <w:t xml:space="preserve">specifikacijoje pateiktos nuorodos į standartus/technologijas/prekės ženklus yra tik rekomendacinio pobūdžio, todėl standartai/technologijos/prekės ženklai galima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p>
    <w:p w14:paraId="203CB8FB" w14:textId="77777777" w:rsidR="005A79DD" w:rsidRPr="006C3725" w:rsidRDefault="005A79DD" w:rsidP="002714E4">
      <w:pPr>
        <w:ind w:right="-897"/>
        <w:jc w:val="right"/>
        <w:rPr>
          <w:rFonts w:ascii="Arial" w:hAnsi="Arial" w:cs="Arial"/>
          <w:b/>
          <w:sz w:val="22"/>
          <w:szCs w:val="22"/>
        </w:rPr>
      </w:pPr>
      <w:r w:rsidRPr="006C3725">
        <w:rPr>
          <w:rFonts w:ascii="Arial" w:hAnsi="Arial" w:cs="Arial"/>
          <w:bCs/>
          <w:i/>
          <w:iCs/>
          <w:sz w:val="22"/>
          <w:szCs w:val="22"/>
        </w:rPr>
        <w:t>1 lentelė</w:t>
      </w:r>
    </w:p>
    <w:tbl>
      <w:tblPr>
        <w:tblW w:w="9923" w:type="dxa"/>
        <w:tblInd w:w="-5" w:type="dxa"/>
        <w:tblLayout w:type="fixed"/>
        <w:tblCellMar>
          <w:left w:w="10" w:type="dxa"/>
          <w:right w:w="10" w:type="dxa"/>
        </w:tblCellMar>
        <w:tblLook w:val="0000" w:firstRow="0" w:lastRow="0" w:firstColumn="0" w:lastColumn="0" w:noHBand="0" w:noVBand="0"/>
      </w:tblPr>
      <w:tblGrid>
        <w:gridCol w:w="709"/>
        <w:gridCol w:w="1985"/>
        <w:gridCol w:w="4394"/>
        <w:gridCol w:w="2835"/>
      </w:tblGrid>
      <w:tr w:rsidR="00406489" w:rsidRPr="006C3725" w14:paraId="03205A65" w14:textId="77777777" w:rsidTr="00533772">
        <w:trPr>
          <w:trHeight w:val="594"/>
        </w:trPr>
        <w:tc>
          <w:tcPr>
            <w:tcW w:w="709"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117A47C7" w14:textId="77777777" w:rsidR="00406489" w:rsidRPr="006C3725" w:rsidRDefault="00406489" w:rsidP="00533772">
            <w:pPr>
              <w:suppressAutoHyphens/>
              <w:autoSpaceDN w:val="0"/>
              <w:snapToGrid w:val="0"/>
              <w:textAlignment w:val="baseline"/>
              <w:rPr>
                <w:rFonts w:ascii="Arial" w:hAnsi="Arial" w:cs="Arial"/>
                <w:b/>
                <w:sz w:val="22"/>
                <w:szCs w:val="22"/>
              </w:rPr>
            </w:pPr>
            <w:r w:rsidRPr="006C3725">
              <w:rPr>
                <w:rFonts w:ascii="Arial" w:hAnsi="Arial" w:cs="Arial"/>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1B205A4A" w14:textId="77777777" w:rsidR="00406489" w:rsidRPr="006C3725" w:rsidRDefault="00406489" w:rsidP="00533772">
            <w:pPr>
              <w:suppressAutoHyphens/>
              <w:autoSpaceDN w:val="0"/>
              <w:snapToGrid w:val="0"/>
              <w:textAlignment w:val="baseline"/>
              <w:rPr>
                <w:rFonts w:ascii="Arial" w:hAnsi="Arial" w:cs="Arial"/>
                <w:b/>
                <w:sz w:val="22"/>
                <w:szCs w:val="22"/>
              </w:rPr>
            </w:pPr>
            <w:r w:rsidRPr="006C3725">
              <w:rPr>
                <w:rFonts w:ascii="Arial" w:hAnsi="Arial" w:cs="Arial"/>
                <w:b/>
                <w:sz w:val="22"/>
                <w:szCs w:val="22"/>
              </w:rPr>
              <w:t>Rodiklis</w:t>
            </w:r>
          </w:p>
        </w:tc>
        <w:tc>
          <w:tcPr>
            <w:tcW w:w="439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33476D0" w14:textId="77777777" w:rsidR="00406489" w:rsidRPr="006C3725" w:rsidRDefault="00406489" w:rsidP="00533772">
            <w:pPr>
              <w:suppressAutoHyphens/>
              <w:autoSpaceDN w:val="0"/>
              <w:snapToGrid w:val="0"/>
              <w:textAlignment w:val="baseline"/>
              <w:rPr>
                <w:rFonts w:ascii="Arial" w:hAnsi="Arial" w:cs="Arial"/>
                <w:b/>
                <w:sz w:val="22"/>
                <w:szCs w:val="22"/>
              </w:rPr>
            </w:pPr>
            <w:r w:rsidRPr="006C3725">
              <w:rPr>
                <w:rFonts w:ascii="Arial" w:hAnsi="Arial" w:cs="Arial"/>
                <w:b/>
                <w:sz w:val="22"/>
                <w:szCs w:val="22"/>
              </w:rPr>
              <w:t>Minimalūs techniniai reikalavimai</w:t>
            </w:r>
          </w:p>
        </w:tc>
        <w:tc>
          <w:tcPr>
            <w:tcW w:w="28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EBEF0AA" w14:textId="77777777" w:rsidR="00406489" w:rsidRPr="006C3725" w:rsidRDefault="00406489" w:rsidP="00533772">
            <w:pPr>
              <w:jc w:val="both"/>
              <w:rPr>
                <w:rFonts w:ascii="Arial" w:hAnsi="Arial" w:cs="Arial"/>
                <w:b/>
                <w:bCs/>
                <w:sz w:val="22"/>
                <w:szCs w:val="22"/>
              </w:rPr>
            </w:pPr>
            <w:r w:rsidRPr="006C3725">
              <w:rPr>
                <w:rFonts w:ascii="Arial" w:hAnsi="Arial" w:cs="Arial"/>
                <w:b/>
                <w:bCs/>
                <w:sz w:val="22"/>
                <w:szCs w:val="22"/>
              </w:rPr>
              <w:t>Tiekėjo siūlomos įrangos techninės charakteristikos</w:t>
            </w:r>
          </w:p>
          <w:p w14:paraId="0E238134" w14:textId="77777777" w:rsidR="00406489" w:rsidRPr="006C3725" w:rsidRDefault="00406489" w:rsidP="00533772">
            <w:pPr>
              <w:suppressAutoHyphens/>
              <w:autoSpaceDN w:val="0"/>
              <w:snapToGrid w:val="0"/>
              <w:jc w:val="both"/>
              <w:textAlignment w:val="baseline"/>
              <w:rPr>
                <w:rFonts w:ascii="Arial" w:hAnsi="Arial" w:cs="Arial"/>
                <w:sz w:val="22"/>
                <w:szCs w:val="22"/>
              </w:rPr>
            </w:pPr>
            <w:r w:rsidRPr="006C3725">
              <w:rPr>
                <w:rFonts w:ascii="Arial" w:hAnsi="Arial" w:cs="Arial"/>
                <w:color w:val="000000"/>
                <w:sz w:val="22"/>
                <w:szCs w:val="22"/>
              </w:rPr>
              <w:t>(tiekėjas turi nurodyti tikslias reikšmes, dydžius, medžiagas, išmatavimus ir pan. – t. y. nepaliekant žodžių „ne mažiau“, ne daugiau“, „ne siauresnis“, „ne platesnis“ arba lygiavertis“ ,,+/-„ ar pan.)</w:t>
            </w:r>
          </w:p>
        </w:tc>
      </w:tr>
      <w:tr w:rsidR="00406489" w:rsidRPr="006C3725" w14:paraId="38CA78CB" w14:textId="77777777" w:rsidTr="00533772">
        <w:trPr>
          <w:trHeight w:val="27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9881" w14:textId="77777777" w:rsidR="00406489" w:rsidRPr="006C3725" w:rsidRDefault="00406489" w:rsidP="00406489">
            <w:pPr>
              <w:pStyle w:val="ListParagraph"/>
              <w:numPr>
                <w:ilvl w:val="0"/>
                <w:numId w:val="2"/>
              </w:numPr>
              <w:suppressAutoHyphens/>
              <w:autoSpaceDN w:val="0"/>
              <w:snapToGrid w:val="0"/>
              <w:textAlignment w:val="baseline"/>
              <w:rPr>
                <w:rFonts w:ascii="Arial" w:hAnsi="Arial" w:cs="Arial"/>
                <w:b/>
                <w:sz w:val="22"/>
                <w:szCs w:val="22"/>
              </w:rPr>
            </w:pP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4F1B" w14:textId="77777777" w:rsidR="00406489" w:rsidRPr="006C3725" w:rsidRDefault="00406489" w:rsidP="00533772">
            <w:pPr>
              <w:suppressAutoHyphens/>
              <w:autoSpaceDN w:val="0"/>
              <w:snapToGrid w:val="0"/>
              <w:textAlignment w:val="baseline"/>
              <w:rPr>
                <w:rFonts w:ascii="Arial" w:hAnsi="Arial" w:cs="Arial"/>
                <w:b/>
                <w:sz w:val="22"/>
                <w:szCs w:val="22"/>
              </w:rPr>
            </w:pPr>
            <w:r w:rsidRPr="006C3725">
              <w:rPr>
                <w:rFonts w:ascii="Arial" w:hAnsi="Arial" w:cs="Arial"/>
                <w:b/>
                <w:sz w:val="22"/>
                <w:szCs w:val="22"/>
              </w:rPr>
              <w:t>Bendrieji reikalavimai Platformai</w:t>
            </w:r>
          </w:p>
        </w:tc>
      </w:tr>
      <w:tr w:rsidR="00406489" w:rsidRPr="006C3725" w14:paraId="7F39CB06" w14:textId="77777777" w:rsidTr="00533772">
        <w:trPr>
          <w:trHeight w:val="4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E4F7" w14:textId="77777777" w:rsidR="00406489" w:rsidRPr="006C3725" w:rsidRDefault="00406489" w:rsidP="00406489">
            <w:pPr>
              <w:pStyle w:val="ListParagraph"/>
              <w:numPr>
                <w:ilvl w:val="1"/>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B864" w14:textId="77777777" w:rsidR="00406489" w:rsidRPr="006C3725" w:rsidRDefault="00406489" w:rsidP="00533772">
            <w:pPr>
              <w:rPr>
                <w:rFonts w:ascii="Arial" w:hAnsi="Arial" w:cs="Arial"/>
                <w:bCs/>
                <w:sz w:val="22"/>
                <w:szCs w:val="22"/>
              </w:rPr>
            </w:pPr>
            <w:r w:rsidRPr="006C3725">
              <w:rPr>
                <w:rFonts w:ascii="Arial" w:hAnsi="Arial" w:cs="Arial"/>
                <w:bCs/>
                <w:sz w:val="22"/>
                <w:szCs w:val="22"/>
              </w:rPr>
              <w:t>Bendri reikalavimai skaičiavimo resursų platformai</w:t>
            </w:r>
            <w:r w:rsidRPr="006C3725">
              <w:rPr>
                <w:rFonts w:ascii="Arial" w:hAnsi="Arial" w:cs="Arial"/>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293F2" w14:textId="1D2E31D4" w:rsidR="00406489" w:rsidRPr="006C3725" w:rsidRDefault="00406489" w:rsidP="00406489">
            <w:pPr>
              <w:pStyle w:val="Default"/>
              <w:numPr>
                <w:ilvl w:val="0"/>
                <w:numId w:val="4"/>
              </w:numPr>
              <w:jc w:val="both"/>
              <w:rPr>
                <w:color w:val="auto"/>
                <w:sz w:val="22"/>
                <w:szCs w:val="22"/>
              </w:rPr>
            </w:pPr>
            <w:r w:rsidRPr="006C3725">
              <w:rPr>
                <w:color w:val="auto"/>
                <w:sz w:val="22"/>
                <w:szCs w:val="22"/>
              </w:rPr>
              <w:t xml:space="preserve">Siūloma </w:t>
            </w:r>
            <w:r w:rsidR="007B357F" w:rsidRPr="006C3725">
              <w:rPr>
                <w:color w:val="auto"/>
                <w:sz w:val="22"/>
                <w:szCs w:val="22"/>
              </w:rPr>
              <w:t>P</w:t>
            </w:r>
            <w:r w:rsidRPr="006C3725">
              <w:rPr>
                <w:color w:val="auto"/>
                <w:sz w:val="22"/>
                <w:szCs w:val="22"/>
              </w:rPr>
              <w:t xml:space="preserve">latforma turi </w:t>
            </w:r>
            <w:r w:rsidR="007B357F" w:rsidRPr="006C3725">
              <w:rPr>
                <w:color w:val="auto"/>
                <w:sz w:val="22"/>
                <w:szCs w:val="22"/>
              </w:rPr>
              <w:t xml:space="preserve">būti </w:t>
            </w:r>
            <w:r w:rsidR="00652BD0" w:rsidRPr="006C3725">
              <w:rPr>
                <w:color w:val="auto"/>
                <w:sz w:val="22"/>
                <w:szCs w:val="22"/>
              </w:rPr>
              <w:t>i</w:t>
            </w:r>
            <w:r w:rsidRPr="006C3725">
              <w:rPr>
                <w:color w:val="auto"/>
                <w:sz w:val="22"/>
                <w:szCs w:val="22"/>
              </w:rPr>
              <w:t xml:space="preserve">ntegrali sistema, skirta Perkančiosios organizacijos duomenų apdorojimui. </w:t>
            </w:r>
          </w:p>
          <w:p w14:paraId="3052668F" w14:textId="37DA94F7" w:rsidR="00406489" w:rsidRPr="006C3725" w:rsidRDefault="00406489" w:rsidP="00406489">
            <w:pPr>
              <w:pStyle w:val="Default"/>
              <w:numPr>
                <w:ilvl w:val="0"/>
                <w:numId w:val="4"/>
              </w:numPr>
              <w:jc w:val="both"/>
              <w:rPr>
                <w:color w:val="auto"/>
                <w:sz w:val="22"/>
                <w:szCs w:val="22"/>
              </w:rPr>
            </w:pPr>
            <w:r w:rsidRPr="006C3725">
              <w:rPr>
                <w:color w:val="auto"/>
                <w:sz w:val="22"/>
                <w:szCs w:val="22"/>
              </w:rPr>
              <w:t xml:space="preserve">Siūloma platforma turi būti sudaryta iš skirtingos paskirties </w:t>
            </w:r>
            <w:r w:rsidR="00683764" w:rsidRPr="006C3725">
              <w:rPr>
                <w:color w:val="auto"/>
                <w:sz w:val="22"/>
                <w:szCs w:val="22"/>
              </w:rPr>
              <w:t>mazgų, ne mažiau kaip</w:t>
            </w:r>
            <w:r w:rsidRPr="006C3725">
              <w:rPr>
                <w:color w:val="auto"/>
                <w:sz w:val="22"/>
                <w:szCs w:val="22"/>
              </w:rPr>
              <w:t>:</w:t>
            </w:r>
          </w:p>
          <w:p w14:paraId="072BC9F3" w14:textId="154B6436" w:rsidR="007B357F" w:rsidRPr="006C3725" w:rsidRDefault="004421F3" w:rsidP="00533772">
            <w:pPr>
              <w:pStyle w:val="ListParagraph"/>
              <w:numPr>
                <w:ilvl w:val="0"/>
                <w:numId w:val="3"/>
              </w:numPr>
              <w:spacing w:after="160"/>
              <w:ind w:hanging="179"/>
              <w:jc w:val="both"/>
              <w:rPr>
                <w:rFonts w:ascii="Arial" w:hAnsi="Arial" w:cs="Arial"/>
                <w:sz w:val="22"/>
                <w:szCs w:val="22"/>
              </w:rPr>
            </w:pPr>
            <w:r w:rsidRPr="006C3725">
              <w:rPr>
                <w:rFonts w:ascii="Arial" w:hAnsi="Arial" w:cs="Arial"/>
                <w:sz w:val="22"/>
                <w:szCs w:val="22"/>
              </w:rPr>
              <w:t>1</w:t>
            </w:r>
            <w:r w:rsidR="007B357F" w:rsidRPr="006C3725">
              <w:rPr>
                <w:rFonts w:ascii="Arial" w:hAnsi="Arial" w:cs="Arial"/>
                <w:sz w:val="22"/>
                <w:szCs w:val="22"/>
              </w:rPr>
              <w:t xml:space="preserve"> vnt. GPU</w:t>
            </w:r>
            <w:r w:rsidR="00083D7F" w:rsidRPr="006C3725">
              <w:rPr>
                <w:rFonts w:ascii="Arial" w:hAnsi="Arial" w:cs="Arial"/>
                <w:sz w:val="22"/>
                <w:szCs w:val="22"/>
              </w:rPr>
              <w:t xml:space="preserve"> (A tipo)</w:t>
            </w:r>
            <w:r w:rsidR="007B357F" w:rsidRPr="006C3725">
              <w:rPr>
                <w:rFonts w:ascii="Arial" w:hAnsi="Arial" w:cs="Arial"/>
                <w:sz w:val="22"/>
                <w:szCs w:val="22"/>
              </w:rPr>
              <w:t xml:space="preserve"> skaičiavimo mazgas;</w:t>
            </w:r>
          </w:p>
          <w:p w14:paraId="6C80CF9E" w14:textId="2C5F148D" w:rsidR="00406489" w:rsidRPr="006C3725" w:rsidRDefault="00EE052C" w:rsidP="00533772">
            <w:pPr>
              <w:pStyle w:val="ListParagraph"/>
              <w:numPr>
                <w:ilvl w:val="0"/>
                <w:numId w:val="3"/>
              </w:numPr>
              <w:spacing w:after="160"/>
              <w:ind w:hanging="179"/>
              <w:jc w:val="both"/>
              <w:rPr>
                <w:rFonts w:ascii="Arial" w:hAnsi="Arial" w:cs="Arial"/>
                <w:sz w:val="22"/>
                <w:szCs w:val="22"/>
              </w:rPr>
            </w:pPr>
            <w:r w:rsidRPr="006C3725">
              <w:rPr>
                <w:rFonts w:ascii="Arial" w:hAnsi="Arial" w:cs="Arial"/>
                <w:sz w:val="22"/>
                <w:szCs w:val="22"/>
              </w:rPr>
              <w:t>3</w:t>
            </w:r>
            <w:r w:rsidR="007B357F" w:rsidRPr="006C3725">
              <w:rPr>
                <w:rFonts w:ascii="Arial" w:hAnsi="Arial" w:cs="Arial"/>
                <w:sz w:val="22"/>
                <w:szCs w:val="22"/>
              </w:rPr>
              <w:t xml:space="preserve"> vnt. </w:t>
            </w:r>
            <w:r w:rsidRPr="006C3725">
              <w:rPr>
                <w:rFonts w:ascii="Arial" w:hAnsi="Arial" w:cs="Arial"/>
                <w:sz w:val="22"/>
                <w:szCs w:val="22"/>
              </w:rPr>
              <w:t xml:space="preserve">GPU </w:t>
            </w:r>
            <w:r w:rsidR="00083D7F" w:rsidRPr="006C3725">
              <w:rPr>
                <w:rFonts w:ascii="Arial" w:hAnsi="Arial" w:cs="Arial"/>
                <w:sz w:val="22"/>
                <w:szCs w:val="22"/>
              </w:rPr>
              <w:t xml:space="preserve">(B tipo) </w:t>
            </w:r>
            <w:r w:rsidRPr="006C3725">
              <w:rPr>
                <w:rFonts w:ascii="Arial" w:hAnsi="Arial" w:cs="Arial"/>
                <w:sz w:val="22"/>
                <w:szCs w:val="22"/>
              </w:rPr>
              <w:t>skaičiavimo mazgas;</w:t>
            </w:r>
          </w:p>
          <w:p w14:paraId="15628336" w14:textId="03B62118" w:rsidR="00EE052C" w:rsidRPr="006C3725" w:rsidRDefault="00EE052C" w:rsidP="00533772">
            <w:pPr>
              <w:pStyle w:val="ListParagraph"/>
              <w:numPr>
                <w:ilvl w:val="0"/>
                <w:numId w:val="3"/>
              </w:numPr>
              <w:spacing w:after="160"/>
              <w:ind w:hanging="179"/>
              <w:jc w:val="both"/>
              <w:rPr>
                <w:rFonts w:ascii="Arial" w:hAnsi="Arial" w:cs="Arial"/>
                <w:sz w:val="22"/>
                <w:szCs w:val="22"/>
              </w:rPr>
            </w:pPr>
            <w:r w:rsidRPr="006C3725">
              <w:rPr>
                <w:rFonts w:ascii="Arial" w:hAnsi="Arial" w:cs="Arial"/>
                <w:sz w:val="22"/>
                <w:szCs w:val="22"/>
              </w:rPr>
              <w:lastRenderedPageBreak/>
              <w:t>1 vnt. tinklo mazgas apjungimui.</w:t>
            </w:r>
          </w:p>
          <w:p w14:paraId="38C4F253" w14:textId="6F4146BE" w:rsidR="00406489" w:rsidRPr="006C3725" w:rsidRDefault="00406489" w:rsidP="00406489">
            <w:pPr>
              <w:pStyle w:val="Default"/>
              <w:numPr>
                <w:ilvl w:val="0"/>
                <w:numId w:val="4"/>
              </w:numPr>
              <w:jc w:val="both"/>
              <w:rPr>
                <w:color w:val="auto"/>
                <w:sz w:val="22"/>
                <w:szCs w:val="22"/>
              </w:rPr>
            </w:pPr>
            <w:r w:rsidRPr="006C3725">
              <w:rPr>
                <w:color w:val="auto"/>
                <w:sz w:val="22"/>
                <w:szCs w:val="22"/>
              </w:rPr>
              <w:t xml:space="preserve">Siūloma </w:t>
            </w:r>
            <w:r w:rsidR="002A1D38" w:rsidRPr="006C3725">
              <w:rPr>
                <w:color w:val="auto"/>
                <w:sz w:val="22"/>
                <w:szCs w:val="22"/>
              </w:rPr>
              <w:t>P</w:t>
            </w:r>
            <w:r w:rsidRPr="006C3725">
              <w:rPr>
                <w:color w:val="auto"/>
                <w:sz w:val="22"/>
                <w:szCs w:val="22"/>
              </w:rPr>
              <w:t>latforma turi būti pilnai integruota ir veikti kaip vienalytis sprendimas.</w:t>
            </w:r>
          </w:p>
          <w:p w14:paraId="76911AAA" w14:textId="397BA821" w:rsidR="00406489" w:rsidRPr="006C3725" w:rsidRDefault="00406489" w:rsidP="00406489">
            <w:pPr>
              <w:pStyle w:val="Default"/>
              <w:numPr>
                <w:ilvl w:val="0"/>
                <w:numId w:val="4"/>
              </w:numPr>
              <w:jc w:val="both"/>
              <w:rPr>
                <w:color w:val="auto"/>
                <w:sz w:val="22"/>
                <w:szCs w:val="22"/>
              </w:rPr>
            </w:pPr>
            <w:r w:rsidRPr="006C3725">
              <w:rPr>
                <w:color w:val="auto"/>
                <w:sz w:val="22"/>
                <w:szCs w:val="22"/>
              </w:rPr>
              <w:t>Platforma turi užtikrinti vieningą duomenų apdorojimo</w:t>
            </w:r>
            <w:r w:rsidR="00EE052C" w:rsidRPr="006C3725">
              <w:rPr>
                <w:color w:val="auto"/>
                <w:sz w:val="22"/>
                <w:szCs w:val="22"/>
              </w:rPr>
              <w:t xml:space="preserve"> </w:t>
            </w:r>
            <w:r w:rsidRPr="006C3725">
              <w:rPr>
                <w:color w:val="auto"/>
                <w:sz w:val="22"/>
                <w:szCs w:val="22"/>
              </w:rPr>
              <w:t>procesą bei duomenų perdavimą tarp Perkančiosios organizacijos padalinių ir išorinių suinteresuotų šalių.</w:t>
            </w:r>
          </w:p>
          <w:p w14:paraId="37B8D4A9" w14:textId="77777777" w:rsidR="00406489" w:rsidRPr="006C3725" w:rsidRDefault="00406489" w:rsidP="00406489">
            <w:pPr>
              <w:pStyle w:val="Default"/>
              <w:numPr>
                <w:ilvl w:val="0"/>
                <w:numId w:val="4"/>
              </w:numPr>
              <w:jc w:val="both"/>
              <w:rPr>
                <w:color w:val="auto"/>
                <w:sz w:val="22"/>
                <w:szCs w:val="22"/>
              </w:rPr>
            </w:pPr>
            <w:r w:rsidRPr="006C3725">
              <w:rPr>
                <w:color w:val="auto"/>
                <w:sz w:val="22"/>
                <w:szCs w:val="22"/>
              </w:rPr>
              <w:t>Pirkimo objektas apima tarpusavyje pilnai suderinamą sprendimą bei pilnus įdiegimo darbus.</w:t>
            </w:r>
          </w:p>
        </w:tc>
        <w:tc>
          <w:tcPr>
            <w:tcW w:w="2835" w:type="dxa"/>
            <w:tcBorders>
              <w:top w:val="single" w:sz="4" w:space="0" w:color="000000"/>
              <w:left w:val="single" w:sz="4" w:space="0" w:color="000000"/>
              <w:bottom w:val="single" w:sz="4" w:space="0" w:color="000000"/>
              <w:right w:val="single" w:sz="4" w:space="0" w:color="000000"/>
            </w:tcBorders>
          </w:tcPr>
          <w:p w14:paraId="48C31642" w14:textId="4B97E781" w:rsidR="00406489" w:rsidRPr="006C3725" w:rsidRDefault="00406489" w:rsidP="00A951A4">
            <w:pPr>
              <w:rPr>
                <w:rFonts w:ascii="Arial" w:hAnsi="Arial" w:cs="Arial"/>
                <w:sz w:val="22"/>
                <w:szCs w:val="22"/>
              </w:rPr>
            </w:pPr>
          </w:p>
        </w:tc>
      </w:tr>
      <w:tr w:rsidR="00406489" w:rsidRPr="006C3725" w14:paraId="692D8520" w14:textId="77777777" w:rsidTr="00533772">
        <w:trPr>
          <w:trHeight w:val="4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9858" w14:textId="77777777" w:rsidR="00406489" w:rsidRPr="006C3725" w:rsidRDefault="00406489" w:rsidP="00406489">
            <w:pPr>
              <w:pStyle w:val="ListParagraph"/>
              <w:numPr>
                <w:ilvl w:val="1"/>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48DB" w14:textId="77777777" w:rsidR="00406489" w:rsidRPr="006C3725" w:rsidRDefault="00406489" w:rsidP="00533772">
            <w:pPr>
              <w:rPr>
                <w:rFonts w:ascii="Arial" w:hAnsi="Arial" w:cs="Arial"/>
                <w:bCs/>
                <w:sz w:val="22"/>
                <w:szCs w:val="22"/>
              </w:rPr>
            </w:pPr>
            <w:r w:rsidRPr="006C3725">
              <w:rPr>
                <w:rFonts w:ascii="Arial" w:hAnsi="Arial" w:cs="Arial"/>
                <w:bCs/>
                <w:sz w:val="22"/>
                <w:szCs w:val="22"/>
              </w:rPr>
              <w:t xml:space="preserve">Surinkimo ir kokybės reikalavimai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A7B7" w14:textId="77777777" w:rsidR="00406489" w:rsidRPr="006C3725" w:rsidRDefault="00406489" w:rsidP="00A07137">
            <w:pPr>
              <w:pStyle w:val="Default"/>
              <w:numPr>
                <w:ilvl w:val="0"/>
                <w:numId w:val="5"/>
              </w:numPr>
              <w:jc w:val="both"/>
              <w:rPr>
                <w:color w:val="auto"/>
                <w:sz w:val="22"/>
                <w:szCs w:val="22"/>
              </w:rPr>
            </w:pPr>
            <w:r w:rsidRPr="006C3725">
              <w:rPr>
                <w:color w:val="auto"/>
                <w:sz w:val="22"/>
                <w:szCs w:val="22"/>
              </w:rPr>
              <w:t xml:space="preserve">Visa siūloma įranga turi būti nauja ir anksčiau nenaudota. </w:t>
            </w:r>
          </w:p>
          <w:p w14:paraId="6378ED1F" w14:textId="77777777" w:rsidR="00406489" w:rsidRPr="006C3725" w:rsidRDefault="00406489" w:rsidP="00A07137">
            <w:pPr>
              <w:pStyle w:val="Default"/>
              <w:numPr>
                <w:ilvl w:val="0"/>
                <w:numId w:val="5"/>
              </w:numPr>
              <w:autoSpaceDE w:val="0"/>
              <w:autoSpaceDN w:val="0"/>
              <w:adjustRightInd w:val="0"/>
              <w:jc w:val="both"/>
              <w:rPr>
                <w:sz w:val="22"/>
                <w:szCs w:val="22"/>
              </w:rPr>
            </w:pPr>
            <w:proofErr w:type="spellStart"/>
            <w:r w:rsidRPr="006C3725">
              <w:rPr>
                <w:color w:val="auto"/>
                <w:sz w:val="22"/>
                <w:szCs w:val="22"/>
              </w:rPr>
              <w:t>Gamykliškai</w:t>
            </w:r>
            <w:proofErr w:type="spellEnd"/>
            <w:r w:rsidRPr="006C3725">
              <w:rPr>
                <w:color w:val="auto"/>
                <w:sz w:val="22"/>
                <w:szCs w:val="22"/>
              </w:rPr>
              <w:t xml:space="preserve"> atnaujinti (angl. </w:t>
            </w:r>
            <w:proofErr w:type="spellStart"/>
            <w:r w:rsidRPr="006C3725">
              <w:rPr>
                <w:color w:val="auto"/>
                <w:sz w:val="22"/>
                <w:szCs w:val="22"/>
              </w:rPr>
              <w:t>renew</w:t>
            </w:r>
            <w:proofErr w:type="spellEnd"/>
            <w:r w:rsidRPr="006C3725">
              <w:rPr>
                <w:color w:val="auto"/>
                <w:sz w:val="22"/>
                <w:szCs w:val="22"/>
              </w:rPr>
              <w:t xml:space="preserve">, </w:t>
            </w:r>
            <w:proofErr w:type="spellStart"/>
            <w:r w:rsidRPr="006C3725">
              <w:rPr>
                <w:color w:val="auto"/>
                <w:sz w:val="22"/>
                <w:szCs w:val="22"/>
              </w:rPr>
              <w:t>refurbished</w:t>
            </w:r>
            <w:proofErr w:type="spellEnd"/>
            <w:r w:rsidRPr="006C3725">
              <w:rPr>
                <w:color w:val="auto"/>
                <w:sz w:val="22"/>
                <w:szCs w:val="22"/>
              </w:rPr>
              <w:t xml:space="preserve">, </w:t>
            </w:r>
            <w:proofErr w:type="spellStart"/>
            <w:r w:rsidRPr="006C3725">
              <w:rPr>
                <w:color w:val="auto"/>
                <w:sz w:val="22"/>
                <w:szCs w:val="22"/>
              </w:rPr>
              <w:t>remarketed</w:t>
            </w:r>
            <w:proofErr w:type="spellEnd"/>
            <w:r w:rsidRPr="006C3725">
              <w:rPr>
                <w:color w:val="auto"/>
                <w:sz w:val="22"/>
                <w:szCs w:val="22"/>
              </w:rPr>
              <w:t>) komponentai neleistini.</w:t>
            </w:r>
          </w:p>
          <w:p w14:paraId="312DBB35" w14:textId="77777777" w:rsidR="00406489" w:rsidRPr="006C3725" w:rsidRDefault="00406489" w:rsidP="00A07137">
            <w:pPr>
              <w:pStyle w:val="ListParagraph"/>
              <w:numPr>
                <w:ilvl w:val="0"/>
                <w:numId w:val="5"/>
              </w:numPr>
              <w:suppressAutoHyphens/>
              <w:spacing w:line="259" w:lineRule="auto"/>
              <w:jc w:val="both"/>
              <w:rPr>
                <w:rFonts w:ascii="Arial" w:eastAsia="Cambria" w:hAnsi="Arial" w:cs="Arial"/>
                <w:color w:val="000000"/>
                <w:sz w:val="22"/>
                <w:szCs w:val="22"/>
                <w:u w:color="000000"/>
                <w14:textOutline w14:w="0" w14:cap="flat" w14:cmpd="sng" w14:algn="ctr">
                  <w14:noFill/>
                  <w14:prstDash w14:val="solid"/>
                  <w14:bevel/>
                </w14:textOutline>
              </w:rPr>
            </w:pPr>
            <w:r w:rsidRPr="006C3725">
              <w:rPr>
                <w:rFonts w:ascii="Arial" w:eastAsia="Cambria" w:hAnsi="Arial" w:cs="Arial"/>
                <w:color w:val="000000"/>
                <w:kern w:val="2"/>
                <w:sz w:val="22"/>
                <w:szCs w:val="22"/>
                <w:u w:color="000000"/>
                <w14:textOutline w14:w="0" w14:cap="flat" w14:cmpd="sng" w14:algn="ctr">
                  <w14:noFill/>
                  <w14:prstDash w14:val="solid"/>
                  <w14:bevel/>
                </w14:textOutline>
              </w:rPr>
              <w:t>Visos siūlomos Įrangos licencijos pateikiamos su 5 metų gamintojo garantija (jeigu įrangos gamintojas nenustatęs kitaip).</w:t>
            </w:r>
          </w:p>
        </w:tc>
        <w:tc>
          <w:tcPr>
            <w:tcW w:w="2835" w:type="dxa"/>
            <w:tcBorders>
              <w:top w:val="single" w:sz="4" w:space="0" w:color="000000"/>
              <w:left w:val="single" w:sz="4" w:space="0" w:color="000000"/>
              <w:bottom w:val="single" w:sz="4" w:space="0" w:color="000000"/>
              <w:right w:val="single" w:sz="4" w:space="0" w:color="000000"/>
            </w:tcBorders>
          </w:tcPr>
          <w:p w14:paraId="4273A27E" w14:textId="77777777" w:rsidR="00406489" w:rsidRPr="006C3725" w:rsidRDefault="00406489" w:rsidP="00533772">
            <w:pPr>
              <w:rPr>
                <w:rFonts w:ascii="Arial" w:eastAsia="Calibri" w:hAnsi="Arial" w:cs="Arial"/>
                <w:sz w:val="22"/>
                <w:szCs w:val="22"/>
              </w:rPr>
            </w:pPr>
          </w:p>
        </w:tc>
      </w:tr>
      <w:tr w:rsidR="00406489" w:rsidRPr="006C3725" w14:paraId="20B1D8A4" w14:textId="77777777" w:rsidTr="00533772">
        <w:trPr>
          <w:trHeight w:val="4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1629" w14:textId="77777777" w:rsidR="00406489" w:rsidRPr="006C3725" w:rsidRDefault="00406489" w:rsidP="00406489">
            <w:pPr>
              <w:pStyle w:val="ListParagraph"/>
              <w:numPr>
                <w:ilvl w:val="1"/>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EE32" w14:textId="77777777" w:rsidR="00406489" w:rsidRPr="006C3725" w:rsidRDefault="00406489" w:rsidP="00533772">
            <w:pPr>
              <w:rPr>
                <w:rFonts w:ascii="Arial" w:hAnsi="Arial" w:cs="Arial"/>
                <w:sz w:val="22"/>
                <w:szCs w:val="22"/>
              </w:rPr>
            </w:pPr>
            <w:r w:rsidRPr="006C3725">
              <w:rPr>
                <w:rFonts w:ascii="Arial" w:hAnsi="Arial" w:cs="Arial"/>
                <w:sz w:val="22"/>
                <w:szCs w:val="22"/>
              </w:rPr>
              <w:t>Pristatymas ir įdiegimas</w:t>
            </w:r>
            <w:r w:rsidRPr="006C3725">
              <w:rPr>
                <w:rFonts w:ascii="Arial" w:hAnsi="Arial" w:cs="Arial"/>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E30F" w14:textId="63418DE3" w:rsidR="00406489" w:rsidRPr="006C3725" w:rsidRDefault="00406489" w:rsidP="00A07137">
            <w:pPr>
              <w:pStyle w:val="Default"/>
              <w:numPr>
                <w:ilvl w:val="0"/>
                <w:numId w:val="6"/>
              </w:numPr>
              <w:jc w:val="both"/>
              <w:rPr>
                <w:color w:val="auto"/>
                <w:sz w:val="22"/>
                <w:szCs w:val="22"/>
              </w:rPr>
            </w:pPr>
            <w:r w:rsidRPr="006C3725">
              <w:rPr>
                <w:color w:val="auto"/>
                <w:sz w:val="22"/>
                <w:szCs w:val="22"/>
              </w:rPr>
              <w:t xml:space="preserve">Siūloma </w:t>
            </w:r>
            <w:r w:rsidR="002A1D38" w:rsidRPr="006C3725">
              <w:rPr>
                <w:color w:val="auto"/>
                <w:sz w:val="22"/>
                <w:szCs w:val="22"/>
              </w:rPr>
              <w:t>P</w:t>
            </w:r>
            <w:r w:rsidRPr="006C3725">
              <w:rPr>
                <w:color w:val="auto"/>
                <w:sz w:val="22"/>
                <w:szCs w:val="22"/>
              </w:rPr>
              <w:t>latforma turi būti pristatyta, įdiegta ir sukonfigūruota techninės specifikacijos 1.3 punkte nurodytu adresu Vilniaus mieste techninės specifikacijos 1.4 punkte nurodytais terminais.</w:t>
            </w:r>
          </w:p>
          <w:p w14:paraId="5DA489B1" w14:textId="38B2EB73" w:rsidR="00406489" w:rsidRPr="006C3725" w:rsidRDefault="00406489" w:rsidP="00A07137">
            <w:pPr>
              <w:pStyle w:val="Default"/>
              <w:numPr>
                <w:ilvl w:val="0"/>
                <w:numId w:val="6"/>
              </w:numPr>
              <w:jc w:val="both"/>
              <w:rPr>
                <w:color w:val="auto"/>
                <w:sz w:val="22"/>
                <w:szCs w:val="22"/>
              </w:rPr>
            </w:pPr>
            <w:r w:rsidRPr="006C3725">
              <w:rPr>
                <w:color w:val="auto"/>
                <w:sz w:val="22"/>
                <w:szCs w:val="22"/>
              </w:rPr>
              <w:t xml:space="preserve">Tiekėjas turės pateikti visus Platformos veikimui reikalingus komplektuojančius elementus – tarpusavio jungimo kabelius, </w:t>
            </w:r>
            <w:r w:rsidR="00503540" w:rsidRPr="006C3725">
              <w:rPr>
                <w:color w:val="auto"/>
                <w:sz w:val="22"/>
                <w:szCs w:val="22"/>
              </w:rPr>
              <w:t>optinius modulius</w:t>
            </w:r>
            <w:r w:rsidR="00CA0E1B" w:rsidRPr="006C3725">
              <w:rPr>
                <w:color w:val="auto"/>
                <w:sz w:val="22"/>
                <w:szCs w:val="22"/>
              </w:rPr>
              <w:t>, LAN, elektros kabelius ir kit</w:t>
            </w:r>
            <w:r w:rsidR="00D13B77" w:rsidRPr="006C3725">
              <w:rPr>
                <w:color w:val="auto"/>
                <w:sz w:val="22"/>
                <w:szCs w:val="22"/>
              </w:rPr>
              <w:t xml:space="preserve">ą </w:t>
            </w:r>
            <w:r w:rsidRPr="006C3725">
              <w:rPr>
                <w:color w:val="auto"/>
                <w:sz w:val="22"/>
                <w:szCs w:val="22"/>
              </w:rPr>
              <w:t>ir kitą reikalingą įrangą, įvertinęs siūlomo sprendimo architektūrą, būsimas jungimo schemas ir įrangos išdėstymą.</w:t>
            </w:r>
          </w:p>
          <w:p w14:paraId="0C4343F0" w14:textId="6B127F77" w:rsidR="00406489" w:rsidRPr="006C3725" w:rsidRDefault="00406489" w:rsidP="00A07137">
            <w:pPr>
              <w:pStyle w:val="Default"/>
              <w:numPr>
                <w:ilvl w:val="0"/>
                <w:numId w:val="6"/>
              </w:numPr>
              <w:jc w:val="both"/>
              <w:rPr>
                <w:sz w:val="22"/>
                <w:szCs w:val="22"/>
              </w:rPr>
            </w:pPr>
            <w:r w:rsidRPr="006C3725">
              <w:rPr>
                <w:color w:val="auto"/>
                <w:sz w:val="22"/>
                <w:szCs w:val="22"/>
              </w:rPr>
              <w:t>Siūloma Platforma turės būti sukonfigūruota pagal su Perkančiąja organizacija suderintą darbų planą. Darbus turės atlikti tiekėjo siūlomi specialistai, kurių kvalifikacija buvo įvertinta viešojo pirkimo metu</w:t>
            </w:r>
            <w:r w:rsidR="009662E0" w:rsidRPr="006C3725">
              <w:rPr>
                <w:color w:val="auto"/>
                <w:sz w:val="22"/>
                <w:szCs w:val="22"/>
              </w:rPr>
              <w:t xml:space="preserve"> platformos diegimo specialistams</w:t>
            </w:r>
            <w:r w:rsidRPr="006C3725">
              <w:rPr>
                <w:color w:val="auto"/>
                <w:sz w:val="22"/>
                <w:szCs w:val="22"/>
              </w:rPr>
              <w:t xml:space="preserve">. Atlikęs diegimą Tiekėjas virtualaus ar kontaktinio susitikimo metu (susitikimo pobūdį nustato Perkančioji organizacija) turės perduoti žinias (apmokyti ne mažiau kaip 5 perkančiosios organizacijos darbuotojus) naudotis įsigyta Platforma (angl. </w:t>
            </w:r>
            <w:proofErr w:type="spellStart"/>
            <w:r w:rsidRPr="006C3725">
              <w:rPr>
                <w:color w:val="auto"/>
                <w:sz w:val="22"/>
                <w:szCs w:val="22"/>
              </w:rPr>
              <w:t>knowledge</w:t>
            </w:r>
            <w:proofErr w:type="spellEnd"/>
            <w:r w:rsidRPr="006C3725">
              <w:rPr>
                <w:color w:val="auto"/>
                <w:sz w:val="22"/>
                <w:szCs w:val="22"/>
              </w:rPr>
              <w:t xml:space="preserve"> </w:t>
            </w:r>
            <w:proofErr w:type="spellStart"/>
            <w:r w:rsidRPr="006C3725">
              <w:rPr>
                <w:color w:val="auto"/>
                <w:sz w:val="22"/>
                <w:szCs w:val="22"/>
              </w:rPr>
              <w:t>transfer</w:t>
            </w:r>
            <w:proofErr w:type="spellEnd"/>
            <w:r w:rsidRPr="006C3725">
              <w:rPr>
                <w:color w:val="auto"/>
                <w:sz w:val="22"/>
                <w:szCs w:val="22"/>
              </w:rPr>
              <w:t>).</w:t>
            </w:r>
          </w:p>
          <w:p w14:paraId="0B92129A" w14:textId="76998B59" w:rsidR="00406489" w:rsidRPr="006C3725" w:rsidRDefault="00406489" w:rsidP="00A07137">
            <w:pPr>
              <w:pStyle w:val="CommentText"/>
              <w:numPr>
                <w:ilvl w:val="0"/>
                <w:numId w:val="6"/>
              </w:numPr>
              <w:jc w:val="both"/>
              <w:rPr>
                <w:rFonts w:ascii="Arial" w:hAnsi="Arial" w:cs="Arial"/>
                <w:noProof/>
                <w:sz w:val="22"/>
                <w:szCs w:val="22"/>
              </w:rPr>
            </w:pPr>
            <w:r w:rsidRPr="006C3725">
              <w:rPr>
                <w:rFonts w:ascii="Arial" w:hAnsi="Arial" w:cs="Arial"/>
                <w:noProof/>
                <w:sz w:val="22"/>
                <w:szCs w:val="22"/>
              </w:rPr>
              <w:t>Prekių įdiegimas ir paruošimas darbui patvirtinamas pasirašant Prekių priėmimo-perdavimo aktą.</w:t>
            </w:r>
          </w:p>
        </w:tc>
        <w:tc>
          <w:tcPr>
            <w:tcW w:w="2835" w:type="dxa"/>
            <w:tcBorders>
              <w:top w:val="single" w:sz="4" w:space="0" w:color="000000"/>
              <w:left w:val="single" w:sz="4" w:space="0" w:color="000000"/>
              <w:bottom w:val="single" w:sz="4" w:space="0" w:color="000000"/>
              <w:right w:val="single" w:sz="4" w:space="0" w:color="000000"/>
            </w:tcBorders>
          </w:tcPr>
          <w:p w14:paraId="7DE04B33" w14:textId="77777777" w:rsidR="00406489" w:rsidRPr="006C3725" w:rsidRDefault="00406489" w:rsidP="00533772">
            <w:pPr>
              <w:rPr>
                <w:rFonts w:ascii="Arial" w:eastAsia="Calibri" w:hAnsi="Arial" w:cs="Arial"/>
                <w:sz w:val="22"/>
                <w:szCs w:val="22"/>
              </w:rPr>
            </w:pPr>
          </w:p>
        </w:tc>
      </w:tr>
      <w:tr w:rsidR="00206226" w:rsidRPr="006C3725" w14:paraId="1AA1BC7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93E073A" w14:textId="77777777" w:rsidR="00206226" w:rsidRPr="006C3725" w:rsidRDefault="00206226" w:rsidP="00604A6C">
            <w:pPr>
              <w:pStyle w:val="ListParagraph"/>
              <w:numPr>
                <w:ilvl w:val="1"/>
                <w:numId w:val="2"/>
              </w:numPr>
              <w:suppressAutoHyphens/>
              <w:autoSpaceDN w:val="0"/>
              <w:snapToGrid w:val="0"/>
              <w:jc w:val="center"/>
              <w:textAlignment w:val="baseline"/>
              <w:rPr>
                <w:rFonts w:ascii="Arial" w:hAnsi="Arial" w:cs="Arial"/>
                <w:b/>
                <w:sz w:val="22"/>
                <w:szCs w:val="22"/>
              </w:rPr>
            </w:pPr>
          </w:p>
        </w:tc>
        <w:tc>
          <w:tcPr>
            <w:tcW w:w="63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BA8274B" w14:textId="7BF88557" w:rsidR="00206226" w:rsidRPr="006C3725" w:rsidRDefault="00206226" w:rsidP="00604A6C">
            <w:pPr>
              <w:pStyle w:val="Default"/>
              <w:jc w:val="both"/>
              <w:rPr>
                <w:b/>
                <w:color w:val="auto"/>
                <w:sz w:val="22"/>
                <w:szCs w:val="22"/>
              </w:rPr>
            </w:pPr>
            <w:r w:rsidRPr="006C3725">
              <w:rPr>
                <w:rFonts w:eastAsia="Times New Roman"/>
                <w:b/>
                <w:sz w:val="22"/>
                <w:szCs w:val="22"/>
              </w:rPr>
              <w:t xml:space="preserve">Reikalavimai GPU </w:t>
            </w:r>
            <w:r w:rsidR="00083D7F" w:rsidRPr="006C3725">
              <w:rPr>
                <w:rFonts w:eastAsia="Times New Roman"/>
                <w:b/>
                <w:sz w:val="22"/>
                <w:szCs w:val="22"/>
              </w:rPr>
              <w:t xml:space="preserve">(A tipo) </w:t>
            </w:r>
            <w:r w:rsidRPr="006C3725">
              <w:rPr>
                <w:rFonts w:eastAsia="Times New Roman"/>
                <w:b/>
                <w:sz w:val="22"/>
                <w:szCs w:val="22"/>
              </w:rPr>
              <w:t>skaičiavimo mazgui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CF83F50" w14:textId="77777777" w:rsidR="00206226" w:rsidRPr="006C3725" w:rsidRDefault="00206226" w:rsidP="00604A6C">
            <w:pPr>
              <w:pStyle w:val="ListParagraph"/>
              <w:ind w:left="360"/>
              <w:jc w:val="both"/>
              <w:rPr>
                <w:rFonts w:ascii="Arial" w:hAnsi="Arial" w:cs="Arial"/>
                <w:b/>
                <w:color w:val="FF0000"/>
                <w:sz w:val="22"/>
                <w:szCs w:val="22"/>
              </w:rPr>
            </w:pPr>
          </w:p>
        </w:tc>
      </w:tr>
      <w:tr w:rsidR="00206226" w:rsidRPr="006C3725" w14:paraId="3027A135"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9C76031"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0C21E88" w14:textId="77777777" w:rsidR="00206226" w:rsidRPr="006C3725" w:rsidRDefault="00206226" w:rsidP="00604A6C">
            <w:pPr>
              <w:rPr>
                <w:rFonts w:ascii="Arial" w:hAnsi="Arial" w:cs="Arial"/>
                <w:bCs/>
                <w:sz w:val="22"/>
                <w:szCs w:val="22"/>
              </w:rPr>
            </w:pPr>
            <w:r w:rsidRPr="006C3725">
              <w:rPr>
                <w:rFonts w:ascii="Arial" w:hAnsi="Arial" w:cs="Arial"/>
                <w:sz w:val="22"/>
                <w:szCs w:val="22"/>
              </w:rPr>
              <w:t>Bendri reikalavimai</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3219FC02" w14:textId="0E3590E5" w:rsidR="00206226" w:rsidRPr="006C3725" w:rsidRDefault="00206226" w:rsidP="00A07137">
            <w:pPr>
              <w:numPr>
                <w:ilvl w:val="0"/>
                <w:numId w:val="7"/>
              </w:numPr>
              <w:jc w:val="both"/>
              <w:rPr>
                <w:rFonts w:ascii="Arial" w:eastAsia="SimSun" w:hAnsi="Arial" w:cs="Arial"/>
                <w:sz w:val="22"/>
                <w:szCs w:val="22"/>
                <w:lang w:eastAsia="en-US"/>
              </w:rPr>
            </w:pPr>
            <w:r w:rsidRPr="006C3725">
              <w:rPr>
                <w:rFonts w:ascii="Arial" w:eastAsia="SimSun" w:hAnsi="Arial" w:cs="Arial"/>
                <w:color w:val="000000"/>
                <w:sz w:val="22"/>
                <w:szCs w:val="22"/>
                <w:lang w:eastAsia="en-US"/>
              </w:rPr>
              <w:t>GPU</w:t>
            </w:r>
            <w:r w:rsidR="0012116A" w:rsidRPr="006C3725">
              <w:rPr>
                <w:rFonts w:ascii="Arial" w:eastAsia="SimSun" w:hAnsi="Arial" w:cs="Arial"/>
                <w:color w:val="000000"/>
                <w:sz w:val="22"/>
                <w:szCs w:val="22"/>
                <w:lang w:eastAsia="en-US"/>
              </w:rPr>
              <w:t xml:space="preserve"> (A tipo)</w:t>
            </w:r>
            <w:r w:rsidRPr="006C3725">
              <w:rPr>
                <w:rFonts w:ascii="Arial" w:eastAsia="SimSun" w:hAnsi="Arial" w:cs="Arial"/>
                <w:color w:val="000000"/>
                <w:sz w:val="22"/>
                <w:szCs w:val="22"/>
                <w:lang w:eastAsia="en-US"/>
              </w:rPr>
              <w:t xml:space="preserve"> skaičiavimo mazgas turės būti apjungtas į vieną bendrą visumą kartu su kitais Platformos mazgais ir užtikrinti Platformai keliamus reikalavimus naudojant </w:t>
            </w:r>
            <w:r w:rsidR="00903A37" w:rsidRPr="006C3725">
              <w:rPr>
                <w:rFonts w:ascii="Arial" w:eastAsia="SimSun" w:hAnsi="Arial" w:cs="Arial"/>
                <w:color w:val="000000"/>
                <w:sz w:val="22"/>
                <w:szCs w:val="22"/>
                <w:lang w:eastAsia="en-US"/>
              </w:rPr>
              <w:t>žemiau aprašytą komutatorių</w:t>
            </w:r>
            <w:r w:rsidRPr="006C3725">
              <w:rPr>
                <w:rFonts w:ascii="Arial" w:eastAsia="SimSun" w:hAnsi="Arial" w:cs="Arial"/>
                <w:color w:val="000000"/>
                <w:sz w:val="22"/>
                <w:szCs w:val="22"/>
                <w:lang w:eastAsia="en-US"/>
              </w:rPr>
              <w:t>.</w:t>
            </w:r>
          </w:p>
          <w:p w14:paraId="29E59FD6" w14:textId="413F02BB" w:rsidR="00206226" w:rsidRPr="006C3725" w:rsidRDefault="00206226" w:rsidP="00A07137">
            <w:pPr>
              <w:pStyle w:val="Default"/>
              <w:numPr>
                <w:ilvl w:val="0"/>
                <w:numId w:val="7"/>
              </w:numPr>
              <w:jc w:val="both"/>
              <w:rPr>
                <w:color w:val="auto"/>
                <w:sz w:val="22"/>
                <w:szCs w:val="22"/>
              </w:rPr>
            </w:pPr>
            <w:r w:rsidRPr="006C3725">
              <w:rPr>
                <w:sz w:val="22"/>
                <w:szCs w:val="22"/>
              </w:rPr>
              <w:t>Turi būti galimybė ateityje plėsti GPU</w:t>
            </w:r>
            <w:r w:rsidR="0012116A" w:rsidRPr="006C3725">
              <w:rPr>
                <w:sz w:val="22"/>
                <w:szCs w:val="22"/>
              </w:rPr>
              <w:t xml:space="preserve"> (A tipo)</w:t>
            </w:r>
            <w:r w:rsidRPr="006C3725">
              <w:rPr>
                <w:sz w:val="22"/>
                <w:szCs w:val="22"/>
              </w:rPr>
              <w:t xml:space="preserve"> skaičiavimo mazg</w:t>
            </w:r>
            <w:r w:rsidR="0012116A" w:rsidRPr="006C3725">
              <w:rPr>
                <w:sz w:val="22"/>
                <w:szCs w:val="22"/>
              </w:rPr>
              <w:t>ą</w:t>
            </w:r>
            <w:r w:rsidRPr="006C3725">
              <w:rPr>
                <w:sz w:val="22"/>
                <w:szCs w:val="22"/>
              </w:rPr>
              <w:t>, pagal poreikį pridedant papildomus komponentus (RAM, SSD, HDD, tinklo adapteriai</w:t>
            </w:r>
            <w:r w:rsidR="00087702" w:rsidRPr="006C3725">
              <w:rPr>
                <w:sz w:val="22"/>
                <w:szCs w:val="22"/>
              </w:rPr>
              <w:t>, GPU</w:t>
            </w:r>
            <w:r w:rsidRPr="006C3725">
              <w:rPr>
                <w:sz w:val="22"/>
                <w:szCs w:val="22"/>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31A22E" w14:textId="77777777" w:rsidR="00206226" w:rsidRPr="006C3725" w:rsidRDefault="00206226" w:rsidP="00604A6C">
            <w:pPr>
              <w:jc w:val="both"/>
              <w:rPr>
                <w:rFonts w:ascii="Arial" w:hAnsi="Arial" w:cs="Arial"/>
                <w:bCs/>
                <w:sz w:val="22"/>
                <w:szCs w:val="22"/>
              </w:rPr>
            </w:pPr>
          </w:p>
        </w:tc>
      </w:tr>
      <w:tr w:rsidR="00206226" w:rsidRPr="006C3725" w14:paraId="5840B883"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B602BFE"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384A2E4" w14:textId="77777777" w:rsidR="00206226" w:rsidRPr="006C3725" w:rsidRDefault="00206226" w:rsidP="00604A6C">
            <w:pPr>
              <w:rPr>
                <w:rFonts w:ascii="Arial" w:hAnsi="Arial" w:cs="Arial"/>
                <w:bCs/>
                <w:sz w:val="22"/>
                <w:szCs w:val="22"/>
              </w:rPr>
            </w:pPr>
            <w:r w:rsidRPr="006C3725">
              <w:rPr>
                <w:rFonts w:ascii="Arial" w:hAnsi="Arial" w:cs="Arial"/>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269C2CC" w14:textId="77777777" w:rsidR="00206226" w:rsidRPr="006C3725" w:rsidRDefault="00206226" w:rsidP="00A07137">
            <w:pPr>
              <w:numPr>
                <w:ilvl w:val="0"/>
                <w:numId w:val="8"/>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Tiekėjas turi nurodyti siūlomos įrangos gamintoją, pavadinimą, modelį.</w:t>
            </w:r>
          </w:p>
          <w:p w14:paraId="2E62C7E7" w14:textId="77777777" w:rsidR="00206226" w:rsidRPr="006C3725" w:rsidRDefault="00206226" w:rsidP="00A07137">
            <w:pPr>
              <w:pStyle w:val="Default"/>
              <w:numPr>
                <w:ilvl w:val="0"/>
                <w:numId w:val="8"/>
              </w:numPr>
              <w:jc w:val="both"/>
              <w:rPr>
                <w:color w:val="auto"/>
                <w:sz w:val="22"/>
                <w:szCs w:val="22"/>
              </w:rPr>
            </w:pPr>
            <w:r w:rsidRPr="006C3725">
              <w:rPr>
                <w:sz w:val="22"/>
                <w:szCs w:val="22"/>
              </w:rPr>
              <w:t xml:space="preserve">Tiekėjas kartu su pasiūlymu turi pateikti nuorodą į gamintojo interneto puslapį arba techninės dokumentacijos kopiją, kurioje pateikiama informacija apie siūlomos įrangos charakteristikas.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9BC0D0" w14:textId="77777777" w:rsidR="00206226" w:rsidRPr="006C3725" w:rsidRDefault="00206226" w:rsidP="00604A6C">
            <w:pPr>
              <w:jc w:val="both"/>
              <w:rPr>
                <w:rFonts w:ascii="Arial" w:hAnsi="Arial" w:cs="Arial"/>
                <w:bCs/>
                <w:sz w:val="22"/>
                <w:szCs w:val="22"/>
              </w:rPr>
            </w:pPr>
            <w:r w:rsidRPr="006C3725">
              <w:rPr>
                <w:rFonts w:ascii="Arial" w:hAnsi="Arial" w:cs="Arial"/>
                <w:sz w:val="22"/>
                <w:szCs w:val="22"/>
              </w:rPr>
              <w:t xml:space="preserve"> </w:t>
            </w:r>
          </w:p>
        </w:tc>
      </w:tr>
      <w:tr w:rsidR="00206226" w:rsidRPr="006C3725" w14:paraId="21945592"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5F36855"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5F6708E" w14:textId="69E24DC9" w:rsidR="00206226" w:rsidRPr="006C3725" w:rsidRDefault="00206226" w:rsidP="00604A6C">
            <w:pPr>
              <w:rPr>
                <w:rFonts w:ascii="Arial" w:hAnsi="Arial" w:cs="Arial"/>
                <w:bCs/>
                <w:sz w:val="22"/>
                <w:szCs w:val="22"/>
              </w:rPr>
            </w:pPr>
            <w:r w:rsidRPr="006C3725">
              <w:rPr>
                <w:rFonts w:ascii="Arial" w:hAnsi="Arial" w:cs="Arial"/>
                <w:sz w:val="22"/>
                <w:szCs w:val="22"/>
              </w:rPr>
              <w:t>GPU</w:t>
            </w:r>
            <w:r w:rsidR="00B97163" w:rsidRPr="006C3725">
              <w:rPr>
                <w:rFonts w:ascii="Arial" w:hAnsi="Arial" w:cs="Arial"/>
                <w:sz w:val="22"/>
                <w:szCs w:val="22"/>
              </w:rPr>
              <w:t xml:space="preserve"> (A tipo)</w:t>
            </w:r>
            <w:r w:rsidRPr="006C3725">
              <w:rPr>
                <w:rFonts w:ascii="Arial" w:hAnsi="Arial" w:cs="Arial"/>
                <w:sz w:val="22"/>
                <w:szCs w:val="22"/>
              </w:rPr>
              <w:t xml:space="preserve"> skaičiavimo mazgo tipas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7A48ABBC" w14:textId="77777777" w:rsidR="00206226" w:rsidRPr="006C3725" w:rsidRDefault="00206226" w:rsidP="00A07137">
            <w:pPr>
              <w:numPr>
                <w:ilvl w:val="0"/>
                <w:numId w:val="9"/>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Montuojama į standartinę 19“ (angl. </w:t>
            </w:r>
            <w:proofErr w:type="spellStart"/>
            <w:r w:rsidRPr="006C3725">
              <w:rPr>
                <w:rFonts w:ascii="Arial" w:eastAsia="SimSun" w:hAnsi="Arial" w:cs="Arial"/>
                <w:color w:val="000000"/>
                <w:sz w:val="22"/>
                <w:szCs w:val="22"/>
                <w:lang w:eastAsia="en-US"/>
              </w:rPr>
              <w:t>rack-mount</w:t>
            </w:r>
            <w:proofErr w:type="spellEnd"/>
            <w:r w:rsidRPr="006C3725">
              <w:rPr>
                <w:rFonts w:ascii="Arial" w:eastAsia="SimSun" w:hAnsi="Arial" w:cs="Arial"/>
                <w:color w:val="000000"/>
                <w:sz w:val="22"/>
                <w:szCs w:val="22"/>
                <w:lang w:eastAsia="en-US"/>
              </w:rPr>
              <w:t xml:space="preserve">) spintą. </w:t>
            </w:r>
          </w:p>
          <w:p w14:paraId="50F13552" w14:textId="77777777" w:rsidR="00206226" w:rsidRPr="006C3725" w:rsidRDefault="00206226" w:rsidP="00A07137">
            <w:pPr>
              <w:numPr>
                <w:ilvl w:val="0"/>
                <w:numId w:val="9"/>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Komplektuojama su bėgeliais, skirtais sistemos ištraukimui iš serverinės spintos.</w:t>
            </w:r>
          </w:p>
          <w:p w14:paraId="50976587" w14:textId="77777777" w:rsidR="00206226" w:rsidRPr="006C3725" w:rsidRDefault="00206226" w:rsidP="00A07137">
            <w:pPr>
              <w:numPr>
                <w:ilvl w:val="0"/>
                <w:numId w:val="9"/>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Korpusas ne didesnio nei 2U aukščio, turi talpinti ne mažiau </w:t>
            </w:r>
            <w:r w:rsidRPr="006C3725">
              <w:rPr>
                <w:rFonts w:ascii="Arial" w:eastAsia="SimSun" w:hAnsi="Arial" w:cs="Arial"/>
                <w:color w:val="000000"/>
                <w:sz w:val="22"/>
                <w:szCs w:val="22"/>
                <w:lang w:val="fr-FR" w:eastAsia="en-US"/>
              </w:rPr>
              <w:t>8</w:t>
            </w:r>
            <w:r w:rsidRPr="006C3725">
              <w:rPr>
                <w:rFonts w:ascii="Arial" w:eastAsia="SimSun" w:hAnsi="Arial" w:cs="Arial"/>
                <w:color w:val="000000"/>
                <w:sz w:val="22"/>
                <w:szCs w:val="22"/>
                <w:lang w:eastAsia="en-US"/>
              </w:rPr>
              <w:t xml:space="preserve"> vnt. 2.5“ diskų. Turi būti pateikti visų diskų darbui reikalingi adapteriai, laidai. Aušinamas oru.</w:t>
            </w:r>
          </w:p>
          <w:p w14:paraId="5B1EC49B" w14:textId="77777777" w:rsidR="00206226" w:rsidRPr="006C3725" w:rsidRDefault="00206226" w:rsidP="00A07137">
            <w:pPr>
              <w:numPr>
                <w:ilvl w:val="0"/>
                <w:numId w:val="9"/>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Turi būti priekinės pusės diskų užrakinama apsauga (angl. </w:t>
            </w:r>
            <w:proofErr w:type="spellStart"/>
            <w:r w:rsidRPr="006C3725">
              <w:rPr>
                <w:rFonts w:ascii="Arial" w:eastAsia="SimSun" w:hAnsi="Arial" w:cs="Arial"/>
                <w:color w:val="000000"/>
                <w:sz w:val="22"/>
                <w:szCs w:val="22"/>
                <w:lang w:eastAsia="en-US"/>
              </w:rPr>
              <w:t>bezel</w:t>
            </w:r>
            <w:proofErr w:type="spellEnd"/>
            <w:r w:rsidRPr="006C3725">
              <w:rPr>
                <w:rFonts w:ascii="Arial" w:eastAsia="SimSun" w:hAnsi="Arial" w:cs="Arial"/>
                <w:color w:val="000000"/>
                <w:sz w:val="22"/>
                <w:szCs w:val="22"/>
                <w:lang w:eastAsia="en-US"/>
              </w:rPr>
              <w:t>).</w:t>
            </w:r>
          </w:p>
          <w:p w14:paraId="466962F9" w14:textId="77777777" w:rsidR="00206226" w:rsidRPr="006C3725" w:rsidRDefault="00206226" w:rsidP="00A07137">
            <w:pPr>
              <w:numPr>
                <w:ilvl w:val="0"/>
                <w:numId w:val="9"/>
              </w:numPr>
              <w:jc w:val="both"/>
              <w:rPr>
                <w:rFonts w:ascii="Arial" w:eastAsia="SimSun" w:hAnsi="Arial" w:cs="Arial"/>
                <w:color w:val="000000"/>
                <w:sz w:val="22"/>
                <w:szCs w:val="22"/>
                <w:lang w:eastAsia="en-US"/>
              </w:rPr>
            </w:pPr>
            <w:r w:rsidRPr="006C3725">
              <w:rPr>
                <w:rFonts w:ascii="Arial" w:eastAsia="SimSun" w:hAnsi="Arial" w:cs="Arial"/>
                <w:sz w:val="22"/>
                <w:szCs w:val="22"/>
              </w:rPr>
              <w:t>Turi būti LCD ekranas bei valdymo mygtukai, skirti sistemos informacijos, statuso ir/ar klaidų bei jų tipų identifikavimui. Galima siūlyti to paties gamintojo KVM sprendimą, komplektuojant KVM komutatorių, monitorių bei atitinkamą kiekį adapterių įrangos pajungimui.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06BD2D" w14:textId="77777777" w:rsidR="00206226" w:rsidRPr="006C3725" w:rsidRDefault="00206226" w:rsidP="00604A6C">
            <w:pPr>
              <w:jc w:val="both"/>
              <w:rPr>
                <w:rFonts w:ascii="Arial" w:hAnsi="Arial" w:cs="Arial"/>
                <w:bCs/>
                <w:sz w:val="22"/>
                <w:szCs w:val="22"/>
              </w:rPr>
            </w:pPr>
          </w:p>
        </w:tc>
      </w:tr>
      <w:tr w:rsidR="00206226" w:rsidRPr="006C3725" w14:paraId="3727FD5B"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2A37CEF"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4FCADD2" w14:textId="77777777" w:rsidR="00206226" w:rsidRPr="006C3725" w:rsidRDefault="00206226" w:rsidP="00604A6C">
            <w:pPr>
              <w:rPr>
                <w:rFonts w:ascii="Arial" w:hAnsi="Arial" w:cs="Arial"/>
                <w:bCs/>
                <w:sz w:val="22"/>
                <w:szCs w:val="22"/>
              </w:rPr>
            </w:pPr>
            <w:r w:rsidRPr="006C3725">
              <w:rPr>
                <w:rFonts w:ascii="Arial" w:hAnsi="Arial" w:cs="Arial"/>
                <w:sz w:val="22"/>
                <w:szCs w:val="22"/>
              </w:rPr>
              <w:t>CPU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4CA538B1" w14:textId="77777777" w:rsidR="00206226" w:rsidRPr="006C3725" w:rsidRDefault="00206226" w:rsidP="00A07137">
            <w:pPr>
              <w:numPr>
                <w:ilvl w:val="0"/>
                <w:numId w:val="1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mažiau 2 vnt., x86 architektūros procesorius, palaikantis ne mažiau kaip 64 bitų operacines sistemas ir taikomąsias programas.</w:t>
            </w:r>
          </w:p>
          <w:p w14:paraId="797CAB40" w14:textId="77777777" w:rsidR="00206226" w:rsidRPr="006C3725" w:rsidRDefault="00206226" w:rsidP="00A07137">
            <w:pPr>
              <w:numPr>
                <w:ilvl w:val="0"/>
                <w:numId w:val="1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Branduolių skaičius viename procesoriuje – ne mažiau 48 vnt.</w:t>
            </w:r>
          </w:p>
          <w:p w14:paraId="3EC2A4FF" w14:textId="77777777" w:rsidR="00206226" w:rsidRPr="006C3725" w:rsidRDefault="00206226" w:rsidP="00A07137">
            <w:pPr>
              <w:numPr>
                <w:ilvl w:val="0"/>
                <w:numId w:val="1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Procesoriaus bazinis taktinis dažnis – ne mažesnis nei 2.30GHz.</w:t>
            </w:r>
          </w:p>
          <w:p w14:paraId="4C409018" w14:textId="77777777" w:rsidR="00206226" w:rsidRPr="006C3725" w:rsidRDefault="00206226" w:rsidP="00A07137">
            <w:pPr>
              <w:numPr>
                <w:ilvl w:val="0"/>
                <w:numId w:val="1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Palaikantis ne mažiau kaip 8 vnt. atminties kanalų.</w:t>
            </w:r>
          </w:p>
          <w:p w14:paraId="63E4D12B" w14:textId="77777777" w:rsidR="00206226" w:rsidRPr="006C3725" w:rsidRDefault="00206226" w:rsidP="00A07137">
            <w:pPr>
              <w:numPr>
                <w:ilvl w:val="0"/>
                <w:numId w:val="1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lėtesnis kaip DDR5-5600 MT/s.</w:t>
            </w:r>
          </w:p>
          <w:p w14:paraId="5C394067" w14:textId="77777777" w:rsidR="00206226" w:rsidRPr="006C3725" w:rsidRDefault="00206226" w:rsidP="00A07137">
            <w:pPr>
              <w:numPr>
                <w:ilvl w:val="0"/>
                <w:numId w:val="10"/>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Procesoriaus išleidimo į rinką data – ne anksčiau negu 2023 m. 4 ketvirtis. </w:t>
            </w:r>
          </w:p>
          <w:p w14:paraId="1B688AD5" w14:textId="77777777" w:rsidR="00206226" w:rsidRPr="006C3725" w:rsidRDefault="00206226" w:rsidP="00A07137">
            <w:pPr>
              <w:numPr>
                <w:ilvl w:val="0"/>
                <w:numId w:val="10"/>
              </w:numPr>
              <w:shd w:val="clear" w:color="auto" w:fill="FFFFFF"/>
              <w:contextualSpacing/>
              <w:jc w:val="both"/>
              <w:outlineLvl w:val="0"/>
              <w:rPr>
                <w:rFonts w:ascii="Arial" w:eastAsia="SimSun" w:hAnsi="Arial" w:cs="Arial"/>
                <w:color w:val="000000"/>
                <w:sz w:val="22"/>
                <w:szCs w:val="22"/>
                <w:lang w:eastAsia="en-US"/>
              </w:rPr>
            </w:pPr>
            <w:r w:rsidRPr="006C3725">
              <w:rPr>
                <w:rFonts w:ascii="Arial" w:hAnsi="Arial" w:cs="Arial"/>
                <w:color w:val="000000"/>
                <w:sz w:val="22"/>
                <w:szCs w:val="22"/>
              </w:rPr>
              <w:t xml:space="preserve">GPU skaičiavimo mazgo </w:t>
            </w:r>
            <w:r w:rsidRPr="006C3725">
              <w:rPr>
                <w:rFonts w:ascii="Arial" w:eastAsia="SimSun" w:hAnsi="Arial" w:cs="Arial"/>
                <w:color w:val="000000"/>
                <w:sz w:val="22"/>
                <w:szCs w:val="22"/>
                <w:lang w:eastAsia="en-US"/>
              </w:rPr>
              <w:t xml:space="preserve">našumas pagal </w:t>
            </w:r>
            <w:hyperlink r:id="rId8" w:history="1">
              <w:r w:rsidRPr="006C3725">
                <w:rPr>
                  <w:rFonts w:ascii="Arial" w:hAnsi="Arial" w:cs="Arial"/>
                  <w:color w:val="467886" w:themeColor="hyperlink"/>
                  <w:sz w:val="22"/>
                  <w:szCs w:val="22"/>
                  <w:u w:val="single"/>
                </w:rPr>
                <w:t>https://www.spec.org/cgi-bin/osgresults?conf=cpu2017</w:t>
              </w:r>
            </w:hyperlink>
            <w:r w:rsidRPr="006C3725">
              <w:rPr>
                <w:rFonts w:ascii="Arial" w:hAnsi="Arial" w:cs="Arial"/>
                <w:sz w:val="22"/>
                <w:szCs w:val="22"/>
              </w:rPr>
              <w:t xml:space="preserve"> testą ne mažiau kaip:</w:t>
            </w:r>
          </w:p>
          <w:p w14:paraId="14A2D7EF" w14:textId="77777777" w:rsidR="00206226" w:rsidRPr="006C3725" w:rsidRDefault="00206226" w:rsidP="00604A6C">
            <w:pPr>
              <w:numPr>
                <w:ilvl w:val="0"/>
                <w:numId w:val="3"/>
              </w:numPr>
              <w:ind w:hanging="179"/>
              <w:contextualSpacing/>
              <w:jc w:val="both"/>
              <w:rPr>
                <w:rFonts w:ascii="Arial" w:eastAsia="SimSun" w:hAnsi="Arial" w:cs="Arial"/>
                <w:color w:val="000000"/>
                <w:sz w:val="22"/>
                <w:szCs w:val="22"/>
                <w:lang w:eastAsia="en-US"/>
              </w:rPr>
            </w:pPr>
            <w:r w:rsidRPr="006C3725">
              <w:rPr>
                <w:rFonts w:ascii="Arial" w:eastAsia="SimSun" w:hAnsi="Arial" w:cs="Arial"/>
                <w:color w:val="000000"/>
                <w:sz w:val="22"/>
                <w:szCs w:val="22"/>
                <w:lang w:val="en-US" w:eastAsia="en-US"/>
              </w:rPr>
              <w:t xml:space="preserve">900 </w:t>
            </w:r>
            <w:r w:rsidRPr="006C3725">
              <w:rPr>
                <w:rFonts w:ascii="Arial" w:eastAsia="SimSun" w:hAnsi="Arial" w:cs="Arial"/>
                <w:color w:val="000000"/>
                <w:sz w:val="22"/>
                <w:szCs w:val="22"/>
                <w:lang w:eastAsia="en-US"/>
              </w:rPr>
              <w:t xml:space="preserve">vienetų pagal </w:t>
            </w:r>
            <w:r w:rsidRPr="006C3725">
              <w:rPr>
                <w:rFonts w:ascii="Arial" w:hAnsi="Arial" w:cs="Arial"/>
                <w:i/>
                <w:iCs/>
                <w:sz w:val="22"/>
                <w:szCs w:val="22"/>
              </w:rPr>
              <w:t xml:space="preserve">SPECint_rate_base2017 </w:t>
            </w:r>
            <w:r w:rsidRPr="006C3725">
              <w:rPr>
                <w:rFonts w:ascii="Arial" w:hAnsi="Arial" w:cs="Arial"/>
                <w:sz w:val="22"/>
                <w:szCs w:val="22"/>
              </w:rPr>
              <w:t>testą.</w:t>
            </w:r>
          </w:p>
          <w:p w14:paraId="4642BB66" w14:textId="77777777" w:rsidR="00206226" w:rsidRPr="006C3725" w:rsidRDefault="00206226" w:rsidP="00604A6C">
            <w:pPr>
              <w:numPr>
                <w:ilvl w:val="0"/>
                <w:numId w:val="3"/>
              </w:numPr>
              <w:ind w:hanging="179"/>
              <w:contextualSpacing/>
              <w:jc w:val="both"/>
              <w:rPr>
                <w:rFonts w:ascii="Arial" w:eastAsia="SimSun" w:hAnsi="Arial" w:cs="Arial"/>
                <w:color w:val="000000"/>
                <w:sz w:val="22"/>
                <w:szCs w:val="22"/>
                <w:lang w:eastAsia="en-US"/>
              </w:rPr>
            </w:pPr>
            <w:r w:rsidRPr="006C3725">
              <w:rPr>
                <w:rFonts w:ascii="Arial" w:hAnsi="Arial" w:cs="Arial"/>
                <w:sz w:val="22"/>
                <w:szCs w:val="22"/>
              </w:rPr>
              <w:t xml:space="preserve">1060 vienetų pagal </w:t>
            </w:r>
            <w:r w:rsidRPr="006C3725">
              <w:rPr>
                <w:rFonts w:ascii="Arial" w:hAnsi="Arial" w:cs="Arial"/>
                <w:i/>
                <w:iCs/>
                <w:sz w:val="22"/>
                <w:szCs w:val="22"/>
              </w:rPr>
              <w:t xml:space="preserve">SPECfp_rate_base2017 </w:t>
            </w:r>
            <w:r w:rsidRPr="006C3725">
              <w:rPr>
                <w:rFonts w:ascii="Arial" w:hAnsi="Arial" w:cs="Arial"/>
                <w:sz w:val="22"/>
                <w:szCs w:val="22"/>
              </w:rPr>
              <w:t>testą.</w:t>
            </w:r>
          </w:p>
          <w:p w14:paraId="091C0E27" w14:textId="78C87E7C" w:rsidR="00206226" w:rsidRPr="006C3725" w:rsidRDefault="00206226" w:rsidP="00604A6C">
            <w:pPr>
              <w:numPr>
                <w:ilvl w:val="0"/>
                <w:numId w:val="3"/>
              </w:numPr>
              <w:ind w:hanging="179"/>
              <w:contextualSpacing/>
              <w:jc w:val="both"/>
              <w:rPr>
                <w:rFonts w:ascii="Arial" w:eastAsia="SimSun" w:hAnsi="Arial" w:cs="Arial"/>
                <w:color w:val="000000"/>
                <w:sz w:val="22"/>
                <w:szCs w:val="22"/>
                <w:lang w:eastAsia="en-US"/>
              </w:rPr>
            </w:pPr>
            <w:r w:rsidRPr="006C3725">
              <w:rPr>
                <w:rFonts w:ascii="Arial" w:hAnsi="Arial" w:cs="Arial"/>
                <w:sz w:val="22"/>
                <w:szCs w:val="22"/>
              </w:rPr>
              <w:t xml:space="preserve">Procesorių testai turi būti atlikti siūlomame </w:t>
            </w:r>
            <w:r w:rsidRPr="006C3725">
              <w:rPr>
                <w:rFonts w:ascii="Arial" w:hAnsi="Arial" w:cs="Arial"/>
                <w:color w:val="000000"/>
                <w:sz w:val="22"/>
                <w:szCs w:val="22"/>
              </w:rPr>
              <w:t>GPU</w:t>
            </w:r>
            <w:r w:rsidR="00B97163"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mazge </w:t>
            </w:r>
            <w:r w:rsidRPr="006C3725">
              <w:rPr>
                <w:rFonts w:ascii="Arial" w:hAnsi="Arial" w:cs="Arial"/>
                <w:sz w:val="22"/>
                <w:szCs w:val="22"/>
              </w:rPr>
              <w:t xml:space="preserve">su siūlomais procesoriais ir skelbiami adresu </w:t>
            </w:r>
            <w:hyperlink r:id="rId9" w:history="1">
              <w:r w:rsidRPr="006C3725">
                <w:rPr>
                  <w:rFonts w:ascii="Arial" w:hAnsi="Arial" w:cs="Arial"/>
                  <w:color w:val="467886" w:themeColor="hyperlink"/>
                  <w:sz w:val="22"/>
                  <w:szCs w:val="22"/>
                  <w:u w:val="single"/>
                </w:rPr>
                <w:t>www.spec.org</w:t>
              </w:r>
            </w:hyperlink>
            <w:r w:rsidRPr="006C3725">
              <w:rPr>
                <w:rFonts w:ascii="Arial" w:hAnsi="Arial" w:cs="Arial"/>
                <w:sz w:val="22"/>
                <w:szCs w:val="22"/>
              </w:rPr>
              <w:t xml:space="preserve"> puslapyje.   </w:t>
            </w:r>
          </w:p>
          <w:p w14:paraId="14579655" w14:textId="77777777" w:rsidR="00206226" w:rsidRPr="006C3725" w:rsidRDefault="00206226" w:rsidP="00A07137">
            <w:pPr>
              <w:numPr>
                <w:ilvl w:val="0"/>
                <w:numId w:val="10"/>
              </w:numPr>
              <w:jc w:val="both"/>
              <w:rPr>
                <w:rFonts w:ascii="Arial" w:hAnsi="Arial" w:cs="Arial"/>
                <w:bCs/>
                <w:sz w:val="22"/>
                <w:szCs w:val="22"/>
              </w:rPr>
            </w:pPr>
            <w:r w:rsidRPr="006C3725">
              <w:rPr>
                <w:rFonts w:ascii="Arial" w:hAnsi="Arial" w:cs="Arial"/>
                <w:bCs/>
                <w:sz w:val="22"/>
                <w:szCs w:val="22"/>
              </w:rPr>
              <w:t xml:space="preserve">Procesorius turi palaikyti </w:t>
            </w:r>
            <w:proofErr w:type="spellStart"/>
            <w:r w:rsidRPr="006C3725">
              <w:rPr>
                <w:rFonts w:ascii="Arial" w:hAnsi="Arial" w:cs="Arial"/>
                <w:bCs/>
                <w:sz w:val="22"/>
                <w:szCs w:val="22"/>
              </w:rPr>
              <w:t>virtualizavimo</w:t>
            </w:r>
            <w:proofErr w:type="spellEnd"/>
            <w:r w:rsidRPr="006C3725">
              <w:rPr>
                <w:rFonts w:ascii="Arial" w:hAnsi="Arial" w:cs="Arial"/>
                <w:bCs/>
                <w:sz w:val="22"/>
                <w:szCs w:val="22"/>
              </w:rPr>
              <w:t xml:space="preserve"> instrukcijas aparatiniu lygmeniu, </w:t>
            </w:r>
            <w:proofErr w:type="spellStart"/>
            <w:r w:rsidRPr="006C3725">
              <w:rPr>
                <w:rFonts w:ascii="Arial" w:hAnsi="Arial" w:cs="Arial"/>
                <w:bCs/>
                <w:sz w:val="22"/>
                <w:szCs w:val="22"/>
              </w:rPr>
              <w:t>Hyper-Threading</w:t>
            </w:r>
            <w:proofErr w:type="spellEnd"/>
            <w:r w:rsidRPr="006C3725">
              <w:rPr>
                <w:rFonts w:ascii="Arial" w:hAnsi="Arial" w:cs="Arial"/>
                <w:bCs/>
                <w:sz w:val="22"/>
                <w:szCs w:val="22"/>
              </w:rPr>
              <w:t xml:space="preserve">, </w:t>
            </w:r>
            <w:proofErr w:type="spellStart"/>
            <w:r w:rsidRPr="006C3725">
              <w:rPr>
                <w:rFonts w:ascii="Arial" w:hAnsi="Arial" w:cs="Arial"/>
                <w:bCs/>
                <w:sz w:val="22"/>
                <w:szCs w:val="22"/>
              </w:rPr>
              <w:t>Turbo</w:t>
            </w:r>
            <w:proofErr w:type="spellEnd"/>
            <w:r w:rsidRPr="006C3725">
              <w:rPr>
                <w:rFonts w:ascii="Arial" w:hAnsi="Arial" w:cs="Arial"/>
                <w:bCs/>
                <w:sz w:val="22"/>
                <w:szCs w:val="22"/>
              </w:rPr>
              <w:t xml:space="preserve"> </w:t>
            </w:r>
            <w:proofErr w:type="spellStart"/>
            <w:r w:rsidRPr="006C3725">
              <w:rPr>
                <w:rFonts w:ascii="Arial" w:hAnsi="Arial" w:cs="Arial"/>
                <w:bCs/>
                <w:sz w:val="22"/>
                <w:szCs w:val="22"/>
              </w:rPr>
              <w:t>boost</w:t>
            </w:r>
            <w:proofErr w:type="spellEnd"/>
            <w:r w:rsidRPr="006C3725">
              <w:rPr>
                <w:rFonts w:ascii="Arial" w:hAnsi="Arial" w:cs="Arial"/>
                <w:bCs/>
                <w:sz w:val="22"/>
                <w:szCs w:val="22"/>
              </w:rPr>
              <w:t>, VT-x, VT-d arba lygiavertes technologijas, AVX-512 arba lygiaverčius instrukcijų rinkinius.</w:t>
            </w:r>
          </w:p>
          <w:p w14:paraId="7F2EFC23" w14:textId="77777777" w:rsidR="00206226" w:rsidRPr="006C3725" w:rsidRDefault="00206226" w:rsidP="00A07137">
            <w:pPr>
              <w:numPr>
                <w:ilvl w:val="0"/>
                <w:numId w:val="10"/>
              </w:numPr>
              <w:jc w:val="both"/>
              <w:rPr>
                <w:rFonts w:ascii="Arial" w:hAnsi="Arial" w:cs="Arial"/>
                <w:bCs/>
                <w:sz w:val="22"/>
                <w:szCs w:val="22"/>
              </w:rPr>
            </w:pPr>
            <w:r w:rsidRPr="006C3725">
              <w:rPr>
                <w:rFonts w:ascii="Arial" w:eastAsia="SimSun" w:hAnsi="Arial" w:cs="Arial"/>
                <w:color w:val="000000"/>
                <w:sz w:val="22"/>
                <w:szCs w:val="22"/>
                <w:lang w:eastAsia="en-US"/>
              </w:rPr>
              <w:t>Nurodyti siūlomo procesoriaus gamintoją ir modelį.</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8BD2EF" w14:textId="77777777" w:rsidR="00206226" w:rsidRPr="006C3725" w:rsidRDefault="00206226" w:rsidP="00604A6C">
            <w:pPr>
              <w:jc w:val="both"/>
              <w:rPr>
                <w:rFonts w:ascii="Arial" w:hAnsi="Arial" w:cs="Arial"/>
                <w:bCs/>
                <w:sz w:val="22"/>
                <w:szCs w:val="22"/>
              </w:rPr>
            </w:pPr>
          </w:p>
        </w:tc>
      </w:tr>
      <w:tr w:rsidR="00206226" w:rsidRPr="006C3725" w14:paraId="03CD33E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42F606E"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89323AA" w14:textId="77777777" w:rsidR="00206226" w:rsidRPr="006C3725" w:rsidRDefault="00206226" w:rsidP="00604A6C">
            <w:pPr>
              <w:rPr>
                <w:rFonts w:ascii="Arial" w:hAnsi="Arial" w:cs="Arial"/>
                <w:bCs/>
                <w:sz w:val="22"/>
                <w:szCs w:val="22"/>
              </w:rPr>
            </w:pPr>
            <w:r w:rsidRPr="006C3725">
              <w:rPr>
                <w:rFonts w:ascii="Arial" w:hAnsi="Arial" w:cs="Arial"/>
                <w:sz w:val="22"/>
                <w:szCs w:val="22"/>
              </w:rPr>
              <w:t>RAM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FCC2A71" w14:textId="77777777" w:rsidR="00206226" w:rsidRPr="006C3725" w:rsidRDefault="00206226" w:rsidP="00A07137">
            <w:pPr>
              <w:numPr>
                <w:ilvl w:val="0"/>
                <w:numId w:val="11"/>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mažiau kaip 512GB atminties, veikiančios maksimalia dviejų CPU palaikoma greitaveika.</w:t>
            </w:r>
          </w:p>
          <w:p w14:paraId="16850A4B" w14:textId="77777777" w:rsidR="00206226" w:rsidRPr="006C3725" w:rsidRDefault="00206226" w:rsidP="00A07137">
            <w:pPr>
              <w:numPr>
                <w:ilvl w:val="0"/>
                <w:numId w:val="11"/>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Atminties modulių kiekis turi būti toks, kad užtikrintų maksimalią CPU palaikomą greitaveiką ne mažiau negu 5200MT/s.</w:t>
            </w:r>
          </w:p>
          <w:p w14:paraId="08E89F8A" w14:textId="77777777" w:rsidR="00206226" w:rsidRPr="006C3725" w:rsidRDefault="00206226" w:rsidP="00A07137">
            <w:pPr>
              <w:numPr>
                <w:ilvl w:val="0"/>
                <w:numId w:val="11"/>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Atminties moduliai turi būti paskirstyti per visus CPU kanalus tolygiai 1DPC konfigūracijoje.</w:t>
            </w:r>
          </w:p>
          <w:p w14:paraId="5F3D1EC3" w14:textId="77777777" w:rsidR="00206226" w:rsidRPr="006C3725" w:rsidRDefault="00206226" w:rsidP="00A07137">
            <w:pPr>
              <w:numPr>
                <w:ilvl w:val="0"/>
                <w:numId w:val="11"/>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sz w:val="22"/>
                <w:szCs w:val="22"/>
              </w:rPr>
              <w:t>Turi būti galimybė operatyviąją atmintį išplėsti dvigubai naudojant tokius pačius atminties modulius.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6D2106E" w14:textId="77777777" w:rsidR="00206226" w:rsidRPr="006C3725" w:rsidRDefault="00206226" w:rsidP="00604A6C">
            <w:pPr>
              <w:jc w:val="both"/>
              <w:rPr>
                <w:rFonts w:ascii="Arial" w:hAnsi="Arial" w:cs="Arial"/>
                <w:bCs/>
                <w:sz w:val="22"/>
                <w:szCs w:val="22"/>
              </w:rPr>
            </w:pPr>
          </w:p>
        </w:tc>
      </w:tr>
      <w:tr w:rsidR="00206226" w:rsidRPr="006C3725" w14:paraId="0DE3206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24C62D4"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7785746" w14:textId="77777777" w:rsidR="00206226" w:rsidRPr="006C3725" w:rsidRDefault="00206226" w:rsidP="00604A6C">
            <w:pPr>
              <w:rPr>
                <w:rFonts w:ascii="Arial" w:hAnsi="Arial" w:cs="Arial"/>
                <w:sz w:val="22"/>
                <w:szCs w:val="22"/>
              </w:rPr>
            </w:pPr>
            <w:r w:rsidRPr="006C3725">
              <w:rPr>
                <w:rFonts w:ascii="Arial" w:hAnsi="Arial" w:cs="Arial"/>
                <w:sz w:val="22"/>
                <w:szCs w:val="22"/>
              </w:rPr>
              <w:t>Diskinė vieta dedikuota operacinei sistemai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EB906CC" w14:textId="77777777" w:rsidR="00206226" w:rsidRPr="006C3725" w:rsidRDefault="00206226" w:rsidP="00A07137">
            <w:pPr>
              <w:numPr>
                <w:ilvl w:val="0"/>
                <w:numId w:val="28"/>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Turi būti sumontuotas vienas vidinis modulis, nepriklausomas nuo žemiau aprašyto diskų valdiklio, skirto duomenų saugojimui, palaikantis ne mažiau kaip 2 vnt. M.2 tipo SSD diskus, skirtus OS.</w:t>
            </w:r>
          </w:p>
          <w:p w14:paraId="7B46AF60" w14:textId="77777777" w:rsidR="00206226" w:rsidRPr="006C3725" w:rsidRDefault="00206226" w:rsidP="00A07137">
            <w:pPr>
              <w:numPr>
                <w:ilvl w:val="0"/>
                <w:numId w:val="28"/>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Į modulį turi būti sumontuoti ne mažesnės negu 960GB talpos diskai, skirti operacinės sistemos įkrovai, keičiami darbo metu (angl. </w:t>
            </w:r>
            <w:proofErr w:type="spellStart"/>
            <w:r w:rsidRPr="006C3725">
              <w:rPr>
                <w:rFonts w:ascii="Arial" w:eastAsia="SimSun" w:hAnsi="Arial" w:cs="Arial"/>
                <w:color w:val="000000"/>
                <w:sz w:val="22"/>
                <w:szCs w:val="22"/>
                <w:lang w:eastAsia="en-US"/>
              </w:rPr>
              <w:t>hot-plug</w:t>
            </w:r>
            <w:proofErr w:type="spellEnd"/>
            <w:r w:rsidRPr="006C3725">
              <w:rPr>
                <w:rFonts w:ascii="Arial" w:eastAsia="SimSun" w:hAnsi="Arial" w:cs="Arial"/>
                <w:color w:val="000000"/>
                <w:sz w:val="22"/>
                <w:szCs w:val="22"/>
                <w:lang w:eastAsia="en-US"/>
              </w:rPr>
              <w:t xml:space="preserve">), dubliuojantys ir </w:t>
            </w:r>
            <w:proofErr w:type="spellStart"/>
            <w:r w:rsidRPr="006C3725">
              <w:rPr>
                <w:rFonts w:ascii="Arial" w:eastAsia="SimSun" w:hAnsi="Arial" w:cs="Arial"/>
                <w:color w:val="000000"/>
                <w:sz w:val="22"/>
                <w:szCs w:val="22"/>
                <w:lang w:eastAsia="en-US"/>
              </w:rPr>
              <w:t>aparatiškai</w:t>
            </w:r>
            <w:proofErr w:type="spellEnd"/>
            <w:r w:rsidRPr="006C3725">
              <w:rPr>
                <w:rFonts w:ascii="Arial" w:eastAsia="SimSun" w:hAnsi="Arial" w:cs="Arial"/>
                <w:color w:val="000000"/>
                <w:sz w:val="22"/>
                <w:szCs w:val="22"/>
                <w:lang w:eastAsia="en-US"/>
              </w:rPr>
              <w:t xml:space="preserve"> pakeičiantys vienas kitą gedimo atveju (RAID1).</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1C2EBF6" w14:textId="77777777" w:rsidR="00206226" w:rsidRPr="006C3725" w:rsidRDefault="00206226" w:rsidP="00604A6C">
            <w:pPr>
              <w:jc w:val="both"/>
              <w:rPr>
                <w:rFonts w:ascii="Arial" w:hAnsi="Arial" w:cs="Arial"/>
                <w:bCs/>
                <w:sz w:val="22"/>
                <w:szCs w:val="22"/>
              </w:rPr>
            </w:pPr>
          </w:p>
        </w:tc>
      </w:tr>
      <w:tr w:rsidR="00206226" w:rsidRPr="006C3725" w14:paraId="595F96A5"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D5EAF56"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4795E9F" w14:textId="77777777" w:rsidR="00206226" w:rsidRPr="006C3725" w:rsidRDefault="00206226" w:rsidP="00604A6C">
            <w:pPr>
              <w:rPr>
                <w:rFonts w:ascii="Arial" w:hAnsi="Arial" w:cs="Arial"/>
                <w:bCs/>
                <w:sz w:val="22"/>
                <w:szCs w:val="22"/>
              </w:rPr>
            </w:pPr>
            <w:r w:rsidRPr="006C3725">
              <w:rPr>
                <w:rFonts w:ascii="Arial" w:hAnsi="Arial" w:cs="Arial"/>
                <w:sz w:val="22"/>
                <w:szCs w:val="22"/>
              </w:rPr>
              <w:t>Diskų valdiklis duomenims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F2FAE37" w14:textId="77777777" w:rsidR="00206226" w:rsidRPr="006C3725" w:rsidRDefault="00206226" w:rsidP="00A07137">
            <w:pPr>
              <w:numPr>
                <w:ilvl w:val="0"/>
                <w:numId w:val="12"/>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Vidinis, ne lėtesnis negu 12Gb/s </w:t>
            </w:r>
            <w:proofErr w:type="spellStart"/>
            <w:r w:rsidRPr="006C3725">
              <w:rPr>
                <w:rFonts w:ascii="Arial" w:eastAsia="SimSun" w:hAnsi="Arial" w:cs="Arial"/>
                <w:color w:val="000000"/>
                <w:sz w:val="22"/>
                <w:szCs w:val="22"/>
                <w:lang w:eastAsia="en-US"/>
              </w:rPr>
              <w:t>Serial-Attached</w:t>
            </w:r>
            <w:proofErr w:type="spellEnd"/>
            <w:r w:rsidRPr="006C3725">
              <w:rPr>
                <w:rFonts w:ascii="Arial" w:eastAsia="SimSun" w:hAnsi="Arial" w:cs="Arial"/>
                <w:color w:val="000000"/>
                <w:sz w:val="22"/>
                <w:szCs w:val="22"/>
                <w:lang w:eastAsia="en-US"/>
              </w:rPr>
              <w:t xml:space="preserve"> SCSI (SAS) diskų valdiklis.</w:t>
            </w:r>
          </w:p>
          <w:p w14:paraId="333B2D27" w14:textId="77777777" w:rsidR="00206226" w:rsidRPr="006C3725" w:rsidRDefault="00206226" w:rsidP="00A07137">
            <w:pPr>
              <w:numPr>
                <w:ilvl w:val="0"/>
                <w:numId w:val="12"/>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Turi palaikyti RAID 0, 1, 10, 5, 6, 50, 60 lygius.</w:t>
            </w:r>
          </w:p>
          <w:p w14:paraId="003FFB5A" w14:textId="77777777" w:rsidR="00206226" w:rsidRPr="006C3725" w:rsidRDefault="00206226" w:rsidP="00A07137">
            <w:pPr>
              <w:numPr>
                <w:ilvl w:val="0"/>
                <w:numId w:val="12"/>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Turi turėti ne mažiau kaip 8GB spartinančiosios atminties apsaugotos baterija.</w:t>
            </w:r>
          </w:p>
          <w:p w14:paraId="319A586E" w14:textId="77777777" w:rsidR="00206226" w:rsidRPr="006C3725" w:rsidRDefault="00206226" w:rsidP="00A07137">
            <w:pPr>
              <w:numPr>
                <w:ilvl w:val="0"/>
                <w:numId w:val="12"/>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sz w:val="22"/>
                <w:szCs w:val="22"/>
              </w:rPr>
              <w:t xml:space="preserve">Turi palaikyti 3Gbps SATA, 6Gbps SAS/SATA, 12Gbps ir 22,5Gbps SAS bei 16GT/s </w:t>
            </w:r>
            <w:proofErr w:type="spellStart"/>
            <w:r w:rsidRPr="006C3725">
              <w:rPr>
                <w:rFonts w:ascii="Arial" w:eastAsia="SimSun" w:hAnsi="Arial" w:cs="Arial"/>
                <w:sz w:val="22"/>
                <w:szCs w:val="22"/>
              </w:rPr>
              <w:t>NVMe</w:t>
            </w:r>
            <w:proofErr w:type="spellEnd"/>
            <w:r w:rsidRPr="006C3725">
              <w:rPr>
                <w:rFonts w:ascii="Arial" w:eastAsia="SimSun" w:hAnsi="Arial" w:cs="Arial"/>
                <w:sz w:val="22"/>
                <w:szCs w:val="22"/>
              </w:rPr>
              <w:t xml:space="preserve"> diskų tipus.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93F384D"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1A27F2FA"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3232C61"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76A696B" w14:textId="0250DEE1" w:rsidR="00206226" w:rsidRPr="006C3725" w:rsidRDefault="00206226" w:rsidP="00604A6C">
            <w:pPr>
              <w:rPr>
                <w:rFonts w:ascii="Arial" w:hAnsi="Arial" w:cs="Arial"/>
                <w:bCs/>
                <w:sz w:val="22"/>
                <w:szCs w:val="22"/>
              </w:rPr>
            </w:pPr>
            <w:r w:rsidRPr="006C3725">
              <w:rPr>
                <w:rFonts w:ascii="Arial" w:hAnsi="Arial" w:cs="Arial"/>
                <w:sz w:val="22"/>
                <w:szCs w:val="22"/>
              </w:rPr>
              <w:t>Diskai viename GPU</w:t>
            </w:r>
            <w:r w:rsidR="00921CF3" w:rsidRPr="006C3725">
              <w:rPr>
                <w:rFonts w:ascii="Arial" w:hAnsi="Arial" w:cs="Arial"/>
                <w:sz w:val="22"/>
                <w:szCs w:val="22"/>
              </w:rPr>
              <w:t xml:space="preserve"> (A tipo)</w:t>
            </w:r>
            <w:r w:rsidRPr="006C3725">
              <w:rPr>
                <w:rFonts w:ascii="Arial" w:hAnsi="Arial" w:cs="Arial"/>
                <w:sz w:val="22"/>
                <w:szCs w:val="22"/>
              </w:rPr>
              <w:t xml:space="preserve"> skaičiavimo mazge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85B0218" w14:textId="77777777" w:rsidR="00206226" w:rsidRPr="006C3725" w:rsidRDefault="00206226" w:rsidP="00A07137">
            <w:pPr>
              <w:numPr>
                <w:ilvl w:val="0"/>
                <w:numId w:val="13"/>
              </w:numPr>
              <w:shd w:val="clear" w:color="auto" w:fill="FFFFFF"/>
              <w:ind w:left="357" w:hanging="357"/>
              <w:contextualSpacing/>
              <w:jc w:val="both"/>
              <w:outlineLvl w:val="0"/>
              <w:rPr>
                <w:rFonts w:ascii="Arial" w:eastAsia="SimSun" w:hAnsi="Arial" w:cs="Arial"/>
                <w:color w:val="000000"/>
                <w:sz w:val="22"/>
                <w:szCs w:val="22"/>
                <w:lang w:eastAsia="en-US"/>
              </w:rPr>
            </w:pPr>
            <w:r w:rsidRPr="006C3725">
              <w:rPr>
                <w:rFonts w:ascii="Arial" w:hAnsi="Arial" w:cs="Arial"/>
                <w:sz w:val="22"/>
                <w:szCs w:val="22"/>
              </w:rPr>
              <w:t xml:space="preserve">Ne mažiau 4 vnt. ne mažesnės negu 3,2TB talpos, turintys ne prastesnės negu 22,5Gbps SAS greitaveikos prijungimą, keičiami neišjungus (angl. </w:t>
            </w:r>
            <w:proofErr w:type="spellStart"/>
            <w:r w:rsidRPr="006C3725">
              <w:rPr>
                <w:rFonts w:ascii="Arial" w:hAnsi="Arial" w:cs="Arial"/>
                <w:sz w:val="22"/>
                <w:szCs w:val="22"/>
              </w:rPr>
              <w:t>hot-plug</w:t>
            </w:r>
            <w:proofErr w:type="spellEnd"/>
            <w:r w:rsidRPr="006C3725">
              <w:rPr>
                <w:rFonts w:ascii="Arial" w:hAnsi="Arial" w:cs="Arial"/>
                <w:sz w:val="22"/>
                <w:szCs w:val="22"/>
              </w:rPr>
              <w:t xml:space="preserve">). </w:t>
            </w:r>
            <w:r w:rsidRPr="006C3725">
              <w:rPr>
                <w:rFonts w:ascii="Arial" w:eastAsia="SimSun" w:hAnsi="Arial" w:cs="Arial"/>
                <w:color w:val="000000"/>
                <w:sz w:val="22"/>
                <w:szCs w:val="22"/>
                <w:lang w:eastAsia="en-US"/>
              </w:rPr>
              <w:t>Pilno perrašymo skaičius per dieną 5 metų laikotarpiui (angl. DWPD) ne mažiau kaip 3.</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66C0C7E"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2431501B"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9A112F3"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360BB9D" w14:textId="77777777" w:rsidR="00206226" w:rsidRPr="006C3725" w:rsidRDefault="00206226" w:rsidP="00604A6C">
            <w:pPr>
              <w:rPr>
                <w:rFonts w:ascii="Arial" w:hAnsi="Arial" w:cs="Arial"/>
                <w:bCs/>
                <w:sz w:val="22"/>
                <w:szCs w:val="22"/>
              </w:rPr>
            </w:pPr>
            <w:r w:rsidRPr="006C3725">
              <w:rPr>
                <w:rFonts w:ascii="Arial" w:hAnsi="Arial" w:cs="Arial"/>
                <w:sz w:val="22"/>
                <w:szCs w:val="22"/>
              </w:rPr>
              <w:t>TPM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10A2684" w14:textId="77777777" w:rsidR="00206226" w:rsidRPr="006C3725" w:rsidRDefault="00206226" w:rsidP="00A07137">
            <w:pPr>
              <w:numPr>
                <w:ilvl w:val="0"/>
                <w:numId w:val="14"/>
              </w:numPr>
              <w:shd w:val="clear" w:color="auto" w:fill="FFFFFF"/>
              <w:contextualSpacing/>
              <w:jc w:val="both"/>
              <w:outlineLvl w:val="0"/>
              <w:rPr>
                <w:rFonts w:ascii="Arial" w:hAnsi="Arial" w:cs="Arial"/>
                <w:sz w:val="22"/>
                <w:szCs w:val="22"/>
              </w:rPr>
            </w:pPr>
            <w:r w:rsidRPr="006C3725">
              <w:rPr>
                <w:rFonts w:ascii="Arial" w:hAnsi="Arial" w:cs="Arial"/>
                <w:sz w:val="22"/>
                <w:szCs w:val="22"/>
              </w:rPr>
              <w:t xml:space="preserve">Turi būti TPM v2.0 arba lygiavertis patikimos platformos modulis (angl. </w:t>
            </w:r>
            <w:proofErr w:type="spellStart"/>
            <w:r w:rsidRPr="006C3725">
              <w:rPr>
                <w:rFonts w:ascii="Arial" w:hAnsi="Arial" w:cs="Arial"/>
                <w:sz w:val="22"/>
                <w:szCs w:val="22"/>
              </w:rPr>
              <w:t>Trusted</w:t>
            </w:r>
            <w:proofErr w:type="spellEnd"/>
            <w:r w:rsidRPr="006C3725">
              <w:rPr>
                <w:rFonts w:ascii="Arial" w:hAnsi="Arial" w:cs="Arial"/>
                <w:sz w:val="22"/>
                <w:szCs w:val="22"/>
              </w:rPr>
              <w:t xml:space="preserve"> </w:t>
            </w:r>
            <w:proofErr w:type="spellStart"/>
            <w:r w:rsidRPr="006C3725">
              <w:rPr>
                <w:rFonts w:ascii="Arial" w:hAnsi="Arial" w:cs="Arial"/>
                <w:sz w:val="22"/>
                <w:szCs w:val="22"/>
              </w:rPr>
              <w:t>Platform</w:t>
            </w:r>
            <w:proofErr w:type="spellEnd"/>
            <w:r w:rsidRPr="006C3725">
              <w:rPr>
                <w:rFonts w:ascii="Arial" w:hAnsi="Arial" w:cs="Arial"/>
                <w:sz w:val="22"/>
                <w:szCs w:val="22"/>
              </w:rPr>
              <w:t xml:space="preserve"> Module).</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D745D6F"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17EA8555"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2DADB20"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11520C1" w14:textId="2F8B2CAF" w:rsidR="00206226" w:rsidRPr="006C3725" w:rsidRDefault="00206226" w:rsidP="00604A6C">
            <w:pPr>
              <w:rPr>
                <w:rFonts w:ascii="Arial" w:hAnsi="Arial" w:cs="Arial"/>
                <w:bCs/>
                <w:sz w:val="22"/>
                <w:szCs w:val="22"/>
              </w:rPr>
            </w:pPr>
            <w:r w:rsidRPr="006C3725">
              <w:rPr>
                <w:rFonts w:ascii="Arial" w:hAnsi="Arial" w:cs="Arial"/>
                <w:sz w:val="22"/>
                <w:szCs w:val="22"/>
              </w:rPr>
              <w:t>Tinklo sąsajos ir priedai viename GPU</w:t>
            </w:r>
            <w:r w:rsidR="00921CF3" w:rsidRPr="006C3725">
              <w:rPr>
                <w:rFonts w:ascii="Arial" w:hAnsi="Arial" w:cs="Arial"/>
                <w:sz w:val="22"/>
                <w:szCs w:val="22"/>
              </w:rPr>
              <w:t xml:space="preserve"> (A tipo)</w:t>
            </w:r>
            <w:r w:rsidRPr="006C3725">
              <w:rPr>
                <w:rFonts w:ascii="Arial" w:hAnsi="Arial" w:cs="Arial"/>
                <w:sz w:val="22"/>
                <w:szCs w:val="22"/>
              </w:rPr>
              <w:t xml:space="preserve"> skaičiavimo mazge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2968CEA" w14:textId="2B76E17B" w:rsidR="00206226" w:rsidRPr="006C3725" w:rsidRDefault="00206226" w:rsidP="00A07137">
            <w:pPr>
              <w:numPr>
                <w:ilvl w:val="0"/>
                <w:numId w:val="15"/>
              </w:numPr>
              <w:pBdr>
                <w:top w:val="none" w:sz="0" w:space="0" w:color="000000"/>
                <w:left w:val="none" w:sz="0" w:space="0" w:color="000000"/>
                <w:bottom w:val="none" w:sz="0" w:space="0" w:color="000000"/>
                <w:right w:val="none" w:sz="0" w:space="0" w:color="000000"/>
              </w:pBdr>
              <w:shd w:val="clear" w:color="auto" w:fill="FFFFFF"/>
              <w:contextualSpacing/>
              <w:jc w:val="both"/>
              <w:outlineLvl w:val="0"/>
              <w:rPr>
                <w:rFonts w:ascii="Arial" w:eastAsia="SimSun" w:hAnsi="Arial" w:cs="Arial"/>
                <w:color w:val="000000"/>
                <w:sz w:val="22"/>
                <w:szCs w:val="22"/>
                <w:lang w:eastAsia="en-US"/>
              </w:rPr>
            </w:pPr>
            <w:r w:rsidRPr="006C3725">
              <w:rPr>
                <w:rFonts w:ascii="Arial" w:hAnsi="Arial" w:cs="Arial"/>
                <w:color w:val="000000"/>
                <w:sz w:val="22"/>
                <w:szCs w:val="22"/>
              </w:rPr>
              <w:t>GPU</w:t>
            </w:r>
            <w:r w:rsidR="00921CF3"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mazge </w:t>
            </w:r>
            <w:r w:rsidRPr="006C3725">
              <w:rPr>
                <w:rFonts w:ascii="Arial" w:eastAsia="SimSun" w:hAnsi="Arial" w:cs="Arial"/>
                <w:color w:val="000000"/>
                <w:sz w:val="22"/>
                <w:szCs w:val="22"/>
                <w:lang w:eastAsia="en-US"/>
              </w:rPr>
              <w:t>turi būti įdiegta ne mažiau kaip:</w:t>
            </w:r>
          </w:p>
          <w:p w14:paraId="74A8D023" w14:textId="77777777" w:rsidR="00206226" w:rsidRPr="006C3725" w:rsidRDefault="00206226" w:rsidP="00604A6C">
            <w:pPr>
              <w:numPr>
                <w:ilvl w:val="0"/>
                <w:numId w:val="3"/>
              </w:numPr>
              <w:pBdr>
                <w:top w:val="none" w:sz="0" w:space="0" w:color="000000"/>
                <w:left w:val="none" w:sz="0" w:space="0" w:color="000000"/>
                <w:bottom w:val="none" w:sz="0" w:space="0" w:color="000000"/>
                <w:right w:val="none" w:sz="0" w:space="0" w:color="000000"/>
              </w:pBdr>
              <w:ind w:hanging="179"/>
              <w:contextualSpacing/>
              <w:jc w:val="both"/>
              <w:rPr>
                <w:rFonts w:ascii="Arial" w:hAnsi="Arial" w:cs="Arial"/>
                <w:sz w:val="22"/>
                <w:szCs w:val="22"/>
              </w:rPr>
            </w:pPr>
            <w:r w:rsidRPr="006C3725">
              <w:rPr>
                <w:rFonts w:ascii="Arial" w:hAnsi="Arial" w:cs="Arial"/>
                <w:sz w:val="22"/>
                <w:szCs w:val="22"/>
              </w:rPr>
              <w:t xml:space="preserve">4 vnt. 10/25 SFP28 LAN prievadų (turi palaikyti </w:t>
            </w:r>
            <w:proofErr w:type="spellStart"/>
            <w:r w:rsidRPr="006C3725">
              <w:rPr>
                <w:rFonts w:ascii="Arial" w:hAnsi="Arial" w:cs="Arial"/>
                <w:sz w:val="22"/>
                <w:szCs w:val="22"/>
              </w:rPr>
              <w:t>VMDq</w:t>
            </w:r>
            <w:proofErr w:type="spellEnd"/>
            <w:r w:rsidRPr="006C3725">
              <w:rPr>
                <w:rFonts w:ascii="Arial" w:hAnsi="Arial" w:cs="Arial"/>
                <w:sz w:val="22"/>
                <w:szCs w:val="22"/>
              </w:rPr>
              <w:t xml:space="preserve">, SR-IOV. </w:t>
            </w:r>
            <w:proofErr w:type="spellStart"/>
            <w:r w:rsidRPr="006C3725">
              <w:rPr>
                <w:rFonts w:ascii="Arial" w:hAnsi="Arial" w:cs="Arial"/>
                <w:sz w:val="22"/>
                <w:szCs w:val="22"/>
              </w:rPr>
              <w:t>iWARP</w:t>
            </w:r>
            <w:proofErr w:type="spellEnd"/>
            <w:r w:rsidRPr="006C3725">
              <w:rPr>
                <w:rFonts w:ascii="Arial" w:hAnsi="Arial" w:cs="Arial"/>
                <w:sz w:val="22"/>
                <w:szCs w:val="22"/>
              </w:rPr>
              <w:t>, RoCEv2 arba lygiaverčius protokolus);</w:t>
            </w:r>
          </w:p>
          <w:p w14:paraId="0B45B479" w14:textId="77777777" w:rsidR="00206226" w:rsidRPr="006C3725" w:rsidRDefault="00206226" w:rsidP="00604A6C">
            <w:pPr>
              <w:numPr>
                <w:ilvl w:val="0"/>
                <w:numId w:val="3"/>
              </w:numPr>
              <w:pBdr>
                <w:top w:val="none" w:sz="0" w:space="0" w:color="000000"/>
                <w:left w:val="none" w:sz="0" w:space="0" w:color="000000"/>
                <w:bottom w:val="none" w:sz="0" w:space="0" w:color="000000"/>
                <w:right w:val="none" w:sz="0" w:space="0" w:color="000000"/>
              </w:pBdr>
              <w:ind w:hanging="179"/>
              <w:contextualSpacing/>
              <w:jc w:val="both"/>
              <w:rPr>
                <w:rFonts w:ascii="Arial" w:hAnsi="Arial" w:cs="Arial"/>
                <w:sz w:val="22"/>
                <w:szCs w:val="22"/>
              </w:rPr>
            </w:pPr>
            <w:r w:rsidRPr="006C3725">
              <w:rPr>
                <w:rFonts w:ascii="Arial" w:hAnsi="Arial" w:cs="Arial"/>
                <w:sz w:val="22"/>
                <w:szCs w:val="22"/>
              </w:rPr>
              <w:t>2 vnt. 1GbE RJ45 LAN prievadų.</w:t>
            </w:r>
          </w:p>
          <w:p w14:paraId="0C292CD9" w14:textId="6F714764" w:rsidR="00206226" w:rsidRPr="006C3725" w:rsidRDefault="00206226" w:rsidP="00604A6C">
            <w:pPr>
              <w:numPr>
                <w:ilvl w:val="0"/>
                <w:numId w:val="3"/>
              </w:numPr>
              <w:pBdr>
                <w:top w:val="none" w:sz="0" w:space="0" w:color="000000"/>
                <w:left w:val="none" w:sz="0" w:space="0" w:color="000000"/>
                <w:bottom w:val="none" w:sz="0" w:space="0" w:color="000000"/>
                <w:right w:val="none" w:sz="0" w:space="0" w:color="000000"/>
              </w:pBdr>
              <w:ind w:hanging="179"/>
              <w:contextualSpacing/>
              <w:jc w:val="both"/>
              <w:rPr>
                <w:rFonts w:ascii="Arial" w:hAnsi="Arial" w:cs="Arial"/>
                <w:sz w:val="22"/>
                <w:szCs w:val="22"/>
              </w:rPr>
            </w:pPr>
            <w:r w:rsidRPr="006C3725">
              <w:rPr>
                <w:rFonts w:ascii="Arial" w:hAnsi="Arial" w:cs="Arial"/>
                <w:sz w:val="22"/>
                <w:szCs w:val="22"/>
              </w:rPr>
              <w:t xml:space="preserve">1 vnt. 1GbE RJ45 LAN prievadas, skirtas nuotoliniam </w:t>
            </w:r>
            <w:r w:rsidRPr="006C3725">
              <w:rPr>
                <w:rFonts w:ascii="Arial" w:hAnsi="Arial" w:cs="Arial"/>
                <w:color w:val="000000"/>
                <w:sz w:val="22"/>
                <w:szCs w:val="22"/>
              </w:rPr>
              <w:t xml:space="preserve">GPU </w:t>
            </w:r>
            <w:r w:rsidR="00B97163" w:rsidRPr="006C3725">
              <w:rPr>
                <w:rFonts w:ascii="Arial" w:hAnsi="Arial" w:cs="Arial"/>
                <w:color w:val="000000"/>
                <w:sz w:val="22"/>
                <w:szCs w:val="22"/>
              </w:rPr>
              <w:t xml:space="preserve">(A tipo) </w:t>
            </w:r>
            <w:r w:rsidRPr="006C3725">
              <w:rPr>
                <w:rFonts w:ascii="Arial" w:hAnsi="Arial" w:cs="Arial"/>
                <w:color w:val="000000"/>
                <w:sz w:val="22"/>
                <w:szCs w:val="22"/>
              </w:rPr>
              <w:t>skaičiavimo mazg</w:t>
            </w:r>
            <w:r w:rsidR="00B97163" w:rsidRPr="006C3725">
              <w:rPr>
                <w:rFonts w:ascii="Arial" w:hAnsi="Arial" w:cs="Arial"/>
                <w:color w:val="000000"/>
                <w:sz w:val="22"/>
                <w:szCs w:val="22"/>
              </w:rPr>
              <w:t>o</w:t>
            </w:r>
            <w:r w:rsidRPr="006C3725">
              <w:rPr>
                <w:rFonts w:ascii="Arial" w:hAnsi="Arial" w:cs="Arial"/>
                <w:sz w:val="22"/>
                <w:szCs w:val="22"/>
              </w:rPr>
              <w:t xml:space="preserve"> valdymui.</w:t>
            </w:r>
          </w:p>
          <w:p w14:paraId="22AA3EBA" w14:textId="38FE8969" w:rsidR="00206226" w:rsidRPr="006C3725" w:rsidRDefault="00206226" w:rsidP="00A07137">
            <w:pPr>
              <w:numPr>
                <w:ilvl w:val="0"/>
                <w:numId w:val="15"/>
              </w:numPr>
              <w:shd w:val="clear" w:color="auto" w:fill="FFFFFF"/>
              <w:contextualSpacing/>
              <w:jc w:val="both"/>
              <w:outlineLvl w:val="0"/>
              <w:rPr>
                <w:rFonts w:ascii="Arial" w:hAnsi="Arial" w:cs="Arial"/>
                <w:sz w:val="22"/>
                <w:szCs w:val="22"/>
              </w:rPr>
            </w:pPr>
            <w:r w:rsidRPr="006C3725">
              <w:rPr>
                <w:rFonts w:ascii="Arial" w:eastAsia="SimSun" w:hAnsi="Arial" w:cs="Arial"/>
                <w:color w:val="000000"/>
                <w:sz w:val="22"/>
                <w:szCs w:val="22"/>
                <w:lang w:eastAsia="en-US"/>
              </w:rPr>
              <w:t>Kartu su GPU</w:t>
            </w:r>
            <w:r w:rsidR="00921CF3" w:rsidRPr="006C3725">
              <w:rPr>
                <w:rFonts w:ascii="Arial" w:eastAsia="SimSun" w:hAnsi="Arial" w:cs="Arial"/>
                <w:color w:val="000000"/>
                <w:sz w:val="22"/>
                <w:szCs w:val="22"/>
                <w:lang w:eastAsia="en-US"/>
              </w:rPr>
              <w:t xml:space="preserve"> (A tipo)</w:t>
            </w:r>
            <w:r w:rsidRPr="006C3725">
              <w:rPr>
                <w:rFonts w:ascii="Arial" w:eastAsia="SimSun" w:hAnsi="Arial" w:cs="Arial"/>
                <w:color w:val="000000"/>
                <w:sz w:val="22"/>
                <w:szCs w:val="22"/>
                <w:lang w:eastAsia="en-US"/>
              </w:rPr>
              <w:t xml:space="preserve"> </w:t>
            </w:r>
            <w:r w:rsidRPr="006C3725">
              <w:rPr>
                <w:rFonts w:ascii="Arial" w:hAnsi="Arial" w:cs="Arial"/>
                <w:color w:val="000000"/>
                <w:sz w:val="22"/>
                <w:szCs w:val="22"/>
              </w:rPr>
              <w:t>skaičiavimo mazgu turi būti komplektuojami ne mažiau 4 vnt. 25Gb SFP28 SR optiniai moduliai.</w:t>
            </w:r>
          </w:p>
          <w:p w14:paraId="78351A64" w14:textId="0FF0B890" w:rsidR="00206226" w:rsidRPr="006C3725" w:rsidRDefault="00206226" w:rsidP="00A07137">
            <w:pPr>
              <w:numPr>
                <w:ilvl w:val="0"/>
                <w:numId w:val="15"/>
              </w:numPr>
              <w:shd w:val="clear" w:color="auto" w:fill="FFFFFF"/>
              <w:contextualSpacing/>
              <w:jc w:val="both"/>
              <w:outlineLvl w:val="0"/>
              <w:rPr>
                <w:rFonts w:ascii="Arial" w:hAnsi="Arial" w:cs="Arial"/>
                <w:sz w:val="22"/>
                <w:szCs w:val="22"/>
              </w:rPr>
            </w:pPr>
            <w:r w:rsidRPr="006C3725">
              <w:rPr>
                <w:rFonts w:ascii="Arial" w:eastAsia="SimSun" w:hAnsi="Arial" w:cs="Arial"/>
                <w:color w:val="000000"/>
                <w:sz w:val="22"/>
                <w:szCs w:val="22"/>
                <w:lang w:eastAsia="en-US"/>
              </w:rPr>
              <w:t>Kartu su GPU</w:t>
            </w:r>
            <w:r w:rsidR="00921CF3" w:rsidRPr="006C3725">
              <w:rPr>
                <w:rFonts w:ascii="Arial" w:eastAsia="SimSun" w:hAnsi="Arial" w:cs="Arial"/>
                <w:color w:val="000000"/>
                <w:sz w:val="22"/>
                <w:szCs w:val="22"/>
                <w:lang w:eastAsia="en-US"/>
              </w:rPr>
              <w:t xml:space="preserve"> (A tipo)</w:t>
            </w:r>
            <w:r w:rsidRPr="006C3725">
              <w:rPr>
                <w:rFonts w:ascii="Arial" w:eastAsia="SimSun" w:hAnsi="Arial" w:cs="Arial"/>
                <w:color w:val="000000"/>
                <w:sz w:val="22"/>
                <w:szCs w:val="22"/>
                <w:lang w:eastAsia="en-US"/>
              </w:rPr>
              <w:t xml:space="preserve"> skaičiavimo mazgu turi būti komplektuojami 2 vnt. optiniai kabeliai mazgo prijungimui prie</w:t>
            </w:r>
            <w:r w:rsidR="00921CF3" w:rsidRPr="006C3725">
              <w:rPr>
                <w:rFonts w:ascii="Arial" w:eastAsia="SimSun" w:hAnsi="Arial" w:cs="Arial"/>
                <w:color w:val="000000"/>
                <w:sz w:val="22"/>
                <w:szCs w:val="22"/>
                <w:lang w:eastAsia="en-US"/>
              </w:rPr>
              <w:t xml:space="preserve"> šiame pirkime </w:t>
            </w:r>
            <w:r w:rsidR="00E9390D" w:rsidRPr="006C3725">
              <w:rPr>
                <w:rFonts w:ascii="Arial" w:eastAsia="SimSun" w:hAnsi="Arial" w:cs="Arial"/>
                <w:color w:val="000000"/>
                <w:sz w:val="22"/>
                <w:szCs w:val="22"/>
                <w:lang w:eastAsia="en-US"/>
              </w:rPr>
              <w:t>perkamo komutatoriaus</w:t>
            </w:r>
            <w:r w:rsidRPr="006C3725">
              <w:rPr>
                <w:rFonts w:ascii="Arial" w:eastAsia="SimSun" w:hAnsi="Arial" w:cs="Arial"/>
                <w:color w:val="000000"/>
                <w:sz w:val="22"/>
                <w:szCs w:val="22"/>
                <w:lang w:eastAsia="en-US"/>
              </w:rPr>
              <w:t>. Kabelių ilgius parenka Tiekėjas pagal įrangos išdėstymą spintoje. Kabelių ilgiai turi būti pakankami, tačiau ne per ilgi (nesudarant nereikalingų kilpų).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84270B5"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2778411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B09BC7D"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F90BA23" w14:textId="77777777" w:rsidR="00206226" w:rsidRPr="006C3725" w:rsidRDefault="00206226" w:rsidP="00604A6C">
            <w:pPr>
              <w:rPr>
                <w:rFonts w:ascii="Arial" w:hAnsi="Arial" w:cs="Arial"/>
                <w:bCs/>
                <w:sz w:val="22"/>
                <w:szCs w:val="22"/>
              </w:rPr>
            </w:pPr>
            <w:r w:rsidRPr="006C3725">
              <w:rPr>
                <w:rFonts w:ascii="Arial" w:hAnsi="Arial" w:cs="Arial"/>
                <w:bCs/>
                <w:sz w:val="22"/>
                <w:szCs w:val="22"/>
              </w:rPr>
              <w:t>Operacinė sistema ir programinė įranga</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E41A96E" w14:textId="65B944FE" w:rsidR="00206226" w:rsidRPr="006C3725" w:rsidRDefault="00206226" w:rsidP="00A07137">
            <w:pPr>
              <w:numPr>
                <w:ilvl w:val="0"/>
                <w:numId w:val="16"/>
              </w:numPr>
              <w:jc w:val="both"/>
              <w:rPr>
                <w:rFonts w:ascii="Arial" w:eastAsia="SimSun" w:hAnsi="Arial" w:cs="Arial"/>
                <w:sz w:val="22"/>
                <w:szCs w:val="22"/>
                <w:lang w:eastAsia="en-US"/>
              </w:rPr>
            </w:pPr>
            <w:r w:rsidRPr="006C3725">
              <w:rPr>
                <w:rFonts w:ascii="Arial" w:hAnsi="Arial" w:cs="Arial"/>
                <w:color w:val="000000"/>
                <w:sz w:val="22"/>
                <w:szCs w:val="22"/>
              </w:rPr>
              <w:t>GPU</w:t>
            </w:r>
            <w:r w:rsidR="00E9390D"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mazgas </w:t>
            </w:r>
            <w:r w:rsidRPr="006C3725">
              <w:rPr>
                <w:rFonts w:ascii="Arial" w:eastAsia="SimSun" w:hAnsi="Arial" w:cs="Arial"/>
                <w:sz w:val="22"/>
                <w:szCs w:val="22"/>
                <w:lang w:eastAsia="en-US"/>
              </w:rPr>
              <w:t>turi būti komplektuojamas su programinės įrangos paketu, kuris įgalina formuoti GPU</w:t>
            </w:r>
            <w:r w:rsidR="00E9390D" w:rsidRPr="006C3725">
              <w:rPr>
                <w:rFonts w:ascii="Arial" w:hAnsi="Arial" w:cs="Arial"/>
                <w:color w:val="000000"/>
                <w:sz w:val="22"/>
                <w:szCs w:val="22"/>
              </w:rPr>
              <w:t xml:space="preserve"> (A tipo)</w:t>
            </w:r>
            <w:r w:rsidRPr="006C3725">
              <w:rPr>
                <w:rFonts w:ascii="Arial" w:eastAsia="SimSun" w:hAnsi="Arial" w:cs="Arial"/>
                <w:sz w:val="22"/>
                <w:szCs w:val="22"/>
                <w:lang w:eastAsia="en-US"/>
              </w:rPr>
              <w:t xml:space="preserve"> skaičiavimo klasterį, apimantį visą GPU</w:t>
            </w:r>
            <w:r w:rsidR="00E9390D" w:rsidRPr="006C3725">
              <w:rPr>
                <w:rFonts w:ascii="Arial" w:hAnsi="Arial" w:cs="Arial"/>
                <w:color w:val="000000"/>
                <w:sz w:val="22"/>
                <w:szCs w:val="22"/>
              </w:rPr>
              <w:t xml:space="preserve"> (A tipo)</w:t>
            </w:r>
            <w:r w:rsidRPr="006C3725">
              <w:rPr>
                <w:rFonts w:ascii="Arial" w:eastAsia="SimSun" w:hAnsi="Arial" w:cs="Arial"/>
                <w:sz w:val="22"/>
                <w:szCs w:val="22"/>
                <w:lang w:eastAsia="en-US"/>
              </w:rPr>
              <w:t xml:space="preserve"> skaičiavimo mazgą. </w:t>
            </w:r>
          </w:p>
          <w:p w14:paraId="480DBD33" w14:textId="77777777" w:rsidR="00206226" w:rsidRPr="006C3725" w:rsidRDefault="00206226" w:rsidP="00A07137">
            <w:pPr>
              <w:numPr>
                <w:ilvl w:val="0"/>
                <w:numId w:val="16"/>
              </w:numPr>
              <w:jc w:val="both"/>
              <w:rPr>
                <w:rFonts w:ascii="Arial" w:eastAsia="SimSun" w:hAnsi="Arial" w:cs="Arial"/>
                <w:sz w:val="22"/>
                <w:szCs w:val="22"/>
                <w:lang w:eastAsia="en-US"/>
              </w:rPr>
            </w:pPr>
            <w:r w:rsidRPr="006C3725">
              <w:rPr>
                <w:rFonts w:ascii="Arial" w:eastAsia="SimSun" w:hAnsi="Arial" w:cs="Arial"/>
                <w:sz w:val="22"/>
                <w:szCs w:val="22"/>
                <w:lang w:eastAsia="en-US"/>
              </w:rPr>
              <w:t>Komplektuojamas programinės įrangos paketas turi leisti:</w:t>
            </w:r>
          </w:p>
          <w:p w14:paraId="52201801"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Diegti </w:t>
            </w:r>
            <w:proofErr w:type="spellStart"/>
            <w:r w:rsidRPr="006C3725">
              <w:rPr>
                <w:rFonts w:ascii="Arial" w:hAnsi="Arial" w:cs="Arial"/>
                <w:sz w:val="22"/>
                <w:szCs w:val="22"/>
              </w:rPr>
              <w:t>Triton</w:t>
            </w:r>
            <w:proofErr w:type="spellEnd"/>
            <w:r w:rsidRPr="006C3725">
              <w:rPr>
                <w:rFonts w:ascii="Arial" w:hAnsi="Arial" w:cs="Arial"/>
                <w:sz w:val="22"/>
                <w:szCs w:val="22"/>
              </w:rPr>
              <w:t xml:space="preserve"> </w:t>
            </w:r>
            <w:proofErr w:type="spellStart"/>
            <w:r w:rsidRPr="006C3725">
              <w:rPr>
                <w:rFonts w:ascii="Arial" w:hAnsi="Arial" w:cs="Arial"/>
                <w:sz w:val="22"/>
                <w:szCs w:val="22"/>
              </w:rPr>
              <w:t>Inference</w:t>
            </w:r>
            <w:proofErr w:type="spellEnd"/>
            <w:r w:rsidRPr="006C3725">
              <w:rPr>
                <w:rFonts w:ascii="Arial" w:hAnsi="Arial" w:cs="Arial"/>
                <w:sz w:val="22"/>
                <w:szCs w:val="22"/>
              </w:rPr>
              <w:t xml:space="preserve"> Server arba lygiavertes aplinkas, leidžiančias diegti įvairius gilaus mokymo (angl. </w:t>
            </w:r>
            <w:proofErr w:type="spellStart"/>
            <w:r w:rsidRPr="006C3725">
              <w:rPr>
                <w:rFonts w:ascii="Arial" w:hAnsi="Arial" w:cs="Arial"/>
                <w:sz w:val="22"/>
                <w:szCs w:val="22"/>
              </w:rPr>
              <w:t>deep</w:t>
            </w:r>
            <w:proofErr w:type="spellEnd"/>
            <w:r w:rsidRPr="006C3725">
              <w:rPr>
                <w:rFonts w:ascii="Arial" w:hAnsi="Arial" w:cs="Arial"/>
                <w:sz w:val="22"/>
                <w:szCs w:val="22"/>
              </w:rPr>
              <w:t xml:space="preserve"> </w:t>
            </w:r>
            <w:proofErr w:type="spellStart"/>
            <w:r w:rsidRPr="006C3725">
              <w:rPr>
                <w:rFonts w:ascii="Arial" w:hAnsi="Arial" w:cs="Arial"/>
                <w:sz w:val="22"/>
                <w:szCs w:val="22"/>
              </w:rPr>
              <w:t>learning</w:t>
            </w:r>
            <w:proofErr w:type="spellEnd"/>
            <w:r w:rsidRPr="006C3725">
              <w:rPr>
                <w:rFonts w:ascii="Arial" w:hAnsi="Arial" w:cs="Arial"/>
                <w:sz w:val="22"/>
                <w:szCs w:val="22"/>
              </w:rPr>
              <w:t xml:space="preserve">), mašininio mokymo (angl. </w:t>
            </w:r>
            <w:proofErr w:type="spellStart"/>
            <w:r w:rsidRPr="006C3725">
              <w:rPr>
                <w:rFonts w:ascii="Arial" w:hAnsi="Arial" w:cs="Arial"/>
                <w:sz w:val="22"/>
                <w:szCs w:val="22"/>
              </w:rPr>
              <w:t>machine</w:t>
            </w:r>
            <w:proofErr w:type="spellEnd"/>
            <w:r w:rsidRPr="006C3725">
              <w:rPr>
                <w:rFonts w:ascii="Arial" w:hAnsi="Arial" w:cs="Arial"/>
                <w:sz w:val="22"/>
                <w:szCs w:val="22"/>
              </w:rPr>
              <w:t xml:space="preserve"> </w:t>
            </w:r>
            <w:proofErr w:type="spellStart"/>
            <w:r w:rsidRPr="006C3725">
              <w:rPr>
                <w:rFonts w:ascii="Arial" w:hAnsi="Arial" w:cs="Arial"/>
                <w:sz w:val="22"/>
                <w:szCs w:val="22"/>
              </w:rPr>
              <w:t>learning</w:t>
            </w:r>
            <w:proofErr w:type="spellEnd"/>
            <w:r w:rsidRPr="006C3725">
              <w:rPr>
                <w:rFonts w:ascii="Arial" w:hAnsi="Arial" w:cs="Arial"/>
                <w:sz w:val="22"/>
                <w:szCs w:val="22"/>
              </w:rPr>
              <w:t xml:space="preserve">) karkasus įskaitant </w:t>
            </w:r>
            <w:proofErr w:type="spellStart"/>
            <w:r w:rsidRPr="006C3725">
              <w:rPr>
                <w:rFonts w:ascii="Arial" w:hAnsi="Arial" w:cs="Arial"/>
                <w:sz w:val="22"/>
                <w:szCs w:val="22"/>
              </w:rPr>
              <w:t>TensorFlow</w:t>
            </w:r>
            <w:proofErr w:type="spellEnd"/>
            <w:r w:rsidRPr="006C3725">
              <w:rPr>
                <w:rFonts w:ascii="Arial" w:hAnsi="Arial" w:cs="Arial"/>
                <w:sz w:val="22"/>
                <w:szCs w:val="22"/>
              </w:rPr>
              <w:t xml:space="preserve">, </w:t>
            </w:r>
            <w:proofErr w:type="spellStart"/>
            <w:r w:rsidRPr="006C3725">
              <w:rPr>
                <w:rFonts w:ascii="Arial" w:hAnsi="Arial" w:cs="Arial"/>
                <w:sz w:val="22"/>
                <w:szCs w:val="22"/>
              </w:rPr>
              <w:t>PyTorch</w:t>
            </w:r>
            <w:proofErr w:type="spellEnd"/>
            <w:r w:rsidRPr="006C3725">
              <w:rPr>
                <w:rFonts w:ascii="Arial" w:hAnsi="Arial" w:cs="Arial"/>
                <w:sz w:val="22"/>
                <w:szCs w:val="22"/>
              </w:rPr>
              <w:t>, ONNX, RAPIDS, FIL.</w:t>
            </w:r>
          </w:p>
          <w:p w14:paraId="3445CD55"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Vienu metu palaikyti vieną ar kelis gilaus mokymo (angl. </w:t>
            </w:r>
            <w:proofErr w:type="spellStart"/>
            <w:r w:rsidRPr="006C3725">
              <w:rPr>
                <w:rFonts w:ascii="Arial" w:hAnsi="Arial" w:cs="Arial"/>
                <w:sz w:val="22"/>
                <w:szCs w:val="22"/>
              </w:rPr>
              <w:t>deep</w:t>
            </w:r>
            <w:proofErr w:type="spellEnd"/>
            <w:r w:rsidRPr="006C3725">
              <w:rPr>
                <w:rFonts w:ascii="Arial" w:hAnsi="Arial" w:cs="Arial"/>
                <w:sz w:val="22"/>
                <w:szCs w:val="22"/>
              </w:rPr>
              <w:t xml:space="preserve"> </w:t>
            </w:r>
            <w:proofErr w:type="spellStart"/>
            <w:r w:rsidRPr="006C3725">
              <w:rPr>
                <w:rFonts w:ascii="Arial" w:hAnsi="Arial" w:cs="Arial"/>
                <w:sz w:val="22"/>
                <w:szCs w:val="22"/>
              </w:rPr>
              <w:t>learning</w:t>
            </w:r>
            <w:proofErr w:type="spellEnd"/>
            <w:r w:rsidRPr="006C3725">
              <w:rPr>
                <w:rFonts w:ascii="Arial" w:hAnsi="Arial" w:cs="Arial"/>
                <w:sz w:val="22"/>
                <w:szCs w:val="22"/>
              </w:rPr>
              <w:t xml:space="preserve">) bei mašininio mokymo (angl. </w:t>
            </w:r>
            <w:proofErr w:type="spellStart"/>
            <w:r w:rsidRPr="006C3725">
              <w:rPr>
                <w:rFonts w:ascii="Arial" w:hAnsi="Arial" w:cs="Arial"/>
                <w:sz w:val="22"/>
                <w:szCs w:val="22"/>
              </w:rPr>
              <w:t>machine</w:t>
            </w:r>
            <w:proofErr w:type="spellEnd"/>
            <w:r w:rsidRPr="006C3725">
              <w:rPr>
                <w:rFonts w:ascii="Arial" w:hAnsi="Arial" w:cs="Arial"/>
                <w:sz w:val="22"/>
                <w:szCs w:val="22"/>
              </w:rPr>
              <w:t xml:space="preserve"> </w:t>
            </w:r>
            <w:proofErr w:type="spellStart"/>
            <w:r w:rsidRPr="006C3725">
              <w:rPr>
                <w:rFonts w:ascii="Arial" w:hAnsi="Arial" w:cs="Arial"/>
                <w:sz w:val="22"/>
                <w:szCs w:val="22"/>
              </w:rPr>
              <w:t>learning</w:t>
            </w:r>
            <w:proofErr w:type="spellEnd"/>
            <w:r w:rsidRPr="006C3725">
              <w:rPr>
                <w:rFonts w:ascii="Arial" w:hAnsi="Arial" w:cs="Arial"/>
                <w:sz w:val="22"/>
                <w:szCs w:val="22"/>
              </w:rPr>
              <w:t>) karkasus.</w:t>
            </w:r>
          </w:p>
          <w:p w14:paraId="74E31017"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Vienu metu turi būti galima leisti skirtingus modelius.</w:t>
            </w:r>
          </w:p>
          <w:p w14:paraId="45ED36DE"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Palaikyti HTTP/REST ir GRPC arba lygiaverčius protokolus.</w:t>
            </w:r>
          </w:p>
          <w:p w14:paraId="385ECDDF" w14:textId="71B0B9C2"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Rinkti ir stebėti </w:t>
            </w:r>
            <w:r w:rsidRPr="006C3725">
              <w:rPr>
                <w:rFonts w:ascii="Arial" w:hAnsi="Arial" w:cs="Arial"/>
                <w:color w:val="000000"/>
                <w:sz w:val="22"/>
                <w:szCs w:val="22"/>
              </w:rPr>
              <w:t>GPU skaičiavimo mazgo (</w:t>
            </w:r>
            <w:r w:rsidR="00E9390D" w:rsidRPr="006C3725">
              <w:rPr>
                <w:rFonts w:ascii="Arial" w:hAnsi="Arial" w:cs="Arial"/>
                <w:color w:val="000000"/>
                <w:sz w:val="22"/>
                <w:szCs w:val="22"/>
              </w:rPr>
              <w:t>A</w:t>
            </w:r>
            <w:r w:rsidRPr="006C3725">
              <w:rPr>
                <w:rFonts w:ascii="Arial" w:hAnsi="Arial" w:cs="Arial"/>
                <w:color w:val="000000"/>
                <w:sz w:val="22"/>
                <w:szCs w:val="22"/>
              </w:rPr>
              <w:t xml:space="preserve"> tipo) </w:t>
            </w:r>
            <w:r w:rsidRPr="006C3725">
              <w:rPr>
                <w:rFonts w:ascii="Arial" w:hAnsi="Arial" w:cs="Arial"/>
                <w:sz w:val="22"/>
                <w:szCs w:val="22"/>
              </w:rPr>
              <w:t xml:space="preserve">pralaidumo (angl. </w:t>
            </w:r>
            <w:proofErr w:type="spellStart"/>
            <w:r w:rsidRPr="006C3725">
              <w:rPr>
                <w:rFonts w:ascii="Arial" w:hAnsi="Arial" w:cs="Arial"/>
                <w:sz w:val="22"/>
                <w:szCs w:val="22"/>
              </w:rPr>
              <w:t>throughput</w:t>
            </w:r>
            <w:proofErr w:type="spellEnd"/>
            <w:r w:rsidRPr="006C3725">
              <w:rPr>
                <w:rFonts w:ascii="Arial" w:hAnsi="Arial" w:cs="Arial"/>
                <w:sz w:val="22"/>
                <w:szCs w:val="22"/>
              </w:rPr>
              <w:t xml:space="preserve">), vėlinimo (angl. </w:t>
            </w:r>
            <w:proofErr w:type="spellStart"/>
            <w:r w:rsidRPr="006C3725">
              <w:rPr>
                <w:rFonts w:ascii="Arial" w:hAnsi="Arial" w:cs="Arial"/>
                <w:sz w:val="22"/>
                <w:szCs w:val="22"/>
              </w:rPr>
              <w:t>latency</w:t>
            </w:r>
            <w:proofErr w:type="spellEnd"/>
            <w:r w:rsidRPr="006C3725">
              <w:rPr>
                <w:rFonts w:ascii="Arial" w:hAnsi="Arial" w:cs="Arial"/>
                <w:sz w:val="22"/>
                <w:szCs w:val="22"/>
              </w:rPr>
              <w:t>) bei procesorių apkrovos parametrus.</w:t>
            </w:r>
          </w:p>
          <w:p w14:paraId="280CBB15" w14:textId="7A15DFAE"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color w:val="000000"/>
                <w:sz w:val="22"/>
                <w:szCs w:val="22"/>
              </w:rPr>
              <w:t>GPU skaičiavimo mazgas (</w:t>
            </w:r>
            <w:r w:rsidR="00E9390D" w:rsidRPr="006C3725">
              <w:rPr>
                <w:rFonts w:ascii="Arial" w:hAnsi="Arial" w:cs="Arial"/>
                <w:color w:val="000000"/>
                <w:sz w:val="22"/>
                <w:szCs w:val="22"/>
              </w:rPr>
              <w:t>A</w:t>
            </w:r>
            <w:r w:rsidRPr="006C3725">
              <w:rPr>
                <w:rFonts w:ascii="Arial" w:hAnsi="Arial" w:cs="Arial"/>
                <w:color w:val="000000"/>
                <w:sz w:val="22"/>
                <w:szCs w:val="22"/>
              </w:rPr>
              <w:t xml:space="preserve"> tipo) </w:t>
            </w:r>
            <w:r w:rsidRPr="006C3725">
              <w:rPr>
                <w:rFonts w:ascii="Arial" w:eastAsia="SimSun" w:hAnsi="Arial" w:cs="Arial"/>
                <w:sz w:val="22"/>
                <w:szCs w:val="22"/>
              </w:rPr>
              <w:t xml:space="preserve">turi būti suderinamas su </w:t>
            </w:r>
            <w:proofErr w:type="spellStart"/>
            <w:r w:rsidRPr="006C3725">
              <w:rPr>
                <w:rFonts w:ascii="Arial" w:eastAsia="SimSun" w:hAnsi="Arial" w:cs="Arial"/>
                <w:sz w:val="22"/>
                <w:szCs w:val="22"/>
              </w:rPr>
              <w:t>Canonical</w:t>
            </w:r>
            <w:proofErr w:type="spellEnd"/>
            <w:r w:rsidRPr="006C3725">
              <w:rPr>
                <w:rFonts w:ascii="Arial" w:eastAsia="SimSun" w:hAnsi="Arial" w:cs="Arial"/>
                <w:sz w:val="22"/>
                <w:szCs w:val="22"/>
              </w:rPr>
              <w:t xml:space="preserve"> </w:t>
            </w:r>
            <w:proofErr w:type="spellStart"/>
            <w:r w:rsidRPr="006C3725">
              <w:rPr>
                <w:rFonts w:ascii="Arial" w:eastAsia="SimSun" w:hAnsi="Arial" w:cs="Arial"/>
                <w:sz w:val="22"/>
                <w:szCs w:val="22"/>
              </w:rPr>
              <w:t>Ubuntu</w:t>
            </w:r>
            <w:proofErr w:type="spellEnd"/>
            <w:r w:rsidRPr="006C3725">
              <w:rPr>
                <w:rFonts w:ascii="Arial" w:eastAsia="SimSun" w:hAnsi="Arial" w:cs="Arial"/>
                <w:sz w:val="22"/>
                <w:szCs w:val="22"/>
              </w:rPr>
              <w:t xml:space="preserve"> Server LTS, </w:t>
            </w:r>
            <w:proofErr w:type="spellStart"/>
            <w:r w:rsidRPr="006C3725">
              <w:rPr>
                <w:rFonts w:ascii="Arial" w:eastAsia="SimSun" w:hAnsi="Arial" w:cs="Arial"/>
                <w:sz w:val="22"/>
                <w:szCs w:val="22"/>
              </w:rPr>
              <w:t>Red</w:t>
            </w:r>
            <w:proofErr w:type="spellEnd"/>
            <w:r w:rsidRPr="006C3725">
              <w:rPr>
                <w:rFonts w:ascii="Arial" w:eastAsia="SimSun" w:hAnsi="Arial" w:cs="Arial"/>
                <w:sz w:val="22"/>
                <w:szCs w:val="22"/>
              </w:rPr>
              <w:t xml:space="preserve"> </w:t>
            </w:r>
            <w:proofErr w:type="spellStart"/>
            <w:r w:rsidRPr="006C3725">
              <w:rPr>
                <w:rFonts w:ascii="Arial" w:eastAsia="SimSun" w:hAnsi="Arial" w:cs="Arial"/>
                <w:sz w:val="22"/>
                <w:szCs w:val="22"/>
              </w:rPr>
              <w:t>Hat</w:t>
            </w:r>
            <w:proofErr w:type="spellEnd"/>
            <w:r w:rsidRPr="006C3725">
              <w:rPr>
                <w:rFonts w:ascii="Arial" w:eastAsia="SimSun" w:hAnsi="Arial" w:cs="Arial"/>
                <w:sz w:val="22"/>
                <w:szCs w:val="22"/>
              </w:rPr>
              <w:t xml:space="preserve"> </w:t>
            </w:r>
            <w:proofErr w:type="spellStart"/>
            <w:r w:rsidRPr="006C3725">
              <w:rPr>
                <w:rFonts w:ascii="Arial" w:eastAsia="SimSun" w:hAnsi="Arial" w:cs="Arial"/>
                <w:sz w:val="22"/>
                <w:szCs w:val="22"/>
              </w:rPr>
              <w:t>Enterprse</w:t>
            </w:r>
            <w:proofErr w:type="spellEnd"/>
            <w:r w:rsidRPr="006C3725">
              <w:rPr>
                <w:rFonts w:ascii="Arial" w:eastAsia="SimSun" w:hAnsi="Arial" w:cs="Arial"/>
                <w:sz w:val="22"/>
                <w:szCs w:val="22"/>
              </w:rPr>
              <w:t xml:space="preserve"> Linux ar lygiavertėmis operacinėmis sistemomis ir </w:t>
            </w:r>
            <w:proofErr w:type="spellStart"/>
            <w:r w:rsidRPr="006C3725">
              <w:rPr>
                <w:rFonts w:ascii="Arial" w:eastAsia="SimSun" w:hAnsi="Arial" w:cs="Arial"/>
                <w:sz w:val="22"/>
                <w:szCs w:val="22"/>
              </w:rPr>
              <w:t>hypervizoriais</w:t>
            </w:r>
            <w:proofErr w:type="spellEnd"/>
            <w:r w:rsidRPr="006C3725">
              <w:rPr>
                <w:rFonts w:ascii="Arial" w:eastAsia="SimSun" w:hAnsi="Arial" w:cs="Arial"/>
                <w:bCs/>
                <w:color w:val="000000"/>
                <w:sz w:val="22"/>
                <w:szCs w:val="22"/>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B71CAA8"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0AFC700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B65A95B"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61EE306" w14:textId="77777777" w:rsidR="00206226" w:rsidRPr="006C3725" w:rsidRDefault="00206226" w:rsidP="00604A6C">
            <w:pPr>
              <w:rPr>
                <w:rFonts w:ascii="Arial" w:hAnsi="Arial" w:cs="Arial"/>
                <w:bCs/>
                <w:sz w:val="22"/>
                <w:szCs w:val="22"/>
              </w:rPr>
            </w:pPr>
            <w:r w:rsidRPr="006C3725">
              <w:rPr>
                <w:rFonts w:ascii="Arial" w:hAnsi="Arial" w:cs="Arial"/>
                <w:sz w:val="22"/>
                <w:szCs w:val="22"/>
              </w:rPr>
              <w:t xml:space="preserve">GPU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9F8244A" w14:textId="118320F7" w:rsidR="00206226" w:rsidRPr="006C3725" w:rsidRDefault="00206226" w:rsidP="00A07137">
            <w:pPr>
              <w:pStyle w:val="Default"/>
              <w:numPr>
                <w:ilvl w:val="0"/>
                <w:numId w:val="17"/>
              </w:numPr>
              <w:jc w:val="both"/>
              <w:rPr>
                <w:color w:val="auto"/>
                <w:sz w:val="22"/>
                <w:szCs w:val="22"/>
              </w:rPr>
            </w:pPr>
            <w:r w:rsidRPr="006C3725">
              <w:rPr>
                <w:color w:val="auto"/>
                <w:sz w:val="22"/>
                <w:szCs w:val="22"/>
              </w:rPr>
              <w:t xml:space="preserve">Ne mažiau kaip </w:t>
            </w:r>
            <w:r w:rsidR="00E9390D" w:rsidRPr="006C3725">
              <w:rPr>
                <w:color w:val="auto"/>
                <w:sz w:val="22"/>
                <w:szCs w:val="22"/>
              </w:rPr>
              <w:t>2</w:t>
            </w:r>
            <w:r w:rsidRPr="006C3725">
              <w:rPr>
                <w:color w:val="auto"/>
                <w:sz w:val="22"/>
                <w:szCs w:val="22"/>
              </w:rPr>
              <w:t xml:space="preserve"> vnt. GPU įdiegtų GPU</w:t>
            </w:r>
            <w:r w:rsidR="00E9390D" w:rsidRPr="006C3725">
              <w:rPr>
                <w:color w:val="auto"/>
                <w:sz w:val="22"/>
                <w:szCs w:val="22"/>
              </w:rPr>
              <w:t xml:space="preserve"> (A tipo)</w:t>
            </w:r>
            <w:r w:rsidRPr="006C3725">
              <w:rPr>
                <w:color w:val="auto"/>
                <w:sz w:val="22"/>
                <w:szCs w:val="22"/>
              </w:rPr>
              <w:t xml:space="preserve"> skaičiavimo mazge.</w:t>
            </w:r>
          </w:p>
          <w:p w14:paraId="7F94ECD1" w14:textId="77777777" w:rsidR="00206226" w:rsidRPr="006C3725" w:rsidRDefault="00206226" w:rsidP="00A07137">
            <w:pPr>
              <w:pStyle w:val="Default"/>
              <w:numPr>
                <w:ilvl w:val="0"/>
                <w:numId w:val="17"/>
              </w:numPr>
              <w:jc w:val="both"/>
              <w:rPr>
                <w:color w:val="auto"/>
                <w:sz w:val="22"/>
                <w:szCs w:val="22"/>
              </w:rPr>
            </w:pPr>
            <w:r w:rsidRPr="006C3725">
              <w:rPr>
                <w:color w:val="auto"/>
                <w:sz w:val="22"/>
                <w:szCs w:val="22"/>
              </w:rPr>
              <w:t>Ne mažiau kaip 94GB HBM3 tipo atminties kiekviename GPU.</w:t>
            </w:r>
          </w:p>
          <w:p w14:paraId="0F4E0823" w14:textId="77777777" w:rsidR="00206226" w:rsidRPr="006C3725" w:rsidRDefault="00206226" w:rsidP="00A07137">
            <w:pPr>
              <w:pStyle w:val="Default"/>
              <w:numPr>
                <w:ilvl w:val="0"/>
                <w:numId w:val="17"/>
              </w:numPr>
              <w:jc w:val="both"/>
              <w:rPr>
                <w:color w:val="auto"/>
                <w:sz w:val="22"/>
                <w:szCs w:val="22"/>
              </w:rPr>
            </w:pPr>
            <w:r w:rsidRPr="006C3725">
              <w:rPr>
                <w:color w:val="auto"/>
                <w:sz w:val="22"/>
                <w:szCs w:val="22"/>
              </w:rPr>
              <w:t>Ne mažiau kaip 60 TFLOP FP32 skaičiavimo galios kiekvienas.</w:t>
            </w:r>
          </w:p>
          <w:p w14:paraId="3F9AE415" w14:textId="06A067FB" w:rsidR="00206226" w:rsidRPr="006C3725" w:rsidRDefault="00206226" w:rsidP="00A07137">
            <w:pPr>
              <w:pStyle w:val="Default"/>
              <w:numPr>
                <w:ilvl w:val="0"/>
                <w:numId w:val="17"/>
              </w:numPr>
              <w:jc w:val="both"/>
              <w:rPr>
                <w:color w:val="auto"/>
                <w:sz w:val="22"/>
                <w:szCs w:val="22"/>
              </w:rPr>
            </w:pPr>
            <w:r w:rsidRPr="006C3725">
              <w:rPr>
                <w:color w:val="auto"/>
                <w:sz w:val="22"/>
                <w:szCs w:val="22"/>
              </w:rPr>
              <w:t>Turi būti naudojamas 600GB/s greitaveikos protokolas, apjungiantis GPU akseleratorius viename GPU</w:t>
            </w:r>
            <w:r w:rsidR="00E9390D" w:rsidRPr="006C3725">
              <w:rPr>
                <w:color w:val="auto"/>
                <w:sz w:val="22"/>
                <w:szCs w:val="22"/>
              </w:rPr>
              <w:t xml:space="preserve"> (A tipo)</w:t>
            </w:r>
            <w:r w:rsidRPr="006C3725">
              <w:rPr>
                <w:color w:val="auto"/>
                <w:sz w:val="22"/>
                <w:szCs w:val="22"/>
              </w:rPr>
              <w:t xml:space="preserve"> skaičiavimo mazge į </w:t>
            </w:r>
            <w:r w:rsidR="00E9390D" w:rsidRPr="006C3725">
              <w:rPr>
                <w:color w:val="auto"/>
                <w:sz w:val="22"/>
                <w:szCs w:val="22"/>
              </w:rPr>
              <w:t>vieną GPU klasterį</w:t>
            </w:r>
            <w:r w:rsidRPr="006C3725">
              <w:rPr>
                <w:color w:val="auto"/>
                <w:sz w:val="22"/>
                <w:szCs w:val="22"/>
              </w:rPr>
              <w:t>.</w:t>
            </w:r>
          </w:p>
          <w:p w14:paraId="342CCA67" w14:textId="77777777" w:rsidR="00206226" w:rsidRPr="006C3725" w:rsidRDefault="00206226" w:rsidP="00A07137">
            <w:pPr>
              <w:pStyle w:val="Default"/>
              <w:numPr>
                <w:ilvl w:val="0"/>
                <w:numId w:val="17"/>
              </w:numPr>
              <w:jc w:val="both"/>
              <w:rPr>
                <w:color w:val="auto"/>
                <w:sz w:val="22"/>
                <w:szCs w:val="22"/>
              </w:rPr>
            </w:pPr>
            <w:r w:rsidRPr="006C3725">
              <w:rPr>
                <w:color w:val="auto"/>
                <w:sz w:val="22"/>
                <w:szCs w:val="22"/>
              </w:rPr>
              <w:t>Bendras agreguotas GPU atminties pralaidumas ne mažiau 7.8TB/s vienam GPU klasteriui.</w:t>
            </w:r>
          </w:p>
          <w:p w14:paraId="355DA3EA" w14:textId="77777777" w:rsidR="00206226" w:rsidRPr="006C3725" w:rsidRDefault="00206226" w:rsidP="00A07137">
            <w:pPr>
              <w:pStyle w:val="Default"/>
              <w:numPr>
                <w:ilvl w:val="0"/>
                <w:numId w:val="17"/>
              </w:numPr>
              <w:jc w:val="both"/>
              <w:rPr>
                <w:color w:val="auto"/>
                <w:sz w:val="22"/>
                <w:szCs w:val="22"/>
              </w:rPr>
            </w:pPr>
            <w:r w:rsidRPr="006C3725">
              <w:rPr>
                <w:color w:val="auto"/>
                <w:sz w:val="22"/>
                <w:szCs w:val="22"/>
              </w:rPr>
              <w:t>Turi būti galimybė panaudoti vieno GPU klasterio atminties talpą didelių uždavinių skaičiavimui.</w:t>
            </w:r>
          </w:p>
          <w:p w14:paraId="6C717DC3" w14:textId="34765222" w:rsidR="00E9390D" w:rsidRPr="006C3725" w:rsidRDefault="00E9390D" w:rsidP="00A07137">
            <w:pPr>
              <w:pStyle w:val="Default"/>
              <w:numPr>
                <w:ilvl w:val="0"/>
                <w:numId w:val="17"/>
              </w:numPr>
              <w:jc w:val="both"/>
              <w:rPr>
                <w:color w:val="auto"/>
                <w:sz w:val="22"/>
                <w:szCs w:val="22"/>
              </w:rPr>
            </w:pPr>
            <w:r w:rsidRPr="006C3725">
              <w:rPr>
                <w:color w:val="auto"/>
                <w:sz w:val="22"/>
                <w:szCs w:val="22"/>
              </w:rPr>
              <w:t>Turi būti galimybė išplėsti pridedant 2 vnt. identiškų GPU akseleratorių ir suformuoti antrą GPU klasterį</w:t>
            </w:r>
            <w:r w:rsidR="00965FF3" w:rsidRPr="006C3725">
              <w:rPr>
                <w:color w:val="auto"/>
                <w:sz w:val="22"/>
                <w:szCs w:val="22"/>
              </w:rPr>
              <w:t xml:space="preserve"> tame pačiame GPU  (A tipo) skaičiavimo mazge. Šiai plėtrai neturi reikėti papildomų komponentų ar dalių.</w:t>
            </w:r>
          </w:p>
          <w:p w14:paraId="64662152" w14:textId="77777777" w:rsidR="00206226" w:rsidRPr="006C3725" w:rsidRDefault="00206226" w:rsidP="00A07137">
            <w:pPr>
              <w:pStyle w:val="Default"/>
              <w:numPr>
                <w:ilvl w:val="0"/>
                <w:numId w:val="17"/>
              </w:numPr>
              <w:jc w:val="both"/>
              <w:rPr>
                <w:color w:val="auto"/>
                <w:sz w:val="22"/>
                <w:szCs w:val="22"/>
              </w:rPr>
            </w:pPr>
            <w:r w:rsidRPr="006C3725">
              <w:rPr>
                <w:color w:val="auto"/>
                <w:sz w:val="22"/>
                <w:szCs w:val="22"/>
              </w:rPr>
              <w:t>Tiekėjas turi nurodyti siūlomų GPU gamintoją, modelį, atminties kiekį.</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D193469"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3AD53C49"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1623B6C"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08E5C47" w14:textId="72EF595C" w:rsidR="00206226" w:rsidRPr="006C3725" w:rsidRDefault="00206226" w:rsidP="00604A6C">
            <w:pPr>
              <w:rPr>
                <w:rFonts w:ascii="Arial" w:hAnsi="Arial" w:cs="Arial"/>
                <w:bCs/>
                <w:sz w:val="22"/>
                <w:szCs w:val="22"/>
              </w:rPr>
            </w:pPr>
            <w:r w:rsidRPr="006C3725">
              <w:rPr>
                <w:rFonts w:ascii="Arial" w:hAnsi="Arial" w:cs="Arial"/>
                <w:sz w:val="22"/>
                <w:szCs w:val="22"/>
              </w:rPr>
              <w:t>GPU</w:t>
            </w:r>
            <w:r w:rsidR="00965FF3" w:rsidRPr="006C3725">
              <w:rPr>
                <w:rFonts w:ascii="Arial" w:hAnsi="Arial" w:cs="Arial"/>
                <w:sz w:val="22"/>
                <w:szCs w:val="22"/>
              </w:rPr>
              <w:t xml:space="preserve"> (A tipo) </w:t>
            </w:r>
            <w:r w:rsidRPr="006C3725">
              <w:rPr>
                <w:rFonts w:ascii="Arial" w:hAnsi="Arial" w:cs="Arial"/>
                <w:sz w:val="22"/>
                <w:szCs w:val="22"/>
              </w:rPr>
              <w:t>skaičiavimo mazgo išplėtimo galimybės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076D28D" w14:textId="77777777" w:rsidR="00206226" w:rsidRPr="006C3725" w:rsidRDefault="00206226" w:rsidP="00A07137">
            <w:pPr>
              <w:numPr>
                <w:ilvl w:val="0"/>
                <w:numId w:val="18"/>
              </w:numPr>
              <w:shd w:val="clear" w:color="auto" w:fill="FFFFFF"/>
              <w:contextualSpacing/>
              <w:jc w:val="both"/>
              <w:outlineLvl w:val="0"/>
              <w:rPr>
                <w:rFonts w:ascii="Arial" w:hAnsi="Arial" w:cs="Arial"/>
                <w:sz w:val="22"/>
                <w:szCs w:val="22"/>
              </w:rPr>
            </w:pPr>
            <w:r w:rsidRPr="006C3725">
              <w:rPr>
                <w:rFonts w:ascii="Arial" w:hAnsi="Arial" w:cs="Arial"/>
                <w:sz w:val="22"/>
                <w:szCs w:val="22"/>
              </w:rPr>
              <w:t xml:space="preserve">Ne mažiau kaip 4 vnt. </w:t>
            </w:r>
            <w:proofErr w:type="spellStart"/>
            <w:r w:rsidRPr="006C3725">
              <w:rPr>
                <w:rFonts w:ascii="Arial" w:hAnsi="Arial" w:cs="Arial"/>
                <w:sz w:val="22"/>
                <w:szCs w:val="22"/>
              </w:rPr>
              <w:t>PCIe</w:t>
            </w:r>
            <w:proofErr w:type="spellEnd"/>
            <w:r w:rsidRPr="006C3725">
              <w:rPr>
                <w:rFonts w:ascii="Arial" w:hAnsi="Arial" w:cs="Arial"/>
                <w:sz w:val="22"/>
                <w:szCs w:val="22"/>
              </w:rPr>
              <w:t xml:space="preserve"> pilno aukščio (angl. </w:t>
            </w:r>
            <w:proofErr w:type="spellStart"/>
            <w:r w:rsidRPr="006C3725">
              <w:rPr>
                <w:rFonts w:ascii="Arial" w:hAnsi="Arial" w:cs="Arial"/>
                <w:sz w:val="22"/>
                <w:szCs w:val="22"/>
              </w:rPr>
              <w:t>full</w:t>
            </w:r>
            <w:proofErr w:type="spellEnd"/>
            <w:r w:rsidRPr="006C3725">
              <w:rPr>
                <w:rFonts w:ascii="Arial" w:hAnsi="Arial" w:cs="Arial"/>
                <w:sz w:val="22"/>
                <w:szCs w:val="22"/>
              </w:rPr>
              <w:t xml:space="preserve"> </w:t>
            </w:r>
            <w:proofErr w:type="spellStart"/>
            <w:r w:rsidRPr="006C3725">
              <w:rPr>
                <w:rFonts w:ascii="Arial" w:hAnsi="Arial" w:cs="Arial"/>
                <w:sz w:val="22"/>
                <w:szCs w:val="22"/>
              </w:rPr>
              <w:t>height</w:t>
            </w:r>
            <w:proofErr w:type="spellEnd"/>
            <w:r w:rsidRPr="006C3725">
              <w:rPr>
                <w:rFonts w:ascii="Arial" w:hAnsi="Arial" w:cs="Arial"/>
                <w:sz w:val="22"/>
                <w:szCs w:val="22"/>
              </w:rPr>
              <w:t xml:space="preserve">) ir dvigubo pločio (angl. </w:t>
            </w:r>
            <w:proofErr w:type="spellStart"/>
            <w:r w:rsidRPr="006C3725">
              <w:rPr>
                <w:rFonts w:ascii="Arial" w:hAnsi="Arial" w:cs="Arial"/>
                <w:sz w:val="22"/>
                <w:szCs w:val="22"/>
              </w:rPr>
              <w:t>Double</w:t>
            </w:r>
            <w:proofErr w:type="spellEnd"/>
            <w:r w:rsidRPr="006C3725">
              <w:rPr>
                <w:rFonts w:ascii="Arial" w:hAnsi="Arial" w:cs="Arial"/>
                <w:sz w:val="22"/>
                <w:szCs w:val="22"/>
              </w:rPr>
              <w:t xml:space="preserve"> </w:t>
            </w:r>
            <w:proofErr w:type="spellStart"/>
            <w:r w:rsidRPr="006C3725">
              <w:rPr>
                <w:rFonts w:ascii="Arial" w:hAnsi="Arial" w:cs="Arial"/>
                <w:sz w:val="22"/>
                <w:szCs w:val="22"/>
              </w:rPr>
              <w:t>Width</w:t>
            </w:r>
            <w:proofErr w:type="spellEnd"/>
            <w:r w:rsidRPr="006C3725">
              <w:rPr>
                <w:rFonts w:ascii="Arial" w:hAnsi="Arial" w:cs="Arial"/>
                <w:sz w:val="22"/>
                <w:szCs w:val="22"/>
              </w:rPr>
              <w:t xml:space="preserve">), skirtų GPU diegimui bei 4 vnt. </w:t>
            </w:r>
            <w:proofErr w:type="spellStart"/>
            <w:r w:rsidRPr="006C3725">
              <w:rPr>
                <w:rFonts w:ascii="Arial" w:hAnsi="Arial" w:cs="Arial"/>
                <w:sz w:val="22"/>
                <w:szCs w:val="22"/>
              </w:rPr>
              <w:t>PCIe</w:t>
            </w:r>
            <w:proofErr w:type="spellEnd"/>
            <w:r w:rsidRPr="006C3725">
              <w:rPr>
                <w:rFonts w:ascii="Arial" w:hAnsi="Arial" w:cs="Arial"/>
                <w:sz w:val="22"/>
                <w:szCs w:val="22"/>
              </w:rPr>
              <w:t xml:space="preserve"> Gen5 jungčių.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978655C"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7BB1A942" w14:textId="77777777" w:rsidTr="00604A6C">
        <w:trPr>
          <w:trHeight w:val="4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8966" w14:textId="77777777" w:rsidR="00206226" w:rsidRPr="006C3725" w:rsidRDefault="00206226" w:rsidP="00604A6C">
            <w:pPr>
              <w:pStyle w:val="ListParagraph"/>
              <w:numPr>
                <w:ilvl w:val="2"/>
                <w:numId w:val="2"/>
              </w:numPr>
              <w:suppressAutoHyphens/>
              <w:autoSpaceDN w:val="0"/>
              <w:snapToGrid w:val="0"/>
              <w:textAlignment w:val="baseline"/>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1CF77" w14:textId="77777777" w:rsidR="00206226" w:rsidRPr="006C3725" w:rsidRDefault="00206226" w:rsidP="00604A6C">
            <w:pPr>
              <w:rPr>
                <w:rFonts w:ascii="Arial" w:hAnsi="Arial" w:cs="Arial"/>
                <w:sz w:val="22"/>
                <w:szCs w:val="22"/>
              </w:rPr>
            </w:pPr>
            <w:r w:rsidRPr="006C3725">
              <w:rPr>
                <w:rFonts w:ascii="Arial" w:hAnsi="Arial" w:cs="Arial"/>
                <w:sz w:val="22"/>
                <w:szCs w:val="22"/>
              </w:rPr>
              <w:t>Išorinės ir vidinės įvedimo / išvedimo jungtys bei indikatoriai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F807" w14:textId="5197A714" w:rsidR="00206226" w:rsidRPr="006C3725" w:rsidRDefault="00206226" w:rsidP="00604A6C">
            <w:pPr>
              <w:shd w:val="clear" w:color="auto" w:fill="FFFFFF"/>
              <w:ind w:left="360"/>
              <w:contextualSpacing/>
              <w:jc w:val="both"/>
              <w:outlineLvl w:val="0"/>
              <w:rPr>
                <w:rFonts w:ascii="Arial" w:hAnsi="Arial" w:cs="Arial"/>
                <w:sz w:val="22"/>
                <w:szCs w:val="22"/>
              </w:rPr>
            </w:pPr>
            <w:r w:rsidRPr="006C3725">
              <w:rPr>
                <w:rFonts w:ascii="Arial" w:hAnsi="Arial" w:cs="Arial"/>
                <w:color w:val="000000"/>
                <w:sz w:val="22"/>
                <w:szCs w:val="22"/>
              </w:rPr>
              <w:t>GPU</w:t>
            </w:r>
            <w:r w:rsidR="007A00F5" w:rsidRPr="006C3725">
              <w:rPr>
                <w:rFonts w:ascii="Arial" w:hAnsi="Arial" w:cs="Arial"/>
                <w:color w:val="000000"/>
                <w:sz w:val="22"/>
                <w:szCs w:val="22"/>
              </w:rPr>
              <w:t xml:space="preserve"> (A tipo) </w:t>
            </w:r>
            <w:r w:rsidRPr="006C3725">
              <w:rPr>
                <w:rFonts w:ascii="Arial" w:hAnsi="Arial" w:cs="Arial"/>
                <w:color w:val="000000"/>
                <w:sz w:val="22"/>
                <w:szCs w:val="22"/>
              </w:rPr>
              <w:t>skaičiavimo mazgas</w:t>
            </w:r>
            <w:r w:rsidRPr="006C3725">
              <w:rPr>
                <w:rFonts w:ascii="Arial" w:hAnsi="Arial" w:cs="Arial"/>
                <w:sz w:val="22"/>
                <w:szCs w:val="22"/>
              </w:rPr>
              <w:t>:</w:t>
            </w:r>
          </w:p>
          <w:p w14:paraId="2637D852" w14:textId="77777777" w:rsidR="00206226" w:rsidRPr="006C3725" w:rsidRDefault="00206226"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2 vnt. VGA (vienas korpuso priekyje, kitas gale).</w:t>
            </w:r>
          </w:p>
          <w:p w14:paraId="477288F9" w14:textId="77777777" w:rsidR="00206226" w:rsidRPr="006C3725" w:rsidRDefault="00206226"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3 vnt. USB, iš kurių 1 vnt. USB 3.0.</w:t>
            </w:r>
          </w:p>
          <w:p w14:paraId="0FFD815E" w14:textId="28AC0236" w:rsidR="00206226" w:rsidRPr="006C3725" w:rsidRDefault="00206226"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 xml:space="preserve">Šviesinė indikacija </w:t>
            </w:r>
            <w:r w:rsidRPr="006C3725">
              <w:rPr>
                <w:rFonts w:ascii="Arial" w:hAnsi="Arial" w:cs="Arial"/>
                <w:color w:val="000000"/>
                <w:sz w:val="22"/>
                <w:szCs w:val="22"/>
              </w:rPr>
              <w:t>GPU</w:t>
            </w:r>
            <w:r w:rsidR="007A00F5"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mazgo </w:t>
            </w:r>
            <w:r w:rsidRPr="006C3725">
              <w:rPr>
                <w:rFonts w:ascii="Arial" w:hAnsi="Arial" w:cs="Arial"/>
                <w:sz w:val="22"/>
                <w:szCs w:val="22"/>
              </w:rPr>
              <w:t>pažymėjimui.</w:t>
            </w:r>
          </w:p>
          <w:p w14:paraId="0B589C83" w14:textId="77777777" w:rsidR="00206226" w:rsidRPr="006C3725" w:rsidRDefault="00206226"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1 vnt. LCD ekranas bei valdymo mygtukai skirti sistemos informacijos, statuso ir/ar klaidų bei jų tipų identifikavimui. Galima siūlyti to paties gamintojo KVM sprendimą, komplektuojant KVM komutatorių, monitorių bei atitinkamą kiekį adapterių įrangos pajungimui.</w:t>
            </w:r>
          </w:p>
        </w:tc>
        <w:tc>
          <w:tcPr>
            <w:tcW w:w="2835" w:type="dxa"/>
            <w:tcBorders>
              <w:top w:val="single" w:sz="4" w:space="0" w:color="000000"/>
              <w:left w:val="single" w:sz="4" w:space="0" w:color="000000"/>
              <w:bottom w:val="single" w:sz="4" w:space="0" w:color="000000"/>
              <w:right w:val="single" w:sz="4" w:space="0" w:color="000000"/>
            </w:tcBorders>
          </w:tcPr>
          <w:p w14:paraId="61790B41" w14:textId="77777777" w:rsidR="00206226" w:rsidRPr="006C3725" w:rsidRDefault="00206226" w:rsidP="00604A6C">
            <w:pPr>
              <w:rPr>
                <w:rFonts w:ascii="Arial" w:eastAsia="Calibri" w:hAnsi="Arial" w:cs="Arial"/>
                <w:sz w:val="22"/>
                <w:szCs w:val="22"/>
              </w:rPr>
            </w:pPr>
          </w:p>
        </w:tc>
      </w:tr>
      <w:tr w:rsidR="00206226" w:rsidRPr="006C3725" w14:paraId="01A9581E"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9B73159"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3ED2496" w14:textId="77777777" w:rsidR="00206226" w:rsidRPr="006C3725" w:rsidRDefault="00206226" w:rsidP="00604A6C">
            <w:pPr>
              <w:rPr>
                <w:rFonts w:ascii="Arial" w:hAnsi="Arial" w:cs="Arial"/>
                <w:bCs/>
                <w:sz w:val="22"/>
                <w:szCs w:val="22"/>
              </w:rPr>
            </w:pPr>
            <w:proofErr w:type="spellStart"/>
            <w:r w:rsidRPr="006C3725">
              <w:rPr>
                <w:rFonts w:ascii="Arial" w:hAnsi="Arial" w:cs="Arial"/>
                <w:sz w:val="22"/>
                <w:szCs w:val="22"/>
              </w:rPr>
              <w:t>Video</w:t>
            </w:r>
            <w:proofErr w:type="spellEnd"/>
            <w:r w:rsidRPr="006C3725">
              <w:rPr>
                <w:rFonts w:ascii="Arial" w:hAnsi="Arial" w:cs="Arial"/>
                <w:sz w:val="22"/>
                <w:szCs w:val="22"/>
              </w:rPr>
              <w:t xml:space="preserve"> adapteris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BA14EA2" w14:textId="77777777" w:rsidR="00206226" w:rsidRPr="006C3725" w:rsidRDefault="00206226" w:rsidP="00A07137">
            <w:pPr>
              <w:numPr>
                <w:ilvl w:val="0"/>
                <w:numId w:val="20"/>
              </w:numPr>
              <w:shd w:val="clear" w:color="auto" w:fill="FFFFFF"/>
              <w:contextualSpacing/>
              <w:jc w:val="both"/>
              <w:outlineLvl w:val="0"/>
              <w:rPr>
                <w:rFonts w:ascii="Arial" w:hAnsi="Arial" w:cs="Arial"/>
                <w:sz w:val="22"/>
                <w:szCs w:val="22"/>
              </w:rPr>
            </w:pPr>
            <w:r w:rsidRPr="006C3725">
              <w:rPr>
                <w:rFonts w:ascii="Arial" w:hAnsi="Arial" w:cs="Arial"/>
                <w:sz w:val="22"/>
                <w:szCs w:val="22"/>
              </w:rPr>
              <w:t>Integruotas, palaikantis ne mažiau 16 bitų.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65262E8"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6CA98047"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8A637B6"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BB41F86" w14:textId="77777777" w:rsidR="00206226" w:rsidRPr="006C3725" w:rsidRDefault="00206226" w:rsidP="00604A6C">
            <w:pPr>
              <w:rPr>
                <w:rFonts w:ascii="Arial" w:hAnsi="Arial" w:cs="Arial"/>
                <w:bCs/>
                <w:sz w:val="22"/>
                <w:szCs w:val="22"/>
              </w:rPr>
            </w:pPr>
            <w:r w:rsidRPr="006C3725">
              <w:rPr>
                <w:rFonts w:ascii="Arial" w:hAnsi="Arial" w:cs="Arial"/>
                <w:sz w:val="22"/>
                <w:szCs w:val="22"/>
              </w:rPr>
              <w:t>Maitinimas ir aušinimas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82A5E40" w14:textId="1340704B" w:rsidR="00206226" w:rsidRPr="006C3725" w:rsidRDefault="00206226" w:rsidP="00604A6C">
            <w:pPr>
              <w:shd w:val="clear" w:color="auto" w:fill="FFFFFF"/>
              <w:ind w:left="360"/>
              <w:contextualSpacing/>
              <w:jc w:val="both"/>
              <w:outlineLvl w:val="0"/>
              <w:rPr>
                <w:rFonts w:ascii="Arial" w:hAnsi="Arial" w:cs="Arial"/>
                <w:sz w:val="22"/>
                <w:szCs w:val="22"/>
              </w:rPr>
            </w:pPr>
            <w:r w:rsidRPr="006C3725">
              <w:rPr>
                <w:rFonts w:ascii="Arial" w:hAnsi="Arial" w:cs="Arial"/>
                <w:color w:val="000000"/>
                <w:sz w:val="22"/>
                <w:szCs w:val="22"/>
              </w:rPr>
              <w:t>GPU</w:t>
            </w:r>
            <w:r w:rsidR="007A00F5"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mazgas </w:t>
            </w:r>
            <w:r w:rsidRPr="006C3725">
              <w:rPr>
                <w:rFonts w:ascii="Arial" w:hAnsi="Arial" w:cs="Arial"/>
                <w:sz w:val="22"/>
                <w:szCs w:val="22"/>
              </w:rPr>
              <w:t>turi turėti:</w:t>
            </w:r>
          </w:p>
          <w:p w14:paraId="1C6E9FC8" w14:textId="77777777" w:rsidR="00206226" w:rsidRPr="006C3725" w:rsidRDefault="00206226" w:rsidP="00A07137">
            <w:pPr>
              <w:pStyle w:val="ListParagraph"/>
              <w:numPr>
                <w:ilvl w:val="0"/>
                <w:numId w:val="21"/>
              </w:numPr>
              <w:ind w:left="327"/>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2 vnt. karšto keitimo (angl. </w:t>
            </w:r>
            <w:proofErr w:type="spellStart"/>
            <w:r w:rsidRPr="006C3725">
              <w:rPr>
                <w:rFonts w:ascii="Arial" w:eastAsia="SimSun" w:hAnsi="Arial" w:cs="Arial"/>
                <w:color w:val="000000"/>
                <w:sz w:val="22"/>
                <w:szCs w:val="22"/>
                <w:lang w:eastAsia="en-US"/>
              </w:rPr>
              <w:t>hot-plug</w:t>
            </w:r>
            <w:proofErr w:type="spellEnd"/>
            <w:r w:rsidRPr="006C3725">
              <w:rPr>
                <w:rFonts w:ascii="Arial" w:eastAsia="SimSun" w:hAnsi="Arial" w:cs="Arial"/>
                <w:color w:val="000000"/>
                <w:sz w:val="22"/>
                <w:szCs w:val="22"/>
                <w:lang w:eastAsia="en-US"/>
              </w:rPr>
              <w:t xml:space="preserve">) maitinimo šaltinius turinčius </w:t>
            </w:r>
            <w:r w:rsidRPr="006C3725">
              <w:rPr>
                <w:rFonts w:ascii="Arial" w:hAnsi="Arial" w:cs="Arial"/>
                <w:color w:val="000000"/>
                <w:sz w:val="22"/>
                <w:szCs w:val="22"/>
              </w:rPr>
              <w:t xml:space="preserve">ne </w:t>
            </w:r>
            <w:r w:rsidRPr="006C3725">
              <w:rPr>
                <w:rFonts w:ascii="Arial" w:eastAsia="SimSun" w:hAnsi="Arial" w:cs="Arial"/>
                <w:color w:val="000000"/>
                <w:sz w:val="22"/>
                <w:szCs w:val="22"/>
                <w:lang w:eastAsia="en-US"/>
              </w:rPr>
              <w:t xml:space="preserve">žemesnį efektyvumo nei </w:t>
            </w:r>
            <w:proofErr w:type="spellStart"/>
            <w:r w:rsidRPr="006C3725">
              <w:rPr>
                <w:rFonts w:ascii="Arial" w:eastAsia="SimSun" w:hAnsi="Arial" w:cs="Arial"/>
                <w:color w:val="000000"/>
                <w:sz w:val="22"/>
                <w:szCs w:val="22"/>
                <w:lang w:eastAsia="en-US"/>
              </w:rPr>
              <w:t>Titanium</w:t>
            </w:r>
            <w:proofErr w:type="spellEnd"/>
            <w:r w:rsidRPr="006C3725">
              <w:rPr>
                <w:rFonts w:ascii="Arial" w:eastAsia="SimSun" w:hAnsi="Arial" w:cs="Arial"/>
                <w:color w:val="000000"/>
                <w:sz w:val="22"/>
                <w:szCs w:val="22"/>
                <w:lang w:eastAsia="en-US"/>
              </w:rPr>
              <w:t xml:space="preserve"> (arba lygiavertis) sertifikavimą, pilnai tenkinančius komplektuojamo mazgo poreikius. Kiekvieno maitinimo šaltinio galia turi būti ne mažesnė kaip 2800W.</w:t>
            </w:r>
          </w:p>
          <w:p w14:paraId="5AF49006" w14:textId="77777777" w:rsidR="00206226" w:rsidRPr="006C3725" w:rsidRDefault="00206226" w:rsidP="00A07137">
            <w:pPr>
              <w:pStyle w:val="ListParagraph"/>
              <w:numPr>
                <w:ilvl w:val="0"/>
                <w:numId w:val="21"/>
              </w:numPr>
              <w:ind w:left="327"/>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2 vnt. ne trumpesnius negu 2,0 m ilgio maitinimo kabelius, tinkančius komplektuojamiems maitinimo šaltiniams ir prijungimui prie Perkančiosios organizacijos turimo elektros tinklo.</w:t>
            </w:r>
            <w:r w:rsidRPr="006C3725">
              <w:rPr>
                <w:rFonts w:ascii="Arial" w:eastAsia="SimSun" w:hAnsi="Arial" w:cs="Arial"/>
                <w:sz w:val="22"/>
                <w:szCs w:val="22"/>
                <w:lang w:eastAsia="en-US"/>
              </w:rPr>
              <w:t xml:space="preserve">   </w:t>
            </w:r>
          </w:p>
          <w:p w14:paraId="7346243F" w14:textId="77777777" w:rsidR="00206226" w:rsidRPr="006C3725" w:rsidRDefault="00206226" w:rsidP="00A07137">
            <w:pPr>
              <w:pStyle w:val="ListParagraph"/>
              <w:numPr>
                <w:ilvl w:val="0"/>
                <w:numId w:val="21"/>
              </w:numPr>
              <w:ind w:left="327"/>
              <w:jc w:val="both"/>
              <w:rPr>
                <w:rFonts w:ascii="Arial" w:eastAsia="SimSun" w:hAnsi="Arial" w:cs="Arial"/>
                <w:color w:val="000000"/>
                <w:sz w:val="22"/>
                <w:szCs w:val="22"/>
                <w:lang w:eastAsia="en-US"/>
              </w:rPr>
            </w:pPr>
            <w:r w:rsidRPr="006C3725">
              <w:rPr>
                <w:rFonts w:ascii="Arial" w:eastAsia="SimSun" w:hAnsi="Arial" w:cs="Arial"/>
                <w:sz w:val="22"/>
                <w:szCs w:val="22"/>
              </w:rPr>
              <w:t xml:space="preserve">Dubliuotų (N+1) ventiliatorių sistemą, pakankamą </w:t>
            </w:r>
            <w:r w:rsidRPr="006C3725">
              <w:rPr>
                <w:rFonts w:ascii="Arial" w:hAnsi="Arial" w:cs="Arial"/>
                <w:color w:val="000000"/>
                <w:sz w:val="22"/>
                <w:szCs w:val="22"/>
              </w:rPr>
              <w:t xml:space="preserve">GPU skaičiavimo mazgo </w:t>
            </w:r>
            <w:r w:rsidRPr="006C3725">
              <w:rPr>
                <w:rFonts w:ascii="Arial" w:eastAsia="SimSun" w:hAnsi="Arial" w:cs="Arial"/>
                <w:sz w:val="22"/>
                <w:szCs w:val="22"/>
              </w:rPr>
              <w:t>tinkamam aušinimui užtikrinti.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4E97E91"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7A083A6F"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DAB0A72"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5BC8B8E" w14:textId="77777777" w:rsidR="00206226" w:rsidRPr="006C3725" w:rsidRDefault="00206226" w:rsidP="00604A6C">
            <w:pPr>
              <w:contextualSpacing/>
              <w:jc w:val="both"/>
              <w:rPr>
                <w:rFonts w:ascii="Arial" w:hAnsi="Arial" w:cs="Arial"/>
                <w:sz w:val="22"/>
                <w:szCs w:val="22"/>
              </w:rPr>
            </w:pPr>
            <w:r w:rsidRPr="006C3725">
              <w:rPr>
                <w:rFonts w:ascii="Arial" w:hAnsi="Arial" w:cs="Arial"/>
                <w:sz w:val="22"/>
                <w:szCs w:val="22"/>
              </w:rPr>
              <w:t xml:space="preserve">Nuotolinio valdymo adapteris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D42C61E" w14:textId="17989CDD" w:rsidR="00206226" w:rsidRPr="006C3725" w:rsidRDefault="00206226" w:rsidP="00A07137">
            <w:pPr>
              <w:numPr>
                <w:ilvl w:val="0"/>
                <w:numId w:val="26"/>
              </w:numPr>
              <w:jc w:val="both"/>
              <w:rPr>
                <w:rFonts w:ascii="Arial" w:eastAsia="SimSun" w:hAnsi="Arial" w:cs="Arial"/>
                <w:sz w:val="22"/>
                <w:szCs w:val="22"/>
                <w:lang w:eastAsia="en-US"/>
              </w:rPr>
            </w:pPr>
            <w:r w:rsidRPr="006C3725">
              <w:rPr>
                <w:rFonts w:ascii="Arial" w:eastAsia="SimSun" w:hAnsi="Arial" w:cs="Arial"/>
                <w:sz w:val="22"/>
                <w:szCs w:val="22"/>
                <w:lang w:eastAsia="en-US"/>
              </w:rPr>
              <w:t xml:space="preserve">GPU </w:t>
            </w:r>
            <w:r w:rsidR="00E35192" w:rsidRPr="006C3725">
              <w:rPr>
                <w:rFonts w:ascii="Arial" w:hAnsi="Arial" w:cs="Arial"/>
                <w:color w:val="000000"/>
                <w:sz w:val="22"/>
                <w:szCs w:val="22"/>
              </w:rPr>
              <w:t xml:space="preserve">(A tipo) </w:t>
            </w:r>
            <w:r w:rsidRPr="006C3725">
              <w:rPr>
                <w:rFonts w:ascii="Arial" w:eastAsia="SimSun" w:hAnsi="Arial" w:cs="Arial"/>
                <w:sz w:val="22"/>
                <w:szCs w:val="22"/>
                <w:lang w:eastAsia="en-US"/>
              </w:rPr>
              <w:t>skaičiavimo mazgas turi turėti dedikuotą valdymo adapterį, nepriklausantį nuo operacinės sistemos bei turintį dedikuotą valdymo tinklo jungtį 10/100/1000Base-T bei galimybę prisijungti per USB jungtį iš Skaičiavimo mazgo priekio. Turi būti:</w:t>
            </w:r>
          </w:p>
          <w:p w14:paraId="55B72638"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Tekstinė ir grafinė konsolės.</w:t>
            </w:r>
          </w:p>
          <w:p w14:paraId="6E420A75"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76981BB8"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galimybė saugiai ištrinti CPU skaičiavimo mazgo diskus bei nuotolinio valdymo adapterio vidinę informaciją.</w:t>
            </w:r>
          </w:p>
          <w:p w14:paraId="446C4D5E"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Virtualus CD - ROM ir KVM palaikymas.</w:t>
            </w:r>
          </w:p>
          <w:p w14:paraId="09E0DBCE" w14:textId="77777777" w:rsidR="00206226" w:rsidRPr="006C3725" w:rsidRDefault="00206226" w:rsidP="00604A6C">
            <w:pPr>
              <w:numPr>
                <w:ilvl w:val="0"/>
                <w:numId w:val="3"/>
              </w:numPr>
              <w:ind w:hanging="179"/>
              <w:contextualSpacing/>
              <w:jc w:val="both"/>
              <w:rPr>
                <w:rFonts w:ascii="Arial" w:hAnsi="Arial" w:cs="Arial"/>
                <w:sz w:val="22"/>
                <w:szCs w:val="22"/>
              </w:rPr>
            </w:pPr>
            <w:proofErr w:type="spellStart"/>
            <w:r w:rsidRPr="006C3725">
              <w:rPr>
                <w:rFonts w:ascii="Arial" w:hAnsi="Arial" w:cs="Arial"/>
                <w:sz w:val="22"/>
                <w:szCs w:val="22"/>
              </w:rPr>
              <w:t>Kerberos</w:t>
            </w:r>
            <w:proofErr w:type="spellEnd"/>
            <w:r w:rsidRPr="006C3725">
              <w:rPr>
                <w:rFonts w:ascii="Arial" w:hAnsi="Arial" w:cs="Arial"/>
                <w:sz w:val="22"/>
                <w:szCs w:val="22"/>
              </w:rPr>
              <w:t xml:space="preserve"> saugumo protokolo palaikymas.</w:t>
            </w:r>
          </w:p>
          <w:p w14:paraId="125D1A59"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MS </w:t>
            </w:r>
            <w:proofErr w:type="spellStart"/>
            <w:r w:rsidRPr="006C3725">
              <w:rPr>
                <w:rFonts w:ascii="Arial" w:hAnsi="Arial" w:cs="Arial"/>
                <w:sz w:val="22"/>
                <w:szCs w:val="22"/>
              </w:rPr>
              <w:t>Active</w:t>
            </w:r>
            <w:proofErr w:type="spellEnd"/>
            <w:r w:rsidRPr="006C3725">
              <w:rPr>
                <w:rFonts w:ascii="Arial" w:hAnsi="Arial" w:cs="Arial"/>
                <w:sz w:val="22"/>
                <w:szCs w:val="22"/>
              </w:rPr>
              <w:t xml:space="preserve"> </w:t>
            </w:r>
            <w:proofErr w:type="spellStart"/>
            <w:r w:rsidRPr="006C3725">
              <w:rPr>
                <w:rFonts w:ascii="Arial" w:hAnsi="Arial" w:cs="Arial"/>
                <w:sz w:val="22"/>
                <w:szCs w:val="22"/>
              </w:rPr>
              <w:t>Directory</w:t>
            </w:r>
            <w:proofErr w:type="spellEnd"/>
            <w:r w:rsidRPr="006C3725">
              <w:rPr>
                <w:rFonts w:ascii="Arial" w:hAnsi="Arial" w:cs="Arial"/>
                <w:sz w:val="22"/>
                <w:szCs w:val="22"/>
              </w:rPr>
              <w:t xml:space="preserve"> palaikymas.</w:t>
            </w:r>
          </w:p>
          <w:p w14:paraId="18C877C4"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Nuotolinis tarnybinės stoties įjungimas/išjungimas.</w:t>
            </w:r>
          </w:p>
          <w:p w14:paraId="5DA74CDA"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Galimybė apriboti tarnybinės stoties vartojamą elektros galingumą tarnybinių stočių grupėms.</w:t>
            </w:r>
          </w:p>
          <w:p w14:paraId="763C3F4D"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Galimybė prisijungi ne mažiau kaip 6 nutolusių vartotojų vienu metu ir dalintis konsolės seansu.</w:t>
            </w:r>
          </w:p>
          <w:p w14:paraId="005573B3" w14:textId="77777777" w:rsidR="00206226" w:rsidRPr="006C3725" w:rsidRDefault="00206226" w:rsidP="00604A6C">
            <w:pPr>
              <w:contextualSpacing/>
              <w:jc w:val="both"/>
              <w:rPr>
                <w:rFonts w:ascii="Arial" w:hAnsi="Arial" w:cs="Arial"/>
                <w:sz w:val="22"/>
                <w:szCs w:val="22"/>
              </w:rPr>
            </w:pPr>
            <w:r w:rsidRPr="006C3725">
              <w:rPr>
                <w:rFonts w:ascii="Arial" w:hAnsi="Arial" w:cs="Arial"/>
                <w:sz w:val="22"/>
                <w:szCs w:val="22"/>
              </w:rPr>
              <w:t>Aparatinės dalies temperatūros, CPU,  operatyvinės atminties, vidinių diskų būklės stebėjimas ir automatinis SNMP pranešimų siuntimas administratoriui ir gamintojo servisui.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9443DEA"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32B41CEE"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8B6A94A"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2894431" w14:textId="77777777" w:rsidR="00206226" w:rsidRPr="006C3725" w:rsidRDefault="00206226" w:rsidP="00604A6C">
            <w:pPr>
              <w:contextualSpacing/>
              <w:rPr>
                <w:rFonts w:ascii="Arial" w:hAnsi="Arial" w:cs="Arial"/>
                <w:sz w:val="22"/>
                <w:szCs w:val="22"/>
              </w:rPr>
            </w:pPr>
            <w:r w:rsidRPr="006C3725">
              <w:rPr>
                <w:rFonts w:ascii="Arial" w:hAnsi="Arial" w:cs="Arial"/>
                <w:sz w:val="22"/>
                <w:szCs w:val="22"/>
              </w:rPr>
              <w:t>Nuotolinio stebėjimo funkcionalumas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709CA24" w14:textId="11398492" w:rsidR="00206226" w:rsidRPr="006C3725" w:rsidRDefault="00206226" w:rsidP="00A07137">
            <w:pPr>
              <w:numPr>
                <w:ilvl w:val="0"/>
                <w:numId w:val="27"/>
              </w:numPr>
              <w:jc w:val="both"/>
              <w:rPr>
                <w:rFonts w:ascii="Arial" w:eastAsia="SimSun" w:hAnsi="Arial" w:cs="Arial"/>
                <w:sz w:val="22"/>
                <w:szCs w:val="22"/>
                <w:lang w:eastAsia="en-US"/>
              </w:rPr>
            </w:pPr>
            <w:r w:rsidRPr="006C3725">
              <w:rPr>
                <w:rFonts w:ascii="Arial" w:eastAsia="SimSun" w:hAnsi="Arial" w:cs="Arial"/>
                <w:sz w:val="22"/>
                <w:szCs w:val="22"/>
                <w:lang w:eastAsia="en-US"/>
              </w:rPr>
              <w:t>GPU</w:t>
            </w:r>
            <w:r w:rsidR="00E35192" w:rsidRPr="006C3725">
              <w:rPr>
                <w:rFonts w:ascii="Arial" w:hAnsi="Arial" w:cs="Arial"/>
                <w:color w:val="000000"/>
                <w:sz w:val="22"/>
                <w:szCs w:val="22"/>
              </w:rPr>
              <w:t xml:space="preserve"> (A tipo)</w:t>
            </w:r>
            <w:r w:rsidRPr="006C3725">
              <w:rPr>
                <w:rFonts w:ascii="Arial" w:eastAsia="SimSun" w:hAnsi="Arial" w:cs="Arial"/>
                <w:sz w:val="22"/>
                <w:szCs w:val="22"/>
                <w:lang w:eastAsia="en-US"/>
              </w:rPr>
              <w:t xml:space="preserve"> skaičiavimo mazgo gamintojo informacinė sistema, realizuojanti sekantį funkcionalumą:</w:t>
            </w:r>
          </w:p>
          <w:p w14:paraId="7D9CA5B6"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Prie sistemos prijungtos siūlomos įrangos aparatūrinė ir įrangos garantijos tipo ir galiojimo terminų inventorizacija.</w:t>
            </w:r>
          </w:p>
          <w:p w14:paraId="7D8E37C4"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Įrangos aparatūrinių komponentų </w:t>
            </w:r>
            <w:proofErr w:type="spellStart"/>
            <w:r w:rsidRPr="006C3725">
              <w:rPr>
                <w:rFonts w:ascii="Arial" w:hAnsi="Arial" w:cs="Arial"/>
                <w:sz w:val="22"/>
                <w:szCs w:val="22"/>
              </w:rPr>
              <w:t>mikrokodo</w:t>
            </w:r>
            <w:proofErr w:type="spellEnd"/>
            <w:r w:rsidRPr="006C3725">
              <w:rPr>
                <w:rFonts w:ascii="Arial" w:hAnsi="Arial" w:cs="Arial"/>
                <w:sz w:val="22"/>
                <w:szCs w:val="22"/>
              </w:rPr>
              <w:t xml:space="preserve"> versijų inventorizacija, </w:t>
            </w:r>
            <w:proofErr w:type="spellStart"/>
            <w:r w:rsidRPr="006C3725">
              <w:rPr>
                <w:rFonts w:ascii="Arial" w:hAnsi="Arial" w:cs="Arial"/>
                <w:sz w:val="22"/>
                <w:szCs w:val="22"/>
              </w:rPr>
              <w:t>proaktyvus</w:t>
            </w:r>
            <w:proofErr w:type="spellEnd"/>
            <w:r w:rsidRPr="006C3725">
              <w:rPr>
                <w:rFonts w:ascii="Arial" w:hAnsi="Arial" w:cs="Arial"/>
                <w:sz w:val="22"/>
                <w:szCs w:val="22"/>
              </w:rPr>
              <w:t xml:space="preserve"> įrangos stebėjimas.</w:t>
            </w:r>
          </w:p>
          <w:p w14:paraId="53FE55C2"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Automatinis palaikymo pranešimo (angl. </w:t>
            </w:r>
            <w:proofErr w:type="spellStart"/>
            <w:r w:rsidRPr="006C3725">
              <w:rPr>
                <w:rFonts w:ascii="Arial" w:hAnsi="Arial" w:cs="Arial"/>
                <w:sz w:val="22"/>
                <w:szCs w:val="22"/>
              </w:rPr>
              <w:t>support</w:t>
            </w:r>
            <w:proofErr w:type="spellEnd"/>
            <w:r w:rsidRPr="006C3725">
              <w:rPr>
                <w:rFonts w:ascii="Arial" w:hAnsi="Arial" w:cs="Arial"/>
                <w:sz w:val="22"/>
                <w:szCs w:val="22"/>
              </w:rPr>
              <w:t xml:space="preserve"> </w:t>
            </w:r>
            <w:proofErr w:type="spellStart"/>
            <w:r w:rsidRPr="006C3725">
              <w:rPr>
                <w:rFonts w:ascii="Arial" w:hAnsi="Arial" w:cs="Arial"/>
                <w:sz w:val="22"/>
                <w:szCs w:val="22"/>
              </w:rPr>
              <w:t>case</w:t>
            </w:r>
            <w:proofErr w:type="spellEnd"/>
            <w:r w:rsidRPr="006C3725">
              <w:rPr>
                <w:rFonts w:ascii="Arial" w:hAnsi="Arial" w:cs="Arial"/>
                <w:sz w:val="22"/>
                <w:szCs w:val="22"/>
              </w:rPr>
              <w:t>) apie įrangos gedimą gamintojui sukūrimas.</w:t>
            </w:r>
          </w:p>
          <w:p w14:paraId="5F2CE18B" w14:textId="77777777" w:rsidR="00206226" w:rsidRPr="006C3725" w:rsidRDefault="00206226"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Įrangos aparatūrinių gedimų stebėjimas ir raportavimas perkančiajai organizacijai, </w:t>
            </w:r>
            <w:proofErr w:type="spellStart"/>
            <w:r w:rsidRPr="006C3725">
              <w:rPr>
                <w:rFonts w:ascii="Arial" w:hAnsi="Arial" w:cs="Arial"/>
                <w:sz w:val="22"/>
                <w:szCs w:val="22"/>
              </w:rPr>
              <w:t>proaktyvūs</w:t>
            </w:r>
            <w:proofErr w:type="spellEnd"/>
            <w:r w:rsidRPr="006C3725">
              <w:rPr>
                <w:rFonts w:ascii="Arial" w:hAnsi="Arial" w:cs="Arial"/>
                <w:sz w:val="22"/>
                <w:szCs w:val="22"/>
              </w:rPr>
              <w:t xml:space="preserve"> pasiūlymai atnaujinti įrangos komponentų </w:t>
            </w:r>
            <w:proofErr w:type="spellStart"/>
            <w:r w:rsidRPr="006C3725">
              <w:rPr>
                <w:rFonts w:ascii="Arial" w:hAnsi="Arial" w:cs="Arial"/>
                <w:sz w:val="22"/>
                <w:szCs w:val="22"/>
              </w:rPr>
              <w:t>mikrokodus</w:t>
            </w:r>
            <w:proofErr w:type="spellEnd"/>
            <w:r w:rsidRPr="006C3725">
              <w:rPr>
                <w:rFonts w:ascii="Arial" w:hAnsi="Arial" w:cs="Arial"/>
                <w:sz w:val="22"/>
                <w:szCs w:val="22"/>
              </w:rPr>
              <w:t>, atsižvelgiant į esamą situaciją ir potencialias grėsmes, galimybė prie šios sistemos tam tikrų dalių deleguoti prieigą (tik skaitymo režimu) partneriams.</w:t>
            </w:r>
          </w:p>
          <w:p w14:paraId="57D58B2E" w14:textId="77777777" w:rsidR="00206226" w:rsidRPr="006C3725" w:rsidRDefault="00206226" w:rsidP="00604A6C">
            <w:pPr>
              <w:pStyle w:val="ListParagraph"/>
              <w:numPr>
                <w:ilvl w:val="0"/>
                <w:numId w:val="3"/>
              </w:numPr>
              <w:jc w:val="both"/>
              <w:rPr>
                <w:rFonts w:ascii="Arial" w:hAnsi="Arial" w:cs="Arial"/>
                <w:sz w:val="22"/>
                <w:szCs w:val="22"/>
              </w:rPr>
            </w:pPr>
            <w:r w:rsidRPr="006C3725">
              <w:rPr>
                <w:rFonts w:ascii="Arial" w:eastAsia="SimSun" w:hAnsi="Arial" w:cs="Arial"/>
                <w:sz w:val="22"/>
                <w:szCs w:val="22"/>
              </w:rPr>
              <w:t xml:space="preserve">Turi pilnai integruotis kartu su visų kitų posistemių nuotolinio stebėjimo informacinėmis sistemomis ir veikti kaip integrali sprendimo visuma.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6493CF4" w14:textId="77777777" w:rsidR="00206226" w:rsidRPr="006C3725" w:rsidRDefault="00206226" w:rsidP="00604A6C">
            <w:pPr>
              <w:pStyle w:val="ListParagraph"/>
              <w:ind w:left="360"/>
              <w:jc w:val="both"/>
              <w:rPr>
                <w:rFonts w:ascii="Arial" w:hAnsi="Arial" w:cs="Arial"/>
                <w:bCs/>
                <w:sz w:val="22"/>
                <w:szCs w:val="22"/>
              </w:rPr>
            </w:pPr>
            <w:r w:rsidRPr="006C3725">
              <w:rPr>
                <w:rFonts w:ascii="Arial" w:eastAsia="SimSun" w:hAnsi="Arial" w:cs="Arial"/>
                <w:sz w:val="22"/>
                <w:szCs w:val="22"/>
              </w:rPr>
              <w:t xml:space="preserve"> </w:t>
            </w:r>
          </w:p>
        </w:tc>
      </w:tr>
      <w:tr w:rsidR="00206226" w:rsidRPr="006C3725" w14:paraId="6AF3559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2C6AA75"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A8615BB" w14:textId="77777777" w:rsidR="00206226" w:rsidRPr="006C3725" w:rsidRDefault="00206226" w:rsidP="00604A6C">
            <w:pPr>
              <w:contextualSpacing/>
              <w:jc w:val="both"/>
              <w:rPr>
                <w:rFonts w:ascii="Arial" w:hAnsi="Arial" w:cs="Arial"/>
                <w:sz w:val="22"/>
                <w:szCs w:val="22"/>
              </w:rPr>
            </w:pPr>
            <w:r w:rsidRPr="006C3725">
              <w:rPr>
                <w:rFonts w:ascii="Arial" w:hAnsi="Arial" w:cs="Arial"/>
                <w:sz w:val="22"/>
                <w:szCs w:val="22"/>
              </w:rPr>
              <w:t>Fiziniai reikalavimai ir komplektacija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4FC8EDB" w14:textId="63BCFA5A" w:rsidR="00206226" w:rsidRPr="006C3725" w:rsidRDefault="00206226" w:rsidP="00A07137">
            <w:pPr>
              <w:numPr>
                <w:ilvl w:val="0"/>
                <w:numId w:val="22"/>
              </w:numPr>
              <w:jc w:val="both"/>
              <w:rPr>
                <w:rFonts w:ascii="Arial" w:eastAsia="SimSun" w:hAnsi="Arial" w:cs="Arial"/>
                <w:sz w:val="22"/>
                <w:szCs w:val="22"/>
                <w:lang w:eastAsia="en-US"/>
              </w:rPr>
            </w:pPr>
            <w:r w:rsidRPr="006C3725">
              <w:rPr>
                <w:rFonts w:ascii="Arial" w:hAnsi="Arial" w:cs="Arial"/>
                <w:color w:val="000000"/>
                <w:sz w:val="22"/>
                <w:szCs w:val="22"/>
              </w:rPr>
              <w:t>GPU</w:t>
            </w:r>
            <w:r w:rsidR="00E35192"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mazgas </w:t>
            </w:r>
            <w:r w:rsidRPr="006C3725">
              <w:rPr>
                <w:rFonts w:ascii="Arial" w:eastAsia="SimSun" w:hAnsi="Arial" w:cs="Arial"/>
                <w:sz w:val="22"/>
                <w:szCs w:val="22"/>
                <w:lang w:eastAsia="en-US"/>
              </w:rPr>
              <w:t xml:space="preserve">turi būti pritaikytas </w:t>
            </w:r>
            <w:r w:rsidRPr="006C3725">
              <w:rPr>
                <w:rFonts w:ascii="Arial" w:hAnsi="Arial" w:cs="Arial"/>
                <w:sz w:val="22"/>
                <w:szCs w:val="22"/>
              </w:rPr>
              <w:t>darbui serverinėje patalpoje</w:t>
            </w:r>
            <w:r w:rsidRPr="006C3725">
              <w:rPr>
                <w:rFonts w:ascii="Arial" w:eastAsia="SimSun" w:hAnsi="Arial" w:cs="Arial"/>
                <w:sz w:val="22"/>
                <w:szCs w:val="22"/>
                <w:lang w:eastAsia="en-US"/>
              </w:rPr>
              <w:t xml:space="preserve"> ir aušinamas oru.</w:t>
            </w:r>
          </w:p>
          <w:p w14:paraId="4801654A" w14:textId="77777777" w:rsidR="00206226" w:rsidRPr="006C3725" w:rsidRDefault="00206226" w:rsidP="00A07137">
            <w:pPr>
              <w:numPr>
                <w:ilvl w:val="0"/>
                <w:numId w:val="22"/>
              </w:numPr>
              <w:jc w:val="both"/>
              <w:rPr>
                <w:rFonts w:ascii="Arial" w:eastAsia="SimSun" w:hAnsi="Arial" w:cs="Arial"/>
                <w:sz w:val="22"/>
                <w:szCs w:val="22"/>
                <w:lang w:eastAsia="en-US"/>
              </w:rPr>
            </w:pPr>
            <w:r w:rsidRPr="006C3725">
              <w:rPr>
                <w:rFonts w:ascii="Arial" w:eastAsia="SimSun" w:hAnsi="Arial" w:cs="Arial"/>
                <w:sz w:val="22"/>
                <w:szCs w:val="22"/>
                <w:lang w:eastAsia="en-US"/>
              </w:rPr>
              <w:t>Turi būti pritaikytas darbui ne siauresnėse ribose negu nuo 10</w:t>
            </w:r>
            <w:r w:rsidRPr="006C3725">
              <w:rPr>
                <w:rFonts w:ascii="Arial" w:eastAsia="SimSun" w:hAnsi="Arial" w:cs="Arial"/>
                <w:sz w:val="22"/>
                <w:szCs w:val="22"/>
                <w:vertAlign w:val="superscript"/>
                <w:lang w:eastAsia="en-US"/>
              </w:rPr>
              <w:t>o</w:t>
            </w:r>
            <w:r w:rsidRPr="006C3725">
              <w:rPr>
                <w:rFonts w:ascii="Arial" w:eastAsia="SimSun" w:hAnsi="Arial" w:cs="Arial"/>
                <w:sz w:val="22"/>
                <w:szCs w:val="22"/>
                <w:lang w:eastAsia="en-US"/>
              </w:rPr>
              <w:t>C iki 30</w:t>
            </w:r>
            <w:r w:rsidRPr="006C3725">
              <w:rPr>
                <w:rFonts w:ascii="Arial" w:eastAsia="SimSun" w:hAnsi="Arial" w:cs="Arial"/>
                <w:sz w:val="22"/>
                <w:szCs w:val="22"/>
                <w:vertAlign w:val="superscript"/>
                <w:lang w:eastAsia="en-US"/>
              </w:rPr>
              <w:t>o</w:t>
            </w:r>
            <w:r w:rsidRPr="006C3725">
              <w:rPr>
                <w:rFonts w:ascii="Arial" w:eastAsia="SimSun" w:hAnsi="Arial" w:cs="Arial"/>
                <w:sz w:val="22"/>
                <w:szCs w:val="22"/>
                <w:lang w:eastAsia="en-US"/>
              </w:rPr>
              <w:t xml:space="preserve">C temperatūros ir ne siauresnėse negu nuo 20% iki 80% drėgmės </w:t>
            </w:r>
            <w:proofErr w:type="spellStart"/>
            <w:r w:rsidRPr="006C3725">
              <w:rPr>
                <w:rFonts w:ascii="Arial" w:eastAsia="SimSun" w:hAnsi="Arial" w:cs="Arial"/>
                <w:sz w:val="22"/>
                <w:szCs w:val="22"/>
                <w:lang w:eastAsia="en-US"/>
              </w:rPr>
              <w:t>non-condensing</w:t>
            </w:r>
            <w:proofErr w:type="spellEnd"/>
            <w:r w:rsidRPr="006C3725">
              <w:rPr>
                <w:rFonts w:ascii="Arial" w:eastAsia="SimSun" w:hAnsi="Arial" w:cs="Arial"/>
                <w:sz w:val="22"/>
                <w:szCs w:val="22"/>
                <w:lang w:eastAsia="en-US"/>
              </w:rPr>
              <w:t xml:space="preserve"> aplinkoje.</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89799C7"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78EBC619"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42743B8"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15DB6CC" w14:textId="77777777" w:rsidR="00206226" w:rsidRPr="006C3725" w:rsidRDefault="00206226" w:rsidP="00604A6C">
            <w:pPr>
              <w:rPr>
                <w:rFonts w:ascii="Arial" w:hAnsi="Arial" w:cs="Arial"/>
                <w:bCs/>
                <w:sz w:val="22"/>
                <w:szCs w:val="22"/>
              </w:rPr>
            </w:pPr>
            <w:r w:rsidRPr="006C3725">
              <w:rPr>
                <w:rFonts w:ascii="Arial" w:hAnsi="Arial" w:cs="Arial"/>
                <w:sz w:val="22"/>
                <w:szCs w:val="22"/>
              </w:rPr>
              <w:t>Kiti reikalavimai</w:t>
            </w:r>
            <w:r w:rsidRPr="006C3725">
              <w:rPr>
                <w:rFonts w:ascii="Arial" w:hAnsi="Arial" w:cs="Arial"/>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33A787E" w14:textId="6649B399" w:rsidR="00206226" w:rsidRPr="006C3725" w:rsidRDefault="00206226" w:rsidP="00A07137">
            <w:pPr>
              <w:numPr>
                <w:ilvl w:val="0"/>
                <w:numId w:val="23"/>
              </w:numPr>
              <w:jc w:val="both"/>
              <w:rPr>
                <w:rFonts w:ascii="Arial" w:hAnsi="Arial" w:cs="Arial"/>
                <w:sz w:val="22"/>
                <w:szCs w:val="22"/>
              </w:rPr>
            </w:pPr>
            <w:r w:rsidRPr="006C3725">
              <w:rPr>
                <w:rFonts w:ascii="Arial" w:hAnsi="Arial" w:cs="Arial"/>
                <w:sz w:val="22"/>
                <w:szCs w:val="22"/>
              </w:rPr>
              <w:t xml:space="preserve">Siūlomo </w:t>
            </w:r>
            <w:r w:rsidRPr="006C3725">
              <w:rPr>
                <w:rFonts w:ascii="Arial" w:hAnsi="Arial" w:cs="Arial"/>
                <w:color w:val="000000"/>
                <w:sz w:val="22"/>
                <w:szCs w:val="22"/>
              </w:rPr>
              <w:t>GPU</w:t>
            </w:r>
            <w:r w:rsidR="00E35192"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mazgo </w:t>
            </w:r>
            <w:r w:rsidRPr="006C3725">
              <w:rPr>
                <w:rFonts w:ascii="Arial" w:hAnsi="Arial" w:cs="Arial"/>
                <w:sz w:val="22"/>
                <w:szCs w:val="22"/>
              </w:rPr>
              <w:t>gamintojo išduotas autorizacijos dokumentas (ar kitas lygiavertis dokumentas), patvirtinantis, kad tiekėjas turi teisę parduoti ir įdiegti siūlomą įrangą. Dokumentas pateikiamas kartu su pasiūlymu.</w:t>
            </w:r>
          </w:p>
          <w:p w14:paraId="352D3F15" w14:textId="77777777" w:rsidR="00206226" w:rsidRPr="006C3725" w:rsidRDefault="00206226" w:rsidP="00A07137">
            <w:pPr>
              <w:numPr>
                <w:ilvl w:val="0"/>
                <w:numId w:val="23"/>
              </w:numPr>
              <w:jc w:val="both"/>
              <w:rPr>
                <w:rFonts w:ascii="Arial" w:hAnsi="Arial" w:cs="Arial"/>
                <w:sz w:val="22"/>
                <w:szCs w:val="22"/>
              </w:rPr>
            </w:pPr>
            <w:r w:rsidRPr="006C3725">
              <w:rPr>
                <w:rFonts w:ascii="Arial" w:eastAsia="SimSun" w:hAnsi="Arial" w:cs="Arial"/>
                <w:sz w:val="22"/>
                <w:szCs w:val="22"/>
              </w:rPr>
              <w:t>Tiekėjas kartu su pasiūlymu atskirame priede turi pateikti visų komplektuojančių dalių sąrašą ir produktų kodus.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3D9E325"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00F00BE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81BAE1D"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8F339EC" w14:textId="77777777" w:rsidR="00206226" w:rsidRPr="006C3725" w:rsidRDefault="00206226" w:rsidP="00604A6C">
            <w:pPr>
              <w:rPr>
                <w:rFonts w:ascii="Arial" w:hAnsi="Arial" w:cs="Arial"/>
                <w:bCs/>
                <w:sz w:val="22"/>
                <w:szCs w:val="22"/>
              </w:rPr>
            </w:pPr>
            <w:r w:rsidRPr="006C3725">
              <w:rPr>
                <w:rFonts w:ascii="Arial" w:hAnsi="Arial" w:cs="Arial"/>
                <w:sz w:val="22"/>
                <w:szCs w:val="22"/>
              </w:rPr>
              <w:t>Pristatymas ir diegimas</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601CCBB" w14:textId="29918A35" w:rsidR="00206226" w:rsidRPr="006C3725" w:rsidRDefault="00206226" w:rsidP="00A07137">
            <w:pPr>
              <w:numPr>
                <w:ilvl w:val="0"/>
                <w:numId w:val="24"/>
              </w:numPr>
              <w:contextualSpacing/>
              <w:jc w:val="both"/>
              <w:rPr>
                <w:rFonts w:ascii="Arial" w:hAnsi="Arial" w:cs="Arial"/>
                <w:bCs/>
                <w:sz w:val="22"/>
                <w:szCs w:val="22"/>
              </w:rPr>
            </w:pPr>
            <w:r w:rsidRPr="006C3725">
              <w:rPr>
                <w:rFonts w:ascii="Arial" w:hAnsi="Arial" w:cs="Arial"/>
                <w:bCs/>
                <w:sz w:val="22"/>
                <w:szCs w:val="22"/>
              </w:rPr>
              <w:t xml:space="preserve">Tiekėjas turės pristatyti ir įdiegti siūlomą </w:t>
            </w:r>
            <w:r w:rsidRPr="006C3725">
              <w:rPr>
                <w:rFonts w:ascii="Arial" w:hAnsi="Arial" w:cs="Arial"/>
                <w:color w:val="000000"/>
                <w:sz w:val="22"/>
                <w:szCs w:val="22"/>
              </w:rPr>
              <w:t>GPU</w:t>
            </w:r>
            <w:r w:rsidR="00E35192"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mazgą </w:t>
            </w:r>
            <w:r w:rsidRPr="006C3725">
              <w:rPr>
                <w:rFonts w:ascii="Arial" w:hAnsi="Arial" w:cs="Arial"/>
                <w:bCs/>
                <w:sz w:val="22"/>
                <w:szCs w:val="22"/>
              </w:rPr>
              <w:t xml:space="preserve">pagal visas gamintojo rekomendacijas ir gerąsias praktikas. </w:t>
            </w:r>
          </w:p>
          <w:p w14:paraId="5E17EC09" w14:textId="77777777" w:rsidR="00206226" w:rsidRPr="006C3725" w:rsidRDefault="00206226" w:rsidP="00A07137">
            <w:pPr>
              <w:numPr>
                <w:ilvl w:val="0"/>
                <w:numId w:val="24"/>
              </w:numPr>
              <w:contextualSpacing/>
              <w:jc w:val="both"/>
              <w:rPr>
                <w:rFonts w:ascii="Arial" w:hAnsi="Arial" w:cs="Arial"/>
                <w:bCs/>
                <w:sz w:val="22"/>
                <w:szCs w:val="22"/>
              </w:rPr>
            </w:pPr>
            <w:r w:rsidRPr="006C3725">
              <w:rPr>
                <w:rFonts w:ascii="Arial" w:hAnsi="Arial" w:cs="Arial"/>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6C707C2" w14:textId="77777777" w:rsidR="00206226" w:rsidRPr="006C3725" w:rsidRDefault="00206226" w:rsidP="00A07137">
            <w:pPr>
              <w:numPr>
                <w:ilvl w:val="0"/>
                <w:numId w:val="24"/>
              </w:numPr>
              <w:contextualSpacing/>
              <w:jc w:val="both"/>
              <w:rPr>
                <w:rFonts w:ascii="Arial" w:hAnsi="Arial" w:cs="Arial"/>
                <w:bCs/>
                <w:sz w:val="22"/>
                <w:szCs w:val="22"/>
              </w:rPr>
            </w:pPr>
            <w:r w:rsidRPr="006C3725">
              <w:rPr>
                <w:rFonts w:ascii="Arial" w:hAnsi="Arial" w:cs="Arial"/>
                <w:sz w:val="22"/>
                <w:szCs w:val="22"/>
              </w:rPr>
              <w:t>Po diegimo, tiekėjas turės pateikti fizinės įrangos montavimo schemas spintose, tinklo bei elektros kabelių schemas, jų žymėjimą ir kitą susijusią dokumentaciją</w:t>
            </w:r>
            <w:r w:rsidRPr="006C3725">
              <w:rPr>
                <w:rFonts w:ascii="Arial" w:eastAsia="SimSun" w:hAnsi="Arial" w:cs="Arial"/>
                <w:bCs/>
                <w:sz w:val="22"/>
                <w:szCs w:val="22"/>
                <w:lang w:eastAsia="en-US"/>
              </w:rPr>
              <w:t xml:space="preserve"> </w:t>
            </w:r>
            <w:r w:rsidRPr="006C3725">
              <w:rPr>
                <w:rFonts w:ascii="Arial" w:eastAsia="SimSun" w:hAnsi="Arial" w:cs="Arial"/>
                <w:sz w:val="22"/>
                <w:szCs w:val="22"/>
                <w:lang w:eastAsia="en-US"/>
              </w:rPr>
              <w:t>lietuvių arba anglų kalba.</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C818C4C" w14:textId="77777777" w:rsidR="00206226" w:rsidRPr="006C3725" w:rsidRDefault="00206226" w:rsidP="00604A6C">
            <w:pPr>
              <w:pStyle w:val="ListParagraph"/>
              <w:ind w:left="360"/>
              <w:jc w:val="both"/>
              <w:rPr>
                <w:rFonts w:ascii="Arial" w:hAnsi="Arial" w:cs="Arial"/>
                <w:bCs/>
                <w:sz w:val="22"/>
                <w:szCs w:val="22"/>
              </w:rPr>
            </w:pPr>
          </w:p>
        </w:tc>
      </w:tr>
      <w:tr w:rsidR="00206226" w:rsidRPr="006C3725" w14:paraId="69499F9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404D9DC" w14:textId="77777777" w:rsidR="00206226" w:rsidRPr="006C3725" w:rsidRDefault="00206226"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92690F6" w14:textId="77777777" w:rsidR="00206226" w:rsidRPr="006C3725" w:rsidRDefault="00206226" w:rsidP="00604A6C">
            <w:pPr>
              <w:rPr>
                <w:rFonts w:ascii="Arial" w:hAnsi="Arial" w:cs="Arial"/>
                <w:bCs/>
                <w:sz w:val="22"/>
                <w:szCs w:val="22"/>
              </w:rPr>
            </w:pPr>
            <w:r w:rsidRPr="006C3725">
              <w:rPr>
                <w:rFonts w:ascii="Arial" w:hAnsi="Arial" w:cs="Arial"/>
                <w:bCs/>
                <w:sz w:val="22"/>
                <w:szCs w:val="22"/>
              </w:rPr>
              <w:t>Garantija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793E9A5" w14:textId="32C0348F" w:rsidR="00206226" w:rsidRPr="006C3725" w:rsidRDefault="00206226" w:rsidP="00A07137">
            <w:pPr>
              <w:numPr>
                <w:ilvl w:val="0"/>
                <w:numId w:val="25"/>
              </w:numPr>
              <w:contextualSpacing/>
              <w:jc w:val="both"/>
              <w:rPr>
                <w:rFonts w:ascii="Arial" w:hAnsi="Arial" w:cs="Arial"/>
                <w:bCs/>
                <w:sz w:val="22"/>
                <w:szCs w:val="22"/>
              </w:rPr>
            </w:pPr>
            <w:r w:rsidRPr="006C3725">
              <w:rPr>
                <w:rFonts w:ascii="Arial" w:hAnsi="Arial" w:cs="Arial"/>
                <w:color w:val="000000"/>
                <w:sz w:val="22"/>
                <w:szCs w:val="22"/>
              </w:rPr>
              <w:t>GPU</w:t>
            </w:r>
            <w:r w:rsidR="00E35192" w:rsidRPr="006C3725">
              <w:rPr>
                <w:rFonts w:ascii="Arial" w:hAnsi="Arial" w:cs="Arial"/>
                <w:color w:val="000000"/>
                <w:sz w:val="22"/>
                <w:szCs w:val="22"/>
              </w:rPr>
              <w:t xml:space="preserve"> (A tipo)</w:t>
            </w:r>
            <w:r w:rsidRPr="006C3725">
              <w:rPr>
                <w:rFonts w:ascii="Arial" w:hAnsi="Arial" w:cs="Arial"/>
                <w:color w:val="000000"/>
                <w:sz w:val="22"/>
                <w:szCs w:val="22"/>
              </w:rPr>
              <w:t xml:space="preserve"> skaičiavimo mazgui </w:t>
            </w:r>
            <w:r w:rsidRPr="006C3725">
              <w:rPr>
                <w:rFonts w:ascii="Arial" w:hAnsi="Arial" w:cs="Arial"/>
                <w:bCs/>
                <w:sz w:val="22"/>
                <w:szCs w:val="22"/>
              </w:rPr>
              <w:t xml:space="preserve">kaip vienalyčiam sprendimui susidedančiam iš aparatinių ir programinių komponentų turi būti suteikta 5 metų gamintojo garantija, į kurią turi būti įskaičiuotas visos kartu komplektuojamos programinės įrangos palaikymas ir atnaujinimai, gamintojo serviso centro pasiekiamumas visą parą (24x7), 365 dienas per metus. Gamintojo reakcija į užklausą – ne ilgiau kaip 4 valandos nuo pranešimo, gamintojo įgalioto specialisto atvykimas į įrangos buvimo vietą Lietuvos teritorijoje – sekanti darbo diena nuo pranešimo apie gedimą. Gedimo šalinimo laikas – ne ilgiau kaip 10 d. d. nuo pranešimo apie gedimą. </w:t>
            </w:r>
          </w:p>
          <w:p w14:paraId="007750F3" w14:textId="77777777" w:rsidR="00206226" w:rsidRPr="006C3725" w:rsidRDefault="00206226" w:rsidP="00A07137">
            <w:pPr>
              <w:numPr>
                <w:ilvl w:val="0"/>
                <w:numId w:val="25"/>
              </w:numPr>
              <w:contextualSpacing/>
              <w:jc w:val="both"/>
              <w:rPr>
                <w:rFonts w:ascii="Arial" w:hAnsi="Arial" w:cs="Arial"/>
                <w:bCs/>
                <w:sz w:val="22"/>
                <w:szCs w:val="22"/>
              </w:rPr>
            </w:pPr>
            <w:r w:rsidRPr="006C3725">
              <w:rPr>
                <w:rFonts w:ascii="Arial" w:hAnsi="Arial" w:cs="Arial"/>
                <w:bCs/>
                <w:sz w:val="22"/>
                <w:szCs w:val="22"/>
              </w:rPr>
              <w:t>Gedimas turi būti pašalintas nuotoliu arba įrangos eksploatacijos vietoje. Jeigu gedimo pašalinti įrangos buvimo vietoje nėra galimybės, Įrangą remontui išsiveža ir ją pristato atgal Tiekėjas savo transportu ir lėšomis.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C6928A8" w14:textId="77777777" w:rsidR="00206226" w:rsidRPr="006C3725" w:rsidRDefault="00206226" w:rsidP="00604A6C">
            <w:pPr>
              <w:pStyle w:val="ListParagraph"/>
              <w:ind w:left="360"/>
              <w:jc w:val="both"/>
              <w:rPr>
                <w:rFonts w:ascii="Arial" w:hAnsi="Arial" w:cs="Arial"/>
                <w:bCs/>
                <w:sz w:val="22"/>
                <w:szCs w:val="22"/>
              </w:rPr>
            </w:pPr>
          </w:p>
        </w:tc>
      </w:tr>
      <w:tr w:rsidR="00E35192" w:rsidRPr="006C3725" w14:paraId="292EFFB7"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FB5B9FD" w14:textId="77777777" w:rsidR="00E35192" w:rsidRPr="006C3725" w:rsidRDefault="00E35192" w:rsidP="00604A6C">
            <w:pPr>
              <w:pStyle w:val="ListParagraph"/>
              <w:numPr>
                <w:ilvl w:val="1"/>
                <w:numId w:val="2"/>
              </w:numPr>
              <w:suppressAutoHyphens/>
              <w:autoSpaceDN w:val="0"/>
              <w:snapToGrid w:val="0"/>
              <w:jc w:val="center"/>
              <w:textAlignment w:val="baseline"/>
              <w:rPr>
                <w:rFonts w:ascii="Arial" w:hAnsi="Arial" w:cs="Arial"/>
                <w:b/>
                <w:sz w:val="22"/>
                <w:szCs w:val="22"/>
              </w:rPr>
            </w:pPr>
          </w:p>
        </w:tc>
        <w:tc>
          <w:tcPr>
            <w:tcW w:w="63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9ACF335" w14:textId="191602CC" w:rsidR="00E35192" w:rsidRPr="006C3725" w:rsidRDefault="00E35192" w:rsidP="00604A6C">
            <w:pPr>
              <w:pStyle w:val="Default"/>
              <w:jc w:val="both"/>
              <w:rPr>
                <w:b/>
                <w:color w:val="auto"/>
                <w:sz w:val="22"/>
                <w:szCs w:val="22"/>
              </w:rPr>
            </w:pPr>
            <w:r w:rsidRPr="006C3725">
              <w:rPr>
                <w:rFonts w:eastAsia="Times New Roman"/>
                <w:b/>
                <w:sz w:val="22"/>
                <w:szCs w:val="22"/>
              </w:rPr>
              <w:t>Reikalavimai GPU (B tipo) skaičiavimo mazgui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AFAF8FF" w14:textId="77777777" w:rsidR="00E35192" w:rsidRPr="006C3725" w:rsidRDefault="00E35192" w:rsidP="00604A6C">
            <w:pPr>
              <w:pStyle w:val="ListParagraph"/>
              <w:ind w:left="360"/>
              <w:jc w:val="both"/>
              <w:rPr>
                <w:rFonts w:ascii="Arial" w:hAnsi="Arial" w:cs="Arial"/>
                <w:b/>
                <w:color w:val="FF0000"/>
                <w:sz w:val="22"/>
                <w:szCs w:val="22"/>
              </w:rPr>
            </w:pPr>
          </w:p>
        </w:tc>
      </w:tr>
      <w:tr w:rsidR="00E35192" w:rsidRPr="006C3725" w14:paraId="359AC823"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B14E859"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C226225" w14:textId="77777777" w:rsidR="00E35192" w:rsidRPr="006C3725" w:rsidRDefault="00E35192" w:rsidP="00604A6C">
            <w:pPr>
              <w:rPr>
                <w:rFonts w:ascii="Arial" w:hAnsi="Arial" w:cs="Arial"/>
                <w:bCs/>
                <w:sz w:val="22"/>
                <w:szCs w:val="22"/>
              </w:rPr>
            </w:pPr>
            <w:r w:rsidRPr="006C3725">
              <w:rPr>
                <w:rFonts w:ascii="Arial" w:hAnsi="Arial" w:cs="Arial"/>
                <w:sz w:val="22"/>
                <w:szCs w:val="22"/>
              </w:rPr>
              <w:t>Bendri reikalavimai</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E1BE7AE" w14:textId="351BC590" w:rsidR="00E35192" w:rsidRPr="006C3725" w:rsidRDefault="00E35192" w:rsidP="00A07137">
            <w:pPr>
              <w:numPr>
                <w:ilvl w:val="0"/>
                <w:numId w:val="29"/>
              </w:numPr>
              <w:jc w:val="both"/>
              <w:rPr>
                <w:rFonts w:ascii="Arial" w:eastAsia="SimSun" w:hAnsi="Arial" w:cs="Arial"/>
                <w:sz w:val="22"/>
                <w:szCs w:val="22"/>
                <w:lang w:eastAsia="en-US"/>
              </w:rPr>
            </w:pPr>
            <w:r w:rsidRPr="006C3725">
              <w:rPr>
                <w:rFonts w:ascii="Arial" w:eastAsia="SimSun" w:hAnsi="Arial" w:cs="Arial"/>
                <w:color w:val="000000"/>
                <w:sz w:val="22"/>
                <w:szCs w:val="22"/>
                <w:lang w:eastAsia="en-US"/>
              </w:rPr>
              <w:t>GPU (</w:t>
            </w:r>
            <w:r w:rsidR="00D70668" w:rsidRPr="006C3725">
              <w:rPr>
                <w:rFonts w:ascii="Arial" w:eastAsia="SimSun" w:hAnsi="Arial" w:cs="Arial"/>
                <w:color w:val="000000"/>
                <w:sz w:val="22"/>
                <w:szCs w:val="22"/>
                <w:lang w:eastAsia="en-US"/>
              </w:rPr>
              <w:t>B</w:t>
            </w:r>
            <w:r w:rsidRPr="006C3725">
              <w:rPr>
                <w:rFonts w:ascii="Arial" w:eastAsia="SimSun" w:hAnsi="Arial" w:cs="Arial"/>
                <w:color w:val="000000"/>
                <w:sz w:val="22"/>
                <w:szCs w:val="22"/>
                <w:lang w:eastAsia="en-US"/>
              </w:rPr>
              <w:t xml:space="preserve"> tipo) skaičiavimo mazgas turės būti apjungtas į vieną bendrą visumą kartu su kitais Platformos mazgais ir užtikrinti Platformai keliamus reikalavimus naudojant žemiau aprašytą komutatorių.</w:t>
            </w:r>
          </w:p>
          <w:p w14:paraId="5F93C790" w14:textId="74F15E54" w:rsidR="00E35192" w:rsidRPr="006C3725" w:rsidRDefault="00E35192" w:rsidP="00A07137">
            <w:pPr>
              <w:pStyle w:val="Default"/>
              <w:numPr>
                <w:ilvl w:val="0"/>
                <w:numId w:val="29"/>
              </w:numPr>
              <w:jc w:val="both"/>
              <w:rPr>
                <w:color w:val="auto"/>
                <w:sz w:val="22"/>
                <w:szCs w:val="22"/>
              </w:rPr>
            </w:pPr>
            <w:r w:rsidRPr="006C3725">
              <w:rPr>
                <w:sz w:val="22"/>
                <w:szCs w:val="22"/>
              </w:rPr>
              <w:t>Turi būti galimybė ateityje plėsti GPU (</w:t>
            </w:r>
            <w:r w:rsidR="00D70668" w:rsidRPr="006C3725">
              <w:rPr>
                <w:sz w:val="22"/>
                <w:szCs w:val="22"/>
              </w:rPr>
              <w:t>B</w:t>
            </w:r>
            <w:r w:rsidRPr="006C3725">
              <w:rPr>
                <w:sz w:val="22"/>
                <w:szCs w:val="22"/>
              </w:rPr>
              <w:t xml:space="preserve"> tipo) skaičiavimo mazgą, pagal poreikį pridedant papildomus komponentus (RAM, SSD, HDD, tinklo adapteriai).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5BD8D9" w14:textId="77777777" w:rsidR="00E35192" w:rsidRPr="006C3725" w:rsidRDefault="00E35192" w:rsidP="00604A6C">
            <w:pPr>
              <w:jc w:val="both"/>
              <w:rPr>
                <w:rFonts w:ascii="Arial" w:hAnsi="Arial" w:cs="Arial"/>
                <w:bCs/>
                <w:sz w:val="22"/>
                <w:szCs w:val="22"/>
              </w:rPr>
            </w:pPr>
          </w:p>
        </w:tc>
      </w:tr>
      <w:tr w:rsidR="00E35192" w:rsidRPr="006C3725" w14:paraId="08002115"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DFCAF40"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1DBD722" w14:textId="77777777" w:rsidR="00E35192" w:rsidRPr="006C3725" w:rsidRDefault="00E35192" w:rsidP="00604A6C">
            <w:pPr>
              <w:rPr>
                <w:rFonts w:ascii="Arial" w:hAnsi="Arial" w:cs="Arial"/>
                <w:bCs/>
                <w:sz w:val="22"/>
                <w:szCs w:val="22"/>
              </w:rPr>
            </w:pPr>
            <w:r w:rsidRPr="006C3725">
              <w:rPr>
                <w:rFonts w:ascii="Arial" w:hAnsi="Arial" w:cs="Arial"/>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59D9059F" w14:textId="77777777" w:rsidR="00E35192" w:rsidRPr="006C3725" w:rsidRDefault="00E35192" w:rsidP="00A07137">
            <w:pPr>
              <w:numPr>
                <w:ilvl w:val="0"/>
                <w:numId w:val="3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Tiekėjas turi nurodyti siūlomos įrangos gamintoją, pavadinimą, modelį.</w:t>
            </w:r>
          </w:p>
          <w:p w14:paraId="75B98F88" w14:textId="77777777" w:rsidR="00E35192" w:rsidRPr="006C3725" w:rsidRDefault="00E35192" w:rsidP="00A07137">
            <w:pPr>
              <w:pStyle w:val="Default"/>
              <w:numPr>
                <w:ilvl w:val="0"/>
                <w:numId w:val="30"/>
              </w:numPr>
              <w:jc w:val="both"/>
              <w:rPr>
                <w:color w:val="auto"/>
                <w:sz w:val="22"/>
                <w:szCs w:val="22"/>
              </w:rPr>
            </w:pPr>
            <w:r w:rsidRPr="006C3725">
              <w:rPr>
                <w:sz w:val="22"/>
                <w:szCs w:val="22"/>
              </w:rPr>
              <w:t xml:space="preserve">Tiekėjas kartu su pasiūlymu turi pateikti nuorodą į gamintojo interneto puslapį arba techninės dokumentacijos kopiją, kurioje pateikiama informacija apie siūlomos įrangos charakteristikas.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C44E63" w14:textId="77777777" w:rsidR="00E35192" w:rsidRPr="006C3725" w:rsidRDefault="00E35192" w:rsidP="00604A6C">
            <w:pPr>
              <w:jc w:val="both"/>
              <w:rPr>
                <w:rFonts w:ascii="Arial" w:hAnsi="Arial" w:cs="Arial"/>
                <w:bCs/>
                <w:sz w:val="22"/>
                <w:szCs w:val="22"/>
              </w:rPr>
            </w:pPr>
            <w:r w:rsidRPr="006C3725">
              <w:rPr>
                <w:rFonts w:ascii="Arial" w:hAnsi="Arial" w:cs="Arial"/>
                <w:sz w:val="22"/>
                <w:szCs w:val="22"/>
              </w:rPr>
              <w:t xml:space="preserve"> </w:t>
            </w:r>
          </w:p>
        </w:tc>
      </w:tr>
      <w:tr w:rsidR="00E35192" w:rsidRPr="006C3725" w14:paraId="2A439568"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801D283"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8F5A1B0" w14:textId="61DADC0B" w:rsidR="00E35192" w:rsidRPr="006C3725" w:rsidRDefault="00E35192" w:rsidP="00604A6C">
            <w:pPr>
              <w:rPr>
                <w:rFonts w:ascii="Arial" w:hAnsi="Arial" w:cs="Arial"/>
                <w:bCs/>
                <w:sz w:val="22"/>
                <w:szCs w:val="22"/>
              </w:rPr>
            </w:pPr>
            <w:r w:rsidRPr="006C3725">
              <w:rPr>
                <w:rFonts w:ascii="Arial" w:hAnsi="Arial" w:cs="Arial"/>
                <w:sz w:val="22"/>
                <w:szCs w:val="22"/>
              </w:rPr>
              <w:t>GPU (</w:t>
            </w:r>
            <w:r w:rsidR="00D70668" w:rsidRPr="006C3725">
              <w:rPr>
                <w:rFonts w:ascii="Arial" w:hAnsi="Arial" w:cs="Arial"/>
                <w:sz w:val="22"/>
                <w:szCs w:val="22"/>
              </w:rPr>
              <w:t>B</w:t>
            </w:r>
            <w:r w:rsidRPr="006C3725">
              <w:rPr>
                <w:rFonts w:ascii="Arial" w:hAnsi="Arial" w:cs="Arial"/>
                <w:sz w:val="22"/>
                <w:szCs w:val="22"/>
              </w:rPr>
              <w:t xml:space="preserve"> tipo) skaičiavimo mazgo tipas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1248BC53" w14:textId="77777777" w:rsidR="00E35192" w:rsidRPr="006C3725" w:rsidRDefault="00E35192" w:rsidP="00A07137">
            <w:pPr>
              <w:numPr>
                <w:ilvl w:val="0"/>
                <w:numId w:val="31"/>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Montuojama į standartinę 19“ (angl. </w:t>
            </w:r>
            <w:proofErr w:type="spellStart"/>
            <w:r w:rsidRPr="006C3725">
              <w:rPr>
                <w:rFonts w:ascii="Arial" w:eastAsia="SimSun" w:hAnsi="Arial" w:cs="Arial"/>
                <w:color w:val="000000"/>
                <w:sz w:val="22"/>
                <w:szCs w:val="22"/>
                <w:lang w:eastAsia="en-US"/>
              </w:rPr>
              <w:t>rack-mount</w:t>
            </w:r>
            <w:proofErr w:type="spellEnd"/>
            <w:r w:rsidRPr="006C3725">
              <w:rPr>
                <w:rFonts w:ascii="Arial" w:eastAsia="SimSun" w:hAnsi="Arial" w:cs="Arial"/>
                <w:color w:val="000000"/>
                <w:sz w:val="22"/>
                <w:szCs w:val="22"/>
                <w:lang w:eastAsia="en-US"/>
              </w:rPr>
              <w:t xml:space="preserve">) spintą. </w:t>
            </w:r>
          </w:p>
          <w:p w14:paraId="0B6D7866" w14:textId="77777777" w:rsidR="00E35192" w:rsidRPr="006C3725" w:rsidRDefault="00E35192" w:rsidP="00A07137">
            <w:pPr>
              <w:numPr>
                <w:ilvl w:val="0"/>
                <w:numId w:val="31"/>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Komplektuojama su bėgeliais, skirtais sistemos ištraukimui iš serverinės spintos.</w:t>
            </w:r>
          </w:p>
          <w:p w14:paraId="01B09608" w14:textId="77777777" w:rsidR="00E35192" w:rsidRPr="006C3725" w:rsidRDefault="00E35192" w:rsidP="00A07137">
            <w:pPr>
              <w:numPr>
                <w:ilvl w:val="0"/>
                <w:numId w:val="31"/>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Korpusas ne didesnio nei 2U aukščio, turi talpinti ne mažiau </w:t>
            </w:r>
            <w:r w:rsidRPr="006C3725">
              <w:rPr>
                <w:rFonts w:ascii="Arial" w:eastAsia="SimSun" w:hAnsi="Arial" w:cs="Arial"/>
                <w:color w:val="000000"/>
                <w:sz w:val="22"/>
                <w:szCs w:val="22"/>
                <w:lang w:val="fr-FR" w:eastAsia="en-US"/>
              </w:rPr>
              <w:t>8</w:t>
            </w:r>
            <w:r w:rsidRPr="006C3725">
              <w:rPr>
                <w:rFonts w:ascii="Arial" w:eastAsia="SimSun" w:hAnsi="Arial" w:cs="Arial"/>
                <w:color w:val="000000"/>
                <w:sz w:val="22"/>
                <w:szCs w:val="22"/>
                <w:lang w:eastAsia="en-US"/>
              </w:rPr>
              <w:t xml:space="preserve"> vnt. 2.5“ diskų. Turi būti pateikti visų diskų darbui reikalingi adapteriai, laidai. Aušinamas oru.</w:t>
            </w:r>
          </w:p>
          <w:p w14:paraId="6E78747D" w14:textId="77777777" w:rsidR="00E35192" w:rsidRPr="006C3725" w:rsidRDefault="00E35192" w:rsidP="00A07137">
            <w:pPr>
              <w:numPr>
                <w:ilvl w:val="0"/>
                <w:numId w:val="31"/>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Turi būti priekinės pusės diskų užrakinama apsauga (angl. </w:t>
            </w:r>
            <w:proofErr w:type="spellStart"/>
            <w:r w:rsidRPr="006C3725">
              <w:rPr>
                <w:rFonts w:ascii="Arial" w:eastAsia="SimSun" w:hAnsi="Arial" w:cs="Arial"/>
                <w:color w:val="000000"/>
                <w:sz w:val="22"/>
                <w:szCs w:val="22"/>
                <w:lang w:eastAsia="en-US"/>
              </w:rPr>
              <w:t>bezel</w:t>
            </w:r>
            <w:proofErr w:type="spellEnd"/>
            <w:r w:rsidRPr="006C3725">
              <w:rPr>
                <w:rFonts w:ascii="Arial" w:eastAsia="SimSun" w:hAnsi="Arial" w:cs="Arial"/>
                <w:color w:val="000000"/>
                <w:sz w:val="22"/>
                <w:szCs w:val="22"/>
                <w:lang w:eastAsia="en-US"/>
              </w:rPr>
              <w:t>).</w:t>
            </w:r>
          </w:p>
          <w:p w14:paraId="1E19D979" w14:textId="77777777" w:rsidR="00E35192" w:rsidRPr="006C3725" w:rsidRDefault="00E35192" w:rsidP="00A07137">
            <w:pPr>
              <w:numPr>
                <w:ilvl w:val="0"/>
                <w:numId w:val="31"/>
              </w:numPr>
              <w:jc w:val="both"/>
              <w:rPr>
                <w:rFonts w:ascii="Arial" w:eastAsia="SimSun" w:hAnsi="Arial" w:cs="Arial"/>
                <w:color w:val="000000"/>
                <w:sz w:val="22"/>
                <w:szCs w:val="22"/>
                <w:lang w:eastAsia="en-US"/>
              </w:rPr>
            </w:pPr>
            <w:r w:rsidRPr="006C3725">
              <w:rPr>
                <w:rFonts w:ascii="Arial" w:eastAsia="SimSun" w:hAnsi="Arial" w:cs="Arial"/>
                <w:sz w:val="22"/>
                <w:szCs w:val="22"/>
              </w:rPr>
              <w:t>Turi būti LCD ekranas bei valdymo mygtukai, skirti sistemos informacijos, statuso ir/ar klaidų bei jų tipų identifikavimui. Galima siūlyti to paties gamintojo KVM sprendimą, komplektuojant KVM komutatorių, monitorių bei atitinkamą kiekį adapterių įrangos pajungimui.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B8BD50" w14:textId="77777777" w:rsidR="00E35192" w:rsidRPr="006C3725" w:rsidRDefault="00E35192" w:rsidP="00604A6C">
            <w:pPr>
              <w:jc w:val="both"/>
              <w:rPr>
                <w:rFonts w:ascii="Arial" w:hAnsi="Arial" w:cs="Arial"/>
                <w:bCs/>
                <w:sz w:val="22"/>
                <w:szCs w:val="22"/>
              </w:rPr>
            </w:pPr>
          </w:p>
        </w:tc>
      </w:tr>
      <w:tr w:rsidR="00E35192" w:rsidRPr="006C3725" w14:paraId="470049D2"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DC78D78"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B8B3ADD" w14:textId="77777777" w:rsidR="00E35192" w:rsidRPr="006C3725" w:rsidRDefault="00E35192" w:rsidP="00604A6C">
            <w:pPr>
              <w:rPr>
                <w:rFonts w:ascii="Arial" w:hAnsi="Arial" w:cs="Arial"/>
                <w:bCs/>
                <w:sz w:val="22"/>
                <w:szCs w:val="22"/>
              </w:rPr>
            </w:pPr>
            <w:r w:rsidRPr="006C3725">
              <w:rPr>
                <w:rFonts w:ascii="Arial" w:hAnsi="Arial" w:cs="Arial"/>
                <w:sz w:val="22"/>
                <w:szCs w:val="22"/>
              </w:rPr>
              <w:t>CPU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575E1D4E" w14:textId="77777777" w:rsidR="00E35192" w:rsidRPr="006C3725" w:rsidRDefault="00E35192" w:rsidP="00A07137">
            <w:pPr>
              <w:numPr>
                <w:ilvl w:val="0"/>
                <w:numId w:val="32"/>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mažiau 2 vnt., x86 architektūros procesorius, palaikantis ne mažiau kaip 64 bitų operacines sistemas ir taikomąsias programas.</w:t>
            </w:r>
          </w:p>
          <w:p w14:paraId="50971E43" w14:textId="77777777" w:rsidR="00E35192" w:rsidRPr="006C3725" w:rsidRDefault="00E35192" w:rsidP="00A07137">
            <w:pPr>
              <w:numPr>
                <w:ilvl w:val="0"/>
                <w:numId w:val="32"/>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Branduolių skaičius viename procesoriuje – ne mažiau 48 vnt.</w:t>
            </w:r>
          </w:p>
          <w:p w14:paraId="5070E3E1" w14:textId="77777777" w:rsidR="00E35192" w:rsidRPr="006C3725" w:rsidRDefault="00E35192" w:rsidP="00A07137">
            <w:pPr>
              <w:numPr>
                <w:ilvl w:val="0"/>
                <w:numId w:val="32"/>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Procesoriaus bazinis taktinis dažnis – ne mažesnis nei 2.30GHz.</w:t>
            </w:r>
          </w:p>
          <w:p w14:paraId="15E30C07" w14:textId="77777777" w:rsidR="00E35192" w:rsidRPr="006C3725" w:rsidRDefault="00E35192" w:rsidP="00A07137">
            <w:pPr>
              <w:numPr>
                <w:ilvl w:val="0"/>
                <w:numId w:val="32"/>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Palaikantis ne mažiau kaip 8 vnt. atminties kanalų.</w:t>
            </w:r>
          </w:p>
          <w:p w14:paraId="4251217D" w14:textId="77777777" w:rsidR="00E35192" w:rsidRPr="006C3725" w:rsidRDefault="00E35192" w:rsidP="00A07137">
            <w:pPr>
              <w:numPr>
                <w:ilvl w:val="0"/>
                <w:numId w:val="32"/>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lėtesnis kaip DDR5-5600 MT/s.</w:t>
            </w:r>
          </w:p>
          <w:p w14:paraId="3D7E940C" w14:textId="77777777" w:rsidR="00E35192" w:rsidRPr="006C3725" w:rsidRDefault="00E35192" w:rsidP="00A07137">
            <w:pPr>
              <w:numPr>
                <w:ilvl w:val="0"/>
                <w:numId w:val="32"/>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Procesoriaus išleidimo į rinką data – ne anksčiau negu 2023 m. 4 ketvirtis. </w:t>
            </w:r>
          </w:p>
          <w:p w14:paraId="3C026FD2" w14:textId="77777777" w:rsidR="00E35192" w:rsidRPr="006C3725" w:rsidRDefault="00E35192" w:rsidP="00A07137">
            <w:pPr>
              <w:numPr>
                <w:ilvl w:val="0"/>
                <w:numId w:val="32"/>
              </w:numPr>
              <w:shd w:val="clear" w:color="auto" w:fill="FFFFFF"/>
              <w:contextualSpacing/>
              <w:jc w:val="both"/>
              <w:outlineLvl w:val="0"/>
              <w:rPr>
                <w:rFonts w:ascii="Arial" w:eastAsia="SimSun" w:hAnsi="Arial" w:cs="Arial"/>
                <w:color w:val="000000"/>
                <w:sz w:val="22"/>
                <w:szCs w:val="22"/>
                <w:lang w:eastAsia="en-US"/>
              </w:rPr>
            </w:pPr>
            <w:r w:rsidRPr="006C3725">
              <w:rPr>
                <w:rFonts w:ascii="Arial" w:hAnsi="Arial" w:cs="Arial"/>
                <w:color w:val="000000"/>
                <w:sz w:val="22"/>
                <w:szCs w:val="22"/>
              </w:rPr>
              <w:t xml:space="preserve">GPU skaičiavimo mazgo </w:t>
            </w:r>
            <w:r w:rsidRPr="006C3725">
              <w:rPr>
                <w:rFonts w:ascii="Arial" w:eastAsia="SimSun" w:hAnsi="Arial" w:cs="Arial"/>
                <w:color w:val="000000"/>
                <w:sz w:val="22"/>
                <w:szCs w:val="22"/>
                <w:lang w:eastAsia="en-US"/>
              </w:rPr>
              <w:t xml:space="preserve">našumas pagal </w:t>
            </w:r>
            <w:hyperlink r:id="rId10" w:history="1">
              <w:r w:rsidRPr="006C3725">
                <w:rPr>
                  <w:rFonts w:ascii="Arial" w:hAnsi="Arial" w:cs="Arial"/>
                  <w:color w:val="467886" w:themeColor="hyperlink"/>
                  <w:sz w:val="22"/>
                  <w:szCs w:val="22"/>
                  <w:u w:val="single"/>
                </w:rPr>
                <w:t>https://www.spec.org/cgi-bin/osgresults?conf=cpu2017</w:t>
              </w:r>
            </w:hyperlink>
            <w:r w:rsidRPr="006C3725">
              <w:rPr>
                <w:rFonts w:ascii="Arial" w:hAnsi="Arial" w:cs="Arial"/>
                <w:sz w:val="22"/>
                <w:szCs w:val="22"/>
              </w:rPr>
              <w:t xml:space="preserve"> testą ne mažiau kaip:</w:t>
            </w:r>
          </w:p>
          <w:p w14:paraId="44888E80" w14:textId="77777777" w:rsidR="00E35192" w:rsidRPr="006C3725" w:rsidRDefault="00E35192" w:rsidP="00604A6C">
            <w:pPr>
              <w:numPr>
                <w:ilvl w:val="0"/>
                <w:numId w:val="3"/>
              </w:numPr>
              <w:ind w:hanging="179"/>
              <w:contextualSpacing/>
              <w:jc w:val="both"/>
              <w:rPr>
                <w:rFonts w:ascii="Arial" w:eastAsia="SimSun" w:hAnsi="Arial" w:cs="Arial"/>
                <w:color w:val="000000"/>
                <w:sz w:val="22"/>
                <w:szCs w:val="22"/>
                <w:lang w:eastAsia="en-US"/>
              </w:rPr>
            </w:pPr>
            <w:r w:rsidRPr="006C3725">
              <w:rPr>
                <w:rFonts w:ascii="Arial" w:eastAsia="SimSun" w:hAnsi="Arial" w:cs="Arial"/>
                <w:color w:val="000000"/>
                <w:sz w:val="22"/>
                <w:szCs w:val="22"/>
                <w:lang w:val="en-US" w:eastAsia="en-US"/>
              </w:rPr>
              <w:t xml:space="preserve">900 </w:t>
            </w:r>
            <w:r w:rsidRPr="006C3725">
              <w:rPr>
                <w:rFonts w:ascii="Arial" w:eastAsia="SimSun" w:hAnsi="Arial" w:cs="Arial"/>
                <w:color w:val="000000"/>
                <w:sz w:val="22"/>
                <w:szCs w:val="22"/>
                <w:lang w:eastAsia="en-US"/>
              </w:rPr>
              <w:t xml:space="preserve">vienetų pagal </w:t>
            </w:r>
            <w:r w:rsidRPr="006C3725">
              <w:rPr>
                <w:rFonts w:ascii="Arial" w:hAnsi="Arial" w:cs="Arial"/>
                <w:i/>
                <w:iCs/>
                <w:sz w:val="22"/>
                <w:szCs w:val="22"/>
              </w:rPr>
              <w:t xml:space="preserve">SPECint_rate_base2017 </w:t>
            </w:r>
            <w:r w:rsidRPr="006C3725">
              <w:rPr>
                <w:rFonts w:ascii="Arial" w:hAnsi="Arial" w:cs="Arial"/>
                <w:sz w:val="22"/>
                <w:szCs w:val="22"/>
              </w:rPr>
              <w:t>testą.</w:t>
            </w:r>
          </w:p>
          <w:p w14:paraId="45CF9BB7" w14:textId="77777777" w:rsidR="00E35192" w:rsidRPr="006C3725" w:rsidRDefault="00E35192" w:rsidP="00604A6C">
            <w:pPr>
              <w:numPr>
                <w:ilvl w:val="0"/>
                <w:numId w:val="3"/>
              </w:numPr>
              <w:ind w:hanging="179"/>
              <w:contextualSpacing/>
              <w:jc w:val="both"/>
              <w:rPr>
                <w:rFonts w:ascii="Arial" w:eastAsia="SimSun" w:hAnsi="Arial" w:cs="Arial"/>
                <w:color w:val="000000"/>
                <w:sz w:val="22"/>
                <w:szCs w:val="22"/>
                <w:lang w:eastAsia="en-US"/>
              </w:rPr>
            </w:pPr>
            <w:r w:rsidRPr="006C3725">
              <w:rPr>
                <w:rFonts w:ascii="Arial" w:hAnsi="Arial" w:cs="Arial"/>
                <w:sz w:val="22"/>
                <w:szCs w:val="22"/>
              </w:rPr>
              <w:t xml:space="preserve">1060 vienetų pagal </w:t>
            </w:r>
            <w:r w:rsidRPr="006C3725">
              <w:rPr>
                <w:rFonts w:ascii="Arial" w:hAnsi="Arial" w:cs="Arial"/>
                <w:i/>
                <w:iCs/>
                <w:sz w:val="22"/>
                <w:szCs w:val="22"/>
              </w:rPr>
              <w:t xml:space="preserve">SPECfp_rate_base2017 </w:t>
            </w:r>
            <w:r w:rsidRPr="006C3725">
              <w:rPr>
                <w:rFonts w:ascii="Arial" w:hAnsi="Arial" w:cs="Arial"/>
                <w:sz w:val="22"/>
                <w:szCs w:val="22"/>
              </w:rPr>
              <w:t>testą.</w:t>
            </w:r>
          </w:p>
          <w:p w14:paraId="4895A5CE" w14:textId="77777777" w:rsidR="00E35192" w:rsidRPr="006C3725" w:rsidRDefault="00E35192" w:rsidP="00604A6C">
            <w:pPr>
              <w:numPr>
                <w:ilvl w:val="0"/>
                <w:numId w:val="3"/>
              </w:numPr>
              <w:ind w:hanging="179"/>
              <w:contextualSpacing/>
              <w:jc w:val="both"/>
              <w:rPr>
                <w:rFonts w:ascii="Arial" w:eastAsia="SimSun" w:hAnsi="Arial" w:cs="Arial"/>
                <w:color w:val="000000"/>
                <w:sz w:val="22"/>
                <w:szCs w:val="22"/>
                <w:lang w:eastAsia="en-US"/>
              </w:rPr>
            </w:pPr>
            <w:r w:rsidRPr="006C3725">
              <w:rPr>
                <w:rFonts w:ascii="Arial" w:hAnsi="Arial" w:cs="Arial"/>
                <w:sz w:val="22"/>
                <w:szCs w:val="22"/>
              </w:rPr>
              <w:t xml:space="preserve">Procesorių testai turi būti atlikti siūlomame </w:t>
            </w:r>
            <w:r w:rsidRPr="006C3725">
              <w:rPr>
                <w:rFonts w:ascii="Arial" w:hAnsi="Arial" w:cs="Arial"/>
                <w:color w:val="000000"/>
                <w:sz w:val="22"/>
                <w:szCs w:val="22"/>
              </w:rPr>
              <w:t xml:space="preserve">GPU (A tipo) skaičiavimo mazge </w:t>
            </w:r>
            <w:r w:rsidRPr="006C3725">
              <w:rPr>
                <w:rFonts w:ascii="Arial" w:hAnsi="Arial" w:cs="Arial"/>
                <w:sz w:val="22"/>
                <w:szCs w:val="22"/>
              </w:rPr>
              <w:t xml:space="preserve">su siūlomais procesoriais ir skelbiami adresu </w:t>
            </w:r>
            <w:hyperlink r:id="rId11" w:history="1">
              <w:r w:rsidRPr="006C3725">
                <w:rPr>
                  <w:rFonts w:ascii="Arial" w:hAnsi="Arial" w:cs="Arial"/>
                  <w:color w:val="467886" w:themeColor="hyperlink"/>
                  <w:sz w:val="22"/>
                  <w:szCs w:val="22"/>
                  <w:u w:val="single"/>
                </w:rPr>
                <w:t>www.spec.org</w:t>
              </w:r>
            </w:hyperlink>
            <w:r w:rsidRPr="006C3725">
              <w:rPr>
                <w:rFonts w:ascii="Arial" w:hAnsi="Arial" w:cs="Arial"/>
                <w:sz w:val="22"/>
                <w:szCs w:val="22"/>
              </w:rPr>
              <w:t xml:space="preserve"> puslapyje.   </w:t>
            </w:r>
          </w:p>
          <w:p w14:paraId="3006A003" w14:textId="77777777" w:rsidR="00E35192" w:rsidRPr="006C3725" w:rsidRDefault="00E35192" w:rsidP="00A07137">
            <w:pPr>
              <w:numPr>
                <w:ilvl w:val="0"/>
                <w:numId w:val="32"/>
              </w:numPr>
              <w:jc w:val="both"/>
              <w:rPr>
                <w:rFonts w:ascii="Arial" w:hAnsi="Arial" w:cs="Arial"/>
                <w:bCs/>
                <w:sz w:val="22"/>
                <w:szCs w:val="22"/>
              </w:rPr>
            </w:pPr>
            <w:r w:rsidRPr="006C3725">
              <w:rPr>
                <w:rFonts w:ascii="Arial" w:hAnsi="Arial" w:cs="Arial"/>
                <w:bCs/>
                <w:sz w:val="22"/>
                <w:szCs w:val="22"/>
              </w:rPr>
              <w:t xml:space="preserve">Procesorius turi palaikyti </w:t>
            </w:r>
            <w:proofErr w:type="spellStart"/>
            <w:r w:rsidRPr="006C3725">
              <w:rPr>
                <w:rFonts w:ascii="Arial" w:hAnsi="Arial" w:cs="Arial"/>
                <w:bCs/>
                <w:sz w:val="22"/>
                <w:szCs w:val="22"/>
              </w:rPr>
              <w:t>virtualizavimo</w:t>
            </w:r>
            <w:proofErr w:type="spellEnd"/>
            <w:r w:rsidRPr="006C3725">
              <w:rPr>
                <w:rFonts w:ascii="Arial" w:hAnsi="Arial" w:cs="Arial"/>
                <w:bCs/>
                <w:sz w:val="22"/>
                <w:szCs w:val="22"/>
              </w:rPr>
              <w:t xml:space="preserve"> instrukcijas aparatiniu lygmeniu, </w:t>
            </w:r>
            <w:proofErr w:type="spellStart"/>
            <w:r w:rsidRPr="006C3725">
              <w:rPr>
                <w:rFonts w:ascii="Arial" w:hAnsi="Arial" w:cs="Arial"/>
                <w:bCs/>
                <w:sz w:val="22"/>
                <w:szCs w:val="22"/>
              </w:rPr>
              <w:t>Hyper-Threading</w:t>
            </w:r>
            <w:proofErr w:type="spellEnd"/>
            <w:r w:rsidRPr="006C3725">
              <w:rPr>
                <w:rFonts w:ascii="Arial" w:hAnsi="Arial" w:cs="Arial"/>
                <w:bCs/>
                <w:sz w:val="22"/>
                <w:szCs w:val="22"/>
              </w:rPr>
              <w:t xml:space="preserve">, </w:t>
            </w:r>
            <w:proofErr w:type="spellStart"/>
            <w:r w:rsidRPr="006C3725">
              <w:rPr>
                <w:rFonts w:ascii="Arial" w:hAnsi="Arial" w:cs="Arial"/>
                <w:bCs/>
                <w:sz w:val="22"/>
                <w:szCs w:val="22"/>
              </w:rPr>
              <w:t>Turbo</w:t>
            </w:r>
            <w:proofErr w:type="spellEnd"/>
            <w:r w:rsidRPr="006C3725">
              <w:rPr>
                <w:rFonts w:ascii="Arial" w:hAnsi="Arial" w:cs="Arial"/>
                <w:bCs/>
                <w:sz w:val="22"/>
                <w:szCs w:val="22"/>
              </w:rPr>
              <w:t xml:space="preserve"> </w:t>
            </w:r>
            <w:proofErr w:type="spellStart"/>
            <w:r w:rsidRPr="006C3725">
              <w:rPr>
                <w:rFonts w:ascii="Arial" w:hAnsi="Arial" w:cs="Arial"/>
                <w:bCs/>
                <w:sz w:val="22"/>
                <w:szCs w:val="22"/>
              </w:rPr>
              <w:t>boost</w:t>
            </w:r>
            <w:proofErr w:type="spellEnd"/>
            <w:r w:rsidRPr="006C3725">
              <w:rPr>
                <w:rFonts w:ascii="Arial" w:hAnsi="Arial" w:cs="Arial"/>
                <w:bCs/>
                <w:sz w:val="22"/>
                <w:szCs w:val="22"/>
              </w:rPr>
              <w:t>, VT-x, VT-d arba lygiavertes technologijas, AVX-512 arba lygiaverčius instrukcijų rinkinius.</w:t>
            </w:r>
          </w:p>
          <w:p w14:paraId="09355435" w14:textId="77777777" w:rsidR="00E35192" w:rsidRPr="006C3725" w:rsidRDefault="00E35192" w:rsidP="00A07137">
            <w:pPr>
              <w:numPr>
                <w:ilvl w:val="0"/>
                <w:numId w:val="32"/>
              </w:numPr>
              <w:jc w:val="both"/>
              <w:rPr>
                <w:rFonts w:ascii="Arial" w:hAnsi="Arial" w:cs="Arial"/>
                <w:bCs/>
                <w:sz w:val="22"/>
                <w:szCs w:val="22"/>
              </w:rPr>
            </w:pPr>
            <w:r w:rsidRPr="006C3725">
              <w:rPr>
                <w:rFonts w:ascii="Arial" w:eastAsia="SimSun" w:hAnsi="Arial" w:cs="Arial"/>
                <w:color w:val="000000"/>
                <w:sz w:val="22"/>
                <w:szCs w:val="22"/>
                <w:lang w:eastAsia="en-US"/>
              </w:rPr>
              <w:t>Nurodyti siūlomo procesoriaus gamintoją ir modelį.</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EC22CF" w14:textId="77777777" w:rsidR="00E35192" w:rsidRPr="006C3725" w:rsidRDefault="00E35192" w:rsidP="00604A6C">
            <w:pPr>
              <w:jc w:val="both"/>
              <w:rPr>
                <w:rFonts w:ascii="Arial" w:hAnsi="Arial" w:cs="Arial"/>
                <w:bCs/>
                <w:sz w:val="22"/>
                <w:szCs w:val="22"/>
              </w:rPr>
            </w:pPr>
          </w:p>
        </w:tc>
      </w:tr>
      <w:tr w:rsidR="00E35192" w:rsidRPr="006C3725" w14:paraId="701940B3"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11CE955"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D305F3B" w14:textId="77777777" w:rsidR="00E35192" w:rsidRPr="006C3725" w:rsidRDefault="00E35192" w:rsidP="00604A6C">
            <w:pPr>
              <w:rPr>
                <w:rFonts w:ascii="Arial" w:hAnsi="Arial" w:cs="Arial"/>
                <w:bCs/>
                <w:sz w:val="22"/>
                <w:szCs w:val="22"/>
              </w:rPr>
            </w:pPr>
            <w:r w:rsidRPr="006C3725">
              <w:rPr>
                <w:rFonts w:ascii="Arial" w:hAnsi="Arial" w:cs="Arial"/>
                <w:sz w:val="22"/>
                <w:szCs w:val="22"/>
              </w:rPr>
              <w:t>RAM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3C2564A" w14:textId="77777777" w:rsidR="00E35192" w:rsidRPr="006C3725" w:rsidRDefault="00E35192" w:rsidP="00A07137">
            <w:pPr>
              <w:numPr>
                <w:ilvl w:val="0"/>
                <w:numId w:val="33"/>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mažiau kaip 512GB atminties, veikiančios maksimalia dviejų CPU palaikoma greitaveika.</w:t>
            </w:r>
          </w:p>
          <w:p w14:paraId="11753877" w14:textId="77777777" w:rsidR="00E35192" w:rsidRPr="006C3725" w:rsidRDefault="00E35192" w:rsidP="00A07137">
            <w:pPr>
              <w:numPr>
                <w:ilvl w:val="0"/>
                <w:numId w:val="33"/>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Atminties modulių kiekis turi būti toks, kad užtikrintų maksimalią CPU palaikomą greitaveiką ne mažiau negu 5200MT/s.</w:t>
            </w:r>
          </w:p>
          <w:p w14:paraId="5903F011" w14:textId="77777777" w:rsidR="00E35192" w:rsidRPr="006C3725" w:rsidRDefault="00E35192" w:rsidP="00A07137">
            <w:pPr>
              <w:numPr>
                <w:ilvl w:val="0"/>
                <w:numId w:val="33"/>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Atminties moduliai turi būti paskirstyti per visus CPU kanalus tolygiai 1DPC konfigūracijoje.</w:t>
            </w:r>
          </w:p>
          <w:p w14:paraId="071D96EB" w14:textId="77777777" w:rsidR="00E35192" w:rsidRPr="006C3725" w:rsidRDefault="00E35192" w:rsidP="00A07137">
            <w:pPr>
              <w:numPr>
                <w:ilvl w:val="0"/>
                <w:numId w:val="33"/>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sz w:val="22"/>
                <w:szCs w:val="22"/>
              </w:rPr>
              <w:t>Turi būti galimybė operatyviąją atmintį išplėsti dvigubai naudojant tokius pačius atminties modulius.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5336793" w14:textId="77777777" w:rsidR="00E35192" w:rsidRPr="006C3725" w:rsidRDefault="00E35192" w:rsidP="00604A6C">
            <w:pPr>
              <w:jc w:val="both"/>
              <w:rPr>
                <w:rFonts w:ascii="Arial" w:hAnsi="Arial" w:cs="Arial"/>
                <w:bCs/>
                <w:sz w:val="22"/>
                <w:szCs w:val="22"/>
              </w:rPr>
            </w:pPr>
          </w:p>
        </w:tc>
      </w:tr>
      <w:tr w:rsidR="00E35192" w:rsidRPr="006C3725" w14:paraId="25F8428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3D40C1D"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8E17C64" w14:textId="77777777" w:rsidR="00E35192" w:rsidRPr="006C3725" w:rsidRDefault="00E35192" w:rsidP="00604A6C">
            <w:pPr>
              <w:rPr>
                <w:rFonts w:ascii="Arial" w:hAnsi="Arial" w:cs="Arial"/>
                <w:sz w:val="22"/>
                <w:szCs w:val="22"/>
              </w:rPr>
            </w:pPr>
            <w:r w:rsidRPr="006C3725">
              <w:rPr>
                <w:rFonts w:ascii="Arial" w:hAnsi="Arial" w:cs="Arial"/>
                <w:sz w:val="22"/>
                <w:szCs w:val="22"/>
              </w:rPr>
              <w:t>Diskinė vieta dedikuota operacinei sistemai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D6DE997" w14:textId="77777777" w:rsidR="00E35192" w:rsidRPr="006C3725" w:rsidRDefault="00E35192" w:rsidP="00A07137">
            <w:pPr>
              <w:numPr>
                <w:ilvl w:val="0"/>
                <w:numId w:val="34"/>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Turi būti sumontuotas vienas vidinis modulis, nepriklausomas nuo žemiau aprašyto diskų valdiklio, skirto duomenų saugojimui, palaikantis ne mažiau kaip 2 vnt. M.2 tipo SSD diskus, skirtus OS.</w:t>
            </w:r>
          </w:p>
          <w:p w14:paraId="4CA6F07D" w14:textId="77777777" w:rsidR="00E35192" w:rsidRPr="006C3725" w:rsidRDefault="00E35192" w:rsidP="00A07137">
            <w:pPr>
              <w:numPr>
                <w:ilvl w:val="0"/>
                <w:numId w:val="34"/>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Į modulį turi būti sumontuoti ne mažesnės negu 960GB talpos diskai, skirti operacinės sistemos įkrovai, keičiami darbo metu (angl. </w:t>
            </w:r>
            <w:proofErr w:type="spellStart"/>
            <w:r w:rsidRPr="006C3725">
              <w:rPr>
                <w:rFonts w:ascii="Arial" w:eastAsia="SimSun" w:hAnsi="Arial" w:cs="Arial"/>
                <w:color w:val="000000"/>
                <w:sz w:val="22"/>
                <w:szCs w:val="22"/>
                <w:lang w:eastAsia="en-US"/>
              </w:rPr>
              <w:t>hot-plug</w:t>
            </w:r>
            <w:proofErr w:type="spellEnd"/>
            <w:r w:rsidRPr="006C3725">
              <w:rPr>
                <w:rFonts w:ascii="Arial" w:eastAsia="SimSun" w:hAnsi="Arial" w:cs="Arial"/>
                <w:color w:val="000000"/>
                <w:sz w:val="22"/>
                <w:szCs w:val="22"/>
                <w:lang w:eastAsia="en-US"/>
              </w:rPr>
              <w:t xml:space="preserve">), dubliuojantys ir </w:t>
            </w:r>
            <w:proofErr w:type="spellStart"/>
            <w:r w:rsidRPr="006C3725">
              <w:rPr>
                <w:rFonts w:ascii="Arial" w:eastAsia="SimSun" w:hAnsi="Arial" w:cs="Arial"/>
                <w:color w:val="000000"/>
                <w:sz w:val="22"/>
                <w:szCs w:val="22"/>
                <w:lang w:eastAsia="en-US"/>
              </w:rPr>
              <w:t>aparatiškai</w:t>
            </w:r>
            <w:proofErr w:type="spellEnd"/>
            <w:r w:rsidRPr="006C3725">
              <w:rPr>
                <w:rFonts w:ascii="Arial" w:eastAsia="SimSun" w:hAnsi="Arial" w:cs="Arial"/>
                <w:color w:val="000000"/>
                <w:sz w:val="22"/>
                <w:szCs w:val="22"/>
                <w:lang w:eastAsia="en-US"/>
              </w:rPr>
              <w:t xml:space="preserve"> pakeičiantys vienas kitą gedimo atveju (RAID1).</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B64D2D0" w14:textId="77777777" w:rsidR="00E35192" w:rsidRPr="006C3725" w:rsidRDefault="00E35192" w:rsidP="00604A6C">
            <w:pPr>
              <w:jc w:val="both"/>
              <w:rPr>
                <w:rFonts w:ascii="Arial" w:hAnsi="Arial" w:cs="Arial"/>
                <w:bCs/>
                <w:sz w:val="22"/>
                <w:szCs w:val="22"/>
              </w:rPr>
            </w:pPr>
          </w:p>
        </w:tc>
      </w:tr>
      <w:tr w:rsidR="00E35192" w:rsidRPr="006C3725" w14:paraId="079836FB"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01C8A56"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1F3CA8E" w14:textId="77777777" w:rsidR="00E35192" w:rsidRPr="006C3725" w:rsidRDefault="00E35192" w:rsidP="00604A6C">
            <w:pPr>
              <w:rPr>
                <w:rFonts w:ascii="Arial" w:hAnsi="Arial" w:cs="Arial"/>
                <w:bCs/>
                <w:sz w:val="22"/>
                <w:szCs w:val="22"/>
              </w:rPr>
            </w:pPr>
            <w:r w:rsidRPr="006C3725">
              <w:rPr>
                <w:rFonts w:ascii="Arial" w:hAnsi="Arial" w:cs="Arial"/>
                <w:sz w:val="22"/>
                <w:szCs w:val="22"/>
              </w:rPr>
              <w:t>Diskų valdiklis duomenims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0AE5DBD" w14:textId="77777777" w:rsidR="00E35192" w:rsidRPr="006C3725" w:rsidRDefault="00E35192" w:rsidP="00A07137">
            <w:pPr>
              <w:numPr>
                <w:ilvl w:val="0"/>
                <w:numId w:val="35"/>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Vidinis, ne lėtesnis negu 12Gb/s </w:t>
            </w:r>
            <w:proofErr w:type="spellStart"/>
            <w:r w:rsidRPr="006C3725">
              <w:rPr>
                <w:rFonts w:ascii="Arial" w:eastAsia="SimSun" w:hAnsi="Arial" w:cs="Arial"/>
                <w:color w:val="000000"/>
                <w:sz w:val="22"/>
                <w:szCs w:val="22"/>
                <w:lang w:eastAsia="en-US"/>
              </w:rPr>
              <w:t>Serial-Attached</w:t>
            </w:r>
            <w:proofErr w:type="spellEnd"/>
            <w:r w:rsidRPr="006C3725">
              <w:rPr>
                <w:rFonts w:ascii="Arial" w:eastAsia="SimSun" w:hAnsi="Arial" w:cs="Arial"/>
                <w:color w:val="000000"/>
                <w:sz w:val="22"/>
                <w:szCs w:val="22"/>
                <w:lang w:eastAsia="en-US"/>
              </w:rPr>
              <w:t xml:space="preserve"> SCSI (SAS) diskų valdiklis.</w:t>
            </w:r>
          </w:p>
          <w:p w14:paraId="5C4EDF52" w14:textId="77777777" w:rsidR="00E35192" w:rsidRPr="006C3725" w:rsidRDefault="00E35192" w:rsidP="00A07137">
            <w:pPr>
              <w:numPr>
                <w:ilvl w:val="0"/>
                <w:numId w:val="35"/>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Turi palaikyti RAID 0, 1, 10, 5, 6, 50, 60 lygius.</w:t>
            </w:r>
          </w:p>
          <w:p w14:paraId="58DA2773" w14:textId="77777777" w:rsidR="00E35192" w:rsidRPr="006C3725" w:rsidRDefault="00E35192" w:rsidP="00A07137">
            <w:pPr>
              <w:numPr>
                <w:ilvl w:val="0"/>
                <w:numId w:val="35"/>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Turi turėti ne mažiau kaip 8GB spartinančiosios atminties apsaugotos baterija.</w:t>
            </w:r>
          </w:p>
          <w:p w14:paraId="44285EBD" w14:textId="77777777" w:rsidR="00E35192" w:rsidRPr="006C3725" w:rsidRDefault="00E35192" w:rsidP="00A07137">
            <w:pPr>
              <w:numPr>
                <w:ilvl w:val="0"/>
                <w:numId w:val="35"/>
              </w:numPr>
              <w:shd w:val="clear" w:color="auto" w:fill="FFFFFF"/>
              <w:contextualSpacing/>
              <w:jc w:val="both"/>
              <w:outlineLvl w:val="0"/>
              <w:rPr>
                <w:rFonts w:ascii="Arial" w:eastAsia="SimSun" w:hAnsi="Arial" w:cs="Arial"/>
                <w:color w:val="000000"/>
                <w:sz w:val="22"/>
                <w:szCs w:val="22"/>
                <w:lang w:eastAsia="en-US"/>
              </w:rPr>
            </w:pPr>
            <w:r w:rsidRPr="006C3725">
              <w:rPr>
                <w:rFonts w:ascii="Arial" w:eastAsia="SimSun" w:hAnsi="Arial" w:cs="Arial"/>
                <w:sz w:val="22"/>
                <w:szCs w:val="22"/>
              </w:rPr>
              <w:t xml:space="preserve">Turi palaikyti 3Gbps SATA, 6Gbps SAS/SATA, 12Gbps ir 22,5Gbps SAS bei 16GT/s </w:t>
            </w:r>
            <w:proofErr w:type="spellStart"/>
            <w:r w:rsidRPr="006C3725">
              <w:rPr>
                <w:rFonts w:ascii="Arial" w:eastAsia="SimSun" w:hAnsi="Arial" w:cs="Arial"/>
                <w:sz w:val="22"/>
                <w:szCs w:val="22"/>
              </w:rPr>
              <w:t>NVMe</w:t>
            </w:r>
            <w:proofErr w:type="spellEnd"/>
            <w:r w:rsidRPr="006C3725">
              <w:rPr>
                <w:rFonts w:ascii="Arial" w:eastAsia="SimSun" w:hAnsi="Arial" w:cs="Arial"/>
                <w:sz w:val="22"/>
                <w:szCs w:val="22"/>
              </w:rPr>
              <w:t xml:space="preserve"> diskų tipus.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5BC74B14"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47123158"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581E032"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282D408" w14:textId="0697296E" w:rsidR="00E35192" w:rsidRPr="006C3725" w:rsidRDefault="00E35192" w:rsidP="00604A6C">
            <w:pPr>
              <w:rPr>
                <w:rFonts w:ascii="Arial" w:hAnsi="Arial" w:cs="Arial"/>
                <w:bCs/>
                <w:sz w:val="22"/>
                <w:szCs w:val="22"/>
              </w:rPr>
            </w:pPr>
            <w:r w:rsidRPr="006C3725">
              <w:rPr>
                <w:rFonts w:ascii="Arial" w:hAnsi="Arial" w:cs="Arial"/>
                <w:sz w:val="22"/>
                <w:szCs w:val="22"/>
              </w:rPr>
              <w:t>Diskai viename GPU (</w:t>
            </w:r>
            <w:r w:rsidR="00D70668" w:rsidRPr="006C3725">
              <w:rPr>
                <w:rFonts w:ascii="Arial" w:hAnsi="Arial" w:cs="Arial"/>
                <w:sz w:val="22"/>
                <w:szCs w:val="22"/>
              </w:rPr>
              <w:t>B</w:t>
            </w:r>
            <w:r w:rsidRPr="006C3725">
              <w:rPr>
                <w:rFonts w:ascii="Arial" w:hAnsi="Arial" w:cs="Arial"/>
                <w:sz w:val="22"/>
                <w:szCs w:val="22"/>
              </w:rPr>
              <w:t xml:space="preserve"> tipo) skaičiavimo mazge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00CDFBE" w14:textId="77777777" w:rsidR="00E35192" w:rsidRPr="006C3725" w:rsidRDefault="00E35192" w:rsidP="00A07137">
            <w:pPr>
              <w:numPr>
                <w:ilvl w:val="0"/>
                <w:numId w:val="36"/>
              </w:numPr>
              <w:shd w:val="clear" w:color="auto" w:fill="FFFFFF"/>
              <w:contextualSpacing/>
              <w:jc w:val="both"/>
              <w:outlineLvl w:val="0"/>
              <w:rPr>
                <w:rFonts w:ascii="Arial" w:eastAsia="SimSun" w:hAnsi="Arial" w:cs="Arial"/>
                <w:color w:val="000000"/>
                <w:sz w:val="22"/>
                <w:szCs w:val="22"/>
                <w:lang w:eastAsia="en-US"/>
              </w:rPr>
            </w:pPr>
            <w:r w:rsidRPr="006C3725">
              <w:rPr>
                <w:rFonts w:ascii="Arial" w:hAnsi="Arial" w:cs="Arial"/>
                <w:sz w:val="22"/>
                <w:szCs w:val="22"/>
              </w:rPr>
              <w:t xml:space="preserve">Ne mažiau 4 vnt. ne mažesnės negu 3,2TB talpos, turintys ne prastesnės negu 22,5Gbps SAS greitaveikos prijungimą, keičiami neišjungus (angl. </w:t>
            </w:r>
            <w:proofErr w:type="spellStart"/>
            <w:r w:rsidRPr="006C3725">
              <w:rPr>
                <w:rFonts w:ascii="Arial" w:hAnsi="Arial" w:cs="Arial"/>
                <w:sz w:val="22"/>
                <w:szCs w:val="22"/>
              </w:rPr>
              <w:t>hot-plug</w:t>
            </w:r>
            <w:proofErr w:type="spellEnd"/>
            <w:r w:rsidRPr="006C3725">
              <w:rPr>
                <w:rFonts w:ascii="Arial" w:hAnsi="Arial" w:cs="Arial"/>
                <w:sz w:val="22"/>
                <w:szCs w:val="22"/>
              </w:rPr>
              <w:t xml:space="preserve">). </w:t>
            </w:r>
            <w:r w:rsidRPr="006C3725">
              <w:rPr>
                <w:rFonts w:ascii="Arial" w:eastAsia="SimSun" w:hAnsi="Arial" w:cs="Arial"/>
                <w:color w:val="000000"/>
                <w:sz w:val="22"/>
                <w:szCs w:val="22"/>
                <w:lang w:eastAsia="en-US"/>
              </w:rPr>
              <w:t>Pilno perrašymo skaičius per dieną 5 metų laikotarpiui (angl. DWPD) ne mažiau kaip 3.</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8F055A3"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57A1BA5D"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FFBE2B9"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D35A050" w14:textId="77777777" w:rsidR="00E35192" w:rsidRPr="006C3725" w:rsidRDefault="00E35192" w:rsidP="00604A6C">
            <w:pPr>
              <w:rPr>
                <w:rFonts w:ascii="Arial" w:hAnsi="Arial" w:cs="Arial"/>
                <w:bCs/>
                <w:sz w:val="22"/>
                <w:szCs w:val="22"/>
              </w:rPr>
            </w:pPr>
            <w:r w:rsidRPr="006C3725">
              <w:rPr>
                <w:rFonts w:ascii="Arial" w:hAnsi="Arial" w:cs="Arial"/>
                <w:sz w:val="22"/>
                <w:szCs w:val="22"/>
              </w:rPr>
              <w:t>TPM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D53CD05" w14:textId="77777777" w:rsidR="00E35192" w:rsidRPr="006C3725" w:rsidRDefault="00E35192" w:rsidP="00A07137">
            <w:pPr>
              <w:numPr>
                <w:ilvl w:val="0"/>
                <w:numId w:val="37"/>
              </w:numPr>
              <w:shd w:val="clear" w:color="auto" w:fill="FFFFFF"/>
              <w:contextualSpacing/>
              <w:jc w:val="both"/>
              <w:outlineLvl w:val="0"/>
              <w:rPr>
                <w:rFonts w:ascii="Arial" w:hAnsi="Arial" w:cs="Arial"/>
                <w:sz w:val="22"/>
                <w:szCs w:val="22"/>
              </w:rPr>
            </w:pPr>
            <w:r w:rsidRPr="006C3725">
              <w:rPr>
                <w:rFonts w:ascii="Arial" w:hAnsi="Arial" w:cs="Arial"/>
                <w:sz w:val="22"/>
                <w:szCs w:val="22"/>
              </w:rPr>
              <w:t xml:space="preserve">Turi būti TPM v2.0 arba lygiavertis patikimos platformos modulis (angl. </w:t>
            </w:r>
            <w:proofErr w:type="spellStart"/>
            <w:r w:rsidRPr="006C3725">
              <w:rPr>
                <w:rFonts w:ascii="Arial" w:hAnsi="Arial" w:cs="Arial"/>
                <w:sz w:val="22"/>
                <w:szCs w:val="22"/>
              </w:rPr>
              <w:t>Trusted</w:t>
            </w:r>
            <w:proofErr w:type="spellEnd"/>
            <w:r w:rsidRPr="006C3725">
              <w:rPr>
                <w:rFonts w:ascii="Arial" w:hAnsi="Arial" w:cs="Arial"/>
                <w:sz w:val="22"/>
                <w:szCs w:val="22"/>
              </w:rPr>
              <w:t xml:space="preserve"> </w:t>
            </w:r>
            <w:proofErr w:type="spellStart"/>
            <w:r w:rsidRPr="006C3725">
              <w:rPr>
                <w:rFonts w:ascii="Arial" w:hAnsi="Arial" w:cs="Arial"/>
                <w:sz w:val="22"/>
                <w:szCs w:val="22"/>
              </w:rPr>
              <w:t>Platform</w:t>
            </w:r>
            <w:proofErr w:type="spellEnd"/>
            <w:r w:rsidRPr="006C3725">
              <w:rPr>
                <w:rFonts w:ascii="Arial" w:hAnsi="Arial" w:cs="Arial"/>
                <w:sz w:val="22"/>
                <w:szCs w:val="22"/>
              </w:rPr>
              <w:t xml:space="preserve"> Module).</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2ECF5E3"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51E9846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27764C4"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961A205" w14:textId="4B6827F7" w:rsidR="00E35192" w:rsidRPr="006C3725" w:rsidRDefault="00E35192" w:rsidP="00604A6C">
            <w:pPr>
              <w:rPr>
                <w:rFonts w:ascii="Arial" w:hAnsi="Arial" w:cs="Arial"/>
                <w:bCs/>
                <w:sz w:val="22"/>
                <w:szCs w:val="22"/>
              </w:rPr>
            </w:pPr>
            <w:r w:rsidRPr="006C3725">
              <w:rPr>
                <w:rFonts w:ascii="Arial" w:hAnsi="Arial" w:cs="Arial"/>
                <w:sz w:val="22"/>
                <w:szCs w:val="22"/>
              </w:rPr>
              <w:t>Tinklo sąsajos ir priedai viename GPU (</w:t>
            </w:r>
            <w:r w:rsidR="001A2082" w:rsidRPr="006C3725">
              <w:rPr>
                <w:rFonts w:ascii="Arial" w:hAnsi="Arial" w:cs="Arial"/>
                <w:sz w:val="22"/>
                <w:szCs w:val="22"/>
              </w:rPr>
              <w:t>B</w:t>
            </w:r>
            <w:r w:rsidRPr="006C3725">
              <w:rPr>
                <w:rFonts w:ascii="Arial" w:hAnsi="Arial" w:cs="Arial"/>
                <w:sz w:val="22"/>
                <w:szCs w:val="22"/>
              </w:rPr>
              <w:t xml:space="preserve"> tipo) skaičiavimo mazge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1918C88" w14:textId="7C9F3B9C" w:rsidR="00E35192" w:rsidRPr="006C3725" w:rsidRDefault="00E35192" w:rsidP="00A07137">
            <w:pPr>
              <w:numPr>
                <w:ilvl w:val="0"/>
                <w:numId w:val="38"/>
              </w:numPr>
              <w:pBdr>
                <w:top w:val="none" w:sz="0" w:space="0" w:color="000000"/>
                <w:left w:val="none" w:sz="0" w:space="0" w:color="000000"/>
                <w:bottom w:val="none" w:sz="0" w:space="0" w:color="000000"/>
                <w:right w:val="none" w:sz="0" w:space="0" w:color="000000"/>
              </w:pBdr>
              <w:shd w:val="clear" w:color="auto" w:fill="FFFFFF"/>
              <w:contextualSpacing/>
              <w:jc w:val="both"/>
              <w:outlineLvl w:val="0"/>
              <w:rPr>
                <w:rFonts w:ascii="Arial" w:eastAsia="SimSun" w:hAnsi="Arial" w:cs="Arial"/>
                <w:color w:val="000000"/>
                <w:sz w:val="22"/>
                <w:szCs w:val="22"/>
                <w:lang w:eastAsia="en-US"/>
              </w:rPr>
            </w:pPr>
            <w:r w:rsidRPr="006C3725">
              <w:rPr>
                <w:rFonts w:ascii="Arial" w:hAnsi="Arial" w:cs="Arial"/>
                <w:color w:val="000000"/>
                <w:sz w:val="22"/>
                <w:szCs w:val="22"/>
              </w:rPr>
              <w:t>GPU (</w:t>
            </w:r>
            <w:r w:rsidR="001A2082" w:rsidRPr="006C3725">
              <w:rPr>
                <w:rFonts w:ascii="Arial" w:hAnsi="Arial" w:cs="Arial"/>
                <w:color w:val="000000"/>
                <w:sz w:val="22"/>
                <w:szCs w:val="22"/>
              </w:rPr>
              <w:t>B</w:t>
            </w:r>
            <w:r w:rsidRPr="006C3725">
              <w:rPr>
                <w:rFonts w:ascii="Arial" w:hAnsi="Arial" w:cs="Arial"/>
                <w:color w:val="000000"/>
                <w:sz w:val="22"/>
                <w:szCs w:val="22"/>
              </w:rPr>
              <w:t xml:space="preserve"> tipo) skaičiavimo mazge </w:t>
            </w:r>
            <w:r w:rsidRPr="006C3725">
              <w:rPr>
                <w:rFonts w:ascii="Arial" w:eastAsia="SimSun" w:hAnsi="Arial" w:cs="Arial"/>
                <w:color w:val="000000"/>
                <w:sz w:val="22"/>
                <w:szCs w:val="22"/>
                <w:lang w:eastAsia="en-US"/>
              </w:rPr>
              <w:t>turi būti įdiegta ne mažiau kaip:</w:t>
            </w:r>
          </w:p>
          <w:p w14:paraId="27C91AC5" w14:textId="77777777" w:rsidR="00E35192" w:rsidRPr="006C3725" w:rsidRDefault="00E35192" w:rsidP="00604A6C">
            <w:pPr>
              <w:numPr>
                <w:ilvl w:val="0"/>
                <w:numId w:val="3"/>
              </w:numPr>
              <w:pBdr>
                <w:top w:val="none" w:sz="0" w:space="0" w:color="000000"/>
                <w:left w:val="none" w:sz="0" w:space="0" w:color="000000"/>
                <w:bottom w:val="none" w:sz="0" w:space="0" w:color="000000"/>
                <w:right w:val="none" w:sz="0" w:space="0" w:color="000000"/>
              </w:pBdr>
              <w:ind w:hanging="179"/>
              <w:contextualSpacing/>
              <w:jc w:val="both"/>
              <w:rPr>
                <w:rFonts w:ascii="Arial" w:hAnsi="Arial" w:cs="Arial"/>
                <w:sz w:val="22"/>
                <w:szCs w:val="22"/>
              </w:rPr>
            </w:pPr>
            <w:r w:rsidRPr="006C3725">
              <w:rPr>
                <w:rFonts w:ascii="Arial" w:hAnsi="Arial" w:cs="Arial"/>
                <w:sz w:val="22"/>
                <w:szCs w:val="22"/>
              </w:rPr>
              <w:t xml:space="preserve">4 vnt. 10/25 SFP28 LAN prievadų (turi palaikyti </w:t>
            </w:r>
            <w:proofErr w:type="spellStart"/>
            <w:r w:rsidRPr="006C3725">
              <w:rPr>
                <w:rFonts w:ascii="Arial" w:hAnsi="Arial" w:cs="Arial"/>
                <w:sz w:val="22"/>
                <w:szCs w:val="22"/>
              </w:rPr>
              <w:t>VMDq</w:t>
            </w:r>
            <w:proofErr w:type="spellEnd"/>
            <w:r w:rsidRPr="006C3725">
              <w:rPr>
                <w:rFonts w:ascii="Arial" w:hAnsi="Arial" w:cs="Arial"/>
                <w:sz w:val="22"/>
                <w:szCs w:val="22"/>
              </w:rPr>
              <w:t xml:space="preserve">, SR-IOV. </w:t>
            </w:r>
            <w:proofErr w:type="spellStart"/>
            <w:r w:rsidRPr="006C3725">
              <w:rPr>
                <w:rFonts w:ascii="Arial" w:hAnsi="Arial" w:cs="Arial"/>
                <w:sz w:val="22"/>
                <w:szCs w:val="22"/>
              </w:rPr>
              <w:t>iWARP</w:t>
            </w:r>
            <w:proofErr w:type="spellEnd"/>
            <w:r w:rsidRPr="006C3725">
              <w:rPr>
                <w:rFonts w:ascii="Arial" w:hAnsi="Arial" w:cs="Arial"/>
                <w:sz w:val="22"/>
                <w:szCs w:val="22"/>
              </w:rPr>
              <w:t>, RoCEv2 arba lygiaverčius protokolus);</w:t>
            </w:r>
          </w:p>
          <w:p w14:paraId="6914B77A" w14:textId="77777777" w:rsidR="00E35192" w:rsidRPr="006C3725" w:rsidRDefault="00E35192" w:rsidP="00604A6C">
            <w:pPr>
              <w:numPr>
                <w:ilvl w:val="0"/>
                <w:numId w:val="3"/>
              </w:numPr>
              <w:pBdr>
                <w:top w:val="none" w:sz="0" w:space="0" w:color="000000"/>
                <w:left w:val="none" w:sz="0" w:space="0" w:color="000000"/>
                <w:bottom w:val="none" w:sz="0" w:space="0" w:color="000000"/>
                <w:right w:val="none" w:sz="0" w:space="0" w:color="000000"/>
              </w:pBdr>
              <w:ind w:hanging="179"/>
              <w:contextualSpacing/>
              <w:jc w:val="both"/>
              <w:rPr>
                <w:rFonts w:ascii="Arial" w:hAnsi="Arial" w:cs="Arial"/>
                <w:sz w:val="22"/>
                <w:szCs w:val="22"/>
              </w:rPr>
            </w:pPr>
            <w:r w:rsidRPr="006C3725">
              <w:rPr>
                <w:rFonts w:ascii="Arial" w:hAnsi="Arial" w:cs="Arial"/>
                <w:sz w:val="22"/>
                <w:szCs w:val="22"/>
              </w:rPr>
              <w:t>2 vnt. 1GbE RJ45 LAN prievadų.</w:t>
            </w:r>
          </w:p>
          <w:p w14:paraId="5ACFC133" w14:textId="0AD2593C" w:rsidR="00E35192" w:rsidRPr="006C3725" w:rsidRDefault="00E35192" w:rsidP="00604A6C">
            <w:pPr>
              <w:numPr>
                <w:ilvl w:val="0"/>
                <w:numId w:val="3"/>
              </w:numPr>
              <w:pBdr>
                <w:top w:val="none" w:sz="0" w:space="0" w:color="000000"/>
                <w:left w:val="none" w:sz="0" w:space="0" w:color="000000"/>
                <w:bottom w:val="none" w:sz="0" w:space="0" w:color="000000"/>
                <w:right w:val="none" w:sz="0" w:space="0" w:color="000000"/>
              </w:pBdr>
              <w:ind w:hanging="179"/>
              <w:contextualSpacing/>
              <w:jc w:val="both"/>
              <w:rPr>
                <w:rFonts w:ascii="Arial" w:hAnsi="Arial" w:cs="Arial"/>
                <w:sz w:val="22"/>
                <w:szCs w:val="22"/>
              </w:rPr>
            </w:pPr>
            <w:r w:rsidRPr="006C3725">
              <w:rPr>
                <w:rFonts w:ascii="Arial" w:hAnsi="Arial" w:cs="Arial"/>
                <w:sz w:val="22"/>
                <w:szCs w:val="22"/>
              </w:rPr>
              <w:t xml:space="preserve">1 vnt. 1GbE RJ45 LAN prievadas, skirtas nuotoliniam </w:t>
            </w:r>
            <w:r w:rsidRPr="006C3725">
              <w:rPr>
                <w:rFonts w:ascii="Arial" w:hAnsi="Arial" w:cs="Arial"/>
                <w:color w:val="000000"/>
                <w:sz w:val="22"/>
                <w:szCs w:val="22"/>
              </w:rPr>
              <w:t>GPU (</w:t>
            </w:r>
            <w:r w:rsidR="001A2082" w:rsidRPr="006C3725">
              <w:rPr>
                <w:rFonts w:ascii="Arial" w:hAnsi="Arial" w:cs="Arial"/>
                <w:color w:val="000000"/>
                <w:sz w:val="22"/>
                <w:szCs w:val="22"/>
              </w:rPr>
              <w:t>B</w:t>
            </w:r>
            <w:r w:rsidRPr="006C3725">
              <w:rPr>
                <w:rFonts w:ascii="Arial" w:hAnsi="Arial" w:cs="Arial"/>
                <w:color w:val="000000"/>
                <w:sz w:val="22"/>
                <w:szCs w:val="22"/>
              </w:rPr>
              <w:t xml:space="preserve"> tipo) skaičiavimo mazgo</w:t>
            </w:r>
            <w:r w:rsidRPr="006C3725">
              <w:rPr>
                <w:rFonts w:ascii="Arial" w:hAnsi="Arial" w:cs="Arial"/>
                <w:sz w:val="22"/>
                <w:szCs w:val="22"/>
              </w:rPr>
              <w:t xml:space="preserve"> valdymui.</w:t>
            </w:r>
          </w:p>
          <w:p w14:paraId="6F33A15C" w14:textId="6C8CB423" w:rsidR="00E35192" w:rsidRPr="006C3725" w:rsidRDefault="00E35192" w:rsidP="00A07137">
            <w:pPr>
              <w:numPr>
                <w:ilvl w:val="0"/>
                <w:numId w:val="38"/>
              </w:numPr>
              <w:shd w:val="clear" w:color="auto" w:fill="FFFFFF"/>
              <w:contextualSpacing/>
              <w:jc w:val="both"/>
              <w:outlineLvl w:val="0"/>
              <w:rPr>
                <w:rFonts w:ascii="Arial" w:hAnsi="Arial" w:cs="Arial"/>
                <w:sz w:val="22"/>
                <w:szCs w:val="22"/>
              </w:rPr>
            </w:pPr>
            <w:r w:rsidRPr="006C3725">
              <w:rPr>
                <w:rFonts w:ascii="Arial" w:eastAsia="SimSun" w:hAnsi="Arial" w:cs="Arial"/>
                <w:color w:val="000000"/>
                <w:sz w:val="22"/>
                <w:szCs w:val="22"/>
                <w:lang w:eastAsia="en-US"/>
              </w:rPr>
              <w:t>Kartu su GPU (</w:t>
            </w:r>
            <w:r w:rsidR="000C1DEB" w:rsidRPr="006C3725">
              <w:rPr>
                <w:rFonts w:ascii="Arial" w:eastAsia="SimSun" w:hAnsi="Arial" w:cs="Arial"/>
                <w:color w:val="000000"/>
                <w:sz w:val="22"/>
                <w:szCs w:val="22"/>
                <w:lang w:eastAsia="en-US"/>
              </w:rPr>
              <w:t>B</w:t>
            </w:r>
            <w:r w:rsidRPr="006C3725">
              <w:rPr>
                <w:rFonts w:ascii="Arial" w:eastAsia="SimSun" w:hAnsi="Arial" w:cs="Arial"/>
                <w:color w:val="000000"/>
                <w:sz w:val="22"/>
                <w:szCs w:val="22"/>
                <w:lang w:eastAsia="en-US"/>
              </w:rPr>
              <w:t xml:space="preserve"> tipo) </w:t>
            </w:r>
            <w:r w:rsidRPr="006C3725">
              <w:rPr>
                <w:rFonts w:ascii="Arial" w:hAnsi="Arial" w:cs="Arial"/>
                <w:color w:val="000000"/>
                <w:sz w:val="22"/>
                <w:szCs w:val="22"/>
              </w:rPr>
              <w:t>skaičiavimo mazgu turi būti komplektuojami ne mažiau 4 vnt. 25Gb SFP28 SR optiniai moduliai.</w:t>
            </w:r>
          </w:p>
          <w:p w14:paraId="2AC22C7A" w14:textId="0CACCB32" w:rsidR="00E35192" w:rsidRPr="006C3725" w:rsidRDefault="00E35192" w:rsidP="00A07137">
            <w:pPr>
              <w:numPr>
                <w:ilvl w:val="0"/>
                <w:numId w:val="38"/>
              </w:numPr>
              <w:shd w:val="clear" w:color="auto" w:fill="FFFFFF"/>
              <w:contextualSpacing/>
              <w:jc w:val="both"/>
              <w:outlineLvl w:val="0"/>
              <w:rPr>
                <w:rFonts w:ascii="Arial" w:hAnsi="Arial" w:cs="Arial"/>
                <w:sz w:val="22"/>
                <w:szCs w:val="22"/>
              </w:rPr>
            </w:pPr>
            <w:r w:rsidRPr="006C3725">
              <w:rPr>
                <w:rFonts w:ascii="Arial" w:eastAsia="SimSun" w:hAnsi="Arial" w:cs="Arial"/>
                <w:color w:val="000000"/>
                <w:sz w:val="22"/>
                <w:szCs w:val="22"/>
                <w:lang w:eastAsia="en-US"/>
              </w:rPr>
              <w:t>Kartu su GPU (</w:t>
            </w:r>
            <w:r w:rsidR="000C1DEB" w:rsidRPr="006C3725">
              <w:rPr>
                <w:rFonts w:ascii="Arial" w:eastAsia="SimSun" w:hAnsi="Arial" w:cs="Arial"/>
                <w:color w:val="000000"/>
                <w:sz w:val="22"/>
                <w:szCs w:val="22"/>
                <w:lang w:eastAsia="en-US"/>
              </w:rPr>
              <w:t>B</w:t>
            </w:r>
            <w:r w:rsidRPr="006C3725">
              <w:rPr>
                <w:rFonts w:ascii="Arial" w:eastAsia="SimSun" w:hAnsi="Arial" w:cs="Arial"/>
                <w:color w:val="000000"/>
                <w:sz w:val="22"/>
                <w:szCs w:val="22"/>
                <w:lang w:eastAsia="en-US"/>
              </w:rPr>
              <w:t xml:space="preserve"> tipo) skaičiavimo mazgu turi būti komplektuojami 2 vnt. optiniai kabeliai mazgo prijungimui prie šiame pirkime perkamo komutatoriaus. Kabelių ilgius parenka Tiekėjas pagal įrangos išdėstymą spintoje. Kabelių ilgiai turi būti pakankami, tačiau ne per ilgi (nesudarant nereikalingų kilpų).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6310714"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013A5BD0"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3185DF2"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8D8B946" w14:textId="77777777" w:rsidR="00E35192" w:rsidRPr="006C3725" w:rsidRDefault="00E35192" w:rsidP="00604A6C">
            <w:pPr>
              <w:rPr>
                <w:rFonts w:ascii="Arial" w:hAnsi="Arial" w:cs="Arial"/>
                <w:bCs/>
                <w:sz w:val="22"/>
                <w:szCs w:val="22"/>
              </w:rPr>
            </w:pPr>
            <w:r w:rsidRPr="006C3725">
              <w:rPr>
                <w:rFonts w:ascii="Arial" w:hAnsi="Arial" w:cs="Arial"/>
                <w:sz w:val="22"/>
                <w:szCs w:val="22"/>
              </w:rPr>
              <w:t xml:space="preserve">GPU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D487A4A" w14:textId="2D9F03F6" w:rsidR="00E35192" w:rsidRPr="006C3725" w:rsidRDefault="00E35192" w:rsidP="00A07137">
            <w:pPr>
              <w:pStyle w:val="Default"/>
              <w:numPr>
                <w:ilvl w:val="0"/>
                <w:numId w:val="39"/>
              </w:numPr>
              <w:jc w:val="both"/>
              <w:rPr>
                <w:color w:val="auto"/>
                <w:sz w:val="22"/>
                <w:szCs w:val="22"/>
              </w:rPr>
            </w:pPr>
            <w:r w:rsidRPr="006C3725">
              <w:rPr>
                <w:color w:val="auto"/>
                <w:sz w:val="22"/>
                <w:szCs w:val="22"/>
              </w:rPr>
              <w:t xml:space="preserve">Ne mažiau kaip </w:t>
            </w:r>
            <w:r w:rsidR="003F0E58" w:rsidRPr="006C3725">
              <w:rPr>
                <w:color w:val="auto"/>
                <w:sz w:val="22"/>
                <w:szCs w:val="22"/>
              </w:rPr>
              <w:t>4</w:t>
            </w:r>
            <w:r w:rsidRPr="006C3725">
              <w:rPr>
                <w:color w:val="auto"/>
                <w:sz w:val="22"/>
                <w:szCs w:val="22"/>
              </w:rPr>
              <w:t xml:space="preserve"> vnt. GPU įdiegtų GPU (</w:t>
            </w:r>
            <w:r w:rsidR="00BC706F" w:rsidRPr="006C3725">
              <w:rPr>
                <w:color w:val="auto"/>
                <w:sz w:val="22"/>
                <w:szCs w:val="22"/>
              </w:rPr>
              <w:t>B</w:t>
            </w:r>
            <w:r w:rsidRPr="006C3725">
              <w:rPr>
                <w:color w:val="auto"/>
                <w:sz w:val="22"/>
                <w:szCs w:val="22"/>
              </w:rPr>
              <w:t xml:space="preserve"> tipo) skaičiavimo mazge.</w:t>
            </w:r>
          </w:p>
          <w:p w14:paraId="008823C8" w14:textId="2C5E9BD7" w:rsidR="00E35192" w:rsidRPr="006C3725" w:rsidRDefault="00E35192" w:rsidP="00A07137">
            <w:pPr>
              <w:pStyle w:val="Default"/>
              <w:numPr>
                <w:ilvl w:val="0"/>
                <w:numId w:val="39"/>
              </w:numPr>
              <w:jc w:val="both"/>
              <w:rPr>
                <w:color w:val="auto"/>
                <w:sz w:val="22"/>
                <w:szCs w:val="22"/>
              </w:rPr>
            </w:pPr>
            <w:r w:rsidRPr="006C3725">
              <w:rPr>
                <w:color w:val="auto"/>
                <w:sz w:val="22"/>
                <w:szCs w:val="22"/>
              </w:rPr>
              <w:t xml:space="preserve">Ne mažiau kaip </w:t>
            </w:r>
            <w:r w:rsidR="003F0E58" w:rsidRPr="006C3725">
              <w:rPr>
                <w:color w:val="auto"/>
                <w:sz w:val="22"/>
                <w:szCs w:val="22"/>
              </w:rPr>
              <w:t>48</w:t>
            </w:r>
            <w:r w:rsidRPr="006C3725">
              <w:rPr>
                <w:color w:val="auto"/>
                <w:sz w:val="22"/>
                <w:szCs w:val="22"/>
              </w:rPr>
              <w:t xml:space="preserve">GB </w:t>
            </w:r>
            <w:r w:rsidR="003F0E58" w:rsidRPr="006C3725">
              <w:rPr>
                <w:color w:val="auto"/>
                <w:sz w:val="22"/>
                <w:szCs w:val="22"/>
              </w:rPr>
              <w:t xml:space="preserve">GDDR6 </w:t>
            </w:r>
            <w:r w:rsidRPr="006C3725">
              <w:rPr>
                <w:color w:val="auto"/>
                <w:sz w:val="22"/>
                <w:szCs w:val="22"/>
              </w:rPr>
              <w:t>tipo atminties kiekviename GPU.</w:t>
            </w:r>
          </w:p>
          <w:p w14:paraId="01D15A4B" w14:textId="2F662C49" w:rsidR="00E35192" w:rsidRPr="006C3725" w:rsidRDefault="00E35192" w:rsidP="00A07137">
            <w:pPr>
              <w:pStyle w:val="Default"/>
              <w:numPr>
                <w:ilvl w:val="0"/>
                <w:numId w:val="39"/>
              </w:numPr>
              <w:jc w:val="both"/>
              <w:rPr>
                <w:color w:val="auto"/>
                <w:sz w:val="22"/>
                <w:szCs w:val="22"/>
              </w:rPr>
            </w:pPr>
            <w:r w:rsidRPr="006C3725">
              <w:rPr>
                <w:color w:val="auto"/>
                <w:sz w:val="22"/>
                <w:szCs w:val="22"/>
              </w:rPr>
              <w:t xml:space="preserve">Ne mažiau kaip </w:t>
            </w:r>
            <w:r w:rsidR="003F0E58" w:rsidRPr="006C3725">
              <w:rPr>
                <w:color w:val="auto"/>
                <w:sz w:val="22"/>
                <w:szCs w:val="22"/>
              </w:rPr>
              <w:t>90</w:t>
            </w:r>
            <w:r w:rsidRPr="006C3725">
              <w:rPr>
                <w:color w:val="auto"/>
                <w:sz w:val="22"/>
                <w:szCs w:val="22"/>
              </w:rPr>
              <w:t xml:space="preserve"> TFLOP FP32</w:t>
            </w:r>
            <w:r w:rsidR="00E91167" w:rsidRPr="006C3725">
              <w:rPr>
                <w:color w:val="auto"/>
                <w:sz w:val="22"/>
                <w:szCs w:val="22"/>
              </w:rPr>
              <w:t xml:space="preserve"> ir 180 TFLOP FP32 </w:t>
            </w:r>
            <w:proofErr w:type="spellStart"/>
            <w:r w:rsidR="00E91167" w:rsidRPr="006C3725">
              <w:rPr>
                <w:color w:val="auto"/>
                <w:sz w:val="22"/>
                <w:szCs w:val="22"/>
              </w:rPr>
              <w:t>Tensor</w:t>
            </w:r>
            <w:proofErr w:type="spellEnd"/>
            <w:r w:rsidR="00E91167" w:rsidRPr="006C3725">
              <w:rPr>
                <w:color w:val="auto"/>
                <w:sz w:val="22"/>
                <w:szCs w:val="22"/>
              </w:rPr>
              <w:t xml:space="preserve"> </w:t>
            </w:r>
            <w:proofErr w:type="spellStart"/>
            <w:r w:rsidR="00E91167" w:rsidRPr="006C3725">
              <w:rPr>
                <w:color w:val="auto"/>
                <w:sz w:val="22"/>
                <w:szCs w:val="22"/>
              </w:rPr>
              <w:t>Core</w:t>
            </w:r>
            <w:proofErr w:type="spellEnd"/>
            <w:r w:rsidRPr="006C3725">
              <w:rPr>
                <w:color w:val="auto"/>
                <w:sz w:val="22"/>
                <w:szCs w:val="22"/>
              </w:rPr>
              <w:t xml:space="preserve"> skaičiavimo galios kiekvienas.</w:t>
            </w:r>
          </w:p>
          <w:p w14:paraId="29FA9DD7" w14:textId="77777777" w:rsidR="00055F9E" w:rsidRPr="006C3725" w:rsidRDefault="00EA6EBB" w:rsidP="00A07137">
            <w:pPr>
              <w:pStyle w:val="Default"/>
              <w:numPr>
                <w:ilvl w:val="0"/>
                <w:numId w:val="39"/>
              </w:numPr>
              <w:jc w:val="both"/>
              <w:rPr>
                <w:color w:val="auto"/>
                <w:sz w:val="22"/>
                <w:szCs w:val="22"/>
              </w:rPr>
            </w:pPr>
            <w:r w:rsidRPr="006C3725">
              <w:rPr>
                <w:color w:val="auto"/>
                <w:sz w:val="22"/>
                <w:szCs w:val="22"/>
              </w:rPr>
              <w:t xml:space="preserve">Turi būti galimybė </w:t>
            </w:r>
            <w:r w:rsidR="009C1550" w:rsidRPr="006C3725">
              <w:rPr>
                <w:color w:val="auto"/>
                <w:sz w:val="22"/>
                <w:szCs w:val="22"/>
              </w:rPr>
              <w:t xml:space="preserve">GPU akseleratoriaus resursus išskirti į virtualias dalis (angl. </w:t>
            </w:r>
            <w:proofErr w:type="spellStart"/>
            <w:r w:rsidR="009C1550" w:rsidRPr="006C3725">
              <w:rPr>
                <w:color w:val="auto"/>
                <w:sz w:val="22"/>
                <w:szCs w:val="22"/>
              </w:rPr>
              <w:t>vGPU</w:t>
            </w:r>
            <w:proofErr w:type="spellEnd"/>
            <w:r w:rsidR="009C1550" w:rsidRPr="006C3725">
              <w:rPr>
                <w:color w:val="auto"/>
                <w:sz w:val="22"/>
                <w:szCs w:val="22"/>
              </w:rPr>
              <w:t>)</w:t>
            </w:r>
            <w:r w:rsidR="008C1C4E" w:rsidRPr="006C3725">
              <w:rPr>
                <w:color w:val="auto"/>
                <w:sz w:val="22"/>
                <w:szCs w:val="22"/>
              </w:rPr>
              <w:t xml:space="preserve">, priskiriant </w:t>
            </w:r>
            <w:r w:rsidR="001C6F4B" w:rsidRPr="006C3725">
              <w:rPr>
                <w:color w:val="auto"/>
                <w:sz w:val="22"/>
                <w:szCs w:val="22"/>
              </w:rPr>
              <w:t xml:space="preserve">1, 2, 3, 4, 6, 8, 12, 16, 24, 48GB GPU </w:t>
            </w:r>
            <w:r w:rsidR="000C1776" w:rsidRPr="006C3725">
              <w:rPr>
                <w:color w:val="auto"/>
                <w:sz w:val="22"/>
                <w:szCs w:val="22"/>
              </w:rPr>
              <w:t>Q-</w:t>
            </w:r>
            <w:proofErr w:type="spellStart"/>
            <w:r w:rsidR="000C1776" w:rsidRPr="006C3725">
              <w:rPr>
                <w:color w:val="auto"/>
                <w:sz w:val="22"/>
                <w:szCs w:val="22"/>
              </w:rPr>
              <w:t>series</w:t>
            </w:r>
            <w:proofErr w:type="spellEnd"/>
            <w:r w:rsidR="00055F9E" w:rsidRPr="006C3725">
              <w:rPr>
                <w:color w:val="auto"/>
                <w:sz w:val="22"/>
                <w:szCs w:val="22"/>
              </w:rPr>
              <w:t xml:space="preserve"> </w:t>
            </w:r>
            <w:proofErr w:type="spellStart"/>
            <w:r w:rsidR="00055F9E" w:rsidRPr="006C3725">
              <w:rPr>
                <w:color w:val="auto"/>
                <w:sz w:val="22"/>
                <w:szCs w:val="22"/>
              </w:rPr>
              <w:t>vGPU</w:t>
            </w:r>
            <w:proofErr w:type="spellEnd"/>
            <w:r w:rsidR="000C1776" w:rsidRPr="006C3725">
              <w:rPr>
                <w:color w:val="auto"/>
                <w:sz w:val="22"/>
                <w:szCs w:val="22"/>
              </w:rPr>
              <w:t xml:space="preserve"> profilių tipus.</w:t>
            </w:r>
          </w:p>
          <w:p w14:paraId="48EFD128" w14:textId="6E9F016D" w:rsidR="00055F9E" w:rsidRPr="006C3725" w:rsidRDefault="005215F8" w:rsidP="00A07137">
            <w:pPr>
              <w:pStyle w:val="Default"/>
              <w:numPr>
                <w:ilvl w:val="0"/>
                <w:numId w:val="39"/>
              </w:numPr>
              <w:jc w:val="both"/>
              <w:rPr>
                <w:color w:val="auto"/>
                <w:sz w:val="22"/>
                <w:szCs w:val="22"/>
              </w:rPr>
            </w:pPr>
            <w:r w:rsidRPr="006C3725">
              <w:rPr>
                <w:color w:val="auto"/>
                <w:sz w:val="22"/>
                <w:szCs w:val="22"/>
              </w:rPr>
              <w:t>Turi būti ne mažiau kaip 18 170 CUDA branduolių viename GPU akseleratoriuje.</w:t>
            </w:r>
          </w:p>
          <w:p w14:paraId="48C1E55D" w14:textId="3F3D4890" w:rsidR="005215F8" w:rsidRPr="006C3725" w:rsidRDefault="005215F8" w:rsidP="00A07137">
            <w:pPr>
              <w:pStyle w:val="Default"/>
              <w:numPr>
                <w:ilvl w:val="0"/>
                <w:numId w:val="39"/>
              </w:numPr>
              <w:jc w:val="both"/>
              <w:rPr>
                <w:color w:val="auto"/>
                <w:sz w:val="22"/>
                <w:szCs w:val="22"/>
              </w:rPr>
            </w:pPr>
            <w:r w:rsidRPr="006C3725">
              <w:rPr>
                <w:color w:val="auto"/>
                <w:sz w:val="22"/>
                <w:szCs w:val="22"/>
              </w:rPr>
              <w:t xml:space="preserve">Turi būti ne mažiau kaip </w:t>
            </w:r>
            <w:r w:rsidR="00FA3910" w:rsidRPr="006C3725">
              <w:rPr>
                <w:color w:val="auto"/>
                <w:sz w:val="22"/>
                <w:szCs w:val="22"/>
              </w:rPr>
              <w:t xml:space="preserve">140 </w:t>
            </w:r>
            <w:proofErr w:type="spellStart"/>
            <w:r w:rsidR="00FA3910" w:rsidRPr="006C3725">
              <w:rPr>
                <w:color w:val="auto"/>
                <w:sz w:val="22"/>
                <w:szCs w:val="22"/>
              </w:rPr>
              <w:t>Ray</w:t>
            </w:r>
            <w:proofErr w:type="spellEnd"/>
            <w:r w:rsidR="00FA3910" w:rsidRPr="006C3725">
              <w:rPr>
                <w:color w:val="auto"/>
                <w:sz w:val="22"/>
                <w:szCs w:val="22"/>
              </w:rPr>
              <w:t xml:space="preserve"> </w:t>
            </w:r>
            <w:proofErr w:type="spellStart"/>
            <w:r w:rsidR="00FA3910" w:rsidRPr="006C3725">
              <w:rPr>
                <w:color w:val="auto"/>
                <w:sz w:val="22"/>
                <w:szCs w:val="22"/>
              </w:rPr>
              <w:t>Tracing</w:t>
            </w:r>
            <w:proofErr w:type="spellEnd"/>
            <w:r w:rsidR="00FA3910" w:rsidRPr="006C3725">
              <w:rPr>
                <w:color w:val="auto"/>
                <w:sz w:val="22"/>
                <w:szCs w:val="22"/>
              </w:rPr>
              <w:t xml:space="preserve"> branduolių viename GPU akseleratoriuje.</w:t>
            </w:r>
          </w:p>
          <w:p w14:paraId="2F36F2F7" w14:textId="03412E9D" w:rsidR="00FA3910" w:rsidRPr="006C3725" w:rsidRDefault="00FA3910" w:rsidP="00A07137">
            <w:pPr>
              <w:pStyle w:val="Default"/>
              <w:numPr>
                <w:ilvl w:val="0"/>
                <w:numId w:val="39"/>
              </w:numPr>
              <w:jc w:val="both"/>
              <w:rPr>
                <w:color w:val="auto"/>
                <w:sz w:val="22"/>
                <w:szCs w:val="22"/>
              </w:rPr>
            </w:pPr>
            <w:r w:rsidRPr="006C3725">
              <w:rPr>
                <w:color w:val="auto"/>
                <w:sz w:val="22"/>
                <w:szCs w:val="22"/>
              </w:rPr>
              <w:t>Turi būti ne mažiau kaip 56</w:t>
            </w:r>
            <w:r w:rsidR="007C05E8" w:rsidRPr="006C3725">
              <w:rPr>
                <w:color w:val="auto"/>
                <w:sz w:val="22"/>
                <w:szCs w:val="22"/>
              </w:rPr>
              <w:t xml:space="preserve">5 </w:t>
            </w:r>
            <w:proofErr w:type="spellStart"/>
            <w:r w:rsidR="007C05E8" w:rsidRPr="006C3725">
              <w:rPr>
                <w:color w:val="auto"/>
                <w:sz w:val="22"/>
                <w:szCs w:val="22"/>
              </w:rPr>
              <w:t>Tensor</w:t>
            </w:r>
            <w:proofErr w:type="spellEnd"/>
            <w:r w:rsidR="007C05E8" w:rsidRPr="006C3725">
              <w:rPr>
                <w:color w:val="auto"/>
                <w:sz w:val="22"/>
                <w:szCs w:val="22"/>
              </w:rPr>
              <w:t xml:space="preserve"> branduolių akseleratoriuje.</w:t>
            </w:r>
          </w:p>
          <w:p w14:paraId="27EF2C29" w14:textId="77777777" w:rsidR="00E35192" w:rsidRPr="006C3725" w:rsidRDefault="00E35192" w:rsidP="00A07137">
            <w:pPr>
              <w:pStyle w:val="Default"/>
              <w:numPr>
                <w:ilvl w:val="0"/>
                <w:numId w:val="39"/>
              </w:numPr>
              <w:jc w:val="both"/>
              <w:rPr>
                <w:color w:val="auto"/>
                <w:sz w:val="22"/>
                <w:szCs w:val="22"/>
              </w:rPr>
            </w:pPr>
            <w:r w:rsidRPr="006C3725">
              <w:rPr>
                <w:color w:val="auto"/>
                <w:sz w:val="22"/>
                <w:szCs w:val="22"/>
              </w:rPr>
              <w:t>Tiekėjas turi nurodyti siūlomų GPU gamintoją, modelį, atminties kiekį.</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D7DE156"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6822F975"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6E0FD8D"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06BCC88" w14:textId="4F8A0E01" w:rsidR="00E35192" w:rsidRPr="006C3725" w:rsidRDefault="00E35192" w:rsidP="00604A6C">
            <w:pPr>
              <w:rPr>
                <w:rFonts w:ascii="Arial" w:hAnsi="Arial" w:cs="Arial"/>
                <w:bCs/>
                <w:sz w:val="22"/>
                <w:szCs w:val="22"/>
              </w:rPr>
            </w:pPr>
            <w:r w:rsidRPr="006C3725">
              <w:rPr>
                <w:rFonts w:ascii="Arial" w:hAnsi="Arial" w:cs="Arial"/>
                <w:sz w:val="22"/>
                <w:szCs w:val="22"/>
              </w:rPr>
              <w:t>GPU (</w:t>
            </w:r>
            <w:r w:rsidR="00BC706F" w:rsidRPr="006C3725">
              <w:rPr>
                <w:rFonts w:ascii="Arial" w:hAnsi="Arial" w:cs="Arial"/>
                <w:sz w:val="22"/>
                <w:szCs w:val="22"/>
              </w:rPr>
              <w:t>B</w:t>
            </w:r>
            <w:r w:rsidRPr="006C3725">
              <w:rPr>
                <w:rFonts w:ascii="Arial" w:hAnsi="Arial" w:cs="Arial"/>
                <w:sz w:val="22"/>
                <w:szCs w:val="22"/>
              </w:rPr>
              <w:t xml:space="preserve"> tipo) skaičiavimo mazgo išplėtimo galimybės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2927F8E" w14:textId="77777777" w:rsidR="00E35192" w:rsidRPr="006C3725" w:rsidRDefault="00E35192" w:rsidP="00A07137">
            <w:pPr>
              <w:numPr>
                <w:ilvl w:val="0"/>
                <w:numId w:val="18"/>
              </w:numPr>
              <w:shd w:val="clear" w:color="auto" w:fill="FFFFFF"/>
              <w:contextualSpacing/>
              <w:jc w:val="both"/>
              <w:outlineLvl w:val="0"/>
              <w:rPr>
                <w:rFonts w:ascii="Arial" w:hAnsi="Arial" w:cs="Arial"/>
                <w:sz w:val="22"/>
                <w:szCs w:val="22"/>
              </w:rPr>
            </w:pPr>
            <w:r w:rsidRPr="006C3725">
              <w:rPr>
                <w:rFonts w:ascii="Arial" w:hAnsi="Arial" w:cs="Arial"/>
                <w:sz w:val="22"/>
                <w:szCs w:val="22"/>
              </w:rPr>
              <w:t xml:space="preserve">Ne mažiau kaip 4 vnt. </w:t>
            </w:r>
            <w:proofErr w:type="spellStart"/>
            <w:r w:rsidRPr="006C3725">
              <w:rPr>
                <w:rFonts w:ascii="Arial" w:hAnsi="Arial" w:cs="Arial"/>
                <w:sz w:val="22"/>
                <w:szCs w:val="22"/>
              </w:rPr>
              <w:t>PCIe</w:t>
            </w:r>
            <w:proofErr w:type="spellEnd"/>
            <w:r w:rsidRPr="006C3725">
              <w:rPr>
                <w:rFonts w:ascii="Arial" w:hAnsi="Arial" w:cs="Arial"/>
                <w:sz w:val="22"/>
                <w:szCs w:val="22"/>
              </w:rPr>
              <w:t xml:space="preserve"> pilno aukščio (angl. </w:t>
            </w:r>
            <w:proofErr w:type="spellStart"/>
            <w:r w:rsidRPr="006C3725">
              <w:rPr>
                <w:rFonts w:ascii="Arial" w:hAnsi="Arial" w:cs="Arial"/>
                <w:sz w:val="22"/>
                <w:szCs w:val="22"/>
              </w:rPr>
              <w:t>full</w:t>
            </w:r>
            <w:proofErr w:type="spellEnd"/>
            <w:r w:rsidRPr="006C3725">
              <w:rPr>
                <w:rFonts w:ascii="Arial" w:hAnsi="Arial" w:cs="Arial"/>
                <w:sz w:val="22"/>
                <w:szCs w:val="22"/>
              </w:rPr>
              <w:t xml:space="preserve"> </w:t>
            </w:r>
            <w:proofErr w:type="spellStart"/>
            <w:r w:rsidRPr="006C3725">
              <w:rPr>
                <w:rFonts w:ascii="Arial" w:hAnsi="Arial" w:cs="Arial"/>
                <w:sz w:val="22"/>
                <w:szCs w:val="22"/>
              </w:rPr>
              <w:t>height</w:t>
            </w:r>
            <w:proofErr w:type="spellEnd"/>
            <w:r w:rsidRPr="006C3725">
              <w:rPr>
                <w:rFonts w:ascii="Arial" w:hAnsi="Arial" w:cs="Arial"/>
                <w:sz w:val="22"/>
                <w:szCs w:val="22"/>
              </w:rPr>
              <w:t xml:space="preserve">) ir dvigubo pločio (angl. </w:t>
            </w:r>
            <w:proofErr w:type="spellStart"/>
            <w:r w:rsidRPr="006C3725">
              <w:rPr>
                <w:rFonts w:ascii="Arial" w:hAnsi="Arial" w:cs="Arial"/>
                <w:sz w:val="22"/>
                <w:szCs w:val="22"/>
              </w:rPr>
              <w:t>Double</w:t>
            </w:r>
            <w:proofErr w:type="spellEnd"/>
            <w:r w:rsidRPr="006C3725">
              <w:rPr>
                <w:rFonts w:ascii="Arial" w:hAnsi="Arial" w:cs="Arial"/>
                <w:sz w:val="22"/>
                <w:szCs w:val="22"/>
              </w:rPr>
              <w:t xml:space="preserve"> </w:t>
            </w:r>
            <w:proofErr w:type="spellStart"/>
            <w:r w:rsidRPr="006C3725">
              <w:rPr>
                <w:rFonts w:ascii="Arial" w:hAnsi="Arial" w:cs="Arial"/>
                <w:sz w:val="22"/>
                <w:szCs w:val="22"/>
              </w:rPr>
              <w:t>Width</w:t>
            </w:r>
            <w:proofErr w:type="spellEnd"/>
            <w:r w:rsidRPr="006C3725">
              <w:rPr>
                <w:rFonts w:ascii="Arial" w:hAnsi="Arial" w:cs="Arial"/>
                <w:sz w:val="22"/>
                <w:szCs w:val="22"/>
              </w:rPr>
              <w:t xml:space="preserve">), skirtų GPU diegimui bei 4 vnt. </w:t>
            </w:r>
            <w:proofErr w:type="spellStart"/>
            <w:r w:rsidRPr="006C3725">
              <w:rPr>
                <w:rFonts w:ascii="Arial" w:hAnsi="Arial" w:cs="Arial"/>
                <w:sz w:val="22"/>
                <w:szCs w:val="22"/>
              </w:rPr>
              <w:t>PCIe</w:t>
            </w:r>
            <w:proofErr w:type="spellEnd"/>
            <w:r w:rsidRPr="006C3725">
              <w:rPr>
                <w:rFonts w:ascii="Arial" w:hAnsi="Arial" w:cs="Arial"/>
                <w:sz w:val="22"/>
                <w:szCs w:val="22"/>
              </w:rPr>
              <w:t xml:space="preserve"> Gen5 jungčių.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934580E"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16849C94" w14:textId="77777777" w:rsidTr="00604A6C">
        <w:trPr>
          <w:trHeight w:val="4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8FEC2" w14:textId="77777777" w:rsidR="00E35192" w:rsidRPr="006C3725" w:rsidRDefault="00E35192" w:rsidP="00604A6C">
            <w:pPr>
              <w:pStyle w:val="ListParagraph"/>
              <w:numPr>
                <w:ilvl w:val="2"/>
                <w:numId w:val="2"/>
              </w:numPr>
              <w:suppressAutoHyphens/>
              <w:autoSpaceDN w:val="0"/>
              <w:snapToGrid w:val="0"/>
              <w:textAlignment w:val="baseline"/>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2189D" w14:textId="77777777" w:rsidR="00E35192" w:rsidRPr="006C3725" w:rsidRDefault="00E35192" w:rsidP="00604A6C">
            <w:pPr>
              <w:rPr>
                <w:rFonts w:ascii="Arial" w:hAnsi="Arial" w:cs="Arial"/>
                <w:sz w:val="22"/>
                <w:szCs w:val="22"/>
              </w:rPr>
            </w:pPr>
            <w:r w:rsidRPr="006C3725">
              <w:rPr>
                <w:rFonts w:ascii="Arial" w:hAnsi="Arial" w:cs="Arial"/>
                <w:sz w:val="22"/>
                <w:szCs w:val="22"/>
              </w:rPr>
              <w:t>Išorinės ir vidinės įvedimo / išvedimo jungtys bei indikatoriai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2B75" w14:textId="31659996" w:rsidR="00E35192" w:rsidRPr="006C3725" w:rsidRDefault="00E35192" w:rsidP="00604A6C">
            <w:pPr>
              <w:shd w:val="clear" w:color="auto" w:fill="FFFFFF"/>
              <w:ind w:left="360"/>
              <w:contextualSpacing/>
              <w:jc w:val="both"/>
              <w:outlineLvl w:val="0"/>
              <w:rPr>
                <w:rFonts w:ascii="Arial" w:hAnsi="Arial" w:cs="Arial"/>
                <w:sz w:val="22"/>
                <w:szCs w:val="22"/>
              </w:rPr>
            </w:pPr>
            <w:r w:rsidRPr="006C3725">
              <w:rPr>
                <w:rFonts w:ascii="Arial" w:hAnsi="Arial" w:cs="Arial"/>
                <w:color w:val="000000"/>
                <w:sz w:val="22"/>
                <w:szCs w:val="22"/>
              </w:rPr>
              <w:t>GPU (</w:t>
            </w:r>
            <w:r w:rsidR="00BC706F" w:rsidRPr="006C3725">
              <w:rPr>
                <w:rFonts w:ascii="Arial" w:hAnsi="Arial" w:cs="Arial"/>
                <w:color w:val="000000"/>
                <w:sz w:val="22"/>
                <w:szCs w:val="22"/>
              </w:rPr>
              <w:t>B</w:t>
            </w:r>
            <w:r w:rsidRPr="006C3725">
              <w:rPr>
                <w:rFonts w:ascii="Arial" w:hAnsi="Arial" w:cs="Arial"/>
                <w:color w:val="000000"/>
                <w:sz w:val="22"/>
                <w:szCs w:val="22"/>
              </w:rPr>
              <w:t xml:space="preserve"> tipo) skaičiavimo mazgas</w:t>
            </w:r>
            <w:r w:rsidRPr="006C3725">
              <w:rPr>
                <w:rFonts w:ascii="Arial" w:hAnsi="Arial" w:cs="Arial"/>
                <w:sz w:val="22"/>
                <w:szCs w:val="22"/>
              </w:rPr>
              <w:t>:</w:t>
            </w:r>
          </w:p>
          <w:p w14:paraId="46AAFAF9" w14:textId="77777777" w:rsidR="00E35192" w:rsidRPr="006C3725" w:rsidRDefault="00E35192"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2 vnt. VGA (vienas korpuso priekyje, kitas gale).</w:t>
            </w:r>
          </w:p>
          <w:p w14:paraId="286B09A3" w14:textId="77777777" w:rsidR="00E35192" w:rsidRPr="006C3725" w:rsidRDefault="00E35192"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3 vnt. USB, iš kurių 1 vnt. USB 3.0.</w:t>
            </w:r>
          </w:p>
          <w:p w14:paraId="2D5D6A43" w14:textId="24D10E32" w:rsidR="00E35192" w:rsidRPr="006C3725" w:rsidRDefault="00E35192"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 xml:space="preserve">Šviesinė indikacija </w:t>
            </w:r>
            <w:r w:rsidRPr="006C3725">
              <w:rPr>
                <w:rFonts w:ascii="Arial" w:hAnsi="Arial" w:cs="Arial"/>
                <w:color w:val="000000"/>
                <w:sz w:val="22"/>
                <w:szCs w:val="22"/>
              </w:rPr>
              <w:t>GPU (</w:t>
            </w:r>
            <w:r w:rsidR="00BC706F" w:rsidRPr="006C3725">
              <w:rPr>
                <w:rFonts w:ascii="Arial" w:hAnsi="Arial" w:cs="Arial"/>
                <w:color w:val="000000"/>
                <w:sz w:val="22"/>
                <w:szCs w:val="22"/>
              </w:rPr>
              <w:t>B</w:t>
            </w:r>
            <w:r w:rsidRPr="006C3725">
              <w:rPr>
                <w:rFonts w:ascii="Arial" w:hAnsi="Arial" w:cs="Arial"/>
                <w:color w:val="000000"/>
                <w:sz w:val="22"/>
                <w:szCs w:val="22"/>
              </w:rPr>
              <w:t xml:space="preserve"> tipo) skaičiavimo mazgo </w:t>
            </w:r>
            <w:r w:rsidRPr="006C3725">
              <w:rPr>
                <w:rFonts w:ascii="Arial" w:hAnsi="Arial" w:cs="Arial"/>
                <w:sz w:val="22"/>
                <w:szCs w:val="22"/>
              </w:rPr>
              <w:t>pažymėjimui.</w:t>
            </w:r>
          </w:p>
          <w:p w14:paraId="73C26115" w14:textId="77777777" w:rsidR="00E35192" w:rsidRPr="006C3725" w:rsidRDefault="00E35192" w:rsidP="00A07137">
            <w:pPr>
              <w:numPr>
                <w:ilvl w:val="0"/>
                <w:numId w:val="19"/>
              </w:numPr>
              <w:shd w:val="clear" w:color="auto" w:fill="FFFFFF"/>
              <w:contextualSpacing/>
              <w:jc w:val="both"/>
              <w:outlineLvl w:val="0"/>
              <w:rPr>
                <w:rFonts w:ascii="Arial" w:hAnsi="Arial" w:cs="Arial"/>
                <w:sz w:val="22"/>
                <w:szCs w:val="22"/>
              </w:rPr>
            </w:pPr>
            <w:r w:rsidRPr="006C3725">
              <w:rPr>
                <w:rFonts w:ascii="Arial" w:hAnsi="Arial" w:cs="Arial"/>
                <w:sz w:val="22"/>
                <w:szCs w:val="22"/>
              </w:rPr>
              <w:t>1 vnt. LCD ekranas bei valdymo mygtukai skirti sistemos informacijos, statuso ir/ar klaidų bei jų tipų identifikavimui. Galima siūlyti to paties gamintojo KVM sprendimą, komplektuojant KVM komutatorių, monitorių bei atitinkamą kiekį adapterių įrangos pajungimui.</w:t>
            </w:r>
          </w:p>
        </w:tc>
        <w:tc>
          <w:tcPr>
            <w:tcW w:w="2835" w:type="dxa"/>
            <w:tcBorders>
              <w:top w:val="single" w:sz="4" w:space="0" w:color="000000"/>
              <w:left w:val="single" w:sz="4" w:space="0" w:color="000000"/>
              <w:bottom w:val="single" w:sz="4" w:space="0" w:color="000000"/>
              <w:right w:val="single" w:sz="4" w:space="0" w:color="000000"/>
            </w:tcBorders>
          </w:tcPr>
          <w:p w14:paraId="03134D2E" w14:textId="77777777" w:rsidR="00E35192" w:rsidRPr="006C3725" w:rsidRDefault="00E35192" w:rsidP="00604A6C">
            <w:pPr>
              <w:rPr>
                <w:rFonts w:ascii="Arial" w:eastAsia="Calibri" w:hAnsi="Arial" w:cs="Arial"/>
                <w:sz w:val="22"/>
                <w:szCs w:val="22"/>
              </w:rPr>
            </w:pPr>
          </w:p>
        </w:tc>
      </w:tr>
      <w:tr w:rsidR="00E35192" w:rsidRPr="006C3725" w14:paraId="60918678"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8779C73"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FB9F1F3" w14:textId="77777777" w:rsidR="00E35192" w:rsidRPr="006C3725" w:rsidRDefault="00E35192" w:rsidP="00604A6C">
            <w:pPr>
              <w:rPr>
                <w:rFonts w:ascii="Arial" w:hAnsi="Arial" w:cs="Arial"/>
                <w:bCs/>
                <w:sz w:val="22"/>
                <w:szCs w:val="22"/>
              </w:rPr>
            </w:pPr>
            <w:proofErr w:type="spellStart"/>
            <w:r w:rsidRPr="006C3725">
              <w:rPr>
                <w:rFonts w:ascii="Arial" w:hAnsi="Arial" w:cs="Arial"/>
                <w:sz w:val="22"/>
                <w:szCs w:val="22"/>
              </w:rPr>
              <w:t>Video</w:t>
            </w:r>
            <w:proofErr w:type="spellEnd"/>
            <w:r w:rsidRPr="006C3725">
              <w:rPr>
                <w:rFonts w:ascii="Arial" w:hAnsi="Arial" w:cs="Arial"/>
                <w:sz w:val="22"/>
                <w:szCs w:val="22"/>
              </w:rPr>
              <w:t xml:space="preserve"> adapteris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B83A8A8" w14:textId="77777777" w:rsidR="00E35192" w:rsidRPr="006C3725" w:rsidRDefault="00E35192" w:rsidP="00A07137">
            <w:pPr>
              <w:numPr>
                <w:ilvl w:val="0"/>
                <w:numId w:val="20"/>
              </w:numPr>
              <w:shd w:val="clear" w:color="auto" w:fill="FFFFFF"/>
              <w:contextualSpacing/>
              <w:jc w:val="both"/>
              <w:outlineLvl w:val="0"/>
              <w:rPr>
                <w:rFonts w:ascii="Arial" w:hAnsi="Arial" w:cs="Arial"/>
                <w:sz w:val="22"/>
                <w:szCs w:val="22"/>
              </w:rPr>
            </w:pPr>
            <w:r w:rsidRPr="006C3725">
              <w:rPr>
                <w:rFonts w:ascii="Arial" w:hAnsi="Arial" w:cs="Arial"/>
                <w:sz w:val="22"/>
                <w:szCs w:val="22"/>
              </w:rPr>
              <w:t>Integruotas, palaikantis ne mažiau 16 bitų.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4EA0368"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5426431F"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9E093B1"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78ECEEF" w14:textId="77777777" w:rsidR="00E35192" w:rsidRPr="006C3725" w:rsidRDefault="00E35192" w:rsidP="00604A6C">
            <w:pPr>
              <w:rPr>
                <w:rFonts w:ascii="Arial" w:hAnsi="Arial" w:cs="Arial"/>
                <w:bCs/>
                <w:sz w:val="22"/>
                <w:szCs w:val="22"/>
              </w:rPr>
            </w:pPr>
            <w:r w:rsidRPr="006C3725">
              <w:rPr>
                <w:rFonts w:ascii="Arial" w:hAnsi="Arial" w:cs="Arial"/>
                <w:sz w:val="22"/>
                <w:szCs w:val="22"/>
              </w:rPr>
              <w:t>Maitinimas ir aušinimas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CA5744D" w14:textId="22E7A87E" w:rsidR="00E35192" w:rsidRPr="006C3725" w:rsidRDefault="00E35192" w:rsidP="00604A6C">
            <w:pPr>
              <w:shd w:val="clear" w:color="auto" w:fill="FFFFFF"/>
              <w:ind w:left="360"/>
              <w:contextualSpacing/>
              <w:jc w:val="both"/>
              <w:outlineLvl w:val="0"/>
              <w:rPr>
                <w:rFonts w:ascii="Arial" w:hAnsi="Arial" w:cs="Arial"/>
                <w:sz w:val="22"/>
                <w:szCs w:val="22"/>
              </w:rPr>
            </w:pPr>
            <w:r w:rsidRPr="006C3725">
              <w:rPr>
                <w:rFonts w:ascii="Arial" w:hAnsi="Arial" w:cs="Arial"/>
                <w:color w:val="000000"/>
                <w:sz w:val="22"/>
                <w:szCs w:val="22"/>
              </w:rPr>
              <w:t>GPU (</w:t>
            </w:r>
            <w:r w:rsidR="00BC706F" w:rsidRPr="006C3725">
              <w:rPr>
                <w:rFonts w:ascii="Arial" w:hAnsi="Arial" w:cs="Arial"/>
                <w:color w:val="000000"/>
                <w:sz w:val="22"/>
                <w:szCs w:val="22"/>
              </w:rPr>
              <w:t>B</w:t>
            </w:r>
            <w:r w:rsidRPr="006C3725">
              <w:rPr>
                <w:rFonts w:ascii="Arial" w:hAnsi="Arial" w:cs="Arial"/>
                <w:color w:val="000000"/>
                <w:sz w:val="22"/>
                <w:szCs w:val="22"/>
              </w:rPr>
              <w:t xml:space="preserve"> tipo) skaičiavimo mazgas </w:t>
            </w:r>
            <w:r w:rsidRPr="006C3725">
              <w:rPr>
                <w:rFonts w:ascii="Arial" w:hAnsi="Arial" w:cs="Arial"/>
                <w:sz w:val="22"/>
                <w:szCs w:val="22"/>
              </w:rPr>
              <w:t>turi turėti:</w:t>
            </w:r>
          </w:p>
          <w:p w14:paraId="026B80C6" w14:textId="77777777" w:rsidR="00E35192" w:rsidRPr="006C3725" w:rsidRDefault="00E35192" w:rsidP="00A07137">
            <w:pPr>
              <w:pStyle w:val="ListParagraph"/>
              <w:numPr>
                <w:ilvl w:val="0"/>
                <w:numId w:val="21"/>
              </w:numPr>
              <w:ind w:left="327"/>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 xml:space="preserve">2 vnt. karšto keitimo (angl. </w:t>
            </w:r>
            <w:proofErr w:type="spellStart"/>
            <w:r w:rsidRPr="006C3725">
              <w:rPr>
                <w:rFonts w:ascii="Arial" w:eastAsia="SimSun" w:hAnsi="Arial" w:cs="Arial"/>
                <w:color w:val="000000"/>
                <w:sz w:val="22"/>
                <w:szCs w:val="22"/>
                <w:lang w:eastAsia="en-US"/>
              </w:rPr>
              <w:t>hot-plug</w:t>
            </w:r>
            <w:proofErr w:type="spellEnd"/>
            <w:r w:rsidRPr="006C3725">
              <w:rPr>
                <w:rFonts w:ascii="Arial" w:eastAsia="SimSun" w:hAnsi="Arial" w:cs="Arial"/>
                <w:color w:val="000000"/>
                <w:sz w:val="22"/>
                <w:szCs w:val="22"/>
                <w:lang w:eastAsia="en-US"/>
              </w:rPr>
              <w:t xml:space="preserve">) maitinimo šaltinius turinčius </w:t>
            </w:r>
            <w:r w:rsidRPr="006C3725">
              <w:rPr>
                <w:rFonts w:ascii="Arial" w:hAnsi="Arial" w:cs="Arial"/>
                <w:color w:val="000000"/>
                <w:sz w:val="22"/>
                <w:szCs w:val="22"/>
              </w:rPr>
              <w:t xml:space="preserve">ne </w:t>
            </w:r>
            <w:r w:rsidRPr="006C3725">
              <w:rPr>
                <w:rFonts w:ascii="Arial" w:eastAsia="SimSun" w:hAnsi="Arial" w:cs="Arial"/>
                <w:color w:val="000000"/>
                <w:sz w:val="22"/>
                <w:szCs w:val="22"/>
                <w:lang w:eastAsia="en-US"/>
              </w:rPr>
              <w:t xml:space="preserve">žemesnį efektyvumo nei </w:t>
            </w:r>
            <w:proofErr w:type="spellStart"/>
            <w:r w:rsidRPr="006C3725">
              <w:rPr>
                <w:rFonts w:ascii="Arial" w:eastAsia="SimSun" w:hAnsi="Arial" w:cs="Arial"/>
                <w:color w:val="000000"/>
                <w:sz w:val="22"/>
                <w:szCs w:val="22"/>
                <w:lang w:eastAsia="en-US"/>
              </w:rPr>
              <w:t>Titanium</w:t>
            </w:r>
            <w:proofErr w:type="spellEnd"/>
            <w:r w:rsidRPr="006C3725">
              <w:rPr>
                <w:rFonts w:ascii="Arial" w:eastAsia="SimSun" w:hAnsi="Arial" w:cs="Arial"/>
                <w:color w:val="000000"/>
                <w:sz w:val="22"/>
                <w:szCs w:val="22"/>
                <w:lang w:eastAsia="en-US"/>
              </w:rPr>
              <w:t xml:space="preserve"> (arba lygiavertis) sertifikavimą, pilnai tenkinančius komplektuojamo mazgo poreikius. Kiekvieno maitinimo šaltinio galia turi būti ne mažesnė kaip 2800W.</w:t>
            </w:r>
          </w:p>
          <w:p w14:paraId="7137D463" w14:textId="77777777" w:rsidR="00E35192" w:rsidRPr="006C3725" w:rsidRDefault="00E35192" w:rsidP="00A07137">
            <w:pPr>
              <w:pStyle w:val="ListParagraph"/>
              <w:numPr>
                <w:ilvl w:val="0"/>
                <w:numId w:val="21"/>
              </w:numPr>
              <w:ind w:left="327"/>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2 vnt. ne trumpesnius negu 2,0 m ilgio maitinimo kabelius, tinkančius komplektuojamiems maitinimo šaltiniams ir prijungimui prie Perkančiosios organizacijos turimo elektros tinklo.</w:t>
            </w:r>
            <w:r w:rsidRPr="006C3725">
              <w:rPr>
                <w:rFonts w:ascii="Arial" w:eastAsia="SimSun" w:hAnsi="Arial" w:cs="Arial"/>
                <w:sz w:val="22"/>
                <w:szCs w:val="22"/>
                <w:lang w:eastAsia="en-US"/>
              </w:rPr>
              <w:t xml:space="preserve">   </w:t>
            </w:r>
          </w:p>
          <w:p w14:paraId="05DBDD78" w14:textId="694B3D97" w:rsidR="00E35192" w:rsidRPr="006C3725" w:rsidRDefault="00E35192" w:rsidP="00A07137">
            <w:pPr>
              <w:pStyle w:val="ListParagraph"/>
              <w:numPr>
                <w:ilvl w:val="0"/>
                <w:numId w:val="21"/>
              </w:numPr>
              <w:ind w:left="327"/>
              <w:jc w:val="both"/>
              <w:rPr>
                <w:rFonts w:ascii="Arial" w:eastAsia="SimSun" w:hAnsi="Arial" w:cs="Arial"/>
                <w:color w:val="000000"/>
                <w:sz w:val="22"/>
                <w:szCs w:val="22"/>
                <w:lang w:eastAsia="en-US"/>
              </w:rPr>
            </w:pPr>
            <w:r w:rsidRPr="006C3725">
              <w:rPr>
                <w:rFonts w:ascii="Arial" w:eastAsia="SimSun" w:hAnsi="Arial" w:cs="Arial"/>
                <w:sz w:val="22"/>
                <w:szCs w:val="22"/>
              </w:rPr>
              <w:t xml:space="preserve">Dubliuotų (N+1) ventiliatorių sistemą, pakankamą </w:t>
            </w:r>
            <w:r w:rsidRPr="006C3725">
              <w:rPr>
                <w:rFonts w:ascii="Arial" w:hAnsi="Arial" w:cs="Arial"/>
                <w:color w:val="000000"/>
                <w:sz w:val="22"/>
                <w:szCs w:val="22"/>
              </w:rPr>
              <w:t>GPU</w:t>
            </w:r>
            <w:r w:rsidR="00A11FF9" w:rsidRPr="006C3725">
              <w:rPr>
                <w:rFonts w:ascii="Arial" w:hAnsi="Arial" w:cs="Arial"/>
                <w:color w:val="000000"/>
                <w:sz w:val="22"/>
                <w:szCs w:val="22"/>
              </w:rPr>
              <w:t xml:space="preserve"> (B tipo)</w:t>
            </w:r>
            <w:r w:rsidRPr="006C3725">
              <w:rPr>
                <w:rFonts w:ascii="Arial" w:hAnsi="Arial" w:cs="Arial"/>
                <w:color w:val="000000"/>
                <w:sz w:val="22"/>
                <w:szCs w:val="22"/>
              </w:rPr>
              <w:t xml:space="preserve"> skaičiavimo mazgo </w:t>
            </w:r>
            <w:r w:rsidRPr="006C3725">
              <w:rPr>
                <w:rFonts w:ascii="Arial" w:eastAsia="SimSun" w:hAnsi="Arial" w:cs="Arial"/>
                <w:sz w:val="22"/>
                <w:szCs w:val="22"/>
              </w:rPr>
              <w:t>tinkamam aušinimui užtikrinti.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5ECC069B"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5888C3B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AE9DBCB"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8A1EB4A" w14:textId="77777777" w:rsidR="00E35192" w:rsidRPr="006C3725" w:rsidRDefault="00E35192" w:rsidP="00604A6C">
            <w:pPr>
              <w:contextualSpacing/>
              <w:jc w:val="both"/>
              <w:rPr>
                <w:rFonts w:ascii="Arial" w:hAnsi="Arial" w:cs="Arial"/>
                <w:sz w:val="22"/>
                <w:szCs w:val="22"/>
              </w:rPr>
            </w:pPr>
            <w:r w:rsidRPr="006C3725">
              <w:rPr>
                <w:rFonts w:ascii="Arial" w:hAnsi="Arial" w:cs="Arial"/>
                <w:sz w:val="22"/>
                <w:szCs w:val="22"/>
              </w:rPr>
              <w:t xml:space="preserve">Nuotolinio valdymo adapteris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6CC48FA" w14:textId="779E85AF" w:rsidR="00E35192" w:rsidRPr="006C3725" w:rsidRDefault="00E35192" w:rsidP="00A07137">
            <w:pPr>
              <w:numPr>
                <w:ilvl w:val="0"/>
                <w:numId w:val="26"/>
              </w:numPr>
              <w:jc w:val="both"/>
              <w:rPr>
                <w:rFonts w:ascii="Arial" w:eastAsia="SimSun" w:hAnsi="Arial" w:cs="Arial"/>
                <w:sz w:val="22"/>
                <w:szCs w:val="22"/>
                <w:lang w:eastAsia="en-US"/>
              </w:rPr>
            </w:pPr>
            <w:r w:rsidRPr="006C3725">
              <w:rPr>
                <w:rFonts w:ascii="Arial" w:eastAsia="SimSun" w:hAnsi="Arial" w:cs="Arial"/>
                <w:sz w:val="22"/>
                <w:szCs w:val="22"/>
                <w:lang w:eastAsia="en-US"/>
              </w:rPr>
              <w:t xml:space="preserve">GPU </w:t>
            </w:r>
            <w:r w:rsidRPr="006C3725">
              <w:rPr>
                <w:rFonts w:ascii="Arial" w:hAnsi="Arial" w:cs="Arial"/>
                <w:color w:val="000000"/>
                <w:sz w:val="22"/>
                <w:szCs w:val="22"/>
              </w:rPr>
              <w:t>(</w:t>
            </w:r>
            <w:r w:rsidR="00A11FF9" w:rsidRPr="006C3725">
              <w:rPr>
                <w:rFonts w:ascii="Arial" w:hAnsi="Arial" w:cs="Arial"/>
                <w:color w:val="000000"/>
                <w:sz w:val="22"/>
                <w:szCs w:val="22"/>
              </w:rPr>
              <w:t>B</w:t>
            </w:r>
            <w:r w:rsidRPr="006C3725">
              <w:rPr>
                <w:rFonts w:ascii="Arial" w:hAnsi="Arial" w:cs="Arial"/>
                <w:color w:val="000000"/>
                <w:sz w:val="22"/>
                <w:szCs w:val="22"/>
              </w:rPr>
              <w:t xml:space="preserve"> tipo) </w:t>
            </w:r>
            <w:r w:rsidRPr="006C3725">
              <w:rPr>
                <w:rFonts w:ascii="Arial" w:eastAsia="SimSun" w:hAnsi="Arial" w:cs="Arial"/>
                <w:sz w:val="22"/>
                <w:szCs w:val="22"/>
                <w:lang w:eastAsia="en-US"/>
              </w:rPr>
              <w:t>skaičiavimo mazgas turi turėti dedikuotą valdymo adapterį, nepriklausantį nuo operacinės sistemos bei turintį dedikuotą valdymo tinklo jungtį 10/100/1000Base-T bei galimybę prisijungti per USB jungtį iš Skaičiavimo mazgo priekio. Turi būti:</w:t>
            </w:r>
          </w:p>
          <w:p w14:paraId="76188984"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Tekstinė ir grafinė konsolės.</w:t>
            </w:r>
          </w:p>
          <w:p w14:paraId="26607FF8"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F1A200A"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galimybė saugiai ištrinti CPU skaičiavimo mazgo diskus bei nuotolinio valdymo adapterio vidinę informaciją.</w:t>
            </w:r>
          </w:p>
          <w:p w14:paraId="084BFC66"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Virtualus CD - ROM ir KVM palaikymas.</w:t>
            </w:r>
          </w:p>
          <w:p w14:paraId="661E8395" w14:textId="77777777" w:rsidR="00E35192" w:rsidRPr="006C3725" w:rsidRDefault="00E35192" w:rsidP="00604A6C">
            <w:pPr>
              <w:numPr>
                <w:ilvl w:val="0"/>
                <w:numId w:val="3"/>
              </w:numPr>
              <w:ind w:hanging="179"/>
              <w:contextualSpacing/>
              <w:jc w:val="both"/>
              <w:rPr>
                <w:rFonts w:ascii="Arial" w:hAnsi="Arial" w:cs="Arial"/>
                <w:sz w:val="22"/>
                <w:szCs w:val="22"/>
              </w:rPr>
            </w:pPr>
            <w:proofErr w:type="spellStart"/>
            <w:r w:rsidRPr="006C3725">
              <w:rPr>
                <w:rFonts w:ascii="Arial" w:hAnsi="Arial" w:cs="Arial"/>
                <w:sz w:val="22"/>
                <w:szCs w:val="22"/>
              </w:rPr>
              <w:t>Kerberos</w:t>
            </w:r>
            <w:proofErr w:type="spellEnd"/>
            <w:r w:rsidRPr="006C3725">
              <w:rPr>
                <w:rFonts w:ascii="Arial" w:hAnsi="Arial" w:cs="Arial"/>
                <w:sz w:val="22"/>
                <w:szCs w:val="22"/>
              </w:rPr>
              <w:t xml:space="preserve"> saugumo protokolo palaikymas.</w:t>
            </w:r>
          </w:p>
          <w:p w14:paraId="3BAAE39D"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MS </w:t>
            </w:r>
            <w:proofErr w:type="spellStart"/>
            <w:r w:rsidRPr="006C3725">
              <w:rPr>
                <w:rFonts w:ascii="Arial" w:hAnsi="Arial" w:cs="Arial"/>
                <w:sz w:val="22"/>
                <w:szCs w:val="22"/>
              </w:rPr>
              <w:t>Active</w:t>
            </w:r>
            <w:proofErr w:type="spellEnd"/>
            <w:r w:rsidRPr="006C3725">
              <w:rPr>
                <w:rFonts w:ascii="Arial" w:hAnsi="Arial" w:cs="Arial"/>
                <w:sz w:val="22"/>
                <w:szCs w:val="22"/>
              </w:rPr>
              <w:t xml:space="preserve"> </w:t>
            </w:r>
            <w:proofErr w:type="spellStart"/>
            <w:r w:rsidRPr="006C3725">
              <w:rPr>
                <w:rFonts w:ascii="Arial" w:hAnsi="Arial" w:cs="Arial"/>
                <w:sz w:val="22"/>
                <w:szCs w:val="22"/>
              </w:rPr>
              <w:t>Directory</w:t>
            </w:r>
            <w:proofErr w:type="spellEnd"/>
            <w:r w:rsidRPr="006C3725">
              <w:rPr>
                <w:rFonts w:ascii="Arial" w:hAnsi="Arial" w:cs="Arial"/>
                <w:sz w:val="22"/>
                <w:szCs w:val="22"/>
              </w:rPr>
              <w:t xml:space="preserve"> palaikymas.</w:t>
            </w:r>
          </w:p>
          <w:p w14:paraId="25EADAE0"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Nuotolinis tarnybinės stoties įjungimas/išjungimas.</w:t>
            </w:r>
          </w:p>
          <w:p w14:paraId="3DDB78E0"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Galimybė apriboti tarnybinės stoties vartojamą elektros galingumą tarnybinių stočių grupėms.</w:t>
            </w:r>
          </w:p>
          <w:p w14:paraId="27B8F761"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Galimybė prisijungi ne mažiau kaip 6 nutolusių vartotojų vienu metu ir dalintis konsolės seansu.</w:t>
            </w:r>
          </w:p>
          <w:p w14:paraId="7DF6FB15" w14:textId="77777777" w:rsidR="00E35192" w:rsidRPr="006C3725" w:rsidRDefault="00E35192" w:rsidP="00604A6C">
            <w:pPr>
              <w:contextualSpacing/>
              <w:jc w:val="both"/>
              <w:rPr>
                <w:rFonts w:ascii="Arial" w:hAnsi="Arial" w:cs="Arial"/>
                <w:sz w:val="22"/>
                <w:szCs w:val="22"/>
              </w:rPr>
            </w:pPr>
            <w:r w:rsidRPr="006C3725">
              <w:rPr>
                <w:rFonts w:ascii="Arial" w:hAnsi="Arial" w:cs="Arial"/>
                <w:sz w:val="22"/>
                <w:szCs w:val="22"/>
              </w:rPr>
              <w:t>Aparatinės dalies temperatūros, CPU,  operatyvinės atminties, vidinių diskų būklės stebėjimas ir automatinis SNMP pranešimų siuntimas administratoriui ir gamintojo servisui.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70B5356"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2E80D6B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1C9032C"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78B7198" w14:textId="77777777" w:rsidR="00E35192" w:rsidRPr="006C3725" w:rsidRDefault="00E35192" w:rsidP="00604A6C">
            <w:pPr>
              <w:contextualSpacing/>
              <w:rPr>
                <w:rFonts w:ascii="Arial" w:hAnsi="Arial" w:cs="Arial"/>
                <w:sz w:val="22"/>
                <w:szCs w:val="22"/>
              </w:rPr>
            </w:pPr>
            <w:r w:rsidRPr="006C3725">
              <w:rPr>
                <w:rFonts w:ascii="Arial" w:hAnsi="Arial" w:cs="Arial"/>
                <w:sz w:val="22"/>
                <w:szCs w:val="22"/>
              </w:rPr>
              <w:t>Nuotolinio stebėjimo funkcionalumas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B91C06A" w14:textId="797966C2" w:rsidR="00E35192" w:rsidRPr="006C3725" w:rsidRDefault="00E35192" w:rsidP="00A07137">
            <w:pPr>
              <w:numPr>
                <w:ilvl w:val="0"/>
                <w:numId w:val="27"/>
              </w:numPr>
              <w:jc w:val="both"/>
              <w:rPr>
                <w:rFonts w:ascii="Arial" w:eastAsia="SimSun" w:hAnsi="Arial" w:cs="Arial"/>
                <w:sz w:val="22"/>
                <w:szCs w:val="22"/>
                <w:lang w:eastAsia="en-US"/>
              </w:rPr>
            </w:pPr>
            <w:r w:rsidRPr="006C3725">
              <w:rPr>
                <w:rFonts w:ascii="Arial" w:eastAsia="SimSun" w:hAnsi="Arial" w:cs="Arial"/>
                <w:sz w:val="22"/>
                <w:szCs w:val="22"/>
                <w:lang w:eastAsia="en-US"/>
              </w:rPr>
              <w:t>GPU</w:t>
            </w:r>
            <w:r w:rsidRPr="006C3725">
              <w:rPr>
                <w:rFonts w:ascii="Arial" w:hAnsi="Arial" w:cs="Arial"/>
                <w:color w:val="000000"/>
                <w:sz w:val="22"/>
                <w:szCs w:val="22"/>
              </w:rPr>
              <w:t xml:space="preserve"> (</w:t>
            </w:r>
            <w:r w:rsidR="00A11FF9" w:rsidRPr="006C3725">
              <w:rPr>
                <w:rFonts w:ascii="Arial" w:hAnsi="Arial" w:cs="Arial"/>
                <w:color w:val="000000"/>
                <w:sz w:val="22"/>
                <w:szCs w:val="22"/>
              </w:rPr>
              <w:t>B</w:t>
            </w:r>
            <w:r w:rsidRPr="006C3725">
              <w:rPr>
                <w:rFonts w:ascii="Arial" w:hAnsi="Arial" w:cs="Arial"/>
                <w:color w:val="000000"/>
                <w:sz w:val="22"/>
                <w:szCs w:val="22"/>
              </w:rPr>
              <w:t xml:space="preserve"> tipo)</w:t>
            </w:r>
            <w:r w:rsidRPr="006C3725">
              <w:rPr>
                <w:rFonts w:ascii="Arial" w:eastAsia="SimSun" w:hAnsi="Arial" w:cs="Arial"/>
                <w:sz w:val="22"/>
                <w:szCs w:val="22"/>
                <w:lang w:eastAsia="en-US"/>
              </w:rPr>
              <w:t xml:space="preserve"> skaičiavimo mazgo gamintojo informacinė sistema, realizuojanti sekantį funkcionalumą:</w:t>
            </w:r>
          </w:p>
          <w:p w14:paraId="518F876F"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Prie sistemos prijungtos siūlomos įrangos aparatūrinė ir įrangos garantijos tipo ir galiojimo terminų inventorizacija.</w:t>
            </w:r>
          </w:p>
          <w:p w14:paraId="0A4BA0F1"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Įrangos aparatūrinių komponentų </w:t>
            </w:r>
            <w:proofErr w:type="spellStart"/>
            <w:r w:rsidRPr="006C3725">
              <w:rPr>
                <w:rFonts w:ascii="Arial" w:hAnsi="Arial" w:cs="Arial"/>
                <w:sz w:val="22"/>
                <w:szCs w:val="22"/>
              </w:rPr>
              <w:t>mikrokodo</w:t>
            </w:r>
            <w:proofErr w:type="spellEnd"/>
            <w:r w:rsidRPr="006C3725">
              <w:rPr>
                <w:rFonts w:ascii="Arial" w:hAnsi="Arial" w:cs="Arial"/>
                <w:sz w:val="22"/>
                <w:szCs w:val="22"/>
              </w:rPr>
              <w:t xml:space="preserve"> versijų inventorizacija, </w:t>
            </w:r>
            <w:proofErr w:type="spellStart"/>
            <w:r w:rsidRPr="006C3725">
              <w:rPr>
                <w:rFonts w:ascii="Arial" w:hAnsi="Arial" w:cs="Arial"/>
                <w:sz w:val="22"/>
                <w:szCs w:val="22"/>
              </w:rPr>
              <w:t>proaktyvus</w:t>
            </w:r>
            <w:proofErr w:type="spellEnd"/>
            <w:r w:rsidRPr="006C3725">
              <w:rPr>
                <w:rFonts w:ascii="Arial" w:hAnsi="Arial" w:cs="Arial"/>
                <w:sz w:val="22"/>
                <w:szCs w:val="22"/>
              </w:rPr>
              <w:t xml:space="preserve"> įrangos stebėjimas.</w:t>
            </w:r>
          </w:p>
          <w:p w14:paraId="1269FB72"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Automatinis palaikymo pranešimo (angl. </w:t>
            </w:r>
            <w:proofErr w:type="spellStart"/>
            <w:r w:rsidRPr="006C3725">
              <w:rPr>
                <w:rFonts w:ascii="Arial" w:hAnsi="Arial" w:cs="Arial"/>
                <w:sz w:val="22"/>
                <w:szCs w:val="22"/>
              </w:rPr>
              <w:t>support</w:t>
            </w:r>
            <w:proofErr w:type="spellEnd"/>
            <w:r w:rsidRPr="006C3725">
              <w:rPr>
                <w:rFonts w:ascii="Arial" w:hAnsi="Arial" w:cs="Arial"/>
                <w:sz w:val="22"/>
                <w:szCs w:val="22"/>
              </w:rPr>
              <w:t xml:space="preserve"> </w:t>
            </w:r>
            <w:proofErr w:type="spellStart"/>
            <w:r w:rsidRPr="006C3725">
              <w:rPr>
                <w:rFonts w:ascii="Arial" w:hAnsi="Arial" w:cs="Arial"/>
                <w:sz w:val="22"/>
                <w:szCs w:val="22"/>
              </w:rPr>
              <w:t>case</w:t>
            </w:r>
            <w:proofErr w:type="spellEnd"/>
            <w:r w:rsidRPr="006C3725">
              <w:rPr>
                <w:rFonts w:ascii="Arial" w:hAnsi="Arial" w:cs="Arial"/>
                <w:sz w:val="22"/>
                <w:szCs w:val="22"/>
              </w:rPr>
              <w:t>) apie įrangos gedimą gamintojui sukūrimas.</w:t>
            </w:r>
          </w:p>
          <w:p w14:paraId="06DFF93E" w14:textId="77777777" w:rsidR="00E35192" w:rsidRPr="006C3725" w:rsidRDefault="00E35192"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Įrangos aparatūrinių gedimų stebėjimas ir raportavimas perkančiajai organizacijai, </w:t>
            </w:r>
            <w:proofErr w:type="spellStart"/>
            <w:r w:rsidRPr="006C3725">
              <w:rPr>
                <w:rFonts w:ascii="Arial" w:hAnsi="Arial" w:cs="Arial"/>
                <w:sz w:val="22"/>
                <w:szCs w:val="22"/>
              </w:rPr>
              <w:t>proaktyvūs</w:t>
            </w:r>
            <w:proofErr w:type="spellEnd"/>
            <w:r w:rsidRPr="006C3725">
              <w:rPr>
                <w:rFonts w:ascii="Arial" w:hAnsi="Arial" w:cs="Arial"/>
                <w:sz w:val="22"/>
                <w:szCs w:val="22"/>
              </w:rPr>
              <w:t xml:space="preserve"> pasiūlymai atnaujinti įrangos komponentų </w:t>
            </w:r>
            <w:proofErr w:type="spellStart"/>
            <w:r w:rsidRPr="006C3725">
              <w:rPr>
                <w:rFonts w:ascii="Arial" w:hAnsi="Arial" w:cs="Arial"/>
                <w:sz w:val="22"/>
                <w:szCs w:val="22"/>
              </w:rPr>
              <w:t>mikrokodus</w:t>
            </w:r>
            <w:proofErr w:type="spellEnd"/>
            <w:r w:rsidRPr="006C3725">
              <w:rPr>
                <w:rFonts w:ascii="Arial" w:hAnsi="Arial" w:cs="Arial"/>
                <w:sz w:val="22"/>
                <w:szCs w:val="22"/>
              </w:rPr>
              <w:t>, atsižvelgiant į esamą situaciją ir potencialias grėsmes, galimybė prie šios sistemos tam tikrų dalių deleguoti prieigą (tik skaitymo režimu) partneriams.</w:t>
            </w:r>
          </w:p>
          <w:p w14:paraId="5969752C" w14:textId="77777777" w:rsidR="00E35192" w:rsidRPr="006C3725" w:rsidRDefault="00E35192" w:rsidP="00604A6C">
            <w:pPr>
              <w:pStyle w:val="ListParagraph"/>
              <w:numPr>
                <w:ilvl w:val="0"/>
                <w:numId w:val="3"/>
              </w:numPr>
              <w:jc w:val="both"/>
              <w:rPr>
                <w:rFonts w:ascii="Arial" w:hAnsi="Arial" w:cs="Arial"/>
                <w:sz w:val="22"/>
                <w:szCs w:val="22"/>
              </w:rPr>
            </w:pPr>
            <w:r w:rsidRPr="006C3725">
              <w:rPr>
                <w:rFonts w:ascii="Arial" w:eastAsia="SimSun" w:hAnsi="Arial" w:cs="Arial"/>
                <w:sz w:val="22"/>
                <w:szCs w:val="22"/>
              </w:rPr>
              <w:t xml:space="preserve">Turi pilnai integruotis kartu su visų kitų posistemių nuotolinio stebėjimo informacinėmis sistemomis ir veikti kaip integrali sprendimo visuma.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DC0F4EC" w14:textId="77777777" w:rsidR="00E35192" w:rsidRPr="006C3725" w:rsidRDefault="00E35192" w:rsidP="00604A6C">
            <w:pPr>
              <w:pStyle w:val="ListParagraph"/>
              <w:ind w:left="360"/>
              <w:jc w:val="both"/>
              <w:rPr>
                <w:rFonts w:ascii="Arial" w:hAnsi="Arial" w:cs="Arial"/>
                <w:bCs/>
                <w:sz w:val="22"/>
                <w:szCs w:val="22"/>
              </w:rPr>
            </w:pPr>
            <w:r w:rsidRPr="006C3725">
              <w:rPr>
                <w:rFonts w:ascii="Arial" w:eastAsia="SimSun" w:hAnsi="Arial" w:cs="Arial"/>
                <w:sz w:val="22"/>
                <w:szCs w:val="22"/>
              </w:rPr>
              <w:t xml:space="preserve"> </w:t>
            </w:r>
          </w:p>
        </w:tc>
      </w:tr>
      <w:tr w:rsidR="00E35192" w:rsidRPr="006C3725" w14:paraId="5FEFDF4D"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FB9907C"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CE89766" w14:textId="77777777" w:rsidR="00E35192" w:rsidRPr="006C3725" w:rsidRDefault="00E35192" w:rsidP="00604A6C">
            <w:pPr>
              <w:contextualSpacing/>
              <w:jc w:val="both"/>
              <w:rPr>
                <w:rFonts w:ascii="Arial" w:hAnsi="Arial" w:cs="Arial"/>
                <w:sz w:val="22"/>
                <w:szCs w:val="22"/>
              </w:rPr>
            </w:pPr>
            <w:r w:rsidRPr="006C3725">
              <w:rPr>
                <w:rFonts w:ascii="Arial" w:hAnsi="Arial" w:cs="Arial"/>
                <w:sz w:val="22"/>
                <w:szCs w:val="22"/>
              </w:rPr>
              <w:t>Fiziniai reikalavimai ir komplektacija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205004A" w14:textId="5216AC67" w:rsidR="00E35192" w:rsidRPr="006C3725" w:rsidRDefault="00E35192" w:rsidP="00A07137">
            <w:pPr>
              <w:numPr>
                <w:ilvl w:val="0"/>
                <w:numId w:val="22"/>
              </w:numPr>
              <w:jc w:val="both"/>
              <w:rPr>
                <w:rFonts w:ascii="Arial" w:eastAsia="SimSun" w:hAnsi="Arial" w:cs="Arial"/>
                <w:sz w:val="22"/>
                <w:szCs w:val="22"/>
                <w:lang w:eastAsia="en-US"/>
              </w:rPr>
            </w:pPr>
            <w:r w:rsidRPr="006C3725">
              <w:rPr>
                <w:rFonts w:ascii="Arial" w:hAnsi="Arial" w:cs="Arial"/>
                <w:color w:val="000000"/>
                <w:sz w:val="22"/>
                <w:szCs w:val="22"/>
              </w:rPr>
              <w:t>GPU (</w:t>
            </w:r>
            <w:r w:rsidR="00A11FF9" w:rsidRPr="006C3725">
              <w:rPr>
                <w:rFonts w:ascii="Arial" w:hAnsi="Arial" w:cs="Arial"/>
                <w:color w:val="000000"/>
                <w:sz w:val="22"/>
                <w:szCs w:val="22"/>
              </w:rPr>
              <w:t>B</w:t>
            </w:r>
            <w:r w:rsidRPr="006C3725">
              <w:rPr>
                <w:rFonts w:ascii="Arial" w:hAnsi="Arial" w:cs="Arial"/>
                <w:color w:val="000000"/>
                <w:sz w:val="22"/>
                <w:szCs w:val="22"/>
              </w:rPr>
              <w:t xml:space="preserve"> tipo) skaičiavimo mazgas </w:t>
            </w:r>
            <w:r w:rsidRPr="006C3725">
              <w:rPr>
                <w:rFonts w:ascii="Arial" w:eastAsia="SimSun" w:hAnsi="Arial" w:cs="Arial"/>
                <w:sz w:val="22"/>
                <w:szCs w:val="22"/>
                <w:lang w:eastAsia="en-US"/>
              </w:rPr>
              <w:t xml:space="preserve">turi būti pritaikytas </w:t>
            </w:r>
            <w:r w:rsidRPr="006C3725">
              <w:rPr>
                <w:rFonts w:ascii="Arial" w:hAnsi="Arial" w:cs="Arial"/>
                <w:sz w:val="22"/>
                <w:szCs w:val="22"/>
              </w:rPr>
              <w:t>darbui serverinėje patalpoje</w:t>
            </w:r>
            <w:r w:rsidRPr="006C3725">
              <w:rPr>
                <w:rFonts w:ascii="Arial" w:eastAsia="SimSun" w:hAnsi="Arial" w:cs="Arial"/>
                <w:sz w:val="22"/>
                <w:szCs w:val="22"/>
                <w:lang w:eastAsia="en-US"/>
              </w:rPr>
              <w:t xml:space="preserve"> ir aušinamas oru.</w:t>
            </w:r>
          </w:p>
          <w:p w14:paraId="44E907BA" w14:textId="77777777" w:rsidR="00E35192" w:rsidRPr="006C3725" w:rsidRDefault="00E35192" w:rsidP="00A07137">
            <w:pPr>
              <w:numPr>
                <w:ilvl w:val="0"/>
                <w:numId w:val="22"/>
              </w:numPr>
              <w:jc w:val="both"/>
              <w:rPr>
                <w:rFonts w:ascii="Arial" w:eastAsia="SimSun" w:hAnsi="Arial" w:cs="Arial"/>
                <w:sz w:val="22"/>
                <w:szCs w:val="22"/>
                <w:lang w:eastAsia="en-US"/>
              </w:rPr>
            </w:pPr>
            <w:r w:rsidRPr="006C3725">
              <w:rPr>
                <w:rFonts w:ascii="Arial" w:eastAsia="SimSun" w:hAnsi="Arial" w:cs="Arial"/>
                <w:sz w:val="22"/>
                <w:szCs w:val="22"/>
                <w:lang w:eastAsia="en-US"/>
              </w:rPr>
              <w:t>Turi būti pritaikytas darbui ne siauresnėse ribose negu nuo 10</w:t>
            </w:r>
            <w:r w:rsidRPr="006C3725">
              <w:rPr>
                <w:rFonts w:ascii="Arial" w:eastAsia="SimSun" w:hAnsi="Arial" w:cs="Arial"/>
                <w:sz w:val="22"/>
                <w:szCs w:val="22"/>
                <w:vertAlign w:val="superscript"/>
                <w:lang w:eastAsia="en-US"/>
              </w:rPr>
              <w:t>o</w:t>
            </w:r>
            <w:r w:rsidRPr="006C3725">
              <w:rPr>
                <w:rFonts w:ascii="Arial" w:eastAsia="SimSun" w:hAnsi="Arial" w:cs="Arial"/>
                <w:sz w:val="22"/>
                <w:szCs w:val="22"/>
                <w:lang w:eastAsia="en-US"/>
              </w:rPr>
              <w:t>C iki 30</w:t>
            </w:r>
            <w:r w:rsidRPr="006C3725">
              <w:rPr>
                <w:rFonts w:ascii="Arial" w:eastAsia="SimSun" w:hAnsi="Arial" w:cs="Arial"/>
                <w:sz w:val="22"/>
                <w:szCs w:val="22"/>
                <w:vertAlign w:val="superscript"/>
                <w:lang w:eastAsia="en-US"/>
              </w:rPr>
              <w:t>o</w:t>
            </w:r>
            <w:r w:rsidRPr="006C3725">
              <w:rPr>
                <w:rFonts w:ascii="Arial" w:eastAsia="SimSun" w:hAnsi="Arial" w:cs="Arial"/>
                <w:sz w:val="22"/>
                <w:szCs w:val="22"/>
                <w:lang w:eastAsia="en-US"/>
              </w:rPr>
              <w:t xml:space="preserve">C temperatūros ir ne siauresnėse negu nuo 20% iki 80% drėgmės </w:t>
            </w:r>
            <w:proofErr w:type="spellStart"/>
            <w:r w:rsidRPr="006C3725">
              <w:rPr>
                <w:rFonts w:ascii="Arial" w:eastAsia="SimSun" w:hAnsi="Arial" w:cs="Arial"/>
                <w:sz w:val="22"/>
                <w:szCs w:val="22"/>
                <w:lang w:eastAsia="en-US"/>
              </w:rPr>
              <w:t>non-condensing</w:t>
            </w:r>
            <w:proofErr w:type="spellEnd"/>
            <w:r w:rsidRPr="006C3725">
              <w:rPr>
                <w:rFonts w:ascii="Arial" w:eastAsia="SimSun" w:hAnsi="Arial" w:cs="Arial"/>
                <w:sz w:val="22"/>
                <w:szCs w:val="22"/>
                <w:lang w:eastAsia="en-US"/>
              </w:rPr>
              <w:t xml:space="preserve"> aplinkoje.</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ADA3354"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347E2E8D"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056793F"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0762B6B" w14:textId="77777777" w:rsidR="00E35192" w:rsidRPr="006C3725" w:rsidRDefault="00E35192" w:rsidP="00604A6C">
            <w:pPr>
              <w:rPr>
                <w:rFonts w:ascii="Arial" w:hAnsi="Arial" w:cs="Arial"/>
                <w:bCs/>
                <w:sz w:val="22"/>
                <w:szCs w:val="22"/>
              </w:rPr>
            </w:pPr>
            <w:r w:rsidRPr="006C3725">
              <w:rPr>
                <w:rFonts w:ascii="Arial" w:hAnsi="Arial" w:cs="Arial"/>
                <w:sz w:val="22"/>
                <w:szCs w:val="22"/>
              </w:rPr>
              <w:t>Kiti reikalavimai</w:t>
            </w:r>
            <w:r w:rsidRPr="006C3725">
              <w:rPr>
                <w:rFonts w:ascii="Arial" w:hAnsi="Arial" w:cs="Arial"/>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06C974A" w14:textId="0817780B" w:rsidR="00E35192" w:rsidRPr="006C3725" w:rsidRDefault="00E35192" w:rsidP="00A07137">
            <w:pPr>
              <w:numPr>
                <w:ilvl w:val="0"/>
                <w:numId w:val="23"/>
              </w:numPr>
              <w:jc w:val="both"/>
              <w:rPr>
                <w:rFonts w:ascii="Arial" w:hAnsi="Arial" w:cs="Arial"/>
                <w:sz w:val="22"/>
                <w:szCs w:val="22"/>
              </w:rPr>
            </w:pPr>
            <w:r w:rsidRPr="006C3725">
              <w:rPr>
                <w:rFonts w:ascii="Arial" w:hAnsi="Arial" w:cs="Arial"/>
                <w:sz w:val="22"/>
                <w:szCs w:val="22"/>
              </w:rPr>
              <w:t xml:space="preserve">Siūlomo </w:t>
            </w:r>
            <w:r w:rsidRPr="006C3725">
              <w:rPr>
                <w:rFonts w:ascii="Arial" w:hAnsi="Arial" w:cs="Arial"/>
                <w:color w:val="000000"/>
                <w:sz w:val="22"/>
                <w:szCs w:val="22"/>
              </w:rPr>
              <w:t>GPU (</w:t>
            </w:r>
            <w:r w:rsidR="00231F5A" w:rsidRPr="006C3725">
              <w:rPr>
                <w:rFonts w:ascii="Arial" w:hAnsi="Arial" w:cs="Arial"/>
                <w:color w:val="000000"/>
                <w:sz w:val="22"/>
                <w:szCs w:val="22"/>
              </w:rPr>
              <w:t>B</w:t>
            </w:r>
            <w:r w:rsidRPr="006C3725">
              <w:rPr>
                <w:rFonts w:ascii="Arial" w:hAnsi="Arial" w:cs="Arial"/>
                <w:color w:val="000000"/>
                <w:sz w:val="22"/>
                <w:szCs w:val="22"/>
              </w:rPr>
              <w:t xml:space="preserve"> tipo) skaičiavimo mazgo </w:t>
            </w:r>
            <w:r w:rsidRPr="006C3725">
              <w:rPr>
                <w:rFonts w:ascii="Arial" w:hAnsi="Arial" w:cs="Arial"/>
                <w:sz w:val="22"/>
                <w:szCs w:val="22"/>
              </w:rPr>
              <w:t>gamintojo išduotas autorizacijos dokumentas (ar kitas lygiavertis dokumentas), patvirtinantis, kad tiekėjas turi teisę parduoti ir įdiegti siūlomą įrangą. Dokumentas pateikiamas kartu su pasiūlymu.</w:t>
            </w:r>
          </w:p>
          <w:p w14:paraId="50F4CF8B" w14:textId="77777777" w:rsidR="00E35192" w:rsidRPr="006C3725" w:rsidRDefault="00E35192" w:rsidP="00A07137">
            <w:pPr>
              <w:numPr>
                <w:ilvl w:val="0"/>
                <w:numId w:val="23"/>
              </w:numPr>
              <w:jc w:val="both"/>
              <w:rPr>
                <w:rFonts w:ascii="Arial" w:hAnsi="Arial" w:cs="Arial"/>
                <w:sz w:val="22"/>
                <w:szCs w:val="22"/>
              </w:rPr>
            </w:pPr>
            <w:r w:rsidRPr="006C3725">
              <w:rPr>
                <w:rFonts w:ascii="Arial" w:eastAsia="SimSun" w:hAnsi="Arial" w:cs="Arial"/>
                <w:sz w:val="22"/>
                <w:szCs w:val="22"/>
              </w:rPr>
              <w:t>Tiekėjas kartu su pasiūlymu atskirame priede turi pateikti visų komplektuojančių dalių sąrašą ir produktų kodus.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5ACAE348"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70186267"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7CCB88D"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3D0F78E" w14:textId="77777777" w:rsidR="00E35192" w:rsidRPr="006C3725" w:rsidRDefault="00E35192" w:rsidP="00604A6C">
            <w:pPr>
              <w:rPr>
                <w:rFonts w:ascii="Arial" w:hAnsi="Arial" w:cs="Arial"/>
                <w:bCs/>
                <w:sz w:val="22"/>
                <w:szCs w:val="22"/>
              </w:rPr>
            </w:pPr>
            <w:r w:rsidRPr="006C3725">
              <w:rPr>
                <w:rFonts w:ascii="Arial" w:hAnsi="Arial" w:cs="Arial"/>
                <w:sz w:val="22"/>
                <w:szCs w:val="22"/>
              </w:rPr>
              <w:t>Pristatymas ir diegimas</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2B5BF80" w14:textId="44F852FE" w:rsidR="00E35192" w:rsidRPr="006C3725" w:rsidRDefault="00E35192" w:rsidP="00A07137">
            <w:pPr>
              <w:numPr>
                <w:ilvl w:val="0"/>
                <w:numId w:val="24"/>
              </w:numPr>
              <w:contextualSpacing/>
              <w:jc w:val="both"/>
              <w:rPr>
                <w:rFonts w:ascii="Arial" w:hAnsi="Arial" w:cs="Arial"/>
                <w:bCs/>
                <w:sz w:val="22"/>
                <w:szCs w:val="22"/>
              </w:rPr>
            </w:pPr>
            <w:r w:rsidRPr="006C3725">
              <w:rPr>
                <w:rFonts w:ascii="Arial" w:hAnsi="Arial" w:cs="Arial"/>
                <w:bCs/>
                <w:sz w:val="22"/>
                <w:szCs w:val="22"/>
              </w:rPr>
              <w:t xml:space="preserve">Tiekėjas turės pristatyti ir įdiegti siūlomą </w:t>
            </w:r>
            <w:r w:rsidRPr="006C3725">
              <w:rPr>
                <w:rFonts w:ascii="Arial" w:hAnsi="Arial" w:cs="Arial"/>
                <w:color w:val="000000"/>
                <w:sz w:val="22"/>
                <w:szCs w:val="22"/>
              </w:rPr>
              <w:t>GPU (</w:t>
            </w:r>
            <w:r w:rsidR="00231F5A" w:rsidRPr="006C3725">
              <w:rPr>
                <w:rFonts w:ascii="Arial" w:hAnsi="Arial" w:cs="Arial"/>
                <w:color w:val="000000"/>
                <w:sz w:val="22"/>
                <w:szCs w:val="22"/>
              </w:rPr>
              <w:t>B</w:t>
            </w:r>
            <w:r w:rsidRPr="006C3725">
              <w:rPr>
                <w:rFonts w:ascii="Arial" w:hAnsi="Arial" w:cs="Arial"/>
                <w:color w:val="000000"/>
                <w:sz w:val="22"/>
                <w:szCs w:val="22"/>
              </w:rPr>
              <w:t xml:space="preserve"> tipo) skaičiavimo mazgą </w:t>
            </w:r>
            <w:r w:rsidRPr="006C3725">
              <w:rPr>
                <w:rFonts w:ascii="Arial" w:hAnsi="Arial" w:cs="Arial"/>
                <w:bCs/>
                <w:sz w:val="22"/>
                <w:szCs w:val="22"/>
              </w:rPr>
              <w:t xml:space="preserve">pagal visas gamintojo rekomendacijas ir gerąsias praktikas. </w:t>
            </w:r>
          </w:p>
          <w:p w14:paraId="41808531" w14:textId="77777777" w:rsidR="00E35192" w:rsidRPr="006C3725" w:rsidRDefault="00E35192" w:rsidP="00A07137">
            <w:pPr>
              <w:numPr>
                <w:ilvl w:val="0"/>
                <w:numId w:val="24"/>
              </w:numPr>
              <w:contextualSpacing/>
              <w:jc w:val="both"/>
              <w:rPr>
                <w:rFonts w:ascii="Arial" w:hAnsi="Arial" w:cs="Arial"/>
                <w:bCs/>
                <w:sz w:val="22"/>
                <w:szCs w:val="22"/>
              </w:rPr>
            </w:pPr>
            <w:r w:rsidRPr="006C3725">
              <w:rPr>
                <w:rFonts w:ascii="Arial" w:hAnsi="Arial" w:cs="Arial"/>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A826DA8" w14:textId="77777777" w:rsidR="00E35192" w:rsidRPr="006C3725" w:rsidRDefault="00E35192" w:rsidP="00A07137">
            <w:pPr>
              <w:numPr>
                <w:ilvl w:val="0"/>
                <w:numId w:val="24"/>
              </w:numPr>
              <w:contextualSpacing/>
              <w:jc w:val="both"/>
              <w:rPr>
                <w:rFonts w:ascii="Arial" w:hAnsi="Arial" w:cs="Arial"/>
                <w:bCs/>
                <w:sz w:val="22"/>
                <w:szCs w:val="22"/>
              </w:rPr>
            </w:pPr>
            <w:r w:rsidRPr="006C3725">
              <w:rPr>
                <w:rFonts w:ascii="Arial" w:hAnsi="Arial" w:cs="Arial"/>
                <w:sz w:val="22"/>
                <w:szCs w:val="22"/>
              </w:rPr>
              <w:t>Po diegimo, tiekėjas turės pateikti fizinės įrangos montavimo schemas spintose, tinklo bei elektros kabelių schemas, jų žymėjimą ir kitą susijusią dokumentaciją</w:t>
            </w:r>
            <w:r w:rsidRPr="006C3725">
              <w:rPr>
                <w:rFonts w:ascii="Arial" w:eastAsia="SimSun" w:hAnsi="Arial" w:cs="Arial"/>
                <w:bCs/>
                <w:sz w:val="22"/>
                <w:szCs w:val="22"/>
                <w:lang w:eastAsia="en-US"/>
              </w:rPr>
              <w:t xml:space="preserve"> </w:t>
            </w:r>
            <w:r w:rsidRPr="006C3725">
              <w:rPr>
                <w:rFonts w:ascii="Arial" w:eastAsia="SimSun" w:hAnsi="Arial" w:cs="Arial"/>
                <w:sz w:val="22"/>
                <w:szCs w:val="22"/>
                <w:lang w:eastAsia="en-US"/>
              </w:rPr>
              <w:t>lietuvių arba anglų kalba.</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8B5C375" w14:textId="77777777" w:rsidR="00E35192" w:rsidRPr="006C3725" w:rsidRDefault="00E35192" w:rsidP="00604A6C">
            <w:pPr>
              <w:pStyle w:val="ListParagraph"/>
              <w:ind w:left="360"/>
              <w:jc w:val="both"/>
              <w:rPr>
                <w:rFonts w:ascii="Arial" w:hAnsi="Arial" w:cs="Arial"/>
                <w:bCs/>
                <w:sz w:val="22"/>
                <w:szCs w:val="22"/>
              </w:rPr>
            </w:pPr>
          </w:p>
        </w:tc>
      </w:tr>
      <w:tr w:rsidR="00E35192" w:rsidRPr="006C3725" w14:paraId="023EE0F7"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283EFD8" w14:textId="77777777" w:rsidR="00E35192" w:rsidRPr="006C3725" w:rsidRDefault="00E35192" w:rsidP="00604A6C">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A9516FF" w14:textId="77777777" w:rsidR="00E35192" w:rsidRPr="006C3725" w:rsidRDefault="00E35192" w:rsidP="00604A6C">
            <w:pPr>
              <w:rPr>
                <w:rFonts w:ascii="Arial" w:hAnsi="Arial" w:cs="Arial"/>
                <w:bCs/>
                <w:sz w:val="22"/>
                <w:szCs w:val="22"/>
              </w:rPr>
            </w:pPr>
            <w:r w:rsidRPr="006C3725">
              <w:rPr>
                <w:rFonts w:ascii="Arial" w:hAnsi="Arial" w:cs="Arial"/>
                <w:bCs/>
                <w:sz w:val="22"/>
                <w:szCs w:val="22"/>
              </w:rPr>
              <w:t>Garantija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4A01345" w14:textId="00B5618B" w:rsidR="00E35192" w:rsidRPr="006C3725" w:rsidRDefault="00E35192" w:rsidP="00A07137">
            <w:pPr>
              <w:numPr>
                <w:ilvl w:val="0"/>
                <w:numId w:val="25"/>
              </w:numPr>
              <w:contextualSpacing/>
              <w:jc w:val="both"/>
              <w:rPr>
                <w:rFonts w:ascii="Arial" w:hAnsi="Arial" w:cs="Arial"/>
                <w:bCs/>
                <w:sz w:val="22"/>
                <w:szCs w:val="22"/>
              </w:rPr>
            </w:pPr>
            <w:r w:rsidRPr="006C3725">
              <w:rPr>
                <w:rFonts w:ascii="Arial" w:hAnsi="Arial" w:cs="Arial"/>
                <w:color w:val="000000"/>
                <w:sz w:val="22"/>
                <w:szCs w:val="22"/>
              </w:rPr>
              <w:t>GPU (</w:t>
            </w:r>
            <w:r w:rsidR="005404CD" w:rsidRPr="006C3725">
              <w:rPr>
                <w:rFonts w:ascii="Arial" w:hAnsi="Arial" w:cs="Arial"/>
                <w:color w:val="000000"/>
                <w:sz w:val="22"/>
                <w:szCs w:val="22"/>
              </w:rPr>
              <w:t>B</w:t>
            </w:r>
            <w:r w:rsidRPr="006C3725">
              <w:rPr>
                <w:rFonts w:ascii="Arial" w:hAnsi="Arial" w:cs="Arial"/>
                <w:color w:val="000000"/>
                <w:sz w:val="22"/>
                <w:szCs w:val="22"/>
              </w:rPr>
              <w:t xml:space="preserve"> tipo) skaičiavimo mazgui </w:t>
            </w:r>
            <w:r w:rsidRPr="006C3725">
              <w:rPr>
                <w:rFonts w:ascii="Arial" w:hAnsi="Arial" w:cs="Arial"/>
                <w:bCs/>
                <w:sz w:val="22"/>
                <w:szCs w:val="22"/>
              </w:rPr>
              <w:t xml:space="preserve">kaip vienalyčiam sprendimui susidedančiam iš aparatinių ir programinių komponentų turi būti suteikta 5 metų gamintojo garantija, į kurią turi būti įskaičiuotas visos kartu komplektuojamos programinės įrangos palaikymas ir atnaujinimai, gamintojo serviso centro pasiekiamumas visą parą (24x7), 365 dienas per metus. Gamintojo reakcija į užklausą – ne ilgiau kaip 4 valandos nuo pranešimo, gamintojo įgalioto specialisto atvykimas į įrangos buvimo vietą Lietuvos teritorijoje – sekanti darbo diena nuo pranešimo apie gedimą. Gedimo šalinimo laikas – ne ilgiau kaip 10 d. d. nuo pranešimo apie gedimą. </w:t>
            </w:r>
          </w:p>
          <w:p w14:paraId="1C1027B8" w14:textId="77777777" w:rsidR="00E35192" w:rsidRPr="006C3725" w:rsidRDefault="00E35192" w:rsidP="00A07137">
            <w:pPr>
              <w:numPr>
                <w:ilvl w:val="0"/>
                <w:numId w:val="25"/>
              </w:numPr>
              <w:contextualSpacing/>
              <w:jc w:val="both"/>
              <w:rPr>
                <w:rFonts w:ascii="Arial" w:hAnsi="Arial" w:cs="Arial"/>
                <w:bCs/>
                <w:sz w:val="22"/>
                <w:szCs w:val="22"/>
              </w:rPr>
            </w:pPr>
            <w:r w:rsidRPr="006C3725">
              <w:rPr>
                <w:rFonts w:ascii="Arial" w:hAnsi="Arial" w:cs="Arial"/>
                <w:bCs/>
                <w:sz w:val="22"/>
                <w:szCs w:val="22"/>
              </w:rPr>
              <w:t>Gedimas turi būti pašalintas nuotoliu arba įrangos eksploatacijos vietoje. Jeigu gedimo pašalinti įrangos buvimo vietoje nėra galimybės, Įrangą remontui išsiveža ir ją pristato atgal Tiekėjas savo transportu ir lėšomis.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2D075AB" w14:textId="77777777" w:rsidR="00E35192" w:rsidRPr="006C3725" w:rsidRDefault="00E35192" w:rsidP="00604A6C">
            <w:pPr>
              <w:pStyle w:val="ListParagraph"/>
              <w:ind w:left="360"/>
              <w:jc w:val="both"/>
              <w:rPr>
                <w:rFonts w:ascii="Arial" w:hAnsi="Arial" w:cs="Arial"/>
                <w:bCs/>
                <w:sz w:val="22"/>
                <w:szCs w:val="22"/>
              </w:rPr>
            </w:pPr>
          </w:p>
        </w:tc>
      </w:tr>
      <w:tr w:rsidR="00EF535F" w:rsidRPr="006C3725" w14:paraId="781F230A"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F19E3D9" w14:textId="77777777" w:rsidR="00EF535F" w:rsidRPr="006C3725" w:rsidRDefault="00EF535F" w:rsidP="00EF535F">
            <w:pPr>
              <w:pStyle w:val="ListParagraph"/>
              <w:numPr>
                <w:ilvl w:val="1"/>
                <w:numId w:val="2"/>
              </w:numPr>
              <w:suppressAutoHyphens/>
              <w:autoSpaceDN w:val="0"/>
              <w:snapToGrid w:val="0"/>
              <w:jc w:val="center"/>
              <w:textAlignment w:val="baseline"/>
              <w:rPr>
                <w:rFonts w:ascii="Arial" w:hAnsi="Arial" w:cs="Arial"/>
                <w:b/>
                <w:bCs/>
                <w:sz w:val="22"/>
                <w:szCs w:val="22"/>
              </w:rPr>
            </w:pPr>
          </w:p>
        </w:tc>
        <w:tc>
          <w:tcPr>
            <w:tcW w:w="63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F46D17A" w14:textId="5C90F27C" w:rsidR="00EF535F" w:rsidRPr="006C3725" w:rsidRDefault="00EF535F" w:rsidP="00604A6C">
            <w:pPr>
              <w:pStyle w:val="Default"/>
              <w:jc w:val="both"/>
              <w:rPr>
                <w:b/>
                <w:bCs/>
                <w:color w:val="auto"/>
                <w:sz w:val="22"/>
                <w:szCs w:val="22"/>
              </w:rPr>
            </w:pPr>
            <w:r w:rsidRPr="006C3725">
              <w:rPr>
                <w:b/>
                <w:bCs/>
                <w:color w:val="auto"/>
                <w:sz w:val="22"/>
                <w:szCs w:val="22"/>
              </w:rPr>
              <w:t>Reikalavimai Tinklo mazgui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ADF0067" w14:textId="77777777" w:rsidR="00EF535F" w:rsidRPr="006C3725" w:rsidRDefault="00EF535F" w:rsidP="00604A6C">
            <w:pPr>
              <w:pStyle w:val="ListParagraph"/>
              <w:ind w:left="360"/>
              <w:jc w:val="both"/>
              <w:rPr>
                <w:rFonts w:ascii="Arial" w:hAnsi="Arial" w:cs="Arial"/>
                <w:b/>
                <w:bCs/>
                <w:sz w:val="22"/>
                <w:szCs w:val="22"/>
              </w:rPr>
            </w:pPr>
          </w:p>
        </w:tc>
      </w:tr>
      <w:tr w:rsidR="00EF535F" w:rsidRPr="006C3725" w14:paraId="48133D11"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D903C9A"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171D776" w14:textId="77777777" w:rsidR="00EF535F" w:rsidRPr="006C3725" w:rsidRDefault="00EF535F" w:rsidP="00604A6C">
            <w:pPr>
              <w:rPr>
                <w:rFonts w:ascii="Arial" w:hAnsi="Arial" w:cs="Arial"/>
                <w:bCs/>
                <w:sz w:val="22"/>
                <w:szCs w:val="22"/>
              </w:rPr>
            </w:pPr>
            <w:r w:rsidRPr="006C3725">
              <w:rPr>
                <w:rFonts w:ascii="Arial" w:hAnsi="Arial" w:cs="Arial"/>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763727B" w14:textId="5CEE6C8A" w:rsidR="00EF535F" w:rsidRPr="006C3725" w:rsidRDefault="00EF535F" w:rsidP="00A07137">
            <w:pPr>
              <w:numPr>
                <w:ilvl w:val="0"/>
                <w:numId w:val="40"/>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Tiekėjas turi nurodyti siūlomo Tinklo mazgo gamintoją, pavadinimą, modelį.</w:t>
            </w:r>
          </w:p>
          <w:p w14:paraId="0D2B9D66" w14:textId="0C20F67C" w:rsidR="00EF535F" w:rsidRPr="006C3725" w:rsidRDefault="00EF535F" w:rsidP="00A07137">
            <w:pPr>
              <w:numPr>
                <w:ilvl w:val="0"/>
                <w:numId w:val="40"/>
              </w:numPr>
              <w:contextualSpacing/>
              <w:jc w:val="both"/>
              <w:rPr>
                <w:rFonts w:ascii="Arial" w:hAnsi="Arial" w:cs="Arial"/>
                <w:bCs/>
                <w:sz w:val="22"/>
                <w:szCs w:val="22"/>
              </w:rPr>
            </w:pPr>
            <w:r w:rsidRPr="006C3725">
              <w:rPr>
                <w:rFonts w:ascii="Arial" w:eastAsia="SimSun" w:hAnsi="Arial" w:cs="Arial"/>
                <w:color w:val="000000"/>
                <w:sz w:val="22"/>
                <w:szCs w:val="22"/>
                <w:lang w:eastAsia="en-US"/>
              </w:rPr>
              <w:t xml:space="preserve">Tiekėjas turi pateikti nuorodą į gamintojo interneto puslapyje esančią siūlomo Tinklo mazgo techninę specifikaciją arba techninės dokumentacijos kopiją, kurioje pateikiama informacija apie siūlomo Tinklo mazgo charakteristikas.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5D420052"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3C1B65FA"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51A8D4B"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6AB411A" w14:textId="77777777" w:rsidR="00EF535F" w:rsidRPr="006C3725" w:rsidRDefault="00EF535F" w:rsidP="00604A6C">
            <w:pPr>
              <w:rPr>
                <w:rFonts w:ascii="Arial" w:hAnsi="Arial" w:cs="Arial"/>
                <w:bCs/>
                <w:sz w:val="22"/>
                <w:szCs w:val="22"/>
              </w:rPr>
            </w:pPr>
            <w:r w:rsidRPr="006C3725">
              <w:rPr>
                <w:rFonts w:ascii="Arial" w:hAnsi="Arial" w:cs="Arial"/>
                <w:sz w:val="22"/>
                <w:szCs w:val="22"/>
              </w:rPr>
              <w:t>Prievadai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72ED4787" w14:textId="2104F62A" w:rsidR="00EF535F" w:rsidRPr="006C3725" w:rsidRDefault="00EF535F" w:rsidP="00A07137">
            <w:pPr>
              <w:numPr>
                <w:ilvl w:val="0"/>
                <w:numId w:val="41"/>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Tinklo mazgas turi turėti ne mažiau kaip:</w:t>
            </w:r>
          </w:p>
          <w:p w14:paraId="13DDF205" w14:textId="77190500" w:rsidR="00EF535F" w:rsidRPr="006C3725" w:rsidRDefault="00D4746B" w:rsidP="00604A6C">
            <w:pPr>
              <w:numPr>
                <w:ilvl w:val="0"/>
                <w:numId w:val="3"/>
              </w:numPr>
              <w:ind w:hanging="179"/>
              <w:contextualSpacing/>
              <w:jc w:val="both"/>
              <w:rPr>
                <w:rFonts w:ascii="Arial" w:hAnsi="Arial" w:cs="Arial"/>
                <w:bCs/>
                <w:sz w:val="22"/>
                <w:szCs w:val="22"/>
              </w:rPr>
            </w:pPr>
            <w:r w:rsidRPr="006C3725">
              <w:rPr>
                <w:rFonts w:ascii="Arial" w:hAnsi="Arial" w:cs="Arial"/>
                <w:sz w:val="22"/>
                <w:szCs w:val="22"/>
              </w:rPr>
              <w:t>48</w:t>
            </w:r>
            <w:r w:rsidR="00EF535F" w:rsidRPr="006C3725">
              <w:rPr>
                <w:rFonts w:ascii="Arial" w:hAnsi="Arial" w:cs="Arial"/>
                <w:sz w:val="22"/>
                <w:szCs w:val="22"/>
              </w:rPr>
              <w:t xml:space="preserve"> vnt. 10/25</w:t>
            </w:r>
            <w:r w:rsidR="00700ABE" w:rsidRPr="006C3725">
              <w:rPr>
                <w:rFonts w:ascii="Arial" w:hAnsi="Arial" w:cs="Arial"/>
                <w:sz w:val="22"/>
                <w:szCs w:val="22"/>
              </w:rPr>
              <w:t>Gbps</w:t>
            </w:r>
            <w:r w:rsidRPr="006C3725">
              <w:rPr>
                <w:rFonts w:ascii="Arial" w:hAnsi="Arial" w:cs="Arial"/>
                <w:sz w:val="22"/>
                <w:szCs w:val="22"/>
              </w:rPr>
              <w:t xml:space="preserve"> SFP28</w:t>
            </w:r>
            <w:r w:rsidR="00EF535F" w:rsidRPr="006C3725">
              <w:rPr>
                <w:rFonts w:ascii="Arial" w:hAnsi="Arial" w:cs="Arial"/>
                <w:sz w:val="22"/>
                <w:szCs w:val="22"/>
              </w:rPr>
              <w:t xml:space="preserve"> LAN prievadus.</w:t>
            </w:r>
          </w:p>
          <w:p w14:paraId="68A01150" w14:textId="461B1B83" w:rsidR="00D4746B" w:rsidRPr="006C3725" w:rsidRDefault="00D4746B" w:rsidP="00604A6C">
            <w:pPr>
              <w:numPr>
                <w:ilvl w:val="0"/>
                <w:numId w:val="3"/>
              </w:numPr>
              <w:ind w:hanging="179"/>
              <w:contextualSpacing/>
              <w:jc w:val="both"/>
              <w:rPr>
                <w:rFonts w:ascii="Arial" w:hAnsi="Arial" w:cs="Arial"/>
                <w:bCs/>
                <w:sz w:val="22"/>
                <w:szCs w:val="22"/>
              </w:rPr>
            </w:pPr>
            <w:r w:rsidRPr="006C3725">
              <w:rPr>
                <w:rFonts w:ascii="Arial" w:hAnsi="Arial" w:cs="Arial"/>
                <w:sz w:val="22"/>
                <w:szCs w:val="22"/>
              </w:rPr>
              <w:t xml:space="preserve">12 vnt. </w:t>
            </w:r>
            <w:r w:rsidR="00700ABE" w:rsidRPr="006C3725">
              <w:rPr>
                <w:rFonts w:ascii="Arial" w:hAnsi="Arial" w:cs="Arial"/>
                <w:sz w:val="22"/>
                <w:szCs w:val="22"/>
              </w:rPr>
              <w:t>100Gbps QSFP28 LAN prievadus.</w:t>
            </w:r>
          </w:p>
          <w:p w14:paraId="449A538D" w14:textId="77777777" w:rsidR="00EF535F" w:rsidRPr="006C3725" w:rsidRDefault="00EF535F" w:rsidP="00604A6C">
            <w:pPr>
              <w:numPr>
                <w:ilvl w:val="0"/>
                <w:numId w:val="3"/>
              </w:numPr>
              <w:ind w:hanging="179"/>
              <w:contextualSpacing/>
              <w:jc w:val="both"/>
              <w:rPr>
                <w:rFonts w:ascii="Arial" w:hAnsi="Arial" w:cs="Arial"/>
                <w:bCs/>
                <w:sz w:val="22"/>
                <w:szCs w:val="22"/>
              </w:rPr>
            </w:pPr>
            <w:r w:rsidRPr="006C3725">
              <w:rPr>
                <w:rFonts w:ascii="Arial" w:hAnsi="Arial" w:cs="Arial"/>
                <w:sz w:val="22"/>
                <w:szCs w:val="22"/>
              </w:rPr>
              <w:t>1 vnt. 1GbE RJ45 sąsają, dedikuotą nuotoliniam valdymui.</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F8428BA"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3C5682E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223EBC9"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71927D5" w14:textId="77777777" w:rsidR="00EF535F" w:rsidRPr="006C3725" w:rsidRDefault="00EF535F" w:rsidP="00604A6C">
            <w:pPr>
              <w:rPr>
                <w:rFonts w:ascii="Arial" w:hAnsi="Arial" w:cs="Arial"/>
                <w:bCs/>
                <w:sz w:val="22"/>
                <w:szCs w:val="22"/>
              </w:rPr>
            </w:pPr>
            <w:r w:rsidRPr="006C3725">
              <w:rPr>
                <w:rFonts w:ascii="Arial" w:hAnsi="Arial" w:cs="Arial"/>
                <w:sz w:val="22"/>
                <w:szCs w:val="22"/>
              </w:rPr>
              <w:t>Optiniai moduliai ir tinklo kabeliai</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5B19D77E" w14:textId="7C16F126" w:rsidR="00EF535F" w:rsidRPr="006C3725" w:rsidRDefault="00EF535F" w:rsidP="00A07137">
            <w:pPr>
              <w:numPr>
                <w:ilvl w:val="0"/>
                <w:numId w:val="42"/>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Tinklo mazgas</w:t>
            </w:r>
            <w:r w:rsidR="00700ABE" w:rsidRPr="006C3725">
              <w:rPr>
                <w:rFonts w:ascii="Arial" w:eastAsia="SimSun" w:hAnsi="Arial" w:cs="Arial"/>
                <w:color w:val="000000"/>
                <w:sz w:val="22"/>
                <w:szCs w:val="22"/>
                <w:lang w:eastAsia="en-US"/>
              </w:rPr>
              <w:t xml:space="preserve"> </w:t>
            </w:r>
            <w:r w:rsidRPr="006C3725">
              <w:rPr>
                <w:rFonts w:ascii="Arial" w:eastAsia="SimSun" w:hAnsi="Arial" w:cs="Arial"/>
                <w:color w:val="000000"/>
                <w:sz w:val="22"/>
                <w:szCs w:val="22"/>
                <w:lang w:eastAsia="en-US"/>
              </w:rPr>
              <w:t>turi būti komplektuojamas kartu su optiniais keitikliais, skirtais tinklo mazgo pajungimui prie</w:t>
            </w:r>
            <w:r w:rsidR="00700ABE" w:rsidRPr="006C3725">
              <w:rPr>
                <w:rFonts w:ascii="Arial" w:eastAsia="SimSun" w:hAnsi="Arial" w:cs="Arial"/>
                <w:color w:val="000000"/>
                <w:sz w:val="22"/>
                <w:szCs w:val="22"/>
                <w:lang w:eastAsia="en-US"/>
              </w:rPr>
              <w:t xml:space="preserve"> šiame pirkime įsigyjamų GPU skaičiavimo mazgų</w:t>
            </w:r>
            <w:r w:rsidR="0030448E" w:rsidRPr="006C3725">
              <w:rPr>
                <w:rFonts w:ascii="Arial" w:eastAsia="SimSun" w:hAnsi="Arial" w:cs="Arial"/>
                <w:color w:val="000000"/>
                <w:sz w:val="22"/>
                <w:szCs w:val="22"/>
                <w:lang w:eastAsia="en-US"/>
              </w:rPr>
              <w:t xml:space="preserve"> bei perkančiosios organizacijos turimų skaičiavimo mazgų</w:t>
            </w:r>
            <w:r w:rsidRPr="006C3725">
              <w:rPr>
                <w:rFonts w:ascii="Arial" w:eastAsia="SimSun" w:hAnsi="Arial" w:cs="Arial"/>
                <w:color w:val="000000"/>
                <w:sz w:val="22"/>
                <w:szCs w:val="22"/>
                <w:lang w:eastAsia="en-US"/>
              </w:rPr>
              <w:t>. Turi būti komplektuojama ne mažiau kaip:</w:t>
            </w:r>
          </w:p>
          <w:p w14:paraId="096CE7B3" w14:textId="1C21F58D" w:rsidR="00EF535F" w:rsidRPr="006C3725" w:rsidRDefault="006E024D" w:rsidP="00604A6C">
            <w:pPr>
              <w:numPr>
                <w:ilvl w:val="0"/>
                <w:numId w:val="3"/>
              </w:numPr>
              <w:ind w:hanging="179"/>
              <w:contextualSpacing/>
              <w:jc w:val="both"/>
              <w:rPr>
                <w:rFonts w:ascii="Arial" w:hAnsi="Arial" w:cs="Arial"/>
                <w:sz w:val="22"/>
                <w:szCs w:val="22"/>
              </w:rPr>
            </w:pPr>
            <w:r w:rsidRPr="006C3725">
              <w:rPr>
                <w:rFonts w:ascii="Arial" w:hAnsi="Arial" w:cs="Arial"/>
                <w:sz w:val="22"/>
                <w:szCs w:val="22"/>
              </w:rPr>
              <w:t>24</w:t>
            </w:r>
            <w:r w:rsidR="005C45A9" w:rsidRPr="006C3725">
              <w:rPr>
                <w:rFonts w:ascii="Arial" w:hAnsi="Arial" w:cs="Arial"/>
                <w:sz w:val="22"/>
                <w:szCs w:val="22"/>
              </w:rPr>
              <w:t xml:space="preserve"> vnt. 25Gbps SFP28 SR </w:t>
            </w:r>
            <w:proofErr w:type="spellStart"/>
            <w:r w:rsidR="005C45A9" w:rsidRPr="006C3725">
              <w:rPr>
                <w:rFonts w:ascii="Arial" w:hAnsi="Arial" w:cs="Arial"/>
                <w:sz w:val="22"/>
                <w:szCs w:val="22"/>
              </w:rPr>
              <w:t>multimode</w:t>
            </w:r>
            <w:proofErr w:type="spellEnd"/>
            <w:r w:rsidR="005C45A9" w:rsidRPr="006C3725">
              <w:rPr>
                <w:rFonts w:ascii="Arial" w:hAnsi="Arial" w:cs="Arial"/>
                <w:sz w:val="22"/>
                <w:szCs w:val="22"/>
              </w:rPr>
              <w:t xml:space="preserve"> optiniai keitikliai</w:t>
            </w:r>
            <w:r w:rsidR="00EF535F" w:rsidRPr="006C3725">
              <w:rPr>
                <w:rFonts w:ascii="Arial" w:hAnsi="Arial" w:cs="Arial"/>
                <w:sz w:val="22"/>
                <w:szCs w:val="22"/>
              </w:rPr>
              <w:t>.</w:t>
            </w:r>
          </w:p>
          <w:p w14:paraId="32017939" w14:textId="2C7BECEB" w:rsidR="00EF535F" w:rsidRPr="006C3725" w:rsidRDefault="00EF535F" w:rsidP="00A07137">
            <w:pPr>
              <w:numPr>
                <w:ilvl w:val="0"/>
                <w:numId w:val="42"/>
              </w:numPr>
              <w:contextualSpacing/>
              <w:jc w:val="both"/>
              <w:rPr>
                <w:rFonts w:ascii="Arial" w:hAnsi="Arial" w:cs="Arial"/>
                <w:bCs/>
                <w:sz w:val="22"/>
                <w:szCs w:val="22"/>
              </w:rPr>
            </w:pPr>
            <w:r w:rsidRPr="006C3725">
              <w:rPr>
                <w:rFonts w:ascii="Arial" w:eastAsia="SimSun" w:hAnsi="Arial" w:cs="Arial"/>
                <w:color w:val="000000"/>
                <w:sz w:val="22"/>
                <w:szCs w:val="22"/>
                <w:lang w:eastAsia="en-US"/>
              </w:rPr>
              <w:t>Kartu su Tinklo mazgu</w:t>
            </w:r>
            <w:r w:rsidR="006E024D" w:rsidRPr="006C3725">
              <w:rPr>
                <w:rFonts w:ascii="Arial" w:eastAsia="SimSun" w:hAnsi="Arial" w:cs="Arial"/>
                <w:color w:val="000000"/>
                <w:sz w:val="22"/>
                <w:szCs w:val="22"/>
                <w:lang w:eastAsia="en-US"/>
              </w:rPr>
              <w:t xml:space="preserve"> </w:t>
            </w:r>
            <w:r w:rsidRPr="006C3725">
              <w:rPr>
                <w:rFonts w:ascii="Arial" w:eastAsia="SimSun" w:hAnsi="Arial" w:cs="Arial"/>
                <w:color w:val="000000"/>
                <w:sz w:val="22"/>
                <w:szCs w:val="22"/>
                <w:lang w:eastAsia="en-US"/>
              </w:rPr>
              <w:t>turi būti komplektuojami</w:t>
            </w:r>
            <w:r w:rsidR="006E024D" w:rsidRPr="006C3725">
              <w:rPr>
                <w:rFonts w:ascii="Arial" w:eastAsia="SimSun" w:hAnsi="Arial" w:cs="Arial"/>
                <w:color w:val="000000"/>
                <w:sz w:val="22"/>
                <w:szCs w:val="22"/>
                <w:lang w:eastAsia="en-US"/>
              </w:rPr>
              <w:t xml:space="preserve"> optiniai kabeliai mazgo prijungimui prie šiame pirkime perkamo komutatoriaus. Kabelių ilgius parenka Tiekėjas pagal įrangos išdėstymą spintoje. Kabelių ilgiai turi būti pakankami, tačiau ne per ilgi (nesudarant nereikalingų kilpų).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D944636"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02E3DF12"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DE88001"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B838705" w14:textId="77777777" w:rsidR="00EF535F" w:rsidRPr="006C3725" w:rsidRDefault="00EF535F" w:rsidP="00604A6C">
            <w:pPr>
              <w:rPr>
                <w:rFonts w:ascii="Arial" w:hAnsi="Arial" w:cs="Arial"/>
                <w:bCs/>
                <w:sz w:val="22"/>
                <w:szCs w:val="22"/>
              </w:rPr>
            </w:pPr>
            <w:r w:rsidRPr="006C3725">
              <w:rPr>
                <w:rFonts w:ascii="Arial" w:hAnsi="Arial" w:cs="Arial"/>
                <w:sz w:val="22"/>
                <w:szCs w:val="22"/>
              </w:rPr>
              <w:t>Tinklo mazgo aukštis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FDFB0CB" w14:textId="77777777" w:rsidR="00EF535F" w:rsidRPr="006C3725" w:rsidRDefault="00EF535F" w:rsidP="00A07137">
            <w:pPr>
              <w:numPr>
                <w:ilvl w:val="0"/>
                <w:numId w:val="46"/>
              </w:numPr>
              <w:contextualSpacing/>
              <w:jc w:val="both"/>
              <w:rPr>
                <w:rFonts w:ascii="Arial" w:hAnsi="Arial" w:cs="Arial"/>
                <w:bCs/>
                <w:sz w:val="22"/>
                <w:szCs w:val="22"/>
              </w:rPr>
            </w:pPr>
            <w:r w:rsidRPr="006C3725">
              <w:rPr>
                <w:rFonts w:ascii="Arial" w:eastAsia="SimSun" w:hAnsi="Arial" w:cs="Arial"/>
                <w:color w:val="000000"/>
                <w:sz w:val="22"/>
                <w:szCs w:val="22"/>
                <w:lang w:eastAsia="en-US"/>
              </w:rPr>
              <w:t>Ne daugiau 1U.</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38E3DC2"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43D044E8"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AF173BA"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BF19DA3" w14:textId="77777777" w:rsidR="00EF535F" w:rsidRPr="006C3725" w:rsidRDefault="00EF535F" w:rsidP="00604A6C">
            <w:pPr>
              <w:rPr>
                <w:rFonts w:ascii="Arial" w:hAnsi="Arial" w:cs="Arial"/>
                <w:bCs/>
                <w:sz w:val="22"/>
                <w:szCs w:val="22"/>
              </w:rPr>
            </w:pPr>
            <w:r w:rsidRPr="006C3725">
              <w:rPr>
                <w:rFonts w:ascii="Arial" w:hAnsi="Arial" w:cs="Arial"/>
                <w:sz w:val="22"/>
                <w:szCs w:val="22"/>
              </w:rPr>
              <w:t>Maitinimas ir aušinimas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F393262" w14:textId="1ACA071B" w:rsidR="00EF535F" w:rsidRPr="006C3725" w:rsidRDefault="006E024D" w:rsidP="00A07137">
            <w:pPr>
              <w:numPr>
                <w:ilvl w:val="0"/>
                <w:numId w:val="43"/>
              </w:numPr>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T</w:t>
            </w:r>
            <w:r w:rsidR="00EF535F" w:rsidRPr="006C3725">
              <w:rPr>
                <w:rFonts w:ascii="Arial" w:eastAsia="SimSun" w:hAnsi="Arial" w:cs="Arial"/>
                <w:color w:val="000000"/>
                <w:sz w:val="22"/>
                <w:szCs w:val="22"/>
                <w:lang w:eastAsia="en-US"/>
              </w:rPr>
              <w:t>inklo mazgas turi turėti ne mažiau kaip:</w:t>
            </w:r>
          </w:p>
          <w:p w14:paraId="704EADF8" w14:textId="77777777" w:rsidR="00EF535F" w:rsidRPr="006C3725" w:rsidRDefault="00EF535F" w:rsidP="009079CB">
            <w:pPr>
              <w:numPr>
                <w:ilvl w:val="0"/>
                <w:numId w:val="3"/>
              </w:numPr>
              <w:ind w:hanging="179"/>
              <w:contextualSpacing/>
              <w:jc w:val="both"/>
              <w:rPr>
                <w:rFonts w:ascii="Arial" w:hAnsi="Arial" w:cs="Arial"/>
                <w:sz w:val="22"/>
                <w:szCs w:val="22"/>
              </w:rPr>
            </w:pPr>
            <w:r w:rsidRPr="006C3725">
              <w:rPr>
                <w:rFonts w:ascii="Arial" w:hAnsi="Arial" w:cs="Arial"/>
                <w:sz w:val="22"/>
                <w:szCs w:val="22"/>
              </w:rPr>
              <w:t xml:space="preserve">2 vnt. vienas kitą dubliuojančius, karšto keitimo (angl. </w:t>
            </w:r>
            <w:proofErr w:type="spellStart"/>
            <w:r w:rsidRPr="006C3725">
              <w:rPr>
                <w:rFonts w:ascii="Arial" w:hAnsi="Arial" w:cs="Arial"/>
                <w:sz w:val="22"/>
                <w:szCs w:val="22"/>
              </w:rPr>
              <w:t>hot-plug</w:t>
            </w:r>
            <w:proofErr w:type="spellEnd"/>
            <w:r w:rsidRPr="006C3725">
              <w:rPr>
                <w:rFonts w:ascii="Arial" w:hAnsi="Arial" w:cs="Arial"/>
                <w:sz w:val="22"/>
                <w:szCs w:val="22"/>
              </w:rPr>
              <w:t>) maitinimo šaltinius, pilnai tenkinančius komplektuojamo mazgo poreikius.</w:t>
            </w:r>
          </w:p>
          <w:p w14:paraId="1574F12B" w14:textId="02C57E19" w:rsidR="00EF535F" w:rsidRPr="006C3725" w:rsidRDefault="00EF535F" w:rsidP="009079CB">
            <w:pPr>
              <w:numPr>
                <w:ilvl w:val="0"/>
                <w:numId w:val="3"/>
              </w:numPr>
              <w:ind w:hanging="179"/>
              <w:contextualSpacing/>
              <w:jc w:val="both"/>
              <w:rPr>
                <w:rFonts w:ascii="Arial" w:hAnsi="Arial" w:cs="Arial"/>
                <w:sz w:val="22"/>
                <w:szCs w:val="22"/>
              </w:rPr>
            </w:pPr>
            <w:r w:rsidRPr="006C3725">
              <w:rPr>
                <w:rFonts w:ascii="Arial" w:hAnsi="Arial" w:cs="Arial"/>
                <w:sz w:val="22"/>
                <w:szCs w:val="22"/>
              </w:rPr>
              <w:t>2 vnt. maitinimo kabelius, tinkančius</w:t>
            </w:r>
            <w:r w:rsidR="002F2FE9" w:rsidRPr="006C3725">
              <w:rPr>
                <w:rFonts w:ascii="Arial" w:hAnsi="Arial" w:cs="Arial"/>
                <w:sz w:val="22"/>
                <w:szCs w:val="22"/>
              </w:rPr>
              <w:t xml:space="preserve"> p</w:t>
            </w:r>
            <w:r w:rsidRPr="006C3725">
              <w:rPr>
                <w:rFonts w:ascii="Arial" w:hAnsi="Arial" w:cs="Arial"/>
                <w:sz w:val="22"/>
                <w:szCs w:val="22"/>
              </w:rPr>
              <w:t xml:space="preserve">rijungimui prie </w:t>
            </w:r>
            <w:r w:rsidR="002F2FE9" w:rsidRPr="006C3725">
              <w:rPr>
                <w:rFonts w:ascii="Arial" w:hAnsi="Arial" w:cs="Arial"/>
                <w:sz w:val="22"/>
                <w:szCs w:val="22"/>
              </w:rPr>
              <w:t xml:space="preserve">Perkančiosios organizacijos turimų </w:t>
            </w:r>
            <w:r w:rsidRPr="006C3725">
              <w:rPr>
                <w:rFonts w:ascii="Arial" w:hAnsi="Arial" w:cs="Arial"/>
                <w:sz w:val="22"/>
                <w:szCs w:val="22"/>
              </w:rPr>
              <w:t>srovės paskirstymo įrenginių.</w:t>
            </w:r>
          </w:p>
          <w:p w14:paraId="4254ABA7" w14:textId="1D11772C" w:rsidR="00EF535F" w:rsidRPr="006C3725" w:rsidRDefault="0073676F" w:rsidP="009079CB">
            <w:pPr>
              <w:numPr>
                <w:ilvl w:val="0"/>
                <w:numId w:val="3"/>
              </w:numPr>
              <w:ind w:hanging="179"/>
              <w:contextualSpacing/>
              <w:jc w:val="both"/>
              <w:rPr>
                <w:rFonts w:ascii="Arial" w:hAnsi="Arial" w:cs="Arial"/>
                <w:bCs/>
                <w:sz w:val="22"/>
                <w:szCs w:val="22"/>
              </w:rPr>
            </w:pPr>
            <w:r w:rsidRPr="006C3725">
              <w:rPr>
                <w:rFonts w:ascii="Arial" w:hAnsi="Arial" w:cs="Arial"/>
                <w:sz w:val="22"/>
                <w:szCs w:val="22"/>
              </w:rPr>
              <w:t xml:space="preserve">Ne mažiau kaip </w:t>
            </w:r>
            <w:r w:rsidR="002E45AA" w:rsidRPr="006C3725">
              <w:rPr>
                <w:rFonts w:ascii="Arial" w:hAnsi="Arial" w:cs="Arial"/>
                <w:sz w:val="22"/>
                <w:szCs w:val="22"/>
              </w:rPr>
              <w:t>5</w:t>
            </w:r>
            <w:r w:rsidR="00EF535F" w:rsidRPr="006C3725">
              <w:rPr>
                <w:rFonts w:ascii="Arial" w:hAnsi="Arial" w:cs="Arial"/>
                <w:sz w:val="22"/>
                <w:szCs w:val="22"/>
              </w:rPr>
              <w:t xml:space="preserve"> vnt. vienas kitą dubliuojančius (N+1) aušinimo ventiliatorius, keičiamus darbo metu (angl. </w:t>
            </w:r>
            <w:proofErr w:type="spellStart"/>
            <w:r w:rsidR="00EF535F" w:rsidRPr="006C3725">
              <w:rPr>
                <w:rFonts w:ascii="Arial" w:hAnsi="Arial" w:cs="Arial"/>
                <w:sz w:val="22"/>
                <w:szCs w:val="22"/>
              </w:rPr>
              <w:t>hot-plug</w:t>
            </w:r>
            <w:proofErr w:type="spellEnd"/>
            <w:r w:rsidR="00EF535F" w:rsidRPr="006C3725">
              <w:rPr>
                <w:rFonts w:ascii="Arial" w:hAnsi="Arial" w:cs="Arial"/>
                <w:sz w:val="22"/>
                <w:szCs w:val="22"/>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54A05E0"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44146912"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7F04CA7"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8B96A60" w14:textId="77777777" w:rsidR="00EF535F" w:rsidRPr="006C3725" w:rsidRDefault="00EF535F" w:rsidP="00604A6C">
            <w:pPr>
              <w:rPr>
                <w:rFonts w:ascii="Arial" w:hAnsi="Arial" w:cs="Arial"/>
                <w:bCs/>
                <w:sz w:val="22"/>
                <w:szCs w:val="22"/>
              </w:rPr>
            </w:pPr>
            <w:r w:rsidRPr="006C3725">
              <w:rPr>
                <w:rFonts w:ascii="Arial" w:hAnsi="Arial" w:cs="Arial"/>
                <w:sz w:val="22"/>
                <w:szCs w:val="22"/>
              </w:rPr>
              <w:t>Oro srauto kryptis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C32B833" w14:textId="77777777" w:rsidR="00EF535F" w:rsidRPr="006C3725" w:rsidRDefault="00EF535F" w:rsidP="00A07137">
            <w:pPr>
              <w:numPr>
                <w:ilvl w:val="0"/>
                <w:numId w:val="47"/>
              </w:numPr>
              <w:contextualSpacing/>
              <w:jc w:val="both"/>
              <w:rPr>
                <w:rFonts w:ascii="Arial" w:hAnsi="Arial" w:cs="Arial"/>
                <w:bCs/>
                <w:sz w:val="22"/>
                <w:szCs w:val="22"/>
              </w:rPr>
            </w:pPr>
            <w:r w:rsidRPr="006C3725">
              <w:rPr>
                <w:rFonts w:ascii="Arial" w:eastAsia="SimSun" w:hAnsi="Arial" w:cs="Arial"/>
                <w:color w:val="000000"/>
                <w:sz w:val="22"/>
                <w:szCs w:val="22"/>
                <w:lang w:eastAsia="en-US"/>
              </w:rPr>
              <w:t xml:space="preserve">Iš maitinimo šaltinių į prievadų pusę (angl. </w:t>
            </w:r>
            <w:proofErr w:type="spellStart"/>
            <w:r w:rsidRPr="006C3725">
              <w:rPr>
                <w:rFonts w:ascii="Arial" w:eastAsia="SimSun" w:hAnsi="Arial" w:cs="Arial"/>
                <w:color w:val="000000"/>
                <w:sz w:val="22"/>
                <w:szCs w:val="22"/>
                <w:lang w:eastAsia="en-US"/>
              </w:rPr>
              <w:t>Back</w:t>
            </w:r>
            <w:proofErr w:type="spellEnd"/>
            <w:r w:rsidRPr="006C3725">
              <w:rPr>
                <w:rFonts w:ascii="Arial" w:eastAsia="SimSun" w:hAnsi="Arial" w:cs="Arial"/>
                <w:color w:val="000000"/>
                <w:sz w:val="22"/>
                <w:szCs w:val="22"/>
                <w:lang w:eastAsia="en-US"/>
              </w:rPr>
              <w:t>-to-</w:t>
            </w:r>
            <w:proofErr w:type="spellStart"/>
            <w:r w:rsidRPr="006C3725">
              <w:rPr>
                <w:rFonts w:ascii="Arial" w:eastAsia="SimSun" w:hAnsi="Arial" w:cs="Arial"/>
                <w:color w:val="000000"/>
                <w:sz w:val="22"/>
                <w:szCs w:val="22"/>
                <w:lang w:eastAsia="en-US"/>
              </w:rPr>
              <w:t>front</w:t>
            </w:r>
            <w:proofErr w:type="spellEnd"/>
            <w:r w:rsidRPr="006C3725">
              <w:rPr>
                <w:rFonts w:ascii="Arial" w:eastAsia="SimSun" w:hAnsi="Arial" w:cs="Arial"/>
                <w:color w:val="000000"/>
                <w:sz w:val="22"/>
                <w:szCs w:val="22"/>
                <w:lang w:eastAsia="en-US"/>
              </w:rPr>
              <w:t xml:space="preserve"> </w:t>
            </w:r>
            <w:proofErr w:type="spellStart"/>
            <w:r w:rsidRPr="006C3725">
              <w:rPr>
                <w:rFonts w:ascii="Arial" w:eastAsia="SimSun" w:hAnsi="Arial" w:cs="Arial"/>
                <w:color w:val="000000"/>
                <w:sz w:val="22"/>
                <w:szCs w:val="22"/>
                <w:lang w:eastAsia="en-US"/>
              </w:rPr>
              <w:t>airflow</w:t>
            </w:r>
            <w:proofErr w:type="spellEnd"/>
            <w:r w:rsidRPr="006C3725">
              <w:rPr>
                <w:rFonts w:ascii="Arial" w:eastAsia="SimSun" w:hAnsi="Arial" w:cs="Arial"/>
                <w:color w:val="000000"/>
                <w:sz w:val="22"/>
                <w:szCs w:val="22"/>
                <w:lang w:eastAsia="en-US"/>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0D12F68"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2B20871C"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E0FAB88"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A347200" w14:textId="77777777" w:rsidR="00EF535F" w:rsidRPr="006C3725" w:rsidRDefault="00EF535F" w:rsidP="00604A6C">
            <w:pPr>
              <w:rPr>
                <w:rFonts w:ascii="Arial" w:hAnsi="Arial" w:cs="Arial"/>
                <w:bCs/>
                <w:sz w:val="22"/>
                <w:szCs w:val="22"/>
              </w:rPr>
            </w:pPr>
            <w:r w:rsidRPr="006C3725">
              <w:rPr>
                <w:rFonts w:ascii="Arial" w:hAnsi="Arial" w:cs="Arial"/>
                <w:sz w:val="22"/>
                <w:szCs w:val="22"/>
              </w:rPr>
              <w:t xml:space="preserve">Vidinės magistralės greitaveika (angl. </w:t>
            </w:r>
            <w:proofErr w:type="spellStart"/>
            <w:r w:rsidRPr="006C3725">
              <w:rPr>
                <w:rFonts w:ascii="Arial" w:hAnsi="Arial" w:cs="Arial"/>
                <w:sz w:val="22"/>
                <w:szCs w:val="22"/>
              </w:rPr>
              <w:t>Switch</w:t>
            </w:r>
            <w:proofErr w:type="spellEnd"/>
            <w:r w:rsidRPr="006C3725">
              <w:rPr>
                <w:rFonts w:ascii="Arial" w:hAnsi="Arial" w:cs="Arial"/>
                <w:sz w:val="22"/>
                <w:szCs w:val="22"/>
              </w:rPr>
              <w:t xml:space="preserve"> </w:t>
            </w:r>
            <w:proofErr w:type="spellStart"/>
            <w:r w:rsidRPr="006C3725">
              <w:rPr>
                <w:rFonts w:ascii="Arial" w:hAnsi="Arial" w:cs="Arial"/>
                <w:sz w:val="22"/>
                <w:szCs w:val="22"/>
              </w:rPr>
              <w:t>capacity</w:t>
            </w:r>
            <w:proofErr w:type="spellEnd"/>
            <w:r w:rsidRPr="006C3725">
              <w:rPr>
                <w:rFonts w:ascii="Arial" w:hAnsi="Arial" w:cs="Arial"/>
                <w:sz w:val="22"/>
                <w:szCs w:val="22"/>
              </w:rPr>
              <w:t xml:space="preserve">)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9062B8F" w14:textId="60A97F5C" w:rsidR="00EF535F" w:rsidRPr="006C3725" w:rsidRDefault="00EF535F" w:rsidP="00A07137">
            <w:pPr>
              <w:numPr>
                <w:ilvl w:val="0"/>
                <w:numId w:val="48"/>
              </w:numPr>
              <w:contextualSpacing/>
              <w:jc w:val="both"/>
              <w:rPr>
                <w:rFonts w:ascii="Arial" w:hAnsi="Arial" w:cs="Arial"/>
                <w:bCs/>
                <w:sz w:val="22"/>
                <w:szCs w:val="22"/>
              </w:rPr>
            </w:pPr>
            <w:r w:rsidRPr="006C3725">
              <w:rPr>
                <w:rFonts w:ascii="Arial" w:eastAsia="SimSun" w:hAnsi="Arial" w:cs="Arial"/>
                <w:color w:val="000000"/>
                <w:sz w:val="22"/>
                <w:szCs w:val="22"/>
                <w:lang w:eastAsia="en-US"/>
              </w:rPr>
              <w:t xml:space="preserve">Neblokuojantys prievadai, su suminiu pralaidumu ne mažiau </w:t>
            </w:r>
            <w:r w:rsidR="00D73FF4" w:rsidRPr="006C3725">
              <w:rPr>
                <w:rFonts w:ascii="Arial" w:eastAsia="SimSun" w:hAnsi="Arial" w:cs="Arial"/>
                <w:color w:val="000000"/>
                <w:sz w:val="22"/>
                <w:szCs w:val="22"/>
                <w:lang w:eastAsia="en-US"/>
              </w:rPr>
              <w:t>4.8</w:t>
            </w:r>
            <w:r w:rsidRPr="006C3725">
              <w:rPr>
                <w:rFonts w:ascii="Arial" w:eastAsia="SimSun" w:hAnsi="Arial" w:cs="Arial"/>
                <w:color w:val="000000"/>
                <w:sz w:val="22"/>
                <w:szCs w:val="22"/>
                <w:lang w:eastAsia="en-US"/>
              </w:rPr>
              <w:t xml:space="preserve"> </w:t>
            </w:r>
            <w:proofErr w:type="spellStart"/>
            <w:r w:rsidRPr="006C3725">
              <w:rPr>
                <w:rFonts w:ascii="Arial" w:eastAsia="SimSun" w:hAnsi="Arial" w:cs="Arial"/>
                <w:color w:val="000000"/>
                <w:sz w:val="22"/>
                <w:szCs w:val="22"/>
                <w:lang w:eastAsia="en-US"/>
              </w:rPr>
              <w:t>Tbps</w:t>
            </w:r>
            <w:proofErr w:type="spellEnd"/>
            <w:r w:rsidRPr="006C3725">
              <w:rPr>
                <w:rFonts w:ascii="Arial" w:eastAsia="SimSun" w:hAnsi="Arial" w:cs="Arial"/>
                <w:color w:val="000000"/>
                <w:sz w:val="22"/>
                <w:szCs w:val="22"/>
                <w:lang w:eastAsia="en-US"/>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CC20AAE"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410C3BF5"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9EC051B"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E8C9EAD" w14:textId="77777777" w:rsidR="00EF535F" w:rsidRPr="006C3725" w:rsidRDefault="00EF535F" w:rsidP="00604A6C">
            <w:pPr>
              <w:rPr>
                <w:rFonts w:ascii="Arial" w:hAnsi="Arial" w:cs="Arial"/>
                <w:bCs/>
                <w:sz w:val="22"/>
                <w:szCs w:val="22"/>
              </w:rPr>
            </w:pPr>
            <w:r w:rsidRPr="006C3725">
              <w:rPr>
                <w:rFonts w:ascii="Arial" w:hAnsi="Arial" w:cs="Arial"/>
                <w:sz w:val="22"/>
                <w:szCs w:val="22"/>
              </w:rPr>
              <w:t>Pralaidumas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3AFF95C" w14:textId="1CC85FD1" w:rsidR="00EF535F" w:rsidRPr="006C3725" w:rsidRDefault="00EF535F" w:rsidP="00A07137">
            <w:pPr>
              <w:numPr>
                <w:ilvl w:val="0"/>
                <w:numId w:val="49"/>
              </w:numPr>
              <w:contextualSpacing/>
              <w:jc w:val="both"/>
              <w:rPr>
                <w:rFonts w:ascii="Arial" w:hAnsi="Arial" w:cs="Arial"/>
                <w:bCs/>
                <w:sz w:val="22"/>
                <w:szCs w:val="22"/>
              </w:rPr>
            </w:pPr>
            <w:r w:rsidRPr="006C3725">
              <w:rPr>
                <w:rFonts w:ascii="Arial" w:eastAsia="SimSun" w:hAnsi="Arial" w:cs="Arial"/>
                <w:color w:val="000000"/>
                <w:sz w:val="22"/>
                <w:szCs w:val="22"/>
                <w:lang w:eastAsia="en-US"/>
              </w:rPr>
              <w:t xml:space="preserve">Ne mažiau </w:t>
            </w:r>
            <w:r w:rsidR="006B5212" w:rsidRPr="006C3725">
              <w:rPr>
                <w:rFonts w:ascii="Arial" w:eastAsia="SimSun" w:hAnsi="Arial" w:cs="Arial"/>
                <w:color w:val="000000"/>
                <w:sz w:val="22"/>
                <w:szCs w:val="22"/>
                <w:lang w:eastAsia="en-US"/>
              </w:rPr>
              <w:t>3.5</w:t>
            </w:r>
            <w:r w:rsidRPr="006C3725">
              <w:rPr>
                <w:rFonts w:ascii="Arial" w:eastAsia="SimSun" w:hAnsi="Arial" w:cs="Arial"/>
                <w:color w:val="000000"/>
                <w:sz w:val="22"/>
                <w:szCs w:val="22"/>
                <w:lang w:eastAsia="en-US"/>
              </w:rPr>
              <w:t xml:space="preserve"> </w:t>
            </w:r>
            <w:proofErr w:type="spellStart"/>
            <w:r w:rsidRPr="006C3725">
              <w:rPr>
                <w:rFonts w:ascii="Arial" w:eastAsia="SimSun" w:hAnsi="Arial" w:cs="Arial"/>
                <w:color w:val="000000"/>
                <w:sz w:val="22"/>
                <w:szCs w:val="22"/>
                <w:lang w:eastAsia="en-US"/>
              </w:rPr>
              <w:t>Bpps</w:t>
            </w:r>
            <w:proofErr w:type="spellEnd"/>
            <w:r w:rsidRPr="006C3725">
              <w:rPr>
                <w:rFonts w:ascii="Arial" w:eastAsia="SimSun" w:hAnsi="Arial" w:cs="Arial"/>
                <w:color w:val="000000"/>
                <w:sz w:val="22"/>
                <w:szCs w:val="22"/>
                <w:lang w:eastAsia="en-US"/>
              </w:rPr>
              <w:t xml:space="preserve"> (</w:t>
            </w:r>
            <w:proofErr w:type="spellStart"/>
            <w:r w:rsidRPr="006C3725">
              <w:rPr>
                <w:rFonts w:ascii="Arial" w:eastAsia="SimSun" w:hAnsi="Arial" w:cs="Arial"/>
                <w:color w:val="000000"/>
                <w:sz w:val="22"/>
                <w:szCs w:val="22"/>
                <w:lang w:eastAsia="en-US"/>
              </w:rPr>
              <w:t>full</w:t>
            </w:r>
            <w:proofErr w:type="spellEnd"/>
            <w:r w:rsidRPr="006C3725">
              <w:rPr>
                <w:rFonts w:ascii="Arial" w:eastAsia="SimSun" w:hAnsi="Arial" w:cs="Arial"/>
                <w:color w:val="000000"/>
                <w:sz w:val="22"/>
                <w:szCs w:val="22"/>
                <w:lang w:eastAsia="en-US"/>
              </w:rPr>
              <w:t xml:space="preserve"> </w:t>
            </w:r>
            <w:proofErr w:type="spellStart"/>
            <w:r w:rsidRPr="006C3725">
              <w:rPr>
                <w:rFonts w:ascii="Arial" w:eastAsia="SimSun" w:hAnsi="Arial" w:cs="Arial"/>
                <w:color w:val="000000"/>
                <w:sz w:val="22"/>
                <w:szCs w:val="22"/>
                <w:lang w:eastAsia="en-US"/>
              </w:rPr>
              <w:t>duplex</w:t>
            </w:r>
            <w:proofErr w:type="spellEnd"/>
            <w:r w:rsidRPr="006C3725">
              <w:rPr>
                <w:rFonts w:ascii="Arial" w:eastAsia="SimSun" w:hAnsi="Arial" w:cs="Arial"/>
                <w:color w:val="000000"/>
                <w:sz w:val="22"/>
                <w:szCs w:val="22"/>
                <w:lang w:eastAsia="en-US"/>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50FE2632"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743F5363"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D650025"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6C3529F" w14:textId="71DB4A00" w:rsidR="00EF535F" w:rsidRPr="006C3725" w:rsidRDefault="00AF0C3E" w:rsidP="00604A6C">
            <w:pPr>
              <w:rPr>
                <w:rFonts w:ascii="Arial" w:hAnsi="Arial" w:cs="Arial"/>
                <w:bCs/>
                <w:sz w:val="22"/>
                <w:szCs w:val="22"/>
              </w:rPr>
            </w:pPr>
            <w:r w:rsidRPr="006C3725">
              <w:rPr>
                <w:rFonts w:ascii="Arial" w:hAnsi="Arial" w:cs="Arial"/>
                <w:sz w:val="22"/>
                <w:szCs w:val="22"/>
              </w:rPr>
              <w:t>Atmintis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E458D08" w14:textId="44195C4B" w:rsidR="00EF535F" w:rsidRPr="006C3725" w:rsidRDefault="00AF0C3E" w:rsidP="00A07137">
            <w:pPr>
              <w:numPr>
                <w:ilvl w:val="0"/>
                <w:numId w:val="50"/>
              </w:numPr>
              <w:contextualSpacing/>
              <w:jc w:val="both"/>
              <w:rPr>
                <w:rFonts w:ascii="Arial" w:hAnsi="Arial" w:cs="Arial"/>
                <w:bCs/>
                <w:sz w:val="22"/>
                <w:szCs w:val="22"/>
              </w:rPr>
            </w:pPr>
            <w:r w:rsidRPr="006C3725">
              <w:rPr>
                <w:rFonts w:ascii="Arial" w:eastAsia="SimSun" w:hAnsi="Arial" w:cs="Arial"/>
                <w:color w:val="000000"/>
                <w:sz w:val="22"/>
                <w:szCs w:val="22"/>
                <w:lang w:eastAsia="en-US"/>
              </w:rPr>
              <w:t>Ne mažiau kaip 8GB RAM ir ne mažiau kaip 30GB vidinė SSD atmintis</w:t>
            </w:r>
            <w:r w:rsidR="00EF535F" w:rsidRPr="006C3725">
              <w:rPr>
                <w:rFonts w:ascii="Arial" w:eastAsia="SimSun" w:hAnsi="Arial" w:cs="Arial"/>
                <w:color w:val="000000"/>
                <w:sz w:val="22"/>
                <w:szCs w:val="22"/>
                <w:lang w:eastAsia="en-US"/>
              </w:rPr>
              <w:t>.</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D403BB5"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366FC368"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C6EE57E"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566D53D" w14:textId="77777777" w:rsidR="00EF535F" w:rsidRPr="006C3725" w:rsidRDefault="00EF535F" w:rsidP="00604A6C">
            <w:pPr>
              <w:rPr>
                <w:rFonts w:ascii="Arial" w:hAnsi="Arial" w:cs="Arial"/>
                <w:sz w:val="22"/>
                <w:szCs w:val="22"/>
              </w:rPr>
            </w:pPr>
            <w:r w:rsidRPr="006C3725">
              <w:rPr>
                <w:rFonts w:ascii="Arial" w:hAnsi="Arial" w:cs="Arial"/>
                <w:sz w:val="22"/>
                <w:szCs w:val="22"/>
              </w:rPr>
              <w:t>Paketų vėlinimas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50F3D0E" w14:textId="77777777" w:rsidR="00EF535F" w:rsidRPr="006C3725" w:rsidRDefault="00EF535F" w:rsidP="00A07137">
            <w:pPr>
              <w:numPr>
                <w:ilvl w:val="0"/>
                <w:numId w:val="51"/>
              </w:numPr>
              <w:contextualSpacing/>
              <w:jc w:val="both"/>
              <w:rPr>
                <w:rFonts w:ascii="Arial" w:eastAsia="SimSun" w:hAnsi="Arial" w:cs="Arial"/>
                <w:color w:val="000000"/>
                <w:sz w:val="22"/>
                <w:szCs w:val="22"/>
                <w:lang w:eastAsia="en-US"/>
              </w:rPr>
            </w:pPr>
            <w:r w:rsidRPr="006C3725">
              <w:rPr>
                <w:rFonts w:ascii="Arial" w:eastAsia="SimSun" w:hAnsi="Arial" w:cs="Arial"/>
                <w:color w:val="000000"/>
                <w:sz w:val="22"/>
                <w:szCs w:val="22"/>
                <w:lang w:eastAsia="en-US"/>
              </w:rPr>
              <w:t>Ne daugiau negu 430ns.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4A62F42"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1C53CE06"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8A82ABE"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67CC38A" w14:textId="77777777" w:rsidR="00EF535F" w:rsidRPr="006C3725" w:rsidRDefault="00EF535F" w:rsidP="00604A6C">
            <w:pPr>
              <w:rPr>
                <w:rFonts w:ascii="Arial" w:hAnsi="Arial" w:cs="Arial"/>
                <w:bCs/>
                <w:sz w:val="22"/>
                <w:szCs w:val="22"/>
              </w:rPr>
            </w:pPr>
            <w:r w:rsidRPr="006C3725">
              <w:rPr>
                <w:rFonts w:ascii="Arial" w:hAnsi="Arial" w:cs="Arial"/>
                <w:sz w:val="22"/>
                <w:szCs w:val="22"/>
              </w:rPr>
              <w:t>Operacinė sistema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E706F92" w14:textId="77777777" w:rsidR="00EF535F" w:rsidRPr="006C3725" w:rsidRDefault="00EF535F" w:rsidP="00A07137">
            <w:pPr>
              <w:numPr>
                <w:ilvl w:val="0"/>
                <w:numId w:val="52"/>
              </w:numPr>
              <w:contextualSpacing/>
              <w:jc w:val="both"/>
              <w:rPr>
                <w:rFonts w:ascii="Arial" w:hAnsi="Arial" w:cs="Arial"/>
                <w:bCs/>
                <w:sz w:val="22"/>
                <w:szCs w:val="22"/>
              </w:rPr>
            </w:pPr>
            <w:r w:rsidRPr="006C3725">
              <w:rPr>
                <w:rFonts w:ascii="Arial" w:eastAsia="SimSun" w:hAnsi="Arial" w:cs="Arial"/>
                <w:color w:val="000000"/>
                <w:sz w:val="22"/>
                <w:szCs w:val="22"/>
                <w:lang w:eastAsia="en-US"/>
              </w:rPr>
              <w:t>Tinklo mazgas turi būti komplektuojamas su mazgo palaikoma ir pilnai suderinama operacine sistema. Visi operacinės sistemos atnaujinimai ir gamintojo palaikymas turi būti užtikrinti Tinklo mazgo gamintojo ne trumpesniam laikotarpiui negu Tinklo mazgo</w:t>
            </w:r>
            <w:r w:rsidR="00690BE5" w:rsidRPr="006C3725">
              <w:rPr>
                <w:rFonts w:ascii="Arial" w:eastAsia="SimSun" w:hAnsi="Arial" w:cs="Arial"/>
                <w:color w:val="000000"/>
                <w:sz w:val="22"/>
                <w:szCs w:val="22"/>
                <w:lang w:eastAsia="en-US"/>
              </w:rPr>
              <w:t xml:space="preserve"> </w:t>
            </w:r>
            <w:r w:rsidRPr="006C3725">
              <w:rPr>
                <w:rFonts w:ascii="Arial" w:eastAsia="SimSun" w:hAnsi="Arial" w:cs="Arial"/>
                <w:color w:val="000000"/>
                <w:sz w:val="22"/>
                <w:szCs w:val="22"/>
                <w:lang w:eastAsia="en-US"/>
              </w:rPr>
              <w:t>keliamiems garantijos reikalavimams aprašytiems žemiau.</w:t>
            </w:r>
          </w:p>
          <w:p w14:paraId="5B668389" w14:textId="20A3854B" w:rsidR="00690BE5" w:rsidRPr="006C3725" w:rsidRDefault="0018279C" w:rsidP="00A07137">
            <w:pPr>
              <w:numPr>
                <w:ilvl w:val="0"/>
                <w:numId w:val="52"/>
              </w:numPr>
              <w:contextualSpacing/>
              <w:jc w:val="both"/>
              <w:rPr>
                <w:rFonts w:ascii="Arial" w:hAnsi="Arial" w:cs="Arial"/>
                <w:bCs/>
                <w:sz w:val="22"/>
                <w:szCs w:val="22"/>
              </w:rPr>
            </w:pPr>
            <w:r w:rsidRPr="006C3725">
              <w:rPr>
                <w:rFonts w:ascii="Arial" w:eastAsia="SimSun" w:hAnsi="Arial" w:cs="Arial"/>
                <w:color w:val="000000"/>
                <w:sz w:val="22"/>
                <w:szCs w:val="22"/>
                <w:lang w:eastAsia="en-US"/>
              </w:rPr>
              <w:t>Turi būti galimybė diegti skirtingas operacines sistemas</w:t>
            </w:r>
            <w:r w:rsidR="007C73A6" w:rsidRPr="006C3725">
              <w:rPr>
                <w:rFonts w:ascii="Arial" w:eastAsia="SimSun" w:hAnsi="Arial" w:cs="Arial"/>
                <w:color w:val="000000"/>
                <w:sz w:val="22"/>
                <w:szCs w:val="22"/>
                <w:lang w:eastAsia="en-US"/>
              </w:rPr>
              <w:t xml:space="preserve"> naudojant</w:t>
            </w:r>
            <w:r w:rsidR="00F859F9" w:rsidRPr="006C3725">
              <w:rPr>
                <w:rFonts w:ascii="Arial" w:eastAsia="SimSun" w:hAnsi="Arial" w:cs="Arial"/>
                <w:color w:val="000000"/>
                <w:sz w:val="22"/>
                <w:szCs w:val="22"/>
                <w:lang w:eastAsia="en-US"/>
              </w:rPr>
              <w:t xml:space="preserve"> ONIE (angl.</w:t>
            </w:r>
            <w:r w:rsidR="007C73A6" w:rsidRPr="006C3725">
              <w:rPr>
                <w:rFonts w:ascii="Arial" w:eastAsia="SimSun" w:hAnsi="Arial" w:cs="Arial"/>
                <w:color w:val="000000"/>
                <w:sz w:val="22"/>
                <w:szCs w:val="22"/>
                <w:lang w:eastAsia="en-US"/>
              </w:rPr>
              <w:t xml:space="preserve"> </w:t>
            </w:r>
            <w:proofErr w:type="spellStart"/>
            <w:r w:rsidR="007C73A6" w:rsidRPr="006C3725">
              <w:rPr>
                <w:rFonts w:ascii="Arial" w:eastAsia="SimSun" w:hAnsi="Arial" w:cs="Arial"/>
                <w:color w:val="000000"/>
                <w:sz w:val="22"/>
                <w:szCs w:val="22"/>
                <w:lang w:eastAsia="en-US"/>
              </w:rPr>
              <w:t>Open</w:t>
            </w:r>
            <w:proofErr w:type="spellEnd"/>
            <w:r w:rsidR="007C73A6" w:rsidRPr="006C3725">
              <w:rPr>
                <w:rFonts w:ascii="Arial" w:eastAsia="SimSun" w:hAnsi="Arial" w:cs="Arial"/>
                <w:color w:val="000000"/>
                <w:sz w:val="22"/>
                <w:szCs w:val="22"/>
                <w:lang w:eastAsia="en-US"/>
              </w:rPr>
              <w:t xml:space="preserve"> </w:t>
            </w:r>
            <w:r w:rsidR="00F859F9" w:rsidRPr="006C3725">
              <w:rPr>
                <w:rFonts w:ascii="Arial" w:eastAsia="SimSun" w:hAnsi="Arial" w:cs="Arial"/>
                <w:color w:val="000000"/>
                <w:sz w:val="22"/>
                <w:szCs w:val="22"/>
                <w:lang w:eastAsia="en-US"/>
              </w:rPr>
              <w:t xml:space="preserve">Network </w:t>
            </w:r>
            <w:proofErr w:type="spellStart"/>
            <w:r w:rsidR="00F859F9" w:rsidRPr="006C3725">
              <w:rPr>
                <w:rFonts w:ascii="Arial" w:eastAsia="SimSun" w:hAnsi="Arial" w:cs="Arial"/>
                <w:color w:val="000000"/>
                <w:sz w:val="22"/>
                <w:szCs w:val="22"/>
                <w:lang w:eastAsia="en-US"/>
              </w:rPr>
              <w:t>Install</w:t>
            </w:r>
            <w:proofErr w:type="spellEnd"/>
            <w:r w:rsidR="00F859F9" w:rsidRPr="006C3725">
              <w:rPr>
                <w:rFonts w:ascii="Arial" w:eastAsia="SimSun" w:hAnsi="Arial" w:cs="Arial"/>
                <w:color w:val="000000"/>
                <w:sz w:val="22"/>
                <w:szCs w:val="22"/>
                <w:lang w:eastAsia="en-US"/>
              </w:rPr>
              <w:t xml:space="preserve"> </w:t>
            </w:r>
            <w:proofErr w:type="spellStart"/>
            <w:r w:rsidR="00F859F9" w:rsidRPr="006C3725">
              <w:rPr>
                <w:rFonts w:ascii="Arial" w:eastAsia="SimSun" w:hAnsi="Arial" w:cs="Arial"/>
                <w:color w:val="000000"/>
                <w:sz w:val="22"/>
                <w:szCs w:val="22"/>
                <w:lang w:eastAsia="en-US"/>
              </w:rPr>
              <w:t>Environment</w:t>
            </w:r>
            <w:proofErr w:type="spellEnd"/>
            <w:r w:rsidR="00F859F9" w:rsidRPr="006C3725">
              <w:rPr>
                <w:rFonts w:ascii="Arial" w:eastAsia="SimSun" w:hAnsi="Arial" w:cs="Arial"/>
                <w:color w:val="000000"/>
                <w:sz w:val="22"/>
                <w:szCs w:val="22"/>
                <w:lang w:eastAsia="en-US"/>
              </w:rPr>
              <w:t>) aplinką.</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6D10906"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64067161"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613816A"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558930E" w14:textId="77777777" w:rsidR="00EF535F" w:rsidRPr="006C3725" w:rsidRDefault="00EF535F" w:rsidP="00604A6C">
            <w:pPr>
              <w:rPr>
                <w:rFonts w:ascii="Arial" w:hAnsi="Arial" w:cs="Arial"/>
                <w:bCs/>
                <w:sz w:val="22"/>
                <w:szCs w:val="22"/>
              </w:rPr>
            </w:pPr>
            <w:r w:rsidRPr="006C3725">
              <w:rPr>
                <w:rFonts w:ascii="Arial" w:hAnsi="Arial" w:cs="Arial"/>
                <w:sz w:val="22"/>
                <w:szCs w:val="22"/>
              </w:rPr>
              <w:t>Kiti reikalavimai</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20E47DD" w14:textId="16BA717A" w:rsidR="00EF535F" w:rsidRPr="006C3725" w:rsidRDefault="00EF535F" w:rsidP="00A07137">
            <w:pPr>
              <w:numPr>
                <w:ilvl w:val="0"/>
                <w:numId w:val="45"/>
              </w:numPr>
              <w:jc w:val="both"/>
              <w:rPr>
                <w:rFonts w:ascii="Arial" w:hAnsi="Arial" w:cs="Arial"/>
                <w:bCs/>
                <w:sz w:val="22"/>
                <w:szCs w:val="22"/>
              </w:rPr>
            </w:pPr>
            <w:r w:rsidRPr="006C3725">
              <w:rPr>
                <w:rFonts w:ascii="Arial" w:hAnsi="Arial" w:cs="Arial"/>
                <w:color w:val="000000"/>
                <w:sz w:val="22"/>
                <w:szCs w:val="22"/>
              </w:rPr>
              <w:t>Siūlomos įrangos gamintojo išduotas dokumentas patvirtinantis, kad tiekėjas turi teisę parduoti</w:t>
            </w:r>
            <w:r w:rsidR="00135DDA" w:rsidRPr="006C3725">
              <w:rPr>
                <w:rFonts w:ascii="Arial" w:hAnsi="Arial" w:cs="Arial"/>
                <w:color w:val="000000"/>
                <w:sz w:val="22"/>
                <w:szCs w:val="22"/>
              </w:rPr>
              <w:t xml:space="preserve"> </w:t>
            </w:r>
            <w:r w:rsidRPr="006C3725">
              <w:rPr>
                <w:rFonts w:ascii="Arial" w:hAnsi="Arial" w:cs="Arial"/>
                <w:color w:val="000000"/>
                <w:sz w:val="22"/>
                <w:szCs w:val="22"/>
              </w:rPr>
              <w:t>siūlomą įrangą. Dokumentas pateikiamas kartu su pasiūlymu.</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8E7E9F0"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019823C0"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638843B"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135BE27" w14:textId="77777777" w:rsidR="00EF535F" w:rsidRPr="006C3725" w:rsidRDefault="00EF535F" w:rsidP="00604A6C">
            <w:pPr>
              <w:rPr>
                <w:rFonts w:ascii="Arial" w:hAnsi="Arial" w:cs="Arial"/>
                <w:bCs/>
                <w:sz w:val="22"/>
                <w:szCs w:val="22"/>
              </w:rPr>
            </w:pPr>
            <w:r w:rsidRPr="006C3725">
              <w:rPr>
                <w:rFonts w:ascii="Arial" w:hAnsi="Arial" w:cs="Arial"/>
                <w:sz w:val="22"/>
                <w:szCs w:val="22"/>
              </w:rPr>
              <w:t>Pristatymas ir diegimas</w:t>
            </w:r>
            <w:r w:rsidRPr="006C3725">
              <w:rPr>
                <w:rFonts w:ascii="Arial" w:hAnsi="Arial" w:cs="Arial"/>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5CC952B" w14:textId="400F35A7" w:rsidR="00EF535F" w:rsidRPr="006C3725" w:rsidRDefault="00EF535F" w:rsidP="00A07137">
            <w:pPr>
              <w:numPr>
                <w:ilvl w:val="0"/>
                <w:numId w:val="44"/>
              </w:numPr>
              <w:contextualSpacing/>
              <w:jc w:val="both"/>
              <w:rPr>
                <w:rFonts w:ascii="Arial" w:hAnsi="Arial" w:cs="Arial"/>
                <w:bCs/>
                <w:sz w:val="22"/>
                <w:szCs w:val="22"/>
              </w:rPr>
            </w:pPr>
            <w:r w:rsidRPr="006C3725">
              <w:rPr>
                <w:rFonts w:ascii="Arial" w:hAnsi="Arial" w:cs="Arial"/>
                <w:bCs/>
                <w:sz w:val="22"/>
                <w:szCs w:val="22"/>
              </w:rPr>
              <w:t>Tiekėjas turės pristatyti ir įdiegti siūlomą Tinklo mazgą</w:t>
            </w:r>
            <w:r w:rsidR="00135DDA" w:rsidRPr="006C3725">
              <w:rPr>
                <w:rFonts w:ascii="Arial" w:hAnsi="Arial" w:cs="Arial"/>
                <w:bCs/>
                <w:sz w:val="22"/>
                <w:szCs w:val="22"/>
              </w:rPr>
              <w:t xml:space="preserve"> </w:t>
            </w:r>
            <w:r w:rsidRPr="006C3725">
              <w:rPr>
                <w:rFonts w:ascii="Arial" w:hAnsi="Arial" w:cs="Arial"/>
                <w:bCs/>
                <w:sz w:val="22"/>
                <w:szCs w:val="22"/>
              </w:rPr>
              <w:t xml:space="preserve">pagal visas gamintojo rekomendacijas ir gerąsias praktikas. </w:t>
            </w:r>
          </w:p>
          <w:p w14:paraId="34835289" w14:textId="77777777" w:rsidR="00EF535F" w:rsidRPr="006C3725" w:rsidRDefault="00EF535F" w:rsidP="00A07137">
            <w:pPr>
              <w:numPr>
                <w:ilvl w:val="0"/>
                <w:numId w:val="44"/>
              </w:numPr>
              <w:contextualSpacing/>
              <w:jc w:val="both"/>
              <w:rPr>
                <w:rFonts w:ascii="Arial" w:hAnsi="Arial" w:cs="Arial"/>
                <w:bCs/>
                <w:sz w:val="22"/>
                <w:szCs w:val="22"/>
              </w:rPr>
            </w:pPr>
            <w:r w:rsidRPr="006C3725">
              <w:rPr>
                <w:rFonts w:ascii="Arial" w:hAnsi="Arial" w:cs="Arial"/>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D02294A" w14:textId="77777777" w:rsidR="00EF535F" w:rsidRPr="006C3725" w:rsidRDefault="00EF535F" w:rsidP="00A07137">
            <w:pPr>
              <w:numPr>
                <w:ilvl w:val="0"/>
                <w:numId w:val="52"/>
              </w:numPr>
              <w:contextualSpacing/>
              <w:jc w:val="both"/>
              <w:rPr>
                <w:rFonts w:ascii="Arial" w:hAnsi="Arial" w:cs="Arial"/>
                <w:bCs/>
                <w:sz w:val="22"/>
                <w:szCs w:val="22"/>
              </w:rPr>
            </w:pPr>
            <w:r w:rsidRPr="006C3725">
              <w:rPr>
                <w:rFonts w:ascii="Arial" w:eastAsia="SimSun" w:hAnsi="Arial" w:cs="Arial"/>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6F6B55A" w14:textId="77777777" w:rsidR="00EF535F" w:rsidRPr="006C3725" w:rsidRDefault="00EF535F" w:rsidP="00604A6C">
            <w:pPr>
              <w:pStyle w:val="ListParagraph"/>
              <w:ind w:left="360"/>
              <w:jc w:val="both"/>
              <w:rPr>
                <w:rFonts w:ascii="Arial" w:hAnsi="Arial" w:cs="Arial"/>
                <w:bCs/>
                <w:sz w:val="22"/>
                <w:szCs w:val="22"/>
              </w:rPr>
            </w:pPr>
          </w:p>
        </w:tc>
      </w:tr>
      <w:tr w:rsidR="00EF535F" w:rsidRPr="006C3725" w14:paraId="23CBECD4" w14:textId="77777777" w:rsidTr="00604A6C">
        <w:tc>
          <w:tcPr>
            <w:tcW w:w="7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4A03F5C" w14:textId="77777777" w:rsidR="00EF535F" w:rsidRPr="006C3725" w:rsidRDefault="00EF535F" w:rsidP="00EF535F">
            <w:pPr>
              <w:pStyle w:val="ListParagraph"/>
              <w:numPr>
                <w:ilvl w:val="2"/>
                <w:numId w:val="2"/>
              </w:numPr>
              <w:suppressAutoHyphens/>
              <w:autoSpaceDN w:val="0"/>
              <w:snapToGrid w:val="0"/>
              <w:jc w:val="center"/>
              <w:textAlignment w:val="baseline"/>
              <w:rPr>
                <w:rFonts w:ascii="Arial" w:hAnsi="Arial" w:cs="Arial"/>
                <w:sz w:val="22"/>
                <w:szCs w:val="22"/>
              </w:rPr>
            </w:pPr>
          </w:p>
        </w:tc>
        <w:tc>
          <w:tcPr>
            <w:tcW w:w="1985"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2AB989E" w14:textId="77777777" w:rsidR="00EF535F" w:rsidRPr="006C3725" w:rsidRDefault="00EF535F" w:rsidP="00604A6C">
            <w:pPr>
              <w:rPr>
                <w:rFonts w:ascii="Arial" w:hAnsi="Arial" w:cs="Arial"/>
                <w:bCs/>
                <w:sz w:val="22"/>
                <w:szCs w:val="22"/>
              </w:rPr>
            </w:pPr>
            <w:r w:rsidRPr="006C3725">
              <w:rPr>
                <w:rFonts w:ascii="Arial" w:hAnsi="Arial" w:cs="Arial"/>
                <w:bCs/>
                <w:sz w:val="22"/>
                <w:szCs w:val="22"/>
              </w:rPr>
              <w:t>Garantija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C0AD5CB" w14:textId="65F89B31" w:rsidR="00EF535F" w:rsidRPr="006C3725" w:rsidRDefault="00EF535F" w:rsidP="00A07137">
            <w:pPr>
              <w:numPr>
                <w:ilvl w:val="0"/>
                <w:numId w:val="53"/>
              </w:numPr>
              <w:contextualSpacing/>
              <w:jc w:val="both"/>
              <w:rPr>
                <w:rFonts w:ascii="Arial" w:hAnsi="Arial" w:cs="Arial"/>
                <w:bCs/>
                <w:sz w:val="22"/>
                <w:szCs w:val="22"/>
              </w:rPr>
            </w:pPr>
            <w:r w:rsidRPr="006C3725">
              <w:rPr>
                <w:rFonts w:ascii="Arial" w:eastAsia="SimSun" w:hAnsi="Arial" w:cs="Arial"/>
                <w:color w:val="000000"/>
                <w:sz w:val="22"/>
                <w:szCs w:val="22"/>
                <w:lang w:eastAsia="en-US"/>
              </w:rPr>
              <w:t>Tinklo mazgui</w:t>
            </w:r>
            <w:r w:rsidR="00135DDA" w:rsidRPr="006C3725">
              <w:rPr>
                <w:rFonts w:ascii="Arial" w:eastAsia="SimSun" w:hAnsi="Arial" w:cs="Arial"/>
                <w:color w:val="000000"/>
                <w:sz w:val="22"/>
                <w:szCs w:val="22"/>
                <w:lang w:eastAsia="en-US"/>
              </w:rPr>
              <w:t xml:space="preserve"> </w:t>
            </w:r>
            <w:r w:rsidRPr="006C3725">
              <w:rPr>
                <w:rFonts w:ascii="Arial" w:eastAsia="SimSun" w:hAnsi="Arial" w:cs="Arial"/>
                <w:sz w:val="22"/>
                <w:szCs w:val="22"/>
                <w:lang w:eastAsia="en-US"/>
              </w:rPr>
              <w:t>kaip vienalyčiam sprendimui, susidedančiam iš aparatinių ir programinių komponentų turi būti suteikta 5 metų gamintojo garantija, į kurią turi būti įskaičiuotas visos kartu komplektuojamos programinės įrangos palaikymas ir atnaujinimai, gamintojo serviso centro pasiekiamumas darbo dienomis (9x5) bei darbo valandomis. Gamintojo reakcija į užklausą – ne ilgiau kaip 4 valandos nuo pranešimo, gamintojo įgalioto specialisto atvykimas į Tinklo posistemės buvimo vietą Lietuvos teritorijoje – sekanti darbo diena nuo pranešimo apie gedimą. Gedimo šalinimo laikas – ne ilgiau kaip 10 d. d. nuo pranešimo apie gedimą.</w:t>
            </w:r>
          </w:p>
          <w:p w14:paraId="66B891E7" w14:textId="77777777" w:rsidR="00EF535F" w:rsidRPr="006C3725" w:rsidRDefault="00EF535F" w:rsidP="00A07137">
            <w:pPr>
              <w:numPr>
                <w:ilvl w:val="0"/>
                <w:numId w:val="53"/>
              </w:numPr>
              <w:contextualSpacing/>
              <w:jc w:val="both"/>
              <w:rPr>
                <w:rFonts w:ascii="Arial" w:hAnsi="Arial" w:cs="Arial"/>
                <w:bCs/>
                <w:sz w:val="22"/>
                <w:szCs w:val="22"/>
              </w:rPr>
            </w:pPr>
            <w:r w:rsidRPr="006C3725">
              <w:rPr>
                <w:rFonts w:ascii="Arial" w:hAnsi="Arial" w:cs="Arial"/>
                <w:bCs/>
                <w:sz w:val="22"/>
                <w:szCs w:val="22"/>
              </w:rPr>
              <w:t>Gedimas turi būti pašalintas nuotoliu arba įrangos eksploatacijos vietoje. Jeigu gedimo pašalinti įrangos buvimo vietoje nėra galimybės, aparatinę Įrangą remontui išsiveža ir ją pristato atgal Tiekėjas savo transportu ir lėšomis.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51C23DDB" w14:textId="77777777" w:rsidR="00EF535F" w:rsidRPr="006C3725" w:rsidRDefault="00EF535F" w:rsidP="00604A6C">
            <w:pPr>
              <w:pStyle w:val="ListParagraph"/>
              <w:ind w:left="360"/>
              <w:jc w:val="both"/>
              <w:rPr>
                <w:rFonts w:ascii="Arial" w:hAnsi="Arial" w:cs="Arial"/>
                <w:bCs/>
                <w:sz w:val="22"/>
                <w:szCs w:val="22"/>
              </w:rPr>
            </w:pPr>
          </w:p>
        </w:tc>
      </w:tr>
    </w:tbl>
    <w:p w14:paraId="4704B13F" w14:textId="77777777" w:rsidR="00E5488A" w:rsidRPr="006C3725" w:rsidRDefault="00E5488A">
      <w:pPr>
        <w:rPr>
          <w:rFonts w:ascii="Arial" w:hAnsi="Arial" w:cs="Arial"/>
        </w:rPr>
      </w:pPr>
    </w:p>
    <w:p w14:paraId="0E55A9DC" w14:textId="58CCB931" w:rsidR="00E375D6" w:rsidRPr="006C3725" w:rsidRDefault="00BD0902" w:rsidP="00BD0902">
      <w:pPr>
        <w:jc w:val="both"/>
        <w:rPr>
          <w:rFonts w:ascii="Arial" w:hAnsi="Arial" w:cs="Arial"/>
        </w:rPr>
      </w:pPr>
      <w:r w:rsidRPr="006C3725">
        <w:rPr>
          <w:rFonts w:ascii="Arial" w:hAnsi="Arial" w:cs="Arial"/>
          <w:color w:val="FF0000"/>
        </w:rPr>
        <w:t>*</w:t>
      </w:r>
      <w:r w:rsidRPr="006C3725">
        <w:rPr>
          <w:rFonts w:ascii="Arial" w:hAnsi="Arial" w:cs="Arial"/>
        </w:rPr>
        <w:t xml:space="preserve"> – žvaigždute pažymėti reikalavimai (reikalavimų grupė) gali neatsispindėti brošiūrose, tinklapio informacijoje ar pan., tačiau atitikimas šiems reikalavimams privalo būti užtikrintas.</w:t>
      </w:r>
    </w:p>
    <w:p w14:paraId="584FA866" w14:textId="77777777" w:rsidR="00E375D6" w:rsidRPr="006C3725" w:rsidRDefault="00E375D6">
      <w:pPr>
        <w:rPr>
          <w:rFonts w:ascii="Arial" w:hAnsi="Arial" w:cs="Arial"/>
        </w:rPr>
      </w:pPr>
    </w:p>
    <w:p w14:paraId="1790EA25" w14:textId="77777777" w:rsidR="00D50953" w:rsidRPr="006C3725" w:rsidRDefault="00D50953">
      <w:pPr>
        <w:rPr>
          <w:rFonts w:ascii="Arial" w:hAnsi="Arial" w:cs="Arial"/>
        </w:rPr>
      </w:pPr>
    </w:p>
    <w:sectPr w:rsidR="00D50953" w:rsidRPr="006C372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4A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6A161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6D7B97"/>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1762C3"/>
    <w:multiLevelType w:val="hybridMultilevel"/>
    <w:tmpl w:val="1DD0FF6E"/>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7632255"/>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6D3328"/>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EE57E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844E2D"/>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837DD2"/>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DF3143"/>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A26BB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7B7770F"/>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605C17"/>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9E7660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A847412"/>
    <w:multiLevelType w:val="hybridMultilevel"/>
    <w:tmpl w:val="86F60808"/>
    <w:lvl w:ilvl="0" w:tplc="76B6B9B4">
      <w:start w:val="1"/>
      <w:numFmt w:val="lowerLetter"/>
      <w:lvlText w:val="%1)"/>
      <w:lvlJc w:val="left"/>
      <w:pPr>
        <w:ind w:left="720" w:hanging="360"/>
      </w:pPr>
      <w:rPr>
        <w:rFonts w:asciiTheme="majorBidi" w:eastAsia="SimSun"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E13A1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E9C76C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05E7F8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2873FE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F03CD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C3330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F784D5C"/>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12E7C36"/>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2E130E1"/>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2E255F5"/>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2EE0D5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7E80B86"/>
    <w:multiLevelType w:val="hybridMultilevel"/>
    <w:tmpl w:val="C70CBAE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82F1F9D"/>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389340A"/>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63D4433"/>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C784EA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E26535A"/>
    <w:multiLevelType w:val="multilevel"/>
    <w:tmpl w:val="0B5665B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1A256D"/>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CF745E7"/>
    <w:multiLevelType w:val="hybridMultilevel"/>
    <w:tmpl w:val="B0ECDE76"/>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33E135E"/>
    <w:multiLevelType w:val="hybridMultilevel"/>
    <w:tmpl w:val="C70CBAE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43624D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144562"/>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BC703D4"/>
    <w:multiLevelType w:val="multilevel"/>
    <w:tmpl w:val="46B866A0"/>
    <w:lvl w:ilvl="0">
      <w:start w:val="1"/>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776"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39" w15:restartNumberingAfterBreak="0">
    <w:nsid w:val="6C536D83"/>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CA83FDC"/>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D436402"/>
    <w:multiLevelType w:val="hybridMultilevel"/>
    <w:tmpl w:val="7C5A203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EE3464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00D6D3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0117B6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497115A"/>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5ED6688"/>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5F92764"/>
    <w:multiLevelType w:val="hybridMultilevel"/>
    <w:tmpl w:val="7C5A203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8232316"/>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95157FC"/>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A0F741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C897915"/>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D7C4FC6"/>
    <w:multiLevelType w:val="hybridMultilevel"/>
    <w:tmpl w:val="27FA27E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2"/>
  </w:num>
  <w:num w:numId="2">
    <w:abstractNumId w:val="38"/>
  </w:num>
  <w:num w:numId="3">
    <w:abstractNumId w:val="28"/>
  </w:num>
  <w:num w:numId="4">
    <w:abstractNumId w:val="48"/>
  </w:num>
  <w:num w:numId="5">
    <w:abstractNumId w:val="31"/>
  </w:num>
  <w:num w:numId="6">
    <w:abstractNumId w:val="6"/>
  </w:num>
  <w:num w:numId="7">
    <w:abstractNumId w:val="26"/>
  </w:num>
  <w:num w:numId="8">
    <w:abstractNumId w:val="47"/>
  </w:num>
  <w:num w:numId="9">
    <w:abstractNumId w:val="16"/>
  </w:num>
  <w:num w:numId="10">
    <w:abstractNumId w:val="24"/>
  </w:num>
  <w:num w:numId="11">
    <w:abstractNumId w:val="15"/>
  </w:num>
  <w:num w:numId="12">
    <w:abstractNumId w:val="40"/>
  </w:num>
  <w:num w:numId="13">
    <w:abstractNumId w:val="42"/>
  </w:num>
  <w:num w:numId="14">
    <w:abstractNumId w:val="27"/>
  </w:num>
  <w:num w:numId="15">
    <w:abstractNumId w:val="2"/>
  </w:num>
  <w:num w:numId="16">
    <w:abstractNumId w:val="43"/>
  </w:num>
  <w:num w:numId="17">
    <w:abstractNumId w:val="46"/>
  </w:num>
  <w:num w:numId="18">
    <w:abstractNumId w:val="30"/>
  </w:num>
  <w:num w:numId="19">
    <w:abstractNumId w:val="1"/>
  </w:num>
  <w:num w:numId="20">
    <w:abstractNumId w:val="8"/>
  </w:num>
  <w:num w:numId="21">
    <w:abstractNumId w:val="14"/>
  </w:num>
  <w:num w:numId="22">
    <w:abstractNumId w:val="51"/>
  </w:num>
  <w:num w:numId="23">
    <w:abstractNumId w:val="25"/>
  </w:num>
  <w:num w:numId="24">
    <w:abstractNumId w:val="0"/>
  </w:num>
  <w:num w:numId="25">
    <w:abstractNumId w:val="50"/>
  </w:num>
  <w:num w:numId="26">
    <w:abstractNumId w:val="36"/>
  </w:num>
  <w:num w:numId="27">
    <w:abstractNumId w:val="3"/>
  </w:num>
  <w:num w:numId="28">
    <w:abstractNumId w:val="19"/>
  </w:num>
  <w:num w:numId="29">
    <w:abstractNumId w:val="35"/>
  </w:num>
  <w:num w:numId="30">
    <w:abstractNumId w:val="41"/>
  </w:num>
  <w:num w:numId="31">
    <w:abstractNumId w:val="17"/>
  </w:num>
  <w:num w:numId="32">
    <w:abstractNumId w:val="33"/>
  </w:num>
  <w:num w:numId="33">
    <w:abstractNumId w:val="4"/>
  </w:num>
  <w:num w:numId="34">
    <w:abstractNumId w:val="7"/>
  </w:num>
  <w:num w:numId="35">
    <w:abstractNumId w:val="44"/>
  </w:num>
  <w:num w:numId="36">
    <w:abstractNumId w:val="10"/>
  </w:num>
  <w:num w:numId="37">
    <w:abstractNumId w:val="18"/>
  </w:num>
  <w:num w:numId="38">
    <w:abstractNumId w:val="9"/>
  </w:num>
  <w:num w:numId="39">
    <w:abstractNumId w:val="20"/>
  </w:num>
  <w:num w:numId="40">
    <w:abstractNumId w:val="34"/>
  </w:num>
  <w:num w:numId="41">
    <w:abstractNumId w:val="23"/>
  </w:num>
  <w:num w:numId="42">
    <w:abstractNumId w:val="11"/>
  </w:num>
  <w:num w:numId="43">
    <w:abstractNumId w:val="13"/>
  </w:num>
  <w:num w:numId="44">
    <w:abstractNumId w:val="12"/>
  </w:num>
  <w:num w:numId="45">
    <w:abstractNumId w:val="49"/>
  </w:num>
  <w:num w:numId="46">
    <w:abstractNumId w:val="45"/>
  </w:num>
  <w:num w:numId="47">
    <w:abstractNumId w:val="52"/>
  </w:num>
  <w:num w:numId="48">
    <w:abstractNumId w:val="22"/>
  </w:num>
  <w:num w:numId="49">
    <w:abstractNumId w:val="29"/>
  </w:num>
  <w:num w:numId="50">
    <w:abstractNumId w:val="39"/>
  </w:num>
  <w:num w:numId="51">
    <w:abstractNumId w:val="21"/>
  </w:num>
  <w:num w:numId="52">
    <w:abstractNumId w:val="5"/>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83"/>
    <w:rsid w:val="000162C8"/>
    <w:rsid w:val="0001669D"/>
    <w:rsid w:val="00022443"/>
    <w:rsid w:val="00032923"/>
    <w:rsid w:val="0003603E"/>
    <w:rsid w:val="000379BA"/>
    <w:rsid w:val="00041F8D"/>
    <w:rsid w:val="00052F13"/>
    <w:rsid w:val="00055F9E"/>
    <w:rsid w:val="0006528B"/>
    <w:rsid w:val="0007068C"/>
    <w:rsid w:val="00080C7E"/>
    <w:rsid w:val="00083D7F"/>
    <w:rsid w:val="00083DDE"/>
    <w:rsid w:val="00084CCE"/>
    <w:rsid w:val="00087702"/>
    <w:rsid w:val="000923C6"/>
    <w:rsid w:val="00095899"/>
    <w:rsid w:val="000A37EE"/>
    <w:rsid w:val="000A78F8"/>
    <w:rsid w:val="000B2BBE"/>
    <w:rsid w:val="000B6322"/>
    <w:rsid w:val="000C1776"/>
    <w:rsid w:val="000C1DEB"/>
    <w:rsid w:val="000C317C"/>
    <w:rsid w:val="000C55F2"/>
    <w:rsid w:val="000E25F5"/>
    <w:rsid w:val="00116468"/>
    <w:rsid w:val="0012116A"/>
    <w:rsid w:val="00124C10"/>
    <w:rsid w:val="00135DDA"/>
    <w:rsid w:val="00145657"/>
    <w:rsid w:val="001554FD"/>
    <w:rsid w:val="001556E1"/>
    <w:rsid w:val="00161201"/>
    <w:rsid w:val="001666AE"/>
    <w:rsid w:val="00176C9A"/>
    <w:rsid w:val="0018279C"/>
    <w:rsid w:val="00186533"/>
    <w:rsid w:val="0019480A"/>
    <w:rsid w:val="001A2082"/>
    <w:rsid w:val="001A5B62"/>
    <w:rsid w:val="001C6F4B"/>
    <w:rsid w:val="001D4221"/>
    <w:rsid w:val="001E2F24"/>
    <w:rsid w:val="001E5D2C"/>
    <w:rsid w:val="001E6671"/>
    <w:rsid w:val="001F20A6"/>
    <w:rsid w:val="001F5CD1"/>
    <w:rsid w:val="00206226"/>
    <w:rsid w:val="00224E3F"/>
    <w:rsid w:val="00231F5A"/>
    <w:rsid w:val="002518F5"/>
    <w:rsid w:val="00263EC8"/>
    <w:rsid w:val="002714E4"/>
    <w:rsid w:val="00272DFE"/>
    <w:rsid w:val="002A1D38"/>
    <w:rsid w:val="002A219B"/>
    <w:rsid w:val="002B3C94"/>
    <w:rsid w:val="002B3D02"/>
    <w:rsid w:val="002B5D3A"/>
    <w:rsid w:val="002D3CB9"/>
    <w:rsid w:val="002E45AA"/>
    <w:rsid w:val="002F2FE9"/>
    <w:rsid w:val="002F395B"/>
    <w:rsid w:val="0030448E"/>
    <w:rsid w:val="00316821"/>
    <w:rsid w:val="0032702F"/>
    <w:rsid w:val="00376C4B"/>
    <w:rsid w:val="00381D4B"/>
    <w:rsid w:val="00392B62"/>
    <w:rsid w:val="003B54B4"/>
    <w:rsid w:val="003F0E58"/>
    <w:rsid w:val="003F0FC8"/>
    <w:rsid w:val="00404E37"/>
    <w:rsid w:val="00406489"/>
    <w:rsid w:val="00420ECE"/>
    <w:rsid w:val="00425B34"/>
    <w:rsid w:val="0042796E"/>
    <w:rsid w:val="004421F3"/>
    <w:rsid w:val="004752D9"/>
    <w:rsid w:val="00482357"/>
    <w:rsid w:val="00485F42"/>
    <w:rsid w:val="004B2E61"/>
    <w:rsid w:val="004B5386"/>
    <w:rsid w:val="004D6014"/>
    <w:rsid w:val="004D6492"/>
    <w:rsid w:val="004F68E4"/>
    <w:rsid w:val="00502265"/>
    <w:rsid w:val="00503540"/>
    <w:rsid w:val="005215F8"/>
    <w:rsid w:val="005404CD"/>
    <w:rsid w:val="005566C6"/>
    <w:rsid w:val="00577A31"/>
    <w:rsid w:val="00584352"/>
    <w:rsid w:val="00586BDF"/>
    <w:rsid w:val="005A7398"/>
    <w:rsid w:val="005A79DD"/>
    <w:rsid w:val="005B35C5"/>
    <w:rsid w:val="005C45A9"/>
    <w:rsid w:val="005D31CE"/>
    <w:rsid w:val="005F458F"/>
    <w:rsid w:val="005F6A6D"/>
    <w:rsid w:val="00652BD0"/>
    <w:rsid w:val="006717C1"/>
    <w:rsid w:val="00683764"/>
    <w:rsid w:val="006856F4"/>
    <w:rsid w:val="00687CCB"/>
    <w:rsid w:val="00690BE5"/>
    <w:rsid w:val="0069186D"/>
    <w:rsid w:val="006B5212"/>
    <w:rsid w:val="006C3725"/>
    <w:rsid w:val="006D7078"/>
    <w:rsid w:val="006E024D"/>
    <w:rsid w:val="00700ABE"/>
    <w:rsid w:val="00711CBB"/>
    <w:rsid w:val="007239D2"/>
    <w:rsid w:val="0073315D"/>
    <w:rsid w:val="0073676F"/>
    <w:rsid w:val="0076647A"/>
    <w:rsid w:val="00794973"/>
    <w:rsid w:val="007A00F5"/>
    <w:rsid w:val="007A09C5"/>
    <w:rsid w:val="007B357F"/>
    <w:rsid w:val="007C05E8"/>
    <w:rsid w:val="007C73A6"/>
    <w:rsid w:val="007E220C"/>
    <w:rsid w:val="007F6BBE"/>
    <w:rsid w:val="0085329B"/>
    <w:rsid w:val="00864D5A"/>
    <w:rsid w:val="008938E0"/>
    <w:rsid w:val="008961C2"/>
    <w:rsid w:val="008A0775"/>
    <w:rsid w:val="008B084D"/>
    <w:rsid w:val="008B4EF3"/>
    <w:rsid w:val="008B76C8"/>
    <w:rsid w:val="008C01A8"/>
    <w:rsid w:val="008C1C4E"/>
    <w:rsid w:val="008C6391"/>
    <w:rsid w:val="008C648E"/>
    <w:rsid w:val="008C677E"/>
    <w:rsid w:val="008D2CB6"/>
    <w:rsid w:val="008D725D"/>
    <w:rsid w:val="008F702F"/>
    <w:rsid w:val="00901005"/>
    <w:rsid w:val="00903A37"/>
    <w:rsid w:val="009079CB"/>
    <w:rsid w:val="009205F6"/>
    <w:rsid w:val="00921CF3"/>
    <w:rsid w:val="009232B5"/>
    <w:rsid w:val="0093361D"/>
    <w:rsid w:val="00946462"/>
    <w:rsid w:val="00957942"/>
    <w:rsid w:val="00957DEF"/>
    <w:rsid w:val="00960C64"/>
    <w:rsid w:val="00962E2F"/>
    <w:rsid w:val="00965FF3"/>
    <w:rsid w:val="009662E0"/>
    <w:rsid w:val="00970413"/>
    <w:rsid w:val="0097198A"/>
    <w:rsid w:val="009751E4"/>
    <w:rsid w:val="009A6196"/>
    <w:rsid w:val="009B36F3"/>
    <w:rsid w:val="009C1550"/>
    <w:rsid w:val="009D3634"/>
    <w:rsid w:val="009D40D2"/>
    <w:rsid w:val="009D4959"/>
    <w:rsid w:val="009D5767"/>
    <w:rsid w:val="009E6328"/>
    <w:rsid w:val="00A07137"/>
    <w:rsid w:val="00A11FF9"/>
    <w:rsid w:val="00A17236"/>
    <w:rsid w:val="00A17C2D"/>
    <w:rsid w:val="00A266F4"/>
    <w:rsid w:val="00A5102A"/>
    <w:rsid w:val="00A612B5"/>
    <w:rsid w:val="00A66868"/>
    <w:rsid w:val="00A73B1E"/>
    <w:rsid w:val="00A82910"/>
    <w:rsid w:val="00A851C7"/>
    <w:rsid w:val="00A87A83"/>
    <w:rsid w:val="00A951A4"/>
    <w:rsid w:val="00A9656B"/>
    <w:rsid w:val="00AA421B"/>
    <w:rsid w:val="00AC2797"/>
    <w:rsid w:val="00AC76F5"/>
    <w:rsid w:val="00AF0221"/>
    <w:rsid w:val="00AF0C3E"/>
    <w:rsid w:val="00AF57A7"/>
    <w:rsid w:val="00B050CC"/>
    <w:rsid w:val="00B06972"/>
    <w:rsid w:val="00B306A0"/>
    <w:rsid w:val="00B369D1"/>
    <w:rsid w:val="00B5339C"/>
    <w:rsid w:val="00B64CEE"/>
    <w:rsid w:val="00B96D89"/>
    <w:rsid w:val="00B97163"/>
    <w:rsid w:val="00BC706F"/>
    <w:rsid w:val="00BD0902"/>
    <w:rsid w:val="00BD0B86"/>
    <w:rsid w:val="00BD6BF5"/>
    <w:rsid w:val="00BF4401"/>
    <w:rsid w:val="00BF5ACB"/>
    <w:rsid w:val="00C03B56"/>
    <w:rsid w:val="00C204D8"/>
    <w:rsid w:val="00C55EB9"/>
    <w:rsid w:val="00C7147C"/>
    <w:rsid w:val="00CA0E1B"/>
    <w:rsid w:val="00CA7990"/>
    <w:rsid w:val="00CC223E"/>
    <w:rsid w:val="00CD07D2"/>
    <w:rsid w:val="00CD639A"/>
    <w:rsid w:val="00D03B31"/>
    <w:rsid w:val="00D055BC"/>
    <w:rsid w:val="00D13B77"/>
    <w:rsid w:val="00D263C7"/>
    <w:rsid w:val="00D455EA"/>
    <w:rsid w:val="00D4746B"/>
    <w:rsid w:val="00D50953"/>
    <w:rsid w:val="00D55EA7"/>
    <w:rsid w:val="00D6510D"/>
    <w:rsid w:val="00D6710C"/>
    <w:rsid w:val="00D70668"/>
    <w:rsid w:val="00D7142E"/>
    <w:rsid w:val="00D73FF4"/>
    <w:rsid w:val="00D84793"/>
    <w:rsid w:val="00D92B8C"/>
    <w:rsid w:val="00DB75D5"/>
    <w:rsid w:val="00DC1EED"/>
    <w:rsid w:val="00DC4925"/>
    <w:rsid w:val="00DD4BB9"/>
    <w:rsid w:val="00DD7556"/>
    <w:rsid w:val="00DE5AEA"/>
    <w:rsid w:val="00E05B4B"/>
    <w:rsid w:val="00E26EBF"/>
    <w:rsid w:val="00E35192"/>
    <w:rsid w:val="00E35980"/>
    <w:rsid w:val="00E36879"/>
    <w:rsid w:val="00E375D6"/>
    <w:rsid w:val="00E40C86"/>
    <w:rsid w:val="00E425DA"/>
    <w:rsid w:val="00E50D99"/>
    <w:rsid w:val="00E51657"/>
    <w:rsid w:val="00E5488A"/>
    <w:rsid w:val="00E558AE"/>
    <w:rsid w:val="00E77C48"/>
    <w:rsid w:val="00E83AF5"/>
    <w:rsid w:val="00E87CDA"/>
    <w:rsid w:val="00E91167"/>
    <w:rsid w:val="00E9390D"/>
    <w:rsid w:val="00EA6EBB"/>
    <w:rsid w:val="00EC4C51"/>
    <w:rsid w:val="00EC68D5"/>
    <w:rsid w:val="00ED70B1"/>
    <w:rsid w:val="00EE052C"/>
    <w:rsid w:val="00EE7334"/>
    <w:rsid w:val="00EF535F"/>
    <w:rsid w:val="00F12E6B"/>
    <w:rsid w:val="00F376E5"/>
    <w:rsid w:val="00F41BAA"/>
    <w:rsid w:val="00F70C75"/>
    <w:rsid w:val="00F753CA"/>
    <w:rsid w:val="00F859F9"/>
    <w:rsid w:val="00FA3910"/>
    <w:rsid w:val="00FC1FCB"/>
    <w:rsid w:val="00FC233A"/>
    <w:rsid w:val="00FC3F78"/>
    <w:rsid w:val="00FD1EBD"/>
    <w:rsid w:val="00FE5F55"/>
    <w:rsid w:val="00FF6F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CA6C"/>
  <w15:chartTrackingRefBased/>
  <w15:docId w15:val="{2EAB1186-5865-47B9-80E4-DB89FCA2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C7"/>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A8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83"/>
    <w:rPr>
      <w:rFonts w:ascii="Times New Roman" w:eastAsiaTheme="majorEastAsia" w:hAnsi="Times New Roman" w:cstheme="majorBidi"/>
      <w:i/>
      <w:iCs/>
      <w:color w:val="595959" w:themeColor="text1" w:themeTint="A6"/>
      <w:kern w:val="0"/>
      <w:sz w:val="24"/>
      <w:szCs w:val="24"/>
      <w:lang w:eastAsia="lt-LT"/>
      <w14:ligatures w14:val="none"/>
    </w:rPr>
  </w:style>
  <w:style w:type="character" w:customStyle="1" w:styleId="Heading7Char">
    <w:name w:val="Heading 7 Char"/>
    <w:basedOn w:val="DefaultParagraphFont"/>
    <w:link w:val="Heading7"/>
    <w:uiPriority w:val="9"/>
    <w:semiHidden/>
    <w:rsid w:val="00A87A83"/>
    <w:rPr>
      <w:rFonts w:ascii="Times New Roman" w:eastAsiaTheme="majorEastAsia" w:hAnsi="Times New Roman" w:cstheme="majorBidi"/>
      <w:color w:val="595959" w:themeColor="text1" w:themeTint="A6"/>
      <w:kern w:val="0"/>
      <w:sz w:val="24"/>
      <w:szCs w:val="24"/>
      <w:lang w:eastAsia="lt-LT"/>
      <w14:ligatures w14:val="none"/>
    </w:rPr>
  </w:style>
  <w:style w:type="character" w:customStyle="1" w:styleId="Heading8Char">
    <w:name w:val="Heading 8 Char"/>
    <w:basedOn w:val="DefaultParagraphFont"/>
    <w:link w:val="Heading8"/>
    <w:uiPriority w:val="9"/>
    <w:semiHidden/>
    <w:rsid w:val="00A87A83"/>
    <w:rPr>
      <w:rFonts w:ascii="Times New Roman" w:eastAsiaTheme="majorEastAsia" w:hAnsi="Times New Roman" w:cstheme="majorBidi"/>
      <w:i/>
      <w:iCs/>
      <w:color w:val="272727" w:themeColor="text1" w:themeTint="D8"/>
      <w:kern w:val="0"/>
      <w:sz w:val="24"/>
      <w:szCs w:val="24"/>
      <w:lang w:eastAsia="lt-LT"/>
      <w14:ligatures w14:val="none"/>
    </w:rPr>
  </w:style>
  <w:style w:type="character" w:customStyle="1" w:styleId="Heading9Char">
    <w:name w:val="Heading 9 Char"/>
    <w:basedOn w:val="DefaultParagraphFont"/>
    <w:link w:val="Heading9"/>
    <w:uiPriority w:val="9"/>
    <w:semiHidden/>
    <w:rsid w:val="00A87A83"/>
    <w:rPr>
      <w:rFonts w:ascii="Times New Roman" w:eastAsiaTheme="majorEastAsia" w:hAnsi="Times New Roman" w:cstheme="majorBidi"/>
      <w:color w:val="272727" w:themeColor="text1" w:themeTint="D8"/>
      <w:kern w:val="0"/>
      <w:sz w:val="24"/>
      <w:szCs w:val="24"/>
      <w:lang w:eastAsia="lt-LT"/>
      <w14:ligatures w14:val="none"/>
    </w:rPr>
  </w:style>
  <w:style w:type="paragraph" w:styleId="Title">
    <w:name w:val="Title"/>
    <w:basedOn w:val="Normal"/>
    <w:next w:val="Normal"/>
    <w:link w:val="TitleChar"/>
    <w:uiPriority w:val="10"/>
    <w:qFormat/>
    <w:rsid w:val="00A87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83"/>
    <w:rPr>
      <w:rFonts w:asciiTheme="majorHAnsi" w:eastAsiaTheme="majorEastAsia" w:hAnsiTheme="majorHAnsi" w:cstheme="majorBidi"/>
      <w:spacing w:val="-10"/>
      <w:kern w:val="28"/>
      <w:sz w:val="56"/>
      <w:szCs w:val="56"/>
      <w:lang w:eastAsia="lt-LT"/>
      <w14:ligatures w14:val="none"/>
    </w:rPr>
  </w:style>
  <w:style w:type="paragraph" w:styleId="Subtitle">
    <w:name w:val="Subtitle"/>
    <w:basedOn w:val="Normal"/>
    <w:next w:val="Normal"/>
    <w:link w:val="SubtitleChar"/>
    <w:uiPriority w:val="11"/>
    <w:qFormat/>
    <w:rsid w:val="00A87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83"/>
    <w:pPr>
      <w:spacing w:before="160"/>
      <w:jc w:val="center"/>
    </w:pPr>
    <w:rPr>
      <w:i/>
      <w:iCs/>
      <w:color w:val="404040" w:themeColor="text1" w:themeTint="BF"/>
    </w:rPr>
  </w:style>
  <w:style w:type="character" w:customStyle="1" w:styleId="QuoteChar">
    <w:name w:val="Quote Char"/>
    <w:basedOn w:val="DefaultParagraphFont"/>
    <w:link w:val="Quote"/>
    <w:uiPriority w:val="29"/>
    <w:rsid w:val="00A87A83"/>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A87A83"/>
    <w:pPr>
      <w:ind w:left="720"/>
      <w:contextualSpacing/>
    </w:pPr>
  </w:style>
  <w:style w:type="character" w:styleId="IntenseEmphasis">
    <w:name w:val="Intense Emphasis"/>
    <w:basedOn w:val="DefaultParagraphFont"/>
    <w:uiPriority w:val="21"/>
    <w:qFormat/>
    <w:rsid w:val="00A87A83"/>
    <w:rPr>
      <w:i/>
      <w:iCs/>
      <w:color w:val="0F4761" w:themeColor="accent1" w:themeShade="BF"/>
    </w:rPr>
  </w:style>
  <w:style w:type="paragraph" w:styleId="IntenseQuote">
    <w:name w:val="Intense Quote"/>
    <w:basedOn w:val="Normal"/>
    <w:next w:val="Normal"/>
    <w:link w:val="IntenseQuoteChar"/>
    <w:uiPriority w:val="30"/>
    <w:qFormat/>
    <w:rsid w:val="00A8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83"/>
    <w:rPr>
      <w:i/>
      <w:iCs/>
      <w:color w:val="0F4761" w:themeColor="accent1" w:themeShade="BF"/>
    </w:rPr>
  </w:style>
  <w:style w:type="character" w:styleId="IntenseReference">
    <w:name w:val="Intense Reference"/>
    <w:basedOn w:val="DefaultParagraphFont"/>
    <w:uiPriority w:val="32"/>
    <w:qFormat/>
    <w:rsid w:val="00A87A83"/>
    <w:rPr>
      <w:b/>
      <w:bCs/>
      <w:smallCaps/>
      <w:color w:val="0F4761" w:themeColor="accent1" w:themeShade="BF"/>
      <w:spacing w:val="5"/>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851C7"/>
  </w:style>
  <w:style w:type="paragraph" w:styleId="CommentText">
    <w:name w:val="annotation text"/>
    <w:basedOn w:val="Normal"/>
    <w:link w:val="CommentTextChar"/>
    <w:unhideWhenUsed/>
    <w:rsid w:val="00406489"/>
    <w:rPr>
      <w:sz w:val="20"/>
      <w:szCs w:val="20"/>
    </w:rPr>
  </w:style>
  <w:style w:type="character" w:customStyle="1" w:styleId="CommentTextChar">
    <w:name w:val="Comment Text Char"/>
    <w:basedOn w:val="DefaultParagraphFont"/>
    <w:link w:val="CommentText"/>
    <w:uiPriority w:val="99"/>
    <w:rsid w:val="00406489"/>
    <w:rPr>
      <w:rFonts w:ascii="Times New Roman" w:eastAsia="Times New Roman" w:hAnsi="Times New Roman" w:cs="Times New Roman"/>
      <w:kern w:val="0"/>
      <w:sz w:val="20"/>
      <w:szCs w:val="20"/>
      <w:lang w:eastAsia="lt-LT"/>
      <w14:ligatures w14:val="none"/>
    </w:rPr>
  </w:style>
  <w:style w:type="paragraph" w:customStyle="1" w:styleId="Default">
    <w:name w:val="Default"/>
    <w:qFormat/>
    <w:rsid w:val="00406489"/>
    <w:pPr>
      <w:spacing w:after="0" w:line="240" w:lineRule="auto"/>
    </w:pPr>
    <w:rPr>
      <w:rFonts w:ascii="Arial" w:eastAsia="SimSun" w:hAnsi="Arial" w:cs="Arial"/>
      <w:color w:val="000000"/>
      <w:kern w:val="0"/>
      <w:sz w:val="24"/>
      <w:szCs w:val="24"/>
      <w14:ligatures w14:val="none"/>
    </w:rPr>
  </w:style>
  <w:style w:type="character" w:styleId="Hyperlink">
    <w:name w:val="Hyperlink"/>
    <w:aliases w:val="Alna"/>
    <w:uiPriority w:val="99"/>
    <w:rsid w:val="00D6710C"/>
    <w:rPr>
      <w:color w:val="0000FF"/>
      <w:u w:val="single"/>
    </w:rPr>
  </w:style>
  <w:style w:type="character" w:styleId="CommentReference">
    <w:name w:val="annotation reference"/>
    <w:basedOn w:val="DefaultParagraphFont"/>
    <w:rsid w:val="00EC68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org/cgi-bin/osgresults?conf=cpu201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org" TargetMode="External"/><Relationship Id="rId5" Type="http://schemas.openxmlformats.org/officeDocument/2006/relationships/styles" Target="styles.xml"/><Relationship Id="rId10" Type="http://schemas.openxmlformats.org/officeDocument/2006/relationships/hyperlink" Target="https://www.spec.org/cgi-bin/osgresults?conf=cpu2017" TargetMode="External"/><Relationship Id="rId4" Type="http://schemas.openxmlformats.org/officeDocument/2006/relationships/numbering" Target="numbering.xml"/><Relationship Id="rId9" Type="http://schemas.openxmlformats.org/officeDocument/2006/relationships/hyperlink" Target="http://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2026E-64FE-4AF0-8A79-26D9ECAA5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BE162-1780-417C-9255-79442F44DF47}">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3.xml><?xml version="1.0" encoding="utf-8"?>
<ds:datastoreItem xmlns:ds="http://schemas.openxmlformats.org/officeDocument/2006/customXml" ds:itemID="{79FE73D9-3692-487F-B0D9-7FF48F36E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17</Pages>
  <Words>20861</Words>
  <Characters>11892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5</cp:revision>
  <dcterms:created xsi:type="dcterms:W3CDTF">2025-03-25T10:16:00Z</dcterms:created>
  <dcterms:modified xsi:type="dcterms:W3CDTF">2025-04-17T08:33:00Z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MediaServiceImageTags">
    <vt:lpwstr/>
  </property>
</Properties>
</file>