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1142CEB4" w:rsidR="004A5BDE" w:rsidRPr="003163C7" w:rsidRDefault="003163C7" w:rsidP="00B86484">
      <w:pPr>
        <w:tabs>
          <w:tab w:val="left" w:pos="8137"/>
        </w:tabs>
        <w:spacing w:after="0" w:line="240" w:lineRule="auto"/>
        <w:jc w:val="center"/>
        <w:rPr>
          <w:rFonts w:ascii="Arial" w:eastAsia="Calibri" w:hAnsi="Arial" w:cs="Arial"/>
          <w:sz w:val="32"/>
          <w:szCs w:val="32"/>
        </w:rPr>
      </w:pPr>
      <w:r w:rsidRPr="003163C7">
        <w:rPr>
          <w:rFonts w:ascii="Arial" w:eastAsia="Calibri" w:hAnsi="Arial" w:cs="Arial"/>
          <w:sz w:val="32"/>
          <w:szCs w:val="32"/>
        </w:rPr>
        <w:t>PROJEKTAS</w:t>
      </w:r>
    </w:p>
    <w:p w14:paraId="4DB5964D" w14:textId="77777777" w:rsidR="004A0C48" w:rsidRPr="003163C7" w:rsidRDefault="004A0C48" w:rsidP="004A0C48">
      <w:pPr>
        <w:tabs>
          <w:tab w:val="left" w:pos="8137"/>
        </w:tabs>
        <w:spacing w:after="0" w:line="240" w:lineRule="auto"/>
        <w:ind w:firstLine="851"/>
        <w:jc w:val="center"/>
        <w:rPr>
          <w:rFonts w:ascii="Arial" w:eastAsia="Calibri" w:hAnsi="Arial" w:cs="Arial"/>
          <w:b/>
          <w:bCs/>
        </w:rPr>
      </w:pPr>
      <w:r w:rsidRPr="003163C7">
        <w:rPr>
          <w:rFonts w:ascii="Arial" w:eastAsia="Calibri" w:hAnsi="Arial" w:cs="Arial"/>
          <w:b/>
          <w:bCs/>
        </w:rPr>
        <w:t>TECHNINĖ SPECIFIKACIJA</w:t>
      </w:r>
    </w:p>
    <w:p w14:paraId="4A53F7D7" w14:textId="77777777" w:rsidR="004A0C48" w:rsidRPr="003163C7"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3163C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163C7">
        <w:rPr>
          <w:rFonts w:ascii="Arial" w:eastAsia="Calibri" w:hAnsi="Arial" w:cs="Arial"/>
          <w:b/>
        </w:rPr>
        <w:t>SĄVOKOS IR SUTRUMPINIMAI</w:t>
      </w:r>
      <w:r w:rsidR="00B12E41" w:rsidRPr="003163C7">
        <w:rPr>
          <w:rFonts w:ascii="Arial" w:eastAsia="Calibri" w:hAnsi="Arial" w:cs="Arial"/>
          <w:b/>
        </w:rPr>
        <w:t>/ BENDRA INFORMACIJA</w:t>
      </w:r>
    </w:p>
    <w:p w14:paraId="4E75050A" w14:textId="77777777" w:rsidR="004A0C48" w:rsidRPr="003163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163C7">
        <w:rPr>
          <w:rFonts w:ascii="Arial" w:eastAsia="Calibri" w:hAnsi="Arial" w:cs="Arial"/>
          <w:b/>
        </w:rPr>
        <w:t>Pirkėjas / P</w:t>
      </w:r>
      <w:r w:rsidR="00682323" w:rsidRPr="003163C7">
        <w:rPr>
          <w:rFonts w:ascii="Arial" w:eastAsia="Calibri" w:hAnsi="Arial" w:cs="Arial"/>
          <w:b/>
        </w:rPr>
        <w:t>erkančioji organizacija</w:t>
      </w:r>
      <w:r w:rsidRPr="003163C7">
        <w:rPr>
          <w:rFonts w:ascii="Arial" w:eastAsia="Calibri" w:hAnsi="Arial" w:cs="Arial"/>
          <w:b/>
        </w:rPr>
        <w:t xml:space="preserve"> – </w:t>
      </w:r>
      <w:r w:rsidR="00682323" w:rsidRPr="003163C7">
        <w:rPr>
          <w:rFonts w:ascii="Arial" w:eastAsia="Calibri" w:hAnsi="Arial" w:cs="Arial"/>
          <w:b/>
        </w:rPr>
        <w:t>V</w:t>
      </w:r>
      <w:r w:rsidR="00B06A26" w:rsidRPr="003163C7">
        <w:rPr>
          <w:rFonts w:ascii="Arial" w:eastAsia="Calibri" w:hAnsi="Arial" w:cs="Arial"/>
          <w:b/>
        </w:rPr>
        <w:t>šĮ Vilniaus universitetas</w:t>
      </w:r>
    </w:p>
    <w:p w14:paraId="7A4F4046" w14:textId="77777777" w:rsidR="004A0C48" w:rsidRPr="003163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163C7">
        <w:rPr>
          <w:rFonts w:ascii="Arial" w:eastAsia="Calibri" w:hAnsi="Arial" w:cs="Arial"/>
          <w:b/>
          <w:bCs/>
        </w:rPr>
        <w:t>Tiekėjas</w:t>
      </w:r>
      <w:r w:rsidRPr="003163C7">
        <w:rPr>
          <w:rFonts w:ascii="Arial" w:eastAsia="Calibri" w:hAnsi="Arial" w:cs="Arial"/>
          <w:bCs/>
        </w:rPr>
        <w:t xml:space="preserve"> –</w:t>
      </w:r>
      <w:r w:rsidR="00F83FAA" w:rsidRPr="003163C7">
        <w:rPr>
          <w:rFonts w:ascii="Arial" w:eastAsia="Calibri" w:hAnsi="Arial" w:cs="Arial"/>
          <w:bCs/>
        </w:rPr>
        <w:t xml:space="preserve"> </w:t>
      </w:r>
      <w:r w:rsidR="009A4D65" w:rsidRPr="003163C7">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163C7">
        <w:rPr>
          <w:rFonts w:ascii="Arial" w:eastAsia="Calibri" w:hAnsi="Arial" w:cs="Arial"/>
        </w:rPr>
        <w:t>su kuriuo Pirkėjas sudarys šio Pirkimo</w:t>
      </w:r>
      <w:r w:rsidRPr="003163C7">
        <w:rPr>
          <w:rFonts w:ascii="Arial" w:eastAsia="Calibri" w:hAnsi="Arial" w:cs="Arial"/>
        </w:rPr>
        <w:t xml:space="preserve"> sutartį.</w:t>
      </w:r>
      <w:r w:rsidR="009A4D65" w:rsidRPr="003163C7">
        <w:rPr>
          <w:rFonts w:ascii="Arial" w:hAnsi="Arial" w:cs="Arial"/>
          <w:color w:val="000000"/>
        </w:rPr>
        <w:t xml:space="preserve"> </w:t>
      </w:r>
    </w:p>
    <w:p w14:paraId="4D61AFFF" w14:textId="77777777" w:rsidR="004A0C48" w:rsidRPr="003163C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163C7">
        <w:rPr>
          <w:rFonts w:ascii="Arial" w:eastAsia="Calibri" w:hAnsi="Arial" w:cs="Arial"/>
          <w:b/>
        </w:rPr>
        <w:t>Sutartis</w:t>
      </w:r>
      <w:r w:rsidRPr="003163C7">
        <w:rPr>
          <w:rFonts w:ascii="Arial" w:eastAsia="Calibri" w:hAnsi="Arial" w:cs="Arial"/>
        </w:rPr>
        <w:t xml:space="preserve"> – </w:t>
      </w:r>
      <w:r w:rsidR="009A4D65" w:rsidRPr="003163C7">
        <w:rPr>
          <w:rFonts w:ascii="Arial" w:eastAsia="Calibri" w:hAnsi="Arial" w:cs="Arial"/>
        </w:rPr>
        <w:t>P</w:t>
      </w:r>
      <w:r w:rsidRPr="003163C7">
        <w:rPr>
          <w:rFonts w:ascii="Arial" w:eastAsia="Calibri" w:hAnsi="Arial" w:cs="Arial"/>
        </w:rPr>
        <w:t>irkimo sutartis, sudaroma tarp Tiekėjo ir Pirkėjo dėl šio Pirkimo objekto.</w:t>
      </w:r>
    </w:p>
    <w:p w14:paraId="37A99923" w14:textId="4FD5BDE1" w:rsidR="004A0C48" w:rsidRPr="003163C7"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3163C7">
        <w:rPr>
          <w:rFonts w:ascii="Arial" w:eastAsia="Calibri" w:hAnsi="Arial" w:cs="Arial"/>
          <w:b/>
        </w:rPr>
        <w:t>Projektas</w:t>
      </w:r>
      <w:r w:rsidR="00CD2B27" w:rsidRPr="003163C7">
        <w:rPr>
          <w:rFonts w:ascii="Arial" w:eastAsia="Calibri" w:hAnsi="Arial" w:cs="Arial"/>
          <w:b/>
        </w:rPr>
        <w:t xml:space="preserve"> </w:t>
      </w:r>
      <w:r w:rsidRPr="003163C7">
        <w:rPr>
          <w:rFonts w:ascii="Arial" w:eastAsia="Calibri" w:hAnsi="Arial" w:cs="Arial"/>
        </w:rPr>
        <w:t xml:space="preserve">– </w:t>
      </w:r>
      <w:r w:rsidRPr="003163C7">
        <w:rPr>
          <w:rFonts w:ascii="Arial" w:eastAsia="Calibri" w:hAnsi="Arial" w:cs="Arial"/>
          <w:bCs/>
        </w:rPr>
        <w:t>Vilniaus universitetas, siekdamas įgyvendinti projektą</w:t>
      </w:r>
      <w:r w:rsidR="003163C7">
        <w:rPr>
          <w:rFonts w:ascii="Arial" w:eastAsia="Calibri" w:hAnsi="Arial" w:cs="Arial"/>
          <w:bCs/>
        </w:rPr>
        <w:t xml:space="preserve"> </w:t>
      </w:r>
      <w:r w:rsidRPr="003163C7">
        <w:rPr>
          <w:rFonts w:ascii="Arial" w:eastAsia="Calibri" w:hAnsi="Arial" w:cs="Arial"/>
          <w:bCs/>
        </w:rPr>
        <w:t>„</w:t>
      </w:r>
      <w:r w:rsidR="00E51A27" w:rsidRPr="003163C7">
        <w:rPr>
          <w:rFonts w:ascii="Arial" w:eastAsia="Calibri" w:hAnsi="Arial" w:cs="Arial"/>
          <w:bCs/>
        </w:rPr>
        <w:t>(</w:t>
      </w:r>
      <w:r w:rsidR="00CD2B27" w:rsidRPr="003163C7">
        <w:rPr>
          <w:rFonts w:ascii="Arial" w:hAnsi="Arial" w:cs="Arial"/>
          <w:color w:val="555555"/>
          <w:shd w:val="clear" w:color="auto" w:fill="FFFFFF"/>
        </w:rPr>
        <w:t>ES "Europos horizontas" </w:t>
      </w:r>
      <w:r w:rsidR="00E51A27" w:rsidRPr="003163C7">
        <w:rPr>
          <w:rFonts w:ascii="Arial" w:eastAsia="Calibri" w:hAnsi="Arial" w:cs="Arial"/>
          <w:bCs/>
        </w:rPr>
        <w:t>)</w:t>
      </w:r>
      <w:r w:rsidRPr="003163C7">
        <w:rPr>
          <w:rFonts w:ascii="Arial" w:eastAsia="Calibri" w:hAnsi="Arial" w:cs="Arial"/>
          <w:bCs/>
        </w:rPr>
        <w:t xml:space="preserve">“, numato įsigyti </w:t>
      </w:r>
      <w:r w:rsidR="00E51A27" w:rsidRPr="003163C7">
        <w:rPr>
          <w:rFonts w:ascii="Arial" w:eastAsia="Calibri" w:hAnsi="Arial" w:cs="Arial"/>
          <w:bCs/>
        </w:rPr>
        <w:t>toliau įvardintas p</w:t>
      </w:r>
      <w:r w:rsidRPr="003163C7">
        <w:rPr>
          <w:rFonts w:ascii="Arial" w:eastAsia="Calibri" w:hAnsi="Arial" w:cs="Arial"/>
          <w:bCs/>
        </w:rPr>
        <w:t>rek</w:t>
      </w:r>
      <w:r w:rsidR="00E51A27" w:rsidRPr="003163C7">
        <w:rPr>
          <w:rFonts w:ascii="Arial" w:eastAsia="Calibri" w:hAnsi="Arial" w:cs="Arial"/>
          <w:bCs/>
        </w:rPr>
        <w:t>e</w:t>
      </w:r>
      <w:r w:rsidRPr="003163C7">
        <w:rPr>
          <w:rFonts w:ascii="Arial" w:eastAsia="Calibri" w:hAnsi="Arial" w:cs="Arial"/>
          <w:bCs/>
        </w:rPr>
        <w:t>s</w:t>
      </w:r>
      <w:r w:rsidR="00E51A27" w:rsidRPr="003163C7">
        <w:rPr>
          <w:rFonts w:ascii="Arial" w:eastAsia="Calibri" w:hAnsi="Arial" w:cs="Arial"/>
          <w:bCs/>
        </w:rPr>
        <w:t>.</w:t>
      </w:r>
    </w:p>
    <w:p w14:paraId="0064A2D8" w14:textId="77777777" w:rsidR="002C4223" w:rsidRPr="003163C7"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3163C7"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163C7">
        <w:rPr>
          <w:rFonts w:ascii="Arial" w:eastAsia="Calibri" w:hAnsi="Arial" w:cs="Arial"/>
          <w:b/>
          <w:shd w:val="clear" w:color="auto" w:fill="D9D9D9" w:themeFill="background1" w:themeFillShade="D9"/>
        </w:rPr>
        <w:t>PIRKIMO OBJEKTAS</w:t>
      </w:r>
    </w:p>
    <w:p w14:paraId="229F8101" w14:textId="0230EDB8" w:rsidR="004A0C48" w:rsidRPr="003163C7" w:rsidRDefault="004A0C48" w:rsidP="00841CF5">
      <w:pPr>
        <w:pStyle w:val="ListParagraph"/>
        <w:numPr>
          <w:ilvl w:val="1"/>
          <w:numId w:val="2"/>
        </w:numPr>
        <w:tabs>
          <w:tab w:val="left" w:pos="567"/>
        </w:tabs>
        <w:spacing w:after="0" w:line="240" w:lineRule="auto"/>
        <w:jc w:val="both"/>
        <w:rPr>
          <w:rFonts w:ascii="Arial" w:hAnsi="Arial" w:cs="Arial"/>
        </w:rPr>
      </w:pPr>
      <w:r w:rsidRPr="003163C7">
        <w:rPr>
          <w:rFonts w:ascii="Arial" w:hAnsi="Arial" w:cs="Arial"/>
        </w:rPr>
        <w:t xml:space="preserve">Pirkimo objektas – </w:t>
      </w:r>
      <w:r w:rsidR="00841CF5" w:rsidRPr="003163C7">
        <w:rPr>
          <w:rFonts w:ascii="Arial" w:hAnsi="Arial" w:cs="Arial"/>
          <w:b/>
          <w:bCs/>
        </w:rPr>
        <w:t xml:space="preserve">128 kanalų EEG sistemos techniniai reikalavimai </w:t>
      </w:r>
      <w:r w:rsidRPr="003163C7">
        <w:rPr>
          <w:rFonts w:ascii="Arial" w:hAnsi="Arial" w:cs="Arial"/>
        </w:rPr>
        <w:t>(toliau – prekės).</w:t>
      </w:r>
    </w:p>
    <w:p w14:paraId="5C24D0C3" w14:textId="77777777" w:rsidR="004A0C48" w:rsidRPr="003163C7"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163C7">
        <w:rPr>
          <w:rFonts w:ascii="Arial" w:hAnsi="Arial" w:cs="Arial"/>
        </w:rPr>
        <w:t>Pirkimo objektas į pirkimo objekto dalis neskaidomas</w:t>
      </w:r>
      <w:r w:rsidR="00212FAB" w:rsidRPr="003163C7">
        <w:rPr>
          <w:rFonts w:ascii="Arial" w:hAnsi="Arial" w:cs="Arial"/>
        </w:rPr>
        <w:t>, todėl Tiekėjas privalo teikti pasiūlymą visai žemiau nurodytai pirkimo objekto apimčiai.</w:t>
      </w:r>
    </w:p>
    <w:p w14:paraId="46337BFD" w14:textId="25E6CFC6" w:rsidR="003D4EE1" w:rsidRPr="003163C7" w:rsidRDefault="00C73886" w:rsidP="00314040">
      <w:pPr>
        <w:pStyle w:val="ListParagraph"/>
        <w:numPr>
          <w:ilvl w:val="1"/>
          <w:numId w:val="3"/>
        </w:numPr>
        <w:tabs>
          <w:tab w:val="left" w:pos="426"/>
        </w:tabs>
        <w:spacing w:after="0" w:line="240" w:lineRule="auto"/>
        <w:ind w:left="0" w:firstLine="0"/>
        <w:jc w:val="both"/>
        <w:rPr>
          <w:rFonts w:ascii="Arial" w:hAnsi="Arial" w:cs="Arial"/>
        </w:rPr>
      </w:pPr>
      <w:r w:rsidRPr="003163C7">
        <w:rPr>
          <w:rFonts w:ascii="Arial" w:hAnsi="Arial" w:cs="Arial"/>
        </w:rPr>
        <w:t>Prekių pristatymo</w:t>
      </w:r>
      <w:r w:rsidR="003D4EE1" w:rsidRPr="003163C7">
        <w:rPr>
          <w:rFonts w:ascii="Arial" w:hAnsi="Arial" w:cs="Arial"/>
        </w:rPr>
        <w:t xml:space="preserve"> vieta </w:t>
      </w:r>
      <w:r w:rsidR="00314040" w:rsidRPr="003163C7">
        <w:rPr>
          <w:rFonts w:ascii="Arial" w:hAnsi="Arial" w:cs="Arial"/>
          <w:i/>
          <w:color w:val="FF0000"/>
        </w:rPr>
        <w:t xml:space="preserve"> </w:t>
      </w:r>
      <w:r w:rsidR="00314040" w:rsidRPr="003163C7">
        <w:rPr>
          <w:rFonts w:ascii="Arial" w:hAnsi="Arial" w:cs="Arial"/>
        </w:rPr>
        <w:t xml:space="preserve">– </w:t>
      </w:r>
      <w:r w:rsidR="00CD2B27" w:rsidRPr="003163C7">
        <w:rPr>
          <w:rFonts w:ascii="Arial" w:hAnsi="Arial" w:cs="Arial"/>
        </w:rPr>
        <w:t>Saulėtekio al.7, Vilnius</w:t>
      </w:r>
      <w:r w:rsidR="00314040" w:rsidRPr="003163C7">
        <w:rPr>
          <w:rFonts w:ascii="Arial" w:hAnsi="Arial" w:cs="Arial"/>
        </w:rPr>
        <w:t>.</w:t>
      </w:r>
    </w:p>
    <w:p w14:paraId="40287320" w14:textId="5902FA34" w:rsidR="004A0C48" w:rsidRPr="003163C7"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3163C7">
        <w:rPr>
          <w:rFonts w:ascii="Arial" w:hAnsi="Arial" w:cs="Arial"/>
        </w:rPr>
        <w:t xml:space="preserve"> Prekių</w:t>
      </w:r>
      <w:r w:rsidR="00245CBF" w:rsidRPr="003163C7">
        <w:rPr>
          <w:rFonts w:ascii="Arial" w:hAnsi="Arial" w:cs="Arial"/>
        </w:rPr>
        <w:t xml:space="preserve"> kiekiai</w:t>
      </w:r>
      <w:r w:rsidR="00CD2B27" w:rsidRPr="003163C7">
        <w:rPr>
          <w:rFonts w:ascii="Arial" w:hAnsi="Arial" w:cs="Arial"/>
        </w:rPr>
        <w:t>:</w:t>
      </w:r>
    </w:p>
    <w:p w14:paraId="6AD560C6" w14:textId="77777777" w:rsidR="00046A16" w:rsidRPr="003163C7" w:rsidRDefault="00046A16" w:rsidP="004A0C48">
      <w:pPr>
        <w:spacing w:after="0" w:line="240" w:lineRule="auto"/>
        <w:jc w:val="both"/>
        <w:rPr>
          <w:rFonts w:ascii="Arial" w:hAnsi="Arial" w:cs="Arial"/>
          <w:i/>
          <w:color w:val="FF0000"/>
        </w:rPr>
      </w:pPr>
    </w:p>
    <w:p w14:paraId="555B0A83" w14:textId="77777777" w:rsidR="004A0C48" w:rsidRPr="003163C7" w:rsidRDefault="00CC3B99" w:rsidP="004A0C48">
      <w:pPr>
        <w:spacing w:after="0" w:line="240" w:lineRule="auto"/>
        <w:jc w:val="right"/>
        <w:rPr>
          <w:rFonts w:ascii="Arial" w:hAnsi="Arial" w:cs="Arial"/>
          <w:b/>
        </w:rPr>
      </w:pPr>
      <w:r w:rsidRPr="003163C7">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87"/>
        <w:gridCol w:w="2286"/>
        <w:gridCol w:w="1375"/>
        <w:gridCol w:w="1378"/>
        <w:gridCol w:w="1329"/>
        <w:gridCol w:w="2173"/>
      </w:tblGrid>
      <w:tr w:rsidR="0043073D" w:rsidRPr="003163C7" w14:paraId="6DB4DB1C" w14:textId="77777777" w:rsidTr="00736515">
        <w:trPr>
          <w:trHeight w:val="20"/>
          <w:jc w:val="center"/>
        </w:trPr>
        <w:tc>
          <w:tcPr>
            <w:tcW w:w="1286" w:type="dxa"/>
            <w:vMerge w:val="restart"/>
            <w:vAlign w:val="center"/>
          </w:tcPr>
          <w:p w14:paraId="20AF3209" w14:textId="77777777" w:rsidR="004D7ECA" w:rsidRPr="003163C7" w:rsidRDefault="004D7ECA" w:rsidP="00890D1D">
            <w:pPr>
              <w:jc w:val="center"/>
              <w:rPr>
                <w:rFonts w:ascii="Arial" w:hAnsi="Arial" w:cs="Arial"/>
                <w:b/>
                <w:sz w:val="22"/>
                <w:szCs w:val="22"/>
              </w:rPr>
            </w:pPr>
            <w:r w:rsidRPr="003163C7">
              <w:rPr>
                <w:rFonts w:ascii="Arial" w:hAnsi="Arial" w:cs="Arial"/>
                <w:b/>
                <w:sz w:val="22"/>
                <w:szCs w:val="22"/>
              </w:rPr>
              <w:t>Eil. Nr.</w:t>
            </w:r>
          </w:p>
        </w:tc>
        <w:tc>
          <w:tcPr>
            <w:tcW w:w="2678" w:type="dxa"/>
            <w:vMerge w:val="restart"/>
            <w:vAlign w:val="center"/>
          </w:tcPr>
          <w:p w14:paraId="7C1F5311" w14:textId="77777777" w:rsidR="004D7ECA" w:rsidRPr="003163C7" w:rsidRDefault="004D7ECA" w:rsidP="00890D1D">
            <w:pPr>
              <w:jc w:val="center"/>
              <w:rPr>
                <w:rFonts w:ascii="Arial" w:hAnsi="Arial" w:cs="Arial"/>
                <w:b/>
                <w:sz w:val="22"/>
                <w:szCs w:val="22"/>
              </w:rPr>
            </w:pPr>
            <w:r w:rsidRPr="003163C7">
              <w:rPr>
                <w:rFonts w:ascii="Arial" w:hAnsi="Arial" w:cs="Arial"/>
                <w:b/>
                <w:sz w:val="22"/>
                <w:szCs w:val="22"/>
              </w:rPr>
              <w:t>Prekės pavadinimas</w:t>
            </w:r>
          </w:p>
        </w:tc>
        <w:tc>
          <w:tcPr>
            <w:tcW w:w="1633" w:type="dxa"/>
            <w:vMerge w:val="restart"/>
            <w:vAlign w:val="center"/>
          </w:tcPr>
          <w:p w14:paraId="58C29E2C" w14:textId="17D98C45" w:rsidR="004D7ECA" w:rsidRPr="003163C7" w:rsidRDefault="004D7ECA" w:rsidP="00890D1D">
            <w:pPr>
              <w:jc w:val="center"/>
              <w:rPr>
                <w:rFonts w:ascii="Arial" w:hAnsi="Arial" w:cs="Arial"/>
                <w:b/>
                <w:sz w:val="22"/>
                <w:szCs w:val="22"/>
              </w:rPr>
            </w:pPr>
            <w:r w:rsidRPr="003163C7">
              <w:rPr>
                <w:rFonts w:ascii="Arial" w:hAnsi="Arial" w:cs="Arial"/>
                <w:b/>
                <w:sz w:val="22"/>
                <w:szCs w:val="22"/>
              </w:rPr>
              <w:t xml:space="preserve">Prekių </w:t>
            </w:r>
            <w:r w:rsidR="004A5BDE" w:rsidRPr="003163C7">
              <w:rPr>
                <w:rFonts w:ascii="Arial" w:hAnsi="Arial" w:cs="Arial"/>
                <w:b/>
                <w:sz w:val="22"/>
                <w:szCs w:val="22"/>
              </w:rPr>
              <w:t xml:space="preserve">kiekis </w:t>
            </w:r>
            <w:r w:rsidR="00F03619" w:rsidRPr="003163C7">
              <w:rPr>
                <w:rFonts w:ascii="Arial" w:hAnsi="Arial" w:cs="Arial"/>
                <w:b/>
                <w:sz w:val="22"/>
                <w:szCs w:val="22"/>
              </w:rPr>
              <w:t xml:space="preserve">ir mato vnt. </w:t>
            </w:r>
          </w:p>
        </w:tc>
        <w:tc>
          <w:tcPr>
            <w:tcW w:w="2323" w:type="dxa"/>
            <w:gridSpan w:val="2"/>
            <w:tcBorders>
              <w:bottom w:val="single" w:sz="4" w:space="0" w:color="auto"/>
            </w:tcBorders>
            <w:vAlign w:val="center"/>
          </w:tcPr>
          <w:p w14:paraId="3D3AE683" w14:textId="77777777" w:rsidR="004D7ECA" w:rsidRPr="003163C7" w:rsidRDefault="004D7ECA" w:rsidP="00890D1D">
            <w:pPr>
              <w:jc w:val="center"/>
              <w:rPr>
                <w:rFonts w:ascii="Arial" w:hAnsi="Arial" w:cs="Arial"/>
                <w:b/>
                <w:sz w:val="22"/>
                <w:szCs w:val="22"/>
              </w:rPr>
            </w:pPr>
            <w:r w:rsidRPr="003163C7">
              <w:rPr>
                <w:rFonts w:ascii="Arial" w:hAnsi="Arial" w:cs="Arial"/>
                <w:b/>
                <w:sz w:val="22"/>
                <w:szCs w:val="22"/>
              </w:rPr>
              <w:t>Užsakymų teikimas</w:t>
            </w:r>
          </w:p>
        </w:tc>
        <w:tc>
          <w:tcPr>
            <w:tcW w:w="1708" w:type="dxa"/>
            <w:vMerge w:val="restart"/>
            <w:vAlign w:val="center"/>
          </w:tcPr>
          <w:p w14:paraId="17A9F1FB" w14:textId="55E24FDB" w:rsidR="004D7ECA" w:rsidRPr="003163C7" w:rsidRDefault="004D7ECA" w:rsidP="00890D1D">
            <w:pPr>
              <w:jc w:val="center"/>
              <w:rPr>
                <w:rFonts w:ascii="Arial" w:hAnsi="Arial" w:cs="Arial"/>
                <w:b/>
                <w:sz w:val="22"/>
                <w:szCs w:val="22"/>
              </w:rPr>
            </w:pPr>
            <w:r w:rsidRPr="003163C7">
              <w:rPr>
                <w:rFonts w:ascii="Arial" w:hAnsi="Arial" w:cs="Arial"/>
                <w:b/>
                <w:sz w:val="22"/>
                <w:szCs w:val="22"/>
              </w:rPr>
              <w:t>Prekių pristatymo</w:t>
            </w:r>
            <w:r w:rsidR="005B21AE" w:rsidRPr="003163C7">
              <w:rPr>
                <w:rFonts w:ascii="Arial" w:hAnsi="Arial" w:cs="Arial"/>
                <w:b/>
                <w:sz w:val="22"/>
                <w:szCs w:val="22"/>
              </w:rPr>
              <w:t>/tiekimo</w:t>
            </w:r>
            <w:r w:rsidRPr="003163C7">
              <w:rPr>
                <w:rFonts w:ascii="Arial" w:hAnsi="Arial" w:cs="Arial"/>
                <w:b/>
                <w:sz w:val="22"/>
                <w:szCs w:val="22"/>
              </w:rPr>
              <w:t xml:space="preserve"> terminas </w:t>
            </w:r>
          </w:p>
        </w:tc>
      </w:tr>
      <w:tr w:rsidR="0043073D" w:rsidRPr="003163C7" w14:paraId="05E1D5A6" w14:textId="77777777" w:rsidTr="00736515">
        <w:trPr>
          <w:trHeight w:val="2044"/>
          <w:jc w:val="center"/>
        </w:trPr>
        <w:tc>
          <w:tcPr>
            <w:tcW w:w="1286" w:type="dxa"/>
            <w:vMerge/>
            <w:vAlign w:val="center"/>
          </w:tcPr>
          <w:p w14:paraId="4E46B277" w14:textId="77777777" w:rsidR="004D7ECA" w:rsidRPr="003163C7" w:rsidRDefault="004D7ECA" w:rsidP="00890D1D">
            <w:pPr>
              <w:jc w:val="center"/>
              <w:rPr>
                <w:rFonts w:ascii="Arial" w:hAnsi="Arial" w:cs="Arial"/>
                <w:sz w:val="22"/>
                <w:szCs w:val="22"/>
              </w:rPr>
            </w:pPr>
          </w:p>
        </w:tc>
        <w:tc>
          <w:tcPr>
            <w:tcW w:w="2678" w:type="dxa"/>
            <w:vMerge/>
            <w:vAlign w:val="center"/>
          </w:tcPr>
          <w:p w14:paraId="09394B49" w14:textId="77777777" w:rsidR="004D7ECA" w:rsidRPr="003163C7" w:rsidRDefault="004D7ECA" w:rsidP="00890D1D">
            <w:pPr>
              <w:jc w:val="center"/>
              <w:rPr>
                <w:rFonts w:ascii="Arial" w:hAnsi="Arial" w:cs="Arial"/>
                <w:sz w:val="22"/>
                <w:szCs w:val="22"/>
              </w:rPr>
            </w:pPr>
          </w:p>
        </w:tc>
        <w:tc>
          <w:tcPr>
            <w:tcW w:w="1633" w:type="dxa"/>
            <w:vMerge/>
            <w:vAlign w:val="center"/>
          </w:tcPr>
          <w:p w14:paraId="7609F101" w14:textId="77777777" w:rsidR="004D7ECA" w:rsidRPr="003163C7" w:rsidRDefault="004D7ECA" w:rsidP="00890D1D">
            <w:pPr>
              <w:jc w:val="center"/>
              <w:rPr>
                <w:rFonts w:ascii="Arial" w:hAnsi="Arial" w:cs="Arial"/>
                <w:sz w:val="22"/>
                <w:szCs w:val="22"/>
              </w:rPr>
            </w:pPr>
          </w:p>
        </w:tc>
        <w:tc>
          <w:tcPr>
            <w:tcW w:w="1244" w:type="dxa"/>
            <w:tcBorders>
              <w:top w:val="single" w:sz="4" w:space="0" w:color="auto"/>
              <w:right w:val="single" w:sz="4" w:space="0" w:color="auto"/>
            </w:tcBorders>
            <w:vAlign w:val="center"/>
          </w:tcPr>
          <w:p w14:paraId="766FAA1F" w14:textId="0EDC20B6" w:rsidR="004D7ECA" w:rsidRPr="003163C7" w:rsidRDefault="004D7ECA" w:rsidP="00DC79E6">
            <w:pPr>
              <w:jc w:val="center"/>
              <w:rPr>
                <w:rFonts w:ascii="Arial" w:hAnsi="Arial" w:cs="Arial"/>
                <w:b/>
                <w:sz w:val="22"/>
                <w:szCs w:val="22"/>
              </w:rPr>
            </w:pPr>
            <w:r w:rsidRPr="003163C7">
              <w:rPr>
                <w:rFonts w:ascii="Arial" w:hAnsi="Arial" w:cs="Arial"/>
                <w:b/>
                <w:sz w:val="22"/>
                <w:szCs w:val="22"/>
              </w:rPr>
              <w:t>Taip</w:t>
            </w:r>
            <w:r w:rsidR="00094A35" w:rsidRPr="003163C7">
              <w:rPr>
                <w:rFonts w:ascii="Arial" w:hAnsi="Arial" w:cs="Arial"/>
                <w:b/>
                <w:sz w:val="22"/>
                <w:szCs w:val="22"/>
              </w:rPr>
              <w:t xml:space="preserve"> (žymėti, jei prekių užsakymai bus teikiami pagal poreikį, periodiškai ar kt.)</w:t>
            </w:r>
            <w:r w:rsidR="005C460D" w:rsidRPr="003163C7">
              <w:rPr>
                <w:rFonts w:ascii="Arial" w:hAnsi="Arial" w:cs="Arial"/>
                <w:b/>
                <w:color w:val="FF0000"/>
                <w:sz w:val="22"/>
                <w:szCs w:val="22"/>
              </w:rPr>
              <w:t>*</w:t>
            </w:r>
            <w:r w:rsidR="00C73886" w:rsidRPr="003163C7">
              <w:rPr>
                <w:rFonts w:ascii="Arial" w:hAnsi="Arial" w:cs="Arial"/>
                <w:b/>
                <w:color w:val="FF0000"/>
                <w:sz w:val="22"/>
                <w:szCs w:val="22"/>
              </w:rPr>
              <w:t>*</w:t>
            </w:r>
          </w:p>
        </w:tc>
        <w:tc>
          <w:tcPr>
            <w:tcW w:w="1079" w:type="dxa"/>
            <w:tcBorders>
              <w:top w:val="single" w:sz="4" w:space="0" w:color="auto"/>
              <w:left w:val="single" w:sz="4" w:space="0" w:color="auto"/>
            </w:tcBorders>
            <w:vAlign w:val="center"/>
          </w:tcPr>
          <w:p w14:paraId="34DE63B8" w14:textId="0FE6F2AF" w:rsidR="004D7ECA" w:rsidRPr="003163C7" w:rsidRDefault="004D7ECA" w:rsidP="00094A35">
            <w:pPr>
              <w:jc w:val="center"/>
              <w:rPr>
                <w:rFonts w:ascii="Arial" w:hAnsi="Arial" w:cs="Arial"/>
                <w:b/>
                <w:sz w:val="22"/>
                <w:szCs w:val="22"/>
              </w:rPr>
            </w:pPr>
            <w:r w:rsidRPr="003163C7">
              <w:rPr>
                <w:rFonts w:ascii="Arial" w:hAnsi="Arial" w:cs="Arial"/>
                <w:b/>
                <w:sz w:val="22"/>
                <w:szCs w:val="22"/>
              </w:rPr>
              <w:t>Ne</w:t>
            </w:r>
            <w:r w:rsidR="00094A35" w:rsidRPr="003163C7">
              <w:rPr>
                <w:rFonts w:ascii="Arial" w:hAnsi="Arial" w:cs="Arial"/>
                <w:b/>
                <w:sz w:val="22"/>
                <w:szCs w:val="22"/>
              </w:rPr>
              <w:t xml:space="preserve"> (žymėti, jei </w:t>
            </w:r>
            <w:r w:rsidR="0043073D" w:rsidRPr="003163C7">
              <w:rPr>
                <w:rFonts w:ascii="Arial" w:hAnsi="Arial" w:cs="Arial"/>
                <w:b/>
                <w:sz w:val="22"/>
                <w:szCs w:val="22"/>
              </w:rPr>
              <w:t>nurodytu laiku bus pristatytas visas perkamas prekių kiekis</w:t>
            </w:r>
            <w:r w:rsidR="00094A35" w:rsidRPr="003163C7">
              <w:rPr>
                <w:rFonts w:ascii="Arial" w:hAnsi="Arial" w:cs="Arial"/>
                <w:b/>
                <w:sz w:val="22"/>
                <w:szCs w:val="22"/>
              </w:rPr>
              <w:t>)</w:t>
            </w:r>
            <w:r w:rsidR="005C460D" w:rsidRPr="003163C7">
              <w:rPr>
                <w:rFonts w:ascii="Arial" w:hAnsi="Arial" w:cs="Arial"/>
                <w:b/>
                <w:color w:val="FF0000"/>
                <w:sz w:val="22"/>
                <w:szCs w:val="22"/>
              </w:rPr>
              <w:t>*</w:t>
            </w:r>
          </w:p>
        </w:tc>
        <w:tc>
          <w:tcPr>
            <w:tcW w:w="1708" w:type="dxa"/>
            <w:vMerge/>
            <w:vAlign w:val="center"/>
          </w:tcPr>
          <w:p w14:paraId="52A45871" w14:textId="77777777" w:rsidR="004D7ECA" w:rsidRPr="003163C7" w:rsidRDefault="004D7ECA" w:rsidP="00890D1D">
            <w:pPr>
              <w:jc w:val="center"/>
              <w:rPr>
                <w:rFonts w:ascii="Arial" w:hAnsi="Arial" w:cs="Arial"/>
                <w:sz w:val="22"/>
                <w:szCs w:val="22"/>
              </w:rPr>
            </w:pPr>
          </w:p>
        </w:tc>
      </w:tr>
      <w:tr w:rsidR="0043073D" w:rsidRPr="003163C7" w14:paraId="2DF177F6" w14:textId="77777777" w:rsidTr="00736515">
        <w:trPr>
          <w:trHeight w:val="20"/>
          <w:jc w:val="center"/>
        </w:trPr>
        <w:tc>
          <w:tcPr>
            <w:tcW w:w="1286" w:type="dxa"/>
          </w:tcPr>
          <w:p w14:paraId="43CDF8AD" w14:textId="77777777" w:rsidR="004D7ECA" w:rsidRPr="003163C7" w:rsidRDefault="004D7ECA" w:rsidP="00890D1D">
            <w:pPr>
              <w:ind w:firstLine="313"/>
              <w:rPr>
                <w:rFonts w:ascii="Arial" w:hAnsi="Arial" w:cs="Arial"/>
                <w:sz w:val="22"/>
                <w:szCs w:val="22"/>
              </w:rPr>
            </w:pPr>
            <w:r w:rsidRPr="003163C7">
              <w:rPr>
                <w:rFonts w:ascii="Arial" w:hAnsi="Arial" w:cs="Arial"/>
                <w:sz w:val="22"/>
                <w:szCs w:val="22"/>
              </w:rPr>
              <w:t>1.</w:t>
            </w:r>
          </w:p>
        </w:tc>
        <w:tc>
          <w:tcPr>
            <w:tcW w:w="2678" w:type="dxa"/>
            <w:vAlign w:val="center"/>
          </w:tcPr>
          <w:p w14:paraId="4FC9E79A" w14:textId="72E711D2" w:rsidR="004D7ECA" w:rsidRPr="003163C7" w:rsidRDefault="00CD2B27" w:rsidP="00736515">
            <w:pPr>
              <w:ind w:hanging="38"/>
              <w:jc w:val="center"/>
              <w:rPr>
                <w:rFonts w:ascii="Arial" w:hAnsi="Arial" w:cs="Arial"/>
                <w:i/>
                <w:iCs/>
                <w:color w:val="FF0000"/>
                <w:sz w:val="22"/>
                <w:szCs w:val="22"/>
              </w:rPr>
            </w:pPr>
            <w:r w:rsidRPr="003163C7">
              <w:rPr>
                <w:rFonts w:ascii="Arial" w:hAnsi="Arial" w:cs="Arial"/>
                <w:b/>
                <w:bCs/>
                <w:sz w:val="22"/>
                <w:szCs w:val="22"/>
              </w:rPr>
              <w:t>Periferinių fiziologinių signalų registravimo sistema</w:t>
            </w:r>
          </w:p>
        </w:tc>
        <w:tc>
          <w:tcPr>
            <w:tcW w:w="1633" w:type="dxa"/>
            <w:vAlign w:val="center"/>
          </w:tcPr>
          <w:p w14:paraId="0FC6E839" w14:textId="6892E7A7" w:rsidR="004D7ECA" w:rsidRPr="003163C7" w:rsidRDefault="00CD2B27" w:rsidP="00736515">
            <w:pPr>
              <w:ind w:hanging="16"/>
              <w:jc w:val="center"/>
              <w:rPr>
                <w:rFonts w:ascii="Arial" w:hAnsi="Arial" w:cs="Arial"/>
                <w:i/>
                <w:iCs/>
                <w:sz w:val="22"/>
                <w:szCs w:val="22"/>
              </w:rPr>
            </w:pPr>
            <w:r w:rsidRPr="003163C7">
              <w:rPr>
                <w:rFonts w:ascii="Arial" w:hAnsi="Arial" w:cs="Arial"/>
                <w:i/>
                <w:iCs/>
                <w:sz w:val="22"/>
                <w:szCs w:val="22"/>
              </w:rPr>
              <w:t xml:space="preserve">1 </w:t>
            </w:r>
            <w:proofErr w:type="spellStart"/>
            <w:r w:rsidRPr="003163C7">
              <w:rPr>
                <w:rFonts w:ascii="Arial" w:hAnsi="Arial" w:cs="Arial"/>
                <w:i/>
                <w:iCs/>
                <w:sz w:val="22"/>
                <w:szCs w:val="22"/>
              </w:rPr>
              <w:t>kompl</w:t>
            </w:r>
            <w:proofErr w:type="spellEnd"/>
            <w:r w:rsidRPr="003163C7">
              <w:rPr>
                <w:rFonts w:ascii="Arial" w:hAnsi="Arial" w:cs="Arial"/>
                <w:i/>
                <w:iCs/>
                <w:sz w:val="22"/>
                <w:szCs w:val="22"/>
              </w:rPr>
              <w:t>.</w:t>
            </w:r>
            <w:r w:rsidR="005F4D06" w:rsidRPr="003163C7">
              <w:rPr>
                <w:rFonts w:ascii="Arial" w:hAnsi="Arial" w:cs="Arial"/>
                <w:i/>
                <w:iCs/>
                <w:sz w:val="22"/>
                <w:szCs w:val="22"/>
              </w:rPr>
              <w:t xml:space="preserve"> </w:t>
            </w:r>
          </w:p>
        </w:tc>
        <w:sdt>
          <w:sdtPr>
            <w:rPr>
              <w:rFonts w:ascii="Arial" w:hAnsi="Arial" w:cs="Arial"/>
              <w:sz w:val="22"/>
              <w:szCs w:val="22"/>
            </w:rPr>
            <w:id w:val="-1892409944"/>
            <w14:checkbox>
              <w14:checked w14:val="0"/>
              <w14:checkedState w14:val="2612" w14:font="MS Gothic"/>
              <w14:uncheckedState w14:val="2610" w14:font="MS Gothic"/>
            </w14:checkbox>
          </w:sdtPr>
          <w:sdtEndPr/>
          <w:sdtContent>
            <w:tc>
              <w:tcPr>
                <w:tcW w:w="1244" w:type="dxa"/>
                <w:vMerge w:val="restart"/>
                <w:tcBorders>
                  <w:right w:val="single" w:sz="4" w:space="0" w:color="auto"/>
                </w:tcBorders>
                <w:vAlign w:val="center"/>
              </w:tcPr>
              <w:p w14:paraId="5CC78E0C" w14:textId="5EAE1D28" w:rsidR="004D7ECA" w:rsidRPr="003163C7" w:rsidRDefault="005F4D06" w:rsidP="004D7ECA">
                <w:pPr>
                  <w:jc w:val="center"/>
                  <w:rPr>
                    <w:rFonts w:ascii="Arial" w:hAnsi="Arial" w:cs="Arial"/>
                    <w:sz w:val="22"/>
                    <w:szCs w:val="22"/>
                  </w:rPr>
                </w:pPr>
                <w:r w:rsidRPr="003163C7">
                  <w:rPr>
                    <w:rFonts w:ascii="Segoe UI Symbol" w:eastAsia="MS Gothic" w:hAnsi="Segoe UI Symbol" w:cs="Segoe UI Symbol"/>
                    <w:sz w:val="22"/>
                    <w:szCs w:val="22"/>
                  </w:rPr>
                  <w:t>☐</w:t>
                </w:r>
              </w:p>
            </w:tc>
          </w:sdtContent>
        </w:sdt>
        <w:sdt>
          <w:sdtPr>
            <w:rPr>
              <w:rFonts w:ascii="Arial" w:hAnsi="Arial" w:cs="Arial"/>
              <w:sz w:val="22"/>
              <w:szCs w:val="22"/>
            </w:rPr>
            <w:id w:val="713783549"/>
            <w14:checkbox>
              <w14:checked w14:val="1"/>
              <w14:checkedState w14:val="2612" w14:font="MS Gothic"/>
              <w14:uncheckedState w14:val="2610" w14:font="MS Gothic"/>
            </w14:checkbox>
          </w:sdtPr>
          <w:sdtEndPr/>
          <w:sdtContent>
            <w:tc>
              <w:tcPr>
                <w:tcW w:w="1079" w:type="dxa"/>
                <w:vMerge w:val="restart"/>
                <w:tcBorders>
                  <w:left w:val="single" w:sz="4" w:space="0" w:color="auto"/>
                </w:tcBorders>
                <w:vAlign w:val="center"/>
              </w:tcPr>
              <w:p w14:paraId="6EA15D2A" w14:textId="038023D0" w:rsidR="004D7ECA" w:rsidRPr="003163C7" w:rsidRDefault="00CD2B27" w:rsidP="004D7ECA">
                <w:pPr>
                  <w:jc w:val="center"/>
                  <w:rPr>
                    <w:rFonts w:ascii="Arial" w:hAnsi="Arial" w:cs="Arial"/>
                    <w:sz w:val="22"/>
                    <w:szCs w:val="22"/>
                  </w:rPr>
                </w:pPr>
                <w:r w:rsidRPr="003163C7">
                  <w:rPr>
                    <w:rFonts w:ascii="Segoe UI Symbol" w:eastAsia="MS Gothic" w:hAnsi="Segoe UI Symbol" w:cs="Segoe UI Symbol"/>
                    <w:sz w:val="22"/>
                    <w:szCs w:val="22"/>
                  </w:rPr>
                  <w:t>☒</w:t>
                </w:r>
              </w:p>
            </w:tc>
          </w:sdtContent>
        </w:sdt>
        <w:tc>
          <w:tcPr>
            <w:tcW w:w="1708" w:type="dxa"/>
            <w:vMerge w:val="restart"/>
            <w:vAlign w:val="center"/>
          </w:tcPr>
          <w:p w14:paraId="3F80094C" w14:textId="661E6CB5" w:rsidR="004D7ECA" w:rsidRPr="003163C7" w:rsidRDefault="00CD2B27" w:rsidP="00CD2B27">
            <w:pPr>
              <w:ind w:hanging="16"/>
              <w:jc w:val="center"/>
              <w:rPr>
                <w:rFonts w:ascii="Arial" w:hAnsi="Arial" w:cs="Arial"/>
                <w:i/>
                <w:iCs/>
                <w:sz w:val="22"/>
                <w:szCs w:val="22"/>
              </w:rPr>
            </w:pPr>
            <w:r w:rsidRPr="003163C7">
              <w:rPr>
                <w:rFonts w:ascii="Arial" w:hAnsi="Arial" w:cs="Arial"/>
                <w:i/>
                <w:iCs/>
                <w:sz w:val="22"/>
                <w:szCs w:val="22"/>
              </w:rPr>
              <w:t>90</w:t>
            </w:r>
            <w:r w:rsidR="006E1D1A" w:rsidRPr="003163C7">
              <w:rPr>
                <w:rFonts w:ascii="Arial" w:hAnsi="Arial" w:cs="Arial"/>
                <w:i/>
                <w:iCs/>
                <w:sz w:val="22"/>
                <w:szCs w:val="22"/>
              </w:rPr>
              <w:t xml:space="preserve"> </w:t>
            </w:r>
            <w:proofErr w:type="spellStart"/>
            <w:r w:rsidR="006E1D1A" w:rsidRPr="003163C7">
              <w:rPr>
                <w:rFonts w:ascii="Arial" w:hAnsi="Arial" w:cs="Arial"/>
                <w:i/>
                <w:iCs/>
                <w:sz w:val="22"/>
                <w:szCs w:val="22"/>
              </w:rPr>
              <w:t>k.d</w:t>
            </w:r>
            <w:proofErr w:type="spellEnd"/>
            <w:r w:rsidR="006E1D1A" w:rsidRPr="003163C7">
              <w:rPr>
                <w:rFonts w:ascii="Arial" w:hAnsi="Arial" w:cs="Arial"/>
                <w:i/>
                <w:iCs/>
                <w:sz w:val="22"/>
                <w:szCs w:val="22"/>
              </w:rPr>
              <w:t xml:space="preserve">. </w:t>
            </w:r>
          </w:p>
        </w:tc>
      </w:tr>
      <w:tr w:rsidR="0043073D" w:rsidRPr="003163C7" w14:paraId="3DF48C59" w14:textId="77777777" w:rsidTr="00736515">
        <w:trPr>
          <w:trHeight w:val="20"/>
          <w:jc w:val="center"/>
        </w:trPr>
        <w:tc>
          <w:tcPr>
            <w:tcW w:w="1286" w:type="dxa"/>
          </w:tcPr>
          <w:p w14:paraId="2393D98F" w14:textId="6CE7D87A" w:rsidR="004D7ECA" w:rsidRPr="003163C7" w:rsidRDefault="004D7ECA" w:rsidP="00890D1D">
            <w:pPr>
              <w:ind w:firstLine="313"/>
              <w:rPr>
                <w:rFonts w:ascii="Arial" w:hAnsi="Arial" w:cs="Arial"/>
                <w:sz w:val="22"/>
                <w:szCs w:val="22"/>
              </w:rPr>
            </w:pPr>
          </w:p>
        </w:tc>
        <w:tc>
          <w:tcPr>
            <w:tcW w:w="2678" w:type="dxa"/>
            <w:vAlign w:val="center"/>
          </w:tcPr>
          <w:p w14:paraId="7A0DF779" w14:textId="77777777" w:rsidR="004D7ECA" w:rsidRPr="003163C7" w:rsidRDefault="004D7ECA" w:rsidP="00890D1D">
            <w:pPr>
              <w:ind w:firstLine="851"/>
              <w:jc w:val="both"/>
              <w:rPr>
                <w:rFonts w:ascii="Arial" w:hAnsi="Arial" w:cs="Arial"/>
                <w:sz w:val="22"/>
                <w:szCs w:val="22"/>
              </w:rPr>
            </w:pPr>
          </w:p>
        </w:tc>
        <w:tc>
          <w:tcPr>
            <w:tcW w:w="1633" w:type="dxa"/>
            <w:vAlign w:val="center"/>
          </w:tcPr>
          <w:p w14:paraId="04DBC376" w14:textId="77777777" w:rsidR="004D7ECA" w:rsidRPr="003163C7" w:rsidRDefault="004D7ECA" w:rsidP="00890D1D">
            <w:pPr>
              <w:ind w:firstLine="851"/>
              <w:jc w:val="both"/>
              <w:rPr>
                <w:rFonts w:ascii="Arial" w:hAnsi="Arial" w:cs="Arial"/>
                <w:sz w:val="22"/>
                <w:szCs w:val="22"/>
              </w:rPr>
            </w:pPr>
          </w:p>
        </w:tc>
        <w:tc>
          <w:tcPr>
            <w:tcW w:w="1244" w:type="dxa"/>
            <w:vMerge/>
            <w:tcBorders>
              <w:right w:val="single" w:sz="4" w:space="0" w:color="auto"/>
            </w:tcBorders>
          </w:tcPr>
          <w:p w14:paraId="7DE64BEC" w14:textId="77777777" w:rsidR="004D7ECA" w:rsidRPr="003163C7" w:rsidRDefault="004D7ECA" w:rsidP="00890D1D">
            <w:pPr>
              <w:ind w:firstLine="851"/>
              <w:rPr>
                <w:rFonts w:ascii="Arial" w:hAnsi="Arial" w:cs="Arial"/>
                <w:sz w:val="22"/>
                <w:szCs w:val="22"/>
              </w:rPr>
            </w:pPr>
          </w:p>
        </w:tc>
        <w:tc>
          <w:tcPr>
            <w:tcW w:w="1079" w:type="dxa"/>
            <w:vMerge/>
            <w:tcBorders>
              <w:left w:val="single" w:sz="4" w:space="0" w:color="auto"/>
            </w:tcBorders>
          </w:tcPr>
          <w:p w14:paraId="06FB9692" w14:textId="77777777" w:rsidR="004D7ECA" w:rsidRPr="003163C7" w:rsidRDefault="004D7ECA" w:rsidP="00890D1D">
            <w:pPr>
              <w:ind w:firstLine="851"/>
              <w:rPr>
                <w:rFonts w:ascii="Arial" w:hAnsi="Arial" w:cs="Arial"/>
                <w:sz w:val="22"/>
                <w:szCs w:val="22"/>
              </w:rPr>
            </w:pPr>
          </w:p>
        </w:tc>
        <w:tc>
          <w:tcPr>
            <w:tcW w:w="1708" w:type="dxa"/>
            <w:vMerge/>
          </w:tcPr>
          <w:p w14:paraId="7CCC2000" w14:textId="77777777" w:rsidR="004D7ECA" w:rsidRPr="003163C7" w:rsidRDefault="004D7ECA" w:rsidP="00890D1D">
            <w:pPr>
              <w:ind w:firstLine="851"/>
              <w:jc w:val="both"/>
              <w:rPr>
                <w:rFonts w:ascii="Arial" w:hAnsi="Arial" w:cs="Arial"/>
                <w:sz w:val="22"/>
                <w:szCs w:val="22"/>
              </w:rPr>
            </w:pPr>
          </w:p>
        </w:tc>
      </w:tr>
    </w:tbl>
    <w:p w14:paraId="69B8FEFB" w14:textId="77777777" w:rsidR="004A0C48" w:rsidRPr="003163C7" w:rsidRDefault="004A0C48" w:rsidP="004A0C48">
      <w:pPr>
        <w:spacing w:after="0" w:line="240" w:lineRule="auto"/>
        <w:ind w:firstLine="851"/>
        <w:jc w:val="both"/>
        <w:rPr>
          <w:rFonts w:ascii="Arial" w:hAnsi="Arial" w:cs="Arial"/>
        </w:rPr>
      </w:pPr>
    </w:p>
    <w:p w14:paraId="16D27CF7" w14:textId="35D1BAFA" w:rsidR="004A0C48" w:rsidRPr="003163C7" w:rsidRDefault="004A0C48" w:rsidP="00736515">
      <w:pPr>
        <w:pStyle w:val="ListParagraph"/>
        <w:numPr>
          <w:ilvl w:val="1"/>
          <w:numId w:val="3"/>
        </w:numPr>
        <w:tabs>
          <w:tab w:val="left" w:pos="426"/>
        </w:tabs>
        <w:spacing w:after="0" w:line="240" w:lineRule="auto"/>
        <w:ind w:left="0" w:firstLine="0"/>
        <w:jc w:val="both"/>
        <w:rPr>
          <w:rFonts w:ascii="Arial" w:hAnsi="Arial" w:cs="Arial"/>
        </w:rPr>
      </w:pPr>
      <w:r w:rsidRPr="003163C7">
        <w:rPr>
          <w:rFonts w:ascii="Arial" w:hAnsi="Arial" w:cs="Arial"/>
        </w:rPr>
        <w:t>Aukščiau esančioje lentelėje nurodytas prekių kiekis yra tikslus ir vykdant Sutartį nesikeis.</w:t>
      </w:r>
    </w:p>
    <w:p w14:paraId="6CC54D6C" w14:textId="4E061A8D" w:rsidR="004B55FF" w:rsidRPr="003163C7"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3163C7">
        <w:rPr>
          <w:rFonts w:ascii="Arial" w:hAnsi="Arial" w:cs="Arial"/>
        </w:rPr>
        <w:t>Užsakymų teikimo tvarka</w:t>
      </w:r>
      <w:r w:rsidR="004B55FF" w:rsidRPr="003163C7">
        <w:rPr>
          <w:rFonts w:ascii="Arial" w:hAnsi="Arial" w:cs="Arial"/>
        </w:rPr>
        <w:t>:</w:t>
      </w:r>
    </w:p>
    <w:p w14:paraId="6838152E" w14:textId="4CC0A303" w:rsidR="00046A16" w:rsidRPr="003163C7"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9034E5">
        <w:rPr>
          <w:rFonts w:ascii="Arial" w:hAnsi="Arial" w:cs="Arial"/>
          <w:color w:val="000000" w:themeColor="text1"/>
        </w:rPr>
        <w:t xml:space="preserve"> </w:t>
      </w:r>
      <w:r w:rsidR="004B55FF" w:rsidRPr="009034E5">
        <w:rPr>
          <w:rFonts w:ascii="Arial" w:hAnsi="Arial" w:cs="Arial"/>
          <w:color w:val="000000" w:themeColor="text1"/>
        </w:rPr>
        <w:t>u</w:t>
      </w:r>
      <w:r w:rsidRPr="009034E5">
        <w:rPr>
          <w:rFonts w:ascii="Arial" w:hAnsi="Arial" w:cs="Arial"/>
          <w:color w:val="000000" w:themeColor="text1"/>
        </w:rPr>
        <w:t xml:space="preserve">žsakymai </w:t>
      </w:r>
      <w:r w:rsidR="00046A16" w:rsidRPr="009034E5">
        <w:rPr>
          <w:rFonts w:ascii="Arial" w:hAnsi="Arial" w:cs="Arial"/>
          <w:color w:val="000000" w:themeColor="text1"/>
        </w:rPr>
        <w:t>Sutarties galiojimo laikotarpi</w:t>
      </w:r>
      <w:r w:rsidR="00E30CF3" w:rsidRPr="009034E5">
        <w:rPr>
          <w:rFonts w:ascii="Arial" w:hAnsi="Arial" w:cs="Arial"/>
          <w:color w:val="000000" w:themeColor="text1"/>
        </w:rPr>
        <w:t>u</w:t>
      </w:r>
      <w:r w:rsidR="00046A16" w:rsidRPr="009034E5">
        <w:rPr>
          <w:rFonts w:ascii="Arial" w:hAnsi="Arial" w:cs="Arial"/>
          <w:color w:val="000000" w:themeColor="text1"/>
        </w:rPr>
        <w:t xml:space="preserve"> </w:t>
      </w:r>
      <w:r w:rsidRPr="009034E5">
        <w:rPr>
          <w:rFonts w:ascii="Arial" w:hAnsi="Arial" w:cs="Arial"/>
          <w:color w:val="000000" w:themeColor="text1"/>
          <w:u w:val="single"/>
        </w:rPr>
        <w:t>neteikiami</w:t>
      </w:r>
      <w:r w:rsidR="00046A16" w:rsidRPr="009034E5">
        <w:rPr>
          <w:rFonts w:ascii="Arial" w:hAnsi="Arial" w:cs="Arial"/>
          <w:color w:val="000000" w:themeColor="text1"/>
        </w:rPr>
        <w:t>.</w:t>
      </w:r>
      <w:r w:rsidR="003D4EE1" w:rsidRPr="009034E5">
        <w:rPr>
          <w:rFonts w:ascii="Arial" w:hAnsi="Arial" w:cs="Arial"/>
          <w:color w:val="000000" w:themeColor="text1"/>
        </w:rPr>
        <w:t xml:space="preserve"> Tiekėjas nuo Sutarties įsigaliojimo per </w:t>
      </w:r>
      <w:r w:rsidR="00CD2B27" w:rsidRPr="009034E5">
        <w:rPr>
          <w:rFonts w:ascii="Arial" w:hAnsi="Arial" w:cs="Arial"/>
          <w:color w:val="000000" w:themeColor="text1"/>
        </w:rPr>
        <w:t>90</w:t>
      </w:r>
      <w:r w:rsidR="003D4EE1" w:rsidRPr="009034E5">
        <w:rPr>
          <w:rFonts w:ascii="Arial" w:hAnsi="Arial" w:cs="Arial"/>
          <w:color w:val="000000" w:themeColor="text1"/>
        </w:rPr>
        <w:t xml:space="preserve"> (</w:t>
      </w:r>
      <w:r w:rsidR="00CD2B27" w:rsidRPr="009034E5">
        <w:rPr>
          <w:rFonts w:ascii="Arial" w:hAnsi="Arial" w:cs="Arial"/>
          <w:color w:val="000000" w:themeColor="text1"/>
        </w:rPr>
        <w:t>devyniasdešimt</w:t>
      </w:r>
      <w:r w:rsidR="003D4EE1" w:rsidRPr="009034E5">
        <w:rPr>
          <w:rFonts w:ascii="Arial" w:hAnsi="Arial" w:cs="Arial"/>
          <w:color w:val="000000" w:themeColor="text1"/>
        </w:rPr>
        <w:t>)</w:t>
      </w:r>
      <w:r w:rsidR="00CD2B27" w:rsidRPr="009034E5">
        <w:rPr>
          <w:rFonts w:ascii="Arial" w:hAnsi="Arial" w:cs="Arial"/>
          <w:color w:val="000000" w:themeColor="text1"/>
        </w:rPr>
        <w:t xml:space="preserve"> </w:t>
      </w:r>
      <w:r w:rsidR="00314040" w:rsidRPr="009034E5">
        <w:rPr>
          <w:rFonts w:ascii="Arial" w:hAnsi="Arial" w:cs="Arial"/>
          <w:color w:val="000000" w:themeColor="text1"/>
        </w:rPr>
        <w:t xml:space="preserve">kalendorinių dienų įsipareigoja </w:t>
      </w:r>
      <w:r w:rsidR="00314040" w:rsidRPr="003163C7">
        <w:rPr>
          <w:rFonts w:ascii="Arial" w:hAnsi="Arial" w:cs="Arial"/>
        </w:rPr>
        <w:t>pristatyti prekes.</w:t>
      </w:r>
      <w:r w:rsidR="004B55FF" w:rsidRPr="003163C7">
        <w:rPr>
          <w:rFonts w:ascii="Arial" w:hAnsi="Arial" w:cs="Arial"/>
        </w:rPr>
        <w:t xml:space="preserve"> Prekės turi būti pristatytos</w:t>
      </w:r>
      <w:r w:rsidR="00F80412" w:rsidRPr="003163C7">
        <w:rPr>
          <w:rFonts w:ascii="Arial" w:hAnsi="Arial" w:cs="Arial"/>
        </w:rPr>
        <w:t xml:space="preserve"> pagal 1 lentelėje nustatytą terminą.</w:t>
      </w:r>
    </w:p>
    <w:p w14:paraId="2827F3C0" w14:textId="77777777" w:rsidR="00CD2B27" w:rsidRPr="003163C7" w:rsidRDefault="00CD2B27" w:rsidP="004A0C48">
      <w:pPr>
        <w:tabs>
          <w:tab w:val="left" w:pos="709"/>
        </w:tabs>
        <w:spacing w:after="0" w:line="240" w:lineRule="auto"/>
        <w:ind w:firstLine="851"/>
        <w:contextualSpacing/>
        <w:rPr>
          <w:rFonts w:ascii="Arial" w:eastAsia="Calibri" w:hAnsi="Arial" w:cs="Arial"/>
          <w:b/>
        </w:rPr>
      </w:pPr>
    </w:p>
    <w:p w14:paraId="63C1A391" w14:textId="5CC59D9E" w:rsidR="004A0C48" w:rsidRPr="003163C7"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163C7">
        <w:rPr>
          <w:rFonts w:ascii="Arial" w:eastAsia="Calibri" w:hAnsi="Arial" w:cs="Arial"/>
          <w:b/>
        </w:rPr>
        <w:t>REIKALAVIMAI PREKĖMS</w:t>
      </w:r>
    </w:p>
    <w:p w14:paraId="639B898E" w14:textId="3C26DE26" w:rsidR="007249E8" w:rsidRPr="009034E5" w:rsidRDefault="002D5BBD" w:rsidP="009034E5">
      <w:pPr>
        <w:spacing w:after="0" w:line="240" w:lineRule="auto"/>
        <w:jc w:val="both"/>
        <w:rPr>
          <w:rFonts w:ascii="Arial" w:eastAsia="Calibri" w:hAnsi="Arial" w:cs="Arial"/>
        </w:rPr>
      </w:pPr>
      <w:r w:rsidRPr="003163C7">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3163C7">
        <w:rPr>
          <w:rStyle w:val="FootnoteReference"/>
          <w:rFonts w:ascii="Arial" w:eastAsia="Calibri" w:hAnsi="Arial" w:cs="Arial"/>
        </w:rPr>
        <w:footnoteReference w:id="1"/>
      </w:r>
    </w:p>
    <w:p w14:paraId="637B9013" w14:textId="363806A1" w:rsidR="004A0C48" w:rsidRPr="003163C7" w:rsidRDefault="00CC3B99" w:rsidP="004A0C48">
      <w:pPr>
        <w:spacing w:after="0" w:line="240" w:lineRule="auto"/>
        <w:ind w:firstLine="851"/>
        <w:jc w:val="right"/>
        <w:rPr>
          <w:rFonts w:ascii="Arial" w:eastAsia="Calibri" w:hAnsi="Arial" w:cs="Arial"/>
          <w:b/>
        </w:rPr>
      </w:pPr>
      <w:r w:rsidRPr="003163C7">
        <w:rPr>
          <w:rFonts w:ascii="Arial" w:eastAsia="Calibri" w:hAnsi="Arial" w:cs="Arial"/>
          <w:b/>
        </w:rPr>
        <w:lastRenderedPageBreak/>
        <w:t>2 lentelė</w:t>
      </w:r>
      <w:r w:rsidR="00DB7B5F" w:rsidRPr="003163C7">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927"/>
        <w:gridCol w:w="2933"/>
        <w:gridCol w:w="2940"/>
      </w:tblGrid>
      <w:tr w:rsidR="006B2121" w:rsidRPr="003163C7" w14:paraId="3DBC9E19" w14:textId="045F32DE" w:rsidTr="009034E5">
        <w:trPr>
          <w:trHeight w:val="687"/>
        </w:trPr>
        <w:tc>
          <w:tcPr>
            <w:tcW w:w="4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3163C7" w:rsidRDefault="007249E8" w:rsidP="00890D1D">
            <w:pPr>
              <w:jc w:val="center"/>
              <w:rPr>
                <w:rFonts w:ascii="Arial" w:hAnsi="Arial" w:cs="Arial"/>
                <w:b/>
              </w:rPr>
            </w:pPr>
            <w:r w:rsidRPr="003163C7">
              <w:rPr>
                <w:rFonts w:ascii="Arial" w:hAnsi="Arial" w:cs="Arial"/>
                <w:b/>
              </w:rPr>
              <w:t>Eil.</w:t>
            </w:r>
          </w:p>
          <w:p w14:paraId="0BE78152" w14:textId="77777777" w:rsidR="007249E8" w:rsidRPr="003163C7" w:rsidRDefault="007249E8" w:rsidP="00890D1D">
            <w:pPr>
              <w:tabs>
                <w:tab w:val="left" w:pos="567"/>
              </w:tabs>
              <w:jc w:val="center"/>
              <w:rPr>
                <w:rFonts w:ascii="Arial" w:hAnsi="Arial" w:cs="Arial"/>
                <w:b/>
              </w:rPr>
            </w:pPr>
            <w:r w:rsidRPr="003163C7">
              <w:rPr>
                <w:rFonts w:ascii="Arial" w:hAnsi="Arial" w:cs="Arial"/>
                <w:b/>
              </w:rPr>
              <w:t>Nr.</w:t>
            </w:r>
          </w:p>
        </w:tc>
        <w:tc>
          <w:tcPr>
            <w:tcW w:w="152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9C5A708" w:rsidR="007249E8" w:rsidRPr="003163C7" w:rsidRDefault="007249E8" w:rsidP="00F558F0">
            <w:pPr>
              <w:jc w:val="center"/>
              <w:rPr>
                <w:rFonts w:ascii="Arial" w:hAnsi="Arial" w:cs="Arial"/>
                <w:b/>
              </w:rPr>
            </w:pPr>
            <w:r w:rsidRPr="003163C7">
              <w:rPr>
                <w:rFonts w:ascii="Arial" w:hAnsi="Arial" w:cs="Arial"/>
                <w:b/>
              </w:rPr>
              <w:t>Parametras***</w:t>
            </w:r>
          </w:p>
        </w:tc>
        <w:tc>
          <w:tcPr>
            <w:tcW w:w="152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2A1C21F" w:rsidR="007249E8" w:rsidRPr="003163C7" w:rsidRDefault="007249E8" w:rsidP="00F63246">
            <w:pPr>
              <w:spacing w:after="0" w:line="240" w:lineRule="auto"/>
              <w:jc w:val="center"/>
              <w:rPr>
                <w:rFonts w:ascii="Arial" w:hAnsi="Arial" w:cs="Arial"/>
                <w:b/>
              </w:rPr>
            </w:pPr>
            <w:r w:rsidRPr="003163C7">
              <w:rPr>
                <w:rFonts w:ascii="Arial" w:hAnsi="Arial" w:cs="Arial"/>
                <w:b/>
              </w:rPr>
              <w:t>Reikalaujama reikšmė</w:t>
            </w:r>
            <w:r w:rsidRPr="003163C7">
              <w:rPr>
                <w:rFonts w:ascii="Arial" w:hAnsi="Arial" w:cs="Arial"/>
                <w:bCs/>
                <w:i/>
                <w:iCs/>
              </w:rPr>
              <w:t xml:space="preserve"> parametrai nurodomi intervalais arba su prierašu “ne mažiau kaip” /  “ne daugiau kaip”, nenaudojami konkretaus gaminio pavadinimai, jei nurodoma konkreti funkcija ar standartas, rašoma „arba lygiavertis“</w:t>
            </w:r>
          </w:p>
        </w:tc>
        <w:tc>
          <w:tcPr>
            <w:tcW w:w="1527"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3163C7" w:rsidRDefault="007249E8" w:rsidP="00F63246">
            <w:pPr>
              <w:spacing w:after="0" w:line="240" w:lineRule="auto"/>
              <w:jc w:val="center"/>
              <w:rPr>
                <w:rFonts w:ascii="Arial" w:hAnsi="Arial" w:cs="Arial"/>
                <w:b/>
              </w:rPr>
            </w:pPr>
            <w:r w:rsidRPr="003163C7">
              <w:rPr>
                <w:rFonts w:ascii="Arial" w:hAnsi="Arial" w:cs="Arial"/>
                <w:b/>
              </w:rPr>
              <w:t>Reikalaujamos reikšmės atitikimas</w:t>
            </w:r>
          </w:p>
          <w:p w14:paraId="532F3382" w14:textId="67F012D5" w:rsidR="007249E8" w:rsidRPr="003163C7" w:rsidRDefault="007249E8" w:rsidP="00F63246">
            <w:pPr>
              <w:spacing w:after="0" w:line="240" w:lineRule="auto"/>
              <w:jc w:val="center"/>
              <w:rPr>
                <w:rFonts w:ascii="Arial" w:hAnsi="Arial" w:cs="Arial"/>
                <w:bCs/>
                <w:i/>
                <w:iCs/>
              </w:rPr>
            </w:pPr>
            <w:r w:rsidRPr="003163C7">
              <w:rPr>
                <w:rFonts w:ascii="Arial" w:hAnsi="Arial" w:cs="Arial"/>
                <w:bCs/>
                <w:i/>
                <w:iCs/>
              </w:rPr>
              <w:t>(pildo tiekėjas)</w:t>
            </w:r>
          </w:p>
        </w:tc>
      </w:tr>
      <w:tr w:rsidR="006B2121" w:rsidRPr="003163C7"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224FD684" w:rsidR="007008CC" w:rsidRPr="003163C7" w:rsidRDefault="007008CC" w:rsidP="00F2412D">
            <w:pPr>
              <w:jc w:val="center"/>
              <w:rPr>
                <w:rFonts w:ascii="Arial" w:hAnsi="Arial" w:cs="Arial"/>
                <w:lang w:eastAsia="lt-LT"/>
              </w:rPr>
            </w:pPr>
            <w:r w:rsidRPr="003163C7">
              <w:rPr>
                <w:rFonts w:ascii="Arial" w:hAnsi="Arial" w:cs="Arial"/>
                <w:b/>
                <w:bCs/>
              </w:rPr>
              <w:t>Objekto pavadinimas.</w:t>
            </w:r>
            <w:r w:rsidRPr="003163C7">
              <w:rPr>
                <w:rFonts w:ascii="Arial" w:hAnsi="Arial" w:cs="Arial"/>
              </w:rPr>
              <w:t xml:space="preserve"> </w:t>
            </w:r>
            <w:r w:rsidR="00CD2B27" w:rsidRPr="003163C7">
              <w:rPr>
                <w:rFonts w:ascii="Arial" w:hAnsi="Arial" w:cs="Arial"/>
                <w:b/>
                <w:bCs/>
              </w:rPr>
              <w:t>Periferinių fiziologinių signalų registravimo sistema</w:t>
            </w:r>
          </w:p>
        </w:tc>
      </w:tr>
      <w:tr w:rsidR="006B2121" w:rsidRPr="003163C7" w14:paraId="50C860D8" w14:textId="6B7AAEEC" w:rsidTr="009034E5">
        <w:tc>
          <w:tcPr>
            <w:tcW w:w="430" w:type="pct"/>
            <w:tcBorders>
              <w:top w:val="single" w:sz="4" w:space="0" w:color="auto"/>
              <w:left w:val="single" w:sz="4" w:space="0" w:color="auto"/>
              <w:bottom w:val="single" w:sz="4" w:space="0" w:color="auto"/>
              <w:right w:val="single" w:sz="4" w:space="0" w:color="auto"/>
            </w:tcBorders>
          </w:tcPr>
          <w:p w14:paraId="67FECEFA" w14:textId="3A52B342" w:rsidR="00CD2B27" w:rsidRPr="003163C7" w:rsidRDefault="00CD2B27" w:rsidP="00CD2B27">
            <w:pPr>
              <w:jc w:val="center"/>
              <w:rPr>
                <w:rFonts w:ascii="Arial" w:hAnsi="Arial" w:cs="Arial"/>
              </w:rPr>
            </w:pPr>
          </w:p>
        </w:tc>
        <w:tc>
          <w:tcPr>
            <w:tcW w:w="1520" w:type="pct"/>
            <w:tcBorders>
              <w:top w:val="single" w:sz="4" w:space="0" w:color="auto"/>
              <w:left w:val="single" w:sz="4" w:space="0" w:color="auto"/>
              <w:bottom w:val="single" w:sz="4" w:space="0" w:color="auto"/>
              <w:right w:val="single" w:sz="4" w:space="0" w:color="auto"/>
            </w:tcBorders>
          </w:tcPr>
          <w:p w14:paraId="35574083" w14:textId="03F07204" w:rsidR="00CD2B27" w:rsidRPr="003163C7" w:rsidRDefault="00CD2B27" w:rsidP="00CD2B27">
            <w:pPr>
              <w:rPr>
                <w:rFonts w:ascii="Arial" w:hAnsi="Arial" w:cs="Arial"/>
                <w:i/>
                <w:iCs/>
              </w:rPr>
            </w:pPr>
          </w:p>
        </w:tc>
        <w:tc>
          <w:tcPr>
            <w:tcW w:w="1523" w:type="pct"/>
            <w:tcBorders>
              <w:top w:val="single" w:sz="4" w:space="0" w:color="auto"/>
              <w:left w:val="single" w:sz="4" w:space="0" w:color="auto"/>
              <w:bottom w:val="single" w:sz="4" w:space="0" w:color="auto"/>
              <w:right w:val="single" w:sz="4" w:space="0" w:color="auto"/>
            </w:tcBorders>
          </w:tcPr>
          <w:p w14:paraId="6F52A672" w14:textId="1CAF161F" w:rsidR="00CD2B27" w:rsidRPr="003163C7" w:rsidRDefault="00CD2B27" w:rsidP="00CD2B27">
            <w:pPr>
              <w:rPr>
                <w:rFonts w:ascii="Arial" w:hAnsi="Arial" w:cs="Arial"/>
                <w:i/>
                <w:iCs/>
              </w:rPr>
            </w:pPr>
          </w:p>
        </w:tc>
        <w:tc>
          <w:tcPr>
            <w:tcW w:w="1527" w:type="pct"/>
            <w:tcBorders>
              <w:top w:val="single" w:sz="4" w:space="0" w:color="auto"/>
              <w:left w:val="single" w:sz="4" w:space="0" w:color="auto"/>
              <w:bottom w:val="single" w:sz="4" w:space="0" w:color="auto"/>
              <w:right w:val="single" w:sz="4" w:space="0" w:color="auto"/>
            </w:tcBorders>
          </w:tcPr>
          <w:p w14:paraId="5C958134" w14:textId="77777777" w:rsidR="00CD2B27" w:rsidRPr="003163C7" w:rsidRDefault="00CD2B27" w:rsidP="00CD2B27">
            <w:pPr>
              <w:rPr>
                <w:rFonts w:ascii="Arial" w:hAnsi="Arial" w:cs="Arial"/>
              </w:rPr>
            </w:pPr>
          </w:p>
        </w:tc>
      </w:tr>
      <w:tr w:rsidR="00841CF5" w:rsidRPr="003163C7" w14:paraId="581BB471" w14:textId="6E8A9043" w:rsidTr="009034E5">
        <w:tc>
          <w:tcPr>
            <w:tcW w:w="430" w:type="pct"/>
            <w:tcBorders>
              <w:top w:val="single" w:sz="4" w:space="0" w:color="auto"/>
              <w:left w:val="single" w:sz="4" w:space="0" w:color="auto"/>
              <w:bottom w:val="single" w:sz="4" w:space="0" w:color="auto"/>
              <w:right w:val="single" w:sz="4" w:space="0" w:color="auto"/>
            </w:tcBorders>
          </w:tcPr>
          <w:p w14:paraId="32381B02" w14:textId="593C0314" w:rsidR="00841CF5" w:rsidRPr="003163C7" w:rsidRDefault="00841CF5" w:rsidP="00841CF5">
            <w:pPr>
              <w:jc w:val="center"/>
              <w:rPr>
                <w:rFonts w:ascii="Arial" w:hAnsi="Arial" w:cs="Arial"/>
              </w:rPr>
            </w:pPr>
            <w:r w:rsidRPr="003163C7">
              <w:rPr>
                <w:rFonts w:ascii="Arial" w:eastAsia="MS Mincho" w:hAnsi="Arial" w:cs="Arial"/>
                <w:b/>
              </w:rPr>
              <w:t>1</w:t>
            </w:r>
          </w:p>
        </w:tc>
        <w:tc>
          <w:tcPr>
            <w:tcW w:w="1520" w:type="pct"/>
            <w:tcBorders>
              <w:top w:val="single" w:sz="4" w:space="0" w:color="auto"/>
              <w:left w:val="single" w:sz="4" w:space="0" w:color="auto"/>
              <w:bottom w:val="single" w:sz="4" w:space="0" w:color="auto"/>
              <w:right w:val="single" w:sz="4" w:space="0" w:color="auto"/>
            </w:tcBorders>
          </w:tcPr>
          <w:p w14:paraId="2D70DBB7" w14:textId="6E4F0622" w:rsidR="00841CF5" w:rsidRPr="003163C7" w:rsidRDefault="00841CF5" w:rsidP="00841CF5">
            <w:pPr>
              <w:rPr>
                <w:rFonts w:ascii="Arial" w:hAnsi="Arial" w:cs="Arial"/>
                <w:i/>
                <w:iCs/>
              </w:rPr>
            </w:pPr>
            <w:r w:rsidRPr="003163C7">
              <w:rPr>
                <w:rFonts w:ascii="Arial" w:eastAsia="MS Mincho" w:hAnsi="Arial" w:cs="Arial"/>
                <w:b/>
              </w:rPr>
              <w:t>2</w:t>
            </w:r>
          </w:p>
        </w:tc>
        <w:tc>
          <w:tcPr>
            <w:tcW w:w="1523" w:type="pct"/>
            <w:tcBorders>
              <w:top w:val="single" w:sz="4" w:space="0" w:color="auto"/>
              <w:left w:val="single" w:sz="4" w:space="0" w:color="auto"/>
              <w:bottom w:val="single" w:sz="4" w:space="0" w:color="auto"/>
              <w:right w:val="single" w:sz="4" w:space="0" w:color="auto"/>
            </w:tcBorders>
          </w:tcPr>
          <w:p w14:paraId="5DA9D9F7" w14:textId="68AB2775" w:rsidR="00841CF5" w:rsidRPr="003163C7" w:rsidRDefault="00841CF5" w:rsidP="00841CF5">
            <w:pPr>
              <w:rPr>
                <w:rFonts w:ascii="Arial" w:hAnsi="Arial" w:cs="Arial"/>
                <w:i/>
                <w:iCs/>
              </w:rPr>
            </w:pPr>
            <w:r w:rsidRPr="003163C7">
              <w:rPr>
                <w:rFonts w:ascii="Arial" w:eastAsia="MS Mincho" w:hAnsi="Arial" w:cs="Arial"/>
                <w:b/>
              </w:rPr>
              <w:t>3</w:t>
            </w:r>
          </w:p>
        </w:tc>
        <w:tc>
          <w:tcPr>
            <w:tcW w:w="1527" w:type="pct"/>
            <w:tcBorders>
              <w:top w:val="single" w:sz="4" w:space="0" w:color="auto"/>
              <w:left w:val="single" w:sz="4" w:space="0" w:color="auto"/>
              <w:bottom w:val="single" w:sz="4" w:space="0" w:color="auto"/>
              <w:right w:val="single" w:sz="4" w:space="0" w:color="auto"/>
            </w:tcBorders>
          </w:tcPr>
          <w:p w14:paraId="54CD5B84" w14:textId="77777777" w:rsidR="00841CF5" w:rsidRPr="003163C7" w:rsidRDefault="00841CF5" w:rsidP="00841CF5">
            <w:pPr>
              <w:rPr>
                <w:rFonts w:ascii="Arial" w:hAnsi="Arial" w:cs="Arial"/>
              </w:rPr>
            </w:pPr>
          </w:p>
        </w:tc>
      </w:tr>
      <w:tr w:rsidR="00841CF5" w:rsidRPr="003163C7" w14:paraId="1CB54861" w14:textId="77777777" w:rsidTr="009034E5">
        <w:tc>
          <w:tcPr>
            <w:tcW w:w="430" w:type="pct"/>
            <w:tcBorders>
              <w:top w:val="single" w:sz="4" w:space="0" w:color="auto"/>
              <w:left w:val="single" w:sz="4" w:space="0" w:color="auto"/>
              <w:bottom w:val="single" w:sz="4" w:space="0" w:color="auto"/>
              <w:right w:val="single" w:sz="4" w:space="0" w:color="auto"/>
            </w:tcBorders>
          </w:tcPr>
          <w:p w14:paraId="277336A2" w14:textId="09159CEF" w:rsidR="00841CF5" w:rsidRPr="003163C7" w:rsidRDefault="00841CF5" w:rsidP="00841CF5">
            <w:pPr>
              <w:jc w:val="center"/>
              <w:rPr>
                <w:rFonts w:ascii="Arial" w:hAnsi="Arial" w:cs="Arial"/>
              </w:rPr>
            </w:pPr>
            <w:r w:rsidRPr="003163C7">
              <w:rPr>
                <w:rFonts w:ascii="Arial" w:eastAsia="MS Mincho" w:hAnsi="Arial" w:cs="Arial"/>
              </w:rPr>
              <w:t>1.</w:t>
            </w:r>
          </w:p>
        </w:tc>
        <w:tc>
          <w:tcPr>
            <w:tcW w:w="1520" w:type="pct"/>
            <w:tcBorders>
              <w:top w:val="single" w:sz="4" w:space="0" w:color="auto"/>
              <w:left w:val="single" w:sz="4" w:space="0" w:color="auto"/>
              <w:bottom w:val="single" w:sz="4" w:space="0" w:color="auto"/>
              <w:right w:val="single" w:sz="4" w:space="0" w:color="auto"/>
            </w:tcBorders>
          </w:tcPr>
          <w:p w14:paraId="0A03B70D" w14:textId="1D321FBE" w:rsidR="00841CF5" w:rsidRPr="003163C7" w:rsidRDefault="00841CF5" w:rsidP="00841CF5">
            <w:pPr>
              <w:rPr>
                <w:rFonts w:ascii="Arial" w:hAnsi="Arial" w:cs="Arial"/>
                <w:i/>
                <w:iCs/>
              </w:rPr>
            </w:pPr>
            <w:proofErr w:type="spellStart"/>
            <w:r w:rsidRPr="003163C7">
              <w:rPr>
                <w:rFonts w:ascii="Arial" w:eastAsia="MS Mincho" w:hAnsi="Arial" w:cs="Arial"/>
              </w:rPr>
              <w:t>Elektroencefalografas</w:t>
            </w:r>
            <w:proofErr w:type="spellEnd"/>
            <w:r w:rsidRPr="003163C7">
              <w:rPr>
                <w:rFonts w:ascii="Arial" w:eastAsia="MS Mincho" w:hAnsi="Arial" w:cs="Arial"/>
              </w:rPr>
              <w:t xml:space="preserve"> (EEG)</w:t>
            </w:r>
          </w:p>
        </w:tc>
        <w:tc>
          <w:tcPr>
            <w:tcW w:w="1523" w:type="pct"/>
            <w:tcBorders>
              <w:top w:val="single" w:sz="4" w:space="0" w:color="auto"/>
              <w:left w:val="single" w:sz="4" w:space="0" w:color="auto"/>
              <w:bottom w:val="single" w:sz="4" w:space="0" w:color="auto"/>
              <w:right w:val="single" w:sz="4" w:space="0" w:color="auto"/>
            </w:tcBorders>
          </w:tcPr>
          <w:p w14:paraId="4B922B2A" w14:textId="26F8883A" w:rsidR="00841CF5" w:rsidRPr="003163C7" w:rsidRDefault="00841CF5" w:rsidP="00841CF5">
            <w:pPr>
              <w:rPr>
                <w:rFonts w:ascii="Arial" w:hAnsi="Arial" w:cs="Arial"/>
                <w:i/>
                <w:iCs/>
              </w:rPr>
            </w:pPr>
            <w:r w:rsidRPr="003163C7">
              <w:rPr>
                <w:rFonts w:ascii="Arial" w:eastAsia="MS Mincho" w:hAnsi="Arial" w:cs="Arial"/>
                <w:lang w:val="pt-BR"/>
              </w:rPr>
              <w:t>Skirtas registruoti EEG signalus statiniu bei dinaminiu būdu</w:t>
            </w:r>
          </w:p>
        </w:tc>
        <w:tc>
          <w:tcPr>
            <w:tcW w:w="1527" w:type="pct"/>
            <w:tcBorders>
              <w:top w:val="single" w:sz="4" w:space="0" w:color="auto"/>
              <w:left w:val="single" w:sz="4" w:space="0" w:color="auto"/>
              <w:bottom w:val="single" w:sz="4" w:space="0" w:color="auto"/>
              <w:right w:val="single" w:sz="4" w:space="0" w:color="auto"/>
            </w:tcBorders>
          </w:tcPr>
          <w:p w14:paraId="418EC200" w14:textId="77777777" w:rsidR="00841CF5" w:rsidRPr="003163C7" w:rsidRDefault="00841CF5" w:rsidP="00841CF5">
            <w:pPr>
              <w:rPr>
                <w:rFonts w:ascii="Arial" w:hAnsi="Arial" w:cs="Arial"/>
              </w:rPr>
            </w:pPr>
          </w:p>
        </w:tc>
      </w:tr>
      <w:tr w:rsidR="00841CF5" w:rsidRPr="003163C7" w14:paraId="40FB9405" w14:textId="77777777" w:rsidTr="009034E5">
        <w:tc>
          <w:tcPr>
            <w:tcW w:w="430" w:type="pct"/>
            <w:tcBorders>
              <w:top w:val="single" w:sz="4" w:space="0" w:color="auto"/>
              <w:left w:val="single" w:sz="4" w:space="0" w:color="auto"/>
              <w:bottom w:val="single" w:sz="4" w:space="0" w:color="auto"/>
              <w:right w:val="single" w:sz="4" w:space="0" w:color="auto"/>
            </w:tcBorders>
          </w:tcPr>
          <w:p w14:paraId="286BE29C" w14:textId="278EE87F" w:rsidR="00841CF5" w:rsidRPr="003163C7" w:rsidRDefault="00841CF5" w:rsidP="00841CF5">
            <w:pPr>
              <w:jc w:val="center"/>
              <w:rPr>
                <w:rFonts w:ascii="Arial" w:hAnsi="Arial" w:cs="Arial"/>
              </w:rPr>
            </w:pPr>
            <w:r w:rsidRPr="003163C7">
              <w:rPr>
                <w:rFonts w:ascii="Arial" w:eastAsia="MS Mincho" w:hAnsi="Arial" w:cs="Arial"/>
              </w:rPr>
              <w:t>2.</w:t>
            </w:r>
          </w:p>
        </w:tc>
        <w:tc>
          <w:tcPr>
            <w:tcW w:w="1520" w:type="pct"/>
            <w:tcBorders>
              <w:top w:val="single" w:sz="4" w:space="0" w:color="auto"/>
              <w:left w:val="single" w:sz="4" w:space="0" w:color="auto"/>
              <w:bottom w:val="single" w:sz="4" w:space="0" w:color="auto"/>
              <w:right w:val="single" w:sz="4" w:space="0" w:color="auto"/>
            </w:tcBorders>
          </w:tcPr>
          <w:p w14:paraId="4DE14081" w14:textId="307A184B" w:rsidR="00841CF5" w:rsidRPr="003163C7" w:rsidRDefault="00841CF5" w:rsidP="00841CF5">
            <w:pPr>
              <w:rPr>
                <w:rFonts w:ascii="Arial" w:hAnsi="Arial" w:cs="Arial"/>
                <w:i/>
                <w:iCs/>
              </w:rPr>
            </w:pPr>
            <w:r w:rsidRPr="003163C7">
              <w:rPr>
                <w:rFonts w:ascii="Arial" w:eastAsia="MS Mincho" w:hAnsi="Arial" w:cs="Arial"/>
              </w:rPr>
              <w:t>Stiprintuvai</w:t>
            </w:r>
          </w:p>
        </w:tc>
        <w:tc>
          <w:tcPr>
            <w:tcW w:w="1523" w:type="pct"/>
            <w:tcBorders>
              <w:top w:val="single" w:sz="4" w:space="0" w:color="auto"/>
              <w:left w:val="single" w:sz="4" w:space="0" w:color="auto"/>
              <w:bottom w:val="single" w:sz="4" w:space="0" w:color="auto"/>
              <w:right w:val="single" w:sz="4" w:space="0" w:color="auto"/>
            </w:tcBorders>
          </w:tcPr>
          <w:p w14:paraId="557479CA" w14:textId="5702CC03" w:rsidR="00841CF5" w:rsidRPr="003163C7" w:rsidRDefault="00841CF5" w:rsidP="00841CF5">
            <w:pPr>
              <w:rPr>
                <w:rFonts w:ascii="Arial" w:hAnsi="Arial" w:cs="Arial"/>
                <w:i/>
                <w:iCs/>
              </w:rPr>
            </w:pPr>
            <w:r w:rsidRPr="003163C7">
              <w:rPr>
                <w:rFonts w:ascii="Arial" w:eastAsia="MS Mincho" w:hAnsi="Arial" w:cs="Arial"/>
              </w:rPr>
              <w:t>≥2 vnt.</w:t>
            </w:r>
          </w:p>
        </w:tc>
        <w:tc>
          <w:tcPr>
            <w:tcW w:w="1527" w:type="pct"/>
            <w:tcBorders>
              <w:top w:val="single" w:sz="4" w:space="0" w:color="auto"/>
              <w:left w:val="single" w:sz="4" w:space="0" w:color="auto"/>
              <w:bottom w:val="single" w:sz="4" w:space="0" w:color="auto"/>
              <w:right w:val="single" w:sz="4" w:space="0" w:color="auto"/>
            </w:tcBorders>
          </w:tcPr>
          <w:p w14:paraId="70712DEB" w14:textId="77777777" w:rsidR="00841CF5" w:rsidRPr="003163C7" w:rsidRDefault="00841CF5" w:rsidP="00841CF5">
            <w:pPr>
              <w:rPr>
                <w:rFonts w:ascii="Arial" w:hAnsi="Arial" w:cs="Arial"/>
              </w:rPr>
            </w:pPr>
          </w:p>
        </w:tc>
      </w:tr>
      <w:tr w:rsidR="00841CF5" w:rsidRPr="003163C7" w14:paraId="18233946" w14:textId="77777777" w:rsidTr="009034E5">
        <w:tc>
          <w:tcPr>
            <w:tcW w:w="430" w:type="pct"/>
            <w:tcBorders>
              <w:top w:val="single" w:sz="4" w:space="0" w:color="auto"/>
              <w:left w:val="single" w:sz="4" w:space="0" w:color="auto"/>
              <w:bottom w:val="single" w:sz="4" w:space="0" w:color="auto"/>
              <w:right w:val="single" w:sz="4" w:space="0" w:color="auto"/>
            </w:tcBorders>
          </w:tcPr>
          <w:p w14:paraId="6FFCC38E" w14:textId="215975F8" w:rsidR="00841CF5" w:rsidRPr="003163C7" w:rsidRDefault="00841CF5" w:rsidP="00841CF5">
            <w:pPr>
              <w:jc w:val="center"/>
              <w:rPr>
                <w:rFonts w:ascii="Arial" w:hAnsi="Arial" w:cs="Arial"/>
              </w:rPr>
            </w:pPr>
            <w:r w:rsidRPr="003163C7">
              <w:rPr>
                <w:rFonts w:ascii="Arial" w:eastAsia="MS Mincho" w:hAnsi="Arial" w:cs="Arial"/>
              </w:rPr>
              <w:t>2.1</w:t>
            </w:r>
          </w:p>
        </w:tc>
        <w:tc>
          <w:tcPr>
            <w:tcW w:w="1520" w:type="pct"/>
            <w:tcBorders>
              <w:top w:val="single" w:sz="4" w:space="0" w:color="auto"/>
              <w:left w:val="single" w:sz="4" w:space="0" w:color="auto"/>
              <w:bottom w:val="single" w:sz="4" w:space="0" w:color="auto"/>
              <w:right w:val="single" w:sz="4" w:space="0" w:color="auto"/>
            </w:tcBorders>
          </w:tcPr>
          <w:p w14:paraId="4EE70D08" w14:textId="000F6DA2" w:rsidR="00841CF5" w:rsidRPr="003163C7" w:rsidRDefault="00841CF5" w:rsidP="00841CF5">
            <w:pPr>
              <w:rPr>
                <w:rFonts w:ascii="Arial" w:hAnsi="Arial" w:cs="Arial"/>
              </w:rPr>
            </w:pPr>
            <w:r w:rsidRPr="003163C7">
              <w:rPr>
                <w:rFonts w:ascii="Arial" w:eastAsia="MS Mincho" w:hAnsi="Arial" w:cs="Arial"/>
              </w:rPr>
              <w:t>Stiprintuvo minimali skaitmeninė rezoliucija</w:t>
            </w:r>
          </w:p>
        </w:tc>
        <w:tc>
          <w:tcPr>
            <w:tcW w:w="1523" w:type="pct"/>
            <w:tcBorders>
              <w:top w:val="single" w:sz="4" w:space="0" w:color="auto"/>
              <w:left w:val="single" w:sz="4" w:space="0" w:color="auto"/>
              <w:bottom w:val="single" w:sz="4" w:space="0" w:color="auto"/>
              <w:right w:val="single" w:sz="4" w:space="0" w:color="auto"/>
            </w:tcBorders>
          </w:tcPr>
          <w:p w14:paraId="10EBBBDC" w14:textId="6AED9EB7" w:rsidR="00841CF5" w:rsidRPr="003163C7" w:rsidRDefault="00841CF5" w:rsidP="00841CF5">
            <w:pPr>
              <w:rPr>
                <w:rFonts w:ascii="Arial" w:hAnsi="Arial" w:cs="Arial"/>
              </w:rPr>
            </w:pPr>
            <w:r w:rsidRPr="003163C7">
              <w:rPr>
                <w:rFonts w:ascii="Arial" w:eastAsia="MS Mincho" w:hAnsi="Arial" w:cs="Arial"/>
              </w:rPr>
              <w:t>≥24 bitai</w:t>
            </w:r>
          </w:p>
        </w:tc>
        <w:tc>
          <w:tcPr>
            <w:tcW w:w="1527" w:type="pct"/>
            <w:tcBorders>
              <w:top w:val="single" w:sz="4" w:space="0" w:color="auto"/>
              <w:left w:val="single" w:sz="4" w:space="0" w:color="auto"/>
              <w:bottom w:val="single" w:sz="4" w:space="0" w:color="auto"/>
              <w:right w:val="single" w:sz="4" w:space="0" w:color="auto"/>
            </w:tcBorders>
          </w:tcPr>
          <w:p w14:paraId="3E929321" w14:textId="77777777" w:rsidR="00841CF5" w:rsidRPr="003163C7" w:rsidRDefault="00841CF5" w:rsidP="00841CF5">
            <w:pPr>
              <w:rPr>
                <w:rFonts w:ascii="Arial" w:hAnsi="Arial" w:cs="Arial"/>
              </w:rPr>
            </w:pPr>
          </w:p>
        </w:tc>
      </w:tr>
      <w:tr w:rsidR="00841CF5" w:rsidRPr="003163C7" w14:paraId="753C490F" w14:textId="77777777" w:rsidTr="009034E5">
        <w:tc>
          <w:tcPr>
            <w:tcW w:w="430" w:type="pct"/>
            <w:tcBorders>
              <w:top w:val="single" w:sz="4" w:space="0" w:color="auto"/>
              <w:left w:val="single" w:sz="4" w:space="0" w:color="auto"/>
              <w:bottom w:val="single" w:sz="4" w:space="0" w:color="auto"/>
              <w:right w:val="single" w:sz="4" w:space="0" w:color="auto"/>
            </w:tcBorders>
          </w:tcPr>
          <w:p w14:paraId="55F9CE5D" w14:textId="38EEBB88" w:rsidR="00841CF5" w:rsidRPr="003163C7" w:rsidRDefault="00841CF5" w:rsidP="00841CF5">
            <w:pPr>
              <w:jc w:val="center"/>
              <w:rPr>
                <w:rFonts w:ascii="Arial" w:hAnsi="Arial" w:cs="Arial"/>
              </w:rPr>
            </w:pPr>
            <w:r w:rsidRPr="003163C7">
              <w:rPr>
                <w:rFonts w:ascii="Arial" w:eastAsia="MS Mincho" w:hAnsi="Arial" w:cs="Arial"/>
              </w:rPr>
              <w:t>2.2</w:t>
            </w:r>
          </w:p>
        </w:tc>
        <w:tc>
          <w:tcPr>
            <w:tcW w:w="1520" w:type="pct"/>
            <w:tcBorders>
              <w:top w:val="single" w:sz="4" w:space="0" w:color="auto"/>
              <w:left w:val="single" w:sz="4" w:space="0" w:color="auto"/>
              <w:bottom w:val="single" w:sz="4" w:space="0" w:color="auto"/>
              <w:right w:val="single" w:sz="4" w:space="0" w:color="auto"/>
            </w:tcBorders>
          </w:tcPr>
          <w:p w14:paraId="6B6EB713" w14:textId="399D2AFF" w:rsidR="00841CF5" w:rsidRPr="003163C7" w:rsidRDefault="00841CF5" w:rsidP="00841CF5">
            <w:pPr>
              <w:rPr>
                <w:rFonts w:ascii="Arial" w:hAnsi="Arial" w:cs="Arial"/>
              </w:rPr>
            </w:pPr>
            <w:r w:rsidRPr="003163C7">
              <w:rPr>
                <w:rFonts w:ascii="Arial" w:eastAsia="MS Mincho" w:hAnsi="Arial" w:cs="Arial"/>
              </w:rPr>
              <w:t>Įėjimai</w:t>
            </w:r>
          </w:p>
        </w:tc>
        <w:tc>
          <w:tcPr>
            <w:tcW w:w="1523" w:type="pct"/>
            <w:tcBorders>
              <w:top w:val="single" w:sz="4" w:space="0" w:color="auto"/>
              <w:left w:val="single" w:sz="4" w:space="0" w:color="auto"/>
              <w:bottom w:val="single" w:sz="4" w:space="0" w:color="auto"/>
              <w:right w:val="single" w:sz="4" w:space="0" w:color="auto"/>
            </w:tcBorders>
          </w:tcPr>
          <w:p w14:paraId="11724652" w14:textId="5D874344" w:rsidR="00841CF5" w:rsidRPr="003163C7" w:rsidRDefault="00841CF5" w:rsidP="00841CF5">
            <w:pPr>
              <w:rPr>
                <w:rFonts w:ascii="Arial" w:hAnsi="Arial" w:cs="Arial"/>
              </w:rPr>
            </w:pPr>
            <w:r w:rsidRPr="003163C7">
              <w:rPr>
                <w:rFonts w:ascii="Arial" w:eastAsia="MS Mincho" w:hAnsi="Arial" w:cs="Arial"/>
              </w:rPr>
              <w:t>Visi su aktyviąja ekranizacija</w:t>
            </w:r>
          </w:p>
        </w:tc>
        <w:tc>
          <w:tcPr>
            <w:tcW w:w="1527" w:type="pct"/>
            <w:tcBorders>
              <w:top w:val="single" w:sz="4" w:space="0" w:color="auto"/>
              <w:left w:val="single" w:sz="4" w:space="0" w:color="auto"/>
              <w:bottom w:val="single" w:sz="4" w:space="0" w:color="auto"/>
              <w:right w:val="single" w:sz="4" w:space="0" w:color="auto"/>
            </w:tcBorders>
          </w:tcPr>
          <w:p w14:paraId="68007959" w14:textId="77777777" w:rsidR="00841CF5" w:rsidRPr="003163C7" w:rsidRDefault="00841CF5" w:rsidP="00841CF5">
            <w:pPr>
              <w:rPr>
                <w:rFonts w:ascii="Arial" w:hAnsi="Arial" w:cs="Arial"/>
              </w:rPr>
            </w:pPr>
          </w:p>
        </w:tc>
      </w:tr>
      <w:tr w:rsidR="00841CF5" w:rsidRPr="003163C7" w14:paraId="09AB949A" w14:textId="77777777" w:rsidTr="009034E5">
        <w:tc>
          <w:tcPr>
            <w:tcW w:w="430" w:type="pct"/>
            <w:tcBorders>
              <w:top w:val="single" w:sz="4" w:space="0" w:color="auto"/>
              <w:left w:val="single" w:sz="4" w:space="0" w:color="auto"/>
              <w:bottom w:val="single" w:sz="4" w:space="0" w:color="auto"/>
              <w:right w:val="single" w:sz="4" w:space="0" w:color="auto"/>
            </w:tcBorders>
          </w:tcPr>
          <w:p w14:paraId="3CC00E5B" w14:textId="292C5E3F" w:rsidR="00841CF5" w:rsidRPr="003163C7" w:rsidRDefault="00841CF5" w:rsidP="00841CF5">
            <w:pPr>
              <w:jc w:val="center"/>
              <w:rPr>
                <w:rFonts w:ascii="Arial" w:hAnsi="Arial" w:cs="Arial"/>
              </w:rPr>
            </w:pPr>
            <w:r w:rsidRPr="003163C7">
              <w:rPr>
                <w:rFonts w:ascii="Arial" w:eastAsia="MS Mincho" w:hAnsi="Arial" w:cs="Arial"/>
              </w:rPr>
              <w:t>2.3</w:t>
            </w:r>
          </w:p>
        </w:tc>
        <w:tc>
          <w:tcPr>
            <w:tcW w:w="1520" w:type="pct"/>
            <w:tcBorders>
              <w:top w:val="single" w:sz="4" w:space="0" w:color="auto"/>
              <w:left w:val="single" w:sz="4" w:space="0" w:color="auto"/>
              <w:bottom w:val="single" w:sz="4" w:space="0" w:color="auto"/>
              <w:right w:val="single" w:sz="4" w:space="0" w:color="auto"/>
            </w:tcBorders>
          </w:tcPr>
          <w:p w14:paraId="2EF38AF5" w14:textId="262868DC" w:rsidR="00841CF5" w:rsidRPr="003163C7" w:rsidRDefault="00841CF5" w:rsidP="00841CF5">
            <w:pPr>
              <w:rPr>
                <w:rFonts w:ascii="Arial" w:hAnsi="Arial" w:cs="Arial"/>
              </w:rPr>
            </w:pPr>
            <w:r w:rsidRPr="003163C7">
              <w:rPr>
                <w:rFonts w:ascii="Arial" w:eastAsia="MS Mincho" w:hAnsi="Arial" w:cs="Arial"/>
              </w:rPr>
              <w:t>Bendras referentinių kanalų skaičius</w:t>
            </w:r>
          </w:p>
        </w:tc>
        <w:tc>
          <w:tcPr>
            <w:tcW w:w="1523" w:type="pct"/>
            <w:tcBorders>
              <w:top w:val="single" w:sz="4" w:space="0" w:color="auto"/>
              <w:left w:val="single" w:sz="4" w:space="0" w:color="auto"/>
              <w:bottom w:val="single" w:sz="4" w:space="0" w:color="auto"/>
              <w:right w:val="single" w:sz="4" w:space="0" w:color="auto"/>
            </w:tcBorders>
          </w:tcPr>
          <w:p w14:paraId="5026A0EF" w14:textId="774B8ED1" w:rsidR="00841CF5" w:rsidRPr="003163C7" w:rsidRDefault="00841CF5" w:rsidP="00841CF5">
            <w:pPr>
              <w:rPr>
                <w:rFonts w:ascii="Arial" w:hAnsi="Arial" w:cs="Arial"/>
              </w:rPr>
            </w:pPr>
            <w:r w:rsidRPr="003163C7">
              <w:rPr>
                <w:rFonts w:ascii="Arial" w:eastAsia="MS Mincho" w:hAnsi="Arial" w:cs="Arial"/>
              </w:rPr>
              <w:t xml:space="preserve">≥128 </w:t>
            </w:r>
          </w:p>
        </w:tc>
        <w:tc>
          <w:tcPr>
            <w:tcW w:w="1527" w:type="pct"/>
            <w:tcBorders>
              <w:top w:val="single" w:sz="4" w:space="0" w:color="auto"/>
              <w:left w:val="single" w:sz="4" w:space="0" w:color="auto"/>
              <w:bottom w:val="single" w:sz="4" w:space="0" w:color="auto"/>
              <w:right w:val="single" w:sz="4" w:space="0" w:color="auto"/>
            </w:tcBorders>
          </w:tcPr>
          <w:p w14:paraId="74F8D90C" w14:textId="77777777" w:rsidR="00841CF5" w:rsidRPr="003163C7" w:rsidRDefault="00841CF5" w:rsidP="00841CF5">
            <w:pPr>
              <w:rPr>
                <w:rFonts w:ascii="Arial" w:hAnsi="Arial" w:cs="Arial"/>
              </w:rPr>
            </w:pPr>
          </w:p>
        </w:tc>
      </w:tr>
      <w:tr w:rsidR="00841CF5" w:rsidRPr="003163C7" w14:paraId="538CDB67" w14:textId="77777777" w:rsidTr="009034E5">
        <w:tc>
          <w:tcPr>
            <w:tcW w:w="430" w:type="pct"/>
            <w:tcBorders>
              <w:top w:val="single" w:sz="4" w:space="0" w:color="auto"/>
              <w:left w:val="single" w:sz="4" w:space="0" w:color="auto"/>
              <w:bottom w:val="single" w:sz="4" w:space="0" w:color="auto"/>
              <w:right w:val="single" w:sz="4" w:space="0" w:color="auto"/>
            </w:tcBorders>
          </w:tcPr>
          <w:p w14:paraId="1455C62E" w14:textId="28B2F265" w:rsidR="00841CF5" w:rsidRPr="003163C7" w:rsidRDefault="00841CF5" w:rsidP="00841CF5">
            <w:pPr>
              <w:jc w:val="center"/>
              <w:rPr>
                <w:rFonts w:ascii="Arial" w:hAnsi="Arial" w:cs="Arial"/>
              </w:rPr>
            </w:pPr>
            <w:r w:rsidRPr="003163C7">
              <w:rPr>
                <w:rFonts w:ascii="Arial" w:eastAsia="MS Mincho" w:hAnsi="Arial" w:cs="Arial"/>
              </w:rPr>
              <w:t>2.4</w:t>
            </w:r>
          </w:p>
        </w:tc>
        <w:tc>
          <w:tcPr>
            <w:tcW w:w="1520" w:type="pct"/>
            <w:tcBorders>
              <w:top w:val="single" w:sz="4" w:space="0" w:color="auto"/>
              <w:left w:val="single" w:sz="4" w:space="0" w:color="auto"/>
              <w:bottom w:val="single" w:sz="4" w:space="0" w:color="auto"/>
              <w:right w:val="single" w:sz="4" w:space="0" w:color="auto"/>
            </w:tcBorders>
          </w:tcPr>
          <w:p w14:paraId="39A0983F" w14:textId="7409D9F1" w:rsidR="00841CF5" w:rsidRPr="003163C7" w:rsidRDefault="00841CF5" w:rsidP="00841CF5">
            <w:pPr>
              <w:rPr>
                <w:rFonts w:ascii="Arial" w:hAnsi="Arial" w:cs="Arial"/>
              </w:rPr>
            </w:pPr>
            <w:r w:rsidRPr="003163C7">
              <w:rPr>
                <w:rFonts w:ascii="Arial" w:eastAsia="MS Mincho" w:hAnsi="Arial" w:cs="Arial"/>
              </w:rPr>
              <w:t xml:space="preserve">Bendras </w:t>
            </w:r>
            <w:proofErr w:type="spellStart"/>
            <w:r w:rsidRPr="003163C7">
              <w:rPr>
                <w:rFonts w:ascii="Arial" w:eastAsia="MS Mincho" w:hAnsi="Arial" w:cs="Arial"/>
              </w:rPr>
              <w:t>bipolinių</w:t>
            </w:r>
            <w:proofErr w:type="spellEnd"/>
            <w:r w:rsidRPr="003163C7">
              <w:rPr>
                <w:rFonts w:ascii="Arial" w:eastAsia="MS Mincho" w:hAnsi="Arial" w:cs="Arial"/>
              </w:rPr>
              <w:t xml:space="preserve"> kanalų skaičius</w:t>
            </w:r>
          </w:p>
        </w:tc>
        <w:tc>
          <w:tcPr>
            <w:tcW w:w="1523" w:type="pct"/>
            <w:tcBorders>
              <w:top w:val="single" w:sz="4" w:space="0" w:color="auto"/>
              <w:left w:val="single" w:sz="4" w:space="0" w:color="auto"/>
              <w:bottom w:val="single" w:sz="4" w:space="0" w:color="auto"/>
              <w:right w:val="single" w:sz="4" w:space="0" w:color="auto"/>
            </w:tcBorders>
          </w:tcPr>
          <w:p w14:paraId="60FD71F1" w14:textId="38FAD6CE" w:rsidR="00841CF5" w:rsidRPr="003163C7" w:rsidRDefault="00841CF5" w:rsidP="00841CF5">
            <w:pPr>
              <w:rPr>
                <w:rFonts w:ascii="Arial" w:hAnsi="Arial" w:cs="Arial"/>
              </w:rPr>
            </w:pPr>
            <w:r w:rsidRPr="003163C7">
              <w:rPr>
                <w:rFonts w:ascii="Arial" w:eastAsia="MS Mincho" w:hAnsi="Arial" w:cs="Arial"/>
              </w:rPr>
              <w:t>≥48</w:t>
            </w:r>
          </w:p>
        </w:tc>
        <w:tc>
          <w:tcPr>
            <w:tcW w:w="1527" w:type="pct"/>
            <w:tcBorders>
              <w:top w:val="single" w:sz="4" w:space="0" w:color="auto"/>
              <w:left w:val="single" w:sz="4" w:space="0" w:color="auto"/>
              <w:bottom w:val="single" w:sz="4" w:space="0" w:color="auto"/>
              <w:right w:val="single" w:sz="4" w:space="0" w:color="auto"/>
            </w:tcBorders>
          </w:tcPr>
          <w:p w14:paraId="76090835" w14:textId="77777777" w:rsidR="00841CF5" w:rsidRPr="003163C7" w:rsidRDefault="00841CF5" w:rsidP="00841CF5">
            <w:pPr>
              <w:rPr>
                <w:rFonts w:ascii="Arial" w:hAnsi="Arial" w:cs="Arial"/>
              </w:rPr>
            </w:pPr>
          </w:p>
        </w:tc>
      </w:tr>
      <w:tr w:rsidR="00841CF5" w:rsidRPr="003163C7" w14:paraId="35F5EDDC" w14:textId="77777777" w:rsidTr="009034E5">
        <w:tc>
          <w:tcPr>
            <w:tcW w:w="430" w:type="pct"/>
            <w:tcBorders>
              <w:top w:val="single" w:sz="4" w:space="0" w:color="auto"/>
              <w:left w:val="single" w:sz="4" w:space="0" w:color="auto"/>
              <w:bottom w:val="single" w:sz="4" w:space="0" w:color="auto"/>
              <w:right w:val="single" w:sz="4" w:space="0" w:color="auto"/>
            </w:tcBorders>
          </w:tcPr>
          <w:p w14:paraId="60DEE314" w14:textId="0A0F782D" w:rsidR="00841CF5" w:rsidRPr="003163C7" w:rsidRDefault="00841CF5" w:rsidP="00841CF5">
            <w:pPr>
              <w:jc w:val="center"/>
              <w:rPr>
                <w:rFonts w:ascii="Arial" w:hAnsi="Arial" w:cs="Arial"/>
              </w:rPr>
            </w:pPr>
            <w:r w:rsidRPr="003163C7">
              <w:rPr>
                <w:rFonts w:ascii="Arial" w:eastAsia="MS Mincho" w:hAnsi="Arial" w:cs="Arial"/>
              </w:rPr>
              <w:t>2.5</w:t>
            </w:r>
          </w:p>
        </w:tc>
        <w:tc>
          <w:tcPr>
            <w:tcW w:w="1520" w:type="pct"/>
            <w:tcBorders>
              <w:top w:val="single" w:sz="4" w:space="0" w:color="auto"/>
              <w:left w:val="single" w:sz="4" w:space="0" w:color="auto"/>
              <w:bottom w:val="single" w:sz="4" w:space="0" w:color="auto"/>
              <w:right w:val="single" w:sz="4" w:space="0" w:color="auto"/>
            </w:tcBorders>
          </w:tcPr>
          <w:p w14:paraId="61BA53B3" w14:textId="0E8219F0" w:rsidR="00841CF5" w:rsidRPr="003163C7" w:rsidRDefault="00841CF5" w:rsidP="00841CF5">
            <w:pPr>
              <w:rPr>
                <w:rFonts w:ascii="Arial" w:hAnsi="Arial" w:cs="Arial"/>
              </w:rPr>
            </w:pPr>
            <w:r w:rsidRPr="003163C7">
              <w:rPr>
                <w:rFonts w:ascii="Arial" w:eastAsia="MS Mincho" w:hAnsi="Arial" w:cs="Arial"/>
              </w:rPr>
              <w:t>Maitinimas</w:t>
            </w:r>
          </w:p>
        </w:tc>
        <w:tc>
          <w:tcPr>
            <w:tcW w:w="1523" w:type="pct"/>
            <w:tcBorders>
              <w:top w:val="single" w:sz="4" w:space="0" w:color="auto"/>
              <w:left w:val="single" w:sz="4" w:space="0" w:color="auto"/>
              <w:bottom w:val="single" w:sz="4" w:space="0" w:color="auto"/>
              <w:right w:val="single" w:sz="4" w:space="0" w:color="auto"/>
            </w:tcBorders>
          </w:tcPr>
          <w:p w14:paraId="4429E746" w14:textId="3029B985" w:rsidR="00841CF5" w:rsidRPr="003163C7" w:rsidRDefault="00841CF5" w:rsidP="00841CF5">
            <w:pPr>
              <w:rPr>
                <w:rFonts w:ascii="Arial" w:hAnsi="Arial" w:cs="Arial"/>
              </w:rPr>
            </w:pPr>
            <w:r w:rsidRPr="003163C7">
              <w:rPr>
                <w:rFonts w:ascii="Arial" w:eastAsia="MS Mincho" w:hAnsi="Arial" w:cs="Arial"/>
              </w:rPr>
              <w:t>Vidinis pakraunamas akumuliatorius, darbo laikas pakrovus ≥5 val.</w:t>
            </w:r>
          </w:p>
        </w:tc>
        <w:tc>
          <w:tcPr>
            <w:tcW w:w="1527" w:type="pct"/>
            <w:tcBorders>
              <w:top w:val="single" w:sz="4" w:space="0" w:color="auto"/>
              <w:left w:val="single" w:sz="4" w:space="0" w:color="auto"/>
              <w:bottom w:val="single" w:sz="4" w:space="0" w:color="auto"/>
              <w:right w:val="single" w:sz="4" w:space="0" w:color="auto"/>
            </w:tcBorders>
          </w:tcPr>
          <w:p w14:paraId="169A3BD4" w14:textId="77777777" w:rsidR="00841CF5" w:rsidRPr="003163C7" w:rsidRDefault="00841CF5" w:rsidP="00841CF5">
            <w:pPr>
              <w:rPr>
                <w:rFonts w:ascii="Arial" w:hAnsi="Arial" w:cs="Arial"/>
              </w:rPr>
            </w:pPr>
          </w:p>
        </w:tc>
      </w:tr>
      <w:tr w:rsidR="00841CF5" w:rsidRPr="003163C7" w14:paraId="4083DFC5" w14:textId="77777777" w:rsidTr="009034E5">
        <w:tc>
          <w:tcPr>
            <w:tcW w:w="430" w:type="pct"/>
            <w:tcBorders>
              <w:top w:val="single" w:sz="4" w:space="0" w:color="auto"/>
              <w:left w:val="single" w:sz="4" w:space="0" w:color="auto"/>
              <w:bottom w:val="single" w:sz="4" w:space="0" w:color="auto"/>
              <w:right w:val="single" w:sz="4" w:space="0" w:color="auto"/>
            </w:tcBorders>
          </w:tcPr>
          <w:p w14:paraId="2CA9F77C" w14:textId="4BBEF909" w:rsidR="00841CF5" w:rsidRPr="003163C7" w:rsidRDefault="00841CF5" w:rsidP="00841CF5">
            <w:pPr>
              <w:jc w:val="center"/>
              <w:rPr>
                <w:rFonts w:ascii="Arial" w:hAnsi="Arial" w:cs="Arial"/>
              </w:rPr>
            </w:pPr>
            <w:r w:rsidRPr="003163C7">
              <w:rPr>
                <w:rFonts w:ascii="Arial" w:eastAsia="MS Mincho" w:hAnsi="Arial" w:cs="Arial"/>
              </w:rPr>
              <w:t>2.6</w:t>
            </w:r>
          </w:p>
        </w:tc>
        <w:tc>
          <w:tcPr>
            <w:tcW w:w="1520" w:type="pct"/>
            <w:tcBorders>
              <w:top w:val="single" w:sz="4" w:space="0" w:color="auto"/>
              <w:left w:val="single" w:sz="4" w:space="0" w:color="auto"/>
              <w:bottom w:val="single" w:sz="4" w:space="0" w:color="auto"/>
              <w:right w:val="single" w:sz="4" w:space="0" w:color="auto"/>
            </w:tcBorders>
          </w:tcPr>
          <w:p w14:paraId="0F88119D" w14:textId="7864A050" w:rsidR="00841CF5" w:rsidRPr="003163C7" w:rsidRDefault="00841CF5" w:rsidP="00841CF5">
            <w:pPr>
              <w:rPr>
                <w:rFonts w:ascii="Arial" w:hAnsi="Arial" w:cs="Arial"/>
              </w:rPr>
            </w:pPr>
            <w:proofErr w:type="spellStart"/>
            <w:r w:rsidRPr="003163C7">
              <w:rPr>
                <w:rFonts w:ascii="Arial" w:eastAsia="MS Mincho" w:hAnsi="Arial" w:cs="Arial"/>
              </w:rPr>
              <w:t>Trigerinis</w:t>
            </w:r>
            <w:proofErr w:type="spellEnd"/>
            <w:r w:rsidRPr="003163C7">
              <w:rPr>
                <w:rFonts w:ascii="Arial" w:eastAsia="MS Mincho" w:hAnsi="Arial" w:cs="Arial"/>
              </w:rPr>
              <w:t xml:space="preserve"> įėjimo kanalas</w:t>
            </w:r>
          </w:p>
        </w:tc>
        <w:tc>
          <w:tcPr>
            <w:tcW w:w="1523" w:type="pct"/>
            <w:tcBorders>
              <w:top w:val="single" w:sz="4" w:space="0" w:color="auto"/>
              <w:left w:val="single" w:sz="4" w:space="0" w:color="auto"/>
              <w:bottom w:val="single" w:sz="4" w:space="0" w:color="auto"/>
              <w:right w:val="single" w:sz="4" w:space="0" w:color="auto"/>
            </w:tcBorders>
          </w:tcPr>
          <w:p w14:paraId="72187C0A" w14:textId="4767194B" w:rsidR="00841CF5" w:rsidRPr="003163C7" w:rsidRDefault="00841CF5" w:rsidP="00841CF5">
            <w:pPr>
              <w:rPr>
                <w:rFonts w:ascii="Arial" w:hAnsi="Arial" w:cs="Arial"/>
              </w:rPr>
            </w:pPr>
            <w:r w:rsidRPr="003163C7">
              <w:rPr>
                <w:rFonts w:ascii="Arial" w:eastAsia="MS Mincho" w:hAnsi="Arial" w:cs="Arial"/>
              </w:rPr>
              <w:t>≥8 bitai</w:t>
            </w:r>
          </w:p>
        </w:tc>
        <w:tc>
          <w:tcPr>
            <w:tcW w:w="1527" w:type="pct"/>
            <w:tcBorders>
              <w:top w:val="single" w:sz="4" w:space="0" w:color="auto"/>
              <w:left w:val="single" w:sz="4" w:space="0" w:color="auto"/>
              <w:bottom w:val="single" w:sz="4" w:space="0" w:color="auto"/>
              <w:right w:val="single" w:sz="4" w:space="0" w:color="auto"/>
            </w:tcBorders>
          </w:tcPr>
          <w:p w14:paraId="305B7AD4" w14:textId="77777777" w:rsidR="00841CF5" w:rsidRPr="003163C7" w:rsidRDefault="00841CF5" w:rsidP="00841CF5">
            <w:pPr>
              <w:rPr>
                <w:rFonts w:ascii="Arial" w:hAnsi="Arial" w:cs="Arial"/>
              </w:rPr>
            </w:pPr>
          </w:p>
        </w:tc>
      </w:tr>
      <w:tr w:rsidR="00841CF5" w:rsidRPr="003163C7" w14:paraId="451CAC6A" w14:textId="77777777" w:rsidTr="009034E5">
        <w:tc>
          <w:tcPr>
            <w:tcW w:w="430" w:type="pct"/>
            <w:tcBorders>
              <w:top w:val="single" w:sz="4" w:space="0" w:color="auto"/>
              <w:left w:val="single" w:sz="4" w:space="0" w:color="auto"/>
              <w:bottom w:val="single" w:sz="4" w:space="0" w:color="auto"/>
              <w:right w:val="single" w:sz="4" w:space="0" w:color="auto"/>
            </w:tcBorders>
          </w:tcPr>
          <w:p w14:paraId="62A45C3F" w14:textId="59423261" w:rsidR="00841CF5" w:rsidRPr="003163C7" w:rsidRDefault="00841CF5" w:rsidP="00841CF5">
            <w:pPr>
              <w:jc w:val="center"/>
              <w:rPr>
                <w:rFonts w:ascii="Arial" w:hAnsi="Arial" w:cs="Arial"/>
              </w:rPr>
            </w:pPr>
            <w:r w:rsidRPr="003163C7">
              <w:rPr>
                <w:rFonts w:ascii="Arial" w:eastAsia="MS Mincho" w:hAnsi="Arial" w:cs="Arial"/>
              </w:rPr>
              <w:t>2.7</w:t>
            </w:r>
          </w:p>
        </w:tc>
        <w:tc>
          <w:tcPr>
            <w:tcW w:w="1520" w:type="pct"/>
            <w:tcBorders>
              <w:top w:val="single" w:sz="4" w:space="0" w:color="auto"/>
              <w:left w:val="single" w:sz="4" w:space="0" w:color="auto"/>
              <w:bottom w:val="single" w:sz="4" w:space="0" w:color="auto"/>
              <w:right w:val="single" w:sz="4" w:space="0" w:color="auto"/>
            </w:tcBorders>
          </w:tcPr>
          <w:p w14:paraId="5673DB38" w14:textId="5B938ECD" w:rsidR="00841CF5" w:rsidRPr="003163C7" w:rsidRDefault="00841CF5" w:rsidP="00841CF5">
            <w:pPr>
              <w:rPr>
                <w:rFonts w:ascii="Arial" w:hAnsi="Arial" w:cs="Arial"/>
              </w:rPr>
            </w:pPr>
            <w:proofErr w:type="spellStart"/>
            <w:r w:rsidRPr="003163C7">
              <w:rPr>
                <w:rFonts w:ascii="Arial" w:eastAsia="MS Mincho" w:hAnsi="Arial" w:cs="Arial"/>
              </w:rPr>
              <w:t>Diskretizavimo</w:t>
            </w:r>
            <w:proofErr w:type="spellEnd"/>
            <w:r w:rsidRPr="003163C7">
              <w:rPr>
                <w:rFonts w:ascii="Arial" w:eastAsia="MS Mincho" w:hAnsi="Arial" w:cs="Arial"/>
              </w:rPr>
              <w:t xml:space="preserve"> dažnis (vartotojo koreguojamas)</w:t>
            </w:r>
          </w:p>
        </w:tc>
        <w:tc>
          <w:tcPr>
            <w:tcW w:w="1523" w:type="pct"/>
            <w:tcBorders>
              <w:top w:val="single" w:sz="4" w:space="0" w:color="auto"/>
              <w:left w:val="single" w:sz="4" w:space="0" w:color="auto"/>
              <w:bottom w:val="single" w:sz="4" w:space="0" w:color="auto"/>
              <w:right w:val="single" w:sz="4" w:space="0" w:color="auto"/>
            </w:tcBorders>
          </w:tcPr>
          <w:p w14:paraId="35ADC744" w14:textId="46DA26F6" w:rsidR="00841CF5" w:rsidRPr="003163C7" w:rsidRDefault="00841CF5" w:rsidP="00841CF5">
            <w:pPr>
              <w:rPr>
                <w:rFonts w:ascii="Arial" w:hAnsi="Arial" w:cs="Arial"/>
              </w:rPr>
            </w:pPr>
            <w:r w:rsidRPr="003163C7">
              <w:rPr>
                <w:rFonts w:ascii="Arial" w:eastAsia="MS Mincho" w:hAnsi="Arial" w:cs="Arial"/>
              </w:rPr>
              <w:t>≥16000 Hz</w:t>
            </w:r>
          </w:p>
        </w:tc>
        <w:tc>
          <w:tcPr>
            <w:tcW w:w="1527" w:type="pct"/>
            <w:tcBorders>
              <w:top w:val="single" w:sz="4" w:space="0" w:color="auto"/>
              <w:left w:val="single" w:sz="4" w:space="0" w:color="auto"/>
              <w:bottom w:val="single" w:sz="4" w:space="0" w:color="auto"/>
              <w:right w:val="single" w:sz="4" w:space="0" w:color="auto"/>
            </w:tcBorders>
          </w:tcPr>
          <w:p w14:paraId="66C23FF6" w14:textId="77777777" w:rsidR="00841CF5" w:rsidRPr="003163C7" w:rsidRDefault="00841CF5" w:rsidP="00841CF5">
            <w:pPr>
              <w:rPr>
                <w:rFonts w:ascii="Arial" w:hAnsi="Arial" w:cs="Arial"/>
              </w:rPr>
            </w:pPr>
          </w:p>
        </w:tc>
      </w:tr>
      <w:tr w:rsidR="00841CF5" w:rsidRPr="003163C7" w14:paraId="7AB256F4" w14:textId="77777777" w:rsidTr="009034E5">
        <w:tc>
          <w:tcPr>
            <w:tcW w:w="430" w:type="pct"/>
            <w:tcBorders>
              <w:top w:val="single" w:sz="4" w:space="0" w:color="auto"/>
              <w:left w:val="single" w:sz="4" w:space="0" w:color="auto"/>
              <w:bottom w:val="single" w:sz="4" w:space="0" w:color="auto"/>
              <w:right w:val="single" w:sz="4" w:space="0" w:color="auto"/>
            </w:tcBorders>
          </w:tcPr>
          <w:p w14:paraId="35607000" w14:textId="3A159910" w:rsidR="00841CF5" w:rsidRPr="003163C7" w:rsidRDefault="00841CF5" w:rsidP="00841CF5">
            <w:pPr>
              <w:jc w:val="center"/>
              <w:rPr>
                <w:rFonts w:ascii="Arial" w:hAnsi="Arial" w:cs="Arial"/>
              </w:rPr>
            </w:pPr>
            <w:r w:rsidRPr="003163C7">
              <w:rPr>
                <w:rFonts w:ascii="Arial" w:eastAsia="MS Mincho" w:hAnsi="Arial" w:cs="Arial"/>
              </w:rPr>
              <w:t>2.8</w:t>
            </w:r>
          </w:p>
        </w:tc>
        <w:tc>
          <w:tcPr>
            <w:tcW w:w="1520" w:type="pct"/>
            <w:tcBorders>
              <w:top w:val="single" w:sz="4" w:space="0" w:color="auto"/>
              <w:left w:val="single" w:sz="4" w:space="0" w:color="auto"/>
              <w:bottom w:val="single" w:sz="4" w:space="0" w:color="auto"/>
              <w:right w:val="single" w:sz="4" w:space="0" w:color="auto"/>
            </w:tcBorders>
          </w:tcPr>
          <w:p w14:paraId="4FB572FC" w14:textId="699DD1A7" w:rsidR="00841CF5" w:rsidRPr="003163C7" w:rsidRDefault="00841CF5" w:rsidP="00841CF5">
            <w:pPr>
              <w:rPr>
                <w:rFonts w:ascii="Arial" w:hAnsi="Arial" w:cs="Arial"/>
              </w:rPr>
            </w:pPr>
            <w:r w:rsidRPr="003163C7">
              <w:rPr>
                <w:rFonts w:ascii="Arial" w:eastAsia="MS Mincho" w:hAnsi="Arial" w:cs="Arial"/>
                <w:lang w:val="pt-BR"/>
              </w:rPr>
              <w:t>Įvesties signalo diapazonas keičiamas vartotojo</w:t>
            </w:r>
          </w:p>
        </w:tc>
        <w:tc>
          <w:tcPr>
            <w:tcW w:w="1523" w:type="pct"/>
            <w:tcBorders>
              <w:top w:val="single" w:sz="4" w:space="0" w:color="auto"/>
              <w:left w:val="single" w:sz="4" w:space="0" w:color="auto"/>
              <w:bottom w:val="single" w:sz="4" w:space="0" w:color="auto"/>
              <w:right w:val="single" w:sz="4" w:space="0" w:color="auto"/>
            </w:tcBorders>
          </w:tcPr>
          <w:p w14:paraId="7F091638" w14:textId="6680E183" w:rsidR="00841CF5" w:rsidRPr="003163C7" w:rsidRDefault="00841CF5" w:rsidP="00841CF5">
            <w:pPr>
              <w:rPr>
                <w:rFonts w:ascii="Arial" w:hAnsi="Arial" w:cs="Arial"/>
              </w:rPr>
            </w:pPr>
            <w:r w:rsidRPr="003163C7">
              <w:rPr>
                <w:rFonts w:ascii="Arial" w:eastAsia="MS Mincho" w:hAnsi="Arial" w:cs="Arial"/>
              </w:rPr>
              <w:t xml:space="preserve">Diapazono ribos ≥(150 ÷ 1000) </w:t>
            </w:r>
            <w:proofErr w:type="spellStart"/>
            <w:r w:rsidRPr="003163C7">
              <w:rPr>
                <w:rFonts w:ascii="Arial" w:eastAsia="MS Mincho" w:hAnsi="Arial" w:cs="Arial"/>
              </w:rPr>
              <w:t>mVpp</w:t>
            </w:r>
            <w:proofErr w:type="spellEnd"/>
            <w:r w:rsidRPr="003163C7">
              <w:rPr>
                <w:rFonts w:ascii="Arial" w:eastAsia="MS Mincho" w:hAnsi="Arial" w:cs="Arial"/>
              </w:rPr>
              <w:t xml:space="preserve"> </w:t>
            </w:r>
          </w:p>
        </w:tc>
        <w:tc>
          <w:tcPr>
            <w:tcW w:w="1527" w:type="pct"/>
            <w:tcBorders>
              <w:top w:val="single" w:sz="4" w:space="0" w:color="auto"/>
              <w:left w:val="single" w:sz="4" w:space="0" w:color="auto"/>
              <w:bottom w:val="single" w:sz="4" w:space="0" w:color="auto"/>
              <w:right w:val="single" w:sz="4" w:space="0" w:color="auto"/>
            </w:tcBorders>
          </w:tcPr>
          <w:p w14:paraId="1AA65908" w14:textId="77777777" w:rsidR="00841CF5" w:rsidRPr="003163C7" w:rsidRDefault="00841CF5" w:rsidP="00841CF5">
            <w:pPr>
              <w:rPr>
                <w:rFonts w:ascii="Arial" w:hAnsi="Arial" w:cs="Arial"/>
              </w:rPr>
            </w:pPr>
          </w:p>
        </w:tc>
      </w:tr>
      <w:tr w:rsidR="00841CF5" w:rsidRPr="003163C7" w14:paraId="27377537" w14:textId="77777777" w:rsidTr="009034E5">
        <w:tc>
          <w:tcPr>
            <w:tcW w:w="430" w:type="pct"/>
            <w:tcBorders>
              <w:top w:val="single" w:sz="4" w:space="0" w:color="auto"/>
              <w:left w:val="single" w:sz="4" w:space="0" w:color="auto"/>
              <w:bottom w:val="single" w:sz="4" w:space="0" w:color="auto"/>
              <w:right w:val="single" w:sz="4" w:space="0" w:color="auto"/>
            </w:tcBorders>
          </w:tcPr>
          <w:p w14:paraId="064451B5" w14:textId="7958435D" w:rsidR="00841CF5" w:rsidRPr="003163C7" w:rsidRDefault="00841CF5" w:rsidP="00841CF5">
            <w:pPr>
              <w:jc w:val="center"/>
              <w:rPr>
                <w:rFonts w:ascii="Arial" w:hAnsi="Arial" w:cs="Arial"/>
              </w:rPr>
            </w:pPr>
            <w:r w:rsidRPr="003163C7">
              <w:rPr>
                <w:rFonts w:ascii="Arial" w:eastAsia="MS Mincho" w:hAnsi="Arial" w:cs="Arial"/>
              </w:rPr>
              <w:t>2.9</w:t>
            </w:r>
          </w:p>
        </w:tc>
        <w:tc>
          <w:tcPr>
            <w:tcW w:w="1520" w:type="pct"/>
            <w:tcBorders>
              <w:top w:val="single" w:sz="4" w:space="0" w:color="auto"/>
              <w:left w:val="single" w:sz="4" w:space="0" w:color="auto"/>
              <w:bottom w:val="single" w:sz="4" w:space="0" w:color="auto"/>
              <w:right w:val="single" w:sz="4" w:space="0" w:color="auto"/>
            </w:tcBorders>
          </w:tcPr>
          <w:p w14:paraId="05FF5224" w14:textId="4A1D52C0" w:rsidR="00841CF5" w:rsidRPr="003163C7" w:rsidRDefault="00841CF5" w:rsidP="00841CF5">
            <w:pPr>
              <w:rPr>
                <w:rFonts w:ascii="Arial" w:hAnsi="Arial" w:cs="Arial"/>
              </w:rPr>
            </w:pPr>
            <w:r w:rsidRPr="003163C7">
              <w:rPr>
                <w:rFonts w:ascii="Arial" w:eastAsia="MS Mincho" w:hAnsi="Arial" w:cs="Arial"/>
              </w:rPr>
              <w:t>Įėjimo impedansas</w:t>
            </w:r>
          </w:p>
        </w:tc>
        <w:tc>
          <w:tcPr>
            <w:tcW w:w="1523" w:type="pct"/>
            <w:tcBorders>
              <w:top w:val="single" w:sz="4" w:space="0" w:color="auto"/>
              <w:left w:val="single" w:sz="4" w:space="0" w:color="auto"/>
              <w:bottom w:val="single" w:sz="4" w:space="0" w:color="auto"/>
              <w:right w:val="single" w:sz="4" w:space="0" w:color="auto"/>
            </w:tcBorders>
          </w:tcPr>
          <w:p w14:paraId="2EFEEA33" w14:textId="61FC7547" w:rsidR="00841CF5" w:rsidRPr="003163C7" w:rsidRDefault="00841CF5" w:rsidP="00841CF5">
            <w:pPr>
              <w:rPr>
                <w:rFonts w:ascii="Arial" w:hAnsi="Arial" w:cs="Arial"/>
              </w:rPr>
            </w:pPr>
            <w:r w:rsidRPr="003163C7">
              <w:rPr>
                <w:rFonts w:ascii="Arial" w:eastAsia="MS Mincho" w:hAnsi="Arial" w:cs="Arial"/>
              </w:rPr>
              <w:t xml:space="preserve">≥1GΩ </w:t>
            </w:r>
          </w:p>
        </w:tc>
        <w:tc>
          <w:tcPr>
            <w:tcW w:w="1527" w:type="pct"/>
            <w:tcBorders>
              <w:top w:val="single" w:sz="4" w:space="0" w:color="auto"/>
              <w:left w:val="single" w:sz="4" w:space="0" w:color="auto"/>
              <w:bottom w:val="single" w:sz="4" w:space="0" w:color="auto"/>
              <w:right w:val="single" w:sz="4" w:space="0" w:color="auto"/>
            </w:tcBorders>
          </w:tcPr>
          <w:p w14:paraId="046B6612" w14:textId="77777777" w:rsidR="00841CF5" w:rsidRPr="003163C7" w:rsidRDefault="00841CF5" w:rsidP="00841CF5">
            <w:pPr>
              <w:rPr>
                <w:rFonts w:ascii="Arial" w:hAnsi="Arial" w:cs="Arial"/>
              </w:rPr>
            </w:pPr>
          </w:p>
        </w:tc>
      </w:tr>
      <w:tr w:rsidR="00841CF5" w:rsidRPr="003163C7" w14:paraId="2D84EDD1" w14:textId="77777777" w:rsidTr="009034E5">
        <w:tc>
          <w:tcPr>
            <w:tcW w:w="430" w:type="pct"/>
            <w:tcBorders>
              <w:top w:val="single" w:sz="4" w:space="0" w:color="auto"/>
              <w:left w:val="single" w:sz="4" w:space="0" w:color="auto"/>
              <w:bottom w:val="single" w:sz="4" w:space="0" w:color="auto"/>
              <w:right w:val="single" w:sz="4" w:space="0" w:color="auto"/>
            </w:tcBorders>
          </w:tcPr>
          <w:p w14:paraId="3C4CC7E9" w14:textId="0C897661" w:rsidR="00841CF5" w:rsidRPr="003163C7" w:rsidRDefault="00841CF5" w:rsidP="00841CF5">
            <w:pPr>
              <w:jc w:val="center"/>
              <w:rPr>
                <w:rFonts w:ascii="Arial" w:hAnsi="Arial" w:cs="Arial"/>
              </w:rPr>
            </w:pPr>
            <w:r w:rsidRPr="003163C7">
              <w:rPr>
                <w:rFonts w:ascii="Arial" w:eastAsia="MS Mincho" w:hAnsi="Arial" w:cs="Arial"/>
              </w:rPr>
              <w:t>2.10</w:t>
            </w:r>
          </w:p>
        </w:tc>
        <w:tc>
          <w:tcPr>
            <w:tcW w:w="1520" w:type="pct"/>
            <w:tcBorders>
              <w:top w:val="single" w:sz="4" w:space="0" w:color="auto"/>
              <w:left w:val="single" w:sz="4" w:space="0" w:color="auto"/>
              <w:bottom w:val="single" w:sz="4" w:space="0" w:color="auto"/>
              <w:right w:val="single" w:sz="4" w:space="0" w:color="auto"/>
            </w:tcBorders>
          </w:tcPr>
          <w:p w14:paraId="689DF99A" w14:textId="5E458189" w:rsidR="00841CF5" w:rsidRPr="003163C7" w:rsidRDefault="00841CF5" w:rsidP="00841CF5">
            <w:pPr>
              <w:rPr>
                <w:rFonts w:ascii="Arial" w:hAnsi="Arial" w:cs="Arial"/>
              </w:rPr>
            </w:pPr>
            <w:r w:rsidRPr="003163C7">
              <w:rPr>
                <w:rFonts w:ascii="Arial" w:eastAsia="MS Mincho" w:hAnsi="Arial" w:cs="Arial"/>
              </w:rPr>
              <w:t>Įėjimo triukšmų lygis</w:t>
            </w:r>
          </w:p>
        </w:tc>
        <w:tc>
          <w:tcPr>
            <w:tcW w:w="1523" w:type="pct"/>
            <w:tcBorders>
              <w:top w:val="single" w:sz="4" w:space="0" w:color="auto"/>
              <w:left w:val="single" w:sz="4" w:space="0" w:color="auto"/>
              <w:bottom w:val="single" w:sz="4" w:space="0" w:color="auto"/>
              <w:right w:val="single" w:sz="4" w:space="0" w:color="auto"/>
            </w:tcBorders>
          </w:tcPr>
          <w:p w14:paraId="0F7D7F7C" w14:textId="035C2017" w:rsidR="00841CF5" w:rsidRPr="003163C7" w:rsidRDefault="00841CF5" w:rsidP="00841CF5">
            <w:pPr>
              <w:rPr>
                <w:rFonts w:ascii="Arial" w:hAnsi="Arial" w:cs="Arial"/>
              </w:rPr>
            </w:pPr>
            <w:r w:rsidRPr="003163C7">
              <w:rPr>
                <w:rFonts w:ascii="Arial" w:eastAsia="MS Mincho" w:hAnsi="Arial" w:cs="Arial"/>
              </w:rPr>
              <w:t xml:space="preserve">≤1.0 </w:t>
            </w:r>
            <w:proofErr w:type="spellStart"/>
            <w:r w:rsidRPr="003163C7">
              <w:rPr>
                <w:rFonts w:ascii="Arial" w:eastAsia="MS Mincho" w:hAnsi="Arial" w:cs="Arial"/>
              </w:rPr>
              <w:t>μVRMS</w:t>
            </w:r>
            <w:proofErr w:type="spellEnd"/>
            <w:r w:rsidRPr="003163C7">
              <w:rPr>
                <w:rFonts w:ascii="Arial" w:eastAsia="MS Mincho" w:hAnsi="Arial" w:cs="Arial"/>
              </w:rPr>
              <w:t xml:space="preserve"> </w:t>
            </w:r>
          </w:p>
        </w:tc>
        <w:tc>
          <w:tcPr>
            <w:tcW w:w="1527" w:type="pct"/>
            <w:tcBorders>
              <w:top w:val="single" w:sz="4" w:space="0" w:color="auto"/>
              <w:left w:val="single" w:sz="4" w:space="0" w:color="auto"/>
              <w:bottom w:val="single" w:sz="4" w:space="0" w:color="auto"/>
              <w:right w:val="single" w:sz="4" w:space="0" w:color="auto"/>
            </w:tcBorders>
          </w:tcPr>
          <w:p w14:paraId="5C907928" w14:textId="77777777" w:rsidR="00841CF5" w:rsidRPr="003163C7" w:rsidRDefault="00841CF5" w:rsidP="00841CF5">
            <w:pPr>
              <w:rPr>
                <w:rFonts w:ascii="Arial" w:hAnsi="Arial" w:cs="Arial"/>
              </w:rPr>
            </w:pPr>
          </w:p>
        </w:tc>
      </w:tr>
      <w:tr w:rsidR="00841CF5" w:rsidRPr="003163C7" w14:paraId="2E0B944F" w14:textId="77777777" w:rsidTr="009034E5">
        <w:tc>
          <w:tcPr>
            <w:tcW w:w="430" w:type="pct"/>
            <w:tcBorders>
              <w:top w:val="single" w:sz="4" w:space="0" w:color="auto"/>
              <w:left w:val="single" w:sz="4" w:space="0" w:color="auto"/>
              <w:bottom w:val="single" w:sz="4" w:space="0" w:color="auto"/>
              <w:right w:val="single" w:sz="4" w:space="0" w:color="auto"/>
            </w:tcBorders>
          </w:tcPr>
          <w:p w14:paraId="37FFC3A2" w14:textId="5DFB9CD9" w:rsidR="00841CF5" w:rsidRPr="003163C7" w:rsidRDefault="00841CF5" w:rsidP="00841CF5">
            <w:pPr>
              <w:jc w:val="center"/>
              <w:rPr>
                <w:rFonts w:ascii="Arial" w:hAnsi="Arial" w:cs="Arial"/>
              </w:rPr>
            </w:pPr>
            <w:r w:rsidRPr="003163C7">
              <w:rPr>
                <w:rFonts w:ascii="Arial" w:eastAsia="MS Mincho" w:hAnsi="Arial" w:cs="Arial"/>
              </w:rPr>
              <w:t>2.11</w:t>
            </w:r>
          </w:p>
        </w:tc>
        <w:tc>
          <w:tcPr>
            <w:tcW w:w="1520" w:type="pct"/>
            <w:tcBorders>
              <w:top w:val="single" w:sz="4" w:space="0" w:color="auto"/>
              <w:left w:val="single" w:sz="4" w:space="0" w:color="auto"/>
              <w:bottom w:val="single" w:sz="4" w:space="0" w:color="auto"/>
              <w:right w:val="single" w:sz="4" w:space="0" w:color="auto"/>
            </w:tcBorders>
          </w:tcPr>
          <w:p w14:paraId="6A00DDEA" w14:textId="2B573A1E" w:rsidR="00841CF5" w:rsidRPr="003163C7" w:rsidRDefault="00841CF5" w:rsidP="00841CF5">
            <w:pPr>
              <w:rPr>
                <w:rFonts w:ascii="Arial" w:hAnsi="Arial" w:cs="Arial"/>
              </w:rPr>
            </w:pPr>
            <w:proofErr w:type="spellStart"/>
            <w:r w:rsidRPr="003163C7">
              <w:rPr>
                <w:rFonts w:ascii="Arial" w:eastAsia="MS Mincho" w:hAnsi="Arial" w:cs="Arial"/>
              </w:rPr>
              <w:t>Sinfazinio</w:t>
            </w:r>
            <w:proofErr w:type="spellEnd"/>
            <w:r w:rsidRPr="003163C7">
              <w:rPr>
                <w:rFonts w:ascii="Arial" w:eastAsia="MS Mincho" w:hAnsi="Arial" w:cs="Arial"/>
              </w:rPr>
              <w:t xml:space="preserve"> kanalo slopinimas (CMRR)</w:t>
            </w:r>
          </w:p>
        </w:tc>
        <w:tc>
          <w:tcPr>
            <w:tcW w:w="1523" w:type="pct"/>
            <w:tcBorders>
              <w:top w:val="single" w:sz="4" w:space="0" w:color="auto"/>
              <w:left w:val="single" w:sz="4" w:space="0" w:color="auto"/>
              <w:bottom w:val="single" w:sz="4" w:space="0" w:color="auto"/>
              <w:right w:val="single" w:sz="4" w:space="0" w:color="auto"/>
            </w:tcBorders>
          </w:tcPr>
          <w:p w14:paraId="3E4E3F76" w14:textId="32CCB4C3" w:rsidR="00841CF5" w:rsidRPr="003163C7" w:rsidRDefault="00841CF5" w:rsidP="00841CF5">
            <w:pPr>
              <w:rPr>
                <w:rFonts w:ascii="Arial" w:hAnsi="Arial" w:cs="Arial"/>
              </w:rPr>
            </w:pPr>
            <w:r w:rsidRPr="003163C7">
              <w:rPr>
                <w:rFonts w:ascii="Arial" w:eastAsia="MS Mincho" w:hAnsi="Arial" w:cs="Arial"/>
              </w:rPr>
              <w:t>≥100dB</w:t>
            </w:r>
          </w:p>
        </w:tc>
        <w:tc>
          <w:tcPr>
            <w:tcW w:w="1527" w:type="pct"/>
            <w:tcBorders>
              <w:top w:val="single" w:sz="4" w:space="0" w:color="auto"/>
              <w:left w:val="single" w:sz="4" w:space="0" w:color="auto"/>
              <w:bottom w:val="single" w:sz="4" w:space="0" w:color="auto"/>
              <w:right w:val="single" w:sz="4" w:space="0" w:color="auto"/>
            </w:tcBorders>
          </w:tcPr>
          <w:p w14:paraId="5AE56975" w14:textId="77777777" w:rsidR="00841CF5" w:rsidRPr="003163C7" w:rsidRDefault="00841CF5" w:rsidP="00841CF5">
            <w:pPr>
              <w:rPr>
                <w:rFonts w:ascii="Arial" w:hAnsi="Arial" w:cs="Arial"/>
              </w:rPr>
            </w:pPr>
          </w:p>
        </w:tc>
      </w:tr>
      <w:tr w:rsidR="00841CF5" w:rsidRPr="003163C7" w14:paraId="312CF532" w14:textId="77777777" w:rsidTr="009034E5">
        <w:tc>
          <w:tcPr>
            <w:tcW w:w="430" w:type="pct"/>
            <w:tcBorders>
              <w:top w:val="single" w:sz="4" w:space="0" w:color="auto"/>
              <w:left w:val="single" w:sz="4" w:space="0" w:color="auto"/>
              <w:bottom w:val="single" w:sz="4" w:space="0" w:color="auto"/>
              <w:right w:val="single" w:sz="4" w:space="0" w:color="auto"/>
            </w:tcBorders>
          </w:tcPr>
          <w:p w14:paraId="49DC6DCB" w14:textId="05268081" w:rsidR="00841CF5" w:rsidRPr="003163C7" w:rsidRDefault="00841CF5" w:rsidP="00841CF5">
            <w:pPr>
              <w:jc w:val="center"/>
              <w:rPr>
                <w:rFonts w:ascii="Arial" w:hAnsi="Arial" w:cs="Arial"/>
              </w:rPr>
            </w:pPr>
            <w:r w:rsidRPr="003163C7">
              <w:rPr>
                <w:rFonts w:ascii="Arial" w:eastAsia="MS Mincho" w:hAnsi="Arial" w:cs="Arial"/>
              </w:rPr>
              <w:t>2.12</w:t>
            </w:r>
          </w:p>
        </w:tc>
        <w:tc>
          <w:tcPr>
            <w:tcW w:w="1520" w:type="pct"/>
            <w:tcBorders>
              <w:top w:val="single" w:sz="4" w:space="0" w:color="auto"/>
              <w:left w:val="single" w:sz="4" w:space="0" w:color="auto"/>
              <w:bottom w:val="single" w:sz="4" w:space="0" w:color="auto"/>
              <w:right w:val="single" w:sz="4" w:space="0" w:color="auto"/>
            </w:tcBorders>
          </w:tcPr>
          <w:p w14:paraId="286CD8E4" w14:textId="2C4B9E70" w:rsidR="00841CF5" w:rsidRPr="003163C7" w:rsidRDefault="00841CF5" w:rsidP="00841CF5">
            <w:pPr>
              <w:rPr>
                <w:rFonts w:ascii="Arial" w:hAnsi="Arial" w:cs="Arial"/>
              </w:rPr>
            </w:pPr>
            <w:r w:rsidRPr="003163C7">
              <w:rPr>
                <w:rFonts w:ascii="Arial" w:eastAsia="MS Mincho" w:hAnsi="Arial" w:cs="Arial"/>
              </w:rPr>
              <w:t>Stiprintuvo ir kompiuterio sąsaja</w:t>
            </w:r>
          </w:p>
        </w:tc>
        <w:tc>
          <w:tcPr>
            <w:tcW w:w="1523" w:type="pct"/>
            <w:tcBorders>
              <w:top w:val="single" w:sz="4" w:space="0" w:color="auto"/>
              <w:left w:val="single" w:sz="4" w:space="0" w:color="auto"/>
              <w:bottom w:val="single" w:sz="4" w:space="0" w:color="auto"/>
              <w:right w:val="single" w:sz="4" w:space="0" w:color="auto"/>
            </w:tcBorders>
          </w:tcPr>
          <w:p w14:paraId="72C97BFD" w14:textId="555B12B8" w:rsidR="00841CF5" w:rsidRPr="003163C7" w:rsidRDefault="00841CF5" w:rsidP="00841CF5">
            <w:pPr>
              <w:rPr>
                <w:rFonts w:ascii="Arial" w:hAnsi="Arial" w:cs="Arial"/>
              </w:rPr>
            </w:pPr>
            <w:r w:rsidRPr="003163C7">
              <w:rPr>
                <w:rFonts w:ascii="Arial" w:eastAsia="MS Mincho" w:hAnsi="Arial" w:cs="Arial"/>
              </w:rPr>
              <w:t>USB</w:t>
            </w:r>
          </w:p>
        </w:tc>
        <w:tc>
          <w:tcPr>
            <w:tcW w:w="1527" w:type="pct"/>
            <w:tcBorders>
              <w:top w:val="single" w:sz="4" w:space="0" w:color="auto"/>
              <w:left w:val="single" w:sz="4" w:space="0" w:color="auto"/>
              <w:bottom w:val="single" w:sz="4" w:space="0" w:color="auto"/>
              <w:right w:val="single" w:sz="4" w:space="0" w:color="auto"/>
            </w:tcBorders>
          </w:tcPr>
          <w:p w14:paraId="36A69EF5" w14:textId="77777777" w:rsidR="00841CF5" w:rsidRPr="003163C7" w:rsidRDefault="00841CF5" w:rsidP="00841CF5">
            <w:pPr>
              <w:rPr>
                <w:rFonts w:ascii="Arial" w:hAnsi="Arial" w:cs="Arial"/>
              </w:rPr>
            </w:pPr>
          </w:p>
        </w:tc>
      </w:tr>
      <w:tr w:rsidR="00841CF5" w:rsidRPr="003163C7" w14:paraId="1E6BF68D" w14:textId="77777777" w:rsidTr="009034E5">
        <w:tc>
          <w:tcPr>
            <w:tcW w:w="430" w:type="pct"/>
            <w:tcBorders>
              <w:top w:val="single" w:sz="4" w:space="0" w:color="auto"/>
              <w:left w:val="single" w:sz="4" w:space="0" w:color="auto"/>
              <w:bottom w:val="single" w:sz="4" w:space="0" w:color="auto"/>
              <w:right w:val="single" w:sz="4" w:space="0" w:color="auto"/>
            </w:tcBorders>
          </w:tcPr>
          <w:p w14:paraId="2CB482B8" w14:textId="272AEEF0" w:rsidR="00841CF5" w:rsidRPr="003163C7" w:rsidRDefault="00841CF5" w:rsidP="00841CF5">
            <w:pPr>
              <w:jc w:val="center"/>
              <w:rPr>
                <w:rFonts w:ascii="Arial" w:hAnsi="Arial" w:cs="Arial"/>
              </w:rPr>
            </w:pPr>
            <w:r w:rsidRPr="003163C7">
              <w:rPr>
                <w:rFonts w:ascii="Arial" w:eastAsia="MS Mincho" w:hAnsi="Arial" w:cs="Arial"/>
              </w:rPr>
              <w:t>2.13</w:t>
            </w:r>
          </w:p>
        </w:tc>
        <w:tc>
          <w:tcPr>
            <w:tcW w:w="1520" w:type="pct"/>
            <w:tcBorders>
              <w:top w:val="single" w:sz="4" w:space="0" w:color="auto"/>
              <w:left w:val="single" w:sz="4" w:space="0" w:color="auto"/>
              <w:bottom w:val="single" w:sz="4" w:space="0" w:color="auto"/>
              <w:right w:val="single" w:sz="4" w:space="0" w:color="auto"/>
            </w:tcBorders>
          </w:tcPr>
          <w:p w14:paraId="240789B0" w14:textId="3D96FC19" w:rsidR="00841CF5" w:rsidRPr="003163C7" w:rsidRDefault="00841CF5" w:rsidP="00841CF5">
            <w:pPr>
              <w:rPr>
                <w:rFonts w:ascii="Arial" w:hAnsi="Arial" w:cs="Arial"/>
              </w:rPr>
            </w:pPr>
            <w:proofErr w:type="spellStart"/>
            <w:r w:rsidRPr="003163C7">
              <w:rPr>
                <w:rFonts w:ascii="Arial" w:eastAsia="MS Mincho" w:hAnsi="Arial" w:cs="Arial"/>
              </w:rPr>
              <w:t>Kaskadinio</w:t>
            </w:r>
            <w:proofErr w:type="spellEnd"/>
            <w:r w:rsidRPr="003163C7">
              <w:rPr>
                <w:rFonts w:ascii="Arial" w:eastAsia="MS Mincho" w:hAnsi="Arial" w:cs="Arial"/>
              </w:rPr>
              <w:t xml:space="preserve"> stiprintuvų sujungimo funkcija</w:t>
            </w:r>
          </w:p>
        </w:tc>
        <w:tc>
          <w:tcPr>
            <w:tcW w:w="1523" w:type="pct"/>
            <w:tcBorders>
              <w:top w:val="single" w:sz="4" w:space="0" w:color="auto"/>
              <w:left w:val="single" w:sz="4" w:space="0" w:color="auto"/>
              <w:bottom w:val="single" w:sz="4" w:space="0" w:color="auto"/>
              <w:right w:val="single" w:sz="4" w:space="0" w:color="auto"/>
            </w:tcBorders>
          </w:tcPr>
          <w:p w14:paraId="5039EB4B" w14:textId="3C7C5922" w:rsidR="00841CF5" w:rsidRPr="003163C7" w:rsidRDefault="00841CF5" w:rsidP="00841CF5">
            <w:pPr>
              <w:rPr>
                <w:rFonts w:ascii="Arial" w:hAnsi="Arial" w:cs="Arial"/>
              </w:rPr>
            </w:pPr>
            <w:r w:rsidRPr="003163C7">
              <w:rPr>
                <w:rFonts w:ascii="Arial" w:eastAsia="MS Mincho" w:hAnsi="Arial" w:cs="Arial"/>
              </w:rPr>
              <w:t xml:space="preserve">Būtina tam, kad esant būtinybei kiekvienas stiprintuvas veiktų kaip atskiras </w:t>
            </w:r>
            <w:proofErr w:type="spellStart"/>
            <w:r w:rsidRPr="003163C7">
              <w:rPr>
                <w:rFonts w:ascii="Arial" w:eastAsia="MS Mincho" w:hAnsi="Arial" w:cs="Arial"/>
              </w:rPr>
              <w:t>encefalografas</w:t>
            </w:r>
            <w:proofErr w:type="spellEnd"/>
          </w:p>
        </w:tc>
        <w:tc>
          <w:tcPr>
            <w:tcW w:w="1527" w:type="pct"/>
            <w:tcBorders>
              <w:top w:val="single" w:sz="4" w:space="0" w:color="auto"/>
              <w:left w:val="single" w:sz="4" w:space="0" w:color="auto"/>
              <w:bottom w:val="single" w:sz="4" w:space="0" w:color="auto"/>
              <w:right w:val="single" w:sz="4" w:space="0" w:color="auto"/>
            </w:tcBorders>
          </w:tcPr>
          <w:p w14:paraId="59048B97" w14:textId="77777777" w:rsidR="00841CF5" w:rsidRPr="003163C7" w:rsidRDefault="00841CF5" w:rsidP="00841CF5">
            <w:pPr>
              <w:rPr>
                <w:rFonts w:ascii="Arial" w:hAnsi="Arial" w:cs="Arial"/>
              </w:rPr>
            </w:pPr>
          </w:p>
        </w:tc>
      </w:tr>
      <w:tr w:rsidR="00841CF5" w:rsidRPr="003163C7" w14:paraId="54C13AEB" w14:textId="77777777" w:rsidTr="009034E5">
        <w:tc>
          <w:tcPr>
            <w:tcW w:w="430" w:type="pct"/>
            <w:tcBorders>
              <w:top w:val="single" w:sz="4" w:space="0" w:color="auto"/>
              <w:left w:val="single" w:sz="4" w:space="0" w:color="auto"/>
              <w:bottom w:val="single" w:sz="4" w:space="0" w:color="auto"/>
              <w:right w:val="single" w:sz="4" w:space="0" w:color="auto"/>
            </w:tcBorders>
          </w:tcPr>
          <w:p w14:paraId="084549DD" w14:textId="4D0FB225" w:rsidR="00841CF5" w:rsidRPr="003163C7" w:rsidRDefault="00841CF5" w:rsidP="00841CF5">
            <w:pPr>
              <w:jc w:val="center"/>
              <w:rPr>
                <w:rFonts w:ascii="Arial" w:hAnsi="Arial" w:cs="Arial"/>
              </w:rPr>
            </w:pPr>
            <w:r w:rsidRPr="003163C7">
              <w:rPr>
                <w:rFonts w:ascii="Arial" w:eastAsia="MS Mincho" w:hAnsi="Arial" w:cs="Arial"/>
              </w:rPr>
              <w:t>3.</w:t>
            </w:r>
          </w:p>
        </w:tc>
        <w:tc>
          <w:tcPr>
            <w:tcW w:w="1520" w:type="pct"/>
            <w:tcBorders>
              <w:top w:val="single" w:sz="4" w:space="0" w:color="auto"/>
              <w:left w:val="single" w:sz="4" w:space="0" w:color="auto"/>
              <w:bottom w:val="single" w:sz="4" w:space="0" w:color="auto"/>
              <w:right w:val="single" w:sz="4" w:space="0" w:color="auto"/>
            </w:tcBorders>
          </w:tcPr>
          <w:p w14:paraId="652F649F" w14:textId="11D18B36" w:rsidR="00841CF5" w:rsidRPr="003163C7" w:rsidRDefault="00841CF5" w:rsidP="00841CF5">
            <w:pPr>
              <w:rPr>
                <w:rFonts w:ascii="Arial" w:hAnsi="Arial" w:cs="Arial"/>
              </w:rPr>
            </w:pPr>
            <w:r w:rsidRPr="003163C7">
              <w:rPr>
                <w:rFonts w:ascii="Arial" w:eastAsia="MS Mincho" w:hAnsi="Arial" w:cs="Arial"/>
              </w:rPr>
              <w:t>Kompiuteriai, atitinkantys sistemos reikalavimams</w:t>
            </w:r>
          </w:p>
        </w:tc>
        <w:tc>
          <w:tcPr>
            <w:tcW w:w="1523" w:type="pct"/>
            <w:tcBorders>
              <w:top w:val="single" w:sz="4" w:space="0" w:color="auto"/>
              <w:left w:val="single" w:sz="4" w:space="0" w:color="auto"/>
              <w:bottom w:val="single" w:sz="4" w:space="0" w:color="auto"/>
              <w:right w:val="single" w:sz="4" w:space="0" w:color="auto"/>
            </w:tcBorders>
          </w:tcPr>
          <w:p w14:paraId="66341096" w14:textId="6DCE4D6C" w:rsidR="00841CF5" w:rsidRPr="003163C7" w:rsidRDefault="00841CF5" w:rsidP="00841CF5">
            <w:pPr>
              <w:rPr>
                <w:rFonts w:ascii="Arial" w:hAnsi="Arial" w:cs="Arial"/>
              </w:rPr>
            </w:pPr>
            <w:r w:rsidRPr="003163C7">
              <w:rPr>
                <w:rFonts w:ascii="Arial" w:eastAsia="MS Mincho" w:hAnsi="Arial" w:cs="Arial"/>
              </w:rPr>
              <w:t>Didelio našumo nešiojami PC 2 vnt.; Planšetė 1 vnt.</w:t>
            </w:r>
          </w:p>
        </w:tc>
        <w:tc>
          <w:tcPr>
            <w:tcW w:w="1527" w:type="pct"/>
            <w:tcBorders>
              <w:top w:val="single" w:sz="4" w:space="0" w:color="auto"/>
              <w:left w:val="single" w:sz="4" w:space="0" w:color="auto"/>
              <w:bottom w:val="single" w:sz="4" w:space="0" w:color="auto"/>
              <w:right w:val="single" w:sz="4" w:space="0" w:color="auto"/>
            </w:tcBorders>
          </w:tcPr>
          <w:p w14:paraId="766D28C0" w14:textId="77777777" w:rsidR="00841CF5" w:rsidRPr="003163C7" w:rsidRDefault="00841CF5" w:rsidP="00841CF5">
            <w:pPr>
              <w:rPr>
                <w:rFonts w:ascii="Arial" w:hAnsi="Arial" w:cs="Arial"/>
              </w:rPr>
            </w:pPr>
          </w:p>
        </w:tc>
      </w:tr>
      <w:tr w:rsidR="00841CF5" w:rsidRPr="003163C7" w14:paraId="063F2420" w14:textId="77777777" w:rsidTr="009034E5">
        <w:tc>
          <w:tcPr>
            <w:tcW w:w="430" w:type="pct"/>
            <w:tcBorders>
              <w:top w:val="single" w:sz="4" w:space="0" w:color="auto"/>
              <w:left w:val="single" w:sz="4" w:space="0" w:color="auto"/>
              <w:bottom w:val="single" w:sz="4" w:space="0" w:color="auto"/>
              <w:right w:val="single" w:sz="4" w:space="0" w:color="auto"/>
            </w:tcBorders>
          </w:tcPr>
          <w:p w14:paraId="1A1A5728" w14:textId="41A4EC86" w:rsidR="00841CF5" w:rsidRPr="003163C7" w:rsidRDefault="00841CF5" w:rsidP="00841CF5">
            <w:pPr>
              <w:jc w:val="center"/>
              <w:rPr>
                <w:rFonts w:ascii="Arial" w:hAnsi="Arial" w:cs="Arial"/>
              </w:rPr>
            </w:pPr>
            <w:r w:rsidRPr="003163C7">
              <w:rPr>
                <w:rFonts w:ascii="Arial" w:eastAsia="MS Mincho" w:hAnsi="Arial" w:cs="Arial"/>
              </w:rPr>
              <w:t>3.1</w:t>
            </w:r>
          </w:p>
        </w:tc>
        <w:tc>
          <w:tcPr>
            <w:tcW w:w="1520" w:type="pct"/>
            <w:tcBorders>
              <w:top w:val="single" w:sz="4" w:space="0" w:color="auto"/>
              <w:left w:val="single" w:sz="4" w:space="0" w:color="auto"/>
              <w:bottom w:val="single" w:sz="4" w:space="0" w:color="auto"/>
              <w:right w:val="single" w:sz="4" w:space="0" w:color="auto"/>
            </w:tcBorders>
          </w:tcPr>
          <w:p w14:paraId="7F8E49DB" w14:textId="378C7FDD" w:rsidR="00841CF5" w:rsidRPr="003163C7" w:rsidRDefault="00841CF5" w:rsidP="00841CF5">
            <w:pPr>
              <w:rPr>
                <w:rFonts w:ascii="Arial" w:hAnsi="Arial" w:cs="Arial"/>
              </w:rPr>
            </w:pPr>
            <w:r w:rsidRPr="003163C7">
              <w:rPr>
                <w:rFonts w:ascii="Arial" w:eastAsia="MS Mincho" w:hAnsi="Arial" w:cs="Arial"/>
              </w:rPr>
              <w:t>Operacinė sistema</w:t>
            </w:r>
          </w:p>
        </w:tc>
        <w:tc>
          <w:tcPr>
            <w:tcW w:w="1523" w:type="pct"/>
            <w:tcBorders>
              <w:top w:val="single" w:sz="4" w:space="0" w:color="auto"/>
              <w:left w:val="single" w:sz="4" w:space="0" w:color="auto"/>
              <w:bottom w:val="single" w:sz="4" w:space="0" w:color="auto"/>
              <w:right w:val="single" w:sz="4" w:space="0" w:color="auto"/>
            </w:tcBorders>
          </w:tcPr>
          <w:p w14:paraId="10B45CD5" w14:textId="6487F93A" w:rsidR="00841CF5" w:rsidRPr="003163C7" w:rsidRDefault="00841CF5" w:rsidP="00841CF5">
            <w:pPr>
              <w:rPr>
                <w:rFonts w:ascii="Arial" w:hAnsi="Arial" w:cs="Arial"/>
              </w:rPr>
            </w:pPr>
            <w:r w:rsidRPr="003163C7">
              <w:rPr>
                <w:rFonts w:ascii="Arial" w:eastAsia="MS Mincho" w:hAnsi="Arial" w:cs="Arial"/>
              </w:rPr>
              <w:t>Windows</w:t>
            </w:r>
          </w:p>
        </w:tc>
        <w:tc>
          <w:tcPr>
            <w:tcW w:w="1527" w:type="pct"/>
            <w:tcBorders>
              <w:top w:val="single" w:sz="4" w:space="0" w:color="auto"/>
              <w:left w:val="single" w:sz="4" w:space="0" w:color="auto"/>
              <w:bottom w:val="single" w:sz="4" w:space="0" w:color="auto"/>
              <w:right w:val="single" w:sz="4" w:space="0" w:color="auto"/>
            </w:tcBorders>
          </w:tcPr>
          <w:p w14:paraId="725A1E09" w14:textId="77777777" w:rsidR="00841CF5" w:rsidRPr="003163C7" w:rsidRDefault="00841CF5" w:rsidP="00841CF5">
            <w:pPr>
              <w:rPr>
                <w:rFonts w:ascii="Arial" w:hAnsi="Arial" w:cs="Arial"/>
              </w:rPr>
            </w:pPr>
          </w:p>
        </w:tc>
      </w:tr>
      <w:tr w:rsidR="00841CF5" w:rsidRPr="003163C7" w14:paraId="5DFEA610" w14:textId="77777777" w:rsidTr="009034E5">
        <w:tc>
          <w:tcPr>
            <w:tcW w:w="430" w:type="pct"/>
            <w:tcBorders>
              <w:top w:val="single" w:sz="4" w:space="0" w:color="auto"/>
              <w:left w:val="single" w:sz="4" w:space="0" w:color="auto"/>
              <w:bottom w:val="single" w:sz="4" w:space="0" w:color="auto"/>
              <w:right w:val="single" w:sz="4" w:space="0" w:color="auto"/>
            </w:tcBorders>
          </w:tcPr>
          <w:p w14:paraId="51BD5487" w14:textId="41496EF3" w:rsidR="00841CF5" w:rsidRPr="003163C7" w:rsidRDefault="00841CF5" w:rsidP="00841CF5">
            <w:pPr>
              <w:jc w:val="center"/>
              <w:rPr>
                <w:rFonts w:ascii="Arial" w:hAnsi="Arial" w:cs="Arial"/>
              </w:rPr>
            </w:pPr>
            <w:r w:rsidRPr="003163C7">
              <w:rPr>
                <w:rFonts w:ascii="Arial" w:eastAsia="MS Mincho" w:hAnsi="Arial" w:cs="Arial"/>
              </w:rPr>
              <w:t>4.</w:t>
            </w:r>
          </w:p>
        </w:tc>
        <w:tc>
          <w:tcPr>
            <w:tcW w:w="1520" w:type="pct"/>
            <w:tcBorders>
              <w:top w:val="single" w:sz="4" w:space="0" w:color="auto"/>
              <w:left w:val="single" w:sz="4" w:space="0" w:color="auto"/>
              <w:bottom w:val="single" w:sz="4" w:space="0" w:color="auto"/>
              <w:right w:val="single" w:sz="4" w:space="0" w:color="auto"/>
            </w:tcBorders>
          </w:tcPr>
          <w:p w14:paraId="6760AFCF" w14:textId="55D86EFC" w:rsidR="00841CF5" w:rsidRPr="003163C7" w:rsidRDefault="00841CF5" w:rsidP="00841CF5">
            <w:pPr>
              <w:rPr>
                <w:rFonts w:ascii="Arial" w:hAnsi="Arial" w:cs="Arial"/>
              </w:rPr>
            </w:pPr>
            <w:r w:rsidRPr="003163C7">
              <w:rPr>
                <w:rFonts w:ascii="Arial" w:eastAsia="MS Mincho" w:hAnsi="Arial" w:cs="Arial"/>
              </w:rPr>
              <w:t>Kepurėlės</w:t>
            </w:r>
          </w:p>
        </w:tc>
        <w:tc>
          <w:tcPr>
            <w:tcW w:w="1523" w:type="pct"/>
            <w:tcBorders>
              <w:top w:val="single" w:sz="4" w:space="0" w:color="auto"/>
              <w:left w:val="single" w:sz="4" w:space="0" w:color="auto"/>
              <w:bottom w:val="single" w:sz="4" w:space="0" w:color="auto"/>
              <w:right w:val="single" w:sz="4" w:space="0" w:color="auto"/>
            </w:tcBorders>
          </w:tcPr>
          <w:p w14:paraId="03458034" w14:textId="6B269EEC" w:rsidR="00841CF5" w:rsidRPr="003163C7" w:rsidRDefault="00841CF5" w:rsidP="00841CF5">
            <w:pPr>
              <w:rPr>
                <w:rFonts w:ascii="Arial" w:hAnsi="Arial" w:cs="Arial"/>
              </w:rPr>
            </w:pPr>
          </w:p>
        </w:tc>
        <w:tc>
          <w:tcPr>
            <w:tcW w:w="1527" w:type="pct"/>
            <w:tcBorders>
              <w:top w:val="single" w:sz="4" w:space="0" w:color="auto"/>
              <w:left w:val="single" w:sz="4" w:space="0" w:color="auto"/>
              <w:bottom w:val="single" w:sz="4" w:space="0" w:color="auto"/>
              <w:right w:val="single" w:sz="4" w:space="0" w:color="auto"/>
            </w:tcBorders>
          </w:tcPr>
          <w:p w14:paraId="1C5402DD" w14:textId="77777777" w:rsidR="00841CF5" w:rsidRPr="003163C7" w:rsidRDefault="00841CF5" w:rsidP="00841CF5">
            <w:pPr>
              <w:rPr>
                <w:rFonts w:ascii="Arial" w:hAnsi="Arial" w:cs="Arial"/>
              </w:rPr>
            </w:pPr>
          </w:p>
        </w:tc>
      </w:tr>
      <w:tr w:rsidR="00841CF5" w:rsidRPr="003163C7" w14:paraId="0C2DB1A7" w14:textId="77777777" w:rsidTr="009034E5">
        <w:tc>
          <w:tcPr>
            <w:tcW w:w="430" w:type="pct"/>
            <w:tcBorders>
              <w:top w:val="single" w:sz="4" w:space="0" w:color="auto"/>
              <w:left w:val="single" w:sz="4" w:space="0" w:color="auto"/>
              <w:bottom w:val="single" w:sz="4" w:space="0" w:color="auto"/>
              <w:right w:val="single" w:sz="4" w:space="0" w:color="auto"/>
            </w:tcBorders>
          </w:tcPr>
          <w:p w14:paraId="7003A47D" w14:textId="2E270FC5" w:rsidR="00841CF5" w:rsidRPr="003163C7" w:rsidRDefault="00841CF5" w:rsidP="00841CF5">
            <w:pPr>
              <w:jc w:val="center"/>
              <w:rPr>
                <w:rFonts w:ascii="Arial" w:hAnsi="Arial" w:cs="Arial"/>
              </w:rPr>
            </w:pPr>
            <w:r w:rsidRPr="003163C7">
              <w:rPr>
                <w:rFonts w:ascii="Arial" w:eastAsia="MS Mincho" w:hAnsi="Arial" w:cs="Arial"/>
              </w:rPr>
              <w:t>4.1.</w:t>
            </w:r>
          </w:p>
        </w:tc>
        <w:tc>
          <w:tcPr>
            <w:tcW w:w="1520" w:type="pct"/>
            <w:tcBorders>
              <w:top w:val="single" w:sz="4" w:space="0" w:color="auto"/>
              <w:left w:val="single" w:sz="4" w:space="0" w:color="auto"/>
              <w:bottom w:val="single" w:sz="4" w:space="0" w:color="auto"/>
              <w:right w:val="single" w:sz="4" w:space="0" w:color="auto"/>
            </w:tcBorders>
          </w:tcPr>
          <w:p w14:paraId="56CA49B1" w14:textId="02C1065A"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M </w:t>
            </w:r>
            <w:r w:rsidRPr="003163C7">
              <w:rPr>
                <w:rFonts w:ascii="Arial" w:eastAsia="MS Mincho" w:hAnsi="Arial" w:cs="Arial"/>
              </w:rPr>
              <w:t>- 3 vnt. Laido ilgis ≥1,8 m</w:t>
            </w:r>
          </w:p>
        </w:tc>
        <w:tc>
          <w:tcPr>
            <w:tcW w:w="1523" w:type="pct"/>
            <w:tcBorders>
              <w:top w:val="single" w:sz="4" w:space="0" w:color="auto"/>
              <w:left w:val="single" w:sz="4" w:space="0" w:color="auto"/>
              <w:bottom w:val="single" w:sz="4" w:space="0" w:color="auto"/>
              <w:right w:val="single" w:sz="4" w:space="0" w:color="auto"/>
            </w:tcBorders>
          </w:tcPr>
          <w:p w14:paraId="2979F5ED" w14:textId="7B4274B3" w:rsidR="00841CF5" w:rsidRPr="003163C7" w:rsidRDefault="00841CF5" w:rsidP="00841CF5">
            <w:pPr>
              <w:rPr>
                <w:rFonts w:ascii="Arial" w:hAnsi="Arial" w:cs="Arial"/>
              </w:rPr>
            </w:pPr>
            <w:r w:rsidRPr="003163C7">
              <w:rPr>
                <w:rFonts w:ascii="Arial" w:eastAsia="MS Mincho" w:hAnsi="Arial" w:cs="Arial"/>
                <w:b/>
                <w:bCs/>
                <w:lang w:val="pt-BR"/>
              </w:rPr>
              <w:t>128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46DC4AC8" w14:textId="77777777" w:rsidR="00841CF5" w:rsidRPr="003163C7" w:rsidRDefault="00841CF5" w:rsidP="00841CF5">
            <w:pPr>
              <w:rPr>
                <w:rFonts w:ascii="Arial" w:hAnsi="Arial" w:cs="Arial"/>
              </w:rPr>
            </w:pPr>
          </w:p>
        </w:tc>
      </w:tr>
      <w:tr w:rsidR="00841CF5" w:rsidRPr="003163C7" w14:paraId="21F9E8C8" w14:textId="77777777" w:rsidTr="009034E5">
        <w:tc>
          <w:tcPr>
            <w:tcW w:w="430" w:type="pct"/>
            <w:tcBorders>
              <w:top w:val="single" w:sz="4" w:space="0" w:color="auto"/>
              <w:left w:val="single" w:sz="4" w:space="0" w:color="auto"/>
              <w:bottom w:val="single" w:sz="4" w:space="0" w:color="auto"/>
              <w:right w:val="single" w:sz="4" w:space="0" w:color="auto"/>
            </w:tcBorders>
          </w:tcPr>
          <w:p w14:paraId="37B302B7" w14:textId="4368B2EC" w:rsidR="00841CF5" w:rsidRPr="003163C7" w:rsidRDefault="00841CF5" w:rsidP="00841CF5">
            <w:pPr>
              <w:jc w:val="center"/>
              <w:rPr>
                <w:rFonts w:ascii="Arial" w:hAnsi="Arial" w:cs="Arial"/>
              </w:rPr>
            </w:pPr>
            <w:r w:rsidRPr="003163C7">
              <w:rPr>
                <w:rFonts w:ascii="Arial" w:eastAsia="MS Mincho" w:hAnsi="Arial" w:cs="Arial"/>
              </w:rPr>
              <w:t>4.2</w:t>
            </w:r>
          </w:p>
        </w:tc>
        <w:tc>
          <w:tcPr>
            <w:tcW w:w="1520" w:type="pct"/>
            <w:tcBorders>
              <w:top w:val="single" w:sz="4" w:space="0" w:color="auto"/>
              <w:left w:val="single" w:sz="4" w:space="0" w:color="auto"/>
              <w:bottom w:val="single" w:sz="4" w:space="0" w:color="auto"/>
              <w:right w:val="single" w:sz="4" w:space="0" w:color="auto"/>
            </w:tcBorders>
          </w:tcPr>
          <w:p w14:paraId="697C0A82" w14:textId="2CD2DA87"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L </w:t>
            </w:r>
            <w:r w:rsidRPr="003163C7">
              <w:rPr>
                <w:rFonts w:ascii="Arial" w:eastAsia="MS Mincho" w:hAnsi="Arial" w:cs="Arial"/>
              </w:rPr>
              <w:t>- 2 vnt. Laido ilgis ≥1,8 m</w:t>
            </w:r>
          </w:p>
        </w:tc>
        <w:tc>
          <w:tcPr>
            <w:tcW w:w="1523" w:type="pct"/>
            <w:tcBorders>
              <w:top w:val="single" w:sz="4" w:space="0" w:color="auto"/>
              <w:left w:val="single" w:sz="4" w:space="0" w:color="auto"/>
              <w:bottom w:val="single" w:sz="4" w:space="0" w:color="auto"/>
              <w:right w:val="single" w:sz="4" w:space="0" w:color="auto"/>
            </w:tcBorders>
          </w:tcPr>
          <w:p w14:paraId="56AC09DF" w14:textId="624836A9" w:rsidR="00841CF5" w:rsidRPr="003163C7" w:rsidRDefault="00841CF5" w:rsidP="00841CF5">
            <w:pPr>
              <w:rPr>
                <w:rFonts w:ascii="Arial" w:hAnsi="Arial" w:cs="Arial"/>
              </w:rPr>
            </w:pPr>
            <w:r w:rsidRPr="003163C7">
              <w:rPr>
                <w:rFonts w:ascii="Arial" w:eastAsia="MS Mincho" w:hAnsi="Arial" w:cs="Arial"/>
                <w:b/>
                <w:bCs/>
                <w:lang w:val="pt-BR"/>
              </w:rPr>
              <w:t>128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21039864" w14:textId="77777777" w:rsidR="00841CF5" w:rsidRPr="003163C7" w:rsidRDefault="00841CF5" w:rsidP="00841CF5">
            <w:pPr>
              <w:rPr>
                <w:rFonts w:ascii="Arial" w:hAnsi="Arial" w:cs="Arial"/>
              </w:rPr>
            </w:pPr>
          </w:p>
        </w:tc>
      </w:tr>
      <w:tr w:rsidR="00841CF5" w:rsidRPr="003163C7" w14:paraId="2C95B6D0" w14:textId="77777777" w:rsidTr="009034E5">
        <w:tc>
          <w:tcPr>
            <w:tcW w:w="430" w:type="pct"/>
            <w:tcBorders>
              <w:top w:val="single" w:sz="4" w:space="0" w:color="auto"/>
              <w:left w:val="single" w:sz="4" w:space="0" w:color="auto"/>
              <w:bottom w:val="single" w:sz="4" w:space="0" w:color="auto"/>
              <w:right w:val="single" w:sz="4" w:space="0" w:color="auto"/>
            </w:tcBorders>
          </w:tcPr>
          <w:p w14:paraId="5B67723D" w14:textId="67A8692A" w:rsidR="00841CF5" w:rsidRPr="003163C7" w:rsidRDefault="00841CF5" w:rsidP="00841CF5">
            <w:pPr>
              <w:jc w:val="center"/>
              <w:rPr>
                <w:rFonts w:ascii="Arial" w:hAnsi="Arial" w:cs="Arial"/>
              </w:rPr>
            </w:pPr>
            <w:r w:rsidRPr="003163C7">
              <w:rPr>
                <w:rFonts w:ascii="Arial" w:eastAsia="MS Mincho" w:hAnsi="Arial" w:cs="Arial"/>
              </w:rPr>
              <w:t>4.3</w:t>
            </w:r>
          </w:p>
        </w:tc>
        <w:tc>
          <w:tcPr>
            <w:tcW w:w="1520" w:type="pct"/>
            <w:tcBorders>
              <w:top w:val="single" w:sz="4" w:space="0" w:color="auto"/>
              <w:left w:val="single" w:sz="4" w:space="0" w:color="auto"/>
              <w:bottom w:val="single" w:sz="4" w:space="0" w:color="auto"/>
              <w:right w:val="single" w:sz="4" w:space="0" w:color="auto"/>
            </w:tcBorders>
          </w:tcPr>
          <w:p w14:paraId="2A9686B9" w14:textId="5B9DEC16"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S </w:t>
            </w:r>
            <w:r w:rsidRPr="003163C7">
              <w:rPr>
                <w:rFonts w:ascii="Arial" w:eastAsia="MS Mincho" w:hAnsi="Arial" w:cs="Arial"/>
              </w:rPr>
              <w:t>- 1 vnt. Laido ilgis ≥1,8 m</w:t>
            </w:r>
          </w:p>
        </w:tc>
        <w:tc>
          <w:tcPr>
            <w:tcW w:w="1523" w:type="pct"/>
            <w:tcBorders>
              <w:top w:val="single" w:sz="4" w:space="0" w:color="auto"/>
              <w:left w:val="single" w:sz="4" w:space="0" w:color="auto"/>
              <w:bottom w:val="single" w:sz="4" w:space="0" w:color="auto"/>
              <w:right w:val="single" w:sz="4" w:space="0" w:color="auto"/>
            </w:tcBorders>
          </w:tcPr>
          <w:p w14:paraId="6BBB24A5" w14:textId="6F01E2B7" w:rsidR="00841CF5" w:rsidRPr="003163C7" w:rsidRDefault="00841CF5" w:rsidP="00841CF5">
            <w:pPr>
              <w:rPr>
                <w:rFonts w:ascii="Arial" w:hAnsi="Arial" w:cs="Arial"/>
              </w:rPr>
            </w:pPr>
            <w:r w:rsidRPr="003163C7">
              <w:rPr>
                <w:rFonts w:ascii="Arial" w:eastAsia="MS Mincho" w:hAnsi="Arial" w:cs="Arial"/>
                <w:b/>
                <w:bCs/>
                <w:lang w:val="pt-BR"/>
              </w:rPr>
              <w:t>64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0579CC0D" w14:textId="77777777" w:rsidR="00841CF5" w:rsidRPr="003163C7" w:rsidRDefault="00841CF5" w:rsidP="00841CF5">
            <w:pPr>
              <w:rPr>
                <w:rFonts w:ascii="Arial" w:hAnsi="Arial" w:cs="Arial"/>
              </w:rPr>
            </w:pPr>
          </w:p>
        </w:tc>
      </w:tr>
      <w:tr w:rsidR="00841CF5" w:rsidRPr="003163C7" w14:paraId="57A7FED2" w14:textId="77777777" w:rsidTr="009034E5">
        <w:tc>
          <w:tcPr>
            <w:tcW w:w="430" w:type="pct"/>
            <w:tcBorders>
              <w:top w:val="single" w:sz="4" w:space="0" w:color="auto"/>
              <w:left w:val="single" w:sz="4" w:space="0" w:color="auto"/>
              <w:bottom w:val="single" w:sz="4" w:space="0" w:color="auto"/>
              <w:right w:val="single" w:sz="4" w:space="0" w:color="auto"/>
            </w:tcBorders>
          </w:tcPr>
          <w:p w14:paraId="0FCEAC74" w14:textId="1E840F54" w:rsidR="00841CF5" w:rsidRPr="003163C7" w:rsidRDefault="00841CF5" w:rsidP="00841CF5">
            <w:pPr>
              <w:jc w:val="center"/>
              <w:rPr>
                <w:rFonts w:ascii="Arial" w:hAnsi="Arial" w:cs="Arial"/>
              </w:rPr>
            </w:pPr>
            <w:r w:rsidRPr="003163C7">
              <w:rPr>
                <w:rFonts w:ascii="Arial" w:eastAsia="MS Mincho" w:hAnsi="Arial" w:cs="Arial"/>
              </w:rPr>
              <w:t>4.4</w:t>
            </w:r>
          </w:p>
        </w:tc>
        <w:tc>
          <w:tcPr>
            <w:tcW w:w="1520" w:type="pct"/>
            <w:tcBorders>
              <w:top w:val="single" w:sz="4" w:space="0" w:color="auto"/>
              <w:left w:val="single" w:sz="4" w:space="0" w:color="auto"/>
              <w:bottom w:val="single" w:sz="4" w:space="0" w:color="auto"/>
              <w:right w:val="single" w:sz="4" w:space="0" w:color="auto"/>
            </w:tcBorders>
          </w:tcPr>
          <w:p w14:paraId="06BA8FD2" w14:textId="5AD2C43F"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M  </w:t>
            </w:r>
            <w:r w:rsidRPr="003163C7">
              <w:rPr>
                <w:rFonts w:ascii="Arial" w:eastAsia="MS Mincho" w:hAnsi="Arial" w:cs="Arial"/>
              </w:rPr>
              <w:t>- 3 vnt. Laido ilgis ≥1,8 m</w:t>
            </w:r>
          </w:p>
        </w:tc>
        <w:tc>
          <w:tcPr>
            <w:tcW w:w="1523" w:type="pct"/>
            <w:tcBorders>
              <w:top w:val="single" w:sz="4" w:space="0" w:color="auto"/>
              <w:left w:val="single" w:sz="4" w:space="0" w:color="auto"/>
              <w:bottom w:val="single" w:sz="4" w:space="0" w:color="auto"/>
              <w:right w:val="single" w:sz="4" w:space="0" w:color="auto"/>
            </w:tcBorders>
          </w:tcPr>
          <w:p w14:paraId="3E2C2F2D" w14:textId="6708DBC4" w:rsidR="00841CF5" w:rsidRPr="003163C7" w:rsidRDefault="00841CF5" w:rsidP="00841CF5">
            <w:pPr>
              <w:rPr>
                <w:rFonts w:ascii="Arial" w:hAnsi="Arial" w:cs="Arial"/>
              </w:rPr>
            </w:pPr>
            <w:r w:rsidRPr="003163C7">
              <w:rPr>
                <w:rFonts w:ascii="Arial" w:eastAsia="MS Mincho" w:hAnsi="Arial" w:cs="Arial"/>
                <w:b/>
                <w:bCs/>
                <w:lang w:val="pt-BR"/>
              </w:rPr>
              <w:t>64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401A9A8E" w14:textId="77777777" w:rsidR="00841CF5" w:rsidRPr="003163C7" w:rsidRDefault="00841CF5" w:rsidP="00841CF5">
            <w:pPr>
              <w:rPr>
                <w:rFonts w:ascii="Arial" w:hAnsi="Arial" w:cs="Arial"/>
              </w:rPr>
            </w:pPr>
          </w:p>
        </w:tc>
      </w:tr>
      <w:tr w:rsidR="00841CF5" w:rsidRPr="003163C7" w14:paraId="76004435" w14:textId="77777777" w:rsidTr="009034E5">
        <w:tc>
          <w:tcPr>
            <w:tcW w:w="430" w:type="pct"/>
            <w:tcBorders>
              <w:top w:val="single" w:sz="4" w:space="0" w:color="auto"/>
              <w:left w:val="single" w:sz="4" w:space="0" w:color="auto"/>
              <w:bottom w:val="single" w:sz="4" w:space="0" w:color="auto"/>
              <w:right w:val="single" w:sz="4" w:space="0" w:color="auto"/>
            </w:tcBorders>
          </w:tcPr>
          <w:p w14:paraId="273D1993" w14:textId="16CB0E24" w:rsidR="00841CF5" w:rsidRPr="003163C7" w:rsidRDefault="00841CF5" w:rsidP="00841CF5">
            <w:pPr>
              <w:jc w:val="center"/>
              <w:rPr>
                <w:rFonts w:ascii="Arial" w:hAnsi="Arial" w:cs="Arial"/>
              </w:rPr>
            </w:pPr>
            <w:r w:rsidRPr="003163C7">
              <w:rPr>
                <w:rFonts w:ascii="Arial" w:eastAsia="MS Mincho" w:hAnsi="Arial" w:cs="Arial"/>
              </w:rPr>
              <w:t>4.5</w:t>
            </w:r>
          </w:p>
        </w:tc>
        <w:tc>
          <w:tcPr>
            <w:tcW w:w="1520" w:type="pct"/>
            <w:tcBorders>
              <w:top w:val="single" w:sz="4" w:space="0" w:color="auto"/>
              <w:left w:val="single" w:sz="4" w:space="0" w:color="auto"/>
              <w:bottom w:val="single" w:sz="4" w:space="0" w:color="auto"/>
              <w:right w:val="single" w:sz="4" w:space="0" w:color="auto"/>
            </w:tcBorders>
          </w:tcPr>
          <w:p w14:paraId="6E0AE228" w14:textId="6025B979"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L </w:t>
            </w:r>
            <w:r w:rsidRPr="003163C7">
              <w:rPr>
                <w:rFonts w:ascii="Arial" w:eastAsia="MS Mincho" w:hAnsi="Arial" w:cs="Arial"/>
              </w:rPr>
              <w:t>- 3 vnt. Laido ilgis ≥1,8 m</w:t>
            </w:r>
          </w:p>
        </w:tc>
        <w:tc>
          <w:tcPr>
            <w:tcW w:w="1523" w:type="pct"/>
            <w:tcBorders>
              <w:top w:val="single" w:sz="4" w:space="0" w:color="auto"/>
              <w:left w:val="single" w:sz="4" w:space="0" w:color="auto"/>
              <w:bottom w:val="single" w:sz="4" w:space="0" w:color="auto"/>
              <w:right w:val="single" w:sz="4" w:space="0" w:color="auto"/>
            </w:tcBorders>
          </w:tcPr>
          <w:p w14:paraId="32931CDB" w14:textId="6F9C545A" w:rsidR="00841CF5" w:rsidRPr="003163C7" w:rsidRDefault="00841CF5" w:rsidP="00841CF5">
            <w:pPr>
              <w:rPr>
                <w:rFonts w:ascii="Arial" w:hAnsi="Arial" w:cs="Arial"/>
              </w:rPr>
            </w:pPr>
            <w:r w:rsidRPr="003163C7">
              <w:rPr>
                <w:rFonts w:ascii="Arial" w:eastAsia="MS Mincho" w:hAnsi="Arial" w:cs="Arial"/>
                <w:b/>
                <w:bCs/>
                <w:lang w:val="pt-BR"/>
              </w:rPr>
              <w:t>64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50C6CF01" w14:textId="77777777" w:rsidR="00841CF5" w:rsidRPr="003163C7" w:rsidRDefault="00841CF5" w:rsidP="00841CF5">
            <w:pPr>
              <w:rPr>
                <w:rFonts w:ascii="Arial" w:hAnsi="Arial" w:cs="Arial"/>
              </w:rPr>
            </w:pPr>
          </w:p>
        </w:tc>
      </w:tr>
      <w:tr w:rsidR="00841CF5" w:rsidRPr="003163C7" w14:paraId="605F3757" w14:textId="77777777" w:rsidTr="009034E5">
        <w:tc>
          <w:tcPr>
            <w:tcW w:w="430" w:type="pct"/>
            <w:tcBorders>
              <w:top w:val="single" w:sz="4" w:space="0" w:color="auto"/>
              <w:left w:val="single" w:sz="4" w:space="0" w:color="auto"/>
              <w:bottom w:val="single" w:sz="4" w:space="0" w:color="auto"/>
              <w:right w:val="single" w:sz="4" w:space="0" w:color="auto"/>
            </w:tcBorders>
          </w:tcPr>
          <w:p w14:paraId="70C9A2AB" w14:textId="194EB0DC" w:rsidR="00841CF5" w:rsidRPr="003163C7" w:rsidRDefault="00841CF5" w:rsidP="00841CF5">
            <w:pPr>
              <w:jc w:val="center"/>
              <w:rPr>
                <w:rFonts w:ascii="Arial" w:hAnsi="Arial" w:cs="Arial"/>
              </w:rPr>
            </w:pPr>
            <w:r w:rsidRPr="003163C7">
              <w:rPr>
                <w:rFonts w:ascii="Arial" w:eastAsia="MS Mincho" w:hAnsi="Arial" w:cs="Arial"/>
              </w:rPr>
              <w:t>4.6</w:t>
            </w:r>
          </w:p>
        </w:tc>
        <w:tc>
          <w:tcPr>
            <w:tcW w:w="1520" w:type="pct"/>
            <w:tcBorders>
              <w:top w:val="single" w:sz="4" w:space="0" w:color="auto"/>
              <w:left w:val="single" w:sz="4" w:space="0" w:color="auto"/>
              <w:bottom w:val="single" w:sz="4" w:space="0" w:color="auto"/>
              <w:right w:val="single" w:sz="4" w:space="0" w:color="auto"/>
            </w:tcBorders>
          </w:tcPr>
          <w:p w14:paraId="02726E30" w14:textId="0AAD7422"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M </w:t>
            </w:r>
            <w:r w:rsidRPr="003163C7">
              <w:rPr>
                <w:rFonts w:ascii="Arial" w:eastAsia="MS Mincho" w:hAnsi="Arial" w:cs="Arial"/>
              </w:rPr>
              <w:t>- 2 vnt. Laido ilgis ≥1,8 m</w:t>
            </w:r>
          </w:p>
        </w:tc>
        <w:tc>
          <w:tcPr>
            <w:tcW w:w="1523" w:type="pct"/>
            <w:tcBorders>
              <w:top w:val="single" w:sz="4" w:space="0" w:color="auto"/>
              <w:left w:val="single" w:sz="4" w:space="0" w:color="auto"/>
              <w:bottom w:val="single" w:sz="4" w:space="0" w:color="auto"/>
              <w:right w:val="single" w:sz="4" w:space="0" w:color="auto"/>
            </w:tcBorders>
          </w:tcPr>
          <w:p w14:paraId="7AF9E8D9" w14:textId="3B4CF1C7" w:rsidR="00841CF5" w:rsidRPr="003163C7" w:rsidRDefault="00841CF5" w:rsidP="00841CF5">
            <w:pPr>
              <w:rPr>
                <w:rFonts w:ascii="Arial" w:hAnsi="Arial" w:cs="Arial"/>
              </w:rPr>
            </w:pPr>
            <w:r w:rsidRPr="003163C7">
              <w:rPr>
                <w:rFonts w:ascii="Arial" w:eastAsia="MS Mincho" w:hAnsi="Arial" w:cs="Arial"/>
                <w:b/>
                <w:bCs/>
                <w:lang w:val="pt-BR"/>
              </w:rPr>
              <w:t>32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6066BCA0" w14:textId="77777777" w:rsidR="00841CF5" w:rsidRPr="003163C7" w:rsidRDefault="00841CF5" w:rsidP="00841CF5">
            <w:pPr>
              <w:rPr>
                <w:rFonts w:ascii="Arial" w:hAnsi="Arial" w:cs="Arial"/>
              </w:rPr>
            </w:pPr>
          </w:p>
        </w:tc>
      </w:tr>
      <w:tr w:rsidR="00841CF5" w:rsidRPr="003163C7" w14:paraId="57763231" w14:textId="77777777" w:rsidTr="009034E5">
        <w:tc>
          <w:tcPr>
            <w:tcW w:w="430" w:type="pct"/>
            <w:tcBorders>
              <w:top w:val="single" w:sz="4" w:space="0" w:color="auto"/>
              <w:left w:val="single" w:sz="4" w:space="0" w:color="auto"/>
              <w:bottom w:val="single" w:sz="4" w:space="0" w:color="auto"/>
              <w:right w:val="single" w:sz="4" w:space="0" w:color="auto"/>
            </w:tcBorders>
          </w:tcPr>
          <w:p w14:paraId="107C2F92" w14:textId="789F1F7B" w:rsidR="00841CF5" w:rsidRPr="003163C7" w:rsidRDefault="00841CF5" w:rsidP="00841CF5">
            <w:pPr>
              <w:jc w:val="center"/>
              <w:rPr>
                <w:rFonts w:ascii="Arial" w:hAnsi="Arial" w:cs="Arial"/>
              </w:rPr>
            </w:pPr>
            <w:r w:rsidRPr="003163C7">
              <w:rPr>
                <w:rFonts w:ascii="Arial" w:eastAsia="MS Mincho" w:hAnsi="Arial" w:cs="Arial"/>
              </w:rPr>
              <w:t>4.7</w:t>
            </w:r>
          </w:p>
        </w:tc>
        <w:tc>
          <w:tcPr>
            <w:tcW w:w="1520" w:type="pct"/>
            <w:tcBorders>
              <w:top w:val="single" w:sz="4" w:space="0" w:color="auto"/>
              <w:left w:val="single" w:sz="4" w:space="0" w:color="auto"/>
              <w:bottom w:val="single" w:sz="4" w:space="0" w:color="auto"/>
              <w:right w:val="single" w:sz="4" w:space="0" w:color="auto"/>
            </w:tcBorders>
          </w:tcPr>
          <w:p w14:paraId="0739A7E5" w14:textId="6F784684" w:rsidR="00841CF5" w:rsidRPr="003163C7" w:rsidRDefault="00841CF5" w:rsidP="00841CF5">
            <w:pPr>
              <w:rPr>
                <w:rFonts w:ascii="Arial" w:hAnsi="Arial" w:cs="Arial"/>
              </w:rPr>
            </w:pPr>
            <w:r w:rsidRPr="003163C7">
              <w:rPr>
                <w:rFonts w:ascii="Arial" w:eastAsia="MS Mincho" w:hAnsi="Arial" w:cs="Arial"/>
              </w:rPr>
              <w:t xml:space="preserve">Standartinė </w:t>
            </w:r>
            <w:proofErr w:type="spellStart"/>
            <w:r w:rsidRPr="003163C7">
              <w:rPr>
                <w:rFonts w:ascii="Arial" w:eastAsia="MS Mincho" w:hAnsi="Arial" w:cs="Arial"/>
              </w:rPr>
              <w:t>gelinė</w:t>
            </w:r>
            <w:proofErr w:type="spellEnd"/>
            <w:r w:rsidRPr="003163C7">
              <w:rPr>
                <w:rFonts w:ascii="Arial" w:eastAsia="MS Mincho" w:hAnsi="Arial" w:cs="Arial"/>
              </w:rPr>
              <w:t xml:space="preserve"> kepurėlė Dydis </w:t>
            </w:r>
            <w:r w:rsidRPr="003163C7">
              <w:rPr>
                <w:rFonts w:ascii="Arial" w:eastAsia="MS Mincho" w:hAnsi="Arial" w:cs="Arial"/>
                <w:b/>
                <w:bCs/>
              </w:rPr>
              <w:t xml:space="preserve">L </w:t>
            </w:r>
            <w:r w:rsidRPr="003163C7">
              <w:rPr>
                <w:rFonts w:ascii="Arial" w:eastAsia="MS Mincho" w:hAnsi="Arial" w:cs="Arial"/>
              </w:rPr>
              <w:t>- 2 vnt. Laido ilgis ≥1,8 m</w:t>
            </w:r>
          </w:p>
        </w:tc>
        <w:tc>
          <w:tcPr>
            <w:tcW w:w="1523" w:type="pct"/>
            <w:tcBorders>
              <w:top w:val="single" w:sz="4" w:space="0" w:color="auto"/>
              <w:left w:val="single" w:sz="4" w:space="0" w:color="auto"/>
              <w:bottom w:val="single" w:sz="4" w:space="0" w:color="auto"/>
              <w:right w:val="single" w:sz="4" w:space="0" w:color="auto"/>
            </w:tcBorders>
          </w:tcPr>
          <w:p w14:paraId="49EAA3FA" w14:textId="5EFF0BE5" w:rsidR="00841CF5" w:rsidRPr="003163C7" w:rsidRDefault="00841CF5" w:rsidP="00841CF5">
            <w:pPr>
              <w:rPr>
                <w:rFonts w:ascii="Arial" w:hAnsi="Arial" w:cs="Arial"/>
              </w:rPr>
            </w:pPr>
            <w:r w:rsidRPr="003163C7">
              <w:rPr>
                <w:rFonts w:ascii="Arial" w:eastAsia="MS Mincho" w:hAnsi="Arial" w:cs="Arial"/>
                <w:b/>
                <w:bCs/>
                <w:lang w:val="pt-BR"/>
              </w:rPr>
              <w:t>32 kanalų</w:t>
            </w:r>
            <w:r w:rsidRPr="003163C7">
              <w:rPr>
                <w:rFonts w:ascii="Arial" w:eastAsia="MS Mincho" w:hAnsi="Arial" w:cs="Arial"/>
                <w:lang w:val="pt-BR"/>
              </w:rPr>
              <w:t xml:space="preserve"> detekcijai su a</w:t>
            </w:r>
            <w:proofErr w:type="spellStart"/>
            <w:r w:rsidRPr="003163C7">
              <w:rPr>
                <w:rFonts w:ascii="Arial" w:eastAsia="MS Mincho" w:hAnsi="Arial" w:cs="Arial"/>
              </w:rPr>
              <w:t>ktyvios</w:t>
            </w:r>
            <w:proofErr w:type="spellEnd"/>
            <w:r w:rsidRPr="003163C7">
              <w:rPr>
                <w:rFonts w:ascii="Arial" w:eastAsia="MS Mincho" w:hAnsi="Arial" w:cs="Arial"/>
              </w:rPr>
              <w:t xml:space="preserve"> ekranizacijos laidų apsauga</w:t>
            </w:r>
          </w:p>
        </w:tc>
        <w:tc>
          <w:tcPr>
            <w:tcW w:w="1527" w:type="pct"/>
            <w:tcBorders>
              <w:top w:val="single" w:sz="4" w:space="0" w:color="auto"/>
              <w:left w:val="single" w:sz="4" w:space="0" w:color="auto"/>
              <w:bottom w:val="single" w:sz="4" w:space="0" w:color="auto"/>
              <w:right w:val="single" w:sz="4" w:space="0" w:color="auto"/>
            </w:tcBorders>
          </w:tcPr>
          <w:p w14:paraId="49A198F8" w14:textId="77777777" w:rsidR="00841CF5" w:rsidRPr="003163C7" w:rsidRDefault="00841CF5" w:rsidP="00841CF5">
            <w:pPr>
              <w:rPr>
                <w:rFonts w:ascii="Arial" w:hAnsi="Arial" w:cs="Arial"/>
              </w:rPr>
            </w:pPr>
          </w:p>
        </w:tc>
      </w:tr>
      <w:tr w:rsidR="00841CF5" w:rsidRPr="003163C7" w14:paraId="79B64FC3" w14:textId="77777777" w:rsidTr="009034E5">
        <w:tc>
          <w:tcPr>
            <w:tcW w:w="430" w:type="pct"/>
            <w:tcBorders>
              <w:top w:val="single" w:sz="4" w:space="0" w:color="auto"/>
              <w:left w:val="single" w:sz="4" w:space="0" w:color="auto"/>
              <w:bottom w:val="single" w:sz="4" w:space="0" w:color="auto"/>
              <w:right w:val="single" w:sz="4" w:space="0" w:color="auto"/>
            </w:tcBorders>
          </w:tcPr>
          <w:p w14:paraId="6248AEEB" w14:textId="13BD31E4" w:rsidR="00841CF5" w:rsidRPr="003163C7" w:rsidRDefault="00841CF5" w:rsidP="00841CF5">
            <w:pPr>
              <w:jc w:val="center"/>
              <w:rPr>
                <w:rFonts w:ascii="Arial" w:hAnsi="Arial" w:cs="Arial"/>
              </w:rPr>
            </w:pPr>
            <w:r w:rsidRPr="003163C7">
              <w:rPr>
                <w:rFonts w:ascii="Arial" w:eastAsia="MS Mincho" w:hAnsi="Arial" w:cs="Arial"/>
              </w:rPr>
              <w:t>4.8</w:t>
            </w:r>
          </w:p>
        </w:tc>
        <w:tc>
          <w:tcPr>
            <w:tcW w:w="1520" w:type="pct"/>
            <w:tcBorders>
              <w:top w:val="single" w:sz="4" w:space="0" w:color="auto"/>
              <w:left w:val="single" w:sz="4" w:space="0" w:color="auto"/>
              <w:bottom w:val="single" w:sz="4" w:space="0" w:color="auto"/>
              <w:right w:val="single" w:sz="4" w:space="0" w:color="auto"/>
            </w:tcBorders>
          </w:tcPr>
          <w:p w14:paraId="196B6ABB" w14:textId="2AAC2DF1" w:rsidR="00841CF5" w:rsidRPr="003163C7" w:rsidRDefault="00841CF5" w:rsidP="00841CF5">
            <w:pPr>
              <w:rPr>
                <w:rFonts w:ascii="Arial" w:hAnsi="Arial" w:cs="Arial"/>
              </w:rPr>
            </w:pPr>
            <w:r w:rsidRPr="003163C7">
              <w:rPr>
                <w:rFonts w:ascii="Arial" w:eastAsia="MS Mincho" w:hAnsi="Arial" w:cs="Arial"/>
              </w:rPr>
              <w:t xml:space="preserve">Tinklo kepurėlė (greito uždėjimo iki 4 min.), silikoninio tinklo pagrindu Dydis </w:t>
            </w:r>
            <w:r w:rsidRPr="003163C7">
              <w:rPr>
                <w:rFonts w:ascii="Arial" w:eastAsia="MS Mincho" w:hAnsi="Arial" w:cs="Arial"/>
                <w:b/>
                <w:bCs/>
              </w:rPr>
              <w:t>S</w:t>
            </w:r>
            <w:r w:rsidRPr="003163C7">
              <w:rPr>
                <w:rFonts w:ascii="Arial" w:eastAsia="MS Mincho" w:hAnsi="Arial" w:cs="Arial"/>
              </w:rPr>
              <w:t xml:space="preserve">  - 2 vnt.</w:t>
            </w:r>
          </w:p>
        </w:tc>
        <w:tc>
          <w:tcPr>
            <w:tcW w:w="1523" w:type="pct"/>
            <w:tcBorders>
              <w:top w:val="single" w:sz="4" w:space="0" w:color="auto"/>
              <w:left w:val="single" w:sz="4" w:space="0" w:color="auto"/>
              <w:bottom w:val="single" w:sz="4" w:space="0" w:color="auto"/>
              <w:right w:val="single" w:sz="4" w:space="0" w:color="auto"/>
            </w:tcBorders>
          </w:tcPr>
          <w:p w14:paraId="706B2FD8" w14:textId="77777777" w:rsidR="00841CF5" w:rsidRPr="003163C7" w:rsidRDefault="00841CF5" w:rsidP="00841CF5">
            <w:pPr>
              <w:pStyle w:val="NoSpacing"/>
              <w:rPr>
                <w:rFonts w:ascii="Arial" w:eastAsia="MS Mincho" w:hAnsi="Arial" w:cs="Arial"/>
                <w:lang w:val="pt-BR"/>
              </w:rPr>
            </w:pPr>
            <w:r w:rsidRPr="003163C7">
              <w:rPr>
                <w:rFonts w:ascii="Arial" w:eastAsia="MS Mincho" w:hAnsi="Arial" w:cs="Arial"/>
                <w:b/>
                <w:bCs/>
                <w:lang w:val="pt-BR"/>
              </w:rPr>
              <w:t>64 kanalų</w:t>
            </w:r>
            <w:r w:rsidRPr="003163C7">
              <w:rPr>
                <w:rFonts w:ascii="Arial" w:eastAsia="MS Mincho" w:hAnsi="Arial" w:cs="Arial"/>
                <w:lang w:val="pt-BR"/>
              </w:rPr>
              <w:t xml:space="preserve"> detekcija, kontaktas fiziologinio tirpalo pagrindu</w:t>
            </w:r>
          </w:p>
          <w:p w14:paraId="48EA36FD" w14:textId="2A6B460D" w:rsidR="00841CF5" w:rsidRPr="003163C7" w:rsidRDefault="00841CF5" w:rsidP="00841CF5">
            <w:pPr>
              <w:rPr>
                <w:rFonts w:ascii="Arial" w:hAnsi="Arial" w:cs="Arial"/>
              </w:rPr>
            </w:pPr>
          </w:p>
        </w:tc>
        <w:tc>
          <w:tcPr>
            <w:tcW w:w="1527" w:type="pct"/>
            <w:tcBorders>
              <w:top w:val="single" w:sz="4" w:space="0" w:color="auto"/>
              <w:left w:val="single" w:sz="4" w:space="0" w:color="auto"/>
              <w:bottom w:val="single" w:sz="4" w:space="0" w:color="auto"/>
              <w:right w:val="single" w:sz="4" w:space="0" w:color="auto"/>
            </w:tcBorders>
          </w:tcPr>
          <w:p w14:paraId="5C4C6472" w14:textId="77777777" w:rsidR="00841CF5" w:rsidRPr="003163C7" w:rsidRDefault="00841CF5" w:rsidP="00841CF5">
            <w:pPr>
              <w:rPr>
                <w:rFonts w:ascii="Arial" w:hAnsi="Arial" w:cs="Arial"/>
              </w:rPr>
            </w:pPr>
          </w:p>
        </w:tc>
      </w:tr>
      <w:tr w:rsidR="00841CF5" w:rsidRPr="003163C7" w14:paraId="31399C9E" w14:textId="77777777" w:rsidTr="009034E5">
        <w:tc>
          <w:tcPr>
            <w:tcW w:w="430" w:type="pct"/>
            <w:tcBorders>
              <w:top w:val="single" w:sz="4" w:space="0" w:color="auto"/>
              <w:left w:val="single" w:sz="4" w:space="0" w:color="auto"/>
              <w:bottom w:val="single" w:sz="4" w:space="0" w:color="auto"/>
              <w:right w:val="single" w:sz="4" w:space="0" w:color="auto"/>
            </w:tcBorders>
          </w:tcPr>
          <w:p w14:paraId="62B190B1" w14:textId="2C5CB1A6" w:rsidR="00841CF5" w:rsidRPr="003163C7" w:rsidRDefault="00841CF5" w:rsidP="00841CF5">
            <w:pPr>
              <w:jc w:val="center"/>
              <w:rPr>
                <w:rFonts w:ascii="Arial" w:hAnsi="Arial" w:cs="Arial"/>
              </w:rPr>
            </w:pPr>
            <w:r w:rsidRPr="003163C7">
              <w:rPr>
                <w:rFonts w:ascii="Arial" w:eastAsia="MS Mincho" w:hAnsi="Arial" w:cs="Arial"/>
              </w:rPr>
              <w:t>4.9</w:t>
            </w:r>
          </w:p>
        </w:tc>
        <w:tc>
          <w:tcPr>
            <w:tcW w:w="1520" w:type="pct"/>
            <w:tcBorders>
              <w:top w:val="single" w:sz="4" w:space="0" w:color="auto"/>
              <w:left w:val="single" w:sz="4" w:space="0" w:color="auto"/>
              <w:bottom w:val="single" w:sz="4" w:space="0" w:color="auto"/>
              <w:right w:val="single" w:sz="4" w:space="0" w:color="auto"/>
            </w:tcBorders>
          </w:tcPr>
          <w:p w14:paraId="5108D3BB" w14:textId="60DD2A62" w:rsidR="00841CF5" w:rsidRPr="003163C7" w:rsidRDefault="00841CF5" w:rsidP="00841CF5">
            <w:pPr>
              <w:rPr>
                <w:rFonts w:ascii="Arial" w:hAnsi="Arial" w:cs="Arial"/>
              </w:rPr>
            </w:pPr>
            <w:r w:rsidRPr="003163C7">
              <w:rPr>
                <w:rFonts w:ascii="Arial" w:eastAsia="MS Mincho" w:hAnsi="Arial" w:cs="Arial"/>
              </w:rPr>
              <w:t>Tinklo kepurėlė (greito uždėjimo iki 4 min.), silikoninio tinklo pagrindu Dydis M  - 2 vnt.</w:t>
            </w:r>
          </w:p>
        </w:tc>
        <w:tc>
          <w:tcPr>
            <w:tcW w:w="1523" w:type="pct"/>
            <w:tcBorders>
              <w:top w:val="single" w:sz="4" w:space="0" w:color="auto"/>
              <w:left w:val="single" w:sz="4" w:space="0" w:color="auto"/>
              <w:bottom w:val="single" w:sz="4" w:space="0" w:color="auto"/>
              <w:right w:val="single" w:sz="4" w:space="0" w:color="auto"/>
            </w:tcBorders>
          </w:tcPr>
          <w:p w14:paraId="38BD2176" w14:textId="77777777" w:rsidR="00841CF5" w:rsidRPr="003163C7" w:rsidRDefault="00841CF5" w:rsidP="00841CF5">
            <w:pPr>
              <w:pStyle w:val="NoSpacing"/>
              <w:rPr>
                <w:rFonts w:ascii="Arial" w:eastAsia="MS Mincho" w:hAnsi="Arial" w:cs="Arial"/>
                <w:lang w:val="pt-BR"/>
              </w:rPr>
            </w:pPr>
            <w:r w:rsidRPr="003163C7">
              <w:rPr>
                <w:rFonts w:ascii="Arial" w:eastAsia="MS Mincho" w:hAnsi="Arial" w:cs="Arial"/>
                <w:b/>
                <w:bCs/>
                <w:lang w:val="pt-BR"/>
              </w:rPr>
              <w:t>64 kanalų</w:t>
            </w:r>
            <w:r w:rsidRPr="003163C7">
              <w:rPr>
                <w:rFonts w:ascii="Arial" w:eastAsia="MS Mincho" w:hAnsi="Arial" w:cs="Arial"/>
                <w:lang w:val="pt-BR"/>
              </w:rPr>
              <w:t xml:space="preserve"> detekcija, kontaktas fiziologinio tirpalo pagrindu</w:t>
            </w:r>
          </w:p>
          <w:p w14:paraId="5AAF8952" w14:textId="1FAFDCFA" w:rsidR="00841CF5" w:rsidRPr="003163C7" w:rsidRDefault="00841CF5" w:rsidP="00841CF5">
            <w:pPr>
              <w:rPr>
                <w:rFonts w:ascii="Arial" w:hAnsi="Arial" w:cs="Arial"/>
              </w:rPr>
            </w:pPr>
          </w:p>
        </w:tc>
        <w:tc>
          <w:tcPr>
            <w:tcW w:w="1527" w:type="pct"/>
            <w:tcBorders>
              <w:top w:val="single" w:sz="4" w:space="0" w:color="auto"/>
              <w:left w:val="single" w:sz="4" w:space="0" w:color="auto"/>
              <w:bottom w:val="single" w:sz="4" w:space="0" w:color="auto"/>
              <w:right w:val="single" w:sz="4" w:space="0" w:color="auto"/>
            </w:tcBorders>
          </w:tcPr>
          <w:p w14:paraId="1B33E735" w14:textId="77777777" w:rsidR="00841CF5" w:rsidRPr="003163C7" w:rsidRDefault="00841CF5" w:rsidP="00841CF5">
            <w:pPr>
              <w:rPr>
                <w:rFonts w:ascii="Arial" w:hAnsi="Arial" w:cs="Arial"/>
              </w:rPr>
            </w:pPr>
          </w:p>
        </w:tc>
      </w:tr>
      <w:tr w:rsidR="00841CF5" w:rsidRPr="003163C7" w14:paraId="647049B5" w14:textId="77777777" w:rsidTr="009034E5">
        <w:tc>
          <w:tcPr>
            <w:tcW w:w="430" w:type="pct"/>
            <w:tcBorders>
              <w:top w:val="single" w:sz="4" w:space="0" w:color="auto"/>
              <w:left w:val="single" w:sz="4" w:space="0" w:color="auto"/>
              <w:bottom w:val="single" w:sz="4" w:space="0" w:color="auto"/>
              <w:right w:val="single" w:sz="4" w:space="0" w:color="auto"/>
            </w:tcBorders>
          </w:tcPr>
          <w:p w14:paraId="6FF15641" w14:textId="4970CC41" w:rsidR="00841CF5" w:rsidRPr="003163C7" w:rsidRDefault="00841CF5" w:rsidP="00841CF5">
            <w:pPr>
              <w:jc w:val="center"/>
              <w:rPr>
                <w:rFonts w:ascii="Arial" w:hAnsi="Arial" w:cs="Arial"/>
              </w:rPr>
            </w:pPr>
            <w:r w:rsidRPr="003163C7">
              <w:rPr>
                <w:rFonts w:ascii="Arial" w:eastAsia="MS Mincho" w:hAnsi="Arial" w:cs="Arial"/>
              </w:rPr>
              <w:t>4.10</w:t>
            </w:r>
          </w:p>
        </w:tc>
        <w:tc>
          <w:tcPr>
            <w:tcW w:w="1520" w:type="pct"/>
            <w:tcBorders>
              <w:top w:val="single" w:sz="4" w:space="0" w:color="auto"/>
              <w:left w:val="single" w:sz="4" w:space="0" w:color="auto"/>
              <w:bottom w:val="single" w:sz="4" w:space="0" w:color="auto"/>
              <w:right w:val="single" w:sz="4" w:space="0" w:color="auto"/>
            </w:tcBorders>
          </w:tcPr>
          <w:p w14:paraId="1886ECC2" w14:textId="0758B94D" w:rsidR="00841CF5" w:rsidRPr="003163C7" w:rsidRDefault="00841CF5" w:rsidP="00841CF5">
            <w:pPr>
              <w:rPr>
                <w:rFonts w:ascii="Arial" w:hAnsi="Arial" w:cs="Arial"/>
              </w:rPr>
            </w:pPr>
            <w:r w:rsidRPr="003163C7">
              <w:rPr>
                <w:rFonts w:ascii="Arial" w:eastAsia="MS Mincho" w:hAnsi="Arial" w:cs="Arial"/>
              </w:rPr>
              <w:t>Tinklo kepurėlė (greito uždėjimo iki 4 min.), silikoninio tinklo pagrindu Dydis L  - 1 vnt.</w:t>
            </w:r>
          </w:p>
        </w:tc>
        <w:tc>
          <w:tcPr>
            <w:tcW w:w="1523" w:type="pct"/>
            <w:tcBorders>
              <w:top w:val="single" w:sz="4" w:space="0" w:color="auto"/>
              <w:left w:val="single" w:sz="4" w:space="0" w:color="auto"/>
              <w:bottom w:val="single" w:sz="4" w:space="0" w:color="auto"/>
              <w:right w:val="single" w:sz="4" w:space="0" w:color="auto"/>
            </w:tcBorders>
          </w:tcPr>
          <w:p w14:paraId="57F65A6C" w14:textId="77777777" w:rsidR="00841CF5" w:rsidRPr="003163C7" w:rsidRDefault="00841CF5" w:rsidP="00841CF5">
            <w:pPr>
              <w:pStyle w:val="NoSpacing"/>
              <w:rPr>
                <w:rFonts w:ascii="Arial" w:eastAsia="MS Mincho" w:hAnsi="Arial" w:cs="Arial"/>
                <w:lang w:val="pt-BR"/>
              </w:rPr>
            </w:pPr>
            <w:r w:rsidRPr="003163C7">
              <w:rPr>
                <w:rFonts w:ascii="Arial" w:eastAsia="MS Mincho" w:hAnsi="Arial" w:cs="Arial"/>
                <w:b/>
                <w:bCs/>
                <w:lang w:val="pt-BR"/>
              </w:rPr>
              <w:t>64 kanalų</w:t>
            </w:r>
            <w:r w:rsidRPr="003163C7">
              <w:rPr>
                <w:rFonts w:ascii="Arial" w:eastAsia="MS Mincho" w:hAnsi="Arial" w:cs="Arial"/>
                <w:lang w:val="pt-BR"/>
              </w:rPr>
              <w:t xml:space="preserve"> detekcija, kontaktas fiziologinio tirpalo pagrindu</w:t>
            </w:r>
          </w:p>
          <w:p w14:paraId="0B358CBF" w14:textId="71C970B9" w:rsidR="00841CF5" w:rsidRPr="003163C7" w:rsidRDefault="00841CF5" w:rsidP="00841CF5">
            <w:pPr>
              <w:rPr>
                <w:rFonts w:ascii="Arial" w:hAnsi="Arial" w:cs="Arial"/>
              </w:rPr>
            </w:pPr>
          </w:p>
        </w:tc>
        <w:tc>
          <w:tcPr>
            <w:tcW w:w="1527" w:type="pct"/>
            <w:tcBorders>
              <w:top w:val="single" w:sz="4" w:space="0" w:color="auto"/>
              <w:left w:val="single" w:sz="4" w:space="0" w:color="auto"/>
              <w:bottom w:val="single" w:sz="4" w:space="0" w:color="auto"/>
              <w:right w:val="single" w:sz="4" w:space="0" w:color="auto"/>
            </w:tcBorders>
          </w:tcPr>
          <w:p w14:paraId="20652CB1" w14:textId="77777777" w:rsidR="00841CF5" w:rsidRPr="003163C7" w:rsidRDefault="00841CF5" w:rsidP="00841CF5">
            <w:pPr>
              <w:rPr>
                <w:rFonts w:ascii="Arial" w:hAnsi="Arial" w:cs="Arial"/>
              </w:rPr>
            </w:pPr>
          </w:p>
        </w:tc>
      </w:tr>
      <w:tr w:rsidR="00841CF5" w:rsidRPr="003163C7" w14:paraId="52CC4D69" w14:textId="77777777" w:rsidTr="009034E5">
        <w:tc>
          <w:tcPr>
            <w:tcW w:w="430" w:type="pct"/>
            <w:tcBorders>
              <w:top w:val="single" w:sz="4" w:space="0" w:color="auto"/>
              <w:left w:val="single" w:sz="4" w:space="0" w:color="auto"/>
              <w:bottom w:val="single" w:sz="4" w:space="0" w:color="auto"/>
              <w:right w:val="single" w:sz="4" w:space="0" w:color="auto"/>
            </w:tcBorders>
          </w:tcPr>
          <w:p w14:paraId="61B244CC" w14:textId="5D76FB0D" w:rsidR="00841CF5" w:rsidRPr="003163C7" w:rsidRDefault="00841CF5" w:rsidP="00841CF5">
            <w:pPr>
              <w:jc w:val="center"/>
              <w:rPr>
                <w:rFonts w:ascii="Arial" w:hAnsi="Arial" w:cs="Arial"/>
              </w:rPr>
            </w:pPr>
            <w:r w:rsidRPr="003163C7">
              <w:rPr>
                <w:rFonts w:ascii="Arial" w:eastAsia="MS Mincho" w:hAnsi="Arial" w:cs="Arial"/>
              </w:rPr>
              <w:t>5.</w:t>
            </w:r>
          </w:p>
        </w:tc>
        <w:tc>
          <w:tcPr>
            <w:tcW w:w="1520" w:type="pct"/>
            <w:tcBorders>
              <w:top w:val="single" w:sz="4" w:space="0" w:color="auto"/>
              <w:left w:val="single" w:sz="4" w:space="0" w:color="auto"/>
              <w:bottom w:val="single" w:sz="4" w:space="0" w:color="auto"/>
              <w:right w:val="single" w:sz="4" w:space="0" w:color="auto"/>
            </w:tcBorders>
          </w:tcPr>
          <w:p w14:paraId="0F063562" w14:textId="242DAAD3" w:rsidR="00841CF5" w:rsidRPr="003163C7" w:rsidRDefault="00841CF5" w:rsidP="00841CF5">
            <w:pPr>
              <w:rPr>
                <w:rFonts w:ascii="Arial" w:hAnsi="Arial" w:cs="Arial"/>
              </w:rPr>
            </w:pPr>
            <w:proofErr w:type="spellStart"/>
            <w:r w:rsidRPr="003163C7">
              <w:rPr>
                <w:rFonts w:ascii="Arial" w:eastAsia="MS Mincho" w:hAnsi="Arial" w:cs="Arial"/>
              </w:rPr>
              <w:t>Jutiklinis</w:t>
            </w:r>
            <w:proofErr w:type="spellEnd"/>
            <w:r w:rsidRPr="003163C7">
              <w:rPr>
                <w:rFonts w:ascii="Arial" w:eastAsia="MS Mincho" w:hAnsi="Arial" w:cs="Arial"/>
              </w:rPr>
              <w:t xml:space="preserve"> priedėlis- 2 vnt.</w:t>
            </w:r>
          </w:p>
        </w:tc>
        <w:tc>
          <w:tcPr>
            <w:tcW w:w="1523" w:type="pct"/>
            <w:tcBorders>
              <w:top w:val="single" w:sz="4" w:space="0" w:color="auto"/>
              <w:left w:val="single" w:sz="4" w:space="0" w:color="auto"/>
              <w:bottom w:val="single" w:sz="4" w:space="0" w:color="auto"/>
              <w:right w:val="single" w:sz="4" w:space="0" w:color="auto"/>
            </w:tcBorders>
          </w:tcPr>
          <w:p w14:paraId="7C3A99F5" w14:textId="0845C785" w:rsidR="00841CF5" w:rsidRPr="003163C7" w:rsidRDefault="00841CF5" w:rsidP="00841CF5">
            <w:pPr>
              <w:rPr>
                <w:rFonts w:ascii="Arial" w:hAnsi="Arial" w:cs="Arial"/>
              </w:rPr>
            </w:pPr>
            <w:r w:rsidRPr="003163C7">
              <w:rPr>
                <w:rFonts w:ascii="Arial" w:eastAsia="MS Mincho" w:hAnsi="Arial" w:cs="Arial"/>
              </w:rPr>
              <w:t xml:space="preserve">≥4 papildomi aktyvūs </w:t>
            </w:r>
            <w:proofErr w:type="spellStart"/>
            <w:r w:rsidRPr="003163C7">
              <w:rPr>
                <w:rFonts w:ascii="Arial" w:eastAsia="MS Mincho" w:hAnsi="Arial" w:cs="Arial"/>
              </w:rPr>
              <w:t>bipoliniai</w:t>
            </w:r>
            <w:proofErr w:type="spellEnd"/>
            <w:r w:rsidRPr="003163C7">
              <w:rPr>
                <w:rFonts w:ascii="Arial" w:eastAsia="MS Mincho" w:hAnsi="Arial" w:cs="Arial"/>
              </w:rPr>
              <w:t xml:space="preserve"> kanalai ir ≥2 pasyvūs </w:t>
            </w:r>
            <w:proofErr w:type="spellStart"/>
            <w:r w:rsidRPr="003163C7">
              <w:rPr>
                <w:rFonts w:ascii="Arial" w:eastAsia="MS Mincho" w:hAnsi="Arial" w:cs="Arial"/>
              </w:rPr>
              <w:t>bipoliniai</w:t>
            </w:r>
            <w:proofErr w:type="spellEnd"/>
            <w:r w:rsidRPr="003163C7">
              <w:rPr>
                <w:rFonts w:ascii="Arial" w:eastAsia="MS Mincho" w:hAnsi="Arial" w:cs="Arial"/>
              </w:rPr>
              <w:t xml:space="preserve"> kanalai </w:t>
            </w:r>
          </w:p>
        </w:tc>
        <w:tc>
          <w:tcPr>
            <w:tcW w:w="1527" w:type="pct"/>
            <w:tcBorders>
              <w:top w:val="single" w:sz="4" w:space="0" w:color="auto"/>
              <w:left w:val="single" w:sz="4" w:space="0" w:color="auto"/>
              <w:bottom w:val="single" w:sz="4" w:space="0" w:color="auto"/>
              <w:right w:val="single" w:sz="4" w:space="0" w:color="auto"/>
            </w:tcBorders>
          </w:tcPr>
          <w:p w14:paraId="6F315665" w14:textId="77777777" w:rsidR="00841CF5" w:rsidRPr="003163C7" w:rsidRDefault="00841CF5" w:rsidP="00841CF5">
            <w:pPr>
              <w:rPr>
                <w:rFonts w:ascii="Arial" w:hAnsi="Arial" w:cs="Arial"/>
              </w:rPr>
            </w:pPr>
          </w:p>
        </w:tc>
      </w:tr>
      <w:tr w:rsidR="00841CF5" w:rsidRPr="003163C7" w14:paraId="2FF71092" w14:textId="77777777" w:rsidTr="009034E5">
        <w:tc>
          <w:tcPr>
            <w:tcW w:w="430" w:type="pct"/>
            <w:tcBorders>
              <w:top w:val="single" w:sz="4" w:space="0" w:color="auto"/>
              <w:left w:val="single" w:sz="4" w:space="0" w:color="auto"/>
              <w:bottom w:val="single" w:sz="4" w:space="0" w:color="auto"/>
              <w:right w:val="single" w:sz="4" w:space="0" w:color="auto"/>
            </w:tcBorders>
          </w:tcPr>
          <w:p w14:paraId="783A1865" w14:textId="47F0CCD1" w:rsidR="00841CF5" w:rsidRPr="003163C7" w:rsidRDefault="00841CF5" w:rsidP="00841CF5">
            <w:pPr>
              <w:jc w:val="center"/>
              <w:rPr>
                <w:rFonts w:ascii="Arial" w:hAnsi="Arial" w:cs="Arial"/>
              </w:rPr>
            </w:pPr>
            <w:r w:rsidRPr="003163C7">
              <w:rPr>
                <w:rFonts w:ascii="Arial" w:eastAsia="MS Mincho" w:hAnsi="Arial" w:cs="Arial"/>
              </w:rPr>
              <w:t>6.</w:t>
            </w:r>
          </w:p>
        </w:tc>
        <w:tc>
          <w:tcPr>
            <w:tcW w:w="1520" w:type="pct"/>
            <w:tcBorders>
              <w:top w:val="single" w:sz="4" w:space="0" w:color="auto"/>
              <w:left w:val="single" w:sz="4" w:space="0" w:color="auto"/>
              <w:bottom w:val="single" w:sz="4" w:space="0" w:color="auto"/>
              <w:right w:val="single" w:sz="4" w:space="0" w:color="auto"/>
            </w:tcBorders>
          </w:tcPr>
          <w:p w14:paraId="67C6C6F7" w14:textId="7FD97525" w:rsidR="00841CF5" w:rsidRPr="003163C7" w:rsidRDefault="00841CF5" w:rsidP="00841CF5">
            <w:pPr>
              <w:rPr>
                <w:rFonts w:ascii="Arial" w:hAnsi="Arial" w:cs="Arial"/>
              </w:rPr>
            </w:pPr>
            <w:proofErr w:type="spellStart"/>
            <w:r w:rsidRPr="003163C7">
              <w:rPr>
                <w:rFonts w:ascii="Arial" w:eastAsia="MS Mincho" w:hAnsi="Arial" w:cs="Arial"/>
              </w:rPr>
              <w:t>Trigerinis</w:t>
            </w:r>
            <w:proofErr w:type="spellEnd"/>
            <w:r w:rsidRPr="003163C7">
              <w:rPr>
                <w:rFonts w:ascii="Arial" w:eastAsia="MS Mincho" w:hAnsi="Arial" w:cs="Arial"/>
              </w:rPr>
              <w:t xml:space="preserve"> adapteris stiprintuvui</w:t>
            </w:r>
          </w:p>
        </w:tc>
        <w:tc>
          <w:tcPr>
            <w:tcW w:w="1523" w:type="pct"/>
            <w:tcBorders>
              <w:top w:val="single" w:sz="4" w:space="0" w:color="auto"/>
              <w:left w:val="single" w:sz="4" w:space="0" w:color="auto"/>
              <w:bottom w:val="single" w:sz="4" w:space="0" w:color="auto"/>
              <w:right w:val="single" w:sz="4" w:space="0" w:color="auto"/>
            </w:tcBorders>
          </w:tcPr>
          <w:p w14:paraId="4FCBCE44" w14:textId="6BF7CCC9" w:rsidR="00841CF5" w:rsidRPr="003163C7" w:rsidRDefault="00841CF5" w:rsidP="00841CF5">
            <w:pPr>
              <w:rPr>
                <w:rFonts w:ascii="Arial" w:hAnsi="Arial" w:cs="Arial"/>
              </w:rPr>
            </w:pPr>
            <w:r w:rsidRPr="003163C7">
              <w:rPr>
                <w:rFonts w:ascii="Arial" w:eastAsia="MS Mincho" w:hAnsi="Arial" w:cs="Arial"/>
              </w:rPr>
              <w:t>2 vnt.</w:t>
            </w:r>
          </w:p>
        </w:tc>
        <w:tc>
          <w:tcPr>
            <w:tcW w:w="1527" w:type="pct"/>
            <w:tcBorders>
              <w:top w:val="single" w:sz="4" w:space="0" w:color="auto"/>
              <w:left w:val="single" w:sz="4" w:space="0" w:color="auto"/>
              <w:bottom w:val="single" w:sz="4" w:space="0" w:color="auto"/>
              <w:right w:val="single" w:sz="4" w:space="0" w:color="auto"/>
            </w:tcBorders>
          </w:tcPr>
          <w:p w14:paraId="58B4ED0E" w14:textId="77777777" w:rsidR="00841CF5" w:rsidRPr="003163C7" w:rsidRDefault="00841CF5" w:rsidP="00841CF5">
            <w:pPr>
              <w:rPr>
                <w:rFonts w:ascii="Arial" w:hAnsi="Arial" w:cs="Arial"/>
              </w:rPr>
            </w:pPr>
          </w:p>
        </w:tc>
      </w:tr>
      <w:tr w:rsidR="009034E5" w:rsidRPr="003163C7" w14:paraId="6344911C" w14:textId="77777777" w:rsidTr="009034E5">
        <w:tc>
          <w:tcPr>
            <w:tcW w:w="430" w:type="pct"/>
            <w:tcBorders>
              <w:top w:val="single" w:sz="4" w:space="0" w:color="auto"/>
              <w:left w:val="single" w:sz="4" w:space="0" w:color="auto"/>
              <w:bottom w:val="single" w:sz="4" w:space="0" w:color="auto"/>
              <w:right w:val="single" w:sz="4" w:space="0" w:color="auto"/>
            </w:tcBorders>
          </w:tcPr>
          <w:p w14:paraId="529E57CC" w14:textId="587FCCCA" w:rsidR="009034E5" w:rsidRPr="003163C7" w:rsidRDefault="009034E5" w:rsidP="00841CF5">
            <w:pPr>
              <w:jc w:val="center"/>
              <w:rPr>
                <w:rFonts w:ascii="Arial" w:eastAsia="MS Mincho" w:hAnsi="Arial" w:cs="Arial"/>
              </w:rPr>
            </w:pPr>
            <w:r w:rsidRPr="003163C7">
              <w:rPr>
                <w:rFonts w:ascii="Arial" w:eastAsia="MS Mincho" w:hAnsi="Arial" w:cs="Arial"/>
              </w:rPr>
              <w:t>7.</w:t>
            </w:r>
          </w:p>
        </w:tc>
        <w:tc>
          <w:tcPr>
            <w:tcW w:w="4570" w:type="pct"/>
            <w:gridSpan w:val="3"/>
            <w:tcBorders>
              <w:top w:val="single" w:sz="4" w:space="0" w:color="auto"/>
              <w:left w:val="single" w:sz="4" w:space="0" w:color="auto"/>
              <w:bottom w:val="single" w:sz="4" w:space="0" w:color="auto"/>
              <w:right w:val="single" w:sz="4" w:space="0" w:color="auto"/>
            </w:tcBorders>
          </w:tcPr>
          <w:p w14:paraId="654A023B" w14:textId="7543B311" w:rsidR="009034E5" w:rsidRPr="003163C7" w:rsidRDefault="009034E5" w:rsidP="00841CF5">
            <w:pPr>
              <w:rPr>
                <w:rFonts w:ascii="Arial" w:hAnsi="Arial" w:cs="Arial"/>
              </w:rPr>
            </w:pPr>
            <w:r w:rsidRPr="003163C7">
              <w:rPr>
                <w:rFonts w:ascii="Arial" w:eastAsia="MS Mincho" w:hAnsi="Arial" w:cs="Arial"/>
              </w:rPr>
              <w:t xml:space="preserve">Programinė įranga (3 </w:t>
            </w:r>
            <w:proofErr w:type="spellStart"/>
            <w:r w:rsidRPr="003163C7">
              <w:rPr>
                <w:rFonts w:ascii="Arial" w:eastAsia="MS Mincho" w:hAnsi="Arial" w:cs="Arial"/>
              </w:rPr>
              <w:t>licenzijos</w:t>
            </w:r>
            <w:proofErr w:type="spellEnd"/>
            <w:r w:rsidRPr="003163C7">
              <w:rPr>
                <w:rFonts w:ascii="Arial" w:eastAsia="MS Mincho" w:hAnsi="Arial" w:cs="Arial"/>
              </w:rPr>
              <w:t>); Programinės įrangos funkcijos:</w:t>
            </w:r>
          </w:p>
        </w:tc>
      </w:tr>
      <w:tr w:rsidR="00841CF5" w:rsidRPr="003163C7" w14:paraId="5162AF8F" w14:textId="77777777" w:rsidTr="009034E5">
        <w:tc>
          <w:tcPr>
            <w:tcW w:w="430" w:type="pct"/>
            <w:tcBorders>
              <w:top w:val="single" w:sz="4" w:space="0" w:color="auto"/>
              <w:left w:val="single" w:sz="4" w:space="0" w:color="auto"/>
              <w:bottom w:val="single" w:sz="4" w:space="0" w:color="auto"/>
              <w:right w:val="single" w:sz="4" w:space="0" w:color="auto"/>
            </w:tcBorders>
          </w:tcPr>
          <w:p w14:paraId="0693B252" w14:textId="51F5DF6F" w:rsidR="00841CF5" w:rsidRPr="003163C7" w:rsidRDefault="00841CF5" w:rsidP="00841CF5">
            <w:pPr>
              <w:jc w:val="center"/>
              <w:rPr>
                <w:rFonts w:ascii="Arial" w:eastAsia="MS Mincho" w:hAnsi="Arial" w:cs="Arial"/>
              </w:rPr>
            </w:pPr>
            <w:r w:rsidRPr="003163C7">
              <w:rPr>
                <w:rFonts w:ascii="Arial" w:eastAsia="MS Mincho" w:hAnsi="Arial" w:cs="Arial"/>
              </w:rPr>
              <w:t>7.1</w:t>
            </w:r>
          </w:p>
        </w:tc>
        <w:tc>
          <w:tcPr>
            <w:tcW w:w="1520" w:type="pct"/>
            <w:tcBorders>
              <w:top w:val="single" w:sz="4" w:space="0" w:color="auto"/>
              <w:left w:val="single" w:sz="4" w:space="0" w:color="auto"/>
              <w:bottom w:val="single" w:sz="4" w:space="0" w:color="auto"/>
              <w:right w:val="single" w:sz="4" w:space="0" w:color="auto"/>
            </w:tcBorders>
          </w:tcPr>
          <w:p w14:paraId="6B2C9B59" w14:textId="60898109" w:rsidR="00841CF5" w:rsidRPr="003163C7" w:rsidRDefault="00841CF5" w:rsidP="00841CF5">
            <w:pPr>
              <w:rPr>
                <w:rFonts w:ascii="Arial" w:eastAsia="MS Mincho" w:hAnsi="Arial" w:cs="Arial"/>
              </w:rPr>
            </w:pPr>
            <w:r w:rsidRPr="003163C7">
              <w:rPr>
                <w:rFonts w:ascii="Arial" w:eastAsia="MS Mincho" w:hAnsi="Arial" w:cs="Arial"/>
              </w:rPr>
              <w:t>EEG užrašymo ir peržiūros programa</w:t>
            </w:r>
          </w:p>
        </w:tc>
        <w:tc>
          <w:tcPr>
            <w:tcW w:w="1523" w:type="pct"/>
            <w:tcBorders>
              <w:top w:val="single" w:sz="4" w:space="0" w:color="auto"/>
              <w:left w:val="single" w:sz="4" w:space="0" w:color="auto"/>
              <w:bottom w:val="single" w:sz="4" w:space="0" w:color="auto"/>
              <w:right w:val="single" w:sz="4" w:space="0" w:color="auto"/>
            </w:tcBorders>
          </w:tcPr>
          <w:p w14:paraId="2950A1F1" w14:textId="16281CB3" w:rsidR="00841CF5" w:rsidRPr="003163C7" w:rsidRDefault="00841CF5" w:rsidP="00841CF5">
            <w:pPr>
              <w:rPr>
                <w:rFonts w:ascii="Arial" w:eastAsia="MS Mincho" w:hAnsi="Arial" w:cs="Arial"/>
              </w:rPr>
            </w:pPr>
            <w:r w:rsidRPr="003163C7">
              <w:rPr>
                <w:rFonts w:ascii="Arial" w:eastAsia="MS Mincho" w:hAnsi="Arial" w:cs="Arial"/>
              </w:rPr>
              <w:t xml:space="preserve">Būtina </w:t>
            </w:r>
          </w:p>
        </w:tc>
        <w:tc>
          <w:tcPr>
            <w:tcW w:w="1527" w:type="pct"/>
            <w:tcBorders>
              <w:top w:val="single" w:sz="4" w:space="0" w:color="auto"/>
              <w:left w:val="single" w:sz="4" w:space="0" w:color="auto"/>
              <w:bottom w:val="single" w:sz="4" w:space="0" w:color="auto"/>
              <w:right w:val="single" w:sz="4" w:space="0" w:color="auto"/>
            </w:tcBorders>
          </w:tcPr>
          <w:p w14:paraId="156150BA" w14:textId="77777777" w:rsidR="00841CF5" w:rsidRPr="003163C7" w:rsidRDefault="00841CF5" w:rsidP="00841CF5">
            <w:pPr>
              <w:rPr>
                <w:rFonts w:ascii="Arial" w:hAnsi="Arial" w:cs="Arial"/>
              </w:rPr>
            </w:pPr>
          </w:p>
        </w:tc>
      </w:tr>
      <w:tr w:rsidR="00841CF5" w:rsidRPr="003163C7" w14:paraId="53B10237" w14:textId="77777777" w:rsidTr="009034E5">
        <w:tc>
          <w:tcPr>
            <w:tcW w:w="430" w:type="pct"/>
            <w:tcBorders>
              <w:top w:val="single" w:sz="4" w:space="0" w:color="auto"/>
              <w:left w:val="single" w:sz="4" w:space="0" w:color="auto"/>
              <w:bottom w:val="single" w:sz="4" w:space="0" w:color="auto"/>
              <w:right w:val="single" w:sz="4" w:space="0" w:color="auto"/>
            </w:tcBorders>
          </w:tcPr>
          <w:p w14:paraId="5E6B5735" w14:textId="48AEE35A" w:rsidR="00841CF5" w:rsidRPr="003163C7" w:rsidRDefault="00841CF5" w:rsidP="00841CF5">
            <w:pPr>
              <w:jc w:val="center"/>
              <w:rPr>
                <w:rFonts w:ascii="Arial" w:eastAsia="MS Mincho" w:hAnsi="Arial" w:cs="Arial"/>
              </w:rPr>
            </w:pPr>
            <w:r w:rsidRPr="003163C7">
              <w:rPr>
                <w:rFonts w:ascii="Arial" w:eastAsia="MS Mincho" w:hAnsi="Arial" w:cs="Arial"/>
              </w:rPr>
              <w:t>7.1.1</w:t>
            </w:r>
          </w:p>
        </w:tc>
        <w:tc>
          <w:tcPr>
            <w:tcW w:w="1520" w:type="pct"/>
            <w:tcBorders>
              <w:top w:val="single" w:sz="4" w:space="0" w:color="auto"/>
              <w:left w:val="single" w:sz="4" w:space="0" w:color="auto"/>
              <w:bottom w:val="single" w:sz="4" w:space="0" w:color="auto"/>
              <w:right w:val="single" w:sz="4" w:space="0" w:color="auto"/>
            </w:tcBorders>
          </w:tcPr>
          <w:p w14:paraId="56FD74ED" w14:textId="7854D8B2" w:rsidR="00841CF5" w:rsidRPr="003163C7" w:rsidRDefault="00841CF5" w:rsidP="00841CF5">
            <w:pPr>
              <w:rPr>
                <w:rFonts w:ascii="Arial" w:eastAsia="MS Mincho" w:hAnsi="Arial" w:cs="Arial"/>
              </w:rPr>
            </w:pPr>
            <w:r w:rsidRPr="003163C7">
              <w:rPr>
                <w:rFonts w:ascii="Arial" w:eastAsia="MS Mincho" w:hAnsi="Arial" w:cs="Arial"/>
              </w:rPr>
              <w:t>Realaus laiko EEG užrašymas</w:t>
            </w:r>
          </w:p>
        </w:tc>
        <w:tc>
          <w:tcPr>
            <w:tcW w:w="1523" w:type="pct"/>
            <w:tcBorders>
              <w:top w:val="single" w:sz="4" w:space="0" w:color="auto"/>
              <w:left w:val="single" w:sz="4" w:space="0" w:color="auto"/>
              <w:bottom w:val="single" w:sz="4" w:space="0" w:color="auto"/>
              <w:right w:val="single" w:sz="4" w:space="0" w:color="auto"/>
            </w:tcBorders>
          </w:tcPr>
          <w:p w14:paraId="547B9EC8" w14:textId="6A0A1F2B"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25875412" w14:textId="77777777" w:rsidR="00841CF5" w:rsidRPr="003163C7" w:rsidRDefault="00841CF5" w:rsidP="00841CF5">
            <w:pPr>
              <w:rPr>
                <w:rFonts w:ascii="Arial" w:hAnsi="Arial" w:cs="Arial"/>
              </w:rPr>
            </w:pPr>
          </w:p>
        </w:tc>
      </w:tr>
      <w:tr w:rsidR="00841CF5" w:rsidRPr="003163C7" w14:paraId="74A92A85" w14:textId="77777777" w:rsidTr="009034E5">
        <w:tc>
          <w:tcPr>
            <w:tcW w:w="430" w:type="pct"/>
            <w:tcBorders>
              <w:top w:val="single" w:sz="4" w:space="0" w:color="auto"/>
              <w:left w:val="single" w:sz="4" w:space="0" w:color="auto"/>
              <w:bottom w:val="single" w:sz="4" w:space="0" w:color="auto"/>
              <w:right w:val="single" w:sz="4" w:space="0" w:color="auto"/>
            </w:tcBorders>
          </w:tcPr>
          <w:p w14:paraId="70FC1901" w14:textId="18D12462" w:rsidR="00841CF5" w:rsidRPr="003163C7" w:rsidRDefault="00841CF5" w:rsidP="00841CF5">
            <w:pPr>
              <w:jc w:val="center"/>
              <w:rPr>
                <w:rFonts w:ascii="Arial" w:eastAsia="MS Mincho" w:hAnsi="Arial" w:cs="Arial"/>
              </w:rPr>
            </w:pPr>
            <w:r w:rsidRPr="003163C7">
              <w:rPr>
                <w:rFonts w:ascii="Arial" w:eastAsia="MS Mincho" w:hAnsi="Arial" w:cs="Arial"/>
              </w:rPr>
              <w:t>7.1.2</w:t>
            </w:r>
          </w:p>
        </w:tc>
        <w:tc>
          <w:tcPr>
            <w:tcW w:w="1520" w:type="pct"/>
            <w:tcBorders>
              <w:top w:val="single" w:sz="4" w:space="0" w:color="auto"/>
              <w:left w:val="single" w:sz="4" w:space="0" w:color="auto"/>
              <w:bottom w:val="single" w:sz="4" w:space="0" w:color="auto"/>
              <w:right w:val="single" w:sz="4" w:space="0" w:color="auto"/>
            </w:tcBorders>
          </w:tcPr>
          <w:p w14:paraId="12583919" w14:textId="2A6D8504" w:rsidR="00841CF5" w:rsidRPr="003163C7" w:rsidRDefault="00841CF5" w:rsidP="00841CF5">
            <w:pPr>
              <w:rPr>
                <w:rFonts w:ascii="Arial" w:eastAsia="MS Mincho" w:hAnsi="Arial" w:cs="Arial"/>
              </w:rPr>
            </w:pPr>
            <w:r w:rsidRPr="003163C7">
              <w:rPr>
                <w:rFonts w:ascii="Arial" w:eastAsia="MS Mincho" w:hAnsi="Arial" w:cs="Arial"/>
              </w:rPr>
              <w:t>Impedanso matavimas</w:t>
            </w:r>
          </w:p>
        </w:tc>
        <w:tc>
          <w:tcPr>
            <w:tcW w:w="1523" w:type="pct"/>
            <w:tcBorders>
              <w:top w:val="single" w:sz="4" w:space="0" w:color="auto"/>
              <w:left w:val="single" w:sz="4" w:space="0" w:color="auto"/>
              <w:bottom w:val="single" w:sz="4" w:space="0" w:color="auto"/>
              <w:right w:val="single" w:sz="4" w:space="0" w:color="auto"/>
            </w:tcBorders>
          </w:tcPr>
          <w:p w14:paraId="5D931FC4" w14:textId="4694B3E2"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70367811" w14:textId="77777777" w:rsidR="00841CF5" w:rsidRPr="003163C7" w:rsidRDefault="00841CF5" w:rsidP="00841CF5">
            <w:pPr>
              <w:rPr>
                <w:rFonts w:ascii="Arial" w:hAnsi="Arial" w:cs="Arial"/>
              </w:rPr>
            </w:pPr>
          </w:p>
        </w:tc>
      </w:tr>
      <w:tr w:rsidR="00841CF5" w:rsidRPr="003163C7" w14:paraId="034C9D1E" w14:textId="77777777" w:rsidTr="009034E5">
        <w:tc>
          <w:tcPr>
            <w:tcW w:w="430" w:type="pct"/>
            <w:tcBorders>
              <w:top w:val="single" w:sz="4" w:space="0" w:color="auto"/>
              <w:left w:val="single" w:sz="4" w:space="0" w:color="auto"/>
              <w:bottom w:val="single" w:sz="4" w:space="0" w:color="auto"/>
              <w:right w:val="single" w:sz="4" w:space="0" w:color="auto"/>
            </w:tcBorders>
          </w:tcPr>
          <w:p w14:paraId="7BBB85ED" w14:textId="2D343A67" w:rsidR="00841CF5" w:rsidRPr="003163C7" w:rsidRDefault="00841CF5" w:rsidP="00841CF5">
            <w:pPr>
              <w:jc w:val="center"/>
              <w:rPr>
                <w:rFonts w:ascii="Arial" w:eastAsia="MS Mincho" w:hAnsi="Arial" w:cs="Arial"/>
              </w:rPr>
            </w:pPr>
            <w:r w:rsidRPr="003163C7">
              <w:rPr>
                <w:rFonts w:ascii="Arial" w:eastAsia="MS Mincho" w:hAnsi="Arial" w:cs="Arial"/>
              </w:rPr>
              <w:t>7.1.3</w:t>
            </w:r>
          </w:p>
        </w:tc>
        <w:tc>
          <w:tcPr>
            <w:tcW w:w="1520" w:type="pct"/>
            <w:tcBorders>
              <w:top w:val="single" w:sz="4" w:space="0" w:color="auto"/>
              <w:left w:val="single" w:sz="4" w:space="0" w:color="auto"/>
              <w:bottom w:val="single" w:sz="4" w:space="0" w:color="auto"/>
              <w:right w:val="single" w:sz="4" w:space="0" w:color="auto"/>
            </w:tcBorders>
          </w:tcPr>
          <w:p w14:paraId="640DC1BE" w14:textId="47B1453B" w:rsidR="00841CF5" w:rsidRPr="003163C7" w:rsidRDefault="00841CF5" w:rsidP="00841CF5">
            <w:pPr>
              <w:rPr>
                <w:rFonts w:ascii="Arial" w:eastAsia="MS Mincho" w:hAnsi="Arial" w:cs="Arial"/>
              </w:rPr>
            </w:pPr>
            <w:r w:rsidRPr="003163C7">
              <w:rPr>
                <w:rFonts w:ascii="Arial" w:eastAsia="MS Mincho" w:hAnsi="Arial" w:cs="Arial"/>
              </w:rPr>
              <w:t xml:space="preserve">Įvykių </w:t>
            </w:r>
            <w:proofErr w:type="spellStart"/>
            <w:r w:rsidRPr="003163C7">
              <w:rPr>
                <w:rFonts w:ascii="Arial" w:eastAsia="MS Mincho" w:hAnsi="Arial" w:cs="Arial"/>
              </w:rPr>
              <w:t>markeriavimas</w:t>
            </w:r>
            <w:proofErr w:type="spellEnd"/>
          </w:p>
        </w:tc>
        <w:tc>
          <w:tcPr>
            <w:tcW w:w="1523" w:type="pct"/>
            <w:tcBorders>
              <w:top w:val="single" w:sz="4" w:space="0" w:color="auto"/>
              <w:left w:val="single" w:sz="4" w:space="0" w:color="auto"/>
              <w:bottom w:val="single" w:sz="4" w:space="0" w:color="auto"/>
              <w:right w:val="single" w:sz="4" w:space="0" w:color="auto"/>
            </w:tcBorders>
          </w:tcPr>
          <w:p w14:paraId="7ECE7E8B" w14:textId="76B9C1AC"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52D9A99C" w14:textId="77777777" w:rsidR="00841CF5" w:rsidRPr="003163C7" w:rsidRDefault="00841CF5" w:rsidP="00841CF5">
            <w:pPr>
              <w:rPr>
                <w:rFonts w:ascii="Arial" w:hAnsi="Arial" w:cs="Arial"/>
              </w:rPr>
            </w:pPr>
          </w:p>
        </w:tc>
      </w:tr>
      <w:tr w:rsidR="00841CF5" w:rsidRPr="003163C7" w14:paraId="0CEEB6FA" w14:textId="77777777" w:rsidTr="009034E5">
        <w:tc>
          <w:tcPr>
            <w:tcW w:w="430" w:type="pct"/>
            <w:tcBorders>
              <w:top w:val="single" w:sz="4" w:space="0" w:color="auto"/>
              <w:left w:val="single" w:sz="4" w:space="0" w:color="auto"/>
              <w:bottom w:val="single" w:sz="4" w:space="0" w:color="auto"/>
              <w:right w:val="single" w:sz="4" w:space="0" w:color="auto"/>
            </w:tcBorders>
          </w:tcPr>
          <w:p w14:paraId="46FAC0F7" w14:textId="3CEE4EF7" w:rsidR="00841CF5" w:rsidRPr="003163C7" w:rsidRDefault="00841CF5" w:rsidP="00841CF5">
            <w:pPr>
              <w:jc w:val="center"/>
              <w:rPr>
                <w:rFonts w:ascii="Arial" w:eastAsia="MS Mincho" w:hAnsi="Arial" w:cs="Arial"/>
              </w:rPr>
            </w:pPr>
            <w:r w:rsidRPr="003163C7">
              <w:rPr>
                <w:rFonts w:ascii="Arial" w:eastAsia="MS Mincho" w:hAnsi="Arial" w:cs="Arial"/>
              </w:rPr>
              <w:t>7.1.4</w:t>
            </w:r>
          </w:p>
        </w:tc>
        <w:tc>
          <w:tcPr>
            <w:tcW w:w="1520" w:type="pct"/>
            <w:tcBorders>
              <w:top w:val="single" w:sz="4" w:space="0" w:color="auto"/>
              <w:left w:val="single" w:sz="4" w:space="0" w:color="auto"/>
              <w:bottom w:val="single" w:sz="4" w:space="0" w:color="auto"/>
              <w:right w:val="single" w:sz="4" w:space="0" w:color="auto"/>
            </w:tcBorders>
          </w:tcPr>
          <w:p w14:paraId="1CC98E96" w14:textId="1D5831C6" w:rsidR="00841CF5" w:rsidRPr="003163C7" w:rsidRDefault="00841CF5" w:rsidP="00841CF5">
            <w:pPr>
              <w:rPr>
                <w:rFonts w:ascii="Arial" w:eastAsia="MS Mincho" w:hAnsi="Arial" w:cs="Arial"/>
              </w:rPr>
            </w:pPr>
            <w:r w:rsidRPr="003163C7">
              <w:rPr>
                <w:rFonts w:ascii="Arial" w:eastAsia="MS Mincho" w:hAnsi="Arial" w:cs="Arial"/>
              </w:rPr>
              <w:t>Internetinės peržiūros režimas</w:t>
            </w:r>
          </w:p>
        </w:tc>
        <w:tc>
          <w:tcPr>
            <w:tcW w:w="1523" w:type="pct"/>
            <w:tcBorders>
              <w:top w:val="single" w:sz="4" w:space="0" w:color="auto"/>
              <w:left w:val="single" w:sz="4" w:space="0" w:color="auto"/>
              <w:bottom w:val="single" w:sz="4" w:space="0" w:color="auto"/>
              <w:right w:val="single" w:sz="4" w:space="0" w:color="auto"/>
            </w:tcBorders>
          </w:tcPr>
          <w:p w14:paraId="7B6FD593" w14:textId="5B7A3CD0"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0C615461" w14:textId="77777777" w:rsidR="00841CF5" w:rsidRPr="003163C7" w:rsidRDefault="00841CF5" w:rsidP="00841CF5">
            <w:pPr>
              <w:rPr>
                <w:rFonts w:ascii="Arial" w:hAnsi="Arial" w:cs="Arial"/>
              </w:rPr>
            </w:pPr>
          </w:p>
        </w:tc>
      </w:tr>
      <w:tr w:rsidR="00841CF5" w:rsidRPr="003163C7" w14:paraId="6EA3AF92" w14:textId="77777777" w:rsidTr="009034E5">
        <w:tc>
          <w:tcPr>
            <w:tcW w:w="430" w:type="pct"/>
            <w:tcBorders>
              <w:top w:val="single" w:sz="4" w:space="0" w:color="auto"/>
              <w:left w:val="single" w:sz="4" w:space="0" w:color="auto"/>
              <w:bottom w:val="single" w:sz="4" w:space="0" w:color="auto"/>
              <w:right w:val="single" w:sz="4" w:space="0" w:color="auto"/>
            </w:tcBorders>
          </w:tcPr>
          <w:p w14:paraId="4C3EADCC" w14:textId="18935DEA" w:rsidR="00841CF5" w:rsidRPr="003163C7" w:rsidRDefault="00841CF5" w:rsidP="00841CF5">
            <w:pPr>
              <w:jc w:val="center"/>
              <w:rPr>
                <w:rFonts w:ascii="Arial" w:eastAsia="MS Mincho" w:hAnsi="Arial" w:cs="Arial"/>
              </w:rPr>
            </w:pPr>
            <w:r w:rsidRPr="003163C7">
              <w:rPr>
                <w:rFonts w:ascii="Arial" w:eastAsia="MS Mincho" w:hAnsi="Arial" w:cs="Arial"/>
              </w:rPr>
              <w:t>7.1.5</w:t>
            </w:r>
          </w:p>
        </w:tc>
        <w:tc>
          <w:tcPr>
            <w:tcW w:w="1520" w:type="pct"/>
            <w:tcBorders>
              <w:top w:val="single" w:sz="4" w:space="0" w:color="auto"/>
              <w:left w:val="single" w:sz="4" w:space="0" w:color="auto"/>
              <w:bottom w:val="single" w:sz="4" w:space="0" w:color="auto"/>
              <w:right w:val="single" w:sz="4" w:space="0" w:color="auto"/>
            </w:tcBorders>
          </w:tcPr>
          <w:p w14:paraId="1B9E403B" w14:textId="6886A6CF" w:rsidR="00841CF5" w:rsidRPr="003163C7" w:rsidRDefault="00841CF5" w:rsidP="00841CF5">
            <w:pPr>
              <w:rPr>
                <w:rFonts w:ascii="Arial" w:eastAsia="MS Mincho" w:hAnsi="Arial" w:cs="Arial"/>
              </w:rPr>
            </w:pPr>
            <w:r w:rsidRPr="003163C7">
              <w:rPr>
                <w:rFonts w:ascii="Arial" w:eastAsia="MS Mincho" w:hAnsi="Arial" w:cs="Arial"/>
              </w:rPr>
              <w:t>Šifruoti tiriamojo metaduomenys</w:t>
            </w:r>
          </w:p>
        </w:tc>
        <w:tc>
          <w:tcPr>
            <w:tcW w:w="1523" w:type="pct"/>
            <w:tcBorders>
              <w:top w:val="single" w:sz="4" w:space="0" w:color="auto"/>
              <w:left w:val="single" w:sz="4" w:space="0" w:color="auto"/>
              <w:bottom w:val="single" w:sz="4" w:space="0" w:color="auto"/>
              <w:right w:val="single" w:sz="4" w:space="0" w:color="auto"/>
            </w:tcBorders>
          </w:tcPr>
          <w:p w14:paraId="2112D819" w14:textId="10BA3403"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6AF9078D" w14:textId="77777777" w:rsidR="00841CF5" w:rsidRPr="003163C7" w:rsidRDefault="00841CF5" w:rsidP="00841CF5">
            <w:pPr>
              <w:rPr>
                <w:rFonts w:ascii="Arial" w:hAnsi="Arial" w:cs="Arial"/>
              </w:rPr>
            </w:pPr>
          </w:p>
        </w:tc>
      </w:tr>
      <w:tr w:rsidR="00841CF5" w:rsidRPr="003163C7" w14:paraId="5B8B8AC5" w14:textId="77777777" w:rsidTr="009034E5">
        <w:tc>
          <w:tcPr>
            <w:tcW w:w="430" w:type="pct"/>
            <w:tcBorders>
              <w:top w:val="single" w:sz="4" w:space="0" w:color="auto"/>
              <w:left w:val="single" w:sz="4" w:space="0" w:color="auto"/>
              <w:bottom w:val="single" w:sz="4" w:space="0" w:color="auto"/>
              <w:right w:val="single" w:sz="4" w:space="0" w:color="auto"/>
            </w:tcBorders>
          </w:tcPr>
          <w:p w14:paraId="06BD4D91" w14:textId="13579783" w:rsidR="00841CF5" w:rsidRPr="003163C7" w:rsidRDefault="00841CF5" w:rsidP="00841CF5">
            <w:pPr>
              <w:jc w:val="center"/>
              <w:rPr>
                <w:rFonts w:ascii="Arial" w:eastAsia="MS Mincho" w:hAnsi="Arial" w:cs="Arial"/>
              </w:rPr>
            </w:pPr>
            <w:r w:rsidRPr="003163C7">
              <w:rPr>
                <w:rFonts w:ascii="Arial" w:eastAsia="MS Mincho" w:hAnsi="Arial" w:cs="Arial"/>
              </w:rPr>
              <w:t>7.1.6</w:t>
            </w:r>
          </w:p>
        </w:tc>
        <w:tc>
          <w:tcPr>
            <w:tcW w:w="1520" w:type="pct"/>
            <w:tcBorders>
              <w:top w:val="single" w:sz="4" w:space="0" w:color="auto"/>
              <w:left w:val="single" w:sz="4" w:space="0" w:color="auto"/>
              <w:bottom w:val="single" w:sz="4" w:space="0" w:color="auto"/>
              <w:right w:val="single" w:sz="4" w:space="0" w:color="auto"/>
            </w:tcBorders>
          </w:tcPr>
          <w:p w14:paraId="27555C97" w14:textId="225C3E4E" w:rsidR="00841CF5" w:rsidRPr="003163C7" w:rsidRDefault="00841CF5" w:rsidP="00841CF5">
            <w:pPr>
              <w:rPr>
                <w:rFonts w:ascii="Arial" w:eastAsia="MS Mincho" w:hAnsi="Arial" w:cs="Arial"/>
              </w:rPr>
            </w:pPr>
            <w:r w:rsidRPr="003163C7">
              <w:rPr>
                <w:rFonts w:ascii="Arial" w:eastAsia="MS Mincho" w:hAnsi="Arial" w:cs="Arial"/>
              </w:rPr>
              <w:t>Galimybė užrakinti išplėstinius programos nustatymus slaptažodžiu</w:t>
            </w:r>
          </w:p>
        </w:tc>
        <w:tc>
          <w:tcPr>
            <w:tcW w:w="1523" w:type="pct"/>
            <w:tcBorders>
              <w:top w:val="single" w:sz="4" w:space="0" w:color="auto"/>
              <w:left w:val="single" w:sz="4" w:space="0" w:color="auto"/>
              <w:bottom w:val="single" w:sz="4" w:space="0" w:color="auto"/>
              <w:right w:val="single" w:sz="4" w:space="0" w:color="auto"/>
            </w:tcBorders>
          </w:tcPr>
          <w:p w14:paraId="10CDC714" w14:textId="47CEF547"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415B02E9" w14:textId="77777777" w:rsidR="00841CF5" w:rsidRPr="003163C7" w:rsidRDefault="00841CF5" w:rsidP="00841CF5">
            <w:pPr>
              <w:rPr>
                <w:rFonts w:ascii="Arial" w:hAnsi="Arial" w:cs="Arial"/>
              </w:rPr>
            </w:pPr>
          </w:p>
        </w:tc>
      </w:tr>
      <w:tr w:rsidR="00841CF5" w:rsidRPr="003163C7" w14:paraId="3F4733FA" w14:textId="77777777" w:rsidTr="009034E5">
        <w:tc>
          <w:tcPr>
            <w:tcW w:w="430" w:type="pct"/>
            <w:tcBorders>
              <w:top w:val="single" w:sz="4" w:space="0" w:color="auto"/>
              <w:left w:val="single" w:sz="4" w:space="0" w:color="auto"/>
              <w:bottom w:val="single" w:sz="4" w:space="0" w:color="auto"/>
              <w:right w:val="single" w:sz="4" w:space="0" w:color="auto"/>
            </w:tcBorders>
          </w:tcPr>
          <w:p w14:paraId="4C1D2741" w14:textId="29A1D317" w:rsidR="00841CF5" w:rsidRPr="003163C7" w:rsidRDefault="00841CF5" w:rsidP="00841CF5">
            <w:pPr>
              <w:jc w:val="center"/>
              <w:rPr>
                <w:rFonts w:ascii="Arial" w:eastAsia="MS Mincho" w:hAnsi="Arial" w:cs="Arial"/>
              </w:rPr>
            </w:pPr>
            <w:r w:rsidRPr="003163C7">
              <w:rPr>
                <w:rFonts w:ascii="Arial" w:eastAsia="MS Mincho" w:hAnsi="Arial" w:cs="Arial"/>
              </w:rPr>
              <w:t>7.1.7</w:t>
            </w:r>
          </w:p>
        </w:tc>
        <w:tc>
          <w:tcPr>
            <w:tcW w:w="1520" w:type="pct"/>
            <w:tcBorders>
              <w:top w:val="single" w:sz="4" w:space="0" w:color="auto"/>
              <w:left w:val="single" w:sz="4" w:space="0" w:color="auto"/>
              <w:bottom w:val="single" w:sz="4" w:space="0" w:color="auto"/>
              <w:right w:val="single" w:sz="4" w:space="0" w:color="auto"/>
            </w:tcBorders>
          </w:tcPr>
          <w:p w14:paraId="1577B531" w14:textId="402BE7F5" w:rsidR="00841CF5" w:rsidRPr="003163C7" w:rsidRDefault="00841CF5" w:rsidP="00841CF5">
            <w:pPr>
              <w:rPr>
                <w:rFonts w:ascii="Arial" w:eastAsia="MS Mincho" w:hAnsi="Arial" w:cs="Arial"/>
              </w:rPr>
            </w:pPr>
            <w:r w:rsidRPr="003163C7">
              <w:rPr>
                <w:rFonts w:ascii="Arial" w:eastAsia="MS Mincho" w:hAnsi="Arial" w:cs="Arial"/>
              </w:rPr>
              <w:t>Galimybė eksportuoti anoniminius duomenis</w:t>
            </w:r>
          </w:p>
        </w:tc>
        <w:tc>
          <w:tcPr>
            <w:tcW w:w="1523" w:type="pct"/>
            <w:tcBorders>
              <w:top w:val="single" w:sz="4" w:space="0" w:color="auto"/>
              <w:left w:val="single" w:sz="4" w:space="0" w:color="auto"/>
              <w:bottom w:val="single" w:sz="4" w:space="0" w:color="auto"/>
              <w:right w:val="single" w:sz="4" w:space="0" w:color="auto"/>
            </w:tcBorders>
          </w:tcPr>
          <w:p w14:paraId="2C6EE4B4" w14:textId="6F6E6A3B"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3548A74E" w14:textId="77777777" w:rsidR="00841CF5" w:rsidRPr="003163C7" w:rsidRDefault="00841CF5" w:rsidP="00841CF5">
            <w:pPr>
              <w:rPr>
                <w:rFonts w:ascii="Arial" w:hAnsi="Arial" w:cs="Arial"/>
              </w:rPr>
            </w:pPr>
          </w:p>
        </w:tc>
      </w:tr>
      <w:tr w:rsidR="00841CF5" w:rsidRPr="003163C7" w14:paraId="35C344FC" w14:textId="77777777" w:rsidTr="009034E5">
        <w:tc>
          <w:tcPr>
            <w:tcW w:w="430" w:type="pct"/>
            <w:tcBorders>
              <w:top w:val="single" w:sz="4" w:space="0" w:color="auto"/>
              <w:left w:val="single" w:sz="4" w:space="0" w:color="auto"/>
              <w:bottom w:val="single" w:sz="4" w:space="0" w:color="auto"/>
              <w:right w:val="single" w:sz="4" w:space="0" w:color="auto"/>
            </w:tcBorders>
          </w:tcPr>
          <w:p w14:paraId="2A1A8B0E" w14:textId="1F3A3BA9" w:rsidR="00841CF5" w:rsidRPr="003163C7" w:rsidRDefault="00841CF5" w:rsidP="00841CF5">
            <w:pPr>
              <w:jc w:val="center"/>
              <w:rPr>
                <w:rFonts w:ascii="Arial" w:eastAsia="MS Mincho" w:hAnsi="Arial" w:cs="Arial"/>
              </w:rPr>
            </w:pPr>
            <w:r w:rsidRPr="003163C7">
              <w:rPr>
                <w:rFonts w:ascii="Arial" w:eastAsia="MS Mincho" w:hAnsi="Arial" w:cs="Arial"/>
              </w:rPr>
              <w:t>7.1.8</w:t>
            </w:r>
          </w:p>
        </w:tc>
        <w:tc>
          <w:tcPr>
            <w:tcW w:w="1520" w:type="pct"/>
            <w:tcBorders>
              <w:top w:val="single" w:sz="4" w:space="0" w:color="auto"/>
              <w:left w:val="single" w:sz="4" w:space="0" w:color="auto"/>
              <w:bottom w:val="single" w:sz="4" w:space="0" w:color="auto"/>
              <w:right w:val="single" w:sz="4" w:space="0" w:color="auto"/>
            </w:tcBorders>
          </w:tcPr>
          <w:p w14:paraId="57557145" w14:textId="180F7A25" w:rsidR="00841CF5" w:rsidRPr="003163C7" w:rsidRDefault="00841CF5" w:rsidP="00841CF5">
            <w:pPr>
              <w:rPr>
                <w:rFonts w:ascii="Arial" w:eastAsia="MS Mincho" w:hAnsi="Arial" w:cs="Arial"/>
              </w:rPr>
            </w:pPr>
            <w:r w:rsidRPr="003163C7">
              <w:rPr>
                <w:rFonts w:ascii="Arial" w:eastAsia="MS Mincho" w:hAnsi="Arial" w:cs="Arial"/>
              </w:rPr>
              <w:t>Kelių duomenų bazių valdymas iš vienos stoties</w:t>
            </w:r>
          </w:p>
        </w:tc>
        <w:tc>
          <w:tcPr>
            <w:tcW w:w="1523" w:type="pct"/>
            <w:tcBorders>
              <w:top w:val="single" w:sz="4" w:space="0" w:color="auto"/>
              <w:left w:val="single" w:sz="4" w:space="0" w:color="auto"/>
              <w:bottom w:val="single" w:sz="4" w:space="0" w:color="auto"/>
              <w:right w:val="single" w:sz="4" w:space="0" w:color="auto"/>
            </w:tcBorders>
          </w:tcPr>
          <w:p w14:paraId="03E73BE3" w14:textId="24CD9650"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58F12272" w14:textId="77777777" w:rsidR="00841CF5" w:rsidRPr="003163C7" w:rsidRDefault="00841CF5" w:rsidP="00841CF5">
            <w:pPr>
              <w:rPr>
                <w:rFonts w:ascii="Arial" w:hAnsi="Arial" w:cs="Arial"/>
              </w:rPr>
            </w:pPr>
          </w:p>
        </w:tc>
      </w:tr>
      <w:tr w:rsidR="00841CF5" w:rsidRPr="003163C7" w14:paraId="02CBC1AE" w14:textId="77777777" w:rsidTr="009034E5">
        <w:tc>
          <w:tcPr>
            <w:tcW w:w="430" w:type="pct"/>
            <w:tcBorders>
              <w:top w:val="single" w:sz="4" w:space="0" w:color="auto"/>
              <w:left w:val="single" w:sz="4" w:space="0" w:color="auto"/>
              <w:bottom w:val="single" w:sz="4" w:space="0" w:color="auto"/>
              <w:right w:val="single" w:sz="4" w:space="0" w:color="auto"/>
            </w:tcBorders>
          </w:tcPr>
          <w:p w14:paraId="5BDAEDB7" w14:textId="5DD1EB7A" w:rsidR="00841CF5" w:rsidRPr="003163C7" w:rsidRDefault="00841CF5" w:rsidP="00841CF5">
            <w:pPr>
              <w:jc w:val="center"/>
              <w:rPr>
                <w:rFonts w:ascii="Arial" w:eastAsia="MS Mincho" w:hAnsi="Arial" w:cs="Arial"/>
              </w:rPr>
            </w:pPr>
            <w:r w:rsidRPr="003163C7">
              <w:rPr>
                <w:rFonts w:ascii="Arial" w:eastAsia="MS Mincho" w:hAnsi="Arial" w:cs="Arial"/>
              </w:rPr>
              <w:t>7.1.9</w:t>
            </w:r>
          </w:p>
        </w:tc>
        <w:tc>
          <w:tcPr>
            <w:tcW w:w="1520" w:type="pct"/>
            <w:tcBorders>
              <w:top w:val="single" w:sz="4" w:space="0" w:color="auto"/>
              <w:left w:val="single" w:sz="4" w:space="0" w:color="auto"/>
              <w:bottom w:val="single" w:sz="4" w:space="0" w:color="auto"/>
              <w:right w:val="single" w:sz="4" w:space="0" w:color="auto"/>
            </w:tcBorders>
          </w:tcPr>
          <w:p w14:paraId="78DE7A84" w14:textId="59439B29" w:rsidR="00841CF5" w:rsidRPr="003163C7" w:rsidRDefault="00841CF5" w:rsidP="00841CF5">
            <w:pPr>
              <w:rPr>
                <w:rFonts w:ascii="Arial" w:eastAsia="MS Mincho" w:hAnsi="Arial" w:cs="Arial"/>
              </w:rPr>
            </w:pPr>
            <w:r w:rsidRPr="003163C7">
              <w:rPr>
                <w:rFonts w:ascii="Arial" w:eastAsia="MS Mincho" w:hAnsi="Arial" w:cs="Arial"/>
              </w:rPr>
              <w:t>Duomenų eksportavimas įvairiais įprastais duomenų formatais</w:t>
            </w:r>
          </w:p>
        </w:tc>
        <w:tc>
          <w:tcPr>
            <w:tcW w:w="1523" w:type="pct"/>
            <w:tcBorders>
              <w:top w:val="single" w:sz="4" w:space="0" w:color="auto"/>
              <w:left w:val="single" w:sz="4" w:space="0" w:color="auto"/>
              <w:bottom w:val="single" w:sz="4" w:space="0" w:color="auto"/>
              <w:right w:val="single" w:sz="4" w:space="0" w:color="auto"/>
            </w:tcBorders>
          </w:tcPr>
          <w:p w14:paraId="0A0F0F85" w14:textId="11A45DB2"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7ED314A4" w14:textId="77777777" w:rsidR="00841CF5" w:rsidRPr="003163C7" w:rsidRDefault="00841CF5" w:rsidP="00841CF5">
            <w:pPr>
              <w:rPr>
                <w:rFonts w:ascii="Arial" w:hAnsi="Arial" w:cs="Arial"/>
              </w:rPr>
            </w:pPr>
          </w:p>
        </w:tc>
      </w:tr>
      <w:tr w:rsidR="00841CF5" w:rsidRPr="003163C7" w14:paraId="2F77EAAF" w14:textId="77777777" w:rsidTr="009034E5">
        <w:tc>
          <w:tcPr>
            <w:tcW w:w="430" w:type="pct"/>
            <w:tcBorders>
              <w:top w:val="single" w:sz="4" w:space="0" w:color="auto"/>
              <w:left w:val="single" w:sz="4" w:space="0" w:color="auto"/>
              <w:bottom w:val="single" w:sz="4" w:space="0" w:color="auto"/>
              <w:right w:val="single" w:sz="4" w:space="0" w:color="auto"/>
            </w:tcBorders>
          </w:tcPr>
          <w:p w14:paraId="2A6BA720" w14:textId="2672F904" w:rsidR="00841CF5" w:rsidRPr="003163C7" w:rsidRDefault="00841CF5" w:rsidP="00841CF5">
            <w:pPr>
              <w:jc w:val="center"/>
              <w:rPr>
                <w:rFonts w:ascii="Arial" w:eastAsia="MS Mincho" w:hAnsi="Arial" w:cs="Arial"/>
              </w:rPr>
            </w:pPr>
            <w:r w:rsidRPr="003163C7">
              <w:rPr>
                <w:rFonts w:ascii="Arial" w:eastAsia="MS Mincho" w:hAnsi="Arial" w:cs="Arial"/>
              </w:rPr>
              <w:t>7.1.10</w:t>
            </w:r>
          </w:p>
        </w:tc>
        <w:tc>
          <w:tcPr>
            <w:tcW w:w="1520" w:type="pct"/>
            <w:tcBorders>
              <w:top w:val="single" w:sz="4" w:space="0" w:color="auto"/>
              <w:left w:val="single" w:sz="4" w:space="0" w:color="auto"/>
              <w:bottom w:val="single" w:sz="4" w:space="0" w:color="auto"/>
              <w:right w:val="single" w:sz="4" w:space="0" w:color="auto"/>
            </w:tcBorders>
          </w:tcPr>
          <w:p w14:paraId="7EF74080" w14:textId="23C7E632" w:rsidR="00841CF5" w:rsidRPr="003163C7" w:rsidRDefault="00841CF5" w:rsidP="00841CF5">
            <w:pPr>
              <w:rPr>
                <w:rFonts w:ascii="Arial" w:eastAsia="MS Mincho" w:hAnsi="Arial" w:cs="Arial"/>
              </w:rPr>
            </w:pPr>
            <w:r w:rsidRPr="003163C7">
              <w:rPr>
                <w:rFonts w:ascii="Arial" w:eastAsia="MS Mincho" w:hAnsi="Arial" w:cs="Arial"/>
              </w:rPr>
              <w:t>Įrašymo išsiuntimas ir dialogas su išplėstomis duomenų apdorojimo parinktimis</w:t>
            </w:r>
          </w:p>
        </w:tc>
        <w:tc>
          <w:tcPr>
            <w:tcW w:w="1523" w:type="pct"/>
            <w:tcBorders>
              <w:top w:val="single" w:sz="4" w:space="0" w:color="auto"/>
              <w:left w:val="single" w:sz="4" w:space="0" w:color="auto"/>
              <w:bottom w:val="single" w:sz="4" w:space="0" w:color="auto"/>
              <w:right w:val="single" w:sz="4" w:space="0" w:color="auto"/>
            </w:tcBorders>
          </w:tcPr>
          <w:p w14:paraId="6E727272" w14:textId="46D6DA8A"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379D7AAC" w14:textId="77777777" w:rsidR="00841CF5" w:rsidRPr="003163C7" w:rsidRDefault="00841CF5" w:rsidP="00841CF5">
            <w:pPr>
              <w:rPr>
                <w:rFonts w:ascii="Arial" w:hAnsi="Arial" w:cs="Arial"/>
              </w:rPr>
            </w:pPr>
          </w:p>
        </w:tc>
      </w:tr>
      <w:tr w:rsidR="00841CF5" w:rsidRPr="003163C7" w14:paraId="0B0DE64D" w14:textId="77777777" w:rsidTr="009034E5">
        <w:tc>
          <w:tcPr>
            <w:tcW w:w="430" w:type="pct"/>
            <w:tcBorders>
              <w:top w:val="single" w:sz="4" w:space="0" w:color="auto"/>
              <w:left w:val="single" w:sz="4" w:space="0" w:color="auto"/>
              <w:bottom w:val="single" w:sz="4" w:space="0" w:color="auto"/>
              <w:right w:val="single" w:sz="4" w:space="0" w:color="auto"/>
            </w:tcBorders>
          </w:tcPr>
          <w:p w14:paraId="13C7A33F" w14:textId="2F48CC33" w:rsidR="00841CF5" w:rsidRPr="003163C7" w:rsidRDefault="00841CF5" w:rsidP="00841CF5">
            <w:pPr>
              <w:jc w:val="center"/>
              <w:rPr>
                <w:rFonts w:ascii="Arial" w:eastAsia="MS Mincho" w:hAnsi="Arial" w:cs="Arial"/>
              </w:rPr>
            </w:pPr>
            <w:r w:rsidRPr="003163C7">
              <w:rPr>
                <w:rFonts w:ascii="Arial" w:eastAsia="MS Mincho" w:hAnsi="Arial" w:cs="Arial"/>
              </w:rPr>
              <w:t>7.1.11</w:t>
            </w:r>
          </w:p>
        </w:tc>
        <w:tc>
          <w:tcPr>
            <w:tcW w:w="1520" w:type="pct"/>
            <w:tcBorders>
              <w:top w:val="single" w:sz="4" w:space="0" w:color="auto"/>
              <w:left w:val="single" w:sz="4" w:space="0" w:color="auto"/>
              <w:bottom w:val="single" w:sz="4" w:space="0" w:color="auto"/>
              <w:right w:val="single" w:sz="4" w:space="0" w:color="auto"/>
            </w:tcBorders>
          </w:tcPr>
          <w:p w14:paraId="6CCE76B5" w14:textId="16CE8B29" w:rsidR="00841CF5" w:rsidRPr="003163C7" w:rsidRDefault="00841CF5" w:rsidP="00841CF5">
            <w:pPr>
              <w:rPr>
                <w:rFonts w:ascii="Arial" w:eastAsia="MS Mincho" w:hAnsi="Arial" w:cs="Arial"/>
              </w:rPr>
            </w:pPr>
            <w:r w:rsidRPr="003163C7">
              <w:rPr>
                <w:rFonts w:ascii="Arial" w:eastAsia="MS Mincho" w:hAnsi="Arial" w:cs="Arial"/>
              </w:rPr>
              <w:t>Tiesioginė internetinė prieiga prie visų stiprintuvo funkcijų (EEG srautas, varžos matavimas)</w:t>
            </w:r>
          </w:p>
        </w:tc>
        <w:tc>
          <w:tcPr>
            <w:tcW w:w="1523" w:type="pct"/>
            <w:tcBorders>
              <w:top w:val="single" w:sz="4" w:space="0" w:color="auto"/>
              <w:left w:val="single" w:sz="4" w:space="0" w:color="auto"/>
              <w:bottom w:val="single" w:sz="4" w:space="0" w:color="auto"/>
              <w:right w:val="single" w:sz="4" w:space="0" w:color="auto"/>
            </w:tcBorders>
          </w:tcPr>
          <w:p w14:paraId="47AD0141" w14:textId="0CBD5414"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5315EC0F" w14:textId="77777777" w:rsidR="00841CF5" w:rsidRPr="003163C7" w:rsidRDefault="00841CF5" w:rsidP="00841CF5">
            <w:pPr>
              <w:rPr>
                <w:rFonts w:ascii="Arial" w:hAnsi="Arial" w:cs="Arial"/>
              </w:rPr>
            </w:pPr>
          </w:p>
        </w:tc>
      </w:tr>
      <w:tr w:rsidR="00841CF5" w:rsidRPr="003163C7" w14:paraId="18004126" w14:textId="77777777" w:rsidTr="009034E5">
        <w:tc>
          <w:tcPr>
            <w:tcW w:w="430" w:type="pct"/>
            <w:tcBorders>
              <w:top w:val="single" w:sz="4" w:space="0" w:color="auto"/>
              <w:left w:val="single" w:sz="4" w:space="0" w:color="auto"/>
              <w:bottom w:val="single" w:sz="4" w:space="0" w:color="auto"/>
              <w:right w:val="single" w:sz="4" w:space="0" w:color="auto"/>
            </w:tcBorders>
          </w:tcPr>
          <w:p w14:paraId="44CE1C12" w14:textId="5CD00188" w:rsidR="00841CF5" w:rsidRPr="003163C7" w:rsidRDefault="00841CF5" w:rsidP="00841CF5">
            <w:pPr>
              <w:jc w:val="center"/>
              <w:rPr>
                <w:rFonts w:ascii="Arial" w:eastAsia="MS Mincho" w:hAnsi="Arial" w:cs="Arial"/>
              </w:rPr>
            </w:pPr>
            <w:r w:rsidRPr="003163C7">
              <w:rPr>
                <w:rFonts w:ascii="Arial" w:eastAsia="MS Mincho" w:hAnsi="Arial" w:cs="Arial"/>
              </w:rPr>
              <w:t>7.1.12</w:t>
            </w:r>
          </w:p>
        </w:tc>
        <w:tc>
          <w:tcPr>
            <w:tcW w:w="1520" w:type="pct"/>
            <w:tcBorders>
              <w:top w:val="single" w:sz="4" w:space="0" w:color="auto"/>
              <w:left w:val="single" w:sz="4" w:space="0" w:color="auto"/>
              <w:bottom w:val="single" w:sz="4" w:space="0" w:color="auto"/>
              <w:right w:val="single" w:sz="4" w:space="0" w:color="auto"/>
            </w:tcBorders>
          </w:tcPr>
          <w:p w14:paraId="3217B9BA" w14:textId="32D7971F" w:rsidR="00841CF5" w:rsidRPr="003163C7" w:rsidRDefault="00841CF5" w:rsidP="00841CF5">
            <w:pPr>
              <w:rPr>
                <w:rFonts w:ascii="Arial" w:eastAsia="MS Mincho" w:hAnsi="Arial" w:cs="Arial"/>
              </w:rPr>
            </w:pPr>
            <w:r w:rsidRPr="003163C7">
              <w:rPr>
                <w:rFonts w:ascii="Arial" w:eastAsia="MS Mincho" w:hAnsi="Arial" w:cs="Arial"/>
              </w:rPr>
              <w:t>Duomenų peržiūra galima lygiagrečiai su duomenų gavimu</w:t>
            </w:r>
          </w:p>
        </w:tc>
        <w:tc>
          <w:tcPr>
            <w:tcW w:w="1523" w:type="pct"/>
            <w:tcBorders>
              <w:top w:val="single" w:sz="4" w:space="0" w:color="auto"/>
              <w:left w:val="single" w:sz="4" w:space="0" w:color="auto"/>
              <w:bottom w:val="single" w:sz="4" w:space="0" w:color="auto"/>
              <w:right w:val="single" w:sz="4" w:space="0" w:color="auto"/>
            </w:tcBorders>
          </w:tcPr>
          <w:p w14:paraId="533CF095" w14:textId="13CD5C80"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63E66010" w14:textId="77777777" w:rsidR="00841CF5" w:rsidRPr="003163C7" w:rsidRDefault="00841CF5" w:rsidP="00841CF5">
            <w:pPr>
              <w:rPr>
                <w:rFonts w:ascii="Arial" w:hAnsi="Arial" w:cs="Arial"/>
              </w:rPr>
            </w:pPr>
          </w:p>
        </w:tc>
      </w:tr>
      <w:tr w:rsidR="00841CF5" w:rsidRPr="003163C7" w14:paraId="23183013" w14:textId="77777777" w:rsidTr="009034E5">
        <w:tc>
          <w:tcPr>
            <w:tcW w:w="430" w:type="pct"/>
            <w:tcBorders>
              <w:top w:val="single" w:sz="4" w:space="0" w:color="auto"/>
              <w:left w:val="single" w:sz="4" w:space="0" w:color="auto"/>
              <w:bottom w:val="single" w:sz="4" w:space="0" w:color="auto"/>
              <w:right w:val="single" w:sz="4" w:space="0" w:color="auto"/>
            </w:tcBorders>
          </w:tcPr>
          <w:p w14:paraId="6517EB13" w14:textId="71F90837" w:rsidR="00841CF5" w:rsidRPr="003163C7" w:rsidRDefault="00841CF5" w:rsidP="00841CF5">
            <w:pPr>
              <w:jc w:val="center"/>
              <w:rPr>
                <w:rFonts w:ascii="Arial" w:eastAsia="MS Mincho" w:hAnsi="Arial" w:cs="Arial"/>
              </w:rPr>
            </w:pPr>
            <w:r w:rsidRPr="003163C7">
              <w:rPr>
                <w:rFonts w:ascii="Arial" w:eastAsia="MS Mincho" w:hAnsi="Arial" w:cs="Arial"/>
              </w:rPr>
              <w:t>7.2</w:t>
            </w:r>
          </w:p>
        </w:tc>
        <w:tc>
          <w:tcPr>
            <w:tcW w:w="1520" w:type="pct"/>
            <w:tcBorders>
              <w:top w:val="single" w:sz="4" w:space="0" w:color="auto"/>
              <w:left w:val="single" w:sz="4" w:space="0" w:color="auto"/>
              <w:bottom w:val="single" w:sz="4" w:space="0" w:color="auto"/>
              <w:right w:val="single" w:sz="4" w:space="0" w:color="auto"/>
            </w:tcBorders>
          </w:tcPr>
          <w:p w14:paraId="61A21616" w14:textId="79BD1279" w:rsidR="00841CF5" w:rsidRPr="003163C7" w:rsidRDefault="00841CF5" w:rsidP="00841CF5">
            <w:pPr>
              <w:rPr>
                <w:rFonts w:ascii="Arial" w:eastAsia="MS Mincho" w:hAnsi="Arial" w:cs="Arial"/>
              </w:rPr>
            </w:pPr>
            <w:r w:rsidRPr="003163C7">
              <w:rPr>
                <w:rFonts w:ascii="Arial" w:eastAsia="MS Mincho" w:hAnsi="Arial" w:cs="Arial"/>
              </w:rPr>
              <w:t>Analizės programa</w:t>
            </w:r>
          </w:p>
        </w:tc>
        <w:tc>
          <w:tcPr>
            <w:tcW w:w="1523" w:type="pct"/>
            <w:tcBorders>
              <w:top w:val="single" w:sz="4" w:space="0" w:color="auto"/>
              <w:left w:val="single" w:sz="4" w:space="0" w:color="auto"/>
              <w:bottom w:val="single" w:sz="4" w:space="0" w:color="auto"/>
              <w:right w:val="single" w:sz="4" w:space="0" w:color="auto"/>
            </w:tcBorders>
          </w:tcPr>
          <w:p w14:paraId="22363032" w14:textId="657AACC2" w:rsidR="00841CF5" w:rsidRPr="003163C7" w:rsidRDefault="00841CF5" w:rsidP="00841CF5">
            <w:pPr>
              <w:rPr>
                <w:rFonts w:ascii="Arial" w:eastAsia="MS Mincho" w:hAnsi="Arial" w:cs="Arial"/>
              </w:rPr>
            </w:pPr>
            <w:r w:rsidRPr="003163C7">
              <w:rPr>
                <w:rFonts w:ascii="Arial" w:eastAsia="MS Mincho" w:hAnsi="Arial" w:cs="Arial"/>
              </w:rPr>
              <w:t>Aktyvuojama vartotojui pasirinktu metu. Galiojanti ≥ 90 dienų.</w:t>
            </w:r>
          </w:p>
        </w:tc>
        <w:tc>
          <w:tcPr>
            <w:tcW w:w="1527" w:type="pct"/>
            <w:tcBorders>
              <w:top w:val="single" w:sz="4" w:space="0" w:color="auto"/>
              <w:left w:val="single" w:sz="4" w:space="0" w:color="auto"/>
              <w:bottom w:val="single" w:sz="4" w:space="0" w:color="auto"/>
              <w:right w:val="single" w:sz="4" w:space="0" w:color="auto"/>
            </w:tcBorders>
          </w:tcPr>
          <w:p w14:paraId="13E3BEB7" w14:textId="77777777" w:rsidR="00841CF5" w:rsidRPr="003163C7" w:rsidRDefault="00841CF5" w:rsidP="00841CF5">
            <w:pPr>
              <w:rPr>
                <w:rFonts w:ascii="Arial" w:hAnsi="Arial" w:cs="Arial"/>
              </w:rPr>
            </w:pPr>
          </w:p>
        </w:tc>
      </w:tr>
      <w:tr w:rsidR="00841CF5" w:rsidRPr="003163C7" w14:paraId="627F348B" w14:textId="77777777" w:rsidTr="009034E5">
        <w:tc>
          <w:tcPr>
            <w:tcW w:w="430" w:type="pct"/>
            <w:tcBorders>
              <w:top w:val="single" w:sz="4" w:space="0" w:color="auto"/>
              <w:left w:val="single" w:sz="4" w:space="0" w:color="auto"/>
              <w:bottom w:val="single" w:sz="4" w:space="0" w:color="auto"/>
              <w:right w:val="single" w:sz="4" w:space="0" w:color="auto"/>
            </w:tcBorders>
          </w:tcPr>
          <w:p w14:paraId="1D0C6196" w14:textId="450FAD76" w:rsidR="00841CF5" w:rsidRPr="003163C7" w:rsidRDefault="00841CF5" w:rsidP="00841CF5">
            <w:pPr>
              <w:jc w:val="center"/>
              <w:rPr>
                <w:rFonts w:ascii="Arial" w:eastAsia="MS Mincho" w:hAnsi="Arial" w:cs="Arial"/>
              </w:rPr>
            </w:pPr>
            <w:r w:rsidRPr="003163C7">
              <w:rPr>
                <w:rFonts w:ascii="Arial" w:eastAsia="MS Mincho" w:hAnsi="Arial" w:cs="Arial"/>
              </w:rPr>
              <w:t>7.2.1</w:t>
            </w:r>
          </w:p>
        </w:tc>
        <w:tc>
          <w:tcPr>
            <w:tcW w:w="1520" w:type="pct"/>
            <w:tcBorders>
              <w:top w:val="single" w:sz="4" w:space="0" w:color="auto"/>
              <w:left w:val="single" w:sz="4" w:space="0" w:color="auto"/>
              <w:bottom w:val="single" w:sz="4" w:space="0" w:color="auto"/>
              <w:right w:val="single" w:sz="4" w:space="0" w:color="auto"/>
            </w:tcBorders>
          </w:tcPr>
          <w:p w14:paraId="7F088364" w14:textId="057E501A" w:rsidR="00841CF5" w:rsidRPr="003163C7" w:rsidRDefault="00841CF5" w:rsidP="00841CF5">
            <w:pPr>
              <w:rPr>
                <w:rFonts w:ascii="Arial" w:eastAsia="MS Mincho" w:hAnsi="Arial" w:cs="Arial"/>
              </w:rPr>
            </w:pPr>
            <w:r w:rsidRPr="003163C7">
              <w:rPr>
                <w:rFonts w:ascii="Arial" w:eastAsia="MS Mincho" w:hAnsi="Arial" w:cs="Arial"/>
              </w:rPr>
              <w:t>EEG peržiūra ir signalų apdorojimas</w:t>
            </w:r>
          </w:p>
        </w:tc>
        <w:tc>
          <w:tcPr>
            <w:tcW w:w="1523" w:type="pct"/>
            <w:tcBorders>
              <w:top w:val="single" w:sz="4" w:space="0" w:color="auto"/>
              <w:left w:val="single" w:sz="4" w:space="0" w:color="auto"/>
              <w:bottom w:val="single" w:sz="4" w:space="0" w:color="auto"/>
              <w:right w:val="single" w:sz="4" w:space="0" w:color="auto"/>
            </w:tcBorders>
          </w:tcPr>
          <w:p w14:paraId="04A5939C" w14:textId="59D3ACD1"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5F1C79F2" w14:textId="77777777" w:rsidR="00841CF5" w:rsidRPr="003163C7" w:rsidRDefault="00841CF5" w:rsidP="00841CF5">
            <w:pPr>
              <w:rPr>
                <w:rFonts w:ascii="Arial" w:hAnsi="Arial" w:cs="Arial"/>
              </w:rPr>
            </w:pPr>
          </w:p>
        </w:tc>
      </w:tr>
      <w:tr w:rsidR="00841CF5" w:rsidRPr="003163C7" w14:paraId="7E8D78A1" w14:textId="77777777" w:rsidTr="009034E5">
        <w:tc>
          <w:tcPr>
            <w:tcW w:w="430" w:type="pct"/>
            <w:tcBorders>
              <w:top w:val="single" w:sz="4" w:space="0" w:color="auto"/>
              <w:left w:val="single" w:sz="4" w:space="0" w:color="auto"/>
              <w:bottom w:val="single" w:sz="4" w:space="0" w:color="auto"/>
              <w:right w:val="single" w:sz="4" w:space="0" w:color="auto"/>
            </w:tcBorders>
          </w:tcPr>
          <w:p w14:paraId="678A3E9F" w14:textId="1459ABF5" w:rsidR="00841CF5" w:rsidRPr="003163C7" w:rsidRDefault="00841CF5" w:rsidP="00841CF5">
            <w:pPr>
              <w:jc w:val="center"/>
              <w:rPr>
                <w:rFonts w:ascii="Arial" w:eastAsia="MS Mincho" w:hAnsi="Arial" w:cs="Arial"/>
              </w:rPr>
            </w:pPr>
            <w:r w:rsidRPr="003163C7">
              <w:rPr>
                <w:rFonts w:ascii="Arial" w:eastAsia="MS Mincho" w:hAnsi="Arial" w:cs="Arial"/>
              </w:rPr>
              <w:t>7.2.2</w:t>
            </w:r>
          </w:p>
        </w:tc>
        <w:tc>
          <w:tcPr>
            <w:tcW w:w="1520" w:type="pct"/>
            <w:tcBorders>
              <w:top w:val="single" w:sz="4" w:space="0" w:color="auto"/>
              <w:left w:val="single" w:sz="4" w:space="0" w:color="auto"/>
              <w:bottom w:val="single" w:sz="4" w:space="0" w:color="auto"/>
              <w:right w:val="single" w:sz="4" w:space="0" w:color="auto"/>
            </w:tcBorders>
          </w:tcPr>
          <w:p w14:paraId="3D914F53" w14:textId="4F268608" w:rsidR="00841CF5" w:rsidRPr="003163C7" w:rsidRDefault="00841CF5" w:rsidP="00841CF5">
            <w:pPr>
              <w:rPr>
                <w:rFonts w:ascii="Arial" w:eastAsia="MS Mincho" w:hAnsi="Arial" w:cs="Arial"/>
              </w:rPr>
            </w:pPr>
            <w:r w:rsidRPr="003163C7">
              <w:rPr>
                <w:rFonts w:ascii="Arial" w:eastAsia="MS Mincho" w:hAnsi="Arial" w:cs="Arial"/>
              </w:rPr>
              <w:t>Grafinio 2D vaizdavimo funkcija</w:t>
            </w:r>
          </w:p>
        </w:tc>
        <w:tc>
          <w:tcPr>
            <w:tcW w:w="1523" w:type="pct"/>
            <w:tcBorders>
              <w:top w:val="single" w:sz="4" w:space="0" w:color="auto"/>
              <w:left w:val="single" w:sz="4" w:space="0" w:color="auto"/>
              <w:bottom w:val="single" w:sz="4" w:space="0" w:color="auto"/>
              <w:right w:val="single" w:sz="4" w:space="0" w:color="auto"/>
            </w:tcBorders>
          </w:tcPr>
          <w:p w14:paraId="0A9CFCC5" w14:textId="13F0CB4F" w:rsidR="00841CF5" w:rsidRPr="003163C7" w:rsidRDefault="00841CF5" w:rsidP="00841CF5">
            <w:pPr>
              <w:rPr>
                <w:rFonts w:ascii="Arial" w:eastAsia="MS Mincho" w:hAnsi="Arial" w:cs="Arial"/>
              </w:rPr>
            </w:pPr>
            <w:r w:rsidRPr="003163C7">
              <w:rPr>
                <w:rFonts w:ascii="Arial" w:eastAsia="MS Mincho" w:hAnsi="Arial" w:cs="Arial"/>
              </w:rPr>
              <w:t xml:space="preserve">Būtina </w:t>
            </w:r>
          </w:p>
        </w:tc>
        <w:tc>
          <w:tcPr>
            <w:tcW w:w="1527" w:type="pct"/>
            <w:tcBorders>
              <w:top w:val="single" w:sz="4" w:space="0" w:color="auto"/>
              <w:left w:val="single" w:sz="4" w:space="0" w:color="auto"/>
              <w:bottom w:val="single" w:sz="4" w:space="0" w:color="auto"/>
              <w:right w:val="single" w:sz="4" w:space="0" w:color="auto"/>
            </w:tcBorders>
          </w:tcPr>
          <w:p w14:paraId="4399CE55" w14:textId="77777777" w:rsidR="00841CF5" w:rsidRPr="003163C7" w:rsidRDefault="00841CF5" w:rsidP="00841CF5">
            <w:pPr>
              <w:rPr>
                <w:rFonts w:ascii="Arial" w:hAnsi="Arial" w:cs="Arial"/>
              </w:rPr>
            </w:pPr>
          </w:p>
        </w:tc>
      </w:tr>
      <w:tr w:rsidR="00841CF5" w:rsidRPr="003163C7" w14:paraId="3325B3E9" w14:textId="77777777" w:rsidTr="009034E5">
        <w:tc>
          <w:tcPr>
            <w:tcW w:w="430" w:type="pct"/>
            <w:tcBorders>
              <w:top w:val="single" w:sz="4" w:space="0" w:color="auto"/>
              <w:left w:val="single" w:sz="4" w:space="0" w:color="auto"/>
              <w:bottom w:val="single" w:sz="4" w:space="0" w:color="auto"/>
              <w:right w:val="single" w:sz="4" w:space="0" w:color="auto"/>
            </w:tcBorders>
          </w:tcPr>
          <w:p w14:paraId="0979BE07" w14:textId="4873C6B0" w:rsidR="00841CF5" w:rsidRPr="003163C7" w:rsidRDefault="00841CF5" w:rsidP="00841CF5">
            <w:pPr>
              <w:jc w:val="center"/>
              <w:rPr>
                <w:rFonts w:ascii="Arial" w:eastAsia="MS Mincho" w:hAnsi="Arial" w:cs="Arial"/>
              </w:rPr>
            </w:pPr>
            <w:r w:rsidRPr="003163C7">
              <w:rPr>
                <w:rFonts w:ascii="Arial" w:eastAsia="MS Mincho" w:hAnsi="Arial" w:cs="Arial"/>
              </w:rPr>
              <w:t>7.2.3</w:t>
            </w:r>
          </w:p>
        </w:tc>
        <w:tc>
          <w:tcPr>
            <w:tcW w:w="1520" w:type="pct"/>
            <w:tcBorders>
              <w:top w:val="single" w:sz="4" w:space="0" w:color="auto"/>
              <w:left w:val="single" w:sz="4" w:space="0" w:color="auto"/>
              <w:bottom w:val="single" w:sz="4" w:space="0" w:color="auto"/>
              <w:right w:val="single" w:sz="4" w:space="0" w:color="auto"/>
            </w:tcBorders>
          </w:tcPr>
          <w:p w14:paraId="1E7BC0ED" w14:textId="1C9A2E00" w:rsidR="00841CF5" w:rsidRPr="003163C7" w:rsidRDefault="00841CF5" w:rsidP="00841CF5">
            <w:pPr>
              <w:rPr>
                <w:rFonts w:ascii="Arial" w:eastAsia="MS Mincho" w:hAnsi="Arial" w:cs="Arial"/>
              </w:rPr>
            </w:pPr>
            <w:r w:rsidRPr="003163C7">
              <w:rPr>
                <w:rFonts w:ascii="Arial" w:eastAsia="MS Mincho" w:hAnsi="Arial" w:cs="Arial"/>
              </w:rPr>
              <w:t>3D topografinio vaizdavimo funkcija</w:t>
            </w:r>
          </w:p>
        </w:tc>
        <w:tc>
          <w:tcPr>
            <w:tcW w:w="1523" w:type="pct"/>
            <w:tcBorders>
              <w:top w:val="single" w:sz="4" w:space="0" w:color="auto"/>
              <w:left w:val="single" w:sz="4" w:space="0" w:color="auto"/>
              <w:bottom w:val="single" w:sz="4" w:space="0" w:color="auto"/>
              <w:right w:val="single" w:sz="4" w:space="0" w:color="auto"/>
            </w:tcBorders>
          </w:tcPr>
          <w:p w14:paraId="0CA50849" w14:textId="61E3643B" w:rsidR="00841CF5" w:rsidRPr="003163C7" w:rsidRDefault="00841CF5" w:rsidP="00841CF5">
            <w:pPr>
              <w:rPr>
                <w:rFonts w:ascii="Arial" w:eastAsia="MS Mincho" w:hAnsi="Arial" w:cs="Arial"/>
              </w:rPr>
            </w:pPr>
            <w:r w:rsidRPr="003163C7">
              <w:rPr>
                <w:rFonts w:ascii="Arial" w:eastAsia="MS Mincho" w:hAnsi="Arial" w:cs="Arial"/>
              </w:rPr>
              <w:t xml:space="preserve">Būtina </w:t>
            </w:r>
          </w:p>
        </w:tc>
        <w:tc>
          <w:tcPr>
            <w:tcW w:w="1527" w:type="pct"/>
            <w:tcBorders>
              <w:top w:val="single" w:sz="4" w:space="0" w:color="auto"/>
              <w:left w:val="single" w:sz="4" w:space="0" w:color="auto"/>
              <w:bottom w:val="single" w:sz="4" w:space="0" w:color="auto"/>
              <w:right w:val="single" w:sz="4" w:space="0" w:color="auto"/>
            </w:tcBorders>
          </w:tcPr>
          <w:p w14:paraId="323B973C" w14:textId="77777777" w:rsidR="00841CF5" w:rsidRPr="003163C7" w:rsidRDefault="00841CF5" w:rsidP="00841CF5">
            <w:pPr>
              <w:rPr>
                <w:rFonts w:ascii="Arial" w:hAnsi="Arial" w:cs="Arial"/>
              </w:rPr>
            </w:pPr>
          </w:p>
        </w:tc>
      </w:tr>
      <w:tr w:rsidR="00841CF5" w:rsidRPr="003163C7" w14:paraId="6E646267" w14:textId="77777777" w:rsidTr="009034E5">
        <w:tc>
          <w:tcPr>
            <w:tcW w:w="430" w:type="pct"/>
            <w:tcBorders>
              <w:top w:val="single" w:sz="4" w:space="0" w:color="auto"/>
              <w:left w:val="single" w:sz="4" w:space="0" w:color="auto"/>
              <w:bottom w:val="single" w:sz="4" w:space="0" w:color="auto"/>
              <w:right w:val="single" w:sz="4" w:space="0" w:color="auto"/>
            </w:tcBorders>
          </w:tcPr>
          <w:p w14:paraId="4B966864" w14:textId="1C1FEEA6" w:rsidR="00841CF5" w:rsidRPr="003163C7" w:rsidRDefault="00841CF5" w:rsidP="00841CF5">
            <w:pPr>
              <w:jc w:val="center"/>
              <w:rPr>
                <w:rFonts w:ascii="Arial" w:eastAsia="MS Mincho" w:hAnsi="Arial" w:cs="Arial"/>
              </w:rPr>
            </w:pPr>
            <w:r w:rsidRPr="003163C7">
              <w:rPr>
                <w:rFonts w:ascii="Arial" w:eastAsia="MS Mincho" w:hAnsi="Arial" w:cs="Arial"/>
              </w:rPr>
              <w:t>7.2.4</w:t>
            </w:r>
          </w:p>
        </w:tc>
        <w:tc>
          <w:tcPr>
            <w:tcW w:w="1520" w:type="pct"/>
            <w:tcBorders>
              <w:top w:val="single" w:sz="4" w:space="0" w:color="auto"/>
              <w:left w:val="single" w:sz="4" w:space="0" w:color="auto"/>
              <w:bottom w:val="single" w:sz="4" w:space="0" w:color="auto"/>
              <w:right w:val="single" w:sz="4" w:space="0" w:color="auto"/>
            </w:tcBorders>
          </w:tcPr>
          <w:p w14:paraId="642FB2D8" w14:textId="10131912" w:rsidR="00841CF5" w:rsidRPr="003163C7" w:rsidRDefault="00841CF5" w:rsidP="00841CF5">
            <w:pPr>
              <w:rPr>
                <w:rFonts w:ascii="Arial" w:eastAsia="MS Mincho" w:hAnsi="Arial" w:cs="Arial"/>
              </w:rPr>
            </w:pPr>
            <w:r w:rsidRPr="003163C7">
              <w:rPr>
                <w:rFonts w:ascii="Arial" w:eastAsia="MS Mincho" w:hAnsi="Arial" w:cs="Arial"/>
              </w:rPr>
              <w:t>Spektrinės analizės funkcija</w:t>
            </w:r>
          </w:p>
        </w:tc>
        <w:tc>
          <w:tcPr>
            <w:tcW w:w="1523" w:type="pct"/>
            <w:tcBorders>
              <w:top w:val="single" w:sz="4" w:space="0" w:color="auto"/>
              <w:left w:val="single" w:sz="4" w:space="0" w:color="auto"/>
              <w:bottom w:val="single" w:sz="4" w:space="0" w:color="auto"/>
              <w:right w:val="single" w:sz="4" w:space="0" w:color="auto"/>
            </w:tcBorders>
          </w:tcPr>
          <w:p w14:paraId="14ED059A" w14:textId="47B574F2" w:rsidR="00841CF5" w:rsidRPr="003163C7" w:rsidRDefault="00841CF5" w:rsidP="00841CF5">
            <w:pPr>
              <w:rPr>
                <w:rFonts w:ascii="Arial" w:eastAsia="MS Mincho" w:hAnsi="Arial" w:cs="Arial"/>
              </w:rPr>
            </w:pPr>
            <w:r w:rsidRPr="003163C7">
              <w:rPr>
                <w:rFonts w:ascii="Arial" w:eastAsia="MS Mincho" w:hAnsi="Arial" w:cs="Arial"/>
              </w:rPr>
              <w:t xml:space="preserve">Būtina </w:t>
            </w:r>
          </w:p>
        </w:tc>
        <w:tc>
          <w:tcPr>
            <w:tcW w:w="1527" w:type="pct"/>
            <w:tcBorders>
              <w:top w:val="single" w:sz="4" w:space="0" w:color="auto"/>
              <w:left w:val="single" w:sz="4" w:space="0" w:color="auto"/>
              <w:bottom w:val="single" w:sz="4" w:space="0" w:color="auto"/>
              <w:right w:val="single" w:sz="4" w:space="0" w:color="auto"/>
            </w:tcBorders>
          </w:tcPr>
          <w:p w14:paraId="63FCA575" w14:textId="77777777" w:rsidR="00841CF5" w:rsidRPr="003163C7" w:rsidRDefault="00841CF5" w:rsidP="00841CF5">
            <w:pPr>
              <w:rPr>
                <w:rFonts w:ascii="Arial" w:hAnsi="Arial" w:cs="Arial"/>
              </w:rPr>
            </w:pPr>
          </w:p>
        </w:tc>
      </w:tr>
      <w:tr w:rsidR="00841CF5" w:rsidRPr="003163C7" w14:paraId="0A661320" w14:textId="77777777" w:rsidTr="009034E5">
        <w:tc>
          <w:tcPr>
            <w:tcW w:w="430" w:type="pct"/>
            <w:tcBorders>
              <w:top w:val="single" w:sz="4" w:space="0" w:color="auto"/>
              <w:left w:val="single" w:sz="4" w:space="0" w:color="auto"/>
              <w:bottom w:val="single" w:sz="4" w:space="0" w:color="auto"/>
              <w:right w:val="single" w:sz="4" w:space="0" w:color="auto"/>
            </w:tcBorders>
          </w:tcPr>
          <w:p w14:paraId="3F129C49" w14:textId="08F861FC" w:rsidR="00841CF5" w:rsidRPr="003163C7" w:rsidRDefault="00841CF5" w:rsidP="00841CF5">
            <w:pPr>
              <w:jc w:val="center"/>
              <w:rPr>
                <w:rFonts w:ascii="Arial" w:eastAsia="MS Mincho" w:hAnsi="Arial" w:cs="Arial"/>
              </w:rPr>
            </w:pPr>
            <w:r w:rsidRPr="003163C7">
              <w:rPr>
                <w:rFonts w:ascii="Arial" w:eastAsia="MS Mincho" w:hAnsi="Arial" w:cs="Arial"/>
              </w:rPr>
              <w:t>7.2.5</w:t>
            </w:r>
          </w:p>
        </w:tc>
        <w:tc>
          <w:tcPr>
            <w:tcW w:w="1520" w:type="pct"/>
            <w:tcBorders>
              <w:top w:val="single" w:sz="4" w:space="0" w:color="auto"/>
              <w:left w:val="single" w:sz="4" w:space="0" w:color="auto"/>
              <w:bottom w:val="single" w:sz="4" w:space="0" w:color="auto"/>
              <w:right w:val="single" w:sz="4" w:space="0" w:color="auto"/>
            </w:tcBorders>
          </w:tcPr>
          <w:p w14:paraId="48027F20" w14:textId="3BD3AC3B" w:rsidR="00841CF5" w:rsidRPr="003163C7" w:rsidRDefault="00841CF5" w:rsidP="00841CF5">
            <w:pPr>
              <w:rPr>
                <w:rFonts w:ascii="Arial" w:eastAsia="MS Mincho" w:hAnsi="Arial" w:cs="Arial"/>
              </w:rPr>
            </w:pPr>
            <w:r w:rsidRPr="003163C7">
              <w:rPr>
                <w:rFonts w:ascii="Arial" w:eastAsia="MS Mincho" w:hAnsi="Arial" w:cs="Arial"/>
              </w:rPr>
              <w:t>Eksperimentų valdymo funkcija</w:t>
            </w:r>
          </w:p>
        </w:tc>
        <w:tc>
          <w:tcPr>
            <w:tcW w:w="1523" w:type="pct"/>
            <w:tcBorders>
              <w:top w:val="single" w:sz="4" w:space="0" w:color="auto"/>
              <w:left w:val="single" w:sz="4" w:space="0" w:color="auto"/>
              <w:bottom w:val="single" w:sz="4" w:space="0" w:color="auto"/>
              <w:right w:val="single" w:sz="4" w:space="0" w:color="auto"/>
            </w:tcBorders>
          </w:tcPr>
          <w:p w14:paraId="22D3C9F7" w14:textId="4283294D"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31F7CC51" w14:textId="77777777" w:rsidR="00841CF5" w:rsidRPr="003163C7" w:rsidRDefault="00841CF5" w:rsidP="00841CF5">
            <w:pPr>
              <w:rPr>
                <w:rFonts w:ascii="Arial" w:hAnsi="Arial" w:cs="Arial"/>
              </w:rPr>
            </w:pPr>
          </w:p>
        </w:tc>
      </w:tr>
      <w:tr w:rsidR="00841CF5" w:rsidRPr="003163C7" w14:paraId="1B0DAAA9" w14:textId="77777777" w:rsidTr="009034E5">
        <w:tc>
          <w:tcPr>
            <w:tcW w:w="430" w:type="pct"/>
            <w:tcBorders>
              <w:top w:val="single" w:sz="4" w:space="0" w:color="auto"/>
              <w:left w:val="single" w:sz="4" w:space="0" w:color="auto"/>
              <w:bottom w:val="single" w:sz="4" w:space="0" w:color="auto"/>
              <w:right w:val="single" w:sz="4" w:space="0" w:color="auto"/>
            </w:tcBorders>
          </w:tcPr>
          <w:p w14:paraId="54746CC4" w14:textId="7658E138" w:rsidR="00841CF5" w:rsidRPr="003163C7" w:rsidRDefault="00841CF5" w:rsidP="00841CF5">
            <w:pPr>
              <w:jc w:val="center"/>
              <w:rPr>
                <w:rFonts w:ascii="Arial" w:eastAsia="MS Mincho" w:hAnsi="Arial" w:cs="Arial"/>
              </w:rPr>
            </w:pPr>
            <w:r w:rsidRPr="003163C7">
              <w:rPr>
                <w:rFonts w:ascii="Arial" w:eastAsia="MS Mincho" w:hAnsi="Arial" w:cs="Arial"/>
              </w:rPr>
              <w:t>7.2.6</w:t>
            </w:r>
          </w:p>
        </w:tc>
        <w:tc>
          <w:tcPr>
            <w:tcW w:w="1520" w:type="pct"/>
            <w:tcBorders>
              <w:top w:val="single" w:sz="4" w:space="0" w:color="auto"/>
              <w:left w:val="single" w:sz="4" w:space="0" w:color="auto"/>
              <w:bottom w:val="single" w:sz="4" w:space="0" w:color="auto"/>
              <w:right w:val="single" w:sz="4" w:space="0" w:color="auto"/>
            </w:tcBorders>
          </w:tcPr>
          <w:p w14:paraId="117D8BE6" w14:textId="4AC51AA7" w:rsidR="00841CF5" w:rsidRPr="003163C7" w:rsidRDefault="00841CF5" w:rsidP="00841CF5">
            <w:pPr>
              <w:rPr>
                <w:rFonts w:ascii="Arial" w:eastAsia="MS Mincho" w:hAnsi="Arial" w:cs="Arial"/>
              </w:rPr>
            </w:pPr>
            <w:r w:rsidRPr="003163C7">
              <w:rPr>
                <w:rFonts w:ascii="Arial" w:eastAsia="MS Mincho" w:hAnsi="Arial" w:cs="Arial"/>
              </w:rPr>
              <w:t>Galvos modeliavimas</w:t>
            </w:r>
          </w:p>
        </w:tc>
        <w:tc>
          <w:tcPr>
            <w:tcW w:w="1523" w:type="pct"/>
            <w:tcBorders>
              <w:top w:val="single" w:sz="4" w:space="0" w:color="auto"/>
              <w:left w:val="single" w:sz="4" w:space="0" w:color="auto"/>
              <w:bottom w:val="single" w:sz="4" w:space="0" w:color="auto"/>
              <w:right w:val="single" w:sz="4" w:space="0" w:color="auto"/>
            </w:tcBorders>
          </w:tcPr>
          <w:p w14:paraId="186CB13A" w14:textId="069C5582"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1CD7BA2A" w14:textId="77777777" w:rsidR="00841CF5" w:rsidRPr="003163C7" w:rsidRDefault="00841CF5" w:rsidP="00841CF5">
            <w:pPr>
              <w:rPr>
                <w:rFonts w:ascii="Arial" w:hAnsi="Arial" w:cs="Arial"/>
              </w:rPr>
            </w:pPr>
          </w:p>
        </w:tc>
      </w:tr>
      <w:tr w:rsidR="00841CF5" w:rsidRPr="003163C7" w14:paraId="32DDC13F" w14:textId="77777777" w:rsidTr="009034E5">
        <w:tc>
          <w:tcPr>
            <w:tcW w:w="430" w:type="pct"/>
            <w:tcBorders>
              <w:top w:val="single" w:sz="4" w:space="0" w:color="auto"/>
              <w:left w:val="single" w:sz="4" w:space="0" w:color="auto"/>
              <w:bottom w:val="single" w:sz="4" w:space="0" w:color="auto"/>
              <w:right w:val="single" w:sz="4" w:space="0" w:color="auto"/>
            </w:tcBorders>
          </w:tcPr>
          <w:p w14:paraId="2F02439D" w14:textId="004B5047" w:rsidR="00841CF5" w:rsidRPr="003163C7" w:rsidRDefault="00841CF5" w:rsidP="00841CF5">
            <w:pPr>
              <w:jc w:val="center"/>
              <w:rPr>
                <w:rFonts w:ascii="Arial" w:eastAsia="MS Mincho" w:hAnsi="Arial" w:cs="Arial"/>
              </w:rPr>
            </w:pPr>
            <w:r w:rsidRPr="003163C7">
              <w:rPr>
                <w:rFonts w:ascii="Arial" w:eastAsia="MS Mincho" w:hAnsi="Arial" w:cs="Arial"/>
              </w:rPr>
              <w:t>7.2.7</w:t>
            </w:r>
          </w:p>
        </w:tc>
        <w:tc>
          <w:tcPr>
            <w:tcW w:w="1520" w:type="pct"/>
            <w:tcBorders>
              <w:top w:val="single" w:sz="4" w:space="0" w:color="auto"/>
              <w:left w:val="single" w:sz="4" w:space="0" w:color="auto"/>
              <w:bottom w:val="single" w:sz="4" w:space="0" w:color="auto"/>
              <w:right w:val="single" w:sz="4" w:space="0" w:color="auto"/>
            </w:tcBorders>
          </w:tcPr>
          <w:p w14:paraId="04E8BD20" w14:textId="645364B8" w:rsidR="00841CF5" w:rsidRPr="003163C7" w:rsidRDefault="00841CF5" w:rsidP="00841CF5">
            <w:pPr>
              <w:rPr>
                <w:rFonts w:ascii="Arial" w:eastAsia="MS Mincho" w:hAnsi="Arial" w:cs="Arial"/>
              </w:rPr>
            </w:pPr>
            <w:r w:rsidRPr="003163C7">
              <w:rPr>
                <w:rFonts w:ascii="Arial" w:eastAsia="MS Mincho" w:hAnsi="Arial" w:cs="Arial"/>
                <w:lang w:val="pt-BR"/>
              </w:rPr>
              <w:t>Magnetinio rezonanso atvaizdavimo funkcijos palaikymas</w:t>
            </w:r>
          </w:p>
        </w:tc>
        <w:tc>
          <w:tcPr>
            <w:tcW w:w="1523" w:type="pct"/>
            <w:tcBorders>
              <w:top w:val="single" w:sz="4" w:space="0" w:color="auto"/>
              <w:left w:val="single" w:sz="4" w:space="0" w:color="auto"/>
              <w:bottom w:val="single" w:sz="4" w:space="0" w:color="auto"/>
              <w:right w:val="single" w:sz="4" w:space="0" w:color="auto"/>
            </w:tcBorders>
          </w:tcPr>
          <w:p w14:paraId="6FAC14FE" w14:textId="6E4BD822"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37AE4019" w14:textId="77777777" w:rsidR="00841CF5" w:rsidRPr="003163C7" w:rsidRDefault="00841CF5" w:rsidP="00841CF5">
            <w:pPr>
              <w:rPr>
                <w:rFonts w:ascii="Arial" w:hAnsi="Arial" w:cs="Arial"/>
              </w:rPr>
            </w:pPr>
          </w:p>
        </w:tc>
      </w:tr>
      <w:tr w:rsidR="00841CF5" w:rsidRPr="003163C7" w14:paraId="27AA8206" w14:textId="77777777" w:rsidTr="009034E5">
        <w:tc>
          <w:tcPr>
            <w:tcW w:w="430" w:type="pct"/>
            <w:tcBorders>
              <w:top w:val="single" w:sz="4" w:space="0" w:color="auto"/>
              <w:left w:val="single" w:sz="4" w:space="0" w:color="auto"/>
              <w:bottom w:val="single" w:sz="4" w:space="0" w:color="auto"/>
              <w:right w:val="single" w:sz="4" w:space="0" w:color="auto"/>
            </w:tcBorders>
          </w:tcPr>
          <w:p w14:paraId="702BE9D2" w14:textId="534ADDEB" w:rsidR="00841CF5" w:rsidRPr="003163C7" w:rsidRDefault="00841CF5" w:rsidP="00841CF5">
            <w:pPr>
              <w:jc w:val="center"/>
              <w:rPr>
                <w:rFonts w:ascii="Arial" w:eastAsia="MS Mincho" w:hAnsi="Arial" w:cs="Arial"/>
              </w:rPr>
            </w:pPr>
            <w:r w:rsidRPr="003163C7">
              <w:rPr>
                <w:rFonts w:ascii="Arial" w:eastAsia="MS Mincho" w:hAnsi="Arial" w:cs="Arial"/>
              </w:rPr>
              <w:t>7.2.8</w:t>
            </w:r>
          </w:p>
        </w:tc>
        <w:tc>
          <w:tcPr>
            <w:tcW w:w="1520" w:type="pct"/>
            <w:tcBorders>
              <w:top w:val="single" w:sz="4" w:space="0" w:color="auto"/>
              <w:left w:val="single" w:sz="4" w:space="0" w:color="auto"/>
              <w:bottom w:val="single" w:sz="4" w:space="0" w:color="auto"/>
              <w:right w:val="single" w:sz="4" w:space="0" w:color="auto"/>
            </w:tcBorders>
          </w:tcPr>
          <w:p w14:paraId="5FB60F1B" w14:textId="7A3073FB" w:rsidR="00841CF5" w:rsidRPr="003163C7" w:rsidRDefault="00841CF5" w:rsidP="00841CF5">
            <w:pPr>
              <w:rPr>
                <w:rFonts w:ascii="Arial" w:eastAsia="MS Mincho" w:hAnsi="Arial" w:cs="Arial"/>
                <w:lang w:val="pt-BR"/>
              </w:rPr>
            </w:pPr>
            <w:r w:rsidRPr="003163C7">
              <w:rPr>
                <w:rFonts w:ascii="Arial" w:eastAsia="MS Mincho" w:hAnsi="Arial" w:cs="Arial"/>
              </w:rPr>
              <w:t>Šaltinio rekonstrukcijos funkcija</w:t>
            </w:r>
          </w:p>
        </w:tc>
        <w:tc>
          <w:tcPr>
            <w:tcW w:w="1523" w:type="pct"/>
            <w:tcBorders>
              <w:top w:val="single" w:sz="4" w:space="0" w:color="auto"/>
              <w:left w:val="single" w:sz="4" w:space="0" w:color="auto"/>
              <w:bottom w:val="single" w:sz="4" w:space="0" w:color="auto"/>
              <w:right w:val="single" w:sz="4" w:space="0" w:color="auto"/>
            </w:tcBorders>
          </w:tcPr>
          <w:p w14:paraId="666E5559" w14:textId="2FDE6ECD"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31CD2FAB" w14:textId="77777777" w:rsidR="00841CF5" w:rsidRPr="003163C7" w:rsidRDefault="00841CF5" w:rsidP="00841CF5">
            <w:pPr>
              <w:rPr>
                <w:rFonts w:ascii="Arial" w:hAnsi="Arial" w:cs="Arial"/>
              </w:rPr>
            </w:pPr>
          </w:p>
        </w:tc>
      </w:tr>
      <w:tr w:rsidR="00841CF5" w:rsidRPr="003163C7" w14:paraId="3A852EF9" w14:textId="77777777" w:rsidTr="009034E5">
        <w:tc>
          <w:tcPr>
            <w:tcW w:w="430" w:type="pct"/>
            <w:tcBorders>
              <w:top w:val="single" w:sz="4" w:space="0" w:color="auto"/>
              <w:left w:val="single" w:sz="4" w:space="0" w:color="auto"/>
              <w:bottom w:val="single" w:sz="4" w:space="0" w:color="auto"/>
              <w:right w:val="single" w:sz="4" w:space="0" w:color="auto"/>
            </w:tcBorders>
          </w:tcPr>
          <w:p w14:paraId="3E7C13B0" w14:textId="2267CCAB" w:rsidR="00841CF5" w:rsidRPr="003163C7" w:rsidRDefault="00841CF5" w:rsidP="00841CF5">
            <w:pPr>
              <w:jc w:val="center"/>
              <w:rPr>
                <w:rFonts w:ascii="Arial" w:eastAsia="MS Mincho" w:hAnsi="Arial" w:cs="Arial"/>
              </w:rPr>
            </w:pPr>
            <w:r w:rsidRPr="003163C7">
              <w:rPr>
                <w:rFonts w:ascii="Arial" w:eastAsia="MS Mincho" w:hAnsi="Arial" w:cs="Arial"/>
              </w:rPr>
              <w:t>7.2.9</w:t>
            </w:r>
          </w:p>
        </w:tc>
        <w:tc>
          <w:tcPr>
            <w:tcW w:w="1520" w:type="pct"/>
            <w:tcBorders>
              <w:top w:val="single" w:sz="4" w:space="0" w:color="auto"/>
              <w:left w:val="single" w:sz="4" w:space="0" w:color="auto"/>
              <w:bottom w:val="single" w:sz="4" w:space="0" w:color="auto"/>
              <w:right w:val="single" w:sz="4" w:space="0" w:color="auto"/>
            </w:tcBorders>
          </w:tcPr>
          <w:p w14:paraId="390C1DA1" w14:textId="0323772B" w:rsidR="00841CF5" w:rsidRPr="003163C7" w:rsidRDefault="00841CF5" w:rsidP="00841CF5">
            <w:pPr>
              <w:rPr>
                <w:rFonts w:ascii="Arial" w:eastAsia="MS Mincho" w:hAnsi="Arial" w:cs="Arial"/>
              </w:rPr>
            </w:pPr>
            <w:r w:rsidRPr="003163C7">
              <w:rPr>
                <w:rFonts w:ascii="Arial" w:eastAsia="MS Mincho" w:hAnsi="Arial" w:cs="Arial"/>
              </w:rPr>
              <w:t>Priepuolių detekcijos funkcija</w:t>
            </w:r>
          </w:p>
        </w:tc>
        <w:tc>
          <w:tcPr>
            <w:tcW w:w="1523" w:type="pct"/>
            <w:tcBorders>
              <w:top w:val="single" w:sz="4" w:space="0" w:color="auto"/>
              <w:left w:val="single" w:sz="4" w:space="0" w:color="auto"/>
              <w:bottom w:val="single" w:sz="4" w:space="0" w:color="auto"/>
              <w:right w:val="single" w:sz="4" w:space="0" w:color="auto"/>
            </w:tcBorders>
          </w:tcPr>
          <w:p w14:paraId="20D98966" w14:textId="029F6532"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5478D4B6" w14:textId="77777777" w:rsidR="00841CF5" w:rsidRPr="003163C7" w:rsidRDefault="00841CF5" w:rsidP="00841CF5">
            <w:pPr>
              <w:rPr>
                <w:rFonts w:ascii="Arial" w:hAnsi="Arial" w:cs="Arial"/>
              </w:rPr>
            </w:pPr>
          </w:p>
        </w:tc>
      </w:tr>
      <w:tr w:rsidR="00841CF5" w:rsidRPr="003163C7" w14:paraId="323EC9A3" w14:textId="77777777" w:rsidTr="009034E5">
        <w:tc>
          <w:tcPr>
            <w:tcW w:w="430" w:type="pct"/>
            <w:tcBorders>
              <w:top w:val="single" w:sz="4" w:space="0" w:color="auto"/>
              <w:left w:val="single" w:sz="4" w:space="0" w:color="auto"/>
              <w:bottom w:val="single" w:sz="4" w:space="0" w:color="auto"/>
              <w:right w:val="single" w:sz="4" w:space="0" w:color="auto"/>
            </w:tcBorders>
          </w:tcPr>
          <w:p w14:paraId="3244432C" w14:textId="2DCA538C" w:rsidR="00841CF5" w:rsidRPr="003163C7" w:rsidRDefault="00841CF5" w:rsidP="00841CF5">
            <w:pPr>
              <w:jc w:val="center"/>
              <w:rPr>
                <w:rFonts w:ascii="Arial" w:eastAsia="MS Mincho" w:hAnsi="Arial" w:cs="Arial"/>
              </w:rPr>
            </w:pPr>
            <w:r w:rsidRPr="003163C7">
              <w:rPr>
                <w:rFonts w:ascii="Arial" w:eastAsia="MS Mincho" w:hAnsi="Arial" w:cs="Arial"/>
              </w:rPr>
              <w:t>7.2.10</w:t>
            </w:r>
          </w:p>
        </w:tc>
        <w:tc>
          <w:tcPr>
            <w:tcW w:w="1520" w:type="pct"/>
            <w:tcBorders>
              <w:top w:val="single" w:sz="4" w:space="0" w:color="auto"/>
              <w:left w:val="single" w:sz="4" w:space="0" w:color="auto"/>
              <w:bottom w:val="single" w:sz="4" w:space="0" w:color="auto"/>
              <w:right w:val="single" w:sz="4" w:space="0" w:color="auto"/>
            </w:tcBorders>
          </w:tcPr>
          <w:p w14:paraId="7FD1AEF8" w14:textId="45F3F9D3" w:rsidR="00841CF5" w:rsidRPr="003163C7" w:rsidRDefault="00841CF5" w:rsidP="00841CF5">
            <w:pPr>
              <w:rPr>
                <w:rFonts w:ascii="Arial" w:eastAsia="MS Mincho" w:hAnsi="Arial" w:cs="Arial"/>
              </w:rPr>
            </w:pPr>
            <w:r w:rsidRPr="003163C7">
              <w:rPr>
                <w:rFonts w:ascii="Arial" w:eastAsia="MS Mincho" w:hAnsi="Arial" w:cs="Arial"/>
              </w:rPr>
              <w:t>Duomenų konvertavimo funkcija į “MATLAB” programą</w:t>
            </w:r>
          </w:p>
        </w:tc>
        <w:tc>
          <w:tcPr>
            <w:tcW w:w="1523" w:type="pct"/>
            <w:tcBorders>
              <w:top w:val="single" w:sz="4" w:space="0" w:color="auto"/>
              <w:left w:val="single" w:sz="4" w:space="0" w:color="auto"/>
              <w:bottom w:val="single" w:sz="4" w:space="0" w:color="auto"/>
              <w:right w:val="single" w:sz="4" w:space="0" w:color="auto"/>
            </w:tcBorders>
          </w:tcPr>
          <w:p w14:paraId="2A3264F1" w14:textId="3BC3F6EF" w:rsidR="00841CF5" w:rsidRPr="003163C7" w:rsidRDefault="00841CF5" w:rsidP="00841CF5">
            <w:pPr>
              <w:rPr>
                <w:rFonts w:ascii="Arial" w:eastAsia="MS Mincho" w:hAnsi="Arial" w:cs="Arial"/>
              </w:rPr>
            </w:pPr>
            <w:r w:rsidRPr="003163C7">
              <w:rPr>
                <w:rFonts w:ascii="Arial" w:eastAsia="MS Mincho" w:hAnsi="Arial" w:cs="Arial"/>
              </w:rPr>
              <w:t xml:space="preserve"> Būtina</w:t>
            </w:r>
          </w:p>
        </w:tc>
        <w:tc>
          <w:tcPr>
            <w:tcW w:w="1527" w:type="pct"/>
            <w:tcBorders>
              <w:top w:val="single" w:sz="4" w:space="0" w:color="auto"/>
              <w:left w:val="single" w:sz="4" w:space="0" w:color="auto"/>
              <w:bottom w:val="single" w:sz="4" w:space="0" w:color="auto"/>
              <w:right w:val="single" w:sz="4" w:space="0" w:color="auto"/>
            </w:tcBorders>
          </w:tcPr>
          <w:p w14:paraId="6A574D56" w14:textId="77777777" w:rsidR="00841CF5" w:rsidRPr="003163C7" w:rsidRDefault="00841CF5" w:rsidP="00841CF5">
            <w:pPr>
              <w:rPr>
                <w:rFonts w:ascii="Arial" w:hAnsi="Arial" w:cs="Arial"/>
              </w:rPr>
            </w:pPr>
          </w:p>
        </w:tc>
      </w:tr>
      <w:tr w:rsidR="00841CF5" w:rsidRPr="003163C7" w14:paraId="38E4BF1A" w14:textId="77777777" w:rsidTr="009034E5">
        <w:tc>
          <w:tcPr>
            <w:tcW w:w="430" w:type="pct"/>
            <w:tcBorders>
              <w:top w:val="single" w:sz="4" w:space="0" w:color="auto"/>
              <w:left w:val="single" w:sz="4" w:space="0" w:color="auto"/>
              <w:bottom w:val="single" w:sz="4" w:space="0" w:color="auto"/>
              <w:right w:val="single" w:sz="4" w:space="0" w:color="auto"/>
            </w:tcBorders>
          </w:tcPr>
          <w:p w14:paraId="202048DE" w14:textId="3A841C4A" w:rsidR="00841CF5" w:rsidRPr="003163C7" w:rsidRDefault="00841CF5" w:rsidP="00841CF5">
            <w:pPr>
              <w:jc w:val="center"/>
              <w:rPr>
                <w:rFonts w:ascii="Arial" w:eastAsia="MS Mincho" w:hAnsi="Arial" w:cs="Arial"/>
              </w:rPr>
            </w:pPr>
            <w:r w:rsidRPr="003163C7">
              <w:rPr>
                <w:rFonts w:ascii="Arial" w:eastAsia="MS Mincho" w:hAnsi="Arial" w:cs="Arial"/>
              </w:rPr>
              <w:t>7.2.11</w:t>
            </w:r>
          </w:p>
        </w:tc>
        <w:tc>
          <w:tcPr>
            <w:tcW w:w="1520" w:type="pct"/>
            <w:tcBorders>
              <w:top w:val="single" w:sz="4" w:space="0" w:color="auto"/>
              <w:left w:val="single" w:sz="4" w:space="0" w:color="auto"/>
              <w:bottom w:val="single" w:sz="4" w:space="0" w:color="auto"/>
              <w:right w:val="single" w:sz="4" w:space="0" w:color="auto"/>
            </w:tcBorders>
          </w:tcPr>
          <w:p w14:paraId="11982D04" w14:textId="793E2689" w:rsidR="00841CF5" w:rsidRPr="003163C7" w:rsidRDefault="00841CF5" w:rsidP="00841CF5">
            <w:pPr>
              <w:rPr>
                <w:rFonts w:ascii="Arial" w:eastAsia="MS Mincho" w:hAnsi="Arial" w:cs="Arial"/>
              </w:rPr>
            </w:pPr>
            <w:r w:rsidRPr="003163C7">
              <w:rPr>
                <w:rFonts w:ascii="Arial" w:eastAsia="MS Mincho" w:hAnsi="Arial" w:cs="Arial"/>
                <w:lang w:val="pt-BR"/>
              </w:rPr>
              <w:t>Artefaktų detekcija ir šalinimo funkcija</w:t>
            </w:r>
          </w:p>
        </w:tc>
        <w:tc>
          <w:tcPr>
            <w:tcW w:w="1523" w:type="pct"/>
            <w:tcBorders>
              <w:top w:val="single" w:sz="4" w:space="0" w:color="auto"/>
              <w:left w:val="single" w:sz="4" w:space="0" w:color="auto"/>
              <w:bottom w:val="single" w:sz="4" w:space="0" w:color="auto"/>
              <w:right w:val="single" w:sz="4" w:space="0" w:color="auto"/>
            </w:tcBorders>
          </w:tcPr>
          <w:p w14:paraId="1603A70E" w14:textId="605945EF"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252C8B32" w14:textId="77777777" w:rsidR="00841CF5" w:rsidRPr="003163C7" w:rsidRDefault="00841CF5" w:rsidP="00841CF5">
            <w:pPr>
              <w:rPr>
                <w:rFonts w:ascii="Arial" w:hAnsi="Arial" w:cs="Arial"/>
              </w:rPr>
            </w:pPr>
          </w:p>
        </w:tc>
      </w:tr>
      <w:tr w:rsidR="00841CF5" w:rsidRPr="003163C7" w14:paraId="00DC1F79" w14:textId="77777777" w:rsidTr="009034E5">
        <w:tc>
          <w:tcPr>
            <w:tcW w:w="430" w:type="pct"/>
            <w:tcBorders>
              <w:top w:val="single" w:sz="4" w:space="0" w:color="auto"/>
              <w:left w:val="single" w:sz="4" w:space="0" w:color="auto"/>
              <w:bottom w:val="single" w:sz="4" w:space="0" w:color="auto"/>
              <w:right w:val="single" w:sz="4" w:space="0" w:color="auto"/>
            </w:tcBorders>
          </w:tcPr>
          <w:p w14:paraId="549651EA" w14:textId="17B00DDF" w:rsidR="00841CF5" w:rsidRPr="003163C7" w:rsidRDefault="00841CF5" w:rsidP="00841CF5">
            <w:pPr>
              <w:jc w:val="center"/>
              <w:rPr>
                <w:rFonts w:ascii="Arial" w:eastAsia="MS Mincho" w:hAnsi="Arial" w:cs="Arial"/>
              </w:rPr>
            </w:pPr>
            <w:r w:rsidRPr="003163C7">
              <w:rPr>
                <w:rFonts w:ascii="Arial" w:eastAsia="MS Mincho" w:hAnsi="Arial" w:cs="Arial"/>
              </w:rPr>
              <w:t>7.2.12</w:t>
            </w:r>
          </w:p>
        </w:tc>
        <w:tc>
          <w:tcPr>
            <w:tcW w:w="1520" w:type="pct"/>
            <w:tcBorders>
              <w:top w:val="single" w:sz="4" w:space="0" w:color="auto"/>
              <w:left w:val="single" w:sz="4" w:space="0" w:color="auto"/>
              <w:bottom w:val="single" w:sz="4" w:space="0" w:color="auto"/>
              <w:right w:val="single" w:sz="4" w:space="0" w:color="auto"/>
            </w:tcBorders>
          </w:tcPr>
          <w:p w14:paraId="25D15F6B" w14:textId="5810DE3B" w:rsidR="00841CF5" w:rsidRPr="003163C7" w:rsidRDefault="00841CF5" w:rsidP="00841CF5">
            <w:pPr>
              <w:rPr>
                <w:rFonts w:ascii="Arial" w:eastAsia="MS Mincho" w:hAnsi="Arial" w:cs="Arial"/>
                <w:lang w:val="pt-BR"/>
              </w:rPr>
            </w:pPr>
            <w:r w:rsidRPr="003163C7">
              <w:rPr>
                <w:rFonts w:ascii="Arial" w:eastAsia="MS Mincho" w:hAnsi="Arial" w:cs="Arial"/>
              </w:rPr>
              <w:t>Kanalų interpoliacijos funkcija</w:t>
            </w:r>
          </w:p>
        </w:tc>
        <w:tc>
          <w:tcPr>
            <w:tcW w:w="1523" w:type="pct"/>
            <w:tcBorders>
              <w:top w:val="single" w:sz="4" w:space="0" w:color="auto"/>
              <w:left w:val="single" w:sz="4" w:space="0" w:color="auto"/>
              <w:bottom w:val="single" w:sz="4" w:space="0" w:color="auto"/>
              <w:right w:val="single" w:sz="4" w:space="0" w:color="auto"/>
            </w:tcBorders>
          </w:tcPr>
          <w:p w14:paraId="6C464471" w14:textId="1A2A67F2" w:rsidR="00841CF5" w:rsidRPr="003163C7" w:rsidRDefault="00841CF5" w:rsidP="00841CF5">
            <w:pPr>
              <w:rPr>
                <w:rFonts w:ascii="Arial" w:eastAsia="MS Mincho" w:hAnsi="Arial" w:cs="Arial"/>
              </w:rPr>
            </w:pPr>
            <w:r w:rsidRPr="003163C7">
              <w:rPr>
                <w:rFonts w:ascii="Arial" w:eastAsia="MS Mincho" w:hAnsi="Arial" w:cs="Arial"/>
              </w:rPr>
              <w:t>Būtina</w:t>
            </w:r>
          </w:p>
        </w:tc>
        <w:tc>
          <w:tcPr>
            <w:tcW w:w="1527" w:type="pct"/>
            <w:tcBorders>
              <w:top w:val="single" w:sz="4" w:space="0" w:color="auto"/>
              <w:left w:val="single" w:sz="4" w:space="0" w:color="auto"/>
              <w:bottom w:val="single" w:sz="4" w:space="0" w:color="auto"/>
              <w:right w:val="single" w:sz="4" w:space="0" w:color="auto"/>
            </w:tcBorders>
          </w:tcPr>
          <w:p w14:paraId="5EBC8235" w14:textId="77777777" w:rsidR="00841CF5" w:rsidRPr="003163C7" w:rsidRDefault="00841CF5" w:rsidP="00841CF5">
            <w:pPr>
              <w:rPr>
                <w:rFonts w:ascii="Arial" w:hAnsi="Arial" w:cs="Arial"/>
              </w:rPr>
            </w:pPr>
          </w:p>
        </w:tc>
      </w:tr>
      <w:tr w:rsidR="00841CF5" w:rsidRPr="003163C7" w14:paraId="417946BC" w14:textId="77777777" w:rsidTr="009034E5">
        <w:tc>
          <w:tcPr>
            <w:tcW w:w="430" w:type="pct"/>
            <w:tcBorders>
              <w:top w:val="single" w:sz="4" w:space="0" w:color="auto"/>
              <w:left w:val="single" w:sz="4" w:space="0" w:color="auto"/>
              <w:bottom w:val="single" w:sz="4" w:space="0" w:color="auto"/>
              <w:right w:val="single" w:sz="4" w:space="0" w:color="auto"/>
            </w:tcBorders>
          </w:tcPr>
          <w:p w14:paraId="2FCAE3CF" w14:textId="649B7E2D" w:rsidR="00841CF5" w:rsidRPr="003163C7" w:rsidRDefault="00841CF5" w:rsidP="00841CF5">
            <w:pPr>
              <w:jc w:val="center"/>
              <w:rPr>
                <w:rFonts w:ascii="Arial" w:eastAsia="MS Mincho" w:hAnsi="Arial" w:cs="Arial"/>
              </w:rPr>
            </w:pPr>
            <w:r w:rsidRPr="003163C7">
              <w:rPr>
                <w:rFonts w:ascii="Arial" w:eastAsia="MS Mincho" w:hAnsi="Arial" w:cs="Arial"/>
              </w:rPr>
              <w:t>7.2.13</w:t>
            </w:r>
          </w:p>
        </w:tc>
        <w:tc>
          <w:tcPr>
            <w:tcW w:w="1520" w:type="pct"/>
            <w:tcBorders>
              <w:top w:val="single" w:sz="4" w:space="0" w:color="auto"/>
              <w:left w:val="single" w:sz="4" w:space="0" w:color="auto"/>
              <w:bottom w:val="single" w:sz="4" w:space="0" w:color="auto"/>
              <w:right w:val="single" w:sz="4" w:space="0" w:color="auto"/>
            </w:tcBorders>
          </w:tcPr>
          <w:p w14:paraId="15924EFF" w14:textId="3C44630F" w:rsidR="00841CF5" w:rsidRPr="003163C7" w:rsidRDefault="00841CF5" w:rsidP="00841CF5">
            <w:pPr>
              <w:rPr>
                <w:rFonts w:ascii="Arial" w:eastAsia="MS Mincho" w:hAnsi="Arial" w:cs="Arial"/>
              </w:rPr>
            </w:pPr>
            <w:r w:rsidRPr="003163C7">
              <w:rPr>
                <w:rFonts w:ascii="Arial" w:eastAsia="MS Mincho" w:hAnsi="Arial" w:cs="Arial"/>
              </w:rPr>
              <w:t>Filtravimo funkcija</w:t>
            </w:r>
          </w:p>
        </w:tc>
        <w:tc>
          <w:tcPr>
            <w:tcW w:w="1523" w:type="pct"/>
            <w:tcBorders>
              <w:top w:val="single" w:sz="4" w:space="0" w:color="auto"/>
              <w:left w:val="single" w:sz="4" w:space="0" w:color="auto"/>
              <w:bottom w:val="single" w:sz="4" w:space="0" w:color="auto"/>
              <w:right w:val="single" w:sz="4" w:space="0" w:color="auto"/>
            </w:tcBorders>
          </w:tcPr>
          <w:p w14:paraId="28ED5B77" w14:textId="269900B4" w:rsidR="00841CF5" w:rsidRPr="003163C7" w:rsidRDefault="00841CF5" w:rsidP="00841CF5">
            <w:pPr>
              <w:rPr>
                <w:rFonts w:ascii="Arial" w:eastAsia="MS Mincho" w:hAnsi="Arial" w:cs="Arial"/>
              </w:rPr>
            </w:pPr>
            <w:r w:rsidRPr="003163C7">
              <w:rPr>
                <w:rFonts w:ascii="Arial" w:eastAsia="MS Mincho" w:hAnsi="Arial" w:cs="Arial"/>
                <w:lang w:val="pt-BR"/>
              </w:rPr>
              <w:t>B</w:t>
            </w:r>
            <w:proofErr w:type="spellStart"/>
            <w:r w:rsidRPr="003163C7">
              <w:rPr>
                <w:rFonts w:ascii="Arial" w:eastAsia="MS Mincho" w:hAnsi="Arial" w:cs="Arial"/>
              </w:rPr>
              <w:t>ūtina</w:t>
            </w:r>
            <w:proofErr w:type="spellEnd"/>
          </w:p>
        </w:tc>
        <w:tc>
          <w:tcPr>
            <w:tcW w:w="1527" w:type="pct"/>
            <w:tcBorders>
              <w:top w:val="single" w:sz="4" w:space="0" w:color="auto"/>
              <w:left w:val="single" w:sz="4" w:space="0" w:color="auto"/>
              <w:bottom w:val="single" w:sz="4" w:space="0" w:color="auto"/>
              <w:right w:val="single" w:sz="4" w:space="0" w:color="auto"/>
            </w:tcBorders>
          </w:tcPr>
          <w:p w14:paraId="34DA9B01" w14:textId="77777777" w:rsidR="00841CF5" w:rsidRPr="003163C7" w:rsidRDefault="00841CF5" w:rsidP="00841CF5">
            <w:pPr>
              <w:rPr>
                <w:rFonts w:ascii="Arial" w:hAnsi="Arial" w:cs="Arial"/>
              </w:rPr>
            </w:pPr>
          </w:p>
        </w:tc>
      </w:tr>
      <w:tr w:rsidR="00841CF5" w:rsidRPr="003163C7" w14:paraId="3137B654" w14:textId="77777777" w:rsidTr="009034E5">
        <w:tc>
          <w:tcPr>
            <w:tcW w:w="430" w:type="pct"/>
            <w:tcBorders>
              <w:top w:val="single" w:sz="4" w:space="0" w:color="auto"/>
              <w:left w:val="single" w:sz="4" w:space="0" w:color="auto"/>
              <w:bottom w:val="single" w:sz="4" w:space="0" w:color="auto"/>
              <w:right w:val="single" w:sz="4" w:space="0" w:color="auto"/>
            </w:tcBorders>
          </w:tcPr>
          <w:p w14:paraId="0A3C04FA" w14:textId="415A94A6" w:rsidR="00841CF5" w:rsidRPr="003163C7" w:rsidRDefault="00841CF5" w:rsidP="00841CF5">
            <w:pPr>
              <w:jc w:val="center"/>
              <w:rPr>
                <w:rFonts w:ascii="Arial" w:eastAsia="MS Mincho" w:hAnsi="Arial" w:cs="Arial"/>
              </w:rPr>
            </w:pPr>
            <w:r w:rsidRPr="003163C7">
              <w:rPr>
                <w:rFonts w:ascii="Arial" w:eastAsia="MS Mincho" w:hAnsi="Arial" w:cs="Arial"/>
              </w:rPr>
              <w:t>7.3</w:t>
            </w:r>
          </w:p>
        </w:tc>
        <w:tc>
          <w:tcPr>
            <w:tcW w:w="1520" w:type="pct"/>
            <w:tcBorders>
              <w:top w:val="single" w:sz="4" w:space="0" w:color="auto"/>
              <w:left w:val="single" w:sz="4" w:space="0" w:color="auto"/>
              <w:bottom w:val="single" w:sz="4" w:space="0" w:color="auto"/>
              <w:right w:val="single" w:sz="4" w:space="0" w:color="auto"/>
            </w:tcBorders>
          </w:tcPr>
          <w:p w14:paraId="3B979F7F" w14:textId="4B057FDE" w:rsidR="00841CF5" w:rsidRPr="003163C7" w:rsidRDefault="00841CF5" w:rsidP="00841CF5">
            <w:pPr>
              <w:rPr>
                <w:rFonts w:ascii="Arial" w:eastAsia="MS Mincho" w:hAnsi="Arial" w:cs="Arial"/>
              </w:rPr>
            </w:pPr>
            <w:r w:rsidRPr="003163C7">
              <w:rPr>
                <w:rFonts w:ascii="Arial" w:eastAsia="MS Mincho" w:hAnsi="Arial" w:cs="Arial"/>
              </w:rPr>
              <w:t>Stiprintuvų tiesioginio ryšio  individualaus įdiegimo programa</w:t>
            </w:r>
          </w:p>
        </w:tc>
        <w:tc>
          <w:tcPr>
            <w:tcW w:w="1523" w:type="pct"/>
            <w:tcBorders>
              <w:top w:val="single" w:sz="4" w:space="0" w:color="auto"/>
              <w:left w:val="single" w:sz="4" w:space="0" w:color="auto"/>
              <w:bottom w:val="single" w:sz="4" w:space="0" w:color="auto"/>
              <w:right w:val="single" w:sz="4" w:space="0" w:color="auto"/>
            </w:tcBorders>
          </w:tcPr>
          <w:p w14:paraId="42CE9936" w14:textId="2D074024" w:rsidR="00841CF5" w:rsidRPr="003163C7" w:rsidRDefault="00841CF5" w:rsidP="00841CF5">
            <w:pPr>
              <w:rPr>
                <w:rFonts w:ascii="Arial" w:eastAsia="MS Mincho" w:hAnsi="Arial" w:cs="Arial"/>
                <w:lang w:val="pt-BR"/>
              </w:rPr>
            </w:pPr>
            <w:r w:rsidRPr="003163C7">
              <w:rPr>
                <w:rFonts w:ascii="Arial" w:eastAsia="MS Mincho" w:hAnsi="Arial" w:cs="Arial"/>
                <w:lang w:val="pt-BR"/>
              </w:rPr>
              <w:t>Moksliniam modeliavimui bei neurogrįžtamąjam ryšiui gauti</w:t>
            </w:r>
          </w:p>
        </w:tc>
        <w:tc>
          <w:tcPr>
            <w:tcW w:w="1527" w:type="pct"/>
            <w:tcBorders>
              <w:top w:val="single" w:sz="4" w:space="0" w:color="auto"/>
              <w:left w:val="single" w:sz="4" w:space="0" w:color="auto"/>
              <w:bottom w:val="single" w:sz="4" w:space="0" w:color="auto"/>
              <w:right w:val="single" w:sz="4" w:space="0" w:color="auto"/>
            </w:tcBorders>
          </w:tcPr>
          <w:p w14:paraId="0AD890CD" w14:textId="77777777" w:rsidR="00841CF5" w:rsidRPr="003163C7" w:rsidRDefault="00841CF5" w:rsidP="00841CF5">
            <w:pPr>
              <w:rPr>
                <w:rFonts w:ascii="Arial" w:hAnsi="Arial" w:cs="Arial"/>
              </w:rPr>
            </w:pPr>
          </w:p>
        </w:tc>
      </w:tr>
      <w:tr w:rsidR="00841CF5" w:rsidRPr="003163C7" w14:paraId="41234DBA" w14:textId="77777777" w:rsidTr="009034E5">
        <w:tc>
          <w:tcPr>
            <w:tcW w:w="430" w:type="pct"/>
            <w:tcBorders>
              <w:top w:val="single" w:sz="4" w:space="0" w:color="auto"/>
              <w:left w:val="single" w:sz="4" w:space="0" w:color="auto"/>
              <w:bottom w:val="single" w:sz="4" w:space="0" w:color="auto"/>
              <w:right w:val="single" w:sz="4" w:space="0" w:color="auto"/>
            </w:tcBorders>
          </w:tcPr>
          <w:p w14:paraId="09F0AD7D" w14:textId="0269A647" w:rsidR="00841CF5" w:rsidRPr="003163C7" w:rsidRDefault="00841CF5" w:rsidP="00841CF5">
            <w:pPr>
              <w:jc w:val="center"/>
              <w:rPr>
                <w:rFonts w:ascii="Arial" w:eastAsia="MS Mincho" w:hAnsi="Arial" w:cs="Arial"/>
              </w:rPr>
            </w:pPr>
            <w:r w:rsidRPr="003163C7">
              <w:rPr>
                <w:rFonts w:ascii="Arial" w:eastAsia="MS Mincho" w:hAnsi="Arial" w:cs="Arial"/>
              </w:rPr>
              <w:t>8.</w:t>
            </w:r>
          </w:p>
        </w:tc>
        <w:tc>
          <w:tcPr>
            <w:tcW w:w="1520" w:type="pct"/>
            <w:tcBorders>
              <w:top w:val="single" w:sz="4" w:space="0" w:color="auto"/>
              <w:left w:val="single" w:sz="4" w:space="0" w:color="auto"/>
              <w:bottom w:val="single" w:sz="4" w:space="0" w:color="auto"/>
              <w:right w:val="single" w:sz="4" w:space="0" w:color="auto"/>
            </w:tcBorders>
          </w:tcPr>
          <w:p w14:paraId="713C5A9E" w14:textId="2A1C983C" w:rsidR="00841CF5" w:rsidRPr="003163C7" w:rsidRDefault="00841CF5" w:rsidP="00841CF5">
            <w:pPr>
              <w:rPr>
                <w:rFonts w:ascii="Arial" w:eastAsia="MS Mincho" w:hAnsi="Arial" w:cs="Arial"/>
              </w:rPr>
            </w:pPr>
            <w:r w:rsidRPr="003163C7">
              <w:rPr>
                <w:rFonts w:ascii="Arial" w:eastAsia="MS Mincho" w:hAnsi="Arial" w:cs="Arial"/>
              </w:rPr>
              <w:t>Darbinis priedų rinkinys (Gelis, EEG elektrodai, švirkštai, bukos adatos, lipdukai, valymo tamponai, laikikliai, priedai mobiliam sistemos praplėtimui – kuprinė ir kt.)</w:t>
            </w:r>
          </w:p>
        </w:tc>
        <w:tc>
          <w:tcPr>
            <w:tcW w:w="1523" w:type="pct"/>
            <w:tcBorders>
              <w:top w:val="single" w:sz="4" w:space="0" w:color="auto"/>
              <w:left w:val="single" w:sz="4" w:space="0" w:color="auto"/>
              <w:bottom w:val="single" w:sz="4" w:space="0" w:color="auto"/>
              <w:right w:val="single" w:sz="4" w:space="0" w:color="auto"/>
            </w:tcBorders>
          </w:tcPr>
          <w:p w14:paraId="336D40CE" w14:textId="2608F03F" w:rsidR="00841CF5" w:rsidRPr="003163C7" w:rsidRDefault="00841CF5" w:rsidP="00841CF5">
            <w:pPr>
              <w:rPr>
                <w:rFonts w:ascii="Arial" w:eastAsia="MS Mincho" w:hAnsi="Arial" w:cs="Arial"/>
                <w:lang w:val="pt-BR"/>
              </w:rPr>
            </w:pPr>
            <w:r w:rsidRPr="003163C7">
              <w:rPr>
                <w:rFonts w:ascii="Arial" w:eastAsia="MS Mincho" w:hAnsi="Arial" w:cs="Arial"/>
                <w:lang w:val="pt-BR"/>
              </w:rPr>
              <w:t xml:space="preserve">Gamintojo rekomenduojamas, skirtas darbui su siūlomos </w:t>
            </w:r>
            <w:r w:rsidRPr="003163C7">
              <w:rPr>
                <w:rFonts w:ascii="Arial" w:eastAsia="MS Mincho" w:hAnsi="Arial" w:cs="Arial"/>
              </w:rPr>
              <w:t xml:space="preserve">įrangos naudojimui stacionariai ir mobiliai. </w:t>
            </w:r>
          </w:p>
        </w:tc>
        <w:tc>
          <w:tcPr>
            <w:tcW w:w="1527" w:type="pct"/>
            <w:tcBorders>
              <w:top w:val="single" w:sz="4" w:space="0" w:color="auto"/>
              <w:left w:val="single" w:sz="4" w:space="0" w:color="auto"/>
              <w:bottom w:val="single" w:sz="4" w:space="0" w:color="auto"/>
              <w:right w:val="single" w:sz="4" w:space="0" w:color="auto"/>
            </w:tcBorders>
          </w:tcPr>
          <w:p w14:paraId="015BFDC6" w14:textId="77777777" w:rsidR="00841CF5" w:rsidRPr="003163C7" w:rsidRDefault="00841CF5" w:rsidP="00841CF5">
            <w:pPr>
              <w:rPr>
                <w:rFonts w:ascii="Arial" w:hAnsi="Arial" w:cs="Arial"/>
              </w:rPr>
            </w:pPr>
          </w:p>
        </w:tc>
      </w:tr>
      <w:tr w:rsidR="009034E5" w:rsidRPr="003163C7" w14:paraId="6055487B" w14:textId="77777777" w:rsidTr="009034E5">
        <w:tc>
          <w:tcPr>
            <w:tcW w:w="430" w:type="pct"/>
            <w:tcBorders>
              <w:top w:val="single" w:sz="4" w:space="0" w:color="auto"/>
              <w:left w:val="single" w:sz="4" w:space="0" w:color="auto"/>
              <w:bottom w:val="single" w:sz="4" w:space="0" w:color="auto"/>
              <w:right w:val="single" w:sz="4" w:space="0" w:color="auto"/>
            </w:tcBorders>
          </w:tcPr>
          <w:p w14:paraId="3287E764" w14:textId="42CA84AE" w:rsidR="009034E5" w:rsidRPr="003163C7" w:rsidRDefault="009034E5" w:rsidP="00841CF5">
            <w:pPr>
              <w:jc w:val="center"/>
              <w:rPr>
                <w:rFonts w:ascii="Arial" w:eastAsia="MS Mincho" w:hAnsi="Arial" w:cs="Arial"/>
              </w:rPr>
            </w:pPr>
            <w:r w:rsidRPr="003163C7">
              <w:rPr>
                <w:rFonts w:ascii="Arial" w:eastAsia="MS Mincho" w:hAnsi="Arial" w:cs="Arial"/>
              </w:rPr>
              <w:t>9.</w:t>
            </w:r>
          </w:p>
        </w:tc>
        <w:tc>
          <w:tcPr>
            <w:tcW w:w="4570" w:type="pct"/>
            <w:gridSpan w:val="3"/>
            <w:tcBorders>
              <w:top w:val="single" w:sz="4" w:space="0" w:color="auto"/>
              <w:left w:val="single" w:sz="4" w:space="0" w:color="auto"/>
              <w:bottom w:val="single" w:sz="4" w:space="0" w:color="auto"/>
              <w:right w:val="single" w:sz="4" w:space="0" w:color="auto"/>
            </w:tcBorders>
          </w:tcPr>
          <w:p w14:paraId="2BE737D2" w14:textId="2846EBB2" w:rsidR="009034E5" w:rsidRPr="003163C7" w:rsidRDefault="009034E5" w:rsidP="00841CF5">
            <w:pPr>
              <w:rPr>
                <w:rFonts w:ascii="Arial" w:hAnsi="Arial" w:cs="Arial"/>
              </w:rPr>
            </w:pPr>
            <w:r w:rsidRPr="003163C7">
              <w:rPr>
                <w:rFonts w:ascii="Arial" w:eastAsia="MS Mincho" w:hAnsi="Arial" w:cs="Arial"/>
              </w:rPr>
              <w:t xml:space="preserve">Kėdė </w:t>
            </w:r>
            <w:proofErr w:type="spellStart"/>
            <w:r w:rsidRPr="003163C7">
              <w:rPr>
                <w:rFonts w:ascii="Arial" w:eastAsia="MS Mincho" w:hAnsi="Arial" w:cs="Arial"/>
              </w:rPr>
              <w:t>tiriamąjam</w:t>
            </w:r>
            <w:proofErr w:type="spellEnd"/>
            <w:r>
              <w:rPr>
                <w:rFonts w:ascii="Arial" w:eastAsia="MS Mincho" w:hAnsi="Arial" w:cs="Arial"/>
              </w:rPr>
              <w:t>:</w:t>
            </w:r>
          </w:p>
        </w:tc>
      </w:tr>
      <w:tr w:rsidR="00841CF5" w:rsidRPr="003163C7" w14:paraId="51C23B89" w14:textId="77777777" w:rsidTr="009034E5">
        <w:tc>
          <w:tcPr>
            <w:tcW w:w="430" w:type="pct"/>
            <w:tcBorders>
              <w:top w:val="single" w:sz="4" w:space="0" w:color="auto"/>
              <w:left w:val="single" w:sz="4" w:space="0" w:color="auto"/>
              <w:bottom w:val="single" w:sz="4" w:space="0" w:color="auto"/>
              <w:right w:val="single" w:sz="4" w:space="0" w:color="auto"/>
            </w:tcBorders>
          </w:tcPr>
          <w:p w14:paraId="46096F5C" w14:textId="2372D375" w:rsidR="00841CF5" w:rsidRPr="003163C7" w:rsidRDefault="00841CF5" w:rsidP="00841CF5">
            <w:pPr>
              <w:jc w:val="center"/>
              <w:rPr>
                <w:rFonts w:ascii="Arial" w:eastAsia="MS Mincho" w:hAnsi="Arial" w:cs="Arial"/>
              </w:rPr>
            </w:pPr>
            <w:r w:rsidRPr="003163C7">
              <w:rPr>
                <w:rFonts w:ascii="Arial" w:eastAsia="MS Mincho" w:hAnsi="Arial" w:cs="Arial"/>
              </w:rPr>
              <w:t>9.1</w:t>
            </w:r>
          </w:p>
        </w:tc>
        <w:tc>
          <w:tcPr>
            <w:tcW w:w="1520" w:type="pct"/>
            <w:tcBorders>
              <w:top w:val="single" w:sz="4" w:space="0" w:color="auto"/>
              <w:left w:val="single" w:sz="4" w:space="0" w:color="auto"/>
              <w:bottom w:val="single" w:sz="4" w:space="0" w:color="auto"/>
              <w:right w:val="single" w:sz="4" w:space="0" w:color="auto"/>
            </w:tcBorders>
          </w:tcPr>
          <w:p w14:paraId="73020552" w14:textId="0726FD6F" w:rsidR="00841CF5" w:rsidRPr="003163C7" w:rsidRDefault="00841CF5" w:rsidP="00841CF5">
            <w:pPr>
              <w:rPr>
                <w:rFonts w:ascii="Arial" w:eastAsia="MS Mincho" w:hAnsi="Arial" w:cs="Arial"/>
              </w:rPr>
            </w:pPr>
            <w:r w:rsidRPr="003163C7">
              <w:rPr>
                <w:rFonts w:ascii="Arial" w:hAnsi="Arial" w:cs="Arial"/>
              </w:rPr>
              <w:t xml:space="preserve">Kėdė sudaryta iš trijų dalių, paminkštintų </w:t>
            </w:r>
            <w:proofErr w:type="spellStart"/>
            <w:r w:rsidRPr="003163C7">
              <w:rPr>
                <w:rFonts w:ascii="Arial" w:hAnsi="Arial" w:cs="Arial"/>
              </w:rPr>
              <w:t>parolonu</w:t>
            </w:r>
            <w:proofErr w:type="spellEnd"/>
            <w:r w:rsidRPr="003163C7">
              <w:rPr>
                <w:rFonts w:ascii="Arial" w:hAnsi="Arial" w:cs="Arial"/>
              </w:rPr>
              <w:t xml:space="preserve"> ir aptrauktų oda</w:t>
            </w:r>
          </w:p>
        </w:tc>
        <w:tc>
          <w:tcPr>
            <w:tcW w:w="1523" w:type="pct"/>
            <w:tcBorders>
              <w:top w:val="single" w:sz="4" w:space="0" w:color="auto"/>
              <w:left w:val="single" w:sz="4" w:space="0" w:color="auto"/>
              <w:bottom w:val="single" w:sz="4" w:space="0" w:color="auto"/>
              <w:right w:val="single" w:sz="4" w:space="0" w:color="auto"/>
            </w:tcBorders>
          </w:tcPr>
          <w:p w14:paraId="2F930005" w14:textId="7DD53B33" w:rsidR="00841CF5" w:rsidRPr="003163C7" w:rsidRDefault="00841CF5" w:rsidP="00841CF5">
            <w:pPr>
              <w:rPr>
                <w:rFonts w:ascii="Arial" w:eastAsia="MS Mincho" w:hAnsi="Arial" w:cs="Arial"/>
                <w:lang w:val="pt-BR"/>
              </w:rPr>
            </w:pPr>
            <w:r w:rsidRPr="003163C7">
              <w:rPr>
                <w:rFonts w:ascii="Arial" w:hAnsi="Arial" w:cs="Arial"/>
              </w:rPr>
              <w:t>Galvos/nugaros atlošas, sėdimoji ir blauzdų dalis</w:t>
            </w:r>
          </w:p>
        </w:tc>
        <w:tc>
          <w:tcPr>
            <w:tcW w:w="1527" w:type="pct"/>
            <w:tcBorders>
              <w:top w:val="single" w:sz="4" w:space="0" w:color="auto"/>
              <w:left w:val="single" w:sz="4" w:space="0" w:color="auto"/>
              <w:bottom w:val="single" w:sz="4" w:space="0" w:color="auto"/>
              <w:right w:val="single" w:sz="4" w:space="0" w:color="auto"/>
            </w:tcBorders>
          </w:tcPr>
          <w:p w14:paraId="35748294" w14:textId="77777777" w:rsidR="00841CF5" w:rsidRPr="003163C7" w:rsidRDefault="00841CF5" w:rsidP="00841CF5">
            <w:pPr>
              <w:rPr>
                <w:rFonts w:ascii="Arial" w:hAnsi="Arial" w:cs="Arial"/>
              </w:rPr>
            </w:pPr>
          </w:p>
        </w:tc>
      </w:tr>
      <w:tr w:rsidR="00841CF5" w:rsidRPr="003163C7" w14:paraId="061479F5" w14:textId="77777777" w:rsidTr="009034E5">
        <w:tc>
          <w:tcPr>
            <w:tcW w:w="430" w:type="pct"/>
            <w:tcBorders>
              <w:top w:val="single" w:sz="4" w:space="0" w:color="auto"/>
              <w:left w:val="single" w:sz="4" w:space="0" w:color="auto"/>
              <w:bottom w:val="single" w:sz="4" w:space="0" w:color="auto"/>
              <w:right w:val="single" w:sz="4" w:space="0" w:color="auto"/>
            </w:tcBorders>
          </w:tcPr>
          <w:p w14:paraId="13EE2394" w14:textId="5A976C24" w:rsidR="00841CF5" w:rsidRPr="003163C7" w:rsidRDefault="00841CF5" w:rsidP="00841CF5">
            <w:pPr>
              <w:jc w:val="center"/>
              <w:rPr>
                <w:rFonts w:ascii="Arial" w:eastAsia="MS Mincho" w:hAnsi="Arial" w:cs="Arial"/>
              </w:rPr>
            </w:pPr>
            <w:r w:rsidRPr="003163C7">
              <w:rPr>
                <w:rFonts w:ascii="Arial" w:eastAsia="MS Mincho" w:hAnsi="Arial" w:cs="Arial"/>
              </w:rPr>
              <w:t>9.2</w:t>
            </w:r>
          </w:p>
        </w:tc>
        <w:tc>
          <w:tcPr>
            <w:tcW w:w="1520" w:type="pct"/>
            <w:tcBorders>
              <w:top w:val="single" w:sz="4" w:space="0" w:color="auto"/>
              <w:left w:val="single" w:sz="4" w:space="0" w:color="auto"/>
              <w:bottom w:val="single" w:sz="4" w:space="0" w:color="auto"/>
              <w:right w:val="single" w:sz="4" w:space="0" w:color="auto"/>
            </w:tcBorders>
          </w:tcPr>
          <w:p w14:paraId="31D7B1CB" w14:textId="7E1C8D7F" w:rsidR="00841CF5" w:rsidRPr="003163C7" w:rsidRDefault="00841CF5" w:rsidP="00841CF5">
            <w:pPr>
              <w:rPr>
                <w:rFonts w:ascii="Arial" w:hAnsi="Arial" w:cs="Arial"/>
              </w:rPr>
            </w:pPr>
            <w:r w:rsidRPr="003163C7">
              <w:rPr>
                <w:rFonts w:ascii="Arial" w:hAnsi="Arial" w:cs="Arial"/>
              </w:rPr>
              <w:t>Dalių matmenys</w:t>
            </w:r>
          </w:p>
        </w:tc>
        <w:tc>
          <w:tcPr>
            <w:tcW w:w="1523" w:type="pct"/>
            <w:tcBorders>
              <w:top w:val="single" w:sz="4" w:space="0" w:color="auto"/>
              <w:left w:val="single" w:sz="4" w:space="0" w:color="auto"/>
              <w:bottom w:val="single" w:sz="4" w:space="0" w:color="auto"/>
              <w:right w:val="single" w:sz="4" w:space="0" w:color="auto"/>
            </w:tcBorders>
          </w:tcPr>
          <w:p w14:paraId="286D3AF9" w14:textId="77777777" w:rsidR="00841CF5" w:rsidRPr="003163C7" w:rsidRDefault="00841CF5" w:rsidP="00841CF5">
            <w:pPr>
              <w:pStyle w:val="NoSpacing"/>
              <w:rPr>
                <w:rFonts w:ascii="Arial" w:hAnsi="Arial" w:cs="Arial"/>
                <w:lang w:val="lt-LT"/>
              </w:rPr>
            </w:pPr>
            <w:r w:rsidRPr="003163C7">
              <w:rPr>
                <w:rFonts w:ascii="Arial" w:hAnsi="Arial" w:cs="Arial"/>
                <w:lang w:val="lt-LT"/>
              </w:rPr>
              <w:t xml:space="preserve">Nugaros </w:t>
            </w:r>
            <w:r w:rsidRPr="003163C7">
              <w:rPr>
                <w:rFonts w:ascii="Arial" w:eastAsia="MS Mincho" w:hAnsi="Arial" w:cs="Arial"/>
                <w:lang w:val="lt-LT"/>
              </w:rPr>
              <w:t>≥ 78 cm</w:t>
            </w:r>
          </w:p>
          <w:p w14:paraId="017C236D" w14:textId="77777777" w:rsidR="00841CF5" w:rsidRPr="003163C7" w:rsidRDefault="00841CF5" w:rsidP="00841CF5">
            <w:pPr>
              <w:pStyle w:val="NoSpacing"/>
              <w:rPr>
                <w:rFonts w:ascii="Arial" w:hAnsi="Arial" w:cs="Arial"/>
                <w:lang w:val="lt-LT"/>
              </w:rPr>
            </w:pPr>
            <w:r w:rsidRPr="003163C7">
              <w:rPr>
                <w:rFonts w:ascii="Arial" w:hAnsi="Arial" w:cs="Arial"/>
                <w:lang w:val="lt-LT"/>
              </w:rPr>
              <w:t xml:space="preserve">Sėdimoji </w:t>
            </w:r>
            <w:r w:rsidRPr="003163C7">
              <w:rPr>
                <w:rFonts w:ascii="Arial" w:eastAsia="MS Mincho" w:hAnsi="Arial" w:cs="Arial"/>
                <w:lang w:val="lt-LT"/>
              </w:rPr>
              <w:t>≥ 50 cm</w:t>
            </w:r>
          </w:p>
          <w:p w14:paraId="3ACC8819" w14:textId="1267AC38" w:rsidR="00841CF5" w:rsidRPr="003163C7" w:rsidRDefault="00841CF5" w:rsidP="00841CF5">
            <w:pPr>
              <w:rPr>
                <w:rFonts w:ascii="Arial" w:hAnsi="Arial" w:cs="Arial"/>
              </w:rPr>
            </w:pPr>
            <w:r w:rsidRPr="003163C7">
              <w:rPr>
                <w:rFonts w:ascii="Arial" w:hAnsi="Arial" w:cs="Arial"/>
              </w:rPr>
              <w:t xml:space="preserve">Blauzdų </w:t>
            </w:r>
            <w:r w:rsidRPr="003163C7">
              <w:rPr>
                <w:rFonts w:ascii="Arial" w:eastAsia="MS Mincho" w:hAnsi="Arial" w:cs="Arial"/>
              </w:rPr>
              <w:t>≥ 30 cm</w:t>
            </w:r>
          </w:p>
        </w:tc>
        <w:tc>
          <w:tcPr>
            <w:tcW w:w="1527" w:type="pct"/>
            <w:tcBorders>
              <w:top w:val="single" w:sz="4" w:space="0" w:color="auto"/>
              <w:left w:val="single" w:sz="4" w:space="0" w:color="auto"/>
              <w:bottom w:val="single" w:sz="4" w:space="0" w:color="auto"/>
              <w:right w:val="single" w:sz="4" w:space="0" w:color="auto"/>
            </w:tcBorders>
          </w:tcPr>
          <w:p w14:paraId="538DE845" w14:textId="77777777" w:rsidR="00841CF5" w:rsidRPr="003163C7" w:rsidRDefault="00841CF5" w:rsidP="00841CF5">
            <w:pPr>
              <w:rPr>
                <w:rFonts w:ascii="Arial" w:hAnsi="Arial" w:cs="Arial"/>
              </w:rPr>
            </w:pPr>
          </w:p>
        </w:tc>
      </w:tr>
      <w:tr w:rsidR="00841CF5" w:rsidRPr="003163C7" w14:paraId="19C81D24" w14:textId="77777777" w:rsidTr="009034E5">
        <w:tc>
          <w:tcPr>
            <w:tcW w:w="430" w:type="pct"/>
            <w:tcBorders>
              <w:top w:val="single" w:sz="4" w:space="0" w:color="auto"/>
              <w:left w:val="single" w:sz="4" w:space="0" w:color="auto"/>
              <w:bottom w:val="single" w:sz="4" w:space="0" w:color="auto"/>
              <w:right w:val="single" w:sz="4" w:space="0" w:color="auto"/>
            </w:tcBorders>
          </w:tcPr>
          <w:p w14:paraId="40C8FF73" w14:textId="2D12AE12" w:rsidR="00841CF5" w:rsidRPr="003163C7" w:rsidRDefault="00841CF5" w:rsidP="00841CF5">
            <w:pPr>
              <w:jc w:val="center"/>
              <w:rPr>
                <w:rFonts w:ascii="Arial" w:eastAsia="MS Mincho" w:hAnsi="Arial" w:cs="Arial"/>
              </w:rPr>
            </w:pPr>
            <w:r w:rsidRPr="003163C7">
              <w:rPr>
                <w:rFonts w:ascii="Arial" w:eastAsia="MS Mincho" w:hAnsi="Arial" w:cs="Arial"/>
              </w:rPr>
              <w:t>9.3</w:t>
            </w:r>
          </w:p>
        </w:tc>
        <w:tc>
          <w:tcPr>
            <w:tcW w:w="1520" w:type="pct"/>
            <w:tcBorders>
              <w:top w:val="single" w:sz="4" w:space="0" w:color="auto"/>
              <w:left w:val="single" w:sz="4" w:space="0" w:color="auto"/>
              <w:bottom w:val="single" w:sz="4" w:space="0" w:color="auto"/>
              <w:right w:val="single" w:sz="4" w:space="0" w:color="auto"/>
            </w:tcBorders>
          </w:tcPr>
          <w:p w14:paraId="79FCA954" w14:textId="40ACA0A9" w:rsidR="00841CF5" w:rsidRPr="003163C7" w:rsidRDefault="00841CF5" w:rsidP="00841CF5">
            <w:pPr>
              <w:rPr>
                <w:rFonts w:ascii="Arial" w:hAnsi="Arial" w:cs="Arial"/>
              </w:rPr>
            </w:pPr>
            <w:r w:rsidRPr="003163C7">
              <w:rPr>
                <w:rFonts w:ascii="Arial" w:hAnsi="Arial" w:cs="Arial"/>
              </w:rPr>
              <w:t>Porankių ilgis</w:t>
            </w:r>
          </w:p>
        </w:tc>
        <w:tc>
          <w:tcPr>
            <w:tcW w:w="1523" w:type="pct"/>
            <w:tcBorders>
              <w:top w:val="single" w:sz="4" w:space="0" w:color="auto"/>
              <w:left w:val="single" w:sz="4" w:space="0" w:color="auto"/>
              <w:bottom w:val="single" w:sz="4" w:space="0" w:color="auto"/>
              <w:right w:val="single" w:sz="4" w:space="0" w:color="auto"/>
            </w:tcBorders>
          </w:tcPr>
          <w:p w14:paraId="6CF8F173" w14:textId="399C4F1C" w:rsidR="00841CF5" w:rsidRPr="003163C7" w:rsidRDefault="00841CF5" w:rsidP="00841CF5">
            <w:pPr>
              <w:rPr>
                <w:rFonts w:ascii="Arial" w:hAnsi="Arial" w:cs="Arial"/>
              </w:rPr>
            </w:pPr>
            <w:r w:rsidRPr="003163C7">
              <w:rPr>
                <w:rFonts w:ascii="Arial" w:eastAsia="MS Mincho" w:hAnsi="Arial" w:cs="Arial"/>
              </w:rPr>
              <w:t>≥</w:t>
            </w:r>
            <w:r w:rsidRPr="003163C7">
              <w:rPr>
                <w:rFonts w:ascii="Arial" w:hAnsi="Arial" w:cs="Arial"/>
              </w:rPr>
              <w:t>50 cm, reguliuojami kartu su nugaros atrama</w:t>
            </w:r>
          </w:p>
        </w:tc>
        <w:tc>
          <w:tcPr>
            <w:tcW w:w="1527" w:type="pct"/>
            <w:tcBorders>
              <w:top w:val="single" w:sz="4" w:space="0" w:color="auto"/>
              <w:left w:val="single" w:sz="4" w:space="0" w:color="auto"/>
              <w:bottom w:val="single" w:sz="4" w:space="0" w:color="auto"/>
              <w:right w:val="single" w:sz="4" w:space="0" w:color="auto"/>
            </w:tcBorders>
          </w:tcPr>
          <w:p w14:paraId="2553C563" w14:textId="77777777" w:rsidR="00841CF5" w:rsidRPr="003163C7" w:rsidRDefault="00841CF5" w:rsidP="00841CF5">
            <w:pPr>
              <w:rPr>
                <w:rFonts w:ascii="Arial" w:hAnsi="Arial" w:cs="Arial"/>
              </w:rPr>
            </w:pPr>
          </w:p>
        </w:tc>
      </w:tr>
      <w:tr w:rsidR="00841CF5" w:rsidRPr="003163C7" w14:paraId="3856A2DC" w14:textId="77777777" w:rsidTr="009034E5">
        <w:tc>
          <w:tcPr>
            <w:tcW w:w="430" w:type="pct"/>
            <w:tcBorders>
              <w:top w:val="single" w:sz="4" w:space="0" w:color="auto"/>
              <w:left w:val="single" w:sz="4" w:space="0" w:color="auto"/>
              <w:bottom w:val="single" w:sz="4" w:space="0" w:color="auto"/>
              <w:right w:val="single" w:sz="4" w:space="0" w:color="auto"/>
            </w:tcBorders>
          </w:tcPr>
          <w:p w14:paraId="488C0E36" w14:textId="6EB29D99" w:rsidR="00841CF5" w:rsidRPr="003163C7" w:rsidRDefault="00841CF5" w:rsidP="00841CF5">
            <w:pPr>
              <w:jc w:val="center"/>
              <w:rPr>
                <w:rFonts w:ascii="Arial" w:eastAsia="MS Mincho" w:hAnsi="Arial" w:cs="Arial"/>
              </w:rPr>
            </w:pPr>
            <w:r w:rsidRPr="003163C7">
              <w:rPr>
                <w:rFonts w:ascii="Arial" w:eastAsia="MS Mincho" w:hAnsi="Arial" w:cs="Arial"/>
              </w:rPr>
              <w:t>9.4</w:t>
            </w:r>
          </w:p>
        </w:tc>
        <w:tc>
          <w:tcPr>
            <w:tcW w:w="1520" w:type="pct"/>
            <w:tcBorders>
              <w:top w:val="single" w:sz="4" w:space="0" w:color="auto"/>
              <w:left w:val="single" w:sz="4" w:space="0" w:color="auto"/>
              <w:bottom w:val="single" w:sz="4" w:space="0" w:color="auto"/>
              <w:right w:val="single" w:sz="4" w:space="0" w:color="auto"/>
            </w:tcBorders>
          </w:tcPr>
          <w:p w14:paraId="400A16F7" w14:textId="5554E1F4" w:rsidR="00841CF5" w:rsidRPr="003163C7" w:rsidRDefault="00841CF5" w:rsidP="00841CF5">
            <w:pPr>
              <w:rPr>
                <w:rFonts w:ascii="Arial" w:hAnsi="Arial" w:cs="Arial"/>
              </w:rPr>
            </w:pPr>
            <w:r w:rsidRPr="003163C7">
              <w:rPr>
                <w:rFonts w:ascii="Arial" w:hAnsi="Arial" w:cs="Arial"/>
              </w:rPr>
              <w:t>Valdymas</w:t>
            </w:r>
          </w:p>
        </w:tc>
        <w:tc>
          <w:tcPr>
            <w:tcW w:w="1523" w:type="pct"/>
            <w:tcBorders>
              <w:top w:val="single" w:sz="4" w:space="0" w:color="auto"/>
              <w:left w:val="single" w:sz="4" w:space="0" w:color="auto"/>
              <w:bottom w:val="single" w:sz="4" w:space="0" w:color="auto"/>
              <w:right w:val="single" w:sz="4" w:space="0" w:color="auto"/>
            </w:tcBorders>
          </w:tcPr>
          <w:p w14:paraId="5E1FEA67" w14:textId="346D32B8" w:rsidR="00841CF5" w:rsidRPr="003163C7" w:rsidRDefault="00841CF5" w:rsidP="00841CF5">
            <w:pPr>
              <w:rPr>
                <w:rFonts w:ascii="Arial" w:eastAsia="MS Mincho" w:hAnsi="Arial" w:cs="Arial"/>
              </w:rPr>
            </w:pPr>
            <w:r w:rsidRPr="003163C7">
              <w:rPr>
                <w:rFonts w:ascii="Arial" w:hAnsi="Arial" w:cs="Arial"/>
              </w:rPr>
              <w:t>Mechaninis</w:t>
            </w:r>
          </w:p>
        </w:tc>
        <w:tc>
          <w:tcPr>
            <w:tcW w:w="1527" w:type="pct"/>
            <w:tcBorders>
              <w:top w:val="single" w:sz="4" w:space="0" w:color="auto"/>
              <w:left w:val="single" w:sz="4" w:space="0" w:color="auto"/>
              <w:bottom w:val="single" w:sz="4" w:space="0" w:color="auto"/>
              <w:right w:val="single" w:sz="4" w:space="0" w:color="auto"/>
            </w:tcBorders>
          </w:tcPr>
          <w:p w14:paraId="0970681C" w14:textId="77777777" w:rsidR="00841CF5" w:rsidRPr="003163C7" w:rsidRDefault="00841CF5" w:rsidP="00841CF5">
            <w:pPr>
              <w:rPr>
                <w:rFonts w:ascii="Arial" w:hAnsi="Arial" w:cs="Arial"/>
              </w:rPr>
            </w:pPr>
          </w:p>
        </w:tc>
      </w:tr>
      <w:tr w:rsidR="00841CF5" w:rsidRPr="003163C7" w14:paraId="4B2E730C" w14:textId="77777777" w:rsidTr="009034E5">
        <w:tc>
          <w:tcPr>
            <w:tcW w:w="430" w:type="pct"/>
            <w:tcBorders>
              <w:top w:val="single" w:sz="4" w:space="0" w:color="auto"/>
              <w:left w:val="single" w:sz="4" w:space="0" w:color="auto"/>
              <w:bottom w:val="single" w:sz="4" w:space="0" w:color="auto"/>
              <w:right w:val="single" w:sz="4" w:space="0" w:color="auto"/>
            </w:tcBorders>
          </w:tcPr>
          <w:p w14:paraId="0BED09D8" w14:textId="50006435" w:rsidR="00841CF5" w:rsidRPr="003163C7" w:rsidRDefault="00841CF5" w:rsidP="00841CF5">
            <w:pPr>
              <w:jc w:val="center"/>
              <w:rPr>
                <w:rFonts w:ascii="Arial" w:eastAsia="MS Mincho" w:hAnsi="Arial" w:cs="Arial"/>
              </w:rPr>
            </w:pPr>
            <w:r w:rsidRPr="003163C7">
              <w:rPr>
                <w:rFonts w:ascii="Arial" w:eastAsia="MS Mincho" w:hAnsi="Arial" w:cs="Arial"/>
              </w:rPr>
              <w:t>9.5</w:t>
            </w:r>
          </w:p>
        </w:tc>
        <w:tc>
          <w:tcPr>
            <w:tcW w:w="1520" w:type="pct"/>
            <w:tcBorders>
              <w:top w:val="single" w:sz="4" w:space="0" w:color="auto"/>
              <w:left w:val="single" w:sz="4" w:space="0" w:color="auto"/>
              <w:bottom w:val="single" w:sz="4" w:space="0" w:color="auto"/>
              <w:right w:val="single" w:sz="4" w:space="0" w:color="auto"/>
            </w:tcBorders>
          </w:tcPr>
          <w:p w14:paraId="1F9F6A6E" w14:textId="3A111EB8" w:rsidR="00841CF5" w:rsidRPr="003163C7" w:rsidRDefault="00841CF5" w:rsidP="00841CF5">
            <w:pPr>
              <w:rPr>
                <w:rFonts w:ascii="Arial" w:hAnsi="Arial" w:cs="Arial"/>
              </w:rPr>
            </w:pPr>
            <w:r w:rsidRPr="003163C7">
              <w:rPr>
                <w:rFonts w:ascii="Arial" w:hAnsi="Arial" w:cs="Arial"/>
              </w:rPr>
              <w:t>Ratukai su stabdžiais</w:t>
            </w:r>
          </w:p>
        </w:tc>
        <w:tc>
          <w:tcPr>
            <w:tcW w:w="1523" w:type="pct"/>
            <w:tcBorders>
              <w:top w:val="single" w:sz="4" w:space="0" w:color="auto"/>
              <w:left w:val="single" w:sz="4" w:space="0" w:color="auto"/>
              <w:bottom w:val="single" w:sz="4" w:space="0" w:color="auto"/>
              <w:right w:val="single" w:sz="4" w:space="0" w:color="auto"/>
            </w:tcBorders>
          </w:tcPr>
          <w:p w14:paraId="41C2B1F6" w14:textId="3DD44E0A" w:rsidR="00841CF5" w:rsidRPr="003163C7" w:rsidRDefault="00841CF5" w:rsidP="00841CF5">
            <w:pPr>
              <w:rPr>
                <w:rFonts w:ascii="Arial" w:hAnsi="Arial" w:cs="Arial"/>
              </w:rPr>
            </w:pPr>
            <w:r w:rsidRPr="003163C7">
              <w:rPr>
                <w:rFonts w:ascii="Arial" w:hAnsi="Arial" w:cs="Arial"/>
              </w:rPr>
              <w:t>Ø125 mm su individualiais stabdžiais</w:t>
            </w:r>
          </w:p>
        </w:tc>
        <w:tc>
          <w:tcPr>
            <w:tcW w:w="1527" w:type="pct"/>
            <w:tcBorders>
              <w:top w:val="single" w:sz="4" w:space="0" w:color="auto"/>
              <w:left w:val="single" w:sz="4" w:space="0" w:color="auto"/>
              <w:bottom w:val="single" w:sz="4" w:space="0" w:color="auto"/>
              <w:right w:val="single" w:sz="4" w:space="0" w:color="auto"/>
            </w:tcBorders>
          </w:tcPr>
          <w:p w14:paraId="65320674" w14:textId="77777777" w:rsidR="00841CF5" w:rsidRPr="003163C7" w:rsidRDefault="00841CF5" w:rsidP="00841CF5">
            <w:pPr>
              <w:rPr>
                <w:rFonts w:ascii="Arial" w:hAnsi="Arial" w:cs="Arial"/>
              </w:rPr>
            </w:pPr>
          </w:p>
        </w:tc>
      </w:tr>
      <w:tr w:rsidR="00841CF5" w:rsidRPr="003163C7" w14:paraId="0D7DEA75" w14:textId="77777777" w:rsidTr="009034E5">
        <w:tc>
          <w:tcPr>
            <w:tcW w:w="430" w:type="pct"/>
            <w:tcBorders>
              <w:top w:val="single" w:sz="4" w:space="0" w:color="auto"/>
              <w:left w:val="single" w:sz="4" w:space="0" w:color="auto"/>
              <w:bottom w:val="single" w:sz="4" w:space="0" w:color="auto"/>
              <w:right w:val="single" w:sz="4" w:space="0" w:color="auto"/>
            </w:tcBorders>
          </w:tcPr>
          <w:p w14:paraId="20D2D0E5" w14:textId="32983464" w:rsidR="00841CF5" w:rsidRPr="003163C7" w:rsidRDefault="00841CF5" w:rsidP="00841CF5">
            <w:pPr>
              <w:jc w:val="center"/>
              <w:rPr>
                <w:rFonts w:ascii="Arial" w:eastAsia="MS Mincho" w:hAnsi="Arial" w:cs="Arial"/>
              </w:rPr>
            </w:pPr>
            <w:r w:rsidRPr="003163C7">
              <w:rPr>
                <w:rFonts w:ascii="Arial" w:eastAsia="MS Mincho" w:hAnsi="Arial" w:cs="Arial"/>
              </w:rPr>
              <w:t>9.6</w:t>
            </w:r>
          </w:p>
        </w:tc>
        <w:tc>
          <w:tcPr>
            <w:tcW w:w="1520" w:type="pct"/>
            <w:tcBorders>
              <w:top w:val="single" w:sz="4" w:space="0" w:color="auto"/>
              <w:left w:val="single" w:sz="4" w:space="0" w:color="auto"/>
              <w:bottom w:val="single" w:sz="4" w:space="0" w:color="auto"/>
              <w:right w:val="single" w:sz="4" w:space="0" w:color="auto"/>
            </w:tcBorders>
          </w:tcPr>
          <w:p w14:paraId="52A4A1A2" w14:textId="141EA86A" w:rsidR="00841CF5" w:rsidRPr="003163C7" w:rsidRDefault="00841CF5" w:rsidP="00841CF5">
            <w:pPr>
              <w:rPr>
                <w:rFonts w:ascii="Arial" w:hAnsi="Arial" w:cs="Arial"/>
              </w:rPr>
            </w:pPr>
            <w:r w:rsidRPr="003163C7">
              <w:rPr>
                <w:rFonts w:ascii="Arial" w:hAnsi="Arial" w:cs="Arial"/>
              </w:rPr>
              <w:t xml:space="preserve">Galimybė rinktis odos spalvą </w:t>
            </w:r>
          </w:p>
        </w:tc>
        <w:tc>
          <w:tcPr>
            <w:tcW w:w="1523" w:type="pct"/>
            <w:tcBorders>
              <w:top w:val="single" w:sz="4" w:space="0" w:color="auto"/>
              <w:left w:val="single" w:sz="4" w:space="0" w:color="auto"/>
              <w:bottom w:val="single" w:sz="4" w:space="0" w:color="auto"/>
              <w:right w:val="single" w:sz="4" w:space="0" w:color="auto"/>
            </w:tcBorders>
          </w:tcPr>
          <w:p w14:paraId="10D9966D" w14:textId="772F93F1" w:rsidR="00841CF5" w:rsidRPr="003163C7" w:rsidRDefault="00841CF5" w:rsidP="00841CF5">
            <w:pPr>
              <w:rPr>
                <w:rFonts w:ascii="Arial" w:hAnsi="Arial" w:cs="Arial"/>
              </w:rPr>
            </w:pPr>
            <w:r w:rsidRPr="003163C7">
              <w:rPr>
                <w:rFonts w:ascii="Arial" w:hAnsi="Arial" w:cs="Arial"/>
              </w:rPr>
              <w:t>iš spalvų paletės</w:t>
            </w:r>
          </w:p>
        </w:tc>
        <w:tc>
          <w:tcPr>
            <w:tcW w:w="1527" w:type="pct"/>
            <w:tcBorders>
              <w:top w:val="single" w:sz="4" w:space="0" w:color="auto"/>
              <w:left w:val="single" w:sz="4" w:space="0" w:color="auto"/>
              <w:bottom w:val="single" w:sz="4" w:space="0" w:color="auto"/>
              <w:right w:val="single" w:sz="4" w:space="0" w:color="auto"/>
            </w:tcBorders>
          </w:tcPr>
          <w:p w14:paraId="066C8D85" w14:textId="77777777" w:rsidR="00841CF5" w:rsidRPr="003163C7" w:rsidRDefault="00841CF5" w:rsidP="00841CF5">
            <w:pPr>
              <w:rPr>
                <w:rFonts w:ascii="Arial" w:hAnsi="Arial" w:cs="Arial"/>
              </w:rPr>
            </w:pPr>
          </w:p>
        </w:tc>
      </w:tr>
      <w:tr w:rsidR="00841CF5" w:rsidRPr="003163C7" w14:paraId="42542160" w14:textId="77777777" w:rsidTr="009034E5">
        <w:tc>
          <w:tcPr>
            <w:tcW w:w="430" w:type="pct"/>
            <w:tcBorders>
              <w:top w:val="single" w:sz="4" w:space="0" w:color="auto"/>
              <w:left w:val="single" w:sz="4" w:space="0" w:color="auto"/>
              <w:bottom w:val="single" w:sz="4" w:space="0" w:color="auto"/>
              <w:right w:val="single" w:sz="4" w:space="0" w:color="auto"/>
            </w:tcBorders>
          </w:tcPr>
          <w:p w14:paraId="127DABBB" w14:textId="309138D1" w:rsidR="00841CF5" w:rsidRPr="003163C7" w:rsidRDefault="00841CF5" w:rsidP="00841CF5">
            <w:pPr>
              <w:jc w:val="center"/>
              <w:rPr>
                <w:rFonts w:ascii="Arial" w:eastAsia="MS Mincho" w:hAnsi="Arial" w:cs="Arial"/>
              </w:rPr>
            </w:pPr>
            <w:r w:rsidRPr="003163C7">
              <w:rPr>
                <w:rFonts w:ascii="Arial" w:eastAsia="MS Mincho" w:hAnsi="Arial" w:cs="Arial"/>
              </w:rPr>
              <w:t>9.7</w:t>
            </w:r>
          </w:p>
        </w:tc>
        <w:tc>
          <w:tcPr>
            <w:tcW w:w="1520" w:type="pct"/>
            <w:tcBorders>
              <w:top w:val="single" w:sz="4" w:space="0" w:color="auto"/>
              <w:left w:val="single" w:sz="4" w:space="0" w:color="auto"/>
              <w:bottom w:val="single" w:sz="4" w:space="0" w:color="auto"/>
              <w:right w:val="single" w:sz="4" w:space="0" w:color="auto"/>
            </w:tcBorders>
          </w:tcPr>
          <w:p w14:paraId="7A31F16F" w14:textId="4E3D74B4" w:rsidR="00841CF5" w:rsidRPr="003163C7" w:rsidRDefault="00841CF5" w:rsidP="00841CF5">
            <w:pPr>
              <w:rPr>
                <w:rFonts w:ascii="Arial" w:hAnsi="Arial" w:cs="Arial"/>
              </w:rPr>
            </w:pPr>
            <w:r w:rsidRPr="003163C7">
              <w:rPr>
                <w:rFonts w:ascii="Arial" w:hAnsi="Arial" w:cs="Arial"/>
              </w:rPr>
              <w:t xml:space="preserve">Maksimali leidžiama kėdės apkrova </w:t>
            </w:r>
          </w:p>
        </w:tc>
        <w:tc>
          <w:tcPr>
            <w:tcW w:w="1523" w:type="pct"/>
            <w:tcBorders>
              <w:top w:val="single" w:sz="4" w:space="0" w:color="auto"/>
              <w:left w:val="single" w:sz="4" w:space="0" w:color="auto"/>
              <w:bottom w:val="single" w:sz="4" w:space="0" w:color="auto"/>
              <w:right w:val="single" w:sz="4" w:space="0" w:color="auto"/>
            </w:tcBorders>
          </w:tcPr>
          <w:p w14:paraId="69081A9F" w14:textId="26B301DF" w:rsidR="00841CF5" w:rsidRPr="003163C7" w:rsidRDefault="00841CF5" w:rsidP="00841CF5">
            <w:pPr>
              <w:rPr>
                <w:rFonts w:ascii="Arial" w:hAnsi="Arial" w:cs="Arial"/>
              </w:rPr>
            </w:pPr>
            <w:r w:rsidRPr="003163C7">
              <w:rPr>
                <w:rFonts w:ascii="Arial" w:eastAsia="MS Mincho" w:hAnsi="Arial" w:cs="Arial"/>
              </w:rPr>
              <w:t>≥</w:t>
            </w:r>
            <w:r w:rsidRPr="003163C7">
              <w:rPr>
                <w:rFonts w:ascii="Arial" w:hAnsi="Arial" w:cs="Arial"/>
              </w:rPr>
              <w:t>140 kg</w:t>
            </w:r>
          </w:p>
        </w:tc>
        <w:tc>
          <w:tcPr>
            <w:tcW w:w="1527" w:type="pct"/>
            <w:tcBorders>
              <w:top w:val="single" w:sz="4" w:space="0" w:color="auto"/>
              <w:left w:val="single" w:sz="4" w:space="0" w:color="auto"/>
              <w:bottom w:val="single" w:sz="4" w:space="0" w:color="auto"/>
              <w:right w:val="single" w:sz="4" w:space="0" w:color="auto"/>
            </w:tcBorders>
          </w:tcPr>
          <w:p w14:paraId="76F223CB" w14:textId="77777777" w:rsidR="00841CF5" w:rsidRPr="003163C7" w:rsidRDefault="00841CF5" w:rsidP="00841CF5">
            <w:pPr>
              <w:rPr>
                <w:rFonts w:ascii="Arial" w:hAnsi="Arial" w:cs="Arial"/>
              </w:rPr>
            </w:pPr>
          </w:p>
        </w:tc>
      </w:tr>
    </w:tbl>
    <w:p w14:paraId="3D33D80A" w14:textId="77777777" w:rsidR="009034E5" w:rsidRPr="003163C7" w:rsidRDefault="009034E5" w:rsidP="009034E5">
      <w:pPr>
        <w:spacing w:after="0"/>
        <w:jc w:val="both"/>
        <w:rPr>
          <w:rFonts w:ascii="Arial" w:hAnsi="Arial" w:cs="Arial"/>
          <w:b/>
          <w:snapToGrid w:val="0"/>
        </w:rPr>
      </w:pPr>
    </w:p>
    <w:sectPr w:rsidR="009034E5" w:rsidRPr="003163C7"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5776" w14:textId="77777777" w:rsidR="00D118ED" w:rsidRDefault="00D118ED" w:rsidP="00682323">
      <w:pPr>
        <w:spacing w:after="0" w:line="240" w:lineRule="auto"/>
      </w:pPr>
      <w:r>
        <w:separator/>
      </w:r>
    </w:p>
  </w:endnote>
  <w:endnote w:type="continuationSeparator" w:id="0">
    <w:p w14:paraId="18F40ECE" w14:textId="77777777" w:rsidR="00D118ED" w:rsidRDefault="00D118ED"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D40F" w14:textId="77777777" w:rsidR="00D118ED" w:rsidRDefault="00D118ED" w:rsidP="00682323">
      <w:pPr>
        <w:spacing w:after="0" w:line="240" w:lineRule="auto"/>
      </w:pPr>
      <w:r>
        <w:separator/>
      </w:r>
    </w:p>
  </w:footnote>
  <w:footnote w:type="continuationSeparator" w:id="0">
    <w:p w14:paraId="41D76A80" w14:textId="77777777" w:rsidR="00D118ED" w:rsidRDefault="00D118ED"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94A35"/>
    <w:rsid w:val="000A21A7"/>
    <w:rsid w:val="000A41ED"/>
    <w:rsid w:val="000B2DF2"/>
    <w:rsid w:val="000C6221"/>
    <w:rsid w:val="000F405C"/>
    <w:rsid w:val="00104578"/>
    <w:rsid w:val="00114209"/>
    <w:rsid w:val="001164D5"/>
    <w:rsid w:val="00121DF9"/>
    <w:rsid w:val="00130DCD"/>
    <w:rsid w:val="00134EB3"/>
    <w:rsid w:val="001512C2"/>
    <w:rsid w:val="00167EA2"/>
    <w:rsid w:val="00183393"/>
    <w:rsid w:val="001A7E68"/>
    <w:rsid w:val="001F3DD7"/>
    <w:rsid w:val="00205386"/>
    <w:rsid w:val="00206CF9"/>
    <w:rsid w:val="00212FAB"/>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163C7"/>
    <w:rsid w:val="00325C64"/>
    <w:rsid w:val="00366554"/>
    <w:rsid w:val="0038363F"/>
    <w:rsid w:val="00387BEF"/>
    <w:rsid w:val="003A139E"/>
    <w:rsid w:val="003B4ED6"/>
    <w:rsid w:val="003D4EE1"/>
    <w:rsid w:val="003F06DD"/>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900D8"/>
    <w:rsid w:val="00593AAB"/>
    <w:rsid w:val="005A0A62"/>
    <w:rsid w:val="005B21AE"/>
    <w:rsid w:val="005C460D"/>
    <w:rsid w:val="005F4D06"/>
    <w:rsid w:val="00615413"/>
    <w:rsid w:val="0062173D"/>
    <w:rsid w:val="00682323"/>
    <w:rsid w:val="006A442A"/>
    <w:rsid w:val="006B2121"/>
    <w:rsid w:val="006B726E"/>
    <w:rsid w:val="006B796A"/>
    <w:rsid w:val="006C00A1"/>
    <w:rsid w:val="006C7A0E"/>
    <w:rsid w:val="006E1D1A"/>
    <w:rsid w:val="006E302E"/>
    <w:rsid w:val="006E5A26"/>
    <w:rsid w:val="006F032D"/>
    <w:rsid w:val="006F7F3C"/>
    <w:rsid w:val="007008CC"/>
    <w:rsid w:val="0070330A"/>
    <w:rsid w:val="007249E8"/>
    <w:rsid w:val="00736515"/>
    <w:rsid w:val="00776382"/>
    <w:rsid w:val="007828EC"/>
    <w:rsid w:val="007B5B1C"/>
    <w:rsid w:val="007C0D15"/>
    <w:rsid w:val="007C19E2"/>
    <w:rsid w:val="007C756E"/>
    <w:rsid w:val="007D0340"/>
    <w:rsid w:val="007F38C4"/>
    <w:rsid w:val="00817878"/>
    <w:rsid w:val="00824BB5"/>
    <w:rsid w:val="00841CF5"/>
    <w:rsid w:val="00863FEA"/>
    <w:rsid w:val="00890D83"/>
    <w:rsid w:val="008B56E2"/>
    <w:rsid w:val="009034E5"/>
    <w:rsid w:val="009206AE"/>
    <w:rsid w:val="00930BFC"/>
    <w:rsid w:val="00944DAD"/>
    <w:rsid w:val="0095218E"/>
    <w:rsid w:val="0098149B"/>
    <w:rsid w:val="00984F2A"/>
    <w:rsid w:val="009869E6"/>
    <w:rsid w:val="009A4D65"/>
    <w:rsid w:val="00A00C87"/>
    <w:rsid w:val="00A01C6F"/>
    <w:rsid w:val="00A0347D"/>
    <w:rsid w:val="00A03AB8"/>
    <w:rsid w:val="00A077F3"/>
    <w:rsid w:val="00A34DC9"/>
    <w:rsid w:val="00A53524"/>
    <w:rsid w:val="00A729FB"/>
    <w:rsid w:val="00A73928"/>
    <w:rsid w:val="00A74143"/>
    <w:rsid w:val="00A7651F"/>
    <w:rsid w:val="00A9624F"/>
    <w:rsid w:val="00AF6B48"/>
    <w:rsid w:val="00B00883"/>
    <w:rsid w:val="00B06A26"/>
    <w:rsid w:val="00B12E41"/>
    <w:rsid w:val="00B1437B"/>
    <w:rsid w:val="00B31E80"/>
    <w:rsid w:val="00B50AE0"/>
    <w:rsid w:val="00B56BC8"/>
    <w:rsid w:val="00B56BD0"/>
    <w:rsid w:val="00B62F69"/>
    <w:rsid w:val="00B66FF7"/>
    <w:rsid w:val="00B776C0"/>
    <w:rsid w:val="00B86484"/>
    <w:rsid w:val="00B961AA"/>
    <w:rsid w:val="00BA49F7"/>
    <w:rsid w:val="00BF270C"/>
    <w:rsid w:val="00C04C19"/>
    <w:rsid w:val="00C15FD0"/>
    <w:rsid w:val="00C31511"/>
    <w:rsid w:val="00C344D3"/>
    <w:rsid w:val="00C438AC"/>
    <w:rsid w:val="00C55B15"/>
    <w:rsid w:val="00C71538"/>
    <w:rsid w:val="00C73886"/>
    <w:rsid w:val="00C81096"/>
    <w:rsid w:val="00CC3B99"/>
    <w:rsid w:val="00CD2B27"/>
    <w:rsid w:val="00D050D6"/>
    <w:rsid w:val="00D118ED"/>
    <w:rsid w:val="00D652C3"/>
    <w:rsid w:val="00D942D2"/>
    <w:rsid w:val="00DB0D52"/>
    <w:rsid w:val="00DB7B5F"/>
    <w:rsid w:val="00DC79E6"/>
    <w:rsid w:val="00DE0C61"/>
    <w:rsid w:val="00DF47C3"/>
    <w:rsid w:val="00DF48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D1C61"/>
    <w:rsid w:val="00EE29B1"/>
    <w:rsid w:val="00EF7DF5"/>
    <w:rsid w:val="00F03619"/>
    <w:rsid w:val="00F10687"/>
    <w:rsid w:val="00F23F4F"/>
    <w:rsid w:val="00F2412D"/>
    <w:rsid w:val="00F47659"/>
    <w:rsid w:val="00F558F0"/>
    <w:rsid w:val="00F56D90"/>
    <w:rsid w:val="00F63246"/>
    <w:rsid w:val="00F63A4D"/>
    <w:rsid w:val="00F66C7D"/>
    <w:rsid w:val="00F674FF"/>
    <w:rsid w:val="00F80412"/>
    <w:rsid w:val="00F83FAA"/>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qFormat/>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455D3D"/>
    <w:rPr>
      <w:sz w:val="20"/>
      <w:szCs w:val="20"/>
    </w:rPr>
  </w:style>
  <w:style w:type="character" w:styleId="FootnoteReference">
    <w:name w:val="footnote reference"/>
    <w:basedOn w:val="DefaultParagraphFont"/>
    <w:unhideWhenUsed/>
    <w:qFormat/>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qFormat/>
    <w:rsid w:val="00CD2B27"/>
    <w:rPr>
      <w:color w:val="0563C1" w:themeColor="hyperlink"/>
      <w:u w:val="single"/>
    </w:rPr>
  </w:style>
  <w:style w:type="paragraph" w:styleId="NoSpacing">
    <w:name w:val="No Spacing"/>
    <w:uiPriority w:val="1"/>
    <w:qFormat/>
    <w:rsid w:val="00841CF5"/>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78DAD1BC-0D6B-4C77-9DAA-DD1BD3DB3844}">
  <ds:schemaRefs>
    <ds:schemaRef ds:uri="http://schemas.openxmlformats.org/officeDocument/2006/bibliography"/>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4703</Words>
  <Characters>2682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4</cp:revision>
  <dcterms:created xsi:type="dcterms:W3CDTF">2025-04-07T08:04:00Z</dcterms:created>
  <dcterms:modified xsi:type="dcterms:W3CDTF">2025-04-17T08:54:00Z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