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8949" w14:textId="320A349B" w:rsidR="006B459B" w:rsidRPr="007803A2" w:rsidRDefault="20308C36" w:rsidP="50E8E324">
      <w:pPr>
        <w:spacing w:after="0" w:line="240" w:lineRule="auto"/>
        <w:jc w:val="right"/>
        <w:textAlignment w:val="baseline"/>
        <w:rPr>
          <w:rFonts w:ascii="Verdana" w:eastAsia="Verdana" w:hAnsi="Verdana" w:cs="Verdana"/>
          <w:color w:val="4472C4" w:themeColor="accent1"/>
          <w:sz w:val="20"/>
          <w:szCs w:val="20"/>
          <w:lang w:val="lt-LT"/>
        </w:rPr>
      </w:pPr>
      <w:r w:rsidRPr="007803A2">
        <w:rPr>
          <w:rFonts w:ascii="Verdana" w:eastAsia="Verdana" w:hAnsi="Verdana" w:cs="Verdana"/>
          <w:color w:val="4471C4"/>
          <w:sz w:val="20"/>
          <w:szCs w:val="20"/>
          <w:lang w:val="lt-LT"/>
        </w:rPr>
        <w:t xml:space="preserve"> „Techninė specifikacija“</w:t>
      </w:r>
    </w:p>
    <w:p w14:paraId="64B1CD5B" w14:textId="77777777" w:rsidR="000659E2" w:rsidRPr="007803A2" w:rsidRDefault="000659E2" w:rsidP="50E8E324">
      <w:pPr>
        <w:spacing w:after="0" w:line="240" w:lineRule="auto"/>
        <w:jc w:val="right"/>
        <w:textAlignment w:val="baseline"/>
        <w:rPr>
          <w:rFonts w:ascii="Verdana" w:eastAsia="Verdana" w:hAnsi="Verdana" w:cs="Verdana"/>
          <w:color w:val="4472C4" w:themeColor="accent1"/>
          <w:sz w:val="20"/>
          <w:szCs w:val="20"/>
          <w:lang w:val="lt-LT"/>
        </w:rPr>
      </w:pPr>
    </w:p>
    <w:p w14:paraId="6817F9DC" w14:textId="1F5F388B" w:rsidR="006108C4" w:rsidRPr="007803A2" w:rsidRDefault="384E8E95" w:rsidP="50E8E324">
      <w:pPr>
        <w:spacing w:after="0" w:line="240" w:lineRule="auto"/>
        <w:jc w:val="center"/>
        <w:textAlignment w:val="baseline"/>
        <w:rPr>
          <w:rFonts w:ascii="Verdana" w:eastAsia="Verdana" w:hAnsi="Verdana" w:cs="Verdana"/>
          <w:sz w:val="20"/>
          <w:szCs w:val="20"/>
          <w:lang w:val="lt-LT"/>
        </w:rPr>
      </w:pPr>
      <w:r w:rsidRPr="007803A2">
        <w:rPr>
          <w:rFonts w:ascii="Verdana" w:eastAsia="Verdana" w:hAnsi="Verdana" w:cs="Verdana"/>
          <w:b/>
          <w:bCs/>
          <w:color w:val="000000" w:themeColor="text1"/>
          <w:sz w:val="20"/>
          <w:szCs w:val="20"/>
          <w:lang w:val="lt-LT"/>
        </w:rPr>
        <w:t>TECHNINĖ SPECIFIKACIJA</w:t>
      </w:r>
    </w:p>
    <w:p w14:paraId="7AD96448" w14:textId="33C5790F" w:rsidR="006108C4" w:rsidRPr="007803A2" w:rsidRDefault="001F314E" w:rsidP="50E8E324">
      <w:pPr>
        <w:spacing w:after="0" w:line="240" w:lineRule="auto"/>
        <w:jc w:val="center"/>
        <w:textAlignment w:val="baseline"/>
        <w:rPr>
          <w:rFonts w:ascii="Verdana" w:eastAsia="Verdana" w:hAnsi="Verdana" w:cs="Verdana"/>
          <w:sz w:val="20"/>
          <w:szCs w:val="20"/>
          <w:lang w:val="lt-LT"/>
        </w:rPr>
      </w:pPr>
      <w:r w:rsidRPr="007803A2">
        <w:rPr>
          <w:rFonts w:ascii="Verdana" w:eastAsia="Verdana" w:hAnsi="Verdana" w:cs="Verdana"/>
          <w:b/>
          <w:bCs/>
          <w:color w:val="000000" w:themeColor="text1"/>
          <w:sz w:val="20"/>
          <w:szCs w:val="20"/>
          <w:lang w:val="lt-LT"/>
        </w:rPr>
        <w:t>KK</w:t>
      </w:r>
      <w:r w:rsidR="00E425E3" w:rsidRPr="007803A2">
        <w:rPr>
          <w:rFonts w:ascii="Verdana" w:eastAsia="Verdana" w:hAnsi="Verdana" w:cs="Verdana"/>
          <w:b/>
          <w:bCs/>
          <w:color w:val="000000" w:themeColor="text1"/>
          <w:sz w:val="20"/>
          <w:szCs w:val="20"/>
          <w:lang w:val="lt-LT"/>
        </w:rPr>
        <w:t>I</w:t>
      </w:r>
      <w:r w:rsidRPr="007803A2">
        <w:rPr>
          <w:rFonts w:ascii="Verdana" w:eastAsia="Verdana" w:hAnsi="Verdana" w:cs="Verdana"/>
          <w:b/>
          <w:bCs/>
          <w:color w:val="000000" w:themeColor="text1"/>
          <w:sz w:val="20"/>
          <w:szCs w:val="20"/>
          <w:lang w:val="lt-LT"/>
        </w:rPr>
        <w:t xml:space="preserve"> </w:t>
      </w:r>
      <w:r w:rsidR="00BC3A57" w:rsidRPr="007803A2">
        <w:rPr>
          <w:rFonts w:ascii="Verdana" w:eastAsia="Verdana" w:hAnsi="Verdana" w:cs="Verdana"/>
          <w:b/>
          <w:bCs/>
          <w:color w:val="000000" w:themeColor="text1"/>
          <w:sz w:val="20"/>
          <w:szCs w:val="20"/>
          <w:lang w:val="lt-LT"/>
        </w:rPr>
        <w:t>PRE-</w:t>
      </w:r>
      <w:r w:rsidR="0FEE2E06" w:rsidRPr="007803A2">
        <w:rPr>
          <w:rFonts w:ascii="Verdana" w:eastAsia="Verdana" w:hAnsi="Verdana" w:cs="Verdana"/>
          <w:b/>
          <w:bCs/>
          <w:color w:val="000000" w:themeColor="text1"/>
          <w:sz w:val="20"/>
          <w:szCs w:val="20"/>
          <w:lang w:val="lt-LT"/>
        </w:rPr>
        <w:t>AK</w:t>
      </w:r>
      <w:r w:rsidR="6280062D" w:rsidRPr="007803A2">
        <w:rPr>
          <w:rFonts w:ascii="Verdana" w:eastAsia="Verdana" w:hAnsi="Verdana" w:cs="Verdana"/>
          <w:b/>
          <w:bCs/>
          <w:color w:val="000000" w:themeColor="text1"/>
          <w:sz w:val="20"/>
          <w:szCs w:val="20"/>
          <w:lang w:val="lt-LT"/>
        </w:rPr>
        <w:t>C</w:t>
      </w:r>
      <w:r w:rsidR="000E7632" w:rsidRPr="007803A2">
        <w:rPr>
          <w:rFonts w:ascii="Verdana" w:eastAsia="Verdana" w:hAnsi="Verdana" w:cs="Verdana"/>
          <w:b/>
          <w:bCs/>
          <w:color w:val="000000" w:themeColor="text1"/>
          <w:sz w:val="20"/>
          <w:szCs w:val="20"/>
          <w:lang w:val="lt-LT"/>
        </w:rPr>
        <w:t>ELERAVMIMO</w:t>
      </w:r>
      <w:r w:rsidR="1B917EB6" w:rsidRPr="007803A2">
        <w:rPr>
          <w:rFonts w:ascii="Verdana" w:eastAsia="Verdana" w:hAnsi="Verdana" w:cs="Verdana"/>
          <w:b/>
          <w:bCs/>
          <w:color w:val="000000" w:themeColor="text1"/>
          <w:sz w:val="20"/>
          <w:szCs w:val="20"/>
          <w:lang w:val="lt-LT"/>
        </w:rPr>
        <w:t xml:space="preserve"> MOKYMŲ PROGRAMOS</w:t>
      </w:r>
      <w:r w:rsidR="0FEE2E06" w:rsidRPr="007803A2">
        <w:rPr>
          <w:rFonts w:ascii="Verdana" w:eastAsia="Verdana" w:hAnsi="Verdana" w:cs="Verdana"/>
          <w:b/>
          <w:bCs/>
          <w:color w:val="000000" w:themeColor="text1"/>
          <w:sz w:val="20"/>
          <w:szCs w:val="20"/>
          <w:lang w:val="lt-LT"/>
        </w:rPr>
        <w:t xml:space="preserve"> PASLAUGŲ PIRKIMAS</w:t>
      </w:r>
    </w:p>
    <w:p w14:paraId="00E90590" w14:textId="3D0DB6AE" w:rsidR="006108C4" w:rsidRPr="007803A2" w:rsidRDefault="006108C4" w:rsidP="50E8E324">
      <w:pPr>
        <w:spacing w:after="0" w:line="240" w:lineRule="auto"/>
        <w:jc w:val="center"/>
        <w:textAlignment w:val="baseline"/>
        <w:rPr>
          <w:rFonts w:ascii="Verdana" w:eastAsia="Verdana" w:hAnsi="Verdana" w:cs="Verdana"/>
          <w:sz w:val="20"/>
          <w:szCs w:val="20"/>
          <w:lang w:val="lt-LT"/>
        </w:rPr>
      </w:pPr>
    </w:p>
    <w:p w14:paraId="06870BE8" w14:textId="52260521" w:rsidR="006108C4" w:rsidRPr="007803A2" w:rsidRDefault="384E8E95" w:rsidP="50E8E324">
      <w:pPr>
        <w:spacing w:after="0" w:line="240" w:lineRule="auto"/>
        <w:jc w:val="center"/>
        <w:textAlignment w:val="baseline"/>
        <w:rPr>
          <w:rFonts w:ascii="Verdana" w:eastAsia="Verdana" w:hAnsi="Verdana" w:cs="Verdana"/>
          <w:sz w:val="20"/>
          <w:szCs w:val="20"/>
          <w:lang w:val="lt-LT"/>
        </w:rPr>
      </w:pPr>
      <w:bookmarkStart w:id="0" w:name="_Hlk95113507"/>
      <w:r w:rsidRPr="007803A2">
        <w:rPr>
          <w:rFonts w:ascii="Verdana" w:eastAsia="Verdana" w:hAnsi="Verdana" w:cs="Verdana"/>
          <w:b/>
          <w:bCs/>
          <w:color w:val="000000" w:themeColor="text1"/>
          <w:sz w:val="20"/>
          <w:szCs w:val="20"/>
          <w:lang w:val="lt-LT"/>
        </w:rPr>
        <w:t>I SKYRIUS</w:t>
      </w:r>
    </w:p>
    <w:p w14:paraId="05E0654E" w14:textId="179FAD9D" w:rsidR="006108C4" w:rsidRPr="007803A2" w:rsidRDefault="384E8E95" w:rsidP="50E8E324">
      <w:pPr>
        <w:spacing w:after="0" w:line="240" w:lineRule="auto"/>
        <w:jc w:val="center"/>
        <w:textAlignment w:val="baseline"/>
        <w:rPr>
          <w:rFonts w:ascii="Verdana" w:eastAsia="Verdana" w:hAnsi="Verdana" w:cs="Verdana"/>
          <w:sz w:val="20"/>
          <w:szCs w:val="20"/>
          <w:lang w:val="lt-LT"/>
        </w:rPr>
      </w:pPr>
      <w:r w:rsidRPr="007803A2">
        <w:rPr>
          <w:rFonts w:ascii="Verdana" w:eastAsia="Verdana" w:hAnsi="Verdana" w:cs="Verdana"/>
          <w:b/>
          <w:bCs/>
          <w:color w:val="000000" w:themeColor="text1"/>
          <w:sz w:val="20"/>
          <w:szCs w:val="20"/>
          <w:lang w:val="lt-LT"/>
        </w:rPr>
        <w:t>BENDROSIOS NUOSTATOS</w:t>
      </w:r>
    </w:p>
    <w:bookmarkEnd w:id="0"/>
    <w:p w14:paraId="0C9B0BC8" w14:textId="77777777" w:rsidR="006108C4" w:rsidRPr="007803A2" w:rsidRDefault="384E8E95" w:rsidP="50E8E324">
      <w:p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331FB2D4" w14:textId="5A379E74" w:rsidR="006108C4" w:rsidRPr="00390FD2" w:rsidRDefault="0FEE2E06" w:rsidP="00967133">
      <w:pPr>
        <w:numPr>
          <w:ilvl w:val="0"/>
          <w:numId w:val="3"/>
        </w:numPr>
        <w:spacing w:after="0" w:line="240" w:lineRule="auto"/>
        <w:jc w:val="both"/>
        <w:textAlignment w:val="baseline"/>
        <w:rPr>
          <w:rFonts w:ascii="Verdana" w:eastAsia="Verdana" w:hAnsi="Verdana" w:cs="Verdana"/>
          <w:sz w:val="20"/>
          <w:szCs w:val="20"/>
          <w:lang w:val="lt-LT"/>
        </w:rPr>
      </w:pPr>
      <w:r w:rsidRPr="00390FD2">
        <w:rPr>
          <w:rFonts w:ascii="Verdana" w:eastAsia="Verdana" w:hAnsi="Verdana" w:cs="Verdana"/>
          <w:sz w:val="20"/>
          <w:szCs w:val="20"/>
          <w:lang w:val="lt-LT"/>
        </w:rPr>
        <w:t>V</w:t>
      </w:r>
      <w:r w:rsidR="0DC03D9B" w:rsidRPr="00390FD2">
        <w:rPr>
          <w:rFonts w:ascii="Verdana" w:eastAsia="Verdana" w:hAnsi="Verdana" w:cs="Verdana"/>
          <w:sz w:val="20"/>
          <w:szCs w:val="20"/>
          <w:lang w:val="lt-LT"/>
        </w:rPr>
        <w:t>iešoji įstaiga</w:t>
      </w:r>
      <w:r w:rsidRPr="00390FD2">
        <w:rPr>
          <w:rFonts w:ascii="Verdana" w:eastAsia="Verdana" w:hAnsi="Verdana" w:cs="Verdana"/>
          <w:sz w:val="20"/>
          <w:szCs w:val="20"/>
          <w:lang w:val="lt-LT"/>
        </w:rPr>
        <w:t xml:space="preserve"> </w:t>
      </w:r>
      <w:r w:rsidR="197E2FC7" w:rsidRPr="00390FD2">
        <w:rPr>
          <w:rFonts w:ascii="Verdana" w:eastAsia="Verdana" w:hAnsi="Verdana" w:cs="Verdana"/>
          <w:sz w:val="20"/>
          <w:szCs w:val="20"/>
          <w:lang w:val="lt-LT"/>
        </w:rPr>
        <w:t>Inovacijų agentūra</w:t>
      </w:r>
      <w:r w:rsidR="0DC03D9B" w:rsidRPr="00390FD2">
        <w:rPr>
          <w:rFonts w:ascii="Verdana" w:eastAsia="Verdana" w:hAnsi="Verdana" w:cs="Verdana"/>
          <w:sz w:val="20"/>
          <w:szCs w:val="20"/>
          <w:lang w:val="lt-LT"/>
        </w:rPr>
        <w:t>,</w:t>
      </w:r>
      <w:r w:rsidRPr="00390FD2">
        <w:rPr>
          <w:rFonts w:ascii="Verdana" w:eastAsia="Verdana" w:hAnsi="Verdana" w:cs="Verdana"/>
          <w:sz w:val="20"/>
          <w:szCs w:val="20"/>
          <w:lang w:val="lt-LT"/>
        </w:rPr>
        <w:t xml:space="preserve"> įgyvendindama </w:t>
      </w:r>
      <w:r w:rsidR="001F314E" w:rsidRPr="00390FD2">
        <w:rPr>
          <w:rFonts w:ascii="Verdana" w:eastAsia="Verdana" w:hAnsi="Verdana" w:cs="Verdana"/>
          <w:sz w:val="20"/>
          <w:szCs w:val="20"/>
          <w:lang w:val="lt-LT"/>
        </w:rPr>
        <w:t>projektą</w:t>
      </w:r>
      <w:r w:rsidR="4F8937AD" w:rsidRPr="00390FD2">
        <w:rPr>
          <w:rFonts w:ascii="Verdana" w:eastAsia="Verdana" w:hAnsi="Verdana" w:cs="Verdana"/>
          <w:sz w:val="20"/>
          <w:szCs w:val="20"/>
          <w:lang w:val="lt-LT"/>
        </w:rPr>
        <w:t xml:space="preserve"> </w:t>
      </w:r>
      <w:r w:rsidR="38C351B4" w:rsidRPr="00390FD2">
        <w:rPr>
          <w:rFonts w:ascii="Verdana" w:eastAsia="Verdana" w:hAnsi="Verdana" w:cs="Verdana"/>
          <w:sz w:val="20"/>
          <w:szCs w:val="20"/>
          <w:lang w:val="lt-LT"/>
        </w:rPr>
        <w:t>„</w:t>
      </w:r>
      <w:r w:rsidR="001F314E" w:rsidRPr="00390FD2">
        <w:rPr>
          <w:rFonts w:ascii="Verdana" w:eastAsia="Verdana" w:hAnsi="Verdana" w:cs="Verdana"/>
          <w:sz w:val="20"/>
          <w:szCs w:val="20"/>
          <w:lang w:val="lt-LT"/>
        </w:rPr>
        <w:t>KKI akceleravimo veiklą</w:t>
      </w:r>
      <w:r w:rsidR="38C351B4" w:rsidRPr="00390FD2">
        <w:rPr>
          <w:rFonts w:ascii="Verdana" w:eastAsia="Verdana" w:hAnsi="Verdana" w:cs="Verdana"/>
          <w:sz w:val="20"/>
          <w:szCs w:val="20"/>
          <w:lang w:val="lt-LT"/>
        </w:rPr>
        <w:t>“</w:t>
      </w:r>
      <w:r w:rsidR="0DC03D9B" w:rsidRPr="00390FD2">
        <w:rPr>
          <w:rFonts w:ascii="Verdana" w:eastAsia="Verdana" w:hAnsi="Verdana" w:cs="Verdana"/>
          <w:sz w:val="20"/>
          <w:szCs w:val="20"/>
          <w:lang w:val="lt-LT"/>
        </w:rPr>
        <w:t>,</w:t>
      </w:r>
      <w:r w:rsidR="38C351B4" w:rsidRPr="00390FD2">
        <w:rPr>
          <w:rFonts w:ascii="Verdana" w:eastAsia="Verdana" w:hAnsi="Verdana" w:cs="Verdana"/>
          <w:sz w:val="20"/>
          <w:szCs w:val="20"/>
          <w:lang w:val="lt-LT"/>
        </w:rPr>
        <w:t xml:space="preserve"> </w:t>
      </w:r>
      <w:r w:rsidR="08866ADA" w:rsidRPr="00390FD2">
        <w:rPr>
          <w:rFonts w:ascii="Verdana" w:eastAsia="Verdana" w:hAnsi="Verdana" w:cs="Verdana"/>
          <w:sz w:val="20"/>
          <w:szCs w:val="20"/>
          <w:lang w:val="lt-LT"/>
        </w:rPr>
        <w:t>vykdo</w:t>
      </w:r>
      <w:r w:rsidR="351A8AAB" w:rsidRPr="00390FD2">
        <w:rPr>
          <w:rFonts w:ascii="Verdana" w:eastAsia="Verdana" w:hAnsi="Verdana" w:cs="Verdana"/>
          <w:sz w:val="20"/>
          <w:szCs w:val="20"/>
          <w:lang w:val="lt-LT"/>
        </w:rPr>
        <w:t xml:space="preserve"> </w:t>
      </w:r>
      <w:r w:rsidR="00AB34DA" w:rsidRPr="00390FD2">
        <w:rPr>
          <w:rFonts w:ascii="Verdana" w:eastAsia="Verdana" w:hAnsi="Verdana" w:cs="Verdana"/>
          <w:sz w:val="20"/>
          <w:szCs w:val="20"/>
          <w:lang w:val="lt-LT"/>
        </w:rPr>
        <w:t>pr</w:t>
      </w:r>
      <w:r w:rsidR="00FB3A87" w:rsidRPr="00390FD2">
        <w:rPr>
          <w:rFonts w:ascii="Verdana" w:eastAsia="Verdana" w:hAnsi="Verdana" w:cs="Verdana"/>
          <w:sz w:val="20"/>
          <w:szCs w:val="20"/>
          <w:lang w:val="lt-LT"/>
        </w:rPr>
        <w:t>e</w:t>
      </w:r>
      <w:r w:rsidR="00AB34DA" w:rsidRPr="00390FD2">
        <w:rPr>
          <w:rFonts w:ascii="Verdana" w:eastAsia="Verdana" w:hAnsi="Verdana" w:cs="Verdana"/>
          <w:sz w:val="20"/>
          <w:szCs w:val="20"/>
          <w:lang w:val="lt-LT"/>
        </w:rPr>
        <w:t>-</w:t>
      </w:r>
      <w:r w:rsidR="001F314E" w:rsidRPr="00390FD2">
        <w:rPr>
          <w:rFonts w:ascii="Verdana" w:eastAsia="Verdana" w:hAnsi="Verdana" w:cs="Verdana"/>
          <w:sz w:val="20"/>
          <w:szCs w:val="20"/>
          <w:lang w:val="lt-LT"/>
        </w:rPr>
        <w:t>akceleratoriaus</w:t>
      </w:r>
      <w:r w:rsidRPr="00390FD2">
        <w:rPr>
          <w:rFonts w:ascii="Verdana" w:eastAsia="Verdana" w:hAnsi="Verdana" w:cs="Verdana"/>
          <w:sz w:val="20"/>
          <w:szCs w:val="20"/>
          <w:lang w:val="lt-LT"/>
        </w:rPr>
        <w:t> </w:t>
      </w:r>
      <w:r w:rsidR="0AEAAB25" w:rsidRPr="00390FD2">
        <w:rPr>
          <w:rFonts w:ascii="Verdana" w:eastAsia="Verdana" w:hAnsi="Verdana" w:cs="Verdana"/>
          <w:sz w:val="20"/>
          <w:szCs w:val="20"/>
          <w:lang w:val="lt-LT"/>
        </w:rPr>
        <w:t xml:space="preserve">mokymų programos </w:t>
      </w:r>
      <w:r w:rsidRPr="00390FD2">
        <w:rPr>
          <w:rFonts w:ascii="Verdana" w:eastAsia="Verdana" w:hAnsi="Verdana" w:cs="Verdana"/>
          <w:sz w:val="20"/>
          <w:szCs w:val="20"/>
          <w:lang w:val="lt-LT"/>
        </w:rPr>
        <w:t>paslaugų pirkimą pagal šioje techninėje specifikacijoje numatytas sąlygas.</w:t>
      </w:r>
    </w:p>
    <w:p w14:paraId="0D2D07F2" w14:textId="51CE45BF" w:rsidR="006C740B" w:rsidRPr="00390FD2" w:rsidRDefault="384E8E95" w:rsidP="006C740B">
      <w:pPr>
        <w:numPr>
          <w:ilvl w:val="0"/>
          <w:numId w:val="3"/>
        </w:numPr>
        <w:spacing w:after="0" w:line="240" w:lineRule="auto"/>
        <w:jc w:val="both"/>
        <w:textAlignment w:val="baseline"/>
        <w:rPr>
          <w:rFonts w:ascii="Verdana" w:eastAsia="Verdana" w:hAnsi="Verdana" w:cs="Verdana"/>
          <w:sz w:val="20"/>
          <w:szCs w:val="20"/>
          <w:lang w:val="lt-LT"/>
        </w:rPr>
      </w:pPr>
      <w:r w:rsidRPr="00390FD2">
        <w:rPr>
          <w:rFonts w:ascii="Verdana" w:eastAsia="Verdana" w:hAnsi="Verdana" w:cs="Verdana"/>
          <w:color w:val="000000" w:themeColor="text1"/>
          <w:sz w:val="20"/>
          <w:szCs w:val="20"/>
          <w:lang w:val="lt-LT"/>
        </w:rPr>
        <w:t>Techninėje specifikacijoje vartojamos sąvokos: </w:t>
      </w:r>
    </w:p>
    <w:p w14:paraId="20F3458D" w14:textId="4264ECD8" w:rsidR="74E2122A" w:rsidRPr="00390FD2" w:rsidRDefault="006C740B" w:rsidP="00967133">
      <w:pPr>
        <w:numPr>
          <w:ilvl w:val="1"/>
          <w:numId w:val="3"/>
        </w:numPr>
        <w:tabs>
          <w:tab w:val="left" w:pos="1350"/>
        </w:tabs>
        <w:spacing w:after="0"/>
        <w:ind w:left="0"/>
        <w:jc w:val="both"/>
        <w:textAlignment w:val="baseline"/>
        <w:rPr>
          <w:rFonts w:ascii="Verdana" w:eastAsia="Verdana" w:hAnsi="Verdana" w:cs="Verdana"/>
          <w:sz w:val="20"/>
          <w:szCs w:val="20"/>
          <w:lang w:val="lt-LT"/>
        </w:rPr>
      </w:pPr>
      <w:r w:rsidRPr="00390FD2">
        <w:rPr>
          <w:rFonts w:ascii="Verdana" w:eastAsia="Verdana" w:hAnsi="Verdana" w:cs="Verdana"/>
          <w:b/>
          <w:bCs/>
          <w:sz w:val="20"/>
          <w:szCs w:val="20"/>
          <w:lang w:val="lt-LT"/>
        </w:rPr>
        <w:t>KKI</w:t>
      </w:r>
      <w:r w:rsidRPr="00390FD2">
        <w:rPr>
          <w:rFonts w:ascii="Verdana" w:eastAsia="Verdana" w:hAnsi="Verdana" w:cs="Verdana"/>
          <w:sz w:val="20"/>
          <w:szCs w:val="20"/>
          <w:lang w:val="lt-LT"/>
        </w:rPr>
        <w:t xml:space="preserve"> -Kultūrinės ir kūrybinės industrijos</w:t>
      </w:r>
      <w:r w:rsidR="00304487" w:rsidRPr="00390FD2">
        <w:rPr>
          <w:rFonts w:ascii="Verdana" w:eastAsia="Verdana" w:hAnsi="Verdana" w:cs="Verdana"/>
          <w:sz w:val="20"/>
          <w:szCs w:val="20"/>
          <w:lang w:val="lt-LT"/>
        </w:rPr>
        <w:t xml:space="preserve"> (toliau – KKI).</w:t>
      </w:r>
    </w:p>
    <w:p w14:paraId="1F60AAB7" w14:textId="7C18C780" w:rsidR="008F283D" w:rsidRPr="007803A2" w:rsidRDefault="00184313" w:rsidP="00967133">
      <w:pPr>
        <w:numPr>
          <w:ilvl w:val="1"/>
          <w:numId w:val="3"/>
        </w:numPr>
        <w:tabs>
          <w:tab w:val="left" w:pos="1350"/>
        </w:tabs>
        <w:spacing w:after="0"/>
        <w:ind w:left="0"/>
        <w:jc w:val="both"/>
        <w:textAlignment w:val="baseline"/>
        <w:rPr>
          <w:rFonts w:ascii="Verdana" w:eastAsia="Verdana" w:hAnsi="Verdana" w:cs="Verdana"/>
          <w:sz w:val="20"/>
          <w:szCs w:val="20"/>
          <w:lang w:val="lt-LT"/>
        </w:rPr>
      </w:pPr>
      <w:r w:rsidRPr="00390FD2">
        <w:rPr>
          <w:rFonts w:ascii="Verdana" w:eastAsia="Verdana" w:hAnsi="Verdana" w:cs="Verdana"/>
          <w:b/>
          <w:bCs/>
          <w:sz w:val="20"/>
          <w:szCs w:val="20"/>
          <w:lang w:val="lt-LT"/>
        </w:rPr>
        <w:t xml:space="preserve">KKI </w:t>
      </w:r>
      <w:r w:rsidR="00BC3A57" w:rsidRPr="00390FD2">
        <w:rPr>
          <w:rFonts w:ascii="Verdana" w:eastAsia="Verdana" w:hAnsi="Verdana" w:cs="Verdana"/>
          <w:b/>
          <w:bCs/>
          <w:sz w:val="20"/>
          <w:szCs w:val="20"/>
          <w:lang w:val="lt-LT"/>
        </w:rPr>
        <w:t>pre-</w:t>
      </w:r>
      <w:r w:rsidR="166FBFB9" w:rsidRPr="007803A2">
        <w:rPr>
          <w:rFonts w:ascii="Verdana" w:eastAsia="Verdana" w:hAnsi="Verdana" w:cs="Verdana"/>
          <w:b/>
          <w:bCs/>
          <w:sz w:val="20"/>
          <w:szCs w:val="20"/>
          <w:lang w:val="lt-LT"/>
        </w:rPr>
        <w:t>a</w:t>
      </w:r>
      <w:r w:rsidR="4B442687" w:rsidRPr="007803A2">
        <w:rPr>
          <w:rFonts w:ascii="Verdana" w:eastAsia="Verdana" w:hAnsi="Verdana" w:cs="Verdana"/>
          <w:b/>
          <w:bCs/>
          <w:sz w:val="20"/>
          <w:szCs w:val="20"/>
          <w:lang w:val="lt-LT"/>
        </w:rPr>
        <w:t>k</w:t>
      </w:r>
      <w:r w:rsidR="6280062D" w:rsidRPr="007803A2">
        <w:rPr>
          <w:rFonts w:ascii="Verdana" w:eastAsia="Verdana" w:hAnsi="Verdana" w:cs="Verdana"/>
          <w:b/>
          <w:bCs/>
          <w:sz w:val="20"/>
          <w:szCs w:val="20"/>
          <w:lang w:val="lt-LT"/>
        </w:rPr>
        <w:t>c</w:t>
      </w:r>
      <w:r w:rsidR="4B442687" w:rsidRPr="007803A2">
        <w:rPr>
          <w:rFonts w:ascii="Verdana" w:eastAsia="Verdana" w:hAnsi="Verdana" w:cs="Verdana"/>
          <w:b/>
          <w:bCs/>
          <w:sz w:val="20"/>
          <w:szCs w:val="20"/>
          <w:lang w:val="lt-LT"/>
        </w:rPr>
        <w:t>eleravimo mokymų programa</w:t>
      </w:r>
      <w:r w:rsidR="000E7632" w:rsidRPr="007803A2">
        <w:rPr>
          <w:rFonts w:ascii="Verdana" w:eastAsia="Verdana" w:hAnsi="Verdana" w:cs="Verdana"/>
          <w:sz w:val="20"/>
          <w:szCs w:val="20"/>
          <w:lang w:val="lt-LT"/>
        </w:rPr>
        <w:t xml:space="preserve"> (toliau – Programa) – </w:t>
      </w:r>
      <w:r w:rsidR="006C740B" w:rsidRPr="007803A2">
        <w:rPr>
          <w:rFonts w:ascii="Verdana" w:eastAsia="Verdana" w:hAnsi="Verdana" w:cs="Verdana"/>
          <w:sz w:val="20"/>
          <w:szCs w:val="20"/>
          <w:lang w:val="lt-LT"/>
        </w:rPr>
        <w:t>KKI</w:t>
      </w:r>
      <w:r w:rsidR="000E7632" w:rsidRPr="007803A2">
        <w:rPr>
          <w:rFonts w:ascii="Verdana" w:eastAsia="Verdana" w:hAnsi="Verdana" w:cs="Verdana"/>
          <w:sz w:val="20"/>
          <w:szCs w:val="20"/>
          <w:lang w:val="lt-LT"/>
        </w:rPr>
        <w:t xml:space="preserve"> subjektams skirta teikiamų paslaugų visuma, apimanti verslo konsultavimo, mokymo, kontaktinių renginių, verslo vystymo pagalbos ir patarimų teikimo, partnerių paieškos ir kitas, su verslo augimu susijusias veiklas</w:t>
      </w:r>
      <w:r w:rsidR="07BC9334" w:rsidRPr="007803A2">
        <w:rPr>
          <w:rFonts w:ascii="Verdana" w:eastAsia="Verdana" w:hAnsi="Verdana" w:cs="Verdana"/>
          <w:sz w:val="20"/>
          <w:szCs w:val="20"/>
          <w:lang w:val="lt-LT"/>
        </w:rPr>
        <w:t>.</w:t>
      </w:r>
    </w:p>
    <w:p w14:paraId="073F4C07" w14:textId="0AFE710D" w:rsidR="00184313" w:rsidRPr="007803A2" w:rsidRDefault="000E7632" w:rsidP="00967133">
      <w:pPr>
        <w:numPr>
          <w:ilvl w:val="1"/>
          <w:numId w:val="3"/>
        </w:numPr>
        <w:tabs>
          <w:tab w:val="left" w:pos="1350"/>
        </w:tabs>
        <w:spacing w:after="0" w:line="240" w:lineRule="auto"/>
        <w:ind w:left="0"/>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 xml:space="preserve">KKI </w:t>
      </w:r>
      <w:r w:rsidR="00BC3A57" w:rsidRPr="007803A2">
        <w:rPr>
          <w:rFonts w:ascii="Verdana" w:eastAsia="Verdana" w:hAnsi="Verdana" w:cs="Verdana"/>
          <w:b/>
          <w:bCs/>
          <w:sz w:val="20"/>
          <w:szCs w:val="20"/>
          <w:lang w:val="lt-LT"/>
        </w:rPr>
        <w:t>pre-</w:t>
      </w:r>
      <w:r w:rsidR="344E62EA" w:rsidRPr="007803A2">
        <w:rPr>
          <w:rFonts w:ascii="Verdana" w:eastAsia="Verdana" w:hAnsi="Verdana" w:cs="Verdana"/>
          <w:b/>
          <w:bCs/>
          <w:sz w:val="20"/>
          <w:szCs w:val="20"/>
          <w:lang w:val="lt-LT"/>
        </w:rPr>
        <w:t>a</w:t>
      </w:r>
      <w:r w:rsidR="0FEE2E06" w:rsidRPr="007803A2">
        <w:rPr>
          <w:rFonts w:ascii="Verdana" w:eastAsia="Verdana" w:hAnsi="Verdana" w:cs="Verdana"/>
          <w:b/>
          <w:bCs/>
          <w:sz w:val="20"/>
          <w:szCs w:val="20"/>
          <w:lang w:val="lt-LT"/>
        </w:rPr>
        <w:t>k</w:t>
      </w:r>
      <w:r w:rsidR="6280062D" w:rsidRPr="007803A2">
        <w:rPr>
          <w:rFonts w:ascii="Verdana" w:eastAsia="Verdana" w:hAnsi="Verdana" w:cs="Verdana"/>
          <w:b/>
          <w:bCs/>
          <w:sz w:val="20"/>
          <w:szCs w:val="20"/>
          <w:lang w:val="lt-LT"/>
        </w:rPr>
        <w:t>c</w:t>
      </w:r>
      <w:r w:rsidR="0FEE2E06" w:rsidRPr="007803A2">
        <w:rPr>
          <w:rFonts w:ascii="Verdana" w:eastAsia="Verdana" w:hAnsi="Verdana" w:cs="Verdana"/>
          <w:b/>
          <w:bCs/>
          <w:sz w:val="20"/>
          <w:szCs w:val="20"/>
          <w:lang w:val="lt-LT"/>
        </w:rPr>
        <w:t>eleravimo </w:t>
      </w:r>
      <w:r w:rsidR="7049546E" w:rsidRPr="007803A2">
        <w:rPr>
          <w:rFonts w:ascii="Verdana" w:eastAsia="Verdana" w:hAnsi="Verdana" w:cs="Verdana"/>
          <w:b/>
          <w:bCs/>
          <w:sz w:val="20"/>
          <w:szCs w:val="20"/>
          <w:lang w:val="lt-LT"/>
        </w:rPr>
        <w:t xml:space="preserve"> mokymų </w:t>
      </w:r>
      <w:r w:rsidR="0FEE2E06" w:rsidRPr="007803A2">
        <w:rPr>
          <w:rFonts w:ascii="Verdana" w:eastAsia="Verdana" w:hAnsi="Verdana" w:cs="Verdana"/>
          <w:b/>
          <w:bCs/>
          <w:sz w:val="20"/>
          <w:szCs w:val="20"/>
          <w:lang w:val="lt-LT"/>
        </w:rPr>
        <w:t>program</w:t>
      </w:r>
      <w:r w:rsidR="5674713D" w:rsidRPr="007803A2">
        <w:rPr>
          <w:rFonts w:ascii="Verdana" w:eastAsia="Verdana" w:hAnsi="Verdana" w:cs="Verdana"/>
          <w:b/>
          <w:bCs/>
          <w:sz w:val="20"/>
          <w:szCs w:val="20"/>
          <w:lang w:val="lt-LT"/>
        </w:rPr>
        <w:t>os projektas</w:t>
      </w:r>
      <w:r w:rsidR="0FEE2E06" w:rsidRPr="007803A2">
        <w:rPr>
          <w:rFonts w:ascii="Verdana" w:eastAsia="Verdana" w:hAnsi="Verdana" w:cs="Verdana"/>
          <w:sz w:val="20"/>
          <w:szCs w:val="20"/>
          <w:lang w:val="lt-LT"/>
        </w:rPr>
        <w:t> (toliau – Pr</w:t>
      </w:r>
      <w:r w:rsidR="0148CB7F" w:rsidRPr="007803A2">
        <w:rPr>
          <w:rFonts w:ascii="Verdana" w:eastAsia="Verdana" w:hAnsi="Verdana" w:cs="Verdana"/>
          <w:sz w:val="20"/>
          <w:szCs w:val="20"/>
          <w:lang w:val="lt-LT"/>
        </w:rPr>
        <w:t>ojektas</w:t>
      </w:r>
      <w:r w:rsidR="0FEE2E06" w:rsidRPr="007803A2">
        <w:rPr>
          <w:rFonts w:ascii="Verdana" w:eastAsia="Verdana" w:hAnsi="Verdana" w:cs="Verdana"/>
          <w:sz w:val="20"/>
          <w:szCs w:val="20"/>
          <w:lang w:val="lt-LT"/>
        </w:rPr>
        <w:t>)</w:t>
      </w:r>
      <w:r w:rsidR="27F66418"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w:t>
      </w:r>
      <w:r w:rsidR="27F66418"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w:t>
      </w:r>
      <w:r w:rsidR="61093226" w:rsidRPr="007803A2">
        <w:rPr>
          <w:rFonts w:ascii="Verdana" w:eastAsia="Verdana" w:hAnsi="Verdana" w:cs="Verdana"/>
          <w:sz w:val="20"/>
          <w:szCs w:val="20"/>
          <w:lang w:val="lt-LT"/>
        </w:rPr>
        <w:t>Perkančiosios organizacijos pateikiama</w:t>
      </w:r>
      <w:r w:rsidR="5C02C840" w:rsidRPr="007803A2">
        <w:rPr>
          <w:rFonts w:ascii="Verdana" w:eastAsia="Verdana" w:hAnsi="Verdana" w:cs="Verdana"/>
          <w:sz w:val="20"/>
          <w:szCs w:val="20"/>
          <w:lang w:val="lt-LT"/>
        </w:rPr>
        <w:t>s</w:t>
      </w:r>
      <w:r w:rsidR="61093226" w:rsidRPr="007803A2">
        <w:rPr>
          <w:rFonts w:ascii="Verdana" w:eastAsia="Verdana" w:hAnsi="Verdana" w:cs="Verdana"/>
          <w:sz w:val="20"/>
          <w:szCs w:val="20"/>
          <w:lang w:val="lt-LT"/>
        </w:rPr>
        <w:t xml:space="preserve"> </w:t>
      </w:r>
      <w:r w:rsidR="78F0C1C8" w:rsidRPr="007803A2">
        <w:rPr>
          <w:rFonts w:ascii="Verdana" w:eastAsia="Verdana" w:hAnsi="Verdana" w:cs="Verdana"/>
          <w:sz w:val="20"/>
          <w:szCs w:val="20"/>
          <w:lang w:val="lt-LT"/>
        </w:rPr>
        <w:t>standartizuota</w:t>
      </w:r>
      <w:r w:rsidR="5CF3797D" w:rsidRPr="007803A2">
        <w:rPr>
          <w:rFonts w:ascii="Verdana" w:eastAsia="Verdana" w:hAnsi="Verdana" w:cs="Verdana"/>
          <w:sz w:val="20"/>
          <w:szCs w:val="20"/>
          <w:lang w:val="lt-LT"/>
        </w:rPr>
        <w:t>s</w:t>
      </w:r>
      <w:r w:rsidR="78F0C1C8"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 xml:space="preserve">KKI </w:t>
      </w:r>
      <w:r w:rsidR="00E269BE" w:rsidRPr="007803A2">
        <w:rPr>
          <w:rFonts w:ascii="Verdana" w:eastAsia="Verdana" w:hAnsi="Verdana" w:cs="Verdana"/>
          <w:sz w:val="20"/>
          <w:szCs w:val="20"/>
          <w:lang w:val="lt-LT"/>
        </w:rPr>
        <w:t>pre-</w:t>
      </w:r>
      <w:r w:rsidR="166FBFB9" w:rsidRPr="007803A2">
        <w:rPr>
          <w:rFonts w:ascii="Verdana" w:eastAsia="Verdana" w:hAnsi="Verdana" w:cs="Verdana"/>
          <w:sz w:val="20"/>
          <w:szCs w:val="20"/>
          <w:lang w:val="lt-LT"/>
        </w:rPr>
        <w:t>a</w:t>
      </w:r>
      <w:r w:rsidR="78F0C1C8" w:rsidRPr="007803A2">
        <w:rPr>
          <w:rFonts w:ascii="Verdana" w:eastAsia="Verdana" w:hAnsi="Verdana" w:cs="Verdana"/>
          <w:sz w:val="20"/>
          <w:szCs w:val="20"/>
          <w:lang w:val="lt-LT"/>
        </w:rPr>
        <w:t>k</w:t>
      </w:r>
      <w:r w:rsidR="6280062D" w:rsidRPr="007803A2">
        <w:rPr>
          <w:rFonts w:ascii="Verdana" w:eastAsia="Verdana" w:hAnsi="Verdana" w:cs="Verdana"/>
          <w:sz w:val="20"/>
          <w:szCs w:val="20"/>
          <w:lang w:val="lt-LT"/>
        </w:rPr>
        <w:t>c</w:t>
      </w:r>
      <w:r w:rsidR="78F0C1C8" w:rsidRPr="007803A2">
        <w:rPr>
          <w:rFonts w:ascii="Verdana" w:eastAsia="Verdana" w:hAnsi="Verdana" w:cs="Verdana"/>
          <w:sz w:val="20"/>
          <w:szCs w:val="20"/>
          <w:lang w:val="lt-LT"/>
        </w:rPr>
        <w:t>eleravimo mokymų program</w:t>
      </w:r>
      <w:r w:rsidR="21E17E07" w:rsidRPr="007803A2">
        <w:rPr>
          <w:rFonts w:ascii="Verdana" w:eastAsia="Verdana" w:hAnsi="Verdana" w:cs="Verdana"/>
          <w:sz w:val="20"/>
          <w:szCs w:val="20"/>
          <w:lang w:val="lt-LT"/>
        </w:rPr>
        <w:t>os projektas</w:t>
      </w:r>
      <w:r w:rsidR="78F0C1C8" w:rsidRPr="007803A2">
        <w:rPr>
          <w:rFonts w:ascii="Verdana" w:eastAsia="Verdana" w:hAnsi="Verdana" w:cs="Verdana"/>
          <w:sz w:val="20"/>
          <w:szCs w:val="20"/>
          <w:lang w:val="lt-LT"/>
        </w:rPr>
        <w:t>, kuri</w:t>
      </w:r>
      <w:r w:rsidR="2D6E1742" w:rsidRPr="007803A2">
        <w:rPr>
          <w:rFonts w:ascii="Verdana" w:eastAsia="Verdana" w:hAnsi="Verdana" w:cs="Verdana"/>
          <w:sz w:val="20"/>
          <w:szCs w:val="20"/>
          <w:lang w:val="lt-LT"/>
        </w:rPr>
        <w:t>ame</w:t>
      </w:r>
      <w:r w:rsidR="0F9EF2E2" w:rsidRPr="007803A2">
        <w:rPr>
          <w:rFonts w:ascii="Verdana" w:eastAsia="Verdana" w:hAnsi="Verdana" w:cs="Verdana"/>
          <w:sz w:val="20"/>
          <w:szCs w:val="20"/>
          <w:lang w:val="lt-LT"/>
        </w:rPr>
        <w:t xml:space="preserve"> pateikiamos </w:t>
      </w:r>
      <w:r w:rsidR="78F0C1C8" w:rsidRPr="007803A2">
        <w:rPr>
          <w:rFonts w:ascii="Verdana" w:eastAsia="Verdana" w:hAnsi="Verdana" w:cs="Verdana"/>
          <w:sz w:val="20"/>
          <w:szCs w:val="20"/>
          <w:lang w:val="lt-LT"/>
        </w:rPr>
        <w:t xml:space="preserve">mokymų temos, tikslai ir uždaviniai </w:t>
      </w:r>
      <w:r w:rsidR="10418367" w:rsidRPr="007803A2">
        <w:rPr>
          <w:rFonts w:ascii="Verdana" w:eastAsia="Verdana" w:hAnsi="Verdana" w:cs="Verdana"/>
          <w:sz w:val="20"/>
          <w:szCs w:val="20"/>
          <w:lang w:val="lt-LT"/>
        </w:rPr>
        <w:t>(</w:t>
      </w:r>
      <w:r w:rsidR="78F0C1C8" w:rsidRPr="007803A2">
        <w:rPr>
          <w:rFonts w:ascii="Verdana" w:eastAsia="Verdana" w:hAnsi="Verdana" w:cs="Verdana"/>
          <w:sz w:val="20"/>
          <w:szCs w:val="20"/>
          <w:lang w:val="lt-LT"/>
        </w:rPr>
        <w:t>Priedas Nr.</w:t>
      </w:r>
      <w:r w:rsidR="62D4BA67" w:rsidRPr="007803A2">
        <w:rPr>
          <w:rFonts w:ascii="Verdana" w:eastAsia="Verdana" w:hAnsi="Verdana" w:cs="Verdana"/>
          <w:sz w:val="20"/>
          <w:szCs w:val="20"/>
          <w:lang w:val="lt-LT"/>
        </w:rPr>
        <w:t xml:space="preserve"> </w:t>
      </w:r>
      <w:r w:rsidR="6E1207B7" w:rsidRPr="007803A2">
        <w:rPr>
          <w:rFonts w:ascii="Verdana" w:eastAsia="Verdana" w:hAnsi="Verdana" w:cs="Verdana"/>
          <w:sz w:val="20"/>
          <w:szCs w:val="20"/>
          <w:lang w:val="lt-LT"/>
        </w:rPr>
        <w:t>1</w:t>
      </w:r>
      <w:r w:rsidR="62D4BA67" w:rsidRPr="007803A2">
        <w:rPr>
          <w:rFonts w:ascii="Verdana" w:eastAsia="Verdana" w:hAnsi="Verdana" w:cs="Verdana"/>
          <w:sz w:val="20"/>
          <w:szCs w:val="20"/>
          <w:lang w:val="lt-LT"/>
        </w:rPr>
        <w:t>).</w:t>
      </w:r>
    </w:p>
    <w:p w14:paraId="33D7664C" w14:textId="4DBF599A" w:rsidR="00B01D24" w:rsidRPr="007803A2" w:rsidRDefault="00184313" w:rsidP="00967133">
      <w:pPr>
        <w:numPr>
          <w:ilvl w:val="1"/>
          <w:numId w:val="3"/>
        </w:numPr>
        <w:tabs>
          <w:tab w:val="left" w:pos="1350"/>
        </w:tabs>
        <w:spacing w:after="0" w:line="240" w:lineRule="auto"/>
        <w:ind w:left="0"/>
        <w:jc w:val="both"/>
        <w:textAlignment w:val="baseline"/>
        <w:rPr>
          <w:rFonts w:ascii="Verdana" w:eastAsia="Verdana" w:hAnsi="Verdana" w:cs="Verdana"/>
          <w:sz w:val="20"/>
          <w:szCs w:val="20"/>
          <w:lang w:val="lt-LT"/>
        </w:rPr>
      </w:pPr>
      <w:r w:rsidRPr="007803A2">
        <w:rPr>
          <w:rFonts w:ascii="Verdana" w:hAnsi="Verdana"/>
          <w:b/>
          <w:bCs/>
          <w:sz w:val="20"/>
          <w:szCs w:val="20"/>
          <w:lang w:val="lt-LT"/>
        </w:rPr>
        <w:t xml:space="preserve">KKI </w:t>
      </w:r>
      <w:r w:rsidR="00BC3A57" w:rsidRPr="007803A2">
        <w:rPr>
          <w:rFonts w:ascii="Verdana" w:hAnsi="Verdana"/>
          <w:b/>
          <w:bCs/>
          <w:sz w:val="20"/>
          <w:szCs w:val="20"/>
          <w:lang w:val="lt-LT"/>
        </w:rPr>
        <w:t>pre-</w:t>
      </w:r>
      <w:r w:rsidRPr="007803A2">
        <w:rPr>
          <w:rFonts w:ascii="Verdana" w:hAnsi="Verdana"/>
          <w:b/>
          <w:bCs/>
          <w:sz w:val="20"/>
          <w:szCs w:val="20"/>
          <w:lang w:val="lt-LT"/>
        </w:rPr>
        <w:t xml:space="preserve">akceleracimo mokymų  programos organizavimas </w:t>
      </w:r>
      <w:r w:rsidRPr="007803A2">
        <w:rPr>
          <w:rFonts w:ascii="Verdana" w:hAnsi="Verdana"/>
          <w:sz w:val="20"/>
          <w:szCs w:val="20"/>
          <w:lang w:val="lt-LT"/>
        </w:rPr>
        <w:t>– profesionalių organizacinio, administracinio, techninio, komunikacinio ir kt. pobūdžio paslaugų visuma, užtikrinanti sklandų, efektyvų ir savalaikį  Mokymų programos įgyvendinimą Sostinės bei Vidurio ir vakarų Lietuvos regionuose, Projekto tikslų ir rezultatų pasiekimą.</w:t>
      </w:r>
    </w:p>
    <w:p w14:paraId="0F79618A" w14:textId="1B23C9CB" w:rsidR="008F283D" w:rsidRPr="007803A2" w:rsidRDefault="4B442687" w:rsidP="00967133">
      <w:pPr>
        <w:numPr>
          <w:ilvl w:val="1"/>
          <w:numId w:val="3"/>
        </w:numPr>
        <w:tabs>
          <w:tab w:val="left" w:pos="1350"/>
        </w:tabs>
        <w:spacing w:after="0" w:line="240" w:lineRule="auto"/>
        <w:ind w:left="0"/>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 xml:space="preserve">Perkančioji organizacija </w:t>
      </w:r>
      <w:r w:rsidRPr="007803A2">
        <w:rPr>
          <w:rFonts w:ascii="Verdana" w:eastAsia="Verdana" w:hAnsi="Verdana" w:cs="Verdana"/>
          <w:sz w:val="20"/>
          <w:szCs w:val="20"/>
          <w:lang w:val="lt-LT"/>
        </w:rPr>
        <w:t> – V</w:t>
      </w:r>
      <w:r w:rsidR="0DC03D9B" w:rsidRPr="007803A2">
        <w:rPr>
          <w:rFonts w:ascii="Verdana" w:eastAsia="Verdana" w:hAnsi="Verdana" w:cs="Verdana"/>
          <w:sz w:val="20"/>
          <w:szCs w:val="20"/>
          <w:lang w:val="lt-LT"/>
        </w:rPr>
        <w:t>iešoji įstaiga</w:t>
      </w:r>
      <w:r w:rsidRPr="007803A2">
        <w:rPr>
          <w:rFonts w:ascii="Verdana" w:eastAsia="Verdana" w:hAnsi="Verdana" w:cs="Verdana"/>
          <w:sz w:val="20"/>
          <w:szCs w:val="20"/>
          <w:lang w:val="lt-LT"/>
        </w:rPr>
        <w:t xml:space="preserve"> </w:t>
      </w:r>
      <w:r w:rsidR="65FF5B16" w:rsidRPr="007803A2">
        <w:rPr>
          <w:rFonts w:ascii="Verdana" w:eastAsia="Verdana" w:hAnsi="Verdana" w:cs="Verdana"/>
          <w:sz w:val="20"/>
          <w:szCs w:val="20"/>
          <w:lang w:val="lt-LT"/>
        </w:rPr>
        <w:t>Inovacijų agentūra</w:t>
      </w:r>
      <w:r w:rsidRPr="007803A2">
        <w:rPr>
          <w:rFonts w:ascii="Verdana" w:eastAsia="Verdana" w:hAnsi="Verdana" w:cs="Verdana"/>
          <w:sz w:val="20"/>
          <w:szCs w:val="20"/>
          <w:lang w:val="lt-LT"/>
        </w:rPr>
        <w:t>. </w:t>
      </w:r>
    </w:p>
    <w:p w14:paraId="14E6B47F" w14:textId="77777777" w:rsidR="008F283D" w:rsidRPr="007803A2" w:rsidRDefault="4B442687" w:rsidP="00967133">
      <w:pPr>
        <w:numPr>
          <w:ilvl w:val="1"/>
          <w:numId w:val="3"/>
        </w:numPr>
        <w:tabs>
          <w:tab w:val="left" w:pos="1350"/>
        </w:tabs>
        <w:spacing w:after="0"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Tiekėjas </w:t>
      </w:r>
      <w:r w:rsidRPr="007803A2">
        <w:rPr>
          <w:rFonts w:ascii="Verdana" w:eastAsia="Verdana" w:hAnsi="Verdana" w:cs="Verdana"/>
          <w:sz w:val="20"/>
          <w:szCs w:val="20"/>
          <w:lang w:val="lt-LT"/>
        </w:rPr>
        <w:t xml:space="preserve"> –  viešajame pirkime dalyvaujantis ar jį laimėjęs subjektas. </w:t>
      </w:r>
    </w:p>
    <w:p w14:paraId="38D1D8CF" w14:textId="4A09FBC4" w:rsidR="00A9444A" w:rsidRPr="007803A2" w:rsidRDefault="4B442687" w:rsidP="00967133">
      <w:pPr>
        <w:pStyle w:val="Sraopastraipa"/>
        <w:numPr>
          <w:ilvl w:val="1"/>
          <w:numId w:val="3"/>
        </w:numPr>
        <w:tabs>
          <w:tab w:val="left" w:pos="1350"/>
        </w:tabs>
        <w:spacing w:line="240" w:lineRule="auto"/>
        <w:ind w:left="0"/>
        <w:jc w:val="both"/>
        <w:rPr>
          <w:rFonts w:ascii="Verdana" w:eastAsia="Verdana" w:hAnsi="Verdana" w:cs="Verdana"/>
          <w:b/>
          <w:sz w:val="20"/>
          <w:szCs w:val="20"/>
          <w:lang w:val="lt-LT"/>
        </w:rPr>
      </w:pPr>
      <w:r w:rsidRPr="007803A2">
        <w:rPr>
          <w:rFonts w:ascii="Verdana" w:eastAsia="Verdana" w:hAnsi="Verdana" w:cs="Verdana"/>
          <w:b/>
          <w:bCs/>
          <w:sz w:val="20"/>
          <w:szCs w:val="20"/>
          <w:lang w:val="lt-LT"/>
        </w:rPr>
        <w:t>Programos dalyvis  </w:t>
      </w:r>
      <w:r w:rsidRPr="007803A2">
        <w:rPr>
          <w:rFonts w:ascii="Verdana" w:eastAsia="Verdana" w:hAnsi="Verdana" w:cs="Verdana"/>
          <w:sz w:val="20"/>
          <w:szCs w:val="20"/>
          <w:lang w:val="lt-LT"/>
        </w:rPr>
        <w:t xml:space="preserve">–  </w:t>
      </w:r>
      <w:r w:rsidR="006C740B" w:rsidRPr="007803A2">
        <w:rPr>
          <w:rFonts w:ascii="Verdana" w:eastAsia="Verdana" w:hAnsi="Verdana" w:cs="Verdana"/>
          <w:sz w:val="20"/>
          <w:szCs w:val="20"/>
          <w:lang w:val="lt-LT"/>
        </w:rPr>
        <w:t>KKI</w:t>
      </w:r>
      <w:r w:rsidR="00A9444A" w:rsidRPr="007803A2">
        <w:rPr>
          <w:rFonts w:ascii="Verdana" w:eastAsia="Verdana" w:hAnsi="Verdana" w:cs="Verdana"/>
          <w:sz w:val="20"/>
          <w:szCs w:val="20"/>
          <w:lang w:val="lt-LT"/>
        </w:rPr>
        <w:t xml:space="preserve"> subjektas atrinktas dalyvauti Programoje</w:t>
      </w:r>
      <w:r w:rsidR="000E7632" w:rsidRPr="007803A2">
        <w:rPr>
          <w:rFonts w:ascii="Verdana" w:eastAsia="Verdana" w:hAnsi="Verdana" w:cs="Verdana"/>
          <w:sz w:val="20"/>
          <w:szCs w:val="20"/>
          <w:lang w:val="lt-LT"/>
        </w:rPr>
        <w:t>.</w:t>
      </w:r>
    </w:p>
    <w:p w14:paraId="541C8AEC" w14:textId="43FA984B" w:rsidR="004A0392" w:rsidRPr="007803A2" w:rsidRDefault="00B27557"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Mentorius</w:t>
      </w:r>
      <w:r w:rsidR="00160C50" w:rsidRPr="007803A2">
        <w:rPr>
          <w:rFonts w:ascii="Verdana" w:eastAsia="Verdana" w:hAnsi="Verdana" w:cs="Verdana"/>
          <w:b/>
          <w:bCs/>
          <w:sz w:val="20"/>
          <w:szCs w:val="20"/>
          <w:lang w:val="lt-LT"/>
        </w:rPr>
        <w:t xml:space="preserve"> -</w:t>
      </w:r>
      <w:r w:rsidR="00573AA3" w:rsidRPr="007803A2">
        <w:rPr>
          <w:rFonts w:ascii="Verdana" w:eastAsia="Verdana" w:hAnsi="Verdana" w:cs="Verdana"/>
          <w:b/>
          <w:bCs/>
          <w:sz w:val="20"/>
          <w:szCs w:val="20"/>
          <w:lang w:val="lt-LT"/>
        </w:rPr>
        <w:t xml:space="preserve"> </w:t>
      </w:r>
      <w:r w:rsidR="004A0392" w:rsidRPr="007803A2">
        <w:rPr>
          <w:rFonts w:ascii="Verdana" w:eastAsia="Verdana" w:hAnsi="Verdana" w:cs="Verdana"/>
          <w:sz w:val="20"/>
          <w:szCs w:val="20"/>
          <w:lang w:val="lt-LT"/>
        </w:rPr>
        <w:t>patyręs verslo, kūrybinių industrijų ar specifinės</w:t>
      </w:r>
      <w:r w:rsidR="00787711" w:rsidRPr="007803A2">
        <w:rPr>
          <w:rFonts w:ascii="Verdana" w:eastAsia="Verdana" w:hAnsi="Verdana" w:cs="Verdana"/>
          <w:sz w:val="20"/>
          <w:szCs w:val="20"/>
          <w:lang w:val="lt-LT"/>
        </w:rPr>
        <w:t xml:space="preserve"> </w:t>
      </w:r>
      <w:r w:rsidR="004A0392" w:rsidRPr="007803A2">
        <w:rPr>
          <w:rFonts w:ascii="Verdana" w:eastAsia="Verdana" w:hAnsi="Verdana" w:cs="Verdana"/>
          <w:sz w:val="20"/>
          <w:szCs w:val="20"/>
          <w:lang w:val="lt-LT"/>
        </w:rPr>
        <w:t xml:space="preserve"> tematikos ekspertas, kuris</w:t>
      </w:r>
      <w:r w:rsidR="00026C41" w:rsidRPr="007803A2">
        <w:rPr>
          <w:rFonts w:ascii="Verdana" w:eastAsia="Verdana" w:hAnsi="Verdana" w:cs="Verdana"/>
          <w:sz w:val="20"/>
          <w:szCs w:val="20"/>
          <w:lang w:val="lt-LT"/>
        </w:rPr>
        <w:t>,</w:t>
      </w:r>
      <w:r w:rsidR="004A0392" w:rsidRPr="007803A2">
        <w:rPr>
          <w:rFonts w:ascii="Verdana" w:eastAsia="Verdana" w:hAnsi="Verdana" w:cs="Verdana"/>
          <w:sz w:val="20"/>
          <w:szCs w:val="20"/>
          <w:lang w:val="lt-LT"/>
        </w:rPr>
        <w:t xml:space="preserve"> </w:t>
      </w:r>
      <w:r w:rsidR="00026C41" w:rsidRPr="007803A2">
        <w:rPr>
          <w:rFonts w:ascii="Verdana" w:eastAsia="Verdana" w:hAnsi="Verdana" w:cs="Verdana"/>
          <w:sz w:val="20"/>
          <w:szCs w:val="20"/>
          <w:lang w:val="lt-LT"/>
        </w:rPr>
        <w:t>individualių susitikimų</w:t>
      </w:r>
      <w:r w:rsidR="004A0392" w:rsidRPr="007803A2">
        <w:rPr>
          <w:rFonts w:ascii="Verdana" w:eastAsia="Verdana" w:hAnsi="Verdana" w:cs="Verdana"/>
          <w:sz w:val="20"/>
          <w:szCs w:val="20"/>
          <w:lang w:val="lt-LT"/>
        </w:rPr>
        <w:t xml:space="preserve"> su Programos dalyviais </w:t>
      </w:r>
      <w:r w:rsidR="00026C41" w:rsidRPr="007803A2">
        <w:rPr>
          <w:rFonts w:ascii="Verdana" w:eastAsia="Verdana" w:hAnsi="Verdana" w:cs="Verdana"/>
          <w:sz w:val="20"/>
          <w:szCs w:val="20"/>
          <w:lang w:val="lt-LT"/>
        </w:rPr>
        <w:t xml:space="preserve"> metu,</w:t>
      </w:r>
      <w:r w:rsidR="00C90702" w:rsidRPr="007803A2">
        <w:rPr>
          <w:rFonts w:ascii="Verdana" w:eastAsia="Verdana" w:hAnsi="Verdana" w:cs="Verdana"/>
          <w:sz w:val="20"/>
          <w:szCs w:val="20"/>
          <w:lang w:val="lt-LT"/>
        </w:rPr>
        <w:t xml:space="preserve"> </w:t>
      </w:r>
      <w:r w:rsidR="004A0392" w:rsidRPr="007803A2">
        <w:rPr>
          <w:rFonts w:ascii="Verdana" w:eastAsia="Verdana" w:hAnsi="Verdana" w:cs="Verdana"/>
          <w:sz w:val="20"/>
          <w:szCs w:val="20"/>
          <w:lang w:val="lt-LT"/>
        </w:rPr>
        <w:t>padeda jiems išgryninti verslo kryptį, priimti strateginius sprendimus ir įveikti iššūkius. Mentorius teikia įžvalgas, remdamasis savo patirtimi, užduoda kryptingus klausimus ir nukreipia dalyvį tinkama linkme, tačiau tiesiogiai nesprendžia jo problemų. Mentoriaus vaidmuo – skatinti dalyvio augimą, kritinį mąstymą ir savarankišką sprendimų priėmimą</w:t>
      </w:r>
      <w:r w:rsidR="00E03CC9" w:rsidRPr="007803A2">
        <w:rPr>
          <w:rFonts w:ascii="Verdana" w:eastAsia="Verdana" w:hAnsi="Verdana" w:cs="Verdana"/>
          <w:sz w:val="20"/>
          <w:szCs w:val="20"/>
          <w:lang w:val="lt-LT"/>
        </w:rPr>
        <w:t xml:space="preserve"> mokymo programų temomis.</w:t>
      </w:r>
    </w:p>
    <w:p w14:paraId="16037D11" w14:textId="0D92F580" w:rsidR="006D15D9" w:rsidRPr="007803A2" w:rsidRDefault="00160C50" w:rsidP="008F3B1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 xml:space="preserve">Moderatorius </w:t>
      </w:r>
      <w:r w:rsidR="00DF5704" w:rsidRPr="007803A2">
        <w:rPr>
          <w:rFonts w:ascii="Verdana" w:eastAsia="Verdana" w:hAnsi="Verdana" w:cs="Verdana"/>
          <w:b/>
          <w:bCs/>
          <w:sz w:val="20"/>
          <w:szCs w:val="20"/>
          <w:lang w:val="lt-LT"/>
        </w:rPr>
        <w:t>–</w:t>
      </w:r>
      <w:r w:rsidR="00746C01" w:rsidRPr="007803A2">
        <w:rPr>
          <w:rFonts w:ascii="Verdana" w:eastAsia="Verdana" w:hAnsi="Verdana" w:cs="Verdana"/>
          <w:b/>
          <w:bCs/>
          <w:sz w:val="20"/>
          <w:szCs w:val="20"/>
          <w:lang w:val="lt-LT"/>
        </w:rPr>
        <w:t xml:space="preserve"> </w:t>
      </w:r>
      <w:r w:rsidR="00DF5704" w:rsidRPr="007803A2">
        <w:rPr>
          <w:rFonts w:ascii="Verdana" w:eastAsia="Verdana" w:hAnsi="Verdana" w:cs="Verdana"/>
          <w:sz w:val="20"/>
          <w:szCs w:val="20"/>
          <w:lang w:val="lt-LT"/>
        </w:rPr>
        <w:t>darbo grupių</w:t>
      </w:r>
      <w:r w:rsidR="004A0392" w:rsidRPr="007803A2">
        <w:rPr>
          <w:rFonts w:ascii="Verdana" w:eastAsia="Verdana" w:hAnsi="Verdana" w:cs="Verdana"/>
          <w:sz w:val="20"/>
          <w:szCs w:val="20"/>
          <w:lang w:val="lt-LT"/>
        </w:rPr>
        <w:t xml:space="preserve"> sesijų vedėjas, atsakingas už sklandžią komunikaciją tarp dalyvių</w:t>
      </w:r>
      <w:r w:rsidR="00552BDB" w:rsidRPr="007803A2">
        <w:rPr>
          <w:rFonts w:ascii="Verdana" w:eastAsia="Verdana" w:hAnsi="Verdana" w:cs="Verdana"/>
          <w:sz w:val="20"/>
          <w:szCs w:val="20"/>
          <w:lang w:val="lt-LT"/>
        </w:rPr>
        <w:t>.</w:t>
      </w:r>
      <w:r w:rsidR="004A0392" w:rsidRPr="007803A2">
        <w:rPr>
          <w:rFonts w:ascii="Verdana" w:eastAsia="Verdana" w:hAnsi="Verdana" w:cs="Verdana"/>
          <w:sz w:val="20"/>
          <w:szCs w:val="20"/>
          <w:lang w:val="lt-LT"/>
        </w:rPr>
        <w:t xml:space="preserve"> Moderatorius užtikrina, kad sesijos vyktų struktūruotai, dalyviai aktyviai įsitrauktų į diskusijas, būtų laikomasi numatyto laiko ir siekiama konkrečių rezultatų. Moderatorius taip pat gali apibendrinti diskusijų metu išsakytas įžvalgas, formuluoti pagrindinius mokymosi aspektus ir skatinti dalyvių interakciją.</w:t>
      </w:r>
    </w:p>
    <w:p w14:paraId="5783FBC4" w14:textId="60690AD8" w:rsidR="008F283D" w:rsidRPr="007803A2" w:rsidRDefault="4F228994"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Programos vadovas</w:t>
      </w:r>
      <w:r w:rsidRPr="007803A2">
        <w:rPr>
          <w:rFonts w:ascii="Verdana" w:eastAsia="Verdana" w:hAnsi="Verdana" w:cs="Verdana"/>
          <w:sz w:val="20"/>
          <w:szCs w:val="20"/>
          <w:lang w:val="lt-LT"/>
        </w:rPr>
        <w:t>  – atsakingas už Programos suderinimą tarp ekspertų ir Perkančiosios organizacijos, už jos įgyvendinimą, paslaugų teikimo koordinavimą ir organizavimą, tiesioginį bendravimą ir atsiskaitymą su Perkančiąja organizacija.</w:t>
      </w:r>
      <w:r w:rsidR="35467984" w:rsidRPr="007803A2">
        <w:rPr>
          <w:rFonts w:ascii="Verdana" w:eastAsia="Verdana" w:hAnsi="Verdana" w:cs="Verdana"/>
          <w:sz w:val="20"/>
          <w:szCs w:val="20"/>
          <w:lang w:val="lt-LT"/>
        </w:rPr>
        <w:t xml:space="preserve"> Atsakingas už Programos dalyvių supažindinimą su Programa, Programos dalyvių lūkesčių ir iššūkių išgryninimą prieš prasidedant Programai. Užtikrina Programos dalyviams iškeltų tikslų pasiekimą.</w:t>
      </w:r>
    </w:p>
    <w:p w14:paraId="66C75F9C" w14:textId="5911BC20" w:rsidR="008F283D" w:rsidRPr="007803A2" w:rsidRDefault="4B442687"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Ekspertas</w:t>
      </w:r>
      <w:r w:rsidR="5F15DD6A" w:rsidRPr="007803A2">
        <w:rPr>
          <w:rFonts w:ascii="Verdana" w:eastAsia="Verdana" w:hAnsi="Verdana" w:cs="Verdana"/>
          <w:b/>
          <w:bCs/>
          <w:sz w:val="20"/>
          <w:szCs w:val="20"/>
          <w:lang w:val="lt-LT"/>
        </w:rPr>
        <w:t xml:space="preserve"> </w:t>
      </w:r>
      <w:r w:rsidR="5F15DD6A" w:rsidRPr="007803A2">
        <w:rPr>
          <w:rFonts w:ascii="Verdana" w:eastAsia="Verdana" w:hAnsi="Verdana" w:cs="Verdana"/>
          <w:sz w:val="20"/>
          <w:szCs w:val="20"/>
          <w:lang w:val="lt-LT"/>
        </w:rPr>
        <w:t>–</w:t>
      </w:r>
      <w:r w:rsidR="5F15DD6A" w:rsidRPr="007803A2">
        <w:rPr>
          <w:rFonts w:ascii="Verdana" w:eastAsia="Verdana" w:hAnsi="Verdana" w:cs="Verdana"/>
          <w:b/>
          <w:bCs/>
          <w:sz w:val="20"/>
          <w:szCs w:val="20"/>
          <w:lang w:val="lt-LT"/>
        </w:rPr>
        <w:t xml:space="preserve"> </w:t>
      </w:r>
      <w:r w:rsidR="5F15DD6A"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verslo ak</w:t>
      </w:r>
      <w:r w:rsidR="6280062D" w:rsidRPr="007803A2">
        <w:rPr>
          <w:rFonts w:ascii="Verdana" w:eastAsia="Verdana" w:hAnsi="Verdana" w:cs="Verdana"/>
          <w:sz w:val="20"/>
          <w:szCs w:val="20"/>
          <w:lang w:val="lt-LT"/>
        </w:rPr>
        <w:t>c</w:t>
      </w:r>
      <w:r w:rsidRPr="007803A2">
        <w:rPr>
          <w:rFonts w:ascii="Verdana" w:eastAsia="Verdana" w:hAnsi="Verdana" w:cs="Verdana"/>
          <w:sz w:val="20"/>
          <w:szCs w:val="20"/>
          <w:lang w:val="lt-LT"/>
        </w:rPr>
        <w:t>eleravimo paslaugas teikiantis asmuo, kuris dalijasi konkrečiomis, aukšto lygi</w:t>
      </w:r>
      <w:r w:rsidR="5DA6D419" w:rsidRPr="007803A2">
        <w:rPr>
          <w:rFonts w:ascii="Verdana" w:eastAsia="Verdana" w:hAnsi="Verdana" w:cs="Verdana"/>
          <w:sz w:val="20"/>
          <w:szCs w:val="20"/>
          <w:lang w:val="lt-LT"/>
        </w:rPr>
        <w:t>o</w:t>
      </w:r>
      <w:r w:rsidRPr="007803A2">
        <w:rPr>
          <w:rFonts w:ascii="Verdana" w:eastAsia="Verdana" w:hAnsi="Verdana" w:cs="Verdana"/>
          <w:sz w:val="20"/>
          <w:szCs w:val="20"/>
          <w:lang w:val="lt-LT"/>
        </w:rPr>
        <w:t xml:space="preserve"> žiniomis bei patirtimi su Programos dalyviais.</w:t>
      </w:r>
    </w:p>
    <w:p w14:paraId="0935E939" w14:textId="1798F943" w:rsidR="00CB54C2" w:rsidRPr="007803A2" w:rsidRDefault="6FD160BC"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 xml:space="preserve">Programos ciklas </w:t>
      </w:r>
      <w:r w:rsidRPr="007803A2">
        <w:rPr>
          <w:rFonts w:ascii="Verdana" w:eastAsia="Verdana" w:hAnsi="Verdana" w:cs="Verdana"/>
          <w:sz w:val="20"/>
          <w:szCs w:val="20"/>
          <w:lang w:val="lt-LT"/>
        </w:rPr>
        <w:t xml:space="preserve"> –  pagal su Perkančiąja organizacija suderintą Programą įgyvendinamas mokymų ciklas, kuris apima </w:t>
      </w:r>
      <w:r w:rsidR="00B265E1" w:rsidRPr="007803A2">
        <w:rPr>
          <w:rFonts w:ascii="Verdana" w:eastAsia="Verdana" w:hAnsi="Verdana" w:cs="Verdana"/>
          <w:sz w:val="20"/>
          <w:szCs w:val="20"/>
          <w:lang w:val="lt-LT"/>
        </w:rPr>
        <w:t>dešimt</w:t>
      </w:r>
      <w:r w:rsidRPr="007803A2">
        <w:rPr>
          <w:rFonts w:ascii="Verdana" w:eastAsia="Verdana" w:hAnsi="Verdana" w:cs="Verdana"/>
          <w:sz w:val="20"/>
          <w:szCs w:val="20"/>
          <w:lang w:val="lt-LT"/>
        </w:rPr>
        <w:t xml:space="preserve"> skirting</w:t>
      </w:r>
      <w:r w:rsidR="00B265E1" w:rsidRPr="007803A2">
        <w:rPr>
          <w:rFonts w:ascii="Verdana" w:eastAsia="Verdana" w:hAnsi="Verdana" w:cs="Verdana"/>
          <w:sz w:val="20"/>
          <w:szCs w:val="20"/>
          <w:lang w:val="lt-LT"/>
        </w:rPr>
        <w:t>ų</w:t>
      </w:r>
      <w:r w:rsidRPr="007803A2">
        <w:rPr>
          <w:rFonts w:ascii="Verdana" w:eastAsia="Verdana" w:hAnsi="Verdana" w:cs="Verdana"/>
          <w:sz w:val="20"/>
          <w:szCs w:val="20"/>
          <w:lang w:val="lt-LT"/>
        </w:rPr>
        <w:t xml:space="preserve"> mokym</w:t>
      </w:r>
      <w:r w:rsidR="00B265E1" w:rsidRPr="007803A2">
        <w:rPr>
          <w:rFonts w:ascii="Verdana" w:eastAsia="Verdana" w:hAnsi="Verdana" w:cs="Verdana"/>
          <w:sz w:val="20"/>
          <w:szCs w:val="20"/>
          <w:lang w:val="lt-LT"/>
        </w:rPr>
        <w:t>o</w:t>
      </w:r>
      <w:r w:rsidRPr="007803A2">
        <w:rPr>
          <w:rFonts w:ascii="Verdana" w:eastAsia="Verdana" w:hAnsi="Verdana" w:cs="Verdana"/>
          <w:sz w:val="20"/>
          <w:szCs w:val="20"/>
          <w:lang w:val="lt-LT"/>
        </w:rPr>
        <w:t xml:space="preserve"> tem</w:t>
      </w:r>
      <w:r w:rsidR="00B265E1" w:rsidRPr="007803A2">
        <w:rPr>
          <w:rFonts w:ascii="Verdana" w:eastAsia="Verdana" w:hAnsi="Verdana" w:cs="Verdana"/>
          <w:sz w:val="20"/>
          <w:szCs w:val="20"/>
          <w:lang w:val="lt-LT"/>
        </w:rPr>
        <w:t xml:space="preserve">ų, </w:t>
      </w:r>
      <w:r w:rsidRPr="007803A2">
        <w:rPr>
          <w:rFonts w:ascii="Verdana" w:eastAsia="Verdana" w:hAnsi="Verdana" w:cs="Verdana"/>
          <w:sz w:val="20"/>
          <w:szCs w:val="20"/>
          <w:lang w:val="lt-LT"/>
        </w:rPr>
        <w:t>individualias konsultacijas</w:t>
      </w:r>
      <w:r w:rsidR="00B265E1" w:rsidRPr="007803A2">
        <w:rPr>
          <w:rFonts w:ascii="Verdana" w:eastAsia="Verdana" w:hAnsi="Verdana" w:cs="Verdana"/>
          <w:sz w:val="20"/>
          <w:szCs w:val="20"/>
          <w:lang w:val="lt-LT"/>
        </w:rPr>
        <w:t xml:space="preserve">, susitikimus su mentoriais ir </w:t>
      </w:r>
      <w:r w:rsidR="00B8287F" w:rsidRPr="007803A2">
        <w:rPr>
          <w:rFonts w:ascii="Verdana" w:eastAsia="Verdana" w:hAnsi="Verdana" w:cs="Verdana"/>
          <w:sz w:val="20"/>
          <w:szCs w:val="20"/>
          <w:lang w:val="lt-LT"/>
        </w:rPr>
        <w:t>grupinį darbą su moderatoriumi</w:t>
      </w:r>
      <w:r w:rsidRPr="007803A2">
        <w:rPr>
          <w:rFonts w:ascii="Verdana" w:eastAsia="Verdana" w:hAnsi="Verdana" w:cs="Verdana"/>
          <w:sz w:val="20"/>
          <w:szCs w:val="20"/>
          <w:lang w:val="lt-LT"/>
        </w:rPr>
        <w:t xml:space="preserve"> </w:t>
      </w:r>
      <w:r w:rsidR="16324FC0" w:rsidRPr="007803A2">
        <w:rPr>
          <w:rFonts w:ascii="Verdana" w:eastAsia="Verdana" w:hAnsi="Verdana" w:cs="Verdana"/>
          <w:sz w:val="20"/>
          <w:szCs w:val="20"/>
          <w:lang w:val="lt-LT"/>
        </w:rPr>
        <w:t xml:space="preserve">kiekvienai </w:t>
      </w:r>
      <w:r w:rsidRPr="007803A2">
        <w:rPr>
          <w:rFonts w:ascii="Verdana" w:eastAsia="Verdana" w:hAnsi="Verdana" w:cs="Verdana"/>
          <w:sz w:val="20"/>
          <w:szCs w:val="20"/>
          <w:lang w:val="lt-LT"/>
        </w:rPr>
        <w:t>mokymų grupei.</w:t>
      </w:r>
    </w:p>
    <w:p w14:paraId="27362A43" w14:textId="77777777" w:rsidR="009828CC" w:rsidRPr="00A90696" w:rsidRDefault="009828CC" w:rsidP="009828CC">
      <w:pPr>
        <w:pStyle w:val="Sraopastraipa"/>
        <w:numPr>
          <w:ilvl w:val="1"/>
          <w:numId w:val="3"/>
        </w:numPr>
        <w:tabs>
          <w:tab w:val="left" w:pos="1350"/>
        </w:tabs>
        <w:spacing w:after="0" w:line="240" w:lineRule="auto"/>
        <w:jc w:val="both"/>
        <w:rPr>
          <w:rFonts w:ascii="Verdana" w:eastAsia="Verdana" w:hAnsi="Verdana" w:cs="Verdana"/>
          <w:sz w:val="20"/>
          <w:szCs w:val="20"/>
        </w:rPr>
      </w:pPr>
      <w:r w:rsidRPr="00A90696">
        <w:rPr>
          <w:rFonts w:ascii="Verdana" w:hAnsi="Verdana"/>
          <w:b/>
          <w:bCs/>
          <w:sz w:val="20"/>
          <w:szCs w:val="20"/>
        </w:rPr>
        <w:t>Nuotoli</w:t>
      </w:r>
      <w:r>
        <w:rPr>
          <w:rFonts w:ascii="Verdana" w:hAnsi="Verdana"/>
          <w:b/>
          <w:bCs/>
          <w:sz w:val="20"/>
          <w:szCs w:val="20"/>
        </w:rPr>
        <w:t>nės konsultacijos</w:t>
      </w:r>
      <w:r w:rsidRPr="00A90696">
        <w:rPr>
          <w:rFonts w:ascii="Verdana" w:hAnsi="Verdana"/>
          <w:b/>
          <w:bCs/>
          <w:sz w:val="20"/>
          <w:szCs w:val="20"/>
        </w:rPr>
        <w:t xml:space="preserve"> </w:t>
      </w:r>
      <w:r w:rsidRPr="00A90696">
        <w:rPr>
          <w:rFonts w:ascii="Verdana" w:hAnsi="Verdana"/>
          <w:sz w:val="20"/>
          <w:szCs w:val="20"/>
        </w:rPr>
        <w:t xml:space="preserve">– </w:t>
      </w:r>
      <w:r>
        <w:rPr>
          <w:rFonts w:ascii="Verdana" w:hAnsi="Verdana"/>
          <w:sz w:val="20"/>
          <w:szCs w:val="20"/>
        </w:rPr>
        <w:t>konsultacijų</w:t>
      </w:r>
      <w:r w:rsidRPr="00A90696">
        <w:rPr>
          <w:rFonts w:ascii="Verdana" w:hAnsi="Verdana"/>
          <w:sz w:val="20"/>
          <w:szCs w:val="20"/>
        </w:rPr>
        <w:t xml:space="preserve"> proceso organizavimo ir vykdymo būdas, kai </w:t>
      </w:r>
      <w:r>
        <w:rPr>
          <w:rFonts w:ascii="Verdana" w:hAnsi="Verdana"/>
          <w:sz w:val="20"/>
          <w:szCs w:val="20"/>
        </w:rPr>
        <w:t>konsultavimo</w:t>
      </w:r>
      <w:r w:rsidRPr="00A90696">
        <w:rPr>
          <w:rFonts w:ascii="Verdana" w:hAnsi="Verdana"/>
          <w:sz w:val="20"/>
          <w:szCs w:val="20"/>
        </w:rPr>
        <w:t xml:space="preserve"> procesas vykdomas per nuotolį, pasitelkiant informacines komunikacines technologijas (</w:t>
      </w:r>
      <w:r w:rsidRPr="00A90696">
        <w:rPr>
          <w:rFonts w:ascii="Verdana" w:hAnsi="Verdana"/>
          <w:i/>
          <w:iCs/>
          <w:sz w:val="20"/>
          <w:szCs w:val="20"/>
        </w:rPr>
        <w:t>Zoom, Teams</w:t>
      </w:r>
      <w:r w:rsidRPr="00A90696">
        <w:rPr>
          <w:rFonts w:ascii="Verdana" w:hAnsi="Verdana"/>
          <w:sz w:val="20"/>
          <w:szCs w:val="20"/>
        </w:rPr>
        <w:t>, kt.) esamuoju laiku. Jeigu nuotolin</w:t>
      </w:r>
      <w:r>
        <w:rPr>
          <w:rFonts w:ascii="Verdana" w:hAnsi="Verdana"/>
          <w:sz w:val="20"/>
          <w:szCs w:val="20"/>
        </w:rPr>
        <w:t>ėms</w:t>
      </w:r>
      <w:r w:rsidRPr="00A90696">
        <w:rPr>
          <w:rFonts w:ascii="Verdana" w:hAnsi="Verdana"/>
          <w:sz w:val="20"/>
          <w:szCs w:val="20"/>
        </w:rPr>
        <w:t xml:space="preserve"> </w:t>
      </w:r>
      <w:r>
        <w:rPr>
          <w:rFonts w:ascii="Verdana" w:hAnsi="Verdana"/>
          <w:sz w:val="20"/>
          <w:szCs w:val="20"/>
        </w:rPr>
        <w:t>konsultacijoms</w:t>
      </w:r>
      <w:r w:rsidRPr="00A90696">
        <w:rPr>
          <w:rFonts w:ascii="Verdana" w:hAnsi="Verdana"/>
          <w:sz w:val="20"/>
          <w:szCs w:val="20"/>
        </w:rPr>
        <w:t xml:space="preserve"> realizuoti ir (ar) palaikyti reikalingos kokios nors licencijos bei jų palaikymas, techninė įranga, jų nuomos arba </w:t>
      </w:r>
      <w:r w:rsidRPr="00A90696">
        <w:rPr>
          <w:rFonts w:ascii="Verdana" w:hAnsi="Verdana"/>
          <w:sz w:val="20"/>
          <w:szCs w:val="20"/>
        </w:rPr>
        <w:lastRenderedPageBreak/>
        <w:t xml:space="preserve">įsigijimo kaina turi būti įskaičiuota į bendrą pasiūlymo kainą (kainą Teikėjas privalo įvertinti visam Projekto įgyvendinimo laikotarpiui). </w:t>
      </w:r>
    </w:p>
    <w:p w14:paraId="0E48708F" w14:textId="730C7E2E" w:rsidR="00CB54C2" w:rsidRPr="007803A2" w:rsidRDefault="00CB54C2"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FB3A87">
        <w:rPr>
          <w:rFonts w:ascii="Verdana" w:hAnsi="Verdana"/>
          <w:b/>
          <w:bCs/>
          <w:sz w:val="20"/>
          <w:szCs w:val="20"/>
          <w:lang w:val="lt-LT"/>
        </w:rPr>
        <w:t xml:space="preserve">Kontaktiniai mokymai </w:t>
      </w:r>
      <w:r w:rsidRPr="00FB3A87">
        <w:rPr>
          <w:rFonts w:ascii="Verdana" w:hAnsi="Verdana"/>
          <w:sz w:val="20"/>
          <w:szCs w:val="20"/>
          <w:lang w:val="lt-LT"/>
        </w:rPr>
        <w:t>–  sinchroninis mokymų proceso organizavimo ir vykdymo būdas, kai mokomoji medžiaga perduodama, mokymo procesas vykdomas ir valdomas bei žinios perduodamos dalyviams ir lektoriams-ekspertams tiesiogiai kontaktuojant toje pačioje fizinėje erdvėje. Jeigu kontaktiniams mokymams realizuoti ir (ar) palaikyti reikalinga kokia nors techninė įranga ir priemonės, jų nuomos arba įsigijimo kaina turi būti įskaičiuota į bendrą pasiūlymo kainą (kainą Teikėjas privalo įvertinti visam Projekto įgyvendinimo laikotarpiui).</w:t>
      </w:r>
    </w:p>
    <w:p w14:paraId="15CA8A43" w14:textId="51868AAE" w:rsidR="00B370CE" w:rsidRPr="007803A2" w:rsidRDefault="00B370CE"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FB3A87">
        <w:rPr>
          <w:rFonts w:ascii="Verdana" w:hAnsi="Verdana"/>
          <w:b/>
          <w:bCs/>
          <w:sz w:val="20"/>
          <w:szCs w:val="20"/>
          <w:lang w:val="lt-LT"/>
        </w:rPr>
        <w:t>Video įrašai</w:t>
      </w:r>
      <w:r w:rsidRPr="007803A2">
        <w:rPr>
          <w:rFonts w:ascii="Verdana" w:eastAsia="Verdana" w:hAnsi="Verdana" w:cs="Verdana"/>
          <w:sz w:val="20"/>
          <w:szCs w:val="20"/>
          <w:lang w:val="lt-LT"/>
        </w:rPr>
        <w:t xml:space="preserve"> - </w:t>
      </w:r>
      <w:r w:rsidR="006C06E2" w:rsidRPr="00FB3A87">
        <w:rPr>
          <w:rFonts w:ascii="Verdana" w:eastAsia="Verdana" w:hAnsi="Verdana" w:cs="Verdana"/>
          <w:sz w:val="20"/>
          <w:szCs w:val="20"/>
          <w:lang w:val="lt-LT"/>
        </w:rPr>
        <w:t>kokybiški mokymų dalies vaizdo įrašai, skirti Programos dalyviams kaip papildoma mokymosi priemonė. Šie įrašai turėtų užtikrinti galimybę dalyviams peržiūrėti svarbiausias mokymų dalis savarankiškai, įtvirtinti įgytas žinias ir naudotis jomis po mokymų.</w:t>
      </w:r>
    </w:p>
    <w:p w14:paraId="5D324C50" w14:textId="73CB3304" w:rsidR="00184313" w:rsidRPr="007803A2" w:rsidRDefault="00184313"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FB3A87">
        <w:rPr>
          <w:rFonts w:ascii="Verdana" w:eastAsia="Verdana" w:hAnsi="Verdana" w:cs="Verdana"/>
          <w:b/>
          <w:bCs/>
          <w:color w:val="000000" w:themeColor="text1"/>
          <w:sz w:val="20"/>
          <w:szCs w:val="20"/>
          <w:lang w:val="lt-LT"/>
        </w:rPr>
        <w:t xml:space="preserve">Tinklaveika </w:t>
      </w:r>
      <w:r w:rsidRPr="00FB3A87">
        <w:rPr>
          <w:rFonts w:ascii="Verdana" w:eastAsia="Verdana" w:hAnsi="Verdana" w:cs="Verdana"/>
          <w:color w:val="000000" w:themeColor="text1"/>
          <w:sz w:val="20"/>
          <w:szCs w:val="20"/>
          <w:lang w:val="lt-LT"/>
        </w:rPr>
        <w:t xml:space="preserve">– tai interaktyvi ir gyvu (kontaktiniu) bendravimu grįsta mokymo(si) forma, kuri suteikia galimybę Programos dalyviams dalintis kontaktais, įgytomis žiniomis, gerąja praktika bei kurti ryšius su kitais šios srities atstovais bei profesionalais, šitaip užtikrinant įgytų žinių sklaidą, atnaujinimą ir panaudojimą. </w:t>
      </w:r>
    </w:p>
    <w:p w14:paraId="74DD2757" w14:textId="1E96B311" w:rsidR="00CB54C2" w:rsidRPr="007803A2" w:rsidRDefault="00CB54C2"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FB3A87">
        <w:rPr>
          <w:rFonts w:ascii="Verdana" w:eastAsia="Verdana" w:hAnsi="Verdana" w:cs="Verdana"/>
          <w:b/>
          <w:bCs/>
          <w:sz w:val="20"/>
          <w:szCs w:val="20"/>
          <w:lang w:val="lt-LT"/>
        </w:rPr>
        <w:t>Mokymų programos organizavimas ir administravimas</w:t>
      </w:r>
      <w:r w:rsidRPr="00FB3A87">
        <w:rPr>
          <w:rFonts w:ascii="Verdana" w:eastAsia="Verdana" w:hAnsi="Verdana" w:cs="Verdana"/>
          <w:sz w:val="20"/>
          <w:szCs w:val="20"/>
          <w:lang w:val="lt-LT"/>
        </w:rPr>
        <w:t> – tai procesas, kurio metu tvarkomos visos praktinės ir techninės užduotys, susijusios su mokymų programos organizavimu, koordinavimu ir vykdymu, siekiant užtikrinti sklandžią mokymų eigą ir dalyvių patogumą. Administravimas apima dalyvių registraciją, patalpų paruošimą, mokymo priemonių parengimą, komunikaciją su dalyviais ir lektoriais, mokymų grafiko laikymąsi, reikalingos dokumentacijos tvarkymą bei kitus kasdienius organizacinius darbus. Tai yra užtikrinimo funkcija, orientuota į tai, kad visi mokymų proceso elementai būtų atlikti laiku ir pagal planą, leidžiantys dalyviams ir lektoriams sutelkti dėmesį į mokymosi ir mokymo veiklas</w:t>
      </w:r>
    </w:p>
    <w:p w14:paraId="31341FB4" w14:textId="1A2E04D1" w:rsidR="00B41AE6" w:rsidRPr="007803A2" w:rsidRDefault="0008132A" w:rsidP="00967133">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Kūrybiška vietokūra</w:t>
      </w:r>
      <w:r w:rsidRPr="007803A2">
        <w:rPr>
          <w:rFonts w:ascii="Verdana" w:eastAsia="Verdana" w:hAnsi="Verdana" w:cs="Verdana"/>
          <w:sz w:val="20"/>
          <w:szCs w:val="20"/>
          <w:lang w:val="lt-LT"/>
        </w:rPr>
        <w:t xml:space="preserve"> - </w:t>
      </w:r>
      <w:r w:rsidR="00B87B01" w:rsidRPr="00FB3A87">
        <w:rPr>
          <w:rFonts w:ascii="Verdana" w:eastAsia="Verdana" w:hAnsi="Verdana" w:cs="Verdana"/>
          <w:sz w:val="20"/>
          <w:szCs w:val="20"/>
          <w:lang w:val="lt-LT"/>
        </w:rPr>
        <w:t>tai kokybiškų vietų kūrimas ar atgaivinimas, pasitelkiant įvairias kūrybos ir meno formas</w:t>
      </w:r>
      <w:r w:rsidR="008B02AC" w:rsidRPr="00FB3A87">
        <w:rPr>
          <w:rFonts w:ascii="Verdana" w:eastAsia="Verdana" w:hAnsi="Verdana" w:cs="Verdana"/>
          <w:sz w:val="20"/>
          <w:szCs w:val="20"/>
          <w:lang w:val="lt-LT"/>
        </w:rPr>
        <w:t>;</w:t>
      </w:r>
    </w:p>
    <w:p w14:paraId="5B7287D0" w14:textId="65081C7E" w:rsidR="000010DF" w:rsidRPr="007803A2" w:rsidRDefault="003D7E58" w:rsidP="000010DF">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007803A2">
        <w:rPr>
          <w:rFonts w:ascii="Verdana" w:eastAsia="Verdana" w:hAnsi="Verdana" w:cs="Verdana"/>
          <w:b/>
          <w:bCs/>
          <w:sz w:val="20"/>
          <w:szCs w:val="20"/>
          <w:lang w:val="lt-LT"/>
        </w:rPr>
        <w:t xml:space="preserve">Darbo grupė </w:t>
      </w:r>
      <w:r w:rsidRPr="007803A2">
        <w:rPr>
          <w:rFonts w:ascii="Verdana" w:eastAsia="Verdana" w:hAnsi="Verdana" w:cs="Verdana"/>
          <w:sz w:val="20"/>
          <w:szCs w:val="20"/>
          <w:lang w:val="lt-LT"/>
        </w:rPr>
        <w:t xml:space="preserve">- </w:t>
      </w:r>
      <w:r w:rsidR="001F75FE" w:rsidRPr="00FB3A87">
        <w:rPr>
          <w:rFonts w:ascii="Verdana" w:eastAsia="Verdana" w:hAnsi="Verdana" w:cs="Verdana"/>
          <w:sz w:val="20"/>
          <w:szCs w:val="20"/>
          <w:lang w:val="lt-LT"/>
        </w:rPr>
        <w:t xml:space="preserve">laikinai suformuota Programos dalyvių komanda, kuri bendradarbiauja atlikdama praktines užduotis, dalindamasi patirtimi ir generuodama sprendimus pagal Programos temas. Darbo grupės veikla skirta stiprinti dalyvių gebėjimą dirbti komandoje, taikyti įgytas žinias realiose situacijose, analizuoti verslo iššūkius bei kurti inovatyvius sprendimus. Darbo grupė veikia prižiūrima </w:t>
      </w:r>
      <w:r w:rsidR="00E96798" w:rsidRPr="00FB3A87">
        <w:rPr>
          <w:rFonts w:ascii="Verdana" w:eastAsia="Verdana" w:hAnsi="Verdana" w:cs="Verdana"/>
          <w:sz w:val="20"/>
          <w:szCs w:val="20"/>
          <w:lang w:val="lt-LT"/>
        </w:rPr>
        <w:t>moderatorius</w:t>
      </w:r>
      <w:r w:rsidR="001F75FE" w:rsidRPr="00FB3A87">
        <w:rPr>
          <w:rFonts w:ascii="Verdana" w:eastAsia="Verdana" w:hAnsi="Verdana" w:cs="Verdana"/>
          <w:sz w:val="20"/>
          <w:szCs w:val="20"/>
          <w:lang w:val="lt-LT"/>
        </w:rPr>
        <w:t xml:space="preserve">, kuris padeda dalyviams struktūruoti užduotis, koordinuoja diskusijas ir teikia grįžtamąjį ryšį, siekiant užtikrinti maksimalų praktinės veiklos efektyvumą. </w:t>
      </w:r>
    </w:p>
    <w:p w14:paraId="35448AF8" w14:textId="7A65A3B2" w:rsidR="00CB54C2" w:rsidRPr="007803A2" w:rsidRDefault="00B674A5">
      <w:pPr>
        <w:pStyle w:val="Sraopastraipa"/>
        <w:numPr>
          <w:ilvl w:val="1"/>
          <w:numId w:val="3"/>
        </w:numPr>
        <w:tabs>
          <w:tab w:val="left" w:pos="1350"/>
        </w:tabs>
        <w:spacing w:line="240" w:lineRule="auto"/>
        <w:ind w:left="0"/>
        <w:jc w:val="both"/>
        <w:rPr>
          <w:rFonts w:ascii="Verdana" w:eastAsia="Verdana" w:hAnsi="Verdana" w:cs="Verdana"/>
          <w:sz w:val="20"/>
          <w:szCs w:val="20"/>
          <w:lang w:val="lt-LT"/>
        </w:rPr>
      </w:pPr>
      <w:r w:rsidRPr="230463A3">
        <w:rPr>
          <w:rFonts w:ascii="Verdana" w:eastAsia="Verdana" w:hAnsi="Verdana" w:cs="Verdana"/>
          <w:b/>
          <w:bCs/>
          <w:sz w:val="20"/>
          <w:szCs w:val="20"/>
          <w:lang w:val="lt-LT"/>
        </w:rPr>
        <w:t>Baigiamasis k</w:t>
      </w:r>
      <w:r w:rsidR="00CB54C2" w:rsidRPr="230463A3">
        <w:rPr>
          <w:rFonts w:ascii="Verdana" w:eastAsia="Verdana" w:hAnsi="Verdana" w:cs="Verdana"/>
          <w:b/>
          <w:bCs/>
          <w:sz w:val="20"/>
          <w:szCs w:val="20"/>
          <w:lang w:val="lt-LT"/>
        </w:rPr>
        <w:t xml:space="preserve">ontaktinis renginys </w:t>
      </w:r>
      <w:r w:rsidR="000B3563" w:rsidRPr="230463A3">
        <w:rPr>
          <w:rFonts w:ascii="Verdana" w:eastAsia="Verdana" w:hAnsi="Verdana" w:cs="Verdana"/>
          <w:b/>
          <w:bCs/>
          <w:sz w:val="20"/>
          <w:szCs w:val="20"/>
          <w:lang w:val="lt-LT"/>
        </w:rPr>
        <w:t>(</w:t>
      </w:r>
      <w:r w:rsidR="0082342F" w:rsidRPr="230463A3">
        <w:rPr>
          <w:rFonts w:ascii="Verdana" w:eastAsia="Verdana" w:hAnsi="Verdana" w:cs="Verdana"/>
          <w:b/>
          <w:bCs/>
          <w:sz w:val="20"/>
          <w:szCs w:val="20"/>
          <w:lang w:val="lt-LT"/>
        </w:rPr>
        <w:t xml:space="preserve">toliau - </w:t>
      </w:r>
      <w:r w:rsidR="000B3563" w:rsidRPr="230463A3">
        <w:rPr>
          <w:rFonts w:ascii="Verdana" w:eastAsia="Verdana" w:hAnsi="Verdana" w:cs="Verdana"/>
          <w:b/>
          <w:bCs/>
          <w:sz w:val="20"/>
          <w:szCs w:val="20"/>
          <w:lang w:val="lt-LT"/>
        </w:rPr>
        <w:t>Demo Day)</w:t>
      </w:r>
      <w:r w:rsidR="00CB54C2" w:rsidRPr="230463A3">
        <w:rPr>
          <w:rFonts w:ascii="Verdana" w:eastAsia="Verdana" w:hAnsi="Verdana" w:cs="Verdana"/>
          <w:b/>
          <w:bCs/>
          <w:sz w:val="20"/>
          <w:szCs w:val="20"/>
          <w:lang w:val="lt-LT"/>
        </w:rPr>
        <w:t>–</w:t>
      </w:r>
      <w:r w:rsidR="00CB54C2" w:rsidRPr="230463A3">
        <w:rPr>
          <w:rFonts w:ascii="Verdana" w:eastAsia="Verdana" w:hAnsi="Verdana" w:cs="Verdana"/>
          <w:sz w:val="20"/>
          <w:szCs w:val="20"/>
          <w:lang w:val="lt-LT"/>
        </w:rPr>
        <w:t xml:space="preserve">  </w:t>
      </w:r>
      <w:r w:rsidR="00CB54C2" w:rsidRPr="230463A3">
        <w:rPr>
          <w:rFonts w:ascii="Verdana" w:eastAsia="Verdana" w:hAnsi="Verdana" w:cs="Verdana"/>
          <w:color w:val="333333"/>
          <w:sz w:val="20"/>
          <w:szCs w:val="20"/>
          <w:lang w:val="lt-LT"/>
        </w:rPr>
        <w:t>baigiamasis visos Programos</w:t>
      </w:r>
      <w:r w:rsidR="001863EC" w:rsidRPr="230463A3">
        <w:rPr>
          <w:rFonts w:ascii="Verdana" w:eastAsia="Verdana" w:hAnsi="Verdana" w:cs="Verdana"/>
          <w:color w:val="333333"/>
          <w:sz w:val="20"/>
          <w:szCs w:val="20"/>
          <w:lang w:val="lt-LT"/>
        </w:rPr>
        <w:t xml:space="preserve"> kontaktinis</w:t>
      </w:r>
      <w:r w:rsidR="00CB54C2" w:rsidRPr="230463A3">
        <w:rPr>
          <w:rFonts w:ascii="Verdana" w:eastAsia="Verdana" w:hAnsi="Verdana" w:cs="Verdana"/>
          <w:color w:val="333333"/>
          <w:sz w:val="20"/>
          <w:szCs w:val="20"/>
          <w:lang w:val="lt-LT"/>
        </w:rPr>
        <w:t xml:space="preserve"> renginys, kurio tikslas – sudaryti galimybę norintiems Programos dalyviams pristatyti savo verslą bei Programos metu pasiektus rezultatus, gauti naudingų patarimų ir įžvalgų iš renginyje dalyvaujančių patyrusių versl</w:t>
      </w:r>
      <w:r w:rsidR="00AE337C" w:rsidRPr="230463A3">
        <w:rPr>
          <w:rFonts w:ascii="Verdana" w:eastAsia="Verdana" w:hAnsi="Verdana" w:cs="Verdana"/>
          <w:color w:val="333333"/>
          <w:sz w:val="20"/>
          <w:szCs w:val="20"/>
          <w:lang w:val="lt-LT"/>
        </w:rPr>
        <w:t>ininkų</w:t>
      </w:r>
      <w:r w:rsidR="00CB54C2" w:rsidRPr="230463A3">
        <w:rPr>
          <w:rFonts w:ascii="Verdana" w:eastAsia="Verdana" w:hAnsi="Verdana" w:cs="Verdana"/>
          <w:color w:val="333333"/>
          <w:sz w:val="20"/>
          <w:szCs w:val="20"/>
          <w:lang w:val="lt-LT"/>
        </w:rPr>
        <w:t>, plėsti turimų kontaktų ratą bei užmegzti partnerystes</w:t>
      </w:r>
      <w:r w:rsidR="00A52C70" w:rsidRPr="230463A3">
        <w:rPr>
          <w:rFonts w:ascii="Verdana" w:eastAsia="Verdana" w:hAnsi="Verdana" w:cs="Verdana"/>
          <w:color w:val="333333"/>
          <w:sz w:val="20"/>
          <w:szCs w:val="20"/>
          <w:lang w:val="lt-LT"/>
        </w:rPr>
        <w:t>, susirasti investuotoją</w:t>
      </w:r>
      <w:r w:rsidR="00CB54C2" w:rsidRPr="230463A3">
        <w:rPr>
          <w:rFonts w:ascii="Verdana" w:eastAsia="Verdana" w:hAnsi="Verdana" w:cs="Verdana"/>
          <w:color w:val="333333"/>
          <w:sz w:val="20"/>
          <w:szCs w:val="20"/>
          <w:lang w:val="lt-LT"/>
        </w:rPr>
        <w:t>.</w:t>
      </w:r>
    </w:p>
    <w:p w14:paraId="6B17F36B" w14:textId="3BC2E618" w:rsidR="00D73327" w:rsidRPr="007803A2" w:rsidRDefault="00B01D24" w:rsidP="00EA3F8A">
      <w:pPr>
        <w:pStyle w:val="Sraopastraipa"/>
        <w:numPr>
          <w:ilvl w:val="1"/>
          <w:numId w:val="3"/>
        </w:numPr>
        <w:tabs>
          <w:tab w:val="left" w:pos="1350"/>
        </w:tabs>
        <w:ind w:left="0" w:firstLine="709"/>
        <w:jc w:val="both"/>
        <w:rPr>
          <w:rFonts w:ascii="Verdana" w:eastAsia="Verdana" w:hAnsi="Verdana" w:cs="Verdana"/>
          <w:sz w:val="20"/>
          <w:szCs w:val="20"/>
          <w:lang w:val="lt-LT"/>
        </w:rPr>
      </w:pPr>
      <w:r w:rsidRPr="007803A2">
        <w:rPr>
          <w:rFonts w:ascii="Verdana" w:eastAsia="Verdana" w:hAnsi="Verdana" w:cs="Verdana"/>
          <w:b/>
          <w:bCs/>
          <w:sz w:val="20"/>
          <w:szCs w:val="20"/>
          <w:lang w:val="lt-LT"/>
        </w:rPr>
        <w:t>Verslo</w:t>
      </w:r>
      <w:r w:rsidR="00662CC9" w:rsidRPr="007803A2">
        <w:rPr>
          <w:rFonts w:ascii="Verdana" w:eastAsia="Verdana" w:hAnsi="Verdana" w:cs="Verdana"/>
          <w:b/>
          <w:bCs/>
          <w:sz w:val="20"/>
          <w:szCs w:val="20"/>
          <w:lang w:val="lt-LT"/>
        </w:rPr>
        <w:t xml:space="preserve"> pristatymo dokumentas (</w:t>
      </w:r>
      <w:r w:rsidR="001B1371" w:rsidRPr="007803A2">
        <w:rPr>
          <w:rFonts w:ascii="Verdana" w:eastAsia="Verdana" w:hAnsi="Verdana" w:cs="Verdana"/>
          <w:b/>
          <w:bCs/>
          <w:sz w:val="20"/>
          <w:szCs w:val="20"/>
          <w:lang w:val="lt-LT"/>
        </w:rPr>
        <w:t>toliau</w:t>
      </w:r>
      <w:r w:rsidR="0082342F" w:rsidRPr="007803A2">
        <w:rPr>
          <w:rFonts w:ascii="Verdana" w:eastAsia="Verdana" w:hAnsi="Verdana" w:cs="Verdana"/>
          <w:b/>
          <w:bCs/>
          <w:sz w:val="20"/>
          <w:szCs w:val="20"/>
          <w:lang w:val="lt-LT"/>
        </w:rPr>
        <w:t xml:space="preserve"> - </w:t>
      </w:r>
      <w:r w:rsidR="00662CC9" w:rsidRPr="007803A2">
        <w:rPr>
          <w:rFonts w:ascii="Verdana" w:eastAsia="Verdana" w:hAnsi="Verdana" w:cs="Verdana"/>
          <w:b/>
          <w:bCs/>
          <w:sz w:val="20"/>
          <w:szCs w:val="20"/>
          <w:lang w:val="lt-LT"/>
        </w:rPr>
        <w:t>Pitchbook) -</w:t>
      </w:r>
      <w:r w:rsidR="00662CC9" w:rsidRPr="007803A2">
        <w:rPr>
          <w:rFonts w:ascii="Verdana" w:eastAsia="Verdana" w:hAnsi="Verdana" w:cs="Verdana"/>
          <w:sz w:val="20"/>
          <w:szCs w:val="20"/>
          <w:lang w:val="lt-LT"/>
        </w:rPr>
        <w:t xml:space="preserve"> </w:t>
      </w:r>
      <w:r w:rsidR="00D73327" w:rsidRPr="007803A2">
        <w:rPr>
          <w:rFonts w:ascii="Verdana" w:eastAsia="Verdana" w:hAnsi="Verdana" w:cs="Verdana"/>
          <w:sz w:val="20"/>
          <w:szCs w:val="20"/>
          <w:lang w:val="lt-LT"/>
        </w:rPr>
        <w:t>tai struktūruotas, vizualiai patrauklus dokumentas arba prezentacija, skirta pristatyti kūrybinio verslo idėją, produktą ar paslaugą potencialiems investuotojams, partneriams, rėmėjams ar klientams. Jame pateikiama išsami verslo koncepcija, vertės pasiūlymas, rinkos analizė, pajamų modelis, finansiniai planai, augimo strategija ir komandos pristatymas.</w:t>
      </w:r>
      <w:r w:rsidR="00EA3F8A" w:rsidRPr="007803A2">
        <w:rPr>
          <w:rFonts w:ascii="Verdana" w:eastAsia="Verdana" w:hAnsi="Verdana" w:cs="Verdana"/>
          <w:sz w:val="20"/>
          <w:szCs w:val="20"/>
          <w:lang w:val="lt-LT"/>
        </w:rPr>
        <w:t xml:space="preserve"> P</w:t>
      </w:r>
      <w:r w:rsidR="00D73327" w:rsidRPr="007803A2">
        <w:rPr>
          <w:rFonts w:ascii="Verdana" w:eastAsia="Verdana" w:hAnsi="Verdana" w:cs="Verdana"/>
          <w:sz w:val="20"/>
          <w:szCs w:val="20"/>
          <w:lang w:val="lt-LT"/>
        </w:rPr>
        <w:t>itchbook yra orientuotas į įtaigų ir glaustą idėjos pateikimą, siekiant sudominti auditoriją, užmegzti partnerystes ir pritraukti finansavimą. Kūrybinių ir kultūrinių industrijų (KKI) kontekste pitchbook ne tik parodo verslo potencialą, bet ir perteikia meninę viziją, socialinį poveikį bei kūrybiškumo aspektą.</w:t>
      </w:r>
    </w:p>
    <w:p w14:paraId="0ADC01FA" w14:textId="10E2455D" w:rsidR="00CB54C2" w:rsidRPr="007803A2" w:rsidRDefault="00CB54C2" w:rsidP="00EA3F8A">
      <w:pPr>
        <w:tabs>
          <w:tab w:val="left" w:pos="1350"/>
        </w:tabs>
        <w:spacing w:line="240" w:lineRule="auto"/>
        <w:ind w:left="737"/>
        <w:jc w:val="both"/>
        <w:rPr>
          <w:rFonts w:ascii="Verdana" w:eastAsia="Verdana" w:hAnsi="Verdana" w:cs="Verdana"/>
          <w:sz w:val="20"/>
          <w:szCs w:val="20"/>
          <w:lang w:val="lt-LT"/>
        </w:rPr>
      </w:pPr>
    </w:p>
    <w:p w14:paraId="352BBD76" w14:textId="77777777" w:rsidR="00B13AA9" w:rsidRPr="007803A2" w:rsidRDefault="00B13AA9" w:rsidP="00B13AA9">
      <w:pPr>
        <w:pStyle w:val="Sraopastraipa"/>
        <w:tabs>
          <w:tab w:val="left" w:pos="1350"/>
        </w:tabs>
        <w:spacing w:line="240" w:lineRule="auto"/>
        <w:ind w:left="737"/>
        <w:jc w:val="both"/>
        <w:rPr>
          <w:rFonts w:ascii="Verdana" w:eastAsia="Verdana" w:hAnsi="Verdana" w:cs="Verdana"/>
          <w:sz w:val="20"/>
          <w:szCs w:val="20"/>
          <w:lang w:val="lt-LT"/>
        </w:rPr>
      </w:pPr>
    </w:p>
    <w:p w14:paraId="3AD3826E" w14:textId="77777777" w:rsidR="00BF786A" w:rsidRDefault="00BF786A" w:rsidP="50E8E324">
      <w:pPr>
        <w:pStyle w:val="Sraopastraipa"/>
        <w:spacing w:after="0" w:line="240" w:lineRule="auto"/>
        <w:ind w:left="737"/>
        <w:jc w:val="both"/>
        <w:textAlignment w:val="baseline"/>
        <w:rPr>
          <w:rFonts w:ascii="Verdana" w:eastAsia="Verdana" w:hAnsi="Verdana" w:cs="Verdana"/>
          <w:sz w:val="20"/>
          <w:szCs w:val="20"/>
          <w:lang w:val="lt-LT"/>
        </w:rPr>
      </w:pPr>
    </w:p>
    <w:p w14:paraId="205848D3" w14:textId="77777777" w:rsidR="00FE62ED" w:rsidRDefault="00FE62ED" w:rsidP="50E8E324">
      <w:pPr>
        <w:pStyle w:val="Sraopastraipa"/>
        <w:spacing w:after="0" w:line="240" w:lineRule="auto"/>
        <w:ind w:left="737"/>
        <w:jc w:val="both"/>
        <w:textAlignment w:val="baseline"/>
        <w:rPr>
          <w:rFonts w:ascii="Verdana" w:eastAsia="Verdana" w:hAnsi="Verdana" w:cs="Verdana"/>
          <w:sz w:val="20"/>
          <w:szCs w:val="20"/>
          <w:lang w:val="lt-LT"/>
        </w:rPr>
      </w:pPr>
    </w:p>
    <w:p w14:paraId="5DEEDAB0" w14:textId="77777777" w:rsidR="00FE62ED" w:rsidRDefault="00FE62ED" w:rsidP="50E8E324">
      <w:pPr>
        <w:pStyle w:val="Sraopastraipa"/>
        <w:spacing w:after="0" w:line="240" w:lineRule="auto"/>
        <w:ind w:left="737"/>
        <w:jc w:val="both"/>
        <w:textAlignment w:val="baseline"/>
        <w:rPr>
          <w:rFonts w:ascii="Verdana" w:eastAsia="Verdana" w:hAnsi="Verdana" w:cs="Verdana"/>
          <w:sz w:val="20"/>
          <w:szCs w:val="20"/>
          <w:lang w:val="lt-LT"/>
        </w:rPr>
      </w:pPr>
    </w:p>
    <w:p w14:paraId="7CB4BAA3" w14:textId="77777777" w:rsidR="00FE62ED" w:rsidRDefault="00FE62ED" w:rsidP="50E8E324">
      <w:pPr>
        <w:pStyle w:val="Sraopastraipa"/>
        <w:spacing w:after="0" w:line="240" w:lineRule="auto"/>
        <w:ind w:left="737"/>
        <w:jc w:val="both"/>
        <w:textAlignment w:val="baseline"/>
        <w:rPr>
          <w:rFonts w:ascii="Verdana" w:eastAsia="Verdana" w:hAnsi="Verdana" w:cs="Verdana"/>
          <w:sz w:val="20"/>
          <w:szCs w:val="20"/>
          <w:lang w:val="lt-LT"/>
        </w:rPr>
      </w:pPr>
    </w:p>
    <w:p w14:paraId="204DEF28" w14:textId="77777777" w:rsidR="00FE62ED" w:rsidRDefault="00FE62ED" w:rsidP="50E8E324">
      <w:pPr>
        <w:pStyle w:val="Sraopastraipa"/>
        <w:spacing w:after="0" w:line="240" w:lineRule="auto"/>
        <w:ind w:left="737"/>
        <w:jc w:val="both"/>
        <w:textAlignment w:val="baseline"/>
        <w:rPr>
          <w:rFonts w:ascii="Verdana" w:eastAsia="Verdana" w:hAnsi="Verdana" w:cs="Verdana"/>
          <w:sz w:val="20"/>
          <w:szCs w:val="20"/>
          <w:lang w:val="lt-LT"/>
        </w:rPr>
      </w:pPr>
    </w:p>
    <w:p w14:paraId="76682DB7" w14:textId="77777777" w:rsidR="00FE62ED" w:rsidRDefault="00FE62ED" w:rsidP="50E8E324">
      <w:pPr>
        <w:pStyle w:val="Sraopastraipa"/>
        <w:spacing w:after="0" w:line="240" w:lineRule="auto"/>
        <w:ind w:left="737"/>
        <w:jc w:val="both"/>
        <w:textAlignment w:val="baseline"/>
        <w:rPr>
          <w:rFonts w:ascii="Verdana" w:eastAsia="Verdana" w:hAnsi="Verdana" w:cs="Verdana"/>
          <w:sz w:val="20"/>
          <w:szCs w:val="20"/>
          <w:lang w:val="lt-LT"/>
        </w:rPr>
      </w:pPr>
    </w:p>
    <w:p w14:paraId="0683B413" w14:textId="77777777" w:rsidR="00FE62ED" w:rsidRPr="007803A2" w:rsidRDefault="00FE62ED" w:rsidP="50E8E324">
      <w:pPr>
        <w:pStyle w:val="Sraopastraipa"/>
        <w:spacing w:after="0" w:line="240" w:lineRule="auto"/>
        <w:ind w:left="737"/>
        <w:jc w:val="both"/>
        <w:textAlignment w:val="baseline"/>
        <w:rPr>
          <w:rFonts w:ascii="Verdana" w:eastAsia="Verdana" w:hAnsi="Verdana" w:cs="Verdana"/>
          <w:sz w:val="20"/>
          <w:szCs w:val="20"/>
          <w:lang w:val="lt-LT"/>
        </w:rPr>
      </w:pPr>
    </w:p>
    <w:p w14:paraId="58A640D4" w14:textId="6061A1B2" w:rsidR="006108C4" w:rsidRPr="007803A2" w:rsidRDefault="384E8E95" w:rsidP="50E8E324">
      <w:pPr>
        <w:spacing w:after="0" w:line="240" w:lineRule="auto"/>
        <w:jc w:val="center"/>
        <w:textAlignment w:val="baseline"/>
        <w:rPr>
          <w:rFonts w:ascii="Verdana" w:eastAsia="Verdana" w:hAnsi="Verdana" w:cs="Verdana"/>
          <w:sz w:val="20"/>
          <w:szCs w:val="20"/>
          <w:lang w:val="lt-LT"/>
        </w:rPr>
      </w:pPr>
      <w:bookmarkStart w:id="1" w:name="_Hlk95113527"/>
      <w:r w:rsidRPr="007803A2">
        <w:rPr>
          <w:rFonts w:ascii="Verdana" w:eastAsia="Verdana" w:hAnsi="Verdana" w:cs="Verdana"/>
          <w:b/>
          <w:bCs/>
          <w:color w:val="000000" w:themeColor="text1"/>
          <w:sz w:val="20"/>
          <w:szCs w:val="20"/>
          <w:lang w:val="lt-LT"/>
        </w:rPr>
        <w:lastRenderedPageBreak/>
        <w:t>II SKYRIUS</w:t>
      </w:r>
    </w:p>
    <w:p w14:paraId="7D11E4B2" w14:textId="1C851E54" w:rsidR="006108C4" w:rsidRPr="007803A2" w:rsidRDefault="384E8E95" w:rsidP="50E8E324">
      <w:pPr>
        <w:spacing w:after="0" w:line="240" w:lineRule="auto"/>
        <w:jc w:val="center"/>
        <w:textAlignment w:val="baseline"/>
        <w:rPr>
          <w:rFonts w:ascii="Verdana" w:eastAsia="Verdana" w:hAnsi="Verdana" w:cs="Verdana"/>
          <w:sz w:val="20"/>
          <w:szCs w:val="20"/>
          <w:lang w:val="lt-LT"/>
        </w:rPr>
      </w:pPr>
      <w:r w:rsidRPr="007803A2">
        <w:rPr>
          <w:rFonts w:ascii="Verdana" w:eastAsia="Verdana" w:hAnsi="Verdana" w:cs="Verdana"/>
          <w:b/>
          <w:bCs/>
          <w:color w:val="000000" w:themeColor="text1"/>
          <w:sz w:val="20"/>
          <w:szCs w:val="20"/>
          <w:lang w:val="lt-LT"/>
        </w:rPr>
        <w:t>PIRKIMO OBJEKTAS</w:t>
      </w:r>
    </w:p>
    <w:bookmarkEnd w:id="1"/>
    <w:p w14:paraId="327F7F25" w14:textId="77777777" w:rsidR="006108C4" w:rsidRPr="007803A2" w:rsidRDefault="384E8E95" w:rsidP="50E8E324">
      <w:p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 </w:t>
      </w:r>
    </w:p>
    <w:p w14:paraId="14C5B95B" w14:textId="30682FC4" w:rsidR="006108C4" w:rsidRPr="007803A2" w:rsidRDefault="006C740B" w:rsidP="006C740B">
      <w:p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 xml:space="preserve">1. </w:t>
      </w:r>
      <w:r w:rsidR="002A1464" w:rsidRPr="007803A2">
        <w:rPr>
          <w:rFonts w:ascii="Verdana" w:eastAsia="Verdana" w:hAnsi="Verdana" w:cs="Verdana"/>
          <w:b/>
          <w:bCs/>
          <w:sz w:val="20"/>
          <w:szCs w:val="20"/>
          <w:lang w:val="lt-LT"/>
        </w:rPr>
        <w:t xml:space="preserve">      </w:t>
      </w:r>
      <w:r w:rsidR="0FEE2E06" w:rsidRPr="007803A2">
        <w:rPr>
          <w:rFonts w:ascii="Verdana" w:eastAsia="Verdana" w:hAnsi="Verdana" w:cs="Verdana"/>
          <w:b/>
          <w:bCs/>
          <w:sz w:val="20"/>
          <w:szCs w:val="20"/>
          <w:lang w:val="lt-LT"/>
        </w:rPr>
        <w:t>Pirkimo objektas</w:t>
      </w:r>
      <w:r w:rsidR="3DE6B19C" w:rsidRPr="007803A2">
        <w:rPr>
          <w:rFonts w:ascii="Verdana" w:eastAsia="Verdana" w:hAnsi="Verdana" w:cs="Verdana"/>
          <w:sz w:val="20"/>
          <w:szCs w:val="20"/>
          <w:lang w:val="lt-LT"/>
        </w:rPr>
        <w:t xml:space="preserve"> </w:t>
      </w:r>
      <w:r w:rsidR="5654E05C" w:rsidRPr="007803A2">
        <w:rPr>
          <w:rFonts w:ascii="Verdana" w:eastAsia="Verdana" w:hAnsi="Verdana" w:cs="Verdana"/>
          <w:sz w:val="20"/>
          <w:szCs w:val="20"/>
          <w:lang w:val="lt-LT"/>
        </w:rPr>
        <w:t xml:space="preserve">– </w:t>
      </w:r>
      <w:r w:rsidR="000E7632" w:rsidRPr="007803A2">
        <w:rPr>
          <w:rStyle w:val="normaltextrun"/>
          <w:rFonts w:ascii="Verdana" w:eastAsia="Verdana" w:hAnsi="Verdana" w:cs="Verdana"/>
          <w:b/>
          <w:bCs/>
          <w:color w:val="000000"/>
          <w:sz w:val="20"/>
          <w:szCs w:val="20"/>
          <w:shd w:val="clear" w:color="auto" w:fill="FFFFFF"/>
          <w:lang w:val="lt-LT"/>
        </w:rPr>
        <w:t>KKI</w:t>
      </w:r>
      <w:r w:rsidR="00FE62ED">
        <w:rPr>
          <w:rStyle w:val="normaltextrun"/>
          <w:rFonts w:ascii="Verdana" w:eastAsia="Verdana" w:hAnsi="Verdana" w:cs="Verdana"/>
          <w:b/>
          <w:bCs/>
          <w:color w:val="000000"/>
          <w:sz w:val="20"/>
          <w:szCs w:val="20"/>
          <w:shd w:val="clear" w:color="auto" w:fill="FFFFFF"/>
          <w:lang w:val="lt-LT"/>
        </w:rPr>
        <w:t xml:space="preserve"> </w:t>
      </w:r>
      <w:r w:rsidR="0059212D" w:rsidRPr="007803A2">
        <w:rPr>
          <w:rStyle w:val="normaltextrun"/>
          <w:rFonts w:ascii="Verdana" w:eastAsia="Verdana" w:hAnsi="Verdana" w:cs="Verdana"/>
          <w:b/>
          <w:bCs/>
          <w:color w:val="000000"/>
          <w:sz w:val="20"/>
          <w:szCs w:val="20"/>
          <w:shd w:val="clear" w:color="auto" w:fill="FFFFFF"/>
          <w:lang w:val="lt-LT"/>
        </w:rPr>
        <w:t>pre-</w:t>
      </w:r>
      <w:r w:rsidR="5654E05C" w:rsidRPr="007803A2">
        <w:rPr>
          <w:rStyle w:val="normaltextrun"/>
          <w:rFonts w:ascii="Verdana" w:eastAsia="Verdana" w:hAnsi="Verdana" w:cs="Verdana"/>
          <w:b/>
          <w:bCs/>
          <w:color w:val="000000"/>
          <w:sz w:val="20"/>
          <w:szCs w:val="20"/>
          <w:shd w:val="clear" w:color="auto" w:fill="FFFFFF"/>
          <w:lang w:val="lt-LT"/>
        </w:rPr>
        <w:t>ak</w:t>
      </w:r>
      <w:r w:rsidR="6280062D" w:rsidRPr="007803A2">
        <w:rPr>
          <w:rStyle w:val="normaltextrun"/>
          <w:rFonts w:ascii="Verdana" w:eastAsia="Verdana" w:hAnsi="Verdana" w:cs="Verdana"/>
          <w:b/>
          <w:bCs/>
          <w:color w:val="000000"/>
          <w:sz w:val="20"/>
          <w:szCs w:val="20"/>
          <w:shd w:val="clear" w:color="auto" w:fill="FFFFFF"/>
          <w:lang w:val="lt-LT"/>
        </w:rPr>
        <w:t>c</w:t>
      </w:r>
      <w:r w:rsidR="5654E05C" w:rsidRPr="007803A2">
        <w:rPr>
          <w:rStyle w:val="normaltextrun"/>
          <w:rFonts w:ascii="Verdana" w:eastAsia="Verdana" w:hAnsi="Verdana" w:cs="Verdana"/>
          <w:b/>
          <w:bCs/>
          <w:color w:val="000000"/>
          <w:sz w:val="20"/>
          <w:szCs w:val="20"/>
          <w:shd w:val="clear" w:color="auto" w:fill="FFFFFF"/>
          <w:lang w:val="lt-LT"/>
        </w:rPr>
        <w:t>ele</w:t>
      </w:r>
      <w:r w:rsidR="00CB54C2" w:rsidRPr="007803A2">
        <w:rPr>
          <w:rStyle w:val="normaltextrun"/>
          <w:rFonts w:ascii="Verdana" w:eastAsia="Verdana" w:hAnsi="Verdana" w:cs="Verdana"/>
          <w:b/>
          <w:bCs/>
          <w:color w:val="000000"/>
          <w:sz w:val="20"/>
          <w:szCs w:val="20"/>
          <w:shd w:val="clear" w:color="auto" w:fill="FFFFFF"/>
          <w:lang w:val="lt-LT"/>
        </w:rPr>
        <w:t>ravimo</w:t>
      </w:r>
      <w:r w:rsidRPr="007803A2">
        <w:rPr>
          <w:rStyle w:val="normaltextrun"/>
          <w:rFonts w:ascii="Verdana" w:eastAsia="Verdana" w:hAnsi="Verdana" w:cs="Verdana"/>
          <w:b/>
          <w:bCs/>
          <w:color w:val="000000"/>
          <w:sz w:val="20"/>
          <w:szCs w:val="20"/>
          <w:shd w:val="clear" w:color="auto" w:fill="FFFFFF"/>
          <w:lang w:val="lt-LT"/>
        </w:rPr>
        <w:t xml:space="preserve"> </w:t>
      </w:r>
      <w:r w:rsidR="00CB54C2" w:rsidRPr="007803A2">
        <w:rPr>
          <w:rStyle w:val="normaltextrun"/>
          <w:rFonts w:ascii="Verdana" w:eastAsia="Verdana" w:hAnsi="Verdana" w:cs="Verdana"/>
          <w:b/>
          <w:bCs/>
          <w:color w:val="000000"/>
          <w:sz w:val="20"/>
          <w:szCs w:val="20"/>
          <w:shd w:val="clear" w:color="auto" w:fill="FFFFFF"/>
          <w:lang w:val="lt-LT"/>
        </w:rPr>
        <w:t>mo</w:t>
      </w:r>
      <w:r w:rsidR="000B0A56" w:rsidRPr="007803A2">
        <w:rPr>
          <w:rStyle w:val="normaltextrun"/>
          <w:rFonts w:ascii="Verdana" w:eastAsia="Verdana" w:hAnsi="Verdana" w:cs="Verdana"/>
          <w:b/>
          <w:bCs/>
          <w:color w:val="000000"/>
          <w:sz w:val="20"/>
          <w:szCs w:val="20"/>
          <w:shd w:val="clear" w:color="auto" w:fill="FFFFFF"/>
          <w:lang w:val="lt-LT"/>
        </w:rPr>
        <w:t>kym</w:t>
      </w:r>
      <w:r w:rsidRPr="007803A2">
        <w:rPr>
          <w:rStyle w:val="normaltextrun"/>
          <w:rFonts w:ascii="Verdana" w:eastAsia="Verdana" w:hAnsi="Verdana" w:cs="Verdana"/>
          <w:b/>
          <w:bCs/>
          <w:color w:val="000000"/>
          <w:sz w:val="20"/>
          <w:szCs w:val="20"/>
          <w:shd w:val="clear" w:color="auto" w:fill="FFFFFF"/>
          <w:lang w:val="lt-LT"/>
        </w:rPr>
        <w:t>ų</w:t>
      </w:r>
      <w:r w:rsidR="000B0A56" w:rsidRPr="007803A2">
        <w:rPr>
          <w:rStyle w:val="normaltextrun"/>
          <w:rFonts w:ascii="Verdana" w:eastAsia="Verdana" w:hAnsi="Verdana" w:cs="Verdana"/>
          <w:b/>
          <w:bCs/>
          <w:color w:val="000000"/>
          <w:sz w:val="20"/>
          <w:szCs w:val="20"/>
          <w:shd w:val="clear" w:color="auto" w:fill="FFFFFF"/>
          <w:lang w:val="lt-LT"/>
        </w:rPr>
        <w:t xml:space="preserve"> programos </w:t>
      </w:r>
      <w:r w:rsidR="5654E05C" w:rsidRPr="007803A2">
        <w:rPr>
          <w:rStyle w:val="normaltextrun"/>
          <w:rFonts w:ascii="Verdana" w:eastAsia="Verdana" w:hAnsi="Verdana" w:cs="Verdana"/>
          <w:b/>
          <w:bCs/>
          <w:color w:val="000000"/>
          <w:sz w:val="20"/>
          <w:szCs w:val="20"/>
          <w:shd w:val="clear" w:color="auto" w:fill="FFFFFF"/>
          <w:lang w:val="lt-LT"/>
        </w:rPr>
        <w:t>paslaugos</w:t>
      </w:r>
      <w:r w:rsidR="5654E05C" w:rsidRPr="007803A2">
        <w:rPr>
          <w:rStyle w:val="normaltextrun"/>
          <w:rFonts w:ascii="Verdana" w:eastAsia="Verdana" w:hAnsi="Verdana" w:cs="Verdana"/>
          <w:color w:val="000000"/>
          <w:sz w:val="20"/>
          <w:szCs w:val="20"/>
          <w:shd w:val="clear" w:color="auto" w:fill="FFFFFF"/>
          <w:lang w:val="lt-LT"/>
        </w:rPr>
        <w:t> (toliau – Paslaugos).</w:t>
      </w:r>
    </w:p>
    <w:p w14:paraId="603D794B" w14:textId="7A8BD579" w:rsidR="006108C4" w:rsidRPr="007803A2" w:rsidRDefault="00FE62ED" w:rsidP="50E8E324">
      <w:pPr>
        <w:pStyle w:val="Betarp"/>
        <w:jc w:val="both"/>
        <w:rPr>
          <w:rFonts w:ascii="Verdana" w:eastAsia="Verdana" w:hAnsi="Verdana" w:cs="Verdana"/>
          <w:b/>
          <w:bCs/>
          <w:sz w:val="20"/>
          <w:szCs w:val="20"/>
          <w:lang w:val="lt-LT"/>
        </w:rPr>
      </w:pPr>
      <w:r>
        <w:rPr>
          <w:rFonts w:ascii="Verdana" w:eastAsia="Verdana" w:hAnsi="Verdana" w:cs="Verdana"/>
          <w:b/>
          <w:bCs/>
          <w:sz w:val="20"/>
          <w:szCs w:val="20"/>
          <w:lang w:val="lt-LT"/>
        </w:rPr>
        <w:t xml:space="preserve">            </w:t>
      </w:r>
      <w:r w:rsidR="0FEE2E06" w:rsidRPr="007803A2">
        <w:rPr>
          <w:rFonts w:ascii="Verdana" w:eastAsia="Verdana" w:hAnsi="Verdana" w:cs="Verdana"/>
          <w:b/>
          <w:bCs/>
          <w:sz w:val="20"/>
          <w:szCs w:val="20"/>
          <w:lang w:val="lt-LT"/>
        </w:rPr>
        <w:t>Pirkimo tikslas </w:t>
      </w:r>
      <w:r w:rsidR="056F1038" w:rsidRPr="007803A2">
        <w:rPr>
          <w:rFonts w:ascii="Verdana" w:eastAsia="Verdana" w:hAnsi="Verdana" w:cs="Verdana"/>
          <w:b/>
          <w:bCs/>
          <w:sz w:val="20"/>
          <w:szCs w:val="20"/>
          <w:lang w:val="lt-LT"/>
        </w:rPr>
        <w:t xml:space="preserve"> </w:t>
      </w:r>
      <w:r w:rsidR="0FEE2E06" w:rsidRPr="007803A2">
        <w:rPr>
          <w:rFonts w:ascii="Verdana" w:eastAsia="Verdana" w:hAnsi="Verdana" w:cs="Verdana"/>
          <w:sz w:val="20"/>
          <w:szCs w:val="20"/>
          <w:lang w:val="lt-LT"/>
        </w:rPr>
        <w:t>–</w:t>
      </w:r>
      <w:r w:rsidR="0FEE2E06" w:rsidRPr="007803A2">
        <w:rPr>
          <w:rFonts w:ascii="Verdana" w:eastAsia="Verdana" w:hAnsi="Verdana" w:cs="Verdana"/>
          <w:b/>
          <w:bCs/>
          <w:sz w:val="20"/>
          <w:szCs w:val="20"/>
          <w:lang w:val="lt-LT"/>
        </w:rPr>
        <w:t xml:space="preserve"> </w:t>
      </w:r>
      <w:r w:rsidR="32E30BF9" w:rsidRPr="007803A2">
        <w:rPr>
          <w:rFonts w:ascii="Verdana" w:eastAsia="Verdana" w:hAnsi="Verdana" w:cs="Verdana"/>
          <w:sz w:val="20"/>
          <w:szCs w:val="20"/>
          <w:lang w:val="lt-LT"/>
        </w:rPr>
        <w:t>įgyvendinti Programą pagal Perkančiosios organizacijos parengt</w:t>
      </w:r>
      <w:r w:rsidR="6F22788A" w:rsidRPr="007803A2">
        <w:rPr>
          <w:rFonts w:ascii="Verdana" w:eastAsia="Verdana" w:hAnsi="Verdana" w:cs="Verdana"/>
          <w:sz w:val="20"/>
          <w:szCs w:val="20"/>
          <w:lang w:val="lt-LT"/>
        </w:rPr>
        <w:t>ą</w:t>
      </w:r>
      <w:r w:rsidR="32E30BF9" w:rsidRPr="007803A2">
        <w:rPr>
          <w:rFonts w:ascii="Verdana" w:eastAsia="Verdana" w:hAnsi="Verdana" w:cs="Verdana"/>
          <w:sz w:val="20"/>
          <w:szCs w:val="20"/>
          <w:lang w:val="lt-LT"/>
        </w:rPr>
        <w:t xml:space="preserve"> P</w:t>
      </w:r>
      <w:r w:rsidR="6F22788A" w:rsidRPr="007803A2">
        <w:rPr>
          <w:rFonts w:ascii="Verdana" w:eastAsia="Verdana" w:hAnsi="Verdana" w:cs="Verdana"/>
          <w:sz w:val="20"/>
          <w:szCs w:val="20"/>
          <w:lang w:val="lt-LT"/>
        </w:rPr>
        <w:t>rojektą</w:t>
      </w:r>
      <w:r w:rsidR="766D87E8" w:rsidRPr="007803A2">
        <w:rPr>
          <w:rFonts w:ascii="Verdana" w:eastAsia="Verdana" w:hAnsi="Verdana" w:cs="Verdana"/>
          <w:sz w:val="20"/>
          <w:szCs w:val="20"/>
          <w:lang w:val="lt-LT"/>
        </w:rPr>
        <w:t xml:space="preserve">, </w:t>
      </w:r>
      <w:r w:rsidR="2170E4EC" w:rsidRPr="007803A2">
        <w:rPr>
          <w:rFonts w:ascii="Verdana" w:eastAsia="Verdana" w:hAnsi="Verdana" w:cs="Verdana"/>
          <w:sz w:val="20"/>
          <w:szCs w:val="20"/>
          <w:lang w:val="lt-LT"/>
        </w:rPr>
        <w:t>užtikrinant, kad ji būtų</w:t>
      </w:r>
      <w:r w:rsidR="32E30BF9" w:rsidRPr="007803A2">
        <w:rPr>
          <w:rFonts w:ascii="Verdana" w:eastAsia="Verdana" w:hAnsi="Verdana" w:cs="Verdana"/>
          <w:sz w:val="20"/>
          <w:szCs w:val="20"/>
          <w:lang w:val="lt-LT"/>
        </w:rPr>
        <w:t xml:space="preserve"> paremta</w:t>
      </w:r>
      <w:r w:rsidR="0FEE2E06" w:rsidRPr="007803A2">
        <w:rPr>
          <w:rFonts w:ascii="Verdana" w:eastAsia="Verdana" w:hAnsi="Verdana" w:cs="Verdana"/>
          <w:sz w:val="20"/>
          <w:szCs w:val="20"/>
          <w:lang w:val="lt-LT"/>
        </w:rPr>
        <w:t> praktiniais pavyzdžiais,</w:t>
      </w:r>
      <w:r w:rsidR="5FBFCFD8"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intensyvi bei įtraukian</w:t>
      </w:r>
      <w:r w:rsidR="32E30BF9" w:rsidRPr="007803A2">
        <w:rPr>
          <w:rFonts w:ascii="Verdana" w:eastAsia="Verdana" w:hAnsi="Verdana" w:cs="Verdana"/>
          <w:sz w:val="20"/>
          <w:szCs w:val="20"/>
          <w:lang w:val="lt-LT"/>
        </w:rPr>
        <w:t>ti</w:t>
      </w:r>
      <w:r w:rsidR="0FEE2E06" w:rsidRPr="007803A2">
        <w:rPr>
          <w:rFonts w:ascii="Verdana" w:eastAsia="Verdana" w:hAnsi="Verdana" w:cs="Verdana"/>
          <w:sz w:val="20"/>
          <w:szCs w:val="20"/>
          <w:lang w:val="lt-LT"/>
        </w:rPr>
        <w:t>,</w:t>
      </w:r>
      <w:r w:rsidR="2170E4EC"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skirt</w:t>
      </w:r>
      <w:r w:rsidR="32E30BF9" w:rsidRPr="007803A2">
        <w:rPr>
          <w:rFonts w:ascii="Verdana" w:eastAsia="Verdana" w:hAnsi="Verdana" w:cs="Verdana"/>
          <w:sz w:val="20"/>
          <w:szCs w:val="20"/>
          <w:lang w:val="lt-LT"/>
        </w:rPr>
        <w:t>a</w:t>
      </w:r>
      <w:r w:rsidR="0FEE2E06" w:rsidRPr="007803A2">
        <w:rPr>
          <w:rFonts w:ascii="Verdana" w:eastAsia="Verdana" w:hAnsi="Verdana" w:cs="Verdana"/>
          <w:sz w:val="20"/>
          <w:szCs w:val="20"/>
          <w:lang w:val="lt-LT"/>
        </w:rPr>
        <w:t xml:space="preserve"> pagerinti </w:t>
      </w:r>
      <w:r w:rsidR="00BE4F92" w:rsidRPr="007803A2">
        <w:rPr>
          <w:rFonts w:ascii="Verdana" w:eastAsia="Verdana" w:hAnsi="Verdana" w:cs="Verdana"/>
          <w:sz w:val="20"/>
          <w:szCs w:val="20"/>
          <w:lang w:val="lt-LT"/>
        </w:rPr>
        <w:t>KKI</w:t>
      </w:r>
      <w:r w:rsidR="0FEE2E06" w:rsidRPr="007803A2">
        <w:rPr>
          <w:rFonts w:ascii="Verdana" w:eastAsia="Verdana" w:hAnsi="Verdana" w:cs="Verdana"/>
          <w:sz w:val="20"/>
          <w:szCs w:val="20"/>
          <w:lang w:val="lt-LT"/>
        </w:rPr>
        <w:t> verslų augimą bei ugdyti</w:t>
      </w:r>
      <w:r w:rsidR="00594E95" w:rsidRPr="007803A2">
        <w:rPr>
          <w:rFonts w:ascii="Verdana" w:eastAsia="Verdana" w:hAnsi="Verdana" w:cs="Verdana"/>
          <w:sz w:val="20"/>
          <w:szCs w:val="20"/>
          <w:lang w:val="lt-LT"/>
        </w:rPr>
        <w:t xml:space="preserve"> kūrybinės veiklos</w:t>
      </w:r>
      <w:r w:rsidR="2CCFB311"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verslo</w:t>
      </w:r>
      <w:r w:rsidR="6B510E54"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kompetencijas,</w:t>
      </w:r>
      <w:r w:rsidR="6B510E54"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užtikrinant</w:t>
      </w:r>
      <w:r w:rsidR="6B510E54"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aukštos</w:t>
      </w:r>
      <w:r w:rsidR="6B510E54"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kokybės individualizuotą</w:t>
      </w:r>
      <w:r w:rsidR="00A638BA" w:rsidRPr="007803A2">
        <w:rPr>
          <w:rFonts w:ascii="Verdana" w:eastAsia="Verdana" w:hAnsi="Verdana" w:cs="Verdana"/>
          <w:sz w:val="20"/>
          <w:szCs w:val="20"/>
          <w:lang w:val="lt-LT"/>
        </w:rPr>
        <w:t xml:space="preserve"> tikslinę</w:t>
      </w:r>
      <w:r w:rsidR="0FEE2E06" w:rsidRPr="007803A2">
        <w:rPr>
          <w:rFonts w:ascii="Verdana" w:eastAsia="Verdana" w:hAnsi="Verdana" w:cs="Verdana"/>
          <w:sz w:val="20"/>
          <w:szCs w:val="20"/>
          <w:lang w:val="lt-LT"/>
        </w:rPr>
        <w:t> </w:t>
      </w:r>
      <w:r w:rsidR="2CCFB311"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pagalbą</w:t>
      </w:r>
      <w:r w:rsidR="00A638BA" w:rsidRPr="007803A2">
        <w:rPr>
          <w:rFonts w:ascii="Verdana" w:eastAsia="Verdana" w:hAnsi="Verdana" w:cs="Verdana"/>
          <w:sz w:val="20"/>
          <w:szCs w:val="20"/>
          <w:lang w:val="lt-LT"/>
        </w:rPr>
        <w:t xml:space="preserve"> KKI</w:t>
      </w:r>
      <w:r w:rsidR="0FEE2E06" w:rsidRPr="007803A2">
        <w:rPr>
          <w:rFonts w:ascii="Verdana" w:eastAsia="Verdana" w:hAnsi="Verdana" w:cs="Verdana"/>
          <w:sz w:val="20"/>
          <w:szCs w:val="20"/>
          <w:lang w:val="lt-LT"/>
        </w:rPr>
        <w:t xml:space="preserve"> verslui bei sukurti palankesnes sąlygas konkurencingų</w:t>
      </w:r>
      <w:r w:rsidR="00A638BA" w:rsidRPr="007803A2">
        <w:rPr>
          <w:rFonts w:ascii="Verdana" w:eastAsia="Verdana" w:hAnsi="Verdana" w:cs="Verdana"/>
          <w:sz w:val="20"/>
          <w:szCs w:val="20"/>
          <w:lang w:val="lt-LT"/>
        </w:rPr>
        <w:t xml:space="preserve"> KKI</w:t>
      </w:r>
      <w:r w:rsidR="0FEE2E06" w:rsidRPr="007803A2">
        <w:rPr>
          <w:rFonts w:ascii="Verdana" w:eastAsia="Verdana" w:hAnsi="Verdana" w:cs="Verdana"/>
          <w:sz w:val="20"/>
          <w:szCs w:val="20"/>
          <w:lang w:val="lt-LT"/>
        </w:rPr>
        <w:t xml:space="preserve"> verslų steigimuisi ir augimui</w:t>
      </w:r>
      <w:r w:rsidR="00736706"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w:t>
      </w:r>
      <w:r w:rsidR="332A77F2" w:rsidRPr="007803A2">
        <w:rPr>
          <w:rFonts w:ascii="Verdana" w:eastAsia="Verdana" w:hAnsi="Verdana" w:cs="Verdana"/>
          <w:sz w:val="20"/>
          <w:szCs w:val="20"/>
          <w:lang w:val="lt-LT"/>
        </w:rPr>
        <w:t>Paslaugos teikiamos lietuvių kalba</w:t>
      </w:r>
      <w:r w:rsidR="008F3B13" w:rsidRPr="007803A2">
        <w:rPr>
          <w:rFonts w:ascii="Verdana" w:eastAsia="Verdana" w:hAnsi="Verdana" w:cs="Verdana"/>
          <w:sz w:val="20"/>
          <w:szCs w:val="20"/>
          <w:lang w:val="lt-LT"/>
        </w:rPr>
        <w:t xml:space="preserve"> ir turi apimti</w:t>
      </w:r>
      <w:r w:rsidR="00304487" w:rsidRPr="007803A2">
        <w:rPr>
          <w:rFonts w:ascii="Verdana" w:eastAsia="Verdana" w:hAnsi="Verdana" w:cs="Verdana"/>
          <w:sz w:val="20"/>
          <w:szCs w:val="20"/>
          <w:lang w:val="lt-LT"/>
        </w:rPr>
        <w:t xml:space="preserve"> </w:t>
      </w:r>
      <w:r w:rsidR="008F3B13" w:rsidRPr="00FB3A87">
        <w:rPr>
          <w:rFonts w:ascii="Verdana" w:eastAsia="Verdana" w:hAnsi="Verdana" w:cs="Verdana"/>
          <w:sz w:val="20"/>
          <w:szCs w:val="20"/>
          <w:lang w:val="lt-LT"/>
        </w:rPr>
        <w:t>visų</w:t>
      </w:r>
      <w:r w:rsidR="00304487" w:rsidRPr="00FB3A87">
        <w:rPr>
          <w:rFonts w:ascii="Verdana" w:eastAsia="Verdana" w:hAnsi="Verdana" w:cs="Verdana"/>
          <w:sz w:val="20"/>
          <w:szCs w:val="20"/>
          <w:lang w:val="lt-LT"/>
        </w:rPr>
        <w:t xml:space="preserve"> </w:t>
      </w:r>
      <w:r w:rsidR="008F3B13" w:rsidRPr="00FB3A87">
        <w:rPr>
          <w:rFonts w:ascii="Verdana" w:eastAsia="Verdana" w:hAnsi="Verdana" w:cs="Verdana"/>
          <w:sz w:val="20"/>
          <w:szCs w:val="20"/>
          <w:lang w:val="lt-LT"/>
        </w:rPr>
        <w:t>KKI subsektorių: Dizaino, Kultūros ir kūrybinių paslaugų (muziejų, galerijų, bibliotekų, kūrybinės edukacijos, kultūrinio turizmo ir pan.), Kino gamybos ir sklaidos, Scenos menų, Amatų, Leidybos, Reklamos agentūrų veiklos, ArtTech (kompiuterinių žaidimų, cross media veiklos ir pan.), Muzikos kūrimo ir platinimo bei Architektūros, specifiką, potencialą ir poreikius.</w:t>
      </w:r>
    </w:p>
    <w:p w14:paraId="1483E941" w14:textId="7FB13E4C" w:rsidR="38E0BEE6" w:rsidRPr="00FB3A87" w:rsidRDefault="006C740B" w:rsidP="006C740B">
      <w:pPr>
        <w:spacing w:after="0" w:line="240" w:lineRule="auto"/>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 xml:space="preserve">2.      </w:t>
      </w:r>
      <w:r w:rsidR="002A1464" w:rsidRPr="00FB3A87">
        <w:rPr>
          <w:rFonts w:ascii="Verdana" w:eastAsia="Verdana" w:hAnsi="Verdana" w:cs="Verdana"/>
          <w:color w:val="000000" w:themeColor="text1"/>
          <w:sz w:val="20"/>
          <w:szCs w:val="20"/>
          <w:lang w:val="lt-LT"/>
        </w:rPr>
        <w:t xml:space="preserve"> </w:t>
      </w:r>
      <w:r w:rsidR="5438AA92" w:rsidRPr="00FB3A87">
        <w:rPr>
          <w:rFonts w:ascii="Verdana" w:eastAsia="Verdana" w:hAnsi="Verdana" w:cs="Verdana"/>
          <w:color w:val="000000" w:themeColor="text1"/>
          <w:sz w:val="20"/>
          <w:szCs w:val="20"/>
          <w:lang w:val="lt-LT"/>
        </w:rPr>
        <w:t xml:space="preserve">Numatoma </w:t>
      </w:r>
      <w:r w:rsidR="152004F3" w:rsidRPr="00FB3A87">
        <w:rPr>
          <w:rFonts w:ascii="Verdana" w:eastAsia="Verdana" w:hAnsi="Verdana" w:cs="Verdana"/>
          <w:color w:val="000000" w:themeColor="text1"/>
          <w:sz w:val="20"/>
          <w:szCs w:val="20"/>
          <w:lang w:val="lt-LT"/>
        </w:rPr>
        <w:t>P</w:t>
      </w:r>
      <w:r w:rsidR="5438AA92" w:rsidRPr="00FB3A87">
        <w:rPr>
          <w:rFonts w:ascii="Verdana" w:eastAsia="Verdana" w:hAnsi="Verdana" w:cs="Verdana"/>
          <w:color w:val="000000" w:themeColor="text1"/>
          <w:sz w:val="20"/>
          <w:szCs w:val="20"/>
          <w:lang w:val="lt-LT"/>
        </w:rPr>
        <w:t xml:space="preserve">aslaugų teikimo trukmė – </w:t>
      </w:r>
      <w:r w:rsidR="550FA3B9" w:rsidRPr="00FB3A87">
        <w:rPr>
          <w:rFonts w:ascii="Verdana" w:eastAsia="Verdana" w:hAnsi="Verdana" w:cs="Verdana"/>
          <w:b/>
          <w:bCs/>
          <w:color w:val="000000" w:themeColor="text1"/>
          <w:sz w:val="20"/>
          <w:szCs w:val="20"/>
          <w:lang w:val="lt-LT"/>
        </w:rPr>
        <w:t>iki 202</w:t>
      </w:r>
      <w:r w:rsidR="006A3A99" w:rsidRPr="00FB3A87">
        <w:rPr>
          <w:rFonts w:ascii="Verdana" w:eastAsia="Verdana" w:hAnsi="Verdana" w:cs="Verdana"/>
          <w:b/>
          <w:bCs/>
          <w:color w:val="000000" w:themeColor="text1"/>
          <w:sz w:val="20"/>
          <w:szCs w:val="20"/>
          <w:lang w:val="lt-LT"/>
        </w:rPr>
        <w:t>7</w:t>
      </w:r>
      <w:r w:rsidR="550FA3B9" w:rsidRPr="00FB3A87">
        <w:rPr>
          <w:rFonts w:ascii="Verdana" w:eastAsia="Verdana" w:hAnsi="Verdana" w:cs="Verdana"/>
          <w:b/>
          <w:bCs/>
          <w:color w:val="000000" w:themeColor="text1"/>
          <w:sz w:val="20"/>
          <w:szCs w:val="20"/>
          <w:lang w:val="lt-LT"/>
        </w:rPr>
        <w:t xml:space="preserve"> m. </w:t>
      </w:r>
      <w:r w:rsidR="52B497BD" w:rsidRPr="00FB3A87">
        <w:rPr>
          <w:rFonts w:ascii="Verdana" w:eastAsia="Verdana" w:hAnsi="Verdana" w:cs="Verdana"/>
          <w:b/>
          <w:bCs/>
          <w:color w:val="000000" w:themeColor="text1"/>
          <w:sz w:val="20"/>
          <w:szCs w:val="20"/>
          <w:lang w:val="lt-LT"/>
        </w:rPr>
        <w:t>lap</w:t>
      </w:r>
      <w:r w:rsidR="009310C7">
        <w:rPr>
          <w:rFonts w:ascii="Verdana" w:eastAsia="Verdana" w:hAnsi="Verdana" w:cs="Verdana"/>
          <w:b/>
          <w:bCs/>
          <w:color w:val="000000" w:themeColor="text1"/>
          <w:sz w:val="20"/>
          <w:szCs w:val="20"/>
          <w:lang w:val="lt-LT"/>
        </w:rPr>
        <w:t>k</w:t>
      </w:r>
      <w:r w:rsidR="52B497BD" w:rsidRPr="00FB3A87">
        <w:rPr>
          <w:rFonts w:ascii="Verdana" w:eastAsia="Verdana" w:hAnsi="Verdana" w:cs="Verdana"/>
          <w:b/>
          <w:bCs/>
          <w:color w:val="000000" w:themeColor="text1"/>
          <w:sz w:val="20"/>
          <w:szCs w:val="20"/>
          <w:lang w:val="lt-LT"/>
        </w:rPr>
        <w:t xml:space="preserve">ričio 28 </w:t>
      </w:r>
      <w:r w:rsidR="550FA3B9" w:rsidRPr="00FB3A87">
        <w:rPr>
          <w:rFonts w:ascii="Verdana" w:eastAsia="Verdana" w:hAnsi="Verdana" w:cs="Verdana"/>
          <w:b/>
          <w:bCs/>
          <w:color w:val="000000" w:themeColor="text1"/>
          <w:sz w:val="20"/>
          <w:szCs w:val="20"/>
          <w:lang w:val="lt-LT"/>
        </w:rPr>
        <w:t xml:space="preserve">d. </w:t>
      </w:r>
      <w:r w:rsidR="5438AA92" w:rsidRPr="00FB3A87">
        <w:rPr>
          <w:rFonts w:ascii="Verdana" w:eastAsia="Verdana" w:hAnsi="Verdana" w:cs="Verdana"/>
          <w:b/>
          <w:bCs/>
          <w:color w:val="000000" w:themeColor="text1"/>
          <w:sz w:val="20"/>
          <w:szCs w:val="20"/>
          <w:lang w:val="lt-LT"/>
        </w:rPr>
        <w:t>(imtinai).</w:t>
      </w:r>
    </w:p>
    <w:p w14:paraId="69927C73" w14:textId="4DAFEDA2" w:rsidR="006108C4" w:rsidRPr="00FB3A87" w:rsidRDefault="0FEE2E06" w:rsidP="00967133">
      <w:pPr>
        <w:numPr>
          <w:ilvl w:val="0"/>
          <w:numId w:val="4"/>
        </w:numPr>
        <w:spacing w:after="0" w:line="240" w:lineRule="auto"/>
        <w:jc w:val="both"/>
        <w:textAlignment w:val="baseline"/>
        <w:rPr>
          <w:rFonts w:ascii="Verdana" w:eastAsia="Verdana" w:hAnsi="Verdana" w:cs="Verdana"/>
          <w:sz w:val="20"/>
          <w:szCs w:val="20"/>
          <w:lang w:val="lt-LT"/>
        </w:rPr>
      </w:pPr>
      <w:r w:rsidRPr="00FB3A87">
        <w:rPr>
          <w:rFonts w:ascii="Verdana" w:eastAsia="Verdana" w:hAnsi="Verdana" w:cs="Verdana"/>
          <w:sz w:val="20"/>
          <w:szCs w:val="20"/>
          <w:lang w:val="lt-LT"/>
        </w:rPr>
        <w:t>Ti</w:t>
      </w:r>
      <w:r w:rsidR="6654A657" w:rsidRPr="00FB3A87">
        <w:rPr>
          <w:rFonts w:ascii="Verdana" w:eastAsia="Verdana" w:hAnsi="Verdana" w:cs="Verdana"/>
          <w:sz w:val="20"/>
          <w:szCs w:val="20"/>
          <w:lang w:val="lt-LT"/>
        </w:rPr>
        <w:t>e</w:t>
      </w:r>
      <w:r w:rsidRPr="00FB3A87">
        <w:rPr>
          <w:rFonts w:ascii="Verdana" w:eastAsia="Verdana" w:hAnsi="Verdana" w:cs="Verdana"/>
          <w:sz w:val="20"/>
          <w:szCs w:val="20"/>
          <w:lang w:val="lt-LT"/>
        </w:rPr>
        <w:t xml:space="preserve">kėjas </w:t>
      </w:r>
      <w:r w:rsidR="1FCA0B2E" w:rsidRPr="00FB3A87">
        <w:rPr>
          <w:rFonts w:ascii="Verdana" w:eastAsia="Verdana" w:hAnsi="Verdana" w:cs="Verdana"/>
          <w:sz w:val="20"/>
          <w:szCs w:val="20"/>
          <w:lang w:val="lt-LT"/>
        </w:rPr>
        <w:t xml:space="preserve">Paslaugas </w:t>
      </w:r>
      <w:r w:rsidRPr="00FB3A87">
        <w:rPr>
          <w:rFonts w:ascii="Verdana" w:eastAsia="Verdana" w:hAnsi="Verdana" w:cs="Verdana"/>
          <w:sz w:val="20"/>
          <w:szCs w:val="20"/>
          <w:lang w:val="lt-LT"/>
        </w:rPr>
        <w:t>turi teikti</w:t>
      </w:r>
      <w:r w:rsidR="008D6A3D" w:rsidRPr="00FB3A87">
        <w:rPr>
          <w:rFonts w:ascii="Verdana" w:eastAsia="Verdana" w:hAnsi="Verdana" w:cs="Verdana"/>
          <w:sz w:val="20"/>
          <w:szCs w:val="20"/>
          <w:lang w:val="lt-LT"/>
        </w:rPr>
        <w:t xml:space="preserve"> Sostinės</w:t>
      </w:r>
      <w:r w:rsidR="009310C7">
        <w:rPr>
          <w:rFonts w:ascii="Verdana" w:eastAsia="Verdana" w:hAnsi="Verdana" w:cs="Verdana"/>
          <w:sz w:val="20"/>
          <w:szCs w:val="20"/>
          <w:lang w:val="lt-LT"/>
        </w:rPr>
        <w:t>,</w:t>
      </w:r>
      <w:r w:rsidRPr="00FB3A87">
        <w:rPr>
          <w:rFonts w:ascii="Verdana" w:eastAsia="Verdana" w:hAnsi="Verdana" w:cs="Verdana"/>
          <w:sz w:val="20"/>
          <w:szCs w:val="20"/>
          <w:lang w:val="lt-LT"/>
        </w:rPr>
        <w:t xml:space="preserve"> </w:t>
      </w:r>
      <w:r w:rsidR="00184313" w:rsidRPr="00FB3A87">
        <w:rPr>
          <w:rFonts w:ascii="Verdana" w:eastAsia="Verdana" w:hAnsi="Verdana" w:cs="Verdana"/>
          <w:sz w:val="20"/>
          <w:szCs w:val="20"/>
          <w:lang w:val="lt-LT"/>
        </w:rPr>
        <w:t>Vidurio ir vakarų Lietuvos regi</w:t>
      </w:r>
      <w:r w:rsidR="00AC2339" w:rsidRPr="00FB3A87">
        <w:rPr>
          <w:rFonts w:ascii="Verdana" w:eastAsia="Verdana" w:hAnsi="Verdana" w:cs="Verdana"/>
          <w:sz w:val="20"/>
          <w:szCs w:val="20"/>
          <w:lang w:val="lt-LT"/>
        </w:rPr>
        <w:t>onuose.</w:t>
      </w:r>
    </w:p>
    <w:p w14:paraId="7145A175" w14:textId="77777777" w:rsidR="006C740B" w:rsidRPr="007803A2" w:rsidRDefault="006C740B" w:rsidP="006C740B">
      <w:pPr>
        <w:spacing w:after="0" w:line="240" w:lineRule="auto"/>
        <w:jc w:val="both"/>
        <w:textAlignment w:val="baseline"/>
        <w:rPr>
          <w:rFonts w:ascii="Verdana" w:eastAsia="Verdana" w:hAnsi="Verdana" w:cs="Verdana"/>
          <w:sz w:val="20"/>
          <w:szCs w:val="20"/>
          <w:lang w:val="lt-LT"/>
        </w:rPr>
      </w:pPr>
    </w:p>
    <w:p w14:paraId="75031665" w14:textId="77777777" w:rsidR="006C740B" w:rsidRPr="007803A2" w:rsidRDefault="006C740B" w:rsidP="006C740B">
      <w:pPr>
        <w:spacing w:after="0" w:line="240" w:lineRule="auto"/>
        <w:jc w:val="both"/>
        <w:textAlignment w:val="baseline"/>
        <w:rPr>
          <w:rFonts w:ascii="Verdana" w:eastAsia="Verdana" w:hAnsi="Verdana" w:cs="Verdana"/>
          <w:sz w:val="20"/>
          <w:szCs w:val="20"/>
          <w:lang w:val="lt-LT"/>
        </w:rPr>
      </w:pPr>
    </w:p>
    <w:p w14:paraId="677215B0" w14:textId="77777777" w:rsidR="006C740B" w:rsidRPr="007803A2" w:rsidRDefault="006C740B" w:rsidP="006C740B">
      <w:pPr>
        <w:spacing w:after="0" w:line="240" w:lineRule="auto"/>
        <w:jc w:val="both"/>
        <w:textAlignment w:val="baseline"/>
        <w:rPr>
          <w:rFonts w:ascii="Verdana" w:eastAsia="Verdana" w:hAnsi="Verdana" w:cs="Verdana"/>
          <w:sz w:val="20"/>
          <w:szCs w:val="20"/>
          <w:lang w:val="lt-LT"/>
        </w:rPr>
      </w:pPr>
    </w:p>
    <w:p w14:paraId="33BD47AE" w14:textId="2528EC83" w:rsidR="006108C4" w:rsidRPr="007803A2" w:rsidRDefault="384E8E95" w:rsidP="50E8E324">
      <w:pPr>
        <w:pStyle w:val="Sraopastraipa"/>
        <w:spacing w:after="0" w:line="240" w:lineRule="auto"/>
        <w:ind w:left="0"/>
        <w:jc w:val="center"/>
        <w:textAlignment w:val="baseline"/>
        <w:rPr>
          <w:rFonts w:ascii="Verdana" w:eastAsia="Verdana" w:hAnsi="Verdana" w:cs="Verdana"/>
          <w:sz w:val="20"/>
          <w:szCs w:val="20"/>
          <w:lang w:val="lt-LT"/>
        </w:rPr>
      </w:pPr>
      <w:bookmarkStart w:id="2" w:name="_Hlk95113538"/>
      <w:r w:rsidRPr="007803A2">
        <w:rPr>
          <w:rFonts w:ascii="Verdana" w:eastAsia="Verdana" w:hAnsi="Verdana" w:cs="Verdana"/>
          <w:b/>
          <w:bCs/>
          <w:sz w:val="20"/>
          <w:szCs w:val="20"/>
          <w:lang w:val="lt-LT"/>
        </w:rPr>
        <w:t>III SKYRIUS</w:t>
      </w:r>
    </w:p>
    <w:p w14:paraId="7F73BA5F" w14:textId="7C2F66BD" w:rsidR="006108C4" w:rsidRPr="007803A2" w:rsidRDefault="4E5F08D9" w:rsidP="50E8E324">
      <w:pPr>
        <w:pStyle w:val="Sraopastraipa"/>
        <w:spacing w:after="0" w:line="240" w:lineRule="auto"/>
        <w:ind w:left="0"/>
        <w:jc w:val="center"/>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 xml:space="preserve">PASIRENGIMAS </w:t>
      </w:r>
      <w:r w:rsidR="0FEE2E06" w:rsidRPr="007803A2">
        <w:rPr>
          <w:rFonts w:ascii="Verdana" w:eastAsia="Verdana" w:hAnsi="Verdana" w:cs="Verdana"/>
          <w:b/>
          <w:bCs/>
          <w:sz w:val="20"/>
          <w:szCs w:val="20"/>
          <w:lang w:val="lt-LT"/>
        </w:rPr>
        <w:t>PROGRAM</w:t>
      </w:r>
      <w:r w:rsidR="702FD2C0" w:rsidRPr="007803A2">
        <w:rPr>
          <w:rFonts w:ascii="Verdana" w:eastAsia="Verdana" w:hAnsi="Verdana" w:cs="Verdana"/>
          <w:b/>
          <w:bCs/>
          <w:sz w:val="20"/>
          <w:szCs w:val="20"/>
          <w:lang w:val="lt-LT"/>
        </w:rPr>
        <w:t>AI</w:t>
      </w:r>
      <w:r w:rsidR="0FEE2E06" w:rsidRPr="007803A2">
        <w:rPr>
          <w:rFonts w:ascii="Verdana" w:eastAsia="Verdana" w:hAnsi="Verdana" w:cs="Verdana"/>
          <w:b/>
          <w:bCs/>
          <w:sz w:val="20"/>
          <w:szCs w:val="20"/>
          <w:lang w:val="lt-LT"/>
        </w:rPr>
        <w:t xml:space="preserve"> </w:t>
      </w:r>
      <w:r w:rsidR="2170E4EC" w:rsidRPr="007803A2">
        <w:rPr>
          <w:rFonts w:ascii="Verdana" w:eastAsia="Verdana" w:hAnsi="Verdana" w:cs="Verdana"/>
          <w:b/>
          <w:bCs/>
          <w:sz w:val="20"/>
          <w:szCs w:val="20"/>
          <w:lang w:val="lt-LT"/>
        </w:rPr>
        <w:t xml:space="preserve"> </w:t>
      </w:r>
      <w:r w:rsidR="0FEE2E06" w:rsidRPr="007803A2">
        <w:rPr>
          <w:rFonts w:ascii="Verdana" w:eastAsia="Verdana" w:hAnsi="Verdana" w:cs="Verdana"/>
          <w:b/>
          <w:bCs/>
          <w:sz w:val="20"/>
          <w:szCs w:val="20"/>
          <w:lang w:val="lt-LT"/>
        </w:rPr>
        <w:t>IR REIKALAVIMAI PASLAUGOMS</w:t>
      </w:r>
    </w:p>
    <w:bookmarkEnd w:id="2"/>
    <w:p w14:paraId="15C1B863" w14:textId="6B2E9F1C" w:rsidR="006108C4" w:rsidRPr="007803A2" w:rsidRDefault="006108C4" w:rsidP="50E8E324">
      <w:pPr>
        <w:spacing w:after="0" w:line="240" w:lineRule="auto"/>
        <w:ind w:firstLine="735"/>
        <w:jc w:val="both"/>
        <w:textAlignment w:val="baseline"/>
        <w:rPr>
          <w:rFonts w:ascii="Verdana" w:eastAsia="Verdana" w:hAnsi="Verdana" w:cs="Verdana"/>
          <w:sz w:val="20"/>
          <w:szCs w:val="20"/>
          <w:lang w:val="lt-LT"/>
        </w:rPr>
      </w:pPr>
    </w:p>
    <w:p w14:paraId="43CB7AC4" w14:textId="1B6B9227" w:rsidR="006108C4" w:rsidRPr="007803A2" w:rsidRDefault="0FEE2E06" w:rsidP="00967133">
      <w:pPr>
        <w:numPr>
          <w:ilvl w:val="0"/>
          <w:numId w:val="4"/>
        </w:num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Programos tikslas</w:t>
      </w:r>
      <w:r w:rsidRPr="007803A2">
        <w:rPr>
          <w:rFonts w:ascii="Verdana" w:eastAsia="Verdana" w:hAnsi="Verdana" w:cs="Verdana"/>
          <w:sz w:val="20"/>
          <w:szCs w:val="20"/>
          <w:lang w:val="lt-LT"/>
        </w:rPr>
        <w:t xml:space="preserve"> – </w:t>
      </w:r>
      <w:r w:rsidR="27026C63" w:rsidRPr="007803A2">
        <w:rPr>
          <w:rFonts w:ascii="Verdana" w:eastAsia="Verdana" w:hAnsi="Verdana" w:cs="Verdana"/>
          <w:sz w:val="20"/>
          <w:szCs w:val="20"/>
          <w:lang w:val="lt-LT"/>
        </w:rPr>
        <w:t xml:space="preserve">Techninės specifikacijos priede Nr. 1 nurodytomis mokymų temomis </w:t>
      </w:r>
      <w:r w:rsidRPr="007803A2">
        <w:rPr>
          <w:rFonts w:ascii="Verdana" w:eastAsia="Verdana" w:hAnsi="Verdana" w:cs="Verdana"/>
          <w:sz w:val="20"/>
          <w:szCs w:val="20"/>
          <w:lang w:val="lt-LT"/>
        </w:rPr>
        <w:t>teikti aukštos kokybės</w:t>
      </w:r>
      <w:r w:rsidR="000B0A56" w:rsidRPr="007803A2">
        <w:rPr>
          <w:rFonts w:ascii="Verdana" w:eastAsia="Verdana" w:hAnsi="Verdana" w:cs="Verdana"/>
          <w:sz w:val="20"/>
          <w:szCs w:val="20"/>
          <w:lang w:val="lt-LT"/>
        </w:rPr>
        <w:t xml:space="preserve"> įvadines</w:t>
      </w:r>
      <w:r w:rsidR="00D91BA6" w:rsidRPr="007803A2">
        <w:rPr>
          <w:rFonts w:ascii="Verdana" w:eastAsia="Verdana" w:hAnsi="Verdana" w:cs="Verdana"/>
          <w:sz w:val="20"/>
          <w:szCs w:val="20"/>
          <w:lang w:val="lt-LT"/>
        </w:rPr>
        <w:t xml:space="preserve"> KKI</w:t>
      </w:r>
      <w:r w:rsidR="00EB2DB8" w:rsidRPr="007803A2">
        <w:rPr>
          <w:rFonts w:ascii="Verdana" w:eastAsia="Verdana" w:hAnsi="Verdana" w:cs="Verdana"/>
          <w:sz w:val="20"/>
          <w:szCs w:val="20"/>
          <w:lang w:val="lt-LT"/>
        </w:rPr>
        <w:t xml:space="preserve"> kūrybinės veiklos </w:t>
      </w:r>
      <w:r w:rsidRPr="007803A2">
        <w:rPr>
          <w:rFonts w:ascii="Verdana" w:eastAsia="Verdana" w:hAnsi="Verdana" w:cs="Verdana"/>
          <w:sz w:val="20"/>
          <w:szCs w:val="20"/>
          <w:lang w:val="lt-LT"/>
        </w:rPr>
        <w:t>verslo ugdymo</w:t>
      </w:r>
      <w:r w:rsidR="00D91BA6" w:rsidRPr="007803A2">
        <w:rPr>
          <w:rFonts w:ascii="Verdana" w:eastAsia="Verdana" w:hAnsi="Verdana" w:cs="Verdana"/>
          <w:sz w:val="20"/>
          <w:szCs w:val="20"/>
          <w:lang w:val="lt-LT"/>
        </w:rPr>
        <w:t>,</w:t>
      </w:r>
      <w:r w:rsidR="27026C63"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konsultacines</w:t>
      </w:r>
      <w:r w:rsidR="00D91BA6" w:rsidRPr="007803A2">
        <w:rPr>
          <w:rFonts w:ascii="Verdana" w:eastAsia="Verdana" w:hAnsi="Verdana" w:cs="Verdana"/>
          <w:sz w:val="20"/>
          <w:szCs w:val="20"/>
          <w:lang w:val="lt-LT"/>
        </w:rPr>
        <w:t xml:space="preserve"> ir mentorystės</w:t>
      </w:r>
      <w:r w:rsidRPr="007803A2">
        <w:rPr>
          <w:rFonts w:ascii="Verdana" w:eastAsia="Verdana" w:hAnsi="Verdana" w:cs="Verdana"/>
          <w:sz w:val="20"/>
          <w:szCs w:val="20"/>
          <w:lang w:val="lt-LT"/>
        </w:rPr>
        <w:t xml:space="preserve"> paslaugas</w:t>
      </w:r>
      <w:r w:rsidR="08167BA0" w:rsidRPr="007803A2">
        <w:rPr>
          <w:rFonts w:ascii="Verdana" w:eastAsia="Verdana" w:hAnsi="Verdana" w:cs="Verdana"/>
          <w:sz w:val="20"/>
          <w:szCs w:val="20"/>
          <w:lang w:val="lt-LT"/>
        </w:rPr>
        <w:t>.</w:t>
      </w:r>
      <w:r w:rsidRPr="007803A2">
        <w:rPr>
          <w:rFonts w:ascii="Verdana" w:eastAsia="Verdana" w:hAnsi="Verdana" w:cs="Verdana"/>
          <w:sz w:val="20"/>
          <w:szCs w:val="20"/>
          <w:lang w:val="lt-LT"/>
        </w:rPr>
        <w:t xml:space="preserve"> Programos dalyviams ugdyti bazines</w:t>
      </w:r>
      <w:r w:rsidR="00D3703B" w:rsidRPr="007803A2">
        <w:rPr>
          <w:rFonts w:ascii="Verdana" w:eastAsia="Verdana" w:hAnsi="Verdana" w:cs="Verdana"/>
          <w:sz w:val="20"/>
          <w:szCs w:val="20"/>
          <w:lang w:val="lt-LT"/>
        </w:rPr>
        <w:t xml:space="preserve"> KKI</w:t>
      </w:r>
      <w:r w:rsidRPr="007803A2">
        <w:rPr>
          <w:rFonts w:ascii="Verdana" w:eastAsia="Verdana" w:hAnsi="Verdana" w:cs="Verdana"/>
          <w:sz w:val="20"/>
          <w:szCs w:val="20"/>
          <w:lang w:val="lt-LT"/>
        </w:rPr>
        <w:t xml:space="preserve"> verslo kompetencijas, </w:t>
      </w:r>
      <w:r w:rsidR="3AE69A1A" w:rsidRPr="007803A2">
        <w:rPr>
          <w:rFonts w:ascii="Verdana" w:eastAsia="Verdana" w:hAnsi="Verdana" w:cs="Verdana"/>
          <w:sz w:val="20"/>
          <w:szCs w:val="20"/>
          <w:lang w:val="lt-LT"/>
        </w:rPr>
        <w:t xml:space="preserve">aukšto lygio </w:t>
      </w:r>
      <w:r w:rsidRPr="007803A2">
        <w:rPr>
          <w:rFonts w:ascii="Verdana" w:eastAsia="Verdana" w:hAnsi="Verdana" w:cs="Verdana"/>
          <w:sz w:val="20"/>
          <w:szCs w:val="20"/>
          <w:lang w:val="lt-LT"/>
        </w:rPr>
        <w:t>ekspertinėmis žiniomis prisidėti prie spartesnio</w:t>
      </w:r>
      <w:r w:rsidR="006C740B" w:rsidRPr="007803A2">
        <w:rPr>
          <w:rFonts w:ascii="Verdana" w:eastAsia="Verdana" w:hAnsi="Verdana" w:cs="Verdana"/>
          <w:sz w:val="20"/>
          <w:szCs w:val="20"/>
          <w:lang w:val="lt-LT"/>
        </w:rPr>
        <w:t xml:space="preserve"> KKI</w:t>
      </w:r>
      <w:r w:rsidRPr="007803A2">
        <w:rPr>
          <w:rFonts w:ascii="Verdana" w:eastAsia="Verdana" w:hAnsi="Verdana" w:cs="Verdana"/>
          <w:sz w:val="20"/>
          <w:szCs w:val="20"/>
          <w:lang w:val="lt-LT"/>
        </w:rPr>
        <w:t xml:space="preserve"> verslo augimo. </w:t>
      </w:r>
    </w:p>
    <w:p w14:paraId="70319202" w14:textId="47EDE697" w:rsidR="006108C4" w:rsidRPr="007803A2" w:rsidRDefault="0FEE2E06" w:rsidP="00967133">
      <w:pPr>
        <w:numPr>
          <w:ilvl w:val="0"/>
          <w:numId w:val="4"/>
        </w:num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Ti</w:t>
      </w:r>
      <w:r w:rsidR="4D4D421E" w:rsidRPr="007803A2">
        <w:rPr>
          <w:rFonts w:ascii="Verdana" w:eastAsia="Verdana" w:hAnsi="Verdana" w:cs="Verdana"/>
          <w:sz w:val="20"/>
          <w:szCs w:val="20"/>
          <w:lang w:val="lt-LT"/>
        </w:rPr>
        <w:t>e</w:t>
      </w:r>
      <w:r w:rsidRPr="007803A2">
        <w:rPr>
          <w:rFonts w:ascii="Verdana" w:eastAsia="Verdana" w:hAnsi="Verdana" w:cs="Verdana"/>
          <w:sz w:val="20"/>
          <w:szCs w:val="20"/>
          <w:lang w:val="lt-LT"/>
        </w:rPr>
        <w:t>kėjas turi užtikrinti intensyvų, sklandų</w:t>
      </w:r>
      <w:r w:rsidR="6B510E54" w:rsidRPr="007803A2">
        <w:rPr>
          <w:rFonts w:ascii="Verdana" w:eastAsia="Verdana" w:hAnsi="Verdana" w:cs="Verdana"/>
          <w:sz w:val="20"/>
          <w:szCs w:val="20"/>
          <w:lang w:val="lt-LT"/>
        </w:rPr>
        <w:t>,</w:t>
      </w:r>
      <w:r w:rsidRPr="007803A2">
        <w:rPr>
          <w:rFonts w:ascii="Verdana" w:eastAsia="Verdana" w:hAnsi="Verdana" w:cs="Verdana"/>
          <w:sz w:val="20"/>
          <w:szCs w:val="20"/>
          <w:lang w:val="lt-LT"/>
        </w:rPr>
        <w:t xml:space="preserve"> profesionalių paslaugų teikimą bei</w:t>
      </w:r>
      <w:r w:rsidR="1C98C7A6" w:rsidRPr="007803A2">
        <w:rPr>
          <w:rFonts w:ascii="Verdana" w:eastAsia="Verdana" w:hAnsi="Verdana" w:cs="Verdana"/>
          <w:sz w:val="20"/>
          <w:szCs w:val="20"/>
          <w:lang w:val="lt-LT"/>
        </w:rPr>
        <w:t xml:space="preserve"> </w:t>
      </w:r>
      <w:r w:rsidR="37497010" w:rsidRPr="007803A2">
        <w:rPr>
          <w:rFonts w:ascii="Verdana" w:eastAsia="Verdana" w:hAnsi="Verdana" w:cs="Verdana"/>
          <w:sz w:val="20"/>
          <w:szCs w:val="20"/>
          <w:lang w:val="lt-LT"/>
        </w:rPr>
        <w:t>p</w:t>
      </w:r>
      <w:r w:rsidRPr="007803A2">
        <w:rPr>
          <w:rFonts w:ascii="Verdana" w:eastAsia="Verdana" w:hAnsi="Verdana" w:cs="Verdana"/>
          <w:sz w:val="20"/>
          <w:szCs w:val="20"/>
          <w:lang w:val="lt-LT"/>
        </w:rPr>
        <w:t>aslaugoms keliamų rezultatų pasiekimą. </w:t>
      </w:r>
    </w:p>
    <w:p w14:paraId="5D1EC361" w14:textId="6483E649" w:rsidR="006108C4" w:rsidRPr="007803A2" w:rsidRDefault="37497010" w:rsidP="00967133">
      <w:pPr>
        <w:numPr>
          <w:ilvl w:val="0"/>
          <w:numId w:val="4"/>
        </w:numPr>
        <w:spacing w:after="0" w:line="240"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color w:val="000000" w:themeColor="text1"/>
          <w:sz w:val="20"/>
          <w:szCs w:val="20"/>
          <w:lang w:val="lt-LT"/>
        </w:rPr>
        <w:t xml:space="preserve">Pasirengimas </w:t>
      </w:r>
      <w:r w:rsidR="568A686B" w:rsidRPr="007803A2">
        <w:rPr>
          <w:rFonts w:ascii="Verdana" w:eastAsia="Verdana" w:hAnsi="Verdana" w:cs="Verdana"/>
          <w:i/>
          <w:iCs/>
          <w:color w:val="000000" w:themeColor="text1"/>
          <w:sz w:val="20"/>
          <w:szCs w:val="20"/>
          <w:lang w:val="lt-LT"/>
        </w:rPr>
        <w:t>Program</w:t>
      </w:r>
      <w:r w:rsidRPr="007803A2">
        <w:rPr>
          <w:rFonts w:ascii="Verdana" w:eastAsia="Verdana" w:hAnsi="Verdana" w:cs="Verdana"/>
          <w:i/>
          <w:iCs/>
          <w:color w:val="000000" w:themeColor="text1"/>
          <w:sz w:val="20"/>
          <w:szCs w:val="20"/>
          <w:lang w:val="lt-LT"/>
        </w:rPr>
        <w:t xml:space="preserve">ai </w:t>
      </w:r>
      <w:r w:rsidR="568A686B" w:rsidRPr="007803A2">
        <w:rPr>
          <w:rFonts w:ascii="Verdana" w:eastAsia="Verdana" w:hAnsi="Verdana" w:cs="Verdana"/>
          <w:i/>
          <w:iCs/>
          <w:color w:val="000000" w:themeColor="text1"/>
          <w:sz w:val="20"/>
          <w:szCs w:val="20"/>
          <w:lang w:val="lt-LT"/>
        </w:rPr>
        <w:t>apima ši</w:t>
      </w:r>
      <w:r w:rsidR="263F5399" w:rsidRPr="007803A2">
        <w:rPr>
          <w:rFonts w:ascii="Verdana" w:eastAsia="Verdana" w:hAnsi="Verdana" w:cs="Verdana"/>
          <w:i/>
          <w:iCs/>
          <w:color w:val="000000" w:themeColor="text1"/>
          <w:sz w:val="20"/>
          <w:szCs w:val="20"/>
          <w:lang w:val="lt-LT"/>
        </w:rPr>
        <w:t>as paslaugas</w:t>
      </w:r>
      <w:r w:rsidR="568A686B" w:rsidRPr="007803A2">
        <w:rPr>
          <w:rFonts w:ascii="Verdana" w:eastAsia="Verdana" w:hAnsi="Verdana" w:cs="Verdana"/>
          <w:i/>
          <w:iCs/>
          <w:color w:val="000000" w:themeColor="text1"/>
          <w:sz w:val="20"/>
          <w:szCs w:val="20"/>
          <w:lang w:val="lt-LT"/>
        </w:rPr>
        <w:t>:</w:t>
      </w:r>
    </w:p>
    <w:p w14:paraId="12ED1A1F" w14:textId="668C3069" w:rsidR="006108C4" w:rsidRPr="007803A2" w:rsidRDefault="0B93E86D" w:rsidP="00967133">
      <w:pPr>
        <w:numPr>
          <w:ilvl w:val="1"/>
          <w:numId w:val="4"/>
        </w:num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Pagal pateiktą Perkančios organizacijos</w:t>
      </w:r>
      <w:r w:rsidR="6B510E54" w:rsidRPr="007803A2">
        <w:rPr>
          <w:rFonts w:ascii="Verdana" w:eastAsia="Verdana" w:hAnsi="Verdana" w:cs="Verdana"/>
          <w:color w:val="000000" w:themeColor="text1"/>
          <w:sz w:val="20"/>
          <w:szCs w:val="20"/>
          <w:lang w:val="lt-LT"/>
        </w:rPr>
        <w:t xml:space="preserve"> Projektą</w:t>
      </w:r>
      <w:r w:rsidRPr="007803A2">
        <w:rPr>
          <w:rFonts w:ascii="Verdana" w:eastAsia="Verdana" w:hAnsi="Verdana" w:cs="Verdana"/>
          <w:color w:val="000000" w:themeColor="text1"/>
          <w:sz w:val="20"/>
          <w:szCs w:val="20"/>
          <w:lang w:val="lt-LT"/>
        </w:rPr>
        <w:t xml:space="preserve"> Tiekėjas</w:t>
      </w:r>
      <w:r w:rsidR="0F13D2B4" w:rsidRPr="007803A2">
        <w:rPr>
          <w:rFonts w:ascii="Verdana" w:eastAsia="Verdana" w:hAnsi="Verdana" w:cs="Verdana"/>
          <w:color w:val="000000" w:themeColor="text1"/>
          <w:sz w:val="20"/>
          <w:szCs w:val="20"/>
          <w:lang w:val="lt-LT"/>
        </w:rPr>
        <w:t xml:space="preserve"> turi pateikti </w:t>
      </w:r>
      <w:r w:rsidR="0F13D2B4" w:rsidRPr="007803A2">
        <w:rPr>
          <w:rFonts w:ascii="Verdana" w:eastAsia="Verdana" w:hAnsi="Verdana" w:cs="Verdana"/>
          <w:sz w:val="20"/>
          <w:szCs w:val="20"/>
          <w:lang w:val="lt-LT"/>
        </w:rPr>
        <w:t xml:space="preserve">Programos </w:t>
      </w:r>
      <w:r w:rsidR="3AE69A1A" w:rsidRPr="007803A2">
        <w:rPr>
          <w:rFonts w:ascii="Verdana" w:eastAsia="Verdana" w:hAnsi="Verdana" w:cs="Verdana"/>
          <w:sz w:val="20"/>
          <w:szCs w:val="20"/>
          <w:lang w:val="lt-LT"/>
        </w:rPr>
        <w:t>įgyvendinimo</w:t>
      </w:r>
      <w:r w:rsidR="0F13D2B4" w:rsidRPr="007803A2">
        <w:rPr>
          <w:rFonts w:ascii="Verdana" w:eastAsia="Verdana" w:hAnsi="Verdana" w:cs="Verdana"/>
          <w:sz w:val="20"/>
          <w:szCs w:val="20"/>
          <w:lang w:val="lt-LT"/>
        </w:rPr>
        <w:t xml:space="preserve"> planą</w:t>
      </w:r>
      <w:r w:rsidR="27026C63" w:rsidRPr="007803A2">
        <w:rPr>
          <w:rFonts w:ascii="Verdana" w:eastAsia="Verdana" w:hAnsi="Verdana" w:cs="Verdana"/>
          <w:sz w:val="20"/>
          <w:szCs w:val="20"/>
          <w:lang w:val="lt-LT"/>
        </w:rPr>
        <w:t>;</w:t>
      </w:r>
    </w:p>
    <w:p w14:paraId="677FB62E" w14:textId="1276E5EE" w:rsidR="006108C4" w:rsidRPr="007803A2" w:rsidRDefault="2FE2833E" w:rsidP="00967133">
      <w:pPr>
        <w:numPr>
          <w:ilvl w:val="1"/>
          <w:numId w:val="4"/>
        </w:numPr>
        <w:spacing w:after="0" w:line="240" w:lineRule="auto"/>
        <w:jc w:val="both"/>
        <w:textAlignment w:val="baseline"/>
        <w:rPr>
          <w:rFonts w:ascii="Verdana" w:eastAsia="Verdana" w:hAnsi="Verdana" w:cs="Verdana"/>
          <w:b/>
          <w:bCs/>
          <w:sz w:val="20"/>
          <w:szCs w:val="20"/>
          <w:lang w:val="lt-LT"/>
        </w:rPr>
      </w:pPr>
      <w:r w:rsidRPr="007803A2">
        <w:rPr>
          <w:rFonts w:ascii="Verdana" w:eastAsia="Verdana" w:hAnsi="Verdana" w:cs="Verdana"/>
          <w:b/>
          <w:bCs/>
          <w:color w:val="000000" w:themeColor="text1"/>
          <w:sz w:val="20"/>
          <w:szCs w:val="20"/>
          <w:lang w:val="lt-LT"/>
        </w:rPr>
        <w:t xml:space="preserve">Programos </w:t>
      </w:r>
      <w:r w:rsidR="36856A0B" w:rsidRPr="007803A2">
        <w:rPr>
          <w:rFonts w:ascii="Verdana" w:eastAsia="Verdana" w:hAnsi="Verdana" w:cs="Verdana"/>
          <w:b/>
          <w:bCs/>
          <w:color w:val="000000" w:themeColor="text1"/>
          <w:sz w:val="20"/>
          <w:szCs w:val="20"/>
          <w:lang w:val="lt-LT"/>
        </w:rPr>
        <w:t>įgyvendinimo</w:t>
      </w:r>
      <w:r w:rsidR="61728EF7" w:rsidRPr="007803A2">
        <w:rPr>
          <w:rFonts w:ascii="Verdana" w:eastAsia="Verdana" w:hAnsi="Verdana" w:cs="Verdana"/>
          <w:b/>
          <w:bCs/>
          <w:color w:val="000000" w:themeColor="text1"/>
          <w:sz w:val="20"/>
          <w:szCs w:val="20"/>
          <w:lang w:val="lt-LT"/>
        </w:rPr>
        <w:t xml:space="preserve"> </w:t>
      </w:r>
      <w:r w:rsidRPr="007803A2">
        <w:rPr>
          <w:rFonts w:ascii="Verdana" w:eastAsia="Verdana" w:hAnsi="Verdana" w:cs="Verdana"/>
          <w:b/>
          <w:bCs/>
          <w:color w:val="000000" w:themeColor="text1"/>
          <w:sz w:val="20"/>
          <w:szCs w:val="20"/>
          <w:lang w:val="lt-LT"/>
        </w:rPr>
        <w:t>planas turi apimti</w:t>
      </w:r>
      <w:r w:rsidR="0FEE2E06" w:rsidRPr="007803A2">
        <w:rPr>
          <w:rFonts w:ascii="Verdana" w:eastAsia="Verdana" w:hAnsi="Verdana" w:cs="Verdana"/>
          <w:b/>
          <w:bCs/>
          <w:color w:val="000000" w:themeColor="text1"/>
          <w:sz w:val="20"/>
          <w:szCs w:val="20"/>
          <w:lang w:val="lt-LT"/>
        </w:rPr>
        <w:t>: </w:t>
      </w:r>
    </w:p>
    <w:p w14:paraId="297CFEB8" w14:textId="77777777" w:rsidR="006108C4" w:rsidRPr="007803A2" w:rsidRDefault="0FEE2E06" w:rsidP="00967133">
      <w:pPr>
        <w:numPr>
          <w:ilvl w:val="2"/>
          <w:numId w:val="4"/>
        </w:numPr>
        <w:tabs>
          <w:tab w:val="left" w:pos="1701"/>
        </w:tabs>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Programos etapų išdėstymą </w:t>
      </w:r>
      <w:r w:rsidRPr="007803A2">
        <w:rPr>
          <w:rFonts w:ascii="Verdana" w:eastAsia="Verdana" w:hAnsi="Verdana" w:cs="Verdana"/>
          <w:i/>
          <w:iCs/>
          <w:color w:val="000000" w:themeColor="text1"/>
          <w:sz w:val="20"/>
          <w:szCs w:val="20"/>
          <w:lang w:val="lt-LT"/>
        </w:rPr>
        <w:t>laike pagal regionus</w:t>
      </w:r>
      <w:r w:rsidRPr="007803A2">
        <w:rPr>
          <w:rFonts w:ascii="Verdana" w:eastAsia="Verdana" w:hAnsi="Verdana" w:cs="Verdana"/>
          <w:color w:val="000000" w:themeColor="text1"/>
          <w:sz w:val="20"/>
          <w:szCs w:val="20"/>
          <w:lang w:val="lt-LT"/>
        </w:rPr>
        <w:t>; </w:t>
      </w:r>
    </w:p>
    <w:p w14:paraId="58BEAB1B" w14:textId="407E8653" w:rsidR="008F7274" w:rsidRPr="007803A2" w:rsidRDefault="27026C63" w:rsidP="00967133">
      <w:pPr>
        <w:numPr>
          <w:ilvl w:val="2"/>
          <w:numId w:val="4"/>
        </w:numPr>
        <w:tabs>
          <w:tab w:val="left" w:pos="1701"/>
        </w:tabs>
        <w:spacing w:after="0" w:line="240" w:lineRule="auto"/>
        <w:ind w:left="0" w:firstLine="993"/>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Programos įgyvendinimui naudojamų mokymosi metodų aprašymą</w:t>
      </w:r>
      <w:r w:rsidR="20AC6CD1"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praktinių užduočių pavyzdžius</w:t>
      </w:r>
      <w:r w:rsidR="18CEAA9A" w:rsidRPr="007803A2">
        <w:rPr>
          <w:rFonts w:ascii="Verdana" w:eastAsia="Verdana" w:hAnsi="Verdana" w:cs="Verdana"/>
          <w:sz w:val="20"/>
          <w:szCs w:val="20"/>
          <w:lang w:val="lt-LT"/>
        </w:rPr>
        <w:t xml:space="preserve">, </w:t>
      </w:r>
      <w:r w:rsidR="00D3703B" w:rsidRPr="007803A2">
        <w:rPr>
          <w:rFonts w:ascii="Verdana" w:eastAsia="Verdana" w:hAnsi="Verdana" w:cs="Verdana"/>
          <w:sz w:val="20"/>
          <w:szCs w:val="20"/>
          <w:lang w:val="lt-LT"/>
        </w:rPr>
        <w:t xml:space="preserve">Pitchbook </w:t>
      </w:r>
      <w:r w:rsidR="00235308" w:rsidRPr="007803A2">
        <w:rPr>
          <w:rFonts w:ascii="Verdana" w:eastAsia="Verdana" w:hAnsi="Verdana" w:cs="Verdana"/>
          <w:sz w:val="20"/>
          <w:szCs w:val="20"/>
          <w:lang w:val="lt-LT"/>
        </w:rPr>
        <w:t>rengimo</w:t>
      </w:r>
      <w:r w:rsidR="00760B05" w:rsidRPr="007803A2">
        <w:rPr>
          <w:rFonts w:ascii="Verdana" w:eastAsia="Verdana" w:hAnsi="Verdana" w:cs="Verdana"/>
          <w:sz w:val="20"/>
          <w:szCs w:val="20"/>
          <w:lang w:val="lt-LT"/>
        </w:rPr>
        <w:t xml:space="preserve"> plan</w:t>
      </w:r>
      <w:r w:rsidR="00235308" w:rsidRPr="007803A2">
        <w:rPr>
          <w:rFonts w:ascii="Verdana" w:eastAsia="Verdana" w:hAnsi="Verdana" w:cs="Verdana"/>
          <w:sz w:val="20"/>
          <w:szCs w:val="20"/>
          <w:lang w:val="lt-LT"/>
        </w:rPr>
        <w:t>o šabloną</w:t>
      </w:r>
      <w:r w:rsidR="000D651F" w:rsidRPr="007803A2">
        <w:rPr>
          <w:rFonts w:ascii="Verdana" w:eastAsia="Verdana" w:hAnsi="Verdana" w:cs="Verdana"/>
          <w:sz w:val="20"/>
          <w:szCs w:val="20"/>
          <w:lang w:val="lt-LT"/>
        </w:rPr>
        <w:t>,</w:t>
      </w:r>
      <w:r w:rsidR="00235308" w:rsidRPr="007803A2">
        <w:rPr>
          <w:rFonts w:ascii="Verdana" w:eastAsia="Verdana" w:hAnsi="Verdana" w:cs="Verdana"/>
          <w:sz w:val="20"/>
          <w:szCs w:val="20"/>
          <w:lang w:val="lt-LT"/>
        </w:rPr>
        <w:t xml:space="preserve"> ir </w:t>
      </w:r>
      <w:r w:rsidR="000D651F" w:rsidRPr="007803A2">
        <w:rPr>
          <w:rFonts w:ascii="Verdana" w:eastAsia="Verdana" w:hAnsi="Verdana" w:cs="Verdana"/>
          <w:sz w:val="20"/>
          <w:szCs w:val="20"/>
          <w:lang w:val="lt-LT"/>
        </w:rPr>
        <w:t xml:space="preserve">Kūrybiškos vietokūros grupinio </w:t>
      </w:r>
      <w:r w:rsidR="00E17225" w:rsidRPr="007803A2">
        <w:rPr>
          <w:rFonts w:ascii="Verdana" w:eastAsia="Verdana" w:hAnsi="Verdana" w:cs="Verdana"/>
          <w:sz w:val="20"/>
          <w:szCs w:val="20"/>
          <w:lang w:val="lt-LT"/>
        </w:rPr>
        <w:t>Picthbook</w:t>
      </w:r>
      <w:r w:rsidR="000D651F" w:rsidRPr="007803A2">
        <w:rPr>
          <w:rFonts w:ascii="Verdana" w:eastAsia="Verdana" w:hAnsi="Verdana" w:cs="Verdana"/>
          <w:sz w:val="20"/>
          <w:szCs w:val="20"/>
          <w:lang w:val="lt-LT"/>
        </w:rPr>
        <w:t xml:space="preserve"> rengimo plan</w:t>
      </w:r>
      <w:r w:rsidR="00235308" w:rsidRPr="007803A2">
        <w:rPr>
          <w:rFonts w:ascii="Verdana" w:eastAsia="Verdana" w:hAnsi="Verdana" w:cs="Verdana"/>
          <w:sz w:val="20"/>
          <w:szCs w:val="20"/>
          <w:lang w:val="lt-LT"/>
        </w:rPr>
        <w:t>o šabloną</w:t>
      </w:r>
      <w:r w:rsidRPr="007803A2">
        <w:rPr>
          <w:rFonts w:ascii="Verdana" w:eastAsia="Verdana" w:hAnsi="Verdana" w:cs="Verdana"/>
          <w:sz w:val="20"/>
          <w:szCs w:val="20"/>
          <w:lang w:val="lt-LT"/>
        </w:rPr>
        <w:t>;</w:t>
      </w:r>
    </w:p>
    <w:p w14:paraId="4CDFD5C3" w14:textId="69434691" w:rsidR="00772A8E" w:rsidRPr="007803A2" w:rsidRDefault="00772A8E" w:rsidP="00967133">
      <w:pPr>
        <w:numPr>
          <w:ilvl w:val="2"/>
          <w:numId w:val="4"/>
        </w:numPr>
        <w:tabs>
          <w:tab w:val="left" w:pos="1701"/>
        </w:tabs>
        <w:spacing w:after="0" w:line="240" w:lineRule="auto"/>
        <w:ind w:left="0" w:firstLine="993"/>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Mokymų dalies video įrašus</w:t>
      </w:r>
      <w:r w:rsidR="001374DA" w:rsidRPr="007803A2">
        <w:rPr>
          <w:rFonts w:ascii="Verdana" w:eastAsia="Verdana" w:hAnsi="Verdana" w:cs="Verdana"/>
          <w:sz w:val="20"/>
          <w:szCs w:val="20"/>
          <w:lang w:val="lt-LT"/>
        </w:rPr>
        <w:t xml:space="preserve">, pasiekiamus </w:t>
      </w:r>
      <w:r w:rsidR="007A1E21" w:rsidRPr="007803A2">
        <w:rPr>
          <w:rFonts w:ascii="Verdana" w:eastAsia="Verdana" w:hAnsi="Verdana" w:cs="Verdana"/>
          <w:sz w:val="20"/>
          <w:szCs w:val="20"/>
          <w:lang w:val="lt-LT"/>
        </w:rPr>
        <w:t>viso projekto įgyvendinimo metu ir 60 d. po projekto pabaigos</w:t>
      </w:r>
      <w:r w:rsidR="0049711B" w:rsidRPr="007803A2">
        <w:rPr>
          <w:rFonts w:ascii="Verdana" w:eastAsia="Verdana" w:hAnsi="Verdana" w:cs="Verdana"/>
          <w:sz w:val="20"/>
          <w:szCs w:val="20"/>
          <w:lang w:val="lt-LT"/>
        </w:rPr>
        <w:t>. Video įrašai perleidžiami</w:t>
      </w:r>
      <w:r w:rsidR="00EF06DE" w:rsidRPr="007803A2">
        <w:rPr>
          <w:rFonts w:ascii="Verdana" w:eastAsia="Verdana" w:hAnsi="Verdana" w:cs="Verdana"/>
          <w:sz w:val="20"/>
          <w:szCs w:val="20"/>
          <w:lang w:val="lt-LT"/>
        </w:rPr>
        <w:t xml:space="preserve"> perkančiosios organizacijos nuosavybėn.</w:t>
      </w:r>
    </w:p>
    <w:p w14:paraId="3179F8C6" w14:textId="02861ACD" w:rsidR="00390955" w:rsidRPr="00FB3A87" w:rsidRDefault="396BF8D8" w:rsidP="00967133">
      <w:pPr>
        <w:numPr>
          <w:ilvl w:val="2"/>
          <w:numId w:val="4"/>
        </w:numPr>
        <w:tabs>
          <w:tab w:val="left" w:pos="1701"/>
        </w:tabs>
        <w:spacing w:after="0" w:line="240" w:lineRule="auto"/>
        <w:ind w:left="0" w:firstLine="1021"/>
        <w:jc w:val="both"/>
        <w:textAlignment w:val="baseline"/>
        <w:rPr>
          <w:rFonts w:ascii="Verdana" w:eastAsia="Verdana" w:hAnsi="Verdana" w:cs="Verdana"/>
          <w:sz w:val="20"/>
          <w:szCs w:val="20"/>
        </w:rPr>
      </w:pPr>
      <w:r w:rsidRPr="164D8557">
        <w:rPr>
          <w:rFonts w:ascii="Verdana" w:eastAsia="Verdana" w:hAnsi="Verdana" w:cs="Verdana"/>
          <w:color w:val="000000" w:themeColor="text1"/>
          <w:sz w:val="20"/>
          <w:szCs w:val="20"/>
        </w:rPr>
        <w:t xml:space="preserve">Programos detalus etapų planas </w:t>
      </w:r>
      <w:r w:rsidR="6295981A" w:rsidRPr="164D8557">
        <w:rPr>
          <w:rFonts w:ascii="Verdana" w:eastAsia="Verdana" w:hAnsi="Verdana" w:cs="Verdana"/>
          <w:color w:val="000000" w:themeColor="text1"/>
          <w:sz w:val="20"/>
          <w:szCs w:val="20"/>
        </w:rPr>
        <w:t>temomis</w:t>
      </w:r>
      <w:r w:rsidR="3ED25875" w:rsidRPr="164D8557">
        <w:rPr>
          <w:rFonts w:ascii="Verdana" w:eastAsia="Verdana" w:hAnsi="Verdana" w:cs="Verdana"/>
          <w:color w:val="000000" w:themeColor="text1"/>
          <w:sz w:val="20"/>
          <w:szCs w:val="20"/>
        </w:rPr>
        <w:t xml:space="preserve"> </w:t>
      </w:r>
      <w:r w:rsidR="6295981A" w:rsidRPr="164D8557">
        <w:rPr>
          <w:rFonts w:ascii="Verdana" w:eastAsia="Verdana" w:hAnsi="Verdana" w:cs="Verdana"/>
          <w:color w:val="000000" w:themeColor="text1"/>
          <w:sz w:val="20"/>
          <w:szCs w:val="20"/>
        </w:rPr>
        <w:t>bei kiekvienos temos veiklų išdėstymas darbo savaitėje</w:t>
      </w:r>
      <w:r w:rsidR="3ED25875" w:rsidRPr="164D8557">
        <w:rPr>
          <w:rFonts w:ascii="Verdana" w:eastAsia="Verdana" w:hAnsi="Verdana" w:cs="Verdana"/>
          <w:color w:val="000000" w:themeColor="text1"/>
          <w:sz w:val="20"/>
          <w:szCs w:val="20"/>
        </w:rPr>
        <w:t xml:space="preserve"> (</w:t>
      </w:r>
      <w:r w:rsidR="6295981A" w:rsidRPr="164D8557">
        <w:rPr>
          <w:rFonts w:ascii="Verdana" w:eastAsia="Verdana" w:hAnsi="Verdana" w:cs="Verdana"/>
          <w:color w:val="000000" w:themeColor="text1"/>
          <w:sz w:val="20"/>
          <w:szCs w:val="20"/>
        </w:rPr>
        <w:t>mokymų</w:t>
      </w:r>
      <w:r w:rsidR="3ED25875" w:rsidRPr="164D8557">
        <w:rPr>
          <w:rFonts w:ascii="Verdana" w:eastAsia="Verdana" w:hAnsi="Verdana" w:cs="Verdana"/>
          <w:color w:val="000000" w:themeColor="text1"/>
          <w:sz w:val="20"/>
          <w:szCs w:val="20"/>
        </w:rPr>
        <w:t xml:space="preserve"> tem</w:t>
      </w:r>
      <w:r w:rsidR="6C41E75B" w:rsidRPr="164D8557">
        <w:rPr>
          <w:rFonts w:ascii="Verdana" w:eastAsia="Verdana" w:hAnsi="Verdana" w:cs="Verdana"/>
          <w:color w:val="000000" w:themeColor="text1"/>
          <w:sz w:val="20"/>
          <w:szCs w:val="20"/>
        </w:rPr>
        <w:t>os</w:t>
      </w:r>
      <w:r w:rsidR="3ED25875" w:rsidRPr="164D8557">
        <w:rPr>
          <w:rFonts w:ascii="Verdana" w:eastAsia="Verdana" w:hAnsi="Verdana" w:cs="Verdana"/>
          <w:color w:val="000000" w:themeColor="text1"/>
          <w:sz w:val="20"/>
          <w:szCs w:val="20"/>
        </w:rPr>
        <w:t xml:space="preserve"> pateikiam</w:t>
      </w:r>
      <w:r w:rsidR="6C41E75B" w:rsidRPr="164D8557">
        <w:rPr>
          <w:rFonts w:ascii="Verdana" w:eastAsia="Verdana" w:hAnsi="Verdana" w:cs="Verdana"/>
          <w:color w:val="000000" w:themeColor="text1"/>
          <w:sz w:val="20"/>
          <w:szCs w:val="20"/>
        </w:rPr>
        <w:t>os</w:t>
      </w:r>
      <w:r w:rsidR="3ED25875" w:rsidRPr="164D8557">
        <w:rPr>
          <w:rFonts w:ascii="Verdana" w:eastAsia="Verdana" w:hAnsi="Verdana" w:cs="Verdana"/>
          <w:color w:val="000000" w:themeColor="text1"/>
          <w:sz w:val="20"/>
          <w:szCs w:val="20"/>
        </w:rPr>
        <w:t xml:space="preserve"> </w:t>
      </w:r>
      <w:r w:rsidR="6C41E75B" w:rsidRPr="164D8557">
        <w:rPr>
          <w:rFonts w:ascii="Verdana" w:eastAsia="Verdana" w:hAnsi="Verdana" w:cs="Verdana"/>
          <w:color w:val="000000" w:themeColor="text1"/>
          <w:sz w:val="20"/>
          <w:szCs w:val="20"/>
        </w:rPr>
        <w:t>Projekte</w:t>
      </w:r>
      <w:r w:rsidR="0A9E1765" w:rsidRPr="164D8557">
        <w:rPr>
          <w:rFonts w:ascii="Verdana" w:eastAsia="Verdana" w:hAnsi="Verdana" w:cs="Verdana"/>
          <w:color w:val="000000" w:themeColor="text1"/>
          <w:sz w:val="20"/>
          <w:szCs w:val="20"/>
        </w:rPr>
        <w:t xml:space="preserve"> </w:t>
      </w:r>
      <w:r w:rsidR="6C41E75B" w:rsidRPr="164D8557">
        <w:rPr>
          <w:rFonts w:ascii="Verdana" w:eastAsia="Verdana" w:hAnsi="Verdana" w:cs="Verdana"/>
          <w:color w:val="000000" w:themeColor="text1"/>
          <w:sz w:val="20"/>
          <w:szCs w:val="20"/>
        </w:rPr>
        <w:t>(</w:t>
      </w:r>
      <w:r w:rsidR="6502B989" w:rsidRPr="164D8557">
        <w:rPr>
          <w:rFonts w:ascii="Verdana" w:eastAsia="Verdana" w:hAnsi="Verdana" w:cs="Verdana"/>
          <w:color w:val="000000" w:themeColor="text1"/>
          <w:sz w:val="20"/>
          <w:szCs w:val="20"/>
        </w:rPr>
        <w:t xml:space="preserve">Techninės specifikacijos </w:t>
      </w:r>
      <w:r w:rsidR="6C41E75B" w:rsidRPr="164D8557">
        <w:rPr>
          <w:rFonts w:ascii="Verdana" w:eastAsia="Verdana" w:hAnsi="Verdana" w:cs="Verdana"/>
          <w:color w:val="000000" w:themeColor="text1"/>
          <w:sz w:val="20"/>
          <w:szCs w:val="20"/>
        </w:rPr>
        <w:t xml:space="preserve">Priedas Nr. </w:t>
      </w:r>
      <w:r w:rsidR="3ED25875" w:rsidRPr="164D8557">
        <w:rPr>
          <w:rFonts w:ascii="Verdana" w:eastAsia="Verdana" w:hAnsi="Verdana" w:cs="Verdana"/>
          <w:color w:val="000000" w:themeColor="text1"/>
          <w:sz w:val="20"/>
          <w:szCs w:val="20"/>
        </w:rPr>
        <w:t>1)</w:t>
      </w:r>
      <w:r w:rsidR="60D55AFF" w:rsidRPr="164D8557">
        <w:rPr>
          <w:rFonts w:ascii="Verdana" w:eastAsia="Verdana" w:hAnsi="Verdana" w:cs="Verdana"/>
          <w:color w:val="000000" w:themeColor="text1"/>
          <w:sz w:val="20"/>
          <w:szCs w:val="20"/>
        </w:rPr>
        <w:t>)</w:t>
      </w:r>
      <w:r w:rsidR="3ED25875" w:rsidRPr="164D8557">
        <w:rPr>
          <w:rFonts w:ascii="Verdana" w:eastAsia="Verdana" w:hAnsi="Verdana" w:cs="Verdana"/>
          <w:color w:val="000000" w:themeColor="text1"/>
          <w:sz w:val="20"/>
          <w:szCs w:val="20"/>
        </w:rPr>
        <w:t>;</w:t>
      </w:r>
    </w:p>
    <w:p w14:paraId="3EF5D5A6" w14:textId="5AA91AA1" w:rsidR="008F7274" w:rsidRPr="007803A2" w:rsidRDefault="06613F1D" w:rsidP="00967133">
      <w:pPr>
        <w:numPr>
          <w:ilvl w:val="2"/>
          <w:numId w:val="4"/>
        </w:numPr>
        <w:tabs>
          <w:tab w:val="left" w:pos="1701"/>
        </w:tabs>
        <w:spacing w:after="0" w:line="240" w:lineRule="auto"/>
        <w:ind w:left="0" w:firstLine="1021"/>
        <w:jc w:val="both"/>
        <w:textAlignment w:val="baseline"/>
        <w:rPr>
          <w:rFonts w:ascii="Verdana" w:eastAsia="Verdana" w:hAnsi="Verdana" w:cs="Verdana"/>
          <w:sz w:val="20"/>
          <w:szCs w:val="20"/>
          <w:lang w:val="lt-LT"/>
        </w:rPr>
      </w:pPr>
      <w:r w:rsidRPr="007803A2">
        <w:rPr>
          <w:rStyle w:val="normaltextrun"/>
          <w:rFonts w:ascii="Verdana" w:eastAsia="Verdana" w:hAnsi="Verdana" w:cs="Verdana"/>
          <w:color w:val="000000"/>
          <w:sz w:val="20"/>
          <w:szCs w:val="20"/>
          <w:shd w:val="clear" w:color="auto" w:fill="FFFFFF"/>
          <w:lang w:val="lt-LT"/>
        </w:rPr>
        <w:t>T</w:t>
      </w:r>
      <w:r w:rsidR="5DDF7C29" w:rsidRPr="007803A2">
        <w:rPr>
          <w:rStyle w:val="normaltextrun"/>
          <w:rFonts w:ascii="Verdana" w:eastAsia="Verdana" w:hAnsi="Verdana" w:cs="Verdana"/>
          <w:color w:val="000000"/>
          <w:sz w:val="20"/>
          <w:szCs w:val="20"/>
          <w:shd w:val="clear" w:color="auto" w:fill="FFFFFF"/>
          <w:lang w:val="lt-LT"/>
        </w:rPr>
        <w:t>ie</w:t>
      </w:r>
      <w:r w:rsidRPr="007803A2">
        <w:rPr>
          <w:rStyle w:val="normaltextrun"/>
          <w:rFonts w:ascii="Verdana" w:eastAsia="Verdana" w:hAnsi="Verdana" w:cs="Verdana"/>
          <w:color w:val="000000"/>
          <w:sz w:val="20"/>
          <w:szCs w:val="20"/>
          <w:shd w:val="clear" w:color="auto" w:fill="FFFFFF"/>
          <w:lang w:val="lt-LT"/>
        </w:rPr>
        <w:t xml:space="preserve">kėjas </w:t>
      </w:r>
      <w:r w:rsidR="2A2F9400" w:rsidRPr="007803A2">
        <w:rPr>
          <w:rStyle w:val="normaltextrun"/>
          <w:rFonts w:ascii="Verdana" w:eastAsia="Verdana" w:hAnsi="Verdana" w:cs="Verdana"/>
          <w:color w:val="000000"/>
          <w:sz w:val="20"/>
          <w:szCs w:val="20"/>
          <w:shd w:val="clear" w:color="auto" w:fill="FFFFFF"/>
          <w:lang w:val="lt-LT"/>
        </w:rPr>
        <w:t xml:space="preserve">ne vėliau kaip iki programos įgyvendinimo pradžios </w:t>
      </w:r>
      <w:r w:rsidRPr="007803A2">
        <w:rPr>
          <w:rStyle w:val="normaltextrun"/>
          <w:rFonts w:ascii="Verdana" w:eastAsia="Verdana" w:hAnsi="Verdana" w:cs="Verdana"/>
          <w:color w:val="000000"/>
          <w:sz w:val="20"/>
          <w:szCs w:val="20"/>
          <w:shd w:val="clear" w:color="auto" w:fill="FFFFFF"/>
          <w:lang w:val="lt-LT"/>
        </w:rPr>
        <w:t xml:space="preserve">sukuria ir administruoja </w:t>
      </w:r>
      <w:r w:rsidR="6328A788" w:rsidRPr="007803A2">
        <w:rPr>
          <w:rStyle w:val="normaltextrun"/>
          <w:rFonts w:ascii="Verdana" w:eastAsia="Verdana" w:hAnsi="Verdana" w:cs="Verdana"/>
          <w:color w:val="000000"/>
          <w:sz w:val="20"/>
          <w:szCs w:val="20"/>
          <w:shd w:val="clear" w:color="auto" w:fill="FFFFFF"/>
          <w:lang w:val="lt-LT"/>
        </w:rPr>
        <w:t xml:space="preserve">skaitmeninę </w:t>
      </w:r>
      <w:r w:rsidR="71CE1099" w:rsidRPr="007803A2">
        <w:rPr>
          <w:rStyle w:val="normaltextrun"/>
          <w:rFonts w:ascii="Verdana" w:eastAsia="Verdana" w:hAnsi="Verdana" w:cs="Verdana"/>
          <w:color w:val="000000"/>
          <w:sz w:val="20"/>
          <w:szCs w:val="20"/>
          <w:shd w:val="clear" w:color="auto" w:fill="FFFFFF"/>
          <w:lang w:val="lt-LT"/>
        </w:rPr>
        <w:t>klientų registracijos sistemą</w:t>
      </w:r>
      <w:r w:rsidRPr="007803A2">
        <w:rPr>
          <w:rStyle w:val="normaltextrun"/>
          <w:rFonts w:ascii="Verdana" w:eastAsia="Verdana" w:hAnsi="Verdana" w:cs="Verdana"/>
          <w:color w:val="000000"/>
          <w:sz w:val="20"/>
          <w:szCs w:val="20"/>
          <w:shd w:val="clear" w:color="auto" w:fill="FFFFFF"/>
          <w:lang w:val="lt-LT"/>
        </w:rPr>
        <w:t xml:space="preserve"> Programos dalyvių registracijai į individualias </w:t>
      </w:r>
      <w:r w:rsidRPr="007803A2">
        <w:rPr>
          <w:rStyle w:val="findhit"/>
          <w:rFonts w:ascii="Verdana" w:eastAsia="Verdana" w:hAnsi="Verdana" w:cs="Verdana"/>
          <w:color w:val="000000"/>
          <w:sz w:val="20"/>
          <w:szCs w:val="20"/>
          <w:shd w:val="clear" w:color="auto" w:fill="FFFFFF"/>
          <w:lang w:val="lt-LT"/>
        </w:rPr>
        <w:t>konsult</w:t>
      </w:r>
      <w:r w:rsidRPr="007803A2">
        <w:rPr>
          <w:rStyle w:val="normaltextrun"/>
          <w:rFonts w:ascii="Verdana" w:eastAsia="Verdana" w:hAnsi="Verdana" w:cs="Verdana"/>
          <w:color w:val="000000"/>
          <w:sz w:val="20"/>
          <w:szCs w:val="20"/>
          <w:shd w:val="clear" w:color="auto" w:fill="FFFFFF"/>
          <w:lang w:val="lt-LT"/>
        </w:rPr>
        <w:t xml:space="preserve">acijas. </w:t>
      </w:r>
      <w:r w:rsidR="71CE1099" w:rsidRPr="007803A2">
        <w:rPr>
          <w:rStyle w:val="normaltextrun"/>
          <w:rFonts w:ascii="Verdana" w:eastAsia="Verdana" w:hAnsi="Verdana" w:cs="Verdana"/>
          <w:color w:val="000000"/>
          <w:sz w:val="20"/>
          <w:szCs w:val="20"/>
          <w:shd w:val="clear" w:color="auto" w:fill="FFFFFF"/>
          <w:lang w:val="lt-LT"/>
        </w:rPr>
        <w:t>Klientų registravimo sistema</w:t>
      </w:r>
      <w:r w:rsidRPr="007803A2">
        <w:rPr>
          <w:rStyle w:val="normaltextrun"/>
          <w:rFonts w:ascii="Verdana" w:eastAsia="Verdana" w:hAnsi="Verdana" w:cs="Verdana"/>
          <w:color w:val="000000"/>
          <w:sz w:val="20"/>
          <w:szCs w:val="20"/>
          <w:shd w:val="clear" w:color="auto" w:fill="FFFFFF"/>
          <w:lang w:val="lt-LT"/>
        </w:rPr>
        <w:t xml:space="preserve"> turi būti paprasta naudoti</w:t>
      </w:r>
      <w:r w:rsidR="16324FC0" w:rsidRPr="007803A2">
        <w:rPr>
          <w:rStyle w:val="normaltextrun"/>
          <w:rFonts w:ascii="Verdana" w:eastAsia="Verdana" w:hAnsi="Verdana" w:cs="Verdana"/>
          <w:color w:val="000000"/>
          <w:sz w:val="20"/>
          <w:szCs w:val="20"/>
          <w:shd w:val="clear" w:color="auto" w:fill="FFFFFF"/>
          <w:lang w:val="lt-LT"/>
        </w:rPr>
        <w:t xml:space="preserve"> ir</w:t>
      </w:r>
      <w:r w:rsidRPr="007803A2">
        <w:rPr>
          <w:rStyle w:val="normaltextrun"/>
          <w:rFonts w:ascii="Verdana" w:eastAsia="Verdana" w:hAnsi="Verdana" w:cs="Verdana"/>
          <w:color w:val="000000"/>
          <w:sz w:val="20"/>
          <w:szCs w:val="20"/>
          <w:shd w:val="clear" w:color="auto" w:fill="FFFFFF"/>
          <w:lang w:val="lt-LT"/>
        </w:rPr>
        <w:t xml:space="preserve"> funkcional</w:t>
      </w:r>
      <w:r w:rsidR="5DDF7C29" w:rsidRPr="007803A2">
        <w:rPr>
          <w:rStyle w:val="normaltextrun"/>
          <w:rFonts w:ascii="Verdana" w:eastAsia="Verdana" w:hAnsi="Verdana" w:cs="Verdana"/>
          <w:color w:val="000000"/>
          <w:sz w:val="20"/>
          <w:szCs w:val="20"/>
          <w:shd w:val="clear" w:color="auto" w:fill="FFFFFF"/>
          <w:lang w:val="lt-LT"/>
        </w:rPr>
        <w:t>i</w:t>
      </w:r>
      <w:r w:rsidRPr="007803A2">
        <w:rPr>
          <w:rStyle w:val="normaltextrun"/>
          <w:rFonts w:ascii="Verdana" w:eastAsia="Verdana" w:hAnsi="Verdana" w:cs="Verdana"/>
          <w:color w:val="000000"/>
          <w:sz w:val="20"/>
          <w:szCs w:val="20"/>
          <w:shd w:val="clear" w:color="auto" w:fill="FFFFFF"/>
          <w:lang w:val="lt-LT"/>
        </w:rPr>
        <w:t>. Pasitelkiant šį</w:t>
      </w:r>
      <w:r w:rsidR="401DBAF3" w:rsidRPr="007803A2">
        <w:rPr>
          <w:rStyle w:val="normaltextrun"/>
          <w:rFonts w:ascii="Verdana" w:eastAsia="Verdana" w:hAnsi="Verdana" w:cs="Verdana"/>
          <w:color w:val="000000"/>
          <w:sz w:val="20"/>
          <w:szCs w:val="20"/>
          <w:shd w:val="clear" w:color="auto" w:fill="FFFFFF"/>
          <w:lang w:val="lt-LT"/>
        </w:rPr>
        <w:t>, skaitmeninį,</w:t>
      </w:r>
      <w:r w:rsidRPr="007803A2">
        <w:rPr>
          <w:rStyle w:val="normaltextrun"/>
          <w:rFonts w:ascii="Verdana" w:eastAsia="Verdana" w:hAnsi="Verdana" w:cs="Verdana"/>
          <w:color w:val="000000"/>
          <w:sz w:val="20"/>
          <w:szCs w:val="20"/>
          <w:shd w:val="clear" w:color="auto" w:fill="FFFFFF"/>
          <w:lang w:val="lt-LT"/>
        </w:rPr>
        <w:t xml:space="preserve"> įrankį, Programos dalyviams turi būti suteikta galimybė pasirinkti individualios </w:t>
      </w:r>
      <w:r w:rsidR="00A03DA9" w:rsidRPr="007803A2">
        <w:rPr>
          <w:rStyle w:val="normaltextrun"/>
          <w:rFonts w:ascii="Verdana" w:eastAsia="Verdana" w:hAnsi="Verdana" w:cs="Verdana"/>
          <w:color w:val="000000"/>
          <w:sz w:val="20"/>
          <w:szCs w:val="20"/>
          <w:shd w:val="clear" w:color="auto" w:fill="FFFFFF"/>
          <w:lang w:val="lt-LT"/>
        </w:rPr>
        <w:t xml:space="preserve">specialisto ir (arba) mentoriaus </w:t>
      </w:r>
      <w:r w:rsidRPr="007803A2">
        <w:rPr>
          <w:rStyle w:val="findhit"/>
          <w:rFonts w:ascii="Verdana" w:eastAsia="Verdana" w:hAnsi="Verdana" w:cs="Verdana"/>
          <w:color w:val="000000"/>
          <w:sz w:val="20"/>
          <w:szCs w:val="20"/>
          <w:shd w:val="clear" w:color="auto" w:fill="FFFFFF"/>
          <w:lang w:val="lt-LT"/>
        </w:rPr>
        <w:t>konsult</w:t>
      </w:r>
      <w:r w:rsidRPr="007803A2">
        <w:rPr>
          <w:rStyle w:val="normaltextrun"/>
          <w:rFonts w:ascii="Verdana" w:eastAsia="Verdana" w:hAnsi="Verdana" w:cs="Verdana"/>
          <w:color w:val="000000"/>
          <w:sz w:val="20"/>
          <w:szCs w:val="20"/>
          <w:shd w:val="clear" w:color="auto" w:fill="FFFFFF"/>
          <w:lang w:val="lt-LT"/>
        </w:rPr>
        <w:t xml:space="preserve">acijos laiką ir gauti su </w:t>
      </w:r>
      <w:r w:rsidRPr="007803A2">
        <w:rPr>
          <w:rStyle w:val="findhit"/>
          <w:rFonts w:ascii="Verdana" w:eastAsia="Verdana" w:hAnsi="Verdana" w:cs="Verdana"/>
          <w:color w:val="000000"/>
          <w:sz w:val="20"/>
          <w:szCs w:val="20"/>
          <w:shd w:val="clear" w:color="auto" w:fill="FFFFFF"/>
          <w:lang w:val="lt-LT"/>
        </w:rPr>
        <w:t>konsult</w:t>
      </w:r>
      <w:r w:rsidRPr="007803A2">
        <w:rPr>
          <w:rStyle w:val="normaltextrun"/>
          <w:rFonts w:ascii="Verdana" w:eastAsia="Verdana" w:hAnsi="Verdana" w:cs="Verdana"/>
          <w:color w:val="000000"/>
          <w:sz w:val="20"/>
          <w:szCs w:val="20"/>
          <w:shd w:val="clear" w:color="auto" w:fill="FFFFFF"/>
          <w:lang w:val="lt-LT"/>
        </w:rPr>
        <w:t xml:space="preserve">acija </w:t>
      </w:r>
      <w:r w:rsidR="6328A788" w:rsidRPr="007803A2">
        <w:rPr>
          <w:rStyle w:val="normaltextrun"/>
          <w:rFonts w:ascii="Verdana" w:eastAsia="Verdana" w:hAnsi="Verdana" w:cs="Verdana"/>
          <w:color w:val="000000"/>
          <w:sz w:val="20"/>
          <w:szCs w:val="20"/>
          <w:shd w:val="clear" w:color="auto" w:fill="FFFFFF"/>
          <w:lang w:val="lt-LT"/>
        </w:rPr>
        <w:t xml:space="preserve">susijusią </w:t>
      </w:r>
      <w:r w:rsidRPr="007803A2">
        <w:rPr>
          <w:rStyle w:val="normaltextrun"/>
          <w:rFonts w:ascii="Verdana" w:eastAsia="Verdana" w:hAnsi="Verdana" w:cs="Verdana"/>
          <w:color w:val="000000"/>
          <w:sz w:val="20"/>
          <w:szCs w:val="20"/>
          <w:shd w:val="clear" w:color="auto" w:fill="FFFFFF"/>
          <w:lang w:val="lt-LT"/>
        </w:rPr>
        <w:t xml:space="preserve">informaciją (pavyzdžiui, prisijungimo į nuotolinę </w:t>
      </w:r>
      <w:r w:rsidRPr="007803A2">
        <w:rPr>
          <w:rStyle w:val="findhit"/>
          <w:rFonts w:ascii="Verdana" w:eastAsia="Verdana" w:hAnsi="Verdana" w:cs="Verdana"/>
          <w:color w:val="000000"/>
          <w:sz w:val="20"/>
          <w:szCs w:val="20"/>
          <w:shd w:val="clear" w:color="auto" w:fill="FFFFFF"/>
          <w:lang w:val="lt-LT"/>
        </w:rPr>
        <w:t>konsult</w:t>
      </w:r>
      <w:r w:rsidRPr="007803A2">
        <w:rPr>
          <w:rStyle w:val="normaltextrun"/>
          <w:rFonts w:ascii="Verdana" w:eastAsia="Verdana" w:hAnsi="Verdana" w:cs="Verdana"/>
          <w:color w:val="000000"/>
          <w:sz w:val="20"/>
          <w:szCs w:val="20"/>
          <w:shd w:val="clear" w:color="auto" w:fill="FFFFFF"/>
          <w:lang w:val="lt-LT"/>
        </w:rPr>
        <w:t>aciją nuorodą). T</w:t>
      </w:r>
      <w:r w:rsidR="5DDF7C29" w:rsidRPr="007803A2">
        <w:rPr>
          <w:rStyle w:val="normaltextrun"/>
          <w:rFonts w:ascii="Verdana" w:eastAsia="Verdana" w:hAnsi="Verdana" w:cs="Verdana"/>
          <w:color w:val="000000"/>
          <w:sz w:val="20"/>
          <w:szCs w:val="20"/>
          <w:shd w:val="clear" w:color="auto" w:fill="FFFFFF"/>
          <w:lang w:val="lt-LT"/>
        </w:rPr>
        <w:t>ie</w:t>
      </w:r>
      <w:r w:rsidRPr="007803A2">
        <w:rPr>
          <w:rStyle w:val="normaltextrun"/>
          <w:rFonts w:ascii="Verdana" w:eastAsia="Verdana" w:hAnsi="Verdana" w:cs="Verdana"/>
          <w:color w:val="000000"/>
          <w:sz w:val="20"/>
          <w:szCs w:val="20"/>
          <w:shd w:val="clear" w:color="auto" w:fill="FFFFFF"/>
          <w:lang w:val="lt-LT"/>
        </w:rPr>
        <w:t>kėjas suteikia prieigą prie šio</w:t>
      </w:r>
      <w:r w:rsidR="71CE1099" w:rsidRPr="007803A2">
        <w:rPr>
          <w:rStyle w:val="normaltextrun"/>
          <w:rFonts w:ascii="Verdana" w:eastAsia="Verdana" w:hAnsi="Verdana" w:cs="Verdana"/>
          <w:color w:val="000000"/>
          <w:sz w:val="20"/>
          <w:szCs w:val="20"/>
          <w:shd w:val="clear" w:color="auto" w:fill="FFFFFF"/>
          <w:lang w:val="lt-LT"/>
        </w:rPr>
        <w:t>s sistemos</w:t>
      </w:r>
      <w:r w:rsidRPr="007803A2">
        <w:rPr>
          <w:rStyle w:val="normaltextrun"/>
          <w:rFonts w:ascii="Verdana" w:eastAsia="Verdana" w:hAnsi="Verdana" w:cs="Verdana"/>
          <w:color w:val="000000"/>
          <w:sz w:val="20"/>
          <w:szCs w:val="20"/>
          <w:shd w:val="clear" w:color="auto" w:fill="FFFFFF"/>
          <w:lang w:val="lt-LT"/>
        </w:rPr>
        <w:t xml:space="preserve"> Perkančiosios organizacijos paskirtam (-iems) asmeniui (-ims). Skaitmeniniame įrankyje turi būti pateiktas </w:t>
      </w:r>
      <w:r w:rsidRPr="007803A2">
        <w:rPr>
          <w:rFonts w:ascii="Verdana" w:eastAsia="Verdana" w:hAnsi="Verdana" w:cs="Verdana"/>
          <w:color w:val="000000" w:themeColor="text1"/>
          <w:sz w:val="20"/>
          <w:szCs w:val="20"/>
          <w:lang w:val="lt-LT"/>
        </w:rPr>
        <w:t>i</w:t>
      </w:r>
      <w:r w:rsidR="27026C63" w:rsidRPr="007803A2">
        <w:rPr>
          <w:rFonts w:ascii="Verdana" w:eastAsia="Verdana" w:hAnsi="Verdana" w:cs="Verdana"/>
          <w:color w:val="000000" w:themeColor="text1"/>
          <w:sz w:val="20"/>
          <w:szCs w:val="20"/>
          <w:lang w:val="lt-LT"/>
        </w:rPr>
        <w:t xml:space="preserve">ndividualių konsultacijų išdėstymo </w:t>
      </w:r>
      <w:r w:rsidRPr="007803A2">
        <w:rPr>
          <w:rFonts w:ascii="Verdana" w:eastAsia="Verdana" w:hAnsi="Verdana" w:cs="Verdana"/>
          <w:color w:val="000000" w:themeColor="text1"/>
          <w:sz w:val="20"/>
          <w:szCs w:val="20"/>
          <w:lang w:val="lt-LT"/>
        </w:rPr>
        <w:t>planas</w:t>
      </w:r>
      <w:r w:rsidR="27026C63" w:rsidRPr="007803A2">
        <w:rPr>
          <w:rFonts w:ascii="Verdana" w:eastAsia="Verdana" w:hAnsi="Verdana" w:cs="Verdana"/>
          <w:color w:val="000000" w:themeColor="text1"/>
          <w:sz w:val="20"/>
          <w:szCs w:val="20"/>
          <w:lang w:val="lt-LT"/>
        </w:rPr>
        <w:t>, nurodant datas ir konsultacijas teikiančių ekspertų vardus</w:t>
      </w:r>
      <w:r w:rsidR="65FE89B2" w:rsidRPr="007803A2">
        <w:rPr>
          <w:rFonts w:ascii="Verdana" w:eastAsia="Verdana" w:hAnsi="Verdana" w:cs="Verdana"/>
          <w:color w:val="000000" w:themeColor="text1"/>
          <w:sz w:val="20"/>
          <w:szCs w:val="20"/>
          <w:lang w:val="lt-LT"/>
        </w:rPr>
        <w:t xml:space="preserve">, </w:t>
      </w:r>
      <w:r w:rsidR="27026C63" w:rsidRPr="007803A2">
        <w:rPr>
          <w:rFonts w:ascii="Verdana" w:eastAsia="Verdana" w:hAnsi="Verdana" w:cs="Verdana"/>
          <w:color w:val="000000" w:themeColor="text1"/>
          <w:sz w:val="20"/>
          <w:szCs w:val="20"/>
          <w:lang w:val="lt-LT"/>
        </w:rPr>
        <w:t>pavardes</w:t>
      </w:r>
      <w:r w:rsidR="28045802" w:rsidRPr="007803A2">
        <w:rPr>
          <w:rFonts w:ascii="Verdana" w:eastAsia="Verdana" w:hAnsi="Verdana" w:cs="Verdana"/>
          <w:color w:val="000000" w:themeColor="text1"/>
          <w:sz w:val="20"/>
          <w:szCs w:val="20"/>
          <w:lang w:val="lt-LT"/>
        </w:rPr>
        <w:t xml:space="preserve"> ir kontaktinį el. paštą</w:t>
      </w:r>
      <w:r w:rsidR="27026C63" w:rsidRPr="007803A2">
        <w:rPr>
          <w:rFonts w:ascii="Verdana" w:eastAsia="Verdana" w:hAnsi="Verdana" w:cs="Verdana"/>
          <w:color w:val="000000" w:themeColor="text1"/>
          <w:sz w:val="20"/>
          <w:szCs w:val="20"/>
          <w:lang w:val="lt-LT"/>
        </w:rPr>
        <w:t>;</w:t>
      </w:r>
    </w:p>
    <w:p w14:paraId="5F140322" w14:textId="36F3BB37" w:rsidR="006108C4" w:rsidRPr="007803A2" w:rsidRDefault="0053319F" w:rsidP="00967133">
      <w:pPr>
        <w:numPr>
          <w:ilvl w:val="2"/>
          <w:numId w:val="4"/>
        </w:numPr>
        <w:tabs>
          <w:tab w:val="left" w:pos="1701"/>
        </w:tabs>
        <w:spacing w:after="0" w:line="240" w:lineRule="auto"/>
        <w:ind w:left="0" w:firstLine="102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Demo day</w:t>
      </w:r>
      <w:r w:rsidR="738C5C5B" w:rsidRPr="007803A2">
        <w:rPr>
          <w:rFonts w:ascii="Verdana" w:eastAsia="Verdana" w:hAnsi="Verdana" w:cs="Verdana"/>
          <w:sz w:val="20"/>
          <w:szCs w:val="20"/>
          <w:lang w:val="lt-LT"/>
        </w:rPr>
        <w:t xml:space="preserve"> išdėstymą laike</w:t>
      </w:r>
      <w:r w:rsidR="4D0F9B1A" w:rsidRPr="007803A2">
        <w:rPr>
          <w:rFonts w:ascii="Verdana" w:eastAsia="Verdana" w:hAnsi="Verdana" w:cs="Verdana"/>
          <w:sz w:val="20"/>
          <w:szCs w:val="20"/>
          <w:lang w:val="lt-LT"/>
        </w:rPr>
        <w:t xml:space="preserve">, kartu pateikiant ir siūlomą </w:t>
      </w:r>
      <w:r w:rsidR="6328A788" w:rsidRPr="007803A2">
        <w:rPr>
          <w:rFonts w:ascii="Verdana" w:eastAsia="Verdana" w:hAnsi="Verdana" w:cs="Verdana"/>
          <w:sz w:val="20"/>
          <w:szCs w:val="20"/>
          <w:lang w:val="lt-LT"/>
        </w:rPr>
        <w:t>rengini</w:t>
      </w:r>
      <w:r w:rsidR="78386DBF" w:rsidRPr="007803A2">
        <w:rPr>
          <w:rFonts w:ascii="Verdana" w:eastAsia="Verdana" w:hAnsi="Verdana" w:cs="Verdana"/>
          <w:sz w:val="20"/>
          <w:szCs w:val="20"/>
          <w:lang w:val="lt-LT"/>
        </w:rPr>
        <w:t>o</w:t>
      </w:r>
      <w:r w:rsidR="6328A788" w:rsidRPr="007803A2">
        <w:rPr>
          <w:rFonts w:ascii="Verdana" w:eastAsia="Verdana" w:hAnsi="Verdana" w:cs="Verdana"/>
          <w:sz w:val="20"/>
          <w:szCs w:val="20"/>
          <w:lang w:val="lt-LT"/>
        </w:rPr>
        <w:t xml:space="preserve"> </w:t>
      </w:r>
      <w:r w:rsidR="4D0F9B1A" w:rsidRPr="007803A2">
        <w:rPr>
          <w:rFonts w:ascii="Verdana" w:eastAsia="Verdana" w:hAnsi="Verdana" w:cs="Verdana"/>
          <w:sz w:val="20"/>
          <w:szCs w:val="20"/>
          <w:lang w:val="lt-LT"/>
        </w:rPr>
        <w:t>planą</w:t>
      </w:r>
      <w:r w:rsidR="44F2516A" w:rsidRPr="007803A2">
        <w:rPr>
          <w:rFonts w:ascii="Verdana" w:eastAsia="Verdana" w:hAnsi="Verdana" w:cs="Verdana"/>
          <w:sz w:val="20"/>
          <w:szCs w:val="20"/>
          <w:lang w:val="lt-LT"/>
        </w:rPr>
        <w:t xml:space="preserve"> </w:t>
      </w:r>
      <w:r w:rsidR="4FFB8261" w:rsidRPr="007803A2">
        <w:rPr>
          <w:rFonts w:ascii="Verdana" w:eastAsia="Verdana" w:hAnsi="Verdana" w:cs="Verdana"/>
          <w:sz w:val="20"/>
          <w:szCs w:val="20"/>
          <w:lang w:val="lt-LT"/>
        </w:rPr>
        <w:t>–</w:t>
      </w:r>
      <w:r w:rsidR="44F2516A" w:rsidRPr="007803A2">
        <w:rPr>
          <w:rFonts w:ascii="Verdana" w:eastAsia="Verdana" w:hAnsi="Verdana" w:cs="Verdana"/>
          <w:sz w:val="20"/>
          <w:szCs w:val="20"/>
          <w:lang w:val="lt-LT"/>
        </w:rPr>
        <w:t xml:space="preserve"> konceptą</w:t>
      </w:r>
      <w:r w:rsidR="2D1D9373" w:rsidRPr="007803A2">
        <w:rPr>
          <w:rFonts w:ascii="Verdana" w:eastAsia="Verdana" w:hAnsi="Verdana" w:cs="Verdana"/>
          <w:sz w:val="20"/>
          <w:szCs w:val="20"/>
          <w:lang w:val="lt-LT"/>
        </w:rPr>
        <w:t xml:space="preserve"> </w:t>
      </w:r>
      <w:r w:rsidR="450151E9" w:rsidRPr="007803A2">
        <w:rPr>
          <w:rFonts w:ascii="Verdana" w:eastAsia="Verdana" w:hAnsi="Verdana" w:cs="Verdana"/>
          <w:sz w:val="20"/>
          <w:szCs w:val="20"/>
          <w:lang w:val="lt-LT"/>
        </w:rPr>
        <w:t>bei</w:t>
      </w:r>
      <w:r w:rsidR="2D1D9373" w:rsidRPr="007803A2">
        <w:rPr>
          <w:rFonts w:ascii="Verdana" w:eastAsia="Verdana" w:hAnsi="Verdana" w:cs="Verdana"/>
          <w:sz w:val="20"/>
          <w:szCs w:val="20"/>
          <w:lang w:val="lt-LT"/>
        </w:rPr>
        <w:t xml:space="preserve"> jame numatytas konkrečias veiklas</w:t>
      </w:r>
      <w:r w:rsidR="44F2516A" w:rsidRPr="007803A2">
        <w:rPr>
          <w:rFonts w:ascii="Verdana" w:eastAsia="Verdana" w:hAnsi="Verdana" w:cs="Verdana"/>
          <w:sz w:val="20"/>
          <w:szCs w:val="20"/>
          <w:lang w:val="lt-LT"/>
        </w:rPr>
        <w:t>.</w:t>
      </w:r>
    </w:p>
    <w:p w14:paraId="3B44A3EC" w14:textId="27002732" w:rsidR="006108C4" w:rsidRPr="007803A2" w:rsidRDefault="738C5C5B" w:rsidP="00967133">
      <w:pPr>
        <w:pStyle w:val="Sraopastraipa"/>
        <w:numPr>
          <w:ilvl w:val="0"/>
          <w:numId w:val="4"/>
        </w:num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w:t>
      </w:r>
      <w:r w:rsidR="0FEE2E06" w:rsidRPr="007803A2">
        <w:rPr>
          <w:rFonts w:ascii="Verdana" w:eastAsia="Verdana" w:hAnsi="Verdana" w:cs="Verdana"/>
          <w:sz w:val="20"/>
          <w:szCs w:val="20"/>
          <w:lang w:val="lt-LT"/>
        </w:rPr>
        <w:t>rogramą turi sudaryti</w:t>
      </w:r>
      <w:r w:rsidR="4EE8FF16" w:rsidRPr="007803A2">
        <w:rPr>
          <w:rFonts w:ascii="Verdana" w:eastAsia="Verdana" w:hAnsi="Verdana" w:cs="Verdana"/>
          <w:sz w:val="20"/>
          <w:szCs w:val="20"/>
          <w:lang w:val="lt-LT"/>
        </w:rPr>
        <w:t xml:space="preserve"> </w:t>
      </w:r>
      <w:r w:rsidR="00A03DA9" w:rsidRPr="007803A2">
        <w:rPr>
          <w:rFonts w:ascii="Verdana" w:eastAsia="Verdana" w:hAnsi="Verdana" w:cs="Verdana"/>
          <w:sz w:val="20"/>
          <w:szCs w:val="20"/>
          <w:lang w:val="lt-LT"/>
        </w:rPr>
        <w:t>10</w:t>
      </w:r>
      <w:r w:rsidR="44F2516A" w:rsidRPr="007803A2">
        <w:rPr>
          <w:rFonts w:ascii="Verdana" w:eastAsia="Verdana" w:hAnsi="Verdana" w:cs="Verdana"/>
          <w:b/>
          <w:bCs/>
          <w:i/>
          <w:iCs/>
          <w:sz w:val="20"/>
          <w:szCs w:val="20"/>
          <w:lang w:val="lt-LT"/>
        </w:rPr>
        <w:t xml:space="preserve"> </w:t>
      </w:r>
      <w:r w:rsidR="000B0A56" w:rsidRPr="007803A2">
        <w:rPr>
          <w:rFonts w:ascii="Verdana" w:eastAsia="Verdana" w:hAnsi="Verdana" w:cs="Verdana"/>
          <w:b/>
          <w:bCs/>
          <w:i/>
          <w:iCs/>
          <w:sz w:val="20"/>
          <w:szCs w:val="20"/>
          <w:lang w:val="lt-LT"/>
        </w:rPr>
        <w:t xml:space="preserve">KKI </w:t>
      </w:r>
      <w:r w:rsidR="00583975" w:rsidRPr="007803A2">
        <w:rPr>
          <w:rFonts w:ascii="Verdana" w:eastAsia="Verdana" w:hAnsi="Verdana" w:cs="Verdana"/>
          <w:b/>
          <w:bCs/>
          <w:i/>
          <w:iCs/>
          <w:sz w:val="20"/>
          <w:szCs w:val="20"/>
          <w:lang w:val="lt-LT"/>
        </w:rPr>
        <w:t>pre-</w:t>
      </w:r>
      <w:r w:rsidR="44F2516A" w:rsidRPr="007803A2">
        <w:rPr>
          <w:rFonts w:ascii="Verdana" w:eastAsia="Verdana" w:hAnsi="Verdana" w:cs="Verdana"/>
          <w:b/>
          <w:bCs/>
          <w:i/>
          <w:iCs/>
          <w:sz w:val="20"/>
          <w:szCs w:val="20"/>
          <w:lang w:val="lt-LT"/>
        </w:rPr>
        <w:t>akceleravimo programos</w:t>
      </w:r>
      <w:r w:rsidR="27432A8D" w:rsidRPr="007803A2">
        <w:rPr>
          <w:rFonts w:ascii="Verdana" w:eastAsia="Verdana" w:hAnsi="Verdana" w:cs="Verdana"/>
          <w:b/>
          <w:bCs/>
          <w:i/>
          <w:iCs/>
          <w:sz w:val="20"/>
          <w:szCs w:val="20"/>
          <w:lang w:val="lt-LT"/>
        </w:rPr>
        <w:t xml:space="preserve"> mokym</w:t>
      </w:r>
      <w:r w:rsidR="00A03DA9" w:rsidRPr="007803A2">
        <w:rPr>
          <w:rFonts w:ascii="Verdana" w:eastAsia="Verdana" w:hAnsi="Verdana" w:cs="Verdana"/>
          <w:b/>
          <w:bCs/>
          <w:i/>
          <w:iCs/>
          <w:sz w:val="20"/>
          <w:szCs w:val="20"/>
          <w:lang w:val="lt-LT"/>
        </w:rPr>
        <w:t>ų</w:t>
      </w:r>
      <w:r w:rsidR="0FEE2E06" w:rsidRPr="007803A2">
        <w:rPr>
          <w:rFonts w:ascii="Verdana" w:eastAsia="Verdana" w:hAnsi="Verdana" w:cs="Verdana"/>
          <w:b/>
          <w:bCs/>
          <w:i/>
          <w:iCs/>
          <w:sz w:val="20"/>
          <w:szCs w:val="20"/>
          <w:lang w:val="lt-LT"/>
        </w:rPr>
        <w:t> </w:t>
      </w:r>
      <w:r w:rsidR="4B0670FA" w:rsidRPr="007803A2">
        <w:rPr>
          <w:rFonts w:ascii="Verdana" w:eastAsia="Verdana" w:hAnsi="Verdana" w:cs="Verdana"/>
          <w:sz w:val="20"/>
          <w:szCs w:val="20"/>
          <w:lang w:val="lt-LT"/>
        </w:rPr>
        <w:t>skirtingomis temomis, kurie</w:t>
      </w:r>
      <w:r w:rsidR="0FEE2E06" w:rsidRPr="007803A2">
        <w:rPr>
          <w:rFonts w:ascii="Verdana" w:eastAsia="Verdana" w:hAnsi="Verdana" w:cs="Verdana"/>
          <w:sz w:val="20"/>
          <w:szCs w:val="20"/>
          <w:lang w:val="lt-LT"/>
        </w:rPr>
        <w:t xml:space="preserve"> turi apimti </w:t>
      </w:r>
      <w:r w:rsidR="4B0670FA" w:rsidRPr="007803A2">
        <w:rPr>
          <w:rFonts w:ascii="Verdana" w:eastAsia="Verdana" w:hAnsi="Verdana" w:cs="Verdana"/>
          <w:sz w:val="20"/>
          <w:szCs w:val="20"/>
          <w:lang w:val="lt-LT"/>
        </w:rPr>
        <w:t>temas</w:t>
      </w:r>
      <w:r w:rsidR="44F2516A" w:rsidRPr="007803A2">
        <w:rPr>
          <w:rFonts w:ascii="Verdana" w:eastAsia="Verdana" w:hAnsi="Verdana" w:cs="Verdana"/>
          <w:sz w:val="20"/>
          <w:szCs w:val="20"/>
          <w:lang w:val="lt-LT"/>
        </w:rPr>
        <w:t xml:space="preserve"> ir potemes</w:t>
      </w:r>
      <w:r w:rsidR="43BF37EB" w:rsidRPr="007803A2">
        <w:rPr>
          <w:rFonts w:ascii="Verdana" w:eastAsia="Verdana" w:hAnsi="Verdana" w:cs="Verdana"/>
          <w:sz w:val="20"/>
          <w:szCs w:val="20"/>
          <w:lang w:val="lt-LT"/>
        </w:rPr>
        <w:t xml:space="preserve"> nurodytas </w:t>
      </w:r>
      <w:r w:rsidR="1DC05103" w:rsidRPr="007803A2">
        <w:rPr>
          <w:rFonts w:ascii="Verdana" w:eastAsia="Verdana" w:hAnsi="Verdana" w:cs="Verdana"/>
          <w:sz w:val="20"/>
          <w:szCs w:val="20"/>
          <w:lang w:val="lt-LT"/>
        </w:rPr>
        <w:t>Projekte (</w:t>
      </w:r>
      <w:r w:rsidR="44F2516A" w:rsidRPr="007803A2">
        <w:rPr>
          <w:rFonts w:ascii="Verdana" w:eastAsia="Verdana" w:hAnsi="Verdana" w:cs="Verdana"/>
          <w:sz w:val="20"/>
          <w:szCs w:val="20"/>
          <w:lang w:val="lt-LT"/>
        </w:rPr>
        <w:t xml:space="preserve">Techninės specifikacijos </w:t>
      </w:r>
      <w:r w:rsidR="43BF37EB" w:rsidRPr="007803A2">
        <w:rPr>
          <w:rFonts w:ascii="Verdana" w:eastAsia="Verdana" w:hAnsi="Verdana" w:cs="Verdana"/>
          <w:sz w:val="20"/>
          <w:szCs w:val="20"/>
          <w:lang w:val="lt-LT"/>
        </w:rPr>
        <w:t>Pried</w:t>
      </w:r>
      <w:r w:rsidR="1DC05103" w:rsidRPr="007803A2">
        <w:rPr>
          <w:rFonts w:ascii="Verdana" w:eastAsia="Verdana" w:hAnsi="Verdana" w:cs="Verdana"/>
          <w:sz w:val="20"/>
          <w:szCs w:val="20"/>
          <w:lang w:val="lt-LT"/>
        </w:rPr>
        <w:t>as</w:t>
      </w:r>
      <w:r w:rsidR="43BF37EB" w:rsidRPr="007803A2">
        <w:rPr>
          <w:rFonts w:ascii="Verdana" w:eastAsia="Verdana" w:hAnsi="Verdana" w:cs="Verdana"/>
          <w:sz w:val="20"/>
          <w:szCs w:val="20"/>
          <w:lang w:val="lt-LT"/>
        </w:rPr>
        <w:t xml:space="preserve"> </w:t>
      </w:r>
      <w:r w:rsidR="4FD75903" w:rsidRPr="007803A2">
        <w:rPr>
          <w:rFonts w:ascii="Verdana" w:eastAsia="Verdana" w:hAnsi="Verdana" w:cs="Verdana"/>
          <w:sz w:val="20"/>
          <w:szCs w:val="20"/>
          <w:lang w:val="lt-LT"/>
        </w:rPr>
        <w:t>N</w:t>
      </w:r>
      <w:r w:rsidR="43BF37EB" w:rsidRPr="007803A2">
        <w:rPr>
          <w:rFonts w:ascii="Verdana" w:eastAsia="Verdana" w:hAnsi="Verdana" w:cs="Verdana"/>
          <w:sz w:val="20"/>
          <w:szCs w:val="20"/>
          <w:lang w:val="lt-LT"/>
        </w:rPr>
        <w:t>r.</w:t>
      </w:r>
      <w:r w:rsidR="1DC05103" w:rsidRPr="007803A2">
        <w:rPr>
          <w:rFonts w:ascii="Verdana" w:eastAsia="Verdana" w:hAnsi="Verdana" w:cs="Verdana"/>
          <w:sz w:val="20"/>
          <w:szCs w:val="20"/>
          <w:lang w:val="lt-LT"/>
        </w:rPr>
        <w:t xml:space="preserve"> 1).</w:t>
      </w:r>
    </w:p>
    <w:p w14:paraId="54182D47" w14:textId="38380132" w:rsidR="16B0A91A" w:rsidRPr="007803A2" w:rsidRDefault="44F2516A" w:rsidP="00967133">
      <w:pPr>
        <w:pStyle w:val="Sraopastraipa"/>
        <w:numPr>
          <w:ilvl w:val="0"/>
          <w:numId w:val="4"/>
        </w:numPr>
        <w:spacing w:after="0" w:line="240" w:lineRule="auto"/>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 xml:space="preserve">Programoje </w:t>
      </w:r>
      <w:r w:rsidR="4701F184" w:rsidRPr="007803A2">
        <w:rPr>
          <w:rFonts w:ascii="Verdana" w:eastAsia="Verdana" w:hAnsi="Verdana" w:cs="Verdana"/>
          <w:color w:val="000000" w:themeColor="text1"/>
          <w:sz w:val="20"/>
          <w:szCs w:val="20"/>
          <w:lang w:val="lt-LT"/>
        </w:rPr>
        <w:t>numatyt</w:t>
      </w:r>
      <w:r w:rsidR="000365EF" w:rsidRPr="007803A2">
        <w:rPr>
          <w:rFonts w:ascii="Verdana" w:eastAsia="Verdana" w:hAnsi="Verdana" w:cs="Verdana"/>
          <w:color w:val="000000" w:themeColor="text1"/>
          <w:sz w:val="20"/>
          <w:szCs w:val="20"/>
          <w:lang w:val="lt-LT"/>
        </w:rPr>
        <w:t>i</w:t>
      </w:r>
      <w:r w:rsidR="4701F184" w:rsidRPr="007803A2">
        <w:rPr>
          <w:rFonts w:ascii="Verdana" w:eastAsia="Verdana" w:hAnsi="Verdana" w:cs="Verdana"/>
          <w:color w:val="000000" w:themeColor="text1"/>
          <w:sz w:val="20"/>
          <w:szCs w:val="20"/>
          <w:lang w:val="lt-LT"/>
        </w:rPr>
        <w:t xml:space="preserve"> ne mažiau kaip </w:t>
      </w:r>
      <w:r w:rsidR="007B3229" w:rsidRPr="007803A2">
        <w:rPr>
          <w:rFonts w:ascii="Verdana" w:eastAsia="Verdana" w:hAnsi="Verdana" w:cs="Verdana"/>
          <w:color w:val="000000" w:themeColor="text1"/>
          <w:sz w:val="20"/>
          <w:szCs w:val="20"/>
          <w:lang w:val="lt-LT"/>
        </w:rPr>
        <w:t>2</w:t>
      </w:r>
      <w:r w:rsidR="2170E4EC" w:rsidRPr="007803A2">
        <w:rPr>
          <w:rFonts w:ascii="Verdana" w:eastAsia="Verdana" w:hAnsi="Verdana" w:cs="Verdana"/>
          <w:color w:val="000000" w:themeColor="text1"/>
          <w:sz w:val="20"/>
          <w:szCs w:val="20"/>
          <w:lang w:val="lt-LT"/>
        </w:rPr>
        <w:t xml:space="preserve"> </w:t>
      </w:r>
      <w:r w:rsidR="4701F184" w:rsidRPr="007803A2">
        <w:rPr>
          <w:rFonts w:ascii="Verdana" w:eastAsia="Verdana" w:hAnsi="Verdana" w:cs="Verdana"/>
          <w:color w:val="000000" w:themeColor="text1"/>
          <w:sz w:val="20"/>
          <w:szCs w:val="20"/>
          <w:lang w:val="lt-LT"/>
        </w:rPr>
        <w:t>Programos cik</w:t>
      </w:r>
      <w:r w:rsidR="0001229E" w:rsidRPr="007803A2">
        <w:rPr>
          <w:rFonts w:ascii="Verdana" w:eastAsia="Verdana" w:hAnsi="Verdana" w:cs="Verdana"/>
          <w:color w:val="000000" w:themeColor="text1"/>
          <w:sz w:val="20"/>
          <w:szCs w:val="20"/>
          <w:lang w:val="lt-LT"/>
        </w:rPr>
        <w:t>l</w:t>
      </w:r>
      <w:r w:rsidR="007B3229" w:rsidRPr="007803A2">
        <w:rPr>
          <w:rFonts w:ascii="Verdana" w:eastAsia="Verdana" w:hAnsi="Verdana" w:cs="Verdana"/>
          <w:color w:val="000000" w:themeColor="text1"/>
          <w:sz w:val="20"/>
          <w:szCs w:val="20"/>
          <w:lang w:val="lt-LT"/>
        </w:rPr>
        <w:t>ai</w:t>
      </w:r>
      <w:r w:rsidR="00AB5BC3" w:rsidRPr="007803A2">
        <w:rPr>
          <w:rFonts w:ascii="Verdana" w:eastAsia="Verdana" w:hAnsi="Verdana" w:cs="Verdana"/>
          <w:color w:val="000000" w:themeColor="text1"/>
          <w:sz w:val="20"/>
          <w:szCs w:val="20"/>
          <w:lang w:val="lt-LT"/>
        </w:rPr>
        <w:t xml:space="preserve"> 1</w:t>
      </w:r>
      <w:r w:rsidR="001514D4" w:rsidRPr="007803A2">
        <w:rPr>
          <w:rFonts w:ascii="Verdana" w:eastAsia="Verdana" w:hAnsi="Verdana" w:cs="Verdana"/>
          <w:color w:val="000000" w:themeColor="text1"/>
          <w:sz w:val="20"/>
          <w:szCs w:val="20"/>
          <w:lang w:val="lt-LT"/>
        </w:rPr>
        <w:t xml:space="preserve"> </w:t>
      </w:r>
      <w:r w:rsidR="00AB5BC3" w:rsidRPr="007803A2">
        <w:rPr>
          <w:rFonts w:ascii="Verdana" w:eastAsia="Verdana" w:hAnsi="Verdana" w:cs="Verdana"/>
          <w:color w:val="000000" w:themeColor="text1"/>
          <w:sz w:val="20"/>
          <w:szCs w:val="20"/>
          <w:lang w:val="lt-LT"/>
        </w:rPr>
        <w:t>metų laikotarpiui</w:t>
      </w:r>
      <w:r w:rsidR="000365EF" w:rsidRPr="007803A2">
        <w:rPr>
          <w:rFonts w:ascii="Verdana" w:eastAsia="Verdana" w:hAnsi="Verdana" w:cs="Verdana"/>
          <w:color w:val="000000" w:themeColor="text1"/>
          <w:sz w:val="20"/>
          <w:szCs w:val="20"/>
          <w:lang w:val="lt-LT"/>
        </w:rPr>
        <w:t xml:space="preserve"> 3 metų terminui</w:t>
      </w:r>
    </w:p>
    <w:p w14:paraId="1E8CF21F" w14:textId="37CF8AEE" w:rsidR="00F336F6" w:rsidRPr="007803A2" w:rsidRDefault="5A09249F" w:rsidP="00967133">
      <w:pPr>
        <w:numPr>
          <w:ilvl w:val="0"/>
          <w:numId w:val="4"/>
        </w:num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lastRenderedPageBreak/>
        <w:t>Reikalavimai</w:t>
      </w:r>
      <w:r w:rsidRPr="007803A2">
        <w:rPr>
          <w:rFonts w:ascii="Verdana" w:eastAsia="Verdana" w:hAnsi="Verdana" w:cs="Verdana"/>
          <w:b/>
          <w:bCs/>
          <w:i/>
          <w:iCs/>
          <w:sz w:val="20"/>
          <w:szCs w:val="20"/>
          <w:lang w:val="lt-LT"/>
        </w:rPr>
        <w:t xml:space="preserve"> </w:t>
      </w:r>
      <w:r w:rsidR="0FEE2E06" w:rsidRPr="007803A2">
        <w:rPr>
          <w:rFonts w:ascii="Verdana" w:eastAsia="Verdana" w:hAnsi="Verdana" w:cs="Verdana"/>
          <w:b/>
          <w:bCs/>
          <w:i/>
          <w:iCs/>
          <w:sz w:val="20"/>
          <w:szCs w:val="20"/>
          <w:lang w:val="lt-LT"/>
        </w:rPr>
        <w:t>mokym</w:t>
      </w:r>
      <w:r w:rsidR="733B22D9" w:rsidRPr="007803A2">
        <w:rPr>
          <w:rFonts w:ascii="Verdana" w:eastAsia="Verdana" w:hAnsi="Verdana" w:cs="Verdana"/>
          <w:b/>
          <w:bCs/>
          <w:i/>
          <w:iCs/>
          <w:sz w:val="20"/>
          <w:szCs w:val="20"/>
          <w:lang w:val="lt-LT"/>
        </w:rPr>
        <w:t xml:space="preserve">ams: </w:t>
      </w:r>
    </w:p>
    <w:p w14:paraId="7CCA6465" w14:textId="48D0B243" w:rsidR="00105856" w:rsidRPr="007803A2" w:rsidRDefault="70E089BB" w:rsidP="00967133">
      <w:pPr>
        <w:numPr>
          <w:ilvl w:val="1"/>
          <w:numId w:val="4"/>
        </w:numPr>
        <w:tabs>
          <w:tab w:val="left" w:pos="1440"/>
        </w:tabs>
        <w:spacing w:after="0" w:line="240" w:lineRule="auto"/>
        <w:ind w:firstLine="720"/>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G</w:t>
      </w:r>
      <w:r w:rsidR="733B22D9" w:rsidRPr="230463A3">
        <w:rPr>
          <w:rFonts w:ascii="Verdana" w:eastAsia="Verdana" w:hAnsi="Verdana" w:cs="Verdana"/>
          <w:sz w:val="20"/>
          <w:szCs w:val="20"/>
          <w:lang w:val="lt-LT"/>
        </w:rPr>
        <w:t xml:space="preserve">ali dalyvauti tik Programos dalyviai, kurių skaičius vienoje grupėje – ne mažesnis kaip </w:t>
      </w:r>
      <w:r w:rsidR="000B0A56" w:rsidRPr="230463A3">
        <w:rPr>
          <w:rFonts w:ascii="Verdana" w:eastAsia="Verdana" w:hAnsi="Verdana" w:cs="Verdana"/>
          <w:sz w:val="20"/>
          <w:szCs w:val="20"/>
          <w:lang w:val="lt-LT"/>
        </w:rPr>
        <w:t>1</w:t>
      </w:r>
      <w:r w:rsidR="00870DCB" w:rsidRPr="230463A3">
        <w:rPr>
          <w:rFonts w:ascii="Verdana" w:eastAsia="Verdana" w:hAnsi="Verdana" w:cs="Verdana"/>
          <w:sz w:val="20"/>
          <w:szCs w:val="20"/>
          <w:lang w:val="lt-LT"/>
        </w:rPr>
        <w:t>5</w:t>
      </w:r>
      <w:r w:rsidR="60243F36" w:rsidRPr="230463A3">
        <w:rPr>
          <w:rFonts w:ascii="Verdana" w:eastAsia="Verdana" w:hAnsi="Verdana" w:cs="Verdana"/>
          <w:sz w:val="20"/>
          <w:szCs w:val="20"/>
          <w:lang w:val="lt-LT"/>
        </w:rPr>
        <w:t>,</w:t>
      </w:r>
      <w:r w:rsidR="733B22D9" w:rsidRPr="230463A3">
        <w:rPr>
          <w:rFonts w:ascii="Verdana" w:eastAsia="Verdana" w:hAnsi="Verdana" w:cs="Verdana"/>
          <w:sz w:val="20"/>
          <w:szCs w:val="20"/>
          <w:lang w:val="lt-LT"/>
        </w:rPr>
        <w:t xml:space="preserve"> bet ne didesnis nei </w:t>
      </w:r>
      <w:r w:rsidR="00870DCB" w:rsidRPr="230463A3">
        <w:rPr>
          <w:rFonts w:ascii="Verdana" w:eastAsia="Verdana" w:hAnsi="Verdana" w:cs="Verdana"/>
          <w:sz w:val="20"/>
          <w:szCs w:val="20"/>
          <w:lang w:val="lt-LT"/>
        </w:rPr>
        <w:t>2</w:t>
      </w:r>
      <w:r w:rsidR="00BE6E7F" w:rsidRPr="230463A3">
        <w:rPr>
          <w:rFonts w:ascii="Verdana" w:eastAsia="Verdana" w:hAnsi="Verdana" w:cs="Verdana"/>
          <w:sz w:val="20"/>
          <w:szCs w:val="20"/>
          <w:lang w:val="lt-LT"/>
        </w:rPr>
        <w:t>5</w:t>
      </w:r>
      <w:r w:rsidR="733B22D9" w:rsidRPr="230463A3">
        <w:rPr>
          <w:rFonts w:ascii="Verdana" w:eastAsia="Verdana" w:hAnsi="Verdana" w:cs="Verdana"/>
          <w:sz w:val="20"/>
          <w:szCs w:val="20"/>
          <w:lang w:val="lt-LT"/>
        </w:rPr>
        <w:t xml:space="preserve"> Programos dalyvių. Mokymų grupės sudaromos </w:t>
      </w:r>
      <w:r w:rsidR="000B0A56" w:rsidRPr="230463A3">
        <w:rPr>
          <w:rFonts w:ascii="Verdana" w:eastAsia="Verdana" w:hAnsi="Verdana" w:cs="Verdana"/>
          <w:sz w:val="20"/>
          <w:szCs w:val="20"/>
          <w:lang w:val="lt-LT"/>
        </w:rPr>
        <w:t xml:space="preserve">Vilniaus ir Vidurio </w:t>
      </w:r>
      <w:r w:rsidR="00BD57D0" w:rsidRPr="230463A3">
        <w:rPr>
          <w:rFonts w:ascii="Verdana" w:eastAsia="Verdana" w:hAnsi="Verdana" w:cs="Verdana"/>
          <w:sz w:val="20"/>
          <w:szCs w:val="20"/>
          <w:lang w:val="lt-LT"/>
        </w:rPr>
        <w:t xml:space="preserve">ir </w:t>
      </w:r>
      <w:r w:rsidR="000B0A56" w:rsidRPr="230463A3">
        <w:rPr>
          <w:rFonts w:ascii="Verdana" w:eastAsia="Verdana" w:hAnsi="Verdana" w:cs="Verdana"/>
          <w:sz w:val="20"/>
          <w:szCs w:val="20"/>
          <w:lang w:val="lt-LT"/>
        </w:rPr>
        <w:t>vakarų Lietuvos regionuose</w:t>
      </w:r>
      <w:r w:rsidR="733B22D9" w:rsidRPr="230463A3">
        <w:rPr>
          <w:rFonts w:ascii="Verdana" w:eastAsia="Verdana" w:hAnsi="Verdana" w:cs="Verdana"/>
          <w:sz w:val="20"/>
          <w:szCs w:val="20"/>
          <w:lang w:val="lt-LT"/>
        </w:rPr>
        <w:t xml:space="preserve">. </w:t>
      </w:r>
      <w:r w:rsidR="733B22D9" w:rsidRPr="230463A3">
        <w:rPr>
          <w:rFonts w:ascii="Verdana" w:eastAsia="Verdana" w:hAnsi="Verdana" w:cs="Verdana"/>
          <w:color w:val="000000" w:themeColor="text1"/>
          <w:sz w:val="20"/>
          <w:szCs w:val="20"/>
          <w:lang w:val="lt-LT"/>
        </w:rPr>
        <w:t>Kiekvienai šių mokymų temai turi būti: </w:t>
      </w:r>
    </w:p>
    <w:p w14:paraId="2031577F" w14:textId="2ECE895A" w:rsidR="00F336F6" w:rsidRPr="007803A2" w:rsidRDefault="70E089BB" w:rsidP="00967133">
      <w:pPr>
        <w:numPr>
          <w:ilvl w:val="1"/>
          <w:numId w:val="4"/>
        </w:numPr>
        <w:tabs>
          <w:tab w:val="left" w:pos="1440"/>
        </w:tabs>
        <w:spacing w:after="0" w:line="240" w:lineRule="auto"/>
        <w:ind w:firstLine="720"/>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S</w:t>
      </w:r>
      <w:r w:rsidR="003F7900" w:rsidRPr="007803A2">
        <w:rPr>
          <w:rFonts w:ascii="Verdana" w:eastAsia="Verdana" w:hAnsi="Verdana" w:cs="Verdana"/>
          <w:color w:val="000000" w:themeColor="text1"/>
          <w:sz w:val="20"/>
          <w:szCs w:val="20"/>
          <w:lang w:val="lt-LT"/>
        </w:rPr>
        <w:t>kiriam</w:t>
      </w:r>
      <w:r w:rsidR="00766217">
        <w:rPr>
          <w:rFonts w:ascii="Verdana" w:eastAsia="Verdana" w:hAnsi="Verdana" w:cs="Verdana"/>
          <w:color w:val="000000" w:themeColor="text1"/>
          <w:sz w:val="20"/>
          <w:szCs w:val="20"/>
          <w:lang w:val="lt-LT"/>
        </w:rPr>
        <w:t>os</w:t>
      </w:r>
      <w:r w:rsidR="003F7900" w:rsidRPr="007803A2">
        <w:rPr>
          <w:rFonts w:ascii="Verdana" w:eastAsia="Verdana" w:hAnsi="Verdana" w:cs="Verdana"/>
          <w:color w:val="000000" w:themeColor="text1"/>
          <w:sz w:val="20"/>
          <w:szCs w:val="20"/>
          <w:lang w:val="lt-LT"/>
        </w:rPr>
        <w:t xml:space="preserve"> </w:t>
      </w:r>
      <w:r w:rsidR="5153A922" w:rsidRPr="007803A2">
        <w:rPr>
          <w:rFonts w:ascii="Verdana" w:eastAsia="Verdana" w:hAnsi="Verdana" w:cs="Verdana"/>
          <w:color w:val="000000" w:themeColor="text1"/>
          <w:sz w:val="20"/>
          <w:szCs w:val="20"/>
          <w:lang w:val="lt-LT"/>
        </w:rPr>
        <w:t>6</w:t>
      </w:r>
      <w:r w:rsidR="003F7900" w:rsidRPr="007803A2">
        <w:rPr>
          <w:rFonts w:ascii="Verdana" w:eastAsia="Verdana" w:hAnsi="Verdana" w:cs="Verdana"/>
          <w:color w:val="000000" w:themeColor="text1"/>
          <w:sz w:val="20"/>
          <w:szCs w:val="20"/>
          <w:lang w:val="lt-LT"/>
        </w:rPr>
        <w:t xml:space="preserve"> darbo valandos, iš kurių </w:t>
      </w:r>
      <w:r w:rsidR="70A64B38" w:rsidRPr="007803A2">
        <w:rPr>
          <w:rFonts w:ascii="Verdana" w:eastAsia="Verdana" w:hAnsi="Verdana" w:cs="Verdana"/>
          <w:color w:val="000000" w:themeColor="text1"/>
          <w:sz w:val="20"/>
          <w:szCs w:val="20"/>
          <w:lang w:val="lt-LT"/>
        </w:rPr>
        <w:t>praktin</w:t>
      </w:r>
      <w:r w:rsidR="003F7900" w:rsidRPr="007803A2">
        <w:rPr>
          <w:rFonts w:ascii="Verdana" w:eastAsia="Verdana" w:hAnsi="Verdana" w:cs="Verdana"/>
          <w:color w:val="000000" w:themeColor="text1"/>
          <w:sz w:val="20"/>
          <w:szCs w:val="20"/>
          <w:lang w:val="lt-LT"/>
        </w:rPr>
        <w:t xml:space="preserve">ėms </w:t>
      </w:r>
      <w:r w:rsidR="70A64B38" w:rsidRPr="007803A2">
        <w:rPr>
          <w:rFonts w:ascii="Verdana" w:eastAsia="Verdana" w:hAnsi="Verdana" w:cs="Verdana"/>
          <w:color w:val="000000" w:themeColor="text1"/>
          <w:sz w:val="20"/>
          <w:szCs w:val="20"/>
          <w:lang w:val="lt-LT"/>
        </w:rPr>
        <w:t>dirbtuv</w:t>
      </w:r>
      <w:r w:rsidR="003F7900" w:rsidRPr="007803A2">
        <w:rPr>
          <w:rFonts w:ascii="Verdana" w:eastAsia="Verdana" w:hAnsi="Verdana" w:cs="Verdana"/>
          <w:color w:val="000000" w:themeColor="text1"/>
          <w:sz w:val="20"/>
          <w:szCs w:val="20"/>
          <w:lang w:val="lt-LT"/>
        </w:rPr>
        <w:t xml:space="preserve">ėms </w:t>
      </w:r>
      <w:r w:rsidR="7E2A7A3C" w:rsidRPr="007803A2">
        <w:rPr>
          <w:rFonts w:ascii="Verdana" w:eastAsia="Verdana" w:hAnsi="Verdana" w:cs="Verdana"/>
          <w:color w:val="000000" w:themeColor="text1"/>
          <w:sz w:val="20"/>
          <w:szCs w:val="20"/>
          <w:lang w:val="lt-LT"/>
        </w:rPr>
        <w:t xml:space="preserve">– </w:t>
      </w:r>
      <w:r w:rsidR="70A64B38" w:rsidRPr="007803A2">
        <w:rPr>
          <w:rFonts w:ascii="Verdana" w:eastAsia="Verdana" w:hAnsi="Verdana" w:cs="Verdana"/>
          <w:color w:val="000000" w:themeColor="text1"/>
          <w:sz w:val="20"/>
          <w:szCs w:val="20"/>
          <w:lang w:val="lt-LT"/>
        </w:rPr>
        <w:t>ne mažiau </w:t>
      </w:r>
      <w:r w:rsidR="003F7900" w:rsidRPr="007803A2">
        <w:rPr>
          <w:rFonts w:ascii="Verdana" w:eastAsia="Verdana" w:hAnsi="Verdana" w:cs="Verdana"/>
          <w:color w:val="000000" w:themeColor="text1"/>
          <w:sz w:val="20"/>
          <w:szCs w:val="20"/>
          <w:lang w:val="lt-LT"/>
        </w:rPr>
        <w:t xml:space="preserve">kaip </w:t>
      </w:r>
      <w:r w:rsidR="006B0214" w:rsidRPr="007803A2">
        <w:rPr>
          <w:rFonts w:ascii="Verdana" w:eastAsia="Verdana" w:hAnsi="Verdana" w:cs="Verdana"/>
          <w:color w:val="000000" w:themeColor="text1"/>
          <w:sz w:val="20"/>
          <w:szCs w:val="20"/>
          <w:lang w:val="lt-LT"/>
        </w:rPr>
        <w:t>2-4</w:t>
      </w:r>
      <w:r w:rsidR="70A64B38" w:rsidRPr="007803A2">
        <w:rPr>
          <w:rFonts w:ascii="Verdana" w:eastAsia="Verdana" w:hAnsi="Verdana" w:cs="Verdana"/>
          <w:color w:val="000000" w:themeColor="text1"/>
          <w:sz w:val="20"/>
          <w:szCs w:val="20"/>
          <w:lang w:val="lt-LT"/>
        </w:rPr>
        <w:t> darbo valand</w:t>
      </w:r>
      <w:r w:rsidR="42F2D50C" w:rsidRPr="007803A2">
        <w:rPr>
          <w:rFonts w:ascii="Verdana" w:eastAsia="Verdana" w:hAnsi="Verdana" w:cs="Verdana"/>
          <w:color w:val="000000" w:themeColor="text1"/>
          <w:sz w:val="20"/>
          <w:szCs w:val="20"/>
          <w:lang w:val="lt-LT"/>
        </w:rPr>
        <w:t>os</w:t>
      </w:r>
      <w:r w:rsidR="006B0214" w:rsidRPr="007803A2">
        <w:rPr>
          <w:rFonts w:ascii="Verdana" w:eastAsia="Verdana" w:hAnsi="Verdana" w:cs="Verdana"/>
          <w:color w:val="000000" w:themeColor="text1"/>
          <w:sz w:val="20"/>
          <w:szCs w:val="20"/>
          <w:lang w:val="lt-LT"/>
        </w:rPr>
        <w:t>, priklausomai nuo temos</w:t>
      </w:r>
      <w:r w:rsidR="003F7900" w:rsidRPr="007803A2">
        <w:rPr>
          <w:rFonts w:ascii="Verdana" w:eastAsia="Verdana" w:hAnsi="Verdana" w:cs="Verdana"/>
          <w:color w:val="000000" w:themeColor="text1"/>
          <w:sz w:val="20"/>
          <w:szCs w:val="20"/>
          <w:lang w:val="lt-LT"/>
        </w:rPr>
        <w:t xml:space="preserve">. </w:t>
      </w:r>
      <w:r w:rsidR="70A64B38" w:rsidRPr="007803A2">
        <w:rPr>
          <w:rFonts w:ascii="Verdana" w:eastAsia="Verdana" w:hAnsi="Verdana" w:cs="Verdana"/>
          <w:color w:val="000000" w:themeColor="text1"/>
          <w:sz w:val="20"/>
          <w:szCs w:val="20"/>
          <w:lang w:val="lt-LT"/>
        </w:rPr>
        <w:t> </w:t>
      </w:r>
      <w:r w:rsidR="003F7900" w:rsidRPr="007803A2">
        <w:rPr>
          <w:rFonts w:ascii="Verdana" w:eastAsia="Verdana" w:hAnsi="Verdana" w:cs="Verdana"/>
          <w:color w:val="000000" w:themeColor="text1"/>
          <w:sz w:val="20"/>
          <w:szCs w:val="20"/>
          <w:lang w:val="lt-LT"/>
        </w:rPr>
        <w:t>Į šią trukmę</w:t>
      </w:r>
      <w:r w:rsidR="70A64B38" w:rsidRPr="007803A2">
        <w:rPr>
          <w:rFonts w:ascii="Verdana" w:eastAsia="Verdana" w:hAnsi="Verdana" w:cs="Verdana"/>
          <w:color w:val="000000" w:themeColor="text1"/>
          <w:sz w:val="20"/>
          <w:szCs w:val="20"/>
          <w:lang w:val="lt-LT"/>
        </w:rPr>
        <w:t xml:space="preserve"> </w:t>
      </w:r>
      <w:r w:rsidR="3EDA6469" w:rsidRPr="007803A2">
        <w:rPr>
          <w:rFonts w:ascii="Verdana" w:eastAsia="Verdana" w:hAnsi="Verdana" w:cs="Verdana"/>
          <w:color w:val="000000" w:themeColor="text1"/>
          <w:sz w:val="20"/>
          <w:szCs w:val="20"/>
          <w:lang w:val="lt-LT"/>
        </w:rPr>
        <w:t>ne</w:t>
      </w:r>
      <w:r w:rsidR="70A64B38" w:rsidRPr="007803A2">
        <w:rPr>
          <w:rFonts w:ascii="Verdana" w:eastAsia="Verdana" w:hAnsi="Verdana" w:cs="Verdana"/>
          <w:color w:val="000000" w:themeColor="text1"/>
          <w:sz w:val="20"/>
          <w:szCs w:val="20"/>
          <w:lang w:val="lt-LT"/>
        </w:rPr>
        <w:t xml:space="preserve">įskaičiuotos </w:t>
      </w:r>
      <w:r w:rsidR="003F7900" w:rsidRPr="007803A2">
        <w:rPr>
          <w:rFonts w:ascii="Verdana" w:eastAsia="Verdana" w:hAnsi="Verdana" w:cs="Verdana"/>
          <w:color w:val="000000" w:themeColor="text1"/>
          <w:sz w:val="20"/>
          <w:szCs w:val="20"/>
          <w:lang w:val="lt-LT"/>
        </w:rPr>
        <w:t>kavos</w:t>
      </w:r>
      <w:r w:rsidR="4E497BB1" w:rsidRPr="007803A2">
        <w:rPr>
          <w:rFonts w:ascii="Verdana" w:eastAsia="Verdana" w:hAnsi="Verdana" w:cs="Verdana"/>
          <w:color w:val="000000" w:themeColor="text1"/>
          <w:sz w:val="20"/>
          <w:szCs w:val="20"/>
          <w:lang w:val="lt-LT"/>
        </w:rPr>
        <w:t xml:space="preserve"> </w:t>
      </w:r>
      <w:r w:rsidR="003F7900" w:rsidRPr="007803A2">
        <w:rPr>
          <w:rFonts w:ascii="Verdana" w:eastAsia="Verdana" w:hAnsi="Verdana" w:cs="Verdana"/>
          <w:color w:val="000000" w:themeColor="text1"/>
          <w:sz w:val="20"/>
          <w:szCs w:val="20"/>
          <w:lang w:val="lt-LT"/>
        </w:rPr>
        <w:t>/</w:t>
      </w:r>
      <w:r w:rsidR="4E497BB1" w:rsidRPr="007803A2">
        <w:rPr>
          <w:rFonts w:ascii="Verdana" w:eastAsia="Verdana" w:hAnsi="Verdana" w:cs="Verdana"/>
          <w:color w:val="000000" w:themeColor="text1"/>
          <w:sz w:val="20"/>
          <w:szCs w:val="20"/>
          <w:lang w:val="lt-LT"/>
        </w:rPr>
        <w:t xml:space="preserve"> </w:t>
      </w:r>
      <w:r w:rsidR="003F7900" w:rsidRPr="007803A2">
        <w:rPr>
          <w:rFonts w:ascii="Verdana" w:eastAsia="Verdana" w:hAnsi="Verdana" w:cs="Verdana"/>
          <w:color w:val="000000" w:themeColor="text1"/>
          <w:sz w:val="20"/>
          <w:szCs w:val="20"/>
          <w:lang w:val="lt-LT"/>
        </w:rPr>
        <w:t xml:space="preserve">pietų </w:t>
      </w:r>
      <w:r w:rsidR="70A64B38" w:rsidRPr="007803A2">
        <w:rPr>
          <w:rFonts w:ascii="Verdana" w:eastAsia="Verdana" w:hAnsi="Verdana" w:cs="Verdana"/>
          <w:color w:val="000000" w:themeColor="text1"/>
          <w:sz w:val="20"/>
          <w:szCs w:val="20"/>
          <w:lang w:val="lt-LT"/>
        </w:rPr>
        <w:t>pertraukos</w:t>
      </w:r>
      <w:r w:rsidR="7AEACA45" w:rsidRPr="007803A2">
        <w:rPr>
          <w:rFonts w:ascii="Verdana" w:eastAsia="Verdana" w:hAnsi="Verdana" w:cs="Verdana"/>
          <w:color w:val="000000" w:themeColor="text1"/>
          <w:sz w:val="20"/>
          <w:szCs w:val="20"/>
          <w:lang w:val="lt-LT"/>
        </w:rPr>
        <w:t xml:space="preserve">, </w:t>
      </w:r>
      <w:r w:rsidR="7AEACA45" w:rsidRPr="007803A2">
        <w:rPr>
          <w:rFonts w:ascii="Verdana" w:eastAsia="Verdana" w:hAnsi="Verdana" w:cs="Verdana"/>
          <w:sz w:val="20"/>
          <w:szCs w:val="20"/>
          <w:lang w:val="lt-LT"/>
        </w:rPr>
        <w:t xml:space="preserve">kurių bendras laikas </w:t>
      </w:r>
      <w:r w:rsidR="03644AA7" w:rsidRPr="007803A2">
        <w:rPr>
          <w:rFonts w:ascii="Verdana" w:eastAsia="Verdana" w:hAnsi="Verdana" w:cs="Verdana"/>
          <w:sz w:val="20"/>
          <w:szCs w:val="20"/>
          <w:lang w:val="lt-LT"/>
        </w:rPr>
        <w:t>negali viršyti</w:t>
      </w:r>
      <w:r w:rsidR="7AEACA45" w:rsidRPr="007803A2">
        <w:rPr>
          <w:rFonts w:ascii="Verdana" w:eastAsia="Verdana" w:hAnsi="Verdana" w:cs="Verdana"/>
          <w:sz w:val="20"/>
          <w:szCs w:val="20"/>
          <w:lang w:val="lt-LT"/>
        </w:rPr>
        <w:t xml:space="preserve"> 1,5 val. per vieną mokym</w:t>
      </w:r>
      <w:r w:rsidR="66D6C8F0" w:rsidRPr="007803A2">
        <w:rPr>
          <w:rFonts w:ascii="Verdana" w:eastAsia="Verdana" w:hAnsi="Verdana" w:cs="Verdana"/>
          <w:sz w:val="20"/>
          <w:szCs w:val="20"/>
          <w:lang w:val="lt-LT"/>
        </w:rPr>
        <w:t>ų</w:t>
      </w:r>
      <w:r w:rsidR="7AEACA45" w:rsidRPr="007803A2">
        <w:rPr>
          <w:rFonts w:ascii="Verdana" w:eastAsia="Verdana" w:hAnsi="Verdana" w:cs="Verdana"/>
          <w:sz w:val="20"/>
          <w:szCs w:val="20"/>
          <w:lang w:val="lt-LT"/>
        </w:rPr>
        <w:t xml:space="preserve"> dieną.</w:t>
      </w:r>
      <w:r w:rsidR="70A64B38" w:rsidRPr="007803A2">
        <w:rPr>
          <w:rFonts w:ascii="Verdana" w:eastAsia="Verdana" w:hAnsi="Verdana" w:cs="Verdana"/>
          <w:color w:val="000000" w:themeColor="text1"/>
          <w:sz w:val="20"/>
          <w:szCs w:val="20"/>
          <w:lang w:val="lt-LT"/>
        </w:rPr>
        <w:t>  </w:t>
      </w:r>
    </w:p>
    <w:p w14:paraId="3DE40291" w14:textId="5A3CB572" w:rsidR="00EA451E" w:rsidRPr="007803A2" w:rsidRDefault="70E089BB" w:rsidP="00967133">
      <w:pPr>
        <w:numPr>
          <w:ilvl w:val="1"/>
          <w:numId w:val="4"/>
        </w:numPr>
        <w:tabs>
          <w:tab w:val="left" w:pos="1440"/>
        </w:tabs>
        <w:spacing w:after="0" w:line="240" w:lineRule="auto"/>
        <w:ind w:firstLine="720"/>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S</w:t>
      </w:r>
      <w:r w:rsidR="525B6654" w:rsidRPr="007803A2">
        <w:rPr>
          <w:rFonts w:ascii="Verdana" w:eastAsia="Verdana" w:hAnsi="Verdana" w:cs="Verdana"/>
          <w:color w:val="000000" w:themeColor="text1"/>
          <w:sz w:val="20"/>
          <w:szCs w:val="20"/>
          <w:lang w:val="lt-LT"/>
        </w:rPr>
        <w:t xml:space="preserve">kiriama </w:t>
      </w:r>
      <w:r w:rsidR="340C4A39" w:rsidRPr="007803A2">
        <w:rPr>
          <w:rFonts w:ascii="Verdana" w:eastAsia="Verdana" w:hAnsi="Verdana" w:cs="Verdana"/>
          <w:color w:val="000000" w:themeColor="text1"/>
          <w:sz w:val="20"/>
          <w:szCs w:val="20"/>
          <w:lang w:val="lt-LT"/>
        </w:rPr>
        <w:t>ne</w:t>
      </w:r>
      <w:r w:rsidR="4F8AAF2F" w:rsidRPr="007803A2">
        <w:rPr>
          <w:rFonts w:ascii="Verdana" w:eastAsia="Verdana" w:hAnsi="Verdana" w:cs="Verdana"/>
          <w:color w:val="000000" w:themeColor="text1"/>
          <w:sz w:val="20"/>
          <w:szCs w:val="20"/>
          <w:lang w:val="lt-LT"/>
        </w:rPr>
        <w:t xml:space="preserve"> </w:t>
      </w:r>
      <w:r w:rsidR="340C4A39" w:rsidRPr="007803A2">
        <w:rPr>
          <w:rFonts w:ascii="Verdana" w:eastAsia="Verdana" w:hAnsi="Verdana" w:cs="Verdana"/>
          <w:color w:val="000000" w:themeColor="text1"/>
          <w:sz w:val="20"/>
          <w:szCs w:val="20"/>
          <w:lang w:val="lt-LT"/>
        </w:rPr>
        <w:t>mažiau</w:t>
      </w:r>
      <w:r w:rsidR="772463C9" w:rsidRPr="007803A2">
        <w:rPr>
          <w:rFonts w:ascii="Verdana" w:eastAsia="Verdana" w:hAnsi="Verdana" w:cs="Verdana"/>
          <w:color w:val="000000" w:themeColor="text1"/>
          <w:sz w:val="20"/>
          <w:szCs w:val="20"/>
          <w:lang w:val="lt-LT"/>
        </w:rPr>
        <w:t xml:space="preserve"> kaip</w:t>
      </w:r>
      <w:r w:rsidR="340C4A39" w:rsidRPr="007803A2">
        <w:rPr>
          <w:rFonts w:ascii="Verdana" w:eastAsia="Verdana" w:hAnsi="Verdana" w:cs="Verdana"/>
          <w:color w:val="000000" w:themeColor="text1"/>
          <w:sz w:val="20"/>
          <w:szCs w:val="20"/>
          <w:lang w:val="lt-LT"/>
        </w:rPr>
        <w:t xml:space="preserve"> </w:t>
      </w:r>
      <w:r w:rsidR="00600D33" w:rsidRPr="007803A2">
        <w:rPr>
          <w:rFonts w:ascii="Verdana" w:eastAsia="Verdana" w:hAnsi="Verdana" w:cs="Verdana"/>
          <w:color w:val="000000" w:themeColor="text1"/>
          <w:sz w:val="20"/>
          <w:szCs w:val="20"/>
          <w:lang w:val="lt-LT"/>
        </w:rPr>
        <w:t>1-</w:t>
      </w:r>
      <w:r w:rsidR="340C4A39" w:rsidRPr="007803A2">
        <w:rPr>
          <w:rFonts w:ascii="Verdana" w:eastAsia="Verdana" w:hAnsi="Verdana" w:cs="Verdana"/>
          <w:color w:val="000000" w:themeColor="text1"/>
          <w:sz w:val="20"/>
          <w:szCs w:val="20"/>
          <w:lang w:val="lt-LT"/>
        </w:rPr>
        <w:t>3 praktinės veiklos</w:t>
      </w:r>
      <w:r w:rsidR="53942D43" w:rsidRPr="007803A2">
        <w:rPr>
          <w:rFonts w:ascii="Verdana" w:eastAsia="Verdana" w:hAnsi="Verdana" w:cs="Verdana"/>
          <w:color w:val="000000" w:themeColor="text1"/>
          <w:sz w:val="20"/>
          <w:szCs w:val="20"/>
          <w:lang w:val="lt-LT"/>
        </w:rPr>
        <w:t xml:space="preserve"> kiekvienoje mokymų temoje</w:t>
      </w:r>
      <w:r w:rsidR="340C4A39" w:rsidRPr="007803A2">
        <w:rPr>
          <w:rFonts w:ascii="Verdana" w:eastAsia="Verdana" w:hAnsi="Verdana" w:cs="Verdana"/>
          <w:color w:val="000000" w:themeColor="text1"/>
          <w:sz w:val="20"/>
          <w:szCs w:val="20"/>
          <w:lang w:val="lt-LT"/>
        </w:rPr>
        <w:t>. Veiklos turi būti įtraukiančios Programos dalyvius,</w:t>
      </w:r>
      <w:r w:rsidR="1DC05103" w:rsidRPr="007803A2">
        <w:rPr>
          <w:rFonts w:ascii="Verdana" w:eastAsia="Verdana" w:hAnsi="Verdana" w:cs="Verdana"/>
          <w:color w:val="000000" w:themeColor="text1"/>
          <w:sz w:val="20"/>
          <w:szCs w:val="20"/>
          <w:lang w:val="lt-LT"/>
        </w:rPr>
        <w:t xml:space="preserve"> </w:t>
      </w:r>
      <w:r w:rsidR="340C4A39" w:rsidRPr="007803A2">
        <w:rPr>
          <w:rFonts w:ascii="Verdana" w:eastAsia="Verdana" w:hAnsi="Verdana" w:cs="Verdana"/>
          <w:color w:val="000000" w:themeColor="text1"/>
          <w:sz w:val="20"/>
          <w:szCs w:val="20"/>
          <w:lang w:val="lt-LT"/>
        </w:rPr>
        <w:t>užtikrinančios, kad Programos dalyviai įgys jiems aktualių žinių ir praktinių kompetencijų</w:t>
      </w:r>
      <w:r w:rsidR="0061401B" w:rsidRPr="007803A2">
        <w:rPr>
          <w:rFonts w:ascii="Verdana" w:eastAsia="Verdana" w:hAnsi="Verdana" w:cs="Verdana"/>
          <w:color w:val="000000" w:themeColor="text1"/>
          <w:sz w:val="20"/>
          <w:szCs w:val="20"/>
          <w:lang w:val="lt-LT"/>
        </w:rPr>
        <w:t xml:space="preserve"> kuriant ir</w:t>
      </w:r>
      <w:r w:rsidR="44F2516A" w:rsidRPr="007803A2">
        <w:rPr>
          <w:rFonts w:ascii="Verdana" w:eastAsia="Verdana" w:hAnsi="Verdana" w:cs="Verdana"/>
          <w:color w:val="000000" w:themeColor="text1"/>
          <w:sz w:val="20"/>
          <w:szCs w:val="20"/>
          <w:lang w:val="lt-LT"/>
        </w:rPr>
        <w:t xml:space="preserve"> augina</w:t>
      </w:r>
      <w:r w:rsidR="44F2516A" w:rsidRPr="007803A2">
        <w:rPr>
          <w:rFonts w:ascii="Verdana" w:eastAsia="Verdana" w:hAnsi="Verdana" w:cs="Verdana"/>
          <w:sz w:val="20"/>
          <w:szCs w:val="20"/>
          <w:lang w:val="lt-LT"/>
        </w:rPr>
        <w:t>nt</w:t>
      </w:r>
      <w:r w:rsidR="0061401B" w:rsidRPr="007803A2">
        <w:rPr>
          <w:rFonts w:ascii="Verdana" w:eastAsia="Verdana" w:hAnsi="Verdana" w:cs="Verdana"/>
          <w:sz w:val="20"/>
          <w:szCs w:val="20"/>
          <w:lang w:val="lt-LT"/>
        </w:rPr>
        <w:t xml:space="preserve"> KKI</w:t>
      </w:r>
      <w:r w:rsidR="44F2516A" w:rsidRPr="007803A2">
        <w:rPr>
          <w:rFonts w:ascii="Verdana" w:eastAsia="Verdana" w:hAnsi="Verdana" w:cs="Verdana"/>
          <w:sz w:val="20"/>
          <w:szCs w:val="20"/>
          <w:lang w:val="lt-LT"/>
        </w:rPr>
        <w:t xml:space="preserve"> verslą</w:t>
      </w:r>
      <w:r w:rsidR="340C4A39" w:rsidRPr="007803A2">
        <w:rPr>
          <w:rFonts w:ascii="Verdana" w:eastAsia="Verdana" w:hAnsi="Verdana" w:cs="Verdana"/>
          <w:sz w:val="20"/>
          <w:szCs w:val="20"/>
          <w:lang w:val="lt-LT"/>
        </w:rPr>
        <w:t>.  </w:t>
      </w:r>
      <w:r w:rsidR="1ECCFA55" w:rsidRPr="007803A2">
        <w:rPr>
          <w:rFonts w:ascii="Verdana" w:eastAsia="Verdana" w:hAnsi="Verdana" w:cs="Verdana"/>
          <w:sz w:val="20"/>
          <w:szCs w:val="20"/>
          <w:lang w:val="lt-LT"/>
        </w:rPr>
        <w:t>Praktinės veiklos turi būti šiuolaikiškos, pritaikytos prie šiandienos verslo aplinkos dinamikos, atliepiančios rinkos tendencijas, technologines naujoves bei konkrečius Programos dalyvių verslo poreikius.</w:t>
      </w:r>
    </w:p>
    <w:p w14:paraId="034DE984" w14:textId="6A48E1AB" w:rsidR="39727BA2" w:rsidRPr="00FB3A87" w:rsidRDefault="39727BA2" w:rsidP="00B27F89">
      <w:pPr>
        <w:jc w:val="both"/>
        <w:rPr>
          <w:rFonts w:ascii="Verdana" w:hAnsi="Verdana"/>
          <w:sz w:val="20"/>
          <w:szCs w:val="20"/>
          <w:lang w:val="lt-LT"/>
        </w:rPr>
      </w:pPr>
      <w:r w:rsidRPr="007803A2">
        <w:rPr>
          <w:rFonts w:ascii="Verdana" w:eastAsia="Verdana" w:hAnsi="Verdana" w:cs="Verdana"/>
          <w:sz w:val="20"/>
          <w:szCs w:val="20"/>
          <w:lang w:val="lt-LT"/>
        </w:rPr>
        <w:t>Kiekvienų mokymų temos pradžioje, Tiekėjas privalo pristatyti Programos dalyviams</w:t>
      </w:r>
      <w:r w:rsidR="00F51EFB" w:rsidRPr="007803A2">
        <w:rPr>
          <w:rFonts w:ascii="Verdana" w:eastAsia="Verdana" w:hAnsi="Verdana" w:cs="Verdana"/>
          <w:sz w:val="20"/>
          <w:szCs w:val="20"/>
          <w:lang w:val="lt-LT"/>
        </w:rPr>
        <w:t xml:space="preserve"> </w:t>
      </w:r>
      <w:r w:rsidR="00B27F89" w:rsidRPr="007803A2">
        <w:rPr>
          <w:rFonts w:ascii="Verdana" w:eastAsia="Verdana" w:hAnsi="Verdana" w:cs="Verdana"/>
          <w:sz w:val="20"/>
          <w:szCs w:val="20"/>
          <w:lang w:val="lt-LT"/>
        </w:rPr>
        <w:t>Pitchbook rengimo</w:t>
      </w:r>
      <w:r w:rsidR="00B27F89" w:rsidRPr="00FB3A87">
        <w:rPr>
          <w:rFonts w:ascii="Verdana" w:eastAsia="Verdana" w:hAnsi="Verdana" w:cs="Verdana"/>
          <w:sz w:val="20"/>
          <w:szCs w:val="20"/>
          <w:lang w:val="lt-LT"/>
        </w:rPr>
        <w:t xml:space="preserve">, </w:t>
      </w:r>
      <w:r w:rsidR="00B27F89" w:rsidRPr="007803A2">
        <w:rPr>
          <w:rFonts w:ascii="Verdana" w:eastAsia="Verdana" w:hAnsi="Verdana" w:cs="Verdana"/>
          <w:sz w:val="20"/>
          <w:szCs w:val="20"/>
          <w:lang w:val="lt-LT"/>
        </w:rPr>
        <w:t xml:space="preserve">Kūrybiškos vietokūros grupinio projekto rengimo </w:t>
      </w:r>
      <w:r w:rsidR="00B27F89" w:rsidRPr="00FB3A87">
        <w:rPr>
          <w:rFonts w:ascii="Verdana" w:eastAsia="Verdana" w:hAnsi="Verdana" w:cs="Verdana"/>
          <w:sz w:val="20"/>
          <w:szCs w:val="20"/>
          <w:lang w:val="lt-LT"/>
        </w:rPr>
        <w:t>šablonus</w:t>
      </w:r>
      <w:r w:rsidR="00C74536" w:rsidRPr="00FB3A87">
        <w:rPr>
          <w:rFonts w:ascii="Verdana" w:eastAsia="Verdana" w:hAnsi="Verdana" w:cs="Verdana"/>
          <w:sz w:val="20"/>
          <w:szCs w:val="20"/>
          <w:lang w:val="lt-LT"/>
        </w:rPr>
        <w:t xml:space="preserve"> </w:t>
      </w:r>
      <w:r w:rsidRPr="007803A2">
        <w:rPr>
          <w:rFonts w:ascii="Verdana" w:eastAsia="Verdana" w:hAnsi="Verdana" w:cs="Verdana"/>
          <w:sz w:val="20"/>
          <w:szCs w:val="20"/>
          <w:lang w:val="lt-LT"/>
        </w:rPr>
        <w:t xml:space="preserve">bei paaiškinti, kaip </w:t>
      </w:r>
      <w:r w:rsidR="7E4D9675" w:rsidRPr="007803A2">
        <w:rPr>
          <w:rFonts w:ascii="Verdana" w:eastAsia="Verdana" w:hAnsi="Verdana" w:cs="Verdana"/>
          <w:sz w:val="20"/>
          <w:szCs w:val="20"/>
          <w:lang w:val="lt-LT"/>
        </w:rPr>
        <w:t>tinkamai j</w:t>
      </w:r>
      <w:r w:rsidR="00C74536" w:rsidRPr="007803A2">
        <w:rPr>
          <w:rFonts w:ascii="Verdana" w:eastAsia="Verdana" w:hAnsi="Verdana" w:cs="Verdana"/>
          <w:sz w:val="20"/>
          <w:szCs w:val="20"/>
          <w:lang w:val="lt-LT"/>
        </w:rPr>
        <w:t>uos</w:t>
      </w:r>
      <w:r w:rsidR="7E4D9675" w:rsidRPr="007803A2">
        <w:rPr>
          <w:rFonts w:ascii="Verdana" w:eastAsia="Verdana" w:hAnsi="Verdana" w:cs="Verdana"/>
          <w:sz w:val="20"/>
          <w:szCs w:val="20"/>
          <w:lang w:val="lt-LT"/>
        </w:rPr>
        <w:t xml:space="preserve"> užpildyti mokymų metu</w:t>
      </w:r>
      <w:r w:rsidR="00434B7C" w:rsidRPr="007803A2">
        <w:rPr>
          <w:rFonts w:ascii="Verdana" w:eastAsia="Verdana" w:hAnsi="Verdana" w:cs="Verdana"/>
          <w:sz w:val="20"/>
          <w:szCs w:val="20"/>
          <w:lang w:val="lt-LT"/>
        </w:rPr>
        <w:t xml:space="preserve"> (Žr. </w:t>
      </w:r>
      <w:r w:rsidR="00434B7C" w:rsidRPr="00FB3A87">
        <w:rPr>
          <w:rFonts w:ascii="Verdana" w:eastAsia="Verdana" w:hAnsi="Verdana" w:cs="Verdana"/>
          <w:sz w:val="20"/>
          <w:szCs w:val="20"/>
          <w:lang w:val="lt-LT"/>
        </w:rPr>
        <w:t>3</w:t>
      </w:r>
      <w:r w:rsidR="00612302">
        <w:rPr>
          <w:rFonts w:ascii="Verdana" w:eastAsia="Verdana" w:hAnsi="Verdana" w:cs="Verdana"/>
          <w:sz w:val="20"/>
          <w:szCs w:val="20"/>
          <w:lang w:val="lt-LT"/>
        </w:rPr>
        <w:t>8</w:t>
      </w:r>
      <w:r w:rsidR="00434B7C" w:rsidRPr="00FB3A87">
        <w:rPr>
          <w:rFonts w:ascii="Verdana" w:eastAsia="Verdana" w:hAnsi="Verdana" w:cs="Verdana"/>
          <w:sz w:val="20"/>
          <w:szCs w:val="20"/>
          <w:lang w:val="lt-LT"/>
        </w:rPr>
        <w:t xml:space="preserve"> p.)</w:t>
      </w:r>
    </w:p>
    <w:p w14:paraId="6D15AB87" w14:textId="585E35C0" w:rsidR="00EA451E" w:rsidRPr="007803A2" w:rsidRDefault="70E089BB" w:rsidP="00967133">
      <w:pPr>
        <w:pStyle w:val="Sraopastraipa"/>
        <w:numPr>
          <w:ilvl w:val="1"/>
          <w:numId w:val="4"/>
        </w:numPr>
        <w:tabs>
          <w:tab w:val="left" w:pos="1440"/>
        </w:tabs>
        <w:spacing w:after="0" w:line="240" w:lineRule="auto"/>
        <w:jc w:val="both"/>
        <w:textAlignment w:val="baseline"/>
        <w:rPr>
          <w:rFonts w:ascii="Verdana" w:eastAsia="Verdana" w:hAnsi="Verdana" w:cs="Verdana"/>
          <w:color w:val="000000" w:themeColor="text1"/>
          <w:sz w:val="20"/>
          <w:szCs w:val="20"/>
          <w:lang w:val="lt-LT"/>
        </w:rPr>
      </w:pPr>
      <w:r w:rsidRPr="007803A2">
        <w:rPr>
          <w:rFonts w:ascii="Verdana" w:eastAsia="Verdana" w:hAnsi="Verdana" w:cs="Verdana"/>
          <w:sz w:val="20"/>
          <w:szCs w:val="20"/>
          <w:lang w:val="lt-LT"/>
        </w:rPr>
        <w:t>P</w:t>
      </w:r>
      <w:r w:rsidR="340C4A39" w:rsidRPr="007803A2">
        <w:rPr>
          <w:rFonts w:ascii="Verdana" w:eastAsia="Verdana" w:hAnsi="Verdana" w:cs="Verdana"/>
          <w:sz w:val="20"/>
          <w:szCs w:val="20"/>
          <w:lang w:val="lt-LT"/>
        </w:rPr>
        <w:t>ateikiamos</w:t>
      </w:r>
      <w:r w:rsidR="44F2516A" w:rsidRPr="007803A2">
        <w:rPr>
          <w:rFonts w:ascii="Verdana" w:eastAsia="Verdana" w:hAnsi="Verdana" w:cs="Verdana"/>
          <w:sz w:val="20"/>
          <w:szCs w:val="20"/>
          <w:lang w:val="lt-LT"/>
        </w:rPr>
        <w:t xml:space="preserve"> savarankiškos</w:t>
      </w:r>
      <w:r w:rsidR="003E5BA1" w:rsidRPr="007803A2">
        <w:rPr>
          <w:rFonts w:ascii="Verdana" w:eastAsia="Verdana" w:hAnsi="Verdana" w:cs="Verdana"/>
          <w:sz w:val="20"/>
          <w:szCs w:val="20"/>
          <w:lang w:val="lt-LT"/>
        </w:rPr>
        <w:t xml:space="preserve"> ir arba grupinės</w:t>
      </w:r>
      <w:r w:rsidR="340C4A39" w:rsidRPr="007803A2">
        <w:rPr>
          <w:rFonts w:ascii="Verdana" w:eastAsia="Verdana" w:hAnsi="Verdana" w:cs="Verdana"/>
          <w:sz w:val="20"/>
          <w:szCs w:val="20"/>
          <w:lang w:val="lt-LT"/>
        </w:rPr>
        <w:t xml:space="preserve"> praktinės užduotys</w:t>
      </w:r>
      <w:r w:rsidR="4B0A2D7E" w:rsidRPr="007803A2">
        <w:rPr>
          <w:rFonts w:ascii="Verdana" w:eastAsia="Verdana" w:hAnsi="Verdana" w:cs="Verdana"/>
          <w:sz w:val="20"/>
          <w:szCs w:val="20"/>
          <w:lang w:val="lt-LT"/>
        </w:rPr>
        <w:t xml:space="preserve"> </w:t>
      </w:r>
      <w:r w:rsidR="44F2516A" w:rsidRPr="007803A2">
        <w:rPr>
          <w:rFonts w:ascii="Verdana" w:eastAsia="Verdana" w:hAnsi="Verdana" w:cs="Verdana"/>
          <w:sz w:val="20"/>
          <w:szCs w:val="20"/>
          <w:lang w:val="lt-LT"/>
        </w:rPr>
        <w:t>po kiekvienos mokymų temos</w:t>
      </w:r>
      <w:r w:rsidR="28232FCF" w:rsidRPr="007803A2">
        <w:rPr>
          <w:rFonts w:ascii="Verdana" w:eastAsia="Verdana" w:hAnsi="Verdana" w:cs="Verdana"/>
          <w:sz w:val="20"/>
          <w:szCs w:val="20"/>
          <w:lang w:val="lt-LT"/>
        </w:rPr>
        <w:t>,</w:t>
      </w:r>
      <w:r w:rsidR="340C4A39" w:rsidRPr="007803A2">
        <w:rPr>
          <w:rFonts w:ascii="Verdana" w:eastAsia="Verdana" w:hAnsi="Verdana" w:cs="Verdana"/>
          <w:sz w:val="20"/>
          <w:szCs w:val="20"/>
          <w:lang w:val="lt-LT"/>
        </w:rPr>
        <w:t xml:space="preserve"> </w:t>
      </w:r>
      <w:r w:rsidR="00434B7C" w:rsidRPr="007803A2">
        <w:rPr>
          <w:rFonts w:ascii="Verdana" w:eastAsia="Verdana" w:hAnsi="Verdana" w:cs="Verdana"/>
          <w:sz w:val="20"/>
          <w:szCs w:val="20"/>
          <w:lang w:val="lt-LT"/>
        </w:rPr>
        <w:t xml:space="preserve">skirtos </w:t>
      </w:r>
      <w:r w:rsidR="340C4A39" w:rsidRPr="007803A2">
        <w:rPr>
          <w:rFonts w:ascii="Verdana" w:eastAsia="Verdana" w:hAnsi="Verdana" w:cs="Verdana"/>
          <w:sz w:val="20"/>
          <w:szCs w:val="20"/>
          <w:lang w:val="lt-LT"/>
        </w:rPr>
        <w:t>Programos dalyviams teorinių žinių įsisavinimui</w:t>
      </w:r>
      <w:r w:rsidR="40A30725" w:rsidRPr="007803A2">
        <w:rPr>
          <w:rFonts w:ascii="Verdana" w:eastAsia="Verdana" w:hAnsi="Verdana" w:cs="Verdana"/>
          <w:sz w:val="20"/>
          <w:szCs w:val="20"/>
          <w:lang w:val="lt-LT"/>
        </w:rPr>
        <w:t>.</w:t>
      </w:r>
    </w:p>
    <w:p w14:paraId="1FF65A83" w14:textId="1DB5AAEA" w:rsidR="00F336F6" w:rsidRPr="007803A2" w:rsidRDefault="70E089BB" w:rsidP="00967133">
      <w:pPr>
        <w:numPr>
          <w:ilvl w:val="1"/>
          <w:numId w:val="4"/>
        </w:numPr>
        <w:tabs>
          <w:tab w:val="left" w:pos="1440"/>
        </w:tabs>
        <w:spacing w:after="0" w:line="240" w:lineRule="auto"/>
        <w:ind w:firstLine="720"/>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N</w:t>
      </w:r>
      <w:r w:rsidR="70A64B38" w:rsidRPr="007803A2">
        <w:rPr>
          <w:rFonts w:ascii="Verdana" w:eastAsia="Verdana" w:hAnsi="Verdana" w:cs="Verdana"/>
          <w:color w:val="000000" w:themeColor="text1"/>
          <w:sz w:val="20"/>
          <w:szCs w:val="20"/>
          <w:lang w:val="lt-LT"/>
        </w:rPr>
        <w:t>umatytas laikas individualioms konsultacijoms su ekspertais (</w:t>
      </w:r>
      <w:r w:rsidR="70A64B38" w:rsidRPr="007803A2">
        <w:rPr>
          <w:rFonts w:ascii="Verdana" w:eastAsia="Verdana" w:hAnsi="Verdana" w:cs="Verdana"/>
          <w:sz w:val="20"/>
          <w:szCs w:val="20"/>
          <w:lang w:val="lt-LT"/>
        </w:rPr>
        <w:t xml:space="preserve">vienam Programos dalyviui skiriama </w:t>
      </w:r>
      <w:r w:rsidR="56C34C08" w:rsidRPr="007803A2">
        <w:rPr>
          <w:rFonts w:ascii="Verdana" w:eastAsia="Verdana" w:hAnsi="Verdana" w:cs="Verdana"/>
          <w:sz w:val="20"/>
          <w:szCs w:val="20"/>
          <w:lang w:val="lt-LT"/>
        </w:rPr>
        <w:t>1</w:t>
      </w:r>
      <w:r w:rsidR="70A64B38" w:rsidRPr="007803A2">
        <w:rPr>
          <w:rFonts w:ascii="Verdana" w:eastAsia="Verdana" w:hAnsi="Verdana" w:cs="Verdana"/>
          <w:sz w:val="20"/>
          <w:szCs w:val="20"/>
          <w:lang w:val="lt-LT"/>
        </w:rPr>
        <w:t xml:space="preserve"> valand</w:t>
      </w:r>
      <w:r w:rsidR="36856A0B" w:rsidRPr="007803A2">
        <w:rPr>
          <w:rFonts w:ascii="Verdana" w:eastAsia="Verdana" w:hAnsi="Verdana" w:cs="Verdana"/>
          <w:sz w:val="20"/>
          <w:szCs w:val="20"/>
          <w:lang w:val="lt-LT"/>
        </w:rPr>
        <w:t>a</w:t>
      </w:r>
      <w:r w:rsidR="70A64B38" w:rsidRPr="007803A2">
        <w:rPr>
          <w:rFonts w:ascii="Verdana" w:eastAsia="Verdana" w:hAnsi="Verdana" w:cs="Verdana"/>
          <w:sz w:val="20"/>
          <w:szCs w:val="20"/>
          <w:lang w:val="lt-LT"/>
        </w:rPr>
        <w:t xml:space="preserve"> individualiai konsultacijai</w:t>
      </w:r>
      <w:r w:rsidR="2ACF4BE8" w:rsidRPr="007803A2">
        <w:rPr>
          <w:rFonts w:ascii="Verdana" w:eastAsia="Verdana" w:hAnsi="Verdana" w:cs="Verdana"/>
          <w:sz w:val="20"/>
          <w:szCs w:val="20"/>
          <w:lang w:val="lt-LT"/>
        </w:rPr>
        <w:t xml:space="preserve"> </w:t>
      </w:r>
      <w:r w:rsidR="16324FC0" w:rsidRPr="007803A2">
        <w:rPr>
          <w:rFonts w:ascii="Verdana" w:eastAsia="Verdana" w:hAnsi="Verdana" w:cs="Verdana"/>
          <w:sz w:val="20"/>
          <w:szCs w:val="20"/>
          <w:lang w:val="lt-LT"/>
        </w:rPr>
        <w:t>ir</w:t>
      </w:r>
      <w:r w:rsidR="3E10BE83" w:rsidRPr="007803A2">
        <w:rPr>
          <w:rFonts w:ascii="Verdana" w:eastAsia="Verdana" w:hAnsi="Verdana" w:cs="Verdana"/>
          <w:sz w:val="20"/>
          <w:szCs w:val="20"/>
          <w:lang w:val="lt-LT"/>
        </w:rPr>
        <w:t xml:space="preserve"> </w:t>
      </w:r>
      <w:r w:rsidR="16324FC0" w:rsidRPr="007803A2">
        <w:rPr>
          <w:rFonts w:ascii="Verdana" w:eastAsia="Verdana" w:hAnsi="Verdana" w:cs="Verdana"/>
          <w:sz w:val="20"/>
          <w:szCs w:val="20"/>
          <w:lang w:val="lt-LT"/>
        </w:rPr>
        <w:t>(ar)</w:t>
      </w:r>
      <w:r w:rsidR="2ACF4BE8" w:rsidRPr="007803A2">
        <w:rPr>
          <w:rFonts w:ascii="Verdana" w:eastAsia="Verdana" w:hAnsi="Verdana" w:cs="Verdana"/>
          <w:sz w:val="20"/>
          <w:szCs w:val="20"/>
          <w:lang w:val="lt-LT"/>
        </w:rPr>
        <w:t xml:space="preserve"> </w:t>
      </w:r>
      <w:r w:rsidR="4C639056" w:rsidRPr="007803A2">
        <w:rPr>
          <w:rFonts w:ascii="Verdana" w:eastAsia="Verdana" w:hAnsi="Verdana" w:cs="Verdana"/>
          <w:sz w:val="20"/>
          <w:szCs w:val="20"/>
          <w:lang w:val="lt-LT"/>
        </w:rPr>
        <w:t xml:space="preserve">savarankiškų praktinių užduočių  </w:t>
      </w:r>
      <w:r w:rsidR="70A64B38" w:rsidRPr="007803A2">
        <w:rPr>
          <w:rFonts w:ascii="Verdana" w:eastAsia="Verdana" w:hAnsi="Verdana" w:cs="Verdana"/>
          <w:sz w:val="20"/>
          <w:szCs w:val="20"/>
          <w:lang w:val="lt-LT"/>
        </w:rPr>
        <w:t>peržiūrai</w:t>
      </w:r>
      <w:r w:rsidR="28232FCF" w:rsidRPr="007803A2">
        <w:rPr>
          <w:rFonts w:ascii="Verdana" w:eastAsia="Verdana" w:hAnsi="Verdana" w:cs="Verdana"/>
          <w:sz w:val="20"/>
          <w:szCs w:val="20"/>
          <w:lang w:val="lt-LT"/>
        </w:rPr>
        <w:t>,</w:t>
      </w:r>
      <w:r w:rsidR="70A64B38" w:rsidRPr="007803A2">
        <w:rPr>
          <w:rFonts w:ascii="Verdana" w:eastAsia="Verdana" w:hAnsi="Verdana" w:cs="Verdana"/>
          <w:sz w:val="20"/>
          <w:szCs w:val="20"/>
          <w:lang w:val="lt-LT"/>
        </w:rPr>
        <w:t> po kiekvienos mokymų temos</w:t>
      </w:r>
      <w:r w:rsidR="1FFAE134" w:rsidRPr="007803A2">
        <w:rPr>
          <w:rFonts w:ascii="Verdana" w:eastAsia="Verdana" w:hAnsi="Verdana" w:cs="Verdana"/>
          <w:sz w:val="20"/>
          <w:szCs w:val="20"/>
          <w:lang w:val="lt-LT"/>
        </w:rPr>
        <w:t xml:space="preserve">. </w:t>
      </w:r>
      <w:r w:rsidR="7B5F9AB9" w:rsidRPr="007803A2">
        <w:rPr>
          <w:rFonts w:ascii="Verdana" w:eastAsia="Verdana" w:hAnsi="Verdana" w:cs="Verdana"/>
          <w:color w:val="000000" w:themeColor="text1"/>
          <w:sz w:val="20"/>
          <w:szCs w:val="20"/>
          <w:lang w:val="lt-LT"/>
        </w:rPr>
        <w:t>Programos dalyvis g</w:t>
      </w:r>
      <w:r w:rsidR="408FC0C5" w:rsidRPr="007803A2">
        <w:rPr>
          <w:rFonts w:ascii="Verdana" w:eastAsia="Verdana" w:hAnsi="Verdana" w:cs="Verdana"/>
          <w:color w:val="000000" w:themeColor="text1"/>
          <w:sz w:val="20"/>
          <w:szCs w:val="20"/>
          <w:lang w:val="lt-LT"/>
        </w:rPr>
        <w:t xml:space="preserve">ali išreikšti poreikį konsultacijai iškart po mokymų ar jau pasibaigus mokymams. Sudaroma galimybė konsultuotis iki pat </w:t>
      </w:r>
      <w:r w:rsidR="36856A0B" w:rsidRPr="007803A2">
        <w:rPr>
          <w:rFonts w:ascii="Verdana" w:eastAsia="Verdana" w:hAnsi="Verdana" w:cs="Verdana"/>
          <w:color w:val="000000" w:themeColor="text1"/>
          <w:sz w:val="20"/>
          <w:szCs w:val="20"/>
          <w:lang w:val="lt-LT"/>
        </w:rPr>
        <w:t>P</w:t>
      </w:r>
      <w:r w:rsidR="408FC0C5" w:rsidRPr="007803A2">
        <w:rPr>
          <w:rFonts w:ascii="Verdana" w:eastAsia="Verdana" w:hAnsi="Verdana" w:cs="Verdana"/>
          <w:color w:val="000000" w:themeColor="text1"/>
          <w:sz w:val="20"/>
          <w:szCs w:val="20"/>
          <w:lang w:val="lt-LT"/>
        </w:rPr>
        <w:t>ro</w:t>
      </w:r>
      <w:r w:rsidR="7B5F9AB9" w:rsidRPr="007803A2">
        <w:rPr>
          <w:rFonts w:ascii="Verdana" w:eastAsia="Verdana" w:hAnsi="Verdana" w:cs="Verdana"/>
          <w:color w:val="000000" w:themeColor="text1"/>
          <w:sz w:val="20"/>
          <w:szCs w:val="20"/>
          <w:lang w:val="lt-LT"/>
        </w:rPr>
        <w:t>g</w:t>
      </w:r>
      <w:r w:rsidR="408FC0C5" w:rsidRPr="007803A2">
        <w:rPr>
          <w:rFonts w:ascii="Verdana" w:eastAsia="Verdana" w:hAnsi="Verdana" w:cs="Verdana"/>
          <w:color w:val="000000" w:themeColor="text1"/>
          <w:sz w:val="20"/>
          <w:szCs w:val="20"/>
          <w:lang w:val="lt-LT"/>
        </w:rPr>
        <w:t>ra</w:t>
      </w:r>
      <w:r w:rsidR="3C1E24D6" w:rsidRPr="007803A2">
        <w:rPr>
          <w:rFonts w:ascii="Verdana" w:eastAsia="Verdana" w:hAnsi="Verdana" w:cs="Verdana"/>
          <w:color w:val="000000" w:themeColor="text1"/>
          <w:sz w:val="20"/>
          <w:szCs w:val="20"/>
          <w:lang w:val="lt-LT"/>
        </w:rPr>
        <w:t>mos</w:t>
      </w:r>
      <w:r w:rsidR="7D068D27" w:rsidRPr="007803A2">
        <w:rPr>
          <w:rFonts w:ascii="Verdana" w:eastAsia="Verdana" w:hAnsi="Verdana" w:cs="Verdana"/>
          <w:color w:val="000000" w:themeColor="text1"/>
          <w:sz w:val="20"/>
          <w:szCs w:val="20"/>
          <w:lang w:val="lt-LT"/>
        </w:rPr>
        <w:t xml:space="preserve"> </w:t>
      </w:r>
      <w:r w:rsidR="3C1E24D6" w:rsidRPr="007803A2">
        <w:rPr>
          <w:rFonts w:ascii="Verdana" w:eastAsia="Verdana" w:hAnsi="Verdana" w:cs="Verdana"/>
          <w:color w:val="000000" w:themeColor="text1"/>
          <w:sz w:val="20"/>
          <w:szCs w:val="20"/>
          <w:lang w:val="lt-LT"/>
        </w:rPr>
        <w:t>pabaigos.</w:t>
      </w:r>
      <w:r w:rsidR="02F62628" w:rsidRPr="007803A2">
        <w:rPr>
          <w:rFonts w:ascii="Verdana" w:eastAsia="Verdana" w:hAnsi="Verdana" w:cs="Verdana"/>
          <w:color w:val="000000" w:themeColor="text1"/>
          <w:sz w:val="20"/>
          <w:szCs w:val="20"/>
          <w:lang w:val="lt-LT"/>
        </w:rPr>
        <w:t xml:space="preserve"> Konsultacijos gali būti teikiamos kontaktiniu arba nuotoliniu būdu</w:t>
      </w:r>
      <w:r w:rsidR="00434B7C" w:rsidRPr="007803A2">
        <w:rPr>
          <w:rFonts w:ascii="Verdana" w:eastAsia="Verdana" w:hAnsi="Verdana" w:cs="Verdana"/>
          <w:color w:val="000000" w:themeColor="text1"/>
          <w:sz w:val="20"/>
          <w:szCs w:val="20"/>
          <w:lang w:val="lt-LT"/>
        </w:rPr>
        <w:t>.</w:t>
      </w:r>
    </w:p>
    <w:p w14:paraId="248F8904" w14:textId="3F104760" w:rsidR="003E5BA1" w:rsidRPr="00D04288" w:rsidRDefault="00D07EF6" w:rsidP="00967133">
      <w:pPr>
        <w:numPr>
          <w:ilvl w:val="1"/>
          <w:numId w:val="4"/>
        </w:numPr>
        <w:tabs>
          <w:tab w:val="left" w:pos="1440"/>
        </w:tabs>
        <w:spacing w:after="0" w:line="240" w:lineRule="auto"/>
        <w:ind w:firstLine="720"/>
        <w:jc w:val="both"/>
        <w:textAlignment w:val="baseline"/>
        <w:rPr>
          <w:rFonts w:ascii="Verdana" w:eastAsia="Verdana" w:hAnsi="Verdana" w:cs="Verdana"/>
          <w:sz w:val="20"/>
          <w:szCs w:val="20"/>
          <w:lang w:val="lt-LT"/>
        </w:rPr>
      </w:pPr>
      <w:r w:rsidRPr="230463A3">
        <w:rPr>
          <w:rFonts w:ascii="Verdana" w:eastAsia="Verdana" w:hAnsi="Verdana" w:cs="Verdana"/>
          <w:color w:val="000000" w:themeColor="text1"/>
          <w:sz w:val="20"/>
          <w:szCs w:val="20"/>
          <w:lang w:val="lt-LT"/>
        </w:rPr>
        <w:t>Numatytas laikas</w:t>
      </w:r>
      <w:r w:rsidR="00D353F8" w:rsidRPr="230463A3">
        <w:rPr>
          <w:rFonts w:ascii="Verdana" w:eastAsia="Verdana" w:hAnsi="Verdana" w:cs="Verdana"/>
          <w:color w:val="000000" w:themeColor="text1"/>
          <w:sz w:val="20"/>
          <w:szCs w:val="20"/>
          <w:lang w:val="lt-LT"/>
        </w:rPr>
        <w:t xml:space="preserve"> individ</w:t>
      </w:r>
      <w:r w:rsidR="00DB52F6" w:rsidRPr="230463A3">
        <w:rPr>
          <w:rFonts w:ascii="Verdana" w:eastAsia="Verdana" w:hAnsi="Verdana" w:cs="Verdana"/>
          <w:color w:val="000000" w:themeColor="text1"/>
          <w:sz w:val="20"/>
          <w:szCs w:val="20"/>
          <w:lang w:val="lt-LT"/>
        </w:rPr>
        <w:t>ualiems</w:t>
      </w:r>
      <w:r w:rsidRPr="230463A3">
        <w:rPr>
          <w:rFonts w:ascii="Verdana" w:eastAsia="Verdana" w:hAnsi="Verdana" w:cs="Verdana"/>
          <w:color w:val="000000" w:themeColor="text1"/>
          <w:sz w:val="20"/>
          <w:szCs w:val="20"/>
          <w:lang w:val="lt-LT"/>
        </w:rPr>
        <w:t xml:space="preserve"> </w:t>
      </w:r>
      <w:r w:rsidR="00DB52F6" w:rsidRPr="230463A3">
        <w:rPr>
          <w:rFonts w:ascii="Verdana" w:eastAsia="Verdana" w:hAnsi="Verdana" w:cs="Verdana"/>
          <w:color w:val="000000" w:themeColor="text1"/>
          <w:sz w:val="20"/>
          <w:szCs w:val="20"/>
          <w:lang w:val="lt-LT"/>
        </w:rPr>
        <w:t>susitikimams</w:t>
      </w:r>
      <w:r w:rsidRPr="230463A3">
        <w:rPr>
          <w:rFonts w:ascii="Verdana" w:eastAsia="Verdana" w:hAnsi="Verdana" w:cs="Verdana"/>
          <w:color w:val="000000" w:themeColor="text1"/>
          <w:sz w:val="20"/>
          <w:szCs w:val="20"/>
          <w:lang w:val="lt-LT"/>
        </w:rPr>
        <w:t xml:space="preserve"> su mentoriais (</w:t>
      </w:r>
      <w:r w:rsidRPr="230463A3">
        <w:rPr>
          <w:rFonts w:ascii="Verdana" w:eastAsia="Verdana" w:hAnsi="Verdana" w:cs="Verdana"/>
          <w:sz w:val="20"/>
          <w:szCs w:val="20"/>
          <w:lang w:val="lt-LT"/>
        </w:rPr>
        <w:t>vienam Programos dalyviui skiriam</w:t>
      </w:r>
      <w:r w:rsidR="00CA6B9A" w:rsidRPr="230463A3">
        <w:rPr>
          <w:rFonts w:ascii="Verdana" w:eastAsia="Verdana" w:hAnsi="Verdana" w:cs="Verdana"/>
          <w:sz w:val="20"/>
          <w:szCs w:val="20"/>
          <w:lang w:val="lt-LT"/>
        </w:rPr>
        <w:t>os</w:t>
      </w:r>
      <w:r w:rsidRPr="230463A3">
        <w:rPr>
          <w:rFonts w:ascii="Verdana" w:eastAsia="Verdana" w:hAnsi="Verdana" w:cs="Verdana"/>
          <w:sz w:val="20"/>
          <w:szCs w:val="20"/>
          <w:lang w:val="lt-LT"/>
        </w:rPr>
        <w:t xml:space="preserve"> </w:t>
      </w:r>
      <w:r w:rsidR="00C443D3" w:rsidRPr="230463A3">
        <w:rPr>
          <w:rFonts w:ascii="Verdana" w:eastAsia="Verdana" w:hAnsi="Verdana" w:cs="Verdana"/>
          <w:sz w:val="20"/>
          <w:szCs w:val="20"/>
          <w:lang w:val="lt-LT"/>
        </w:rPr>
        <w:t>6</w:t>
      </w:r>
      <w:r w:rsidRPr="230463A3">
        <w:rPr>
          <w:rFonts w:ascii="Verdana" w:eastAsia="Verdana" w:hAnsi="Verdana" w:cs="Verdana"/>
          <w:sz w:val="20"/>
          <w:szCs w:val="20"/>
          <w:lang w:val="lt-LT"/>
        </w:rPr>
        <w:t xml:space="preserve"> valand</w:t>
      </w:r>
      <w:r w:rsidR="003E526A" w:rsidRPr="230463A3">
        <w:rPr>
          <w:rFonts w:ascii="Verdana" w:eastAsia="Verdana" w:hAnsi="Verdana" w:cs="Verdana"/>
          <w:sz w:val="20"/>
          <w:szCs w:val="20"/>
          <w:lang w:val="lt-LT"/>
        </w:rPr>
        <w:t>os</w:t>
      </w:r>
      <w:r w:rsidRPr="230463A3">
        <w:rPr>
          <w:rFonts w:ascii="Verdana" w:eastAsia="Verdana" w:hAnsi="Verdana" w:cs="Verdana"/>
          <w:sz w:val="20"/>
          <w:szCs w:val="20"/>
          <w:lang w:val="lt-LT"/>
        </w:rPr>
        <w:t xml:space="preserve"> ind</w:t>
      </w:r>
      <w:r w:rsidR="00DB52F6" w:rsidRPr="230463A3">
        <w:rPr>
          <w:rFonts w:ascii="Verdana" w:eastAsia="Verdana" w:hAnsi="Verdana" w:cs="Verdana"/>
          <w:sz w:val="20"/>
          <w:szCs w:val="20"/>
          <w:lang w:val="lt-LT"/>
        </w:rPr>
        <w:t>ividualių</w:t>
      </w:r>
      <w:r w:rsidR="00613CB5" w:rsidRPr="230463A3">
        <w:rPr>
          <w:rFonts w:ascii="Verdana" w:eastAsia="Verdana" w:hAnsi="Verdana" w:cs="Verdana"/>
          <w:sz w:val="20"/>
          <w:szCs w:val="20"/>
          <w:lang w:val="lt-LT"/>
        </w:rPr>
        <w:t xml:space="preserve"> mentorystės</w:t>
      </w:r>
      <w:r w:rsidRPr="230463A3">
        <w:rPr>
          <w:rFonts w:ascii="Verdana" w:eastAsia="Verdana" w:hAnsi="Verdana" w:cs="Verdana"/>
          <w:sz w:val="20"/>
          <w:szCs w:val="20"/>
          <w:lang w:val="lt-LT"/>
        </w:rPr>
        <w:t xml:space="preserve"> </w:t>
      </w:r>
      <w:r w:rsidR="00DB52F6" w:rsidRPr="230463A3">
        <w:rPr>
          <w:rFonts w:ascii="Verdana" w:eastAsia="Verdana" w:hAnsi="Verdana" w:cs="Verdana"/>
          <w:sz w:val="20"/>
          <w:szCs w:val="20"/>
          <w:lang w:val="lt-LT"/>
        </w:rPr>
        <w:t>susitikimų</w:t>
      </w:r>
      <w:r w:rsidR="003E526A" w:rsidRPr="230463A3">
        <w:rPr>
          <w:rFonts w:ascii="Verdana" w:eastAsia="Verdana" w:hAnsi="Verdana" w:cs="Verdana"/>
          <w:sz w:val="20"/>
          <w:szCs w:val="20"/>
          <w:lang w:val="lt-LT"/>
        </w:rPr>
        <w:t xml:space="preserve">. </w:t>
      </w:r>
      <w:r w:rsidRPr="230463A3">
        <w:rPr>
          <w:rFonts w:ascii="Verdana" w:eastAsia="Verdana" w:hAnsi="Verdana" w:cs="Verdana"/>
          <w:color w:val="000000" w:themeColor="text1"/>
          <w:sz w:val="20"/>
          <w:szCs w:val="20"/>
          <w:lang w:val="lt-LT"/>
        </w:rPr>
        <w:t xml:space="preserve">Programos dalyvis gali išreikšti poreikį </w:t>
      </w:r>
      <w:r w:rsidR="007F734B" w:rsidRPr="230463A3">
        <w:rPr>
          <w:rFonts w:ascii="Verdana" w:eastAsia="Verdana" w:hAnsi="Verdana" w:cs="Verdana"/>
          <w:color w:val="000000" w:themeColor="text1"/>
          <w:sz w:val="20"/>
          <w:szCs w:val="20"/>
          <w:lang w:val="lt-LT"/>
        </w:rPr>
        <w:t>susitikimui</w:t>
      </w:r>
      <w:r w:rsidRPr="230463A3">
        <w:rPr>
          <w:rFonts w:ascii="Verdana" w:eastAsia="Verdana" w:hAnsi="Verdana" w:cs="Verdana"/>
          <w:color w:val="000000" w:themeColor="text1"/>
          <w:sz w:val="20"/>
          <w:szCs w:val="20"/>
          <w:lang w:val="lt-LT"/>
        </w:rPr>
        <w:t xml:space="preserve"> iškart po mokymų ar jau pasibaigus mokymams. Sudaroma galimybė </w:t>
      </w:r>
      <w:r w:rsidR="007F734B" w:rsidRPr="230463A3">
        <w:rPr>
          <w:rFonts w:ascii="Verdana" w:eastAsia="Verdana" w:hAnsi="Verdana" w:cs="Verdana"/>
          <w:color w:val="000000" w:themeColor="text1"/>
          <w:sz w:val="20"/>
          <w:szCs w:val="20"/>
          <w:lang w:val="lt-LT"/>
        </w:rPr>
        <w:t>susitikti</w:t>
      </w:r>
      <w:r w:rsidRPr="230463A3">
        <w:rPr>
          <w:rFonts w:ascii="Verdana" w:eastAsia="Verdana" w:hAnsi="Verdana" w:cs="Verdana"/>
          <w:color w:val="000000" w:themeColor="text1"/>
          <w:sz w:val="20"/>
          <w:szCs w:val="20"/>
          <w:lang w:val="lt-LT"/>
        </w:rPr>
        <w:t xml:space="preserve"> iki pat Programos pabaigos. </w:t>
      </w:r>
      <w:r w:rsidR="007F734B" w:rsidRPr="230463A3">
        <w:rPr>
          <w:rFonts w:ascii="Verdana" w:eastAsia="Verdana" w:hAnsi="Verdana" w:cs="Verdana"/>
          <w:color w:val="000000" w:themeColor="text1"/>
          <w:sz w:val="20"/>
          <w:szCs w:val="20"/>
          <w:lang w:val="lt-LT"/>
        </w:rPr>
        <w:t>Susitikimai</w:t>
      </w:r>
      <w:r w:rsidRPr="230463A3">
        <w:rPr>
          <w:rFonts w:ascii="Verdana" w:eastAsia="Verdana" w:hAnsi="Verdana" w:cs="Verdana"/>
          <w:color w:val="000000" w:themeColor="text1"/>
          <w:sz w:val="20"/>
          <w:szCs w:val="20"/>
          <w:lang w:val="lt-LT"/>
        </w:rPr>
        <w:t xml:space="preserve"> gali </w:t>
      </w:r>
      <w:r w:rsidR="007F734B" w:rsidRPr="230463A3">
        <w:rPr>
          <w:rFonts w:ascii="Verdana" w:eastAsia="Verdana" w:hAnsi="Verdana" w:cs="Verdana"/>
          <w:color w:val="000000" w:themeColor="text1"/>
          <w:sz w:val="20"/>
          <w:szCs w:val="20"/>
          <w:lang w:val="lt-LT"/>
        </w:rPr>
        <w:t>įvykti</w:t>
      </w:r>
      <w:r w:rsidRPr="230463A3">
        <w:rPr>
          <w:rFonts w:ascii="Verdana" w:eastAsia="Verdana" w:hAnsi="Verdana" w:cs="Verdana"/>
          <w:color w:val="000000" w:themeColor="text1"/>
          <w:sz w:val="20"/>
          <w:szCs w:val="20"/>
          <w:lang w:val="lt-LT"/>
        </w:rPr>
        <w:t xml:space="preserve"> kontaktiniu arba nuotoliniu būdu.</w:t>
      </w:r>
    </w:p>
    <w:p w14:paraId="50CE76DC" w14:textId="1B9B40C4" w:rsidR="00BE62C0" w:rsidRPr="00D04288" w:rsidRDefault="00DA3416" w:rsidP="00967133">
      <w:pPr>
        <w:numPr>
          <w:ilvl w:val="1"/>
          <w:numId w:val="4"/>
        </w:numPr>
        <w:tabs>
          <w:tab w:val="left" w:pos="1440"/>
        </w:tabs>
        <w:spacing w:after="0" w:line="240" w:lineRule="auto"/>
        <w:ind w:firstLine="720"/>
        <w:jc w:val="both"/>
        <w:textAlignment w:val="baseline"/>
        <w:rPr>
          <w:rFonts w:ascii="Verdana" w:eastAsia="Verdana" w:hAnsi="Verdana" w:cs="Verdana"/>
          <w:sz w:val="20"/>
          <w:szCs w:val="20"/>
          <w:lang w:val="lt-LT"/>
        </w:rPr>
      </w:pPr>
      <w:r w:rsidRPr="230463A3">
        <w:rPr>
          <w:rFonts w:ascii="Verdana" w:eastAsia="Verdana" w:hAnsi="Verdana" w:cs="Verdana"/>
          <w:color w:val="000000" w:themeColor="text1"/>
          <w:sz w:val="20"/>
          <w:szCs w:val="20"/>
          <w:lang w:val="lt-LT"/>
        </w:rPr>
        <w:t xml:space="preserve">Tiekėjas privalo </w:t>
      </w:r>
      <w:r w:rsidR="006045E5" w:rsidRPr="230463A3">
        <w:rPr>
          <w:rFonts w:ascii="Verdana" w:eastAsia="Verdana" w:hAnsi="Verdana" w:cs="Verdana"/>
          <w:color w:val="000000" w:themeColor="text1"/>
          <w:sz w:val="20"/>
          <w:szCs w:val="20"/>
          <w:lang w:val="lt-LT"/>
        </w:rPr>
        <w:t xml:space="preserve">pasirinkti ir </w:t>
      </w:r>
      <w:r w:rsidRPr="230463A3">
        <w:rPr>
          <w:rFonts w:ascii="Verdana" w:eastAsia="Verdana" w:hAnsi="Verdana" w:cs="Verdana"/>
          <w:color w:val="000000" w:themeColor="text1"/>
          <w:sz w:val="20"/>
          <w:szCs w:val="20"/>
          <w:lang w:val="lt-LT"/>
        </w:rPr>
        <w:t xml:space="preserve">administruoti vieningą skaitmeninę darbo erdvę </w:t>
      </w:r>
      <w:r w:rsidR="00C1461F" w:rsidRPr="230463A3">
        <w:rPr>
          <w:rFonts w:ascii="Verdana" w:eastAsia="Verdana" w:hAnsi="Verdana" w:cs="Verdana"/>
          <w:color w:val="000000" w:themeColor="text1"/>
          <w:sz w:val="20"/>
          <w:szCs w:val="20"/>
          <w:lang w:val="lt-LT"/>
        </w:rPr>
        <w:t>pasirinktoje</w:t>
      </w:r>
      <w:r w:rsidR="00AA57E7" w:rsidRPr="230463A3">
        <w:rPr>
          <w:rFonts w:ascii="Verdana" w:eastAsia="Verdana" w:hAnsi="Verdana" w:cs="Verdana"/>
          <w:color w:val="000000" w:themeColor="text1"/>
          <w:sz w:val="20"/>
          <w:szCs w:val="20"/>
          <w:lang w:val="lt-LT"/>
        </w:rPr>
        <w:t xml:space="preserve"> ir su perkančiąja organizacija suderintoje skaitmeninėje platformoje</w:t>
      </w:r>
      <w:r w:rsidR="007B1E35" w:rsidRPr="230463A3">
        <w:rPr>
          <w:rFonts w:ascii="Verdana" w:eastAsia="Verdana" w:hAnsi="Verdana" w:cs="Verdana"/>
          <w:color w:val="000000" w:themeColor="text1"/>
          <w:sz w:val="20"/>
          <w:szCs w:val="20"/>
          <w:lang w:val="lt-LT"/>
        </w:rPr>
        <w:t>, kurioje būtų talpinama visa programos metu sukaupta medžiaga</w:t>
      </w:r>
      <w:r w:rsidR="00263309" w:rsidRPr="230463A3">
        <w:rPr>
          <w:rFonts w:ascii="Verdana" w:eastAsia="Verdana" w:hAnsi="Verdana" w:cs="Verdana"/>
          <w:color w:val="000000" w:themeColor="text1"/>
          <w:sz w:val="20"/>
          <w:szCs w:val="20"/>
          <w:lang w:val="lt-LT"/>
        </w:rPr>
        <w:t xml:space="preserve"> mokymų programos pagrindu</w:t>
      </w:r>
      <w:r w:rsidR="006B08DA" w:rsidRPr="230463A3">
        <w:rPr>
          <w:rFonts w:ascii="Verdana" w:eastAsia="Verdana" w:hAnsi="Verdana" w:cs="Verdana"/>
          <w:color w:val="000000" w:themeColor="text1"/>
          <w:sz w:val="20"/>
          <w:szCs w:val="20"/>
          <w:lang w:val="lt-LT"/>
        </w:rPr>
        <w:t xml:space="preserve">. Ši skaitmeninė darbo erdvė turi būti pasiekiama visiems programos dalyviams ir Perkančiajai organizacijai visos programos metu ir </w:t>
      </w:r>
      <w:r w:rsidR="004B2AE6" w:rsidRPr="230463A3">
        <w:rPr>
          <w:rFonts w:ascii="Verdana" w:eastAsia="Verdana" w:hAnsi="Verdana" w:cs="Verdana"/>
          <w:color w:val="000000" w:themeColor="text1"/>
          <w:sz w:val="20"/>
          <w:szCs w:val="20"/>
          <w:lang w:val="lt-LT"/>
        </w:rPr>
        <w:t>90 dienų</w:t>
      </w:r>
      <w:r w:rsidR="006B08DA" w:rsidRPr="230463A3">
        <w:rPr>
          <w:rFonts w:ascii="Verdana" w:eastAsia="Verdana" w:hAnsi="Verdana" w:cs="Verdana"/>
          <w:color w:val="000000" w:themeColor="text1"/>
          <w:sz w:val="20"/>
          <w:szCs w:val="20"/>
          <w:lang w:val="lt-LT"/>
        </w:rPr>
        <w:t xml:space="preserve"> po programos pabaigos.</w:t>
      </w:r>
      <w:r w:rsidR="00480143" w:rsidRPr="230463A3">
        <w:rPr>
          <w:rFonts w:ascii="Verdana" w:eastAsia="Verdana" w:hAnsi="Verdana" w:cs="Verdana"/>
          <w:color w:val="000000" w:themeColor="text1"/>
          <w:sz w:val="20"/>
          <w:szCs w:val="20"/>
          <w:lang w:val="lt-LT"/>
        </w:rPr>
        <w:t xml:space="preserve"> Skaitme</w:t>
      </w:r>
      <w:r w:rsidR="001F1768" w:rsidRPr="230463A3">
        <w:rPr>
          <w:rFonts w:ascii="Verdana" w:eastAsia="Verdana" w:hAnsi="Verdana" w:cs="Verdana"/>
          <w:color w:val="000000" w:themeColor="text1"/>
          <w:sz w:val="20"/>
          <w:szCs w:val="20"/>
          <w:lang w:val="lt-LT"/>
        </w:rPr>
        <w:t>n</w:t>
      </w:r>
      <w:r w:rsidR="00480143" w:rsidRPr="230463A3">
        <w:rPr>
          <w:rFonts w:ascii="Verdana" w:eastAsia="Verdana" w:hAnsi="Verdana" w:cs="Verdana"/>
          <w:color w:val="000000" w:themeColor="text1"/>
          <w:sz w:val="20"/>
          <w:szCs w:val="20"/>
          <w:lang w:val="lt-LT"/>
        </w:rPr>
        <w:t>inė darbo er</w:t>
      </w:r>
      <w:r w:rsidR="003D66A0" w:rsidRPr="230463A3">
        <w:rPr>
          <w:rFonts w:ascii="Verdana" w:eastAsia="Verdana" w:hAnsi="Verdana" w:cs="Verdana"/>
          <w:color w:val="000000" w:themeColor="text1"/>
          <w:sz w:val="20"/>
          <w:szCs w:val="20"/>
          <w:lang w:val="lt-LT"/>
        </w:rPr>
        <w:t>dvė turi būti susi</w:t>
      </w:r>
      <w:r w:rsidR="001F1768" w:rsidRPr="230463A3">
        <w:rPr>
          <w:rFonts w:ascii="Verdana" w:eastAsia="Verdana" w:hAnsi="Verdana" w:cs="Verdana"/>
          <w:color w:val="000000" w:themeColor="text1"/>
          <w:sz w:val="20"/>
          <w:szCs w:val="20"/>
          <w:lang w:val="lt-LT"/>
        </w:rPr>
        <w:t>steminta</w:t>
      </w:r>
      <w:r w:rsidR="003D66A0" w:rsidRPr="230463A3">
        <w:rPr>
          <w:rFonts w:ascii="Verdana" w:eastAsia="Verdana" w:hAnsi="Verdana" w:cs="Verdana"/>
          <w:color w:val="000000" w:themeColor="text1"/>
          <w:sz w:val="20"/>
          <w:szCs w:val="20"/>
          <w:lang w:val="lt-LT"/>
        </w:rPr>
        <w:t xml:space="preserve"> pagal šias kategorijas:</w:t>
      </w:r>
    </w:p>
    <w:p w14:paraId="34D584D9" w14:textId="21D1845C" w:rsidR="003D66A0" w:rsidRDefault="003D66A0" w:rsidP="00D04288">
      <w:pPr>
        <w:tabs>
          <w:tab w:val="left" w:pos="1440"/>
        </w:tabs>
        <w:spacing w:after="0" w:line="240" w:lineRule="auto"/>
        <w:ind w:left="720" w:firstLine="840"/>
        <w:jc w:val="both"/>
        <w:textAlignment w:val="baseline"/>
        <w:rPr>
          <w:rFonts w:ascii="Verdana" w:eastAsia="Verdana" w:hAnsi="Verdana" w:cs="Verdana"/>
          <w:color w:val="000000" w:themeColor="text1"/>
          <w:sz w:val="20"/>
          <w:szCs w:val="20"/>
        </w:rPr>
      </w:pPr>
      <w:r w:rsidRPr="230463A3">
        <w:rPr>
          <w:rFonts w:ascii="Verdana" w:eastAsia="Verdana" w:hAnsi="Verdana" w:cs="Verdana"/>
          <w:color w:val="000000" w:themeColor="text1"/>
          <w:sz w:val="20"/>
          <w:szCs w:val="20"/>
          <w:lang w:val="lt-LT"/>
        </w:rPr>
        <w:t>9.7.1 KKI kontaktų gidas</w:t>
      </w:r>
      <w:r w:rsidR="002A38B7" w:rsidRPr="230463A3">
        <w:rPr>
          <w:rFonts w:ascii="Verdana" w:eastAsia="Verdana" w:hAnsi="Verdana" w:cs="Verdana"/>
          <w:color w:val="000000" w:themeColor="text1"/>
          <w:sz w:val="20"/>
          <w:szCs w:val="20"/>
          <w:lang w:val="lt-LT"/>
        </w:rPr>
        <w:t xml:space="preserve"> </w:t>
      </w:r>
      <w:r w:rsidR="002A38B7" w:rsidRPr="230463A3">
        <w:rPr>
          <w:rFonts w:ascii="Verdana" w:eastAsia="Verdana" w:hAnsi="Verdana" w:cs="Verdana"/>
          <w:color w:val="000000" w:themeColor="text1"/>
          <w:sz w:val="20"/>
          <w:szCs w:val="20"/>
        </w:rPr>
        <w:t>duomenų bazė su aktualiais kūrybinių industrijų partneriais (galerijomis, leidėjais, platformomis, agentūromis, tarptautiniais kontaktais), atnaujinama mokymų eigoje.</w:t>
      </w:r>
    </w:p>
    <w:p w14:paraId="3BA2E742" w14:textId="0F4C0652" w:rsidR="002A38B7" w:rsidRDefault="002A38B7" w:rsidP="00D04288">
      <w:pPr>
        <w:tabs>
          <w:tab w:val="left" w:pos="1440"/>
        </w:tabs>
        <w:spacing w:after="0" w:line="240" w:lineRule="auto"/>
        <w:ind w:left="720" w:firstLine="840"/>
        <w:jc w:val="both"/>
        <w:textAlignment w:val="baseline"/>
        <w:rPr>
          <w:rFonts w:ascii="Verdana" w:eastAsia="Verdana" w:hAnsi="Verdana" w:cs="Verdana"/>
          <w:color w:val="000000" w:themeColor="text1"/>
          <w:sz w:val="20"/>
          <w:szCs w:val="20"/>
        </w:rPr>
      </w:pPr>
      <w:r w:rsidRPr="230463A3">
        <w:rPr>
          <w:rFonts w:ascii="Verdana" w:eastAsia="Verdana" w:hAnsi="Verdana" w:cs="Verdana"/>
          <w:color w:val="000000" w:themeColor="text1"/>
          <w:sz w:val="20"/>
          <w:szCs w:val="20"/>
        </w:rPr>
        <w:t xml:space="preserve">9.7.2 Partnerystės kortelės – </w:t>
      </w:r>
      <w:r w:rsidR="00791ABA">
        <w:rPr>
          <w:rFonts w:ascii="Verdana" w:eastAsia="Verdana" w:hAnsi="Verdana" w:cs="Verdana"/>
          <w:color w:val="000000" w:themeColor="text1"/>
          <w:sz w:val="20"/>
          <w:szCs w:val="20"/>
        </w:rPr>
        <w:t xml:space="preserve">ne mažiau </w:t>
      </w:r>
      <w:r w:rsidRPr="230463A3">
        <w:rPr>
          <w:rFonts w:ascii="Verdana" w:eastAsia="Verdana" w:hAnsi="Verdana" w:cs="Verdana"/>
          <w:color w:val="000000" w:themeColor="text1"/>
          <w:sz w:val="20"/>
          <w:szCs w:val="20"/>
        </w:rPr>
        <w:t xml:space="preserve"> 20 realių kontaktų (institucijų, verslų, kultūros organizacijų) iš Lietuvos ir užsienio, atvirų bendradarbiavimui. Kontaktai turi būti sukonkretinti (vardas, pozicija, el. paštas ar kt. kontaktas);</w:t>
      </w:r>
    </w:p>
    <w:p w14:paraId="22444F3E" w14:textId="16623954" w:rsidR="002A38B7" w:rsidRDefault="002A38B7" w:rsidP="00D04288">
      <w:pPr>
        <w:tabs>
          <w:tab w:val="left" w:pos="1440"/>
        </w:tabs>
        <w:spacing w:after="0" w:line="240" w:lineRule="auto"/>
        <w:ind w:left="720" w:firstLine="840"/>
        <w:jc w:val="both"/>
        <w:textAlignment w:val="baseline"/>
        <w:rPr>
          <w:rFonts w:ascii="Verdana" w:eastAsia="Verdana" w:hAnsi="Verdana" w:cs="Verdana"/>
          <w:color w:val="000000" w:themeColor="text1"/>
          <w:sz w:val="20"/>
          <w:szCs w:val="20"/>
        </w:rPr>
      </w:pPr>
      <w:r w:rsidRPr="230463A3">
        <w:rPr>
          <w:rFonts w:ascii="Verdana" w:eastAsia="Verdana" w:hAnsi="Verdana" w:cs="Verdana"/>
          <w:color w:val="000000" w:themeColor="text1"/>
          <w:sz w:val="20"/>
          <w:szCs w:val="20"/>
        </w:rPr>
        <w:t xml:space="preserve">9.7.3 Galimybių kalendorius - </w:t>
      </w:r>
      <w:r w:rsidR="001B2E1A" w:rsidRPr="230463A3">
        <w:rPr>
          <w:rFonts w:ascii="Verdana" w:eastAsia="Verdana" w:hAnsi="Verdana" w:cs="Verdana"/>
          <w:color w:val="000000" w:themeColor="text1"/>
          <w:sz w:val="20"/>
          <w:szCs w:val="20"/>
        </w:rPr>
        <w:t>aktualūs kvietimai dalyvauti renginiuose, mugėse, rezidencijose, gauti stipendijas ar paramą (Lietuvoje ir užsienyje);</w:t>
      </w:r>
    </w:p>
    <w:p w14:paraId="59AC3FCF" w14:textId="58D80FFB" w:rsidR="001B2E1A" w:rsidRDefault="001B2E1A" w:rsidP="00D04288">
      <w:pPr>
        <w:tabs>
          <w:tab w:val="left" w:pos="1440"/>
        </w:tabs>
        <w:spacing w:after="0" w:line="240" w:lineRule="auto"/>
        <w:ind w:left="720" w:firstLine="840"/>
        <w:jc w:val="both"/>
        <w:textAlignment w:val="baseline"/>
        <w:rPr>
          <w:rFonts w:ascii="Verdana" w:eastAsia="Verdana" w:hAnsi="Verdana" w:cs="Verdana"/>
          <w:color w:val="000000" w:themeColor="text1"/>
          <w:sz w:val="20"/>
          <w:szCs w:val="20"/>
        </w:rPr>
      </w:pPr>
      <w:r w:rsidRPr="230463A3">
        <w:rPr>
          <w:rFonts w:ascii="Verdana" w:eastAsia="Verdana" w:hAnsi="Verdana" w:cs="Verdana"/>
          <w:color w:val="000000" w:themeColor="text1"/>
          <w:sz w:val="20"/>
          <w:szCs w:val="20"/>
        </w:rPr>
        <w:t>9.7.4 Šablonų paketas –  struktūruoti šablonai: pitch deck, portfolio, CV, sutarčių formos (licencijavimo, bendradarbiavimo), pasiūlymų rengėjams (festivaliams, spaudai, organizatoriams)</w:t>
      </w:r>
      <w:r w:rsidR="007420B6" w:rsidRPr="230463A3">
        <w:rPr>
          <w:rFonts w:ascii="Verdana" w:eastAsia="Verdana" w:hAnsi="Verdana" w:cs="Verdana"/>
          <w:color w:val="000000" w:themeColor="text1"/>
          <w:sz w:val="20"/>
          <w:szCs w:val="20"/>
        </w:rPr>
        <w:t>;</w:t>
      </w:r>
    </w:p>
    <w:p w14:paraId="31A542A1" w14:textId="052EE70E" w:rsidR="00445C91" w:rsidRPr="00D04288" w:rsidRDefault="00445C91" w:rsidP="00D04288">
      <w:pPr>
        <w:tabs>
          <w:tab w:val="left" w:pos="1440"/>
        </w:tabs>
        <w:spacing w:after="0" w:line="240" w:lineRule="auto"/>
        <w:ind w:left="720" w:firstLine="840"/>
        <w:jc w:val="both"/>
        <w:textAlignment w:val="baseline"/>
        <w:rPr>
          <w:rFonts w:ascii="Verdana" w:eastAsia="Verdana" w:hAnsi="Verdana" w:cs="Verdana"/>
          <w:sz w:val="20"/>
          <w:szCs w:val="20"/>
          <w:lang w:val="lt-LT"/>
        </w:rPr>
      </w:pPr>
      <w:r w:rsidRPr="230463A3">
        <w:rPr>
          <w:rFonts w:ascii="Verdana" w:eastAsia="Verdana" w:hAnsi="Verdana" w:cs="Verdana"/>
          <w:color w:val="000000" w:themeColor="text1"/>
          <w:sz w:val="20"/>
          <w:szCs w:val="20"/>
        </w:rPr>
        <w:t>9.7.5 Augimo</w:t>
      </w:r>
      <w:r w:rsidR="0042738C" w:rsidRPr="230463A3">
        <w:rPr>
          <w:rFonts w:ascii="Verdana" w:eastAsia="Verdana" w:hAnsi="Verdana" w:cs="Verdana"/>
          <w:color w:val="000000" w:themeColor="text1"/>
          <w:sz w:val="20"/>
          <w:szCs w:val="20"/>
        </w:rPr>
        <w:t xml:space="preserve"> diagnostikos įrankiai. Nuorodos į Inovacijų agentūros verslo gidą ir eksporto diagnositką</w:t>
      </w:r>
      <w:r w:rsidR="007420B6" w:rsidRPr="230463A3">
        <w:rPr>
          <w:rFonts w:ascii="Verdana" w:eastAsia="Verdana" w:hAnsi="Verdana" w:cs="Verdana"/>
          <w:color w:val="000000" w:themeColor="text1"/>
          <w:sz w:val="20"/>
          <w:szCs w:val="20"/>
        </w:rPr>
        <w:t>;</w:t>
      </w:r>
    </w:p>
    <w:p w14:paraId="4930216E" w14:textId="7AD4B958" w:rsidR="009B2D99" w:rsidRPr="00D04288" w:rsidRDefault="00D04288" w:rsidP="00D04288">
      <w:pPr>
        <w:pStyle w:val="Sraopastraipa"/>
        <w:numPr>
          <w:ilvl w:val="2"/>
          <w:numId w:val="34"/>
        </w:numPr>
        <w:tabs>
          <w:tab w:val="left" w:pos="1440"/>
        </w:tabs>
        <w:spacing w:after="0" w:line="240" w:lineRule="auto"/>
        <w:ind w:firstLine="120"/>
        <w:jc w:val="both"/>
        <w:textAlignment w:val="baseline"/>
        <w:rPr>
          <w:rFonts w:ascii="Verdana" w:eastAsia="Verdana" w:hAnsi="Verdana" w:cs="Verdana"/>
          <w:sz w:val="20"/>
          <w:szCs w:val="20"/>
          <w:lang w:val="lt-LT"/>
        </w:rPr>
      </w:pPr>
      <w:r>
        <w:rPr>
          <w:rFonts w:ascii="Verdana" w:hAnsi="Verdana" w:cs="Segoe UI Emoji"/>
          <w:sz w:val="20"/>
          <w:szCs w:val="20"/>
        </w:rPr>
        <w:t xml:space="preserve"> </w:t>
      </w:r>
      <w:r w:rsidR="00637236" w:rsidRPr="230463A3">
        <w:rPr>
          <w:rFonts w:ascii="Verdana" w:hAnsi="Verdana" w:cs="Segoe UI Emoji"/>
          <w:sz w:val="20"/>
          <w:szCs w:val="20"/>
        </w:rPr>
        <w:t>Ekspertų ir Mentorių kontaktų bazė su aprašymais</w:t>
      </w:r>
      <w:r w:rsidR="007420B6" w:rsidRPr="230463A3">
        <w:rPr>
          <w:rFonts w:ascii="Verdana" w:hAnsi="Verdana" w:cs="Segoe UI Emoji"/>
          <w:sz w:val="20"/>
          <w:szCs w:val="20"/>
        </w:rPr>
        <w:t>;</w:t>
      </w:r>
    </w:p>
    <w:p w14:paraId="4CFA235E" w14:textId="1A8C4C6A" w:rsidR="00BF21A0" w:rsidRPr="00D04288" w:rsidRDefault="0F85DDF1" w:rsidP="00D04288">
      <w:pPr>
        <w:tabs>
          <w:tab w:val="left" w:pos="1440"/>
        </w:tabs>
        <w:spacing w:after="0" w:line="240" w:lineRule="auto"/>
        <w:ind w:firstLine="840"/>
        <w:jc w:val="both"/>
        <w:textAlignment w:val="baseline"/>
        <w:rPr>
          <w:rFonts w:ascii="Verdana" w:eastAsia="Verdana" w:hAnsi="Verdana" w:cs="Verdana"/>
          <w:sz w:val="20"/>
          <w:szCs w:val="20"/>
          <w:lang w:val="lt-LT"/>
        </w:rPr>
      </w:pPr>
      <w:r w:rsidRPr="230463A3">
        <w:rPr>
          <w:rFonts w:ascii="Verdana" w:hAnsi="Verdana" w:cs="Segoe UI Emoji"/>
          <w:sz w:val="20"/>
          <w:szCs w:val="20"/>
        </w:rPr>
        <w:t xml:space="preserve">          9.7.7  </w:t>
      </w:r>
      <w:r w:rsidR="00BF21A0" w:rsidRPr="230463A3">
        <w:rPr>
          <w:rFonts w:ascii="Verdana" w:hAnsi="Verdana" w:cs="Segoe UI Emoji"/>
          <w:sz w:val="20"/>
          <w:szCs w:val="20"/>
        </w:rPr>
        <w:t>Mokymų tem</w:t>
      </w:r>
      <w:r w:rsidR="002350CE" w:rsidRPr="230463A3">
        <w:rPr>
          <w:rFonts w:ascii="Verdana" w:hAnsi="Verdana" w:cs="Segoe UI Emoji"/>
          <w:sz w:val="20"/>
          <w:szCs w:val="20"/>
        </w:rPr>
        <w:t>ų medžiaga.</w:t>
      </w:r>
    </w:p>
    <w:p w14:paraId="610B2BBD" w14:textId="6AA4D119" w:rsidR="00CE435F" w:rsidRPr="00D04288" w:rsidRDefault="002F2B3A" w:rsidP="00D04288">
      <w:pPr>
        <w:pStyle w:val="Sraopastraipa"/>
        <w:spacing w:after="0" w:line="240" w:lineRule="auto"/>
        <w:ind w:left="0" w:firstLine="709"/>
        <w:jc w:val="both"/>
        <w:textAlignment w:val="baseline"/>
        <w:rPr>
          <w:rFonts w:ascii="Verdana" w:eastAsia="Verdana" w:hAnsi="Verdana" w:cs="Verdana"/>
          <w:sz w:val="20"/>
          <w:szCs w:val="20"/>
          <w:lang w:val="lt-LT"/>
        </w:rPr>
      </w:pPr>
      <w:r w:rsidRPr="230463A3">
        <w:rPr>
          <w:rFonts w:ascii="Verdana" w:hAnsi="Verdana" w:cs="Segoe UI Emoji"/>
          <w:sz w:val="20"/>
          <w:szCs w:val="20"/>
        </w:rPr>
        <w:t>9.8 Tiekėjas privalo užtikrinti, kad kiekvienas Programos dalyvis turėtų individualią darbo erdvę, susietą su asmenine paskyra, kurioje būtų kaupiama jo sukurta informacija. Darbo rezultatai turi būti lengvai eksportuojam</w:t>
      </w:r>
      <w:r w:rsidR="00B708F4" w:rsidRPr="230463A3">
        <w:rPr>
          <w:rFonts w:ascii="Verdana" w:hAnsi="Verdana" w:cs="Segoe UI Emoji"/>
          <w:sz w:val="20"/>
          <w:szCs w:val="20"/>
        </w:rPr>
        <w:t xml:space="preserve">i, </w:t>
      </w:r>
      <w:r w:rsidRPr="230463A3">
        <w:rPr>
          <w:rFonts w:ascii="Verdana" w:hAnsi="Verdana" w:cs="Segoe UI Emoji"/>
          <w:sz w:val="20"/>
          <w:szCs w:val="20"/>
        </w:rPr>
        <w:t>perkeliami</w:t>
      </w:r>
      <w:r w:rsidR="00B708F4" w:rsidRPr="230463A3">
        <w:rPr>
          <w:rFonts w:ascii="Verdana" w:hAnsi="Verdana" w:cs="Segoe UI Emoji"/>
          <w:sz w:val="20"/>
          <w:szCs w:val="20"/>
        </w:rPr>
        <w:t xml:space="preserve"> ir atsisiunčiami,</w:t>
      </w:r>
      <w:r w:rsidRPr="230463A3">
        <w:rPr>
          <w:rFonts w:ascii="Verdana" w:hAnsi="Verdana" w:cs="Segoe UI Emoji"/>
          <w:sz w:val="20"/>
          <w:szCs w:val="20"/>
        </w:rPr>
        <w:t xml:space="preserve"> siekiant užtikrinti</w:t>
      </w:r>
      <w:r w:rsidR="00A3534A">
        <w:rPr>
          <w:rFonts w:ascii="Verdana" w:hAnsi="Verdana" w:cs="Segoe UI Emoji"/>
          <w:sz w:val="20"/>
          <w:szCs w:val="20"/>
        </w:rPr>
        <w:t xml:space="preserve"> mokymosi</w:t>
      </w:r>
      <w:r w:rsidRPr="230463A3">
        <w:rPr>
          <w:rFonts w:ascii="Verdana" w:hAnsi="Verdana" w:cs="Segoe UI Emoji"/>
          <w:sz w:val="20"/>
          <w:szCs w:val="20"/>
        </w:rPr>
        <w:t xml:space="preserve"> tęstinumą kitoje akceleravimo</w:t>
      </w:r>
      <w:r w:rsidR="006116AC" w:rsidRPr="230463A3">
        <w:rPr>
          <w:rFonts w:ascii="Verdana" w:hAnsi="Verdana" w:cs="Segoe UI Emoji"/>
          <w:sz w:val="20"/>
          <w:szCs w:val="20"/>
        </w:rPr>
        <w:t xml:space="preserve"> mokymų </w:t>
      </w:r>
      <w:r w:rsidRPr="230463A3">
        <w:rPr>
          <w:rFonts w:ascii="Verdana" w:hAnsi="Verdana" w:cs="Segoe UI Emoji"/>
          <w:sz w:val="20"/>
          <w:szCs w:val="20"/>
        </w:rPr>
        <w:t xml:space="preserve"> programoje</w:t>
      </w:r>
      <w:r w:rsidR="001907D7" w:rsidRPr="230463A3">
        <w:rPr>
          <w:rFonts w:ascii="Verdana" w:hAnsi="Verdana" w:cs="Segoe UI Emoji"/>
          <w:sz w:val="20"/>
          <w:szCs w:val="20"/>
        </w:rPr>
        <w:t>.</w:t>
      </w:r>
    </w:p>
    <w:p w14:paraId="02D4EA85" w14:textId="39BBAFDC" w:rsidR="00FD439D" w:rsidRDefault="009B2D99" w:rsidP="00D04288">
      <w:pPr>
        <w:tabs>
          <w:tab w:val="left" w:pos="567"/>
        </w:tabs>
        <w:spacing w:after="0" w:line="240" w:lineRule="auto"/>
        <w:ind w:firstLine="709"/>
        <w:jc w:val="both"/>
        <w:textAlignment w:val="baseline"/>
        <w:rPr>
          <w:rFonts w:ascii="Verdana" w:hAnsi="Verdana"/>
          <w:sz w:val="20"/>
          <w:szCs w:val="20"/>
        </w:rPr>
      </w:pPr>
      <w:r w:rsidRPr="230463A3">
        <w:rPr>
          <w:rFonts w:ascii="Verdana" w:eastAsia="Verdana" w:hAnsi="Verdana" w:cs="Verdana"/>
          <w:sz w:val="20"/>
          <w:szCs w:val="20"/>
          <w:lang w:val="lt-LT"/>
        </w:rPr>
        <w:t>9.</w:t>
      </w:r>
      <w:r w:rsidR="003404A2" w:rsidRPr="230463A3">
        <w:rPr>
          <w:rFonts w:ascii="Verdana" w:eastAsia="Verdana" w:hAnsi="Verdana" w:cs="Verdana"/>
          <w:sz w:val="20"/>
          <w:szCs w:val="20"/>
          <w:lang w:val="lt-LT"/>
        </w:rPr>
        <w:t>9</w:t>
      </w:r>
      <w:r w:rsidRPr="230463A3">
        <w:rPr>
          <w:rFonts w:ascii="Verdana" w:eastAsia="Verdana" w:hAnsi="Verdana" w:cs="Verdana"/>
          <w:sz w:val="20"/>
          <w:szCs w:val="20"/>
          <w:lang w:val="lt-LT"/>
        </w:rPr>
        <w:t xml:space="preserve"> </w:t>
      </w:r>
      <w:r w:rsidRPr="230463A3">
        <w:rPr>
          <w:rFonts w:ascii="Verdana" w:hAnsi="Verdana"/>
          <w:sz w:val="20"/>
          <w:szCs w:val="20"/>
        </w:rPr>
        <w:t>Tiekėjas kiekvienam mokymų dalyviui privalo užtikrinti bent vieną individualų susitikimą ar pristatymo (pitch) galimybę su aktualiu verslo ar organizaciniu partneriu (pvz. potencialiu užsakovu, tarptautiniu kontaktu</w:t>
      </w:r>
      <w:r w:rsidR="00E44591" w:rsidRPr="230463A3">
        <w:rPr>
          <w:rFonts w:ascii="Verdana" w:hAnsi="Verdana"/>
          <w:sz w:val="20"/>
          <w:szCs w:val="20"/>
        </w:rPr>
        <w:t>, savivaldybe</w:t>
      </w:r>
      <w:r w:rsidRPr="230463A3">
        <w:rPr>
          <w:rFonts w:ascii="Verdana" w:hAnsi="Verdana"/>
          <w:sz w:val="20"/>
          <w:szCs w:val="20"/>
        </w:rPr>
        <w:t>), atitinkančiu dalyvio veiklos pobūdį.</w:t>
      </w:r>
    </w:p>
    <w:p w14:paraId="50962CB8" w14:textId="3A0BAE5C" w:rsidR="003404A2" w:rsidRDefault="003404A2" w:rsidP="00D04288">
      <w:pPr>
        <w:tabs>
          <w:tab w:val="left" w:pos="567"/>
        </w:tabs>
        <w:spacing w:after="0" w:line="240" w:lineRule="auto"/>
        <w:ind w:firstLine="709"/>
        <w:jc w:val="both"/>
        <w:textAlignment w:val="baseline"/>
        <w:rPr>
          <w:rFonts w:ascii="Verdana" w:hAnsi="Verdana"/>
          <w:sz w:val="20"/>
          <w:szCs w:val="20"/>
        </w:rPr>
      </w:pPr>
      <w:r w:rsidRPr="230463A3">
        <w:rPr>
          <w:rFonts w:ascii="Verdana" w:hAnsi="Verdana"/>
          <w:sz w:val="20"/>
          <w:szCs w:val="20"/>
        </w:rPr>
        <w:lastRenderedPageBreak/>
        <w:t xml:space="preserve">9.9. </w:t>
      </w:r>
      <w:r w:rsidRPr="230463A3">
        <w:rPr>
          <w:rFonts w:ascii="Verdana" w:hAnsi="Verdana"/>
          <w:sz w:val="20"/>
          <w:szCs w:val="20"/>
          <w:lang w:val="lt-LT"/>
        </w:rPr>
        <w:t>Kiekvienoje mokymų temoje turi sudalyvauti kviestinis temos svečias, pristatantis savo KKI verslo sėkmės istoriją.</w:t>
      </w:r>
      <w:r w:rsidRPr="230463A3">
        <w:rPr>
          <w:rFonts w:ascii="Verdana" w:hAnsi="Verdana"/>
          <w:sz w:val="20"/>
          <w:szCs w:val="20"/>
        </w:rPr>
        <w:t> </w:t>
      </w:r>
    </w:p>
    <w:p w14:paraId="5D18F005" w14:textId="56AEA10C" w:rsidR="00897E5E" w:rsidRPr="00D04288" w:rsidRDefault="00957E4C" w:rsidP="00D04288">
      <w:pPr>
        <w:tabs>
          <w:tab w:val="left" w:pos="567"/>
        </w:tabs>
        <w:spacing w:after="0" w:line="240" w:lineRule="auto"/>
        <w:ind w:firstLine="709"/>
        <w:jc w:val="both"/>
        <w:textAlignment w:val="baseline"/>
        <w:rPr>
          <w:rFonts w:ascii="Verdana" w:hAnsi="Verdana"/>
          <w:sz w:val="20"/>
          <w:szCs w:val="20"/>
        </w:rPr>
      </w:pPr>
      <w:r w:rsidRPr="230463A3">
        <w:rPr>
          <w:rFonts w:ascii="Verdana" w:hAnsi="Verdana"/>
          <w:sz w:val="20"/>
          <w:szCs w:val="20"/>
        </w:rPr>
        <w:t xml:space="preserve">9.10 </w:t>
      </w:r>
      <w:r w:rsidR="31879297" w:rsidRPr="230463A3">
        <w:rPr>
          <w:rFonts w:ascii="Verdana" w:hAnsi="Verdana"/>
          <w:sz w:val="20"/>
          <w:szCs w:val="20"/>
        </w:rPr>
        <w:t>Tiekėjas privalo suorganizuoti ne mažiau nei 3 (tris)  išvykas</w:t>
      </w:r>
      <w:r w:rsidR="031039FD" w:rsidRPr="230463A3">
        <w:rPr>
          <w:rFonts w:ascii="Verdana" w:hAnsi="Verdana"/>
          <w:sz w:val="20"/>
          <w:szCs w:val="20"/>
        </w:rPr>
        <w:t>, kurios dalyviams suteiks galimybę pamatyti sėkmingus</w:t>
      </w:r>
      <w:r w:rsidR="0086118C">
        <w:rPr>
          <w:rFonts w:ascii="Verdana" w:hAnsi="Verdana"/>
          <w:sz w:val="20"/>
          <w:szCs w:val="20"/>
        </w:rPr>
        <w:t>,</w:t>
      </w:r>
      <w:r w:rsidR="00343E89">
        <w:rPr>
          <w:rFonts w:ascii="Verdana" w:hAnsi="Verdana"/>
          <w:sz w:val="20"/>
          <w:szCs w:val="20"/>
        </w:rPr>
        <w:t xml:space="preserve"> skirting tipo</w:t>
      </w:r>
      <w:r w:rsidR="031039FD" w:rsidRPr="230463A3">
        <w:rPr>
          <w:rFonts w:ascii="Verdana" w:hAnsi="Verdana"/>
          <w:sz w:val="20"/>
          <w:szCs w:val="20"/>
        </w:rPr>
        <w:t xml:space="preserve"> KKI verslo pavyzdžius jų aplinkoje. </w:t>
      </w:r>
    </w:p>
    <w:p w14:paraId="08E435BD" w14:textId="7F1C2F4D" w:rsidR="00AA643C" w:rsidRPr="007803A2" w:rsidRDefault="0FEE2E06" w:rsidP="00967133">
      <w:pPr>
        <w:numPr>
          <w:ilvl w:val="0"/>
          <w:numId w:val="4"/>
        </w:numPr>
        <w:spacing w:after="0" w:line="240" w:lineRule="auto"/>
        <w:jc w:val="both"/>
        <w:textAlignment w:val="baseline"/>
        <w:rPr>
          <w:rFonts w:ascii="Verdana" w:eastAsia="Verdana" w:hAnsi="Verdana" w:cs="Verdana"/>
          <w:sz w:val="20"/>
          <w:szCs w:val="20"/>
          <w:lang w:val="lt-LT"/>
        </w:rPr>
      </w:pPr>
      <w:r w:rsidRPr="230463A3">
        <w:rPr>
          <w:rFonts w:ascii="Verdana" w:eastAsia="Verdana" w:hAnsi="Verdana" w:cs="Verdana"/>
          <w:color w:val="000000" w:themeColor="text1"/>
          <w:sz w:val="20"/>
          <w:szCs w:val="20"/>
          <w:lang w:val="lt-LT"/>
        </w:rPr>
        <w:t>Ti</w:t>
      </w:r>
      <w:r w:rsidR="4D4D421E" w:rsidRPr="230463A3">
        <w:rPr>
          <w:rFonts w:ascii="Verdana" w:eastAsia="Verdana" w:hAnsi="Verdana" w:cs="Verdana"/>
          <w:color w:val="000000" w:themeColor="text1"/>
          <w:sz w:val="20"/>
          <w:szCs w:val="20"/>
          <w:lang w:val="lt-LT"/>
        </w:rPr>
        <w:t>e</w:t>
      </w:r>
      <w:r w:rsidRPr="230463A3">
        <w:rPr>
          <w:rFonts w:ascii="Verdana" w:eastAsia="Verdana" w:hAnsi="Verdana" w:cs="Verdana"/>
          <w:color w:val="000000" w:themeColor="text1"/>
          <w:sz w:val="20"/>
          <w:szCs w:val="20"/>
          <w:lang w:val="lt-LT"/>
        </w:rPr>
        <w:t xml:space="preserve">kėjas ne vėliau kaip per </w:t>
      </w:r>
      <w:r w:rsidR="00775C52" w:rsidRPr="230463A3">
        <w:rPr>
          <w:rFonts w:ascii="Verdana" w:eastAsia="Verdana" w:hAnsi="Verdana" w:cs="Verdana"/>
          <w:color w:val="000000" w:themeColor="text1"/>
          <w:sz w:val="20"/>
          <w:szCs w:val="20"/>
          <w:lang w:val="lt-LT"/>
        </w:rPr>
        <w:t>4</w:t>
      </w:r>
      <w:r w:rsidRPr="230463A3">
        <w:rPr>
          <w:rFonts w:ascii="Verdana" w:eastAsia="Verdana" w:hAnsi="Verdana" w:cs="Verdana"/>
          <w:color w:val="000000" w:themeColor="text1"/>
          <w:sz w:val="20"/>
          <w:szCs w:val="20"/>
          <w:lang w:val="lt-LT"/>
        </w:rPr>
        <w:t xml:space="preserve"> savaites nuo paslaugų sutarties </w:t>
      </w:r>
      <w:r w:rsidR="5FC8F757" w:rsidRPr="230463A3">
        <w:rPr>
          <w:rFonts w:ascii="Verdana" w:eastAsia="Verdana" w:hAnsi="Verdana" w:cs="Verdana"/>
          <w:color w:val="000000" w:themeColor="text1"/>
          <w:sz w:val="20"/>
          <w:szCs w:val="20"/>
          <w:lang w:val="lt-LT"/>
        </w:rPr>
        <w:t xml:space="preserve">įsigaliojimo </w:t>
      </w:r>
      <w:r w:rsidRPr="230463A3">
        <w:rPr>
          <w:rFonts w:ascii="Verdana" w:eastAsia="Verdana" w:hAnsi="Verdana" w:cs="Verdana"/>
          <w:color w:val="000000" w:themeColor="text1"/>
          <w:sz w:val="20"/>
          <w:szCs w:val="20"/>
          <w:lang w:val="lt-LT"/>
        </w:rPr>
        <w:t xml:space="preserve">dienos, privalo pateikti </w:t>
      </w:r>
      <w:r w:rsidR="6B695917" w:rsidRPr="230463A3">
        <w:rPr>
          <w:rFonts w:ascii="Verdana" w:eastAsia="Verdana" w:hAnsi="Verdana" w:cs="Verdana"/>
          <w:color w:val="000000" w:themeColor="text1"/>
          <w:sz w:val="20"/>
          <w:szCs w:val="20"/>
          <w:lang w:val="lt-LT"/>
        </w:rPr>
        <w:t xml:space="preserve">Perkančiajai organizacijai </w:t>
      </w:r>
      <w:r w:rsidRPr="230463A3">
        <w:rPr>
          <w:rFonts w:ascii="Verdana" w:eastAsia="Verdana" w:hAnsi="Verdana" w:cs="Verdana"/>
          <w:color w:val="000000" w:themeColor="text1"/>
          <w:sz w:val="20"/>
          <w:szCs w:val="20"/>
          <w:lang w:val="lt-LT"/>
        </w:rPr>
        <w:t>Program</w:t>
      </w:r>
      <w:r w:rsidR="08F80018" w:rsidRPr="230463A3">
        <w:rPr>
          <w:rFonts w:ascii="Verdana" w:eastAsia="Verdana" w:hAnsi="Verdana" w:cs="Verdana"/>
          <w:color w:val="000000" w:themeColor="text1"/>
          <w:sz w:val="20"/>
          <w:szCs w:val="20"/>
          <w:lang w:val="lt-LT"/>
        </w:rPr>
        <w:t xml:space="preserve">os </w:t>
      </w:r>
      <w:r w:rsidR="36856A0B" w:rsidRPr="230463A3">
        <w:rPr>
          <w:rFonts w:ascii="Verdana" w:eastAsia="Verdana" w:hAnsi="Verdana" w:cs="Verdana"/>
          <w:color w:val="000000" w:themeColor="text1"/>
          <w:sz w:val="20"/>
          <w:szCs w:val="20"/>
          <w:lang w:val="lt-LT"/>
        </w:rPr>
        <w:t>įgyvendinimo</w:t>
      </w:r>
      <w:r w:rsidR="08F80018" w:rsidRPr="230463A3">
        <w:rPr>
          <w:rFonts w:ascii="Verdana" w:eastAsia="Verdana" w:hAnsi="Verdana" w:cs="Verdana"/>
          <w:color w:val="000000" w:themeColor="text1"/>
          <w:sz w:val="20"/>
          <w:szCs w:val="20"/>
          <w:lang w:val="lt-LT"/>
        </w:rPr>
        <w:t xml:space="preserve"> planą</w:t>
      </w:r>
      <w:r w:rsidR="7AEACA45" w:rsidRPr="230463A3">
        <w:rPr>
          <w:rFonts w:ascii="Verdana" w:eastAsia="Verdana" w:hAnsi="Verdana" w:cs="Verdana"/>
          <w:sz w:val="20"/>
          <w:szCs w:val="20"/>
          <w:lang w:val="lt-LT"/>
        </w:rPr>
        <w:t xml:space="preserve"> (žr. techninės specifikacijos </w:t>
      </w:r>
      <w:r w:rsidR="61CC8F76" w:rsidRPr="230463A3">
        <w:rPr>
          <w:rFonts w:ascii="Verdana" w:eastAsia="Verdana" w:hAnsi="Verdana" w:cs="Verdana"/>
          <w:sz w:val="20"/>
          <w:szCs w:val="20"/>
          <w:lang w:val="lt-LT"/>
        </w:rPr>
        <w:t xml:space="preserve"> </w:t>
      </w:r>
      <w:r w:rsidR="008774FD" w:rsidRPr="230463A3">
        <w:rPr>
          <w:rFonts w:ascii="Verdana" w:eastAsia="Verdana" w:hAnsi="Verdana" w:cs="Verdana"/>
          <w:sz w:val="20"/>
          <w:szCs w:val="20"/>
          <w:lang w:val="lt-LT"/>
        </w:rPr>
        <w:t>6,</w:t>
      </w:r>
      <w:r w:rsidR="00C70A05" w:rsidRPr="230463A3">
        <w:rPr>
          <w:rFonts w:ascii="Verdana" w:eastAsia="Verdana" w:hAnsi="Verdana" w:cs="Verdana"/>
          <w:sz w:val="20"/>
          <w:szCs w:val="20"/>
          <w:lang w:val="lt-LT"/>
        </w:rPr>
        <w:t xml:space="preserve"> </w:t>
      </w:r>
      <w:r w:rsidR="008774FD" w:rsidRPr="230463A3">
        <w:rPr>
          <w:rFonts w:ascii="Verdana" w:eastAsia="Verdana" w:hAnsi="Verdana" w:cs="Verdana"/>
          <w:sz w:val="20"/>
          <w:szCs w:val="20"/>
          <w:lang w:val="lt-LT"/>
        </w:rPr>
        <w:t>7,</w:t>
      </w:r>
      <w:r w:rsidR="00C70A05" w:rsidRPr="230463A3">
        <w:rPr>
          <w:rFonts w:ascii="Verdana" w:eastAsia="Verdana" w:hAnsi="Verdana" w:cs="Verdana"/>
          <w:sz w:val="20"/>
          <w:szCs w:val="20"/>
          <w:lang w:val="lt-LT"/>
        </w:rPr>
        <w:t xml:space="preserve"> </w:t>
      </w:r>
      <w:r w:rsidR="008774FD" w:rsidRPr="230463A3">
        <w:rPr>
          <w:rFonts w:ascii="Verdana" w:eastAsia="Verdana" w:hAnsi="Verdana" w:cs="Verdana"/>
          <w:sz w:val="20"/>
          <w:szCs w:val="20"/>
          <w:lang w:val="lt-LT"/>
        </w:rPr>
        <w:t>8</w:t>
      </w:r>
      <w:r w:rsidR="00C70A05" w:rsidRPr="230463A3">
        <w:rPr>
          <w:rFonts w:ascii="Verdana" w:eastAsia="Verdana" w:hAnsi="Verdana" w:cs="Verdana"/>
          <w:sz w:val="20"/>
          <w:szCs w:val="20"/>
          <w:lang w:val="lt-LT"/>
        </w:rPr>
        <w:t xml:space="preserve"> ir </w:t>
      </w:r>
      <w:r w:rsidR="2012145C" w:rsidRPr="230463A3">
        <w:rPr>
          <w:rFonts w:ascii="Verdana" w:eastAsia="Verdana" w:hAnsi="Verdana" w:cs="Verdana"/>
          <w:sz w:val="20"/>
          <w:szCs w:val="20"/>
          <w:lang w:val="lt-LT"/>
        </w:rPr>
        <w:t>9</w:t>
      </w:r>
      <w:r w:rsidR="7AEACA45" w:rsidRPr="230463A3">
        <w:rPr>
          <w:rFonts w:ascii="Verdana" w:eastAsia="Verdana" w:hAnsi="Verdana" w:cs="Verdana"/>
          <w:sz w:val="20"/>
          <w:szCs w:val="20"/>
          <w:lang w:val="lt-LT"/>
        </w:rPr>
        <w:t xml:space="preserve"> punktus)</w:t>
      </w:r>
      <w:r w:rsidRPr="230463A3">
        <w:rPr>
          <w:rFonts w:ascii="Verdana" w:eastAsia="Verdana" w:hAnsi="Verdana" w:cs="Verdana"/>
          <w:sz w:val="20"/>
          <w:szCs w:val="20"/>
          <w:lang w:val="lt-LT"/>
        </w:rPr>
        <w:t>. </w:t>
      </w:r>
      <w:r w:rsidRPr="230463A3">
        <w:rPr>
          <w:rFonts w:ascii="Verdana" w:eastAsia="Verdana" w:hAnsi="Verdana" w:cs="Verdana"/>
          <w:color w:val="000000" w:themeColor="text1"/>
          <w:sz w:val="20"/>
          <w:szCs w:val="20"/>
          <w:lang w:val="lt-LT"/>
        </w:rPr>
        <w:t>Perkančiosios organizacijos patalpose ar Perkančiajai organizacijai paprašius kitomis nuotolinio komunikavimo priemonėmis, Ti</w:t>
      </w:r>
      <w:r w:rsidR="4D4D421E" w:rsidRPr="230463A3">
        <w:rPr>
          <w:rFonts w:ascii="Verdana" w:eastAsia="Verdana" w:hAnsi="Verdana" w:cs="Verdana"/>
          <w:color w:val="000000" w:themeColor="text1"/>
          <w:sz w:val="20"/>
          <w:szCs w:val="20"/>
          <w:lang w:val="lt-LT"/>
        </w:rPr>
        <w:t>e</w:t>
      </w:r>
      <w:r w:rsidRPr="230463A3">
        <w:rPr>
          <w:rFonts w:ascii="Verdana" w:eastAsia="Verdana" w:hAnsi="Verdana" w:cs="Verdana"/>
          <w:color w:val="000000" w:themeColor="text1"/>
          <w:sz w:val="20"/>
          <w:szCs w:val="20"/>
          <w:lang w:val="lt-LT"/>
        </w:rPr>
        <w:t xml:space="preserve">kėjas organizuoja išsamų Programos </w:t>
      </w:r>
      <w:r w:rsidR="36856A0B" w:rsidRPr="230463A3">
        <w:rPr>
          <w:rFonts w:ascii="Verdana" w:eastAsia="Verdana" w:hAnsi="Verdana" w:cs="Verdana"/>
          <w:color w:val="000000" w:themeColor="text1"/>
          <w:sz w:val="20"/>
          <w:szCs w:val="20"/>
          <w:lang w:val="lt-LT"/>
        </w:rPr>
        <w:t>įgyvendinimo</w:t>
      </w:r>
      <w:r w:rsidR="001EC2A9" w:rsidRPr="230463A3">
        <w:rPr>
          <w:rFonts w:ascii="Verdana" w:eastAsia="Verdana" w:hAnsi="Verdana" w:cs="Verdana"/>
          <w:color w:val="000000" w:themeColor="text1"/>
          <w:sz w:val="20"/>
          <w:szCs w:val="20"/>
          <w:lang w:val="lt-LT"/>
        </w:rPr>
        <w:t xml:space="preserve"> plano </w:t>
      </w:r>
      <w:r w:rsidRPr="230463A3">
        <w:rPr>
          <w:rFonts w:ascii="Verdana" w:eastAsia="Verdana" w:hAnsi="Verdana" w:cs="Verdana"/>
          <w:color w:val="000000" w:themeColor="text1"/>
          <w:sz w:val="20"/>
          <w:szCs w:val="20"/>
          <w:lang w:val="lt-LT"/>
        </w:rPr>
        <w:t>pristatymą, pateikdamas</w:t>
      </w:r>
      <w:r w:rsidR="0BF4A7B1" w:rsidRPr="230463A3">
        <w:rPr>
          <w:rFonts w:ascii="Verdana" w:eastAsia="Verdana" w:hAnsi="Verdana" w:cs="Verdana"/>
          <w:color w:val="000000" w:themeColor="text1"/>
          <w:sz w:val="20"/>
          <w:szCs w:val="20"/>
          <w:lang w:val="lt-LT"/>
        </w:rPr>
        <w:t xml:space="preserve"> Programos etapų išdėstymą laike pagal regionus,</w:t>
      </w:r>
      <w:r w:rsidRPr="230463A3">
        <w:rPr>
          <w:rFonts w:ascii="Verdana" w:eastAsia="Verdana" w:hAnsi="Verdana" w:cs="Verdana"/>
          <w:color w:val="000000" w:themeColor="text1"/>
          <w:sz w:val="20"/>
          <w:szCs w:val="20"/>
          <w:lang w:val="lt-LT"/>
        </w:rPr>
        <w:t xml:space="preserve"> numatomų mokymų medžiagą, skaidres</w:t>
      </w:r>
      <w:r w:rsidR="2DFBAADC" w:rsidRPr="230463A3">
        <w:rPr>
          <w:rFonts w:ascii="Verdana" w:eastAsia="Verdana" w:hAnsi="Verdana" w:cs="Verdana"/>
          <w:color w:val="000000" w:themeColor="text1"/>
          <w:sz w:val="20"/>
          <w:szCs w:val="20"/>
          <w:lang w:val="lt-LT"/>
        </w:rPr>
        <w:t xml:space="preserve">, </w:t>
      </w:r>
      <w:r w:rsidR="497DDE46" w:rsidRPr="230463A3">
        <w:rPr>
          <w:rFonts w:ascii="Verdana" w:eastAsia="Verdana" w:hAnsi="Verdana" w:cs="Verdana"/>
          <w:color w:val="000000" w:themeColor="text1"/>
          <w:sz w:val="20"/>
          <w:szCs w:val="20"/>
          <w:lang w:val="lt-LT"/>
        </w:rPr>
        <w:t xml:space="preserve">Programos </w:t>
      </w:r>
      <w:r w:rsidRPr="230463A3">
        <w:rPr>
          <w:rFonts w:ascii="Verdana" w:eastAsia="Verdana" w:hAnsi="Verdana" w:cs="Verdana"/>
          <w:color w:val="000000" w:themeColor="text1"/>
          <w:sz w:val="20"/>
          <w:szCs w:val="20"/>
          <w:lang w:val="lt-LT"/>
        </w:rPr>
        <w:t>dalyviams skirtas praktines užduotis</w:t>
      </w:r>
      <w:r w:rsidR="2D041038" w:rsidRPr="230463A3">
        <w:rPr>
          <w:rFonts w:ascii="Verdana" w:eastAsia="Verdana" w:hAnsi="Verdana" w:cs="Verdana"/>
          <w:color w:val="000000" w:themeColor="text1"/>
          <w:sz w:val="20"/>
          <w:szCs w:val="20"/>
          <w:lang w:val="lt-LT"/>
        </w:rPr>
        <w:t xml:space="preserve"> ir</w:t>
      </w:r>
      <w:r w:rsidR="00FF561E" w:rsidRPr="230463A3">
        <w:rPr>
          <w:rFonts w:ascii="Verdana" w:eastAsia="Verdana" w:hAnsi="Verdana" w:cs="Verdana"/>
          <w:sz w:val="20"/>
          <w:szCs w:val="20"/>
          <w:lang w:val="lt-LT"/>
        </w:rPr>
        <w:t xml:space="preserve"> Pi</w:t>
      </w:r>
      <w:r w:rsidR="00E067B8" w:rsidRPr="230463A3">
        <w:rPr>
          <w:rFonts w:ascii="Verdana" w:eastAsia="Verdana" w:hAnsi="Verdana" w:cs="Verdana"/>
          <w:sz w:val="20"/>
          <w:szCs w:val="20"/>
          <w:lang w:val="lt-LT"/>
        </w:rPr>
        <w:t xml:space="preserve">tchbook ir Kūrybiškos vietokūros </w:t>
      </w:r>
      <w:r w:rsidR="00A9524B" w:rsidRPr="230463A3">
        <w:rPr>
          <w:rFonts w:ascii="Verdana" w:eastAsia="Verdana" w:hAnsi="Verdana" w:cs="Verdana"/>
          <w:sz w:val="20"/>
          <w:szCs w:val="20"/>
          <w:lang w:val="lt-LT"/>
        </w:rPr>
        <w:t>planų</w:t>
      </w:r>
      <w:r w:rsidR="2D041038" w:rsidRPr="230463A3">
        <w:rPr>
          <w:rFonts w:ascii="Verdana" w:eastAsia="Verdana" w:hAnsi="Verdana" w:cs="Verdana"/>
          <w:sz w:val="20"/>
          <w:szCs w:val="20"/>
          <w:lang w:val="lt-LT"/>
        </w:rPr>
        <w:t xml:space="preserve"> šablon</w:t>
      </w:r>
      <w:r w:rsidR="00A9524B" w:rsidRPr="230463A3">
        <w:rPr>
          <w:rFonts w:ascii="Verdana" w:eastAsia="Verdana" w:hAnsi="Verdana" w:cs="Verdana"/>
          <w:sz w:val="20"/>
          <w:szCs w:val="20"/>
          <w:lang w:val="lt-LT"/>
        </w:rPr>
        <w:t>u</w:t>
      </w:r>
      <w:r w:rsidRPr="230463A3">
        <w:rPr>
          <w:rFonts w:ascii="Verdana" w:eastAsia="Verdana" w:hAnsi="Verdana" w:cs="Verdana"/>
          <w:color w:val="000000" w:themeColor="text1"/>
          <w:sz w:val="20"/>
          <w:szCs w:val="20"/>
          <w:lang w:val="lt-LT"/>
        </w:rPr>
        <w:t>. Perkančioji organizacija turi teisę teikti pastabas dėl Program</w:t>
      </w:r>
      <w:r w:rsidR="1C52B6FD" w:rsidRPr="230463A3">
        <w:rPr>
          <w:rFonts w:ascii="Verdana" w:eastAsia="Verdana" w:hAnsi="Verdana" w:cs="Verdana"/>
          <w:color w:val="000000" w:themeColor="text1"/>
          <w:sz w:val="20"/>
          <w:szCs w:val="20"/>
          <w:lang w:val="lt-LT"/>
        </w:rPr>
        <w:t xml:space="preserve">os </w:t>
      </w:r>
      <w:r w:rsidR="6CE3D16C" w:rsidRPr="230463A3">
        <w:rPr>
          <w:rFonts w:ascii="Verdana" w:eastAsia="Verdana" w:hAnsi="Verdana" w:cs="Verdana"/>
          <w:color w:val="000000" w:themeColor="text1"/>
          <w:sz w:val="20"/>
          <w:szCs w:val="20"/>
          <w:lang w:val="lt-LT"/>
        </w:rPr>
        <w:t>įgyvendinimui</w:t>
      </w:r>
      <w:r w:rsidR="1C52B6FD" w:rsidRPr="230463A3">
        <w:rPr>
          <w:rFonts w:ascii="Verdana" w:eastAsia="Verdana" w:hAnsi="Verdana" w:cs="Verdana"/>
          <w:color w:val="000000" w:themeColor="text1"/>
          <w:sz w:val="20"/>
          <w:szCs w:val="20"/>
          <w:lang w:val="lt-LT"/>
        </w:rPr>
        <w:t xml:space="preserve"> pasirinktų priemonių</w:t>
      </w:r>
      <w:r w:rsidRPr="230463A3">
        <w:rPr>
          <w:rFonts w:ascii="Verdana" w:eastAsia="Verdana" w:hAnsi="Verdana" w:cs="Verdana"/>
          <w:color w:val="000000" w:themeColor="text1"/>
          <w:sz w:val="20"/>
          <w:szCs w:val="20"/>
          <w:lang w:val="lt-LT"/>
        </w:rPr>
        <w:t xml:space="preserve"> tobulinimo. Perkančiajai organizacijai pateikus papildomas pastabas galutiniam Programos variantui, jis turi būti koreguojamas pakartotinai.</w:t>
      </w:r>
      <w:r w:rsidR="6DA0FDB2" w:rsidRPr="230463A3">
        <w:rPr>
          <w:rFonts w:ascii="Verdana" w:eastAsia="Verdana" w:hAnsi="Verdana" w:cs="Verdana"/>
          <w:color w:val="000000" w:themeColor="text1"/>
          <w:sz w:val="20"/>
          <w:szCs w:val="20"/>
          <w:lang w:val="lt-LT"/>
        </w:rPr>
        <w:t xml:space="preserve"> </w:t>
      </w:r>
      <w:r w:rsidRPr="230463A3">
        <w:rPr>
          <w:rFonts w:ascii="Verdana" w:eastAsia="Verdana" w:hAnsi="Verdana" w:cs="Verdana"/>
          <w:color w:val="000000" w:themeColor="text1"/>
          <w:sz w:val="20"/>
          <w:szCs w:val="20"/>
          <w:lang w:val="lt-LT"/>
        </w:rPr>
        <w:t>Tik po to, kai Perkančioji organizacija raštu patvirtina Progra</w:t>
      </w:r>
      <w:r w:rsidR="16324FC0" w:rsidRPr="230463A3">
        <w:rPr>
          <w:rFonts w:ascii="Verdana" w:eastAsia="Verdana" w:hAnsi="Verdana" w:cs="Verdana"/>
          <w:color w:val="000000" w:themeColor="text1"/>
          <w:sz w:val="20"/>
          <w:szCs w:val="20"/>
          <w:lang w:val="lt-LT"/>
        </w:rPr>
        <w:t>m</w:t>
      </w:r>
      <w:r w:rsidR="64FF5943" w:rsidRPr="230463A3">
        <w:rPr>
          <w:rFonts w:ascii="Verdana" w:eastAsia="Verdana" w:hAnsi="Verdana" w:cs="Verdana"/>
          <w:color w:val="000000" w:themeColor="text1"/>
          <w:sz w:val="20"/>
          <w:szCs w:val="20"/>
          <w:lang w:val="lt-LT"/>
        </w:rPr>
        <w:t xml:space="preserve">os </w:t>
      </w:r>
      <w:r w:rsidR="6CE3D16C" w:rsidRPr="230463A3">
        <w:rPr>
          <w:rFonts w:ascii="Verdana" w:eastAsia="Verdana" w:hAnsi="Verdana" w:cs="Verdana"/>
          <w:color w:val="000000" w:themeColor="text1"/>
          <w:sz w:val="20"/>
          <w:szCs w:val="20"/>
          <w:lang w:val="lt-LT"/>
        </w:rPr>
        <w:t>įgyvendinimo</w:t>
      </w:r>
      <w:r w:rsidR="64FF5943" w:rsidRPr="230463A3">
        <w:rPr>
          <w:rFonts w:ascii="Verdana" w:eastAsia="Verdana" w:hAnsi="Verdana" w:cs="Verdana"/>
          <w:color w:val="000000" w:themeColor="text1"/>
          <w:sz w:val="20"/>
          <w:szCs w:val="20"/>
          <w:lang w:val="lt-LT"/>
        </w:rPr>
        <w:t xml:space="preserve"> planą</w:t>
      </w:r>
      <w:r w:rsidRPr="230463A3">
        <w:rPr>
          <w:rFonts w:ascii="Verdana" w:eastAsia="Verdana" w:hAnsi="Verdana" w:cs="Verdana"/>
          <w:color w:val="000000" w:themeColor="text1"/>
          <w:sz w:val="20"/>
          <w:szCs w:val="20"/>
          <w:lang w:val="lt-LT"/>
        </w:rPr>
        <w:t>, Ti</w:t>
      </w:r>
      <w:r w:rsidR="6654A657" w:rsidRPr="230463A3">
        <w:rPr>
          <w:rFonts w:ascii="Verdana" w:eastAsia="Verdana" w:hAnsi="Verdana" w:cs="Verdana"/>
          <w:color w:val="000000" w:themeColor="text1"/>
          <w:sz w:val="20"/>
          <w:szCs w:val="20"/>
          <w:lang w:val="lt-LT"/>
        </w:rPr>
        <w:t>e</w:t>
      </w:r>
      <w:r w:rsidRPr="230463A3">
        <w:rPr>
          <w:rFonts w:ascii="Verdana" w:eastAsia="Verdana" w:hAnsi="Verdana" w:cs="Verdana"/>
          <w:color w:val="000000" w:themeColor="text1"/>
          <w:sz w:val="20"/>
          <w:szCs w:val="20"/>
          <w:lang w:val="lt-LT"/>
        </w:rPr>
        <w:t>kėjas gali pradėti Programos įgyvendinimą. Ti</w:t>
      </w:r>
      <w:r w:rsidR="6654A657" w:rsidRPr="230463A3">
        <w:rPr>
          <w:rFonts w:ascii="Verdana" w:eastAsia="Verdana" w:hAnsi="Verdana" w:cs="Verdana"/>
          <w:color w:val="000000" w:themeColor="text1"/>
          <w:sz w:val="20"/>
          <w:szCs w:val="20"/>
          <w:lang w:val="lt-LT"/>
        </w:rPr>
        <w:t>e</w:t>
      </w:r>
      <w:r w:rsidRPr="230463A3">
        <w:rPr>
          <w:rFonts w:ascii="Verdana" w:eastAsia="Verdana" w:hAnsi="Verdana" w:cs="Verdana"/>
          <w:color w:val="000000" w:themeColor="text1"/>
          <w:sz w:val="20"/>
          <w:szCs w:val="20"/>
          <w:lang w:val="lt-LT"/>
        </w:rPr>
        <w:t xml:space="preserve">kėjas turi organizuoti darbą taip, kad galutinis Programos </w:t>
      </w:r>
      <w:r w:rsidR="0B8DE5A9" w:rsidRPr="230463A3">
        <w:rPr>
          <w:rFonts w:ascii="Verdana" w:eastAsia="Verdana" w:hAnsi="Verdana" w:cs="Verdana"/>
          <w:color w:val="000000" w:themeColor="text1"/>
          <w:sz w:val="20"/>
          <w:szCs w:val="20"/>
          <w:lang w:val="lt-LT"/>
        </w:rPr>
        <w:t xml:space="preserve">įgyvendinimo planas </w:t>
      </w:r>
      <w:r w:rsidRPr="230463A3">
        <w:rPr>
          <w:rFonts w:ascii="Verdana" w:eastAsia="Verdana" w:hAnsi="Verdana" w:cs="Verdana"/>
          <w:color w:val="000000" w:themeColor="text1"/>
          <w:sz w:val="20"/>
          <w:szCs w:val="20"/>
          <w:lang w:val="lt-LT"/>
        </w:rPr>
        <w:t xml:space="preserve">būtų suderintas per </w:t>
      </w:r>
      <w:r w:rsidR="001601B4" w:rsidRPr="230463A3">
        <w:rPr>
          <w:rFonts w:ascii="Verdana" w:eastAsia="Verdana" w:hAnsi="Verdana" w:cs="Verdana"/>
          <w:color w:val="000000" w:themeColor="text1"/>
          <w:sz w:val="20"/>
          <w:szCs w:val="20"/>
          <w:lang w:val="lt-LT"/>
        </w:rPr>
        <w:t>60</w:t>
      </w:r>
      <w:r w:rsidRPr="230463A3">
        <w:rPr>
          <w:rFonts w:ascii="Verdana" w:eastAsia="Verdana" w:hAnsi="Verdana" w:cs="Verdana"/>
          <w:color w:val="000000" w:themeColor="text1"/>
          <w:sz w:val="20"/>
          <w:szCs w:val="20"/>
          <w:lang w:val="lt-LT"/>
        </w:rPr>
        <w:t xml:space="preserve"> </w:t>
      </w:r>
      <w:r w:rsidR="0BF1D6FC" w:rsidRPr="230463A3">
        <w:rPr>
          <w:rFonts w:ascii="Verdana" w:eastAsia="Verdana" w:hAnsi="Verdana" w:cs="Verdana"/>
          <w:color w:val="000000" w:themeColor="text1"/>
          <w:sz w:val="20"/>
          <w:szCs w:val="20"/>
          <w:lang w:val="lt-LT"/>
        </w:rPr>
        <w:t>kalendori</w:t>
      </w:r>
      <w:r w:rsidR="001601B4" w:rsidRPr="230463A3">
        <w:rPr>
          <w:rFonts w:ascii="Verdana" w:eastAsia="Verdana" w:hAnsi="Verdana" w:cs="Verdana"/>
          <w:color w:val="000000" w:themeColor="text1"/>
          <w:sz w:val="20"/>
          <w:szCs w:val="20"/>
          <w:lang w:val="lt-LT"/>
        </w:rPr>
        <w:t>nių</w:t>
      </w:r>
      <w:r w:rsidR="0BF1D6FC" w:rsidRPr="230463A3">
        <w:rPr>
          <w:rFonts w:ascii="Verdana" w:eastAsia="Verdana" w:hAnsi="Verdana" w:cs="Verdana"/>
          <w:color w:val="000000" w:themeColor="text1"/>
          <w:sz w:val="20"/>
          <w:szCs w:val="20"/>
          <w:lang w:val="lt-LT"/>
        </w:rPr>
        <w:t xml:space="preserve"> </w:t>
      </w:r>
      <w:r w:rsidRPr="230463A3">
        <w:rPr>
          <w:rFonts w:ascii="Verdana" w:eastAsia="Verdana" w:hAnsi="Verdana" w:cs="Verdana"/>
          <w:color w:val="000000" w:themeColor="text1"/>
          <w:sz w:val="20"/>
          <w:szCs w:val="20"/>
          <w:lang w:val="lt-LT"/>
        </w:rPr>
        <w:t>dien</w:t>
      </w:r>
      <w:r w:rsidR="001601B4" w:rsidRPr="230463A3">
        <w:rPr>
          <w:rFonts w:ascii="Verdana" w:eastAsia="Verdana" w:hAnsi="Verdana" w:cs="Verdana"/>
          <w:color w:val="000000" w:themeColor="text1"/>
          <w:sz w:val="20"/>
          <w:szCs w:val="20"/>
          <w:lang w:val="lt-LT"/>
        </w:rPr>
        <w:t>ų</w:t>
      </w:r>
      <w:r w:rsidRPr="230463A3">
        <w:rPr>
          <w:rFonts w:ascii="Verdana" w:eastAsia="Verdana" w:hAnsi="Verdana" w:cs="Verdana"/>
          <w:color w:val="000000" w:themeColor="text1"/>
          <w:sz w:val="20"/>
          <w:szCs w:val="20"/>
          <w:lang w:val="lt-LT"/>
        </w:rPr>
        <w:t xml:space="preserve"> nuo paslaugų sutarties </w:t>
      </w:r>
      <w:r w:rsidR="0062BC6F" w:rsidRPr="230463A3">
        <w:rPr>
          <w:rFonts w:ascii="Verdana" w:eastAsia="Verdana" w:hAnsi="Verdana" w:cs="Verdana"/>
          <w:color w:val="000000" w:themeColor="text1"/>
          <w:sz w:val="20"/>
          <w:szCs w:val="20"/>
          <w:lang w:val="lt-LT"/>
        </w:rPr>
        <w:t>įsigaliojimo</w:t>
      </w:r>
      <w:r w:rsidR="6905B924" w:rsidRPr="230463A3">
        <w:rPr>
          <w:rFonts w:ascii="Verdana" w:eastAsia="Verdana" w:hAnsi="Verdana" w:cs="Verdana"/>
          <w:color w:val="000000" w:themeColor="text1"/>
          <w:sz w:val="20"/>
          <w:szCs w:val="20"/>
          <w:lang w:val="lt-LT"/>
        </w:rPr>
        <w:t>.</w:t>
      </w:r>
      <w:r w:rsidR="24847640" w:rsidRPr="230463A3">
        <w:rPr>
          <w:rFonts w:ascii="Verdana" w:eastAsia="Verdana" w:hAnsi="Verdana" w:cs="Verdana"/>
          <w:color w:val="000000" w:themeColor="text1"/>
          <w:sz w:val="20"/>
          <w:szCs w:val="20"/>
          <w:lang w:val="lt-LT"/>
        </w:rPr>
        <w:t xml:space="preserve"> </w:t>
      </w:r>
      <w:r w:rsidR="00AA643C" w:rsidRPr="230463A3">
        <w:rPr>
          <w:rFonts w:ascii="Verdana" w:eastAsia="Verdana" w:hAnsi="Verdana" w:cs="Verdana"/>
          <w:sz w:val="20"/>
          <w:szCs w:val="20"/>
          <w:lang w:val="lt-LT"/>
        </w:rPr>
        <w:t>Programa gali būti pildoma, tikslinama ir adaptuojama pasikeitus rinkos situacijai ir / arba prieš kiekvieno Programos ciklo pradžią, atsižvelgus į praėjusio Programos ciklo rezultatus ir iš anksto suderinus su Perkančiąja organizacija visos sutarties galiojimo metu.</w:t>
      </w:r>
    </w:p>
    <w:p w14:paraId="7E3496AC" w14:textId="47E1D72C" w:rsidR="006D77EE" w:rsidRPr="00BD57D0" w:rsidRDefault="30C2D924" w:rsidP="00967133">
      <w:pPr>
        <w:numPr>
          <w:ilvl w:val="0"/>
          <w:numId w:val="4"/>
        </w:numPr>
        <w:spacing w:after="0" w:line="240" w:lineRule="auto"/>
        <w:jc w:val="both"/>
        <w:textAlignment w:val="baseline"/>
        <w:rPr>
          <w:rFonts w:ascii="Verdana" w:eastAsia="Verdana" w:hAnsi="Verdana" w:cs="Verdana"/>
          <w:sz w:val="20"/>
          <w:szCs w:val="20"/>
          <w:lang w:val="lt-LT"/>
        </w:rPr>
      </w:pPr>
      <w:r w:rsidRPr="00BD57D0">
        <w:rPr>
          <w:rFonts w:ascii="Verdana" w:eastAsia="Verdana" w:hAnsi="Verdana" w:cs="Verdana"/>
          <w:sz w:val="20"/>
          <w:szCs w:val="20"/>
          <w:lang w:val="lt-LT"/>
        </w:rPr>
        <w:t>Pirkimui taikomos</w:t>
      </w:r>
      <w:r w:rsidRPr="00BD57D0">
        <w:rPr>
          <w:rFonts w:ascii="Verdana" w:eastAsia="Verdana" w:hAnsi="Verdana" w:cs="Verdana"/>
          <w:sz w:val="20"/>
          <w:szCs w:val="20"/>
          <w:shd w:val="clear" w:color="auto" w:fill="FFFFFF"/>
          <w:lang w:val="lt-LT"/>
        </w:rPr>
        <w:t xml:space="preserve"> Aplinkos apsaugos kriterijų taikymo, vykdant žaliuosius pirkimus, tvarkos aprašo, patvirtinto Lietuvos Respublikos aplinkos apsaugos ministro 2011 m. birželio 28 d. įsakymu Nr. D1-508 (aktuali redakcija) (toliau – Aprašas), nuostatos:</w:t>
      </w:r>
    </w:p>
    <w:p w14:paraId="3D5748FE" w14:textId="6CF7682E" w:rsidR="00F125CF" w:rsidRPr="00BD57D0" w:rsidRDefault="437894A6" w:rsidP="00967133">
      <w:pPr>
        <w:pStyle w:val="Sraopastraipa"/>
        <w:numPr>
          <w:ilvl w:val="1"/>
          <w:numId w:val="4"/>
        </w:numPr>
        <w:spacing w:after="0" w:line="240" w:lineRule="auto"/>
        <w:jc w:val="both"/>
        <w:textAlignment w:val="baseline"/>
        <w:rPr>
          <w:rFonts w:ascii="Verdana" w:eastAsia="Verdana" w:hAnsi="Verdana" w:cs="Verdana"/>
          <w:sz w:val="20"/>
          <w:szCs w:val="20"/>
          <w:lang w:val="lt-LT" w:eastAsia="lt-LT"/>
        </w:rPr>
      </w:pPr>
      <w:r w:rsidRPr="00BD57D0">
        <w:rPr>
          <w:rFonts w:ascii="Verdana" w:eastAsia="Verdana" w:hAnsi="Verdana" w:cs="Verdana"/>
          <w:sz w:val="20"/>
          <w:szCs w:val="20"/>
          <w:u w:val="single"/>
          <w:lang w:val="lt-LT" w:eastAsia="lt-LT"/>
        </w:rPr>
        <w:t>Tiekėjo naudojamas popierius</w:t>
      </w:r>
      <w:r w:rsidRPr="00BD57D0">
        <w:rPr>
          <w:rFonts w:ascii="Verdana" w:eastAsia="Verdana" w:hAnsi="Verdana" w:cs="Verdana"/>
          <w:sz w:val="20"/>
          <w:szCs w:val="20"/>
          <w:lang w:val="lt-LT" w:eastAsia="lt-LT"/>
        </w:rPr>
        <w:t xml:space="preserve"> turi būti:</w:t>
      </w:r>
      <w:r w:rsidR="624D713E" w:rsidRPr="00BD57D0">
        <w:rPr>
          <w:rFonts w:ascii="Verdana" w:eastAsia="Verdana" w:hAnsi="Verdana" w:cs="Verdana"/>
          <w:sz w:val="20"/>
          <w:szCs w:val="20"/>
          <w:lang w:val="lt-LT" w:eastAsia="lt-LT"/>
        </w:rPr>
        <w:t xml:space="preserve"> 1) </w:t>
      </w:r>
      <w:r w:rsidRPr="00BD57D0">
        <w:rPr>
          <w:rFonts w:ascii="Verdana" w:eastAsia="Verdana" w:hAnsi="Verdana" w:cs="Verdana"/>
          <w:sz w:val="20"/>
          <w:szCs w:val="20"/>
          <w:lang w:val="lt-LT" w:eastAsia="lt-LT"/>
        </w:rPr>
        <w:t>pagamintas iš 100 proc. perdirbto popieriaus (naudoto popieriaus ir (ar) gamybos atliekų) plaušų arba ne mažiau kaip 30 proc. pirminės medienos plaušų, gautų iš miškų, sertifikuotų naudojant </w:t>
      </w:r>
      <w:r w:rsidRPr="00BD57D0">
        <w:rPr>
          <w:rFonts w:ascii="Verdana" w:eastAsia="Verdana" w:hAnsi="Verdana" w:cs="Verdana"/>
          <w:i/>
          <w:sz w:val="20"/>
          <w:szCs w:val="20"/>
          <w:lang w:val="lt-LT" w:eastAsia="lt-LT"/>
        </w:rPr>
        <w:t>Forest Stewardship Council</w:t>
      </w:r>
      <w:r w:rsidRPr="00BD57D0">
        <w:rPr>
          <w:rFonts w:ascii="Verdana" w:eastAsia="Verdana" w:hAnsi="Verdana" w:cs="Verdana"/>
          <w:sz w:val="20"/>
          <w:szCs w:val="20"/>
          <w:lang w:val="lt-LT" w:eastAsia="lt-LT"/>
        </w:rPr>
        <w:t> (toliau – FSC) ar Miškų sertifikavimo sistemų pripažinimo programą (angl. </w:t>
      </w:r>
      <w:r w:rsidRPr="00BD57D0">
        <w:rPr>
          <w:rFonts w:ascii="Verdana" w:eastAsia="Verdana" w:hAnsi="Verdana" w:cs="Verdana"/>
          <w:i/>
          <w:sz w:val="20"/>
          <w:szCs w:val="20"/>
          <w:lang w:val="lt-LT" w:eastAsia="lt-LT"/>
        </w:rPr>
        <w:t>Programme for the Endorsement of Forest Certification schemes</w:t>
      </w:r>
      <w:r w:rsidRPr="00BD57D0">
        <w:rPr>
          <w:rFonts w:ascii="Verdana" w:eastAsia="Verdana" w:hAnsi="Verdana" w:cs="Verdana"/>
          <w:sz w:val="20"/>
          <w:szCs w:val="20"/>
          <w:lang w:val="lt-LT" w:eastAsia="lt-LT"/>
        </w:rPr>
        <w:t> (toliau – PEFC) arba lygiavertes miškų sertifikavimo sistemas, kita dalis – iš perdirbto popieriaus plaušų;</w:t>
      </w:r>
      <w:r w:rsidR="624D713E" w:rsidRPr="00BD57D0">
        <w:rPr>
          <w:rFonts w:ascii="Verdana" w:eastAsia="Verdana" w:hAnsi="Verdana" w:cs="Verdana"/>
          <w:sz w:val="20"/>
          <w:szCs w:val="20"/>
          <w:lang w:val="lt-LT" w:eastAsia="lt-LT"/>
        </w:rPr>
        <w:t xml:space="preserve"> 2) </w:t>
      </w:r>
      <w:bookmarkStart w:id="3" w:name="part_605f63ee1ea047c5b6535593c1b7b974"/>
      <w:bookmarkEnd w:id="3"/>
      <w:r w:rsidRPr="00BD57D0">
        <w:rPr>
          <w:rFonts w:ascii="Verdana" w:eastAsia="Verdana" w:hAnsi="Verdana" w:cs="Verdana"/>
          <w:sz w:val="20"/>
          <w:szCs w:val="20"/>
          <w:shd w:val="clear" w:color="auto" w:fill="FFFFFF"/>
          <w:lang w:val="lt-LT" w:eastAsia="lt-LT"/>
        </w:rPr>
        <w:t>turi būti nebalintas arba balintas nenaudojant chloro dujų.</w:t>
      </w:r>
    </w:p>
    <w:p w14:paraId="6CC0FCCA" w14:textId="5C88F840" w:rsidR="003676C1" w:rsidRPr="00BD57D0" w:rsidRDefault="7614064A" w:rsidP="00967133">
      <w:pPr>
        <w:pStyle w:val="Sraopastraipa"/>
        <w:numPr>
          <w:ilvl w:val="1"/>
          <w:numId w:val="4"/>
        </w:numPr>
        <w:spacing w:after="0" w:line="240" w:lineRule="auto"/>
        <w:jc w:val="both"/>
        <w:textAlignment w:val="baseline"/>
        <w:rPr>
          <w:rFonts w:ascii="Verdana" w:eastAsia="Verdana" w:hAnsi="Verdana" w:cs="Verdana"/>
          <w:sz w:val="20"/>
          <w:szCs w:val="20"/>
          <w:lang w:val="lt-LT" w:eastAsia="lt-LT"/>
        </w:rPr>
      </w:pPr>
      <w:r w:rsidRPr="00BD57D0">
        <w:rPr>
          <w:rFonts w:ascii="Verdana" w:eastAsia="Verdana" w:hAnsi="Verdana" w:cs="Verdana"/>
          <w:sz w:val="20"/>
          <w:szCs w:val="20"/>
          <w:lang w:val="lt-LT"/>
        </w:rPr>
        <w:t xml:space="preserve">Paslaugų </w:t>
      </w:r>
      <w:r w:rsidR="00237B38" w:rsidRPr="00BD57D0">
        <w:rPr>
          <w:rFonts w:ascii="Verdana" w:eastAsia="Verdana" w:hAnsi="Verdana" w:cs="Verdana"/>
          <w:sz w:val="20"/>
          <w:szCs w:val="20"/>
          <w:lang w:val="lt-LT"/>
        </w:rPr>
        <w:t xml:space="preserve">tiekėjas </w:t>
      </w:r>
      <w:r w:rsidRPr="00BD57D0">
        <w:rPr>
          <w:rFonts w:ascii="Verdana" w:eastAsia="Verdana" w:hAnsi="Verdana" w:cs="Verdana"/>
          <w:sz w:val="20"/>
          <w:szCs w:val="20"/>
          <w:lang w:val="lt-LT"/>
        </w:rPr>
        <w:t>turi siekti, kad Paslaugai suteikti būtų sunaudojama mažiau gamtos išteklių ir taip būtų laikomasi Aprašo 4.4.4.1 punkte nustatyto aplinkosauginio principo, t. y., siekti, kad</w:t>
      </w:r>
      <w:r w:rsidRPr="00BD57D0">
        <w:rPr>
          <w:rFonts w:ascii="Verdana" w:eastAsia="Verdana" w:hAnsi="Verdana" w:cs="Verdana"/>
          <w:i/>
          <w:sz w:val="20"/>
          <w:szCs w:val="20"/>
          <w:lang w:val="lt-LT"/>
        </w:rPr>
        <w:t xml:space="preserve"> </w:t>
      </w:r>
      <w:r w:rsidRPr="00BD57D0">
        <w:rPr>
          <w:rFonts w:ascii="Verdana" w:eastAsia="Verdana" w:hAnsi="Verdana" w:cs="Verdana"/>
          <w:sz w:val="20"/>
          <w:szCs w:val="20"/>
          <w:lang w:val="lt-LT"/>
        </w:rPr>
        <w:t xml:space="preserve">Paslaugų </w:t>
      </w:r>
      <w:r w:rsidR="00582247" w:rsidRPr="00BD57D0">
        <w:rPr>
          <w:rFonts w:ascii="Verdana" w:eastAsia="Verdana" w:hAnsi="Verdana" w:cs="Verdana"/>
          <w:sz w:val="20"/>
          <w:szCs w:val="20"/>
          <w:lang w:val="lt-LT"/>
        </w:rPr>
        <w:t xml:space="preserve">tiekėjas </w:t>
      </w:r>
      <w:r w:rsidRPr="00BD57D0">
        <w:rPr>
          <w:rFonts w:ascii="Verdana" w:eastAsia="Verdana" w:hAnsi="Verdana" w:cs="Verdana"/>
          <w:sz w:val="20"/>
          <w:szCs w:val="20"/>
          <w:lang w:val="lt-LT"/>
        </w:rPr>
        <w:t>ir jo pasitelkiami specialistai, teikiantys Paslaugą, atvykimui į Paslaugos suteikimo vietą rinktųsi netaršias / mažiau taršias transporto priemones, kurios atitinka žaliojo pirkimo reikalavimus, nurodytus Apraše ir (arba) siekti, kad Paslaugai teikti naudojamos transporto priemonės naudotų degalus, atitinkančius Lietuvos Respublikos alternatyviųjų degalų įstatyme įtvirtintus reikalavimus.</w:t>
      </w:r>
    </w:p>
    <w:p w14:paraId="3436DAF9" w14:textId="6A224751" w:rsidR="00855496" w:rsidRPr="00BD57D0" w:rsidRDefault="238B3C7C" w:rsidP="00967133">
      <w:pPr>
        <w:pStyle w:val="Sraopastraipa"/>
        <w:numPr>
          <w:ilvl w:val="1"/>
          <w:numId w:val="4"/>
        </w:numPr>
        <w:spacing w:after="0" w:line="240" w:lineRule="auto"/>
        <w:jc w:val="both"/>
        <w:textAlignment w:val="baseline"/>
        <w:rPr>
          <w:rFonts w:ascii="Verdana" w:eastAsia="Verdana" w:hAnsi="Verdana" w:cs="Verdana"/>
          <w:sz w:val="20"/>
          <w:szCs w:val="20"/>
          <w:lang w:val="lt-LT" w:eastAsia="lt-LT"/>
        </w:rPr>
      </w:pPr>
      <w:bookmarkStart w:id="4" w:name="part_8a09e38c1ac94859a0adde456f403c6c"/>
      <w:bookmarkStart w:id="5" w:name="part_522f8579f1cd49708b8fd0fb957de640"/>
      <w:bookmarkStart w:id="6" w:name="part_f9230c59c52b4f5ca7ba9a881e89cdec"/>
      <w:bookmarkStart w:id="7" w:name="part_71a1734f7ed6414da2485bbfe8322672"/>
      <w:bookmarkEnd w:id="4"/>
      <w:bookmarkEnd w:id="5"/>
      <w:bookmarkEnd w:id="6"/>
      <w:bookmarkEnd w:id="7"/>
      <w:r w:rsidRPr="00BD57D0">
        <w:rPr>
          <w:rFonts w:ascii="Verdana" w:eastAsia="Verdana" w:hAnsi="Verdana" w:cs="Verdana"/>
          <w:sz w:val="20"/>
          <w:szCs w:val="20"/>
          <w:lang w:val="lt-LT"/>
        </w:rPr>
        <w:t xml:space="preserve">Maitinimo paslaugų teikimui (kavos pertraukų organizavimui) bei </w:t>
      </w:r>
      <w:r w:rsidR="002E09DC" w:rsidRPr="00BD57D0">
        <w:rPr>
          <w:rFonts w:ascii="Verdana" w:eastAsia="Verdana" w:hAnsi="Verdana" w:cs="Verdana"/>
          <w:sz w:val="20"/>
          <w:szCs w:val="20"/>
          <w:lang w:val="lt-LT"/>
        </w:rPr>
        <w:t>Demo day</w:t>
      </w:r>
      <w:r w:rsidRPr="00BD57D0">
        <w:rPr>
          <w:rFonts w:ascii="Verdana" w:eastAsia="Verdana" w:hAnsi="Verdana" w:cs="Verdana"/>
          <w:sz w:val="20"/>
          <w:szCs w:val="20"/>
          <w:lang w:val="lt-LT"/>
        </w:rPr>
        <w:t xml:space="preserve"> organizavimo metu maistas ir gėrimai turi būti pateikiami naudojant daugkartinio naudojimo stalo įrankius, stiklinius ir kitokius indus bei staltieses arba atsinaujinančių išteklių pagrindu pagamintus stalo įrankius, indus bei viešojo maitinimo reikmeni</w:t>
      </w:r>
      <w:r w:rsidR="1DF2A820" w:rsidRPr="00BD57D0">
        <w:rPr>
          <w:rFonts w:ascii="Verdana" w:eastAsia="Verdana" w:hAnsi="Verdana" w:cs="Verdana"/>
          <w:sz w:val="20"/>
          <w:szCs w:val="20"/>
          <w:lang w:val="lt-LT"/>
        </w:rPr>
        <w:t>s.</w:t>
      </w:r>
    </w:p>
    <w:p w14:paraId="0A8386E7" w14:textId="35D47FC8" w:rsidR="00435D75" w:rsidRPr="00BD57D0" w:rsidRDefault="238B3C7C" w:rsidP="00967133">
      <w:pPr>
        <w:pStyle w:val="Sraopastraipa"/>
        <w:numPr>
          <w:ilvl w:val="1"/>
          <w:numId w:val="4"/>
        </w:numPr>
        <w:spacing w:after="0" w:line="240" w:lineRule="auto"/>
        <w:jc w:val="both"/>
        <w:textAlignment w:val="baseline"/>
        <w:rPr>
          <w:rFonts w:ascii="Verdana" w:eastAsia="Verdana" w:hAnsi="Verdana" w:cs="Verdana"/>
          <w:sz w:val="20"/>
          <w:szCs w:val="20"/>
          <w:lang w:val="lt-LT" w:eastAsia="lt-LT"/>
        </w:rPr>
      </w:pPr>
      <w:r w:rsidRPr="00BD57D0">
        <w:rPr>
          <w:rFonts w:ascii="Verdana" w:eastAsia="Verdana" w:hAnsi="Verdana" w:cs="Verdana"/>
          <w:sz w:val="20"/>
          <w:szCs w:val="20"/>
          <w:lang w:val="lt-LT"/>
        </w:rPr>
        <w:t>Susidariusios atliekos (biologiškai skaidžios atliekos, stiklas, popierius, plastikas, metalas ir kt.) turi būti rūšiuojamos ir perduodamos atliekas tvarkančioms įmonėms.</w:t>
      </w:r>
    </w:p>
    <w:p w14:paraId="6385AA8D" w14:textId="2DD92C41" w:rsidR="00CF79E6" w:rsidRPr="00BD57D0" w:rsidRDefault="7614064A" w:rsidP="00967133">
      <w:pPr>
        <w:pStyle w:val="Sraopastraipa"/>
        <w:numPr>
          <w:ilvl w:val="1"/>
          <w:numId w:val="4"/>
        </w:numPr>
        <w:spacing w:after="0" w:line="240" w:lineRule="auto"/>
        <w:jc w:val="both"/>
        <w:textAlignment w:val="baseline"/>
        <w:rPr>
          <w:rFonts w:ascii="Verdana" w:eastAsia="Verdana" w:hAnsi="Verdana" w:cs="Verdana"/>
          <w:sz w:val="20"/>
          <w:szCs w:val="20"/>
          <w:lang w:val="lt-LT" w:eastAsia="lt-LT"/>
        </w:rPr>
      </w:pPr>
      <w:r w:rsidRPr="00BD57D0">
        <w:rPr>
          <w:rFonts w:ascii="Verdana" w:eastAsia="Verdana" w:hAnsi="Verdana" w:cs="Verdana"/>
          <w:sz w:val="20"/>
          <w:szCs w:val="20"/>
          <w:lang w:val="lt-LT"/>
        </w:rPr>
        <w:t>Maitinimo paslaugos</w:t>
      </w:r>
      <w:r w:rsidR="009951A7" w:rsidRPr="00BD57D0">
        <w:rPr>
          <w:rFonts w:ascii="Verdana" w:eastAsia="Verdana" w:hAnsi="Verdana" w:cs="Verdana"/>
          <w:sz w:val="20"/>
          <w:szCs w:val="20"/>
          <w:lang w:val="lt-LT"/>
        </w:rPr>
        <w:t xml:space="preserve"> (kavos pertraukos)</w:t>
      </w:r>
      <w:r w:rsidRPr="00BD57D0">
        <w:rPr>
          <w:rFonts w:ascii="Verdana" w:eastAsia="Verdana" w:hAnsi="Verdana" w:cs="Verdana"/>
          <w:sz w:val="20"/>
          <w:szCs w:val="20"/>
          <w:lang w:val="lt-LT"/>
        </w:rPr>
        <w:t xml:space="preserve">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w:t>
      </w:r>
    </w:p>
    <w:p w14:paraId="79774FFE" w14:textId="449359B7" w:rsidR="00CF79E6" w:rsidRPr="00BD57D0" w:rsidRDefault="31C9DC03" w:rsidP="00967133">
      <w:pPr>
        <w:pStyle w:val="Sraopastraipa"/>
        <w:numPr>
          <w:ilvl w:val="1"/>
          <w:numId w:val="4"/>
        </w:numPr>
        <w:spacing w:after="0" w:line="240" w:lineRule="auto"/>
        <w:jc w:val="both"/>
        <w:rPr>
          <w:rFonts w:ascii="Verdana" w:eastAsia="Verdana" w:hAnsi="Verdana" w:cs="Verdana"/>
          <w:sz w:val="20"/>
          <w:szCs w:val="20"/>
          <w:lang w:val="lt-LT"/>
        </w:rPr>
      </w:pPr>
      <w:r w:rsidRPr="00BD57D0">
        <w:rPr>
          <w:rFonts w:ascii="Verdana" w:eastAsia="Verdana" w:hAnsi="Verdana" w:cs="Verdana"/>
          <w:sz w:val="20"/>
          <w:szCs w:val="20"/>
          <w:lang w:val="lt-LT"/>
        </w:rPr>
        <w:t>Pakuotės</w:t>
      </w:r>
      <w:r w:rsidR="55BE3E54" w:rsidRPr="00BD57D0">
        <w:rPr>
          <w:rFonts w:ascii="Verdana" w:eastAsia="Verdana" w:hAnsi="Verdana" w:cs="Verdana"/>
          <w:sz w:val="20"/>
          <w:szCs w:val="20"/>
          <w:lang w:val="lt-LT"/>
        </w:rPr>
        <w:t xml:space="preserve"> turi atitikti </w:t>
      </w:r>
      <w:r w:rsidR="30631A69" w:rsidRPr="00BD57D0">
        <w:rPr>
          <w:rFonts w:ascii="Verdana" w:eastAsia="Verdana" w:hAnsi="Verdana" w:cs="Verdana"/>
          <w:sz w:val="20"/>
          <w:szCs w:val="20"/>
          <w:lang w:val="lt-LT"/>
        </w:rPr>
        <w:t>Apraše nustatytus reikalavimus.</w:t>
      </w:r>
    </w:p>
    <w:p w14:paraId="3FBA836E" w14:textId="7C561582" w:rsidR="00191550" w:rsidRPr="00BD57D0" w:rsidRDefault="23C1545E" w:rsidP="00967133">
      <w:pPr>
        <w:pStyle w:val="Sraopastraipa"/>
        <w:numPr>
          <w:ilvl w:val="1"/>
          <w:numId w:val="4"/>
        </w:numPr>
        <w:spacing w:after="0" w:line="240" w:lineRule="auto"/>
        <w:jc w:val="both"/>
        <w:rPr>
          <w:rFonts w:ascii="Verdana" w:eastAsia="Verdana" w:hAnsi="Verdana" w:cs="Verdana"/>
          <w:sz w:val="20"/>
          <w:szCs w:val="20"/>
          <w:lang w:val="lt-LT"/>
        </w:rPr>
      </w:pPr>
      <w:r w:rsidRPr="00BD57D0">
        <w:rPr>
          <w:rFonts w:ascii="Verdana" w:eastAsia="Verdana" w:hAnsi="Verdana" w:cs="Verdana"/>
          <w:sz w:val="20"/>
          <w:szCs w:val="20"/>
          <w:lang w:val="lt-LT"/>
        </w:rPr>
        <w:t>Pirkimui taikomi</w:t>
      </w:r>
      <w:r w:rsidRPr="00BD57D0">
        <w:rPr>
          <w:rFonts w:ascii="Verdana" w:eastAsia="Verdana" w:hAnsi="Verdana" w:cs="Verdana"/>
          <w:b/>
          <w:sz w:val="20"/>
          <w:szCs w:val="20"/>
          <w:lang w:val="lt-LT"/>
        </w:rPr>
        <w:t xml:space="preserve"> </w:t>
      </w:r>
      <w:r w:rsidRPr="00BD57D0">
        <w:rPr>
          <w:rFonts w:ascii="Verdana" w:eastAsia="Verdana" w:hAnsi="Verdana" w:cs="Verdana"/>
          <w:sz w:val="20"/>
          <w:szCs w:val="20"/>
          <w:lang w:val="lt-LT"/>
        </w:rPr>
        <w:t>aplinkos apsaugos (žalieji) reikalavimai, numatyti Techninė</w:t>
      </w:r>
      <w:r w:rsidR="0A53981F" w:rsidRPr="00BD57D0">
        <w:rPr>
          <w:rFonts w:ascii="Verdana" w:eastAsia="Verdana" w:hAnsi="Verdana" w:cs="Verdana"/>
          <w:sz w:val="20"/>
          <w:szCs w:val="20"/>
          <w:lang w:val="lt-LT"/>
        </w:rPr>
        <w:t>s</w:t>
      </w:r>
      <w:r w:rsidRPr="00BD57D0">
        <w:rPr>
          <w:rFonts w:ascii="Verdana" w:eastAsia="Verdana" w:hAnsi="Verdana" w:cs="Verdana"/>
          <w:sz w:val="20"/>
          <w:szCs w:val="20"/>
          <w:lang w:val="lt-LT"/>
        </w:rPr>
        <w:t xml:space="preserve"> specifikacij</w:t>
      </w:r>
      <w:r w:rsidR="0A53981F" w:rsidRPr="00BD57D0">
        <w:rPr>
          <w:rFonts w:ascii="Verdana" w:eastAsia="Verdana" w:hAnsi="Verdana" w:cs="Verdana"/>
          <w:sz w:val="20"/>
          <w:szCs w:val="20"/>
          <w:lang w:val="lt-LT"/>
        </w:rPr>
        <w:t>os 1</w:t>
      </w:r>
      <w:r w:rsidR="66ADDBA7" w:rsidRPr="00BD57D0">
        <w:rPr>
          <w:rFonts w:ascii="Verdana" w:eastAsia="Verdana" w:hAnsi="Verdana" w:cs="Verdana"/>
          <w:sz w:val="20"/>
          <w:szCs w:val="20"/>
          <w:lang w:val="lt-LT"/>
        </w:rPr>
        <w:t>3</w:t>
      </w:r>
      <w:r w:rsidR="0A53981F" w:rsidRPr="00BD57D0">
        <w:rPr>
          <w:rFonts w:ascii="Verdana" w:eastAsia="Verdana" w:hAnsi="Verdana" w:cs="Verdana"/>
          <w:sz w:val="20"/>
          <w:szCs w:val="20"/>
          <w:lang w:val="lt-LT"/>
        </w:rPr>
        <w:t xml:space="preserve"> p.</w:t>
      </w:r>
      <w:r w:rsidRPr="00BD57D0">
        <w:rPr>
          <w:rFonts w:ascii="Verdana" w:eastAsia="Verdana" w:hAnsi="Verdana" w:cs="Verdana"/>
          <w:sz w:val="20"/>
          <w:szCs w:val="20"/>
          <w:lang w:val="lt-LT"/>
        </w:rPr>
        <w:t xml:space="preserve"> taikomi tik Sutarties vykdymui. Sutarties vykdymo metu </w:t>
      </w:r>
      <w:r w:rsidR="0B4B50F2" w:rsidRPr="00BD57D0">
        <w:rPr>
          <w:rFonts w:ascii="Verdana" w:eastAsia="Verdana" w:hAnsi="Verdana" w:cs="Verdana"/>
          <w:sz w:val="20"/>
          <w:szCs w:val="20"/>
          <w:lang w:val="lt-LT"/>
        </w:rPr>
        <w:t>Perkančioji organizacija</w:t>
      </w:r>
      <w:r w:rsidRPr="00BD57D0">
        <w:rPr>
          <w:rFonts w:ascii="Verdana" w:eastAsia="Verdana" w:hAnsi="Verdana" w:cs="Verdana"/>
          <w:sz w:val="20"/>
          <w:szCs w:val="20"/>
          <w:lang w:val="lt-LT"/>
        </w:rPr>
        <w:t xml:space="preserve"> turi teisę prašyti pateikti atitiktį reikalavimams įrodančių dokumentų.</w:t>
      </w:r>
    </w:p>
    <w:p w14:paraId="2A49D930" w14:textId="0BE15520" w:rsidR="00633860" w:rsidRPr="00BD57D0" w:rsidRDefault="2661C354" w:rsidP="00967133">
      <w:pPr>
        <w:pStyle w:val="Sraopastraipa"/>
        <w:numPr>
          <w:ilvl w:val="0"/>
          <w:numId w:val="4"/>
        </w:numPr>
        <w:spacing w:after="0" w:line="240" w:lineRule="auto"/>
        <w:jc w:val="both"/>
        <w:textAlignment w:val="baseline"/>
        <w:rPr>
          <w:rFonts w:ascii="Verdana" w:eastAsia="Verdana" w:hAnsi="Verdana" w:cs="Verdana"/>
          <w:sz w:val="20"/>
          <w:szCs w:val="20"/>
          <w:lang w:val="lt-LT"/>
        </w:rPr>
      </w:pPr>
      <w:r w:rsidRPr="00BD57D0">
        <w:rPr>
          <w:rStyle w:val="eop"/>
          <w:rFonts w:ascii="Verdana" w:eastAsia="Verdana" w:hAnsi="Verdana" w:cs="Verdana"/>
          <w:sz w:val="20"/>
          <w:szCs w:val="20"/>
          <w:lang w:val="lt-LT"/>
        </w:rPr>
        <w:t xml:space="preserve">Perkančioji organizacija pasilieka teisę viešinti visas su Paslaugų įgyvendinimu susijusias veiklas bei įgyvendinimo etapus įvairiomis komunikacijos ir rinkodaros priemonėmis. Bet kokia </w:t>
      </w:r>
      <w:r w:rsidR="3F4FEB13" w:rsidRPr="00BD57D0">
        <w:rPr>
          <w:rStyle w:val="eop"/>
          <w:rFonts w:ascii="Verdana" w:eastAsia="Verdana" w:hAnsi="Verdana" w:cs="Verdana"/>
          <w:sz w:val="20"/>
          <w:szCs w:val="20"/>
          <w:lang w:val="lt-LT"/>
        </w:rPr>
        <w:t>T</w:t>
      </w:r>
      <w:r w:rsidRPr="00BD57D0">
        <w:rPr>
          <w:rStyle w:val="eop"/>
          <w:rFonts w:ascii="Verdana" w:eastAsia="Verdana" w:hAnsi="Verdana" w:cs="Verdana"/>
          <w:sz w:val="20"/>
          <w:szCs w:val="20"/>
          <w:lang w:val="lt-LT"/>
        </w:rPr>
        <w:t xml:space="preserve">iekėjo vykdoma komunikacija dėl Paslaugų kūrimo ar įgyvendinimo turi būti suderinta su Perkančiąja organizacija ir atitikti jos vizualinį stilių. </w:t>
      </w:r>
      <w:r w:rsidRPr="00BD57D0">
        <w:rPr>
          <w:rFonts w:ascii="Verdana" w:eastAsia="Verdana" w:hAnsi="Verdana" w:cs="Verdana"/>
          <w:sz w:val="20"/>
          <w:szCs w:val="20"/>
          <w:lang w:val="lt-LT"/>
        </w:rPr>
        <w:t xml:space="preserve"> </w:t>
      </w:r>
    </w:p>
    <w:p w14:paraId="714E6AE2" w14:textId="4CB20F1E" w:rsidR="00633860" w:rsidRDefault="00633860" w:rsidP="50E8E324">
      <w:pPr>
        <w:spacing w:after="0" w:line="240" w:lineRule="auto"/>
        <w:jc w:val="both"/>
        <w:textAlignment w:val="baseline"/>
        <w:rPr>
          <w:rFonts w:ascii="Verdana" w:eastAsia="Verdana" w:hAnsi="Verdana" w:cs="Verdana"/>
          <w:color w:val="FF0000"/>
          <w:sz w:val="20"/>
          <w:szCs w:val="20"/>
          <w:lang w:val="lt-LT"/>
        </w:rPr>
      </w:pPr>
    </w:p>
    <w:p w14:paraId="7A73157B" w14:textId="77777777" w:rsidR="00A9257C" w:rsidRDefault="00A9257C" w:rsidP="50E8E324">
      <w:pPr>
        <w:spacing w:after="0" w:line="240" w:lineRule="auto"/>
        <w:jc w:val="both"/>
        <w:textAlignment w:val="baseline"/>
        <w:rPr>
          <w:rFonts w:ascii="Verdana" w:eastAsia="Verdana" w:hAnsi="Verdana" w:cs="Verdana"/>
          <w:color w:val="FF0000"/>
          <w:sz w:val="20"/>
          <w:szCs w:val="20"/>
          <w:lang w:val="lt-LT"/>
        </w:rPr>
      </w:pPr>
    </w:p>
    <w:p w14:paraId="14C70CCD" w14:textId="77777777" w:rsidR="00A9257C" w:rsidRDefault="00A9257C" w:rsidP="50E8E324">
      <w:pPr>
        <w:spacing w:after="0" w:line="240" w:lineRule="auto"/>
        <w:jc w:val="both"/>
        <w:textAlignment w:val="baseline"/>
        <w:rPr>
          <w:rFonts w:ascii="Verdana" w:eastAsia="Verdana" w:hAnsi="Verdana" w:cs="Verdana"/>
          <w:color w:val="FF0000"/>
          <w:sz w:val="20"/>
          <w:szCs w:val="20"/>
          <w:lang w:val="lt-LT"/>
        </w:rPr>
      </w:pPr>
    </w:p>
    <w:p w14:paraId="2E34A39D" w14:textId="77777777" w:rsidR="00A9257C" w:rsidRDefault="00A9257C" w:rsidP="50E8E324">
      <w:pPr>
        <w:spacing w:after="0" w:line="240" w:lineRule="auto"/>
        <w:jc w:val="both"/>
        <w:textAlignment w:val="baseline"/>
        <w:rPr>
          <w:rFonts w:ascii="Verdana" w:eastAsia="Verdana" w:hAnsi="Verdana" w:cs="Verdana"/>
          <w:color w:val="FF0000"/>
          <w:sz w:val="20"/>
          <w:szCs w:val="20"/>
          <w:lang w:val="lt-LT"/>
        </w:rPr>
      </w:pPr>
    </w:p>
    <w:p w14:paraId="003C837D" w14:textId="77777777" w:rsidR="00A9257C" w:rsidRPr="002247B9" w:rsidRDefault="00A9257C" w:rsidP="50E8E324">
      <w:pPr>
        <w:spacing w:after="0" w:line="240" w:lineRule="auto"/>
        <w:jc w:val="both"/>
        <w:textAlignment w:val="baseline"/>
        <w:rPr>
          <w:rFonts w:ascii="Verdana" w:eastAsia="Verdana" w:hAnsi="Verdana" w:cs="Verdana"/>
          <w:color w:val="FF0000"/>
          <w:sz w:val="20"/>
          <w:szCs w:val="20"/>
          <w:lang w:val="lt-LT"/>
        </w:rPr>
      </w:pPr>
    </w:p>
    <w:p w14:paraId="7543E192" w14:textId="77777777" w:rsidR="00633860" w:rsidRPr="007803A2" w:rsidRDefault="00633860" w:rsidP="50E8E324">
      <w:pPr>
        <w:spacing w:after="0" w:line="240" w:lineRule="auto"/>
        <w:jc w:val="both"/>
        <w:textAlignment w:val="baseline"/>
        <w:rPr>
          <w:rFonts w:ascii="Verdana" w:eastAsia="Verdana" w:hAnsi="Verdana" w:cs="Verdana"/>
          <w:sz w:val="20"/>
          <w:szCs w:val="20"/>
          <w:lang w:val="lt-LT"/>
        </w:rPr>
      </w:pPr>
    </w:p>
    <w:p w14:paraId="701EA4D7" w14:textId="39E94F3D" w:rsidR="006108C4" w:rsidRPr="007803A2" w:rsidRDefault="384E8E95" w:rsidP="50E8E324">
      <w:pPr>
        <w:spacing w:after="0" w:line="240" w:lineRule="auto"/>
        <w:jc w:val="center"/>
        <w:textAlignment w:val="baseline"/>
        <w:rPr>
          <w:rFonts w:ascii="Verdana" w:eastAsia="Verdana" w:hAnsi="Verdana" w:cs="Verdana"/>
          <w:sz w:val="20"/>
          <w:szCs w:val="20"/>
          <w:lang w:val="lt-LT"/>
        </w:rPr>
      </w:pPr>
      <w:bookmarkStart w:id="8" w:name="_Hlk95113552"/>
      <w:r w:rsidRPr="007803A2">
        <w:rPr>
          <w:rFonts w:ascii="Verdana" w:eastAsia="Verdana" w:hAnsi="Verdana" w:cs="Verdana"/>
          <w:b/>
          <w:bCs/>
          <w:sz w:val="20"/>
          <w:szCs w:val="20"/>
          <w:lang w:val="lt-LT"/>
        </w:rPr>
        <w:t>IV SKYRIUS</w:t>
      </w:r>
    </w:p>
    <w:p w14:paraId="62A6C543" w14:textId="13E133E5" w:rsidR="006108C4" w:rsidRPr="007803A2" w:rsidRDefault="00847C52" w:rsidP="50E8E324">
      <w:pPr>
        <w:spacing w:after="0" w:line="240" w:lineRule="auto"/>
        <w:jc w:val="center"/>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KKI</w:t>
      </w:r>
      <w:r w:rsidR="44F2516A" w:rsidRPr="007803A2">
        <w:rPr>
          <w:rFonts w:ascii="Verdana" w:eastAsia="Verdana" w:hAnsi="Verdana" w:cs="Verdana"/>
          <w:b/>
          <w:bCs/>
          <w:sz w:val="20"/>
          <w:szCs w:val="20"/>
          <w:lang w:val="lt-LT"/>
        </w:rPr>
        <w:t xml:space="preserve"> </w:t>
      </w:r>
      <w:r w:rsidRPr="007803A2">
        <w:rPr>
          <w:rFonts w:ascii="Verdana" w:eastAsia="Verdana" w:hAnsi="Verdana" w:cs="Verdana"/>
          <w:b/>
          <w:bCs/>
          <w:sz w:val="20"/>
          <w:szCs w:val="20"/>
          <w:lang w:val="lt-LT"/>
        </w:rPr>
        <w:t>PRE-</w:t>
      </w:r>
      <w:r w:rsidR="0FEE2E06" w:rsidRPr="007803A2">
        <w:rPr>
          <w:rFonts w:ascii="Verdana" w:eastAsia="Verdana" w:hAnsi="Verdana" w:cs="Verdana"/>
          <w:b/>
          <w:bCs/>
          <w:sz w:val="20"/>
          <w:szCs w:val="20"/>
          <w:lang w:val="lt-LT"/>
        </w:rPr>
        <w:t>AK</w:t>
      </w:r>
      <w:r w:rsidR="6280062D" w:rsidRPr="007803A2">
        <w:rPr>
          <w:rFonts w:ascii="Verdana" w:eastAsia="Verdana" w:hAnsi="Verdana" w:cs="Verdana"/>
          <w:b/>
          <w:bCs/>
          <w:sz w:val="20"/>
          <w:szCs w:val="20"/>
          <w:lang w:val="lt-LT"/>
        </w:rPr>
        <w:t>C</w:t>
      </w:r>
      <w:r w:rsidR="0FEE2E06" w:rsidRPr="007803A2">
        <w:rPr>
          <w:rFonts w:ascii="Verdana" w:eastAsia="Verdana" w:hAnsi="Verdana" w:cs="Verdana"/>
          <w:b/>
          <w:bCs/>
          <w:sz w:val="20"/>
          <w:szCs w:val="20"/>
          <w:lang w:val="lt-LT"/>
        </w:rPr>
        <w:t>ELERAVIMO</w:t>
      </w:r>
      <w:r w:rsidR="6DA0FDB2" w:rsidRPr="007803A2">
        <w:rPr>
          <w:rFonts w:ascii="Verdana" w:eastAsia="Verdana" w:hAnsi="Verdana" w:cs="Verdana"/>
          <w:b/>
          <w:bCs/>
          <w:sz w:val="20"/>
          <w:szCs w:val="20"/>
          <w:lang w:val="lt-LT"/>
        </w:rPr>
        <w:t xml:space="preserve"> </w:t>
      </w:r>
      <w:r w:rsidR="00A8280D" w:rsidRPr="007803A2">
        <w:rPr>
          <w:rFonts w:ascii="Verdana" w:eastAsia="Verdana" w:hAnsi="Verdana" w:cs="Verdana"/>
          <w:b/>
          <w:bCs/>
          <w:sz w:val="20"/>
          <w:szCs w:val="20"/>
          <w:lang w:val="lt-LT"/>
        </w:rPr>
        <w:t xml:space="preserve">MOKYMŲ </w:t>
      </w:r>
      <w:r w:rsidR="0FEE2E06" w:rsidRPr="007803A2">
        <w:rPr>
          <w:rFonts w:ascii="Verdana" w:eastAsia="Verdana" w:hAnsi="Verdana" w:cs="Verdana"/>
          <w:b/>
          <w:bCs/>
          <w:sz w:val="20"/>
          <w:szCs w:val="20"/>
          <w:lang w:val="lt-LT"/>
        </w:rPr>
        <w:t>PROGRAMOS ĮGYVENDINIMAS IR REZULTATAI</w:t>
      </w:r>
    </w:p>
    <w:bookmarkEnd w:id="8"/>
    <w:p w14:paraId="32EA909B" w14:textId="77777777" w:rsidR="006108C4" w:rsidRPr="007803A2" w:rsidRDefault="384E8E95" w:rsidP="50E8E324">
      <w:p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6AD34D96" w14:textId="77777777" w:rsidR="008B7A61" w:rsidRPr="007803A2" w:rsidRDefault="008B7A61" w:rsidP="50E8E324">
      <w:pPr>
        <w:spacing w:after="0" w:line="240" w:lineRule="auto"/>
        <w:jc w:val="both"/>
        <w:textAlignment w:val="baseline"/>
        <w:rPr>
          <w:rFonts w:ascii="Verdana" w:eastAsia="Verdana" w:hAnsi="Verdana" w:cs="Verdana"/>
          <w:sz w:val="20"/>
          <w:szCs w:val="20"/>
          <w:lang w:val="lt-LT"/>
        </w:rPr>
      </w:pPr>
    </w:p>
    <w:p w14:paraId="5C675D76" w14:textId="3C52F5C2" w:rsidR="006842E3" w:rsidRPr="007803A2" w:rsidRDefault="00BD57D0" w:rsidP="00BD57D0">
      <w:pPr>
        <w:numPr>
          <w:ilvl w:val="0"/>
          <w:numId w:val="6"/>
        </w:numPr>
        <w:spacing w:after="0" w:line="240" w:lineRule="auto"/>
        <w:ind w:left="0" w:firstLine="0"/>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 xml:space="preserve">kėjas turi užtikrinti nenutrūkstamą Programos įgyvendinimą </w:t>
      </w:r>
      <w:r w:rsidR="007048EA" w:rsidRPr="007803A2">
        <w:rPr>
          <w:rFonts w:ascii="Verdana" w:eastAsia="Verdana" w:hAnsi="Verdana" w:cs="Verdana"/>
          <w:sz w:val="20"/>
          <w:szCs w:val="20"/>
          <w:lang w:val="lt-LT"/>
        </w:rPr>
        <w:t>Sostinės</w:t>
      </w:r>
      <w:r w:rsidR="00C8384B" w:rsidRPr="007803A2">
        <w:rPr>
          <w:rFonts w:ascii="Verdana" w:eastAsia="Verdana" w:hAnsi="Verdana" w:cs="Verdana"/>
          <w:sz w:val="20"/>
          <w:szCs w:val="20"/>
          <w:lang w:val="lt-LT"/>
        </w:rPr>
        <w:t>, bei</w:t>
      </w:r>
      <w:r w:rsidR="007048EA" w:rsidRPr="007803A2">
        <w:rPr>
          <w:rFonts w:ascii="Verdana" w:eastAsia="Verdana" w:hAnsi="Verdana" w:cs="Verdana"/>
          <w:sz w:val="20"/>
          <w:szCs w:val="20"/>
          <w:lang w:val="lt-LT"/>
        </w:rPr>
        <w:t xml:space="preserve"> Vidurio </w:t>
      </w:r>
      <w:r w:rsidR="00C8384B" w:rsidRPr="007803A2">
        <w:rPr>
          <w:rFonts w:ascii="Verdana" w:eastAsia="Verdana" w:hAnsi="Verdana" w:cs="Verdana"/>
          <w:sz w:val="20"/>
          <w:szCs w:val="20"/>
          <w:lang w:val="lt-LT"/>
        </w:rPr>
        <w:t xml:space="preserve">ir </w:t>
      </w:r>
      <w:r w:rsidR="007048EA" w:rsidRPr="007803A2">
        <w:rPr>
          <w:rFonts w:ascii="Verdana" w:eastAsia="Verdana" w:hAnsi="Verdana" w:cs="Verdana"/>
          <w:sz w:val="20"/>
          <w:szCs w:val="20"/>
          <w:lang w:val="lt-LT"/>
        </w:rPr>
        <w:t>vakarų Lietuvos regionuose</w:t>
      </w:r>
      <w:r w:rsidR="0FEE2E06" w:rsidRPr="007803A2">
        <w:rPr>
          <w:rFonts w:ascii="Verdana" w:eastAsia="Verdana" w:hAnsi="Verdana" w:cs="Verdana"/>
          <w:sz w:val="20"/>
          <w:szCs w:val="20"/>
          <w:lang w:val="lt-LT"/>
        </w:rPr>
        <w:t xml:space="preserve">. Mokymai vyksta </w:t>
      </w:r>
      <w:r w:rsidR="007048EA" w:rsidRPr="007803A2">
        <w:rPr>
          <w:rFonts w:ascii="Verdana" w:eastAsia="Verdana" w:hAnsi="Verdana" w:cs="Verdana"/>
          <w:sz w:val="20"/>
          <w:szCs w:val="20"/>
          <w:lang w:val="lt-LT"/>
        </w:rPr>
        <w:t>tiekėjo</w:t>
      </w:r>
      <w:r w:rsidR="005B7DA7" w:rsidRPr="007803A2">
        <w:rPr>
          <w:rFonts w:ascii="Verdana" w:eastAsia="Verdana" w:hAnsi="Verdana" w:cs="Verdana"/>
          <w:sz w:val="20"/>
          <w:szCs w:val="20"/>
          <w:lang w:val="lt-LT"/>
        </w:rPr>
        <w:t xml:space="preserve"> </w:t>
      </w:r>
      <w:r w:rsidR="0090640C" w:rsidRPr="007803A2">
        <w:rPr>
          <w:rFonts w:ascii="Verdana" w:eastAsia="Verdana" w:hAnsi="Verdana" w:cs="Verdana"/>
          <w:sz w:val="20"/>
          <w:szCs w:val="20"/>
          <w:lang w:val="lt-LT"/>
        </w:rPr>
        <w:t xml:space="preserve">su </w:t>
      </w:r>
      <w:r w:rsidR="00632747" w:rsidRPr="007803A2">
        <w:rPr>
          <w:rFonts w:ascii="Verdana" w:eastAsia="Verdana" w:hAnsi="Verdana" w:cs="Verdana"/>
          <w:sz w:val="20"/>
          <w:szCs w:val="20"/>
          <w:lang w:val="lt-LT"/>
        </w:rPr>
        <w:t>perkančiąja organiz</w:t>
      </w:r>
      <w:r w:rsidR="0090640C" w:rsidRPr="007803A2">
        <w:rPr>
          <w:rFonts w:ascii="Verdana" w:eastAsia="Verdana" w:hAnsi="Verdana" w:cs="Verdana"/>
          <w:sz w:val="20"/>
          <w:szCs w:val="20"/>
          <w:lang w:val="lt-LT"/>
        </w:rPr>
        <w:t>acija</w:t>
      </w:r>
      <w:r w:rsidR="00632747" w:rsidRPr="007803A2">
        <w:rPr>
          <w:rFonts w:ascii="Verdana" w:eastAsia="Verdana" w:hAnsi="Verdana" w:cs="Verdana"/>
          <w:sz w:val="20"/>
          <w:szCs w:val="20"/>
          <w:lang w:val="lt-LT"/>
        </w:rPr>
        <w:t xml:space="preserve"> suderintose</w:t>
      </w:r>
      <w:r w:rsidR="0FEE2E06" w:rsidRPr="007803A2">
        <w:rPr>
          <w:rFonts w:ascii="Verdana" w:eastAsia="Verdana" w:hAnsi="Verdana" w:cs="Verdana"/>
          <w:sz w:val="20"/>
          <w:szCs w:val="20"/>
          <w:lang w:val="lt-LT"/>
        </w:rPr>
        <w:t xml:space="preserve"> patalpose</w:t>
      </w:r>
      <w:r w:rsidR="000237B1" w:rsidRPr="007803A2">
        <w:rPr>
          <w:rFonts w:ascii="Verdana" w:eastAsia="Verdana" w:hAnsi="Verdana" w:cs="Verdana"/>
          <w:sz w:val="20"/>
          <w:szCs w:val="20"/>
          <w:lang w:val="lt-LT"/>
        </w:rPr>
        <w:t xml:space="preserve">, </w:t>
      </w:r>
      <w:r w:rsidR="00824489" w:rsidRPr="00FB3A87">
        <w:rPr>
          <w:rFonts w:ascii="Verdana" w:eastAsia="Verdana" w:hAnsi="Verdana" w:cs="Verdana"/>
          <w:sz w:val="20"/>
          <w:szCs w:val="20"/>
          <w:lang w:val="lt-LT"/>
        </w:rPr>
        <w:t>pirmenybę teikiant kūrybinių industrijų erdvėms, tokioms kaip menų inkubatoriai, bendradarbystės centrai ar kitos specializuotos kūrybinės veiklos erdvės, atitinkančios Programos dalyvių poreikius</w:t>
      </w:r>
      <w:r w:rsidR="00C700CF" w:rsidRPr="00FB3A87">
        <w:rPr>
          <w:rFonts w:ascii="Verdana" w:eastAsia="Verdana" w:hAnsi="Verdana" w:cs="Verdana"/>
          <w:sz w:val="20"/>
          <w:szCs w:val="20"/>
          <w:lang w:val="lt-LT"/>
        </w:rPr>
        <w:t xml:space="preserve"> ir programos tikslus.</w:t>
      </w:r>
    </w:p>
    <w:p w14:paraId="37AB50E8" w14:textId="77777777" w:rsidR="00871B45" w:rsidRPr="007803A2" w:rsidRDefault="00054114" w:rsidP="00967133">
      <w:pPr>
        <w:numPr>
          <w:ilvl w:val="0"/>
          <w:numId w:val="6"/>
        </w:numPr>
        <w:spacing w:after="0" w:line="240" w:lineRule="auto"/>
        <w:ind w:left="0" w:firstLine="0"/>
        <w:jc w:val="both"/>
        <w:textAlignment w:val="baseline"/>
        <w:rPr>
          <w:rFonts w:ascii="Verdana" w:eastAsia="Verdana" w:hAnsi="Verdana" w:cs="Verdana"/>
          <w:sz w:val="20"/>
          <w:szCs w:val="20"/>
          <w:lang w:val="lt-LT"/>
        </w:rPr>
      </w:pPr>
      <w:r w:rsidRPr="00FB3A87">
        <w:rPr>
          <w:rFonts w:ascii="Verdana" w:eastAsia="Verdana" w:hAnsi="Verdana" w:cs="Verdana"/>
          <w:sz w:val="20"/>
          <w:szCs w:val="20"/>
          <w:lang w:val="lt-LT"/>
        </w:rPr>
        <w:t>Paslaugos Tiekėjas turi pasirūpinti kiekvieno programos ciklo metu reikalingomis tinkamomis patalpomis, reikalinga įranga, reikiama programine įranga, priemonėmis, Programos dalyviams visų veiklų metu. </w:t>
      </w:r>
    </w:p>
    <w:p w14:paraId="6861B116" w14:textId="2A5B5037" w:rsidR="006A3232" w:rsidRPr="007803A2" w:rsidRDefault="00871B45" w:rsidP="00967133">
      <w:pPr>
        <w:numPr>
          <w:ilvl w:val="0"/>
          <w:numId w:val="6"/>
        </w:numPr>
        <w:spacing w:after="0" w:line="240" w:lineRule="auto"/>
        <w:ind w:left="0" w:firstLine="0"/>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Tinkamomis patalpomis laikomos patalpos, atitinkančios teisės aktais nustatytas higienos normas, </w:t>
      </w:r>
      <w:r w:rsidR="00BF550D" w:rsidRPr="230463A3">
        <w:rPr>
          <w:rFonts w:ascii="Verdana" w:eastAsia="Verdana" w:hAnsi="Verdana" w:cs="Verdana"/>
          <w:sz w:val="20"/>
          <w:szCs w:val="20"/>
          <w:lang w:val="lt-LT"/>
        </w:rPr>
        <w:t xml:space="preserve">menų inkubatoriai, bendradarbystės centrai, </w:t>
      </w:r>
      <w:r w:rsidRPr="230463A3">
        <w:rPr>
          <w:rFonts w:ascii="Verdana" w:eastAsia="Verdana" w:hAnsi="Verdana" w:cs="Verdana"/>
          <w:sz w:val="20"/>
          <w:szCs w:val="20"/>
          <w:lang w:val="lt-LT"/>
        </w:rPr>
        <w:t xml:space="preserve">konferencijų salės, ar kitos erdvės, tinkamos efektyviam informacijos perdavimui. Tiekėjas turi užtikrinti ergonomišką aplinką (t. y., tinkamas mokymų patalpas, interneto ryšį, jo spartą, reikalingą įrangą ir priemones mokymo programai realizuoti), suteikti dalyviams visas galimybes nepertraukiamai, tinkamai ir efektyviai dirbti Programos įgyvendinimo laikotarpiu. </w:t>
      </w:r>
    </w:p>
    <w:p w14:paraId="1BD17D3E" w14:textId="7E97A89C" w:rsidR="00EA06DA" w:rsidRPr="007803A2" w:rsidRDefault="00EA06DA" w:rsidP="230463A3">
      <w:pPr>
        <w:spacing w:after="0" w:line="240" w:lineRule="auto"/>
        <w:ind w:firstLine="709"/>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Tiekėjas atsakingas už Programos ciklo įgyvendinimui reikalingų lektorių, mentorių, ekspertų atvykimo ir apgyvendinimo organizavimą, jų honorarų, kelionės (jeigu reikalinga)  apgyvendinimo ir vietinio transporto išlaidų padengimą. Programos ciklo įgyvendinime turi dalyvauti ne mažiau kaip </w:t>
      </w:r>
      <w:r w:rsidR="007D7AB5" w:rsidRPr="230463A3">
        <w:rPr>
          <w:rFonts w:ascii="Verdana" w:eastAsia="Verdana" w:hAnsi="Verdana" w:cs="Verdana"/>
          <w:sz w:val="20"/>
          <w:szCs w:val="20"/>
          <w:lang w:val="lt-LT"/>
        </w:rPr>
        <w:t>8</w:t>
      </w:r>
      <w:r w:rsidRPr="230463A3">
        <w:rPr>
          <w:rFonts w:ascii="Verdana" w:eastAsia="Verdana" w:hAnsi="Verdana" w:cs="Verdana"/>
          <w:sz w:val="20"/>
          <w:szCs w:val="20"/>
          <w:lang w:val="lt-LT"/>
        </w:rPr>
        <w:t xml:space="preserve"> lektoriai ir ne mažiau kaip </w:t>
      </w:r>
      <w:r w:rsidR="007D7AB5" w:rsidRPr="230463A3">
        <w:rPr>
          <w:rFonts w:ascii="Verdana" w:eastAsia="Verdana" w:hAnsi="Verdana" w:cs="Verdana"/>
          <w:sz w:val="20"/>
          <w:szCs w:val="20"/>
          <w:lang w:val="lt-LT"/>
        </w:rPr>
        <w:t>8</w:t>
      </w:r>
      <w:r w:rsidRPr="230463A3">
        <w:rPr>
          <w:rFonts w:ascii="Verdana" w:eastAsia="Verdana" w:hAnsi="Verdana" w:cs="Verdana"/>
          <w:sz w:val="20"/>
          <w:szCs w:val="20"/>
          <w:lang w:val="lt-LT"/>
        </w:rPr>
        <w:t xml:space="preserve"> mentoriai. </w:t>
      </w:r>
    </w:p>
    <w:p w14:paraId="579F1512" w14:textId="122D8C3C" w:rsidR="006842E3" w:rsidRPr="007803A2" w:rsidRDefault="5BF01843" w:rsidP="00967133">
      <w:pPr>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Tiekėjas neturi teisės reikalauti jokių papildomų mokesčių iš Perkančiosios organizacijos ir </w:t>
      </w:r>
      <w:r w:rsidR="09476779" w:rsidRPr="007803A2">
        <w:rPr>
          <w:rFonts w:ascii="Verdana" w:eastAsia="Verdana" w:hAnsi="Verdana" w:cs="Verdana"/>
          <w:sz w:val="20"/>
          <w:szCs w:val="20"/>
          <w:lang w:val="lt-LT"/>
        </w:rPr>
        <w:t>(</w:t>
      </w:r>
      <w:r w:rsidRPr="007803A2">
        <w:rPr>
          <w:rFonts w:ascii="Verdana" w:eastAsia="Verdana" w:hAnsi="Verdana" w:cs="Verdana"/>
          <w:sz w:val="20"/>
          <w:szCs w:val="20"/>
          <w:lang w:val="lt-LT"/>
        </w:rPr>
        <w:t>arba</w:t>
      </w:r>
      <w:r w:rsidR="09476779" w:rsidRPr="007803A2">
        <w:rPr>
          <w:rFonts w:ascii="Verdana" w:eastAsia="Verdana" w:hAnsi="Verdana" w:cs="Verdana"/>
          <w:sz w:val="20"/>
          <w:szCs w:val="20"/>
          <w:lang w:val="lt-LT"/>
        </w:rPr>
        <w:t>)</w:t>
      </w:r>
      <w:r w:rsidRPr="007803A2">
        <w:rPr>
          <w:rFonts w:ascii="Verdana" w:eastAsia="Verdana" w:hAnsi="Verdana" w:cs="Verdana"/>
          <w:sz w:val="20"/>
          <w:szCs w:val="20"/>
          <w:lang w:val="lt-LT"/>
        </w:rPr>
        <w:t xml:space="preserve"> Programos dalyvių už Paslaugas, teikiamas pagal šią Te</w:t>
      </w:r>
      <w:r w:rsidR="180A48F2" w:rsidRPr="007803A2">
        <w:rPr>
          <w:rFonts w:ascii="Verdana" w:eastAsia="Verdana" w:hAnsi="Verdana" w:cs="Verdana"/>
          <w:sz w:val="20"/>
          <w:szCs w:val="20"/>
          <w:lang w:val="lt-LT"/>
        </w:rPr>
        <w:t>chninę specifikaciją.</w:t>
      </w:r>
    </w:p>
    <w:p w14:paraId="646AE7F9" w14:textId="6FF4C49A" w:rsidR="006108C4" w:rsidRPr="007803A2" w:rsidRDefault="0FEE2E06" w:rsidP="00967133">
      <w:pPr>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Programos įgyvendinimui turi būti pasitelktos šios veiklos: </w:t>
      </w:r>
    </w:p>
    <w:p w14:paraId="74521FC8" w14:textId="4216202E" w:rsidR="006108C4" w:rsidRPr="007803A2" w:rsidRDefault="2619327B"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kspertų mokymai</w:t>
      </w:r>
      <w:r w:rsidR="72263455" w:rsidRPr="007803A2">
        <w:rPr>
          <w:rFonts w:ascii="Verdana" w:eastAsia="Verdana" w:hAnsi="Verdana" w:cs="Verdana"/>
          <w:sz w:val="20"/>
          <w:szCs w:val="20"/>
          <w:lang w:val="lt-LT"/>
        </w:rPr>
        <w:t xml:space="preserve"> su teorija ir praktinėmis užduotimis</w:t>
      </w:r>
      <w:r w:rsidR="40A30725"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w:t>
      </w:r>
      <w:r w:rsidR="00E3311A" w:rsidRPr="007803A2">
        <w:rPr>
          <w:rFonts w:ascii="Verdana" w:eastAsia="Verdana" w:hAnsi="Verdana" w:cs="Verdana"/>
          <w:sz w:val="20"/>
          <w:szCs w:val="20"/>
          <w:lang w:val="lt-LT"/>
        </w:rPr>
        <w:t>dešimčia</w:t>
      </w:r>
      <w:r w:rsidR="7FAC28D5"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skirtin</w:t>
      </w:r>
      <w:r w:rsidR="00E3311A" w:rsidRPr="007803A2">
        <w:rPr>
          <w:rFonts w:ascii="Verdana" w:eastAsia="Verdana" w:hAnsi="Verdana" w:cs="Verdana"/>
          <w:sz w:val="20"/>
          <w:szCs w:val="20"/>
          <w:lang w:val="lt-LT"/>
        </w:rPr>
        <w:t xml:space="preserve">gų </w:t>
      </w:r>
      <w:r w:rsidR="0FEE2E06" w:rsidRPr="007803A2">
        <w:rPr>
          <w:rFonts w:ascii="Verdana" w:eastAsia="Verdana" w:hAnsi="Verdana" w:cs="Verdana"/>
          <w:sz w:val="20"/>
          <w:szCs w:val="20"/>
          <w:lang w:val="lt-LT"/>
        </w:rPr>
        <w:t>tem</w:t>
      </w:r>
      <w:r w:rsidR="00E3311A" w:rsidRPr="007803A2">
        <w:rPr>
          <w:rFonts w:ascii="Verdana" w:eastAsia="Verdana" w:hAnsi="Verdana" w:cs="Verdana"/>
          <w:sz w:val="20"/>
          <w:szCs w:val="20"/>
          <w:lang w:val="lt-LT"/>
        </w:rPr>
        <w:t>ų</w:t>
      </w:r>
      <w:r w:rsidR="7B5F9AB9" w:rsidRPr="007803A2">
        <w:rPr>
          <w:rFonts w:ascii="Verdana" w:eastAsia="Verdana" w:hAnsi="Verdana" w:cs="Verdana"/>
          <w:sz w:val="20"/>
          <w:szCs w:val="20"/>
          <w:lang w:val="lt-LT"/>
        </w:rPr>
        <w:t>, nurodyt</w:t>
      </w:r>
      <w:r w:rsidR="005A73F1" w:rsidRPr="007803A2">
        <w:rPr>
          <w:rFonts w:ascii="Verdana" w:eastAsia="Verdana" w:hAnsi="Verdana" w:cs="Verdana"/>
          <w:sz w:val="20"/>
          <w:szCs w:val="20"/>
          <w:lang w:val="lt-LT"/>
        </w:rPr>
        <w:t>ų</w:t>
      </w:r>
      <w:r w:rsidR="7B5F9AB9" w:rsidRPr="007803A2">
        <w:rPr>
          <w:rFonts w:ascii="Verdana" w:eastAsia="Verdana" w:hAnsi="Verdana" w:cs="Verdana"/>
          <w:sz w:val="20"/>
          <w:szCs w:val="20"/>
          <w:lang w:val="lt-LT"/>
        </w:rPr>
        <w:t xml:space="preserve"> Projekte,</w:t>
      </w:r>
      <w:r w:rsidR="72263455" w:rsidRPr="007803A2">
        <w:rPr>
          <w:rFonts w:ascii="Verdana" w:eastAsia="Verdana" w:hAnsi="Verdana" w:cs="Verdana"/>
          <w:sz w:val="20"/>
          <w:szCs w:val="20"/>
          <w:lang w:val="lt-LT"/>
        </w:rPr>
        <w:t xml:space="preserve"> vieno Programos ciklo metu</w:t>
      </w:r>
      <w:r w:rsidR="0FEE2E06" w:rsidRPr="007803A2">
        <w:rPr>
          <w:rFonts w:ascii="Verdana" w:eastAsia="Verdana" w:hAnsi="Verdana" w:cs="Verdana"/>
          <w:sz w:val="20"/>
          <w:szCs w:val="20"/>
          <w:lang w:val="lt-LT"/>
        </w:rPr>
        <w:t>; </w:t>
      </w:r>
    </w:p>
    <w:p w14:paraId="5B59FC88" w14:textId="698DE4D6" w:rsidR="000A33BA" w:rsidRPr="007803A2" w:rsidRDefault="4C639056"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Savarankiškos praktinės užduotys </w:t>
      </w:r>
      <w:r w:rsidR="0FEE2E06" w:rsidRPr="007803A2">
        <w:rPr>
          <w:rFonts w:ascii="Verdana" w:eastAsia="Verdana" w:hAnsi="Verdana" w:cs="Verdana"/>
          <w:sz w:val="20"/>
          <w:szCs w:val="20"/>
          <w:lang w:val="lt-LT"/>
        </w:rPr>
        <w:t>Programos dalyvi</w:t>
      </w:r>
      <w:r w:rsidRPr="007803A2">
        <w:rPr>
          <w:rFonts w:ascii="Verdana" w:eastAsia="Verdana" w:hAnsi="Verdana" w:cs="Verdana"/>
          <w:sz w:val="20"/>
          <w:szCs w:val="20"/>
          <w:lang w:val="lt-LT"/>
        </w:rPr>
        <w:t>ams;</w:t>
      </w:r>
    </w:p>
    <w:p w14:paraId="498D836F" w14:textId="24D12DB6" w:rsidR="00927559" w:rsidRPr="007803A2" w:rsidRDefault="009E7C60"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Asmeninio verslo</w:t>
      </w:r>
      <w:r w:rsidR="00C24808" w:rsidRPr="007803A2">
        <w:rPr>
          <w:rFonts w:ascii="Verdana" w:eastAsia="Verdana" w:hAnsi="Verdana" w:cs="Verdana"/>
          <w:sz w:val="20"/>
          <w:szCs w:val="20"/>
          <w:lang w:val="lt-LT"/>
        </w:rPr>
        <w:t xml:space="preserve"> ir </w:t>
      </w:r>
      <w:r w:rsidR="56BE9DCF" w:rsidRPr="007803A2">
        <w:rPr>
          <w:rFonts w:ascii="Verdana" w:eastAsia="Verdana" w:hAnsi="Verdana" w:cs="Verdana"/>
          <w:sz w:val="20"/>
          <w:szCs w:val="20"/>
          <w:lang w:val="lt-LT"/>
        </w:rPr>
        <w:t>(</w:t>
      </w:r>
      <w:r w:rsidR="00C24808" w:rsidRPr="007803A2">
        <w:rPr>
          <w:rFonts w:ascii="Verdana" w:eastAsia="Verdana" w:hAnsi="Verdana" w:cs="Verdana"/>
          <w:sz w:val="20"/>
          <w:szCs w:val="20"/>
          <w:lang w:val="lt-LT"/>
        </w:rPr>
        <w:t>arba</w:t>
      </w:r>
      <w:r w:rsidR="1DBF73A5" w:rsidRPr="007803A2">
        <w:rPr>
          <w:rFonts w:ascii="Verdana" w:eastAsia="Verdana" w:hAnsi="Verdana" w:cs="Verdana"/>
          <w:sz w:val="20"/>
          <w:szCs w:val="20"/>
          <w:lang w:val="lt-LT"/>
        </w:rPr>
        <w:t>)</w:t>
      </w:r>
      <w:r w:rsidR="00C24808"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 xml:space="preserve">kūrybiškos vietokūros </w:t>
      </w:r>
      <w:r w:rsidR="00137B59" w:rsidRPr="007803A2">
        <w:rPr>
          <w:rFonts w:ascii="Verdana" w:eastAsia="Verdana" w:hAnsi="Verdana" w:cs="Verdana"/>
          <w:sz w:val="20"/>
          <w:szCs w:val="20"/>
          <w:lang w:val="lt-LT"/>
        </w:rPr>
        <w:t xml:space="preserve">Picthbook </w:t>
      </w:r>
      <w:r w:rsidR="00AE5B26" w:rsidRPr="007803A2">
        <w:rPr>
          <w:rFonts w:ascii="Verdana" w:eastAsia="Verdana" w:hAnsi="Verdana" w:cs="Verdana"/>
          <w:sz w:val="20"/>
          <w:szCs w:val="20"/>
          <w:lang w:val="lt-LT"/>
        </w:rPr>
        <w:t>šablono pildymas</w:t>
      </w:r>
      <w:r w:rsidR="00036EBF" w:rsidRPr="007803A2">
        <w:rPr>
          <w:rFonts w:ascii="Verdana" w:eastAsia="Verdana" w:hAnsi="Verdana" w:cs="Verdana"/>
          <w:sz w:val="20"/>
          <w:szCs w:val="20"/>
          <w:lang w:val="lt-LT"/>
        </w:rPr>
        <w:t xml:space="preserve"> </w:t>
      </w:r>
      <w:r w:rsidR="00405591" w:rsidRPr="007803A2">
        <w:rPr>
          <w:rFonts w:ascii="Verdana" w:eastAsia="Verdana" w:hAnsi="Verdana" w:cs="Verdana"/>
          <w:sz w:val="20"/>
          <w:szCs w:val="20"/>
          <w:lang w:val="lt-LT"/>
        </w:rPr>
        <w:t xml:space="preserve">kiekvienų mokymų metu. </w:t>
      </w:r>
    </w:p>
    <w:p w14:paraId="4D6FA24B" w14:textId="003480E9" w:rsidR="005F012A" w:rsidRPr="007803A2" w:rsidRDefault="6A83F55E"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I</w:t>
      </w:r>
      <w:r w:rsidR="0F7ECCE9" w:rsidRPr="007803A2">
        <w:rPr>
          <w:rFonts w:ascii="Verdana" w:eastAsia="Verdana" w:hAnsi="Verdana" w:cs="Verdana"/>
          <w:sz w:val="20"/>
          <w:szCs w:val="20"/>
          <w:lang w:val="lt-LT"/>
        </w:rPr>
        <w:t>ndividualios Programos dalyvių</w:t>
      </w:r>
      <w:r w:rsidR="005E69BB" w:rsidRPr="007803A2">
        <w:rPr>
          <w:rFonts w:ascii="Verdana" w:eastAsia="Verdana" w:hAnsi="Verdana" w:cs="Verdana"/>
          <w:sz w:val="20"/>
          <w:szCs w:val="20"/>
          <w:lang w:val="lt-LT"/>
        </w:rPr>
        <w:t xml:space="preserve"> tikslinės</w:t>
      </w:r>
      <w:r w:rsidR="0F7ECCE9" w:rsidRPr="007803A2">
        <w:rPr>
          <w:rFonts w:ascii="Verdana" w:eastAsia="Verdana" w:hAnsi="Verdana" w:cs="Verdana"/>
          <w:sz w:val="20"/>
          <w:szCs w:val="20"/>
          <w:lang w:val="lt-LT"/>
        </w:rPr>
        <w:t xml:space="preserve"> konsultacijos</w:t>
      </w:r>
      <w:r w:rsidR="4C639056" w:rsidRPr="007803A2">
        <w:rPr>
          <w:rFonts w:ascii="Verdana" w:eastAsia="Verdana" w:hAnsi="Verdana" w:cs="Verdana"/>
          <w:sz w:val="20"/>
          <w:szCs w:val="20"/>
          <w:lang w:val="lt-LT"/>
        </w:rPr>
        <w:t>;</w:t>
      </w:r>
    </w:p>
    <w:p w14:paraId="1FCDDDDA" w14:textId="0399ED1B" w:rsidR="00CA61B0" w:rsidRPr="007803A2" w:rsidRDefault="00EB7099"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Individual</w:t>
      </w:r>
      <w:r w:rsidR="00B57578" w:rsidRPr="007803A2">
        <w:rPr>
          <w:rFonts w:ascii="Verdana" w:eastAsia="Verdana" w:hAnsi="Verdana" w:cs="Verdana"/>
          <w:sz w:val="20"/>
          <w:szCs w:val="20"/>
          <w:lang w:val="lt-LT"/>
        </w:rPr>
        <w:t>us</w:t>
      </w:r>
      <w:r w:rsidRPr="007803A2">
        <w:rPr>
          <w:rFonts w:ascii="Verdana" w:eastAsia="Verdana" w:hAnsi="Verdana" w:cs="Verdana"/>
          <w:sz w:val="20"/>
          <w:szCs w:val="20"/>
          <w:lang w:val="lt-LT"/>
        </w:rPr>
        <w:t xml:space="preserve"> Programos dalyvių</w:t>
      </w:r>
      <w:r w:rsidR="00B57578" w:rsidRPr="007803A2">
        <w:rPr>
          <w:rFonts w:ascii="Verdana" w:eastAsia="Verdana" w:hAnsi="Verdana" w:cs="Verdana"/>
          <w:sz w:val="20"/>
          <w:szCs w:val="20"/>
          <w:lang w:val="lt-LT"/>
        </w:rPr>
        <w:t xml:space="preserve"> darbas su</w:t>
      </w:r>
      <w:r w:rsidRPr="007803A2">
        <w:rPr>
          <w:rFonts w:ascii="Verdana" w:eastAsia="Verdana" w:hAnsi="Verdana" w:cs="Verdana"/>
          <w:sz w:val="20"/>
          <w:szCs w:val="20"/>
          <w:lang w:val="lt-LT"/>
        </w:rPr>
        <w:t xml:space="preserve"> mentori</w:t>
      </w:r>
      <w:r w:rsidR="00B57578" w:rsidRPr="007803A2">
        <w:rPr>
          <w:rFonts w:ascii="Verdana" w:eastAsia="Verdana" w:hAnsi="Verdana" w:cs="Verdana"/>
          <w:sz w:val="20"/>
          <w:szCs w:val="20"/>
          <w:lang w:val="lt-LT"/>
        </w:rPr>
        <w:t>ais;</w:t>
      </w:r>
    </w:p>
    <w:p w14:paraId="291D8E4A" w14:textId="7AD1E2AE" w:rsidR="00250885" w:rsidRPr="007803A2" w:rsidRDefault="00250885"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Grupinių veiklų organizavimas </w:t>
      </w:r>
      <w:r w:rsidR="005E69BB" w:rsidRPr="007803A2">
        <w:rPr>
          <w:rFonts w:ascii="Verdana" w:eastAsia="Verdana" w:hAnsi="Verdana" w:cs="Verdana"/>
          <w:sz w:val="20"/>
          <w:szCs w:val="20"/>
          <w:lang w:val="lt-LT"/>
        </w:rPr>
        <w:t>k</w:t>
      </w:r>
      <w:r w:rsidRPr="007803A2">
        <w:rPr>
          <w:rFonts w:ascii="Verdana" w:eastAsia="Verdana" w:hAnsi="Verdana" w:cs="Verdana"/>
          <w:sz w:val="20"/>
          <w:szCs w:val="20"/>
          <w:lang w:val="lt-LT"/>
        </w:rPr>
        <w:t>ūrybiškos vietokūros pro</w:t>
      </w:r>
      <w:r w:rsidR="002F3194" w:rsidRPr="007803A2">
        <w:rPr>
          <w:rFonts w:ascii="Verdana" w:eastAsia="Verdana" w:hAnsi="Verdana" w:cs="Verdana"/>
          <w:sz w:val="20"/>
          <w:szCs w:val="20"/>
          <w:lang w:val="lt-LT"/>
        </w:rPr>
        <w:t>jekto pristatymui</w:t>
      </w:r>
    </w:p>
    <w:p w14:paraId="61D33A71" w14:textId="1A108BB5" w:rsidR="005F012A" w:rsidRPr="007803A2" w:rsidRDefault="000F34B1" w:rsidP="00967133">
      <w:pPr>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Style w:val="normaltextrun"/>
          <w:rFonts w:ascii="Verdana" w:eastAsia="Verdana" w:hAnsi="Verdana" w:cs="Verdana"/>
          <w:sz w:val="20"/>
          <w:szCs w:val="20"/>
          <w:bdr w:val="none" w:sz="0" w:space="0" w:color="auto" w:frame="1"/>
          <w:lang w:val="lt-LT"/>
        </w:rPr>
        <w:t>Demo day</w:t>
      </w:r>
      <w:r w:rsidR="4C639056" w:rsidRPr="007803A2">
        <w:rPr>
          <w:rStyle w:val="normaltextrun"/>
          <w:rFonts w:ascii="Verdana" w:eastAsia="Verdana" w:hAnsi="Verdana" w:cs="Verdana"/>
          <w:sz w:val="20"/>
          <w:szCs w:val="20"/>
          <w:bdr w:val="none" w:sz="0" w:space="0" w:color="auto" w:frame="1"/>
          <w:lang w:val="lt-LT"/>
        </w:rPr>
        <w:t xml:space="preserve"> Programos dalyviams</w:t>
      </w:r>
      <w:r w:rsidR="009847C7" w:rsidRPr="007803A2">
        <w:rPr>
          <w:rStyle w:val="normaltextrun"/>
          <w:rFonts w:ascii="Verdana" w:eastAsia="Verdana" w:hAnsi="Verdana" w:cs="Verdana"/>
          <w:sz w:val="20"/>
          <w:szCs w:val="20"/>
          <w:bdr w:val="none" w:sz="0" w:space="0" w:color="auto" w:frame="1"/>
          <w:lang w:val="lt-LT"/>
        </w:rPr>
        <w:t>, kurio</w:t>
      </w:r>
      <w:r w:rsidRPr="007803A2">
        <w:rPr>
          <w:rStyle w:val="normaltextrun"/>
          <w:rFonts w:ascii="Verdana" w:eastAsia="Verdana" w:hAnsi="Verdana" w:cs="Verdana"/>
          <w:sz w:val="20"/>
          <w:szCs w:val="20"/>
          <w:bdr w:val="none" w:sz="0" w:space="0" w:color="auto" w:frame="1"/>
          <w:lang w:val="lt-LT"/>
        </w:rPr>
        <w:t>s</w:t>
      </w:r>
      <w:r w:rsidR="009847C7" w:rsidRPr="007803A2">
        <w:rPr>
          <w:rStyle w:val="normaltextrun"/>
          <w:rFonts w:ascii="Verdana" w:eastAsia="Verdana" w:hAnsi="Verdana" w:cs="Verdana"/>
          <w:sz w:val="20"/>
          <w:szCs w:val="20"/>
          <w:bdr w:val="none" w:sz="0" w:space="0" w:color="auto" w:frame="1"/>
          <w:lang w:val="lt-LT"/>
        </w:rPr>
        <w:t xml:space="preserve"> metu reikės pristatyti asmenį</w:t>
      </w:r>
      <w:r w:rsidR="004E29F5" w:rsidRPr="007803A2">
        <w:rPr>
          <w:rStyle w:val="normaltextrun"/>
          <w:rFonts w:ascii="Verdana" w:eastAsia="Verdana" w:hAnsi="Verdana" w:cs="Verdana"/>
          <w:sz w:val="20"/>
          <w:szCs w:val="20"/>
          <w:bdr w:val="none" w:sz="0" w:space="0" w:color="auto" w:frame="1"/>
          <w:lang w:val="lt-LT"/>
        </w:rPr>
        <w:t xml:space="preserve"> verslo</w:t>
      </w:r>
      <w:r w:rsidR="002D6663" w:rsidRPr="007803A2">
        <w:rPr>
          <w:rStyle w:val="normaltextrun"/>
          <w:rFonts w:ascii="Verdana" w:eastAsia="Verdana" w:hAnsi="Verdana" w:cs="Verdana"/>
          <w:sz w:val="20"/>
          <w:szCs w:val="20"/>
          <w:bdr w:val="none" w:sz="0" w:space="0" w:color="auto" w:frame="1"/>
          <w:lang w:val="lt-LT"/>
        </w:rPr>
        <w:t xml:space="preserve"> arba kūrybinės idėjos</w:t>
      </w:r>
      <w:r w:rsidR="009847C7" w:rsidRPr="007803A2">
        <w:rPr>
          <w:rStyle w:val="normaltextrun"/>
          <w:rFonts w:ascii="Verdana" w:eastAsia="Verdana" w:hAnsi="Verdana" w:cs="Verdana"/>
          <w:sz w:val="20"/>
          <w:szCs w:val="20"/>
          <w:bdr w:val="none" w:sz="0" w:space="0" w:color="auto" w:frame="1"/>
          <w:lang w:val="lt-LT"/>
        </w:rPr>
        <w:t xml:space="preserve"> arba grupinį k</w:t>
      </w:r>
      <w:r w:rsidR="00C51243" w:rsidRPr="007803A2">
        <w:rPr>
          <w:rStyle w:val="normaltextrun"/>
          <w:rFonts w:ascii="Verdana" w:eastAsia="Verdana" w:hAnsi="Verdana" w:cs="Verdana"/>
          <w:sz w:val="20"/>
          <w:szCs w:val="20"/>
          <w:bdr w:val="none" w:sz="0" w:space="0" w:color="auto" w:frame="1"/>
          <w:lang w:val="lt-LT"/>
        </w:rPr>
        <w:t>ūrybiškos vietokūros</w:t>
      </w:r>
      <w:r w:rsidR="00B51C83" w:rsidRPr="007803A2">
        <w:rPr>
          <w:rStyle w:val="normaltextrun"/>
          <w:rFonts w:ascii="Verdana" w:eastAsia="Verdana" w:hAnsi="Verdana" w:cs="Verdana"/>
          <w:sz w:val="20"/>
          <w:szCs w:val="20"/>
          <w:bdr w:val="none" w:sz="0" w:space="0" w:color="auto" w:frame="1"/>
          <w:lang w:val="lt-LT"/>
        </w:rPr>
        <w:t xml:space="preserve"> projekto</w:t>
      </w:r>
      <w:r w:rsidR="00C51243" w:rsidRPr="007803A2">
        <w:rPr>
          <w:rStyle w:val="normaltextrun"/>
          <w:rFonts w:ascii="Verdana" w:eastAsia="Verdana" w:hAnsi="Verdana" w:cs="Verdana"/>
          <w:sz w:val="20"/>
          <w:szCs w:val="20"/>
          <w:bdr w:val="none" w:sz="0" w:space="0" w:color="auto" w:frame="1"/>
          <w:lang w:val="lt-LT"/>
        </w:rPr>
        <w:t xml:space="preserve"> </w:t>
      </w:r>
      <w:r w:rsidR="002D6663" w:rsidRPr="007803A2">
        <w:rPr>
          <w:rStyle w:val="normaltextrun"/>
          <w:rFonts w:ascii="Verdana" w:eastAsia="Verdana" w:hAnsi="Verdana" w:cs="Verdana"/>
          <w:sz w:val="20"/>
          <w:szCs w:val="20"/>
          <w:bdr w:val="none" w:sz="0" w:space="0" w:color="auto" w:frame="1"/>
          <w:lang w:val="lt-LT"/>
        </w:rPr>
        <w:t>P</w:t>
      </w:r>
      <w:r w:rsidR="00C51243" w:rsidRPr="007803A2">
        <w:rPr>
          <w:rStyle w:val="normaltextrun"/>
          <w:rFonts w:ascii="Verdana" w:eastAsia="Verdana" w:hAnsi="Verdana" w:cs="Verdana"/>
          <w:sz w:val="20"/>
          <w:szCs w:val="20"/>
          <w:bdr w:val="none" w:sz="0" w:space="0" w:color="auto" w:frame="1"/>
          <w:lang w:val="lt-LT"/>
        </w:rPr>
        <w:t>itchą.</w:t>
      </w:r>
    </w:p>
    <w:p w14:paraId="7A856F86" w14:textId="6DC206BB" w:rsidR="005F012A" w:rsidRPr="007803A2" w:rsidRDefault="0026044B"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7A7364B4" w:rsidRPr="007803A2">
        <w:rPr>
          <w:rFonts w:ascii="Verdana" w:eastAsia="Verdana" w:hAnsi="Verdana" w:cs="Verdana"/>
          <w:sz w:val="20"/>
          <w:szCs w:val="20"/>
          <w:lang w:val="lt-LT"/>
        </w:rPr>
        <w:t xml:space="preserve">Vienam </w:t>
      </w:r>
      <w:r w:rsidR="5E25D73C" w:rsidRPr="007803A2">
        <w:rPr>
          <w:rFonts w:ascii="Verdana" w:eastAsia="Verdana" w:hAnsi="Verdana" w:cs="Verdana"/>
          <w:sz w:val="20"/>
          <w:szCs w:val="20"/>
          <w:lang w:val="lt-LT"/>
        </w:rPr>
        <w:t xml:space="preserve">Programos dalyviui skiriama ne trumpesnė nei vienos darbo valandos </w:t>
      </w:r>
      <w:r w:rsidR="00483CAF" w:rsidRPr="007803A2">
        <w:rPr>
          <w:rFonts w:ascii="Verdana" w:eastAsia="Verdana" w:hAnsi="Verdana" w:cs="Verdana"/>
          <w:sz w:val="20"/>
          <w:szCs w:val="20"/>
          <w:lang w:val="lt-LT"/>
        </w:rPr>
        <w:t xml:space="preserve">tikslinė </w:t>
      </w:r>
      <w:r w:rsidR="5E25D73C" w:rsidRPr="007803A2">
        <w:rPr>
          <w:rFonts w:ascii="Verdana" w:eastAsia="Verdana" w:hAnsi="Verdana" w:cs="Verdana"/>
          <w:sz w:val="20"/>
          <w:szCs w:val="20"/>
          <w:lang w:val="lt-LT"/>
        </w:rPr>
        <w:t xml:space="preserve">individuali konsultacija – maksimalus konsultacijų skaičius vienam </w:t>
      </w:r>
      <w:r w:rsidR="67D0ECF5" w:rsidRPr="007803A2">
        <w:rPr>
          <w:rFonts w:ascii="Verdana" w:eastAsia="Verdana" w:hAnsi="Verdana" w:cs="Verdana"/>
          <w:sz w:val="20"/>
          <w:szCs w:val="20"/>
          <w:lang w:val="lt-LT"/>
        </w:rPr>
        <w:t xml:space="preserve">Programos </w:t>
      </w:r>
      <w:r w:rsidR="5E25D73C" w:rsidRPr="007803A2">
        <w:rPr>
          <w:rFonts w:ascii="Verdana" w:eastAsia="Verdana" w:hAnsi="Verdana" w:cs="Verdana"/>
          <w:sz w:val="20"/>
          <w:szCs w:val="20"/>
          <w:lang w:val="lt-LT"/>
        </w:rPr>
        <w:t xml:space="preserve">dalyviui – </w:t>
      </w:r>
      <w:r w:rsidR="00C51243" w:rsidRPr="007803A2">
        <w:rPr>
          <w:rFonts w:ascii="Verdana" w:eastAsia="Verdana" w:hAnsi="Verdana" w:cs="Verdana"/>
          <w:sz w:val="20"/>
          <w:szCs w:val="20"/>
          <w:lang w:val="lt-LT"/>
        </w:rPr>
        <w:t>10</w:t>
      </w:r>
      <w:r w:rsidR="5E25D73C" w:rsidRPr="007803A2">
        <w:rPr>
          <w:rFonts w:ascii="Verdana" w:eastAsia="Verdana" w:hAnsi="Verdana" w:cs="Verdana"/>
          <w:sz w:val="20"/>
          <w:szCs w:val="20"/>
          <w:lang w:val="lt-LT"/>
        </w:rPr>
        <w:t xml:space="preserve"> (</w:t>
      </w:r>
      <w:r w:rsidR="00C51243" w:rsidRPr="007803A2">
        <w:rPr>
          <w:rFonts w:ascii="Verdana" w:eastAsia="Verdana" w:hAnsi="Verdana" w:cs="Verdana"/>
          <w:sz w:val="20"/>
          <w:szCs w:val="20"/>
          <w:lang w:val="lt-LT"/>
        </w:rPr>
        <w:t>dešimt)</w:t>
      </w:r>
      <w:r w:rsidR="5E25D73C" w:rsidRPr="007803A2">
        <w:rPr>
          <w:rFonts w:ascii="Verdana" w:eastAsia="Verdana" w:hAnsi="Verdana" w:cs="Verdana"/>
          <w:sz w:val="20"/>
          <w:szCs w:val="20"/>
          <w:lang w:val="lt-LT"/>
        </w:rPr>
        <w:t xml:space="preserve"> konsultacij</w:t>
      </w:r>
      <w:r w:rsidR="00C51243" w:rsidRPr="007803A2">
        <w:rPr>
          <w:rFonts w:ascii="Verdana" w:eastAsia="Verdana" w:hAnsi="Verdana" w:cs="Verdana"/>
          <w:sz w:val="20"/>
          <w:szCs w:val="20"/>
          <w:lang w:val="lt-LT"/>
        </w:rPr>
        <w:t>ų</w:t>
      </w:r>
      <w:r w:rsidR="5E25D73C" w:rsidRPr="007803A2">
        <w:rPr>
          <w:rFonts w:ascii="Verdana" w:eastAsia="Verdana" w:hAnsi="Verdana" w:cs="Verdana"/>
          <w:sz w:val="20"/>
          <w:szCs w:val="20"/>
          <w:lang w:val="lt-LT"/>
        </w:rPr>
        <w:t xml:space="preserve">, kurių trukmė ne trumpesnė nei 1 (viena) darbo valanda. </w:t>
      </w:r>
      <w:r w:rsidR="0D5E34C0" w:rsidRPr="007803A2">
        <w:rPr>
          <w:rFonts w:ascii="Verdana" w:eastAsia="Verdana" w:hAnsi="Verdana" w:cs="Verdana"/>
          <w:sz w:val="20"/>
          <w:szCs w:val="20"/>
          <w:lang w:val="lt-LT"/>
        </w:rPr>
        <w:t>L</w:t>
      </w:r>
      <w:r w:rsidR="0FEE2E06" w:rsidRPr="007803A2">
        <w:rPr>
          <w:rFonts w:ascii="Verdana" w:eastAsia="Verdana" w:hAnsi="Verdana" w:cs="Verdana"/>
          <w:sz w:val="20"/>
          <w:szCs w:val="20"/>
          <w:lang w:val="lt-LT"/>
        </w:rPr>
        <w:t xml:space="preserve">aikas, reikalingas </w:t>
      </w:r>
      <w:r w:rsidR="72263455" w:rsidRPr="007803A2">
        <w:rPr>
          <w:rFonts w:ascii="Verdana" w:eastAsia="Verdana" w:hAnsi="Verdana" w:cs="Verdana"/>
          <w:sz w:val="20"/>
          <w:szCs w:val="20"/>
          <w:lang w:val="lt-LT"/>
        </w:rPr>
        <w:t xml:space="preserve">ekspertui </w:t>
      </w:r>
      <w:r w:rsidR="0FEE2E06" w:rsidRPr="007803A2">
        <w:rPr>
          <w:rFonts w:ascii="Verdana" w:eastAsia="Verdana" w:hAnsi="Verdana" w:cs="Verdana"/>
          <w:sz w:val="20"/>
          <w:szCs w:val="20"/>
          <w:lang w:val="lt-LT"/>
        </w:rPr>
        <w:t>pasiruošti konsultacijai</w:t>
      </w:r>
      <w:r w:rsidR="7B743BF4" w:rsidRPr="007803A2">
        <w:rPr>
          <w:rFonts w:ascii="Verdana" w:eastAsia="Verdana" w:hAnsi="Verdana" w:cs="Verdana"/>
          <w:sz w:val="20"/>
          <w:szCs w:val="20"/>
          <w:lang w:val="lt-LT"/>
        </w:rPr>
        <w:t xml:space="preserve">, neįtraukiamas į individualios konsultacijos laiką ir atskirai neapmokamas. </w:t>
      </w:r>
      <w:r w:rsidR="3F03A458" w:rsidRPr="007803A2">
        <w:rPr>
          <w:rFonts w:ascii="Verdana" w:eastAsia="Verdana" w:hAnsi="Verdana" w:cs="Verdana"/>
          <w:sz w:val="20"/>
          <w:szCs w:val="20"/>
          <w:lang w:val="lt-LT"/>
        </w:rPr>
        <w:t xml:space="preserve">Esant mažam procentui išnaudotų individualių konsultacijų, bendru Perkančiosios organizacijos ir Tiekėjo sutarimu, konsultacijų skaičius to pageidaujančiam Programos dalyviui gali būti didinamas iki </w:t>
      </w:r>
      <w:r w:rsidR="00E74A44" w:rsidRPr="007803A2">
        <w:rPr>
          <w:rFonts w:ascii="Verdana" w:eastAsia="Verdana" w:hAnsi="Verdana" w:cs="Verdana"/>
          <w:sz w:val="20"/>
          <w:szCs w:val="20"/>
          <w:lang w:val="lt-LT"/>
        </w:rPr>
        <w:t>12</w:t>
      </w:r>
      <w:r w:rsidR="3F03A458" w:rsidRPr="007803A2">
        <w:rPr>
          <w:rFonts w:ascii="Verdana" w:eastAsia="Verdana" w:hAnsi="Verdana" w:cs="Verdana"/>
          <w:sz w:val="20"/>
          <w:szCs w:val="20"/>
          <w:lang w:val="lt-LT"/>
        </w:rPr>
        <w:t xml:space="preserve"> konsultacijų, kas sudaro </w:t>
      </w:r>
      <w:r w:rsidR="00E74A44" w:rsidRPr="007803A2">
        <w:rPr>
          <w:rFonts w:ascii="Verdana" w:eastAsia="Verdana" w:hAnsi="Verdana" w:cs="Verdana"/>
          <w:sz w:val="20"/>
          <w:szCs w:val="20"/>
          <w:lang w:val="lt-LT"/>
        </w:rPr>
        <w:t>12</w:t>
      </w:r>
      <w:r w:rsidR="3F03A458" w:rsidRPr="007803A2">
        <w:rPr>
          <w:rFonts w:ascii="Verdana" w:eastAsia="Verdana" w:hAnsi="Verdana" w:cs="Verdana"/>
          <w:sz w:val="20"/>
          <w:szCs w:val="20"/>
          <w:lang w:val="lt-LT"/>
        </w:rPr>
        <w:t xml:space="preserve"> darbo valand</w:t>
      </w:r>
      <w:r w:rsidR="00E74A44" w:rsidRPr="007803A2">
        <w:rPr>
          <w:rFonts w:ascii="Verdana" w:eastAsia="Verdana" w:hAnsi="Verdana" w:cs="Verdana"/>
          <w:sz w:val="20"/>
          <w:szCs w:val="20"/>
          <w:lang w:val="lt-LT"/>
        </w:rPr>
        <w:t>ų</w:t>
      </w:r>
      <w:r w:rsidR="3F03A458"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w:t>
      </w:r>
    </w:p>
    <w:p w14:paraId="159FE7C2" w14:textId="7F83740E" w:rsidR="00483CAF"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0483CAF" w:rsidRPr="007803A2">
        <w:rPr>
          <w:rFonts w:ascii="Verdana" w:eastAsia="Verdana" w:hAnsi="Verdana" w:cs="Verdana"/>
          <w:sz w:val="20"/>
          <w:szCs w:val="20"/>
          <w:lang w:val="lt-LT"/>
        </w:rPr>
        <w:t xml:space="preserve">Vienam Programos dalyviui skiriama ne </w:t>
      </w:r>
      <w:r w:rsidR="00E04084" w:rsidRPr="007803A2">
        <w:rPr>
          <w:rFonts w:ascii="Verdana" w:eastAsia="Verdana" w:hAnsi="Verdana" w:cs="Verdana"/>
          <w:sz w:val="20"/>
          <w:szCs w:val="20"/>
          <w:lang w:val="lt-LT"/>
        </w:rPr>
        <w:t>maž</w:t>
      </w:r>
      <w:r w:rsidR="009572EF" w:rsidRPr="007803A2">
        <w:rPr>
          <w:rFonts w:ascii="Verdana" w:eastAsia="Verdana" w:hAnsi="Verdana" w:cs="Verdana"/>
          <w:sz w:val="20"/>
          <w:szCs w:val="20"/>
          <w:lang w:val="lt-LT"/>
        </w:rPr>
        <w:t>iau</w:t>
      </w:r>
      <w:r w:rsidR="00483CAF" w:rsidRPr="007803A2">
        <w:rPr>
          <w:rFonts w:ascii="Verdana" w:eastAsia="Verdana" w:hAnsi="Verdana" w:cs="Verdana"/>
          <w:sz w:val="20"/>
          <w:szCs w:val="20"/>
          <w:lang w:val="lt-LT"/>
        </w:rPr>
        <w:t xml:space="preserve"> nei vien</w:t>
      </w:r>
      <w:r w:rsidR="00E04084" w:rsidRPr="007803A2">
        <w:rPr>
          <w:rFonts w:ascii="Verdana" w:eastAsia="Verdana" w:hAnsi="Verdana" w:cs="Verdana"/>
          <w:sz w:val="20"/>
          <w:szCs w:val="20"/>
          <w:lang w:val="lt-LT"/>
        </w:rPr>
        <w:t>as susitikimas su mentorium</w:t>
      </w:r>
      <w:r w:rsidR="00691C16">
        <w:rPr>
          <w:rFonts w:ascii="Verdana" w:eastAsia="Verdana" w:hAnsi="Verdana" w:cs="Verdana"/>
          <w:sz w:val="20"/>
          <w:szCs w:val="20"/>
          <w:lang w:val="lt-LT"/>
        </w:rPr>
        <w:t>i</w:t>
      </w:r>
      <w:r w:rsidR="00E04084" w:rsidRPr="007803A2">
        <w:rPr>
          <w:rFonts w:ascii="Verdana" w:eastAsia="Verdana" w:hAnsi="Verdana" w:cs="Verdana"/>
          <w:sz w:val="20"/>
          <w:szCs w:val="20"/>
          <w:lang w:val="lt-LT"/>
        </w:rPr>
        <w:t xml:space="preserve"> </w:t>
      </w:r>
      <w:r w:rsidR="00483CAF" w:rsidRPr="007803A2">
        <w:rPr>
          <w:rFonts w:ascii="Verdana" w:eastAsia="Verdana" w:hAnsi="Verdana" w:cs="Verdana"/>
          <w:sz w:val="20"/>
          <w:szCs w:val="20"/>
          <w:lang w:val="lt-LT"/>
        </w:rPr>
        <w:t xml:space="preserve">– maksimalus </w:t>
      </w:r>
      <w:r w:rsidR="007F304F" w:rsidRPr="007803A2">
        <w:rPr>
          <w:rFonts w:ascii="Verdana" w:eastAsia="Verdana" w:hAnsi="Verdana" w:cs="Verdana"/>
          <w:sz w:val="20"/>
          <w:szCs w:val="20"/>
          <w:lang w:val="lt-LT"/>
        </w:rPr>
        <w:t>mentoryst</w:t>
      </w:r>
      <w:r w:rsidR="00E04084" w:rsidRPr="007803A2">
        <w:rPr>
          <w:rFonts w:ascii="Verdana" w:eastAsia="Verdana" w:hAnsi="Verdana" w:cs="Verdana"/>
          <w:sz w:val="20"/>
          <w:szCs w:val="20"/>
          <w:lang w:val="lt-LT"/>
        </w:rPr>
        <w:t>ės susitikimų</w:t>
      </w:r>
      <w:r w:rsidR="00483CAF" w:rsidRPr="007803A2">
        <w:rPr>
          <w:rFonts w:ascii="Verdana" w:eastAsia="Verdana" w:hAnsi="Verdana" w:cs="Verdana"/>
          <w:sz w:val="20"/>
          <w:szCs w:val="20"/>
          <w:lang w:val="lt-LT"/>
        </w:rPr>
        <w:t xml:space="preserve"> skaičius vienam Programos dalyviui –  </w:t>
      </w:r>
      <w:r w:rsidR="001C64B2" w:rsidRPr="007803A2">
        <w:rPr>
          <w:rFonts w:ascii="Verdana" w:eastAsia="Verdana" w:hAnsi="Verdana" w:cs="Verdana"/>
          <w:sz w:val="20"/>
          <w:szCs w:val="20"/>
          <w:lang w:val="lt-LT"/>
        </w:rPr>
        <w:t xml:space="preserve">6 </w:t>
      </w:r>
      <w:r w:rsidR="00483CAF" w:rsidRPr="007803A2">
        <w:rPr>
          <w:rFonts w:ascii="Verdana" w:eastAsia="Verdana" w:hAnsi="Verdana" w:cs="Verdana"/>
          <w:sz w:val="20"/>
          <w:szCs w:val="20"/>
          <w:lang w:val="lt-LT"/>
        </w:rPr>
        <w:t>(</w:t>
      </w:r>
      <w:r w:rsidR="00BC2DAE" w:rsidRPr="007803A2">
        <w:rPr>
          <w:rFonts w:ascii="Verdana" w:eastAsia="Verdana" w:hAnsi="Verdana" w:cs="Verdana"/>
          <w:sz w:val="20"/>
          <w:szCs w:val="20"/>
          <w:lang w:val="lt-LT"/>
        </w:rPr>
        <w:t>še</w:t>
      </w:r>
      <w:r w:rsidR="007F304F" w:rsidRPr="007803A2">
        <w:rPr>
          <w:rFonts w:ascii="Verdana" w:eastAsia="Verdana" w:hAnsi="Verdana" w:cs="Verdana"/>
          <w:sz w:val="20"/>
          <w:szCs w:val="20"/>
          <w:lang w:val="lt-LT"/>
        </w:rPr>
        <w:t>ši</w:t>
      </w:r>
      <w:r w:rsidR="00483CAF" w:rsidRPr="007803A2">
        <w:rPr>
          <w:rFonts w:ascii="Verdana" w:eastAsia="Verdana" w:hAnsi="Verdana" w:cs="Verdana"/>
          <w:sz w:val="20"/>
          <w:szCs w:val="20"/>
          <w:lang w:val="lt-LT"/>
        </w:rPr>
        <w:t>)</w:t>
      </w:r>
      <w:r w:rsidR="007F304F" w:rsidRPr="007803A2">
        <w:rPr>
          <w:rFonts w:ascii="Verdana" w:eastAsia="Verdana" w:hAnsi="Verdana" w:cs="Verdana"/>
          <w:sz w:val="20"/>
          <w:szCs w:val="20"/>
          <w:lang w:val="lt-LT"/>
        </w:rPr>
        <w:t xml:space="preserve"> susitikimai</w:t>
      </w:r>
      <w:r w:rsidR="00483CAF" w:rsidRPr="007803A2">
        <w:rPr>
          <w:rFonts w:ascii="Verdana" w:eastAsia="Verdana" w:hAnsi="Verdana" w:cs="Verdana"/>
          <w:sz w:val="20"/>
          <w:szCs w:val="20"/>
          <w:lang w:val="lt-LT"/>
        </w:rPr>
        <w:t xml:space="preserve"> , kurių trukmė ne trumpesnė nei 1 (viena) darbo valanda. Laikas, reikalingas </w:t>
      </w:r>
      <w:r w:rsidR="0007039A" w:rsidRPr="007803A2">
        <w:rPr>
          <w:rFonts w:ascii="Verdana" w:eastAsia="Verdana" w:hAnsi="Verdana" w:cs="Verdana"/>
          <w:sz w:val="20"/>
          <w:szCs w:val="20"/>
          <w:lang w:val="lt-LT"/>
        </w:rPr>
        <w:t>mentoriui</w:t>
      </w:r>
      <w:r w:rsidR="00483CAF" w:rsidRPr="007803A2">
        <w:rPr>
          <w:rFonts w:ascii="Verdana" w:eastAsia="Verdana" w:hAnsi="Verdana" w:cs="Verdana"/>
          <w:sz w:val="20"/>
          <w:szCs w:val="20"/>
          <w:lang w:val="lt-LT"/>
        </w:rPr>
        <w:t xml:space="preserve"> pasiruošti, neįtraukiamas į </w:t>
      </w:r>
      <w:r w:rsidR="00E04084" w:rsidRPr="007803A2">
        <w:rPr>
          <w:rFonts w:ascii="Verdana" w:eastAsia="Verdana" w:hAnsi="Verdana" w:cs="Verdana"/>
          <w:sz w:val="20"/>
          <w:szCs w:val="20"/>
          <w:lang w:val="lt-LT"/>
        </w:rPr>
        <w:t>susitikimo</w:t>
      </w:r>
      <w:r w:rsidR="00483CAF" w:rsidRPr="007803A2">
        <w:rPr>
          <w:rFonts w:ascii="Verdana" w:eastAsia="Verdana" w:hAnsi="Verdana" w:cs="Verdana"/>
          <w:sz w:val="20"/>
          <w:szCs w:val="20"/>
          <w:lang w:val="lt-LT"/>
        </w:rPr>
        <w:t xml:space="preserve"> laiką ir atskirai neapmokamas. Esant mažam procentui išnaudotų </w:t>
      </w:r>
      <w:r w:rsidR="0007039A" w:rsidRPr="007803A2">
        <w:rPr>
          <w:rFonts w:ascii="Verdana" w:eastAsia="Verdana" w:hAnsi="Verdana" w:cs="Verdana"/>
          <w:sz w:val="20"/>
          <w:szCs w:val="20"/>
          <w:lang w:val="lt-LT"/>
        </w:rPr>
        <w:t>mentorystės</w:t>
      </w:r>
      <w:r w:rsidR="00E04084" w:rsidRPr="007803A2">
        <w:rPr>
          <w:rFonts w:ascii="Verdana" w:eastAsia="Verdana" w:hAnsi="Verdana" w:cs="Verdana"/>
          <w:sz w:val="20"/>
          <w:szCs w:val="20"/>
          <w:lang w:val="lt-LT"/>
        </w:rPr>
        <w:t xml:space="preserve"> susitikimų</w:t>
      </w:r>
      <w:r w:rsidR="00483CAF" w:rsidRPr="007803A2">
        <w:rPr>
          <w:rFonts w:ascii="Verdana" w:eastAsia="Verdana" w:hAnsi="Verdana" w:cs="Verdana"/>
          <w:sz w:val="20"/>
          <w:szCs w:val="20"/>
          <w:lang w:val="lt-LT"/>
        </w:rPr>
        <w:t xml:space="preserve">, bendru Perkančiosios organizacijos ir Tiekėjo sutarimu, </w:t>
      </w:r>
      <w:r w:rsidR="00E616D4" w:rsidRPr="007803A2">
        <w:rPr>
          <w:rFonts w:ascii="Verdana" w:eastAsia="Verdana" w:hAnsi="Verdana" w:cs="Verdana"/>
          <w:sz w:val="20"/>
          <w:szCs w:val="20"/>
          <w:lang w:val="lt-LT"/>
        </w:rPr>
        <w:t>susitik</w:t>
      </w:r>
      <w:r w:rsidR="00FB7D25">
        <w:rPr>
          <w:rFonts w:ascii="Verdana" w:eastAsia="Verdana" w:hAnsi="Verdana" w:cs="Verdana"/>
          <w:sz w:val="20"/>
          <w:szCs w:val="20"/>
          <w:lang w:val="lt-LT"/>
        </w:rPr>
        <w:t>i</w:t>
      </w:r>
      <w:r w:rsidR="00E616D4" w:rsidRPr="007803A2">
        <w:rPr>
          <w:rFonts w:ascii="Verdana" w:eastAsia="Verdana" w:hAnsi="Verdana" w:cs="Verdana"/>
          <w:sz w:val="20"/>
          <w:szCs w:val="20"/>
          <w:lang w:val="lt-LT"/>
        </w:rPr>
        <w:t>mų</w:t>
      </w:r>
      <w:r w:rsidR="00483CAF" w:rsidRPr="007803A2">
        <w:rPr>
          <w:rFonts w:ascii="Verdana" w:eastAsia="Verdana" w:hAnsi="Verdana" w:cs="Verdana"/>
          <w:sz w:val="20"/>
          <w:szCs w:val="20"/>
          <w:lang w:val="lt-LT"/>
        </w:rPr>
        <w:t xml:space="preserve"> skaičius to pageidaujančiam Programos dalyviui gali būti didinamas iki 8 </w:t>
      </w:r>
      <w:r w:rsidR="00E616D4" w:rsidRPr="007803A2">
        <w:rPr>
          <w:rFonts w:ascii="Verdana" w:eastAsia="Verdana" w:hAnsi="Verdana" w:cs="Verdana"/>
          <w:sz w:val="20"/>
          <w:szCs w:val="20"/>
          <w:lang w:val="lt-LT"/>
        </w:rPr>
        <w:t>susitikimų</w:t>
      </w:r>
      <w:r w:rsidR="00483CAF" w:rsidRPr="007803A2">
        <w:rPr>
          <w:rFonts w:ascii="Verdana" w:eastAsia="Verdana" w:hAnsi="Verdana" w:cs="Verdana"/>
          <w:sz w:val="20"/>
          <w:szCs w:val="20"/>
          <w:lang w:val="lt-LT"/>
        </w:rPr>
        <w:t>, kas sudaro 8 darbo valandas. </w:t>
      </w:r>
    </w:p>
    <w:p w14:paraId="0A3E7A03" w14:textId="66421B46" w:rsidR="00483CAF" w:rsidRPr="007803A2" w:rsidRDefault="00483CAF"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lastRenderedPageBreak/>
        <w:t xml:space="preserve">Programos dalyvių </w:t>
      </w:r>
      <w:r w:rsidR="004D2CC1" w:rsidRPr="007803A2">
        <w:rPr>
          <w:rFonts w:ascii="Verdana" w:eastAsia="Verdana" w:hAnsi="Verdana" w:cs="Verdana"/>
          <w:sz w:val="20"/>
          <w:szCs w:val="20"/>
          <w:lang w:val="lt-LT"/>
        </w:rPr>
        <w:t>grupei</w:t>
      </w:r>
      <w:r w:rsidR="00E46C5A" w:rsidRPr="007803A2">
        <w:rPr>
          <w:rFonts w:ascii="Verdana" w:eastAsia="Verdana" w:hAnsi="Verdana" w:cs="Verdana"/>
          <w:sz w:val="20"/>
          <w:szCs w:val="20"/>
          <w:lang w:val="lt-LT"/>
        </w:rPr>
        <w:t xml:space="preserve"> bendrų mokymų</w:t>
      </w:r>
      <w:r w:rsidR="00F019D3" w:rsidRPr="007803A2">
        <w:rPr>
          <w:rFonts w:ascii="Verdana" w:eastAsia="Verdana" w:hAnsi="Verdana" w:cs="Verdana"/>
          <w:sz w:val="20"/>
          <w:szCs w:val="20"/>
          <w:lang w:val="lt-LT"/>
        </w:rPr>
        <w:t xml:space="preserve"> praktinės dalies</w:t>
      </w:r>
      <w:r w:rsidR="00E46C5A" w:rsidRPr="007803A2">
        <w:rPr>
          <w:rFonts w:ascii="Verdana" w:eastAsia="Verdana" w:hAnsi="Verdana" w:cs="Verdana"/>
          <w:sz w:val="20"/>
          <w:szCs w:val="20"/>
          <w:lang w:val="lt-LT"/>
        </w:rPr>
        <w:t xml:space="preserve"> metu</w:t>
      </w:r>
      <w:r w:rsidR="004D2CC1" w:rsidRPr="007803A2">
        <w:rPr>
          <w:rFonts w:ascii="Verdana" w:eastAsia="Verdana" w:hAnsi="Verdana" w:cs="Verdana"/>
          <w:sz w:val="20"/>
          <w:szCs w:val="20"/>
          <w:lang w:val="lt-LT"/>
        </w:rPr>
        <w:t xml:space="preserve"> skiriama ne trumpesn</w:t>
      </w:r>
      <w:r w:rsidR="002A0883" w:rsidRPr="007803A2">
        <w:rPr>
          <w:rFonts w:ascii="Verdana" w:eastAsia="Verdana" w:hAnsi="Verdana" w:cs="Verdana"/>
          <w:sz w:val="20"/>
          <w:szCs w:val="20"/>
          <w:lang w:val="lt-LT"/>
        </w:rPr>
        <w:t>is</w:t>
      </w:r>
      <w:r w:rsidR="004D2CC1" w:rsidRPr="007803A2">
        <w:rPr>
          <w:rFonts w:ascii="Verdana" w:eastAsia="Verdana" w:hAnsi="Verdana" w:cs="Verdana"/>
          <w:sz w:val="20"/>
          <w:szCs w:val="20"/>
          <w:lang w:val="lt-LT"/>
        </w:rPr>
        <w:t xml:space="preserve"> nei vienos</w:t>
      </w:r>
      <w:r w:rsidR="004D639E" w:rsidRPr="007803A2">
        <w:rPr>
          <w:rFonts w:ascii="Verdana" w:eastAsia="Verdana" w:hAnsi="Verdana" w:cs="Verdana"/>
          <w:sz w:val="20"/>
          <w:szCs w:val="20"/>
          <w:lang w:val="lt-LT"/>
        </w:rPr>
        <w:t xml:space="preserve"> </w:t>
      </w:r>
      <w:r w:rsidR="00413AD8" w:rsidRPr="007803A2">
        <w:rPr>
          <w:rFonts w:ascii="Verdana" w:eastAsia="Verdana" w:hAnsi="Verdana" w:cs="Verdana"/>
          <w:sz w:val="20"/>
          <w:szCs w:val="20"/>
          <w:lang w:val="lt-LT"/>
        </w:rPr>
        <w:t>- keturių</w:t>
      </w:r>
      <w:r w:rsidR="004D2CC1" w:rsidRPr="007803A2">
        <w:rPr>
          <w:rFonts w:ascii="Verdana" w:eastAsia="Verdana" w:hAnsi="Verdana" w:cs="Verdana"/>
          <w:sz w:val="20"/>
          <w:szCs w:val="20"/>
          <w:lang w:val="lt-LT"/>
        </w:rPr>
        <w:t xml:space="preserve"> darbo valand</w:t>
      </w:r>
      <w:r w:rsidR="00413AD8" w:rsidRPr="007803A2">
        <w:rPr>
          <w:rFonts w:ascii="Verdana" w:eastAsia="Verdana" w:hAnsi="Verdana" w:cs="Verdana"/>
          <w:sz w:val="20"/>
          <w:szCs w:val="20"/>
          <w:lang w:val="lt-LT"/>
        </w:rPr>
        <w:t>ų</w:t>
      </w:r>
      <w:r w:rsidR="004D2CC1" w:rsidRPr="007803A2">
        <w:rPr>
          <w:rFonts w:ascii="Verdana" w:eastAsia="Verdana" w:hAnsi="Verdana" w:cs="Verdana"/>
          <w:sz w:val="20"/>
          <w:szCs w:val="20"/>
          <w:lang w:val="lt-LT"/>
        </w:rPr>
        <w:t xml:space="preserve"> </w:t>
      </w:r>
      <w:r w:rsidR="001E72EA" w:rsidRPr="007803A2">
        <w:rPr>
          <w:rFonts w:ascii="Verdana" w:eastAsia="Verdana" w:hAnsi="Verdana" w:cs="Verdana"/>
          <w:sz w:val="20"/>
          <w:szCs w:val="20"/>
          <w:lang w:val="lt-LT"/>
        </w:rPr>
        <w:t>moderat</w:t>
      </w:r>
      <w:r w:rsidR="00157C48" w:rsidRPr="007803A2">
        <w:rPr>
          <w:rFonts w:ascii="Verdana" w:eastAsia="Verdana" w:hAnsi="Verdana" w:cs="Verdana"/>
          <w:sz w:val="20"/>
          <w:szCs w:val="20"/>
          <w:lang w:val="lt-LT"/>
        </w:rPr>
        <w:t>o</w:t>
      </w:r>
      <w:r w:rsidR="001E72EA" w:rsidRPr="007803A2">
        <w:rPr>
          <w:rFonts w:ascii="Verdana" w:eastAsia="Verdana" w:hAnsi="Verdana" w:cs="Verdana"/>
          <w:sz w:val="20"/>
          <w:szCs w:val="20"/>
          <w:lang w:val="lt-LT"/>
        </w:rPr>
        <w:t>riaus</w:t>
      </w:r>
      <w:r w:rsidR="004D2CC1" w:rsidRPr="007803A2">
        <w:rPr>
          <w:rFonts w:ascii="Verdana" w:eastAsia="Verdana" w:hAnsi="Verdana" w:cs="Verdana"/>
          <w:sz w:val="20"/>
          <w:szCs w:val="20"/>
          <w:lang w:val="lt-LT"/>
        </w:rPr>
        <w:t xml:space="preserve"> </w:t>
      </w:r>
      <w:r w:rsidR="005570E5" w:rsidRPr="007803A2">
        <w:rPr>
          <w:rFonts w:ascii="Verdana" w:eastAsia="Verdana" w:hAnsi="Verdana" w:cs="Verdana"/>
          <w:sz w:val="20"/>
          <w:szCs w:val="20"/>
          <w:lang w:val="lt-LT"/>
        </w:rPr>
        <w:t>dalyvavimas darbo grupėje</w:t>
      </w:r>
      <w:r w:rsidR="004D2CC1" w:rsidRPr="007803A2">
        <w:rPr>
          <w:rFonts w:ascii="Verdana" w:eastAsia="Verdana" w:hAnsi="Verdana" w:cs="Verdana"/>
          <w:sz w:val="20"/>
          <w:szCs w:val="20"/>
          <w:lang w:val="lt-LT"/>
        </w:rPr>
        <w:t xml:space="preserve"> – maksimalus</w:t>
      </w:r>
      <w:r w:rsidR="005570E5" w:rsidRPr="007803A2">
        <w:rPr>
          <w:rFonts w:ascii="Verdana" w:eastAsia="Verdana" w:hAnsi="Verdana" w:cs="Verdana"/>
          <w:sz w:val="20"/>
          <w:szCs w:val="20"/>
          <w:lang w:val="lt-LT"/>
        </w:rPr>
        <w:t xml:space="preserve"> moderatoriaus dalyvavimo darbo grupėje</w:t>
      </w:r>
      <w:r w:rsidR="00157C48" w:rsidRPr="007803A2">
        <w:rPr>
          <w:rFonts w:ascii="Verdana" w:eastAsia="Verdana" w:hAnsi="Verdana" w:cs="Verdana"/>
          <w:sz w:val="20"/>
          <w:szCs w:val="20"/>
          <w:lang w:val="lt-LT"/>
        </w:rPr>
        <w:t xml:space="preserve"> valandų</w:t>
      </w:r>
      <w:r w:rsidR="004D2CC1" w:rsidRPr="007803A2">
        <w:rPr>
          <w:rFonts w:ascii="Verdana" w:eastAsia="Verdana" w:hAnsi="Verdana" w:cs="Verdana"/>
          <w:sz w:val="20"/>
          <w:szCs w:val="20"/>
          <w:lang w:val="lt-LT"/>
        </w:rPr>
        <w:t xml:space="preserve"> skaičius viena</w:t>
      </w:r>
      <w:r w:rsidR="00413AD8" w:rsidRPr="007803A2">
        <w:rPr>
          <w:rFonts w:ascii="Verdana" w:eastAsia="Verdana" w:hAnsi="Verdana" w:cs="Verdana"/>
          <w:sz w:val="20"/>
          <w:szCs w:val="20"/>
          <w:lang w:val="lt-LT"/>
        </w:rPr>
        <w:t>i</w:t>
      </w:r>
      <w:r w:rsidR="004D2CC1" w:rsidRPr="007803A2">
        <w:rPr>
          <w:rFonts w:ascii="Verdana" w:eastAsia="Verdana" w:hAnsi="Verdana" w:cs="Verdana"/>
          <w:sz w:val="20"/>
          <w:szCs w:val="20"/>
          <w:lang w:val="lt-LT"/>
        </w:rPr>
        <w:t xml:space="preserve"> Programos dalyvi</w:t>
      </w:r>
      <w:r w:rsidR="00413AD8" w:rsidRPr="007803A2">
        <w:rPr>
          <w:rFonts w:ascii="Verdana" w:eastAsia="Verdana" w:hAnsi="Verdana" w:cs="Verdana"/>
          <w:sz w:val="20"/>
          <w:szCs w:val="20"/>
          <w:lang w:val="lt-LT"/>
        </w:rPr>
        <w:t>ų grupei</w:t>
      </w:r>
      <w:r w:rsidR="004D2CC1" w:rsidRPr="007803A2">
        <w:rPr>
          <w:rFonts w:ascii="Verdana" w:eastAsia="Verdana" w:hAnsi="Verdana" w:cs="Verdana"/>
          <w:sz w:val="20"/>
          <w:szCs w:val="20"/>
          <w:lang w:val="lt-LT"/>
        </w:rPr>
        <w:t xml:space="preserve"> – </w:t>
      </w:r>
      <w:r w:rsidR="0031065C" w:rsidRPr="007803A2">
        <w:rPr>
          <w:rFonts w:ascii="Verdana" w:eastAsia="Verdana" w:hAnsi="Verdana" w:cs="Verdana"/>
          <w:sz w:val="20"/>
          <w:szCs w:val="20"/>
          <w:lang w:val="lt-LT"/>
        </w:rPr>
        <w:t>6</w:t>
      </w:r>
      <w:r w:rsidR="00157C48" w:rsidRPr="007803A2">
        <w:rPr>
          <w:rFonts w:ascii="Verdana" w:eastAsia="Verdana" w:hAnsi="Verdana" w:cs="Verdana"/>
          <w:sz w:val="20"/>
          <w:szCs w:val="20"/>
          <w:lang w:val="lt-LT"/>
        </w:rPr>
        <w:t xml:space="preserve"> </w:t>
      </w:r>
      <w:r w:rsidR="004D2CC1" w:rsidRPr="007803A2">
        <w:rPr>
          <w:rFonts w:ascii="Verdana" w:eastAsia="Verdana" w:hAnsi="Verdana" w:cs="Verdana"/>
          <w:sz w:val="20"/>
          <w:szCs w:val="20"/>
          <w:lang w:val="lt-LT"/>
        </w:rPr>
        <w:t xml:space="preserve"> (</w:t>
      </w:r>
      <w:r w:rsidR="0031065C" w:rsidRPr="007803A2">
        <w:rPr>
          <w:rFonts w:ascii="Verdana" w:eastAsia="Verdana" w:hAnsi="Verdana" w:cs="Verdana"/>
          <w:sz w:val="20"/>
          <w:szCs w:val="20"/>
          <w:lang w:val="lt-LT"/>
        </w:rPr>
        <w:t>šešios</w:t>
      </w:r>
      <w:r w:rsidR="004D2CC1" w:rsidRPr="007803A2">
        <w:rPr>
          <w:rFonts w:ascii="Verdana" w:eastAsia="Verdana" w:hAnsi="Verdana" w:cs="Verdana"/>
          <w:sz w:val="20"/>
          <w:szCs w:val="20"/>
          <w:lang w:val="lt-LT"/>
        </w:rPr>
        <w:t xml:space="preserve">) </w:t>
      </w:r>
      <w:r w:rsidR="004D639E" w:rsidRPr="007803A2">
        <w:rPr>
          <w:rFonts w:ascii="Verdana" w:eastAsia="Verdana" w:hAnsi="Verdana" w:cs="Verdana"/>
          <w:sz w:val="20"/>
          <w:szCs w:val="20"/>
          <w:lang w:val="lt-LT"/>
        </w:rPr>
        <w:t xml:space="preserve"> valandos</w:t>
      </w:r>
      <w:r w:rsidR="004D2CC1" w:rsidRPr="007803A2">
        <w:rPr>
          <w:rFonts w:ascii="Verdana" w:eastAsia="Verdana" w:hAnsi="Verdana" w:cs="Verdana"/>
          <w:sz w:val="20"/>
          <w:szCs w:val="20"/>
          <w:lang w:val="lt-LT"/>
        </w:rPr>
        <w:t>, kurių trukmė ne trumpesnė nei 1 (viena) darbo valanda. Laikas, reikalingas</w:t>
      </w:r>
      <w:r w:rsidR="00B82EEE" w:rsidRPr="007803A2">
        <w:rPr>
          <w:rFonts w:ascii="Verdana" w:eastAsia="Verdana" w:hAnsi="Verdana" w:cs="Verdana"/>
          <w:sz w:val="20"/>
          <w:szCs w:val="20"/>
          <w:lang w:val="lt-LT"/>
        </w:rPr>
        <w:t xml:space="preserve"> moderatoriui</w:t>
      </w:r>
      <w:r w:rsidR="004D2CC1" w:rsidRPr="007803A2">
        <w:rPr>
          <w:rFonts w:ascii="Verdana" w:eastAsia="Verdana" w:hAnsi="Verdana" w:cs="Verdana"/>
          <w:sz w:val="20"/>
          <w:szCs w:val="20"/>
          <w:lang w:val="lt-LT"/>
        </w:rPr>
        <w:t xml:space="preserve"> pasiruošti </w:t>
      </w:r>
      <w:r w:rsidR="00194080" w:rsidRPr="007803A2">
        <w:rPr>
          <w:rFonts w:ascii="Verdana" w:eastAsia="Verdana" w:hAnsi="Verdana" w:cs="Verdana"/>
          <w:sz w:val="20"/>
          <w:szCs w:val="20"/>
          <w:lang w:val="lt-LT"/>
        </w:rPr>
        <w:t xml:space="preserve"> darbui su grupe</w:t>
      </w:r>
      <w:r w:rsidR="004D2CC1" w:rsidRPr="007803A2">
        <w:rPr>
          <w:rFonts w:ascii="Verdana" w:eastAsia="Verdana" w:hAnsi="Verdana" w:cs="Verdana"/>
          <w:sz w:val="20"/>
          <w:szCs w:val="20"/>
          <w:lang w:val="lt-LT"/>
        </w:rPr>
        <w:t xml:space="preserve">, neįtraukiamas į </w:t>
      </w:r>
      <w:r w:rsidR="00194080" w:rsidRPr="007803A2">
        <w:rPr>
          <w:rFonts w:ascii="Verdana" w:eastAsia="Verdana" w:hAnsi="Verdana" w:cs="Verdana"/>
          <w:sz w:val="20"/>
          <w:szCs w:val="20"/>
          <w:lang w:val="lt-LT"/>
        </w:rPr>
        <w:t xml:space="preserve">darbo su grupe </w:t>
      </w:r>
      <w:r w:rsidR="004D2CC1" w:rsidRPr="007803A2">
        <w:rPr>
          <w:rFonts w:ascii="Verdana" w:eastAsia="Verdana" w:hAnsi="Verdana" w:cs="Verdana"/>
          <w:sz w:val="20"/>
          <w:szCs w:val="20"/>
          <w:lang w:val="lt-LT"/>
        </w:rPr>
        <w:t xml:space="preserve">laiką ir atskirai neapmokamas. Esant mažam procentui išnaudotų </w:t>
      </w:r>
      <w:r w:rsidR="00CC2460" w:rsidRPr="007803A2">
        <w:rPr>
          <w:rFonts w:ascii="Verdana" w:eastAsia="Verdana" w:hAnsi="Verdana" w:cs="Verdana"/>
          <w:sz w:val="20"/>
          <w:szCs w:val="20"/>
          <w:lang w:val="lt-LT"/>
        </w:rPr>
        <w:t>grupini</w:t>
      </w:r>
      <w:r w:rsidR="00522F51" w:rsidRPr="007803A2">
        <w:rPr>
          <w:rFonts w:ascii="Verdana" w:eastAsia="Verdana" w:hAnsi="Verdana" w:cs="Verdana"/>
          <w:sz w:val="20"/>
          <w:szCs w:val="20"/>
          <w:lang w:val="lt-LT"/>
        </w:rPr>
        <w:t>ų</w:t>
      </w:r>
      <w:r w:rsidR="004D2CC1" w:rsidRPr="007803A2">
        <w:rPr>
          <w:rFonts w:ascii="Verdana" w:eastAsia="Verdana" w:hAnsi="Verdana" w:cs="Verdana"/>
          <w:sz w:val="20"/>
          <w:szCs w:val="20"/>
          <w:lang w:val="lt-LT"/>
        </w:rPr>
        <w:t xml:space="preserve"> </w:t>
      </w:r>
      <w:r w:rsidR="00AC1666" w:rsidRPr="007803A2">
        <w:rPr>
          <w:rFonts w:ascii="Verdana" w:eastAsia="Verdana" w:hAnsi="Verdana" w:cs="Verdana"/>
          <w:sz w:val="20"/>
          <w:szCs w:val="20"/>
          <w:lang w:val="lt-LT"/>
        </w:rPr>
        <w:t>moderavimo</w:t>
      </w:r>
      <w:r w:rsidR="00C513D1" w:rsidRPr="007803A2">
        <w:rPr>
          <w:rFonts w:ascii="Verdana" w:eastAsia="Verdana" w:hAnsi="Verdana" w:cs="Verdana"/>
          <w:sz w:val="20"/>
          <w:szCs w:val="20"/>
          <w:lang w:val="lt-LT"/>
        </w:rPr>
        <w:t xml:space="preserve"> valandų</w:t>
      </w:r>
      <w:r w:rsidR="004D2CC1" w:rsidRPr="007803A2">
        <w:rPr>
          <w:rFonts w:ascii="Verdana" w:eastAsia="Verdana" w:hAnsi="Verdana" w:cs="Verdana"/>
          <w:sz w:val="20"/>
          <w:szCs w:val="20"/>
          <w:lang w:val="lt-LT"/>
        </w:rPr>
        <w:t xml:space="preserve">, bendru Perkančiosios organizacijos ir Tiekėjo sutarimu, </w:t>
      </w:r>
      <w:r w:rsidR="00AC1666" w:rsidRPr="007803A2">
        <w:rPr>
          <w:rFonts w:ascii="Verdana" w:eastAsia="Verdana" w:hAnsi="Verdana" w:cs="Verdana"/>
          <w:sz w:val="20"/>
          <w:szCs w:val="20"/>
          <w:lang w:val="lt-LT"/>
        </w:rPr>
        <w:t>moderavimo</w:t>
      </w:r>
      <w:r w:rsidR="00C513D1" w:rsidRPr="007803A2">
        <w:rPr>
          <w:rFonts w:ascii="Verdana" w:eastAsia="Verdana" w:hAnsi="Verdana" w:cs="Verdana"/>
          <w:sz w:val="20"/>
          <w:szCs w:val="20"/>
          <w:lang w:val="lt-LT"/>
        </w:rPr>
        <w:t xml:space="preserve"> valandų</w:t>
      </w:r>
      <w:r w:rsidR="004D2CC1" w:rsidRPr="007803A2">
        <w:rPr>
          <w:rFonts w:ascii="Verdana" w:eastAsia="Verdana" w:hAnsi="Verdana" w:cs="Verdana"/>
          <w:sz w:val="20"/>
          <w:szCs w:val="20"/>
          <w:lang w:val="lt-LT"/>
        </w:rPr>
        <w:t xml:space="preserve"> skaičius to pageidaujančia</w:t>
      </w:r>
      <w:r w:rsidR="00522F51" w:rsidRPr="007803A2">
        <w:rPr>
          <w:rFonts w:ascii="Verdana" w:eastAsia="Verdana" w:hAnsi="Verdana" w:cs="Verdana"/>
          <w:sz w:val="20"/>
          <w:szCs w:val="20"/>
          <w:lang w:val="lt-LT"/>
        </w:rPr>
        <w:t>i</w:t>
      </w:r>
      <w:r w:rsidR="004D2CC1" w:rsidRPr="007803A2">
        <w:rPr>
          <w:rFonts w:ascii="Verdana" w:eastAsia="Verdana" w:hAnsi="Verdana" w:cs="Verdana"/>
          <w:sz w:val="20"/>
          <w:szCs w:val="20"/>
          <w:lang w:val="lt-LT"/>
        </w:rPr>
        <w:t xml:space="preserve"> Programos dalyvi</w:t>
      </w:r>
      <w:r w:rsidR="00522F51" w:rsidRPr="007803A2">
        <w:rPr>
          <w:rFonts w:ascii="Verdana" w:eastAsia="Verdana" w:hAnsi="Verdana" w:cs="Verdana"/>
          <w:sz w:val="20"/>
          <w:szCs w:val="20"/>
          <w:lang w:val="lt-LT"/>
        </w:rPr>
        <w:t xml:space="preserve">ų grupei </w:t>
      </w:r>
      <w:r w:rsidR="004D2CC1" w:rsidRPr="007803A2">
        <w:rPr>
          <w:rFonts w:ascii="Verdana" w:eastAsia="Verdana" w:hAnsi="Verdana" w:cs="Verdana"/>
          <w:sz w:val="20"/>
          <w:szCs w:val="20"/>
          <w:lang w:val="lt-LT"/>
        </w:rPr>
        <w:t xml:space="preserve">gali būti didinamas iki 8 </w:t>
      </w:r>
      <w:r w:rsidR="00C30CF6" w:rsidRPr="007803A2">
        <w:rPr>
          <w:rFonts w:ascii="Verdana" w:eastAsia="Verdana" w:hAnsi="Verdana" w:cs="Verdana"/>
          <w:sz w:val="20"/>
          <w:szCs w:val="20"/>
          <w:lang w:val="lt-LT"/>
        </w:rPr>
        <w:t>valandų.</w:t>
      </w:r>
    </w:p>
    <w:p w14:paraId="1D80ECB8" w14:textId="6E919AAB" w:rsidR="005F012A" w:rsidRPr="007803A2" w:rsidRDefault="7A7364B4" w:rsidP="004652D9">
      <w:pPr>
        <w:pStyle w:val="Sraopastraipa"/>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I</w:t>
      </w:r>
      <w:r w:rsidR="0FEE2E06" w:rsidRPr="007803A2">
        <w:rPr>
          <w:rFonts w:ascii="Verdana" w:eastAsia="Verdana" w:hAnsi="Verdana" w:cs="Verdana"/>
          <w:sz w:val="20"/>
          <w:szCs w:val="20"/>
          <w:lang w:val="lt-LT"/>
        </w:rPr>
        <w:t>ndividualios</w:t>
      </w:r>
      <w:r w:rsidR="002E214E" w:rsidRPr="007803A2">
        <w:rPr>
          <w:rFonts w:ascii="Verdana" w:eastAsia="Verdana" w:hAnsi="Verdana" w:cs="Verdana"/>
          <w:sz w:val="20"/>
          <w:szCs w:val="20"/>
          <w:lang w:val="lt-LT"/>
        </w:rPr>
        <w:t xml:space="preserve"> ekspertinės</w:t>
      </w:r>
      <w:r w:rsidR="00C30CF6" w:rsidRPr="007803A2">
        <w:rPr>
          <w:rFonts w:ascii="Verdana" w:eastAsia="Verdana" w:hAnsi="Verdana" w:cs="Verdana"/>
          <w:sz w:val="20"/>
          <w:szCs w:val="20"/>
          <w:lang w:val="lt-LT"/>
        </w:rPr>
        <w:t xml:space="preserve">, </w:t>
      </w:r>
      <w:r w:rsidR="00E7783B" w:rsidRPr="007803A2">
        <w:rPr>
          <w:rFonts w:ascii="Verdana" w:eastAsia="Verdana" w:hAnsi="Verdana" w:cs="Verdana"/>
          <w:sz w:val="20"/>
          <w:szCs w:val="20"/>
          <w:lang w:val="lt-LT"/>
        </w:rPr>
        <w:t>mentorystės</w:t>
      </w:r>
      <w:r w:rsidR="0FEE2E06" w:rsidRPr="007803A2">
        <w:rPr>
          <w:rFonts w:ascii="Verdana" w:eastAsia="Verdana" w:hAnsi="Verdana" w:cs="Verdana"/>
          <w:sz w:val="20"/>
          <w:szCs w:val="20"/>
          <w:lang w:val="lt-LT"/>
        </w:rPr>
        <w:t xml:space="preserve"> konsultacijos teikiamos Programos dalyviui išreiškus poreikį</w:t>
      </w:r>
      <w:r w:rsidR="7A115F6E" w:rsidRPr="007803A2">
        <w:rPr>
          <w:rFonts w:ascii="Verdana" w:eastAsia="Verdana" w:hAnsi="Verdana" w:cs="Verdana"/>
          <w:sz w:val="20"/>
          <w:szCs w:val="20"/>
          <w:lang w:val="lt-LT"/>
        </w:rPr>
        <w:t xml:space="preserve"> (bet neprivalomos).</w:t>
      </w:r>
      <w:r w:rsidR="0FEE2E06" w:rsidRPr="007803A2">
        <w:rPr>
          <w:rFonts w:ascii="Verdana" w:eastAsia="Verdana" w:hAnsi="Verdana" w:cs="Verdana"/>
          <w:sz w:val="20"/>
          <w:szCs w:val="20"/>
          <w:lang w:val="lt-LT"/>
        </w:rPr>
        <w:t xml:space="preserve"> </w:t>
      </w:r>
    </w:p>
    <w:p w14:paraId="6E690104" w14:textId="579FA143" w:rsidR="005F012A" w:rsidRPr="007803A2" w:rsidRDefault="7A7364B4" w:rsidP="004652D9">
      <w:pPr>
        <w:pStyle w:val="Sraopastraipa"/>
        <w:numPr>
          <w:ilvl w:val="1"/>
          <w:numId w:val="6"/>
        </w:numPr>
        <w:spacing w:after="0" w:line="240" w:lineRule="auto"/>
        <w:ind w:left="0" w:firstLine="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I</w:t>
      </w:r>
      <w:r w:rsidR="7A115F6E" w:rsidRPr="007803A2">
        <w:rPr>
          <w:rFonts w:ascii="Verdana" w:eastAsia="Verdana" w:hAnsi="Verdana" w:cs="Verdana"/>
          <w:sz w:val="20"/>
          <w:szCs w:val="20"/>
          <w:lang w:val="lt-LT"/>
        </w:rPr>
        <w:t>ndividualios</w:t>
      </w:r>
      <w:r w:rsidR="002E214E" w:rsidRPr="007803A2">
        <w:rPr>
          <w:rFonts w:ascii="Verdana" w:eastAsia="Verdana" w:hAnsi="Verdana" w:cs="Verdana"/>
          <w:sz w:val="20"/>
          <w:szCs w:val="20"/>
          <w:lang w:val="lt-LT"/>
        </w:rPr>
        <w:t xml:space="preserve"> ekspertinės ir arba </w:t>
      </w:r>
      <w:r w:rsidR="00E7783B" w:rsidRPr="007803A2">
        <w:rPr>
          <w:rFonts w:ascii="Verdana" w:eastAsia="Verdana" w:hAnsi="Verdana" w:cs="Verdana"/>
          <w:sz w:val="20"/>
          <w:szCs w:val="20"/>
          <w:lang w:val="lt-LT"/>
        </w:rPr>
        <w:t xml:space="preserve"> mentorystės</w:t>
      </w:r>
      <w:r w:rsidR="72263455" w:rsidRPr="007803A2">
        <w:rPr>
          <w:rFonts w:ascii="Verdana" w:eastAsia="Verdana" w:hAnsi="Verdana" w:cs="Verdana"/>
          <w:sz w:val="20"/>
          <w:szCs w:val="20"/>
          <w:lang w:val="lt-LT"/>
        </w:rPr>
        <w:t xml:space="preserve"> k</w:t>
      </w:r>
      <w:r w:rsidR="0FEE2E06" w:rsidRPr="007803A2">
        <w:rPr>
          <w:rFonts w:ascii="Verdana" w:eastAsia="Verdana" w:hAnsi="Verdana" w:cs="Verdana"/>
          <w:sz w:val="20"/>
          <w:szCs w:val="20"/>
          <w:lang w:val="lt-LT"/>
        </w:rPr>
        <w:t>onsultacijos metu Program</w:t>
      </w:r>
      <w:r w:rsidR="7D30DE28" w:rsidRPr="007803A2">
        <w:rPr>
          <w:rFonts w:ascii="Verdana" w:eastAsia="Verdana" w:hAnsi="Verdana" w:cs="Verdana"/>
          <w:sz w:val="20"/>
          <w:szCs w:val="20"/>
          <w:lang w:val="lt-LT"/>
        </w:rPr>
        <w:t>o</w:t>
      </w:r>
      <w:r w:rsidR="0FEE2E06" w:rsidRPr="007803A2">
        <w:rPr>
          <w:rFonts w:ascii="Verdana" w:eastAsia="Verdana" w:hAnsi="Verdana" w:cs="Verdana"/>
          <w:sz w:val="20"/>
          <w:szCs w:val="20"/>
          <w:lang w:val="lt-LT"/>
        </w:rPr>
        <w:t>s dalyvis gali konsultuotis mokymų metu iškilusiais klausimais ir</w:t>
      </w:r>
      <w:r w:rsidR="780339E1" w:rsidRPr="007803A2">
        <w:rPr>
          <w:rFonts w:ascii="Verdana" w:eastAsia="Verdana" w:hAnsi="Verdana" w:cs="Verdana"/>
          <w:sz w:val="20"/>
          <w:szCs w:val="20"/>
          <w:lang w:val="lt-LT"/>
        </w:rPr>
        <w:t xml:space="preserve"> </w:t>
      </w:r>
      <w:r w:rsidR="72BA4579" w:rsidRPr="007803A2">
        <w:rPr>
          <w:rFonts w:ascii="Verdana" w:eastAsia="Verdana" w:hAnsi="Verdana" w:cs="Verdana"/>
          <w:sz w:val="20"/>
          <w:szCs w:val="20"/>
          <w:lang w:val="lt-LT"/>
        </w:rPr>
        <w:t>(</w:t>
      </w:r>
      <w:r w:rsidR="4991387D" w:rsidRPr="007803A2">
        <w:rPr>
          <w:rFonts w:ascii="Verdana" w:eastAsia="Verdana" w:hAnsi="Verdana" w:cs="Verdana"/>
          <w:sz w:val="20"/>
          <w:szCs w:val="20"/>
          <w:lang w:val="lt-LT"/>
        </w:rPr>
        <w:t>arba</w:t>
      </w:r>
      <w:r w:rsidR="72BA4579" w:rsidRPr="007803A2">
        <w:rPr>
          <w:rFonts w:ascii="Verdana" w:eastAsia="Verdana" w:hAnsi="Verdana" w:cs="Verdana"/>
          <w:sz w:val="20"/>
          <w:szCs w:val="20"/>
          <w:lang w:val="lt-LT"/>
        </w:rPr>
        <w:t>)</w:t>
      </w:r>
      <w:r w:rsidR="68253F14" w:rsidRPr="007803A2">
        <w:rPr>
          <w:rFonts w:ascii="Verdana" w:eastAsia="Verdana" w:hAnsi="Verdana" w:cs="Verdana"/>
          <w:sz w:val="20"/>
          <w:szCs w:val="20"/>
          <w:lang w:val="lt-LT"/>
        </w:rPr>
        <w:t xml:space="preserve"> </w:t>
      </w:r>
      <w:r w:rsidR="4991387D" w:rsidRPr="007803A2">
        <w:rPr>
          <w:rFonts w:ascii="Verdana" w:eastAsia="Verdana" w:hAnsi="Verdana" w:cs="Verdana"/>
          <w:sz w:val="20"/>
          <w:szCs w:val="20"/>
          <w:lang w:val="lt-LT"/>
        </w:rPr>
        <w:t xml:space="preserve">savarankiškų </w:t>
      </w:r>
      <w:r w:rsidR="0FEE2E06" w:rsidRPr="007803A2">
        <w:rPr>
          <w:rFonts w:ascii="Verdana" w:eastAsia="Verdana" w:hAnsi="Verdana" w:cs="Verdana"/>
          <w:sz w:val="20"/>
          <w:szCs w:val="20"/>
          <w:lang w:val="lt-LT"/>
        </w:rPr>
        <w:t>praktinių užduočių atlikimo</w:t>
      </w:r>
      <w:r w:rsidR="3C4BB39C" w:rsidRPr="007803A2">
        <w:rPr>
          <w:rFonts w:ascii="Verdana" w:eastAsia="Verdana" w:hAnsi="Verdana" w:cs="Verdana"/>
          <w:sz w:val="20"/>
          <w:szCs w:val="20"/>
          <w:lang w:val="lt-LT"/>
        </w:rPr>
        <w:t xml:space="preserve"> ir konkrečiu jo verslo pavyzdžiu / problema susijusiais klausimais</w:t>
      </w:r>
      <w:r w:rsidR="0FEE2E06" w:rsidRPr="007803A2">
        <w:rPr>
          <w:rFonts w:ascii="Verdana" w:eastAsia="Verdana" w:hAnsi="Verdana" w:cs="Verdana"/>
          <w:sz w:val="20"/>
          <w:szCs w:val="20"/>
          <w:lang w:val="lt-LT"/>
        </w:rPr>
        <w:t>. Ekspertas</w:t>
      </w:r>
      <w:r w:rsidR="72BA4579"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xml:space="preserve"> teikiantis konsultaciją</w:t>
      </w:r>
      <w:r w:rsidR="72BA4579"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xml:space="preserve"> turi įvertinti atlikt</w:t>
      </w:r>
      <w:r w:rsidR="4991387D" w:rsidRPr="007803A2">
        <w:rPr>
          <w:rFonts w:ascii="Verdana" w:eastAsia="Verdana" w:hAnsi="Verdana" w:cs="Verdana"/>
          <w:sz w:val="20"/>
          <w:szCs w:val="20"/>
          <w:lang w:val="lt-LT"/>
        </w:rPr>
        <w:t>as savarankiškas</w:t>
      </w:r>
      <w:r w:rsidR="68253F14"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praktines užduotis ir pateikti tolimesnes rekomendacijas</w:t>
      </w:r>
      <w:r w:rsidR="0782B3CA" w:rsidRPr="007803A2">
        <w:rPr>
          <w:rFonts w:ascii="Verdana" w:eastAsia="Verdana" w:hAnsi="Verdana" w:cs="Verdana"/>
          <w:sz w:val="20"/>
          <w:szCs w:val="20"/>
          <w:lang w:val="lt-LT"/>
        </w:rPr>
        <w:t>.</w:t>
      </w:r>
      <w:r w:rsidR="0022285C" w:rsidRPr="007803A2">
        <w:rPr>
          <w:rFonts w:ascii="Verdana" w:eastAsia="Verdana" w:hAnsi="Verdana" w:cs="Verdana"/>
          <w:sz w:val="20"/>
          <w:szCs w:val="20"/>
          <w:lang w:val="lt-LT"/>
        </w:rPr>
        <w:t xml:space="preserve"> </w:t>
      </w:r>
    </w:p>
    <w:p w14:paraId="4A50FA14" w14:textId="2EB73CFD" w:rsidR="00AE4DD0" w:rsidRPr="007803A2" w:rsidRDefault="00AE4DD0" w:rsidP="00954E89">
      <w:pPr>
        <w:pStyle w:val="Sraopastraipa"/>
        <w:numPr>
          <w:ilvl w:val="1"/>
          <w:numId w:val="6"/>
        </w:numPr>
        <w:spacing w:after="0" w:line="240" w:lineRule="auto"/>
        <w:ind w:left="1418" w:hanging="709"/>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Grupinės moderatoriaus konsultacijos</w:t>
      </w:r>
      <w:r w:rsidR="00D45C8B" w:rsidRPr="007803A2">
        <w:rPr>
          <w:rFonts w:ascii="Verdana" w:eastAsia="Verdana" w:hAnsi="Verdana" w:cs="Verdana"/>
          <w:sz w:val="20"/>
          <w:szCs w:val="20"/>
          <w:lang w:val="lt-LT"/>
        </w:rPr>
        <w:t>, darbo grupių metu</w:t>
      </w:r>
      <w:r w:rsidR="000D1DCB" w:rsidRPr="007803A2">
        <w:rPr>
          <w:rFonts w:ascii="Verdana" w:eastAsia="Verdana" w:hAnsi="Verdana" w:cs="Verdana"/>
          <w:sz w:val="20"/>
          <w:szCs w:val="20"/>
          <w:lang w:val="lt-LT"/>
        </w:rPr>
        <w:t>,</w:t>
      </w:r>
      <w:r w:rsidRPr="007803A2">
        <w:rPr>
          <w:rFonts w:ascii="Verdana" w:eastAsia="Verdana" w:hAnsi="Verdana" w:cs="Verdana"/>
          <w:sz w:val="20"/>
          <w:szCs w:val="20"/>
          <w:lang w:val="lt-LT"/>
        </w:rPr>
        <w:t xml:space="preserve"> privalomos.</w:t>
      </w:r>
    </w:p>
    <w:p w14:paraId="3D72F8AE" w14:textId="3071CA01" w:rsidR="00B678F6" w:rsidRDefault="002A1464" w:rsidP="00B678F6">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    </w:t>
      </w:r>
      <w:r w:rsidR="0FEE2E06" w:rsidRPr="230463A3">
        <w:rPr>
          <w:rFonts w:ascii="Verdana" w:eastAsia="Verdana" w:hAnsi="Verdana" w:cs="Verdana"/>
          <w:sz w:val="20"/>
          <w:szCs w:val="20"/>
          <w:lang w:val="lt-LT"/>
        </w:rPr>
        <w:t xml:space="preserve">Visos Programos įgyvendinimo metu turi būti pasiektas rodiklis </w:t>
      </w:r>
      <w:r w:rsidR="1E41BEF0" w:rsidRPr="230463A3">
        <w:rPr>
          <w:rFonts w:ascii="Verdana" w:eastAsia="Verdana" w:hAnsi="Verdana" w:cs="Verdana"/>
          <w:sz w:val="20"/>
          <w:szCs w:val="20"/>
          <w:lang w:val="lt-LT"/>
        </w:rPr>
        <w:t>–</w:t>
      </w:r>
      <w:r w:rsidR="0FEE2E06" w:rsidRPr="230463A3">
        <w:rPr>
          <w:rFonts w:ascii="Verdana" w:eastAsia="Verdana" w:hAnsi="Verdana" w:cs="Verdana"/>
          <w:sz w:val="20"/>
          <w:szCs w:val="20"/>
          <w:lang w:val="lt-LT"/>
        </w:rPr>
        <w:t xml:space="preserve"> unikalių, </w:t>
      </w:r>
      <w:r w:rsidR="72263455" w:rsidRPr="230463A3">
        <w:rPr>
          <w:rFonts w:ascii="Verdana" w:eastAsia="Verdana" w:hAnsi="Verdana" w:cs="Verdana"/>
          <w:sz w:val="20"/>
          <w:szCs w:val="20"/>
          <w:lang w:val="lt-LT"/>
        </w:rPr>
        <w:t>P</w:t>
      </w:r>
      <w:r w:rsidR="0FEE2E06" w:rsidRPr="230463A3">
        <w:rPr>
          <w:rFonts w:ascii="Verdana" w:eastAsia="Verdana" w:hAnsi="Verdana" w:cs="Verdana"/>
          <w:sz w:val="20"/>
          <w:szCs w:val="20"/>
          <w:lang w:val="lt-LT"/>
        </w:rPr>
        <w:t>rogram</w:t>
      </w:r>
      <w:r w:rsidR="72263455" w:rsidRPr="230463A3">
        <w:rPr>
          <w:rFonts w:ascii="Verdana" w:eastAsia="Verdana" w:hAnsi="Verdana" w:cs="Verdana"/>
          <w:sz w:val="20"/>
          <w:szCs w:val="20"/>
          <w:lang w:val="lt-LT"/>
        </w:rPr>
        <w:t>ą</w:t>
      </w:r>
      <w:r w:rsidR="0FEE2E06" w:rsidRPr="230463A3">
        <w:rPr>
          <w:rFonts w:ascii="Verdana" w:eastAsia="Verdana" w:hAnsi="Verdana" w:cs="Verdana"/>
          <w:sz w:val="20"/>
          <w:szCs w:val="20"/>
          <w:lang w:val="lt-LT"/>
        </w:rPr>
        <w:t xml:space="preserve"> išklausiusių </w:t>
      </w:r>
      <w:r w:rsidR="2F953683" w:rsidRPr="230463A3">
        <w:rPr>
          <w:rFonts w:ascii="Verdana" w:eastAsia="Verdana" w:hAnsi="Verdana" w:cs="Verdana"/>
          <w:sz w:val="20"/>
          <w:szCs w:val="20"/>
          <w:lang w:val="lt-LT"/>
        </w:rPr>
        <w:t xml:space="preserve">Programos </w:t>
      </w:r>
      <w:r w:rsidR="0FEE2E06" w:rsidRPr="230463A3">
        <w:rPr>
          <w:rFonts w:ascii="Verdana" w:eastAsia="Verdana" w:hAnsi="Verdana" w:cs="Verdana"/>
          <w:sz w:val="20"/>
          <w:szCs w:val="20"/>
          <w:lang w:val="lt-LT"/>
        </w:rPr>
        <w:t>dalyvių skaičius</w:t>
      </w:r>
      <w:r w:rsidR="099EDD22" w:rsidRPr="230463A3">
        <w:rPr>
          <w:rFonts w:ascii="Verdana" w:eastAsia="Verdana" w:hAnsi="Verdana" w:cs="Verdana"/>
          <w:sz w:val="20"/>
          <w:szCs w:val="20"/>
          <w:lang w:val="lt-LT"/>
        </w:rPr>
        <w:t xml:space="preserve"> ne mažesnis nei</w:t>
      </w:r>
      <w:r w:rsidR="5115954F" w:rsidRPr="230463A3">
        <w:rPr>
          <w:rFonts w:ascii="Verdana" w:eastAsia="Verdana" w:hAnsi="Verdana" w:cs="Verdana"/>
          <w:sz w:val="20"/>
          <w:szCs w:val="20"/>
          <w:lang w:val="lt-LT"/>
        </w:rPr>
        <w:t xml:space="preserve"> </w:t>
      </w:r>
      <w:r w:rsidR="00EF3F6F" w:rsidRPr="230463A3">
        <w:rPr>
          <w:rFonts w:ascii="Verdana" w:eastAsia="Verdana" w:hAnsi="Verdana" w:cs="Verdana"/>
          <w:sz w:val="20"/>
          <w:szCs w:val="20"/>
          <w:lang w:val="lt-LT"/>
        </w:rPr>
        <w:t>75</w:t>
      </w:r>
      <w:r w:rsidR="23A519BB" w:rsidRPr="230463A3">
        <w:rPr>
          <w:rFonts w:ascii="Verdana" w:eastAsia="Verdana" w:hAnsi="Verdana" w:cs="Verdana"/>
          <w:sz w:val="20"/>
          <w:szCs w:val="20"/>
          <w:lang w:val="lt-LT"/>
        </w:rPr>
        <w:t>.</w:t>
      </w:r>
    </w:p>
    <w:p w14:paraId="105C2BE5" w14:textId="6F144E19" w:rsidR="00B239B4" w:rsidRPr="00D81856" w:rsidRDefault="00B678F6" w:rsidP="00D81856">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    </w:t>
      </w:r>
      <w:r w:rsidR="00B173CE" w:rsidRPr="00B678F6">
        <w:rPr>
          <w:rFonts w:ascii="Verdana" w:eastAsia="Times New Roman" w:hAnsi="Verdana" w:cs="Tahoma"/>
          <w:sz w:val="20"/>
          <w:szCs w:val="20"/>
        </w:rPr>
        <w:t>Už programos dalyvių lankomumo žymėjimą mokymų, konsultacijų, mentorystės bei Demo Day renginio metu yra atsakingas Tiekėjas. Lankomumas turi būti fiksuojamas kiekvieno mokymų ir (ar) konsultacijų užsiėmimo pradžioje žymėjimo formą suderinus su perkančiąja organizacija. Tiekėjas privalo kaupti ir archyvuoti visus lankomumo įrodymus. Lankomumo žymėjimo ataskaitos Perkančiajai organizacijai pateikiamos drauge su veiklos ataskaitomis, pagal nustatytą grafiką.</w:t>
      </w:r>
    </w:p>
    <w:p w14:paraId="2E5FF26D" w14:textId="3A69D964" w:rsidR="003C5E37" w:rsidRPr="00971E42" w:rsidRDefault="0FEE2E06" w:rsidP="00971E42">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971E42">
        <w:rPr>
          <w:rFonts w:ascii="Verdana" w:eastAsia="Verdana" w:hAnsi="Verdana" w:cs="Verdana"/>
          <w:sz w:val="20"/>
          <w:szCs w:val="20"/>
          <w:lang w:val="lt-LT"/>
        </w:rPr>
        <w:t>Ekspertas (-ai) turi perteikti ne tik</w:t>
      </w:r>
      <w:r w:rsidR="04FDA119" w:rsidRPr="00971E42">
        <w:rPr>
          <w:rFonts w:ascii="Verdana" w:eastAsia="Verdana" w:hAnsi="Verdana" w:cs="Verdana"/>
          <w:sz w:val="20"/>
          <w:szCs w:val="20"/>
          <w:lang w:val="lt-LT"/>
        </w:rPr>
        <w:t xml:space="preserve"> aukšto lygio</w:t>
      </w:r>
      <w:r w:rsidRPr="00971E42">
        <w:rPr>
          <w:rFonts w:ascii="Verdana" w:eastAsia="Verdana" w:hAnsi="Verdana" w:cs="Verdana"/>
          <w:sz w:val="20"/>
          <w:szCs w:val="20"/>
          <w:lang w:val="lt-LT"/>
        </w:rPr>
        <w:t xml:space="preserve"> teorines žinias, bet ir praktinius pavyzdžius, susijusius su konkrečia mokymo tema. Ekspertas (-ai) </w:t>
      </w:r>
      <w:r w:rsidR="7BB118D3" w:rsidRPr="00971E42">
        <w:rPr>
          <w:rFonts w:ascii="Verdana" w:eastAsia="Verdana" w:hAnsi="Verdana" w:cs="Verdana"/>
          <w:sz w:val="20"/>
          <w:szCs w:val="20"/>
          <w:lang w:val="lt-LT"/>
        </w:rPr>
        <w:t>kiekvienų</w:t>
      </w:r>
      <w:r w:rsidR="00EB06BF" w:rsidRPr="00971E42">
        <w:rPr>
          <w:rFonts w:ascii="Verdana" w:eastAsia="Verdana" w:hAnsi="Verdana" w:cs="Verdana"/>
          <w:sz w:val="20"/>
          <w:szCs w:val="20"/>
          <w:lang w:val="lt-LT"/>
        </w:rPr>
        <w:t xml:space="preserve"> tikslinių</w:t>
      </w:r>
      <w:r w:rsidR="7BB118D3" w:rsidRPr="00971E42">
        <w:rPr>
          <w:rFonts w:ascii="Verdana" w:eastAsia="Verdana" w:hAnsi="Verdana" w:cs="Verdana"/>
          <w:sz w:val="20"/>
          <w:szCs w:val="20"/>
          <w:lang w:val="lt-LT"/>
        </w:rPr>
        <w:t xml:space="preserve"> mokymų temos pradžioje, Programos dalyviams privalo pristatyti</w:t>
      </w:r>
      <w:bookmarkStart w:id="9" w:name="_Hlk191319681"/>
      <w:r w:rsidR="003C5E37" w:rsidRPr="00971E42">
        <w:rPr>
          <w:rFonts w:ascii="Verdana" w:eastAsia="Verdana" w:hAnsi="Verdana" w:cs="Verdana"/>
          <w:sz w:val="20"/>
          <w:szCs w:val="20"/>
          <w:lang w:val="lt-LT"/>
        </w:rPr>
        <w:t xml:space="preserve"> Pitchbook rengimo, Kūrybiškos vietokūros grupinio</w:t>
      </w:r>
      <w:r w:rsidR="00202AED" w:rsidRPr="00971E42">
        <w:rPr>
          <w:rFonts w:ascii="Verdana" w:eastAsia="Verdana" w:hAnsi="Verdana" w:cs="Verdana"/>
          <w:sz w:val="20"/>
          <w:szCs w:val="20"/>
          <w:lang w:val="lt-LT"/>
        </w:rPr>
        <w:t xml:space="preserve"> Pitchbook</w:t>
      </w:r>
      <w:r w:rsidR="003C5E37" w:rsidRPr="00971E42">
        <w:rPr>
          <w:rFonts w:ascii="Verdana" w:eastAsia="Verdana" w:hAnsi="Verdana" w:cs="Verdana"/>
          <w:sz w:val="20"/>
          <w:szCs w:val="20"/>
          <w:lang w:val="lt-LT"/>
        </w:rPr>
        <w:t xml:space="preserve"> rengimo šablonus</w:t>
      </w:r>
      <w:bookmarkEnd w:id="9"/>
      <w:r w:rsidR="00EB06BF" w:rsidRPr="00971E42">
        <w:rPr>
          <w:rFonts w:ascii="Verdana" w:eastAsia="Verdana" w:hAnsi="Verdana" w:cs="Verdana"/>
          <w:sz w:val="20"/>
          <w:szCs w:val="20"/>
          <w:lang w:val="lt-LT"/>
        </w:rPr>
        <w:t xml:space="preserve"> ir informaciją kaip juos pildyti.</w:t>
      </w:r>
    </w:p>
    <w:p w14:paraId="149B0DB2" w14:textId="50416BCB" w:rsidR="005F012A" w:rsidRPr="007803A2" w:rsidRDefault="002A1464" w:rsidP="00971E42">
      <w:pPr>
        <w:pStyle w:val="Sraopastraipa"/>
        <w:numPr>
          <w:ilvl w:val="0"/>
          <w:numId w:val="6"/>
        </w:numPr>
        <w:spacing w:after="0" w:line="240"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7BB118D3" w:rsidRPr="007803A2">
        <w:rPr>
          <w:rFonts w:ascii="Verdana" w:eastAsia="Verdana" w:hAnsi="Verdana" w:cs="Verdana"/>
          <w:sz w:val="20"/>
          <w:szCs w:val="20"/>
          <w:lang w:val="lt-LT"/>
        </w:rPr>
        <w:t xml:space="preserve">Ekspertas (-ai) </w:t>
      </w:r>
      <w:r w:rsidR="04FDA119" w:rsidRPr="007803A2">
        <w:rPr>
          <w:rFonts w:ascii="Verdana" w:eastAsia="Verdana" w:hAnsi="Verdana" w:cs="Verdana"/>
          <w:sz w:val="20"/>
          <w:szCs w:val="20"/>
          <w:lang w:val="lt-LT"/>
        </w:rPr>
        <w:t xml:space="preserve">mokymų </w:t>
      </w:r>
      <w:r w:rsidR="0FEE2E06" w:rsidRPr="007803A2">
        <w:rPr>
          <w:rFonts w:ascii="Verdana" w:eastAsia="Verdana" w:hAnsi="Verdana" w:cs="Verdana"/>
          <w:sz w:val="20"/>
          <w:szCs w:val="20"/>
          <w:lang w:val="lt-LT"/>
        </w:rPr>
        <w:t>metu turi pasiekti P</w:t>
      </w:r>
      <w:r w:rsidR="5037321E" w:rsidRPr="007803A2">
        <w:rPr>
          <w:rFonts w:ascii="Verdana" w:eastAsia="Verdana" w:hAnsi="Verdana" w:cs="Verdana"/>
          <w:sz w:val="20"/>
          <w:szCs w:val="20"/>
          <w:lang w:val="lt-LT"/>
        </w:rPr>
        <w:t>rojekte</w:t>
      </w:r>
      <w:r w:rsidR="0FEE2E06" w:rsidRPr="007803A2">
        <w:rPr>
          <w:rFonts w:ascii="Verdana" w:eastAsia="Verdana" w:hAnsi="Verdana" w:cs="Verdana"/>
          <w:sz w:val="20"/>
          <w:szCs w:val="20"/>
          <w:lang w:val="lt-LT"/>
        </w:rPr>
        <w:t xml:space="preserve"> numatytų tikslų</w:t>
      </w:r>
      <w:r w:rsidR="72263455" w:rsidRPr="007803A2">
        <w:rPr>
          <w:rFonts w:ascii="Verdana" w:eastAsia="Verdana" w:hAnsi="Verdana" w:cs="Verdana"/>
          <w:sz w:val="20"/>
          <w:szCs w:val="20"/>
          <w:lang w:val="lt-LT"/>
        </w:rPr>
        <w:t xml:space="preserve"> ir rezultatų</w:t>
      </w:r>
      <w:r w:rsidR="4991387D" w:rsidRPr="007803A2">
        <w:rPr>
          <w:rFonts w:ascii="Verdana" w:eastAsia="Verdana" w:hAnsi="Verdana" w:cs="Verdana"/>
          <w:sz w:val="20"/>
          <w:szCs w:val="20"/>
          <w:lang w:val="lt-LT"/>
        </w:rPr>
        <w:t xml:space="preserve"> </w:t>
      </w:r>
      <w:r w:rsidR="4991387D" w:rsidRPr="007803A2">
        <w:rPr>
          <w:rFonts w:ascii="Verdana" w:eastAsia="Verdana" w:hAnsi="Verdana" w:cs="Verdana"/>
          <w:color w:val="000000" w:themeColor="text1"/>
          <w:sz w:val="20"/>
          <w:szCs w:val="20"/>
          <w:lang w:val="lt-LT"/>
        </w:rPr>
        <w:t xml:space="preserve">(Techninės specifikacijos </w:t>
      </w:r>
      <w:r w:rsidR="0065029D" w:rsidRPr="007803A2">
        <w:rPr>
          <w:rFonts w:ascii="Verdana" w:eastAsia="Verdana" w:hAnsi="Verdana" w:cs="Verdana"/>
          <w:color w:val="000000" w:themeColor="text1"/>
          <w:sz w:val="20"/>
          <w:szCs w:val="20"/>
          <w:lang w:val="lt-LT"/>
        </w:rPr>
        <w:t>4</w:t>
      </w:r>
      <w:r w:rsidR="4991387D" w:rsidRPr="007803A2">
        <w:rPr>
          <w:rFonts w:ascii="Verdana" w:eastAsia="Verdana" w:hAnsi="Verdana" w:cs="Verdana"/>
          <w:color w:val="000000" w:themeColor="text1"/>
          <w:sz w:val="20"/>
          <w:szCs w:val="20"/>
          <w:lang w:val="lt-LT"/>
        </w:rPr>
        <w:t xml:space="preserve"> ir </w:t>
      </w:r>
      <w:r w:rsidR="7F6C5F24" w:rsidRPr="007803A2">
        <w:rPr>
          <w:rFonts w:ascii="Verdana" w:eastAsia="Verdana" w:hAnsi="Verdana" w:cs="Verdana"/>
          <w:color w:val="000000" w:themeColor="text1"/>
          <w:sz w:val="20"/>
          <w:szCs w:val="20"/>
          <w:lang w:val="lt-LT"/>
        </w:rPr>
        <w:t>3</w:t>
      </w:r>
      <w:r w:rsidR="00035FBD">
        <w:rPr>
          <w:rFonts w:ascii="Verdana" w:eastAsia="Verdana" w:hAnsi="Verdana" w:cs="Verdana"/>
          <w:color w:val="000000" w:themeColor="text1"/>
          <w:sz w:val="20"/>
          <w:szCs w:val="20"/>
          <w:lang w:val="lt-LT"/>
        </w:rPr>
        <w:t>6</w:t>
      </w:r>
      <w:r w:rsidR="007D7642" w:rsidRPr="007803A2">
        <w:rPr>
          <w:rFonts w:ascii="Verdana" w:eastAsia="Verdana" w:hAnsi="Verdana" w:cs="Verdana"/>
          <w:color w:val="000000" w:themeColor="text1"/>
          <w:sz w:val="20"/>
          <w:szCs w:val="20"/>
          <w:lang w:val="lt-LT"/>
        </w:rPr>
        <w:t>-3</w:t>
      </w:r>
      <w:r w:rsidR="00035FBD">
        <w:rPr>
          <w:rFonts w:ascii="Verdana" w:eastAsia="Verdana" w:hAnsi="Verdana" w:cs="Verdana"/>
          <w:color w:val="000000" w:themeColor="text1"/>
          <w:sz w:val="20"/>
          <w:szCs w:val="20"/>
          <w:lang w:val="lt-LT"/>
        </w:rPr>
        <w:t>8</w:t>
      </w:r>
      <w:r w:rsidR="4991387D" w:rsidRPr="007803A2">
        <w:rPr>
          <w:rFonts w:ascii="Verdana" w:eastAsia="Verdana" w:hAnsi="Verdana" w:cs="Verdana"/>
          <w:color w:val="000000" w:themeColor="text1"/>
          <w:sz w:val="20"/>
          <w:szCs w:val="20"/>
          <w:lang w:val="lt-LT"/>
        </w:rPr>
        <w:t xml:space="preserve"> punktai).</w:t>
      </w:r>
    </w:p>
    <w:p w14:paraId="04DC14AD" w14:textId="0B43CD3F" w:rsidR="005F012A"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xml:space="preserve">Kiekvienos temos mokymo eigoje  ekspertas (-ai) suformuoja ir pateikia Programos dalyviams praktines užduotis, </w:t>
      </w:r>
      <w:r w:rsidR="4991387D" w:rsidRPr="007803A2">
        <w:rPr>
          <w:rFonts w:ascii="Verdana" w:eastAsia="Verdana" w:hAnsi="Verdana" w:cs="Verdana"/>
          <w:sz w:val="20"/>
          <w:szCs w:val="20"/>
          <w:lang w:val="lt-LT"/>
        </w:rPr>
        <w:t xml:space="preserve">atitinkančias </w:t>
      </w:r>
      <w:r w:rsidR="0FEE2E06" w:rsidRPr="007803A2">
        <w:rPr>
          <w:rFonts w:ascii="Verdana" w:eastAsia="Verdana" w:hAnsi="Verdana" w:cs="Verdana"/>
          <w:sz w:val="20"/>
          <w:szCs w:val="20"/>
          <w:lang w:val="lt-LT"/>
        </w:rPr>
        <w:t xml:space="preserve">išdėstytos temos turinį. </w:t>
      </w:r>
      <w:r w:rsidR="72263455" w:rsidRPr="007803A2">
        <w:rPr>
          <w:rFonts w:ascii="Verdana" w:eastAsia="Verdana" w:hAnsi="Verdana" w:cs="Verdana"/>
          <w:sz w:val="20"/>
          <w:szCs w:val="20"/>
          <w:lang w:val="lt-LT"/>
        </w:rPr>
        <w:t>Ekspertas (-ai)</w:t>
      </w:r>
      <w:r w:rsidR="0FEE2E06" w:rsidRPr="007803A2">
        <w:rPr>
          <w:rFonts w:ascii="Verdana" w:eastAsia="Verdana" w:hAnsi="Verdana" w:cs="Verdana"/>
          <w:sz w:val="20"/>
          <w:szCs w:val="20"/>
          <w:lang w:val="lt-LT"/>
        </w:rPr>
        <w:t xml:space="preserve"> užtikrina, kad Programos dalyviai praktin</w:t>
      </w:r>
      <w:r w:rsidR="2F953683" w:rsidRPr="007803A2">
        <w:rPr>
          <w:rFonts w:ascii="Verdana" w:eastAsia="Verdana" w:hAnsi="Verdana" w:cs="Verdana"/>
          <w:sz w:val="20"/>
          <w:szCs w:val="20"/>
          <w:lang w:val="lt-LT"/>
        </w:rPr>
        <w:t>es</w:t>
      </w:r>
      <w:r w:rsidR="0FEE2E06" w:rsidRPr="007803A2">
        <w:rPr>
          <w:rFonts w:ascii="Verdana" w:eastAsia="Verdana" w:hAnsi="Verdana" w:cs="Verdana"/>
          <w:sz w:val="20"/>
          <w:szCs w:val="20"/>
          <w:lang w:val="lt-LT"/>
        </w:rPr>
        <w:t xml:space="preserve"> užduo</w:t>
      </w:r>
      <w:r w:rsidR="2F953683" w:rsidRPr="007803A2">
        <w:rPr>
          <w:rFonts w:ascii="Verdana" w:eastAsia="Verdana" w:hAnsi="Verdana" w:cs="Verdana"/>
          <w:sz w:val="20"/>
          <w:szCs w:val="20"/>
          <w:lang w:val="lt-LT"/>
        </w:rPr>
        <w:t>tis</w:t>
      </w:r>
      <w:r w:rsidR="68253F14"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atli</w:t>
      </w:r>
      <w:r w:rsidR="2F953683" w:rsidRPr="007803A2">
        <w:rPr>
          <w:rFonts w:ascii="Verdana" w:eastAsia="Verdana" w:hAnsi="Verdana" w:cs="Verdana"/>
          <w:sz w:val="20"/>
          <w:szCs w:val="20"/>
          <w:lang w:val="lt-LT"/>
        </w:rPr>
        <w:t>eka</w:t>
      </w:r>
      <w:r w:rsidR="0FEE2E06" w:rsidRPr="007803A2">
        <w:rPr>
          <w:rFonts w:ascii="Verdana" w:eastAsia="Verdana" w:hAnsi="Verdana" w:cs="Verdana"/>
          <w:sz w:val="20"/>
          <w:szCs w:val="20"/>
          <w:lang w:val="lt-LT"/>
        </w:rPr>
        <w:t xml:space="preserve"> savo vykdomos veiklos pavyzdžiu.  </w:t>
      </w:r>
    </w:p>
    <w:p w14:paraId="7AAD7A02" w14:textId="0F18D43C" w:rsidR="005F012A" w:rsidRPr="007803A2" w:rsidRDefault="002A1464" w:rsidP="00DF1B06">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Mokomoji medžiaga turi būti kokybiška, tiksli ir aiški: pristatomos šiuolaikiškos sąvokos</w:t>
      </w:r>
      <w:r w:rsidR="002C64C1" w:rsidRPr="007803A2">
        <w:rPr>
          <w:rFonts w:ascii="Verdana" w:eastAsia="Verdana" w:hAnsi="Verdana" w:cs="Verdana"/>
          <w:sz w:val="20"/>
          <w:szCs w:val="20"/>
          <w:lang w:val="lt-LT"/>
        </w:rPr>
        <w:t xml:space="preserve"> adaptuotos KKI verslo specifikai</w:t>
      </w:r>
      <w:r w:rsidR="0FEE2E06" w:rsidRPr="007803A2">
        <w:rPr>
          <w:rFonts w:ascii="Verdana" w:eastAsia="Verdana" w:hAnsi="Verdana" w:cs="Verdana"/>
          <w:sz w:val="20"/>
          <w:szCs w:val="20"/>
          <w:lang w:val="lt-LT"/>
        </w:rPr>
        <w:t>, teorijos, interpretacijos, naudojami patikimi šaltiniai; jos struktūra turi būti nuosekli, atitinkanti mokymo programos temas, pritaikoma bei suprantama Programos dalyviams</w:t>
      </w:r>
      <w:r w:rsidR="7A115F6E" w:rsidRPr="007803A2">
        <w:rPr>
          <w:rFonts w:ascii="Verdana" w:eastAsia="Verdana" w:hAnsi="Verdana" w:cs="Verdana"/>
          <w:sz w:val="20"/>
          <w:szCs w:val="20"/>
          <w:lang w:val="lt-LT"/>
        </w:rPr>
        <w:t xml:space="preserve"> (jei mokymams reikalinga atspausdinta mokomoji medžiaga, Ti</w:t>
      </w:r>
      <w:r w:rsidR="6654A657" w:rsidRPr="007803A2">
        <w:rPr>
          <w:rFonts w:ascii="Verdana" w:eastAsia="Verdana" w:hAnsi="Verdana" w:cs="Verdana"/>
          <w:sz w:val="20"/>
          <w:szCs w:val="20"/>
          <w:lang w:val="lt-LT"/>
        </w:rPr>
        <w:t>e</w:t>
      </w:r>
      <w:r w:rsidR="7A115F6E" w:rsidRPr="007803A2">
        <w:rPr>
          <w:rFonts w:ascii="Verdana" w:eastAsia="Verdana" w:hAnsi="Verdana" w:cs="Verdana"/>
          <w:sz w:val="20"/>
          <w:szCs w:val="20"/>
          <w:lang w:val="lt-LT"/>
        </w:rPr>
        <w:t>kėjas turi pasirūpinti ja)</w:t>
      </w:r>
      <w:r w:rsidR="0FEE2E06" w:rsidRPr="007803A2">
        <w:rPr>
          <w:rFonts w:ascii="Verdana" w:eastAsia="Verdana" w:hAnsi="Verdana" w:cs="Verdana"/>
          <w:sz w:val="20"/>
          <w:szCs w:val="20"/>
          <w:lang w:val="lt-LT"/>
        </w:rPr>
        <w:t xml:space="preserve">. Mokomoji medžiaga (skaidrės, </w:t>
      </w:r>
      <w:r w:rsidR="4701F184" w:rsidRPr="007803A2">
        <w:rPr>
          <w:rFonts w:ascii="Verdana" w:eastAsia="Verdana" w:hAnsi="Verdana" w:cs="Verdana"/>
          <w:sz w:val="20"/>
          <w:szCs w:val="20"/>
          <w:lang w:val="lt-LT"/>
        </w:rPr>
        <w:t xml:space="preserve">praktinės užduotys, </w:t>
      </w:r>
      <w:r w:rsidR="00E229BC" w:rsidRPr="007803A2">
        <w:rPr>
          <w:rFonts w:ascii="Verdana" w:eastAsia="Verdana" w:hAnsi="Verdana" w:cs="Verdana"/>
          <w:sz w:val="20"/>
          <w:szCs w:val="20"/>
          <w:lang w:val="lt-LT"/>
        </w:rPr>
        <w:t>verslo ir kūrybiškos vietokūros</w:t>
      </w:r>
      <w:r w:rsidR="00F4325C" w:rsidRPr="007803A2">
        <w:rPr>
          <w:rFonts w:ascii="Verdana" w:eastAsia="Verdana" w:hAnsi="Verdana" w:cs="Verdana"/>
          <w:sz w:val="20"/>
          <w:szCs w:val="20"/>
          <w:lang w:val="lt-LT"/>
        </w:rPr>
        <w:t xml:space="preserve"> </w:t>
      </w:r>
      <w:r w:rsidR="00E229BC" w:rsidRPr="007803A2">
        <w:rPr>
          <w:rFonts w:ascii="Verdana" w:eastAsia="Verdana" w:hAnsi="Verdana" w:cs="Verdana"/>
          <w:sz w:val="20"/>
          <w:szCs w:val="20"/>
          <w:lang w:val="lt-LT"/>
        </w:rPr>
        <w:t>P</w:t>
      </w:r>
      <w:r w:rsidR="00F4325C" w:rsidRPr="007803A2">
        <w:rPr>
          <w:rFonts w:ascii="Verdana" w:eastAsia="Verdana" w:hAnsi="Verdana" w:cs="Verdana"/>
          <w:sz w:val="20"/>
          <w:szCs w:val="20"/>
          <w:lang w:val="lt-LT"/>
        </w:rPr>
        <w:t>itchbook</w:t>
      </w:r>
      <w:r w:rsidR="00484129" w:rsidRPr="007803A2">
        <w:rPr>
          <w:rFonts w:ascii="Verdana" w:eastAsia="Verdana" w:hAnsi="Verdana" w:cs="Verdana"/>
          <w:sz w:val="20"/>
          <w:szCs w:val="20"/>
          <w:lang w:val="lt-LT"/>
        </w:rPr>
        <w:t xml:space="preserve"> rengimo</w:t>
      </w:r>
      <w:r w:rsidR="7C006292" w:rsidRPr="007803A2">
        <w:rPr>
          <w:rFonts w:ascii="Verdana" w:eastAsia="Verdana" w:hAnsi="Verdana" w:cs="Verdana"/>
          <w:sz w:val="20"/>
          <w:szCs w:val="20"/>
          <w:lang w:val="lt-LT"/>
        </w:rPr>
        <w:t xml:space="preserve"> šablona</w:t>
      </w:r>
      <w:r w:rsidR="00E229BC" w:rsidRPr="007803A2">
        <w:rPr>
          <w:rFonts w:ascii="Verdana" w:eastAsia="Verdana" w:hAnsi="Verdana" w:cs="Verdana"/>
          <w:sz w:val="20"/>
          <w:szCs w:val="20"/>
          <w:lang w:val="lt-LT"/>
        </w:rPr>
        <w:t>i</w:t>
      </w:r>
      <w:r w:rsidR="7C006292"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kita papildoma medžiaga</w:t>
      </w:r>
      <w:r w:rsidR="00AC66B5" w:rsidRPr="007803A2">
        <w:rPr>
          <w:rFonts w:ascii="Verdana" w:eastAsia="Verdana" w:hAnsi="Verdana" w:cs="Verdana"/>
          <w:sz w:val="20"/>
          <w:szCs w:val="20"/>
          <w:lang w:val="lt-LT"/>
        </w:rPr>
        <w:t>,</w:t>
      </w:r>
      <w:r w:rsidR="4701F184" w:rsidRPr="007803A2">
        <w:rPr>
          <w:rFonts w:ascii="Verdana" w:eastAsia="Verdana" w:hAnsi="Verdana" w:cs="Verdana"/>
          <w:sz w:val="20"/>
          <w:szCs w:val="20"/>
          <w:lang w:val="lt-LT"/>
        </w:rPr>
        <w:t xml:space="preserve"> reikaling</w:t>
      </w:r>
      <w:r w:rsidR="7A115F6E" w:rsidRPr="007803A2">
        <w:rPr>
          <w:rFonts w:ascii="Verdana" w:eastAsia="Verdana" w:hAnsi="Verdana" w:cs="Verdana"/>
          <w:sz w:val="20"/>
          <w:szCs w:val="20"/>
          <w:lang w:val="lt-LT"/>
        </w:rPr>
        <w:t>a</w:t>
      </w:r>
      <w:r w:rsidR="4701F184" w:rsidRPr="007803A2">
        <w:rPr>
          <w:rFonts w:ascii="Verdana" w:eastAsia="Verdana" w:hAnsi="Verdana" w:cs="Verdana"/>
          <w:sz w:val="20"/>
          <w:szCs w:val="20"/>
          <w:lang w:val="lt-LT"/>
        </w:rPr>
        <w:t xml:space="preserve"> sėkmingai įsisavinti dėstomą temą</w:t>
      </w:r>
      <w:r w:rsidR="0FEE2E06" w:rsidRPr="007803A2">
        <w:rPr>
          <w:rFonts w:ascii="Verdana" w:eastAsia="Verdana" w:hAnsi="Verdana" w:cs="Verdana"/>
          <w:sz w:val="20"/>
          <w:szCs w:val="20"/>
          <w:lang w:val="lt-LT"/>
        </w:rPr>
        <w:t>) turi būti patalpinta 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 xml:space="preserve">kėjo naudojamoje skaitmeninėje erdvėje, kuri turi būti </w:t>
      </w:r>
      <w:r w:rsidR="701E71F7" w:rsidRPr="007803A2">
        <w:rPr>
          <w:rFonts w:ascii="Verdana" w:eastAsia="Verdana" w:hAnsi="Verdana" w:cs="Verdana"/>
          <w:sz w:val="20"/>
          <w:szCs w:val="20"/>
          <w:lang w:val="lt-LT"/>
        </w:rPr>
        <w:t>nea</w:t>
      </w:r>
      <w:r w:rsidR="24847640" w:rsidRPr="007803A2">
        <w:rPr>
          <w:rFonts w:ascii="Verdana" w:eastAsia="Verdana" w:hAnsi="Verdana" w:cs="Verdana"/>
          <w:sz w:val="20"/>
          <w:szCs w:val="20"/>
          <w:lang w:val="lt-LT"/>
        </w:rPr>
        <w:t>t</w:t>
      </w:r>
      <w:r w:rsidR="701E71F7" w:rsidRPr="007803A2">
        <w:rPr>
          <w:rFonts w:ascii="Verdana" w:eastAsia="Verdana" w:hAnsi="Verdana" w:cs="Verdana"/>
          <w:sz w:val="20"/>
          <w:szCs w:val="20"/>
          <w:lang w:val="lt-LT"/>
        </w:rPr>
        <w:t xml:space="preserve">lygintinai </w:t>
      </w:r>
      <w:r w:rsidR="0FEE2E06" w:rsidRPr="007803A2">
        <w:rPr>
          <w:rFonts w:ascii="Verdana" w:eastAsia="Verdana" w:hAnsi="Verdana" w:cs="Verdana"/>
          <w:sz w:val="20"/>
          <w:szCs w:val="20"/>
          <w:lang w:val="lt-LT"/>
        </w:rPr>
        <w:t>prieinama Programos dalyviam</w:t>
      </w:r>
      <w:r w:rsidR="4701F184" w:rsidRPr="007803A2">
        <w:rPr>
          <w:rFonts w:ascii="Verdana" w:eastAsia="Verdana" w:hAnsi="Verdana" w:cs="Verdana"/>
          <w:sz w:val="20"/>
          <w:szCs w:val="20"/>
          <w:lang w:val="lt-LT"/>
        </w:rPr>
        <w:t xml:space="preserve">s visų mokymų metu ir </w:t>
      </w:r>
      <w:r w:rsidR="000F48CE" w:rsidRPr="007803A2">
        <w:rPr>
          <w:rFonts w:ascii="Verdana" w:eastAsia="Verdana" w:hAnsi="Verdana" w:cs="Verdana"/>
          <w:sz w:val="20"/>
          <w:szCs w:val="20"/>
          <w:lang w:val="lt-LT"/>
        </w:rPr>
        <w:t>6</w:t>
      </w:r>
      <w:r w:rsidR="4701F184" w:rsidRPr="007803A2">
        <w:rPr>
          <w:rFonts w:ascii="Verdana" w:eastAsia="Verdana" w:hAnsi="Verdana" w:cs="Verdana"/>
          <w:sz w:val="20"/>
          <w:szCs w:val="20"/>
          <w:lang w:val="lt-LT"/>
        </w:rPr>
        <w:t>0 kalendorinių dienų po jų.</w:t>
      </w:r>
      <w:r w:rsidR="0FEE2E06" w:rsidRPr="007803A2">
        <w:rPr>
          <w:rFonts w:ascii="Verdana" w:eastAsia="Verdana" w:hAnsi="Verdana" w:cs="Verdana"/>
          <w:sz w:val="20"/>
          <w:szCs w:val="20"/>
          <w:lang w:val="lt-LT"/>
        </w:rPr>
        <w:t> </w:t>
      </w:r>
    </w:p>
    <w:p w14:paraId="5CC57D66" w14:textId="1D36D6C1" w:rsidR="005F012A" w:rsidRPr="007803A2" w:rsidRDefault="0FEE2E06">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Vienai mokymų grupei per </w:t>
      </w:r>
      <w:r w:rsidR="705AF9B0" w:rsidRPr="230463A3">
        <w:rPr>
          <w:rFonts w:ascii="Verdana" w:eastAsia="Verdana" w:hAnsi="Verdana" w:cs="Verdana"/>
          <w:sz w:val="20"/>
          <w:szCs w:val="20"/>
          <w:lang w:val="lt-LT"/>
        </w:rPr>
        <w:t xml:space="preserve">kalendorinę </w:t>
      </w:r>
      <w:r w:rsidRPr="230463A3">
        <w:rPr>
          <w:rFonts w:ascii="Verdana" w:eastAsia="Verdana" w:hAnsi="Verdana" w:cs="Verdana"/>
          <w:sz w:val="20"/>
          <w:szCs w:val="20"/>
          <w:lang w:val="lt-LT"/>
        </w:rPr>
        <w:t xml:space="preserve">savaitę vyksta </w:t>
      </w:r>
      <w:r w:rsidR="04FDA119" w:rsidRPr="230463A3">
        <w:rPr>
          <w:rFonts w:ascii="Verdana" w:eastAsia="Verdana" w:hAnsi="Verdana" w:cs="Verdana"/>
          <w:sz w:val="20"/>
          <w:szCs w:val="20"/>
          <w:lang w:val="lt-LT"/>
        </w:rPr>
        <w:t xml:space="preserve">ne daugiau kaip </w:t>
      </w:r>
      <w:r w:rsidRPr="230463A3">
        <w:rPr>
          <w:rFonts w:ascii="Verdana" w:eastAsia="Verdana" w:hAnsi="Verdana" w:cs="Verdana"/>
          <w:sz w:val="20"/>
          <w:szCs w:val="20"/>
          <w:lang w:val="lt-LT"/>
        </w:rPr>
        <w:t>vienos temos mokymai. </w:t>
      </w:r>
      <w:r w:rsidR="00B64B09" w:rsidRPr="230463A3">
        <w:rPr>
          <w:rFonts w:ascii="Verdana" w:eastAsia="Verdana" w:hAnsi="Verdana" w:cs="Verdana"/>
          <w:sz w:val="20"/>
          <w:szCs w:val="20"/>
          <w:lang w:val="lt-LT"/>
        </w:rPr>
        <w:t>Pagal suderintą susitarimą su Perkančiąja organizacija, mokymų skaičius gali būti padidintas iki 2 temų  mokymų per vieną savaitę</w:t>
      </w:r>
      <w:r w:rsidR="00B64B09" w:rsidRPr="230463A3">
        <w:rPr>
          <w:rFonts w:ascii="Verdana" w:eastAsia="Verdana" w:hAnsi="Verdana" w:cs="Verdana"/>
          <w:sz w:val="20"/>
          <w:szCs w:val="20"/>
        </w:rPr>
        <w:t> </w:t>
      </w:r>
    </w:p>
    <w:p w14:paraId="1B0DCFBF" w14:textId="56EAE9E0" w:rsidR="005F012A" w:rsidRPr="009B6F07" w:rsidRDefault="0FEE2E06">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9B6F07">
        <w:rPr>
          <w:rFonts w:ascii="Verdana" w:eastAsia="Verdana" w:hAnsi="Verdana" w:cs="Verdana"/>
          <w:sz w:val="20"/>
          <w:szCs w:val="20"/>
          <w:lang w:val="lt-LT"/>
        </w:rPr>
        <w:t>Kiekvienų mokymų metu</w:t>
      </w:r>
      <w:r w:rsidR="33BCBA7F" w:rsidRPr="009B6F07">
        <w:rPr>
          <w:rFonts w:ascii="Verdana" w:eastAsia="Verdana" w:hAnsi="Verdana" w:cs="Verdana"/>
          <w:sz w:val="20"/>
          <w:szCs w:val="20"/>
          <w:lang w:val="lt-LT"/>
        </w:rPr>
        <w:t xml:space="preserve"> </w:t>
      </w:r>
      <w:r w:rsidRPr="009B6F07">
        <w:rPr>
          <w:rFonts w:ascii="Verdana" w:eastAsia="Verdana" w:hAnsi="Verdana" w:cs="Verdana"/>
          <w:sz w:val="20"/>
          <w:szCs w:val="20"/>
          <w:lang w:val="lt-LT"/>
        </w:rPr>
        <w:t>Ti</w:t>
      </w:r>
      <w:r w:rsidR="6654A657" w:rsidRPr="009B6F07">
        <w:rPr>
          <w:rFonts w:ascii="Verdana" w:eastAsia="Verdana" w:hAnsi="Verdana" w:cs="Verdana"/>
          <w:sz w:val="20"/>
          <w:szCs w:val="20"/>
          <w:lang w:val="lt-LT"/>
        </w:rPr>
        <w:t>e</w:t>
      </w:r>
      <w:r w:rsidRPr="009B6F07">
        <w:rPr>
          <w:rFonts w:ascii="Verdana" w:eastAsia="Verdana" w:hAnsi="Verdana" w:cs="Verdana"/>
          <w:sz w:val="20"/>
          <w:szCs w:val="20"/>
          <w:lang w:val="lt-LT"/>
        </w:rPr>
        <w:t xml:space="preserve">kėjas </w:t>
      </w:r>
      <w:r w:rsidR="500EC9DE" w:rsidRPr="009B6F07">
        <w:rPr>
          <w:rFonts w:ascii="Verdana" w:eastAsia="Verdana" w:hAnsi="Verdana" w:cs="Verdana"/>
          <w:sz w:val="20"/>
          <w:szCs w:val="20"/>
          <w:lang w:val="lt-LT"/>
        </w:rPr>
        <w:t xml:space="preserve">savo lėšomis </w:t>
      </w:r>
      <w:r w:rsidRPr="009B6F07">
        <w:rPr>
          <w:rFonts w:ascii="Verdana" w:eastAsia="Verdana" w:hAnsi="Verdana" w:cs="Verdana"/>
          <w:sz w:val="20"/>
          <w:szCs w:val="20"/>
          <w:lang w:val="lt-LT"/>
        </w:rPr>
        <w:t>turi suorganizuoti 2</w:t>
      </w:r>
      <w:r w:rsidR="2A2F9400" w:rsidRPr="009B6F07">
        <w:rPr>
          <w:rFonts w:ascii="Verdana" w:eastAsia="Verdana" w:hAnsi="Verdana" w:cs="Verdana"/>
          <w:sz w:val="20"/>
          <w:szCs w:val="20"/>
          <w:lang w:val="lt-LT"/>
        </w:rPr>
        <w:t xml:space="preserve"> kokybiškas</w:t>
      </w:r>
      <w:r w:rsidRPr="009B6F07">
        <w:rPr>
          <w:rFonts w:ascii="Verdana" w:eastAsia="Verdana" w:hAnsi="Verdana" w:cs="Verdana"/>
          <w:sz w:val="20"/>
          <w:szCs w:val="20"/>
          <w:lang w:val="lt-LT"/>
        </w:rPr>
        <w:t xml:space="preserve"> kavos pertrau</w:t>
      </w:r>
      <w:r w:rsidR="1630992C" w:rsidRPr="009B6F07">
        <w:rPr>
          <w:rFonts w:ascii="Verdana" w:eastAsia="Verdana" w:hAnsi="Verdana" w:cs="Verdana"/>
          <w:sz w:val="20"/>
          <w:szCs w:val="20"/>
          <w:lang w:val="lt-LT"/>
        </w:rPr>
        <w:t>kas</w:t>
      </w:r>
      <w:r w:rsidR="486F633D" w:rsidRPr="009B6F07">
        <w:rPr>
          <w:rFonts w:ascii="Verdana" w:eastAsia="Verdana" w:hAnsi="Verdana" w:cs="Verdana"/>
          <w:sz w:val="20"/>
          <w:szCs w:val="20"/>
          <w:lang w:val="lt-LT"/>
        </w:rPr>
        <w:t xml:space="preserve">. </w:t>
      </w:r>
      <w:r w:rsidR="004E6F3D" w:rsidRPr="009B6F07">
        <w:rPr>
          <w:rFonts w:ascii="Verdana" w:eastAsia="Verdana" w:hAnsi="Verdana" w:cs="Verdana"/>
          <w:sz w:val="20"/>
          <w:szCs w:val="20"/>
          <w:lang w:val="lt-LT"/>
        </w:rPr>
        <w:t>Kavos pertrauka turi būti organizuojama pagal faktiškai pateiktą dalyvių skaičių prieš programą likus ne mažiau kaip 5 d.</w:t>
      </w:r>
      <w:r w:rsidR="00FA1FF7" w:rsidRPr="009B6F07">
        <w:rPr>
          <w:rFonts w:ascii="Verdana" w:eastAsia="Verdana" w:hAnsi="Verdana" w:cs="Verdana"/>
          <w:sz w:val="20"/>
          <w:szCs w:val="20"/>
          <w:lang w:val="lt-LT"/>
        </w:rPr>
        <w:t xml:space="preserve"> </w:t>
      </w:r>
      <w:r w:rsidR="004E6F3D" w:rsidRPr="009B6F07">
        <w:rPr>
          <w:rFonts w:ascii="Verdana" w:eastAsia="Verdana" w:hAnsi="Verdana" w:cs="Verdana"/>
          <w:sz w:val="20"/>
          <w:szCs w:val="20"/>
          <w:lang w:val="lt-LT"/>
        </w:rPr>
        <w:t xml:space="preserve">d. visą programos laikotarpį. </w:t>
      </w:r>
      <w:r w:rsidR="2669E647" w:rsidRPr="009B6F07">
        <w:rPr>
          <w:rFonts w:ascii="Verdana" w:eastAsia="Verdana" w:hAnsi="Verdana" w:cs="Verdana"/>
          <w:sz w:val="20"/>
          <w:szCs w:val="20"/>
          <w:lang w:val="lt-LT"/>
        </w:rPr>
        <w:t xml:space="preserve">Kavos pertraukų organizatoriai patvirtinami tik suderinus su Perkančiąja organizacija, likus ne mažiau kaip 7 d. d. iki Programos pradžios. </w:t>
      </w:r>
      <w:r w:rsidR="10225E7A" w:rsidRPr="009B6F07">
        <w:rPr>
          <w:rFonts w:ascii="Verdana" w:eastAsia="Verdana" w:hAnsi="Verdana" w:cs="Verdana"/>
          <w:sz w:val="20"/>
          <w:szCs w:val="20"/>
          <w:lang w:val="lt-LT"/>
        </w:rPr>
        <w:t>Vienam Programos dalyviui, v</w:t>
      </w:r>
      <w:r w:rsidR="486F633D" w:rsidRPr="009B6F07">
        <w:rPr>
          <w:rFonts w:ascii="Verdana" w:eastAsia="Verdana" w:hAnsi="Verdana" w:cs="Verdana"/>
          <w:sz w:val="20"/>
          <w:szCs w:val="20"/>
          <w:lang w:val="lt-LT"/>
        </w:rPr>
        <w:t>ieną kavos pertrauką sudaro:</w:t>
      </w:r>
    </w:p>
    <w:p w14:paraId="41871641" w14:textId="4D0EEAF2" w:rsidR="005F012A" w:rsidRPr="007803A2" w:rsidRDefault="00DA4585" w:rsidP="00954E89">
      <w:pPr>
        <w:pStyle w:val="Sraopastraipa"/>
        <w:numPr>
          <w:ilvl w:val="1"/>
          <w:numId w:val="6"/>
        </w:numPr>
        <w:spacing w:after="0" w:line="240" w:lineRule="auto"/>
        <w:ind w:left="851" w:firstLine="0"/>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 </w:t>
      </w:r>
      <w:r w:rsidR="486F633D" w:rsidRPr="007803A2">
        <w:rPr>
          <w:rFonts w:ascii="Verdana" w:eastAsia="Verdana" w:hAnsi="Verdana" w:cs="Verdana"/>
          <w:sz w:val="20"/>
          <w:szCs w:val="20"/>
          <w:lang w:val="lt-LT"/>
        </w:rPr>
        <w:t>Kava ir arbata</w:t>
      </w:r>
      <w:r w:rsidR="45E5DC1A" w:rsidRPr="007803A2">
        <w:rPr>
          <w:rFonts w:ascii="Verdana" w:eastAsia="Verdana" w:hAnsi="Verdana" w:cs="Verdana"/>
          <w:sz w:val="20"/>
          <w:szCs w:val="20"/>
          <w:lang w:val="lt-LT"/>
        </w:rPr>
        <w:t xml:space="preserve"> (juoda, žalia, vaisinė)</w:t>
      </w:r>
      <w:r w:rsidR="486F633D" w:rsidRPr="007803A2">
        <w:rPr>
          <w:rFonts w:ascii="Verdana" w:eastAsia="Verdana" w:hAnsi="Verdana" w:cs="Verdana"/>
          <w:sz w:val="20"/>
          <w:szCs w:val="20"/>
          <w:lang w:val="lt-LT"/>
        </w:rPr>
        <w:t>;</w:t>
      </w:r>
    </w:p>
    <w:p w14:paraId="4B7828EA" w14:textId="50582380" w:rsidR="005F012A" w:rsidRPr="007803A2" w:rsidRDefault="00DA4585" w:rsidP="00954E89">
      <w:pPr>
        <w:pStyle w:val="Sraopastraipa"/>
        <w:numPr>
          <w:ilvl w:val="1"/>
          <w:numId w:val="6"/>
        </w:numPr>
        <w:spacing w:after="0" w:line="240" w:lineRule="auto"/>
        <w:ind w:left="851" w:firstLine="0"/>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 </w:t>
      </w:r>
      <w:r w:rsidR="486F633D" w:rsidRPr="007803A2">
        <w:rPr>
          <w:rFonts w:ascii="Verdana" w:eastAsia="Verdana" w:hAnsi="Verdana" w:cs="Verdana"/>
          <w:sz w:val="20"/>
          <w:szCs w:val="20"/>
          <w:lang w:val="lt-LT"/>
        </w:rPr>
        <w:t>Gyvūninės kilmės ir augalinės kilmės pienas (arba grietinėlė ir augalinis pienas);</w:t>
      </w:r>
    </w:p>
    <w:p w14:paraId="3E120D9F" w14:textId="6056BA51" w:rsidR="005F012A" w:rsidRPr="007803A2" w:rsidRDefault="00DA4585" w:rsidP="004652D9">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 </w:t>
      </w:r>
      <w:r w:rsidR="486F633D" w:rsidRPr="007803A2">
        <w:rPr>
          <w:rFonts w:ascii="Verdana" w:eastAsia="Verdana" w:hAnsi="Verdana" w:cs="Verdana"/>
          <w:sz w:val="20"/>
          <w:szCs w:val="20"/>
          <w:lang w:val="lt-LT"/>
        </w:rPr>
        <w:t>Vanduo stikliniuose buteliukuose (negazuotas) arba kitoje talpoje (ąsotyje) su citrina</w:t>
      </w:r>
      <w:r w:rsidR="6AE52CC9" w:rsidRPr="007803A2">
        <w:rPr>
          <w:rFonts w:ascii="Verdana" w:eastAsia="Verdana" w:hAnsi="Verdana" w:cs="Verdana"/>
          <w:sz w:val="20"/>
          <w:szCs w:val="20"/>
          <w:lang w:val="lt-LT"/>
        </w:rPr>
        <w:t>;</w:t>
      </w:r>
    </w:p>
    <w:p w14:paraId="501B706C" w14:textId="7A36A6F0" w:rsidR="005F012A" w:rsidRPr="007803A2" w:rsidRDefault="00DA4585" w:rsidP="00954E89">
      <w:pPr>
        <w:pStyle w:val="Sraopastraipa"/>
        <w:numPr>
          <w:ilvl w:val="1"/>
          <w:numId w:val="6"/>
        </w:numPr>
        <w:spacing w:after="0" w:line="240" w:lineRule="auto"/>
        <w:ind w:left="851" w:firstLine="0"/>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 </w:t>
      </w:r>
      <w:r w:rsidR="486F633D" w:rsidRPr="007803A2">
        <w:rPr>
          <w:rFonts w:ascii="Verdana" w:eastAsia="Verdana" w:hAnsi="Verdana" w:cs="Verdana"/>
          <w:sz w:val="20"/>
          <w:szCs w:val="20"/>
          <w:lang w:val="lt-LT"/>
        </w:rPr>
        <w:t>Cukrus;</w:t>
      </w:r>
    </w:p>
    <w:p w14:paraId="24028FDE" w14:textId="65897CC4" w:rsidR="005F012A" w:rsidRPr="007803A2" w:rsidRDefault="486F633D" w:rsidP="00954E89">
      <w:pPr>
        <w:pStyle w:val="Sraopastraipa"/>
        <w:numPr>
          <w:ilvl w:val="1"/>
          <w:numId w:val="6"/>
        </w:numPr>
        <w:spacing w:after="0" w:line="240" w:lineRule="auto"/>
        <w:ind w:left="851"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2 </w:t>
      </w:r>
      <w:r w:rsidR="008B2613">
        <w:rPr>
          <w:rFonts w:ascii="Verdana" w:eastAsia="Verdana" w:hAnsi="Verdana" w:cs="Verdana"/>
          <w:sz w:val="20"/>
          <w:szCs w:val="20"/>
          <w:lang w:val="lt-LT"/>
        </w:rPr>
        <w:t xml:space="preserve"> </w:t>
      </w:r>
      <w:r w:rsidRPr="007803A2">
        <w:rPr>
          <w:rFonts w:ascii="Verdana" w:eastAsia="Verdana" w:hAnsi="Verdana" w:cs="Verdana"/>
          <w:sz w:val="20"/>
          <w:szCs w:val="20"/>
          <w:lang w:val="lt-LT"/>
        </w:rPr>
        <w:t>vnt. desertų vienam dalyviui (</w:t>
      </w:r>
      <w:r w:rsidR="45E5DC1A" w:rsidRPr="007803A2">
        <w:rPr>
          <w:rFonts w:ascii="Verdana" w:eastAsia="Verdana" w:hAnsi="Verdana" w:cs="Verdana"/>
          <w:sz w:val="20"/>
          <w:szCs w:val="20"/>
          <w:lang w:val="lt-LT"/>
        </w:rPr>
        <w:t>pvz</w:t>
      </w:r>
      <w:r w:rsidR="00FA1FF7">
        <w:rPr>
          <w:rFonts w:ascii="Verdana" w:eastAsia="Verdana" w:hAnsi="Verdana" w:cs="Verdana"/>
          <w:sz w:val="20"/>
          <w:szCs w:val="20"/>
          <w:lang w:val="lt-LT"/>
        </w:rPr>
        <w:t>.</w:t>
      </w:r>
      <w:r w:rsidR="45E5DC1A"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sausainis, pyragėlis, keksiukas)</w:t>
      </w:r>
      <w:r w:rsidR="6AE52CC9" w:rsidRPr="007803A2">
        <w:rPr>
          <w:rFonts w:ascii="Verdana" w:eastAsia="Verdana" w:hAnsi="Verdana" w:cs="Verdana"/>
          <w:sz w:val="20"/>
          <w:szCs w:val="20"/>
          <w:lang w:val="lt-LT"/>
        </w:rPr>
        <w:t>;</w:t>
      </w:r>
    </w:p>
    <w:p w14:paraId="1763B331" w14:textId="66844E2E" w:rsidR="005F012A" w:rsidRPr="007803A2" w:rsidRDefault="486F633D" w:rsidP="00954E89">
      <w:pPr>
        <w:pStyle w:val="Sraopastraipa"/>
        <w:numPr>
          <w:ilvl w:val="1"/>
          <w:numId w:val="6"/>
        </w:numPr>
        <w:spacing w:after="0" w:line="240" w:lineRule="auto"/>
        <w:ind w:left="851"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lastRenderedPageBreak/>
        <w:t xml:space="preserve">3 </w:t>
      </w:r>
      <w:r w:rsidR="008B2613">
        <w:rPr>
          <w:rFonts w:ascii="Verdana" w:eastAsia="Verdana" w:hAnsi="Verdana" w:cs="Verdana"/>
          <w:sz w:val="20"/>
          <w:szCs w:val="20"/>
          <w:lang w:val="lt-LT"/>
        </w:rPr>
        <w:t xml:space="preserve"> </w:t>
      </w:r>
      <w:r w:rsidRPr="007803A2">
        <w:rPr>
          <w:rFonts w:ascii="Verdana" w:eastAsia="Verdana" w:hAnsi="Verdana" w:cs="Verdana"/>
          <w:sz w:val="20"/>
          <w:szCs w:val="20"/>
          <w:lang w:val="lt-LT"/>
        </w:rPr>
        <w:t>vnt. sūrių užkandžių vienam dalyviui (su mėsa, žuvimi ir pan.).</w:t>
      </w:r>
    </w:p>
    <w:p w14:paraId="7A5CC157" w14:textId="2826F356" w:rsidR="005F012A"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xml:space="preserve">Perkančioji organizacija pasilieka teisę bet kuriame Programos įgyvendinimo etape </w:t>
      </w:r>
      <w:r w:rsidR="090887C2" w:rsidRPr="007803A2">
        <w:rPr>
          <w:rFonts w:ascii="Verdana" w:eastAsia="Verdana" w:hAnsi="Verdana" w:cs="Verdana"/>
          <w:sz w:val="20"/>
          <w:szCs w:val="20"/>
          <w:lang w:val="lt-LT"/>
        </w:rPr>
        <w:t>patikrinti ir į</w:t>
      </w:r>
      <w:r w:rsidR="0FEE2E06" w:rsidRPr="007803A2">
        <w:rPr>
          <w:rFonts w:ascii="Verdana" w:eastAsia="Verdana" w:hAnsi="Verdana" w:cs="Verdana"/>
          <w:sz w:val="20"/>
          <w:szCs w:val="20"/>
          <w:lang w:val="lt-LT"/>
        </w:rPr>
        <w:t xml:space="preserve">vertinti, ar </w:t>
      </w:r>
      <w:r w:rsidR="1FCA0B2E" w:rsidRPr="007803A2">
        <w:rPr>
          <w:rFonts w:ascii="Verdana" w:eastAsia="Verdana" w:hAnsi="Verdana" w:cs="Verdana"/>
          <w:sz w:val="20"/>
          <w:szCs w:val="20"/>
          <w:lang w:val="lt-LT"/>
        </w:rPr>
        <w:t xml:space="preserve">Paslaugos </w:t>
      </w:r>
      <w:r w:rsidR="0FEE2E06" w:rsidRPr="007803A2">
        <w:rPr>
          <w:rFonts w:ascii="Verdana" w:eastAsia="Verdana" w:hAnsi="Verdana" w:cs="Verdana"/>
          <w:sz w:val="20"/>
          <w:szCs w:val="20"/>
          <w:lang w:val="lt-LT"/>
        </w:rPr>
        <w:t>teikiamos kokybiškai ir atitinka </w:t>
      </w:r>
      <w:r w:rsidR="0FEE2E06" w:rsidRPr="007803A2">
        <w:rPr>
          <w:rFonts w:ascii="Verdana" w:eastAsia="Verdana" w:hAnsi="Verdana" w:cs="Verdana"/>
          <w:color w:val="000000" w:themeColor="text1"/>
          <w:sz w:val="20"/>
          <w:szCs w:val="20"/>
          <w:lang w:val="lt-LT"/>
        </w:rPr>
        <w:t>Paslaugų sutartį</w:t>
      </w:r>
      <w:r w:rsidR="3CCB6EEE" w:rsidRPr="007803A2">
        <w:rPr>
          <w:rFonts w:ascii="Verdana" w:eastAsia="Verdana" w:hAnsi="Verdana" w:cs="Verdana"/>
          <w:color w:val="000000" w:themeColor="text1"/>
          <w:sz w:val="20"/>
          <w:szCs w:val="20"/>
          <w:lang w:val="lt-LT"/>
        </w:rPr>
        <w:t xml:space="preserve"> ir šioje Techninėje specifikacijoje nurodytas </w:t>
      </w:r>
      <w:r w:rsidR="3CCB6EEE" w:rsidRPr="007803A2">
        <w:rPr>
          <w:rFonts w:ascii="Verdana" w:eastAsia="Verdana" w:hAnsi="Verdana" w:cs="Verdana"/>
          <w:sz w:val="20"/>
          <w:szCs w:val="20"/>
          <w:lang w:val="lt-LT"/>
        </w:rPr>
        <w:t>sąlygas</w:t>
      </w:r>
      <w:r w:rsidR="7A115F6E" w:rsidRPr="007803A2">
        <w:rPr>
          <w:rFonts w:ascii="Verdana" w:eastAsia="Verdana" w:hAnsi="Verdana" w:cs="Verdana"/>
          <w:sz w:val="20"/>
          <w:szCs w:val="20"/>
          <w:lang w:val="lt-LT"/>
        </w:rPr>
        <w:t>.</w:t>
      </w:r>
    </w:p>
    <w:p w14:paraId="58564FEB" w14:textId="57412B3B" w:rsidR="005F012A" w:rsidRPr="007803A2" w:rsidRDefault="002A1464" w:rsidP="00967133">
      <w:pPr>
        <w:pStyle w:val="Sraopastraipa"/>
        <w:numPr>
          <w:ilvl w:val="0"/>
          <w:numId w:val="6"/>
        </w:numPr>
        <w:spacing w:after="0" w:line="240" w:lineRule="auto"/>
        <w:ind w:left="357" w:hanging="357"/>
        <w:jc w:val="both"/>
        <w:textAlignment w:val="baseline"/>
        <w:rPr>
          <w:rFonts w:ascii="Verdana" w:eastAsia="Verdana" w:hAnsi="Verdana" w:cs="Verdana"/>
          <w:color w:val="000000" w:themeColor="text1"/>
          <w:sz w:val="20"/>
          <w:szCs w:val="20"/>
          <w:lang w:val="lt-LT"/>
        </w:rPr>
      </w:pPr>
      <w:r w:rsidRPr="007803A2">
        <w:rPr>
          <w:rFonts w:ascii="Verdana" w:eastAsia="Verdana" w:hAnsi="Verdana" w:cs="Verdana"/>
          <w:sz w:val="20"/>
          <w:szCs w:val="20"/>
          <w:lang w:val="lt-LT"/>
        </w:rPr>
        <w:t xml:space="preserve">   </w:t>
      </w:r>
      <w:r w:rsidR="00F41532"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kėjas įsipareigoja koordinuoti Programos įgyvendinimą</w:t>
      </w:r>
      <w:r w:rsidR="006C740B"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w:t>
      </w:r>
    </w:p>
    <w:p w14:paraId="0F0C0D40" w14:textId="33AFDBE8" w:rsidR="005F012A" w:rsidRPr="007803A2" w:rsidRDefault="0FEE2E06"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Ti</w:t>
      </w:r>
      <w:r w:rsidR="6654A657" w:rsidRPr="230463A3">
        <w:rPr>
          <w:rFonts w:ascii="Verdana" w:eastAsia="Verdana" w:hAnsi="Verdana" w:cs="Verdana"/>
          <w:sz w:val="20"/>
          <w:szCs w:val="20"/>
          <w:lang w:val="lt-LT"/>
        </w:rPr>
        <w:t>e</w:t>
      </w:r>
      <w:r w:rsidRPr="230463A3">
        <w:rPr>
          <w:rFonts w:ascii="Verdana" w:eastAsia="Verdana" w:hAnsi="Verdana" w:cs="Verdana"/>
          <w:sz w:val="20"/>
          <w:szCs w:val="20"/>
          <w:lang w:val="lt-LT"/>
        </w:rPr>
        <w:t xml:space="preserve">kėjas turi aktyviai bendradarbiauti su Perkančiosios organizacijos paskirtu (-ais) asmeniu (-imis): pateikti reikalingą informaciją, inicijuoti, organizuoti, moderuoti bendrus susitikimus-diskusijas, atsakyti į užklausas </w:t>
      </w:r>
      <w:r w:rsidRPr="230463A3">
        <w:rPr>
          <w:rFonts w:ascii="Verdana" w:eastAsia="Verdana" w:hAnsi="Verdana" w:cs="Verdana"/>
          <w:color w:val="000000" w:themeColor="text1"/>
          <w:sz w:val="20"/>
          <w:szCs w:val="20"/>
          <w:lang w:val="lt-LT"/>
        </w:rPr>
        <w:t>žodžiu ar raštu. </w:t>
      </w:r>
      <w:r w:rsidR="74018BEC" w:rsidRPr="230463A3">
        <w:rPr>
          <w:rFonts w:ascii="Verdana" w:eastAsia="Verdana" w:hAnsi="Verdana" w:cs="Verdana"/>
          <w:color w:val="000000" w:themeColor="text1"/>
          <w:sz w:val="20"/>
          <w:szCs w:val="20"/>
          <w:lang w:val="lt-LT"/>
        </w:rPr>
        <w:t xml:space="preserve">Nuo </w:t>
      </w:r>
      <w:r w:rsidR="430430A4" w:rsidRPr="230463A3">
        <w:rPr>
          <w:rFonts w:ascii="Verdana" w:eastAsia="Verdana" w:hAnsi="Verdana" w:cs="Verdana"/>
          <w:color w:val="000000" w:themeColor="text1"/>
          <w:sz w:val="20"/>
          <w:szCs w:val="20"/>
          <w:lang w:val="lt-LT"/>
        </w:rPr>
        <w:t xml:space="preserve">sutarties su Tiekėju </w:t>
      </w:r>
      <w:r w:rsidR="4B2C3EA1" w:rsidRPr="230463A3">
        <w:rPr>
          <w:rFonts w:ascii="Verdana" w:eastAsia="Verdana" w:hAnsi="Verdana" w:cs="Verdana"/>
          <w:color w:val="000000" w:themeColor="text1"/>
          <w:sz w:val="20"/>
          <w:szCs w:val="20"/>
          <w:lang w:val="lt-LT"/>
        </w:rPr>
        <w:t>įsigaliojimo dienos</w:t>
      </w:r>
      <w:r w:rsidR="430430A4" w:rsidRPr="230463A3">
        <w:rPr>
          <w:rFonts w:ascii="Verdana" w:eastAsia="Verdana" w:hAnsi="Verdana" w:cs="Verdana"/>
          <w:color w:val="000000" w:themeColor="text1"/>
          <w:sz w:val="20"/>
          <w:szCs w:val="20"/>
          <w:lang w:val="lt-LT"/>
        </w:rPr>
        <w:t xml:space="preserve"> iki galutinės ataskaitos pateikimo</w:t>
      </w:r>
      <w:r w:rsidR="080BF962" w:rsidRPr="230463A3">
        <w:rPr>
          <w:rFonts w:ascii="Verdana" w:eastAsia="Verdana" w:hAnsi="Verdana" w:cs="Verdana"/>
          <w:color w:val="000000" w:themeColor="text1"/>
          <w:sz w:val="20"/>
          <w:szCs w:val="20"/>
          <w:lang w:val="lt-LT"/>
        </w:rPr>
        <w:t>,</w:t>
      </w:r>
      <w:r w:rsidR="430430A4" w:rsidRPr="230463A3">
        <w:rPr>
          <w:rFonts w:ascii="Verdana" w:eastAsia="Verdana" w:hAnsi="Verdana" w:cs="Verdana"/>
          <w:color w:val="000000" w:themeColor="text1"/>
          <w:sz w:val="20"/>
          <w:szCs w:val="20"/>
          <w:lang w:val="lt-LT"/>
        </w:rPr>
        <w:t xml:space="preserve"> ne rečiau nei 1 kartą per savaitę</w:t>
      </w:r>
      <w:r w:rsidR="080BF962" w:rsidRPr="230463A3">
        <w:rPr>
          <w:rFonts w:ascii="Verdana" w:eastAsia="Verdana" w:hAnsi="Verdana" w:cs="Verdana"/>
          <w:color w:val="000000" w:themeColor="text1"/>
          <w:sz w:val="20"/>
          <w:szCs w:val="20"/>
          <w:lang w:val="lt-LT"/>
        </w:rPr>
        <w:t>,</w:t>
      </w:r>
      <w:r w:rsidR="430430A4" w:rsidRPr="230463A3">
        <w:rPr>
          <w:rFonts w:ascii="Verdana" w:eastAsia="Verdana" w:hAnsi="Verdana" w:cs="Verdana"/>
          <w:color w:val="000000" w:themeColor="text1"/>
          <w:sz w:val="20"/>
          <w:szCs w:val="20"/>
          <w:lang w:val="lt-LT"/>
        </w:rPr>
        <w:t xml:space="preserve"> organizuoti susitikimus Programos </w:t>
      </w:r>
      <w:r w:rsidR="080BF962" w:rsidRPr="230463A3">
        <w:rPr>
          <w:rFonts w:ascii="Verdana" w:eastAsia="Verdana" w:hAnsi="Verdana" w:cs="Verdana"/>
          <w:color w:val="000000" w:themeColor="text1"/>
          <w:sz w:val="20"/>
          <w:szCs w:val="20"/>
          <w:lang w:val="lt-LT"/>
        </w:rPr>
        <w:t xml:space="preserve">įgyvendinimo </w:t>
      </w:r>
      <w:r w:rsidR="430430A4" w:rsidRPr="230463A3">
        <w:rPr>
          <w:rFonts w:ascii="Verdana" w:eastAsia="Verdana" w:hAnsi="Verdana" w:cs="Verdana"/>
          <w:color w:val="000000" w:themeColor="text1"/>
          <w:sz w:val="20"/>
          <w:szCs w:val="20"/>
          <w:lang w:val="lt-LT"/>
        </w:rPr>
        <w:t xml:space="preserve">aptarimui su Perkančiosios organizacijos paskirtu atstovu. </w:t>
      </w:r>
      <w:r w:rsidR="00440F7C" w:rsidRPr="230463A3">
        <w:rPr>
          <w:rFonts w:ascii="Verdana" w:eastAsia="Verdana" w:hAnsi="Verdana" w:cs="Verdana"/>
          <w:color w:val="000000" w:themeColor="text1"/>
          <w:sz w:val="20"/>
          <w:szCs w:val="20"/>
        </w:rPr>
        <w:t>Suderinus su perkančiąja organizacija susitikimų kiekis gali būti retinamas priklausomai nuo programos įgyvendinimo etapo. </w:t>
      </w:r>
    </w:p>
    <w:p w14:paraId="0352E386" w14:textId="4AA2EC04" w:rsidR="005F012A"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 xml:space="preserve"> </w:t>
      </w:r>
      <w:r w:rsidR="0FEE2E06" w:rsidRPr="007803A2">
        <w:rPr>
          <w:rFonts w:ascii="Verdana" w:eastAsia="Verdana" w:hAnsi="Verdana" w:cs="Verdana"/>
          <w:color w:val="000000" w:themeColor="text1"/>
          <w:sz w:val="20"/>
          <w:szCs w:val="20"/>
          <w:lang w:val="lt-LT"/>
        </w:rPr>
        <w:t>T</w:t>
      </w:r>
      <w:r w:rsidR="6654A657" w:rsidRPr="007803A2">
        <w:rPr>
          <w:rFonts w:ascii="Verdana" w:eastAsia="Verdana" w:hAnsi="Verdana" w:cs="Verdana"/>
          <w:color w:val="000000" w:themeColor="text1"/>
          <w:sz w:val="20"/>
          <w:szCs w:val="20"/>
          <w:lang w:val="lt-LT"/>
        </w:rPr>
        <w:t>ie</w:t>
      </w:r>
      <w:r w:rsidR="0FEE2E06" w:rsidRPr="007803A2">
        <w:rPr>
          <w:rFonts w:ascii="Verdana" w:eastAsia="Verdana" w:hAnsi="Verdana" w:cs="Verdana"/>
          <w:color w:val="000000" w:themeColor="text1"/>
          <w:sz w:val="20"/>
          <w:szCs w:val="20"/>
          <w:lang w:val="lt-LT"/>
        </w:rPr>
        <w:t>kėjo vykdoma Programa</w:t>
      </w:r>
      <w:r w:rsidR="51D3E4F0" w:rsidRPr="007803A2">
        <w:rPr>
          <w:rFonts w:ascii="Verdana" w:eastAsia="Verdana" w:hAnsi="Verdana" w:cs="Verdana"/>
          <w:color w:val="000000" w:themeColor="text1"/>
          <w:sz w:val="20"/>
          <w:szCs w:val="20"/>
          <w:lang w:val="lt-LT"/>
        </w:rPr>
        <w:t xml:space="preserve"> </w:t>
      </w:r>
      <w:r w:rsidR="0FEE2E06" w:rsidRPr="007803A2">
        <w:rPr>
          <w:rFonts w:ascii="Verdana" w:eastAsia="Verdana" w:hAnsi="Verdana" w:cs="Verdana"/>
          <w:color w:val="000000" w:themeColor="text1"/>
          <w:sz w:val="20"/>
          <w:szCs w:val="20"/>
          <w:lang w:val="lt-LT"/>
        </w:rPr>
        <w:t>ir ataskait</w:t>
      </w:r>
      <w:r w:rsidR="4B976927" w:rsidRPr="007803A2">
        <w:rPr>
          <w:rFonts w:ascii="Verdana" w:eastAsia="Verdana" w:hAnsi="Verdana" w:cs="Verdana"/>
          <w:color w:val="000000" w:themeColor="text1"/>
          <w:sz w:val="20"/>
          <w:szCs w:val="20"/>
          <w:lang w:val="lt-LT"/>
        </w:rPr>
        <w:t xml:space="preserve">a </w:t>
      </w:r>
      <w:r w:rsidR="0FEE2E06" w:rsidRPr="007803A2">
        <w:rPr>
          <w:rFonts w:ascii="Verdana" w:eastAsia="Verdana" w:hAnsi="Verdana" w:cs="Verdana"/>
          <w:color w:val="000000" w:themeColor="text1"/>
          <w:sz w:val="20"/>
          <w:szCs w:val="20"/>
          <w:lang w:val="lt-LT"/>
        </w:rPr>
        <w:t xml:space="preserve">turi būti </w:t>
      </w:r>
      <w:r w:rsidR="7239FFEA" w:rsidRPr="007803A2">
        <w:rPr>
          <w:rFonts w:ascii="Verdana" w:eastAsia="Verdana" w:hAnsi="Verdana" w:cs="Verdana"/>
          <w:color w:val="000000" w:themeColor="text1"/>
          <w:sz w:val="20"/>
          <w:szCs w:val="20"/>
          <w:lang w:val="lt-LT"/>
        </w:rPr>
        <w:t xml:space="preserve">parengta </w:t>
      </w:r>
      <w:r w:rsidR="67D3720A" w:rsidRPr="007803A2">
        <w:rPr>
          <w:rFonts w:ascii="Verdana" w:eastAsia="Verdana" w:hAnsi="Verdana" w:cs="Verdana"/>
          <w:color w:val="000000" w:themeColor="text1"/>
          <w:sz w:val="20"/>
          <w:szCs w:val="20"/>
          <w:lang w:val="lt-LT"/>
        </w:rPr>
        <w:t xml:space="preserve">ir </w:t>
      </w:r>
      <w:r w:rsidR="7239FFEA" w:rsidRPr="007803A2">
        <w:rPr>
          <w:rFonts w:ascii="Verdana" w:eastAsia="Verdana" w:hAnsi="Verdana" w:cs="Verdana"/>
          <w:color w:val="000000" w:themeColor="text1"/>
          <w:sz w:val="20"/>
          <w:szCs w:val="20"/>
          <w:lang w:val="lt-LT"/>
        </w:rPr>
        <w:t xml:space="preserve">pristatyta </w:t>
      </w:r>
      <w:r w:rsidR="0FEE2E06" w:rsidRPr="007803A2">
        <w:rPr>
          <w:rFonts w:ascii="Verdana" w:eastAsia="Verdana" w:hAnsi="Verdana" w:cs="Verdana"/>
          <w:color w:val="000000" w:themeColor="text1"/>
          <w:sz w:val="20"/>
          <w:szCs w:val="20"/>
          <w:lang w:val="lt-LT"/>
        </w:rPr>
        <w:t>lietuvių kalba ir pateikiam</w:t>
      </w:r>
      <w:r w:rsidR="7239FFEA" w:rsidRPr="007803A2">
        <w:rPr>
          <w:rFonts w:ascii="Verdana" w:eastAsia="Verdana" w:hAnsi="Verdana" w:cs="Verdana"/>
          <w:color w:val="000000" w:themeColor="text1"/>
          <w:sz w:val="20"/>
          <w:szCs w:val="20"/>
          <w:lang w:val="lt-LT"/>
        </w:rPr>
        <w:t>a</w:t>
      </w:r>
      <w:r w:rsidR="0FEE2E06" w:rsidRPr="007803A2">
        <w:rPr>
          <w:rFonts w:ascii="Verdana" w:eastAsia="Verdana" w:hAnsi="Verdana" w:cs="Verdana"/>
          <w:color w:val="000000" w:themeColor="text1"/>
          <w:sz w:val="20"/>
          <w:szCs w:val="20"/>
          <w:lang w:val="lt-LT"/>
        </w:rPr>
        <w:t xml:space="preserve"> elektroniniu </w:t>
      </w:r>
      <w:r w:rsidR="5865A791" w:rsidRPr="007803A2">
        <w:rPr>
          <w:rFonts w:ascii="Verdana" w:eastAsia="Verdana" w:hAnsi="Verdana" w:cs="Verdana"/>
          <w:color w:val="000000" w:themeColor="text1"/>
          <w:sz w:val="20"/>
          <w:szCs w:val="20"/>
          <w:lang w:val="lt-LT"/>
        </w:rPr>
        <w:t>ar kitu</w:t>
      </w:r>
      <w:r w:rsidR="0FEE2E06" w:rsidRPr="007803A2">
        <w:rPr>
          <w:rFonts w:ascii="Verdana" w:eastAsia="Verdana" w:hAnsi="Verdana" w:cs="Verdana"/>
          <w:color w:val="000000" w:themeColor="text1"/>
          <w:sz w:val="20"/>
          <w:szCs w:val="20"/>
          <w:lang w:val="lt-LT"/>
        </w:rPr>
        <w:t xml:space="preserve"> būdu, kurį </w:t>
      </w:r>
      <w:r w:rsidR="0FEE2E06" w:rsidRPr="007803A2">
        <w:rPr>
          <w:rFonts w:ascii="Verdana" w:eastAsia="Verdana" w:hAnsi="Verdana" w:cs="Verdana"/>
          <w:sz w:val="20"/>
          <w:szCs w:val="20"/>
          <w:lang w:val="lt-LT"/>
        </w:rPr>
        <w:t>nurodo Perkančioji organizacija</w:t>
      </w:r>
      <w:r w:rsidR="78971522" w:rsidRPr="007803A2">
        <w:rPr>
          <w:rFonts w:ascii="Verdana" w:eastAsia="Verdana" w:hAnsi="Verdana" w:cs="Verdana"/>
          <w:sz w:val="20"/>
          <w:szCs w:val="20"/>
          <w:lang w:val="lt-LT"/>
        </w:rPr>
        <w:t xml:space="preserve"> po Paslaugų teikimo sutarties sudarymo</w:t>
      </w:r>
      <w:r w:rsidR="0FEE2E06" w:rsidRPr="007803A2">
        <w:rPr>
          <w:rFonts w:ascii="Verdana" w:eastAsia="Verdana" w:hAnsi="Verdana" w:cs="Verdana"/>
          <w:sz w:val="20"/>
          <w:szCs w:val="20"/>
          <w:lang w:val="lt-LT"/>
        </w:rPr>
        <w:t>.  </w:t>
      </w:r>
    </w:p>
    <w:p w14:paraId="41FF523E" w14:textId="385CC45B" w:rsidR="005F012A"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51D3E4F0"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51D3E4F0" w:rsidRPr="007803A2">
        <w:rPr>
          <w:rFonts w:ascii="Verdana" w:eastAsia="Verdana" w:hAnsi="Verdana" w:cs="Verdana"/>
          <w:sz w:val="20"/>
          <w:szCs w:val="20"/>
          <w:lang w:val="lt-LT"/>
        </w:rPr>
        <w:t>kėjas turi teisę</w:t>
      </w:r>
      <w:r w:rsidR="4D3802F2"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koreguoti Perkančiosios organizacijos patvirtintame Programos įgyvendinimo plane numatyt</w:t>
      </w:r>
      <w:r w:rsidR="51D3E4F0" w:rsidRPr="007803A2">
        <w:rPr>
          <w:rFonts w:ascii="Verdana" w:eastAsia="Verdana" w:hAnsi="Verdana" w:cs="Verdana"/>
          <w:sz w:val="20"/>
          <w:szCs w:val="20"/>
          <w:lang w:val="lt-LT"/>
        </w:rPr>
        <w:t>ų</w:t>
      </w:r>
      <w:r w:rsidR="0FEE2E06" w:rsidRPr="007803A2">
        <w:rPr>
          <w:rFonts w:ascii="Verdana" w:eastAsia="Verdana" w:hAnsi="Verdana" w:cs="Verdana"/>
          <w:sz w:val="20"/>
          <w:szCs w:val="20"/>
          <w:lang w:val="lt-LT"/>
        </w:rPr>
        <w:t> mokym</w:t>
      </w:r>
      <w:r w:rsidR="51D3E4F0" w:rsidRPr="007803A2">
        <w:rPr>
          <w:rFonts w:ascii="Verdana" w:eastAsia="Verdana" w:hAnsi="Verdana" w:cs="Verdana"/>
          <w:sz w:val="20"/>
          <w:szCs w:val="20"/>
          <w:lang w:val="lt-LT"/>
        </w:rPr>
        <w:t>ų</w:t>
      </w:r>
      <w:r w:rsidR="0FEE2E06" w:rsidRPr="007803A2">
        <w:rPr>
          <w:rFonts w:ascii="Verdana" w:eastAsia="Verdana" w:hAnsi="Verdana" w:cs="Verdana"/>
          <w:sz w:val="20"/>
          <w:szCs w:val="20"/>
          <w:lang w:val="lt-LT"/>
        </w:rPr>
        <w:t xml:space="preserve"> ir rengin</w:t>
      </w:r>
      <w:r w:rsidR="51D3E4F0" w:rsidRPr="007803A2">
        <w:rPr>
          <w:rFonts w:ascii="Verdana" w:eastAsia="Verdana" w:hAnsi="Verdana" w:cs="Verdana"/>
          <w:sz w:val="20"/>
          <w:szCs w:val="20"/>
          <w:lang w:val="lt-LT"/>
        </w:rPr>
        <w:t>i</w:t>
      </w:r>
      <w:r w:rsidR="523D82E9" w:rsidRPr="007803A2">
        <w:rPr>
          <w:rFonts w:ascii="Verdana" w:eastAsia="Verdana" w:hAnsi="Verdana" w:cs="Verdana"/>
          <w:sz w:val="20"/>
          <w:szCs w:val="20"/>
          <w:lang w:val="lt-LT"/>
        </w:rPr>
        <w:t xml:space="preserve">o </w:t>
      </w:r>
      <w:r w:rsidR="51D3E4F0" w:rsidRPr="007803A2">
        <w:rPr>
          <w:rFonts w:ascii="Verdana" w:eastAsia="Verdana" w:hAnsi="Verdana" w:cs="Verdana"/>
          <w:sz w:val="20"/>
          <w:szCs w:val="20"/>
          <w:lang w:val="lt-LT"/>
        </w:rPr>
        <w:t>datas</w:t>
      </w:r>
      <w:r w:rsidR="45E5DC1A" w:rsidRPr="007803A2">
        <w:rPr>
          <w:rFonts w:ascii="Verdana" w:eastAsia="Verdana" w:hAnsi="Verdana" w:cs="Verdana"/>
          <w:sz w:val="20"/>
          <w:szCs w:val="20"/>
          <w:lang w:val="lt-LT"/>
        </w:rPr>
        <w:t xml:space="preserve"> pagal sutartyje nustatytas sąlygas</w:t>
      </w:r>
      <w:r w:rsidR="0FEE2E06" w:rsidRPr="007803A2">
        <w:rPr>
          <w:rFonts w:ascii="Verdana" w:eastAsia="Verdana" w:hAnsi="Verdana" w:cs="Verdana"/>
          <w:sz w:val="20"/>
          <w:szCs w:val="20"/>
          <w:lang w:val="lt-LT"/>
        </w:rPr>
        <w:t xml:space="preserve">. Pakeitimai turi būti iš anksto suderinami su Perkančiąja organizacija ne vėliau kaip prieš </w:t>
      </w:r>
      <w:r w:rsidR="51D3E4F0" w:rsidRPr="007803A2">
        <w:rPr>
          <w:rFonts w:ascii="Verdana" w:eastAsia="Verdana" w:hAnsi="Verdana" w:cs="Verdana"/>
          <w:sz w:val="20"/>
          <w:szCs w:val="20"/>
          <w:lang w:val="lt-LT"/>
        </w:rPr>
        <w:t>7 kalendorines</w:t>
      </w:r>
      <w:r w:rsidR="0FEE2E06" w:rsidRPr="007803A2">
        <w:rPr>
          <w:rFonts w:ascii="Verdana" w:eastAsia="Verdana" w:hAnsi="Verdana" w:cs="Verdana"/>
          <w:sz w:val="20"/>
          <w:szCs w:val="20"/>
          <w:lang w:val="lt-LT"/>
        </w:rPr>
        <w:t xml:space="preserve"> dien</w:t>
      </w:r>
      <w:r w:rsidR="51D3E4F0" w:rsidRPr="007803A2">
        <w:rPr>
          <w:rFonts w:ascii="Verdana" w:eastAsia="Verdana" w:hAnsi="Verdana" w:cs="Verdana"/>
          <w:sz w:val="20"/>
          <w:szCs w:val="20"/>
          <w:lang w:val="lt-LT"/>
        </w:rPr>
        <w:t>as</w:t>
      </w:r>
      <w:r w:rsidR="0FEE2E06" w:rsidRPr="007803A2">
        <w:rPr>
          <w:rFonts w:ascii="Verdana" w:eastAsia="Verdana" w:hAnsi="Verdana" w:cs="Verdana"/>
          <w:sz w:val="20"/>
          <w:szCs w:val="20"/>
          <w:lang w:val="lt-LT"/>
        </w:rPr>
        <w:t xml:space="preserve"> ir </w:t>
      </w:r>
      <w:r w:rsidR="10EE56F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10EE56F6" w:rsidRPr="007803A2">
        <w:rPr>
          <w:rFonts w:ascii="Verdana" w:eastAsia="Verdana" w:hAnsi="Verdana" w:cs="Verdana"/>
          <w:sz w:val="20"/>
          <w:szCs w:val="20"/>
          <w:lang w:val="lt-LT"/>
        </w:rPr>
        <w:t xml:space="preserve">kėjas gali jų </w:t>
      </w:r>
      <w:r w:rsidR="0FEE2E06" w:rsidRPr="007803A2">
        <w:rPr>
          <w:rFonts w:ascii="Verdana" w:eastAsia="Verdana" w:hAnsi="Verdana" w:cs="Verdana"/>
          <w:sz w:val="20"/>
          <w:szCs w:val="20"/>
          <w:lang w:val="lt-LT"/>
        </w:rPr>
        <w:t xml:space="preserve">vykdymą pradėti tik </w:t>
      </w:r>
      <w:r w:rsidR="5037321E" w:rsidRPr="007803A2">
        <w:rPr>
          <w:rFonts w:ascii="Verdana" w:eastAsia="Verdana" w:hAnsi="Verdana" w:cs="Verdana"/>
          <w:sz w:val="20"/>
          <w:szCs w:val="20"/>
          <w:lang w:val="lt-LT"/>
        </w:rPr>
        <w:t xml:space="preserve">gavęs </w:t>
      </w:r>
      <w:r w:rsidR="0FEE2E06" w:rsidRPr="007803A2">
        <w:rPr>
          <w:rFonts w:ascii="Verdana" w:eastAsia="Verdana" w:hAnsi="Verdana" w:cs="Verdana"/>
          <w:sz w:val="20"/>
          <w:szCs w:val="20"/>
          <w:lang w:val="lt-LT"/>
        </w:rPr>
        <w:t xml:space="preserve">raštišką </w:t>
      </w:r>
      <w:r w:rsidR="51D3E4F0" w:rsidRPr="007803A2">
        <w:rPr>
          <w:rFonts w:ascii="Verdana" w:eastAsia="Verdana" w:hAnsi="Verdana" w:cs="Verdana"/>
          <w:sz w:val="20"/>
          <w:szCs w:val="20"/>
          <w:lang w:val="lt-LT"/>
        </w:rPr>
        <w:t xml:space="preserve">Perkančiosios organizacijos </w:t>
      </w:r>
      <w:r w:rsidR="0FEE2E06" w:rsidRPr="007803A2">
        <w:rPr>
          <w:rFonts w:ascii="Verdana" w:eastAsia="Verdana" w:hAnsi="Verdana" w:cs="Verdana"/>
          <w:sz w:val="20"/>
          <w:szCs w:val="20"/>
          <w:lang w:val="lt-LT"/>
        </w:rPr>
        <w:t>patvirtinimą. </w:t>
      </w:r>
    </w:p>
    <w:p w14:paraId="1A8C07FF" w14:textId="3591FE43" w:rsidR="005F012A"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Paslaugos turi būti suteiktos laiku, kokybiškai ir atitikti įprastus tokioms paslaugoms keliamus reikalavimus. </w:t>
      </w:r>
    </w:p>
    <w:p w14:paraId="1302CA83" w14:textId="6802A3AB" w:rsidR="007C022E" w:rsidRPr="00FB3A87" w:rsidRDefault="007C022E" w:rsidP="007C022E">
      <w:pPr>
        <w:pStyle w:val="paragraph"/>
        <w:numPr>
          <w:ilvl w:val="0"/>
          <w:numId w:val="6"/>
        </w:numPr>
        <w:spacing w:before="0" w:beforeAutospacing="0" w:after="0" w:afterAutospacing="0"/>
        <w:jc w:val="both"/>
        <w:textAlignment w:val="baseline"/>
        <w:rPr>
          <w:rFonts w:ascii="Verdana" w:hAnsi="Verdana"/>
          <w:sz w:val="20"/>
          <w:szCs w:val="20"/>
          <w:lang w:val="lt-LT"/>
        </w:rPr>
      </w:pPr>
      <w:r w:rsidRPr="00FB3A87">
        <w:rPr>
          <w:rStyle w:val="normaltextrun"/>
          <w:rFonts w:ascii="Verdana" w:hAnsi="Verdana"/>
          <w:sz w:val="20"/>
          <w:szCs w:val="20"/>
          <w:lang w:val="lt-LT"/>
        </w:rPr>
        <w:t>Programos</w:t>
      </w:r>
      <w:r w:rsidR="00082031" w:rsidRPr="00FB3A87">
        <w:rPr>
          <w:rStyle w:val="normaltextrun"/>
          <w:rFonts w:ascii="Verdana" w:hAnsi="Verdana"/>
          <w:sz w:val="20"/>
          <w:szCs w:val="20"/>
          <w:lang w:val="lt-LT"/>
        </w:rPr>
        <w:t xml:space="preserve"> </w:t>
      </w:r>
      <w:r w:rsidRPr="00FB3A87">
        <w:rPr>
          <w:rStyle w:val="normaltextrun"/>
          <w:rFonts w:ascii="Verdana" w:hAnsi="Verdana"/>
          <w:sz w:val="20"/>
          <w:szCs w:val="20"/>
          <w:lang w:val="lt-LT"/>
        </w:rPr>
        <w:t xml:space="preserve"> </w:t>
      </w:r>
      <w:r w:rsidRPr="00FB3A87">
        <w:rPr>
          <w:rFonts w:ascii="Verdana" w:hAnsi="Verdana"/>
          <w:sz w:val="20"/>
          <w:szCs w:val="20"/>
          <w:lang w:val="lt-LT"/>
        </w:rPr>
        <w:t>2 (dviejų)</w:t>
      </w:r>
      <w:r w:rsidR="00082031" w:rsidRPr="00FB3A87">
        <w:rPr>
          <w:rFonts w:ascii="Verdana" w:hAnsi="Verdana"/>
          <w:sz w:val="20"/>
          <w:szCs w:val="20"/>
          <w:lang w:val="lt-LT"/>
        </w:rPr>
        <w:t xml:space="preserve"> ciklų vienų metų laikotarpiui</w:t>
      </w:r>
      <w:r w:rsidRPr="00FB3A87">
        <w:rPr>
          <w:rStyle w:val="normaltextrun"/>
          <w:rFonts w:ascii="Verdana" w:hAnsi="Verdana"/>
          <w:sz w:val="20"/>
          <w:szCs w:val="20"/>
          <w:lang w:val="lt-LT"/>
        </w:rPr>
        <w:t xml:space="preserve"> organizavimas vykdymas pagal parengtą Programą;</w:t>
      </w:r>
      <w:r w:rsidRPr="00FB3A87">
        <w:rPr>
          <w:rStyle w:val="eop"/>
          <w:rFonts w:ascii="Verdana" w:hAnsi="Verdana"/>
          <w:sz w:val="20"/>
          <w:szCs w:val="20"/>
          <w:lang w:val="lt-LT"/>
        </w:rPr>
        <w:t> </w:t>
      </w:r>
    </w:p>
    <w:p w14:paraId="7D3E1B76" w14:textId="2C9B256B" w:rsidR="007C022E" w:rsidRPr="00FB3A87" w:rsidRDefault="007C022E" w:rsidP="007C022E">
      <w:pPr>
        <w:pStyle w:val="paragraph"/>
        <w:numPr>
          <w:ilvl w:val="0"/>
          <w:numId w:val="6"/>
        </w:numPr>
        <w:spacing w:before="0" w:beforeAutospacing="0" w:after="0" w:afterAutospacing="0"/>
        <w:jc w:val="both"/>
        <w:textAlignment w:val="baseline"/>
        <w:rPr>
          <w:rFonts w:ascii="Verdana" w:hAnsi="Verdana"/>
          <w:sz w:val="20"/>
          <w:szCs w:val="20"/>
        </w:rPr>
      </w:pPr>
      <w:r w:rsidRPr="164D8557">
        <w:rPr>
          <w:rStyle w:val="normaltextrun"/>
          <w:rFonts w:ascii="Verdana" w:hAnsi="Verdana"/>
          <w:sz w:val="20"/>
          <w:szCs w:val="20"/>
        </w:rPr>
        <w:t>Kiekvieno programos ciklo Demo day organizavimas ir įgyvendinimas (</w:t>
      </w:r>
      <w:r w:rsidRPr="164D8557">
        <w:rPr>
          <w:rFonts w:ascii="Verdana" w:hAnsi="Verdana"/>
          <w:sz w:val="20"/>
          <w:szCs w:val="20"/>
        </w:rPr>
        <w:t>viso 3 vnt</w:t>
      </w:r>
      <w:r w:rsidR="003514BF" w:rsidRPr="164D8557">
        <w:rPr>
          <w:rFonts w:ascii="Verdana" w:hAnsi="Verdana"/>
          <w:sz w:val="20"/>
          <w:szCs w:val="20"/>
        </w:rPr>
        <w:t>.</w:t>
      </w:r>
      <w:r w:rsidR="00082031" w:rsidRPr="164D8557">
        <w:rPr>
          <w:rFonts w:ascii="Verdana" w:hAnsi="Verdana"/>
          <w:sz w:val="20"/>
          <w:szCs w:val="20"/>
        </w:rPr>
        <w:t xml:space="preserve"> 3</w:t>
      </w:r>
      <w:r w:rsidR="006710C7" w:rsidRPr="164D8557">
        <w:rPr>
          <w:rFonts w:ascii="Verdana" w:hAnsi="Verdana"/>
          <w:sz w:val="20"/>
          <w:szCs w:val="20"/>
        </w:rPr>
        <w:t xml:space="preserve"> </w:t>
      </w:r>
      <w:r w:rsidR="00082031" w:rsidRPr="164D8557">
        <w:rPr>
          <w:rFonts w:ascii="Verdana" w:hAnsi="Verdana"/>
          <w:sz w:val="20"/>
          <w:szCs w:val="20"/>
        </w:rPr>
        <w:t>m</w:t>
      </w:r>
      <w:r w:rsidR="006710C7" w:rsidRPr="164D8557">
        <w:rPr>
          <w:rFonts w:ascii="Verdana" w:hAnsi="Verdana"/>
          <w:sz w:val="20"/>
          <w:szCs w:val="20"/>
        </w:rPr>
        <w:t>etų</w:t>
      </w:r>
      <w:r w:rsidR="00082031" w:rsidRPr="164D8557">
        <w:rPr>
          <w:rFonts w:ascii="Verdana" w:hAnsi="Verdana"/>
          <w:sz w:val="20"/>
          <w:szCs w:val="20"/>
        </w:rPr>
        <w:t xml:space="preserve"> laikotarpiui.</w:t>
      </w:r>
      <w:r w:rsidRPr="164D8557">
        <w:rPr>
          <w:rFonts w:ascii="Verdana" w:hAnsi="Verdana"/>
          <w:sz w:val="20"/>
          <w:szCs w:val="20"/>
        </w:rPr>
        <w:t>); </w:t>
      </w:r>
    </w:p>
    <w:p w14:paraId="1F65204D" w14:textId="7A2BB244" w:rsidR="007D34D4" w:rsidRPr="007803A2" w:rsidRDefault="002A1464" w:rsidP="00967133">
      <w:pPr>
        <w:pStyle w:val="Sraopastraipa"/>
        <w:numPr>
          <w:ilvl w:val="0"/>
          <w:numId w:val="6"/>
        </w:numPr>
        <w:spacing w:before="120" w:after="0" w:line="240" w:lineRule="exact"/>
        <w:ind w:left="0" w:firstLine="0"/>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 xml:space="preserve"> </w:t>
      </w:r>
      <w:r w:rsidR="0D0F2607" w:rsidRPr="007803A2">
        <w:rPr>
          <w:rFonts w:ascii="Verdana" w:eastAsia="Verdana" w:hAnsi="Verdana" w:cs="Verdana"/>
          <w:b/>
          <w:bCs/>
          <w:sz w:val="20"/>
          <w:szCs w:val="20"/>
          <w:lang w:val="lt-LT"/>
        </w:rPr>
        <w:t>Kiekvienas iš</w:t>
      </w:r>
      <w:r w:rsidR="65812291" w:rsidRPr="007803A2">
        <w:rPr>
          <w:rFonts w:ascii="Verdana" w:eastAsia="Verdana" w:hAnsi="Verdana" w:cs="Verdana"/>
          <w:b/>
          <w:bCs/>
          <w:sz w:val="20"/>
          <w:szCs w:val="20"/>
          <w:lang w:val="lt-LT"/>
        </w:rPr>
        <w:t xml:space="preserve"> </w:t>
      </w:r>
      <w:r w:rsidR="0070AA7F" w:rsidRPr="007803A2">
        <w:rPr>
          <w:rFonts w:ascii="Verdana" w:eastAsia="Verdana" w:hAnsi="Verdana" w:cs="Verdana"/>
          <w:b/>
          <w:bCs/>
          <w:sz w:val="20"/>
          <w:szCs w:val="20"/>
          <w:lang w:val="lt-LT"/>
        </w:rPr>
        <w:t>Programos dalyvi</w:t>
      </w:r>
      <w:r w:rsidR="65812291" w:rsidRPr="007803A2">
        <w:rPr>
          <w:rFonts w:ascii="Verdana" w:eastAsia="Verdana" w:hAnsi="Verdana" w:cs="Verdana"/>
          <w:b/>
          <w:bCs/>
          <w:sz w:val="20"/>
          <w:szCs w:val="20"/>
          <w:lang w:val="lt-LT"/>
        </w:rPr>
        <w:t>ų</w:t>
      </w:r>
      <w:r w:rsidR="2E6209C1" w:rsidRPr="007803A2">
        <w:rPr>
          <w:rFonts w:ascii="Verdana" w:eastAsia="Verdana" w:hAnsi="Verdana" w:cs="Verdana"/>
          <w:b/>
          <w:bCs/>
          <w:sz w:val="20"/>
          <w:szCs w:val="20"/>
          <w:lang w:val="lt-LT"/>
        </w:rPr>
        <w:t xml:space="preserve"> turi būti išklaus</w:t>
      </w:r>
      <w:r w:rsidR="69C5B774" w:rsidRPr="007803A2">
        <w:rPr>
          <w:rFonts w:ascii="Verdana" w:eastAsia="Verdana" w:hAnsi="Verdana" w:cs="Verdana"/>
          <w:b/>
          <w:bCs/>
          <w:sz w:val="20"/>
          <w:szCs w:val="20"/>
          <w:lang w:val="lt-LT"/>
        </w:rPr>
        <w:t>ęs</w:t>
      </w:r>
      <w:r w:rsidR="2E6209C1" w:rsidRPr="007803A2">
        <w:rPr>
          <w:rFonts w:ascii="Verdana" w:eastAsia="Verdana" w:hAnsi="Verdana" w:cs="Verdana"/>
          <w:b/>
          <w:bCs/>
          <w:sz w:val="20"/>
          <w:szCs w:val="20"/>
          <w:lang w:val="lt-LT"/>
        </w:rPr>
        <w:t xml:space="preserve"> ne mažiau kaip 70% mokymų programos, kurią sudaro</w:t>
      </w:r>
      <w:r w:rsidR="0070AA7F" w:rsidRPr="007803A2">
        <w:rPr>
          <w:rFonts w:ascii="Verdana" w:eastAsia="Verdana" w:hAnsi="Verdana" w:cs="Verdana"/>
          <w:sz w:val="20"/>
          <w:szCs w:val="20"/>
          <w:lang w:val="lt-LT"/>
        </w:rPr>
        <w:t xml:space="preserve"> </w:t>
      </w:r>
      <w:r w:rsidR="00B976F2" w:rsidRPr="007803A2">
        <w:rPr>
          <w:rFonts w:ascii="Verdana" w:eastAsia="Verdana" w:hAnsi="Verdana" w:cs="Verdana"/>
          <w:sz w:val="20"/>
          <w:szCs w:val="20"/>
          <w:lang w:val="lt-LT"/>
        </w:rPr>
        <w:t>10</w:t>
      </w:r>
      <w:r w:rsidR="001F145A" w:rsidRPr="007803A2">
        <w:rPr>
          <w:rFonts w:ascii="Verdana" w:eastAsia="Verdana" w:hAnsi="Verdana" w:cs="Verdana"/>
          <w:sz w:val="20"/>
          <w:szCs w:val="20"/>
          <w:lang w:val="lt-LT"/>
        </w:rPr>
        <w:t xml:space="preserve"> </w:t>
      </w:r>
      <w:r w:rsidR="0070AA7F" w:rsidRPr="007803A2">
        <w:rPr>
          <w:rFonts w:ascii="Verdana" w:eastAsia="Verdana" w:hAnsi="Verdana" w:cs="Verdana"/>
          <w:sz w:val="20"/>
          <w:szCs w:val="20"/>
          <w:lang w:val="lt-LT"/>
        </w:rPr>
        <w:t xml:space="preserve"> temų mokymo kurs</w:t>
      </w:r>
      <w:r w:rsidR="673BE502" w:rsidRPr="007803A2">
        <w:rPr>
          <w:rFonts w:ascii="Verdana" w:eastAsia="Verdana" w:hAnsi="Verdana" w:cs="Verdana"/>
          <w:sz w:val="20"/>
          <w:szCs w:val="20"/>
          <w:lang w:val="lt-LT"/>
        </w:rPr>
        <w:t>as</w:t>
      </w:r>
      <w:r w:rsidR="0070AA7F" w:rsidRPr="007803A2">
        <w:rPr>
          <w:rFonts w:ascii="Verdana" w:eastAsia="Verdana" w:hAnsi="Verdana" w:cs="Verdana"/>
          <w:sz w:val="20"/>
          <w:szCs w:val="20"/>
          <w:lang w:val="lt-LT"/>
        </w:rPr>
        <w:t>, dirbę savarankiškai</w:t>
      </w:r>
      <w:r w:rsidR="00B976F2" w:rsidRPr="007803A2">
        <w:rPr>
          <w:rFonts w:ascii="Verdana" w:eastAsia="Verdana" w:hAnsi="Verdana" w:cs="Verdana"/>
          <w:sz w:val="20"/>
          <w:szCs w:val="20"/>
          <w:lang w:val="lt-LT"/>
        </w:rPr>
        <w:t>, grupės</w:t>
      </w:r>
      <w:r w:rsidR="00013BD0" w:rsidRPr="007803A2">
        <w:rPr>
          <w:rFonts w:ascii="Verdana" w:eastAsia="Verdana" w:hAnsi="Verdana" w:cs="Verdana"/>
          <w:sz w:val="20"/>
          <w:szCs w:val="20"/>
          <w:lang w:val="lt-LT"/>
        </w:rPr>
        <w:t>e</w:t>
      </w:r>
      <w:r w:rsidR="00B976F2" w:rsidRPr="007803A2">
        <w:rPr>
          <w:rFonts w:ascii="Verdana" w:eastAsia="Verdana" w:hAnsi="Verdana" w:cs="Verdana"/>
          <w:sz w:val="20"/>
          <w:szCs w:val="20"/>
          <w:lang w:val="lt-LT"/>
        </w:rPr>
        <w:t>,</w:t>
      </w:r>
      <w:r w:rsidR="0070AA7F" w:rsidRPr="007803A2">
        <w:rPr>
          <w:rFonts w:ascii="Verdana" w:eastAsia="Verdana" w:hAnsi="Verdana" w:cs="Verdana"/>
          <w:sz w:val="20"/>
          <w:szCs w:val="20"/>
          <w:lang w:val="lt-LT"/>
        </w:rPr>
        <w:t xml:space="preserve"> bei gavę individualias ekspertų</w:t>
      </w:r>
      <w:r w:rsidR="00B976F2" w:rsidRPr="007803A2">
        <w:rPr>
          <w:rFonts w:ascii="Verdana" w:eastAsia="Verdana" w:hAnsi="Verdana" w:cs="Verdana"/>
          <w:sz w:val="20"/>
          <w:szCs w:val="20"/>
          <w:lang w:val="lt-LT"/>
        </w:rPr>
        <w:t xml:space="preserve"> ir</w:t>
      </w:r>
      <w:r w:rsidR="001F145A" w:rsidRPr="007803A2">
        <w:rPr>
          <w:rFonts w:ascii="Verdana" w:eastAsia="Verdana" w:hAnsi="Verdana" w:cs="Verdana"/>
          <w:sz w:val="20"/>
          <w:szCs w:val="20"/>
          <w:lang w:val="lt-LT"/>
        </w:rPr>
        <w:t xml:space="preserve"> mentorių</w:t>
      </w:r>
      <w:r w:rsidR="0070AA7F" w:rsidRPr="007803A2">
        <w:rPr>
          <w:rFonts w:ascii="Verdana" w:eastAsia="Verdana" w:hAnsi="Verdana" w:cs="Verdana"/>
          <w:sz w:val="20"/>
          <w:szCs w:val="20"/>
          <w:lang w:val="lt-LT"/>
        </w:rPr>
        <w:t xml:space="preserve"> konsultacijas kontaktiniu arba nuotoliniu būdu, </w:t>
      </w:r>
      <w:r w:rsidR="31BAFB59" w:rsidRPr="007803A2">
        <w:rPr>
          <w:rFonts w:ascii="Verdana" w:eastAsia="Verdana" w:hAnsi="Verdana" w:cs="Verdana"/>
          <w:sz w:val="20"/>
          <w:szCs w:val="20"/>
          <w:lang w:val="lt-LT"/>
        </w:rPr>
        <w:t>turi būti</w:t>
      </w:r>
      <w:r w:rsidR="0070AA7F" w:rsidRPr="007803A2">
        <w:rPr>
          <w:rFonts w:ascii="Verdana" w:eastAsia="Verdana" w:hAnsi="Verdana" w:cs="Verdana"/>
          <w:sz w:val="20"/>
          <w:szCs w:val="20"/>
          <w:lang w:val="lt-LT"/>
        </w:rPr>
        <w:t xml:space="preserve"> pasiekę </w:t>
      </w:r>
      <w:r w:rsidR="00FB7B18" w:rsidRPr="007803A2">
        <w:rPr>
          <w:rFonts w:ascii="Verdana" w:eastAsia="Verdana" w:hAnsi="Verdana" w:cs="Verdana"/>
          <w:sz w:val="20"/>
          <w:szCs w:val="20"/>
          <w:lang w:val="lt-LT"/>
        </w:rPr>
        <w:t>2</w:t>
      </w:r>
      <w:r w:rsidR="0070AA7F" w:rsidRPr="007803A2">
        <w:rPr>
          <w:rFonts w:ascii="Verdana" w:eastAsia="Verdana" w:hAnsi="Verdana" w:cs="Verdana"/>
          <w:sz w:val="20"/>
          <w:szCs w:val="20"/>
          <w:lang w:val="lt-LT"/>
        </w:rPr>
        <w:t xml:space="preserve"> pagrindinius rezultatus</w:t>
      </w:r>
      <w:r w:rsidR="005858FF" w:rsidRPr="007803A2">
        <w:rPr>
          <w:rFonts w:ascii="Verdana" w:eastAsia="Verdana" w:hAnsi="Verdana" w:cs="Verdana"/>
          <w:sz w:val="20"/>
          <w:szCs w:val="20"/>
          <w:lang w:val="lt-LT"/>
        </w:rPr>
        <w:t xml:space="preserve"> iš kurių vienas privalomas ir vienas pasirenkamas. Privalomas rezultatas:</w:t>
      </w:r>
      <w:r w:rsidR="0070AA7F" w:rsidRPr="007803A2">
        <w:rPr>
          <w:rFonts w:ascii="Verdana" w:eastAsia="Verdana" w:hAnsi="Verdana" w:cs="Verdana"/>
          <w:sz w:val="20"/>
          <w:szCs w:val="20"/>
          <w:lang w:val="lt-LT"/>
        </w:rPr>
        <w:t xml:space="preserve"> </w:t>
      </w:r>
      <w:r w:rsidR="000B0F93" w:rsidRPr="007803A2">
        <w:rPr>
          <w:rFonts w:ascii="Verdana" w:eastAsia="Verdana" w:hAnsi="Verdana" w:cs="Verdana"/>
          <w:sz w:val="20"/>
          <w:szCs w:val="20"/>
          <w:lang w:val="lt-LT"/>
        </w:rPr>
        <w:t>m</w:t>
      </w:r>
      <w:r w:rsidR="005858FF" w:rsidRPr="007803A2">
        <w:rPr>
          <w:rFonts w:ascii="Verdana" w:eastAsia="Verdana" w:hAnsi="Verdana" w:cs="Verdana"/>
          <w:sz w:val="20"/>
          <w:szCs w:val="20"/>
          <w:lang w:val="lt-LT"/>
        </w:rPr>
        <w:t>okymų dalyviai turi</w:t>
      </w:r>
      <w:r w:rsidR="003522F8" w:rsidRPr="007803A2">
        <w:rPr>
          <w:rFonts w:ascii="Verdana" w:eastAsia="Verdana" w:hAnsi="Verdana" w:cs="Verdana"/>
          <w:sz w:val="20"/>
          <w:szCs w:val="20"/>
          <w:lang w:val="lt-LT"/>
        </w:rPr>
        <w:t xml:space="preserve"> būti </w:t>
      </w:r>
      <w:r w:rsidR="003522F8" w:rsidRPr="007803A2">
        <w:rPr>
          <w:rStyle w:val="normaltextrun"/>
          <w:rFonts w:ascii="Verdana" w:eastAsia="Verdana" w:hAnsi="Verdana" w:cs="Verdana"/>
          <w:color w:val="000000"/>
          <w:sz w:val="20"/>
          <w:szCs w:val="20"/>
          <w:bdr w:val="none" w:sz="0" w:space="0" w:color="auto" w:frame="1"/>
          <w:lang w:val="lt-LT"/>
        </w:rPr>
        <w:t>p</w:t>
      </w:r>
      <w:r w:rsidR="00D234D8" w:rsidRPr="007803A2">
        <w:rPr>
          <w:rStyle w:val="normaltextrun"/>
          <w:rFonts w:ascii="Verdana" w:eastAsia="Verdana" w:hAnsi="Verdana" w:cs="Verdana"/>
          <w:color w:val="000000"/>
          <w:sz w:val="20"/>
          <w:szCs w:val="20"/>
          <w:bdr w:val="none" w:sz="0" w:space="0" w:color="auto" w:frame="1"/>
          <w:lang w:val="lt-LT"/>
        </w:rPr>
        <w:t>arengę savo</w:t>
      </w:r>
      <w:r w:rsidR="003522F8" w:rsidRPr="007803A2">
        <w:rPr>
          <w:rStyle w:val="normaltextrun"/>
          <w:rFonts w:ascii="Verdana" w:eastAsia="Verdana" w:hAnsi="Verdana" w:cs="Verdana"/>
          <w:color w:val="000000"/>
          <w:sz w:val="20"/>
          <w:szCs w:val="20"/>
          <w:bdr w:val="none" w:sz="0" w:space="0" w:color="auto" w:frame="1"/>
          <w:lang w:val="lt-LT"/>
        </w:rPr>
        <w:t xml:space="preserve"> kūrybinio</w:t>
      </w:r>
      <w:r w:rsidR="00D234D8" w:rsidRPr="007803A2">
        <w:rPr>
          <w:rStyle w:val="normaltextrun"/>
          <w:rFonts w:ascii="Verdana" w:eastAsia="Verdana" w:hAnsi="Verdana" w:cs="Verdana"/>
          <w:color w:val="000000"/>
          <w:sz w:val="20"/>
          <w:szCs w:val="20"/>
          <w:bdr w:val="none" w:sz="0" w:space="0" w:color="auto" w:frame="1"/>
          <w:lang w:val="lt-LT"/>
        </w:rPr>
        <w:t xml:space="preserve"> </w:t>
      </w:r>
      <w:r w:rsidR="002234B6" w:rsidRPr="007803A2">
        <w:rPr>
          <w:rStyle w:val="normaltextrun"/>
          <w:rFonts w:ascii="Verdana" w:eastAsia="Verdana" w:hAnsi="Verdana" w:cs="Verdana"/>
          <w:color w:val="000000"/>
          <w:sz w:val="20"/>
          <w:szCs w:val="20"/>
          <w:bdr w:val="none" w:sz="0" w:space="0" w:color="auto" w:frame="1"/>
          <w:lang w:val="lt-LT"/>
        </w:rPr>
        <w:t>verslo</w:t>
      </w:r>
      <w:r w:rsidR="003522F8" w:rsidRPr="007803A2">
        <w:rPr>
          <w:rStyle w:val="normaltextrun"/>
          <w:rFonts w:ascii="Verdana" w:eastAsia="Verdana" w:hAnsi="Verdana" w:cs="Verdana"/>
          <w:color w:val="000000"/>
          <w:sz w:val="20"/>
          <w:szCs w:val="20"/>
          <w:bdr w:val="none" w:sz="0" w:space="0" w:color="auto" w:frame="1"/>
          <w:lang w:val="lt-LT"/>
        </w:rPr>
        <w:t xml:space="preserve"> Picthbook. Pasirenka</w:t>
      </w:r>
      <w:r w:rsidR="001D62A4" w:rsidRPr="007803A2">
        <w:rPr>
          <w:rStyle w:val="normaltextrun"/>
          <w:rFonts w:ascii="Verdana" w:eastAsia="Verdana" w:hAnsi="Verdana" w:cs="Verdana"/>
          <w:color w:val="000000"/>
          <w:sz w:val="20"/>
          <w:szCs w:val="20"/>
          <w:bdr w:val="none" w:sz="0" w:space="0" w:color="auto" w:frame="1"/>
          <w:lang w:val="lt-LT"/>
        </w:rPr>
        <w:t>ma</w:t>
      </w:r>
      <w:r w:rsidR="003522F8" w:rsidRPr="007803A2">
        <w:rPr>
          <w:rStyle w:val="normaltextrun"/>
          <w:rFonts w:ascii="Verdana" w:eastAsia="Verdana" w:hAnsi="Verdana" w:cs="Verdana"/>
          <w:color w:val="000000"/>
          <w:sz w:val="20"/>
          <w:szCs w:val="20"/>
          <w:bdr w:val="none" w:sz="0" w:space="0" w:color="auto" w:frame="1"/>
          <w:lang w:val="lt-LT"/>
        </w:rPr>
        <w:t xml:space="preserve">s </w:t>
      </w:r>
      <w:r w:rsidR="00F56F1B" w:rsidRPr="007803A2">
        <w:rPr>
          <w:rStyle w:val="normaltextrun"/>
          <w:rFonts w:ascii="Verdana" w:eastAsia="Verdana" w:hAnsi="Verdana" w:cs="Verdana"/>
          <w:color w:val="000000"/>
          <w:sz w:val="20"/>
          <w:szCs w:val="20"/>
          <w:bdr w:val="none" w:sz="0" w:space="0" w:color="auto" w:frame="1"/>
          <w:lang w:val="lt-LT"/>
        </w:rPr>
        <w:t>rezulta</w:t>
      </w:r>
      <w:r w:rsidR="001D62A4" w:rsidRPr="007803A2">
        <w:rPr>
          <w:rStyle w:val="normaltextrun"/>
          <w:rFonts w:ascii="Verdana" w:eastAsia="Verdana" w:hAnsi="Verdana" w:cs="Verdana"/>
          <w:color w:val="000000"/>
          <w:sz w:val="20"/>
          <w:szCs w:val="20"/>
          <w:bdr w:val="none" w:sz="0" w:space="0" w:color="auto" w:frame="1"/>
          <w:lang w:val="lt-LT"/>
        </w:rPr>
        <w:t>ta</w:t>
      </w:r>
      <w:r w:rsidR="00F56F1B" w:rsidRPr="007803A2">
        <w:rPr>
          <w:rStyle w:val="normaltextrun"/>
          <w:rFonts w:ascii="Verdana" w:eastAsia="Verdana" w:hAnsi="Verdana" w:cs="Verdana"/>
          <w:color w:val="000000"/>
          <w:sz w:val="20"/>
          <w:szCs w:val="20"/>
          <w:bdr w:val="none" w:sz="0" w:space="0" w:color="auto" w:frame="1"/>
          <w:lang w:val="lt-LT"/>
        </w:rPr>
        <w:t>s:</w:t>
      </w:r>
      <w:r w:rsidR="00952EF8" w:rsidRPr="007803A2">
        <w:rPr>
          <w:rStyle w:val="normaltextrun"/>
          <w:rFonts w:ascii="Verdana" w:eastAsia="Verdana" w:hAnsi="Verdana" w:cs="Verdana"/>
          <w:color w:val="000000"/>
          <w:sz w:val="20"/>
          <w:szCs w:val="20"/>
          <w:bdr w:val="none" w:sz="0" w:space="0" w:color="auto" w:frame="1"/>
          <w:lang w:val="lt-LT"/>
        </w:rPr>
        <w:t xml:space="preserve"> mokymų dalyviai</w:t>
      </w:r>
      <w:r w:rsidR="00F56F1B" w:rsidRPr="007803A2">
        <w:rPr>
          <w:rStyle w:val="normaltextrun"/>
          <w:rFonts w:ascii="Verdana" w:eastAsia="Verdana" w:hAnsi="Verdana" w:cs="Verdana"/>
          <w:color w:val="000000"/>
          <w:sz w:val="20"/>
          <w:szCs w:val="20"/>
          <w:bdr w:val="none" w:sz="0" w:space="0" w:color="auto" w:frame="1"/>
          <w:lang w:val="lt-LT"/>
        </w:rPr>
        <w:t xml:space="preserve"> </w:t>
      </w:r>
      <w:r w:rsidR="000B0F93" w:rsidRPr="007803A2">
        <w:rPr>
          <w:rStyle w:val="normaltextrun"/>
          <w:rFonts w:ascii="Verdana" w:eastAsia="Verdana" w:hAnsi="Verdana" w:cs="Verdana"/>
          <w:color w:val="000000"/>
          <w:sz w:val="20"/>
          <w:szCs w:val="20"/>
          <w:bdr w:val="none" w:sz="0" w:space="0" w:color="auto" w:frame="1"/>
          <w:lang w:val="lt-LT"/>
        </w:rPr>
        <w:t>d</w:t>
      </w:r>
      <w:r w:rsidR="005A23C3" w:rsidRPr="007803A2">
        <w:rPr>
          <w:rStyle w:val="normaltextrun"/>
          <w:rFonts w:ascii="Verdana" w:eastAsia="Verdana" w:hAnsi="Verdana" w:cs="Verdana"/>
          <w:color w:val="000000"/>
          <w:sz w:val="20"/>
          <w:szCs w:val="20"/>
          <w:bdr w:val="none" w:sz="0" w:space="0" w:color="auto" w:frame="1"/>
          <w:lang w:val="lt-LT"/>
        </w:rPr>
        <w:t>rauge su komanda</w:t>
      </w:r>
      <w:r w:rsidR="00F56F1B" w:rsidRPr="007803A2">
        <w:rPr>
          <w:rStyle w:val="normaltextrun"/>
          <w:rFonts w:ascii="Verdana" w:eastAsia="Verdana" w:hAnsi="Verdana" w:cs="Verdana"/>
          <w:color w:val="000000"/>
          <w:sz w:val="20"/>
          <w:szCs w:val="20"/>
          <w:bdr w:val="none" w:sz="0" w:space="0" w:color="auto" w:frame="1"/>
          <w:lang w:val="lt-LT"/>
        </w:rPr>
        <w:t xml:space="preserve"> pareng</w:t>
      </w:r>
      <w:r w:rsidR="00952EF8" w:rsidRPr="007803A2">
        <w:rPr>
          <w:rStyle w:val="normaltextrun"/>
          <w:rFonts w:ascii="Verdana" w:eastAsia="Verdana" w:hAnsi="Verdana" w:cs="Verdana"/>
          <w:color w:val="000000"/>
          <w:sz w:val="20"/>
          <w:szCs w:val="20"/>
          <w:bdr w:val="none" w:sz="0" w:space="0" w:color="auto" w:frame="1"/>
          <w:lang w:val="lt-LT"/>
        </w:rPr>
        <w:t>ia</w:t>
      </w:r>
      <w:r w:rsidR="003E1534" w:rsidRPr="007803A2">
        <w:rPr>
          <w:rStyle w:val="normaltextrun"/>
          <w:rFonts w:ascii="Verdana" w:eastAsia="Verdana" w:hAnsi="Verdana" w:cs="Verdana"/>
          <w:color w:val="000000"/>
          <w:sz w:val="20"/>
          <w:szCs w:val="20"/>
          <w:bdr w:val="none" w:sz="0" w:space="0" w:color="auto" w:frame="1"/>
          <w:lang w:val="lt-LT"/>
        </w:rPr>
        <w:t xml:space="preserve"> </w:t>
      </w:r>
      <w:r w:rsidR="005A23C3" w:rsidRPr="007803A2">
        <w:rPr>
          <w:rStyle w:val="normaltextrun"/>
          <w:rFonts w:ascii="Verdana" w:eastAsia="Verdana" w:hAnsi="Verdana" w:cs="Verdana"/>
          <w:color w:val="000000"/>
          <w:sz w:val="20"/>
          <w:szCs w:val="20"/>
          <w:bdr w:val="none" w:sz="0" w:space="0" w:color="auto" w:frame="1"/>
          <w:lang w:val="lt-LT"/>
        </w:rPr>
        <w:t xml:space="preserve">kūrybiškos vietokūros </w:t>
      </w:r>
      <w:r w:rsidR="000B0F93" w:rsidRPr="007803A2">
        <w:rPr>
          <w:rStyle w:val="normaltextrun"/>
          <w:rFonts w:ascii="Verdana" w:eastAsia="Verdana" w:hAnsi="Verdana" w:cs="Verdana"/>
          <w:color w:val="000000"/>
          <w:sz w:val="20"/>
          <w:szCs w:val="20"/>
          <w:bdr w:val="none" w:sz="0" w:space="0" w:color="auto" w:frame="1"/>
          <w:lang w:val="lt-LT"/>
        </w:rPr>
        <w:t xml:space="preserve"> projekto </w:t>
      </w:r>
      <w:r w:rsidR="00AC5C78" w:rsidRPr="007803A2">
        <w:rPr>
          <w:rStyle w:val="normaltextrun"/>
          <w:rFonts w:ascii="Verdana" w:eastAsia="Verdana" w:hAnsi="Verdana" w:cs="Verdana"/>
          <w:color w:val="000000"/>
          <w:sz w:val="20"/>
          <w:szCs w:val="20"/>
          <w:bdr w:val="none" w:sz="0" w:space="0" w:color="auto" w:frame="1"/>
          <w:lang w:val="lt-LT"/>
        </w:rPr>
        <w:t>Picthbok</w:t>
      </w:r>
      <w:r w:rsidR="00F41532" w:rsidRPr="007803A2">
        <w:rPr>
          <w:rStyle w:val="normaltextrun"/>
          <w:rFonts w:ascii="Verdana" w:eastAsia="Verdana" w:hAnsi="Verdana" w:cs="Verdana"/>
          <w:color w:val="000000"/>
          <w:sz w:val="20"/>
          <w:szCs w:val="20"/>
          <w:bdr w:val="none" w:sz="0" w:space="0" w:color="auto" w:frame="1"/>
          <w:lang w:val="lt-LT"/>
        </w:rPr>
        <w:t>.</w:t>
      </w:r>
    </w:p>
    <w:p w14:paraId="64135454" w14:textId="328870CE" w:rsidR="005F012A" w:rsidRPr="007803A2" w:rsidRDefault="002A1464" w:rsidP="00967133">
      <w:pPr>
        <w:pStyle w:val="Sraopastraipa"/>
        <w:numPr>
          <w:ilvl w:val="0"/>
          <w:numId w:val="6"/>
        </w:numPr>
        <w:spacing w:before="120" w:after="0" w:line="240" w:lineRule="exact"/>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51D3E4F0" w:rsidRPr="007803A2">
        <w:rPr>
          <w:rFonts w:ascii="Verdana" w:eastAsia="Verdana" w:hAnsi="Verdana" w:cs="Verdana"/>
          <w:sz w:val="20"/>
          <w:szCs w:val="20"/>
          <w:lang w:val="lt-LT"/>
        </w:rPr>
        <w:t xml:space="preserve">Programos dalyvių </w:t>
      </w:r>
      <w:r w:rsidR="1E77ABC5" w:rsidRPr="007803A2">
        <w:rPr>
          <w:rFonts w:ascii="Verdana" w:eastAsia="Verdana" w:hAnsi="Verdana" w:cs="Verdana"/>
          <w:sz w:val="20"/>
          <w:szCs w:val="20"/>
          <w:lang w:val="lt-LT"/>
        </w:rPr>
        <w:t xml:space="preserve">pasiekti </w:t>
      </w:r>
      <w:r w:rsidR="51D3E4F0" w:rsidRPr="007803A2">
        <w:rPr>
          <w:rFonts w:ascii="Verdana" w:eastAsia="Verdana" w:hAnsi="Verdana" w:cs="Verdana"/>
          <w:sz w:val="20"/>
          <w:szCs w:val="20"/>
          <w:lang w:val="lt-LT"/>
        </w:rPr>
        <w:t>rezultatai bus matuojami anketinės apklausos būdu</w:t>
      </w:r>
      <w:r w:rsidR="604221CC" w:rsidRPr="007803A2">
        <w:rPr>
          <w:rFonts w:ascii="Verdana" w:eastAsia="Verdana" w:hAnsi="Verdana" w:cs="Verdana"/>
          <w:sz w:val="20"/>
          <w:szCs w:val="20"/>
          <w:lang w:val="lt-LT"/>
        </w:rPr>
        <w:t>, kurią vykdys Perkančioji organizacija</w:t>
      </w:r>
      <w:r w:rsidR="34D13AA1" w:rsidRPr="007803A2">
        <w:rPr>
          <w:rFonts w:ascii="Verdana" w:eastAsia="Verdana" w:hAnsi="Verdana" w:cs="Verdana"/>
          <w:sz w:val="20"/>
          <w:szCs w:val="20"/>
          <w:lang w:val="lt-LT"/>
        </w:rPr>
        <w:t>,</w:t>
      </w:r>
      <w:r w:rsidR="65812291" w:rsidRPr="007803A2">
        <w:rPr>
          <w:rFonts w:ascii="Verdana" w:eastAsia="Verdana" w:hAnsi="Verdana" w:cs="Verdana"/>
          <w:sz w:val="20"/>
          <w:szCs w:val="20"/>
          <w:lang w:val="lt-LT"/>
        </w:rPr>
        <w:t xml:space="preserve"> ne vėliau kaip 14 kalendorinių dienų iki Paslaugų </w:t>
      </w:r>
      <w:r w:rsidR="0060624C" w:rsidRPr="007803A2">
        <w:rPr>
          <w:rFonts w:ascii="Verdana" w:eastAsia="Verdana" w:hAnsi="Verdana" w:cs="Verdana"/>
          <w:sz w:val="20"/>
          <w:szCs w:val="20"/>
          <w:lang w:val="lt-LT"/>
        </w:rPr>
        <w:t xml:space="preserve">suteikimo </w:t>
      </w:r>
      <w:r w:rsidR="65812291" w:rsidRPr="007803A2">
        <w:rPr>
          <w:rFonts w:ascii="Verdana" w:eastAsia="Verdana" w:hAnsi="Verdana" w:cs="Verdana"/>
          <w:sz w:val="20"/>
          <w:szCs w:val="20"/>
          <w:lang w:val="lt-LT"/>
        </w:rPr>
        <w:t>pabaigos.</w:t>
      </w:r>
      <w:r w:rsidR="430430A4" w:rsidRPr="007803A2">
        <w:rPr>
          <w:rFonts w:ascii="Verdana" w:eastAsia="Verdana" w:hAnsi="Verdana" w:cs="Verdana"/>
          <w:sz w:val="20"/>
          <w:szCs w:val="20"/>
          <w:lang w:val="lt-LT"/>
        </w:rPr>
        <w:t xml:space="preserve"> </w:t>
      </w:r>
    </w:p>
    <w:p w14:paraId="5E4F48A5" w14:textId="39F02950" w:rsidR="005F012A" w:rsidRPr="007803A2" w:rsidRDefault="002A1464"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kėjas turi užtikrinti, kad Programos dalyviams </w:t>
      </w:r>
      <w:r w:rsidR="58DB8767"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xml:space="preserve">Programos </w:t>
      </w:r>
      <w:r w:rsidR="1E77ABC5" w:rsidRPr="007803A2">
        <w:rPr>
          <w:rFonts w:ascii="Verdana" w:eastAsia="Verdana" w:hAnsi="Verdana" w:cs="Verdana"/>
          <w:sz w:val="20"/>
          <w:szCs w:val="20"/>
          <w:lang w:val="lt-LT"/>
        </w:rPr>
        <w:t xml:space="preserve">ciklo </w:t>
      </w:r>
      <w:r w:rsidR="0FEE2E06" w:rsidRPr="007803A2">
        <w:rPr>
          <w:rFonts w:ascii="Verdana" w:eastAsia="Verdana" w:hAnsi="Verdana" w:cs="Verdana"/>
          <w:sz w:val="20"/>
          <w:szCs w:val="20"/>
          <w:lang w:val="lt-LT"/>
        </w:rPr>
        <w:t>pabaigoje</w:t>
      </w:r>
      <w:r w:rsidR="3B93E869"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bus suteikta</w:t>
      </w:r>
      <w:r w:rsidR="22FBF926"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xml:space="preserve"> koncentruota informacija apie šaltinius, kuriais remiantis, buvo pateikiama mokymų medžiaga, nuorodos į </w:t>
      </w:r>
      <w:r w:rsidR="64B5FCE8" w:rsidRPr="007803A2">
        <w:rPr>
          <w:rFonts w:ascii="Verdana" w:eastAsia="Verdana" w:hAnsi="Verdana" w:cs="Verdana"/>
          <w:sz w:val="20"/>
          <w:szCs w:val="20"/>
          <w:lang w:val="lt-LT"/>
        </w:rPr>
        <w:t xml:space="preserve">mokymų </w:t>
      </w:r>
      <w:r w:rsidR="0FEE2E06" w:rsidRPr="007803A2">
        <w:rPr>
          <w:rFonts w:ascii="Verdana" w:eastAsia="Verdana" w:hAnsi="Verdana" w:cs="Verdana"/>
          <w:sz w:val="20"/>
          <w:szCs w:val="20"/>
          <w:lang w:val="lt-LT"/>
        </w:rPr>
        <w:t>metu naudotus elektroninius įrankius, skaičiuokles ir kita verslui aktuali informacij</w:t>
      </w:r>
      <w:r w:rsidR="430430A4" w:rsidRPr="007803A2">
        <w:rPr>
          <w:rFonts w:ascii="Verdana" w:eastAsia="Verdana" w:hAnsi="Verdana" w:cs="Verdana"/>
          <w:sz w:val="20"/>
          <w:szCs w:val="20"/>
          <w:lang w:val="lt-LT"/>
        </w:rPr>
        <w:t xml:space="preserve">a. </w:t>
      </w:r>
    </w:p>
    <w:p w14:paraId="585B35B5" w14:textId="1625F802" w:rsidR="006108C4" w:rsidRPr="007803A2" w:rsidRDefault="006108C4" w:rsidP="50E8E324">
      <w:pPr>
        <w:spacing w:after="0" w:line="240" w:lineRule="auto"/>
        <w:ind w:firstLine="60"/>
        <w:jc w:val="both"/>
        <w:textAlignment w:val="baseline"/>
        <w:rPr>
          <w:rFonts w:ascii="Verdana" w:eastAsia="Verdana" w:hAnsi="Verdana" w:cs="Verdana"/>
          <w:sz w:val="20"/>
          <w:szCs w:val="20"/>
          <w:lang w:val="lt-LT"/>
        </w:rPr>
      </w:pPr>
    </w:p>
    <w:p w14:paraId="742E2863" w14:textId="77777777" w:rsidR="002A1464" w:rsidRDefault="002A1464" w:rsidP="50E8E324">
      <w:pPr>
        <w:spacing w:after="0" w:line="240" w:lineRule="auto"/>
        <w:ind w:firstLine="60"/>
        <w:jc w:val="both"/>
        <w:textAlignment w:val="baseline"/>
        <w:rPr>
          <w:rFonts w:ascii="Verdana" w:eastAsia="Verdana" w:hAnsi="Verdana" w:cs="Verdana"/>
          <w:sz w:val="20"/>
          <w:szCs w:val="20"/>
          <w:lang w:val="lt-LT"/>
        </w:rPr>
      </w:pPr>
    </w:p>
    <w:p w14:paraId="5AF1CBE2" w14:textId="77777777" w:rsidR="000C3D63" w:rsidRDefault="000C3D63" w:rsidP="50E8E324">
      <w:pPr>
        <w:spacing w:after="0" w:line="240" w:lineRule="auto"/>
        <w:ind w:firstLine="60"/>
        <w:jc w:val="both"/>
        <w:textAlignment w:val="baseline"/>
        <w:rPr>
          <w:rFonts w:ascii="Verdana" w:eastAsia="Verdana" w:hAnsi="Verdana" w:cs="Verdana"/>
          <w:sz w:val="20"/>
          <w:szCs w:val="20"/>
          <w:lang w:val="lt-LT"/>
        </w:rPr>
      </w:pPr>
    </w:p>
    <w:p w14:paraId="4F4BF80E" w14:textId="77777777" w:rsidR="000C3D63" w:rsidRDefault="000C3D63" w:rsidP="50E8E324">
      <w:pPr>
        <w:spacing w:after="0" w:line="240" w:lineRule="auto"/>
        <w:ind w:firstLine="60"/>
        <w:jc w:val="both"/>
        <w:textAlignment w:val="baseline"/>
        <w:rPr>
          <w:rFonts w:ascii="Verdana" w:eastAsia="Verdana" w:hAnsi="Verdana" w:cs="Verdana"/>
          <w:sz w:val="20"/>
          <w:szCs w:val="20"/>
          <w:lang w:val="lt-LT"/>
        </w:rPr>
      </w:pPr>
    </w:p>
    <w:p w14:paraId="1DB1DB68" w14:textId="77777777" w:rsidR="000C3D63" w:rsidRDefault="000C3D63" w:rsidP="50E8E324">
      <w:pPr>
        <w:spacing w:after="0" w:line="240" w:lineRule="auto"/>
        <w:ind w:firstLine="60"/>
        <w:jc w:val="both"/>
        <w:textAlignment w:val="baseline"/>
        <w:rPr>
          <w:rFonts w:ascii="Verdana" w:eastAsia="Verdana" w:hAnsi="Verdana" w:cs="Verdana"/>
          <w:sz w:val="20"/>
          <w:szCs w:val="20"/>
          <w:lang w:val="lt-LT"/>
        </w:rPr>
      </w:pPr>
    </w:p>
    <w:p w14:paraId="067DF829" w14:textId="77777777" w:rsidR="000C3D63" w:rsidRPr="007803A2" w:rsidRDefault="000C3D63" w:rsidP="50E8E324">
      <w:pPr>
        <w:spacing w:after="0" w:line="240" w:lineRule="auto"/>
        <w:ind w:firstLine="60"/>
        <w:jc w:val="both"/>
        <w:textAlignment w:val="baseline"/>
        <w:rPr>
          <w:rFonts w:ascii="Verdana" w:eastAsia="Verdana" w:hAnsi="Verdana" w:cs="Verdana"/>
          <w:sz w:val="20"/>
          <w:szCs w:val="20"/>
          <w:lang w:val="lt-LT"/>
        </w:rPr>
      </w:pPr>
    </w:p>
    <w:p w14:paraId="385D9918" w14:textId="77777777" w:rsidR="002A1464" w:rsidRPr="007803A2" w:rsidRDefault="002A1464" w:rsidP="50E8E324">
      <w:pPr>
        <w:spacing w:after="0" w:line="240" w:lineRule="auto"/>
        <w:ind w:firstLine="60"/>
        <w:jc w:val="both"/>
        <w:textAlignment w:val="baseline"/>
        <w:rPr>
          <w:rFonts w:ascii="Verdana" w:eastAsia="Verdana" w:hAnsi="Verdana" w:cs="Verdana"/>
          <w:sz w:val="20"/>
          <w:szCs w:val="20"/>
          <w:lang w:val="lt-LT"/>
        </w:rPr>
      </w:pPr>
    </w:p>
    <w:p w14:paraId="104A4776" w14:textId="77777777" w:rsidR="002A1464" w:rsidRPr="007803A2" w:rsidRDefault="002A1464" w:rsidP="50E8E324">
      <w:pPr>
        <w:spacing w:after="0" w:line="240" w:lineRule="auto"/>
        <w:ind w:firstLine="60"/>
        <w:jc w:val="both"/>
        <w:textAlignment w:val="baseline"/>
        <w:rPr>
          <w:rFonts w:ascii="Verdana" w:eastAsia="Verdana" w:hAnsi="Verdana" w:cs="Verdana"/>
          <w:sz w:val="20"/>
          <w:szCs w:val="20"/>
          <w:lang w:val="lt-LT"/>
        </w:rPr>
      </w:pPr>
    </w:p>
    <w:p w14:paraId="3E2839D8" w14:textId="3A6EE565" w:rsidR="006108C4" w:rsidRPr="007803A2" w:rsidRDefault="384E8E95" w:rsidP="50E8E324">
      <w:pPr>
        <w:pStyle w:val="Sraopastraipa"/>
        <w:spacing w:after="0" w:line="240" w:lineRule="auto"/>
        <w:ind w:left="0"/>
        <w:jc w:val="center"/>
        <w:textAlignment w:val="baseline"/>
        <w:rPr>
          <w:rFonts w:ascii="Verdana" w:eastAsia="Verdana" w:hAnsi="Verdana" w:cs="Verdana"/>
          <w:sz w:val="20"/>
          <w:szCs w:val="20"/>
          <w:lang w:val="lt-LT"/>
        </w:rPr>
      </w:pPr>
      <w:bookmarkStart w:id="10" w:name="_Hlk95113562"/>
      <w:r w:rsidRPr="007803A2">
        <w:rPr>
          <w:rFonts w:ascii="Verdana" w:eastAsia="Verdana" w:hAnsi="Verdana" w:cs="Verdana"/>
          <w:b/>
          <w:bCs/>
          <w:sz w:val="20"/>
          <w:szCs w:val="20"/>
          <w:lang w:val="lt-LT"/>
        </w:rPr>
        <w:t>V SKYRIUS</w:t>
      </w:r>
    </w:p>
    <w:p w14:paraId="283FEC30" w14:textId="3A665AB9" w:rsidR="006108C4" w:rsidRPr="007803A2" w:rsidRDefault="00EB3FA3" w:rsidP="50E8E324">
      <w:pPr>
        <w:pStyle w:val="Sraopastraipa"/>
        <w:spacing w:after="0" w:line="240" w:lineRule="auto"/>
        <w:ind w:left="0"/>
        <w:jc w:val="center"/>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DEMO DAY</w:t>
      </w:r>
      <w:r w:rsidR="384E8E95" w:rsidRPr="007803A2">
        <w:rPr>
          <w:rFonts w:ascii="Verdana" w:eastAsia="Verdana" w:hAnsi="Verdana" w:cs="Verdana"/>
          <w:b/>
          <w:bCs/>
          <w:sz w:val="20"/>
          <w:szCs w:val="20"/>
          <w:lang w:val="lt-LT"/>
        </w:rPr>
        <w:t xml:space="preserve"> RENGINI</w:t>
      </w:r>
      <w:r w:rsidR="024D8213" w:rsidRPr="007803A2">
        <w:rPr>
          <w:rFonts w:ascii="Verdana" w:eastAsia="Verdana" w:hAnsi="Verdana" w:cs="Verdana"/>
          <w:b/>
          <w:bCs/>
          <w:sz w:val="20"/>
          <w:szCs w:val="20"/>
          <w:lang w:val="lt-LT"/>
        </w:rPr>
        <w:t>O</w:t>
      </w:r>
      <w:r w:rsidR="384E8E95" w:rsidRPr="007803A2">
        <w:rPr>
          <w:rFonts w:ascii="Verdana" w:eastAsia="Verdana" w:hAnsi="Verdana" w:cs="Verdana"/>
          <w:b/>
          <w:bCs/>
          <w:sz w:val="20"/>
          <w:szCs w:val="20"/>
          <w:lang w:val="lt-LT"/>
        </w:rPr>
        <w:t xml:space="preserve"> ORGANIZAVIMAS</w:t>
      </w:r>
    </w:p>
    <w:bookmarkEnd w:id="10"/>
    <w:p w14:paraId="3754A350" w14:textId="64291817" w:rsidR="006108C4" w:rsidRPr="007803A2" w:rsidRDefault="006108C4" w:rsidP="0026044B">
      <w:pPr>
        <w:spacing w:after="0" w:line="240" w:lineRule="auto"/>
        <w:ind w:firstLine="60"/>
        <w:jc w:val="both"/>
        <w:textAlignment w:val="baseline"/>
        <w:rPr>
          <w:rFonts w:ascii="Verdana" w:eastAsia="Verdana" w:hAnsi="Verdana" w:cs="Verdana"/>
          <w:sz w:val="20"/>
          <w:szCs w:val="20"/>
          <w:lang w:val="lt-LT"/>
        </w:rPr>
      </w:pPr>
    </w:p>
    <w:p w14:paraId="262B3098" w14:textId="36A74431" w:rsidR="006108C4" w:rsidRPr="007803A2" w:rsidRDefault="0026044B"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 </w:t>
      </w:r>
      <w:r w:rsidR="0FEE2E06" w:rsidRPr="230463A3">
        <w:rPr>
          <w:rFonts w:ascii="Verdana" w:eastAsia="Verdana" w:hAnsi="Verdana" w:cs="Verdana"/>
          <w:sz w:val="20"/>
          <w:szCs w:val="20"/>
          <w:lang w:val="lt-LT"/>
        </w:rPr>
        <w:t>T</w:t>
      </w:r>
      <w:r w:rsidR="6654A657" w:rsidRPr="230463A3">
        <w:rPr>
          <w:rFonts w:ascii="Verdana" w:eastAsia="Verdana" w:hAnsi="Verdana" w:cs="Verdana"/>
          <w:sz w:val="20"/>
          <w:szCs w:val="20"/>
          <w:lang w:val="lt-LT"/>
        </w:rPr>
        <w:t>ie</w:t>
      </w:r>
      <w:r w:rsidR="0FEE2E06" w:rsidRPr="230463A3">
        <w:rPr>
          <w:rFonts w:ascii="Verdana" w:eastAsia="Verdana" w:hAnsi="Verdana" w:cs="Verdana"/>
          <w:sz w:val="20"/>
          <w:szCs w:val="20"/>
          <w:lang w:val="lt-LT"/>
        </w:rPr>
        <w:t>kėjas Programos įgyvendinimo pabaigoj</w:t>
      </w:r>
      <w:r w:rsidR="3AE79AE7" w:rsidRPr="230463A3">
        <w:rPr>
          <w:rFonts w:ascii="Verdana" w:eastAsia="Verdana" w:hAnsi="Verdana" w:cs="Verdana"/>
          <w:sz w:val="20"/>
          <w:szCs w:val="20"/>
          <w:lang w:val="lt-LT"/>
        </w:rPr>
        <w:t>e</w:t>
      </w:r>
      <w:r w:rsidR="0FEE2E06" w:rsidRPr="230463A3">
        <w:rPr>
          <w:rFonts w:ascii="Verdana" w:eastAsia="Verdana" w:hAnsi="Verdana" w:cs="Verdana"/>
          <w:sz w:val="20"/>
          <w:szCs w:val="20"/>
          <w:lang w:val="lt-LT"/>
        </w:rPr>
        <w:t xml:space="preserve"> privalo suorganizuoti Programos dalyviams kontakt</w:t>
      </w:r>
      <w:r w:rsidR="0066324C" w:rsidRPr="230463A3">
        <w:rPr>
          <w:rFonts w:ascii="Verdana" w:eastAsia="Verdana" w:hAnsi="Verdana" w:cs="Verdana"/>
          <w:sz w:val="20"/>
          <w:szCs w:val="20"/>
          <w:lang w:val="lt-LT"/>
        </w:rPr>
        <w:t>inį Demo day</w:t>
      </w:r>
      <w:r w:rsidR="61EA7224" w:rsidRPr="230463A3">
        <w:rPr>
          <w:rFonts w:ascii="Verdana" w:eastAsia="Verdana" w:hAnsi="Verdana" w:cs="Verdana"/>
          <w:sz w:val="20"/>
          <w:szCs w:val="20"/>
          <w:lang w:val="lt-LT"/>
        </w:rPr>
        <w:t xml:space="preserve"> </w:t>
      </w:r>
      <w:r w:rsidR="00F361A7" w:rsidRPr="230463A3">
        <w:rPr>
          <w:rFonts w:ascii="Verdana" w:eastAsia="Verdana" w:hAnsi="Verdana" w:cs="Verdana"/>
          <w:sz w:val="20"/>
          <w:szCs w:val="20"/>
          <w:lang w:val="lt-LT"/>
        </w:rPr>
        <w:t>r</w:t>
      </w:r>
      <w:r w:rsidR="00F361A7" w:rsidRPr="230463A3">
        <w:rPr>
          <w:rFonts w:ascii="Verdana" w:eastAsia="Verdana" w:hAnsi="Verdana" w:cs="Verdana"/>
          <w:sz w:val="20"/>
          <w:szCs w:val="20"/>
        </w:rPr>
        <w:t>enginį, orientuotą į tinklaveiką, apimantį konsultacijas su patyrusiais verslininkais ir (ar) investuotojais, ekspertais, tarptautiniais partneriai</w:t>
      </w:r>
      <w:r w:rsidR="00111B4D" w:rsidRPr="230463A3">
        <w:rPr>
          <w:rFonts w:ascii="Verdana" w:eastAsia="Verdana" w:hAnsi="Verdana" w:cs="Verdana"/>
          <w:sz w:val="20"/>
          <w:szCs w:val="20"/>
        </w:rPr>
        <w:t>s</w:t>
      </w:r>
      <w:r w:rsidR="00F361A7" w:rsidRPr="230463A3">
        <w:rPr>
          <w:rFonts w:ascii="Verdana" w:eastAsia="Verdana" w:hAnsi="Verdana" w:cs="Verdana"/>
          <w:sz w:val="20"/>
          <w:szCs w:val="20"/>
        </w:rPr>
        <w:t>, mecenatais,</w:t>
      </w:r>
      <w:r w:rsidR="021ED0B1" w:rsidRPr="230463A3">
        <w:rPr>
          <w:rFonts w:ascii="Verdana" w:eastAsia="Verdana" w:hAnsi="Verdana" w:cs="Verdana"/>
          <w:sz w:val="20"/>
          <w:szCs w:val="20"/>
          <w:lang w:val="lt-LT"/>
        </w:rPr>
        <w:t>bei</w:t>
      </w:r>
      <w:r w:rsidR="00EB3FA3" w:rsidRPr="230463A3">
        <w:rPr>
          <w:rFonts w:ascii="Verdana" w:eastAsia="Verdana" w:hAnsi="Verdana" w:cs="Verdana"/>
          <w:sz w:val="20"/>
          <w:szCs w:val="20"/>
          <w:lang w:val="lt-LT"/>
        </w:rPr>
        <w:t xml:space="preserve"> parengti</w:t>
      </w:r>
      <w:r w:rsidR="021ED0B1" w:rsidRPr="230463A3">
        <w:rPr>
          <w:rFonts w:ascii="Verdana" w:eastAsia="Verdana" w:hAnsi="Verdana" w:cs="Verdana"/>
          <w:sz w:val="20"/>
          <w:szCs w:val="20"/>
          <w:lang w:val="lt-LT"/>
        </w:rPr>
        <w:t xml:space="preserve"> pranešimą aktualia</w:t>
      </w:r>
      <w:r w:rsidR="0053663E" w:rsidRPr="230463A3">
        <w:rPr>
          <w:rFonts w:ascii="Verdana" w:eastAsia="Verdana" w:hAnsi="Verdana" w:cs="Verdana"/>
          <w:sz w:val="20"/>
          <w:szCs w:val="20"/>
          <w:lang w:val="lt-LT"/>
        </w:rPr>
        <w:t xml:space="preserve"> KKI</w:t>
      </w:r>
      <w:r w:rsidR="021ED0B1" w:rsidRPr="230463A3">
        <w:rPr>
          <w:rFonts w:ascii="Verdana" w:eastAsia="Verdana" w:hAnsi="Verdana" w:cs="Verdana"/>
          <w:sz w:val="20"/>
          <w:szCs w:val="20"/>
          <w:lang w:val="lt-LT"/>
        </w:rPr>
        <w:t xml:space="preserve"> verslo tematika</w:t>
      </w:r>
      <w:r w:rsidR="2761C5AC" w:rsidRPr="230463A3">
        <w:rPr>
          <w:rFonts w:ascii="Verdana" w:eastAsia="Verdana" w:hAnsi="Verdana" w:cs="Verdana"/>
          <w:sz w:val="20"/>
          <w:szCs w:val="20"/>
          <w:lang w:val="lt-LT"/>
        </w:rPr>
        <w:t>.</w:t>
      </w:r>
      <w:r w:rsidRPr="230463A3">
        <w:rPr>
          <w:rFonts w:ascii="Verdana" w:eastAsia="Verdana" w:hAnsi="Verdana" w:cs="Verdana"/>
          <w:sz w:val="20"/>
          <w:szCs w:val="20"/>
          <w:lang w:val="lt-LT"/>
        </w:rPr>
        <w:t xml:space="preserve"> </w:t>
      </w:r>
      <w:r w:rsidR="00565619" w:rsidRPr="230463A3">
        <w:rPr>
          <w:rFonts w:ascii="Verdana" w:eastAsia="Verdana" w:hAnsi="Verdana" w:cs="Verdana"/>
          <w:sz w:val="20"/>
          <w:szCs w:val="20"/>
          <w:lang w:val="lt-LT"/>
        </w:rPr>
        <w:t>Demo day</w:t>
      </w:r>
      <w:r w:rsidRPr="230463A3">
        <w:rPr>
          <w:rFonts w:ascii="Verdana" w:eastAsia="Verdana" w:hAnsi="Verdana" w:cs="Verdana"/>
          <w:sz w:val="20"/>
          <w:szCs w:val="20"/>
          <w:lang w:val="lt-LT"/>
        </w:rPr>
        <w:t xml:space="preserve"> turi</w:t>
      </w:r>
      <w:r w:rsidR="42B0622A" w:rsidRPr="230463A3">
        <w:rPr>
          <w:rFonts w:ascii="Verdana" w:eastAsia="Verdana" w:hAnsi="Verdana" w:cs="Verdana"/>
          <w:sz w:val="20"/>
          <w:szCs w:val="20"/>
          <w:lang w:val="lt-LT"/>
        </w:rPr>
        <w:t xml:space="preserve"> būt</w:t>
      </w:r>
      <w:r w:rsidRPr="230463A3">
        <w:rPr>
          <w:rFonts w:ascii="Verdana" w:eastAsia="Verdana" w:hAnsi="Verdana" w:cs="Verdana"/>
          <w:sz w:val="20"/>
          <w:szCs w:val="20"/>
          <w:lang w:val="lt-LT"/>
        </w:rPr>
        <w:t>i</w:t>
      </w:r>
      <w:r w:rsidR="42B0622A" w:rsidRPr="230463A3">
        <w:rPr>
          <w:rFonts w:ascii="Verdana" w:eastAsia="Verdana" w:hAnsi="Verdana" w:cs="Verdana"/>
          <w:sz w:val="20"/>
          <w:szCs w:val="20"/>
          <w:lang w:val="lt-LT"/>
        </w:rPr>
        <w:t xml:space="preserve"> orientuota į vertės kūrimą ir </w:t>
      </w:r>
      <w:r w:rsidRPr="230463A3">
        <w:rPr>
          <w:rFonts w:ascii="Verdana" w:eastAsia="Verdana" w:hAnsi="Verdana" w:cs="Verdana"/>
          <w:sz w:val="20"/>
          <w:szCs w:val="20"/>
          <w:lang w:val="lt-LT"/>
        </w:rPr>
        <w:t xml:space="preserve">turi </w:t>
      </w:r>
      <w:r w:rsidR="42B0622A" w:rsidRPr="230463A3">
        <w:rPr>
          <w:rFonts w:ascii="Verdana" w:eastAsia="Verdana" w:hAnsi="Verdana" w:cs="Verdana"/>
          <w:sz w:val="20"/>
          <w:szCs w:val="20"/>
          <w:lang w:val="lt-LT"/>
        </w:rPr>
        <w:t>apimt</w:t>
      </w:r>
      <w:r w:rsidRPr="230463A3">
        <w:rPr>
          <w:rFonts w:ascii="Verdana" w:eastAsia="Verdana" w:hAnsi="Verdana" w:cs="Verdana"/>
          <w:sz w:val="20"/>
          <w:szCs w:val="20"/>
          <w:lang w:val="lt-LT"/>
        </w:rPr>
        <w:t>i</w:t>
      </w:r>
      <w:r w:rsidR="42B0622A" w:rsidRPr="230463A3">
        <w:rPr>
          <w:rFonts w:ascii="Verdana" w:eastAsia="Verdana" w:hAnsi="Verdana" w:cs="Verdana"/>
          <w:sz w:val="20"/>
          <w:szCs w:val="20"/>
          <w:lang w:val="lt-LT"/>
        </w:rPr>
        <w:t>:</w:t>
      </w:r>
    </w:p>
    <w:p w14:paraId="2820DDD0" w14:textId="7AC09FBD" w:rsidR="006108C4" w:rsidRPr="00FB3A87" w:rsidRDefault="42B0622A" w:rsidP="00DA6CB8">
      <w:pPr>
        <w:pStyle w:val="Sraopastraipa"/>
        <w:numPr>
          <w:ilvl w:val="1"/>
          <w:numId w:val="6"/>
        </w:numPr>
        <w:spacing w:after="0" w:line="240" w:lineRule="auto"/>
        <w:ind w:left="0" w:firstLine="851"/>
        <w:jc w:val="both"/>
        <w:textAlignment w:val="baseline"/>
        <w:rPr>
          <w:rFonts w:ascii="Verdana" w:eastAsia="Verdana" w:hAnsi="Verdana" w:cs="Verdana"/>
          <w:sz w:val="20"/>
          <w:szCs w:val="20"/>
        </w:rPr>
      </w:pPr>
      <w:r w:rsidRPr="164D8557">
        <w:rPr>
          <w:rFonts w:ascii="Verdana" w:eastAsia="Verdana" w:hAnsi="Verdana" w:cs="Verdana"/>
          <w:sz w:val="20"/>
          <w:szCs w:val="20"/>
        </w:rPr>
        <w:lastRenderedPageBreak/>
        <w:t>Šiuolaikiškas, įtraukiančias ir praktiškas, interaktyvias kūrybines dirbtuves (parenkant novatoriškas metodikas ir darbo formas, skatinančias dalyvių kūrybiškumą ir bendradarbiavimą</w:t>
      </w:r>
      <w:r w:rsidR="0026044B" w:rsidRPr="164D8557">
        <w:rPr>
          <w:rFonts w:ascii="Verdana" w:eastAsia="Verdana" w:hAnsi="Verdana" w:cs="Verdana"/>
          <w:sz w:val="20"/>
          <w:szCs w:val="20"/>
        </w:rPr>
        <w:t>)</w:t>
      </w:r>
      <w:r w:rsidRPr="164D8557">
        <w:rPr>
          <w:rFonts w:ascii="Verdana" w:eastAsia="Verdana" w:hAnsi="Verdana" w:cs="Verdana"/>
          <w:sz w:val="20"/>
          <w:szCs w:val="20"/>
        </w:rPr>
        <w:t>;</w:t>
      </w:r>
    </w:p>
    <w:p w14:paraId="3765B0C7" w14:textId="3183B71C" w:rsidR="006108C4" w:rsidRPr="007803A2" w:rsidRDefault="42B0622A" w:rsidP="00DA6CB8">
      <w:pPr>
        <w:pStyle w:val="Sraopastraipa"/>
        <w:numPr>
          <w:ilvl w:val="1"/>
          <w:numId w:val="6"/>
        </w:numPr>
        <w:spacing w:after="0" w:line="240" w:lineRule="auto"/>
        <w:ind w:left="0" w:firstLine="851"/>
        <w:jc w:val="both"/>
        <w:textAlignment w:val="baseline"/>
        <w:rPr>
          <w:rFonts w:ascii="Verdana" w:eastAsia="Verdana" w:hAnsi="Verdana" w:cs="Verdana"/>
          <w:color w:val="333333"/>
          <w:sz w:val="20"/>
          <w:szCs w:val="20"/>
          <w:lang w:val="lt-LT"/>
        </w:rPr>
      </w:pPr>
      <w:r w:rsidRPr="230463A3">
        <w:rPr>
          <w:rFonts w:ascii="Verdana" w:eastAsia="Verdana" w:hAnsi="Verdana" w:cs="Verdana"/>
          <w:sz w:val="20"/>
          <w:szCs w:val="20"/>
          <w:lang w:val="lt-LT"/>
        </w:rPr>
        <w:t>Sistemingas, struktūruotas ir efektyvias tinklaveikos sesijas, suteikiant galimybę dalyviams užmegzti naudingus kontaktus su versl</w:t>
      </w:r>
      <w:r w:rsidR="00AE337C" w:rsidRPr="230463A3">
        <w:rPr>
          <w:rFonts w:ascii="Verdana" w:eastAsia="Verdana" w:hAnsi="Verdana" w:cs="Verdana"/>
          <w:sz w:val="20"/>
          <w:szCs w:val="20"/>
          <w:lang w:val="lt-LT"/>
        </w:rPr>
        <w:t>ininkais</w:t>
      </w:r>
      <w:r w:rsidRPr="230463A3">
        <w:rPr>
          <w:rFonts w:ascii="Verdana" w:eastAsia="Verdana" w:hAnsi="Verdana" w:cs="Verdana"/>
          <w:sz w:val="20"/>
          <w:szCs w:val="20"/>
          <w:lang w:val="lt-LT"/>
        </w:rPr>
        <w:t xml:space="preserve">, potencialiais partneriais </w:t>
      </w:r>
      <w:r w:rsidR="0026044B" w:rsidRPr="230463A3">
        <w:rPr>
          <w:rFonts w:ascii="Verdana" w:eastAsia="Verdana" w:hAnsi="Verdana" w:cs="Verdana"/>
          <w:sz w:val="20"/>
          <w:szCs w:val="20"/>
          <w:lang w:val="lt-LT"/>
        </w:rPr>
        <w:t>ir (</w:t>
      </w:r>
      <w:r w:rsidRPr="230463A3">
        <w:rPr>
          <w:rFonts w:ascii="Verdana" w:eastAsia="Verdana" w:hAnsi="Verdana" w:cs="Verdana"/>
          <w:sz w:val="20"/>
          <w:szCs w:val="20"/>
          <w:lang w:val="lt-LT"/>
        </w:rPr>
        <w:t>ar</w:t>
      </w:r>
      <w:r w:rsidR="0026044B" w:rsidRPr="230463A3">
        <w:rPr>
          <w:rFonts w:ascii="Verdana" w:eastAsia="Verdana" w:hAnsi="Verdana" w:cs="Verdana"/>
          <w:sz w:val="20"/>
          <w:szCs w:val="20"/>
          <w:lang w:val="lt-LT"/>
        </w:rPr>
        <w:t>)</w:t>
      </w:r>
      <w:r w:rsidRPr="230463A3">
        <w:rPr>
          <w:rFonts w:ascii="Verdana" w:eastAsia="Verdana" w:hAnsi="Verdana" w:cs="Verdana"/>
          <w:sz w:val="20"/>
          <w:szCs w:val="20"/>
          <w:lang w:val="lt-LT"/>
        </w:rPr>
        <w:t xml:space="preserve"> investuotojais;</w:t>
      </w:r>
    </w:p>
    <w:p w14:paraId="727E98DA" w14:textId="6BF4B9A5" w:rsidR="006108C4" w:rsidRPr="007803A2" w:rsidRDefault="298397EE" w:rsidP="00DA6CB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Individualios arba mažų grupių, konsultacijos </w:t>
      </w:r>
      <w:r w:rsidR="00F361A7" w:rsidRPr="230463A3">
        <w:rPr>
          <w:rFonts w:ascii="Verdana" w:eastAsia="Verdana" w:hAnsi="Verdana" w:cs="Verdana"/>
          <w:sz w:val="20"/>
          <w:szCs w:val="20"/>
        </w:rPr>
        <w:t>su patyrusiais verslininkais ir (ar) investuotojais, ekspertais, tarptautiniais partneriais, mecenatais,</w:t>
      </w:r>
      <w:r w:rsidRPr="230463A3">
        <w:rPr>
          <w:rFonts w:ascii="Verdana" w:eastAsia="Verdana" w:hAnsi="Verdana" w:cs="Verdana"/>
          <w:sz w:val="20"/>
          <w:szCs w:val="20"/>
          <w:lang w:val="lt-LT"/>
        </w:rPr>
        <w:t xml:space="preserve"> (jų metu dalyviams turi būti suteikta galimybė gauti personalizuotą grįžtamąjį ryšį apie jų verslo planus, strategijas ar kitus veiklos aspektus. Tiekėjas privalo užtikrinti, kad konsultantai būtų aukštos kvalifikacijos verslo profesionalai ir (ar) investuotojai, turintys aktualios patirties ir gebantys dalyviams suteikti </w:t>
      </w:r>
      <w:r w:rsidR="0026044B" w:rsidRPr="230463A3">
        <w:rPr>
          <w:rFonts w:ascii="Verdana" w:eastAsia="Verdana" w:hAnsi="Verdana" w:cs="Verdana"/>
          <w:sz w:val="20"/>
          <w:szCs w:val="20"/>
          <w:lang w:val="lt-LT"/>
        </w:rPr>
        <w:t>vertingų patarimų;</w:t>
      </w:r>
    </w:p>
    <w:p w14:paraId="2C24CE43" w14:textId="58EF1B52" w:rsidR="006108C4" w:rsidRPr="005E769A" w:rsidRDefault="298397EE" w:rsidP="00DA6CB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AA46A0">
        <w:rPr>
          <w:rFonts w:ascii="Verdana" w:eastAsia="Verdana" w:hAnsi="Verdana" w:cs="Verdana"/>
          <w:sz w:val="20"/>
          <w:szCs w:val="20"/>
          <w:lang w:val="lt-LT"/>
        </w:rPr>
        <w:t>Pranešimą aktualia</w:t>
      </w:r>
      <w:r w:rsidR="00C038A5" w:rsidRPr="00AA46A0">
        <w:rPr>
          <w:rFonts w:ascii="Verdana" w:eastAsia="Verdana" w:hAnsi="Verdana" w:cs="Verdana"/>
          <w:sz w:val="20"/>
          <w:szCs w:val="20"/>
          <w:lang w:val="lt-LT"/>
        </w:rPr>
        <w:t xml:space="preserve"> KKI</w:t>
      </w:r>
      <w:r w:rsidRPr="00AA46A0">
        <w:rPr>
          <w:rFonts w:ascii="Verdana" w:eastAsia="Verdana" w:hAnsi="Verdana" w:cs="Verdana"/>
          <w:sz w:val="20"/>
          <w:szCs w:val="20"/>
          <w:lang w:val="lt-LT"/>
        </w:rPr>
        <w:t xml:space="preserve"> verslo tematika, kuris turi būti orientuotas į aktualias verslo augimo, inovacijų ar rinkos tendencijas, pritaikomas tiesiogiai Programos dalyvių veikloms (tiekėjas turi užtikrinti, kad pranešėjas būtų patyręs ekspertas, gebantis įtraukti auditoriją ir pateikti praktinių įžvalgų).</w:t>
      </w:r>
    </w:p>
    <w:p w14:paraId="4509FE8B" w14:textId="29D22705" w:rsidR="006108C4" w:rsidRPr="007803A2" w:rsidRDefault="0DFFC0F8" w:rsidP="00DA6CB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t xml:space="preserve">Galutinį </w:t>
      </w:r>
      <w:r w:rsidR="006400A1" w:rsidRPr="230463A3">
        <w:rPr>
          <w:rFonts w:ascii="Verdana" w:eastAsia="Verdana" w:hAnsi="Verdana" w:cs="Verdana"/>
          <w:sz w:val="20"/>
          <w:szCs w:val="20"/>
          <w:lang w:val="lt-LT"/>
        </w:rPr>
        <w:t>Demo day</w:t>
      </w:r>
      <w:r w:rsidRPr="230463A3">
        <w:rPr>
          <w:rFonts w:ascii="Verdana" w:eastAsia="Verdana" w:hAnsi="Verdana" w:cs="Verdana"/>
          <w:sz w:val="20"/>
          <w:szCs w:val="20"/>
          <w:lang w:val="lt-LT"/>
        </w:rPr>
        <w:t xml:space="preserve"> konceptą pasiūlo Tiekėjas ir ne vėliau kaip </w:t>
      </w:r>
      <w:r w:rsidR="34F0FC8B" w:rsidRPr="230463A3">
        <w:rPr>
          <w:rFonts w:ascii="Verdana" w:eastAsia="Verdana" w:hAnsi="Verdana" w:cs="Verdana"/>
          <w:sz w:val="20"/>
          <w:szCs w:val="20"/>
          <w:lang w:val="lt-LT"/>
        </w:rPr>
        <w:t xml:space="preserve">per </w:t>
      </w:r>
      <w:r w:rsidR="004A3233" w:rsidRPr="230463A3">
        <w:rPr>
          <w:rFonts w:ascii="Verdana" w:eastAsia="Verdana" w:hAnsi="Verdana" w:cs="Verdana"/>
          <w:sz w:val="20"/>
          <w:szCs w:val="20"/>
          <w:lang w:val="lt-LT"/>
        </w:rPr>
        <w:t>4</w:t>
      </w:r>
      <w:r w:rsidR="34F0FC8B" w:rsidRPr="230463A3">
        <w:rPr>
          <w:rFonts w:ascii="Verdana" w:eastAsia="Verdana" w:hAnsi="Verdana" w:cs="Verdana"/>
          <w:sz w:val="20"/>
          <w:szCs w:val="20"/>
          <w:lang w:val="lt-LT"/>
        </w:rPr>
        <w:t xml:space="preserve"> (</w:t>
      </w:r>
      <w:r w:rsidR="004A3233" w:rsidRPr="230463A3">
        <w:rPr>
          <w:rFonts w:ascii="Verdana" w:eastAsia="Verdana" w:hAnsi="Verdana" w:cs="Verdana"/>
          <w:sz w:val="20"/>
          <w:szCs w:val="20"/>
          <w:lang w:val="lt-LT"/>
        </w:rPr>
        <w:t>keturias</w:t>
      </w:r>
      <w:r w:rsidR="34F0FC8B" w:rsidRPr="230463A3">
        <w:rPr>
          <w:rFonts w:ascii="Verdana" w:eastAsia="Verdana" w:hAnsi="Verdana" w:cs="Verdana"/>
          <w:sz w:val="20"/>
          <w:szCs w:val="20"/>
          <w:lang w:val="lt-LT"/>
        </w:rPr>
        <w:t>) savaites nuo sutarties įsigaliojimo dienos kartu su Programos įgyvendinimo planu pateik</w:t>
      </w:r>
      <w:r w:rsidR="2CB734A6" w:rsidRPr="230463A3">
        <w:rPr>
          <w:rFonts w:ascii="Verdana" w:eastAsia="Verdana" w:hAnsi="Verdana" w:cs="Verdana"/>
          <w:sz w:val="20"/>
          <w:szCs w:val="20"/>
          <w:lang w:val="lt-LT"/>
        </w:rPr>
        <w:t>ia</w:t>
      </w:r>
      <w:r w:rsidR="34F0FC8B" w:rsidRPr="230463A3">
        <w:rPr>
          <w:rFonts w:ascii="Verdana" w:eastAsia="Verdana" w:hAnsi="Verdana" w:cs="Verdana"/>
          <w:sz w:val="20"/>
          <w:szCs w:val="20"/>
          <w:lang w:val="lt-LT"/>
        </w:rPr>
        <w:t xml:space="preserve"> Perkančiajai organizacijai.</w:t>
      </w:r>
    </w:p>
    <w:p w14:paraId="21F9D084" w14:textId="68A157D5" w:rsidR="0FEE2E06" w:rsidRPr="007803A2" w:rsidRDefault="006B6AB8" w:rsidP="00967133">
      <w:pPr>
        <w:pStyle w:val="Sraopastraipa"/>
        <w:numPr>
          <w:ilvl w:val="0"/>
          <w:numId w:val="6"/>
        </w:numPr>
        <w:spacing w:line="240" w:lineRule="auto"/>
        <w:ind w:left="0" w:firstLine="0"/>
        <w:jc w:val="both"/>
        <w:rPr>
          <w:rFonts w:ascii="Verdana" w:eastAsia="Verdana" w:hAnsi="Verdana" w:cs="Verdana"/>
          <w:color w:val="000000" w:themeColor="text1"/>
          <w:sz w:val="20"/>
          <w:szCs w:val="20"/>
          <w:lang w:val="lt-LT"/>
        </w:rPr>
      </w:pPr>
      <w:r w:rsidRPr="230463A3">
        <w:rPr>
          <w:rFonts w:ascii="Verdana" w:eastAsia="Verdana" w:hAnsi="Verdana" w:cs="Verdana"/>
          <w:sz w:val="20"/>
          <w:szCs w:val="20"/>
          <w:lang w:val="lt-LT"/>
        </w:rPr>
        <w:t>Demo day</w:t>
      </w:r>
      <w:r w:rsidR="49E7AF90" w:rsidRPr="230463A3">
        <w:rPr>
          <w:rFonts w:ascii="Verdana" w:eastAsia="Verdana" w:hAnsi="Verdana" w:cs="Verdana"/>
          <w:sz w:val="20"/>
          <w:szCs w:val="20"/>
          <w:lang w:val="lt-LT"/>
        </w:rPr>
        <w:t xml:space="preserve"> </w:t>
      </w:r>
      <w:r w:rsidR="0FEE2E06" w:rsidRPr="230463A3">
        <w:rPr>
          <w:rFonts w:ascii="Verdana" w:eastAsia="Verdana" w:hAnsi="Verdana" w:cs="Verdana"/>
          <w:sz w:val="20"/>
          <w:szCs w:val="20"/>
          <w:lang w:val="lt-LT"/>
        </w:rPr>
        <w:t xml:space="preserve">tikslas </w:t>
      </w:r>
      <w:r w:rsidR="68BAF0E0" w:rsidRPr="230463A3">
        <w:rPr>
          <w:rFonts w:ascii="Verdana" w:eastAsia="Verdana" w:hAnsi="Verdana" w:cs="Verdana"/>
          <w:sz w:val="20"/>
          <w:szCs w:val="20"/>
          <w:lang w:val="lt-LT"/>
        </w:rPr>
        <w:t xml:space="preserve">– </w:t>
      </w:r>
      <w:r w:rsidR="0FEE2E06" w:rsidRPr="230463A3">
        <w:rPr>
          <w:rFonts w:ascii="Verdana" w:eastAsia="Verdana" w:hAnsi="Verdana" w:cs="Verdana"/>
          <w:sz w:val="20"/>
          <w:szCs w:val="20"/>
          <w:lang w:val="lt-LT"/>
        </w:rPr>
        <w:t>sudaryti galimybę</w:t>
      </w:r>
      <w:r w:rsidR="67E2DFCD" w:rsidRPr="230463A3">
        <w:rPr>
          <w:rFonts w:ascii="Verdana" w:eastAsia="Verdana" w:hAnsi="Verdana" w:cs="Verdana"/>
          <w:sz w:val="20"/>
          <w:szCs w:val="20"/>
          <w:lang w:val="lt-LT"/>
        </w:rPr>
        <w:t xml:space="preserve"> </w:t>
      </w:r>
      <w:r w:rsidR="0FEE2E06" w:rsidRPr="230463A3">
        <w:rPr>
          <w:rFonts w:ascii="Verdana" w:eastAsia="Verdana" w:hAnsi="Verdana" w:cs="Verdana"/>
          <w:sz w:val="20"/>
          <w:szCs w:val="20"/>
          <w:lang w:val="lt-LT"/>
        </w:rPr>
        <w:t xml:space="preserve"> Programos dalyviams </w:t>
      </w:r>
      <w:r w:rsidR="5E7D8DD4" w:rsidRPr="230463A3">
        <w:rPr>
          <w:rFonts w:ascii="Verdana" w:eastAsia="Verdana" w:hAnsi="Verdana" w:cs="Verdana"/>
          <w:sz w:val="20"/>
          <w:szCs w:val="20"/>
          <w:lang w:val="lt-LT"/>
        </w:rPr>
        <w:t xml:space="preserve">pabendrauti </w:t>
      </w:r>
      <w:r w:rsidR="00782041" w:rsidRPr="230463A3">
        <w:rPr>
          <w:rFonts w:ascii="Verdana" w:eastAsia="Verdana" w:hAnsi="Verdana" w:cs="Verdana"/>
          <w:sz w:val="20"/>
          <w:szCs w:val="20"/>
        </w:rPr>
        <w:t>su patyrusiais verslininkais ir (ar) investuotojais, ekspertais, tarptautiniais partneriais, mecenatais,</w:t>
      </w:r>
      <w:r w:rsidR="5E7D8DD4" w:rsidRPr="230463A3">
        <w:rPr>
          <w:rFonts w:ascii="Verdana" w:eastAsia="Verdana" w:hAnsi="Verdana" w:cs="Verdana"/>
          <w:sz w:val="20"/>
          <w:szCs w:val="20"/>
          <w:lang w:val="lt-LT"/>
        </w:rPr>
        <w:t xml:space="preserve"> bei</w:t>
      </w:r>
      <w:r w:rsidR="0FEE2E06" w:rsidRPr="230463A3">
        <w:rPr>
          <w:rFonts w:ascii="Verdana" w:eastAsia="Verdana" w:hAnsi="Verdana" w:cs="Verdana"/>
          <w:sz w:val="20"/>
          <w:szCs w:val="20"/>
          <w:lang w:val="lt-LT"/>
        </w:rPr>
        <w:t xml:space="preserve"> gauti</w:t>
      </w:r>
      <w:r w:rsidR="2AA9241A" w:rsidRPr="230463A3">
        <w:rPr>
          <w:rFonts w:ascii="Verdana" w:eastAsia="Verdana" w:hAnsi="Verdana" w:cs="Verdana"/>
          <w:sz w:val="20"/>
          <w:szCs w:val="20"/>
          <w:lang w:val="lt-LT"/>
        </w:rPr>
        <w:t xml:space="preserve"> iš jų</w:t>
      </w:r>
      <w:r w:rsidR="0FEE2E06" w:rsidRPr="230463A3">
        <w:rPr>
          <w:rFonts w:ascii="Verdana" w:eastAsia="Verdana" w:hAnsi="Verdana" w:cs="Verdana"/>
          <w:sz w:val="20"/>
          <w:szCs w:val="20"/>
          <w:lang w:val="lt-LT"/>
        </w:rPr>
        <w:t xml:space="preserve"> naudingų patarimų</w:t>
      </w:r>
      <w:r w:rsidR="2AA9241A" w:rsidRPr="230463A3">
        <w:rPr>
          <w:rFonts w:ascii="Verdana" w:eastAsia="Verdana" w:hAnsi="Verdana" w:cs="Verdana"/>
          <w:sz w:val="20"/>
          <w:szCs w:val="20"/>
          <w:lang w:val="lt-LT"/>
        </w:rPr>
        <w:t xml:space="preserve"> bei įžvalgų</w:t>
      </w:r>
      <w:r w:rsidR="3C5CA859" w:rsidRPr="230463A3">
        <w:rPr>
          <w:rFonts w:ascii="Verdana" w:eastAsia="Verdana" w:hAnsi="Verdana" w:cs="Verdana"/>
          <w:sz w:val="20"/>
          <w:szCs w:val="20"/>
          <w:lang w:val="lt-LT"/>
        </w:rPr>
        <w:t>,</w:t>
      </w:r>
      <w:r w:rsidR="2AA9241A" w:rsidRPr="230463A3">
        <w:rPr>
          <w:rFonts w:ascii="Verdana" w:eastAsia="Verdana" w:hAnsi="Verdana" w:cs="Verdana"/>
          <w:sz w:val="20"/>
          <w:szCs w:val="20"/>
          <w:lang w:val="lt-LT"/>
        </w:rPr>
        <w:t xml:space="preserve"> </w:t>
      </w:r>
      <w:r w:rsidR="7B21F492" w:rsidRPr="230463A3">
        <w:rPr>
          <w:rFonts w:ascii="Verdana" w:eastAsia="Verdana" w:hAnsi="Verdana" w:cs="Verdana"/>
          <w:sz w:val="20"/>
          <w:szCs w:val="20"/>
          <w:lang w:val="lt-LT"/>
        </w:rPr>
        <w:t>p</w:t>
      </w:r>
      <w:r w:rsidR="2AA9241A" w:rsidRPr="230463A3">
        <w:rPr>
          <w:rFonts w:ascii="Verdana" w:eastAsia="Verdana" w:hAnsi="Verdana" w:cs="Verdana"/>
          <w:sz w:val="20"/>
          <w:szCs w:val="20"/>
          <w:lang w:val="lt-LT"/>
        </w:rPr>
        <w:t>lėsti turimų kontaktų ratą bei užmegzti partnerystes</w:t>
      </w:r>
      <w:r w:rsidR="6BB6BB42" w:rsidRPr="230463A3">
        <w:rPr>
          <w:rFonts w:ascii="Verdana" w:eastAsia="Verdana" w:hAnsi="Verdana" w:cs="Verdana"/>
          <w:sz w:val="20"/>
          <w:szCs w:val="20"/>
          <w:lang w:val="lt-LT"/>
        </w:rPr>
        <w:t xml:space="preserve"> su kitais</w:t>
      </w:r>
      <w:r w:rsidRPr="230463A3">
        <w:rPr>
          <w:rFonts w:ascii="Verdana" w:eastAsia="Verdana" w:hAnsi="Verdana" w:cs="Verdana"/>
          <w:sz w:val="20"/>
          <w:szCs w:val="20"/>
          <w:lang w:val="lt-LT"/>
        </w:rPr>
        <w:t xml:space="preserve"> KKI </w:t>
      </w:r>
      <w:r w:rsidR="00583975" w:rsidRPr="230463A3">
        <w:rPr>
          <w:rFonts w:ascii="Verdana" w:eastAsia="Verdana" w:hAnsi="Verdana" w:cs="Verdana"/>
          <w:sz w:val="20"/>
          <w:szCs w:val="20"/>
          <w:lang w:val="lt-LT"/>
        </w:rPr>
        <w:t>pre-</w:t>
      </w:r>
      <w:r w:rsidR="6BB6BB42" w:rsidRPr="230463A3">
        <w:rPr>
          <w:rFonts w:ascii="Verdana" w:eastAsia="Verdana" w:hAnsi="Verdana" w:cs="Verdana"/>
          <w:sz w:val="20"/>
          <w:szCs w:val="20"/>
          <w:lang w:val="lt-LT"/>
        </w:rPr>
        <w:t>akceleravimo programos dalyviais</w:t>
      </w:r>
      <w:r w:rsidR="2AA9241A" w:rsidRPr="230463A3">
        <w:rPr>
          <w:rFonts w:ascii="Verdana" w:eastAsia="Verdana" w:hAnsi="Verdana" w:cs="Verdana"/>
          <w:sz w:val="20"/>
          <w:szCs w:val="20"/>
          <w:lang w:val="lt-LT"/>
        </w:rPr>
        <w:t xml:space="preserve">. </w:t>
      </w:r>
      <w:r w:rsidR="0DA122A5" w:rsidRPr="230463A3">
        <w:rPr>
          <w:rFonts w:ascii="Verdana" w:eastAsia="Verdana" w:hAnsi="Verdana" w:cs="Verdana"/>
          <w:sz w:val="20"/>
          <w:szCs w:val="20"/>
          <w:lang w:val="lt-LT"/>
        </w:rPr>
        <w:t>Renginio veiklos turi būti nukreiptos į skatinimą susijungti iniciatyviems žmonėms, su skirtingais verslo modeliais, skirtingais kūrybini</w:t>
      </w:r>
      <w:r w:rsidR="2AA9241A" w:rsidRPr="230463A3">
        <w:rPr>
          <w:rFonts w:ascii="Verdana" w:eastAsia="Verdana" w:hAnsi="Verdana" w:cs="Verdana"/>
          <w:sz w:val="20"/>
          <w:szCs w:val="20"/>
          <w:lang w:val="lt-LT"/>
        </w:rPr>
        <w:t>ais</w:t>
      </w:r>
      <w:r w:rsidR="0DA122A5" w:rsidRPr="230463A3">
        <w:rPr>
          <w:rFonts w:ascii="Verdana" w:eastAsia="Verdana" w:hAnsi="Verdana" w:cs="Verdana"/>
          <w:sz w:val="20"/>
          <w:szCs w:val="20"/>
          <w:lang w:val="lt-LT"/>
        </w:rPr>
        <w:t xml:space="preserve"> atradim</w:t>
      </w:r>
      <w:r w:rsidR="2AA9241A" w:rsidRPr="230463A3">
        <w:rPr>
          <w:rFonts w:ascii="Verdana" w:eastAsia="Verdana" w:hAnsi="Verdana" w:cs="Verdana"/>
          <w:sz w:val="20"/>
          <w:szCs w:val="20"/>
          <w:lang w:val="lt-LT"/>
        </w:rPr>
        <w:t>ais</w:t>
      </w:r>
      <w:r w:rsidR="60A84529" w:rsidRPr="230463A3">
        <w:rPr>
          <w:rFonts w:ascii="Verdana" w:eastAsia="Verdana" w:hAnsi="Verdana" w:cs="Verdana"/>
          <w:sz w:val="20"/>
          <w:szCs w:val="20"/>
          <w:lang w:val="lt-LT"/>
        </w:rPr>
        <w:t>,</w:t>
      </w:r>
      <w:r w:rsidR="0DA122A5" w:rsidRPr="230463A3">
        <w:rPr>
          <w:rFonts w:ascii="Verdana" w:eastAsia="Verdana" w:hAnsi="Verdana" w:cs="Verdana"/>
          <w:sz w:val="20"/>
          <w:szCs w:val="20"/>
          <w:lang w:val="lt-LT"/>
        </w:rPr>
        <w:t xml:space="preserve"> į organiškus bei perspektyvius verslus, bendrus projektus ar veiklas.</w:t>
      </w:r>
    </w:p>
    <w:p w14:paraId="02C9B298" w14:textId="1667552C" w:rsidR="7D24AF6E" w:rsidRPr="007803A2" w:rsidRDefault="003827CC"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Demo day</w:t>
      </w:r>
      <w:r w:rsidR="6B6D73ED" w:rsidRPr="007803A2">
        <w:rPr>
          <w:rFonts w:ascii="Verdana" w:eastAsia="Verdana" w:hAnsi="Verdana" w:cs="Verdana"/>
          <w:color w:val="000000" w:themeColor="text1"/>
          <w:sz w:val="20"/>
          <w:szCs w:val="20"/>
          <w:lang w:val="lt-LT"/>
        </w:rPr>
        <w:t xml:space="preserve"> turinys turi atliepti</w:t>
      </w:r>
      <w:r w:rsidRPr="007803A2">
        <w:rPr>
          <w:rFonts w:ascii="Verdana" w:eastAsia="Verdana" w:hAnsi="Verdana" w:cs="Verdana"/>
          <w:color w:val="000000" w:themeColor="text1"/>
          <w:sz w:val="20"/>
          <w:szCs w:val="20"/>
          <w:lang w:val="lt-LT"/>
        </w:rPr>
        <w:t xml:space="preserve"> KKI</w:t>
      </w:r>
      <w:r w:rsidR="6B6D73ED" w:rsidRPr="007803A2">
        <w:rPr>
          <w:rFonts w:ascii="Verdana" w:eastAsia="Verdana" w:hAnsi="Verdana" w:cs="Verdana"/>
          <w:color w:val="000000" w:themeColor="text1"/>
          <w:sz w:val="20"/>
          <w:szCs w:val="20"/>
          <w:lang w:val="lt-LT"/>
        </w:rPr>
        <w:t xml:space="preserve"> verslo realijas. Pranešėja</w:t>
      </w:r>
      <w:r w:rsidR="33E545B6" w:rsidRPr="007803A2">
        <w:rPr>
          <w:rFonts w:ascii="Verdana" w:eastAsia="Verdana" w:hAnsi="Verdana" w:cs="Verdana"/>
          <w:color w:val="000000" w:themeColor="text1"/>
          <w:sz w:val="20"/>
          <w:szCs w:val="20"/>
          <w:lang w:val="lt-LT"/>
        </w:rPr>
        <w:t>s</w:t>
      </w:r>
      <w:r w:rsidR="6B6D73ED" w:rsidRPr="007803A2">
        <w:rPr>
          <w:rFonts w:ascii="Verdana" w:eastAsia="Verdana" w:hAnsi="Verdana" w:cs="Verdana"/>
          <w:color w:val="000000" w:themeColor="text1"/>
          <w:sz w:val="20"/>
          <w:szCs w:val="20"/>
          <w:lang w:val="lt-LT"/>
        </w:rPr>
        <w:t xml:space="preserve"> turi gvildenti </w:t>
      </w:r>
      <w:r w:rsidR="6C3EBAE3" w:rsidRPr="007803A2">
        <w:rPr>
          <w:rFonts w:ascii="Verdana" w:eastAsia="Verdana" w:hAnsi="Verdana" w:cs="Verdana"/>
          <w:color w:val="000000" w:themeColor="text1"/>
          <w:sz w:val="20"/>
          <w:szCs w:val="20"/>
          <w:lang w:val="lt-LT"/>
        </w:rPr>
        <w:t>temą</w:t>
      </w:r>
      <w:r w:rsidR="6B6D73ED" w:rsidRPr="007803A2">
        <w:rPr>
          <w:rFonts w:ascii="Verdana" w:eastAsia="Verdana" w:hAnsi="Verdana" w:cs="Verdana"/>
          <w:color w:val="000000" w:themeColor="text1"/>
          <w:sz w:val="20"/>
          <w:szCs w:val="20"/>
          <w:lang w:val="lt-LT"/>
        </w:rPr>
        <w:t>, kuri</w:t>
      </w:r>
      <w:r w:rsidR="41650556" w:rsidRPr="007803A2">
        <w:rPr>
          <w:rFonts w:ascii="Verdana" w:eastAsia="Verdana" w:hAnsi="Verdana" w:cs="Verdana"/>
          <w:color w:val="000000" w:themeColor="text1"/>
          <w:sz w:val="20"/>
          <w:szCs w:val="20"/>
          <w:lang w:val="lt-LT"/>
        </w:rPr>
        <w:t xml:space="preserve"> atliepia</w:t>
      </w:r>
      <w:r w:rsidR="6B6D73ED" w:rsidRPr="007803A2">
        <w:rPr>
          <w:rFonts w:ascii="Verdana" w:eastAsia="Verdana" w:hAnsi="Verdana" w:cs="Verdana"/>
          <w:color w:val="000000" w:themeColor="text1"/>
          <w:sz w:val="20"/>
          <w:szCs w:val="20"/>
          <w:lang w:val="lt-LT"/>
        </w:rPr>
        <w:t xml:space="preserve"> aktualiausi</w:t>
      </w:r>
      <w:r w:rsidR="3423E6EB" w:rsidRPr="007803A2">
        <w:rPr>
          <w:rFonts w:ascii="Verdana" w:eastAsia="Verdana" w:hAnsi="Verdana" w:cs="Verdana"/>
          <w:color w:val="000000" w:themeColor="text1"/>
          <w:sz w:val="20"/>
          <w:szCs w:val="20"/>
          <w:lang w:val="lt-LT"/>
        </w:rPr>
        <w:t>a</w:t>
      </w:r>
      <w:r w:rsidR="6B6D73ED" w:rsidRPr="007803A2">
        <w:rPr>
          <w:rFonts w:ascii="Verdana" w:eastAsia="Verdana" w:hAnsi="Verdana" w:cs="Verdana"/>
          <w:color w:val="000000" w:themeColor="text1"/>
          <w:sz w:val="20"/>
          <w:szCs w:val="20"/>
          <w:lang w:val="lt-LT"/>
        </w:rPr>
        <w:t>s Lietuvos ir pasaulio verslo atstovams</w:t>
      </w:r>
      <w:r w:rsidR="35CBC692" w:rsidRPr="007803A2">
        <w:rPr>
          <w:rFonts w:ascii="Verdana" w:eastAsia="Verdana" w:hAnsi="Verdana" w:cs="Verdana"/>
          <w:color w:val="000000" w:themeColor="text1"/>
          <w:sz w:val="20"/>
          <w:szCs w:val="20"/>
          <w:lang w:val="lt-LT"/>
        </w:rPr>
        <w:t xml:space="preserve"> tendencijas</w:t>
      </w:r>
      <w:r w:rsidR="6B6D73ED" w:rsidRPr="007803A2">
        <w:rPr>
          <w:rFonts w:ascii="Verdana" w:eastAsia="Verdana" w:hAnsi="Verdana" w:cs="Verdana"/>
          <w:color w:val="000000" w:themeColor="text1"/>
          <w:sz w:val="20"/>
          <w:szCs w:val="20"/>
          <w:lang w:val="lt-LT"/>
        </w:rPr>
        <w:t xml:space="preserve">. </w:t>
      </w:r>
      <w:r w:rsidR="6B6D73ED" w:rsidRPr="007803A2">
        <w:rPr>
          <w:rStyle w:val="cf01"/>
          <w:rFonts w:ascii="Verdana" w:eastAsia="Verdana" w:hAnsi="Verdana" w:cs="Verdana"/>
          <w:color w:val="000000" w:themeColor="text1"/>
          <w:sz w:val="20"/>
          <w:szCs w:val="20"/>
          <w:lang w:val="lt-LT"/>
        </w:rPr>
        <w:t>Pranešėj</w:t>
      </w:r>
      <w:r w:rsidR="65EE8465" w:rsidRPr="007803A2">
        <w:rPr>
          <w:rStyle w:val="cf01"/>
          <w:rFonts w:ascii="Verdana" w:eastAsia="Verdana" w:hAnsi="Verdana" w:cs="Verdana"/>
          <w:color w:val="000000" w:themeColor="text1"/>
          <w:sz w:val="20"/>
          <w:szCs w:val="20"/>
          <w:lang w:val="lt-LT"/>
        </w:rPr>
        <w:t>as ir j</w:t>
      </w:r>
      <w:r w:rsidR="333D1319" w:rsidRPr="007803A2">
        <w:rPr>
          <w:rStyle w:val="cf01"/>
          <w:rFonts w:ascii="Verdana" w:eastAsia="Verdana" w:hAnsi="Verdana" w:cs="Verdana"/>
          <w:color w:val="000000" w:themeColor="text1"/>
          <w:sz w:val="20"/>
          <w:szCs w:val="20"/>
          <w:lang w:val="lt-LT"/>
        </w:rPr>
        <w:t>o</w:t>
      </w:r>
      <w:r w:rsidR="6B6D73ED" w:rsidRPr="007803A2">
        <w:rPr>
          <w:rStyle w:val="cf01"/>
          <w:rFonts w:ascii="Verdana" w:eastAsia="Verdana" w:hAnsi="Verdana" w:cs="Verdana"/>
          <w:color w:val="000000" w:themeColor="text1"/>
          <w:sz w:val="20"/>
          <w:szCs w:val="20"/>
          <w:lang w:val="lt-LT"/>
        </w:rPr>
        <w:t xml:space="preserve"> tem</w:t>
      </w:r>
      <w:r w:rsidR="38055205" w:rsidRPr="007803A2">
        <w:rPr>
          <w:rStyle w:val="cf01"/>
          <w:rFonts w:ascii="Verdana" w:eastAsia="Verdana" w:hAnsi="Verdana" w:cs="Verdana"/>
          <w:color w:val="000000" w:themeColor="text1"/>
          <w:sz w:val="20"/>
          <w:szCs w:val="20"/>
          <w:lang w:val="lt-LT"/>
        </w:rPr>
        <w:t>a</w:t>
      </w:r>
      <w:r w:rsidR="6B6D73ED" w:rsidRPr="007803A2">
        <w:rPr>
          <w:rStyle w:val="cf01"/>
          <w:rFonts w:ascii="Verdana" w:eastAsia="Verdana" w:hAnsi="Verdana" w:cs="Verdana"/>
          <w:color w:val="000000" w:themeColor="text1"/>
          <w:sz w:val="20"/>
          <w:szCs w:val="20"/>
          <w:lang w:val="lt-LT"/>
        </w:rPr>
        <w:t xml:space="preserve"> su perkančiąja organizacija turi būti suderint</w:t>
      </w:r>
      <w:r w:rsidR="212A60C0" w:rsidRPr="007803A2">
        <w:rPr>
          <w:rStyle w:val="cf01"/>
          <w:rFonts w:ascii="Verdana" w:eastAsia="Verdana" w:hAnsi="Verdana" w:cs="Verdana"/>
          <w:color w:val="000000" w:themeColor="text1"/>
          <w:sz w:val="20"/>
          <w:szCs w:val="20"/>
          <w:lang w:val="lt-LT"/>
        </w:rPr>
        <w:t>a</w:t>
      </w:r>
      <w:r w:rsidR="6B6D73ED" w:rsidRPr="007803A2">
        <w:rPr>
          <w:rStyle w:val="cf01"/>
          <w:rFonts w:ascii="Verdana" w:eastAsia="Verdana" w:hAnsi="Verdana" w:cs="Verdana"/>
          <w:color w:val="000000" w:themeColor="text1"/>
          <w:sz w:val="20"/>
          <w:szCs w:val="20"/>
          <w:lang w:val="lt-LT"/>
        </w:rPr>
        <w:t xml:space="preserve"> ne vėliau kaip 21 </w:t>
      </w:r>
      <w:r w:rsidR="6B6D73ED" w:rsidRPr="007803A2">
        <w:rPr>
          <w:rFonts w:ascii="Verdana" w:eastAsia="Verdana" w:hAnsi="Verdana" w:cs="Verdana"/>
          <w:color w:val="000000" w:themeColor="text1"/>
          <w:sz w:val="20"/>
          <w:szCs w:val="20"/>
          <w:lang w:val="lt-LT"/>
        </w:rPr>
        <w:t>kalendorinė diena</w:t>
      </w:r>
      <w:r w:rsidR="6B6D73ED" w:rsidRPr="007803A2">
        <w:rPr>
          <w:rStyle w:val="cf01"/>
          <w:rFonts w:ascii="Verdana" w:eastAsia="Verdana" w:hAnsi="Verdana" w:cs="Verdana"/>
          <w:color w:val="000000" w:themeColor="text1"/>
          <w:sz w:val="20"/>
          <w:szCs w:val="20"/>
          <w:lang w:val="lt-LT"/>
        </w:rPr>
        <w:t xml:space="preserve"> iki renginio. Tik suderinus pranešėj</w:t>
      </w:r>
      <w:r w:rsidR="608CDDE5" w:rsidRPr="007803A2">
        <w:rPr>
          <w:rStyle w:val="cf01"/>
          <w:rFonts w:ascii="Verdana" w:eastAsia="Verdana" w:hAnsi="Verdana" w:cs="Verdana"/>
          <w:color w:val="000000" w:themeColor="text1"/>
          <w:sz w:val="20"/>
          <w:szCs w:val="20"/>
          <w:lang w:val="lt-LT"/>
        </w:rPr>
        <w:t>ą</w:t>
      </w:r>
      <w:r w:rsidR="6B6D73ED" w:rsidRPr="007803A2">
        <w:rPr>
          <w:rStyle w:val="cf01"/>
          <w:rFonts w:ascii="Verdana" w:eastAsia="Verdana" w:hAnsi="Verdana" w:cs="Verdana"/>
          <w:color w:val="000000" w:themeColor="text1"/>
          <w:sz w:val="20"/>
          <w:szCs w:val="20"/>
          <w:lang w:val="lt-LT"/>
        </w:rPr>
        <w:t xml:space="preserve"> ir j</w:t>
      </w:r>
      <w:r w:rsidR="1F462107" w:rsidRPr="007803A2">
        <w:rPr>
          <w:rStyle w:val="cf01"/>
          <w:rFonts w:ascii="Verdana" w:eastAsia="Verdana" w:hAnsi="Verdana" w:cs="Verdana"/>
          <w:color w:val="000000" w:themeColor="text1"/>
          <w:sz w:val="20"/>
          <w:szCs w:val="20"/>
          <w:lang w:val="lt-LT"/>
        </w:rPr>
        <w:t>o</w:t>
      </w:r>
      <w:r w:rsidR="6B6D73ED" w:rsidRPr="007803A2">
        <w:rPr>
          <w:rStyle w:val="cf01"/>
          <w:rFonts w:ascii="Verdana" w:eastAsia="Verdana" w:hAnsi="Verdana" w:cs="Verdana"/>
          <w:color w:val="000000" w:themeColor="text1"/>
          <w:sz w:val="20"/>
          <w:szCs w:val="20"/>
          <w:lang w:val="lt-LT"/>
        </w:rPr>
        <w:t xml:space="preserve"> tem</w:t>
      </w:r>
      <w:r w:rsidR="26EDA0AB" w:rsidRPr="007803A2">
        <w:rPr>
          <w:rStyle w:val="cf01"/>
          <w:rFonts w:ascii="Verdana" w:eastAsia="Verdana" w:hAnsi="Verdana" w:cs="Verdana"/>
          <w:color w:val="000000" w:themeColor="text1"/>
          <w:sz w:val="20"/>
          <w:szCs w:val="20"/>
          <w:lang w:val="lt-LT"/>
        </w:rPr>
        <w:t>ą</w:t>
      </w:r>
      <w:r w:rsidR="6B6D73ED" w:rsidRPr="007803A2">
        <w:rPr>
          <w:rStyle w:val="cf01"/>
          <w:rFonts w:ascii="Verdana" w:eastAsia="Verdana" w:hAnsi="Verdana" w:cs="Verdana"/>
          <w:color w:val="000000" w:themeColor="text1"/>
          <w:sz w:val="20"/>
          <w:szCs w:val="20"/>
          <w:lang w:val="lt-LT"/>
        </w:rPr>
        <w:t xml:space="preserve"> yra patvirtinama renginio programa. </w:t>
      </w:r>
      <w:r w:rsidR="708F9C86" w:rsidRPr="007803A2">
        <w:rPr>
          <w:rStyle w:val="cf01"/>
          <w:rFonts w:ascii="Verdana" w:eastAsia="Verdana" w:hAnsi="Verdana" w:cs="Verdana"/>
          <w:color w:val="000000" w:themeColor="text1"/>
          <w:sz w:val="20"/>
          <w:szCs w:val="20"/>
          <w:lang w:val="lt-LT"/>
        </w:rPr>
        <w:t>Renginio</w:t>
      </w:r>
      <w:r w:rsidR="6B6D73ED" w:rsidRPr="007803A2">
        <w:rPr>
          <w:rFonts w:ascii="Verdana" w:eastAsia="Verdana" w:hAnsi="Verdana" w:cs="Verdana"/>
          <w:color w:val="000000" w:themeColor="text1"/>
          <w:sz w:val="20"/>
          <w:szCs w:val="20"/>
          <w:lang w:val="lt-LT"/>
        </w:rPr>
        <w:t xml:space="preserve"> metu turi būti fokusuojamasi į renginyje dalyvaujančių Programos dalyvių praktinių įgūdžių ugdymą, vedantį į realius pokyčius Programos dalyvių versluose. </w:t>
      </w:r>
      <w:r w:rsidR="00B26709" w:rsidRPr="007803A2">
        <w:rPr>
          <w:rFonts w:ascii="Verdana" w:eastAsia="Verdana" w:hAnsi="Verdana" w:cs="Verdana"/>
          <w:color w:val="000000" w:themeColor="text1"/>
          <w:sz w:val="20"/>
          <w:szCs w:val="20"/>
          <w:lang w:val="lt-LT"/>
        </w:rPr>
        <w:t>Demo day</w:t>
      </w:r>
      <w:r w:rsidR="6B6D73ED" w:rsidRPr="007803A2">
        <w:rPr>
          <w:rFonts w:ascii="Verdana" w:eastAsia="Verdana" w:hAnsi="Verdana" w:cs="Verdana"/>
          <w:color w:val="000000" w:themeColor="text1"/>
          <w:sz w:val="20"/>
          <w:szCs w:val="20"/>
          <w:lang w:val="lt-LT"/>
        </w:rPr>
        <w:t xml:space="preserve"> metu turi dalyvauti </w:t>
      </w:r>
      <w:r w:rsidR="5D7277C5" w:rsidRPr="007803A2">
        <w:rPr>
          <w:rFonts w:ascii="Verdana" w:eastAsia="Verdana" w:hAnsi="Verdana" w:cs="Verdana"/>
          <w:color w:val="000000" w:themeColor="text1"/>
          <w:sz w:val="20"/>
          <w:szCs w:val="20"/>
          <w:lang w:val="lt-LT"/>
        </w:rPr>
        <w:t>1 pranešėjas</w:t>
      </w:r>
      <w:r w:rsidR="6B6D73ED" w:rsidRPr="007803A2">
        <w:rPr>
          <w:rFonts w:ascii="Verdana" w:eastAsia="Verdana" w:hAnsi="Verdana" w:cs="Verdana"/>
          <w:color w:val="000000" w:themeColor="text1"/>
          <w:sz w:val="20"/>
          <w:szCs w:val="20"/>
          <w:lang w:val="lt-LT"/>
        </w:rPr>
        <w:t xml:space="preserve">. </w:t>
      </w:r>
    </w:p>
    <w:p w14:paraId="5503476F" w14:textId="56F74626" w:rsidR="4873C837" w:rsidRPr="00FB3A87" w:rsidRDefault="4873C837"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Tiekėjas </w:t>
      </w:r>
      <w:r w:rsidR="006C0BE5" w:rsidRPr="007803A2">
        <w:rPr>
          <w:rFonts w:ascii="Verdana" w:eastAsia="Verdana" w:hAnsi="Verdana" w:cs="Verdana"/>
          <w:sz w:val="20"/>
          <w:szCs w:val="20"/>
          <w:lang w:val="lt-LT"/>
        </w:rPr>
        <w:t xml:space="preserve"> per vienus metus </w:t>
      </w:r>
      <w:r w:rsidRPr="007803A2">
        <w:rPr>
          <w:rFonts w:ascii="Verdana" w:eastAsia="Verdana" w:hAnsi="Verdana" w:cs="Verdana"/>
          <w:sz w:val="20"/>
          <w:szCs w:val="20"/>
          <w:lang w:val="lt-LT"/>
        </w:rPr>
        <w:t xml:space="preserve">turi įgyvendinti </w:t>
      </w:r>
      <w:r w:rsidR="00E211CC" w:rsidRPr="007803A2">
        <w:rPr>
          <w:rFonts w:ascii="Verdana" w:eastAsia="Verdana" w:hAnsi="Verdana" w:cs="Verdana"/>
          <w:sz w:val="20"/>
          <w:szCs w:val="20"/>
          <w:lang w:val="lt-LT"/>
        </w:rPr>
        <w:t>1</w:t>
      </w:r>
      <w:r w:rsidRPr="007803A2">
        <w:rPr>
          <w:rFonts w:ascii="Verdana" w:eastAsia="Verdana" w:hAnsi="Verdana" w:cs="Verdana"/>
          <w:sz w:val="20"/>
          <w:szCs w:val="20"/>
          <w:lang w:val="lt-LT"/>
        </w:rPr>
        <w:t xml:space="preserve"> </w:t>
      </w:r>
      <w:r w:rsidR="00E211CC" w:rsidRPr="007803A2">
        <w:rPr>
          <w:rFonts w:ascii="Verdana" w:eastAsia="Verdana" w:hAnsi="Verdana" w:cs="Verdana"/>
          <w:sz w:val="20"/>
          <w:szCs w:val="20"/>
          <w:lang w:val="lt-LT"/>
        </w:rPr>
        <w:t>bendrą Demo day</w:t>
      </w:r>
      <w:r w:rsidR="00096934" w:rsidRPr="007803A2">
        <w:rPr>
          <w:rFonts w:ascii="Verdana" w:eastAsia="Verdana" w:hAnsi="Verdana" w:cs="Verdana"/>
          <w:sz w:val="20"/>
          <w:szCs w:val="20"/>
          <w:lang w:val="lt-LT"/>
        </w:rPr>
        <w:t xml:space="preserve"> rengį</w:t>
      </w:r>
      <w:r w:rsidR="009337D7" w:rsidRPr="007803A2">
        <w:rPr>
          <w:rFonts w:ascii="Verdana" w:eastAsia="Verdana" w:hAnsi="Verdana" w:cs="Verdana"/>
          <w:sz w:val="20"/>
          <w:szCs w:val="20"/>
          <w:lang w:val="lt-LT"/>
        </w:rPr>
        <w:t xml:space="preserve"> apimantį Sostinės ir Vidurio ir vakarų Lietuvos programos dalyvius</w:t>
      </w:r>
      <w:r w:rsidR="00502100" w:rsidRPr="007803A2">
        <w:rPr>
          <w:rFonts w:ascii="Verdana" w:eastAsia="Verdana" w:hAnsi="Verdana" w:cs="Verdana"/>
          <w:sz w:val="20"/>
          <w:szCs w:val="20"/>
          <w:lang w:val="lt-LT"/>
        </w:rPr>
        <w:t>.</w:t>
      </w:r>
    </w:p>
    <w:p w14:paraId="4F04E074" w14:textId="4DE630C9" w:rsidR="4D0F9B1A" w:rsidRPr="007803A2" w:rsidRDefault="4D0F9B1A"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230463A3">
        <w:rPr>
          <w:rFonts w:ascii="Verdana" w:eastAsia="Verdana" w:hAnsi="Verdana" w:cs="Verdana"/>
          <w:sz w:val="20"/>
          <w:szCs w:val="20"/>
          <w:lang w:val="lt-LT"/>
        </w:rPr>
        <w:t>Už konta</w:t>
      </w:r>
      <w:r w:rsidR="00502100" w:rsidRPr="230463A3">
        <w:rPr>
          <w:rFonts w:ascii="Verdana" w:eastAsia="Verdana" w:hAnsi="Verdana" w:cs="Verdana"/>
          <w:sz w:val="20"/>
          <w:szCs w:val="20"/>
          <w:lang w:val="lt-LT"/>
        </w:rPr>
        <w:t>ktinio Demo day</w:t>
      </w:r>
      <w:r w:rsidRPr="230463A3">
        <w:rPr>
          <w:rFonts w:ascii="Verdana" w:eastAsia="Verdana" w:hAnsi="Verdana" w:cs="Verdana"/>
          <w:sz w:val="20"/>
          <w:szCs w:val="20"/>
          <w:lang w:val="lt-LT"/>
        </w:rPr>
        <w:t xml:space="preserve"> </w:t>
      </w:r>
      <w:r w:rsidR="18069D9B" w:rsidRPr="230463A3">
        <w:rPr>
          <w:rFonts w:ascii="Verdana" w:eastAsia="Verdana" w:hAnsi="Verdana" w:cs="Verdana"/>
          <w:sz w:val="20"/>
          <w:szCs w:val="20"/>
          <w:lang w:val="lt-LT"/>
        </w:rPr>
        <w:t xml:space="preserve">koncepto parengimą, išpildymą ir </w:t>
      </w:r>
      <w:r w:rsidRPr="230463A3">
        <w:rPr>
          <w:rFonts w:ascii="Verdana" w:eastAsia="Verdana" w:hAnsi="Verdana" w:cs="Verdana"/>
          <w:sz w:val="20"/>
          <w:szCs w:val="20"/>
          <w:lang w:val="lt-LT"/>
        </w:rPr>
        <w:t>dalyvių</w:t>
      </w:r>
      <w:r w:rsidR="37008038" w:rsidRPr="230463A3">
        <w:rPr>
          <w:rFonts w:ascii="Verdana" w:eastAsia="Verdana" w:hAnsi="Verdana" w:cs="Verdana"/>
          <w:sz w:val="20"/>
          <w:szCs w:val="20"/>
          <w:lang w:val="lt-LT"/>
        </w:rPr>
        <w:t xml:space="preserve"> (Programos dalyvių, pranešėjų ir </w:t>
      </w:r>
      <w:r w:rsidR="5D5012A8" w:rsidRPr="230463A3">
        <w:rPr>
          <w:rFonts w:ascii="Verdana" w:eastAsia="Verdana" w:hAnsi="Verdana" w:cs="Verdana"/>
          <w:sz w:val="20"/>
          <w:szCs w:val="20"/>
          <w:lang w:val="lt-LT"/>
        </w:rPr>
        <w:t>(</w:t>
      </w:r>
      <w:r w:rsidR="37008038" w:rsidRPr="230463A3">
        <w:rPr>
          <w:rFonts w:ascii="Verdana" w:eastAsia="Verdana" w:hAnsi="Verdana" w:cs="Verdana"/>
          <w:sz w:val="20"/>
          <w:szCs w:val="20"/>
          <w:lang w:val="lt-LT"/>
        </w:rPr>
        <w:t>ar</w:t>
      </w:r>
      <w:r w:rsidR="5D5012A8" w:rsidRPr="230463A3">
        <w:rPr>
          <w:rFonts w:ascii="Verdana" w:eastAsia="Verdana" w:hAnsi="Verdana" w:cs="Verdana"/>
          <w:sz w:val="20"/>
          <w:szCs w:val="20"/>
          <w:lang w:val="lt-LT"/>
        </w:rPr>
        <w:t>)</w:t>
      </w:r>
      <w:r w:rsidR="37008038" w:rsidRPr="230463A3">
        <w:rPr>
          <w:rFonts w:ascii="Verdana" w:eastAsia="Verdana" w:hAnsi="Verdana" w:cs="Verdana"/>
          <w:sz w:val="20"/>
          <w:szCs w:val="20"/>
          <w:lang w:val="lt-LT"/>
        </w:rPr>
        <w:t xml:space="preserve"> moderatorių</w:t>
      </w:r>
      <w:r w:rsidR="5DE1D5FB" w:rsidRPr="230463A3">
        <w:rPr>
          <w:rFonts w:ascii="Verdana" w:eastAsia="Verdana" w:hAnsi="Verdana" w:cs="Verdana"/>
          <w:sz w:val="20"/>
          <w:szCs w:val="20"/>
          <w:lang w:val="lt-LT"/>
        </w:rPr>
        <w:t>, Programos ekspertų ir kviestinių</w:t>
      </w:r>
      <w:r w:rsidR="4CC29764" w:rsidRPr="230463A3">
        <w:rPr>
          <w:rFonts w:ascii="Verdana" w:eastAsia="Verdana" w:hAnsi="Verdana" w:cs="Verdana"/>
          <w:sz w:val="20"/>
          <w:szCs w:val="20"/>
          <w:lang w:val="lt-LT"/>
        </w:rPr>
        <w:t xml:space="preserve"> </w:t>
      </w:r>
      <w:r w:rsidR="41AEC6D8" w:rsidRPr="230463A3">
        <w:rPr>
          <w:rFonts w:ascii="Verdana" w:eastAsia="Verdana" w:hAnsi="Verdana" w:cs="Verdana"/>
          <w:sz w:val="20"/>
          <w:szCs w:val="20"/>
          <w:lang w:val="lt-LT"/>
        </w:rPr>
        <w:t>patyrusių versl</w:t>
      </w:r>
      <w:r w:rsidR="00083312" w:rsidRPr="230463A3">
        <w:rPr>
          <w:rFonts w:ascii="Verdana" w:eastAsia="Verdana" w:hAnsi="Verdana" w:cs="Verdana"/>
          <w:sz w:val="20"/>
          <w:szCs w:val="20"/>
          <w:lang w:val="lt-LT"/>
        </w:rPr>
        <w:t>ininkų</w:t>
      </w:r>
      <w:r w:rsidR="04644A27" w:rsidRPr="230463A3">
        <w:rPr>
          <w:rFonts w:ascii="Verdana" w:eastAsia="Verdana" w:hAnsi="Verdana" w:cs="Verdana"/>
          <w:sz w:val="20"/>
          <w:szCs w:val="20"/>
          <w:lang w:val="lt-LT"/>
        </w:rPr>
        <w:t xml:space="preserve"> ir (ar) investuotojų</w:t>
      </w:r>
      <w:r w:rsidR="00E73FF5" w:rsidRPr="230463A3">
        <w:rPr>
          <w:rFonts w:ascii="Verdana" w:eastAsia="Verdana" w:hAnsi="Verdana" w:cs="Verdana"/>
          <w:sz w:val="20"/>
          <w:szCs w:val="20"/>
          <w:lang w:val="lt-LT"/>
        </w:rPr>
        <w:t>, tarptautinių partnerių, mecen</w:t>
      </w:r>
      <w:r w:rsidR="001B37FF" w:rsidRPr="230463A3">
        <w:rPr>
          <w:rFonts w:ascii="Verdana" w:eastAsia="Verdana" w:hAnsi="Verdana" w:cs="Verdana"/>
          <w:sz w:val="20"/>
          <w:szCs w:val="20"/>
          <w:lang w:val="lt-LT"/>
        </w:rPr>
        <w:t>a</w:t>
      </w:r>
      <w:r w:rsidR="00E73FF5" w:rsidRPr="230463A3">
        <w:rPr>
          <w:rFonts w:ascii="Verdana" w:eastAsia="Verdana" w:hAnsi="Verdana" w:cs="Verdana"/>
          <w:sz w:val="20"/>
          <w:szCs w:val="20"/>
          <w:lang w:val="lt-LT"/>
        </w:rPr>
        <w:t>tų</w:t>
      </w:r>
      <w:r w:rsidR="0AB8946F" w:rsidRPr="230463A3">
        <w:rPr>
          <w:rFonts w:ascii="Verdana" w:eastAsia="Verdana" w:hAnsi="Verdana" w:cs="Verdana"/>
          <w:sz w:val="20"/>
          <w:szCs w:val="20"/>
          <w:lang w:val="lt-LT"/>
        </w:rPr>
        <w:t xml:space="preserve"> </w:t>
      </w:r>
      <w:r w:rsidRPr="230463A3">
        <w:rPr>
          <w:rFonts w:ascii="Verdana" w:eastAsia="Verdana" w:hAnsi="Verdana" w:cs="Verdana"/>
          <w:sz w:val="20"/>
          <w:szCs w:val="20"/>
          <w:lang w:val="lt-LT"/>
        </w:rPr>
        <w:t>pritraukimą atsakingas Ti</w:t>
      </w:r>
      <w:r w:rsidR="67E2DFCD" w:rsidRPr="230463A3">
        <w:rPr>
          <w:rFonts w:ascii="Verdana" w:eastAsia="Verdana" w:hAnsi="Verdana" w:cs="Verdana"/>
          <w:sz w:val="20"/>
          <w:szCs w:val="20"/>
          <w:lang w:val="lt-LT"/>
        </w:rPr>
        <w:t>e</w:t>
      </w:r>
      <w:r w:rsidRPr="230463A3">
        <w:rPr>
          <w:rFonts w:ascii="Verdana" w:eastAsia="Verdana" w:hAnsi="Verdana" w:cs="Verdana"/>
          <w:sz w:val="20"/>
          <w:szCs w:val="20"/>
          <w:lang w:val="lt-LT"/>
        </w:rPr>
        <w:t>kėjas.</w:t>
      </w:r>
    </w:p>
    <w:p w14:paraId="21DB96AE" w14:textId="369F993E" w:rsidR="0FEE2E06" w:rsidRPr="00FB3A87" w:rsidRDefault="00502100"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2E471209">
        <w:rPr>
          <w:rFonts w:ascii="Verdana" w:eastAsia="Verdana" w:hAnsi="Verdana" w:cs="Verdana"/>
          <w:sz w:val="20"/>
          <w:szCs w:val="20"/>
          <w:lang w:val="lt-LT"/>
        </w:rPr>
        <w:t>Demo day</w:t>
      </w:r>
      <w:r w:rsidR="0FEE2E06" w:rsidRPr="2E471209">
        <w:rPr>
          <w:rFonts w:ascii="Verdana" w:eastAsia="Verdana" w:hAnsi="Verdana" w:cs="Verdana"/>
          <w:sz w:val="20"/>
          <w:szCs w:val="20"/>
          <w:lang w:val="lt-LT"/>
        </w:rPr>
        <w:t xml:space="preserve"> turi dalyvauti </w:t>
      </w:r>
      <w:r w:rsidR="659FC261" w:rsidRPr="2E471209">
        <w:rPr>
          <w:rFonts w:ascii="Verdana" w:eastAsia="Verdana" w:hAnsi="Verdana" w:cs="Verdana"/>
          <w:sz w:val="20"/>
          <w:szCs w:val="20"/>
          <w:lang w:val="lt-LT"/>
        </w:rPr>
        <w:t xml:space="preserve">Programos ekspertai ir </w:t>
      </w:r>
      <w:r w:rsidR="4E79948F" w:rsidRPr="2E471209">
        <w:rPr>
          <w:rFonts w:ascii="Verdana" w:eastAsia="Verdana" w:hAnsi="Verdana" w:cs="Verdana"/>
          <w:sz w:val="20"/>
          <w:szCs w:val="20"/>
          <w:lang w:val="lt-LT"/>
        </w:rPr>
        <w:t>kviestiniai</w:t>
      </w:r>
      <w:r w:rsidR="57EC8358" w:rsidRPr="2E471209">
        <w:rPr>
          <w:rFonts w:ascii="Verdana" w:eastAsia="Verdana" w:hAnsi="Verdana" w:cs="Verdana"/>
          <w:sz w:val="20"/>
          <w:szCs w:val="20"/>
          <w:lang w:val="lt-LT"/>
        </w:rPr>
        <w:t xml:space="preserve"> </w:t>
      </w:r>
      <w:r w:rsidR="5C7FA259" w:rsidRPr="2E471209">
        <w:rPr>
          <w:rFonts w:ascii="Verdana" w:eastAsia="Verdana" w:hAnsi="Verdana" w:cs="Verdana"/>
          <w:sz w:val="20"/>
          <w:szCs w:val="20"/>
          <w:lang w:val="lt-LT"/>
        </w:rPr>
        <w:t>patyrę versl</w:t>
      </w:r>
      <w:r w:rsidR="00E73FF5" w:rsidRPr="2E471209">
        <w:rPr>
          <w:rFonts w:ascii="Verdana" w:eastAsia="Verdana" w:hAnsi="Verdana" w:cs="Verdana"/>
          <w:sz w:val="20"/>
          <w:szCs w:val="20"/>
          <w:lang w:val="lt-LT"/>
        </w:rPr>
        <w:t>ininkai,</w:t>
      </w:r>
      <w:r w:rsidR="00DC29B9" w:rsidRPr="2E471209">
        <w:rPr>
          <w:rFonts w:ascii="Verdana" w:eastAsia="Verdana" w:hAnsi="Verdana" w:cs="Verdana"/>
          <w:sz w:val="20"/>
          <w:szCs w:val="20"/>
          <w:lang w:val="lt-LT"/>
        </w:rPr>
        <w:t xml:space="preserve"> tarptautiniai partneriai, mecena</w:t>
      </w:r>
      <w:r w:rsidR="008A0578" w:rsidRPr="2E471209">
        <w:rPr>
          <w:rFonts w:ascii="Verdana" w:eastAsia="Verdana" w:hAnsi="Verdana" w:cs="Verdana"/>
          <w:sz w:val="20"/>
          <w:szCs w:val="20"/>
          <w:lang w:val="lt-LT"/>
        </w:rPr>
        <w:t xml:space="preserve">tai </w:t>
      </w:r>
      <w:r w:rsidR="00DC29B9" w:rsidRPr="2E471209">
        <w:rPr>
          <w:rFonts w:ascii="Verdana" w:eastAsia="Verdana" w:hAnsi="Verdana" w:cs="Verdana"/>
          <w:sz w:val="20"/>
          <w:szCs w:val="20"/>
          <w:lang w:val="lt-LT"/>
        </w:rPr>
        <w:t>i</w:t>
      </w:r>
      <w:r w:rsidR="31B7AD48" w:rsidRPr="2E471209">
        <w:rPr>
          <w:rFonts w:ascii="Verdana" w:eastAsia="Verdana" w:hAnsi="Verdana" w:cs="Verdana"/>
          <w:sz w:val="20"/>
          <w:szCs w:val="20"/>
          <w:lang w:val="lt-LT"/>
        </w:rPr>
        <w:t xml:space="preserve"> ir investuotojai</w:t>
      </w:r>
      <w:r w:rsidR="143662C7" w:rsidRPr="2E471209">
        <w:rPr>
          <w:rFonts w:ascii="Verdana" w:eastAsia="Verdana" w:hAnsi="Verdana" w:cs="Verdana"/>
          <w:sz w:val="20"/>
          <w:szCs w:val="20"/>
          <w:lang w:val="lt-LT"/>
        </w:rPr>
        <w:t xml:space="preserve">, </w:t>
      </w:r>
      <w:r w:rsidR="0FEE2E06" w:rsidRPr="2E471209">
        <w:rPr>
          <w:rFonts w:ascii="Verdana" w:eastAsia="Verdana" w:hAnsi="Verdana" w:cs="Verdana"/>
          <w:sz w:val="20"/>
          <w:szCs w:val="20"/>
          <w:lang w:val="lt-LT"/>
        </w:rPr>
        <w:t xml:space="preserve">iš įvairių verslo sričių, kurie </w:t>
      </w:r>
      <w:r w:rsidR="6058E998" w:rsidRPr="2E471209">
        <w:rPr>
          <w:rFonts w:ascii="Verdana" w:eastAsia="Verdana" w:hAnsi="Verdana" w:cs="Verdana"/>
          <w:sz w:val="20"/>
          <w:szCs w:val="20"/>
          <w:lang w:val="lt-LT"/>
        </w:rPr>
        <w:t xml:space="preserve"> </w:t>
      </w:r>
      <w:r w:rsidR="0FEE2E06" w:rsidRPr="2E471209">
        <w:rPr>
          <w:rFonts w:ascii="Verdana" w:eastAsia="Verdana" w:hAnsi="Verdana" w:cs="Verdana"/>
          <w:sz w:val="20"/>
          <w:szCs w:val="20"/>
          <w:lang w:val="lt-LT"/>
        </w:rPr>
        <w:t>pateikia savo rekomendacijas ir įžvalgas dėl tolimesnio</w:t>
      </w:r>
      <w:r w:rsidR="00851A8C" w:rsidRPr="2E471209">
        <w:rPr>
          <w:rFonts w:ascii="Verdana" w:eastAsia="Verdana" w:hAnsi="Verdana" w:cs="Verdana"/>
          <w:sz w:val="20"/>
          <w:szCs w:val="20"/>
          <w:lang w:val="lt-LT"/>
        </w:rPr>
        <w:t xml:space="preserve"> KKI</w:t>
      </w:r>
      <w:r w:rsidR="0FEE2E06" w:rsidRPr="2E471209">
        <w:rPr>
          <w:rFonts w:ascii="Verdana" w:eastAsia="Verdana" w:hAnsi="Verdana" w:cs="Verdana"/>
          <w:sz w:val="20"/>
          <w:szCs w:val="20"/>
          <w:lang w:val="lt-LT"/>
        </w:rPr>
        <w:t xml:space="preserve"> verslo vystymo</w:t>
      </w:r>
      <w:r w:rsidR="77C8A61A" w:rsidRPr="2E471209">
        <w:rPr>
          <w:rFonts w:ascii="Verdana" w:eastAsia="Verdana" w:hAnsi="Verdana" w:cs="Verdana"/>
          <w:sz w:val="20"/>
          <w:szCs w:val="20"/>
          <w:lang w:val="lt-LT"/>
        </w:rPr>
        <w:t xml:space="preserve"> ir savo verslo  tobulinimo</w:t>
      </w:r>
      <w:r w:rsidR="0FEE2E06" w:rsidRPr="2E471209">
        <w:rPr>
          <w:rFonts w:ascii="Verdana" w:eastAsia="Verdana" w:hAnsi="Verdana" w:cs="Verdana"/>
          <w:sz w:val="20"/>
          <w:szCs w:val="20"/>
          <w:lang w:val="lt-LT"/>
        </w:rPr>
        <w:t>.</w:t>
      </w:r>
      <w:r w:rsidR="3B4FA68F" w:rsidRPr="2E471209">
        <w:rPr>
          <w:rFonts w:ascii="Verdana" w:eastAsia="Verdana" w:hAnsi="Verdana" w:cs="Verdana"/>
          <w:sz w:val="20"/>
          <w:szCs w:val="20"/>
          <w:lang w:val="lt-LT"/>
        </w:rPr>
        <w:t xml:space="preserve"> </w:t>
      </w:r>
      <w:r w:rsidR="5D7C3DC0" w:rsidRPr="2E471209">
        <w:rPr>
          <w:rFonts w:ascii="Verdana" w:eastAsia="Verdana" w:hAnsi="Verdana" w:cs="Verdana"/>
          <w:sz w:val="20"/>
          <w:szCs w:val="20"/>
          <w:lang w:val="lt-LT"/>
        </w:rPr>
        <w:t xml:space="preserve"> </w:t>
      </w:r>
      <w:r w:rsidR="00902544" w:rsidRPr="2E471209">
        <w:rPr>
          <w:rFonts w:ascii="Verdana" w:eastAsia="Verdana" w:hAnsi="Verdana" w:cs="Verdana"/>
          <w:sz w:val="20"/>
          <w:szCs w:val="20"/>
          <w:lang w:val="lt-LT"/>
        </w:rPr>
        <w:t>Demo day</w:t>
      </w:r>
      <w:r w:rsidR="5D7C3DC0" w:rsidRPr="2E471209">
        <w:rPr>
          <w:rFonts w:ascii="Verdana" w:eastAsia="Verdana" w:hAnsi="Verdana" w:cs="Verdana"/>
          <w:sz w:val="20"/>
          <w:szCs w:val="20"/>
          <w:lang w:val="lt-LT"/>
        </w:rPr>
        <w:t xml:space="preserve"> trukmė</w:t>
      </w:r>
      <w:r w:rsidR="39F6B7E1" w:rsidRPr="2E471209">
        <w:rPr>
          <w:rFonts w:ascii="Verdana" w:eastAsia="Verdana" w:hAnsi="Verdana" w:cs="Verdana"/>
          <w:sz w:val="20"/>
          <w:szCs w:val="20"/>
          <w:lang w:val="lt-LT"/>
        </w:rPr>
        <w:t xml:space="preserve"> – </w:t>
      </w:r>
      <w:r w:rsidR="10225E7A" w:rsidRPr="2E471209">
        <w:rPr>
          <w:rFonts w:ascii="Verdana" w:eastAsia="Verdana" w:hAnsi="Verdana" w:cs="Verdana"/>
          <w:sz w:val="20"/>
          <w:szCs w:val="20"/>
          <w:lang w:val="lt-LT"/>
        </w:rPr>
        <w:t xml:space="preserve">ne mažiau kaip </w:t>
      </w:r>
      <w:r w:rsidR="00851A8C" w:rsidRPr="2E471209">
        <w:rPr>
          <w:rFonts w:ascii="Verdana" w:eastAsia="Verdana" w:hAnsi="Verdana" w:cs="Verdana"/>
          <w:sz w:val="20"/>
          <w:szCs w:val="20"/>
          <w:lang w:val="lt-LT"/>
        </w:rPr>
        <w:t>3</w:t>
      </w:r>
      <w:r w:rsidR="5D7C3DC0" w:rsidRPr="2E471209">
        <w:rPr>
          <w:rFonts w:ascii="Verdana" w:eastAsia="Verdana" w:hAnsi="Verdana" w:cs="Verdana"/>
          <w:color w:val="000000" w:themeColor="text1"/>
          <w:sz w:val="20"/>
          <w:szCs w:val="20"/>
          <w:lang w:val="lt-LT"/>
        </w:rPr>
        <w:t xml:space="preserve"> darbo valandos. Į šią trukmę </w:t>
      </w:r>
      <w:r w:rsidR="4F8AF74A" w:rsidRPr="2E471209">
        <w:rPr>
          <w:rFonts w:ascii="Verdana" w:eastAsia="Verdana" w:hAnsi="Verdana" w:cs="Verdana"/>
          <w:color w:val="000000" w:themeColor="text1"/>
          <w:sz w:val="20"/>
          <w:szCs w:val="20"/>
          <w:lang w:val="lt-LT"/>
        </w:rPr>
        <w:t>ne</w:t>
      </w:r>
      <w:r w:rsidR="5D7C3DC0" w:rsidRPr="2E471209">
        <w:rPr>
          <w:rFonts w:ascii="Verdana" w:eastAsia="Verdana" w:hAnsi="Verdana" w:cs="Verdana"/>
          <w:color w:val="000000" w:themeColor="text1"/>
          <w:sz w:val="20"/>
          <w:szCs w:val="20"/>
          <w:lang w:val="lt-LT"/>
        </w:rPr>
        <w:t xml:space="preserve">įskaičiuotos kavos pertraukos, </w:t>
      </w:r>
      <w:r w:rsidR="5D7C3DC0" w:rsidRPr="2E471209">
        <w:rPr>
          <w:rFonts w:ascii="Verdana" w:eastAsia="Verdana" w:hAnsi="Verdana" w:cs="Verdana"/>
          <w:sz w:val="20"/>
          <w:szCs w:val="20"/>
          <w:lang w:val="lt-LT"/>
        </w:rPr>
        <w:t>kurių bendras laikas neviršija 1 val. per kontaktinį renginį.</w:t>
      </w:r>
    </w:p>
    <w:p w14:paraId="06E8C9E8" w14:textId="11CE9ABD" w:rsidR="0FEE2E06" w:rsidRPr="007803A2" w:rsidRDefault="0FEE2E06"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230463A3">
        <w:rPr>
          <w:rFonts w:ascii="Verdana" w:eastAsia="Verdana" w:hAnsi="Verdana" w:cs="Verdana"/>
          <w:sz w:val="20"/>
          <w:szCs w:val="20"/>
          <w:lang w:val="lt-LT"/>
        </w:rPr>
        <w:t>Turi būti užtikrinama, kad</w:t>
      </w:r>
      <w:r w:rsidR="2D634F1F" w:rsidRPr="230463A3">
        <w:rPr>
          <w:rFonts w:ascii="Verdana" w:eastAsia="Verdana" w:hAnsi="Verdana" w:cs="Verdana"/>
          <w:sz w:val="20"/>
          <w:szCs w:val="20"/>
          <w:lang w:val="lt-LT"/>
        </w:rPr>
        <w:t xml:space="preserve"> </w:t>
      </w:r>
      <w:r w:rsidR="00902544" w:rsidRPr="230463A3">
        <w:rPr>
          <w:rFonts w:ascii="Verdana" w:eastAsia="Verdana" w:hAnsi="Verdana" w:cs="Verdana"/>
          <w:sz w:val="20"/>
          <w:szCs w:val="20"/>
          <w:lang w:val="lt-LT"/>
        </w:rPr>
        <w:t>Demo day</w:t>
      </w:r>
      <w:r w:rsidRPr="230463A3">
        <w:rPr>
          <w:rFonts w:ascii="Verdana" w:eastAsia="Verdana" w:hAnsi="Verdana" w:cs="Verdana"/>
          <w:sz w:val="20"/>
          <w:szCs w:val="20"/>
          <w:lang w:val="lt-LT"/>
        </w:rPr>
        <w:t xml:space="preserve"> dalyvaus ne mažiau kaip </w:t>
      </w:r>
      <w:r w:rsidR="6586E49E" w:rsidRPr="230463A3">
        <w:rPr>
          <w:rFonts w:ascii="Verdana" w:eastAsia="Verdana" w:hAnsi="Verdana" w:cs="Verdana"/>
          <w:sz w:val="20"/>
          <w:szCs w:val="20"/>
          <w:lang w:val="lt-LT"/>
        </w:rPr>
        <w:t>10 patyrusių</w:t>
      </w:r>
      <w:r w:rsidR="00A11FBC" w:rsidRPr="230463A3">
        <w:rPr>
          <w:rFonts w:ascii="Verdana" w:eastAsia="Verdana" w:hAnsi="Verdana" w:cs="Verdana"/>
          <w:sz w:val="20"/>
          <w:szCs w:val="20"/>
          <w:lang w:val="lt-LT"/>
        </w:rPr>
        <w:t xml:space="preserve"> verslininkų,</w:t>
      </w:r>
      <w:r w:rsidR="006F2F21">
        <w:rPr>
          <w:rFonts w:ascii="Verdana" w:eastAsia="Verdana" w:hAnsi="Verdana" w:cs="Verdana"/>
          <w:sz w:val="20"/>
          <w:szCs w:val="20"/>
          <w:lang w:val="lt-LT"/>
        </w:rPr>
        <w:t xml:space="preserve"> </w:t>
      </w:r>
      <w:r w:rsidR="0062330F" w:rsidRPr="230463A3">
        <w:rPr>
          <w:rFonts w:ascii="Verdana" w:eastAsia="Verdana" w:hAnsi="Verdana" w:cs="Verdana"/>
          <w:sz w:val="20"/>
          <w:szCs w:val="20"/>
          <w:lang w:val="lt-LT"/>
        </w:rPr>
        <w:t>ne mažiau kaip 5 verslo</w:t>
      </w:r>
      <w:r w:rsidR="00851A8C" w:rsidRPr="230463A3">
        <w:rPr>
          <w:rFonts w:ascii="Verdana" w:eastAsia="Verdana" w:hAnsi="Verdana" w:cs="Verdana"/>
          <w:sz w:val="20"/>
          <w:szCs w:val="20"/>
          <w:lang w:val="lt-LT"/>
        </w:rPr>
        <w:t xml:space="preserve"> </w:t>
      </w:r>
      <w:r w:rsidR="1BF337F2" w:rsidRPr="230463A3">
        <w:rPr>
          <w:rFonts w:ascii="Verdana" w:eastAsia="Verdana" w:hAnsi="Verdana" w:cs="Verdana"/>
          <w:sz w:val="20"/>
          <w:szCs w:val="20"/>
          <w:lang w:val="lt-LT"/>
        </w:rPr>
        <w:t>investuotoj</w:t>
      </w:r>
      <w:r w:rsidR="0062330F" w:rsidRPr="230463A3">
        <w:rPr>
          <w:rFonts w:ascii="Verdana" w:eastAsia="Verdana" w:hAnsi="Verdana" w:cs="Verdana"/>
          <w:sz w:val="20"/>
          <w:szCs w:val="20"/>
          <w:lang w:val="lt-LT"/>
        </w:rPr>
        <w:t>ai</w:t>
      </w:r>
      <w:r w:rsidR="00A11FBC" w:rsidRPr="230463A3">
        <w:rPr>
          <w:rFonts w:ascii="Verdana" w:eastAsia="Verdana" w:hAnsi="Verdana" w:cs="Verdana"/>
          <w:sz w:val="20"/>
          <w:szCs w:val="20"/>
          <w:lang w:val="lt-LT"/>
        </w:rPr>
        <w:t>/mecen</w:t>
      </w:r>
      <w:r w:rsidR="00AE6894" w:rsidRPr="230463A3">
        <w:rPr>
          <w:rFonts w:ascii="Verdana" w:eastAsia="Verdana" w:hAnsi="Verdana" w:cs="Verdana"/>
          <w:sz w:val="20"/>
          <w:szCs w:val="20"/>
          <w:lang w:val="lt-LT"/>
        </w:rPr>
        <w:t>a</w:t>
      </w:r>
      <w:r w:rsidR="00A11FBC" w:rsidRPr="230463A3">
        <w:rPr>
          <w:rFonts w:ascii="Verdana" w:eastAsia="Verdana" w:hAnsi="Verdana" w:cs="Verdana"/>
          <w:sz w:val="20"/>
          <w:szCs w:val="20"/>
          <w:lang w:val="lt-LT"/>
        </w:rPr>
        <w:t xml:space="preserve">tai, ne mažiau kaip </w:t>
      </w:r>
      <w:r w:rsidR="00677CC0" w:rsidRPr="230463A3">
        <w:rPr>
          <w:rFonts w:ascii="Verdana" w:eastAsia="Verdana" w:hAnsi="Verdana" w:cs="Verdana"/>
          <w:sz w:val="20"/>
          <w:szCs w:val="20"/>
          <w:lang w:val="lt-LT"/>
        </w:rPr>
        <w:t>1</w:t>
      </w:r>
      <w:r w:rsidR="00A11FBC" w:rsidRPr="230463A3">
        <w:rPr>
          <w:rFonts w:ascii="Verdana" w:eastAsia="Verdana" w:hAnsi="Verdana" w:cs="Verdana"/>
          <w:sz w:val="20"/>
          <w:szCs w:val="20"/>
          <w:lang w:val="lt-LT"/>
        </w:rPr>
        <w:t xml:space="preserve"> tarptautini</w:t>
      </w:r>
      <w:r w:rsidR="00677CC0" w:rsidRPr="230463A3">
        <w:rPr>
          <w:rFonts w:ascii="Verdana" w:eastAsia="Verdana" w:hAnsi="Verdana" w:cs="Verdana"/>
          <w:sz w:val="20"/>
          <w:szCs w:val="20"/>
          <w:lang w:val="lt-LT"/>
        </w:rPr>
        <w:t>s</w:t>
      </w:r>
      <w:r w:rsidR="00A11FBC" w:rsidRPr="230463A3">
        <w:rPr>
          <w:rFonts w:ascii="Verdana" w:eastAsia="Verdana" w:hAnsi="Verdana" w:cs="Verdana"/>
          <w:sz w:val="20"/>
          <w:szCs w:val="20"/>
          <w:lang w:val="lt-LT"/>
        </w:rPr>
        <w:t xml:space="preserve"> partneri</w:t>
      </w:r>
      <w:r w:rsidR="00677CC0" w:rsidRPr="230463A3">
        <w:rPr>
          <w:rFonts w:ascii="Verdana" w:eastAsia="Verdana" w:hAnsi="Verdana" w:cs="Verdana"/>
          <w:sz w:val="20"/>
          <w:szCs w:val="20"/>
          <w:lang w:val="lt-LT"/>
        </w:rPr>
        <w:t>s</w:t>
      </w:r>
      <w:r w:rsidR="0062330F" w:rsidRPr="230463A3">
        <w:rPr>
          <w:rFonts w:ascii="Verdana" w:eastAsia="Verdana" w:hAnsi="Verdana" w:cs="Verdana"/>
          <w:sz w:val="20"/>
          <w:szCs w:val="20"/>
          <w:lang w:val="lt-LT"/>
        </w:rPr>
        <w:t>.</w:t>
      </w:r>
      <w:r w:rsidR="5D7C3DC0" w:rsidRPr="230463A3">
        <w:rPr>
          <w:rFonts w:ascii="Verdana" w:eastAsia="Verdana" w:hAnsi="Verdana" w:cs="Verdana"/>
          <w:sz w:val="20"/>
          <w:szCs w:val="20"/>
          <w:lang w:val="lt-LT"/>
        </w:rPr>
        <w:t xml:space="preserve"> </w:t>
      </w:r>
      <w:r w:rsidR="41AEC6D8" w:rsidRPr="230463A3">
        <w:rPr>
          <w:rFonts w:ascii="Verdana" w:eastAsia="Verdana" w:hAnsi="Verdana" w:cs="Verdana"/>
          <w:sz w:val="20"/>
          <w:szCs w:val="20"/>
          <w:lang w:val="lt-LT"/>
        </w:rPr>
        <w:t>Patyrę vers</w:t>
      </w:r>
      <w:r w:rsidR="00864A16" w:rsidRPr="230463A3">
        <w:rPr>
          <w:rFonts w:ascii="Verdana" w:eastAsia="Verdana" w:hAnsi="Verdana" w:cs="Verdana"/>
          <w:sz w:val="20"/>
          <w:szCs w:val="20"/>
          <w:lang w:val="lt-LT"/>
        </w:rPr>
        <w:t>lininkai,</w:t>
      </w:r>
      <w:r w:rsidR="00AA46A0">
        <w:rPr>
          <w:rFonts w:ascii="Verdana" w:eastAsia="Verdana" w:hAnsi="Verdana" w:cs="Verdana"/>
          <w:sz w:val="20"/>
          <w:szCs w:val="20"/>
          <w:lang w:val="lt-LT"/>
        </w:rPr>
        <w:t xml:space="preserve"> </w:t>
      </w:r>
      <w:r w:rsidR="53739976" w:rsidRPr="230463A3">
        <w:rPr>
          <w:rFonts w:ascii="Verdana" w:eastAsia="Verdana" w:hAnsi="Verdana" w:cs="Verdana"/>
          <w:sz w:val="20"/>
          <w:szCs w:val="20"/>
          <w:lang w:val="lt-LT"/>
        </w:rPr>
        <w:t>investuotojai</w:t>
      </w:r>
      <w:r w:rsidR="00864A16" w:rsidRPr="230463A3">
        <w:rPr>
          <w:rFonts w:ascii="Verdana" w:eastAsia="Verdana" w:hAnsi="Verdana" w:cs="Verdana"/>
          <w:sz w:val="20"/>
          <w:szCs w:val="20"/>
          <w:lang w:val="lt-LT"/>
        </w:rPr>
        <w:t>, mecenatai, tarptautiniai partneriai</w:t>
      </w:r>
      <w:r w:rsidR="53739976" w:rsidRPr="230463A3">
        <w:rPr>
          <w:rFonts w:ascii="Verdana" w:eastAsia="Verdana" w:hAnsi="Verdana" w:cs="Verdana"/>
          <w:sz w:val="20"/>
          <w:szCs w:val="20"/>
          <w:lang w:val="lt-LT"/>
        </w:rPr>
        <w:t xml:space="preserve"> </w:t>
      </w:r>
      <w:r w:rsidR="5D7C3DC0" w:rsidRPr="230463A3">
        <w:rPr>
          <w:rFonts w:ascii="Verdana" w:eastAsia="Verdana" w:hAnsi="Verdana" w:cs="Verdana"/>
          <w:sz w:val="20"/>
          <w:szCs w:val="20"/>
          <w:lang w:val="lt-LT"/>
        </w:rPr>
        <w:t>turi būti</w:t>
      </w:r>
      <w:r w:rsidRPr="230463A3">
        <w:rPr>
          <w:rFonts w:ascii="Verdana" w:eastAsia="Verdana" w:hAnsi="Verdana" w:cs="Verdana"/>
          <w:sz w:val="20"/>
          <w:szCs w:val="20"/>
          <w:lang w:val="lt-LT"/>
        </w:rPr>
        <w:t> iš skirtingų verslo sričių.</w:t>
      </w:r>
      <w:r w:rsidR="10225E7A" w:rsidRPr="230463A3">
        <w:rPr>
          <w:rFonts w:ascii="Verdana" w:eastAsia="Verdana" w:hAnsi="Verdana" w:cs="Verdana"/>
          <w:sz w:val="20"/>
          <w:szCs w:val="20"/>
          <w:lang w:val="lt-LT"/>
        </w:rPr>
        <w:t xml:space="preserve"> Programos ekspertai į šį skaičių neįsiskaičiuoja.</w:t>
      </w:r>
      <w:r w:rsidRPr="230463A3">
        <w:rPr>
          <w:rFonts w:ascii="Verdana" w:eastAsia="Verdana" w:hAnsi="Verdana" w:cs="Verdana"/>
          <w:sz w:val="20"/>
          <w:szCs w:val="20"/>
          <w:lang w:val="lt-LT"/>
        </w:rPr>
        <w:t> </w:t>
      </w:r>
      <w:r w:rsidR="3B4FA68F" w:rsidRPr="230463A3">
        <w:rPr>
          <w:rFonts w:ascii="Verdana" w:eastAsia="Verdana" w:hAnsi="Verdana" w:cs="Verdana"/>
          <w:sz w:val="20"/>
          <w:szCs w:val="20"/>
          <w:lang w:val="lt-LT"/>
        </w:rPr>
        <w:t xml:space="preserve">Galutinį </w:t>
      </w:r>
      <w:r w:rsidR="41AEC6D8" w:rsidRPr="230463A3">
        <w:rPr>
          <w:rFonts w:ascii="Verdana" w:eastAsia="Verdana" w:hAnsi="Verdana" w:cs="Verdana"/>
          <w:sz w:val="20"/>
          <w:szCs w:val="20"/>
          <w:lang w:val="lt-LT"/>
        </w:rPr>
        <w:t xml:space="preserve">kviestinių </w:t>
      </w:r>
      <w:r w:rsidR="003B5205" w:rsidRPr="230463A3">
        <w:rPr>
          <w:rFonts w:ascii="Verdana" w:eastAsia="Verdana" w:hAnsi="Verdana" w:cs="Verdana"/>
          <w:sz w:val="20"/>
          <w:szCs w:val="20"/>
          <w:lang w:val="lt-LT"/>
        </w:rPr>
        <w:t>svečių</w:t>
      </w:r>
      <w:r w:rsidR="41AEC6D8" w:rsidRPr="230463A3">
        <w:rPr>
          <w:rFonts w:ascii="Verdana" w:eastAsia="Verdana" w:hAnsi="Verdana" w:cs="Verdana"/>
          <w:sz w:val="20"/>
          <w:szCs w:val="20"/>
          <w:lang w:val="lt-LT"/>
        </w:rPr>
        <w:t xml:space="preserve"> </w:t>
      </w:r>
      <w:r w:rsidR="3B4FA68F" w:rsidRPr="230463A3">
        <w:rPr>
          <w:rFonts w:ascii="Verdana" w:eastAsia="Verdana" w:hAnsi="Verdana" w:cs="Verdana"/>
          <w:sz w:val="20"/>
          <w:szCs w:val="20"/>
          <w:lang w:val="lt-LT"/>
        </w:rPr>
        <w:t>sąrašą su Perkančiąja organizacija Tiekėjas suderina likus ne mažiau nei 14 k.</w:t>
      </w:r>
      <w:r w:rsidR="50B4932D" w:rsidRPr="230463A3">
        <w:rPr>
          <w:rFonts w:ascii="Verdana" w:eastAsia="Verdana" w:hAnsi="Verdana" w:cs="Verdana"/>
          <w:sz w:val="20"/>
          <w:szCs w:val="20"/>
          <w:lang w:val="lt-LT"/>
        </w:rPr>
        <w:t xml:space="preserve"> </w:t>
      </w:r>
      <w:r w:rsidR="3B4FA68F" w:rsidRPr="230463A3">
        <w:rPr>
          <w:rFonts w:ascii="Verdana" w:eastAsia="Verdana" w:hAnsi="Verdana" w:cs="Verdana"/>
          <w:sz w:val="20"/>
          <w:szCs w:val="20"/>
          <w:lang w:val="lt-LT"/>
        </w:rPr>
        <w:t>d. iki kontaktinio renginio.</w:t>
      </w:r>
    </w:p>
    <w:p w14:paraId="7BFA0F49" w14:textId="3BE73FC3" w:rsidR="4D0F9B1A" w:rsidRPr="007803A2" w:rsidRDefault="00377D3B"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007803A2">
        <w:rPr>
          <w:rFonts w:ascii="Verdana" w:eastAsia="Verdana" w:hAnsi="Verdana" w:cs="Verdana"/>
          <w:sz w:val="20"/>
          <w:szCs w:val="20"/>
          <w:lang w:val="lt-LT"/>
        </w:rPr>
        <w:t>Demo day</w:t>
      </w:r>
      <w:r w:rsidR="4D0F9B1A" w:rsidRPr="007803A2">
        <w:rPr>
          <w:rFonts w:ascii="Verdana" w:eastAsia="Verdana" w:hAnsi="Verdana" w:cs="Verdana"/>
          <w:sz w:val="20"/>
          <w:szCs w:val="20"/>
          <w:lang w:val="lt-LT"/>
        </w:rPr>
        <w:t xml:space="preserve"> turi dalyvauti ne mažiau kaip </w:t>
      </w:r>
      <w:r w:rsidR="00702774" w:rsidRPr="007803A2">
        <w:rPr>
          <w:rFonts w:ascii="Verdana" w:eastAsia="Verdana" w:hAnsi="Verdana" w:cs="Verdana"/>
          <w:sz w:val="20"/>
          <w:szCs w:val="20"/>
          <w:lang w:val="lt-LT"/>
        </w:rPr>
        <w:t>50</w:t>
      </w:r>
      <w:r w:rsidRPr="00FB3A87">
        <w:rPr>
          <w:rFonts w:ascii="Verdana" w:eastAsia="Verdana" w:hAnsi="Verdana" w:cs="Verdana"/>
          <w:sz w:val="20"/>
          <w:szCs w:val="20"/>
          <w:lang w:val="lt-LT"/>
        </w:rPr>
        <w:t>%</w:t>
      </w:r>
      <w:r w:rsidR="0060624C" w:rsidRPr="007803A2">
        <w:rPr>
          <w:rFonts w:ascii="Verdana" w:eastAsia="Verdana" w:hAnsi="Verdana" w:cs="Verdana"/>
          <w:sz w:val="20"/>
          <w:szCs w:val="20"/>
          <w:lang w:val="lt-LT"/>
        </w:rPr>
        <w:t xml:space="preserve"> </w:t>
      </w:r>
      <w:r w:rsidR="4D0F9B1A" w:rsidRPr="007803A2">
        <w:rPr>
          <w:rFonts w:ascii="Verdana" w:eastAsia="Verdana" w:hAnsi="Verdana" w:cs="Verdana"/>
          <w:sz w:val="20"/>
          <w:szCs w:val="20"/>
          <w:lang w:val="lt-LT"/>
        </w:rPr>
        <w:t>Programos dalyvi</w:t>
      </w:r>
      <w:r w:rsidR="00702774" w:rsidRPr="007803A2">
        <w:rPr>
          <w:rFonts w:ascii="Verdana" w:eastAsia="Verdana" w:hAnsi="Verdana" w:cs="Verdana"/>
          <w:sz w:val="20"/>
          <w:szCs w:val="20"/>
          <w:lang w:val="lt-LT"/>
        </w:rPr>
        <w:t>ų</w:t>
      </w:r>
      <w:r w:rsidR="4D0F9B1A" w:rsidRPr="007803A2">
        <w:rPr>
          <w:rFonts w:ascii="Verdana" w:eastAsia="Verdana" w:hAnsi="Verdana" w:cs="Verdana"/>
          <w:sz w:val="20"/>
          <w:szCs w:val="20"/>
          <w:lang w:val="lt-LT"/>
        </w:rPr>
        <w:t>.</w:t>
      </w:r>
      <w:r w:rsidR="728ABAE2" w:rsidRPr="007803A2">
        <w:rPr>
          <w:rFonts w:ascii="Verdana" w:eastAsia="Verdana" w:hAnsi="Verdana" w:cs="Verdana"/>
          <w:sz w:val="20"/>
          <w:szCs w:val="20"/>
          <w:lang w:val="lt-LT"/>
        </w:rPr>
        <w:t xml:space="preserve"> </w:t>
      </w:r>
      <w:r w:rsidR="00507818" w:rsidRPr="007803A2">
        <w:rPr>
          <w:rFonts w:ascii="Verdana" w:eastAsia="Verdana" w:hAnsi="Verdana" w:cs="Verdana"/>
          <w:sz w:val="20"/>
          <w:szCs w:val="20"/>
          <w:lang w:val="lt-LT"/>
        </w:rPr>
        <w:t>Už dalyvių pritraukimą yra atsakingas Tiekėjas.</w:t>
      </w:r>
    </w:p>
    <w:p w14:paraId="4AEF6168" w14:textId="25FEC405" w:rsidR="006BD09C" w:rsidRPr="007803A2" w:rsidRDefault="006BD09C" w:rsidP="00967133">
      <w:pPr>
        <w:pStyle w:val="Sraopastraipa"/>
        <w:numPr>
          <w:ilvl w:val="0"/>
          <w:numId w:val="6"/>
        </w:numPr>
        <w:spacing w:line="240" w:lineRule="auto"/>
        <w:ind w:left="0" w:firstLine="0"/>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Tiekėjas turi parengti ir Programos dalyviams </w:t>
      </w:r>
      <w:r w:rsidR="000B6998" w:rsidRPr="007803A2">
        <w:rPr>
          <w:rFonts w:ascii="Verdana" w:eastAsia="Verdana" w:hAnsi="Verdana" w:cs="Verdana"/>
          <w:sz w:val="20"/>
          <w:szCs w:val="20"/>
          <w:lang w:val="lt-LT"/>
        </w:rPr>
        <w:t xml:space="preserve">įteikti </w:t>
      </w:r>
      <w:r w:rsidRPr="007803A2">
        <w:rPr>
          <w:rFonts w:ascii="Verdana" w:eastAsia="Verdana" w:hAnsi="Verdana" w:cs="Verdana"/>
          <w:sz w:val="20"/>
          <w:szCs w:val="20"/>
          <w:lang w:val="lt-LT"/>
        </w:rPr>
        <w:t>pažymėjimus, patvirtinančius programos baigimą</w:t>
      </w:r>
      <w:r w:rsidR="00CB68AD" w:rsidRPr="007803A2">
        <w:rPr>
          <w:rFonts w:ascii="Verdana" w:eastAsia="Verdana" w:hAnsi="Verdana" w:cs="Verdana"/>
          <w:sz w:val="20"/>
          <w:szCs w:val="20"/>
          <w:lang w:val="lt-LT"/>
        </w:rPr>
        <w:t xml:space="preserve"> ir</w:t>
      </w:r>
      <w:r w:rsidRPr="007803A2">
        <w:rPr>
          <w:rFonts w:ascii="Verdana" w:eastAsia="Verdana" w:hAnsi="Verdana" w:cs="Verdana"/>
          <w:sz w:val="20"/>
          <w:szCs w:val="20"/>
          <w:lang w:val="lt-LT"/>
        </w:rPr>
        <w:t xml:space="preserve"> kurie atitinka šiuos reikalavimus:</w:t>
      </w:r>
    </w:p>
    <w:p w14:paraId="595A56FC" w14:textId="249D3683" w:rsidR="006BD09C" w:rsidRPr="007803A2" w:rsidRDefault="006BD09C" w:rsidP="00A410D8">
      <w:pPr>
        <w:pStyle w:val="Sraopastraipa"/>
        <w:numPr>
          <w:ilvl w:val="1"/>
          <w:numId w:val="6"/>
        </w:numPr>
        <w:spacing w:line="240" w:lineRule="auto"/>
        <w:ind w:left="0" w:firstLine="851"/>
        <w:jc w:val="both"/>
        <w:rPr>
          <w:rFonts w:ascii="Verdana" w:eastAsia="Verdana" w:hAnsi="Verdana" w:cs="Verdana"/>
          <w:sz w:val="20"/>
          <w:szCs w:val="20"/>
          <w:lang w:val="lt-LT"/>
        </w:rPr>
      </w:pPr>
      <w:r w:rsidRPr="007803A2">
        <w:rPr>
          <w:rFonts w:ascii="Verdana" w:eastAsia="Verdana" w:hAnsi="Verdana" w:cs="Verdana"/>
          <w:b/>
          <w:bCs/>
          <w:sz w:val="20"/>
          <w:szCs w:val="20"/>
          <w:lang w:val="lt-LT"/>
        </w:rPr>
        <w:t>Forma</w:t>
      </w:r>
      <w:r w:rsidRPr="007803A2">
        <w:rPr>
          <w:rFonts w:ascii="Verdana" w:eastAsia="Verdana" w:hAnsi="Verdana" w:cs="Verdana"/>
          <w:sz w:val="20"/>
          <w:szCs w:val="20"/>
          <w:lang w:val="lt-LT"/>
        </w:rPr>
        <w:t xml:space="preserve">: Pažymėjimai turi būti </w:t>
      </w:r>
      <w:r w:rsidR="002F199F" w:rsidRPr="007803A2">
        <w:rPr>
          <w:rFonts w:ascii="Verdana" w:eastAsia="Verdana" w:hAnsi="Verdana" w:cs="Verdana"/>
          <w:sz w:val="20"/>
          <w:szCs w:val="20"/>
          <w:lang w:val="lt-LT"/>
        </w:rPr>
        <w:t>elektroninio formato;</w:t>
      </w:r>
    </w:p>
    <w:p w14:paraId="65E2AC41" w14:textId="5B74BF03" w:rsidR="006BD09C" w:rsidRPr="007803A2" w:rsidRDefault="006BD09C" w:rsidP="00A410D8">
      <w:pPr>
        <w:pStyle w:val="Sraopastraipa"/>
        <w:numPr>
          <w:ilvl w:val="1"/>
          <w:numId w:val="6"/>
        </w:numPr>
        <w:spacing w:line="240" w:lineRule="auto"/>
        <w:ind w:left="0" w:firstLine="851"/>
        <w:jc w:val="both"/>
        <w:rPr>
          <w:rFonts w:ascii="Verdana" w:eastAsia="Verdana" w:hAnsi="Verdana" w:cs="Verdana"/>
          <w:sz w:val="20"/>
          <w:szCs w:val="20"/>
          <w:lang w:val="lt-LT"/>
        </w:rPr>
      </w:pPr>
      <w:r w:rsidRPr="007803A2">
        <w:rPr>
          <w:rFonts w:ascii="Verdana" w:eastAsia="Verdana" w:hAnsi="Verdana" w:cs="Verdana"/>
          <w:b/>
          <w:bCs/>
          <w:sz w:val="20"/>
          <w:szCs w:val="20"/>
          <w:lang w:val="lt-LT"/>
        </w:rPr>
        <w:t>Dizainas</w:t>
      </w:r>
      <w:r w:rsidRPr="007803A2">
        <w:rPr>
          <w:rFonts w:ascii="Verdana" w:eastAsia="Verdana" w:hAnsi="Verdana" w:cs="Verdana"/>
          <w:sz w:val="20"/>
          <w:szCs w:val="20"/>
          <w:lang w:val="lt-LT"/>
        </w:rPr>
        <w:t xml:space="preserve">: Pažymėjimuose turi būti nurodytas Programos pavadinimas, dalyvio vardas ir pavardė, Programos baigimo data, trumpas aprašymas apie Programą, Perkančiosios organizacijos logotipas, taip pat galimi kiti Perkančiosios organizacijos nurodyti elementai. </w:t>
      </w:r>
      <w:r w:rsidRPr="007803A2">
        <w:rPr>
          <w:rFonts w:ascii="Verdana" w:eastAsia="Verdana" w:hAnsi="Verdana" w:cs="Verdana"/>
          <w:sz w:val="20"/>
          <w:szCs w:val="20"/>
          <w:lang w:val="lt-LT"/>
        </w:rPr>
        <w:lastRenderedPageBreak/>
        <w:t xml:space="preserve">Pažymėjimų dizainas turi būti suderintas su Perkančiąja organizacija likus ne mažiau kaip 7 d. d. iki Programos </w:t>
      </w:r>
      <w:r w:rsidR="002F199F" w:rsidRPr="007803A2">
        <w:rPr>
          <w:rFonts w:ascii="Verdana" w:eastAsia="Verdana" w:hAnsi="Verdana" w:cs="Verdana"/>
          <w:sz w:val="20"/>
          <w:szCs w:val="20"/>
          <w:lang w:val="lt-LT"/>
        </w:rPr>
        <w:t>pabaigos</w:t>
      </w:r>
      <w:r w:rsidRPr="007803A2">
        <w:rPr>
          <w:rFonts w:ascii="Verdana" w:eastAsia="Verdana" w:hAnsi="Verdana" w:cs="Verdana"/>
          <w:sz w:val="20"/>
          <w:szCs w:val="20"/>
          <w:lang w:val="lt-LT"/>
        </w:rPr>
        <w:t>;</w:t>
      </w:r>
    </w:p>
    <w:p w14:paraId="3E61E228" w14:textId="6C1B9A01" w:rsidR="006BD09C" w:rsidRPr="007803A2" w:rsidRDefault="006BD09C" w:rsidP="00A410D8">
      <w:pPr>
        <w:pStyle w:val="Sraopastraipa"/>
        <w:numPr>
          <w:ilvl w:val="1"/>
          <w:numId w:val="6"/>
        </w:numPr>
        <w:spacing w:line="240" w:lineRule="auto"/>
        <w:ind w:left="0" w:firstLine="851"/>
        <w:jc w:val="both"/>
        <w:rPr>
          <w:rFonts w:ascii="Verdana" w:eastAsia="Verdana" w:hAnsi="Verdana" w:cs="Verdana"/>
          <w:sz w:val="20"/>
          <w:szCs w:val="20"/>
          <w:lang w:val="lt-LT"/>
        </w:rPr>
      </w:pPr>
      <w:r w:rsidRPr="007803A2">
        <w:rPr>
          <w:rFonts w:ascii="Verdana" w:eastAsia="Verdana" w:hAnsi="Verdana" w:cs="Verdana"/>
          <w:sz w:val="20"/>
          <w:szCs w:val="20"/>
          <w:lang w:val="lt-LT"/>
        </w:rPr>
        <w:t>Parengiamų pažymėjimų kiekis turi atitikti Program</w:t>
      </w:r>
      <w:r w:rsidR="00507818" w:rsidRPr="007803A2">
        <w:rPr>
          <w:rFonts w:ascii="Verdana" w:eastAsia="Verdana" w:hAnsi="Verdana" w:cs="Verdana"/>
          <w:sz w:val="20"/>
          <w:szCs w:val="20"/>
          <w:lang w:val="lt-LT"/>
        </w:rPr>
        <w:t>oje</w:t>
      </w:r>
      <w:r w:rsidRPr="007803A2">
        <w:rPr>
          <w:rFonts w:ascii="Verdana" w:eastAsia="Verdana" w:hAnsi="Verdana" w:cs="Verdana"/>
          <w:sz w:val="20"/>
          <w:szCs w:val="20"/>
          <w:lang w:val="lt-LT"/>
        </w:rPr>
        <w:t xml:space="preserve"> dalyvaujančių dalyvių skaičių;</w:t>
      </w:r>
    </w:p>
    <w:p w14:paraId="16016FC0" w14:textId="70D5CE1B" w:rsidR="006BD09C" w:rsidRPr="007803A2" w:rsidRDefault="006BD09C" w:rsidP="00A410D8">
      <w:pPr>
        <w:pStyle w:val="Sraopastraipa"/>
        <w:numPr>
          <w:ilvl w:val="1"/>
          <w:numId w:val="6"/>
        </w:numPr>
        <w:spacing w:after="0" w:line="240" w:lineRule="auto"/>
        <w:ind w:left="0" w:firstLine="851"/>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Visi pažymėjimai turi būti įteikti Programos dalyviams </w:t>
      </w:r>
      <w:r w:rsidR="00697D11" w:rsidRPr="007803A2">
        <w:rPr>
          <w:rFonts w:ascii="Verdana" w:eastAsia="Verdana" w:hAnsi="Verdana" w:cs="Verdana"/>
          <w:sz w:val="20"/>
          <w:szCs w:val="20"/>
          <w:lang w:val="lt-LT"/>
        </w:rPr>
        <w:t xml:space="preserve">ne vėliau kaip iki </w:t>
      </w:r>
      <w:r w:rsidR="00DA59D4" w:rsidRPr="007803A2">
        <w:rPr>
          <w:rFonts w:ascii="Verdana" w:eastAsia="Verdana" w:hAnsi="Verdana" w:cs="Verdana"/>
          <w:sz w:val="20"/>
          <w:szCs w:val="20"/>
          <w:lang w:val="lt-LT"/>
        </w:rPr>
        <w:t>paslaugų suteikimo pabaigos.</w:t>
      </w:r>
    </w:p>
    <w:p w14:paraId="76D59292" w14:textId="6A5788E6" w:rsidR="005245E5" w:rsidRPr="007803A2" w:rsidRDefault="001A6561"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 xml:space="preserve">kėjas atsakingas už </w:t>
      </w:r>
      <w:r w:rsidR="00137D6C" w:rsidRPr="007803A2">
        <w:rPr>
          <w:rFonts w:ascii="Verdana" w:eastAsia="Verdana" w:hAnsi="Verdana" w:cs="Verdana"/>
          <w:sz w:val="20"/>
          <w:szCs w:val="20"/>
          <w:lang w:val="lt-LT"/>
        </w:rPr>
        <w:t>Demo day</w:t>
      </w:r>
      <w:r w:rsidR="0FEE2E06" w:rsidRPr="007803A2">
        <w:rPr>
          <w:rFonts w:ascii="Verdana" w:eastAsia="Verdana" w:hAnsi="Verdana" w:cs="Verdana"/>
          <w:sz w:val="20"/>
          <w:szCs w:val="20"/>
          <w:lang w:val="lt-LT"/>
        </w:rPr>
        <w:t xml:space="preserve"> reikalingų tinkamų patalpų parinkimą. Tinkamomis patalpomis laikomos patalpos, atitinkančios teisės aktais numatytas higienos normas, modernios konferencijų salės, ar kitos modernios bei reprezentatyvios erdvės tinkamos verslo kontaktų renginiams. </w:t>
      </w:r>
      <w:r w:rsidR="7D599D07" w:rsidRPr="007803A2">
        <w:rPr>
          <w:rFonts w:ascii="Verdana" w:eastAsia="Verdana" w:hAnsi="Verdana" w:cs="Verdana"/>
          <w:sz w:val="20"/>
          <w:szCs w:val="20"/>
          <w:lang w:val="lt-LT"/>
        </w:rPr>
        <w:t xml:space="preserve">Patalpų parinkimas </w:t>
      </w:r>
      <w:r w:rsidR="1ABBCA89" w:rsidRPr="007803A2">
        <w:rPr>
          <w:rFonts w:ascii="Verdana" w:eastAsia="Verdana" w:hAnsi="Verdana" w:cs="Verdana"/>
          <w:sz w:val="20"/>
          <w:szCs w:val="20"/>
          <w:lang w:val="lt-LT"/>
        </w:rPr>
        <w:t>turi būti raštu suderint</w:t>
      </w:r>
      <w:r w:rsidR="7D599D07" w:rsidRPr="007803A2">
        <w:rPr>
          <w:rFonts w:ascii="Verdana" w:eastAsia="Verdana" w:hAnsi="Verdana" w:cs="Verdana"/>
          <w:sz w:val="20"/>
          <w:szCs w:val="20"/>
          <w:lang w:val="lt-LT"/>
        </w:rPr>
        <w:t>a</w:t>
      </w:r>
      <w:r w:rsidR="1ABBCA89" w:rsidRPr="007803A2">
        <w:rPr>
          <w:rFonts w:ascii="Verdana" w:eastAsia="Verdana" w:hAnsi="Verdana" w:cs="Verdana"/>
          <w:sz w:val="20"/>
          <w:szCs w:val="20"/>
          <w:lang w:val="lt-LT"/>
        </w:rPr>
        <w:t>s su Perkančiąja organizacija</w:t>
      </w:r>
      <w:r w:rsidR="0E7D9711" w:rsidRPr="007803A2">
        <w:rPr>
          <w:rFonts w:ascii="Verdana" w:eastAsia="Verdana" w:hAnsi="Verdana" w:cs="Verdana"/>
          <w:sz w:val="20"/>
          <w:szCs w:val="20"/>
          <w:lang w:val="lt-LT"/>
        </w:rPr>
        <w:t xml:space="preserve"> ne vėliau kaip 3</w:t>
      </w:r>
      <w:r w:rsidR="660FC283" w:rsidRPr="007803A2">
        <w:rPr>
          <w:rFonts w:ascii="Verdana" w:eastAsia="Verdana" w:hAnsi="Verdana" w:cs="Verdana"/>
          <w:sz w:val="20"/>
          <w:szCs w:val="20"/>
          <w:lang w:val="lt-LT"/>
        </w:rPr>
        <w:t>5</w:t>
      </w:r>
      <w:r w:rsidR="0E7D9711" w:rsidRPr="007803A2">
        <w:rPr>
          <w:rFonts w:ascii="Verdana" w:eastAsia="Verdana" w:hAnsi="Verdana" w:cs="Verdana"/>
          <w:sz w:val="20"/>
          <w:szCs w:val="20"/>
          <w:lang w:val="lt-LT"/>
        </w:rPr>
        <w:t xml:space="preserve"> k.</w:t>
      </w:r>
      <w:r w:rsidR="002031F9">
        <w:rPr>
          <w:rFonts w:ascii="Verdana" w:eastAsia="Verdana" w:hAnsi="Verdana" w:cs="Verdana"/>
          <w:sz w:val="20"/>
          <w:szCs w:val="20"/>
          <w:lang w:val="lt-LT"/>
        </w:rPr>
        <w:t xml:space="preserve"> </w:t>
      </w:r>
      <w:r w:rsidR="0E7D9711" w:rsidRPr="007803A2">
        <w:rPr>
          <w:rFonts w:ascii="Verdana" w:eastAsia="Verdana" w:hAnsi="Verdana" w:cs="Verdana"/>
          <w:sz w:val="20"/>
          <w:szCs w:val="20"/>
          <w:lang w:val="lt-LT"/>
        </w:rPr>
        <w:t>d. iki renginio</w:t>
      </w:r>
      <w:r w:rsidR="6AE91947" w:rsidRPr="007803A2">
        <w:rPr>
          <w:rFonts w:ascii="Verdana" w:eastAsia="Verdana" w:hAnsi="Verdana" w:cs="Verdana"/>
          <w:sz w:val="20"/>
          <w:szCs w:val="20"/>
          <w:lang w:val="lt-LT"/>
        </w:rPr>
        <w:t>.</w:t>
      </w:r>
    </w:p>
    <w:p w14:paraId="5047A28A" w14:textId="78C58670" w:rsidR="005245E5" w:rsidRPr="007803A2" w:rsidRDefault="001A6561"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kėjas privalo pasirūpinti visa reikalinga įranga sklandžiam rengini</w:t>
      </w:r>
      <w:r w:rsidR="4B8FB84A" w:rsidRPr="007803A2">
        <w:rPr>
          <w:rFonts w:ascii="Verdana" w:eastAsia="Verdana" w:hAnsi="Verdana" w:cs="Verdana"/>
          <w:sz w:val="20"/>
          <w:szCs w:val="20"/>
          <w:lang w:val="lt-LT"/>
        </w:rPr>
        <w:t>o</w:t>
      </w:r>
      <w:r w:rsidR="0FEE2E06" w:rsidRPr="007803A2">
        <w:rPr>
          <w:rFonts w:ascii="Verdana" w:eastAsia="Verdana" w:hAnsi="Verdana" w:cs="Verdana"/>
          <w:sz w:val="20"/>
          <w:szCs w:val="20"/>
          <w:lang w:val="lt-LT"/>
        </w:rPr>
        <w:t xml:space="preserve"> pravedimui</w:t>
      </w:r>
      <w:r w:rsidR="69241FA5" w:rsidRPr="007803A2">
        <w:rPr>
          <w:rFonts w:ascii="Verdana" w:eastAsia="Verdana" w:hAnsi="Verdana" w:cs="Verdana"/>
          <w:sz w:val="20"/>
          <w:szCs w:val="20"/>
          <w:lang w:val="lt-LT"/>
        </w:rPr>
        <w:t xml:space="preserve"> (mikrofonas, garso kolonėlės, vėdinama / šildoma patalpa ir t.t.)</w:t>
      </w:r>
      <w:r w:rsidR="0FEE2E06" w:rsidRPr="007803A2">
        <w:rPr>
          <w:rFonts w:ascii="Verdana" w:eastAsia="Verdana" w:hAnsi="Verdana" w:cs="Verdana"/>
          <w:sz w:val="20"/>
          <w:szCs w:val="20"/>
          <w:lang w:val="lt-LT"/>
        </w:rPr>
        <w:t>. </w:t>
      </w:r>
    </w:p>
    <w:p w14:paraId="34F38233" w14:textId="4C5ED8AA" w:rsidR="005245E5" w:rsidRPr="007803A2" w:rsidRDefault="001A6561"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kėjas pasir</w:t>
      </w:r>
      <w:r w:rsidR="5D7C3DC0" w:rsidRPr="007803A2">
        <w:rPr>
          <w:rFonts w:ascii="Verdana" w:eastAsia="Verdana" w:hAnsi="Verdana" w:cs="Verdana"/>
          <w:sz w:val="20"/>
          <w:szCs w:val="20"/>
          <w:lang w:val="lt-LT"/>
        </w:rPr>
        <w:t xml:space="preserve">ūpina maitinimo paslaugomis </w:t>
      </w:r>
      <w:r w:rsidR="006C71D4">
        <w:rPr>
          <w:rFonts w:ascii="Verdana" w:eastAsia="Verdana" w:hAnsi="Verdana" w:cs="Verdana"/>
          <w:sz w:val="20"/>
          <w:szCs w:val="20"/>
          <w:lang w:val="lt-LT"/>
        </w:rPr>
        <w:t xml:space="preserve">2 </w:t>
      </w:r>
      <w:r w:rsidR="5D7C3DC0" w:rsidRPr="007803A2">
        <w:rPr>
          <w:rFonts w:ascii="Verdana" w:eastAsia="Verdana" w:hAnsi="Verdana" w:cs="Verdana"/>
          <w:sz w:val="20"/>
          <w:szCs w:val="20"/>
          <w:lang w:val="lt-LT"/>
        </w:rPr>
        <w:t>kavos pertraukų metu</w:t>
      </w:r>
      <w:r w:rsidR="14EBA832" w:rsidRPr="007803A2">
        <w:rPr>
          <w:rFonts w:ascii="Verdana" w:eastAsia="Verdana" w:hAnsi="Verdana" w:cs="Verdana"/>
          <w:sz w:val="20"/>
          <w:szCs w:val="20"/>
          <w:lang w:val="lt-LT"/>
        </w:rPr>
        <w:t>,</w:t>
      </w:r>
      <w:r w:rsidR="430CD4D8" w:rsidRPr="007803A2">
        <w:rPr>
          <w:rFonts w:ascii="Verdana" w:eastAsia="Verdana" w:hAnsi="Verdana" w:cs="Verdana"/>
          <w:sz w:val="20"/>
          <w:szCs w:val="20"/>
          <w:lang w:val="lt-LT"/>
        </w:rPr>
        <w:t xml:space="preserve"> </w:t>
      </w:r>
      <w:r w:rsidR="097C81A9" w:rsidRPr="007803A2">
        <w:rPr>
          <w:rFonts w:ascii="Verdana" w:eastAsia="Verdana" w:hAnsi="Verdana" w:cs="Verdana"/>
          <w:sz w:val="20"/>
          <w:szCs w:val="20"/>
          <w:lang w:val="lt-LT"/>
        </w:rPr>
        <w:t>k</w:t>
      </w:r>
      <w:r w:rsidR="430CD4D8" w:rsidRPr="007803A2">
        <w:rPr>
          <w:rFonts w:ascii="Verdana" w:eastAsia="Verdana" w:hAnsi="Verdana" w:cs="Verdana"/>
          <w:sz w:val="20"/>
          <w:szCs w:val="20"/>
          <w:lang w:val="lt-LT"/>
        </w:rPr>
        <w:t>ontaktini</w:t>
      </w:r>
      <w:r w:rsidR="2E02BDB2" w:rsidRPr="007803A2">
        <w:rPr>
          <w:rFonts w:ascii="Verdana" w:eastAsia="Verdana" w:hAnsi="Verdana" w:cs="Verdana"/>
          <w:sz w:val="20"/>
          <w:szCs w:val="20"/>
          <w:lang w:val="lt-LT"/>
        </w:rPr>
        <w:t>ame</w:t>
      </w:r>
      <w:r w:rsidR="430CD4D8" w:rsidRPr="007803A2">
        <w:rPr>
          <w:rFonts w:ascii="Verdana" w:eastAsia="Verdana" w:hAnsi="Verdana" w:cs="Verdana"/>
          <w:sz w:val="20"/>
          <w:szCs w:val="20"/>
          <w:lang w:val="lt-LT"/>
        </w:rPr>
        <w:t xml:space="preserve"> rengin</w:t>
      </w:r>
      <w:r w:rsidR="41BCD3AE" w:rsidRPr="007803A2">
        <w:rPr>
          <w:rFonts w:ascii="Verdana" w:eastAsia="Verdana" w:hAnsi="Verdana" w:cs="Verdana"/>
          <w:sz w:val="20"/>
          <w:szCs w:val="20"/>
          <w:lang w:val="lt-LT"/>
        </w:rPr>
        <w:t>yje</w:t>
      </w:r>
      <w:r w:rsidR="5AC379A0" w:rsidRPr="007803A2">
        <w:rPr>
          <w:rFonts w:ascii="Verdana" w:eastAsia="Verdana" w:hAnsi="Verdana" w:cs="Verdana"/>
          <w:sz w:val="20"/>
          <w:szCs w:val="20"/>
          <w:lang w:val="lt-LT"/>
        </w:rPr>
        <w:t xml:space="preserve">. Bendras kavos pertraukų laikas neviršija 1 val. </w:t>
      </w:r>
      <w:r w:rsidR="2141110E" w:rsidRPr="007803A2">
        <w:rPr>
          <w:rFonts w:ascii="Verdana" w:eastAsia="Verdana" w:hAnsi="Verdana" w:cs="Verdana"/>
          <w:sz w:val="20"/>
          <w:szCs w:val="20"/>
          <w:lang w:val="lt-LT"/>
        </w:rPr>
        <w:t xml:space="preserve">Kavos pertraukų organizatoriai patvirtinami tik suderinus su Perkančiąja organizacija, likus ne mažiau kaip 7 d. d. iki Kontaktinio renginio pradžios. </w:t>
      </w:r>
      <w:r w:rsidR="10225E7A" w:rsidRPr="007803A2">
        <w:rPr>
          <w:rFonts w:ascii="Verdana" w:eastAsia="Verdana" w:hAnsi="Verdana" w:cs="Verdana"/>
          <w:sz w:val="20"/>
          <w:szCs w:val="20"/>
          <w:lang w:val="lt-LT"/>
        </w:rPr>
        <w:t>Vienam renginio dalyviui, v</w:t>
      </w:r>
      <w:r w:rsidR="5AC379A0" w:rsidRPr="007803A2">
        <w:rPr>
          <w:rFonts w:ascii="Verdana" w:eastAsia="Verdana" w:hAnsi="Verdana" w:cs="Verdana"/>
          <w:sz w:val="20"/>
          <w:szCs w:val="20"/>
          <w:lang w:val="lt-LT"/>
        </w:rPr>
        <w:t>ieną kavos pertrauką sudaro:</w:t>
      </w:r>
    </w:p>
    <w:p w14:paraId="157D43B1" w14:textId="1D6E17D0" w:rsidR="005245E5" w:rsidRPr="007803A2" w:rsidRDefault="5AC379A0" w:rsidP="00A410D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Kava ir arbata</w:t>
      </w:r>
      <w:r w:rsidR="7291FAD1" w:rsidRPr="007803A2">
        <w:rPr>
          <w:rFonts w:ascii="Verdana" w:eastAsia="Verdana" w:hAnsi="Verdana" w:cs="Verdana"/>
          <w:sz w:val="20"/>
          <w:szCs w:val="20"/>
          <w:lang w:val="lt-LT"/>
        </w:rPr>
        <w:t xml:space="preserve"> (juoda, žalia, vaisinė)</w:t>
      </w:r>
      <w:r w:rsidRPr="007803A2">
        <w:rPr>
          <w:rFonts w:ascii="Verdana" w:eastAsia="Verdana" w:hAnsi="Verdana" w:cs="Verdana"/>
          <w:sz w:val="20"/>
          <w:szCs w:val="20"/>
          <w:lang w:val="lt-LT"/>
        </w:rPr>
        <w:t>;</w:t>
      </w:r>
    </w:p>
    <w:p w14:paraId="16EF2C68" w14:textId="17925C78" w:rsidR="005245E5" w:rsidRPr="007803A2" w:rsidRDefault="5AC379A0" w:rsidP="00A410D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Gyvūninės kilmės ir augalinės kilmės pienas (arba grietinėlė ir augalinis pienas);</w:t>
      </w:r>
    </w:p>
    <w:p w14:paraId="4F53187E" w14:textId="7E412F4D" w:rsidR="005245E5" w:rsidRPr="007803A2" w:rsidRDefault="5AC379A0" w:rsidP="00A410D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Vanduo stikliniuose buteliukuose (negazuotas) arba kitoje talpoje (ąsotyje) su citrina;</w:t>
      </w:r>
    </w:p>
    <w:p w14:paraId="3CE78B28" w14:textId="0FB4E8FE" w:rsidR="005245E5" w:rsidRPr="007803A2" w:rsidRDefault="5AC379A0" w:rsidP="00A410D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Cukrus;</w:t>
      </w:r>
    </w:p>
    <w:p w14:paraId="65279CCE" w14:textId="09451ED0" w:rsidR="005245E5" w:rsidRPr="007803A2" w:rsidRDefault="5AC379A0" w:rsidP="00A410D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2 vnt. desertų vienam dalyviui (</w:t>
      </w:r>
      <w:r w:rsidR="7291FAD1" w:rsidRPr="007803A2">
        <w:rPr>
          <w:rFonts w:ascii="Verdana" w:eastAsia="Verdana" w:hAnsi="Verdana" w:cs="Verdana"/>
          <w:sz w:val="20"/>
          <w:szCs w:val="20"/>
          <w:lang w:val="lt-LT"/>
        </w:rPr>
        <w:t>pvz</w:t>
      </w:r>
      <w:r w:rsidR="002031F9">
        <w:rPr>
          <w:rFonts w:ascii="Verdana" w:eastAsia="Verdana" w:hAnsi="Verdana" w:cs="Verdana"/>
          <w:sz w:val="20"/>
          <w:szCs w:val="20"/>
          <w:lang w:val="lt-LT"/>
        </w:rPr>
        <w:t>.</w:t>
      </w:r>
      <w:r w:rsidR="7291FAD1" w:rsidRPr="007803A2">
        <w:rPr>
          <w:rFonts w:ascii="Verdana" w:eastAsia="Verdana" w:hAnsi="Verdana" w:cs="Verdana"/>
          <w:sz w:val="20"/>
          <w:szCs w:val="20"/>
          <w:lang w:val="lt-LT"/>
        </w:rPr>
        <w:t>,</w:t>
      </w:r>
      <w:r w:rsidR="4D3802F2"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sausainis, pyragėlis, keksiukas);</w:t>
      </w:r>
    </w:p>
    <w:p w14:paraId="000859F5" w14:textId="482FFCB6" w:rsidR="005245E5" w:rsidRPr="007803A2" w:rsidRDefault="10225E7A" w:rsidP="00A410D8">
      <w:pPr>
        <w:pStyle w:val="Sraopastraipa"/>
        <w:numPr>
          <w:ilvl w:val="1"/>
          <w:numId w:val="6"/>
        </w:numPr>
        <w:spacing w:after="0" w:line="240" w:lineRule="auto"/>
        <w:ind w:left="0" w:firstLine="851"/>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4</w:t>
      </w:r>
      <w:r w:rsidR="5AC379A0" w:rsidRPr="007803A2">
        <w:rPr>
          <w:rFonts w:ascii="Verdana" w:eastAsia="Verdana" w:hAnsi="Verdana" w:cs="Verdana"/>
          <w:sz w:val="20"/>
          <w:szCs w:val="20"/>
          <w:lang w:val="lt-LT"/>
        </w:rPr>
        <w:t xml:space="preserve"> vnt. sūrių užkandžių vienam dalyviui (su mėsa, žuvimi ir pan.).</w:t>
      </w:r>
    </w:p>
    <w:p w14:paraId="45E82D26" w14:textId="23C6D236" w:rsidR="005245E5" w:rsidRPr="007803A2" w:rsidRDefault="001A6561"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00CD4769" w:rsidRPr="007803A2">
        <w:rPr>
          <w:rFonts w:ascii="Verdana" w:eastAsia="Verdana" w:hAnsi="Verdana" w:cs="Verdana"/>
          <w:sz w:val="20"/>
          <w:szCs w:val="20"/>
          <w:lang w:val="lt-LT"/>
        </w:rPr>
        <w:t>Demo day</w:t>
      </w:r>
      <w:r w:rsidR="4D0F9B1A" w:rsidRPr="007803A2">
        <w:rPr>
          <w:rFonts w:ascii="Verdana" w:eastAsia="Verdana" w:hAnsi="Verdana" w:cs="Verdana"/>
          <w:sz w:val="20"/>
          <w:szCs w:val="20"/>
          <w:lang w:val="lt-LT"/>
        </w:rPr>
        <w:t xml:space="preserve"> įgyvendinam</w:t>
      </w:r>
      <w:r w:rsidR="5E44E5E5" w:rsidRPr="007803A2">
        <w:rPr>
          <w:rFonts w:ascii="Verdana" w:eastAsia="Verdana" w:hAnsi="Verdana" w:cs="Verdana"/>
          <w:sz w:val="20"/>
          <w:szCs w:val="20"/>
          <w:lang w:val="lt-LT"/>
        </w:rPr>
        <w:t>as</w:t>
      </w:r>
      <w:r w:rsidR="4D0F9B1A" w:rsidRPr="007803A2">
        <w:rPr>
          <w:rFonts w:ascii="Verdana" w:eastAsia="Verdana" w:hAnsi="Verdana" w:cs="Verdana"/>
          <w:sz w:val="20"/>
          <w:szCs w:val="20"/>
          <w:lang w:val="lt-LT"/>
        </w:rPr>
        <w:t xml:space="preserve"> pagal </w:t>
      </w:r>
      <w:r w:rsidR="2FE2833E" w:rsidRPr="007803A2">
        <w:rPr>
          <w:rFonts w:ascii="Verdana" w:eastAsia="Verdana" w:hAnsi="Verdana" w:cs="Verdana"/>
          <w:sz w:val="20"/>
          <w:szCs w:val="20"/>
          <w:lang w:val="lt-LT"/>
        </w:rPr>
        <w:t xml:space="preserve">iš anksto suderintą ir Perkančios organizacijos patvirtintą renginio planą – scenarijų (Techninės specifikacijos </w:t>
      </w:r>
      <w:r w:rsidR="0031439B" w:rsidRPr="007803A2">
        <w:rPr>
          <w:rFonts w:ascii="Verdana" w:eastAsia="Verdana" w:hAnsi="Verdana" w:cs="Verdana"/>
          <w:sz w:val="20"/>
          <w:szCs w:val="20"/>
          <w:lang w:val="lt-LT"/>
        </w:rPr>
        <w:t>6</w:t>
      </w:r>
      <w:r w:rsidR="000E08C6" w:rsidRPr="007803A2">
        <w:rPr>
          <w:rFonts w:ascii="Verdana" w:eastAsia="Verdana" w:hAnsi="Verdana" w:cs="Verdana"/>
          <w:sz w:val="20"/>
          <w:szCs w:val="20"/>
          <w:lang w:val="lt-LT"/>
        </w:rPr>
        <w:t>.2</w:t>
      </w:r>
      <w:r w:rsidR="2FE2833E" w:rsidRPr="007803A2">
        <w:rPr>
          <w:rFonts w:ascii="Verdana" w:eastAsia="Verdana" w:hAnsi="Verdana" w:cs="Verdana"/>
          <w:sz w:val="20"/>
          <w:szCs w:val="20"/>
          <w:lang w:val="lt-LT"/>
        </w:rPr>
        <w:t xml:space="preserve"> punktas).</w:t>
      </w:r>
    </w:p>
    <w:p w14:paraId="02DA0951" w14:textId="178E059F" w:rsidR="006108C4" w:rsidRDefault="006108C4" w:rsidP="00ED4E57">
      <w:pPr>
        <w:spacing w:after="0" w:line="240" w:lineRule="auto"/>
        <w:jc w:val="both"/>
        <w:textAlignment w:val="baseline"/>
        <w:rPr>
          <w:rFonts w:ascii="Verdana" w:eastAsia="Verdana" w:hAnsi="Verdana" w:cs="Verdana"/>
          <w:sz w:val="20"/>
          <w:szCs w:val="20"/>
          <w:lang w:val="lt-LT"/>
        </w:rPr>
      </w:pPr>
    </w:p>
    <w:p w14:paraId="3744FD9D" w14:textId="77777777" w:rsidR="00F549C5" w:rsidRPr="007803A2" w:rsidRDefault="00F549C5" w:rsidP="00ED4E57">
      <w:pPr>
        <w:spacing w:after="0" w:line="240" w:lineRule="auto"/>
        <w:jc w:val="both"/>
        <w:textAlignment w:val="baseline"/>
        <w:rPr>
          <w:rFonts w:ascii="Verdana" w:eastAsia="Verdana" w:hAnsi="Verdana" w:cs="Verdana"/>
          <w:sz w:val="20"/>
          <w:szCs w:val="20"/>
          <w:lang w:val="lt-LT"/>
        </w:rPr>
      </w:pPr>
    </w:p>
    <w:p w14:paraId="11089080" w14:textId="39A355EA" w:rsidR="006108C4" w:rsidRPr="007803A2" w:rsidRDefault="384E8E95" w:rsidP="00ED4E57">
      <w:pPr>
        <w:pStyle w:val="Sraopastraipa"/>
        <w:spacing w:after="0" w:line="240" w:lineRule="auto"/>
        <w:ind w:left="0"/>
        <w:jc w:val="center"/>
        <w:textAlignment w:val="baseline"/>
        <w:rPr>
          <w:rFonts w:ascii="Verdana" w:eastAsia="Verdana" w:hAnsi="Verdana" w:cs="Verdana"/>
          <w:sz w:val="20"/>
          <w:szCs w:val="20"/>
          <w:lang w:val="lt-LT"/>
        </w:rPr>
      </w:pPr>
      <w:bookmarkStart w:id="11" w:name="_Hlk95113572"/>
      <w:r w:rsidRPr="007803A2">
        <w:rPr>
          <w:rFonts w:ascii="Verdana" w:eastAsia="Verdana" w:hAnsi="Verdana" w:cs="Verdana"/>
          <w:b/>
          <w:bCs/>
          <w:sz w:val="20"/>
          <w:szCs w:val="20"/>
          <w:lang w:val="lt-LT"/>
        </w:rPr>
        <w:t>VI SKYRIUS</w:t>
      </w:r>
    </w:p>
    <w:p w14:paraId="109C2D54" w14:textId="4A23B8F7" w:rsidR="006108C4" w:rsidRPr="007803A2" w:rsidRDefault="384E8E95" w:rsidP="00ED4E57">
      <w:pPr>
        <w:pStyle w:val="Sraopastraipa"/>
        <w:spacing w:after="0" w:line="240" w:lineRule="auto"/>
        <w:ind w:left="0"/>
        <w:jc w:val="center"/>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BAIGIAMOSIOS NUOSTATOS</w:t>
      </w:r>
    </w:p>
    <w:bookmarkEnd w:id="11"/>
    <w:p w14:paraId="0A8D9699" w14:textId="060F2382" w:rsidR="50E8E324" w:rsidRPr="007803A2" w:rsidRDefault="50E8E324" w:rsidP="00ED4E57">
      <w:pPr>
        <w:pStyle w:val="Sraopastraipa"/>
        <w:spacing w:after="0" w:line="240" w:lineRule="auto"/>
        <w:ind w:left="0"/>
        <w:jc w:val="center"/>
        <w:rPr>
          <w:rFonts w:ascii="Verdana" w:eastAsia="Verdana" w:hAnsi="Verdana" w:cs="Verdana"/>
          <w:b/>
          <w:bCs/>
          <w:sz w:val="20"/>
          <w:szCs w:val="20"/>
          <w:lang w:val="lt-LT"/>
        </w:rPr>
      </w:pPr>
    </w:p>
    <w:p w14:paraId="60E268A6" w14:textId="77777777" w:rsidR="00A95AAA" w:rsidRPr="00D36A7F" w:rsidRDefault="00A95AAA" w:rsidP="00D36A7F">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D36A7F">
        <w:rPr>
          <w:rFonts w:ascii="Verdana" w:eastAsia="Verdana" w:hAnsi="Verdana" w:cs="Verdana"/>
          <w:color w:val="000000" w:themeColor="text1"/>
          <w:sz w:val="20"/>
          <w:szCs w:val="20"/>
          <w:lang w:val="lt-LT"/>
        </w:rPr>
        <w:t xml:space="preserve"> </w:t>
      </w:r>
      <w:r w:rsidRPr="00D36A7F">
        <w:rPr>
          <w:rFonts w:ascii="Verdana" w:eastAsia="Verdana" w:hAnsi="Verdana" w:cs="Verdana"/>
          <w:color w:val="000000" w:themeColor="text1"/>
          <w:sz w:val="20"/>
          <w:szCs w:val="20"/>
        </w:rPr>
        <w:t>Visos Paslaugos turi būti suteiktos trimis etapais, kasmet vykdant Programą iki atitinkamo metų termino:</w:t>
      </w:r>
    </w:p>
    <w:p w14:paraId="68D58032" w14:textId="41508465" w:rsidR="00A95AAA" w:rsidRPr="00D36A7F" w:rsidRDefault="00A95AAA" w:rsidP="00965646">
      <w:pPr>
        <w:pStyle w:val="Sraopastraipa"/>
        <w:numPr>
          <w:ilvl w:val="0"/>
          <w:numId w:val="22"/>
        </w:numPr>
        <w:spacing w:after="0"/>
        <w:jc w:val="both"/>
        <w:textAlignment w:val="baseline"/>
        <w:rPr>
          <w:rFonts w:ascii="Verdana" w:eastAsia="Verdana" w:hAnsi="Verdana" w:cs="Verdana"/>
          <w:color w:val="000000" w:themeColor="text1"/>
          <w:sz w:val="20"/>
          <w:szCs w:val="20"/>
          <w:lang w:val="lt-LT"/>
        </w:rPr>
      </w:pPr>
      <w:r w:rsidRPr="00D36A7F">
        <w:rPr>
          <w:rFonts w:ascii="Verdana" w:eastAsia="Verdana" w:hAnsi="Verdana" w:cs="Verdana"/>
          <w:b/>
          <w:bCs/>
          <w:color w:val="000000" w:themeColor="text1"/>
          <w:sz w:val="20"/>
          <w:szCs w:val="20"/>
          <w:lang w:val="lt-LT"/>
        </w:rPr>
        <w:t>Pirmasis etapas</w:t>
      </w:r>
      <w:r w:rsidRPr="00D36A7F">
        <w:rPr>
          <w:rFonts w:ascii="Verdana" w:eastAsia="Verdana" w:hAnsi="Verdana" w:cs="Verdana"/>
          <w:color w:val="000000" w:themeColor="text1"/>
          <w:sz w:val="20"/>
          <w:szCs w:val="20"/>
          <w:lang w:val="lt-LT"/>
        </w:rPr>
        <w:t xml:space="preserve"> – ne vėliau kaip iki </w:t>
      </w:r>
      <w:r w:rsidRPr="00D36A7F">
        <w:rPr>
          <w:rFonts w:ascii="Verdana" w:eastAsia="Verdana" w:hAnsi="Verdana" w:cs="Verdana"/>
          <w:b/>
          <w:bCs/>
          <w:color w:val="000000" w:themeColor="text1"/>
          <w:sz w:val="20"/>
          <w:szCs w:val="20"/>
          <w:lang w:val="lt-LT"/>
        </w:rPr>
        <w:t xml:space="preserve">2025 m. </w:t>
      </w:r>
      <w:r w:rsidR="00A857FE" w:rsidRPr="00D36A7F">
        <w:rPr>
          <w:rFonts w:ascii="Verdana" w:eastAsia="Verdana" w:hAnsi="Verdana" w:cs="Verdana"/>
          <w:b/>
          <w:bCs/>
          <w:color w:val="000000" w:themeColor="text1"/>
          <w:sz w:val="20"/>
          <w:szCs w:val="20"/>
          <w:lang w:val="lt-LT"/>
        </w:rPr>
        <w:t>lapkričio</w:t>
      </w:r>
      <w:r w:rsidRPr="00D36A7F">
        <w:rPr>
          <w:rFonts w:ascii="Verdana" w:eastAsia="Verdana" w:hAnsi="Verdana" w:cs="Verdana"/>
          <w:b/>
          <w:bCs/>
          <w:color w:val="000000" w:themeColor="text1"/>
          <w:sz w:val="20"/>
          <w:szCs w:val="20"/>
          <w:lang w:val="lt-LT"/>
        </w:rPr>
        <w:t xml:space="preserve"> 28 d.</w:t>
      </w:r>
      <w:r w:rsidRPr="00D36A7F">
        <w:rPr>
          <w:rFonts w:ascii="Verdana" w:eastAsia="Verdana" w:hAnsi="Verdana" w:cs="Verdana"/>
          <w:color w:val="000000" w:themeColor="text1"/>
          <w:sz w:val="20"/>
          <w:szCs w:val="20"/>
          <w:lang w:val="lt-LT"/>
        </w:rPr>
        <w:t xml:space="preserve"> (imtinai);</w:t>
      </w:r>
    </w:p>
    <w:p w14:paraId="61A3DA79" w14:textId="77777777" w:rsidR="00A95AAA" w:rsidRPr="00D36A7F" w:rsidRDefault="00A95AAA" w:rsidP="00965646">
      <w:pPr>
        <w:pStyle w:val="Sraopastraipa"/>
        <w:numPr>
          <w:ilvl w:val="0"/>
          <w:numId w:val="22"/>
        </w:numPr>
        <w:spacing w:after="0"/>
        <w:jc w:val="both"/>
        <w:textAlignment w:val="baseline"/>
        <w:rPr>
          <w:rFonts w:ascii="Verdana" w:eastAsia="Verdana" w:hAnsi="Verdana" w:cs="Verdana"/>
          <w:color w:val="000000" w:themeColor="text1"/>
          <w:sz w:val="20"/>
          <w:szCs w:val="20"/>
          <w:lang w:val="lt-LT"/>
        </w:rPr>
      </w:pPr>
      <w:r w:rsidRPr="00D36A7F">
        <w:rPr>
          <w:rFonts w:ascii="Verdana" w:eastAsia="Verdana" w:hAnsi="Verdana" w:cs="Verdana"/>
          <w:b/>
          <w:bCs/>
          <w:color w:val="000000" w:themeColor="text1"/>
          <w:sz w:val="20"/>
          <w:szCs w:val="20"/>
          <w:lang w:val="lt-LT"/>
        </w:rPr>
        <w:t>Antrasis etapas</w:t>
      </w:r>
      <w:r w:rsidRPr="00D36A7F">
        <w:rPr>
          <w:rFonts w:ascii="Verdana" w:eastAsia="Verdana" w:hAnsi="Verdana" w:cs="Verdana"/>
          <w:color w:val="000000" w:themeColor="text1"/>
          <w:sz w:val="20"/>
          <w:szCs w:val="20"/>
          <w:lang w:val="lt-LT"/>
        </w:rPr>
        <w:t xml:space="preserve"> – ne vėliau kaip iki </w:t>
      </w:r>
      <w:r w:rsidRPr="00D36A7F">
        <w:rPr>
          <w:rFonts w:ascii="Verdana" w:eastAsia="Verdana" w:hAnsi="Verdana" w:cs="Verdana"/>
          <w:b/>
          <w:bCs/>
          <w:color w:val="000000" w:themeColor="text1"/>
          <w:sz w:val="20"/>
          <w:szCs w:val="20"/>
          <w:lang w:val="lt-LT"/>
        </w:rPr>
        <w:t>2026 m. lapkričio 28 d.</w:t>
      </w:r>
      <w:r w:rsidRPr="00D36A7F">
        <w:rPr>
          <w:rFonts w:ascii="Verdana" w:eastAsia="Verdana" w:hAnsi="Verdana" w:cs="Verdana"/>
          <w:color w:val="000000" w:themeColor="text1"/>
          <w:sz w:val="20"/>
          <w:szCs w:val="20"/>
          <w:lang w:val="lt-LT"/>
        </w:rPr>
        <w:t xml:space="preserve"> (imtinai);</w:t>
      </w:r>
    </w:p>
    <w:p w14:paraId="66014BC4" w14:textId="77777777" w:rsidR="00A95AAA" w:rsidRPr="00D36A7F" w:rsidRDefault="00A95AAA" w:rsidP="00965646">
      <w:pPr>
        <w:pStyle w:val="Sraopastraipa"/>
        <w:numPr>
          <w:ilvl w:val="0"/>
          <w:numId w:val="22"/>
        </w:numPr>
        <w:spacing w:after="0"/>
        <w:jc w:val="both"/>
        <w:textAlignment w:val="baseline"/>
        <w:rPr>
          <w:rFonts w:ascii="Verdana" w:eastAsia="Verdana" w:hAnsi="Verdana" w:cs="Verdana"/>
          <w:color w:val="000000" w:themeColor="text1"/>
          <w:sz w:val="20"/>
          <w:szCs w:val="20"/>
          <w:lang w:val="lt-LT"/>
        </w:rPr>
      </w:pPr>
      <w:r w:rsidRPr="00D36A7F">
        <w:rPr>
          <w:rFonts w:ascii="Verdana" w:eastAsia="Verdana" w:hAnsi="Verdana" w:cs="Verdana"/>
          <w:b/>
          <w:bCs/>
          <w:color w:val="000000" w:themeColor="text1"/>
          <w:sz w:val="20"/>
          <w:szCs w:val="20"/>
          <w:lang w:val="lt-LT"/>
        </w:rPr>
        <w:t>Trečiasis etapas</w:t>
      </w:r>
      <w:r w:rsidRPr="00D36A7F">
        <w:rPr>
          <w:rFonts w:ascii="Verdana" w:eastAsia="Verdana" w:hAnsi="Verdana" w:cs="Verdana"/>
          <w:color w:val="000000" w:themeColor="text1"/>
          <w:sz w:val="20"/>
          <w:szCs w:val="20"/>
          <w:lang w:val="lt-LT"/>
        </w:rPr>
        <w:t xml:space="preserve"> – ne vėliau kaip iki </w:t>
      </w:r>
      <w:r w:rsidRPr="00D36A7F">
        <w:rPr>
          <w:rFonts w:ascii="Verdana" w:eastAsia="Verdana" w:hAnsi="Verdana" w:cs="Verdana"/>
          <w:b/>
          <w:bCs/>
          <w:color w:val="000000" w:themeColor="text1"/>
          <w:sz w:val="20"/>
          <w:szCs w:val="20"/>
          <w:lang w:val="lt-LT"/>
        </w:rPr>
        <w:t>2027 m. lapkričio 28 d.</w:t>
      </w:r>
      <w:r w:rsidRPr="00D36A7F">
        <w:rPr>
          <w:rFonts w:ascii="Verdana" w:eastAsia="Verdana" w:hAnsi="Verdana" w:cs="Verdana"/>
          <w:color w:val="000000" w:themeColor="text1"/>
          <w:sz w:val="20"/>
          <w:szCs w:val="20"/>
          <w:lang w:val="lt-LT"/>
        </w:rPr>
        <w:t xml:space="preserve"> (imtinai).</w:t>
      </w:r>
    </w:p>
    <w:p w14:paraId="5AC4890D" w14:textId="653B3465" w:rsidR="00A95AAA" w:rsidRPr="00D36A7F" w:rsidRDefault="00A95AAA" w:rsidP="00A95AAA">
      <w:pPr>
        <w:pStyle w:val="Sraopastraipa"/>
        <w:spacing w:after="0"/>
        <w:jc w:val="both"/>
        <w:textAlignment w:val="baseline"/>
        <w:rPr>
          <w:rFonts w:ascii="Verdana" w:eastAsia="Verdana" w:hAnsi="Verdana" w:cs="Verdana"/>
          <w:color w:val="000000" w:themeColor="text1"/>
          <w:sz w:val="20"/>
          <w:szCs w:val="20"/>
          <w:lang w:val="lt-LT"/>
        </w:rPr>
      </w:pPr>
      <w:r w:rsidRPr="00D36A7F">
        <w:rPr>
          <w:rFonts w:ascii="Verdana" w:eastAsia="Verdana" w:hAnsi="Verdana" w:cs="Verdana"/>
          <w:color w:val="000000" w:themeColor="text1"/>
          <w:sz w:val="20"/>
          <w:szCs w:val="20"/>
          <w:lang w:val="lt-LT"/>
        </w:rPr>
        <w:t>Pirmojo ir antrojo etapo įgyvendinimo terminas gali būti pratęstas ne ilgiau kaip</w:t>
      </w:r>
      <w:r w:rsidR="0091701E" w:rsidRPr="00D36A7F">
        <w:rPr>
          <w:rFonts w:ascii="Verdana" w:eastAsia="Verdana" w:hAnsi="Verdana" w:cs="Verdana"/>
          <w:color w:val="000000" w:themeColor="text1"/>
          <w:sz w:val="20"/>
          <w:szCs w:val="20"/>
          <w:lang w:val="lt-LT"/>
        </w:rPr>
        <w:t xml:space="preserve"> </w:t>
      </w:r>
      <w:r w:rsidR="000311A7" w:rsidRPr="00D36A7F">
        <w:rPr>
          <w:rFonts w:ascii="Verdana" w:eastAsia="Verdana" w:hAnsi="Verdana" w:cs="Verdana"/>
          <w:b/>
          <w:bCs/>
          <w:color w:val="000000" w:themeColor="text1"/>
          <w:sz w:val="20"/>
          <w:szCs w:val="20"/>
          <w:lang w:val="lt-LT"/>
        </w:rPr>
        <w:t>2</w:t>
      </w:r>
      <w:r w:rsidRPr="00D36A7F">
        <w:rPr>
          <w:rFonts w:ascii="Verdana" w:eastAsia="Verdana" w:hAnsi="Verdana" w:cs="Verdana"/>
          <w:b/>
          <w:bCs/>
          <w:color w:val="000000" w:themeColor="text1"/>
          <w:sz w:val="20"/>
          <w:szCs w:val="20"/>
          <w:lang w:val="lt-LT"/>
        </w:rPr>
        <w:t xml:space="preserve"> mėnesi</w:t>
      </w:r>
      <w:r w:rsidR="000311A7" w:rsidRPr="00D36A7F">
        <w:rPr>
          <w:rFonts w:ascii="Verdana" w:eastAsia="Verdana" w:hAnsi="Verdana" w:cs="Verdana"/>
          <w:b/>
          <w:bCs/>
          <w:color w:val="000000" w:themeColor="text1"/>
          <w:sz w:val="20"/>
          <w:szCs w:val="20"/>
          <w:lang w:val="lt-LT"/>
        </w:rPr>
        <w:t>ams</w:t>
      </w:r>
      <w:r w:rsidRPr="00D36A7F">
        <w:rPr>
          <w:rFonts w:ascii="Verdana" w:eastAsia="Verdana" w:hAnsi="Verdana" w:cs="Verdana"/>
          <w:color w:val="000000" w:themeColor="text1"/>
          <w:sz w:val="20"/>
          <w:szCs w:val="20"/>
          <w:lang w:val="lt-LT"/>
        </w:rPr>
        <w:t>, raštišku abiejų šalių susitarimu, sutartyje nustatyta tvarka.</w:t>
      </w:r>
    </w:p>
    <w:p w14:paraId="304EFA30" w14:textId="368A2225" w:rsidR="00A95AAA" w:rsidRPr="00280001" w:rsidRDefault="007F53C3" w:rsidP="00280001">
      <w:pPr>
        <w:pStyle w:val="Sraopastraipa"/>
        <w:spacing w:after="0"/>
        <w:jc w:val="both"/>
        <w:textAlignment w:val="baseline"/>
        <w:rPr>
          <w:rFonts w:ascii="Verdana" w:eastAsia="Verdana" w:hAnsi="Verdana" w:cs="Verdana"/>
          <w:color w:val="000000" w:themeColor="text1"/>
          <w:sz w:val="20"/>
          <w:szCs w:val="20"/>
          <w:lang w:val="lt-LT"/>
        </w:rPr>
      </w:pPr>
      <w:r>
        <w:rPr>
          <w:rFonts w:ascii="Verdana" w:eastAsia="Verdana" w:hAnsi="Verdana" w:cs="Verdana"/>
          <w:color w:val="000000" w:themeColor="text1"/>
          <w:sz w:val="20"/>
          <w:szCs w:val="20"/>
          <w:lang w:val="lt-LT"/>
        </w:rPr>
        <w:t xml:space="preserve">Trečiojo etapo </w:t>
      </w:r>
      <w:r w:rsidR="00A95AAA" w:rsidRPr="00D36A7F">
        <w:rPr>
          <w:rFonts w:ascii="Verdana" w:eastAsia="Verdana" w:hAnsi="Verdana" w:cs="Verdana"/>
          <w:color w:val="000000" w:themeColor="text1"/>
          <w:sz w:val="20"/>
          <w:szCs w:val="20"/>
          <w:lang w:val="lt-LT"/>
        </w:rPr>
        <w:t xml:space="preserve">Paslaugų teikimo terminas gali būti pratęstas ne ilgiau kaip iki </w:t>
      </w:r>
      <w:r w:rsidR="00A95AAA" w:rsidRPr="00D36A7F">
        <w:rPr>
          <w:rFonts w:ascii="Verdana" w:eastAsia="Verdana" w:hAnsi="Verdana" w:cs="Verdana"/>
          <w:b/>
          <w:bCs/>
          <w:color w:val="000000" w:themeColor="text1"/>
          <w:sz w:val="20"/>
          <w:szCs w:val="20"/>
          <w:lang w:val="lt-LT"/>
        </w:rPr>
        <w:t>2027 m. gruodžio 1 d.</w:t>
      </w:r>
      <w:r w:rsidR="00A95AAA" w:rsidRPr="00D36A7F">
        <w:rPr>
          <w:rFonts w:ascii="Verdana" w:eastAsia="Verdana" w:hAnsi="Verdana" w:cs="Verdana"/>
          <w:color w:val="000000" w:themeColor="text1"/>
          <w:sz w:val="20"/>
          <w:szCs w:val="20"/>
          <w:lang w:val="lt-LT"/>
        </w:rPr>
        <w:t>, raštišku abiejų šalių susitarimu, sutartyje nustatyta tvarka.</w:t>
      </w:r>
    </w:p>
    <w:p w14:paraId="71DDD6CB" w14:textId="3FF32BBB" w:rsidR="00E22071" w:rsidRPr="007803A2" w:rsidRDefault="00D02179" w:rsidP="00967133">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Pr>
          <w:rFonts w:ascii="Verdana" w:eastAsia="Verdana" w:hAnsi="Verdana" w:cs="Verdana"/>
          <w:sz w:val="20"/>
          <w:szCs w:val="20"/>
          <w:lang w:val="lt-LT"/>
        </w:rPr>
        <w:t xml:space="preserve">Iki kiekvienų metų </w:t>
      </w:r>
      <w:r w:rsidR="00F60CED">
        <w:rPr>
          <w:rFonts w:ascii="Verdana" w:eastAsia="Verdana" w:hAnsi="Verdana" w:cs="Verdana"/>
          <w:sz w:val="20"/>
          <w:szCs w:val="20"/>
          <w:lang w:val="lt-LT"/>
        </w:rPr>
        <w:t>2025 m</w:t>
      </w:r>
      <w:r w:rsidR="00DC79D0">
        <w:rPr>
          <w:rFonts w:ascii="Verdana" w:eastAsia="Verdana" w:hAnsi="Verdana" w:cs="Verdana"/>
          <w:sz w:val="20"/>
          <w:szCs w:val="20"/>
          <w:lang w:val="lt-LT"/>
        </w:rPr>
        <w:t>.</w:t>
      </w:r>
      <w:r w:rsidR="00F60CED">
        <w:rPr>
          <w:rFonts w:ascii="Verdana" w:eastAsia="Verdana" w:hAnsi="Verdana" w:cs="Verdana"/>
          <w:sz w:val="20"/>
          <w:szCs w:val="20"/>
          <w:lang w:val="lt-LT"/>
        </w:rPr>
        <w:t>, 2026 m. 2027 m.</w:t>
      </w:r>
      <w:r w:rsidR="00ED3B27">
        <w:rPr>
          <w:rFonts w:ascii="Verdana" w:eastAsia="Verdana" w:hAnsi="Verdana" w:cs="Verdana"/>
          <w:sz w:val="20"/>
          <w:szCs w:val="20"/>
          <w:lang w:val="lt-LT"/>
        </w:rPr>
        <w:t xml:space="preserve"> </w:t>
      </w:r>
      <w:r w:rsidR="0FEE2E06" w:rsidRPr="007803A2">
        <w:rPr>
          <w:rFonts w:ascii="Verdana" w:eastAsia="Verdana" w:hAnsi="Verdana" w:cs="Verdana"/>
          <w:sz w:val="20"/>
          <w:szCs w:val="20"/>
          <w:lang w:val="lt-LT"/>
        </w:rPr>
        <w:t xml:space="preserve"> </w:t>
      </w:r>
      <w:r w:rsidR="1DB9B753" w:rsidRPr="007803A2">
        <w:rPr>
          <w:rFonts w:ascii="Verdana" w:eastAsia="Verdana" w:hAnsi="Verdana" w:cs="Verdana"/>
          <w:sz w:val="20"/>
          <w:szCs w:val="20"/>
          <w:lang w:val="lt-LT"/>
        </w:rPr>
        <w:t>gruodžio</w:t>
      </w:r>
      <w:r w:rsidR="0FEE2E06" w:rsidRPr="007803A2">
        <w:rPr>
          <w:rFonts w:ascii="Verdana" w:eastAsia="Verdana" w:hAnsi="Verdana" w:cs="Verdana"/>
          <w:sz w:val="20"/>
          <w:szCs w:val="20"/>
          <w:lang w:val="lt-LT"/>
        </w:rPr>
        <w:t> </w:t>
      </w:r>
      <w:r w:rsidR="04776C30" w:rsidRPr="007803A2">
        <w:rPr>
          <w:rFonts w:ascii="Verdana" w:eastAsia="Verdana" w:hAnsi="Verdana" w:cs="Verdana"/>
          <w:sz w:val="20"/>
          <w:szCs w:val="20"/>
          <w:lang w:val="lt-LT"/>
        </w:rPr>
        <w:t>3</w:t>
      </w:r>
      <w:r w:rsidR="0FEE2E06" w:rsidRPr="007803A2">
        <w:rPr>
          <w:rFonts w:ascii="Verdana" w:eastAsia="Verdana" w:hAnsi="Verdana" w:cs="Verdana"/>
          <w:sz w:val="20"/>
          <w:szCs w:val="20"/>
          <w:lang w:val="lt-LT"/>
        </w:rPr>
        <w:t> d</w:t>
      </w:r>
      <w:r w:rsidR="00DC79D0">
        <w:rPr>
          <w:rFonts w:ascii="Verdana" w:eastAsia="Verdana" w:hAnsi="Verdana" w:cs="Verdana"/>
          <w:sz w:val="20"/>
          <w:szCs w:val="20"/>
          <w:lang w:val="lt-LT"/>
        </w:rPr>
        <w:t>.</w:t>
      </w:r>
      <w:r w:rsidR="0FEE2E06" w:rsidRPr="007803A2">
        <w:rPr>
          <w:rFonts w:ascii="Verdana" w:eastAsia="Verdana" w:hAnsi="Verdana" w:cs="Verdana"/>
          <w:sz w:val="20"/>
          <w:szCs w:val="20"/>
          <w:lang w:val="lt-LT"/>
        </w:rPr>
        <w:t> </w:t>
      </w:r>
      <w:r w:rsidR="2FE2833E" w:rsidRPr="007803A2">
        <w:rPr>
          <w:rFonts w:ascii="Verdana" w:eastAsia="Verdana" w:hAnsi="Verdana" w:cs="Verdana"/>
          <w:sz w:val="20"/>
          <w:szCs w:val="20"/>
          <w:lang w:val="lt-LT"/>
        </w:rPr>
        <w:t>(imtinai)</w:t>
      </w:r>
      <w:r w:rsidR="5FDB51E6" w:rsidRPr="007803A2">
        <w:rPr>
          <w:rFonts w:ascii="Verdana" w:eastAsia="Verdana" w:hAnsi="Verdana" w:cs="Verdana"/>
          <w:sz w:val="20"/>
          <w:szCs w:val="20"/>
          <w:lang w:val="lt-LT"/>
        </w:rPr>
        <w:t>,</w:t>
      </w:r>
      <w:r w:rsidR="2FE2833E" w:rsidRPr="007803A2">
        <w:rPr>
          <w:rFonts w:ascii="Verdana" w:eastAsia="Verdana" w:hAnsi="Verdana" w:cs="Verdana"/>
          <w:sz w:val="20"/>
          <w:szCs w:val="20"/>
          <w:lang w:val="lt-LT"/>
        </w:rPr>
        <w:t xml:space="preserve"> </w:t>
      </w:r>
      <w:r w:rsidR="5FDB51E6" w:rsidRPr="007803A2">
        <w:rPr>
          <w:rFonts w:ascii="Verdana" w:eastAsia="Verdana" w:hAnsi="Verdana" w:cs="Verdana"/>
          <w:sz w:val="20"/>
          <w:szCs w:val="20"/>
          <w:lang w:val="lt-LT"/>
        </w:rPr>
        <w:t xml:space="preserve">o sutarties termino pratęsimo atveju (jei terminas pratęsiamas vadovaujantis techninės </w:t>
      </w:r>
      <w:r w:rsidR="5FDB51E6" w:rsidRPr="006C1F09">
        <w:rPr>
          <w:rFonts w:ascii="Verdana" w:eastAsia="Verdana" w:hAnsi="Verdana" w:cs="Verdana"/>
          <w:sz w:val="20"/>
          <w:szCs w:val="20"/>
          <w:lang w:val="lt-LT"/>
        </w:rPr>
        <w:t xml:space="preserve">specifikacijos </w:t>
      </w:r>
      <w:r w:rsidR="00AA41B8">
        <w:rPr>
          <w:rFonts w:ascii="Verdana" w:eastAsia="Verdana" w:hAnsi="Verdana" w:cs="Verdana"/>
          <w:sz w:val="20"/>
          <w:szCs w:val="20"/>
          <w:lang w:val="lt-LT"/>
        </w:rPr>
        <w:t>54</w:t>
      </w:r>
      <w:r w:rsidR="5FDB51E6" w:rsidRPr="006C1F09">
        <w:rPr>
          <w:rFonts w:ascii="Verdana" w:eastAsia="Verdana" w:hAnsi="Verdana" w:cs="Verdana"/>
          <w:sz w:val="20"/>
          <w:szCs w:val="20"/>
          <w:lang w:val="lt-LT"/>
        </w:rPr>
        <w:t xml:space="preserve"> punktu)</w:t>
      </w:r>
      <w:r w:rsidR="5FDB51E6" w:rsidRPr="007803A2">
        <w:rPr>
          <w:rFonts w:ascii="Verdana" w:eastAsia="Verdana" w:hAnsi="Verdana" w:cs="Verdana"/>
          <w:sz w:val="20"/>
          <w:szCs w:val="20"/>
          <w:lang w:val="lt-LT"/>
        </w:rPr>
        <w:t xml:space="preserve"> iki</w:t>
      </w:r>
      <w:r w:rsidR="00ED3B27">
        <w:rPr>
          <w:rFonts w:ascii="Verdana" w:eastAsia="Verdana" w:hAnsi="Verdana" w:cs="Verdana"/>
          <w:sz w:val="20"/>
          <w:szCs w:val="20"/>
          <w:lang w:val="lt-LT"/>
        </w:rPr>
        <w:t xml:space="preserve"> 2025</w:t>
      </w:r>
      <w:r w:rsidR="00EC01E2">
        <w:rPr>
          <w:rFonts w:ascii="Verdana" w:eastAsia="Verdana" w:hAnsi="Verdana" w:cs="Verdana"/>
          <w:sz w:val="20"/>
          <w:szCs w:val="20"/>
          <w:lang w:val="lt-LT"/>
        </w:rPr>
        <w:t xml:space="preserve"> m.</w:t>
      </w:r>
      <w:r w:rsidR="00577BBD">
        <w:rPr>
          <w:rFonts w:ascii="Verdana" w:eastAsia="Verdana" w:hAnsi="Verdana" w:cs="Verdana"/>
          <w:sz w:val="20"/>
          <w:szCs w:val="20"/>
          <w:lang w:val="lt-LT"/>
        </w:rPr>
        <w:t xml:space="preserve"> ir </w:t>
      </w:r>
      <w:r w:rsidR="00EC01E2">
        <w:rPr>
          <w:rFonts w:ascii="Verdana" w:eastAsia="Verdana" w:hAnsi="Verdana" w:cs="Verdana"/>
          <w:sz w:val="20"/>
          <w:szCs w:val="20"/>
          <w:lang w:val="lt-LT"/>
        </w:rPr>
        <w:t>202</w:t>
      </w:r>
      <w:r w:rsidR="00577BBD">
        <w:rPr>
          <w:rFonts w:ascii="Verdana" w:eastAsia="Verdana" w:hAnsi="Verdana" w:cs="Verdana"/>
          <w:sz w:val="20"/>
          <w:szCs w:val="20"/>
          <w:lang w:val="lt-LT"/>
        </w:rPr>
        <w:t>6 m</w:t>
      </w:r>
      <w:r w:rsidR="00AF2E2F">
        <w:rPr>
          <w:rFonts w:ascii="Verdana" w:eastAsia="Verdana" w:hAnsi="Verdana" w:cs="Verdana"/>
          <w:sz w:val="20"/>
          <w:szCs w:val="20"/>
          <w:lang w:val="lt-LT"/>
        </w:rPr>
        <w:t>.</w:t>
      </w:r>
      <w:r w:rsidR="00577BBD">
        <w:rPr>
          <w:rFonts w:ascii="Verdana" w:eastAsia="Verdana" w:hAnsi="Verdana" w:cs="Verdana"/>
          <w:sz w:val="20"/>
          <w:szCs w:val="20"/>
          <w:lang w:val="lt-LT"/>
        </w:rPr>
        <w:t xml:space="preserve"> vasario 3</w:t>
      </w:r>
      <w:r w:rsidR="00EC01E2">
        <w:rPr>
          <w:rFonts w:ascii="Verdana" w:eastAsia="Verdana" w:hAnsi="Verdana" w:cs="Verdana"/>
          <w:sz w:val="20"/>
          <w:szCs w:val="20"/>
          <w:lang w:val="lt-LT"/>
        </w:rPr>
        <w:t>d</w:t>
      </w:r>
      <w:r w:rsidR="00DC79D0">
        <w:rPr>
          <w:rFonts w:ascii="Verdana" w:eastAsia="Verdana" w:hAnsi="Verdana" w:cs="Verdana"/>
          <w:sz w:val="20"/>
          <w:szCs w:val="20"/>
          <w:lang w:val="lt-LT"/>
        </w:rPr>
        <w:t xml:space="preserve">. </w:t>
      </w:r>
      <w:r w:rsidR="00577BBD">
        <w:rPr>
          <w:rFonts w:ascii="Verdana" w:eastAsia="Verdana" w:hAnsi="Verdana" w:cs="Verdana"/>
          <w:sz w:val="20"/>
          <w:szCs w:val="20"/>
          <w:lang w:val="lt-LT"/>
        </w:rPr>
        <w:t xml:space="preserve">(imtinai) </w:t>
      </w:r>
      <w:r w:rsidR="00E04368">
        <w:rPr>
          <w:rFonts w:ascii="Verdana" w:eastAsia="Verdana" w:hAnsi="Verdana" w:cs="Verdana"/>
          <w:sz w:val="20"/>
          <w:szCs w:val="20"/>
          <w:lang w:val="lt-LT"/>
        </w:rPr>
        <w:t>ir</w:t>
      </w:r>
      <w:r w:rsidR="00577BBD">
        <w:rPr>
          <w:rFonts w:ascii="Verdana" w:eastAsia="Verdana" w:hAnsi="Verdana" w:cs="Verdana"/>
          <w:sz w:val="20"/>
          <w:szCs w:val="20"/>
          <w:lang w:val="lt-LT"/>
        </w:rPr>
        <w:t xml:space="preserve"> </w:t>
      </w:r>
      <w:r w:rsidR="5FDB51E6" w:rsidRPr="007803A2">
        <w:rPr>
          <w:rFonts w:ascii="Verdana" w:eastAsia="Verdana" w:hAnsi="Verdana" w:cs="Verdana"/>
          <w:sz w:val="20"/>
          <w:szCs w:val="20"/>
          <w:lang w:val="lt-LT"/>
        </w:rPr>
        <w:t xml:space="preserve"> 202</w:t>
      </w:r>
      <w:r w:rsidR="00183072" w:rsidRPr="007803A2">
        <w:rPr>
          <w:rFonts w:ascii="Verdana" w:eastAsia="Verdana" w:hAnsi="Verdana" w:cs="Verdana"/>
          <w:sz w:val="20"/>
          <w:szCs w:val="20"/>
          <w:lang w:val="lt-LT"/>
        </w:rPr>
        <w:t>7</w:t>
      </w:r>
      <w:r w:rsidR="5FDB51E6" w:rsidRPr="007803A2">
        <w:rPr>
          <w:rFonts w:ascii="Verdana" w:eastAsia="Verdana" w:hAnsi="Verdana" w:cs="Verdana"/>
          <w:sz w:val="20"/>
          <w:szCs w:val="20"/>
          <w:lang w:val="lt-LT"/>
        </w:rPr>
        <w:t xml:space="preserve"> m. gruodžio </w:t>
      </w:r>
      <w:r w:rsidR="00F77DD6" w:rsidRPr="007803A2">
        <w:rPr>
          <w:rFonts w:ascii="Verdana" w:eastAsia="Verdana" w:hAnsi="Verdana" w:cs="Verdana"/>
          <w:sz w:val="20"/>
          <w:szCs w:val="20"/>
          <w:lang w:val="lt-LT"/>
        </w:rPr>
        <w:t>5</w:t>
      </w:r>
      <w:r w:rsidR="00DC79D0">
        <w:rPr>
          <w:rFonts w:ascii="Verdana" w:eastAsia="Verdana" w:hAnsi="Verdana" w:cs="Verdana"/>
          <w:sz w:val="20"/>
          <w:szCs w:val="20"/>
          <w:lang w:val="lt-LT"/>
        </w:rPr>
        <w:t>d.</w:t>
      </w:r>
      <w:r w:rsidR="5FDB51E6" w:rsidRPr="007803A2">
        <w:rPr>
          <w:rFonts w:ascii="Verdana" w:eastAsia="Verdana" w:hAnsi="Verdana" w:cs="Verdana"/>
          <w:sz w:val="20"/>
          <w:szCs w:val="20"/>
          <w:lang w:val="lt-LT"/>
        </w:rPr>
        <w:t xml:space="preserve"> (imtinai),</w:t>
      </w:r>
      <w:r w:rsidR="5FDB51E6" w:rsidRPr="007803A2">
        <w:rPr>
          <w:rFonts w:ascii="Verdana" w:eastAsia="Verdana" w:hAnsi="Verdana" w:cs="Verdana"/>
          <w:color w:val="FF0000"/>
          <w:sz w:val="20"/>
          <w:szCs w:val="20"/>
          <w:lang w:val="lt-LT"/>
        </w:rPr>
        <w:t xml:space="preserve"> </w:t>
      </w:r>
      <w:r w:rsidR="0FEE2E06" w:rsidRPr="007803A2">
        <w:rPr>
          <w:rFonts w:ascii="Verdana" w:eastAsia="Verdana" w:hAnsi="Verdana" w:cs="Verdana"/>
          <w:sz w:val="20"/>
          <w:szCs w:val="20"/>
          <w:lang w:val="lt-LT"/>
        </w:rPr>
        <w:t>Ti</w:t>
      </w:r>
      <w:r w:rsidR="6654A657" w:rsidRPr="007803A2">
        <w:rPr>
          <w:rFonts w:ascii="Verdana" w:eastAsia="Verdana" w:hAnsi="Verdana" w:cs="Verdana"/>
          <w:sz w:val="20"/>
          <w:szCs w:val="20"/>
          <w:lang w:val="lt-LT"/>
        </w:rPr>
        <w:t>e</w:t>
      </w:r>
      <w:r w:rsidR="0FEE2E06" w:rsidRPr="007803A2">
        <w:rPr>
          <w:rFonts w:ascii="Verdana" w:eastAsia="Verdana" w:hAnsi="Verdana" w:cs="Verdana"/>
          <w:sz w:val="20"/>
          <w:szCs w:val="20"/>
          <w:lang w:val="lt-LT"/>
        </w:rPr>
        <w:t xml:space="preserve">kėjas Perkančiajai organizacijai turi pateikti galutinę rezultatų ataskaitą (žr. techninės specifikacijos </w:t>
      </w:r>
      <w:r w:rsidR="0BBC1AA9" w:rsidRPr="007803A2">
        <w:rPr>
          <w:rFonts w:ascii="Verdana" w:eastAsia="Verdana" w:hAnsi="Verdana" w:cs="Verdana"/>
          <w:sz w:val="20"/>
          <w:szCs w:val="20"/>
          <w:lang w:val="lt-LT"/>
        </w:rPr>
        <w:t>P</w:t>
      </w:r>
      <w:r w:rsidR="0FEE2E06" w:rsidRPr="007803A2">
        <w:rPr>
          <w:rFonts w:ascii="Verdana" w:eastAsia="Verdana" w:hAnsi="Verdana" w:cs="Verdana"/>
          <w:sz w:val="20"/>
          <w:szCs w:val="20"/>
          <w:lang w:val="lt-LT"/>
        </w:rPr>
        <w:t xml:space="preserve">riedą Nr. </w:t>
      </w:r>
      <w:r w:rsidR="5B881FD1" w:rsidRPr="007803A2">
        <w:rPr>
          <w:rFonts w:ascii="Verdana" w:eastAsia="Verdana" w:hAnsi="Verdana" w:cs="Verdana"/>
          <w:sz w:val="20"/>
          <w:szCs w:val="20"/>
          <w:lang w:val="lt-LT"/>
        </w:rPr>
        <w:t>2</w:t>
      </w:r>
      <w:r w:rsidR="0FEE2E06" w:rsidRPr="007803A2">
        <w:rPr>
          <w:rFonts w:ascii="Verdana" w:eastAsia="Verdana" w:hAnsi="Verdana" w:cs="Verdana"/>
          <w:sz w:val="20"/>
          <w:szCs w:val="20"/>
          <w:lang w:val="lt-LT"/>
        </w:rPr>
        <w:t>) ir suformuotas rekomendacijas dėl praktinio Programos įgyvendinimo ateityje</w:t>
      </w:r>
      <w:r w:rsidR="7F6C5F24" w:rsidRPr="007803A2">
        <w:rPr>
          <w:rFonts w:ascii="Verdana" w:eastAsia="Verdana" w:hAnsi="Verdana" w:cs="Verdana"/>
          <w:sz w:val="20"/>
          <w:szCs w:val="20"/>
          <w:lang w:val="lt-LT"/>
        </w:rPr>
        <w:t>,</w:t>
      </w:r>
      <w:r w:rsidR="0FEE2E06" w:rsidRPr="007803A2">
        <w:rPr>
          <w:rFonts w:ascii="Verdana" w:eastAsia="Verdana" w:hAnsi="Verdana" w:cs="Verdana"/>
          <w:sz w:val="20"/>
          <w:szCs w:val="20"/>
          <w:lang w:val="lt-LT"/>
        </w:rPr>
        <w:t xml:space="preserve"> kitose Perkančios organizacijos iniciatyvose</w:t>
      </w:r>
      <w:r w:rsidR="006C740B" w:rsidRPr="007803A2">
        <w:rPr>
          <w:rFonts w:ascii="Verdana" w:eastAsia="Verdana" w:hAnsi="Verdana" w:cs="Verdana"/>
          <w:sz w:val="20"/>
          <w:szCs w:val="20"/>
          <w:lang w:val="lt-LT"/>
        </w:rPr>
        <w:t>.</w:t>
      </w:r>
    </w:p>
    <w:p w14:paraId="33F092E6" w14:textId="70AB7CA7" w:rsidR="002D5A09" w:rsidRDefault="001A6561" w:rsidP="002D5A09">
      <w:pPr>
        <w:pStyle w:val="Sraopastraipa"/>
        <w:numPr>
          <w:ilvl w:val="0"/>
          <w:numId w:val="6"/>
        </w:numPr>
        <w:spacing w:after="0" w:line="240" w:lineRule="auto"/>
        <w:ind w:left="0" w:firstLine="0"/>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 </w:t>
      </w:r>
      <w:r w:rsidR="5B881FD1" w:rsidRPr="007803A2">
        <w:rPr>
          <w:rFonts w:ascii="Verdana" w:eastAsia="Verdana" w:hAnsi="Verdana" w:cs="Verdana"/>
          <w:sz w:val="20"/>
          <w:szCs w:val="20"/>
          <w:lang w:val="lt-LT"/>
        </w:rPr>
        <w:t>Pa</w:t>
      </w:r>
      <w:r w:rsidR="0357ECC2" w:rsidRPr="007803A2">
        <w:rPr>
          <w:rFonts w:ascii="Verdana" w:eastAsia="Verdana" w:hAnsi="Verdana" w:cs="Verdana"/>
          <w:sz w:val="20"/>
          <w:szCs w:val="20"/>
          <w:lang w:val="lt-LT"/>
        </w:rPr>
        <w:t>b</w:t>
      </w:r>
      <w:r w:rsidR="5B881FD1" w:rsidRPr="007803A2">
        <w:rPr>
          <w:rFonts w:ascii="Verdana" w:eastAsia="Verdana" w:hAnsi="Verdana" w:cs="Verdana"/>
          <w:sz w:val="20"/>
          <w:szCs w:val="20"/>
          <w:lang w:val="lt-LT"/>
        </w:rPr>
        <w:t>aigus Program</w:t>
      </w:r>
      <w:r w:rsidR="6187CE51" w:rsidRPr="007803A2">
        <w:rPr>
          <w:rFonts w:ascii="Verdana" w:eastAsia="Verdana" w:hAnsi="Verdana" w:cs="Verdana"/>
          <w:sz w:val="20"/>
          <w:szCs w:val="20"/>
          <w:lang w:val="lt-LT"/>
        </w:rPr>
        <w:t>ą</w:t>
      </w:r>
      <w:r w:rsidR="5B881FD1" w:rsidRPr="007803A2">
        <w:rPr>
          <w:rFonts w:ascii="Verdana" w:eastAsia="Verdana" w:hAnsi="Verdana" w:cs="Verdana"/>
          <w:sz w:val="20"/>
          <w:szCs w:val="20"/>
          <w:lang w:val="lt-LT"/>
        </w:rPr>
        <w:t xml:space="preserve">, bet ne vėliau kaip </w:t>
      </w:r>
      <w:r w:rsidR="4D3802F2" w:rsidRPr="007803A2">
        <w:rPr>
          <w:rFonts w:ascii="Verdana" w:eastAsia="Verdana" w:hAnsi="Verdana" w:cs="Verdana"/>
          <w:sz w:val="20"/>
          <w:szCs w:val="20"/>
          <w:lang w:val="lt-LT"/>
        </w:rPr>
        <w:t>5</w:t>
      </w:r>
      <w:r w:rsidR="5B881FD1" w:rsidRPr="007803A2">
        <w:rPr>
          <w:rFonts w:ascii="Verdana" w:eastAsia="Verdana" w:hAnsi="Verdana" w:cs="Verdana"/>
          <w:sz w:val="20"/>
          <w:szCs w:val="20"/>
          <w:lang w:val="lt-LT"/>
        </w:rPr>
        <w:t xml:space="preserve"> </w:t>
      </w:r>
      <w:r w:rsidR="4D3802F2" w:rsidRPr="007803A2">
        <w:rPr>
          <w:rFonts w:ascii="Verdana" w:eastAsia="Verdana" w:hAnsi="Verdana" w:cs="Verdana"/>
          <w:sz w:val="20"/>
          <w:szCs w:val="20"/>
          <w:lang w:val="lt-LT"/>
        </w:rPr>
        <w:t>k</w:t>
      </w:r>
      <w:r w:rsidR="5B881FD1" w:rsidRPr="007803A2">
        <w:rPr>
          <w:rFonts w:ascii="Verdana" w:eastAsia="Verdana" w:hAnsi="Verdana" w:cs="Verdana"/>
          <w:sz w:val="20"/>
          <w:szCs w:val="20"/>
          <w:lang w:val="lt-LT"/>
        </w:rPr>
        <w:t xml:space="preserve">. d. iki Paslaugų suteikimo termino pabaigos, Tiekėjas </w:t>
      </w:r>
      <w:r w:rsidR="00225B5F" w:rsidRPr="007803A2">
        <w:rPr>
          <w:rFonts w:ascii="Verdana" w:eastAsia="Verdana" w:hAnsi="Verdana" w:cs="Verdana"/>
          <w:sz w:val="20"/>
          <w:szCs w:val="20"/>
          <w:lang w:val="lt-LT"/>
        </w:rPr>
        <w:t>kontaktiniu arba nuotoliniu būdu organizuoja</w:t>
      </w:r>
      <w:r w:rsidR="5B881FD1" w:rsidRPr="007803A2">
        <w:rPr>
          <w:rFonts w:ascii="Verdana" w:eastAsia="Verdana" w:hAnsi="Verdana" w:cs="Verdana"/>
          <w:sz w:val="20"/>
          <w:szCs w:val="20"/>
          <w:lang w:val="lt-LT"/>
        </w:rPr>
        <w:t xml:space="preserve"> susitikimą su Perkančiąja organizacija, kuriame dalyvauja ne mažiau kaip </w:t>
      </w:r>
      <w:r w:rsidR="0F02A4FD" w:rsidRPr="007803A2">
        <w:rPr>
          <w:rFonts w:ascii="Verdana" w:eastAsia="Verdana" w:hAnsi="Verdana" w:cs="Verdana"/>
          <w:sz w:val="20"/>
          <w:szCs w:val="20"/>
          <w:lang w:val="lt-LT"/>
        </w:rPr>
        <w:t xml:space="preserve">pusė </w:t>
      </w:r>
      <w:r w:rsidR="5B881FD1" w:rsidRPr="007803A2">
        <w:rPr>
          <w:rFonts w:ascii="Verdana" w:eastAsia="Verdana" w:hAnsi="Verdana" w:cs="Verdana"/>
          <w:sz w:val="20"/>
          <w:szCs w:val="20"/>
          <w:lang w:val="lt-LT"/>
        </w:rPr>
        <w:t>visų Programos įgyvendinime dalyvavusių ekspertų. Šio susitikimo metu ekspertai teikia rekomendacijas Programos tobulinimui, pasidalina įžvalgomis ir patirtais iššūkiais ak</w:t>
      </w:r>
      <w:r w:rsidR="6280062D" w:rsidRPr="007803A2">
        <w:rPr>
          <w:rFonts w:ascii="Verdana" w:eastAsia="Verdana" w:hAnsi="Verdana" w:cs="Verdana"/>
          <w:sz w:val="20"/>
          <w:szCs w:val="20"/>
          <w:lang w:val="lt-LT"/>
        </w:rPr>
        <w:t>c</w:t>
      </w:r>
      <w:r w:rsidR="5B881FD1" w:rsidRPr="007803A2">
        <w:rPr>
          <w:rFonts w:ascii="Verdana" w:eastAsia="Verdana" w:hAnsi="Verdana" w:cs="Verdana"/>
          <w:sz w:val="20"/>
          <w:szCs w:val="20"/>
          <w:lang w:val="lt-LT"/>
        </w:rPr>
        <w:t>eleruojant Programoje dalyvavusius verslus. Susitikimui skiriamos ne mažiau kaip 2 valandos.</w:t>
      </w:r>
    </w:p>
    <w:p w14:paraId="7FB21380" w14:textId="72F8AB7F" w:rsidR="00735A8B" w:rsidRPr="00735A8B" w:rsidRDefault="00FD307A" w:rsidP="00735A8B">
      <w:pPr>
        <w:pStyle w:val="Sraopastraipa"/>
        <w:numPr>
          <w:ilvl w:val="0"/>
          <w:numId w:val="6"/>
        </w:numPr>
        <w:spacing w:after="0" w:line="240" w:lineRule="auto"/>
        <w:ind w:left="0" w:firstLine="0"/>
        <w:jc w:val="both"/>
        <w:textAlignment w:val="baseline"/>
        <w:rPr>
          <w:rFonts w:ascii="Verdana" w:hAnsi="Verdana"/>
          <w:sz w:val="20"/>
          <w:szCs w:val="20"/>
          <w:lang w:val="lt-LT"/>
        </w:rPr>
      </w:pPr>
      <w:r>
        <w:rPr>
          <w:rFonts w:ascii="Verdana" w:hAnsi="Verdana"/>
          <w:sz w:val="20"/>
          <w:szCs w:val="20"/>
        </w:rPr>
        <w:t>Pirkim</w:t>
      </w:r>
      <w:r w:rsidR="003A095C">
        <w:rPr>
          <w:rFonts w:ascii="Verdana" w:hAnsi="Verdana"/>
          <w:sz w:val="20"/>
          <w:szCs w:val="20"/>
        </w:rPr>
        <w:t>as</w:t>
      </w:r>
      <w:r>
        <w:rPr>
          <w:rFonts w:ascii="Verdana" w:hAnsi="Verdana"/>
          <w:sz w:val="20"/>
          <w:szCs w:val="20"/>
        </w:rPr>
        <w:t xml:space="preserve"> </w:t>
      </w:r>
      <w:r w:rsidR="003A095C">
        <w:rPr>
          <w:rFonts w:ascii="Verdana" w:hAnsi="Verdana"/>
          <w:sz w:val="20"/>
          <w:szCs w:val="20"/>
        </w:rPr>
        <w:t xml:space="preserve"> nėra skaidomas</w:t>
      </w:r>
      <w:r>
        <w:rPr>
          <w:rFonts w:ascii="Verdana" w:hAnsi="Verdana"/>
          <w:sz w:val="20"/>
          <w:szCs w:val="20"/>
        </w:rPr>
        <w:t xml:space="preserve"> </w:t>
      </w:r>
      <w:r>
        <w:rPr>
          <w:rFonts w:ascii="Verdana" w:hAnsi="Verdana"/>
          <w:sz w:val="20"/>
          <w:szCs w:val="20"/>
          <w:lang w:val="lt-LT"/>
        </w:rPr>
        <w:t>į dalis</w:t>
      </w:r>
      <w:r w:rsidR="00735A8B">
        <w:rPr>
          <w:rFonts w:ascii="Verdana" w:hAnsi="Verdana"/>
          <w:sz w:val="20"/>
          <w:szCs w:val="20"/>
          <w:lang w:val="lt-LT"/>
        </w:rPr>
        <w:t xml:space="preserve">, kadangi </w:t>
      </w:r>
      <w:r w:rsidR="00735A8B" w:rsidRPr="00735A8B">
        <w:rPr>
          <w:rFonts w:ascii="Verdana" w:hAnsi="Verdana"/>
          <w:sz w:val="20"/>
          <w:szCs w:val="20"/>
          <w:lang w:val="lt-LT"/>
        </w:rPr>
        <w:t xml:space="preserve">KKI pre-akceleravimo mokymų programa yra kompleksinė ir tęstinė paslauga, kurios efektyvus įgyvendinimas reikalauja nuoseklaus turinio bei metodikos taikymo </w:t>
      </w:r>
      <w:r w:rsidR="00444120">
        <w:rPr>
          <w:rFonts w:ascii="Verdana" w:hAnsi="Verdana"/>
          <w:sz w:val="20"/>
          <w:szCs w:val="20"/>
          <w:lang w:val="lt-LT"/>
        </w:rPr>
        <w:t>visos programos metu.</w:t>
      </w:r>
      <w:r w:rsidR="00735A8B" w:rsidRPr="00735A8B">
        <w:rPr>
          <w:rFonts w:ascii="Verdana" w:hAnsi="Verdana"/>
          <w:sz w:val="20"/>
          <w:szCs w:val="20"/>
          <w:lang w:val="lt-LT"/>
        </w:rPr>
        <w:t xml:space="preserve"> Programos rezultatai yra grindžiami ilgalaikiu dalyvių kompetencijų augimu ir progresu, todėl būtina užtikrinti vientisą paslaugų kokybę, </w:t>
      </w:r>
      <w:r w:rsidR="00735A8B" w:rsidRPr="68725B7F">
        <w:rPr>
          <w:rFonts w:ascii="Verdana" w:hAnsi="Verdana"/>
          <w:sz w:val="20"/>
          <w:szCs w:val="20"/>
          <w:lang w:val="lt-LT"/>
        </w:rPr>
        <w:t>kuri</w:t>
      </w:r>
      <w:r w:rsidR="7BDDBD6D" w:rsidRPr="68725B7F">
        <w:rPr>
          <w:rFonts w:ascii="Verdana" w:hAnsi="Verdana"/>
          <w:sz w:val="20"/>
          <w:szCs w:val="20"/>
          <w:lang w:val="lt-LT"/>
        </w:rPr>
        <w:t>os</w:t>
      </w:r>
      <w:r w:rsidR="00735A8B" w:rsidRPr="00735A8B">
        <w:rPr>
          <w:rFonts w:ascii="Verdana" w:hAnsi="Verdana"/>
          <w:sz w:val="20"/>
          <w:szCs w:val="20"/>
          <w:lang w:val="lt-LT"/>
        </w:rPr>
        <w:t xml:space="preserve"> skaidymas į atskiras dalis galėtų neigiamai paveikti</w:t>
      </w:r>
      <w:r w:rsidR="00444120">
        <w:rPr>
          <w:rFonts w:ascii="Verdana" w:hAnsi="Verdana"/>
          <w:sz w:val="20"/>
          <w:szCs w:val="20"/>
          <w:lang w:val="lt-LT"/>
        </w:rPr>
        <w:t xml:space="preserve"> galutinį rezultatą.</w:t>
      </w:r>
    </w:p>
    <w:p w14:paraId="1A697A76" w14:textId="34405A13" w:rsidR="002D5A09" w:rsidRDefault="008D742C" w:rsidP="008D742C">
      <w:pPr>
        <w:pStyle w:val="Sraopastraipa"/>
        <w:spacing w:after="0"/>
        <w:ind w:left="0"/>
        <w:jc w:val="both"/>
        <w:textAlignment w:val="baseline"/>
        <w:rPr>
          <w:rFonts w:ascii="Verdana" w:hAnsi="Verdana"/>
          <w:sz w:val="20"/>
          <w:szCs w:val="20"/>
          <w:lang w:val="lt-LT"/>
        </w:rPr>
      </w:pPr>
      <w:r>
        <w:rPr>
          <w:rFonts w:ascii="Verdana" w:hAnsi="Verdana"/>
          <w:sz w:val="20"/>
          <w:szCs w:val="20"/>
          <w:lang w:val="lt-LT"/>
        </w:rPr>
        <w:lastRenderedPageBreak/>
        <w:t xml:space="preserve"> </w:t>
      </w:r>
      <w:r>
        <w:rPr>
          <w:rFonts w:ascii="Verdana" w:hAnsi="Verdana"/>
          <w:sz w:val="20"/>
          <w:szCs w:val="20"/>
          <w:lang w:val="lt-LT"/>
        </w:rPr>
        <w:tab/>
      </w:r>
      <w:r w:rsidR="006013F0">
        <w:rPr>
          <w:rFonts w:ascii="Verdana" w:hAnsi="Verdana"/>
          <w:sz w:val="20"/>
          <w:szCs w:val="20"/>
          <w:lang w:val="lt-LT"/>
        </w:rPr>
        <w:t>Pirkimas nėra skaidomas į dalis dėl šių esminių priežasčių</w:t>
      </w:r>
      <w:r w:rsidR="00735A8B" w:rsidRPr="00735A8B">
        <w:rPr>
          <w:rFonts w:ascii="Verdana" w:hAnsi="Verdana"/>
          <w:sz w:val="20"/>
          <w:szCs w:val="20"/>
          <w:lang w:val="lt-LT"/>
        </w:rPr>
        <w:t>:</w:t>
      </w:r>
    </w:p>
    <w:p w14:paraId="1F8A6EFD" w14:textId="45E60037" w:rsidR="00AC5077" w:rsidRDefault="002C1E62" w:rsidP="00AC5077">
      <w:pPr>
        <w:pStyle w:val="Sraopastraipa"/>
        <w:spacing w:after="0"/>
        <w:ind w:left="0" w:firstLine="709"/>
        <w:jc w:val="both"/>
        <w:textAlignment w:val="baseline"/>
        <w:rPr>
          <w:rFonts w:ascii="Verdana" w:hAnsi="Verdana"/>
          <w:sz w:val="20"/>
          <w:szCs w:val="20"/>
          <w:lang w:val="lt-LT"/>
        </w:rPr>
      </w:pPr>
      <w:r>
        <w:rPr>
          <w:rFonts w:ascii="Verdana" w:hAnsi="Verdana"/>
          <w:sz w:val="20"/>
          <w:szCs w:val="20"/>
          <w:lang w:val="lt-LT"/>
        </w:rPr>
        <w:t>5</w:t>
      </w:r>
      <w:r w:rsidR="001A20A4">
        <w:rPr>
          <w:rFonts w:ascii="Verdana" w:hAnsi="Verdana"/>
          <w:sz w:val="20"/>
          <w:szCs w:val="20"/>
          <w:lang w:val="lt-LT"/>
        </w:rPr>
        <w:t>6</w:t>
      </w:r>
      <w:r>
        <w:rPr>
          <w:rFonts w:ascii="Verdana" w:hAnsi="Verdana"/>
          <w:sz w:val="20"/>
          <w:szCs w:val="20"/>
          <w:lang w:val="lt-LT"/>
        </w:rPr>
        <w:t xml:space="preserve">.1 </w:t>
      </w:r>
      <w:r w:rsidR="00A66944">
        <w:rPr>
          <w:rFonts w:ascii="Verdana" w:hAnsi="Verdana"/>
          <w:sz w:val="20"/>
          <w:szCs w:val="20"/>
          <w:lang w:val="lt-LT"/>
        </w:rPr>
        <w:t>Metodinis nuoseklumas</w:t>
      </w:r>
      <w:r w:rsidR="00AC5077">
        <w:rPr>
          <w:rFonts w:ascii="Verdana" w:hAnsi="Verdana"/>
          <w:sz w:val="20"/>
          <w:szCs w:val="20"/>
          <w:lang w:val="lt-LT"/>
        </w:rPr>
        <w:t>:</w:t>
      </w:r>
    </w:p>
    <w:p w14:paraId="05DFBF73" w14:textId="17F60AB2" w:rsidR="009511EC" w:rsidRPr="009511EC" w:rsidRDefault="009511EC" w:rsidP="00F549C5">
      <w:pPr>
        <w:pStyle w:val="Sraopastraipa"/>
        <w:numPr>
          <w:ilvl w:val="0"/>
          <w:numId w:val="26"/>
        </w:numPr>
        <w:spacing w:after="0"/>
        <w:ind w:left="0" w:firstLine="851"/>
        <w:jc w:val="both"/>
        <w:textAlignment w:val="baseline"/>
        <w:rPr>
          <w:rFonts w:ascii="Verdana" w:hAnsi="Verdana"/>
          <w:sz w:val="20"/>
          <w:szCs w:val="20"/>
          <w:lang w:val="lt-LT"/>
        </w:rPr>
      </w:pPr>
      <w:r w:rsidRPr="00B42C7D">
        <w:rPr>
          <w:rFonts w:ascii="Verdana" w:hAnsi="Verdana"/>
          <w:sz w:val="20"/>
          <w:szCs w:val="20"/>
          <w:lang w:val="lt-LT"/>
        </w:rPr>
        <w:t>KKI pre-akceleravimo mokymų programa yra vientisas paslaugų paketas</w:t>
      </w:r>
      <w:r w:rsidRPr="009511EC">
        <w:rPr>
          <w:rFonts w:ascii="Verdana" w:hAnsi="Verdana"/>
          <w:sz w:val="20"/>
          <w:szCs w:val="20"/>
          <w:lang w:val="lt-LT"/>
        </w:rPr>
        <w:t>, kurio visos dalys (mokymai, individualios konsultacijos, mentorystė, praktinės dirbtuvės, tinklaveika) tarpusavyje glaudžiai susijusios. Programos skaidymas į atskiras dalis (pvz., mokymų, konsultacijų, mentorystės pirkimą atskirai) susilpnintų turinio nuoseklumą, apsunkintų koordinaciją ir sumažintų paslaugų efektyvumą.</w:t>
      </w:r>
    </w:p>
    <w:p w14:paraId="73C04344" w14:textId="3C862CDF" w:rsidR="009511EC" w:rsidRPr="009511EC" w:rsidRDefault="009511EC" w:rsidP="008F2223">
      <w:pPr>
        <w:pStyle w:val="Sraopastraipa"/>
        <w:numPr>
          <w:ilvl w:val="0"/>
          <w:numId w:val="26"/>
        </w:numPr>
        <w:spacing w:after="0"/>
        <w:ind w:left="0" w:firstLine="851"/>
        <w:jc w:val="both"/>
        <w:textAlignment w:val="baseline"/>
        <w:rPr>
          <w:rFonts w:ascii="Verdana" w:hAnsi="Verdana"/>
          <w:sz w:val="20"/>
          <w:szCs w:val="20"/>
          <w:lang w:val="lt-LT"/>
        </w:rPr>
      </w:pPr>
      <w:r w:rsidRPr="009511EC">
        <w:rPr>
          <w:rFonts w:ascii="Verdana" w:hAnsi="Verdana"/>
          <w:sz w:val="20"/>
          <w:szCs w:val="20"/>
          <w:lang w:val="lt-LT"/>
        </w:rPr>
        <w:t>Skirtingų tiekėjų įsitraukimas į skirtingas programos dalis gali lemti skirtingų metodologijų taikymą, netolygų paslaugų kokybės lygį, o tai prieštarautų programos tikslui užtikrinti vientisą ir rezultatyvią dalyvių pažangą per visą akceleravimo ciklą.</w:t>
      </w:r>
    </w:p>
    <w:p w14:paraId="31E17327" w14:textId="027437DD" w:rsidR="009511EC" w:rsidRDefault="009511EC" w:rsidP="00F27579">
      <w:pPr>
        <w:pStyle w:val="Sraopastraipa"/>
        <w:numPr>
          <w:ilvl w:val="0"/>
          <w:numId w:val="26"/>
        </w:numPr>
        <w:spacing w:after="0"/>
        <w:ind w:left="0" w:firstLine="851"/>
        <w:jc w:val="both"/>
        <w:textAlignment w:val="baseline"/>
        <w:rPr>
          <w:rFonts w:ascii="Verdana" w:hAnsi="Verdana"/>
          <w:sz w:val="20"/>
          <w:szCs w:val="20"/>
          <w:lang w:val="lt-LT"/>
        </w:rPr>
      </w:pPr>
      <w:r w:rsidRPr="009511EC">
        <w:rPr>
          <w:rFonts w:ascii="Verdana" w:hAnsi="Verdana"/>
          <w:sz w:val="20"/>
          <w:szCs w:val="20"/>
          <w:lang w:val="lt-LT"/>
        </w:rPr>
        <w:t>Programa sukurta kaip vientisa struktūra, kur vienos veiklos (pvz., mokymai) parengia pagrindą kitoms (pvz., individualioms konsultacijoms ar mentorystei), todėl jų išskaidymas pažeistų loginę seką ir apsunkintų paslaugų įgyvendinimą.</w:t>
      </w:r>
    </w:p>
    <w:p w14:paraId="2306147F" w14:textId="21B1A938" w:rsidR="00AC5077" w:rsidRDefault="00AC5077" w:rsidP="00AC5077">
      <w:pPr>
        <w:pStyle w:val="Sraopastraipa"/>
        <w:spacing w:after="0"/>
        <w:ind w:left="851"/>
        <w:jc w:val="both"/>
        <w:textAlignment w:val="baseline"/>
        <w:rPr>
          <w:rFonts w:ascii="Verdana" w:hAnsi="Verdana"/>
          <w:sz w:val="20"/>
          <w:szCs w:val="20"/>
          <w:lang w:val="lt-LT"/>
        </w:rPr>
      </w:pPr>
      <w:r>
        <w:rPr>
          <w:rFonts w:ascii="Verdana" w:hAnsi="Verdana"/>
          <w:sz w:val="20"/>
          <w:szCs w:val="20"/>
          <w:lang w:val="lt-LT"/>
        </w:rPr>
        <w:t>5</w:t>
      </w:r>
      <w:r w:rsidR="001A20A4">
        <w:rPr>
          <w:rFonts w:ascii="Verdana" w:hAnsi="Verdana"/>
          <w:sz w:val="20"/>
          <w:szCs w:val="20"/>
          <w:lang w:val="lt-LT"/>
        </w:rPr>
        <w:t>6</w:t>
      </w:r>
      <w:r>
        <w:rPr>
          <w:rFonts w:ascii="Verdana" w:hAnsi="Verdana"/>
          <w:sz w:val="20"/>
          <w:szCs w:val="20"/>
          <w:lang w:val="lt-LT"/>
        </w:rPr>
        <w:t>.2 Efektyvus valdymas ir administracinės naštos mažinimas:</w:t>
      </w:r>
    </w:p>
    <w:p w14:paraId="71E72A1E" w14:textId="3BB3ACED" w:rsidR="00C36F6F" w:rsidRPr="00C36F6F" w:rsidRDefault="00C36F6F" w:rsidP="008F2223">
      <w:pPr>
        <w:pStyle w:val="Sraopastraipa"/>
        <w:numPr>
          <w:ilvl w:val="1"/>
          <w:numId w:val="28"/>
        </w:numPr>
        <w:spacing w:after="0"/>
        <w:ind w:left="-142" w:firstLine="993"/>
        <w:jc w:val="both"/>
        <w:textAlignment w:val="baseline"/>
        <w:rPr>
          <w:rFonts w:ascii="Verdana" w:hAnsi="Verdana"/>
          <w:sz w:val="20"/>
          <w:szCs w:val="20"/>
          <w:lang w:val="lt-LT"/>
        </w:rPr>
      </w:pPr>
      <w:r w:rsidRPr="00C36F6F">
        <w:rPr>
          <w:rFonts w:ascii="Verdana" w:hAnsi="Verdana"/>
          <w:sz w:val="20"/>
          <w:szCs w:val="20"/>
          <w:lang w:val="lt-LT"/>
        </w:rPr>
        <w:t xml:space="preserve">Vieno tiekėjo pasirinkimas leidžia </w:t>
      </w:r>
      <w:r w:rsidRPr="009769B2">
        <w:rPr>
          <w:rFonts w:ascii="Verdana" w:hAnsi="Verdana"/>
          <w:sz w:val="20"/>
          <w:szCs w:val="20"/>
          <w:lang w:val="lt-LT"/>
        </w:rPr>
        <w:t>užtikrinti efektyvų programos įgyvendinimą be</w:t>
      </w:r>
      <w:r w:rsidRPr="00C36F6F">
        <w:rPr>
          <w:rFonts w:ascii="Verdana" w:hAnsi="Verdana"/>
          <w:sz w:val="20"/>
          <w:szCs w:val="20"/>
          <w:lang w:val="lt-LT"/>
        </w:rPr>
        <w:t xml:space="preserve"> papildomos administracinės naštos, kuri atsirastų, jei kiekvienai paslaugai tektų organizuoti atskirą pirkimo procedūrą, derinti grafiką, užtikrinti skirtingų tiekėjų bendradarbiavimą.</w:t>
      </w:r>
    </w:p>
    <w:p w14:paraId="4C47C84B" w14:textId="48BE3D27" w:rsidR="00C36F6F" w:rsidRDefault="00E15023" w:rsidP="001A20A4">
      <w:pPr>
        <w:pStyle w:val="Sraopastraipa"/>
        <w:numPr>
          <w:ilvl w:val="1"/>
          <w:numId w:val="28"/>
        </w:numPr>
        <w:spacing w:after="0"/>
        <w:ind w:left="-142" w:firstLine="131"/>
        <w:jc w:val="both"/>
        <w:textAlignment w:val="baseline"/>
        <w:rPr>
          <w:rFonts w:ascii="Verdana" w:hAnsi="Verdana"/>
          <w:sz w:val="20"/>
          <w:szCs w:val="20"/>
          <w:lang w:val="lt-LT"/>
        </w:rPr>
      </w:pPr>
      <w:r>
        <w:rPr>
          <w:rFonts w:ascii="Verdana" w:hAnsi="Verdana"/>
          <w:sz w:val="20"/>
          <w:szCs w:val="20"/>
          <w:lang w:val="lt-LT"/>
        </w:rPr>
        <w:t>Vienas pirkimas</w:t>
      </w:r>
      <w:r w:rsidR="00C36F6F" w:rsidRPr="00C36F6F">
        <w:rPr>
          <w:rFonts w:ascii="Verdana" w:hAnsi="Verdana"/>
          <w:sz w:val="20"/>
          <w:szCs w:val="20"/>
          <w:lang w:val="lt-LT"/>
        </w:rPr>
        <w:t xml:space="preserve"> sudaro sąlygas tiekėjui nuosekliai planuoti ir organizuoti visą programos įgyvendinimą, racionaliai paskirstyti resursus bei užtikrinti kokybišką paslaugų teikimą visiems dalyviams.</w:t>
      </w:r>
    </w:p>
    <w:p w14:paraId="5E2E66A5" w14:textId="37B59D30" w:rsidR="009769B2" w:rsidRDefault="009769B2" w:rsidP="009769B2">
      <w:pPr>
        <w:pStyle w:val="Sraopastraipa"/>
        <w:spacing w:after="0"/>
        <w:ind w:left="851"/>
        <w:jc w:val="both"/>
        <w:textAlignment w:val="baseline"/>
        <w:rPr>
          <w:rFonts w:ascii="Verdana" w:hAnsi="Verdana"/>
          <w:sz w:val="20"/>
          <w:szCs w:val="20"/>
          <w:lang w:val="lt-LT"/>
        </w:rPr>
      </w:pPr>
      <w:r>
        <w:rPr>
          <w:rFonts w:ascii="Verdana" w:hAnsi="Verdana"/>
          <w:sz w:val="20"/>
          <w:szCs w:val="20"/>
          <w:lang w:val="lt-LT"/>
        </w:rPr>
        <w:t>5</w:t>
      </w:r>
      <w:r w:rsidR="001A20A4">
        <w:rPr>
          <w:rFonts w:ascii="Verdana" w:hAnsi="Verdana"/>
          <w:sz w:val="20"/>
          <w:szCs w:val="20"/>
          <w:lang w:val="lt-LT"/>
        </w:rPr>
        <w:t>6</w:t>
      </w:r>
      <w:r>
        <w:rPr>
          <w:rFonts w:ascii="Verdana" w:hAnsi="Verdana"/>
          <w:sz w:val="20"/>
          <w:szCs w:val="20"/>
          <w:lang w:val="lt-LT"/>
        </w:rPr>
        <w:t>.3 Kokybės užtikrinimas ir pažangos stebėsena:</w:t>
      </w:r>
    </w:p>
    <w:p w14:paraId="49202258" w14:textId="5F8E92D7" w:rsidR="006E3231" w:rsidRPr="006E3231" w:rsidRDefault="006E3231" w:rsidP="001A20A4">
      <w:pPr>
        <w:pStyle w:val="Sraopastraipa"/>
        <w:numPr>
          <w:ilvl w:val="1"/>
          <w:numId w:val="30"/>
        </w:numPr>
        <w:spacing w:after="0"/>
        <w:ind w:left="0" w:firstLine="851"/>
        <w:jc w:val="both"/>
        <w:textAlignment w:val="baseline"/>
        <w:rPr>
          <w:rFonts w:ascii="Verdana" w:hAnsi="Verdana"/>
          <w:sz w:val="20"/>
          <w:szCs w:val="20"/>
          <w:lang w:val="lt-LT"/>
        </w:rPr>
      </w:pPr>
      <w:r w:rsidRPr="006E3231">
        <w:rPr>
          <w:rFonts w:ascii="Verdana" w:hAnsi="Verdana"/>
          <w:sz w:val="20"/>
          <w:szCs w:val="20"/>
          <w:lang w:val="lt-LT"/>
        </w:rPr>
        <w:t>Vienas tiekėjas, atsakingas už visą programos įgyvendinimą, gali užtikrinti vieningą vertinimo, pažangos stebėsenos ir grįžtamojo ryšio sistemą, leidžiančią tiksliai įvertinti dalyvių pažangą, teikti personalizuotas rekomendacijas bei tobulinti programos turinį.</w:t>
      </w:r>
    </w:p>
    <w:p w14:paraId="70D25A97" w14:textId="7BA41F2A" w:rsidR="006E3231" w:rsidRPr="006E3231" w:rsidRDefault="006E3231" w:rsidP="001A20A4">
      <w:pPr>
        <w:pStyle w:val="Sraopastraipa"/>
        <w:numPr>
          <w:ilvl w:val="1"/>
          <w:numId w:val="30"/>
        </w:numPr>
        <w:spacing w:after="0"/>
        <w:ind w:left="0" w:firstLine="851"/>
        <w:jc w:val="both"/>
        <w:textAlignment w:val="baseline"/>
        <w:rPr>
          <w:rFonts w:ascii="Verdana" w:hAnsi="Verdana"/>
          <w:sz w:val="20"/>
          <w:szCs w:val="20"/>
          <w:lang w:val="lt-LT"/>
        </w:rPr>
      </w:pPr>
      <w:r w:rsidRPr="006E3231">
        <w:rPr>
          <w:rFonts w:ascii="Verdana" w:hAnsi="Verdana"/>
          <w:sz w:val="20"/>
          <w:szCs w:val="20"/>
          <w:lang w:val="lt-LT"/>
        </w:rPr>
        <w:t>Nuoseklus ekspertų ir mentorių tinklas, dirbantis pagal suderintą metodiką, garantuoja aukštą paslaugų kokybę bei efektyvų dalyvių augimą.</w:t>
      </w:r>
    </w:p>
    <w:p w14:paraId="1A930DBD" w14:textId="4D5C1E17" w:rsidR="009769B2" w:rsidRDefault="006E3231" w:rsidP="009769B2">
      <w:pPr>
        <w:pStyle w:val="Sraopastraipa"/>
        <w:spacing w:after="0"/>
        <w:ind w:left="851"/>
        <w:jc w:val="both"/>
        <w:textAlignment w:val="baseline"/>
        <w:rPr>
          <w:rFonts w:ascii="Verdana" w:hAnsi="Verdana"/>
          <w:sz w:val="20"/>
          <w:szCs w:val="20"/>
          <w:lang w:val="lt-LT"/>
        </w:rPr>
      </w:pPr>
      <w:r>
        <w:rPr>
          <w:rFonts w:ascii="Verdana" w:hAnsi="Verdana"/>
          <w:sz w:val="20"/>
          <w:szCs w:val="20"/>
          <w:lang w:val="lt-LT"/>
        </w:rPr>
        <w:t>5</w:t>
      </w:r>
      <w:r w:rsidR="001A20A4">
        <w:rPr>
          <w:rFonts w:ascii="Verdana" w:hAnsi="Verdana"/>
          <w:sz w:val="20"/>
          <w:szCs w:val="20"/>
          <w:lang w:val="lt-LT"/>
        </w:rPr>
        <w:t>6</w:t>
      </w:r>
      <w:r>
        <w:rPr>
          <w:rFonts w:ascii="Verdana" w:hAnsi="Verdana"/>
          <w:sz w:val="20"/>
          <w:szCs w:val="20"/>
          <w:lang w:val="lt-LT"/>
        </w:rPr>
        <w:t>.4</w:t>
      </w:r>
      <w:r w:rsidR="00DF319E">
        <w:rPr>
          <w:rFonts w:ascii="Verdana" w:hAnsi="Verdana"/>
          <w:sz w:val="20"/>
          <w:szCs w:val="20"/>
          <w:lang w:val="lt-LT"/>
        </w:rPr>
        <w:t xml:space="preserve"> Lankstumo užtikrinimas:</w:t>
      </w:r>
    </w:p>
    <w:p w14:paraId="5DBB2F6E" w14:textId="48D80DF0" w:rsidR="00DF319E" w:rsidRPr="00DF319E" w:rsidRDefault="00DF319E" w:rsidP="001A20A4">
      <w:pPr>
        <w:pStyle w:val="Sraopastraipa"/>
        <w:spacing w:after="0"/>
        <w:ind w:left="0" w:firstLine="851"/>
        <w:jc w:val="both"/>
        <w:textAlignment w:val="baseline"/>
        <w:rPr>
          <w:rFonts w:ascii="Verdana" w:hAnsi="Verdana"/>
          <w:sz w:val="20"/>
          <w:szCs w:val="20"/>
          <w:lang w:val="lt-LT"/>
        </w:rPr>
      </w:pPr>
      <w:r>
        <w:rPr>
          <w:rFonts w:ascii="Verdana" w:hAnsi="Verdana"/>
          <w:sz w:val="20"/>
          <w:szCs w:val="20"/>
          <w:lang w:val="lt-LT"/>
        </w:rPr>
        <w:t xml:space="preserve">-        </w:t>
      </w:r>
      <w:r w:rsidRPr="00DF319E">
        <w:rPr>
          <w:rFonts w:ascii="Verdana" w:hAnsi="Verdana"/>
          <w:sz w:val="20"/>
          <w:szCs w:val="20"/>
        </w:rPr>
        <w:t xml:space="preserve">Programos įgyvendinimas numato galimybę operatyviai reaguoti į kintančius dalyvių poreikius ir nenumatytas aplinkybes, todėl vientisas pirkimo modelis leidžia užtikrinti operatyvų sprendimų priėmimą, prireikus </w:t>
      </w:r>
      <w:r w:rsidRPr="68725B7F">
        <w:rPr>
          <w:rFonts w:ascii="Verdana" w:hAnsi="Verdana"/>
          <w:sz w:val="20"/>
          <w:szCs w:val="20"/>
        </w:rPr>
        <w:t>koregu</w:t>
      </w:r>
      <w:r w:rsidR="0C90C145" w:rsidRPr="68725B7F">
        <w:rPr>
          <w:rFonts w:ascii="Verdana" w:hAnsi="Verdana"/>
          <w:sz w:val="20"/>
          <w:szCs w:val="20"/>
        </w:rPr>
        <w:t>oti</w:t>
      </w:r>
      <w:r w:rsidRPr="00DF319E">
        <w:rPr>
          <w:rFonts w:ascii="Verdana" w:hAnsi="Verdana"/>
          <w:sz w:val="20"/>
          <w:szCs w:val="20"/>
        </w:rPr>
        <w:t xml:space="preserve"> veiklų eigą ar metodiką.</w:t>
      </w:r>
    </w:p>
    <w:p w14:paraId="077C0A6E" w14:textId="77777777" w:rsidR="00AC5077" w:rsidRDefault="00AC5077" w:rsidP="00AC5077">
      <w:pPr>
        <w:pStyle w:val="Sraopastraipa"/>
        <w:spacing w:after="0"/>
        <w:ind w:left="851"/>
        <w:jc w:val="both"/>
        <w:textAlignment w:val="baseline"/>
        <w:rPr>
          <w:rFonts w:ascii="Verdana" w:hAnsi="Verdana"/>
          <w:sz w:val="20"/>
          <w:szCs w:val="20"/>
          <w:lang w:val="lt-LT"/>
        </w:rPr>
      </w:pPr>
    </w:p>
    <w:p w14:paraId="63294FA1" w14:textId="77777777" w:rsidR="00AC5077" w:rsidRPr="009511EC" w:rsidRDefault="00AC5077" w:rsidP="00AC5077">
      <w:pPr>
        <w:pStyle w:val="Sraopastraipa"/>
        <w:spacing w:after="0"/>
        <w:jc w:val="both"/>
        <w:textAlignment w:val="baseline"/>
        <w:rPr>
          <w:rFonts w:ascii="Verdana" w:hAnsi="Verdana"/>
          <w:sz w:val="20"/>
          <w:szCs w:val="20"/>
          <w:lang w:val="lt-LT"/>
        </w:rPr>
      </w:pPr>
    </w:p>
    <w:p w14:paraId="700E80DD" w14:textId="310B64ED" w:rsidR="00A66944" w:rsidRPr="008D742C" w:rsidRDefault="00A66944" w:rsidP="008D742C">
      <w:pPr>
        <w:pStyle w:val="Sraopastraipa"/>
        <w:spacing w:after="0"/>
        <w:ind w:left="0"/>
        <w:jc w:val="both"/>
        <w:textAlignment w:val="baseline"/>
        <w:rPr>
          <w:rFonts w:ascii="Verdana" w:hAnsi="Verdana"/>
          <w:sz w:val="20"/>
          <w:szCs w:val="20"/>
          <w:lang w:val="lt-LT"/>
        </w:rPr>
      </w:pPr>
    </w:p>
    <w:p w14:paraId="54AA5778" w14:textId="77777777" w:rsidR="003A095C" w:rsidRPr="003A095C" w:rsidRDefault="003A095C" w:rsidP="003A095C">
      <w:pPr>
        <w:spacing w:after="0" w:line="240" w:lineRule="auto"/>
        <w:jc w:val="both"/>
        <w:textAlignment w:val="baseline"/>
        <w:rPr>
          <w:rFonts w:ascii="Verdana" w:eastAsia="Verdana" w:hAnsi="Verdana" w:cs="Verdana"/>
          <w:sz w:val="20"/>
          <w:szCs w:val="20"/>
          <w:lang w:val="lt-LT"/>
        </w:rPr>
      </w:pPr>
    </w:p>
    <w:p w14:paraId="3A0B8878" w14:textId="77777777" w:rsidR="004C1EDC" w:rsidRDefault="004C1EDC" w:rsidP="50E8E324">
      <w:pPr>
        <w:spacing w:line="240" w:lineRule="auto"/>
        <w:rPr>
          <w:rFonts w:ascii="Verdana" w:eastAsia="Verdana" w:hAnsi="Verdana" w:cs="Verdana"/>
          <w:sz w:val="20"/>
          <w:szCs w:val="20"/>
          <w:lang w:val="lt-LT"/>
        </w:rPr>
      </w:pPr>
    </w:p>
    <w:p w14:paraId="60936EFF" w14:textId="77777777" w:rsidR="005E769A" w:rsidRDefault="005E769A" w:rsidP="50E8E324">
      <w:pPr>
        <w:spacing w:line="240" w:lineRule="auto"/>
        <w:rPr>
          <w:rFonts w:ascii="Verdana" w:eastAsia="Verdana" w:hAnsi="Verdana" w:cs="Verdana"/>
          <w:sz w:val="20"/>
          <w:szCs w:val="20"/>
          <w:lang w:val="lt-LT"/>
        </w:rPr>
      </w:pPr>
    </w:p>
    <w:p w14:paraId="08C1120A" w14:textId="77777777" w:rsidR="005E769A" w:rsidRDefault="005E769A" w:rsidP="50E8E324">
      <w:pPr>
        <w:spacing w:line="240" w:lineRule="auto"/>
        <w:rPr>
          <w:rFonts w:ascii="Verdana" w:eastAsia="Verdana" w:hAnsi="Verdana" w:cs="Verdana"/>
          <w:sz w:val="20"/>
          <w:szCs w:val="20"/>
          <w:lang w:val="lt-LT"/>
        </w:rPr>
      </w:pPr>
    </w:p>
    <w:p w14:paraId="4670CC14" w14:textId="77777777" w:rsidR="005E769A" w:rsidRDefault="005E769A" w:rsidP="50E8E324">
      <w:pPr>
        <w:spacing w:line="240" w:lineRule="auto"/>
        <w:rPr>
          <w:rFonts w:ascii="Verdana" w:eastAsia="Verdana" w:hAnsi="Verdana" w:cs="Verdana"/>
          <w:sz w:val="20"/>
          <w:szCs w:val="20"/>
          <w:lang w:val="lt-LT"/>
        </w:rPr>
      </w:pPr>
    </w:p>
    <w:p w14:paraId="031B634D" w14:textId="77777777" w:rsidR="005E769A" w:rsidRDefault="005E769A" w:rsidP="50E8E324">
      <w:pPr>
        <w:spacing w:line="240" w:lineRule="auto"/>
        <w:rPr>
          <w:rFonts w:ascii="Verdana" w:eastAsia="Verdana" w:hAnsi="Verdana" w:cs="Verdana"/>
          <w:sz w:val="20"/>
          <w:szCs w:val="20"/>
          <w:lang w:val="lt-LT"/>
        </w:rPr>
      </w:pPr>
    </w:p>
    <w:p w14:paraId="53F2EFE5" w14:textId="77777777" w:rsidR="005E769A" w:rsidRDefault="005E769A" w:rsidP="50E8E324">
      <w:pPr>
        <w:spacing w:line="240" w:lineRule="auto"/>
        <w:rPr>
          <w:rFonts w:ascii="Verdana" w:eastAsia="Verdana" w:hAnsi="Verdana" w:cs="Verdana"/>
          <w:sz w:val="20"/>
          <w:szCs w:val="20"/>
          <w:lang w:val="lt-LT"/>
        </w:rPr>
      </w:pPr>
    </w:p>
    <w:p w14:paraId="0EE74B3A" w14:textId="77777777" w:rsidR="005E769A" w:rsidRDefault="005E769A" w:rsidP="50E8E324">
      <w:pPr>
        <w:spacing w:line="240" w:lineRule="auto"/>
        <w:rPr>
          <w:rFonts w:ascii="Verdana" w:eastAsia="Verdana" w:hAnsi="Verdana" w:cs="Verdana"/>
          <w:sz w:val="20"/>
          <w:szCs w:val="20"/>
          <w:lang w:val="lt-LT"/>
        </w:rPr>
      </w:pPr>
    </w:p>
    <w:p w14:paraId="6FC815A8" w14:textId="77777777" w:rsidR="005E769A" w:rsidRDefault="005E769A" w:rsidP="50E8E324">
      <w:pPr>
        <w:spacing w:line="240" w:lineRule="auto"/>
        <w:rPr>
          <w:rFonts w:ascii="Verdana" w:eastAsia="Verdana" w:hAnsi="Verdana" w:cs="Verdana"/>
          <w:sz w:val="20"/>
          <w:szCs w:val="20"/>
          <w:lang w:val="lt-LT"/>
        </w:rPr>
      </w:pPr>
    </w:p>
    <w:p w14:paraId="3042D8F6" w14:textId="77777777" w:rsidR="005E769A" w:rsidRDefault="005E769A" w:rsidP="50E8E324">
      <w:pPr>
        <w:spacing w:line="240" w:lineRule="auto"/>
        <w:rPr>
          <w:rFonts w:ascii="Verdana" w:eastAsia="Verdana" w:hAnsi="Verdana" w:cs="Verdana"/>
          <w:sz w:val="20"/>
          <w:szCs w:val="20"/>
          <w:lang w:val="lt-LT"/>
        </w:rPr>
      </w:pPr>
    </w:p>
    <w:p w14:paraId="28AFB716" w14:textId="77777777" w:rsidR="005E769A" w:rsidRDefault="005E769A" w:rsidP="50E8E324">
      <w:pPr>
        <w:spacing w:line="240" w:lineRule="auto"/>
        <w:rPr>
          <w:rFonts w:ascii="Verdana" w:eastAsia="Verdana" w:hAnsi="Verdana" w:cs="Verdana"/>
          <w:sz w:val="20"/>
          <w:szCs w:val="20"/>
          <w:lang w:val="lt-LT"/>
        </w:rPr>
      </w:pPr>
    </w:p>
    <w:p w14:paraId="389F692A" w14:textId="3DCF4FCA" w:rsidR="004C1EDC" w:rsidRPr="007803A2" w:rsidRDefault="004C1EDC" w:rsidP="230463A3">
      <w:pPr>
        <w:spacing w:line="240" w:lineRule="auto"/>
        <w:rPr>
          <w:rFonts w:ascii="Verdana" w:eastAsia="Verdana" w:hAnsi="Verdana" w:cs="Verdana"/>
          <w:sz w:val="20"/>
          <w:szCs w:val="20"/>
          <w:lang w:val="lt-LT"/>
        </w:rPr>
      </w:pPr>
    </w:p>
    <w:p w14:paraId="7E6DFDCB" w14:textId="16752621" w:rsidR="006108C4" w:rsidRPr="007803A2" w:rsidRDefault="384E8E95" w:rsidP="50E8E324">
      <w:pPr>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lastRenderedPageBreak/>
        <w:t>_____________________________</w:t>
      </w:r>
    </w:p>
    <w:p w14:paraId="549B7CDE" w14:textId="18CEC21E" w:rsidR="00C62F4C" w:rsidRPr="007803A2" w:rsidRDefault="384E8E95" w:rsidP="50E8E324">
      <w:pPr>
        <w:spacing w:after="0" w:line="276" w:lineRule="auto"/>
        <w:jc w:val="right"/>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r w:rsidRPr="007803A2">
        <w:rPr>
          <w:rFonts w:ascii="Verdana" w:eastAsia="Verdana" w:hAnsi="Verdana" w:cs="Verdana"/>
          <w:sz w:val="20"/>
          <w:szCs w:val="20"/>
          <w:lang w:val="lt-LT"/>
        </w:rPr>
        <w:t> </w:t>
      </w:r>
      <w:r w:rsidR="3D22F8D2" w:rsidRPr="007803A2">
        <w:rPr>
          <w:rFonts w:ascii="Verdana" w:eastAsia="Verdana" w:hAnsi="Verdana" w:cs="Verdana"/>
          <w:sz w:val="20"/>
          <w:szCs w:val="20"/>
          <w:lang w:val="lt-LT"/>
        </w:rPr>
        <w:t>Techninės specifikacijos </w:t>
      </w:r>
      <w:r w:rsidR="006108C4" w:rsidRPr="00FB3A87">
        <w:rPr>
          <w:rFonts w:ascii="Verdana" w:hAnsi="Verdana"/>
          <w:sz w:val="20"/>
          <w:szCs w:val="20"/>
          <w:lang w:val="lt-LT"/>
        </w:rPr>
        <w:br/>
      </w:r>
      <w:r w:rsidR="099856F0" w:rsidRPr="007803A2">
        <w:rPr>
          <w:rFonts w:ascii="Verdana" w:eastAsia="Verdana" w:hAnsi="Verdana" w:cs="Verdana"/>
          <w:sz w:val="20"/>
          <w:szCs w:val="20"/>
          <w:lang w:val="lt-LT"/>
        </w:rPr>
        <w:t>P</w:t>
      </w:r>
      <w:r w:rsidR="3D22F8D2" w:rsidRPr="007803A2">
        <w:rPr>
          <w:rFonts w:ascii="Verdana" w:eastAsia="Verdana" w:hAnsi="Verdana" w:cs="Verdana"/>
          <w:sz w:val="20"/>
          <w:szCs w:val="20"/>
          <w:lang w:val="lt-LT"/>
        </w:rPr>
        <w:t>riedas Nr. 1</w:t>
      </w:r>
    </w:p>
    <w:p w14:paraId="5D9ED902" w14:textId="77777777" w:rsidR="00C62F4C" w:rsidRPr="007803A2" w:rsidRDefault="00C62F4C" w:rsidP="50E8E324">
      <w:pPr>
        <w:spacing w:after="0" w:line="276" w:lineRule="auto"/>
        <w:jc w:val="right"/>
        <w:textAlignment w:val="baseline"/>
        <w:rPr>
          <w:rFonts w:ascii="Verdana" w:eastAsia="Verdana" w:hAnsi="Verdana" w:cs="Verdana"/>
          <w:sz w:val="20"/>
          <w:szCs w:val="20"/>
          <w:lang w:val="lt-LT"/>
        </w:rPr>
      </w:pPr>
    </w:p>
    <w:p w14:paraId="254DFE39" w14:textId="65257493" w:rsidR="002B0DDB" w:rsidRPr="007803A2" w:rsidRDefault="61C43B60" w:rsidP="50E8E324">
      <w:pPr>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AK</w:t>
      </w:r>
      <w:r w:rsidR="6280062D" w:rsidRPr="007803A2">
        <w:rPr>
          <w:rFonts w:ascii="Verdana" w:eastAsia="Verdana" w:hAnsi="Verdana" w:cs="Verdana"/>
          <w:b/>
          <w:bCs/>
          <w:sz w:val="20"/>
          <w:szCs w:val="20"/>
          <w:lang w:val="lt-LT"/>
        </w:rPr>
        <w:t>C</w:t>
      </w:r>
      <w:r w:rsidRPr="007803A2">
        <w:rPr>
          <w:rFonts w:ascii="Verdana" w:eastAsia="Verdana" w:hAnsi="Verdana" w:cs="Verdana"/>
          <w:b/>
          <w:bCs/>
          <w:sz w:val="20"/>
          <w:szCs w:val="20"/>
          <w:lang w:val="lt-LT"/>
        </w:rPr>
        <w:t>ELERAVIMO MOKYMŲ PROGRAMOS PROJEKTAS</w:t>
      </w:r>
    </w:p>
    <w:p w14:paraId="3C1EA933" w14:textId="77777777" w:rsidR="002B0DDB" w:rsidRPr="007803A2" w:rsidRDefault="002B0DDB" w:rsidP="50E8E324">
      <w:pPr>
        <w:spacing w:after="0" w:line="276" w:lineRule="auto"/>
        <w:jc w:val="both"/>
        <w:textAlignment w:val="baseline"/>
        <w:rPr>
          <w:rFonts w:ascii="Verdana" w:eastAsia="Verdana" w:hAnsi="Verdana" w:cs="Verdana"/>
          <w:sz w:val="20"/>
          <w:szCs w:val="20"/>
          <w:lang w:val="lt-LT"/>
        </w:rPr>
      </w:pPr>
    </w:p>
    <w:p w14:paraId="7F4DD0DB" w14:textId="2DAAAC1E" w:rsidR="002B0DDB" w:rsidRPr="007803A2" w:rsidRDefault="61C43B60" w:rsidP="50E8E324">
      <w:pPr>
        <w:jc w:val="both"/>
        <w:rPr>
          <w:rFonts w:ascii="Verdana" w:eastAsia="Verdana" w:hAnsi="Verdana" w:cs="Verdana"/>
          <w:sz w:val="20"/>
          <w:szCs w:val="20"/>
          <w:lang w:val="lt-LT"/>
        </w:rPr>
      </w:pPr>
      <w:r w:rsidRPr="007803A2">
        <w:rPr>
          <w:rFonts w:ascii="Verdana" w:eastAsia="Verdana" w:hAnsi="Verdana" w:cs="Verdana"/>
          <w:b/>
          <w:bCs/>
          <w:sz w:val="20"/>
          <w:szCs w:val="20"/>
          <w:lang w:val="lt-LT"/>
        </w:rPr>
        <w:t>1. Programos tikslas</w:t>
      </w:r>
      <w:r w:rsidRPr="007803A2">
        <w:rPr>
          <w:rFonts w:ascii="Verdana" w:eastAsia="Verdana" w:hAnsi="Verdana" w:cs="Verdana"/>
          <w:sz w:val="20"/>
          <w:szCs w:val="20"/>
          <w:lang w:val="lt-LT"/>
        </w:rPr>
        <w:t xml:space="preserve">:  </w:t>
      </w:r>
    </w:p>
    <w:p w14:paraId="4B8FBE5C" w14:textId="174B4BB7" w:rsidR="00C8384B" w:rsidRPr="007803A2" w:rsidRDefault="00C8384B" w:rsidP="00C8384B">
      <w:pPr>
        <w:spacing w:after="0"/>
        <w:ind w:firstLine="720"/>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Šios </w:t>
      </w:r>
      <w:r w:rsidRPr="007803A2">
        <w:rPr>
          <w:rFonts w:ascii="Verdana" w:eastAsia="Verdana" w:hAnsi="Verdana" w:cs="Verdana"/>
          <w:b/>
          <w:bCs/>
          <w:sz w:val="20"/>
          <w:szCs w:val="20"/>
          <w:lang w:val="lt-LT"/>
        </w:rPr>
        <w:t xml:space="preserve">KKI </w:t>
      </w:r>
      <w:r w:rsidR="00583975" w:rsidRPr="007803A2">
        <w:rPr>
          <w:rFonts w:ascii="Verdana" w:eastAsia="Verdana" w:hAnsi="Verdana" w:cs="Verdana"/>
          <w:b/>
          <w:bCs/>
          <w:sz w:val="20"/>
          <w:szCs w:val="20"/>
          <w:lang w:val="lt-LT"/>
        </w:rPr>
        <w:t>pre-</w:t>
      </w:r>
      <w:r w:rsidRPr="007803A2">
        <w:rPr>
          <w:rFonts w:ascii="Verdana" w:eastAsia="Verdana" w:hAnsi="Verdana" w:cs="Verdana"/>
          <w:b/>
          <w:bCs/>
          <w:sz w:val="20"/>
          <w:szCs w:val="20"/>
          <w:lang w:val="lt-LT"/>
        </w:rPr>
        <w:t>akceleratoriaus</w:t>
      </w:r>
      <w:r w:rsidRPr="007803A2">
        <w:rPr>
          <w:rFonts w:ascii="Verdana" w:eastAsia="Verdana" w:hAnsi="Verdana" w:cs="Verdana"/>
          <w:sz w:val="20"/>
          <w:szCs w:val="20"/>
          <w:lang w:val="lt-LT"/>
        </w:rPr>
        <w:t xml:space="preserve"> mokymų programos tikslas – suteikti aktualias žinias ir ugdyti KKI sektoriaus verslininkams reikalingas kompetencijas, padedančias sėkmingai plėtoti savo veiklą. Programa orientuota į praktinį </w:t>
      </w:r>
      <w:r w:rsidR="00010BE1" w:rsidRPr="007803A2">
        <w:rPr>
          <w:rFonts w:ascii="Verdana" w:eastAsia="Verdana" w:hAnsi="Verdana" w:cs="Verdana"/>
          <w:sz w:val="20"/>
          <w:szCs w:val="20"/>
          <w:lang w:val="lt-LT"/>
        </w:rPr>
        <w:t xml:space="preserve">kūrybinio </w:t>
      </w:r>
      <w:r w:rsidRPr="007803A2">
        <w:rPr>
          <w:rFonts w:ascii="Verdana" w:eastAsia="Verdana" w:hAnsi="Verdana" w:cs="Verdana"/>
          <w:sz w:val="20"/>
          <w:szCs w:val="20"/>
          <w:lang w:val="lt-LT"/>
        </w:rPr>
        <w:t>verslo modelio išgryninimą, pajamų generavimo strategijų formavimą, skaitmeninės transformacijos įrankių taikymą bei socialinio poveikio vertinimą.</w:t>
      </w:r>
    </w:p>
    <w:p w14:paraId="6486B699" w14:textId="080BFD61" w:rsidR="00C8384B" w:rsidRPr="007803A2" w:rsidRDefault="00C8384B" w:rsidP="00C8384B">
      <w:pPr>
        <w:spacing w:after="0"/>
        <w:ind w:firstLine="720"/>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Atsižvelgiant į KKI sektoriaus dinamiškumą, programoje taikomi greiti, į rezultatą orientuoti metodai, leidžiantys dalyviams testuoti savo idėjų gyvybingumą ankstyvoje stadijoje ir efektyviai perkelti kūrybinę veiklą į tvarų verslo modelį. KKI </w:t>
      </w:r>
      <w:r w:rsidR="00583975" w:rsidRPr="007803A2">
        <w:rPr>
          <w:rFonts w:ascii="Verdana" w:eastAsia="Verdana" w:hAnsi="Verdana" w:cs="Verdana"/>
          <w:sz w:val="20"/>
          <w:szCs w:val="20"/>
          <w:lang w:val="lt-LT"/>
        </w:rPr>
        <w:t>pre-</w:t>
      </w:r>
      <w:r w:rsidRPr="007803A2">
        <w:rPr>
          <w:rFonts w:ascii="Verdana" w:eastAsia="Verdana" w:hAnsi="Verdana" w:cs="Verdana"/>
          <w:sz w:val="20"/>
          <w:szCs w:val="20"/>
          <w:lang w:val="lt-LT"/>
        </w:rPr>
        <w:t>akceleratorius suteikia ne tik teorines žinias, bet ir aukštos kokybės individualizuotą pagalbą, padedančią optimizuoti verslo procesus, stiprinti konkurencingumą ir užtikrinti ilgalaikį augimą tiek Lietuvos, tiek tarptautinėse rinkose.</w:t>
      </w:r>
    </w:p>
    <w:p w14:paraId="712E9D8D" w14:textId="77777777" w:rsidR="00C8384B" w:rsidRPr="007803A2" w:rsidRDefault="00C8384B" w:rsidP="50E8E324">
      <w:pPr>
        <w:jc w:val="both"/>
        <w:rPr>
          <w:rFonts w:ascii="Verdana" w:eastAsia="Verdana" w:hAnsi="Verdana" w:cs="Verdana"/>
          <w:b/>
          <w:bCs/>
          <w:sz w:val="20"/>
          <w:szCs w:val="20"/>
          <w:lang w:val="lt-LT"/>
        </w:rPr>
      </w:pPr>
    </w:p>
    <w:p w14:paraId="5E0A4CC2" w14:textId="41D05A8D" w:rsidR="002B0DDB" w:rsidRPr="007803A2" w:rsidRDefault="61C43B60" w:rsidP="50E8E324">
      <w:pPr>
        <w:jc w:val="both"/>
        <w:rPr>
          <w:rFonts w:ascii="Verdana" w:eastAsia="Verdana" w:hAnsi="Verdana" w:cs="Verdana"/>
          <w:sz w:val="20"/>
          <w:szCs w:val="20"/>
          <w:lang w:val="lt-LT"/>
        </w:rPr>
      </w:pPr>
      <w:r w:rsidRPr="007803A2">
        <w:rPr>
          <w:rFonts w:ascii="Verdana" w:eastAsia="Verdana" w:hAnsi="Verdana" w:cs="Verdana"/>
          <w:b/>
          <w:bCs/>
          <w:sz w:val="20"/>
          <w:szCs w:val="20"/>
          <w:lang w:val="lt-LT"/>
        </w:rPr>
        <w:t>2. Programą turi sudaryti</w:t>
      </w:r>
      <w:r w:rsidRPr="007803A2">
        <w:rPr>
          <w:rFonts w:ascii="Verdana" w:eastAsia="Verdana" w:hAnsi="Verdana" w:cs="Verdana"/>
          <w:sz w:val="20"/>
          <w:szCs w:val="20"/>
          <w:lang w:val="lt-LT"/>
        </w:rPr>
        <w:t>:</w:t>
      </w:r>
    </w:p>
    <w:p w14:paraId="4C2F9A39" w14:textId="05059249" w:rsidR="002B0DDB" w:rsidRPr="007803A2" w:rsidRDefault="00157110" w:rsidP="00967133">
      <w:pPr>
        <w:pStyle w:val="Sraopastraipa"/>
        <w:numPr>
          <w:ilvl w:val="0"/>
          <w:numId w:val="7"/>
        </w:numPr>
        <w:ind w:left="0" w:firstLine="567"/>
        <w:jc w:val="both"/>
        <w:rPr>
          <w:rFonts w:ascii="Verdana" w:eastAsia="Verdana" w:hAnsi="Verdana" w:cs="Verdana"/>
          <w:sz w:val="20"/>
          <w:szCs w:val="20"/>
          <w:lang w:val="lt-LT"/>
        </w:rPr>
      </w:pPr>
      <w:r w:rsidRPr="007803A2">
        <w:rPr>
          <w:rFonts w:ascii="Verdana" w:eastAsia="Verdana" w:hAnsi="Verdana" w:cs="Verdana"/>
          <w:b/>
          <w:bCs/>
          <w:i/>
          <w:iCs/>
          <w:sz w:val="20"/>
          <w:szCs w:val="20"/>
          <w:lang w:val="lt-LT"/>
        </w:rPr>
        <w:t>10</w:t>
      </w:r>
      <w:r w:rsidR="51463E8F" w:rsidRPr="007803A2">
        <w:rPr>
          <w:rFonts w:ascii="Verdana" w:eastAsia="Verdana" w:hAnsi="Verdana" w:cs="Verdana"/>
          <w:b/>
          <w:bCs/>
          <w:i/>
          <w:iCs/>
          <w:sz w:val="20"/>
          <w:szCs w:val="20"/>
          <w:lang w:val="lt-LT"/>
        </w:rPr>
        <w:t xml:space="preserve"> </w:t>
      </w:r>
      <w:r w:rsidR="61C43B60" w:rsidRPr="007803A2">
        <w:rPr>
          <w:rFonts w:ascii="Verdana" w:eastAsia="Verdana" w:hAnsi="Verdana" w:cs="Verdana"/>
          <w:b/>
          <w:bCs/>
          <w:i/>
          <w:iCs/>
          <w:sz w:val="20"/>
          <w:szCs w:val="20"/>
          <w:lang w:val="lt-LT"/>
        </w:rPr>
        <w:t>(</w:t>
      </w:r>
      <w:r w:rsidRPr="007803A2">
        <w:rPr>
          <w:rFonts w:ascii="Verdana" w:eastAsia="Verdana" w:hAnsi="Verdana" w:cs="Verdana"/>
          <w:b/>
          <w:bCs/>
          <w:i/>
          <w:iCs/>
          <w:sz w:val="20"/>
          <w:szCs w:val="20"/>
          <w:lang w:val="lt-LT"/>
        </w:rPr>
        <w:t>dešimt</w:t>
      </w:r>
      <w:r w:rsidR="61C43B60" w:rsidRPr="007803A2">
        <w:rPr>
          <w:rFonts w:ascii="Verdana" w:eastAsia="Verdana" w:hAnsi="Verdana" w:cs="Verdana"/>
          <w:b/>
          <w:bCs/>
          <w:i/>
          <w:iCs/>
          <w:sz w:val="20"/>
          <w:szCs w:val="20"/>
          <w:lang w:val="lt-LT"/>
        </w:rPr>
        <w:t>) mokym</w:t>
      </w:r>
      <w:r w:rsidRPr="007803A2">
        <w:rPr>
          <w:rFonts w:ascii="Verdana" w:eastAsia="Verdana" w:hAnsi="Verdana" w:cs="Verdana"/>
          <w:b/>
          <w:bCs/>
          <w:i/>
          <w:iCs/>
          <w:sz w:val="20"/>
          <w:szCs w:val="20"/>
          <w:lang w:val="lt-LT"/>
        </w:rPr>
        <w:t>ų</w:t>
      </w:r>
      <w:r w:rsidR="61C43B60" w:rsidRPr="007803A2">
        <w:rPr>
          <w:rFonts w:ascii="Verdana" w:eastAsia="Verdana" w:hAnsi="Verdana" w:cs="Verdana"/>
          <w:sz w:val="20"/>
          <w:szCs w:val="20"/>
          <w:lang w:val="lt-LT"/>
        </w:rPr>
        <w:t xml:space="preserve"> skirtingomis temomis. Programos ciklą sudaro </w:t>
      </w:r>
      <w:r w:rsidRPr="007803A2">
        <w:rPr>
          <w:rFonts w:ascii="Verdana" w:eastAsia="Verdana" w:hAnsi="Verdana" w:cs="Verdana"/>
          <w:sz w:val="20"/>
          <w:szCs w:val="20"/>
          <w:lang w:val="lt-LT"/>
        </w:rPr>
        <w:t xml:space="preserve">dešimt </w:t>
      </w:r>
      <w:r w:rsidR="61C43B60" w:rsidRPr="007803A2">
        <w:rPr>
          <w:rFonts w:ascii="Verdana" w:eastAsia="Verdana" w:hAnsi="Verdana" w:cs="Verdana"/>
          <w:sz w:val="20"/>
          <w:szCs w:val="20"/>
          <w:lang w:val="lt-LT"/>
        </w:rPr>
        <w:t>ekspertų mokymai</w:t>
      </w:r>
      <w:r w:rsidR="00225B5F" w:rsidRPr="007803A2">
        <w:rPr>
          <w:rFonts w:ascii="Verdana" w:eastAsia="Verdana" w:hAnsi="Verdana" w:cs="Verdana"/>
          <w:sz w:val="20"/>
          <w:szCs w:val="20"/>
          <w:lang w:val="lt-LT"/>
        </w:rPr>
        <w:t xml:space="preserve"> </w:t>
      </w:r>
      <w:r w:rsidR="61C43B60" w:rsidRPr="007803A2">
        <w:rPr>
          <w:rFonts w:ascii="Verdana" w:eastAsia="Verdana" w:hAnsi="Verdana" w:cs="Verdana"/>
          <w:sz w:val="20"/>
          <w:szCs w:val="20"/>
          <w:lang w:val="lt-LT"/>
        </w:rPr>
        <w:t>pagal ekspertų parengtą medžiagą. Mokymai turi būti organizuojami kontaktiniu būdu. Kiekvienų mokymų metu T</w:t>
      </w:r>
      <w:r w:rsidR="7F6C5F24" w:rsidRPr="007803A2">
        <w:rPr>
          <w:rFonts w:ascii="Verdana" w:eastAsia="Verdana" w:hAnsi="Verdana" w:cs="Verdana"/>
          <w:sz w:val="20"/>
          <w:szCs w:val="20"/>
          <w:lang w:val="lt-LT"/>
        </w:rPr>
        <w:t>ie</w:t>
      </w:r>
      <w:r w:rsidR="61C43B60" w:rsidRPr="007803A2">
        <w:rPr>
          <w:rFonts w:ascii="Verdana" w:eastAsia="Verdana" w:hAnsi="Verdana" w:cs="Verdana"/>
          <w:sz w:val="20"/>
          <w:szCs w:val="20"/>
          <w:lang w:val="lt-LT"/>
        </w:rPr>
        <w:t>kėjas turi suorganizuoti 2 kavos pertraukėles</w:t>
      </w:r>
      <w:r w:rsidR="473EE35D" w:rsidRPr="007803A2">
        <w:rPr>
          <w:rFonts w:ascii="Verdana" w:eastAsia="Verdana" w:hAnsi="Verdana" w:cs="Verdana"/>
          <w:sz w:val="20"/>
          <w:szCs w:val="20"/>
          <w:lang w:val="lt-LT"/>
        </w:rPr>
        <w:t>.</w:t>
      </w:r>
      <w:r w:rsidR="3E9CB327" w:rsidRPr="007803A2">
        <w:rPr>
          <w:rFonts w:ascii="Verdana" w:eastAsia="Verdana" w:hAnsi="Verdana" w:cs="Verdana"/>
          <w:sz w:val="20"/>
          <w:szCs w:val="20"/>
          <w:lang w:val="lt-LT"/>
        </w:rPr>
        <w:t xml:space="preserve"> </w:t>
      </w:r>
      <w:r w:rsidR="61C43B60" w:rsidRPr="007803A2">
        <w:rPr>
          <w:rFonts w:ascii="Verdana" w:eastAsia="Verdana" w:hAnsi="Verdana" w:cs="Verdana"/>
          <w:sz w:val="20"/>
          <w:szCs w:val="20"/>
          <w:lang w:val="lt-LT"/>
        </w:rPr>
        <w:t>Maitinimas pietų pertraukos metu neorganizuojamas</w:t>
      </w:r>
      <w:r w:rsidR="21F42C82" w:rsidRPr="007803A2">
        <w:rPr>
          <w:rFonts w:ascii="Verdana" w:eastAsia="Verdana" w:hAnsi="Verdana" w:cs="Verdana"/>
          <w:sz w:val="20"/>
          <w:szCs w:val="20"/>
          <w:lang w:val="lt-LT"/>
        </w:rPr>
        <w:t>.</w:t>
      </w:r>
      <w:r w:rsidR="00277E42" w:rsidRPr="007803A2">
        <w:rPr>
          <w:rFonts w:ascii="Verdana" w:eastAsia="Verdana" w:hAnsi="Verdana" w:cs="Verdana"/>
          <w:sz w:val="20"/>
          <w:szCs w:val="20"/>
          <w:lang w:val="lt-LT"/>
        </w:rPr>
        <w:t xml:space="preserve"> Teorinių ir praktinių mokymosi valandų laikas gali būti ko</w:t>
      </w:r>
      <w:r w:rsidR="00EB5698" w:rsidRPr="007803A2">
        <w:rPr>
          <w:rFonts w:ascii="Verdana" w:eastAsia="Verdana" w:hAnsi="Verdana" w:cs="Verdana"/>
          <w:sz w:val="20"/>
          <w:szCs w:val="20"/>
          <w:lang w:val="lt-LT"/>
        </w:rPr>
        <w:t>reguojamas perskirstant valandas tarp praktinių ir teorinių mokymosi valandų</w:t>
      </w:r>
      <w:r w:rsidR="00F50D72" w:rsidRPr="007803A2">
        <w:rPr>
          <w:rFonts w:ascii="Verdana" w:eastAsia="Verdana" w:hAnsi="Verdana" w:cs="Verdana"/>
          <w:sz w:val="20"/>
          <w:szCs w:val="20"/>
          <w:lang w:val="lt-LT"/>
        </w:rPr>
        <w:t xml:space="preserve">, </w:t>
      </w:r>
      <w:r w:rsidR="000F27C8" w:rsidRPr="007803A2">
        <w:rPr>
          <w:rFonts w:ascii="Verdana" w:eastAsia="Verdana" w:hAnsi="Verdana" w:cs="Verdana"/>
          <w:sz w:val="20"/>
          <w:szCs w:val="20"/>
          <w:lang w:val="lt-LT"/>
        </w:rPr>
        <w:t>perskirstymą raštu susiderinus su perkančiąja organizacija.</w:t>
      </w:r>
    </w:p>
    <w:p w14:paraId="7BF63D56" w14:textId="18FFFE2B" w:rsidR="002B0DDB" w:rsidRPr="007803A2" w:rsidRDefault="61C43B60" w:rsidP="00967133">
      <w:pPr>
        <w:pStyle w:val="Sraopastraipa"/>
        <w:numPr>
          <w:ilvl w:val="0"/>
          <w:numId w:val="7"/>
        </w:numPr>
        <w:ind w:left="0" w:firstLine="567"/>
        <w:jc w:val="both"/>
        <w:rPr>
          <w:rFonts w:ascii="Verdana" w:eastAsia="Verdana" w:hAnsi="Verdana" w:cs="Verdana"/>
          <w:sz w:val="20"/>
          <w:szCs w:val="20"/>
          <w:lang w:val="lt-LT"/>
        </w:rPr>
      </w:pPr>
      <w:r w:rsidRPr="007803A2">
        <w:rPr>
          <w:rFonts w:ascii="Verdana" w:eastAsia="Verdana" w:hAnsi="Verdana" w:cs="Verdana"/>
          <w:b/>
          <w:bCs/>
          <w:i/>
          <w:iCs/>
          <w:sz w:val="20"/>
          <w:szCs w:val="20"/>
          <w:lang w:val="lt-LT"/>
        </w:rPr>
        <w:t xml:space="preserve">Po </w:t>
      </w:r>
      <w:r w:rsidR="00124C84" w:rsidRPr="007803A2">
        <w:rPr>
          <w:rFonts w:ascii="Verdana" w:eastAsia="Verdana" w:hAnsi="Verdana" w:cs="Verdana"/>
          <w:b/>
          <w:bCs/>
          <w:i/>
          <w:iCs/>
          <w:sz w:val="20"/>
          <w:szCs w:val="20"/>
          <w:lang w:val="lt-LT"/>
        </w:rPr>
        <w:t>10</w:t>
      </w:r>
      <w:r w:rsidRPr="007803A2">
        <w:rPr>
          <w:rFonts w:ascii="Verdana" w:eastAsia="Verdana" w:hAnsi="Verdana" w:cs="Verdana"/>
          <w:b/>
          <w:bCs/>
          <w:i/>
          <w:iCs/>
          <w:sz w:val="20"/>
          <w:szCs w:val="20"/>
          <w:lang w:val="lt-LT"/>
        </w:rPr>
        <w:t xml:space="preserve"> (</w:t>
      </w:r>
      <w:r w:rsidR="00124C84" w:rsidRPr="007803A2">
        <w:rPr>
          <w:rFonts w:ascii="Verdana" w:eastAsia="Verdana" w:hAnsi="Verdana" w:cs="Verdana"/>
          <w:b/>
          <w:bCs/>
          <w:i/>
          <w:iCs/>
          <w:sz w:val="20"/>
          <w:szCs w:val="20"/>
          <w:lang w:val="lt-LT"/>
        </w:rPr>
        <w:t>dešimt</w:t>
      </w:r>
      <w:r w:rsidRPr="007803A2">
        <w:rPr>
          <w:rFonts w:ascii="Verdana" w:eastAsia="Verdana" w:hAnsi="Verdana" w:cs="Verdana"/>
          <w:b/>
          <w:bCs/>
          <w:i/>
          <w:iCs/>
          <w:sz w:val="20"/>
          <w:szCs w:val="20"/>
          <w:lang w:val="lt-LT"/>
        </w:rPr>
        <w:t>) darbo valand</w:t>
      </w:r>
      <w:r w:rsidR="00124C84" w:rsidRPr="007803A2">
        <w:rPr>
          <w:rFonts w:ascii="Verdana" w:eastAsia="Verdana" w:hAnsi="Verdana" w:cs="Verdana"/>
          <w:b/>
          <w:bCs/>
          <w:i/>
          <w:iCs/>
          <w:sz w:val="20"/>
          <w:szCs w:val="20"/>
          <w:lang w:val="lt-LT"/>
        </w:rPr>
        <w:t>ų</w:t>
      </w:r>
      <w:r w:rsidRPr="007803A2">
        <w:rPr>
          <w:rFonts w:ascii="Verdana" w:eastAsia="Verdana" w:hAnsi="Verdana" w:cs="Verdana"/>
          <w:sz w:val="20"/>
          <w:szCs w:val="20"/>
          <w:lang w:val="lt-LT"/>
        </w:rPr>
        <w:t xml:space="preserve"> individualių konsultacijų kiekvienam Programos dalyviui mokymų metu iškilusiais klausimais ir</w:t>
      </w:r>
      <w:r w:rsidR="7F6C5F24" w:rsidRPr="007803A2">
        <w:rPr>
          <w:rFonts w:ascii="Verdana" w:eastAsia="Verdana" w:hAnsi="Verdana" w:cs="Verdana"/>
          <w:sz w:val="20"/>
          <w:szCs w:val="20"/>
          <w:lang w:val="lt-LT"/>
        </w:rPr>
        <w:t xml:space="preserve"> </w:t>
      </w:r>
      <w:r w:rsidR="4CDD8208" w:rsidRPr="007803A2">
        <w:rPr>
          <w:rFonts w:ascii="Verdana" w:eastAsia="Verdana" w:hAnsi="Verdana" w:cs="Verdana"/>
          <w:sz w:val="20"/>
          <w:szCs w:val="20"/>
          <w:lang w:val="lt-LT"/>
        </w:rPr>
        <w:t>(</w:t>
      </w:r>
      <w:r w:rsidRPr="007803A2">
        <w:rPr>
          <w:rFonts w:ascii="Verdana" w:eastAsia="Verdana" w:hAnsi="Verdana" w:cs="Verdana"/>
          <w:sz w:val="20"/>
          <w:szCs w:val="20"/>
          <w:lang w:val="lt-LT"/>
        </w:rPr>
        <w:t>arba</w:t>
      </w:r>
      <w:r w:rsidR="4CDD8208" w:rsidRPr="007803A2">
        <w:rPr>
          <w:rFonts w:ascii="Verdana" w:eastAsia="Verdana" w:hAnsi="Verdana" w:cs="Verdana"/>
          <w:sz w:val="20"/>
          <w:szCs w:val="20"/>
          <w:lang w:val="lt-LT"/>
        </w:rPr>
        <w:t>)</w:t>
      </w:r>
      <w:r w:rsidRPr="007803A2">
        <w:rPr>
          <w:rFonts w:ascii="Verdana" w:eastAsia="Verdana" w:hAnsi="Verdana" w:cs="Verdana"/>
          <w:sz w:val="20"/>
          <w:szCs w:val="20"/>
          <w:lang w:val="lt-LT"/>
        </w:rPr>
        <w:t xml:space="preserve"> praktinių užduočių atlikimo klausimais. Konsultacijos gali būti teikiamos kontaktiniu arba nuotoliniu būdu</w:t>
      </w:r>
      <w:r w:rsidR="00225B5F" w:rsidRPr="007803A2">
        <w:rPr>
          <w:rFonts w:ascii="Verdana" w:eastAsia="Verdana" w:hAnsi="Verdana" w:cs="Verdana"/>
          <w:sz w:val="20"/>
          <w:szCs w:val="20"/>
          <w:lang w:val="lt-LT"/>
        </w:rPr>
        <w:t>.</w:t>
      </w:r>
    </w:p>
    <w:p w14:paraId="55227FBC" w14:textId="5DF792DC" w:rsidR="0082058D" w:rsidRPr="007803A2" w:rsidRDefault="003B7EB7" w:rsidP="00967133">
      <w:pPr>
        <w:pStyle w:val="Sraopastraipa"/>
        <w:numPr>
          <w:ilvl w:val="0"/>
          <w:numId w:val="7"/>
        </w:numPr>
        <w:ind w:left="0" w:firstLine="567"/>
        <w:jc w:val="both"/>
        <w:rPr>
          <w:rFonts w:ascii="Verdana" w:eastAsia="Verdana" w:hAnsi="Verdana" w:cs="Verdana"/>
          <w:sz w:val="20"/>
          <w:szCs w:val="20"/>
          <w:lang w:val="lt-LT"/>
        </w:rPr>
      </w:pPr>
      <w:r w:rsidRPr="007803A2">
        <w:rPr>
          <w:rFonts w:ascii="Verdana" w:eastAsia="Verdana" w:hAnsi="Verdana" w:cs="Verdana"/>
          <w:b/>
          <w:bCs/>
          <w:i/>
          <w:iCs/>
          <w:sz w:val="20"/>
          <w:szCs w:val="20"/>
          <w:lang w:val="lt-LT"/>
        </w:rPr>
        <w:t xml:space="preserve">Po 6 (šešias) darbo valandas </w:t>
      </w:r>
      <w:r w:rsidRPr="007803A2">
        <w:rPr>
          <w:rFonts w:ascii="Verdana" w:eastAsia="Verdana" w:hAnsi="Verdana" w:cs="Verdana"/>
          <w:sz w:val="20"/>
          <w:szCs w:val="20"/>
          <w:lang w:val="lt-LT"/>
        </w:rPr>
        <w:t xml:space="preserve">individualių </w:t>
      </w:r>
      <w:r w:rsidR="00D25DA0" w:rsidRPr="007803A2">
        <w:rPr>
          <w:rFonts w:ascii="Verdana" w:eastAsia="Verdana" w:hAnsi="Verdana" w:cs="Verdana"/>
          <w:sz w:val="20"/>
          <w:szCs w:val="20"/>
          <w:lang w:val="lt-LT"/>
        </w:rPr>
        <w:t>susitikimų</w:t>
      </w:r>
      <w:r w:rsidR="002725BD" w:rsidRPr="007803A2">
        <w:rPr>
          <w:rFonts w:ascii="Verdana" w:eastAsia="Verdana" w:hAnsi="Verdana" w:cs="Verdana"/>
          <w:sz w:val="20"/>
          <w:szCs w:val="20"/>
          <w:lang w:val="lt-LT"/>
        </w:rPr>
        <w:t xml:space="preserve"> su mentoriumi</w:t>
      </w:r>
      <w:r w:rsidR="0082058D" w:rsidRPr="007803A2">
        <w:rPr>
          <w:rFonts w:ascii="Verdana" w:eastAsia="Verdana" w:hAnsi="Verdana" w:cs="Verdana"/>
          <w:sz w:val="20"/>
          <w:szCs w:val="20"/>
          <w:lang w:val="lt-LT"/>
        </w:rPr>
        <w:t xml:space="preserve"> kiekvienam Programos dalyviui </w:t>
      </w:r>
      <w:r w:rsidR="00E01F5D" w:rsidRPr="007803A2">
        <w:rPr>
          <w:rFonts w:ascii="Verdana" w:eastAsia="Verdana" w:hAnsi="Verdana" w:cs="Verdana"/>
          <w:sz w:val="20"/>
          <w:szCs w:val="20"/>
          <w:lang w:val="lt-LT"/>
        </w:rPr>
        <w:t xml:space="preserve">mokymų temomis. </w:t>
      </w:r>
      <w:r w:rsidR="002725BD" w:rsidRPr="007803A2">
        <w:rPr>
          <w:rFonts w:ascii="Verdana" w:eastAsia="Verdana" w:hAnsi="Verdana" w:cs="Verdana"/>
          <w:sz w:val="20"/>
          <w:szCs w:val="20"/>
          <w:lang w:val="lt-LT"/>
        </w:rPr>
        <w:t>Susitikimai</w:t>
      </w:r>
      <w:r w:rsidR="0082058D" w:rsidRPr="007803A2">
        <w:rPr>
          <w:rFonts w:ascii="Verdana" w:eastAsia="Verdana" w:hAnsi="Verdana" w:cs="Verdana"/>
          <w:sz w:val="20"/>
          <w:szCs w:val="20"/>
          <w:lang w:val="lt-LT"/>
        </w:rPr>
        <w:t xml:space="preserve"> gali</w:t>
      </w:r>
      <w:r w:rsidR="002725BD" w:rsidRPr="007803A2">
        <w:rPr>
          <w:rFonts w:ascii="Verdana" w:eastAsia="Verdana" w:hAnsi="Verdana" w:cs="Verdana"/>
          <w:sz w:val="20"/>
          <w:szCs w:val="20"/>
          <w:lang w:val="lt-LT"/>
        </w:rPr>
        <w:t xml:space="preserve"> vykti</w:t>
      </w:r>
      <w:r w:rsidR="0082058D" w:rsidRPr="007803A2">
        <w:rPr>
          <w:rFonts w:ascii="Verdana" w:eastAsia="Verdana" w:hAnsi="Verdana" w:cs="Verdana"/>
          <w:sz w:val="20"/>
          <w:szCs w:val="20"/>
          <w:lang w:val="lt-LT"/>
        </w:rPr>
        <w:t xml:space="preserve">  kontaktiniu arba nuotoliniu būdu.</w:t>
      </w:r>
    </w:p>
    <w:p w14:paraId="51D8CC18" w14:textId="5D7E2B33" w:rsidR="008535CD" w:rsidRPr="007803A2" w:rsidRDefault="00A81F5D" w:rsidP="00967133">
      <w:pPr>
        <w:pStyle w:val="Sraopastraipa"/>
        <w:numPr>
          <w:ilvl w:val="0"/>
          <w:numId w:val="7"/>
        </w:numPr>
        <w:ind w:left="0" w:firstLine="567"/>
        <w:jc w:val="both"/>
        <w:rPr>
          <w:rFonts w:ascii="Verdana" w:eastAsia="Verdana" w:hAnsi="Verdana" w:cs="Verdana"/>
          <w:sz w:val="20"/>
          <w:szCs w:val="20"/>
          <w:lang w:val="lt-LT"/>
        </w:rPr>
      </w:pPr>
      <w:r w:rsidRPr="007803A2">
        <w:rPr>
          <w:rFonts w:ascii="Verdana" w:eastAsia="Verdana" w:hAnsi="Verdana" w:cs="Verdana"/>
          <w:b/>
          <w:bCs/>
          <w:sz w:val="20"/>
          <w:szCs w:val="20"/>
          <w:lang w:val="lt-LT"/>
        </w:rPr>
        <w:t>Iki</w:t>
      </w:r>
      <w:r w:rsidR="00B26909" w:rsidRPr="007803A2">
        <w:rPr>
          <w:rFonts w:ascii="Verdana" w:eastAsia="Verdana" w:hAnsi="Verdana" w:cs="Verdana"/>
          <w:b/>
          <w:bCs/>
          <w:sz w:val="20"/>
          <w:szCs w:val="20"/>
          <w:lang w:val="lt-LT"/>
        </w:rPr>
        <w:t xml:space="preserve"> </w:t>
      </w:r>
      <w:r w:rsidR="00DF3C88" w:rsidRPr="007803A2">
        <w:rPr>
          <w:rFonts w:ascii="Verdana" w:eastAsia="Verdana" w:hAnsi="Verdana" w:cs="Verdana"/>
          <w:b/>
          <w:bCs/>
          <w:sz w:val="20"/>
          <w:szCs w:val="20"/>
          <w:lang w:val="lt-LT"/>
        </w:rPr>
        <w:t>6</w:t>
      </w:r>
      <w:r w:rsidR="00733DC7" w:rsidRPr="007803A2">
        <w:rPr>
          <w:rFonts w:ascii="Verdana" w:eastAsia="Verdana" w:hAnsi="Verdana" w:cs="Verdana"/>
          <w:b/>
          <w:bCs/>
          <w:sz w:val="20"/>
          <w:szCs w:val="20"/>
          <w:lang w:val="lt-LT"/>
        </w:rPr>
        <w:t xml:space="preserve"> </w:t>
      </w:r>
      <w:r w:rsidR="00DF3C88" w:rsidRPr="007803A2">
        <w:rPr>
          <w:rFonts w:ascii="Verdana" w:eastAsia="Verdana" w:hAnsi="Verdana" w:cs="Verdana"/>
          <w:b/>
          <w:bCs/>
          <w:sz w:val="20"/>
          <w:szCs w:val="20"/>
          <w:lang w:val="lt-LT"/>
        </w:rPr>
        <w:t xml:space="preserve"> (šešių</w:t>
      </w:r>
      <w:r w:rsidR="00733DC7" w:rsidRPr="007803A2">
        <w:rPr>
          <w:rFonts w:ascii="Verdana" w:eastAsia="Verdana" w:hAnsi="Verdana" w:cs="Verdana"/>
          <w:b/>
          <w:bCs/>
          <w:sz w:val="20"/>
          <w:szCs w:val="20"/>
          <w:lang w:val="lt-LT"/>
        </w:rPr>
        <w:t>) darbo valand</w:t>
      </w:r>
      <w:r w:rsidR="00FA5A2F" w:rsidRPr="007803A2">
        <w:rPr>
          <w:rFonts w:ascii="Verdana" w:eastAsia="Verdana" w:hAnsi="Verdana" w:cs="Verdana"/>
          <w:b/>
          <w:bCs/>
          <w:sz w:val="20"/>
          <w:szCs w:val="20"/>
          <w:lang w:val="lt-LT"/>
        </w:rPr>
        <w:t>ų</w:t>
      </w:r>
      <w:r w:rsidR="00733DC7" w:rsidRPr="007803A2">
        <w:rPr>
          <w:rFonts w:ascii="Verdana" w:eastAsia="Verdana" w:hAnsi="Verdana" w:cs="Verdana"/>
          <w:sz w:val="20"/>
          <w:szCs w:val="20"/>
          <w:lang w:val="lt-LT"/>
        </w:rPr>
        <w:t xml:space="preserve"> </w:t>
      </w:r>
      <w:r w:rsidR="00974839" w:rsidRPr="007803A2">
        <w:rPr>
          <w:rFonts w:ascii="Verdana" w:eastAsia="Verdana" w:hAnsi="Verdana" w:cs="Verdana"/>
          <w:sz w:val="20"/>
          <w:szCs w:val="20"/>
          <w:lang w:val="lt-LT"/>
        </w:rPr>
        <w:t>darbo grupėse</w:t>
      </w:r>
      <w:r w:rsidRPr="007803A2">
        <w:rPr>
          <w:rFonts w:ascii="Verdana" w:eastAsia="Verdana" w:hAnsi="Verdana" w:cs="Verdana"/>
          <w:sz w:val="20"/>
          <w:szCs w:val="20"/>
          <w:lang w:val="lt-LT"/>
        </w:rPr>
        <w:t xml:space="preserve"> moderavimo</w:t>
      </w:r>
      <w:r w:rsidR="002950CD" w:rsidRPr="007803A2">
        <w:rPr>
          <w:rFonts w:ascii="Verdana" w:eastAsia="Verdana" w:hAnsi="Verdana" w:cs="Verdana"/>
          <w:sz w:val="20"/>
          <w:szCs w:val="20"/>
          <w:lang w:val="lt-LT"/>
        </w:rPr>
        <w:t xml:space="preserve"> kiekvienai Programos dalyvių </w:t>
      </w:r>
      <w:r w:rsidR="0073615D" w:rsidRPr="007803A2">
        <w:rPr>
          <w:rFonts w:ascii="Verdana" w:eastAsia="Verdana" w:hAnsi="Verdana" w:cs="Verdana"/>
          <w:sz w:val="20"/>
          <w:szCs w:val="20"/>
          <w:lang w:val="lt-LT"/>
        </w:rPr>
        <w:t xml:space="preserve">grupei </w:t>
      </w:r>
      <w:r w:rsidR="00DF3C88" w:rsidRPr="007803A2">
        <w:rPr>
          <w:rFonts w:ascii="Verdana" w:eastAsia="Verdana" w:hAnsi="Verdana" w:cs="Verdana"/>
          <w:sz w:val="20"/>
          <w:szCs w:val="20"/>
          <w:lang w:val="lt-LT"/>
        </w:rPr>
        <w:t>kuriant</w:t>
      </w:r>
      <w:r w:rsidR="006B7942" w:rsidRPr="007803A2">
        <w:rPr>
          <w:rFonts w:ascii="Verdana" w:eastAsia="Verdana" w:hAnsi="Verdana" w:cs="Verdana"/>
          <w:sz w:val="20"/>
          <w:szCs w:val="20"/>
          <w:lang w:val="lt-LT"/>
        </w:rPr>
        <w:t xml:space="preserve"> grupinį</w:t>
      </w:r>
      <w:r w:rsidR="00DF3C88" w:rsidRPr="007803A2">
        <w:rPr>
          <w:rFonts w:ascii="Verdana" w:eastAsia="Verdana" w:hAnsi="Verdana" w:cs="Verdana"/>
          <w:sz w:val="20"/>
          <w:szCs w:val="20"/>
          <w:lang w:val="lt-LT"/>
        </w:rPr>
        <w:t xml:space="preserve"> Kūrybiškos vietokūros</w:t>
      </w:r>
      <w:r w:rsidR="006B7942" w:rsidRPr="007803A2">
        <w:rPr>
          <w:rFonts w:ascii="Verdana" w:eastAsia="Verdana" w:hAnsi="Verdana" w:cs="Verdana"/>
          <w:sz w:val="20"/>
          <w:szCs w:val="20"/>
          <w:lang w:val="lt-LT"/>
        </w:rPr>
        <w:t xml:space="preserve"> projektą.</w:t>
      </w:r>
    </w:p>
    <w:p w14:paraId="1F56520E" w14:textId="10C6B3FF" w:rsidR="43496FFE" w:rsidRPr="007803A2" w:rsidRDefault="43496FFE" w:rsidP="00967133">
      <w:pPr>
        <w:pStyle w:val="Sraopastraipa"/>
        <w:numPr>
          <w:ilvl w:val="0"/>
          <w:numId w:val="7"/>
        </w:numPr>
        <w:ind w:left="0" w:firstLine="567"/>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Mokymų trukmė ne trumpiau nei </w:t>
      </w:r>
      <w:r w:rsidR="00FD7056" w:rsidRPr="007803A2">
        <w:rPr>
          <w:rFonts w:ascii="Verdana" w:eastAsia="Verdana" w:hAnsi="Verdana" w:cs="Verdana"/>
          <w:sz w:val="20"/>
          <w:szCs w:val="20"/>
          <w:lang w:val="lt-LT"/>
        </w:rPr>
        <w:t>6</w:t>
      </w:r>
      <w:r w:rsidRPr="007803A2">
        <w:rPr>
          <w:rFonts w:ascii="Verdana" w:eastAsia="Verdana" w:hAnsi="Verdana" w:cs="Verdana"/>
          <w:sz w:val="20"/>
          <w:szCs w:val="20"/>
          <w:lang w:val="lt-LT"/>
        </w:rPr>
        <w:t xml:space="preserve"> savaitės.</w:t>
      </w:r>
    </w:p>
    <w:p w14:paraId="6F805A86" w14:textId="12CCD9AC" w:rsidR="567D826A" w:rsidRPr="007803A2" w:rsidRDefault="1C025FA9" w:rsidP="00F806B6">
      <w:pPr>
        <w:pStyle w:val="Sraopastraipa"/>
        <w:numPr>
          <w:ilvl w:val="0"/>
          <w:numId w:val="7"/>
        </w:numPr>
        <w:ind w:left="0" w:firstLine="567"/>
        <w:jc w:val="both"/>
        <w:rPr>
          <w:rFonts w:ascii="Verdana" w:eastAsia="Verdana" w:hAnsi="Verdana" w:cs="Verdana"/>
          <w:sz w:val="20"/>
          <w:szCs w:val="20"/>
          <w:lang w:val="lt-LT"/>
        </w:rPr>
      </w:pPr>
      <w:r w:rsidRPr="230463A3">
        <w:rPr>
          <w:rFonts w:ascii="Verdana" w:eastAsia="Verdana" w:hAnsi="Verdana" w:cs="Verdana"/>
          <w:sz w:val="20"/>
          <w:szCs w:val="20"/>
          <w:lang w:val="lt-LT"/>
        </w:rPr>
        <w:t xml:space="preserve">1 (vienas) kontaktinis renginys </w:t>
      </w:r>
      <w:r w:rsidR="61C43B60" w:rsidRPr="230463A3">
        <w:rPr>
          <w:rFonts w:ascii="Verdana" w:eastAsia="Verdana" w:hAnsi="Verdana" w:cs="Verdana"/>
          <w:sz w:val="20"/>
          <w:szCs w:val="20"/>
          <w:lang w:val="lt-LT"/>
        </w:rPr>
        <w:t>Programos dalyviams, organizuojam</w:t>
      </w:r>
      <w:r w:rsidR="00225B5F" w:rsidRPr="230463A3">
        <w:rPr>
          <w:rFonts w:ascii="Verdana" w:eastAsia="Verdana" w:hAnsi="Verdana" w:cs="Verdana"/>
          <w:sz w:val="20"/>
          <w:szCs w:val="20"/>
          <w:lang w:val="lt-LT"/>
        </w:rPr>
        <w:t>as</w:t>
      </w:r>
      <w:r w:rsidR="61C43B60" w:rsidRPr="230463A3">
        <w:rPr>
          <w:rFonts w:ascii="Verdana" w:eastAsia="Verdana" w:hAnsi="Verdana" w:cs="Verdana"/>
          <w:sz w:val="20"/>
          <w:szCs w:val="20"/>
          <w:lang w:val="lt-LT"/>
        </w:rPr>
        <w:t xml:space="preserve"> Programos įgyvendinimo pabaigoje, kur </w:t>
      </w:r>
      <w:r w:rsidR="72EEC617" w:rsidRPr="230463A3">
        <w:rPr>
          <w:rFonts w:ascii="Verdana" w:eastAsia="Verdana" w:hAnsi="Verdana" w:cs="Verdana"/>
          <w:sz w:val="20"/>
          <w:szCs w:val="20"/>
          <w:lang w:val="lt-LT"/>
        </w:rPr>
        <w:t>renginyje dalyvauja</w:t>
      </w:r>
      <w:r w:rsidR="61C43B60" w:rsidRPr="230463A3">
        <w:rPr>
          <w:rFonts w:ascii="Verdana" w:eastAsia="Verdana" w:hAnsi="Verdana" w:cs="Verdana"/>
          <w:sz w:val="20"/>
          <w:szCs w:val="20"/>
          <w:lang w:val="lt-LT"/>
        </w:rPr>
        <w:t xml:space="preserve"> ne mažiau kaip </w:t>
      </w:r>
      <w:r w:rsidR="00225B5F" w:rsidRPr="230463A3">
        <w:rPr>
          <w:rFonts w:ascii="Verdana" w:eastAsia="Verdana" w:hAnsi="Verdana" w:cs="Verdana"/>
          <w:sz w:val="20"/>
          <w:szCs w:val="20"/>
          <w:lang w:val="lt-LT"/>
        </w:rPr>
        <w:t xml:space="preserve">10 </w:t>
      </w:r>
      <w:r w:rsidR="61C43B60" w:rsidRPr="230463A3">
        <w:rPr>
          <w:rFonts w:ascii="Verdana" w:eastAsia="Verdana" w:hAnsi="Verdana" w:cs="Verdana"/>
          <w:sz w:val="20"/>
          <w:szCs w:val="20"/>
          <w:lang w:val="lt-LT"/>
        </w:rPr>
        <w:t>(</w:t>
      </w:r>
      <w:r w:rsidR="00225B5F" w:rsidRPr="230463A3">
        <w:rPr>
          <w:rFonts w:ascii="Verdana" w:eastAsia="Verdana" w:hAnsi="Verdana" w:cs="Verdana"/>
          <w:sz w:val="20"/>
          <w:szCs w:val="20"/>
          <w:lang w:val="lt-LT"/>
        </w:rPr>
        <w:t>dešimt</w:t>
      </w:r>
      <w:r w:rsidR="61C43B60" w:rsidRPr="230463A3">
        <w:rPr>
          <w:rFonts w:ascii="Verdana" w:eastAsia="Verdana" w:hAnsi="Verdana" w:cs="Verdana"/>
          <w:sz w:val="20"/>
          <w:szCs w:val="20"/>
          <w:lang w:val="lt-LT"/>
        </w:rPr>
        <w:t xml:space="preserve">) </w:t>
      </w:r>
      <w:r w:rsidR="41AEC6D8" w:rsidRPr="230463A3">
        <w:rPr>
          <w:rFonts w:ascii="Verdana" w:eastAsia="Verdana" w:hAnsi="Verdana" w:cs="Verdana"/>
          <w:sz w:val="20"/>
          <w:szCs w:val="20"/>
          <w:lang w:val="lt-LT"/>
        </w:rPr>
        <w:t>patyr</w:t>
      </w:r>
      <w:r w:rsidR="00225B5F" w:rsidRPr="230463A3">
        <w:rPr>
          <w:rFonts w:ascii="Verdana" w:eastAsia="Verdana" w:hAnsi="Verdana" w:cs="Verdana"/>
          <w:sz w:val="20"/>
          <w:szCs w:val="20"/>
          <w:lang w:val="lt-LT"/>
        </w:rPr>
        <w:t>usių</w:t>
      </w:r>
      <w:r w:rsidR="41AEC6D8" w:rsidRPr="230463A3">
        <w:rPr>
          <w:rFonts w:ascii="Verdana" w:eastAsia="Verdana" w:hAnsi="Verdana" w:cs="Verdana"/>
          <w:sz w:val="20"/>
          <w:szCs w:val="20"/>
          <w:lang w:val="lt-LT"/>
        </w:rPr>
        <w:t xml:space="preserve"> versl</w:t>
      </w:r>
      <w:r w:rsidR="0023380B" w:rsidRPr="230463A3">
        <w:rPr>
          <w:rFonts w:ascii="Verdana" w:eastAsia="Verdana" w:hAnsi="Verdana" w:cs="Verdana"/>
          <w:sz w:val="20"/>
          <w:szCs w:val="20"/>
          <w:lang w:val="lt-LT"/>
        </w:rPr>
        <w:t>ininkų,</w:t>
      </w:r>
      <w:r w:rsidR="00652338" w:rsidRPr="230463A3">
        <w:rPr>
          <w:rFonts w:ascii="Verdana" w:eastAsia="Verdana" w:hAnsi="Verdana" w:cs="Verdana"/>
          <w:sz w:val="20"/>
          <w:szCs w:val="20"/>
          <w:lang w:val="lt-LT"/>
        </w:rPr>
        <w:t>5</w:t>
      </w:r>
      <w:r w:rsidR="00331729" w:rsidRPr="230463A3">
        <w:rPr>
          <w:rFonts w:ascii="Verdana" w:eastAsia="Verdana" w:hAnsi="Verdana" w:cs="Verdana"/>
          <w:sz w:val="20"/>
          <w:szCs w:val="20"/>
          <w:lang w:val="lt-LT"/>
        </w:rPr>
        <w:t xml:space="preserve"> (penki)</w:t>
      </w:r>
      <w:r w:rsidR="00652338" w:rsidRPr="230463A3">
        <w:rPr>
          <w:rFonts w:ascii="Verdana" w:eastAsia="Verdana" w:hAnsi="Verdana" w:cs="Verdana"/>
          <w:sz w:val="20"/>
          <w:szCs w:val="20"/>
          <w:lang w:val="lt-LT"/>
        </w:rPr>
        <w:t xml:space="preserve"> </w:t>
      </w:r>
      <w:r w:rsidR="61C43B60" w:rsidRPr="230463A3">
        <w:rPr>
          <w:rFonts w:ascii="Verdana" w:eastAsia="Verdana" w:hAnsi="Verdana" w:cs="Verdana"/>
          <w:sz w:val="20"/>
          <w:szCs w:val="20"/>
          <w:lang w:val="lt-LT"/>
        </w:rPr>
        <w:t>investuotoj</w:t>
      </w:r>
      <w:r w:rsidR="00652338" w:rsidRPr="230463A3">
        <w:rPr>
          <w:rFonts w:ascii="Verdana" w:eastAsia="Verdana" w:hAnsi="Verdana" w:cs="Verdana"/>
          <w:sz w:val="20"/>
          <w:szCs w:val="20"/>
          <w:lang w:val="lt-LT"/>
        </w:rPr>
        <w:t xml:space="preserve">ai/mecenatai </w:t>
      </w:r>
      <w:r w:rsidR="0023380B" w:rsidRPr="230463A3">
        <w:rPr>
          <w:rFonts w:ascii="Verdana" w:eastAsia="Verdana" w:hAnsi="Verdana" w:cs="Verdana"/>
          <w:sz w:val="20"/>
          <w:szCs w:val="20"/>
          <w:lang w:val="lt-LT"/>
        </w:rPr>
        <w:t>,</w:t>
      </w:r>
      <w:r w:rsidR="00335610" w:rsidRPr="230463A3">
        <w:rPr>
          <w:rFonts w:ascii="Verdana" w:eastAsia="Verdana" w:hAnsi="Verdana" w:cs="Verdana"/>
          <w:sz w:val="20"/>
          <w:szCs w:val="20"/>
          <w:lang w:val="lt-LT"/>
        </w:rPr>
        <w:t xml:space="preserve"> </w:t>
      </w:r>
      <w:r w:rsidR="00575A07" w:rsidRPr="230463A3">
        <w:rPr>
          <w:rFonts w:ascii="Verdana" w:eastAsia="Verdana" w:hAnsi="Verdana" w:cs="Verdana"/>
          <w:sz w:val="20"/>
          <w:szCs w:val="20"/>
          <w:lang w:val="lt-LT"/>
        </w:rPr>
        <w:t>1</w:t>
      </w:r>
      <w:r w:rsidR="0023380B" w:rsidRPr="230463A3">
        <w:rPr>
          <w:rFonts w:ascii="Verdana" w:eastAsia="Verdana" w:hAnsi="Verdana" w:cs="Verdana"/>
          <w:sz w:val="20"/>
          <w:szCs w:val="20"/>
          <w:lang w:val="lt-LT"/>
        </w:rPr>
        <w:t xml:space="preserve"> </w:t>
      </w:r>
      <w:r w:rsidR="00331729" w:rsidRPr="230463A3">
        <w:rPr>
          <w:rFonts w:ascii="Verdana" w:eastAsia="Verdana" w:hAnsi="Verdana" w:cs="Verdana"/>
          <w:sz w:val="20"/>
          <w:szCs w:val="20"/>
          <w:lang w:val="lt-LT"/>
        </w:rPr>
        <w:t xml:space="preserve">(vienas) </w:t>
      </w:r>
      <w:r w:rsidR="0023380B" w:rsidRPr="230463A3">
        <w:rPr>
          <w:rFonts w:ascii="Verdana" w:eastAsia="Verdana" w:hAnsi="Verdana" w:cs="Verdana"/>
          <w:sz w:val="20"/>
          <w:szCs w:val="20"/>
          <w:lang w:val="lt-LT"/>
        </w:rPr>
        <w:t>tarptautini</w:t>
      </w:r>
      <w:r w:rsidR="00575A07" w:rsidRPr="230463A3">
        <w:rPr>
          <w:rFonts w:ascii="Verdana" w:eastAsia="Verdana" w:hAnsi="Verdana" w:cs="Verdana"/>
          <w:sz w:val="20"/>
          <w:szCs w:val="20"/>
          <w:lang w:val="lt-LT"/>
        </w:rPr>
        <w:t>s</w:t>
      </w:r>
      <w:r w:rsidR="0023380B" w:rsidRPr="230463A3">
        <w:rPr>
          <w:rFonts w:ascii="Verdana" w:eastAsia="Verdana" w:hAnsi="Verdana" w:cs="Verdana"/>
          <w:sz w:val="20"/>
          <w:szCs w:val="20"/>
          <w:lang w:val="lt-LT"/>
        </w:rPr>
        <w:t xml:space="preserve"> partneri</w:t>
      </w:r>
      <w:r w:rsidR="00331729" w:rsidRPr="230463A3">
        <w:rPr>
          <w:rFonts w:ascii="Verdana" w:eastAsia="Verdana" w:hAnsi="Verdana" w:cs="Verdana"/>
          <w:sz w:val="20"/>
          <w:szCs w:val="20"/>
          <w:lang w:val="lt-LT"/>
        </w:rPr>
        <w:t>s</w:t>
      </w:r>
    </w:p>
    <w:p w14:paraId="3CE7537B" w14:textId="36617F14" w:rsidR="00367EE4" w:rsidRPr="007803A2" w:rsidRDefault="00367EE4" w:rsidP="00967133">
      <w:pPr>
        <w:pStyle w:val="Sraopastraipa"/>
        <w:numPr>
          <w:ilvl w:val="0"/>
          <w:numId w:val="7"/>
        </w:numPr>
        <w:ind w:left="0" w:firstLine="567"/>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Asmeninio verslo Pitchbook ir </w:t>
      </w:r>
      <w:r w:rsidR="42CF44D4" w:rsidRPr="007803A2">
        <w:rPr>
          <w:rFonts w:ascii="Verdana" w:eastAsia="Verdana" w:hAnsi="Verdana" w:cs="Verdana"/>
          <w:sz w:val="20"/>
          <w:szCs w:val="20"/>
          <w:lang w:val="lt-LT"/>
        </w:rPr>
        <w:t>(</w:t>
      </w:r>
      <w:r w:rsidRPr="007803A2">
        <w:rPr>
          <w:rFonts w:ascii="Verdana" w:eastAsia="Verdana" w:hAnsi="Verdana" w:cs="Verdana"/>
          <w:sz w:val="20"/>
          <w:szCs w:val="20"/>
          <w:lang w:val="lt-LT"/>
        </w:rPr>
        <w:t>arba</w:t>
      </w:r>
      <w:r w:rsidR="2E79704C" w:rsidRPr="007803A2">
        <w:rPr>
          <w:rFonts w:ascii="Verdana" w:eastAsia="Verdana" w:hAnsi="Verdana" w:cs="Verdana"/>
          <w:sz w:val="20"/>
          <w:szCs w:val="20"/>
          <w:lang w:val="lt-LT"/>
        </w:rPr>
        <w:t>)</w:t>
      </w:r>
      <w:r w:rsidRPr="007803A2">
        <w:rPr>
          <w:rFonts w:ascii="Verdana" w:eastAsia="Verdana" w:hAnsi="Verdana" w:cs="Verdana"/>
          <w:sz w:val="20"/>
          <w:szCs w:val="20"/>
          <w:lang w:val="lt-LT"/>
        </w:rPr>
        <w:t xml:space="preserve"> Kūrybiškos vietokūros grupinis Picthbook</w:t>
      </w:r>
      <w:r w:rsidR="004746FE" w:rsidRPr="007803A2">
        <w:rPr>
          <w:rFonts w:ascii="Verdana" w:eastAsia="Verdana" w:hAnsi="Verdana" w:cs="Verdana"/>
          <w:sz w:val="20"/>
          <w:szCs w:val="20"/>
          <w:lang w:val="lt-LT"/>
        </w:rPr>
        <w:t xml:space="preserve"> šablonas</w:t>
      </w:r>
      <w:r w:rsidRPr="007803A2">
        <w:rPr>
          <w:rFonts w:ascii="Verdana" w:eastAsia="Verdana" w:hAnsi="Verdana" w:cs="Verdana"/>
          <w:sz w:val="20"/>
          <w:szCs w:val="20"/>
          <w:lang w:val="lt-LT"/>
        </w:rPr>
        <w:t>, naudojamas Programos dalyvių visų temų mokymo metu</w:t>
      </w:r>
      <w:r w:rsidR="0098630D" w:rsidRPr="007803A2">
        <w:rPr>
          <w:rFonts w:ascii="Verdana" w:eastAsia="Verdana" w:hAnsi="Verdana" w:cs="Verdana"/>
          <w:sz w:val="20"/>
          <w:szCs w:val="20"/>
          <w:lang w:val="lt-LT"/>
        </w:rPr>
        <w:t>. Jis turi būti parengtas, taip, jog dalyviai sistemingai ir logiškai papildytų jį kiekvienų mokymų metu, o plano struktūra būtų naudinga ir efektyvi jų verslo ar idėjos pristatymui</w:t>
      </w:r>
      <w:r w:rsidR="007D7E53" w:rsidRPr="007803A2">
        <w:rPr>
          <w:rFonts w:ascii="Verdana" w:eastAsia="Verdana" w:hAnsi="Verdana" w:cs="Verdana"/>
          <w:sz w:val="20"/>
          <w:szCs w:val="20"/>
          <w:lang w:val="lt-LT"/>
        </w:rPr>
        <w:t>.</w:t>
      </w:r>
      <w:r w:rsidR="0098630D" w:rsidRPr="007803A2">
        <w:rPr>
          <w:rFonts w:ascii="Verdana" w:eastAsia="Verdana" w:hAnsi="Verdana" w:cs="Verdana"/>
          <w:sz w:val="20"/>
          <w:szCs w:val="20"/>
          <w:lang w:val="lt-LT"/>
        </w:rPr>
        <w:t xml:space="preserve"> </w:t>
      </w:r>
    </w:p>
    <w:p w14:paraId="3F1CF362" w14:textId="3AC6F4A9" w:rsidR="567D826A" w:rsidRPr="007803A2" w:rsidRDefault="567D826A" w:rsidP="00967133">
      <w:pPr>
        <w:pStyle w:val="Sraopastraipa"/>
        <w:numPr>
          <w:ilvl w:val="0"/>
          <w:numId w:val="7"/>
        </w:numPr>
        <w:spacing w:line="257" w:lineRule="auto"/>
        <w:rPr>
          <w:rFonts w:ascii="Verdana" w:eastAsia="Verdana" w:hAnsi="Verdana" w:cs="Verdana"/>
          <w:b/>
          <w:bCs/>
          <w:sz w:val="20"/>
          <w:szCs w:val="20"/>
          <w:lang w:val="lt-LT"/>
        </w:rPr>
      </w:pPr>
      <w:r w:rsidRPr="007803A2">
        <w:rPr>
          <w:rFonts w:ascii="Verdana" w:eastAsia="Verdana" w:hAnsi="Verdana" w:cs="Verdana"/>
          <w:b/>
          <w:bCs/>
          <w:sz w:val="20"/>
          <w:szCs w:val="20"/>
          <w:lang w:val="lt-LT"/>
        </w:rPr>
        <w:t>Reikalavimai šablon</w:t>
      </w:r>
      <w:r w:rsidR="00516A1E" w:rsidRPr="007803A2">
        <w:rPr>
          <w:rFonts w:ascii="Verdana" w:eastAsia="Verdana" w:hAnsi="Verdana" w:cs="Verdana"/>
          <w:b/>
          <w:bCs/>
          <w:sz w:val="20"/>
          <w:szCs w:val="20"/>
          <w:lang w:val="lt-LT"/>
        </w:rPr>
        <w:t>ams</w:t>
      </w:r>
      <w:r w:rsidRPr="007803A2">
        <w:rPr>
          <w:rFonts w:ascii="Verdana" w:eastAsia="Verdana" w:hAnsi="Verdana" w:cs="Verdana"/>
          <w:b/>
          <w:bCs/>
          <w:sz w:val="20"/>
          <w:szCs w:val="20"/>
          <w:lang w:val="lt-LT"/>
        </w:rPr>
        <w:t>:</w:t>
      </w:r>
    </w:p>
    <w:p w14:paraId="67E5AE56" w14:textId="23DC3733" w:rsidR="567D826A" w:rsidRPr="007803A2" w:rsidRDefault="567D826A" w:rsidP="00967133">
      <w:pPr>
        <w:pStyle w:val="Sraopastraipa"/>
        <w:numPr>
          <w:ilvl w:val="0"/>
          <w:numId w:val="7"/>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Šablona</w:t>
      </w:r>
      <w:r w:rsidR="008F0A7E" w:rsidRPr="007803A2">
        <w:rPr>
          <w:rFonts w:ascii="Verdana" w:eastAsia="Verdana" w:hAnsi="Verdana" w:cs="Verdana"/>
          <w:sz w:val="20"/>
          <w:szCs w:val="20"/>
          <w:lang w:val="lt-LT"/>
        </w:rPr>
        <w:t>i</w:t>
      </w:r>
      <w:r w:rsidRPr="007803A2">
        <w:rPr>
          <w:rFonts w:ascii="Verdana" w:eastAsia="Verdana" w:hAnsi="Verdana" w:cs="Verdana"/>
          <w:sz w:val="20"/>
          <w:szCs w:val="20"/>
          <w:lang w:val="lt-LT"/>
        </w:rPr>
        <w:t xml:space="preserve"> turi būti aiškios struktūros, logiškai susiet</w:t>
      </w:r>
      <w:r w:rsidR="00D11277" w:rsidRPr="007803A2">
        <w:rPr>
          <w:rFonts w:ascii="Verdana" w:eastAsia="Verdana" w:hAnsi="Verdana" w:cs="Verdana"/>
          <w:sz w:val="20"/>
          <w:szCs w:val="20"/>
          <w:lang w:val="lt-LT"/>
        </w:rPr>
        <w:t>i</w:t>
      </w:r>
      <w:r w:rsidRPr="007803A2">
        <w:rPr>
          <w:rFonts w:ascii="Verdana" w:eastAsia="Verdana" w:hAnsi="Verdana" w:cs="Verdana"/>
          <w:sz w:val="20"/>
          <w:szCs w:val="20"/>
          <w:lang w:val="lt-LT"/>
        </w:rPr>
        <w:t xml:space="preserve"> su mokymų temomis ir juose</w:t>
      </w:r>
      <w:r w:rsidR="6E826E99" w:rsidRPr="007803A2">
        <w:rPr>
          <w:rFonts w:ascii="Verdana" w:eastAsia="Verdana" w:hAnsi="Verdana" w:cs="Verdana"/>
          <w:sz w:val="20"/>
          <w:szCs w:val="20"/>
          <w:lang w:val="lt-LT"/>
        </w:rPr>
        <w:t xml:space="preserve"> </w:t>
      </w:r>
      <w:r w:rsidRPr="007803A2">
        <w:rPr>
          <w:rFonts w:ascii="Verdana" w:eastAsia="Verdana" w:hAnsi="Verdana" w:cs="Verdana"/>
          <w:sz w:val="20"/>
          <w:szCs w:val="20"/>
          <w:lang w:val="lt-LT"/>
        </w:rPr>
        <w:t>nagrinėjamomis potemėmis (vertės pasiūlymas, pardavimai, rinkodara, skaitmenizavimas, finansai, verslo augimas</w:t>
      </w:r>
      <w:r w:rsidR="008F0A7E" w:rsidRPr="007803A2">
        <w:rPr>
          <w:rFonts w:ascii="Verdana" w:eastAsia="Verdana" w:hAnsi="Verdana" w:cs="Verdana"/>
          <w:sz w:val="20"/>
          <w:szCs w:val="20"/>
          <w:lang w:val="lt-LT"/>
        </w:rPr>
        <w:t>, kūrybiška vietokūra</w:t>
      </w:r>
      <w:r w:rsidRPr="007803A2">
        <w:rPr>
          <w:rFonts w:ascii="Verdana" w:eastAsia="Verdana" w:hAnsi="Verdana" w:cs="Verdana"/>
          <w:sz w:val="20"/>
          <w:szCs w:val="20"/>
          <w:lang w:val="lt-LT"/>
        </w:rPr>
        <w:t>).</w:t>
      </w:r>
    </w:p>
    <w:p w14:paraId="42DE15E6" w14:textId="34C0F2B9" w:rsidR="567D826A" w:rsidRPr="007803A2" w:rsidRDefault="567D826A" w:rsidP="00967133">
      <w:pPr>
        <w:pStyle w:val="Sraopastraipa"/>
        <w:numPr>
          <w:ilvl w:val="0"/>
          <w:numId w:val="7"/>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Turi būti pateikiama trumpa kiekvieno skyriaus naudojimo instrukcija, padedanti dalyviams suprasti, ką konkrečiai jie turi užpildyti.</w:t>
      </w:r>
    </w:p>
    <w:p w14:paraId="0C7D1AAB" w14:textId="6B013534" w:rsidR="567D826A" w:rsidRPr="007803A2" w:rsidRDefault="567D826A" w:rsidP="00967133">
      <w:pPr>
        <w:pStyle w:val="Sraopastraipa"/>
        <w:numPr>
          <w:ilvl w:val="0"/>
          <w:numId w:val="7"/>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Šablona</w:t>
      </w:r>
      <w:r w:rsidR="00D11277" w:rsidRPr="007803A2">
        <w:rPr>
          <w:rFonts w:ascii="Verdana" w:eastAsia="Verdana" w:hAnsi="Verdana" w:cs="Verdana"/>
          <w:sz w:val="20"/>
          <w:szCs w:val="20"/>
          <w:lang w:val="lt-LT"/>
        </w:rPr>
        <w:t>i</w:t>
      </w:r>
      <w:r w:rsidRPr="007803A2">
        <w:rPr>
          <w:rFonts w:ascii="Verdana" w:eastAsia="Verdana" w:hAnsi="Verdana" w:cs="Verdana"/>
          <w:sz w:val="20"/>
          <w:szCs w:val="20"/>
          <w:lang w:val="lt-LT"/>
        </w:rPr>
        <w:t xml:space="preserve"> turi būti pateikt</w:t>
      </w:r>
      <w:r w:rsidR="00D11277" w:rsidRPr="007803A2">
        <w:rPr>
          <w:rFonts w:ascii="Verdana" w:eastAsia="Verdana" w:hAnsi="Verdana" w:cs="Verdana"/>
          <w:sz w:val="20"/>
          <w:szCs w:val="20"/>
          <w:lang w:val="lt-LT"/>
        </w:rPr>
        <w:t>i</w:t>
      </w:r>
      <w:r w:rsidRPr="007803A2">
        <w:rPr>
          <w:rFonts w:ascii="Verdana" w:eastAsia="Verdana" w:hAnsi="Verdana" w:cs="Verdana"/>
          <w:sz w:val="20"/>
          <w:szCs w:val="20"/>
          <w:lang w:val="lt-LT"/>
        </w:rPr>
        <w:t xml:space="preserve"> redaguojamu formatu (pvz., Word arba Excel dokumentas).</w:t>
      </w:r>
    </w:p>
    <w:p w14:paraId="249C1656" w14:textId="1410F819" w:rsidR="567D826A" w:rsidRPr="007803A2" w:rsidRDefault="567D826A" w:rsidP="00967133">
      <w:pPr>
        <w:pStyle w:val="Sraopastraipa"/>
        <w:numPr>
          <w:ilvl w:val="0"/>
          <w:numId w:val="7"/>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Kiekviena mokymų tema turi turėti savo aiškiai apibrėžtą skyrių, kuris pildomas atitinkamų mokymų metu. Šie skyriai turi būti tarpusavyje susieti ir sudaryti vieningą veiksmų planą.</w:t>
      </w:r>
    </w:p>
    <w:p w14:paraId="643CEA02" w14:textId="66C07E80" w:rsidR="567D826A" w:rsidRPr="007803A2" w:rsidRDefault="567D826A" w:rsidP="50E8E324">
      <w:p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lastRenderedPageBreak/>
        <w:t xml:space="preserve">Paskutinės mokymų temos metu dalyvių užpildytas </w:t>
      </w:r>
      <w:r w:rsidR="64C27157" w:rsidRPr="007803A2">
        <w:rPr>
          <w:rFonts w:ascii="Verdana" w:eastAsia="Verdana" w:hAnsi="Verdana" w:cs="Verdana"/>
          <w:sz w:val="20"/>
          <w:szCs w:val="20"/>
          <w:lang w:val="lt-LT"/>
        </w:rPr>
        <w:t>Verslo vystymo veiksmų plano šablonas</w:t>
      </w:r>
      <w:r w:rsidRPr="007803A2">
        <w:rPr>
          <w:rFonts w:ascii="Verdana" w:eastAsia="Verdana" w:hAnsi="Verdana" w:cs="Verdana"/>
          <w:sz w:val="20"/>
          <w:szCs w:val="20"/>
          <w:lang w:val="lt-LT"/>
        </w:rPr>
        <w:t xml:space="preserve"> turi tapti pilnu verslo vystymo veiksmų planu, kuriame:</w:t>
      </w:r>
    </w:p>
    <w:p w14:paraId="1F29A967" w14:textId="5E6EDAFF" w:rsidR="567D826A" w:rsidRPr="007803A2" w:rsidRDefault="567D826A" w:rsidP="00967133">
      <w:pPr>
        <w:pStyle w:val="Sraopastraipa"/>
        <w:numPr>
          <w:ilvl w:val="0"/>
          <w:numId w:val="2"/>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Nurodyti konkretūs veiksmai, terminai ir atsakomybės.</w:t>
      </w:r>
    </w:p>
    <w:p w14:paraId="0B1659CF" w14:textId="0A87C091" w:rsidR="567D826A" w:rsidRPr="007803A2" w:rsidRDefault="567D826A" w:rsidP="00967133">
      <w:pPr>
        <w:pStyle w:val="Sraopastraipa"/>
        <w:numPr>
          <w:ilvl w:val="0"/>
          <w:numId w:val="2"/>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Numatytos veiksmų įgyvendinimo stebėsenos bei korekcijų priemonės.</w:t>
      </w:r>
    </w:p>
    <w:p w14:paraId="4D4CA963" w14:textId="1D3B4EA2" w:rsidR="007B7196" w:rsidRPr="007803A2" w:rsidRDefault="007B7196" w:rsidP="007B7196">
      <w:p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 xml:space="preserve">Paskutinės mokymų temos metu dalyvių užpildytas </w:t>
      </w:r>
      <w:r w:rsidR="007D7E53" w:rsidRPr="007803A2">
        <w:rPr>
          <w:rFonts w:ascii="Verdana" w:eastAsia="Verdana" w:hAnsi="Verdana" w:cs="Verdana"/>
          <w:sz w:val="20"/>
          <w:szCs w:val="20"/>
          <w:lang w:val="lt-LT"/>
        </w:rPr>
        <w:t xml:space="preserve"> </w:t>
      </w:r>
      <w:r w:rsidR="00A63F9C" w:rsidRPr="007803A2">
        <w:rPr>
          <w:rFonts w:ascii="Verdana" w:eastAsia="Verdana" w:hAnsi="Verdana" w:cs="Verdana"/>
          <w:sz w:val="20"/>
          <w:szCs w:val="20"/>
          <w:lang w:val="lt-LT"/>
        </w:rPr>
        <w:t>verslo arba kūrybiškos vietokūros</w:t>
      </w:r>
      <w:r w:rsidRPr="007803A2">
        <w:rPr>
          <w:rFonts w:ascii="Verdana" w:eastAsia="Verdana" w:hAnsi="Verdana" w:cs="Verdana"/>
          <w:sz w:val="20"/>
          <w:szCs w:val="20"/>
          <w:lang w:val="lt-LT"/>
        </w:rPr>
        <w:t xml:space="preserve"> </w:t>
      </w:r>
      <w:r w:rsidR="00A63F9C" w:rsidRPr="007803A2">
        <w:rPr>
          <w:rFonts w:ascii="Verdana" w:eastAsia="Verdana" w:hAnsi="Verdana" w:cs="Verdana"/>
          <w:sz w:val="20"/>
          <w:szCs w:val="20"/>
          <w:lang w:val="lt-LT"/>
        </w:rPr>
        <w:t xml:space="preserve">pitchbook </w:t>
      </w:r>
      <w:r w:rsidRPr="007803A2">
        <w:rPr>
          <w:rFonts w:ascii="Verdana" w:eastAsia="Verdana" w:hAnsi="Verdana" w:cs="Verdana"/>
          <w:sz w:val="20"/>
          <w:szCs w:val="20"/>
          <w:lang w:val="lt-LT"/>
        </w:rPr>
        <w:t>plano šablonas turi tapti pilnu verslo</w:t>
      </w:r>
      <w:r w:rsidR="00A63F9C" w:rsidRPr="007803A2">
        <w:rPr>
          <w:rFonts w:ascii="Verdana" w:eastAsia="Verdana" w:hAnsi="Verdana" w:cs="Verdana"/>
          <w:sz w:val="20"/>
          <w:szCs w:val="20"/>
          <w:lang w:val="lt-LT"/>
        </w:rPr>
        <w:t xml:space="preserve"> arba kūrybiškos vietokūros pitchbook</w:t>
      </w:r>
      <w:r w:rsidRPr="007803A2">
        <w:rPr>
          <w:rFonts w:ascii="Verdana" w:eastAsia="Verdana" w:hAnsi="Verdana" w:cs="Verdana"/>
          <w:sz w:val="20"/>
          <w:szCs w:val="20"/>
          <w:lang w:val="lt-LT"/>
        </w:rPr>
        <w:t>, kuriame:</w:t>
      </w:r>
    </w:p>
    <w:p w14:paraId="5680706C" w14:textId="09666611" w:rsidR="00532BAC" w:rsidRPr="007803A2" w:rsidRDefault="00532BAC" w:rsidP="00967133">
      <w:pPr>
        <w:pStyle w:val="Sraopastraipa"/>
        <w:numPr>
          <w:ilvl w:val="3"/>
          <w:numId w:val="12"/>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Aiškiai suformuluotas verslo ar kūrybinės iniciatyvos vertės pasiūlymas, tikslinė auditorija, pajamų modelis ir strateginis augimo planas.</w:t>
      </w:r>
    </w:p>
    <w:p w14:paraId="1865CDC2" w14:textId="2E66BDCD" w:rsidR="00532BAC" w:rsidRPr="007803A2" w:rsidRDefault="00532BAC" w:rsidP="00967133">
      <w:pPr>
        <w:pStyle w:val="Sraopastraipa"/>
        <w:numPr>
          <w:ilvl w:val="3"/>
          <w:numId w:val="12"/>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Nurodyti konkretūs veiksmai, terminai ir atsakomybės.</w:t>
      </w:r>
    </w:p>
    <w:p w14:paraId="00DDC2F1" w14:textId="1A2F4356" w:rsidR="007B7196" w:rsidRPr="007803A2" w:rsidRDefault="00532BAC" w:rsidP="00967133">
      <w:pPr>
        <w:pStyle w:val="Sraopastraipa"/>
        <w:numPr>
          <w:ilvl w:val="3"/>
          <w:numId w:val="12"/>
        </w:numPr>
        <w:spacing w:line="257" w:lineRule="auto"/>
        <w:rPr>
          <w:rFonts w:ascii="Verdana" w:eastAsia="Verdana" w:hAnsi="Verdana" w:cs="Verdana"/>
          <w:sz w:val="20"/>
          <w:szCs w:val="20"/>
          <w:lang w:val="lt-LT"/>
        </w:rPr>
      </w:pPr>
      <w:r w:rsidRPr="007803A2">
        <w:rPr>
          <w:rFonts w:ascii="Verdana" w:eastAsia="Verdana" w:hAnsi="Verdana" w:cs="Verdana"/>
          <w:sz w:val="20"/>
          <w:szCs w:val="20"/>
          <w:lang w:val="lt-LT"/>
        </w:rPr>
        <w:t>Numatyti veiksmų įgyvendinimo stebėsenos bei korekcijų mechanizmai.</w:t>
      </w:r>
    </w:p>
    <w:p w14:paraId="6DC44117" w14:textId="23DF835A" w:rsidR="002B0DDB" w:rsidRPr="007803A2" w:rsidRDefault="00C8384B" w:rsidP="50E8E324">
      <w:pPr>
        <w:spacing w:line="257" w:lineRule="auto"/>
        <w:ind w:firstLine="567"/>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KKI </w:t>
      </w:r>
      <w:r w:rsidR="00583975" w:rsidRPr="007803A2">
        <w:rPr>
          <w:rFonts w:ascii="Verdana" w:eastAsia="Verdana" w:hAnsi="Verdana" w:cs="Verdana"/>
          <w:sz w:val="20"/>
          <w:szCs w:val="20"/>
          <w:lang w:val="lt-LT"/>
        </w:rPr>
        <w:t>pre-a</w:t>
      </w:r>
      <w:r w:rsidR="61C43B60" w:rsidRPr="007803A2">
        <w:rPr>
          <w:rFonts w:ascii="Verdana" w:eastAsia="Verdana" w:hAnsi="Verdana" w:cs="Verdana"/>
          <w:sz w:val="20"/>
          <w:szCs w:val="20"/>
          <w:lang w:val="lt-LT"/>
        </w:rPr>
        <w:t>k</w:t>
      </w:r>
      <w:r w:rsidR="6280062D" w:rsidRPr="007803A2">
        <w:rPr>
          <w:rFonts w:ascii="Verdana" w:eastAsia="Verdana" w:hAnsi="Verdana" w:cs="Verdana"/>
          <w:sz w:val="20"/>
          <w:szCs w:val="20"/>
          <w:lang w:val="lt-LT"/>
        </w:rPr>
        <w:t>c</w:t>
      </w:r>
      <w:r w:rsidR="61C43B60" w:rsidRPr="007803A2">
        <w:rPr>
          <w:rFonts w:ascii="Verdana" w:eastAsia="Verdana" w:hAnsi="Verdana" w:cs="Verdana"/>
          <w:sz w:val="20"/>
          <w:szCs w:val="20"/>
          <w:lang w:val="lt-LT"/>
        </w:rPr>
        <w:t>eleravimo programa turi būti sudaryta taip, kad Programos dalyviai praktinių mokymų metu bei bendradarbiaudami tarpusavyje ir konsultuodamiesi su ekspertais</w:t>
      </w:r>
      <w:r w:rsidR="003E02F8" w:rsidRPr="007803A2">
        <w:rPr>
          <w:rFonts w:ascii="Verdana" w:eastAsia="Verdana" w:hAnsi="Verdana" w:cs="Verdana"/>
          <w:sz w:val="20"/>
          <w:szCs w:val="20"/>
          <w:lang w:val="lt-LT"/>
        </w:rPr>
        <w:t xml:space="preserve"> ir mentoriais</w:t>
      </w:r>
      <w:r w:rsidR="61C43B60" w:rsidRPr="007803A2">
        <w:rPr>
          <w:rFonts w:ascii="Verdana" w:eastAsia="Verdana" w:hAnsi="Verdana" w:cs="Verdana"/>
          <w:sz w:val="20"/>
          <w:szCs w:val="20"/>
          <w:lang w:val="lt-LT"/>
        </w:rPr>
        <w:t xml:space="preserve"> individualiai, išbandytų ir pritaikytų sau naujus, efektyvius ir praktika pagrįstus</w:t>
      </w:r>
      <w:r w:rsidR="00CC57CE" w:rsidRPr="007803A2">
        <w:rPr>
          <w:rFonts w:ascii="Verdana" w:eastAsia="Verdana" w:hAnsi="Verdana" w:cs="Verdana"/>
          <w:sz w:val="20"/>
          <w:szCs w:val="20"/>
          <w:lang w:val="lt-LT"/>
        </w:rPr>
        <w:t xml:space="preserve"> kūrybinio</w:t>
      </w:r>
      <w:r w:rsidR="61C43B60" w:rsidRPr="007803A2">
        <w:rPr>
          <w:rFonts w:ascii="Verdana" w:eastAsia="Verdana" w:hAnsi="Verdana" w:cs="Verdana"/>
          <w:sz w:val="20"/>
          <w:szCs w:val="20"/>
          <w:lang w:val="lt-LT"/>
        </w:rPr>
        <w:t xml:space="preserve"> verslo kūrimo ir vystymo metodus, įvertintų sąlygas ir galimybes savo verslo vystymui, aptiktų ir išanalizuotų anksčiau padarytas klaidas, jas koreguotų ir sustiprintų šiuos įgūdžius ateičiai.</w:t>
      </w:r>
    </w:p>
    <w:p w14:paraId="32C1C1B5" w14:textId="77777777" w:rsidR="009A25E1" w:rsidRDefault="61C43B60"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 xml:space="preserve">3. Programos įgyvendinimo </w:t>
      </w:r>
      <w:r w:rsidR="5B881FD1" w:rsidRPr="007803A2">
        <w:rPr>
          <w:rFonts w:ascii="Verdana" w:eastAsia="Verdana" w:hAnsi="Verdana" w:cs="Verdana"/>
          <w:b/>
          <w:bCs/>
          <w:sz w:val="20"/>
          <w:szCs w:val="20"/>
          <w:lang w:val="lt-LT"/>
        </w:rPr>
        <w:t xml:space="preserve">terminas iki </w:t>
      </w:r>
      <w:r w:rsidR="1DB9B753" w:rsidRPr="007803A2">
        <w:rPr>
          <w:rFonts w:ascii="Verdana" w:eastAsia="Verdana" w:hAnsi="Verdana" w:cs="Verdana"/>
          <w:b/>
          <w:bCs/>
          <w:sz w:val="20"/>
          <w:szCs w:val="20"/>
          <w:lang w:val="lt-LT"/>
        </w:rPr>
        <w:t>202</w:t>
      </w:r>
      <w:r w:rsidR="00183072" w:rsidRPr="007803A2">
        <w:rPr>
          <w:rFonts w:ascii="Verdana" w:eastAsia="Verdana" w:hAnsi="Verdana" w:cs="Verdana"/>
          <w:b/>
          <w:bCs/>
          <w:sz w:val="20"/>
          <w:szCs w:val="20"/>
          <w:lang w:val="lt-LT"/>
        </w:rPr>
        <w:t>7</w:t>
      </w:r>
      <w:r w:rsidR="1DB9B753" w:rsidRPr="007803A2">
        <w:rPr>
          <w:rFonts w:ascii="Verdana" w:eastAsia="Verdana" w:hAnsi="Verdana" w:cs="Verdana"/>
          <w:b/>
          <w:bCs/>
          <w:sz w:val="20"/>
          <w:szCs w:val="20"/>
          <w:lang w:val="lt-LT"/>
        </w:rPr>
        <w:t xml:space="preserve"> m. lapkričio</w:t>
      </w:r>
      <w:r w:rsidRPr="007803A2">
        <w:rPr>
          <w:rFonts w:ascii="Verdana" w:eastAsia="Verdana" w:hAnsi="Verdana" w:cs="Verdana"/>
          <w:b/>
          <w:bCs/>
          <w:sz w:val="20"/>
          <w:szCs w:val="20"/>
          <w:lang w:val="lt-LT"/>
        </w:rPr>
        <w:t xml:space="preserve"> </w:t>
      </w:r>
      <w:r w:rsidR="3E9CB327" w:rsidRPr="007803A2">
        <w:rPr>
          <w:rFonts w:ascii="Verdana" w:eastAsia="Verdana" w:hAnsi="Verdana" w:cs="Verdana"/>
          <w:b/>
          <w:bCs/>
          <w:sz w:val="20"/>
          <w:szCs w:val="20"/>
          <w:lang w:val="lt-LT"/>
        </w:rPr>
        <w:t>2</w:t>
      </w:r>
      <w:r w:rsidR="6BCCBA72" w:rsidRPr="007803A2">
        <w:rPr>
          <w:rFonts w:ascii="Verdana" w:eastAsia="Verdana" w:hAnsi="Verdana" w:cs="Verdana"/>
          <w:b/>
          <w:bCs/>
          <w:sz w:val="20"/>
          <w:szCs w:val="20"/>
          <w:lang w:val="lt-LT"/>
        </w:rPr>
        <w:t>8</w:t>
      </w:r>
      <w:r w:rsidRPr="007803A2">
        <w:rPr>
          <w:rFonts w:ascii="Verdana" w:eastAsia="Verdana" w:hAnsi="Verdana" w:cs="Verdana"/>
          <w:b/>
          <w:bCs/>
          <w:sz w:val="20"/>
          <w:szCs w:val="20"/>
          <w:lang w:val="lt-LT"/>
        </w:rPr>
        <w:t xml:space="preserve"> d. </w:t>
      </w:r>
      <w:r w:rsidR="5B881FD1" w:rsidRPr="007803A2">
        <w:rPr>
          <w:rFonts w:ascii="Verdana" w:eastAsia="Verdana" w:hAnsi="Verdana" w:cs="Verdana"/>
          <w:sz w:val="20"/>
          <w:szCs w:val="20"/>
          <w:lang w:val="lt-LT"/>
        </w:rPr>
        <w:t xml:space="preserve"> </w:t>
      </w:r>
    </w:p>
    <w:p w14:paraId="498D95CD" w14:textId="77777777" w:rsidR="009A25E1" w:rsidRDefault="009A25E1" w:rsidP="50E8E324">
      <w:pPr>
        <w:spacing w:after="0" w:line="276" w:lineRule="auto"/>
        <w:jc w:val="both"/>
        <w:textAlignment w:val="baseline"/>
        <w:rPr>
          <w:rFonts w:ascii="Verdana" w:eastAsia="Verdana" w:hAnsi="Verdana" w:cs="Verdana"/>
          <w:sz w:val="20"/>
          <w:szCs w:val="20"/>
          <w:lang w:val="lt-LT"/>
        </w:rPr>
      </w:pPr>
    </w:p>
    <w:p w14:paraId="004C07FE" w14:textId="2547ACAB" w:rsidR="00E22071" w:rsidRDefault="0072233D" w:rsidP="230463A3">
      <w:pPr>
        <w:spacing w:after="0" w:line="276" w:lineRule="auto"/>
        <w:ind w:firstLine="720"/>
        <w:jc w:val="both"/>
        <w:textAlignment w:val="baseline"/>
        <w:rPr>
          <w:rFonts w:ascii="Verdana" w:eastAsia="Verdana" w:hAnsi="Verdana" w:cs="Verdana"/>
          <w:sz w:val="20"/>
          <w:szCs w:val="20"/>
        </w:rPr>
      </w:pPr>
      <w:r w:rsidRPr="230463A3">
        <w:rPr>
          <w:rFonts w:ascii="Verdana" w:eastAsia="Verdana" w:hAnsi="Verdana" w:cs="Verdana"/>
          <w:sz w:val="20"/>
          <w:szCs w:val="20"/>
          <w:lang w:val="lt-LT"/>
        </w:rPr>
        <w:t>Vienai mokymų grupei per kalendorinę savaitę vyksta vienos temos mokymai, suderinus su Perkančiąja organizacija temų skaičius gali didėtis maksimaliai iki dviejų temų per savaitę.  Konsultacijos teikiamos visu Programos įgyvendinimo laikotarpiu. Programa užbaigiama kontaktiniu renginiu. </w:t>
      </w:r>
      <w:r w:rsidRPr="230463A3">
        <w:rPr>
          <w:rFonts w:ascii="Verdana" w:eastAsia="Verdana" w:hAnsi="Verdana" w:cs="Verdana"/>
          <w:sz w:val="20"/>
          <w:szCs w:val="20"/>
        </w:rPr>
        <w:t> </w:t>
      </w:r>
    </w:p>
    <w:p w14:paraId="70B55A42" w14:textId="77777777" w:rsidR="007D2BEC" w:rsidRPr="007803A2" w:rsidRDefault="007D2BEC" w:rsidP="230463A3">
      <w:pPr>
        <w:spacing w:after="0" w:line="276" w:lineRule="auto"/>
        <w:ind w:firstLine="720"/>
        <w:jc w:val="both"/>
        <w:textAlignment w:val="baseline"/>
        <w:rPr>
          <w:rFonts w:ascii="Verdana" w:eastAsia="Verdana" w:hAnsi="Verdana" w:cs="Verdana"/>
          <w:sz w:val="20"/>
          <w:szCs w:val="20"/>
          <w:lang w:val="lt-LT"/>
        </w:rPr>
      </w:pPr>
    </w:p>
    <w:p w14:paraId="7D5BDB9D" w14:textId="1A4F88D6" w:rsidR="002B0DDB" w:rsidRPr="009A25E1" w:rsidRDefault="61C43B60" w:rsidP="00C8384B">
      <w:pPr>
        <w:jc w:val="both"/>
        <w:rPr>
          <w:rFonts w:ascii="Verdana" w:eastAsia="Verdana" w:hAnsi="Verdana" w:cs="Verdana"/>
          <w:b/>
          <w:bCs/>
          <w:sz w:val="20"/>
          <w:szCs w:val="20"/>
          <w:lang w:val="lt-LT"/>
        </w:rPr>
      </w:pPr>
      <w:r w:rsidRPr="009A25E1">
        <w:rPr>
          <w:rFonts w:ascii="Verdana" w:eastAsia="Verdana" w:hAnsi="Verdana" w:cs="Verdana"/>
          <w:b/>
          <w:bCs/>
          <w:sz w:val="20"/>
          <w:szCs w:val="20"/>
          <w:lang w:val="lt-LT"/>
        </w:rPr>
        <w:t xml:space="preserve">4. Programos uždaviniai: </w:t>
      </w:r>
    </w:p>
    <w:p w14:paraId="339F6EB1" w14:textId="1D92B9C8"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Suteikti programos dalyviams galimybę įgyti žinių ir praktinių įgūdžių, padedančių išgryninti kūrybinę idėją į aiškų ir verslo modelį.</w:t>
      </w:r>
    </w:p>
    <w:p w14:paraId="06663F84" w14:textId="1443EE90"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Padėti programos dalyviams suprasti skirtingas verslo teisinės formos pasirinkimo galimybes kūrybiniame sektoriuje (individuali veikla, verslo liudijimas, MB, UAB</w:t>
      </w:r>
      <w:r w:rsidR="0059296E" w:rsidRPr="007803A2">
        <w:rPr>
          <w:rFonts w:ascii="Verdana" w:eastAsia="Verdana" w:hAnsi="Verdana" w:cs="Verdana"/>
          <w:sz w:val="20"/>
          <w:szCs w:val="20"/>
          <w:lang w:val="lt-LT"/>
        </w:rPr>
        <w:t>, VŠĮ</w:t>
      </w:r>
      <w:r w:rsidRPr="007803A2">
        <w:rPr>
          <w:rFonts w:ascii="Verdana" w:eastAsia="Verdana" w:hAnsi="Verdana" w:cs="Verdana"/>
          <w:sz w:val="20"/>
          <w:szCs w:val="20"/>
          <w:lang w:val="lt-LT"/>
        </w:rPr>
        <w:t xml:space="preserve"> ir kt.) bei praktines verslo registravimo procedūras per Registrų centrą ir kitus e. valdžios portalus.</w:t>
      </w:r>
    </w:p>
    <w:p w14:paraId="1B9F5BCF" w14:textId="77777777"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Stiprinti dalyvių gebėjimus kurti konkurencingą verslo vertės pasiūlymą, atsižvelgiant į KKI sektoriaus specifiką, tikslinės auditorijos poreikius, vartotojų elgseną ir konkurencinę aplinką.</w:t>
      </w:r>
    </w:p>
    <w:p w14:paraId="4B91D829" w14:textId="77777777"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Suteikti praktines žinias apie skaitmenines pardavimo strategijas KKI sektoriuje, įskaitant įvairių pardavimo modelių (B2B, B2C, D2C) taikymą, skaitmeninių platformų išnaudojimą (Etsy, Spotify, Steam, Patreon ir kt.) bei klientų pritraukimo ir konversijos gerinimo metodus.</w:t>
      </w:r>
    </w:p>
    <w:p w14:paraId="351E6D12" w14:textId="77777777"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Ugdyti dalyvių gebėjimus efektyviai valdyti rinkodarą ir komunikaciją kūrybiniame versle, apimant prekės ženklo vystymą, rinkodaros kanalų pasirinkimą ir personalizuotos komunikacijos strategijas.</w:t>
      </w:r>
    </w:p>
    <w:p w14:paraId="6B4B0CA6" w14:textId="77777777"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Padėti programos dalyviams įsisavinti skaitmenizavimo ir verslo procesų optimizavimo galimybes KKI sektoriuje, įskaitant kūrybinių produktų skaitmenizavimą, virtualios ir papildytos realybės taikymą, dirbtinio intelekto sprendimus bei duomenų valdymo strategijas.</w:t>
      </w:r>
    </w:p>
    <w:p w14:paraId="39313697" w14:textId="77777777"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Stiprinti dalyvių finansinio raštingumo kompetencijas, orientuotas į KKI sektorių, apimančias pajamų diversifikavimo strategijas, pinigų srautų valdymą, finansinių rodiklių analizę, kaštų optimizavimą ir finansų planavimą.</w:t>
      </w:r>
    </w:p>
    <w:p w14:paraId="3008031E" w14:textId="0BC3B629" w:rsidR="00C8384B" w:rsidRPr="007803A2" w:rsidRDefault="00C8384B" w:rsidP="00967133">
      <w:pPr>
        <w:pStyle w:val="Sraopastraipa"/>
        <w:numPr>
          <w:ilvl w:val="0"/>
          <w:numId w:val="11"/>
        </w:numPr>
        <w:spacing w:before="240" w:after="240"/>
        <w:jc w:val="both"/>
        <w:rPr>
          <w:rFonts w:ascii="Verdana" w:eastAsia="Verdana" w:hAnsi="Verdana" w:cs="Verdana"/>
          <w:sz w:val="20"/>
          <w:szCs w:val="20"/>
          <w:lang w:val="lt-LT"/>
        </w:rPr>
      </w:pPr>
      <w:r w:rsidRPr="007803A2">
        <w:rPr>
          <w:rFonts w:ascii="Verdana" w:eastAsia="Verdana" w:hAnsi="Verdana" w:cs="Verdana"/>
          <w:sz w:val="20"/>
          <w:szCs w:val="20"/>
          <w:lang w:val="lt-LT"/>
        </w:rPr>
        <w:t>Suteikti programos dalyviams įrankius socialinio poveikio vertinimui kūrybiniame versle,  socialinių inovacijų pritaikymą KKI versluose.</w:t>
      </w:r>
    </w:p>
    <w:p w14:paraId="3E6C5B95" w14:textId="77777777" w:rsidR="00C8384B" w:rsidRPr="007803A2" w:rsidRDefault="00C8384B" w:rsidP="00967133">
      <w:pPr>
        <w:pStyle w:val="Sraopastraipa"/>
        <w:numPr>
          <w:ilvl w:val="0"/>
          <w:numId w:val="11"/>
        </w:numPr>
        <w:spacing w:before="240" w:after="0"/>
        <w:jc w:val="both"/>
        <w:rPr>
          <w:rFonts w:ascii="Verdana" w:eastAsia="Verdana" w:hAnsi="Verdana" w:cs="Verdana"/>
          <w:sz w:val="20"/>
          <w:szCs w:val="20"/>
          <w:lang w:val="lt-LT"/>
        </w:rPr>
      </w:pPr>
      <w:r w:rsidRPr="007803A2">
        <w:rPr>
          <w:rFonts w:ascii="Verdana" w:eastAsia="Verdana" w:hAnsi="Verdana" w:cs="Verdana"/>
          <w:sz w:val="20"/>
          <w:szCs w:val="20"/>
          <w:lang w:val="lt-LT"/>
        </w:rPr>
        <w:lastRenderedPageBreak/>
        <w:t>Skatinti programos dalyvių tinklaveiką ir partnerysčių kūrimą su kitais KKI sektoriaus dalyviais, strateginiais partneriais bei potencialiais investuotojais, siekiant užtikrinti ilgalaikį verslo augimą ir plėtrą.</w:t>
      </w:r>
    </w:p>
    <w:p w14:paraId="40141616" w14:textId="02216293" w:rsidR="00B702A5" w:rsidRPr="007803A2" w:rsidRDefault="00B702A5" w:rsidP="00967133">
      <w:pPr>
        <w:pStyle w:val="prastasiniatinklio"/>
        <w:numPr>
          <w:ilvl w:val="0"/>
          <w:numId w:val="11"/>
        </w:numPr>
        <w:spacing w:after="0" w:afterAutospacing="0"/>
        <w:jc w:val="both"/>
        <w:rPr>
          <w:rFonts w:ascii="Verdana" w:hAnsi="Verdana"/>
          <w:sz w:val="20"/>
          <w:szCs w:val="20"/>
        </w:rPr>
      </w:pPr>
      <w:r w:rsidRPr="007803A2">
        <w:rPr>
          <w:rStyle w:val="Grietas"/>
          <w:rFonts w:ascii="Verdana" w:hAnsi="Verdana"/>
          <w:b w:val="0"/>
          <w:bCs w:val="0"/>
          <w:sz w:val="20"/>
          <w:szCs w:val="20"/>
        </w:rPr>
        <w:t>Supažindinti dalyvius su autorių ir gretutinių teisių apsauga bei intelektinės nuosavybės valdymu</w:t>
      </w:r>
      <w:r w:rsidRPr="007803A2">
        <w:rPr>
          <w:rFonts w:ascii="Verdana" w:hAnsi="Verdana"/>
          <w:b/>
          <w:bCs/>
          <w:sz w:val="20"/>
          <w:szCs w:val="20"/>
        </w:rPr>
        <w:t>,</w:t>
      </w:r>
      <w:r w:rsidRPr="007803A2">
        <w:rPr>
          <w:rFonts w:ascii="Verdana" w:hAnsi="Verdana"/>
          <w:sz w:val="20"/>
          <w:szCs w:val="20"/>
        </w:rPr>
        <w:t xml:space="preserve"> apimant autorių teises, gretutines teises, patentus, dizainus, prekių ženklus, AI generuotų kūrinių teisinį reguliavimą, kūrinių licencijavimo galimybes bei praktinius autorių teisių administravimo aspektus (LATGA, AGATA, AVAKA, IPOKA).</w:t>
      </w:r>
    </w:p>
    <w:p w14:paraId="5DA02CAC" w14:textId="00296F17" w:rsidR="00B702A5" w:rsidRPr="007803A2" w:rsidRDefault="00B702A5" w:rsidP="00967133">
      <w:pPr>
        <w:pStyle w:val="prastasiniatinklio"/>
        <w:numPr>
          <w:ilvl w:val="0"/>
          <w:numId w:val="11"/>
        </w:numPr>
        <w:jc w:val="both"/>
        <w:rPr>
          <w:rFonts w:ascii="Verdana" w:hAnsi="Verdana"/>
          <w:sz w:val="20"/>
          <w:szCs w:val="20"/>
        </w:rPr>
      </w:pPr>
      <w:r w:rsidRPr="007803A2">
        <w:rPr>
          <w:rStyle w:val="Grietas"/>
          <w:rFonts w:ascii="Verdana" w:hAnsi="Verdana"/>
          <w:b w:val="0"/>
          <w:bCs w:val="0"/>
          <w:sz w:val="20"/>
          <w:szCs w:val="20"/>
        </w:rPr>
        <w:t>Plėtoti kūrybišką tinklaveiką ir vietokūrą</w:t>
      </w:r>
      <w:r w:rsidRPr="007803A2">
        <w:rPr>
          <w:rFonts w:ascii="Verdana" w:hAnsi="Verdana"/>
          <w:sz w:val="20"/>
          <w:szCs w:val="20"/>
        </w:rPr>
        <w:t>, suteikiant dalyviams galimybę integruoti savo veiklą į vietos bendruomenes, verslo ekosistemas ir tarptautines KKI iniciatyvas. Skatinti bendradarbiavimą tarp kūrėjų, verslo ir savivaldos, remiantis sėkmingais tarptautiniais ir vietiniais kūrybiškos vietokūros modeliais.</w:t>
      </w:r>
    </w:p>
    <w:p w14:paraId="50106F4C" w14:textId="269550D1" w:rsidR="50E8E324" w:rsidRPr="002D5A09" w:rsidRDefault="50E8E324" w:rsidP="002D5A09">
      <w:pPr>
        <w:spacing w:before="240" w:after="240"/>
        <w:rPr>
          <w:rFonts w:ascii="Verdana" w:eastAsia="Verdana" w:hAnsi="Verdana" w:cs="Verdana"/>
          <w:sz w:val="20"/>
          <w:szCs w:val="20"/>
          <w:lang w:val="lt-LT"/>
        </w:rPr>
      </w:pPr>
    </w:p>
    <w:p w14:paraId="5D5F6865" w14:textId="5E7B6ADA" w:rsidR="002B0DDB" w:rsidRPr="007803A2" w:rsidRDefault="61C43B60" w:rsidP="50E8E324">
      <w:pPr>
        <w:jc w:val="both"/>
        <w:rPr>
          <w:rFonts w:ascii="Verdana" w:eastAsia="Verdana" w:hAnsi="Verdana" w:cs="Verdana"/>
          <w:sz w:val="20"/>
          <w:szCs w:val="20"/>
          <w:lang w:val="lt-LT"/>
        </w:rPr>
      </w:pPr>
      <w:r w:rsidRPr="007803A2">
        <w:rPr>
          <w:rFonts w:ascii="Verdana" w:eastAsia="Verdana" w:hAnsi="Verdana" w:cs="Verdana"/>
          <w:b/>
          <w:bCs/>
          <w:sz w:val="20"/>
          <w:szCs w:val="20"/>
          <w:lang w:val="lt-LT"/>
        </w:rPr>
        <w:t xml:space="preserve">5. Programos atitikimas tikslinės auditorijos poreikiams. </w:t>
      </w:r>
      <w:r w:rsidRPr="007803A2">
        <w:rPr>
          <w:rFonts w:ascii="Verdana" w:eastAsia="Verdana" w:hAnsi="Verdana" w:cs="Verdana"/>
          <w:sz w:val="20"/>
          <w:szCs w:val="20"/>
          <w:lang w:val="lt-LT"/>
        </w:rPr>
        <w:t xml:space="preserve"> </w:t>
      </w:r>
    </w:p>
    <w:p w14:paraId="25855530" w14:textId="0145FBCD" w:rsidR="002B0DDB" w:rsidRPr="00FB3A87" w:rsidRDefault="61C43B60" w:rsidP="005578A2">
      <w:pPr>
        <w:ind w:firstLine="720"/>
        <w:jc w:val="both"/>
        <w:rPr>
          <w:rFonts w:ascii="Verdana" w:eastAsia="Verdana" w:hAnsi="Verdana" w:cs="Verdana"/>
          <w:sz w:val="20"/>
          <w:szCs w:val="20"/>
          <w:lang w:val="lt-LT"/>
        </w:rPr>
      </w:pPr>
      <w:r w:rsidRPr="230463A3">
        <w:rPr>
          <w:rFonts w:ascii="Verdana" w:eastAsia="Verdana" w:hAnsi="Verdana" w:cs="Verdana"/>
          <w:sz w:val="20"/>
          <w:szCs w:val="20"/>
          <w:lang w:val="lt-LT"/>
        </w:rPr>
        <w:t xml:space="preserve">Programos tikslinė auditorija </w:t>
      </w:r>
      <w:r w:rsidR="5DC2F40F" w:rsidRPr="230463A3">
        <w:rPr>
          <w:rFonts w:ascii="Verdana" w:eastAsia="Verdana" w:hAnsi="Verdana" w:cs="Verdana"/>
          <w:sz w:val="20"/>
          <w:szCs w:val="20"/>
          <w:lang w:val="lt-LT"/>
        </w:rPr>
        <w:t>–</w:t>
      </w:r>
      <w:r w:rsidRPr="230463A3">
        <w:rPr>
          <w:rFonts w:ascii="Verdana" w:eastAsia="Verdana" w:hAnsi="Verdana" w:cs="Verdana"/>
          <w:sz w:val="20"/>
          <w:szCs w:val="20"/>
          <w:lang w:val="lt-LT"/>
        </w:rPr>
        <w:t xml:space="preserve"> smulk</w:t>
      </w:r>
      <w:r w:rsidR="5B881FD1" w:rsidRPr="230463A3">
        <w:rPr>
          <w:rFonts w:ascii="Verdana" w:eastAsia="Verdana" w:hAnsi="Verdana" w:cs="Verdana"/>
          <w:sz w:val="20"/>
          <w:szCs w:val="20"/>
          <w:lang w:val="lt-LT"/>
        </w:rPr>
        <w:t>iojo</w:t>
      </w:r>
      <w:r w:rsidRPr="230463A3">
        <w:rPr>
          <w:rFonts w:ascii="Verdana" w:eastAsia="Verdana" w:hAnsi="Verdana" w:cs="Verdana"/>
          <w:sz w:val="20"/>
          <w:szCs w:val="20"/>
          <w:lang w:val="lt-LT"/>
        </w:rPr>
        <w:t xml:space="preserve"> ir vidutinio verslo statusą turintys fiziniai </w:t>
      </w:r>
      <w:r w:rsidR="005578A2" w:rsidRPr="230463A3">
        <w:rPr>
          <w:rFonts w:ascii="Verdana" w:eastAsia="Verdana" w:hAnsi="Verdana" w:cs="Verdana"/>
          <w:sz w:val="20"/>
          <w:szCs w:val="20"/>
          <w:lang w:val="lt-LT"/>
        </w:rPr>
        <w:t>ir</w:t>
      </w:r>
      <w:r w:rsidRPr="230463A3">
        <w:rPr>
          <w:rFonts w:ascii="Verdana" w:eastAsia="Verdana" w:hAnsi="Verdana" w:cs="Verdana"/>
          <w:sz w:val="20"/>
          <w:szCs w:val="20"/>
          <w:lang w:val="lt-LT"/>
        </w:rPr>
        <w:t xml:space="preserve"> juridiniai asmenys</w:t>
      </w:r>
      <w:r w:rsidR="005578A2" w:rsidRPr="230463A3">
        <w:rPr>
          <w:rFonts w:ascii="Verdana" w:eastAsia="Verdana" w:hAnsi="Verdana" w:cs="Verdana"/>
          <w:sz w:val="20"/>
          <w:szCs w:val="20"/>
          <w:lang w:val="lt-LT"/>
        </w:rPr>
        <w:t xml:space="preserve"> ( toliau – SVV) veikiantys</w:t>
      </w:r>
      <w:r w:rsidR="004567E2" w:rsidRPr="230463A3">
        <w:rPr>
          <w:rFonts w:ascii="Verdana" w:eastAsia="Verdana" w:hAnsi="Verdana" w:cs="Verdana"/>
          <w:sz w:val="20"/>
          <w:szCs w:val="20"/>
          <w:lang w:val="lt-LT"/>
        </w:rPr>
        <w:t xml:space="preserve"> Sostinės</w:t>
      </w:r>
      <w:r w:rsidR="00467083" w:rsidRPr="230463A3">
        <w:rPr>
          <w:rFonts w:ascii="Verdana" w:eastAsia="Verdana" w:hAnsi="Verdana" w:cs="Verdana"/>
          <w:sz w:val="20"/>
          <w:szCs w:val="20"/>
          <w:lang w:val="lt-LT"/>
        </w:rPr>
        <w:t xml:space="preserve"> </w:t>
      </w:r>
      <w:r w:rsidR="005578A2" w:rsidRPr="230463A3">
        <w:rPr>
          <w:rFonts w:ascii="Verdana" w:eastAsia="Verdana" w:hAnsi="Verdana" w:cs="Verdana"/>
          <w:sz w:val="20"/>
          <w:szCs w:val="20"/>
          <w:lang w:val="lt-LT"/>
        </w:rPr>
        <w:t xml:space="preserve">bei </w:t>
      </w:r>
      <w:r w:rsidR="004567E2" w:rsidRPr="230463A3">
        <w:rPr>
          <w:rFonts w:ascii="Verdana" w:eastAsia="Verdana" w:hAnsi="Verdana" w:cs="Verdana"/>
          <w:sz w:val="20"/>
          <w:szCs w:val="20"/>
          <w:lang w:val="lt-LT"/>
        </w:rPr>
        <w:t>Vidurio</w:t>
      </w:r>
      <w:r w:rsidR="005578A2" w:rsidRPr="230463A3">
        <w:rPr>
          <w:rFonts w:ascii="Verdana" w:eastAsia="Verdana" w:hAnsi="Verdana" w:cs="Verdana"/>
          <w:sz w:val="20"/>
          <w:szCs w:val="20"/>
          <w:lang w:val="lt-LT"/>
        </w:rPr>
        <w:t xml:space="preserve"> ir </w:t>
      </w:r>
      <w:r w:rsidR="004567E2" w:rsidRPr="230463A3">
        <w:rPr>
          <w:rFonts w:ascii="Verdana" w:eastAsia="Verdana" w:hAnsi="Verdana" w:cs="Verdana"/>
          <w:sz w:val="20"/>
          <w:szCs w:val="20"/>
          <w:lang w:val="lt-LT"/>
        </w:rPr>
        <w:t xml:space="preserve">vakarų Lietuvos regione </w:t>
      </w:r>
      <w:r w:rsidRPr="230463A3">
        <w:rPr>
          <w:rFonts w:ascii="Verdana" w:eastAsia="Verdana" w:hAnsi="Verdana" w:cs="Verdana"/>
          <w:sz w:val="20"/>
          <w:szCs w:val="20"/>
          <w:lang w:val="lt-LT"/>
        </w:rPr>
        <w:t xml:space="preserve">Programoje dalyvaujančių asmenų skaičius vienoje grupėje – ne mažesnis kaip </w:t>
      </w:r>
      <w:r w:rsidR="60243F36" w:rsidRPr="230463A3">
        <w:rPr>
          <w:rFonts w:ascii="Verdana" w:eastAsia="Verdana" w:hAnsi="Verdana" w:cs="Verdana"/>
          <w:sz w:val="20"/>
          <w:szCs w:val="20"/>
          <w:lang w:val="lt-LT"/>
        </w:rPr>
        <w:t>1</w:t>
      </w:r>
      <w:r w:rsidR="00EF3F6F" w:rsidRPr="230463A3">
        <w:rPr>
          <w:rFonts w:ascii="Verdana" w:eastAsia="Verdana" w:hAnsi="Verdana" w:cs="Verdana"/>
          <w:sz w:val="20"/>
          <w:szCs w:val="20"/>
          <w:lang w:val="lt-LT"/>
        </w:rPr>
        <w:t>5</w:t>
      </w:r>
      <w:r w:rsidRPr="230463A3">
        <w:rPr>
          <w:rFonts w:ascii="Verdana" w:eastAsia="Verdana" w:hAnsi="Verdana" w:cs="Verdana"/>
          <w:sz w:val="20"/>
          <w:szCs w:val="20"/>
          <w:lang w:val="lt-LT"/>
        </w:rPr>
        <w:t xml:space="preserve">, bet ne didesnis nei </w:t>
      </w:r>
      <w:r w:rsidR="00EF3F6F" w:rsidRPr="230463A3">
        <w:rPr>
          <w:rFonts w:ascii="Verdana" w:eastAsia="Verdana" w:hAnsi="Verdana" w:cs="Verdana"/>
          <w:sz w:val="20"/>
          <w:szCs w:val="20"/>
          <w:lang w:val="lt-LT"/>
        </w:rPr>
        <w:t>2</w:t>
      </w:r>
      <w:r w:rsidR="732E7608" w:rsidRPr="230463A3">
        <w:rPr>
          <w:rFonts w:ascii="Verdana" w:eastAsia="Verdana" w:hAnsi="Verdana" w:cs="Verdana"/>
          <w:sz w:val="20"/>
          <w:szCs w:val="20"/>
          <w:lang w:val="lt-LT"/>
        </w:rPr>
        <w:t>5</w:t>
      </w:r>
      <w:r w:rsidRPr="230463A3">
        <w:rPr>
          <w:rFonts w:ascii="Verdana" w:eastAsia="Verdana" w:hAnsi="Verdana" w:cs="Verdana"/>
          <w:sz w:val="20"/>
          <w:szCs w:val="20"/>
          <w:lang w:val="lt-LT"/>
        </w:rPr>
        <w:t xml:space="preserve"> </w:t>
      </w:r>
      <w:r w:rsidR="005578A2" w:rsidRPr="230463A3">
        <w:rPr>
          <w:rFonts w:ascii="Verdana" w:eastAsia="Verdana" w:hAnsi="Verdana" w:cs="Verdana"/>
          <w:sz w:val="20"/>
          <w:szCs w:val="20"/>
          <w:lang w:val="lt-LT"/>
        </w:rPr>
        <w:t>p</w:t>
      </w:r>
      <w:r w:rsidRPr="230463A3">
        <w:rPr>
          <w:rFonts w:ascii="Verdana" w:eastAsia="Verdana" w:hAnsi="Verdana" w:cs="Verdana"/>
          <w:sz w:val="20"/>
          <w:szCs w:val="20"/>
          <w:lang w:val="lt-LT"/>
        </w:rPr>
        <w:t>rogramos dalyvių.</w:t>
      </w:r>
      <w:r w:rsidR="5B22820B" w:rsidRPr="230463A3">
        <w:rPr>
          <w:rFonts w:ascii="Verdana" w:eastAsia="Verdana" w:hAnsi="Verdana" w:cs="Verdana"/>
          <w:sz w:val="20"/>
          <w:szCs w:val="20"/>
          <w:lang w:val="lt-LT"/>
        </w:rPr>
        <w:t xml:space="preserve"> </w:t>
      </w:r>
      <w:r w:rsidR="005578A2" w:rsidRPr="230463A3">
        <w:rPr>
          <w:rFonts w:ascii="Verdana" w:eastAsia="Verdana" w:hAnsi="Verdana" w:cs="Verdana"/>
          <w:sz w:val="20"/>
          <w:szCs w:val="20"/>
          <w:lang w:val="lt-LT"/>
        </w:rPr>
        <w:t>Programos turinys ir metodikos yra orientuotos į praktinį KKI sektoriaus verslo formos pasirinkimą, vystymo idėjų įgyvendinim</w:t>
      </w:r>
      <w:r w:rsidR="00E30FFE" w:rsidRPr="230463A3">
        <w:rPr>
          <w:rFonts w:ascii="Verdana" w:eastAsia="Verdana" w:hAnsi="Verdana" w:cs="Verdana"/>
          <w:sz w:val="20"/>
          <w:szCs w:val="20"/>
          <w:lang w:val="lt-LT"/>
        </w:rPr>
        <w:t xml:space="preserve">ą, </w:t>
      </w:r>
      <w:r w:rsidR="005578A2" w:rsidRPr="230463A3">
        <w:rPr>
          <w:rFonts w:ascii="Verdana" w:eastAsia="Verdana" w:hAnsi="Verdana" w:cs="Verdana"/>
          <w:sz w:val="20"/>
          <w:szCs w:val="20"/>
          <w:lang w:val="lt-LT"/>
        </w:rPr>
        <w:t>nuoseklų augimą</w:t>
      </w:r>
      <w:r w:rsidR="00E30FFE" w:rsidRPr="230463A3">
        <w:rPr>
          <w:rFonts w:ascii="Verdana" w:eastAsia="Verdana" w:hAnsi="Verdana" w:cs="Verdana"/>
          <w:sz w:val="20"/>
          <w:szCs w:val="20"/>
          <w:lang w:val="lt-LT"/>
        </w:rPr>
        <w:t xml:space="preserve">, pitchbook parengimo žinių suteikimą ir </w:t>
      </w:r>
      <w:r w:rsidR="00754BA3" w:rsidRPr="230463A3">
        <w:rPr>
          <w:rFonts w:ascii="Verdana" w:eastAsia="Verdana" w:hAnsi="Verdana" w:cs="Verdana"/>
          <w:sz w:val="20"/>
          <w:szCs w:val="20"/>
          <w:lang w:val="lt-LT"/>
        </w:rPr>
        <w:t>kūrybiškos vietokūros</w:t>
      </w:r>
      <w:r w:rsidR="00150CCA" w:rsidRPr="230463A3">
        <w:rPr>
          <w:rFonts w:ascii="Verdana" w:eastAsia="Verdana" w:hAnsi="Verdana" w:cs="Verdana"/>
          <w:sz w:val="20"/>
          <w:szCs w:val="20"/>
          <w:lang w:val="lt-LT"/>
        </w:rPr>
        <w:t>, pasitelkiant darbą grupė</w:t>
      </w:r>
      <w:r w:rsidR="001B53F4" w:rsidRPr="230463A3">
        <w:rPr>
          <w:rFonts w:ascii="Verdana" w:eastAsia="Verdana" w:hAnsi="Verdana" w:cs="Verdana"/>
          <w:sz w:val="20"/>
          <w:szCs w:val="20"/>
          <w:lang w:val="lt-LT"/>
        </w:rPr>
        <w:t>s</w:t>
      </w:r>
      <w:r w:rsidR="00150CCA" w:rsidRPr="230463A3">
        <w:rPr>
          <w:rFonts w:ascii="Verdana" w:eastAsia="Verdana" w:hAnsi="Verdana" w:cs="Verdana"/>
          <w:sz w:val="20"/>
          <w:szCs w:val="20"/>
          <w:lang w:val="lt-LT"/>
        </w:rPr>
        <w:t>e, idėjos parengimą</w:t>
      </w:r>
      <w:r w:rsidR="005578A2" w:rsidRPr="230463A3">
        <w:rPr>
          <w:rFonts w:ascii="Verdana" w:eastAsia="Verdana" w:hAnsi="Verdana" w:cs="Verdana"/>
          <w:sz w:val="20"/>
          <w:szCs w:val="20"/>
          <w:lang w:val="lt-LT"/>
        </w:rPr>
        <w:t>. Dalyviams suteikiama individuali ekspertinė pagalba,</w:t>
      </w:r>
      <w:r w:rsidR="00150CCA" w:rsidRPr="230463A3">
        <w:rPr>
          <w:rFonts w:ascii="Verdana" w:eastAsia="Verdana" w:hAnsi="Verdana" w:cs="Verdana"/>
          <w:sz w:val="20"/>
          <w:szCs w:val="20"/>
          <w:lang w:val="lt-LT"/>
        </w:rPr>
        <w:t xml:space="preserve"> mentorystė</w:t>
      </w:r>
      <w:r w:rsidR="005578A2" w:rsidRPr="230463A3">
        <w:rPr>
          <w:rFonts w:ascii="Verdana" w:eastAsia="Verdana" w:hAnsi="Verdana" w:cs="Verdana"/>
          <w:sz w:val="20"/>
          <w:szCs w:val="20"/>
          <w:lang w:val="lt-LT"/>
        </w:rPr>
        <w:t xml:space="preserve"> apimanti</w:t>
      </w:r>
      <w:r w:rsidR="00150CCA" w:rsidRPr="230463A3">
        <w:rPr>
          <w:rFonts w:ascii="Verdana" w:eastAsia="Verdana" w:hAnsi="Verdana" w:cs="Verdana"/>
          <w:sz w:val="20"/>
          <w:szCs w:val="20"/>
          <w:lang w:val="lt-LT"/>
        </w:rPr>
        <w:t xml:space="preserve"> verslo formos pasirinkimą,</w:t>
      </w:r>
      <w:r w:rsidR="005578A2" w:rsidRPr="230463A3">
        <w:rPr>
          <w:rFonts w:ascii="Verdana" w:eastAsia="Verdana" w:hAnsi="Verdana" w:cs="Verdana"/>
          <w:sz w:val="20"/>
          <w:szCs w:val="20"/>
          <w:lang w:val="lt-LT"/>
        </w:rPr>
        <w:t xml:space="preserve"> verslo modelio išgryninimą, finansavimo strategijas, skaitmeninės transformacijos sprendimus, pardavimų augimą</w:t>
      </w:r>
      <w:r w:rsidR="00461BD3" w:rsidRPr="230463A3">
        <w:rPr>
          <w:rFonts w:ascii="Verdana" w:eastAsia="Verdana" w:hAnsi="Verdana" w:cs="Verdana"/>
          <w:sz w:val="20"/>
          <w:szCs w:val="20"/>
          <w:lang w:val="lt-LT"/>
        </w:rPr>
        <w:t xml:space="preserve">, </w:t>
      </w:r>
      <w:r w:rsidR="005578A2" w:rsidRPr="230463A3">
        <w:rPr>
          <w:rFonts w:ascii="Verdana" w:eastAsia="Verdana" w:hAnsi="Verdana" w:cs="Verdana"/>
          <w:sz w:val="20"/>
          <w:szCs w:val="20"/>
          <w:lang w:val="lt-LT"/>
        </w:rPr>
        <w:t>socialinio poveikio vertinimą</w:t>
      </w:r>
      <w:r w:rsidR="00461BD3" w:rsidRPr="230463A3">
        <w:rPr>
          <w:rFonts w:ascii="Verdana" w:eastAsia="Verdana" w:hAnsi="Verdana" w:cs="Verdana"/>
          <w:sz w:val="20"/>
          <w:szCs w:val="20"/>
          <w:lang w:val="lt-LT"/>
        </w:rPr>
        <w:t>, dirbtinio intelekto panaudojimą</w:t>
      </w:r>
      <w:r w:rsidR="00BE3222" w:rsidRPr="230463A3">
        <w:rPr>
          <w:rFonts w:ascii="Verdana" w:eastAsia="Verdana" w:hAnsi="Verdana" w:cs="Verdana"/>
          <w:sz w:val="20"/>
          <w:szCs w:val="20"/>
          <w:lang w:val="lt-LT"/>
        </w:rPr>
        <w:t>,</w:t>
      </w:r>
      <w:r w:rsidR="00B24671" w:rsidRPr="230463A3">
        <w:rPr>
          <w:rFonts w:ascii="Verdana" w:eastAsia="Verdana" w:hAnsi="Verdana" w:cs="Verdana"/>
          <w:sz w:val="20"/>
          <w:szCs w:val="20"/>
          <w:lang w:val="lt-LT"/>
        </w:rPr>
        <w:t xml:space="preserve"> </w:t>
      </w:r>
      <w:r w:rsidR="00BE3222" w:rsidRPr="230463A3">
        <w:rPr>
          <w:rFonts w:ascii="Verdana" w:eastAsia="Verdana" w:hAnsi="Verdana" w:cs="Verdana"/>
          <w:sz w:val="20"/>
          <w:szCs w:val="20"/>
          <w:lang w:val="lt-LT"/>
        </w:rPr>
        <w:t xml:space="preserve">susipažinimą su kūrybinės vietokūros </w:t>
      </w:r>
      <w:r w:rsidR="00981B45" w:rsidRPr="230463A3">
        <w:rPr>
          <w:rFonts w:ascii="Verdana" w:eastAsia="Verdana" w:hAnsi="Verdana" w:cs="Verdana"/>
          <w:sz w:val="20"/>
          <w:szCs w:val="20"/>
          <w:lang w:val="lt-LT"/>
        </w:rPr>
        <w:t>modeliais</w:t>
      </w:r>
      <w:r w:rsidR="00BE3222" w:rsidRPr="230463A3">
        <w:rPr>
          <w:rFonts w:ascii="Verdana" w:eastAsia="Verdana" w:hAnsi="Verdana" w:cs="Verdana"/>
          <w:sz w:val="20"/>
          <w:szCs w:val="20"/>
          <w:lang w:val="lt-LT"/>
        </w:rPr>
        <w:t>.</w:t>
      </w:r>
      <w:r w:rsidR="005578A2" w:rsidRPr="230463A3">
        <w:rPr>
          <w:rFonts w:ascii="Verdana" w:eastAsia="Verdana" w:hAnsi="Verdana" w:cs="Verdana"/>
          <w:sz w:val="20"/>
          <w:szCs w:val="20"/>
          <w:lang w:val="lt-LT"/>
        </w:rPr>
        <w:t xml:space="preserve"> Programoje integruoti praktiniai mokymai,</w:t>
      </w:r>
      <w:r w:rsidR="00AA6D47" w:rsidRPr="230463A3">
        <w:rPr>
          <w:rFonts w:ascii="Verdana" w:eastAsia="Verdana" w:hAnsi="Verdana" w:cs="Verdana"/>
          <w:sz w:val="20"/>
          <w:szCs w:val="20"/>
          <w:lang w:val="lt-LT"/>
        </w:rPr>
        <w:t xml:space="preserve"> darbas grupėse,</w:t>
      </w:r>
      <w:r w:rsidR="005578A2" w:rsidRPr="230463A3">
        <w:rPr>
          <w:rFonts w:ascii="Verdana" w:eastAsia="Verdana" w:hAnsi="Verdana" w:cs="Verdana"/>
          <w:sz w:val="20"/>
          <w:szCs w:val="20"/>
          <w:lang w:val="lt-LT"/>
        </w:rPr>
        <w:t xml:space="preserve"> skirti ne tik teorinių žinių įgijimui, bet ir jų taikymui realiose verslo situacijose</w:t>
      </w:r>
      <w:r w:rsidR="00AA6D47" w:rsidRPr="230463A3">
        <w:rPr>
          <w:rFonts w:ascii="Verdana" w:eastAsia="Verdana" w:hAnsi="Verdana" w:cs="Verdana"/>
          <w:sz w:val="20"/>
          <w:szCs w:val="20"/>
          <w:lang w:val="lt-LT"/>
        </w:rPr>
        <w:t>, komandinio darbo įgūdžių stiprinimui.</w:t>
      </w:r>
    </w:p>
    <w:p w14:paraId="69A8B325" w14:textId="19168DA4" w:rsidR="00C50C64" w:rsidRPr="007803A2" w:rsidRDefault="00F705AB" w:rsidP="005578A2">
      <w:pPr>
        <w:ind w:firstLine="720"/>
        <w:jc w:val="both"/>
        <w:rPr>
          <w:rFonts w:ascii="Verdana" w:eastAsia="Verdana" w:hAnsi="Verdana" w:cs="Verdana"/>
          <w:sz w:val="20"/>
          <w:szCs w:val="20"/>
          <w:lang w:val="lt-LT"/>
        </w:rPr>
      </w:pPr>
      <w:r w:rsidRPr="00FB3A87">
        <w:rPr>
          <w:rFonts w:ascii="Verdana" w:eastAsia="Verdana" w:hAnsi="Verdana" w:cs="Verdana"/>
          <w:sz w:val="20"/>
          <w:szCs w:val="20"/>
          <w:lang w:val="lt-LT"/>
        </w:rPr>
        <w:t>Rekomenduojam</w:t>
      </w:r>
      <w:r w:rsidR="00C04D60" w:rsidRPr="00FB3A87">
        <w:rPr>
          <w:rFonts w:ascii="Verdana" w:eastAsia="Verdana" w:hAnsi="Verdana" w:cs="Verdana"/>
          <w:sz w:val="20"/>
          <w:szCs w:val="20"/>
          <w:lang w:val="lt-LT"/>
        </w:rPr>
        <w:t>o</w:t>
      </w:r>
      <w:r w:rsidRPr="00FB3A87">
        <w:rPr>
          <w:rFonts w:ascii="Verdana" w:eastAsia="Verdana" w:hAnsi="Verdana" w:cs="Verdana"/>
          <w:sz w:val="20"/>
          <w:szCs w:val="20"/>
          <w:lang w:val="lt-LT"/>
        </w:rPr>
        <w:t>s</w:t>
      </w:r>
      <w:r w:rsidR="00EE49F0" w:rsidRPr="00FB3A87">
        <w:rPr>
          <w:rFonts w:ascii="Verdana" w:eastAsia="Verdana" w:hAnsi="Verdana" w:cs="Verdana"/>
          <w:sz w:val="20"/>
          <w:szCs w:val="20"/>
          <w:lang w:val="lt-LT"/>
        </w:rPr>
        <w:t xml:space="preserve"> mokymo</w:t>
      </w:r>
      <w:r w:rsidRPr="00FB3A87">
        <w:rPr>
          <w:rFonts w:ascii="Verdana" w:eastAsia="Verdana" w:hAnsi="Verdana" w:cs="Verdana"/>
          <w:sz w:val="20"/>
          <w:szCs w:val="20"/>
          <w:lang w:val="lt-LT"/>
        </w:rPr>
        <w:t xml:space="preserve"> </w:t>
      </w:r>
      <w:r w:rsidR="005C247F" w:rsidRPr="00FB3A87">
        <w:rPr>
          <w:rFonts w:ascii="Verdana" w:eastAsia="Verdana" w:hAnsi="Verdana" w:cs="Verdana"/>
          <w:sz w:val="20"/>
          <w:szCs w:val="20"/>
          <w:lang w:val="lt-LT"/>
        </w:rPr>
        <w:t>programos ir asmeninių konsultacijų</w:t>
      </w:r>
      <w:r w:rsidR="00CE2F52" w:rsidRPr="00FB3A87">
        <w:rPr>
          <w:rFonts w:ascii="Verdana" w:eastAsia="Verdana" w:hAnsi="Verdana" w:cs="Verdana"/>
          <w:sz w:val="20"/>
          <w:szCs w:val="20"/>
          <w:lang w:val="lt-LT"/>
        </w:rPr>
        <w:t xml:space="preserve"> temos</w:t>
      </w:r>
      <w:r w:rsidR="006E25D7" w:rsidRPr="007803A2">
        <w:rPr>
          <w:rFonts w:ascii="Verdana" w:eastAsia="Verdana" w:hAnsi="Verdana" w:cs="Verdana"/>
          <w:sz w:val="20"/>
          <w:szCs w:val="20"/>
          <w:lang w:val="lt-LT"/>
        </w:rPr>
        <w:t>:</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5008"/>
        <w:gridCol w:w="1245"/>
        <w:gridCol w:w="1429"/>
        <w:gridCol w:w="1213"/>
      </w:tblGrid>
      <w:tr w:rsidR="002B0DDB" w:rsidRPr="007803A2" w14:paraId="190E529F" w14:textId="77777777" w:rsidTr="2E471209">
        <w:trPr>
          <w:trHeight w:val="330"/>
        </w:trPr>
        <w:tc>
          <w:tcPr>
            <w:tcW w:w="1065" w:type="dxa"/>
            <w:vMerge w:val="restart"/>
            <w:vAlign w:val="center"/>
          </w:tcPr>
          <w:p w14:paraId="00D82C4C" w14:textId="0040F239" w:rsidR="002B0DDB" w:rsidRPr="007803A2" w:rsidRDefault="61C43B60" w:rsidP="50E8E324">
            <w:pPr>
              <w:jc w:val="center"/>
              <w:rPr>
                <w:rFonts w:ascii="Verdana" w:eastAsia="Verdana" w:hAnsi="Verdana" w:cs="Verdana"/>
                <w:color w:val="000000" w:themeColor="text1"/>
                <w:sz w:val="20"/>
                <w:szCs w:val="20"/>
                <w:lang w:val="lt-LT"/>
              </w:rPr>
            </w:pPr>
            <w:r w:rsidRPr="007803A2">
              <w:rPr>
                <w:rFonts w:ascii="Verdana" w:eastAsia="Verdana" w:hAnsi="Verdana" w:cs="Verdana"/>
                <w:b/>
                <w:bCs/>
                <w:color w:val="000000" w:themeColor="text1"/>
                <w:sz w:val="20"/>
                <w:szCs w:val="20"/>
                <w:lang w:val="lt-LT"/>
              </w:rPr>
              <w:t>Eil. Nr.</w:t>
            </w:r>
          </w:p>
        </w:tc>
        <w:tc>
          <w:tcPr>
            <w:tcW w:w="5008" w:type="dxa"/>
            <w:vMerge w:val="restart"/>
            <w:vAlign w:val="center"/>
          </w:tcPr>
          <w:p w14:paraId="00281B55" w14:textId="77777777" w:rsidR="002B0DDB" w:rsidRPr="007803A2" w:rsidRDefault="61C43B60" w:rsidP="50E8E324">
            <w:pPr>
              <w:jc w:val="center"/>
              <w:rPr>
                <w:rFonts w:ascii="Verdana" w:eastAsia="Verdana" w:hAnsi="Verdana" w:cs="Verdana"/>
                <w:sz w:val="20"/>
                <w:szCs w:val="20"/>
                <w:lang w:val="lt-LT"/>
              </w:rPr>
            </w:pPr>
            <w:r w:rsidRPr="007803A2">
              <w:rPr>
                <w:rFonts w:ascii="Verdana" w:eastAsia="Verdana" w:hAnsi="Verdana" w:cs="Verdana"/>
                <w:b/>
                <w:bCs/>
                <w:color w:val="000000" w:themeColor="text1"/>
                <w:sz w:val="20"/>
                <w:szCs w:val="20"/>
                <w:lang w:val="lt-LT"/>
              </w:rPr>
              <w:t>Temos pavadinimas</w:t>
            </w:r>
            <w:r w:rsidRPr="007803A2">
              <w:rPr>
                <w:rFonts w:ascii="Verdana" w:eastAsia="Verdana" w:hAnsi="Verdana" w:cs="Verdana"/>
                <w:color w:val="000000" w:themeColor="text1"/>
                <w:sz w:val="20"/>
                <w:szCs w:val="20"/>
                <w:lang w:val="lt-LT"/>
              </w:rPr>
              <w:t xml:space="preserve"> </w:t>
            </w:r>
          </w:p>
        </w:tc>
        <w:tc>
          <w:tcPr>
            <w:tcW w:w="3887" w:type="dxa"/>
            <w:gridSpan w:val="3"/>
            <w:vAlign w:val="center"/>
          </w:tcPr>
          <w:p w14:paraId="1DAD3671" w14:textId="77777777" w:rsidR="002B0DDB" w:rsidRPr="007803A2" w:rsidRDefault="61C43B60" w:rsidP="50E8E324">
            <w:pPr>
              <w:jc w:val="center"/>
              <w:rPr>
                <w:rFonts w:ascii="Verdana" w:eastAsia="Verdana" w:hAnsi="Verdana" w:cs="Verdana"/>
                <w:sz w:val="20"/>
                <w:szCs w:val="20"/>
                <w:lang w:val="lt-LT"/>
              </w:rPr>
            </w:pPr>
            <w:r w:rsidRPr="007803A2">
              <w:rPr>
                <w:rFonts w:ascii="Verdana" w:eastAsia="Verdana" w:hAnsi="Verdana" w:cs="Verdana"/>
                <w:b/>
                <w:bCs/>
                <w:color w:val="000000" w:themeColor="text1"/>
                <w:sz w:val="20"/>
                <w:szCs w:val="20"/>
                <w:lang w:val="lt-LT"/>
              </w:rPr>
              <w:t>Mokymosi valandos</w:t>
            </w:r>
            <w:r w:rsidRPr="007803A2">
              <w:rPr>
                <w:rFonts w:ascii="Verdana" w:eastAsia="Verdana" w:hAnsi="Verdana" w:cs="Verdana"/>
                <w:color w:val="000000" w:themeColor="text1"/>
                <w:sz w:val="20"/>
                <w:szCs w:val="20"/>
                <w:lang w:val="lt-LT"/>
              </w:rPr>
              <w:t xml:space="preserve"> </w:t>
            </w:r>
          </w:p>
        </w:tc>
      </w:tr>
      <w:tr w:rsidR="002B0DDB" w:rsidRPr="007803A2" w14:paraId="799A1E59" w14:textId="77777777" w:rsidTr="2E471209">
        <w:trPr>
          <w:trHeight w:val="315"/>
        </w:trPr>
        <w:tc>
          <w:tcPr>
            <w:tcW w:w="1065" w:type="dxa"/>
            <w:vMerge/>
            <w:vAlign w:val="center"/>
          </w:tcPr>
          <w:p w14:paraId="5584695D" w14:textId="77777777" w:rsidR="002B0DDB" w:rsidRPr="007803A2" w:rsidRDefault="002B0DDB" w:rsidP="00A84D0E">
            <w:pPr>
              <w:rPr>
                <w:rFonts w:ascii="Verdana" w:hAnsi="Verdana" w:cs="Tahoma"/>
                <w:sz w:val="20"/>
                <w:szCs w:val="20"/>
                <w:lang w:val="lt-LT"/>
              </w:rPr>
            </w:pPr>
          </w:p>
        </w:tc>
        <w:tc>
          <w:tcPr>
            <w:tcW w:w="5008" w:type="dxa"/>
            <w:vMerge/>
            <w:vAlign w:val="center"/>
          </w:tcPr>
          <w:p w14:paraId="53CAF930" w14:textId="77777777" w:rsidR="002B0DDB" w:rsidRPr="007803A2" w:rsidRDefault="002B0DDB" w:rsidP="00A84D0E">
            <w:pPr>
              <w:rPr>
                <w:rFonts w:ascii="Verdana" w:hAnsi="Verdana" w:cs="Tahoma"/>
                <w:sz w:val="20"/>
                <w:szCs w:val="20"/>
                <w:lang w:val="lt-LT"/>
              </w:rPr>
            </w:pPr>
          </w:p>
        </w:tc>
        <w:tc>
          <w:tcPr>
            <w:tcW w:w="1245" w:type="dxa"/>
            <w:vAlign w:val="center"/>
          </w:tcPr>
          <w:p w14:paraId="2CC68F90" w14:textId="39F1F383" w:rsidR="002B0DDB" w:rsidRPr="007803A2" w:rsidRDefault="61C43B60" w:rsidP="50E8E324">
            <w:pPr>
              <w:jc w:val="center"/>
              <w:rPr>
                <w:rFonts w:ascii="Verdana" w:eastAsia="Verdana" w:hAnsi="Verdana" w:cs="Verdana"/>
                <w:color w:val="000000" w:themeColor="text1"/>
                <w:sz w:val="20"/>
                <w:szCs w:val="20"/>
                <w:lang w:val="lt-LT"/>
              </w:rPr>
            </w:pPr>
            <w:r w:rsidRPr="007803A2">
              <w:rPr>
                <w:rFonts w:ascii="Verdana" w:eastAsia="Verdana" w:hAnsi="Verdana" w:cs="Verdana"/>
                <w:b/>
                <w:bCs/>
                <w:color w:val="000000" w:themeColor="text1"/>
                <w:sz w:val="20"/>
                <w:szCs w:val="20"/>
                <w:lang w:val="lt-LT"/>
              </w:rPr>
              <w:t>teorinė</w:t>
            </w:r>
            <w:r w:rsidR="3AF0347C" w:rsidRPr="007803A2">
              <w:rPr>
                <w:rFonts w:ascii="Verdana" w:eastAsia="Verdana" w:hAnsi="Verdana" w:cs="Verdana"/>
                <w:b/>
                <w:bCs/>
                <w:color w:val="000000" w:themeColor="text1"/>
                <w:sz w:val="20"/>
                <w:szCs w:val="20"/>
                <w:lang w:val="lt-LT"/>
              </w:rPr>
              <w:t>s</w:t>
            </w:r>
          </w:p>
        </w:tc>
        <w:tc>
          <w:tcPr>
            <w:tcW w:w="1429" w:type="dxa"/>
            <w:vAlign w:val="center"/>
          </w:tcPr>
          <w:p w14:paraId="587E5B15" w14:textId="139E20BD" w:rsidR="002B0DDB" w:rsidRPr="007803A2" w:rsidRDefault="61C43B60" w:rsidP="50E8E324">
            <w:pPr>
              <w:jc w:val="center"/>
              <w:rPr>
                <w:rFonts w:ascii="Verdana" w:eastAsia="Verdana" w:hAnsi="Verdana" w:cs="Verdana"/>
                <w:color w:val="000000" w:themeColor="text1"/>
                <w:sz w:val="20"/>
                <w:szCs w:val="20"/>
                <w:lang w:val="lt-LT"/>
              </w:rPr>
            </w:pPr>
            <w:r w:rsidRPr="007803A2">
              <w:rPr>
                <w:rFonts w:ascii="Verdana" w:eastAsia="Verdana" w:hAnsi="Verdana" w:cs="Verdana"/>
                <w:b/>
                <w:bCs/>
                <w:color w:val="000000" w:themeColor="text1"/>
                <w:sz w:val="20"/>
                <w:szCs w:val="20"/>
                <w:lang w:val="lt-LT"/>
              </w:rPr>
              <w:t>praktinė</w:t>
            </w:r>
            <w:r w:rsidR="31C88415" w:rsidRPr="007803A2">
              <w:rPr>
                <w:rFonts w:ascii="Verdana" w:eastAsia="Verdana" w:hAnsi="Verdana" w:cs="Verdana"/>
                <w:b/>
                <w:bCs/>
                <w:color w:val="000000" w:themeColor="text1"/>
                <w:sz w:val="20"/>
                <w:szCs w:val="20"/>
                <w:lang w:val="lt-LT"/>
              </w:rPr>
              <w:t>s</w:t>
            </w:r>
          </w:p>
        </w:tc>
        <w:tc>
          <w:tcPr>
            <w:tcW w:w="1213" w:type="dxa"/>
            <w:vAlign w:val="center"/>
          </w:tcPr>
          <w:p w14:paraId="02791152" w14:textId="7B411281" w:rsidR="002B0DDB" w:rsidRPr="007803A2" w:rsidRDefault="61C43B60" w:rsidP="50E8E324">
            <w:pPr>
              <w:jc w:val="center"/>
              <w:rPr>
                <w:rFonts w:ascii="Verdana" w:eastAsia="Verdana" w:hAnsi="Verdana" w:cs="Verdana"/>
                <w:color w:val="000000" w:themeColor="text1"/>
                <w:sz w:val="20"/>
                <w:szCs w:val="20"/>
                <w:lang w:val="lt-LT"/>
              </w:rPr>
            </w:pPr>
            <w:r w:rsidRPr="007803A2">
              <w:rPr>
                <w:rFonts w:ascii="Verdana" w:eastAsia="Verdana" w:hAnsi="Verdana" w:cs="Verdana"/>
                <w:b/>
                <w:bCs/>
                <w:color w:val="000000" w:themeColor="text1"/>
                <w:sz w:val="20"/>
                <w:szCs w:val="20"/>
                <w:lang w:val="lt-LT"/>
              </w:rPr>
              <w:t>iš viso</w:t>
            </w:r>
            <w:r w:rsidR="00BE6917" w:rsidRPr="007803A2">
              <w:rPr>
                <w:rFonts w:ascii="Verdana" w:eastAsia="Verdana" w:hAnsi="Verdana" w:cs="Verdana"/>
                <w:b/>
                <w:bCs/>
                <w:color w:val="000000" w:themeColor="text1"/>
                <w:sz w:val="20"/>
                <w:szCs w:val="20"/>
                <w:lang w:val="lt-LT"/>
              </w:rPr>
              <w:t xml:space="preserve"> teorinė </w:t>
            </w:r>
            <w:r w:rsidR="00BE6917" w:rsidRPr="00FB3A87">
              <w:rPr>
                <w:rFonts w:ascii="Verdana" w:eastAsia="Verdana" w:hAnsi="Verdana" w:cs="Verdana"/>
                <w:b/>
                <w:bCs/>
                <w:color w:val="000000" w:themeColor="text1"/>
                <w:sz w:val="20"/>
                <w:szCs w:val="20"/>
                <w:lang w:val="lt-LT"/>
              </w:rPr>
              <w:t>+ praktin</w:t>
            </w:r>
            <w:r w:rsidR="00BE6917" w:rsidRPr="007803A2">
              <w:rPr>
                <w:rFonts w:ascii="Verdana" w:eastAsia="Verdana" w:hAnsi="Verdana" w:cs="Verdana"/>
                <w:b/>
                <w:bCs/>
                <w:color w:val="000000" w:themeColor="text1"/>
                <w:sz w:val="20"/>
                <w:szCs w:val="20"/>
                <w:lang w:val="lt-LT"/>
              </w:rPr>
              <w:t>ė</w:t>
            </w:r>
          </w:p>
        </w:tc>
      </w:tr>
      <w:tr w:rsidR="007048EA" w:rsidRPr="007803A2" w14:paraId="51A5E85A" w14:textId="77777777" w:rsidTr="2E471209">
        <w:trPr>
          <w:trHeight w:val="900"/>
        </w:trPr>
        <w:tc>
          <w:tcPr>
            <w:tcW w:w="1065" w:type="dxa"/>
            <w:vAlign w:val="center"/>
          </w:tcPr>
          <w:p w14:paraId="31A90B7C" w14:textId="77777777" w:rsidR="007048EA" w:rsidRPr="007803A2" w:rsidRDefault="007048EA" w:rsidP="00967133">
            <w:pPr>
              <w:pStyle w:val="Sraopastraipa"/>
              <w:numPr>
                <w:ilvl w:val="0"/>
                <w:numId w:val="8"/>
              </w:numPr>
              <w:rPr>
                <w:rFonts w:ascii="Verdana" w:eastAsia="Verdana" w:hAnsi="Verdana" w:cs="Verdana"/>
                <w:sz w:val="20"/>
                <w:szCs w:val="20"/>
                <w:lang w:val="lt-LT"/>
              </w:rPr>
            </w:pPr>
          </w:p>
        </w:tc>
        <w:tc>
          <w:tcPr>
            <w:tcW w:w="5008" w:type="dxa"/>
            <w:shd w:val="clear" w:color="auto" w:fill="FFFFFF" w:themeFill="background1"/>
            <w:vAlign w:val="center"/>
          </w:tcPr>
          <w:p w14:paraId="098E7C71" w14:textId="77777777" w:rsidR="00A242AD" w:rsidRPr="00FB3A87" w:rsidRDefault="00A242AD" w:rsidP="00803E05">
            <w:pPr>
              <w:jc w:val="both"/>
              <w:rPr>
                <w:rFonts w:ascii="Verdana" w:eastAsia="Verdana" w:hAnsi="Verdana" w:cs="Verdana"/>
                <w:b/>
                <w:bCs/>
                <w:color w:val="000000" w:themeColor="text1"/>
                <w:sz w:val="20"/>
                <w:szCs w:val="20"/>
                <w:lang w:val="lt-LT"/>
              </w:rPr>
            </w:pPr>
            <w:r w:rsidRPr="00FB3A87">
              <w:rPr>
                <w:rFonts w:ascii="Verdana" w:eastAsia="Verdana" w:hAnsi="Verdana" w:cs="Verdana"/>
                <w:b/>
                <w:bCs/>
                <w:color w:val="000000" w:themeColor="text1"/>
                <w:sz w:val="20"/>
                <w:szCs w:val="20"/>
                <w:lang w:val="lt-LT"/>
              </w:rPr>
              <w:t xml:space="preserve">Verslo modelio </w:t>
            </w:r>
            <w:r w:rsidR="6984BDBF" w:rsidRPr="00FB3A87">
              <w:rPr>
                <w:rFonts w:ascii="Verdana" w:eastAsia="Verdana" w:hAnsi="Verdana" w:cs="Verdana"/>
                <w:b/>
                <w:bCs/>
                <w:color w:val="000000" w:themeColor="text1"/>
                <w:sz w:val="20"/>
                <w:szCs w:val="20"/>
                <w:lang w:val="lt-LT"/>
              </w:rPr>
              <w:t>pasirinkimas</w:t>
            </w:r>
            <w:r w:rsidRPr="00FB3A87">
              <w:rPr>
                <w:rFonts w:ascii="Verdana" w:eastAsia="Verdana" w:hAnsi="Verdana" w:cs="Verdana"/>
                <w:b/>
                <w:bCs/>
                <w:color w:val="000000" w:themeColor="text1"/>
                <w:sz w:val="20"/>
                <w:szCs w:val="20"/>
                <w:lang w:val="lt-LT"/>
              </w:rPr>
              <w:t xml:space="preserve"> ir teisinės formos nustatymas KKI sektoriuje</w:t>
            </w:r>
          </w:p>
          <w:p w14:paraId="3D2A6FFC" w14:textId="3DB14715" w:rsidR="007048EA" w:rsidRPr="007803A2" w:rsidRDefault="00A242AD" w:rsidP="00053A49">
            <w:pPr>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KKI verslo modeli</w:t>
            </w:r>
            <w:r w:rsidR="002C41C6" w:rsidRPr="00FB3A87">
              <w:rPr>
                <w:rFonts w:ascii="Verdana" w:eastAsia="Verdana" w:hAnsi="Verdana" w:cs="Verdana"/>
                <w:color w:val="000000" w:themeColor="text1"/>
                <w:sz w:val="20"/>
                <w:szCs w:val="20"/>
                <w:lang w:val="lt-LT"/>
              </w:rPr>
              <w:t>ai:</w:t>
            </w:r>
            <w:r w:rsidRPr="00FB3A87">
              <w:rPr>
                <w:rFonts w:ascii="Verdana" w:eastAsia="Verdana" w:hAnsi="Verdana" w:cs="Verdana"/>
                <w:color w:val="000000" w:themeColor="text1"/>
                <w:sz w:val="20"/>
                <w:szCs w:val="20"/>
                <w:lang w:val="lt-LT"/>
              </w:rPr>
              <w:t xml:space="preserve"> (freelancing -Upwork, Fiverr ir pan; kolektyviniai modeliai – muzikos grup</w:t>
            </w:r>
            <w:r w:rsidRPr="007803A2">
              <w:rPr>
                <w:rFonts w:ascii="Verdana" w:eastAsia="Verdana" w:hAnsi="Verdana" w:cs="Verdana"/>
                <w:color w:val="000000" w:themeColor="text1"/>
                <w:sz w:val="20"/>
                <w:szCs w:val="20"/>
                <w:lang w:val="lt-LT"/>
              </w:rPr>
              <w:t>ės, trupės ir pan</w:t>
            </w:r>
            <w:r w:rsidRPr="00FB3A87">
              <w:rPr>
                <w:rFonts w:ascii="Verdana" w:eastAsia="Verdana" w:hAnsi="Verdana" w:cs="Verdana"/>
                <w:color w:val="000000" w:themeColor="text1"/>
                <w:sz w:val="20"/>
                <w:szCs w:val="20"/>
                <w:lang w:val="lt-LT"/>
              </w:rPr>
              <w:t>, platforminiai modeliai -</w:t>
            </w:r>
            <w:r w:rsidR="00803E05" w:rsidRPr="00FB3A87">
              <w:rPr>
                <w:rFonts w:ascii="Verdana" w:eastAsia="Verdana" w:hAnsi="Verdana" w:cs="Verdana"/>
                <w:color w:val="000000" w:themeColor="text1"/>
                <w:sz w:val="20"/>
                <w:szCs w:val="20"/>
                <w:lang w:val="lt-LT"/>
              </w:rPr>
              <w:t xml:space="preserve"> </w:t>
            </w:r>
            <w:r w:rsidRPr="00FB3A87">
              <w:rPr>
                <w:rFonts w:ascii="Verdana" w:eastAsia="Verdana" w:hAnsi="Verdana" w:cs="Verdana"/>
                <w:color w:val="000000" w:themeColor="text1"/>
                <w:sz w:val="20"/>
                <w:szCs w:val="20"/>
                <w:lang w:val="lt-LT"/>
              </w:rPr>
              <w:t>Etsy, Spotify, Redbubble, Steam ir pan, prenumeratos modeliai – Patreon, Substack ir pan, licencijavimas ir kt.)</w:t>
            </w:r>
            <w:r w:rsidR="00F72B3F" w:rsidRPr="00FB3A87">
              <w:rPr>
                <w:rFonts w:ascii="Verdana" w:eastAsia="Verdana" w:hAnsi="Verdana" w:cs="Verdana"/>
                <w:color w:val="000000" w:themeColor="text1"/>
                <w:sz w:val="20"/>
                <w:szCs w:val="20"/>
                <w:lang w:val="lt-LT"/>
              </w:rPr>
              <w:t>, licen</w:t>
            </w:r>
            <w:r w:rsidR="00910569" w:rsidRPr="00FB3A87">
              <w:rPr>
                <w:rFonts w:ascii="Verdana" w:eastAsia="Verdana" w:hAnsi="Verdana" w:cs="Verdana"/>
                <w:color w:val="000000" w:themeColor="text1"/>
                <w:sz w:val="20"/>
                <w:szCs w:val="20"/>
                <w:lang w:val="lt-LT"/>
              </w:rPr>
              <w:t>cijavimas; T</w:t>
            </w:r>
            <w:r w:rsidRPr="00FB3A87">
              <w:rPr>
                <w:rFonts w:ascii="Verdana" w:eastAsia="Verdana" w:hAnsi="Verdana" w:cs="Verdana"/>
                <w:color w:val="000000" w:themeColor="text1"/>
                <w:sz w:val="20"/>
                <w:szCs w:val="20"/>
                <w:lang w:val="lt-LT"/>
              </w:rPr>
              <w:t>eisinės</w:t>
            </w:r>
            <w:r w:rsidR="00910569" w:rsidRPr="00FB3A87">
              <w:rPr>
                <w:rFonts w:ascii="Verdana" w:eastAsia="Verdana" w:hAnsi="Verdana" w:cs="Verdana"/>
                <w:color w:val="000000" w:themeColor="text1"/>
                <w:sz w:val="20"/>
                <w:szCs w:val="20"/>
                <w:lang w:val="lt-LT"/>
              </w:rPr>
              <w:t xml:space="preserve"> verslo</w:t>
            </w:r>
            <w:r w:rsidRPr="00FB3A87">
              <w:rPr>
                <w:rFonts w:ascii="Verdana" w:eastAsia="Verdana" w:hAnsi="Verdana" w:cs="Verdana"/>
                <w:color w:val="000000" w:themeColor="text1"/>
                <w:sz w:val="20"/>
                <w:szCs w:val="20"/>
                <w:lang w:val="lt-LT"/>
              </w:rPr>
              <w:t xml:space="preserve"> formos pasirinkimas: individuali veikla, verslo liudijimas, MB, UAB</w:t>
            </w:r>
            <w:r w:rsidR="007565FE" w:rsidRPr="00FB3A87">
              <w:rPr>
                <w:rFonts w:ascii="Verdana" w:eastAsia="Verdana" w:hAnsi="Verdana" w:cs="Verdana"/>
                <w:color w:val="000000" w:themeColor="text1"/>
                <w:sz w:val="20"/>
                <w:szCs w:val="20"/>
                <w:lang w:val="lt-LT"/>
              </w:rPr>
              <w:t>, VŠĮ</w:t>
            </w:r>
            <w:r w:rsidRPr="00FB3A87">
              <w:rPr>
                <w:rFonts w:ascii="Verdana" w:eastAsia="Verdana" w:hAnsi="Verdana" w:cs="Verdana"/>
                <w:color w:val="000000" w:themeColor="text1"/>
                <w:sz w:val="20"/>
                <w:szCs w:val="20"/>
                <w:lang w:val="lt-LT"/>
              </w:rPr>
              <w:t xml:space="preserve"> ir kt.; skirtingų formų privalumai ir trūkumai</w:t>
            </w:r>
            <w:r w:rsidR="009F6765" w:rsidRPr="00FB3A87">
              <w:rPr>
                <w:rFonts w:ascii="Verdana" w:eastAsia="Verdana" w:hAnsi="Verdana" w:cs="Verdana"/>
                <w:color w:val="000000" w:themeColor="text1"/>
                <w:sz w:val="20"/>
                <w:szCs w:val="20"/>
                <w:lang w:val="lt-LT"/>
              </w:rPr>
              <w:t>;</w:t>
            </w:r>
            <w:r w:rsidR="002F76D9" w:rsidRPr="00FB3A87">
              <w:rPr>
                <w:rFonts w:ascii="Verdana" w:eastAsia="Verdana" w:hAnsi="Verdana" w:cs="Verdana"/>
                <w:color w:val="000000" w:themeColor="text1"/>
                <w:sz w:val="20"/>
                <w:szCs w:val="20"/>
                <w:lang w:val="lt-LT"/>
              </w:rPr>
              <w:t xml:space="preserve"> </w:t>
            </w:r>
            <w:r w:rsidR="00E6391A" w:rsidRPr="00FB3A87">
              <w:rPr>
                <w:rFonts w:ascii="Verdana" w:eastAsia="Verdana" w:hAnsi="Verdana" w:cs="Verdana"/>
                <w:color w:val="000000" w:themeColor="text1"/>
                <w:sz w:val="20"/>
                <w:szCs w:val="20"/>
                <w:lang w:val="lt-LT"/>
              </w:rPr>
              <w:t>Verslo registravimo k</w:t>
            </w:r>
            <w:r w:rsidR="00FC5ECC" w:rsidRPr="00FB3A87">
              <w:rPr>
                <w:rFonts w:ascii="Verdana" w:eastAsia="Verdana" w:hAnsi="Verdana" w:cs="Verdana"/>
                <w:color w:val="000000" w:themeColor="text1"/>
                <w:sz w:val="20"/>
                <w:szCs w:val="20"/>
                <w:lang w:val="lt-LT"/>
              </w:rPr>
              <w:t>laidų analizė</w:t>
            </w:r>
            <w:r w:rsidR="00211A5E" w:rsidRPr="00FB3A87">
              <w:rPr>
                <w:rFonts w:ascii="Verdana" w:eastAsia="Verdana" w:hAnsi="Verdana" w:cs="Verdana"/>
                <w:color w:val="000000" w:themeColor="text1"/>
                <w:sz w:val="20"/>
                <w:szCs w:val="20"/>
                <w:lang w:val="lt-LT"/>
              </w:rPr>
              <w:t xml:space="preserve"> ir prevencija</w:t>
            </w:r>
            <w:r w:rsidR="00FC5ECC" w:rsidRPr="00FB3A87">
              <w:rPr>
                <w:rFonts w:ascii="Verdana" w:eastAsia="Verdana" w:hAnsi="Verdana" w:cs="Verdana"/>
                <w:color w:val="000000" w:themeColor="text1"/>
                <w:sz w:val="20"/>
                <w:szCs w:val="20"/>
                <w:lang w:val="lt-LT"/>
              </w:rPr>
              <w:t xml:space="preserve"> (akcininkų susitarim</w:t>
            </w:r>
            <w:r w:rsidR="00E6391A" w:rsidRPr="00FB3A87">
              <w:rPr>
                <w:rFonts w:ascii="Verdana" w:eastAsia="Verdana" w:hAnsi="Verdana" w:cs="Verdana"/>
                <w:color w:val="000000" w:themeColor="text1"/>
                <w:sz w:val="20"/>
                <w:szCs w:val="20"/>
                <w:lang w:val="lt-LT"/>
              </w:rPr>
              <w:t>ų nebuvimas</w:t>
            </w:r>
            <w:r w:rsidR="00FC5ECC" w:rsidRPr="00FB3A87">
              <w:rPr>
                <w:rFonts w:ascii="Verdana" w:eastAsia="Verdana" w:hAnsi="Verdana" w:cs="Verdana"/>
                <w:color w:val="000000" w:themeColor="text1"/>
                <w:sz w:val="20"/>
                <w:szCs w:val="20"/>
                <w:lang w:val="lt-LT"/>
              </w:rPr>
              <w:t>,</w:t>
            </w:r>
            <w:r w:rsidR="00A16FB6" w:rsidRPr="00FB3A87">
              <w:rPr>
                <w:rFonts w:ascii="Verdana" w:eastAsia="Verdana" w:hAnsi="Verdana" w:cs="Verdana"/>
                <w:color w:val="000000" w:themeColor="text1"/>
                <w:sz w:val="20"/>
                <w:szCs w:val="20"/>
                <w:lang w:val="lt-LT"/>
              </w:rPr>
              <w:t xml:space="preserve"> </w:t>
            </w:r>
            <w:r w:rsidR="00007F94" w:rsidRPr="00FB3A87">
              <w:rPr>
                <w:rFonts w:ascii="Verdana" w:eastAsia="Verdana" w:hAnsi="Verdana" w:cs="Verdana"/>
                <w:color w:val="000000" w:themeColor="text1"/>
                <w:sz w:val="20"/>
                <w:szCs w:val="20"/>
                <w:lang w:val="lt-LT"/>
              </w:rPr>
              <w:t xml:space="preserve">pasitraukimo </w:t>
            </w:r>
            <w:r w:rsidR="00007F94" w:rsidRPr="00FB3A87">
              <w:rPr>
                <w:rFonts w:ascii="Verdana" w:eastAsia="Verdana" w:hAnsi="Verdana" w:cs="Verdana"/>
                <w:color w:val="000000" w:themeColor="text1"/>
                <w:sz w:val="20"/>
                <w:szCs w:val="20"/>
                <w:lang w:val="lt-LT"/>
              </w:rPr>
              <w:lastRenderedPageBreak/>
              <w:t>strateg</w:t>
            </w:r>
            <w:r w:rsidR="00214B92" w:rsidRPr="00FB3A87">
              <w:rPr>
                <w:rFonts w:ascii="Verdana" w:eastAsia="Verdana" w:hAnsi="Verdana" w:cs="Verdana"/>
                <w:color w:val="000000" w:themeColor="text1"/>
                <w:sz w:val="20"/>
                <w:szCs w:val="20"/>
                <w:lang w:val="lt-LT"/>
              </w:rPr>
              <w:t>ijos nebuvimas,</w:t>
            </w:r>
            <w:r w:rsidR="00FC5ECC" w:rsidRPr="00FB3A87">
              <w:rPr>
                <w:rFonts w:ascii="Verdana" w:eastAsia="Verdana" w:hAnsi="Verdana" w:cs="Verdana"/>
                <w:color w:val="000000" w:themeColor="text1"/>
                <w:sz w:val="20"/>
                <w:szCs w:val="20"/>
                <w:lang w:val="lt-LT"/>
              </w:rPr>
              <w:t xml:space="preserve"> </w:t>
            </w:r>
            <w:r w:rsidR="00E6391A" w:rsidRPr="00FB3A87">
              <w:rPr>
                <w:rFonts w:ascii="Verdana" w:eastAsia="Verdana" w:hAnsi="Verdana" w:cs="Verdana"/>
                <w:color w:val="000000" w:themeColor="text1"/>
                <w:sz w:val="20"/>
                <w:szCs w:val="20"/>
                <w:lang w:val="lt-LT"/>
              </w:rPr>
              <w:t xml:space="preserve">pavyzdinių įstatų naudojimas, </w:t>
            </w:r>
          </w:p>
        </w:tc>
        <w:tc>
          <w:tcPr>
            <w:tcW w:w="1245" w:type="dxa"/>
            <w:vAlign w:val="center"/>
          </w:tcPr>
          <w:p w14:paraId="2016EB85" w14:textId="3F3263DB" w:rsidR="007048EA" w:rsidRPr="007803A2" w:rsidRDefault="000E7098"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lastRenderedPageBreak/>
              <w:t>4</w:t>
            </w:r>
          </w:p>
        </w:tc>
        <w:tc>
          <w:tcPr>
            <w:tcW w:w="1429" w:type="dxa"/>
            <w:vAlign w:val="center"/>
          </w:tcPr>
          <w:p w14:paraId="2A56000B" w14:textId="78E28A96" w:rsidR="007048EA" w:rsidRPr="007803A2" w:rsidRDefault="007048EA" w:rsidP="50E8E324">
            <w:pPr>
              <w:jc w:val="center"/>
              <w:rPr>
                <w:rFonts w:ascii="Verdana" w:eastAsia="Verdana" w:hAnsi="Verdana" w:cs="Verdana"/>
                <w:sz w:val="20"/>
                <w:szCs w:val="20"/>
                <w:lang w:val="lt-LT"/>
              </w:rPr>
            </w:pPr>
          </w:p>
        </w:tc>
        <w:tc>
          <w:tcPr>
            <w:tcW w:w="1213" w:type="dxa"/>
            <w:vAlign w:val="center"/>
          </w:tcPr>
          <w:p w14:paraId="404C7EB6" w14:textId="77777777" w:rsidR="007048EA" w:rsidRPr="007803A2" w:rsidRDefault="007048EA" w:rsidP="50E8E324">
            <w:pPr>
              <w:jc w:val="center"/>
              <w:rPr>
                <w:rFonts w:ascii="Verdana" w:eastAsia="Verdana" w:hAnsi="Verdana" w:cs="Verdana"/>
                <w:sz w:val="20"/>
                <w:szCs w:val="20"/>
                <w:lang w:val="lt-LT"/>
              </w:rPr>
            </w:pPr>
          </w:p>
        </w:tc>
      </w:tr>
      <w:tr w:rsidR="00572328" w:rsidRPr="007803A2" w14:paraId="154E3B17" w14:textId="77777777" w:rsidTr="2E471209">
        <w:trPr>
          <w:trHeight w:val="900"/>
        </w:trPr>
        <w:tc>
          <w:tcPr>
            <w:tcW w:w="1065" w:type="dxa"/>
            <w:vAlign w:val="center"/>
          </w:tcPr>
          <w:p w14:paraId="50C94317" w14:textId="18C139ED" w:rsidR="00572328" w:rsidRPr="007803A2" w:rsidRDefault="00572328" w:rsidP="000E7098">
            <w:pPr>
              <w:jc w:val="center"/>
              <w:rPr>
                <w:rFonts w:ascii="Verdana" w:eastAsia="Verdana" w:hAnsi="Verdana" w:cs="Verdana"/>
                <w:sz w:val="20"/>
                <w:szCs w:val="20"/>
                <w:lang w:val="lt-LT"/>
              </w:rPr>
            </w:pPr>
            <w:r w:rsidRPr="007803A2">
              <w:rPr>
                <w:rFonts w:ascii="Verdana" w:eastAsia="Verdana" w:hAnsi="Verdana" w:cs="Verdana"/>
                <w:sz w:val="20"/>
                <w:szCs w:val="20"/>
                <w:lang w:val="lt-LT"/>
              </w:rPr>
              <w:t>1.1</w:t>
            </w:r>
          </w:p>
        </w:tc>
        <w:tc>
          <w:tcPr>
            <w:tcW w:w="5008" w:type="dxa"/>
            <w:shd w:val="clear" w:color="auto" w:fill="FFFFFF" w:themeFill="background1"/>
            <w:vAlign w:val="center"/>
          </w:tcPr>
          <w:p w14:paraId="7F2FBB4F" w14:textId="77777777" w:rsidR="005E0EAA" w:rsidRPr="00FB3A87" w:rsidRDefault="00612A85" w:rsidP="00803E05">
            <w:pPr>
              <w:jc w:val="both"/>
              <w:rPr>
                <w:rFonts w:ascii="Verdana" w:eastAsia="Verdana" w:hAnsi="Verdana" w:cs="Verdana"/>
                <w:b/>
                <w:bCs/>
                <w:color w:val="000000" w:themeColor="text1"/>
                <w:sz w:val="20"/>
                <w:szCs w:val="20"/>
                <w:lang w:val="lt-LT"/>
              </w:rPr>
            </w:pPr>
            <w:r w:rsidRPr="00FB3A87">
              <w:rPr>
                <w:rFonts w:ascii="Verdana" w:eastAsia="Verdana" w:hAnsi="Verdana" w:cs="Verdana"/>
                <w:b/>
                <w:bCs/>
                <w:color w:val="000000" w:themeColor="text1"/>
                <w:sz w:val="20"/>
                <w:szCs w:val="20"/>
                <w:lang w:val="lt-LT"/>
              </w:rPr>
              <w:t xml:space="preserve">Praktinis verslo registravimo procesas: </w:t>
            </w:r>
          </w:p>
          <w:p w14:paraId="09257510" w14:textId="60C72ABE" w:rsidR="00A9658D" w:rsidRPr="00FB3A87" w:rsidRDefault="00612A85" w:rsidP="00967133">
            <w:pPr>
              <w:pStyle w:val="Sraopastraipa"/>
              <w:numPr>
                <w:ilvl w:val="0"/>
                <w:numId w:val="12"/>
              </w:numPr>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Registrų centro ir kitų e. valdžios portalų naudojimas verslo įsteigimui</w:t>
            </w:r>
            <w:r w:rsidR="009F6765" w:rsidRPr="00FB3A87">
              <w:rPr>
                <w:rFonts w:ascii="Verdana" w:eastAsia="Verdana" w:hAnsi="Verdana" w:cs="Verdana"/>
                <w:color w:val="000000" w:themeColor="text1"/>
                <w:sz w:val="20"/>
                <w:szCs w:val="20"/>
                <w:lang w:val="lt-LT"/>
              </w:rPr>
              <w:t>;</w:t>
            </w:r>
          </w:p>
          <w:p w14:paraId="541FA897" w14:textId="1D40C1A8" w:rsidR="00E93D99" w:rsidRPr="00FB3A87" w:rsidRDefault="003C73C7" w:rsidP="00967133">
            <w:pPr>
              <w:pStyle w:val="Sraopastraipa"/>
              <w:numPr>
                <w:ilvl w:val="0"/>
                <w:numId w:val="12"/>
              </w:numPr>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P</w:t>
            </w:r>
            <w:r w:rsidR="009F6765" w:rsidRPr="00FB3A87">
              <w:rPr>
                <w:rFonts w:ascii="Verdana" w:eastAsia="Verdana" w:hAnsi="Verdana" w:cs="Verdana"/>
                <w:color w:val="000000" w:themeColor="text1"/>
                <w:sz w:val="20"/>
                <w:szCs w:val="20"/>
                <w:lang w:val="lt-LT"/>
              </w:rPr>
              <w:t>avyzdiniai įstatai ir jų modifikavimas</w:t>
            </w:r>
          </w:p>
        </w:tc>
        <w:tc>
          <w:tcPr>
            <w:tcW w:w="1245" w:type="dxa"/>
            <w:vAlign w:val="center"/>
          </w:tcPr>
          <w:p w14:paraId="5D937D86" w14:textId="77777777" w:rsidR="00572328" w:rsidRPr="007803A2" w:rsidRDefault="00572328" w:rsidP="50E8E324">
            <w:pPr>
              <w:jc w:val="center"/>
              <w:rPr>
                <w:rFonts w:ascii="Verdana" w:eastAsia="Verdana" w:hAnsi="Verdana" w:cs="Verdana"/>
                <w:sz w:val="20"/>
                <w:szCs w:val="20"/>
                <w:lang w:val="lt-LT"/>
              </w:rPr>
            </w:pPr>
          </w:p>
        </w:tc>
        <w:tc>
          <w:tcPr>
            <w:tcW w:w="1429" w:type="dxa"/>
            <w:vAlign w:val="center"/>
          </w:tcPr>
          <w:p w14:paraId="7E436142" w14:textId="764F1E69" w:rsidR="00572328" w:rsidRPr="007803A2" w:rsidRDefault="000E7098"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2</w:t>
            </w:r>
          </w:p>
        </w:tc>
        <w:tc>
          <w:tcPr>
            <w:tcW w:w="1213" w:type="dxa"/>
            <w:vAlign w:val="center"/>
          </w:tcPr>
          <w:p w14:paraId="79F70A2C" w14:textId="0A6FD10F" w:rsidR="00572328" w:rsidRPr="007803A2" w:rsidRDefault="00BE6917"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053A49" w:rsidRPr="007803A2" w14:paraId="7D281D63" w14:textId="77777777" w:rsidTr="2E471209">
        <w:trPr>
          <w:trHeight w:val="900"/>
        </w:trPr>
        <w:tc>
          <w:tcPr>
            <w:tcW w:w="1065" w:type="dxa"/>
            <w:vAlign w:val="center"/>
          </w:tcPr>
          <w:p w14:paraId="5FC98A63" w14:textId="77777777" w:rsidR="00053A49" w:rsidRPr="007803A2" w:rsidRDefault="00053A49" w:rsidP="00967133">
            <w:pPr>
              <w:pStyle w:val="Sraopastraipa"/>
              <w:numPr>
                <w:ilvl w:val="0"/>
                <w:numId w:val="8"/>
              </w:numPr>
              <w:rPr>
                <w:rFonts w:ascii="Verdana" w:eastAsia="Verdana" w:hAnsi="Verdana" w:cs="Verdana"/>
                <w:sz w:val="20"/>
                <w:szCs w:val="20"/>
                <w:lang w:val="lt-LT"/>
              </w:rPr>
            </w:pPr>
          </w:p>
        </w:tc>
        <w:tc>
          <w:tcPr>
            <w:tcW w:w="5008" w:type="dxa"/>
            <w:shd w:val="clear" w:color="auto" w:fill="FFFFFF" w:themeFill="background1"/>
            <w:vAlign w:val="center"/>
          </w:tcPr>
          <w:p w14:paraId="79A0501E" w14:textId="7734F745" w:rsidR="00053A49" w:rsidRPr="00FB3A87" w:rsidRDefault="7001DC55" w:rsidP="00803E05">
            <w:pPr>
              <w:jc w:val="both"/>
              <w:rPr>
                <w:rFonts w:ascii="Verdana" w:eastAsia="Verdana" w:hAnsi="Verdana" w:cs="Verdana"/>
                <w:b/>
                <w:bCs/>
                <w:color w:val="000000" w:themeColor="text1"/>
                <w:sz w:val="20"/>
                <w:szCs w:val="20"/>
                <w:lang w:val="lt-LT"/>
              </w:rPr>
            </w:pPr>
            <w:r w:rsidRPr="2E471209">
              <w:rPr>
                <w:rFonts w:ascii="Verdana" w:eastAsia="Verdana" w:hAnsi="Verdana" w:cs="Verdana"/>
                <w:b/>
                <w:bCs/>
                <w:color w:val="000000" w:themeColor="text1"/>
                <w:sz w:val="20"/>
                <w:szCs w:val="20"/>
                <w:lang w:val="lt-LT"/>
              </w:rPr>
              <w:t>Pajamų generavimo strategijo</w:t>
            </w:r>
            <w:r w:rsidR="463CE238" w:rsidRPr="2E471209">
              <w:rPr>
                <w:rFonts w:ascii="Verdana" w:eastAsia="Verdana" w:hAnsi="Verdana" w:cs="Verdana"/>
                <w:b/>
                <w:bCs/>
                <w:color w:val="000000" w:themeColor="text1"/>
                <w:sz w:val="20"/>
                <w:szCs w:val="20"/>
                <w:lang w:val="lt-LT"/>
              </w:rPr>
              <w:t>s</w:t>
            </w:r>
            <w:r w:rsidR="1A426F56" w:rsidRPr="2E471209">
              <w:rPr>
                <w:rFonts w:ascii="Verdana" w:eastAsia="Verdana" w:hAnsi="Verdana" w:cs="Verdana"/>
                <w:b/>
                <w:bCs/>
                <w:color w:val="000000" w:themeColor="text1"/>
                <w:sz w:val="20"/>
                <w:szCs w:val="20"/>
                <w:lang w:val="lt-LT"/>
              </w:rPr>
              <w:t>,</w:t>
            </w:r>
            <w:r w:rsidR="21B6F47E" w:rsidRPr="2E471209">
              <w:rPr>
                <w:rFonts w:ascii="Verdana" w:eastAsia="Verdana" w:hAnsi="Verdana" w:cs="Verdana"/>
                <w:b/>
                <w:bCs/>
                <w:color w:val="000000" w:themeColor="text1"/>
                <w:sz w:val="20"/>
                <w:szCs w:val="20"/>
                <w:lang w:val="lt-LT"/>
              </w:rPr>
              <w:t xml:space="preserve"> investicijos</w:t>
            </w:r>
            <w:r w:rsidR="65DF14BA" w:rsidRPr="2E471209">
              <w:rPr>
                <w:rFonts w:ascii="Verdana" w:eastAsia="Verdana" w:hAnsi="Verdana" w:cs="Verdana"/>
                <w:b/>
                <w:bCs/>
                <w:color w:val="000000" w:themeColor="text1"/>
                <w:sz w:val="20"/>
                <w:szCs w:val="20"/>
                <w:lang w:val="lt-LT"/>
              </w:rPr>
              <w:t>,</w:t>
            </w:r>
            <w:r w:rsidR="21B6F47E" w:rsidRPr="2E471209">
              <w:rPr>
                <w:rFonts w:ascii="Verdana" w:eastAsia="Verdana" w:hAnsi="Verdana" w:cs="Verdana"/>
                <w:b/>
                <w:bCs/>
                <w:color w:val="000000" w:themeColor="text1"/>
                <w:sz w:val="20"/>
                <w:szCs w:val="20"/>
                <w:lang w:val="lt-LT"/>
              </w:rPr>
              <w:t xml:space="preserve"> me</w:t>
            </w:r>
            <w:r w:rsidR="6627850C" w:rsidRPr="2E471209">
              <w:rPr>
                <w:rFonts w:ascii="Verdana" w:eastAsia="Verdana" w:hAnsi="Verdana" w:cs="Verdana"/>
                <w:b/>
                <w:bCs/>
                <w:color w:val="000000" w:themeColor="text1"/>
                <w:sz w:val="20"/>
                <w:szCs w:val="20"/>
                <w:lang w:val="lt-LT"/>
              </w:rPr>
              <w:t>c</w:t>
            </w:r>
            <w:r w:rsidR="0684C26E" w:rsidRPr="2E471209">
              <w:rPr>
                <w:rFonts w:ascii="Verdana" w:eastAsia="Verdana" w:hAnsi="Verdana" w:cs="Verdana"/>
                <w:b/>
                <w:bCs/>
                <w:color w:val="000000" w:themeColor="text1"/>
                <w:sz w:val="20"/>
                <w:szCs w:val="20"/>
                <w:lang w:val="lt-LT"/>
              </w:rPr>
              <w:t>ena</w:t>
            </w:r>
            <w:r w:rsidR="643A8A0E" w:rsidRPr="2E471209">
              <w:rPr>
                <w:rFonts w:ascii="Verdana" w:eastAsia="Verdana" w:hAnsi="Verdana" w:cs="Verdana"/>
                <w:b/>
                <w:bCs/>
                <w:color w:val="000000" w:themeColor="text1"/>
                <w:sz w:val="20"/>
                <w:szCs w:val="20"/>
                <w:lang w:val="lt-LT"/>
              </w:rPr>
              <w:t>t</w:t>
            </w:r>
            <w:r w:rsidR="0684C26E" w:rsidRPr="2E471209">
              <w:rPr>
                <w:rFonts w:ascii="Verdana" w:eastAsia="Verdana" w:hAnsi="Verdana" w:cs="Verdana"/>
                <w:b/>
                <w:bCs/>
                <w:color w:val="000000" w:themeColor="text1"/>
                <w:sz w:val="20"/>
                <w:szCs w:val="20"/>
                <w:lang w:val="lt-LT"/>
              </w:rPr>
              <w:t>ystė</w:t>
            </w:r>
            <w:r w:rsidR="463CE238" w:rsidRPr="2E471209">
              <w:rPr>
                <w:rFonts w:ascii="Verdana" w:eastAsia="Verdana" w:hAnsi="Verdana" w:cs="Verdana"/>
                <w:b/>
                <w:bCs/>
                <w:color w:val="000000" w:themeColor="text1"/>
                <w:sz w:val="20"/>
                <w:szCs w:val="20"/>
                <w:lang w:val="lt-LT"/>
              </w:rPr>
              <w:t xml:space="preserve"> KKI sektoriuje</w:t>
            </w:r>
          </w:p>
          <w:p w14:paraId="51CEE463" w14:textId="649706EF" w:rsidR="00053A49" w:rsidRPr="00FB3A87" w:rsidRDefault="004567E2" w:rsidP="00117D7B">
            <w:pPr>
              <w:jc w:val="both"/>
              <w:rPr>
                <w:rFonts w:ascii="Verdana" w:eastAsia="Verdana" w:hAnsi="Verdana" w:cs="Verdana"/>
                <w:b/>
                <w:bCs/>
                <w:color w:val="000000" w:themeColor="text1"/>
                <w:sz w:val="20"/>
                <w:szCs w:val="20"/>
                <w:lang w:val="lt-LT"/>
              </w:rPr>
            </w:pPr>
            <w:r w:rsidRPr="230463A3">
              <w:rPr>
                <w:rFonts w:ascii="Verdana" w:eastAsia="Verdana" w:hAnsi="Verdana" w:cs="Verdana"/>
                <w:color w:val="000000" w:themeColor="text1"/>
                <w:sz w:val="20"/>
                <w:szCs w:val="20"/>
                <w:lang w:val="lt-LT"/>
              </w:rPr>
              <w:t>P</w:t>
            </w:r>
            <w:r w:rsidR="00053A49" w:rsidRPr="230463A3">
              <w:rPr>
                <w:rFonts w:ascii="Verdana" w:eastAsia="Verdana" w:hAnsi="Verdana" w:cs="Verdana"/>
                <w:color w:val="000000" w:themeColor="text1"/>
                <w:sz w:val="20"/>
                <w:szCs w:val="20"/>
                <w:lang w:val="lt-LT"/>
              </w:rPr>
              <w:t>ajamų generavimo strategijos ir pajamų diversifikavimas (tiesioginis pardavimas, tarpininkų platformos,</w:t>
            </w:r>
            <w:r w:rsidR="007E4D6B" w:rsidRPr="230463A3">
              <w:rPr>
                <w:rFonts w:ascii="Verdana" w:eastAsia="Verdana" w:hAnsi="Verdana" w:cs="Verdana"/>
                <w:color w:val="000000" w:themeColor="text1"/>
                <w:sz w:val="20"/>
                <w:szCs w:val="20"/>
                <w:lang w:val="lt-LT"/>
              </w:rPr>
              <w:t xml:space="preserve"> frančižės</w:t>
            </w:r>
            <w:r w:rsidR="004B4063" w:rsidRPr="230463A3">
              <w:rPr>
                <w:rFonts w:ascii="Verdana" w:eastAsia="Verdana" w:hAnsi="Verdana" w:cs="Verdana"/>
                <w:color w:val="000000" w:themeColor="text1"/>
                <w:sz w:val="20"/>
                <w:szCs w:val="20"/>
                <w:lang w:val="lt-LT"/>
              </w:rPr>
              <w:t>,</w:t>
            </w:r>
            <w:r w:rsidR="00053A49" w:rsidRPr="230463A3">
              <w:rPr>
                <w:rFonts w:ascii="Verdana" w:eastAsia="Verdana" w:hAnsi="Verdana" w:cs="Verdana"/>
                <w:color w:val="000000" w:themeColor="text1"/>
                <w:sz w:val="20"/>
                <w:szCs w:val="20"/>
                <w:lang w:val="lt-LT"/>
              </w:rPr>
              <w:t xml:space="preserve"> kolaboracijos ir pan</w:t>
            </w:r>
            <w:r w:rsidR="00803E05" w:rsidRPr="230463A3">
              <w:rPr>
                <w:rFonts w:ascii="Verdana" w:eastAsia="Verdana" w:hAnsi="Verdana" w:cs="Verdana"/>
                <w:color w:val="000000" w:themeColor="text1"/>
                <w:sz w:val="20"/>
                <w:szCs w:val="20"/>
                <w:lang w:val="lt-LT"/>
              </w:rPr>
              <w:t>.</w:t>
            </w:r>
            <w:r w:rsidR="00053A49" w:rsidRPr="230463A3">
              <w:rPr>
                <w:rFonts w:ascii="Verdana" w:eastAsia="Verdana" w:hAnsi="Verdana" w:cs="Verdana"/>
                <w:color w:val="000000" w:themeColor="text1"/>
                <w:sz w:val="20"/>
                <w:szCs w:val="20"/>
                <w:lang w:val="lt-LT"/>
              </w:rPr>
              <w:t>) partnerystės ir bendradarbiavimas monetizacijai; finan</w:t>
            </w:r>
            <w:r w:rsidR="004517B0" w:rsidRPr="230463A3">
              <w:rPr>
                <w:rFonts w:ascii="Verdana" w:eastAsia="Verdana" w:hAnsi="Verdana" w:cs="Verdana"/>
                <w:color w:val="000000" w:themeColor="text1"/>
                <w:sz w:val="20"/>
                <w:szCs w:val="20"/>
                <w:lang w:val="lt-LT"/>
              </w:rPr>
              <w:t>savmo šaltiniai</w:t>
            </w:r>
            <w:r w:rsidR="006F57A7" w:rsidRPr="230463A3">
              <w:rPr>
                <w:rFonts w:ascii="Verdana" w:eastAsia="Verdana" w:hAnsi="Verdana" w:cs="Verdana"/>
                <w:color w:val="000000" w:themeColor="text1"/>
                <w:sz w:val="20"/>
                <w:szCs w:val="20"/>
                <w:lang w:val="lt-LT"/>
              </w:rPr>
              <w:t xml:space="preserve"> (ES struktūriniai fondai, Kūrybišką Europa</w:t>
            </w:r>
            <w:r w:rsidR="00217375" w:rsidRPr="230463A3">
              <w:rPr>
                <w:rFonts w:ascii="Verdana" w:eastAsia="Verdana" w:hAnsi="Verdana" w:cs="Verdana"/>
                <w:color w:val="000000" w:themeColor="text1"/>
                <w:sz w:val="20"/>
                <w:szCs w:val="20"/>
                <w:lang w:val="lt-LT"/>
              </w:rPr>
              <w:t>, paskolų garantijos, rizikos kapitalo fondai</w:t>
            </w:r>
            <w:r w:rsidR="00DE4E7A" w:rsidRPr="230463A3">
              <w:rPr>
                <w:rFonts w:ascii="Verdana" w:eastAsia="Verdana" w:hAnsi="Verdana" w:cs="Verdana"/>
                <w:color w:val="000000" w:themeColor="text1"/>
                <w:sz w:val="20"/>
                <w:szCs w:val="20"/>
                <w:lang w:val="lt-LT"/>
              </w:rPr>
              <w:t xml:space="preserve"> ir kt), sutelktinio finansavimo platformos</w:t>
            </w:r>
            <w:r w:rsidR="001A5D0C" w:rsidRPr="230463A3">
              <w:rPr>
                <w:rFonts w:ascii="Verdana" w:eastAsia="Verdana" w:hAnsi="Verdana" w:cs="Verdana"/>
                <w:color w:val="000000" w:themeColor="text1"/>
                <w:sz w:val="20"/>
                <w:szCs w:val="20"/>
                <w:lang w:val="lt-LT"/>
              </w:rPr>
              <w:t>, KKI produktų arba paslaugų transformavimas į naujas skaitmenines</w:t>
            </w:r>
            <w:r w:rsidR="00EF201F" w:rsidRPr="230463A3">
              <w:rPr>
                <w:rFonts w:ascii="Verdana" w:eastAsia="Verdana" w:hAnsi="Verdana" w:cs="Verdana"/>
                <w:color w:val="000000" w:themeColor="text1"/>
                <w:sz w:val="20"/>
                <w:szCs w:val="20"/>
                <w:lang w:val="lt-LT"/>
              </w:rPr>
              <w:t xml:space="preserve"> formas (paveikslai </w:t>
            </w:r>
            <w:r w:rsidR="00685326" w:rsidRPr="230463A3">
              <w:rPr>
                <w:rFonts w:ascii="Verdana" w:eastAsia="Verdana" w:hAnsi="Verdana" w:cs="Verdana"/>
                <w:color w:val="000000" w:themeColor="text1"/>
                <w:sz w:val="20"/>
                <w:szCs w:val="20"/>
                <w:lang w:val="lt-LT"/>
              </w:rPr>
              <w:t>–</w:t>
            </w:r>
            <w:r w:rsidR="00EF201F" w:rsidRPr="230463A3">
              <w:rPr>
                <w:rFonts w:ascii="Verdana" w:eastAsia="Verdana" w:hAnsi="Verdana" w:cs="Verdana"/>
                <w:color w:val="000000" w:themeColor="text1"/>
                <w:sz w:val="20"/>
                <w:szCs w:val="20"/>
                <w:lang w:val="lt-LT"/>
              </w:rPr>
              <w:t xml:space="preserve"> </w:t>
            </w:r>
            <w:r w:rsidR="00685326" w:rsidRPr="230463A3">
              <w:rPr>
                <w:rFonts w:ascii="Verdana" w:eastAsia="Verdana" w:hAnsi="Verdana" w:cs="Verdana"/>
                <w:color w:val="000000" w:themeColor="text1"/>
                <w:sz w:val="20"/>
                <w:szCs w:val="20"/>
                <w:lang w:val="lt-LT"/>
              </w:rPr>
              <w:t>printai, parodos – VR parodos</w:t>
            </w:r>
            <w:r w:rsidR="0052032B" w:rsidRPr="230463A3">
              <w:rPr>
                <w:rFonts w:ascii="Verdana" w:eastAsia="Verdana" w:hAnsi="Verdana" w:cs="Verdana"/>
                <w:color w:val="000000" w:themeColor="text1"/>
                <w:sz w:val="20"/>
                <w:szCs w:val="20"/>
                <w:lang w:val="lt-LT"/>
              </w:rPr>
              <w:t>, meno kūriniai – NFT ir pan</w:t>
            </w:r>
            <w:r w:rsidR="5963B139" w:rsidRPr="230463A3">
              <w:rPr>
                <w:rFonts w:ascii="Verdana" w:eastAsia="Verdana" w:hAnsi="Verdana" w:cs="Verdana"/>
                <w:color w:val="000000" w:themeColor="text1"/>
                <w:sz w:val="20"/>
                <w:szCs w:val="20"/>
                <w:lang w:val="lt-LT"/>
              </w:rPr>
              <w:t>.)</w:t>
            </w:r>
            <w:r w:rsidR="3508686A" w:rsidRPr="230463A3">
              <w:rPr>
                <w:rFonts w:ascii="Verdana" w:eastAsia="Verdana" w:hAnsi="Verdana" w:cs="Verdana"/>
                <w:color w:val="000000" w:themeColor="text1"/>
                <w:sz w:val="20"/>
                <w:szCs w:val="20"/>
                <w:lang w:val="lt-LT"/>
              </w:rPr>
              <w:t>.</w:t>
            </w:r>
            <w:r w:rsidR="00A06917">
              <w:rPr>
                <w:rFonts w:ascii="Verdana" w:eastAsia="Verdana" w:hAnsi="Verdana" w:cs="Verdana"/>
                <w:color w:val="000000" w:themeColor="text1"/>
                <w:sz w:val="20"/>
                <w:szCs w:val="20"/>
                <w:lang w:val="lt-LT"/>
              </w:rPr>
              <w:t xml:space="preserve"> Invest</w:t>
            </w:r>
            <w:r w:rsidR="00836D46">
              <w:rPr>
                <w:rFonts w:ascii="Verdana" w:eastAsia="Verdana" w:hAnsi="Verdana" w:cs="Verdana"/>
                <w:color w:val="000000" w:themeColor="text1"/>
                <w:sz w:val="20"/>
                <w:szCs w:val="20"/>
                <w:lang w:val="lt-LT"/>
              </w:rPr>
              <w:t>uotojų ir mecenatų pritraukimas.</w:t>
            </w:r>
            <w:r w:rsidR="3508686A" w:rsidRPr="230463A3">
              <w:rPr>
                <w:rFonts w:ascii="Verdana" w:eastAsia="Verdana" w:hAnsi="Verdana" w:cs="Verdana"/>
                <w:color w:val="000000" w:themeColor="text1"/>
                <w:sz w:val="20"/>
                <w:szCs w:val="20"/>
                <w:lang w:val="lt-LT"/>
              </w:rPr>
              <w:t xml:space="preserve"> Persikvalifikavimas į aukštą pridėtinę vertę kuriančią profesiją (UŽT, Turing colleg, edon, code ademy)</w:t>
            </w:r>
          </w:p>
        </w:tc>
        <w:tc>
          <w:tcPr>
            <w:tcW w:w="1245" w:type="dxa"/>
            <w:vAlign w:val="center"/>
          </w:tcPr>
          <w:p w14:paraId="091C7D70" w14:textId="3C304AA7" w:rsidR="00053A49" w:rsidRPr="007803A2" w:rsidRDefault="00220692"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4</w:t>
            </w:r>
          </w:p>
        </w:tc>
        <w:tc>
          <w:tcPr>
            <w:tcW w:w="1429" w:type="dxa"/>
            <w:vAlign w:val="center"/>
          </w:tcPr>
          <w:p w14:paraId="2504F281" w14:textId="4840D807" w:rsidR="00053A49" w:rsidRPr="007803A2" w:rsidRDefault="00053A49" w:rsidP="50E8E324">
            <w:pPr>
              <w:jc w:val="center"/>
              <w:rPr>
                <w:rFonts w:ascii="Verdana" w:eastAsia="Verdana" w:hAnsi="Verdana" w:cs="Verdana"/>
                <w:sz w:val="20"/>
                <w:szCs w:val="20"/>
                <w:lang w:val="lt-LT"/>
              </w:rPr>
            </w:pPr>
          </w:p>
        </w:tc>
        <w:tc>
          <w:tcPr>
            <w:tcW w:w="1213" w:type="dxa"/>
            <w:vAlign w:val="center"/>
          </w:tcPr>
          <w:p w14:paraId="49D7F6E9" w14:textId="77777777" w:rsidR="00053A49" w:rsidRPr="007803A2" w:rsidRDefault="00053A49" w:rsidP="50E8E324">
            <w:pPr>
              <w:jc w:val="center"/>
              <w:rPr>
                <w:rFonts w:ascii="Verdana" w:eastAsia="Verdana" w:hAnsi="Verdana" w:cs="Verdana"/>
                <w:sz w:val="20"/>
                <w:szCs w:val="20"/>
                <w:lang w:val="lt-LT"/>
              </w:rPr>
            </w:pPr>
          </w:p>
        </w:tc>
      </w:tr>
      <w:tr w:rsidR="00572328" w:rsidRPr="007803A2" w14:paraId="5857DDBE" w14:textId="77777777" w:rsidTr="2E471209">
        <w:trPr>
          <w:trHeight w:val="900"/>
        </w:trPr>
        <w:tc>
          <w:tcPr>
            <w:tcW w:w="1065" w:type="dxa"/>
            <w:vAlign w:val="center"/>
          </w:tcPr>
          <w:p w14:paraId="5D9DBD6F" w14:textId="65DC7EF4" w:rsidR="00572328" w:rsidRPr="007803A2" w:rsidRDefault="00ED56E7" w:rsidP="00ED56E7">
            <w:pPr>
              <w:rPr>
                <w:rFonts w:ascii="Verdana" w:eastAsia="Verdana" w:hAnsi="Verdana" w:cs="Verdana"/>
                <w:sz w:val="20"/>
                <w:szCs w:val="20"/>
                <w:lang w:val="lt-LT"/>
              </w:rPr>
            </w:pPr>
            <w:r w:rsidRPr="007803A2">
              <w:rPr>
                <w:rFonts w:ascii="Verdana" w:eastAsia="Verdana" w:hAnsi="Verdana" w:cs="Verdana"/>
                <w:sz w:val="20"/>
                <w:szCs w:val="20"/>
                <w:lang w:val="lt-LT"/>
              </w:rPr>
              <w:t>2.1</w:t>
            </w:r>
          </w:p>
        </w:tc>
        <w:tc>
          <w:tcPr>
            <w:tcW w:w="5008" w:type="dxa"/>
            <w:shd w:val="clear" w:color="auto" w:fill="FFFFFF" w:themeFill="background1"/>
            <w:vAlign w:val="center"/>
          </w:tcPr>
          <w:p w14:paraId="13695110" w14:textId="787A20E9" w:rsidR="005D163C" w:rsidRPr="00FB3A87" w:rsidRDefault="005D163C" w:rsidP="005D163C">
            <w:pPr>
              <w:jc w:val="both"/>
              <w:rPr>
                <w:rFonts w:ascii="Verdana" w:eastAsia="Verdana" w:hAnsi="Verdana" w:cs="Verdana"/>
                <w:b/>
                <w:bCs/>
                <w:color w:val="000000" w:themeColor="text1"/>
                <w:sz w:val="20"/>
                <w:szCs w:val="20"/>
                <w:lang w:val="lt-LT"/>
              </w:rPr>
            </w:pPr>
            <w:r w:rsidRPr="00FB3A87">
              <w:rPr>
                <w:rFonts w:ascii="Verdana" w:eastAsia="Verdana" w:hAnsi="Verdana" w:cs="Verdana"/>
                <w:b/>
                <w:bCs/>
                <w:color w:val="000000" w:themeColor="text1"/>
                <w:sz w:val="20"/>
                <w:szCs w:val="20"/>
                <w:lang w:val="lt-LT"/>
              </w:rPr>
              <w:t>Pajamų generavimo strategijos praktinės užduotys:</w:t>
            </w:r>
          </w:p>
          <w:p w14:paraId="65A58DBE" w14:textId="77777777" w:rsidR="003C73C7" w:rsidRPr="00FB3A87" w:rsidRDefault="00177AC3" w:rsidP="00967133">
            <w:pPr>
              <w:pStyle w:val="Sraopastraipa"/>
              <w:numPr>
                <w:ilvl w:val="0"/>
                <w:numId w:val="12"/>
              </w:numPr>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Pajamų diversifikavimas</w:t>
            </w:r>
            <w:r w:rsidR="00DF200D" w:rsidRPr="00FB3A87">
              <w:rPr>
                <w:rFonts w:ascii="Verdana" w:eastAsia="Verdana" w:hAnsi="Verdana" w:cs="Verdana"/>
                <w:color w:val="000000" w:themeColor="text1"/>
                <w:sz w:val="20"/>
                <w:szCs w:val="20"/>
                <w:lang w:val="lt-LT"/>
              </w:rPr>
              <w:t xml:space="preserve"> </w:t>
            </w:r>
          </w:p>
          <w:p w14:paraId="78F66105" w14:textId="0AC9EC07" w:rsidR="00572328" w:rsidRDefault="00F60E27" w:rsidP="00967133">
            <w:pPr>
              <w:pStyle w:val="Sraopastraipa"/>
              <w:numPr>
                <w:ilvl w:val="0"/>
                <w:numId w:val="12"/>
              </w:numPr>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Įvadas kaip suprasti finansavimo paraišk</w:t>
            </w:r>
            <w:r w:rsidR="00297AA1" w:rsidRPr="00FB3A87">
              <w:rPr>
                <w:rFonts w:ascii="Verdana" w:eastAsia="Verdana" w:hAnsi="Verdana" w:cs="Verdana"/>
                <w:color w:val="000000" w:themeColor="text1"/>
                <w:sz w:val="20"/>
                <w:szCs w:val="20"/>
                <w:lang w:val="lt-LT"/>
              </w:rPr>
              <w:t>as, pavyzdinės paraiškos pildymas</w:t>
            </w:r>
            <w:r w:rsidR="00967133" w:rsidRPr="00FB3A87">
              <w:rPr>
                <w:rFonts w:ascii="Verdana" w:eastAsia="Verdana" w:hAnsi="Verdana" w:cs="Verdana"/>
                <w:color w:val="000000" w:themeColor="text1"/>
                <w:sz w:val="20"/>
                <w:szCs w:val="20"/>
                <w:lang w:val="lt-LT"/>
              </w:rPr>
              <w:t>;</w:t>
            </w:r>
          </w:p>
          <w:p w14:paraId="6F19C351" w14:textId="214CBAEB" w:rsidR="00836D46" w:rsidRPr="00FB3A87" w:rsidRDefault="00475895" w:rsidP="00967133">
            <w:pPr>
              <w:pStyle w:val="Sraopastraipa"/>
              <w:numPr>
                <w:ilvl w:val="0"/>
                <w:numId w:val="12"/>
              </w:numPr>
              <w:jc w:val="both"/>
              <w:rPr>
                <w:rFonts w:ascii="Verdana" w:eastAsia="Verdana" w:hAnsi="Verdana" w:cs="Verdana"/>
                <w:color w:val="000000" w:themeColor="text1"/>
                <w:sz w:val="20"/>
                <w:szCs w:val="20"/>
                <w:lang w:val="lt-LT"/>
              </w:rPr>
            </w:pPr>
            <w:r>
              <w:rPr>
                <w:rFonts w:ascii="Verdana" w:eastAsia="Verdana" w:hAnsi="Verdana" w:cs="Verdana"/>
                <w:color w:val="000000" w:themeColor="text1"/>
                <w:sz w:val="20"/>
                <w:szCs w:val="20"/>
                <w:lang w:val="lt-LT"/>
              </w:rPr>
              <w:t>Investuotojo ir mecenato skirtumai</w:t>
            </w:r>
            <w:r w:rsidR="00A12942">
              <w:rPr>
                <w:rFonts w:ascii="Verdana" w:eastAsia="Verdana" w:hAnsi="Verdana" w:cs="Verdana"/>
                <w:color w:val="000000" w:themeColor="text1"/>
                <w:sz w:val="20"/>
                <w:szCs w:val="20"/>
                <w:lang w:val="lt-LT"/>
              </w:rPr>
              <w:t>;</w:t>
            </w:r>
          </w:p>
          <w:p w14:paraId="07792E75" w14:textId="7F707B57" w:rsidR="00992409" w:rsidRPr="00FB3A87" w:rsidRDefault="00967133" w:rsidP="00967133">
            <w:pPr>
              <w:pStyle w:val="Sraopastraipa"/>
              <w:numPr>
                <w:ilvl w:val="0"/>
                <w:numId w:val="12"/>
              </w:numPr>
              <w:jc w:val="both"/>
              <w:rPr>
                <w:rFonts w:ascii="Verdana" w:eastAsia="Verdana" w:hAnsi="Verdana" w:cs="Verdana"/>
                <w:color w:val="000000" w:themeColor="text1"/>
                <w:sz w:val="20"/>
                <w:szCs w:val="20"/>
                <w:lang w:val="lt-LT"/>
              </w:rPr>
            </w:pPr>
            <w:r w:rsidRPr="00FB3A87">
              <w:rPr>
                <w:rFonts w:ascii="Verdana" w:eastAsia="Verdana" w:hAnsi="Verdana" w:cs="Verdana"/>
                <w:color w:val="000000" w:themeColor="text1"/>
                <w:sz w:val="20"/>
                <w:szCs w:val="20"/>
                <w:lang w:val="lt-LT"/>
              </w:rPr>
              <w:t>Praktinis d</w:t>
            </w:r>
            <w:r w:rsidR="00992409" w:rsidRPr="00FB3A87">
              <w:rPr>
                <w:rFonts w:ascii="Verdana" w:eastAsia="Verdana" w:hAnsi="Verdana" w:cs="Verdana"/>
                <w:color w:val="000000" w:themeColor="text1"/>
                <w:sz w:val="20"/>
                <w:szCs w:val="20"/>
                <w:lang w:val="lt-LT"/>
              </w:rPr>
              <w:t>irbtinio intelekto panaudojimas</w:t>
            </w:r>
            <w:r w:rsidRPr="00FB3A87">
              <w:rPr>
                <w:rFonts w:ascii="Verdana" w:eastAsia="Verdana" w:hAnsi="Verdana" w:cs="Verdana"/>
                <w:color w:val="000000" w:themeColor="text1"/>
                <w:sz w:val="20"/>
                <w:szCs w:val="20"/>
                <w:lang w:val="lt-LT"/>
              </w:rPr>
              <w:t>.</w:t>
            </w:r>
            <w:r w:rsidR="00992409" w:rsidRPr="00FB3A87">
              <w:rPr>
                <w:rFonts w:ascii="Verdana" w:eastAsia="Verdana" w:hAnsi="Verdana" w:cs="Verdana"/>
                <w:color w:val="000000" w:themeColor="text1"/>
                <w:sz w:val="20"/>
                <w:szCs w:val="20"/>
                <w:lang w:val="lt-LT"/>
              </w:rPr>
              <w:t xml:space="preserve"> </w:t>
            </w:r>
          </w:p>
        </w:tc>
        <w:tc>
          <w:tcPr>
            <w:tcW w:w="1245" w:type="dxa"/>
            <w:vAlign w:val="center"/>
          </w:tcPr>
          <w:p w14:paraId="4EF7FDE5" w14:textId="77777777" w:rsidR="00572328" w:rsidRPr="007803A2" w:rsidRDefault="00572328" w:rsidP="50E8E324">
            <w:pPr>
              <w:jc w:val="center"/>
              <w:rPr>
                <w:rFonts w:ascii="Verdana" w:eastAsia="Verdana" w:hAnsi="Verdana" w:cs="Verdana"/>
                <w:sz w:val="20"/>
                <w:szCs w:val="20"/>
                <w:lang w:val="lt-LT"/>
              </w:rPr>
            </w:pPr>
          </w:p>
        </w:tc>
        <w:tc>
          <w:tcPr>
            <w:tcW w:w="1429" w:type="dxa"/>
            <w:vAlign w:val="center"/>
          </w:tcPr>
          <w:p w14:paraId="1AD4074C" w14:textId="23ACB2C6" w:rsidR="00572328" w:rsidRPr="007803A2" w:rsidRDefault="00220692"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2</w:t>
            </w:r>
          </w:p>
        </w:tc>
        <w:tc>
          <w:tcPr>
            <w:tcW w:w="1213" w:type="dxa"/>
            <w:vAlign w:val="center"/>
          </w:tcPr>
          <w:p w14:paraId="53289E90" w14:textId="3353220F" w:rsidR="00572328" w:rsidRPr="007803A2" w:rsidRDefault="00220692"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7048EA" w:rsidRPr="007803A2" w14:paraId="60AAA07F" w14:textId="77777777" w:rsidTr="2E471209">
        <w:trPr>
          <w:trHeight w:val="900"/>
        </w:trPr>
        <w:tc>
          <w:tcPr>
            <w:tcW w:w="1065" w:type="dxa"/>
            <w:vAlign w:val="center"/>
          </w:tcPr>
          <w:p w14:paraId="3A8BD580" w14:textId="750E4EB2" w:rsidR="007048EA" w:rsidRPr="007803A2" w:rsidRDefault="007048EA" w:rsidP="00967133">
            <w:pPr>
              <w:pStyle w:val="Sraopastraipa"/>
              <w:numPr>
                <w:ilvl w:val="0"/>
                <w:numId w:val="8"/>
              </w:numPr>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 </w:t>
            </w:r>
          </w:p>
        </w:tc>
        <w:tc>
          <w:tcPr>
            <w:tcW w:w="5008" w:type="dxa"/>
            <w:shd w:val="clear" w:color="auto" w:fill="FFFFFF" w:themeFill="background1"/>
            <w:vAlign w:val="center"/>
          </w:tcPr>
          <w:p w14:paraId="40EDE891" w14:textId="051CDB33" w:rsidR="007048EA" w:rsidRPr="00FB3A87" w:rsidRDefault="00053A49" w:rsidP="00117D7B">
            <w:pPr>
              <w:jc w:val="both"/>
              <w:rPr>
                <w:rFonts w:ascii="Verdana" w:eastAsia="Verdana" w:hAnsi="Verdana" w:cs="Verdana"/>
                <w:b/>
                <w:bCs/>
                <w:color w:val="333333"/>
                <w:sz w:val="20"/>
                <w:szCs w:val="20"/>
                <w:lang w:val="lt-LT"/>
              </w:rPr>
            </w:pPr>
            <w:r w:rsidRPr="007803A2">
              <w:rPr>
                <w:rFonts w:ascii="Verdana" w:eastAsia="Verdana" w:hAnsi="Verdana" w:cs="Verdana"/>
                <w:b/>
                <w:bCs/>
                <w:color w:val="000000" w:themeColor="text1"/>
                <w:sz w:val="20"/>
                <w:szCs w:val="20"/>
                <w:lang w:val="lt-LT"/>
              </w:rPr>
              <w:t xml:space="preserve">KKI </w:t>
            </w:r>
            <w:r w:rsidR="00E86883" w:rsidRPr="00FB3A87">
              <w:rPr>
                <w:rFonts w:ascii="Verdana" w:eastAsia="Verdana" w:hAnsi="Verdana" w:cs="Verdana"/>
                <w:b/>
                <w:bCs/>
                <w:color w:val="333333"/>
                <w:sz w:val="20"/>
                <w:szCs w:val="20"/>
                <w:lang w:val="lt-LT"/>
              </w:rPr>
              <w:t>Verslo vertės kūrimas ir pozicionavimas</w:t>
            </w:r>
          </w:p>
          <w:p w14:paraId="218A5FC0" w14:textId="4227DFA3" w:rsidR="00E86883" w:rsidRPr="00FB3A87" w:rsidRDefault="00FC37D2" w:rsidP="00117D7B">
            <w:pPr>
              <w:jc w:val="both"/>
              <w:rPr>
                <w:rFonts w:ascii="Verdana" w:eastAsia="Verdana" w:hAnsi="Verdana" w:cs="Verdana"/>
                <w:color w:val="333333"/>
                <w:sz w:val="20"/>
                <w:szCs w:val="20"/>
                <w:lang w:val="lt-LT"/>
              </w:rPr>
            </w:pPr>
            <w:r w:rsidRPr="00FB3A87">
              <w:rPr>
                <w:rFonts w:ascii="Verdana" w:eastAsia="Verdana" w:hAnsi="Verdana" w:cs="Verdana"/>
                <w:color w:val="333333"/>
                <w:sz w:val="20"/>
                <w:szCs w:val="20"/>
                <w:lang w:val="lt-LT"/>
              </w:rPr>
              <w:t>Kūrybinio verslo unikalumo fo</w:t>
            </w:r>
            <w:r w:rsidR="004E446E" w:rsidRPr="00FB3A87">
              <w:rPr>
                <w:rFonts w:ascii="Verdana" w:eastAsia="Verdana" w:hAnsi="Verdana" w:cs="Verdana"/>
                <w:color w:val="333333"/>
                <w:sz w:val="20"/>
                <w:szCs w:val="20"/>
                <w:lang w:val="lt-LT"/>
              </w:rPr>
              <w:t>rmul</w:t>
            </w:r>
            <w:r w:rsidRPr="00FB3A87">
              <w:rPr>
                <w:rFonts w:ascii="Verdana" w:eastAsia="Verdana" w:hAnsi="Verdana" w:cs="Verdana"/>
                <w:color w:val="333333"/>
                <w:sz w:val="20"/>
                <w:szCs w:val="20"/>
                <w:lang w:val="lt-LT"/>
              </w:rPr>
              <w:t xml:space="preserve">avimas ir pozicionavimas. </w:t>
            </w:r>
            <w:r w:rsidR="007048EA" w:rsidRPr="00FB3A87">
              <w:rPr>
                <w:rFonts w:ascii="Verdana" w:eastAsia="Verdana" w:hAnsi="Verdana" w:cs="Verdana"/>
                <w:color w:val="333333"/>
                <w:sz w:val="20"/>
                <w:szCs w:val="20"/>
                <w:lang w:val="lt-LT"/>
              </w:rPr>
              <w:t>Dabartinės verslo situacijos analizė (verslo vertės per produktą / paslaugą išgryninimas); vertės pasiūlymo</w:t>
            </w:r>
            <w:r w:rsidR="004E446E" w:rsidRPr="00FB3A87">
              <w:rPr>
                <w:rFonts w:ascii="Verdana" w:eastAsia="Verdana" w:hAnsi="Verdana" w:cs="Verdana"/>
                <w:color w:val="333333"/>
                <w:sz w:val="20"/>
                <w:szCs w:val="20"/>
                <w:lang w:val="lt-LT"/>
              </w:rPr>
              <w:t xml:space="preserve"> (UVP)</w:t>
            </w:r>
            <w:r w:rsidR="007048EA" w:rsidRPr="00FB3A87">
              <w:rPr>
                <w:rFonts w:ascii="Verdana" w:eastAsia="Verdana" w:hAnsi="Verdana" w:cs="Verdana"/>
                <w:color w:val="333333"/>
                <w:sz w:val="20"/>
                <w:szCs w:val="20"/>
                <w:lang w:val="lt-LT"/>
              </w:rPr>
              <w:t xml:space="preserve"> kūrimo metodikos; kliento problemų supratimas ir sprendimų siūlymas; </w:t>
            </w:r>
          </w:p>
        </w:tc>
        <w:tc>
          <w:tcPr>
            <w:tcW w:w="1245" w:type="dxa"/>
            <w:vAlign w:val="center"/>
          </w:tcPr>
          <w:p w14:paraId="548810D5" w14:textId="2FBA1854" w:rsidR="007048EA" w:rsidRPr="007803A2" w:rsidRDefault="00B35A37" w:rsidP="007048EA">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r w:rsidR="007048EA" w:rsidRPr="007803A2">
              <w:rPr>
                <w:rFonts w:ascii="Verdana" w:eastAsia="Verdana" w:hAnsi="Verdana" w:cs="Verdana"/>
                <w:sz w:val="20"/>
                <w:szCs w:val="20"/>
                <w:lang w:val="lt-LT"/>
              </w:rPr>
              <w:t xml:space="preserve"> </w:t>
            </w:r>
          </w:p>
        </w:tc>
        <w:tc>
          <w:tcPr>
            <w:tcW w:w="1429" w:type="dxa"/>
            <w:vAlign w:val="center"/>
          </w:tcPr>
          <w:p w14:paraId="02FA8B2E" w14:textId="3C36AB09" w:rsidR="007048EA" w:rsidRPr="007803A2" w:rsidRDefault="007048EA" w:rsidP="007048EA">
            <w:pPr>
              <w:jc w:val="center"/>
              <w:rPr>
                <w:rFonts w:ascii="Verdana" w:eastAsia="Verdana" w:hAnsi="Verdana" w:cs="Verdana"/>
                <w:sz w:val="20"/>
                <w:szCs w:val="20"/>
                <w:lang w:val="lt-LT"/>
              </w:rPr>
            </w:pPr>
          </w:p>
        </w:tc>
        <w:tc>
          <w:tcPr>
            <w:tcW w:w="1213" w:type="dxa"/>
            <w:vAlign w:val="center"/>
          </w:tcPr>
          <w:p w14:paraId="60BA2858" w14:textId="1B237C80" w:rsidR="007048EA" w:rsidRPr="007803A2" w:rsidRDefault="007048EA" w:rsidP="007048EA">
            <w:pPr>
              <w:jc w:val="center"/>
              <w:rPr>
                <w:rFonts w:ascii="Verdana" w:eastAsia="Verdana" w:hAnsi="Verdana" w:cs="Verdana"/>
                <w:sz w:val="20"/>
                <w:szCs w:val="20"/>
                <w:lang w:val="lt-LT"/>
              </w:rPr>
            </w:pPr>
          </w:p>
        </w:tc>
      </w:tr>
      <w:tr w:rsidR="00E068A6" w:rsidRPr="007803A2" w14:paraId="315F2797" w14:textId="77777777" w:rsidTr="2E471209">
        <w:trPr>
          <w:trHeight w:val="900"/>
        </w:trPr>
        <w:tc>
          <w:tcPr>
            <w:tcW w:w="1065" w:type="dxa"/>
            <w:vAlign w:val="center"/>
          </w:tcPr>
          <w:p w14:paraId="7EC556B5" w14:textId="78D3236C" w:rsidR="00E068A6" w:rsidRPr="007803A2" w:rsidRDefault="00E068A6" w:rsidP="00E068A6">
            <w:pPr>
              <w:jc w:val="center"/>
              <w:rPr>
                <w:rFonts w:ascii="Verdana" w:eastAsia="Verdana" w:hAnsi="Verdana" w:cs="Verdana"/>
                <w:sz w:val="20"/>
                <w:szCs w:val="20"/>
                <w:lang w:val="lt-LT"/>
              </w:rPr>
            </w:pPr>
            <w:r w:rsidRPr="007803A2">
              <w:rPr>
                <w:rFonts w:ascii="Verdana" w:eastAsia="Verdana" w:hAnsi="Verdana" w:cs="Verdana"/>
                <w:sz w:val="20"/>
                <w:szCs w:val="20"/>
                <w:lang w:val="lt-LT"/>
              </w:rPr>
              <w:t>3.1</w:t>
            </w:r>
          </w:p>
        </w:tc>
        <w:tc>
          <w:tcPr>
            <w:tcW w:w="5008" w:type="dxa"/>
            <w:shd w:val="clear" w:color="auto" w:fill="FFFFFF" w:themeFill="background1"/>
            <w:vAlign w:val="center"/>
          </w:tcPr>
          <w:p w14:paraId="217BA17E" w14:textId="38BAA28D" w:rsidR="00D868B0" w:rsidRPr="007803A2" w:rsidRDefault="00D868B0" w:rsidP="00D868B0">
            <w:pPr>
              <w:jc w:val="both"/>
              <w:rPr>
                <w:rFonts w:ascii="Verdana" w:eastAsia="Verdana" w:hAnsi="Verdana" w:cs="Verdana"/>
                <w:b/>
                <w:bCs/>
                <w:color w:val="333333"/>
                <w:sz w:val="20"/>
                <w:szCs w:val="20"/>
                <w:lang w:val="lt-LT"/>
              </w:rPr>
            </w:pPr>
            <w:r w:rsidRPr="007803A2">
              <w:rPr>
                <w:rFonts w:ascii="Verdana" w:eastAsia="Verdana" w:hAnsi="Verdana" w:cs="Verdana"/>
                <w:b/>
                <w:bCs/>
                <w:color w:val="000000" w:themeColor="text1"/>
                <w:sz w:val="20"/>
                <w:szCs w:val="20"/>
                <w:lang w:val="lt-LT"/>
              </w:rPr>
              <w:t xml:space="preserve">KKI </w:t>
            </w:r>
            <w:r w:rsidRPr="00FB3A87">
              <w:rPr>
                <w:rFonts w:ascii="Verdana" w:eastAsia="Verdana" w:hAnsi="Verdana" w:cs="Verdana"/>
                <w:b/>
                <w:bCs/>
                <w:color w:val="333333"/>
                <w:sz w:val="20"/>
                <w:szCs w:val="20"/>
                <w:lang w:val="lt-LT"/>
              </w:rPr>
              <w:t>Verslo vertės kūrimo ir pozicionavimo praktin</w:t>
            </w:r>
            <w:r w:rsidRPr="007803A2">
              <w:rPr>
                <w:rFonts w:ascii="Verdana" w:eastAsia="Verdana" w:hAnsi="Verdana" w:cs="Verdana"/>
                <w:b/>
                <w:bCs/>
                <w:color w:val="333333"/>
                <w:sz w:val="20"/>
                <w:szCs w:val="20"/>
                <w:lang w:val="lt-LT"/>
              </w:rPr>
              <w:t>ės užduotys</w:t>
            </w:r>
            <w:r w:rsidR="00D72363" w:rsidRPr="007803A2">
              <w:rPr>
                <w:rFonts w:ascii="Verdana" w:eastAsia="Verdana" w:hAnsi="Verdana" w:cs="Verdana"/>
                <w:b/>
                <w:bCs/>
                <w:color w:val="333333"/>
                <w:sz w:val="20"/>
                <w:szCs w:val="20"/>
                <w:lang w:val="lt-LT"/>
              </w:rPr>
              <w:t>:</w:t>
            </w:r>
          </w:p>
          <w:p w14:paraId="61AF1DCC" w14:textId="25F03F9F" w:rsidR="00D95DEC" w:rsidRPr="007803A2" w:rsidRDefault="00562AE5" w:rsidP="00967133">
            <w:pPr>
              <w:pStyle w:val="Sraopastraipa"/>
              <w:numPr>
                <w:ilvl w:val="0"/>
                <w:numId w:val="13"/>
              </w:numPr>
              <w:jc w:val="both"/>
              <w:rPr>
                <w:rFonts w:ascii="Verdana" w:eastAsia="Verdana" w:hAnsi="Verdana" w:cs="Verdana"/>
                <w:color w:val="333333"/>
                <w:sz w:val="20"/>
                <w:szCs w:val="20"/>
                <w:lang w:val="lt-LT"/>
              </w:rPr>
            </w:pPr>
            <w:r w:rsidRPr="007803A2">
              <w:rPr>
                <w:rFonts w:ascii="Verdana" w:eastAsia="Verdana" w:hAnsi="Verdana" w:cs="Verdana"/>
                <w:color w:val="333333"/>
                <w:sz w:val="20"/>
                <w:szCs w:val="20"/>
                <w:lang w:val="lt-LT"/>
              </w:rPr>
              <w:t>Asmeninio verslo vertė</w:t>
            </w:r>
            <w:r w:rsidR="00992409" w:rsidRPr="007803A2">
              <w:rPr>
                <w:rFonts w:ascii="Verdana" w:eastAsia="Verdana" w:hAnsi="Verdana" w:cs="Verdana"/>
                <w:color w:val="333333"/>
                <w:sz w:val="20"/>
                <w:szCs w:val="20"/>
                <w:lang w:val="lt-LT"/>
              </w:rPr>
              <w:t>;</w:t>
            </w:r>
          </w:p>
          <w:p w14:paraId="715D9DAA" w14:textId="0CC58B96" w:rsidR="00562AE5" w:rsidRPr="007803A2" w:rsidRDefault="0034159E" w:rsidP="00967133">
            <w:pPr>
              <w:pStyle w:val="Sraopastraipa"/>
              <w:numPr>
                <w:ilvl w:val="0"/>
                <w:numId w:val="13"/>
              </w:numPr>
              <w:jc w:val="both"/>
              <w:rPr>
                <w:rFonts w:ascii="Verdana" w:eastAsia="Verdana" w:hAnsi="Verdana" w:cs="Verdana"/>
                <w:color w:val="333333"/>
                <w:sz w:val="20"/>
                <w:szCs w:val="20"/>
                <w:lang w:val="lt-LT"/>
              </w:rPr>
            </w:pPr>
            <w:r w:rsidRPr="007803A2">
              <w:rPr>
                <w:rFonts w:ascii="Verdana" w:eastAsia="Verdana" w:hAnsi="Verdana" w:cs="Verdana"/>
                <w:color w:val="333333"/>
                <w:sz w:val="20"/>
                <w:szCs w:val="20"/>
                <w:lang w:val="lt-LT"/>
              </w:rPr>
              <w:lastRenderedPageBreak/>
              <w:t>Verslo situacijos analiz</w:t>
            </w:r>
            <w:r w:rsidR="00E30FDC" w:rsidRPr="007803A2">
              <w:rPr>
                <w:rFonts w:ascii="Verdana" w:eastAsia="Verdana" w:hAnsi="Verdana" w:cs="Verdana"/>
                <w:color w:val="333333"/>
                <w:sz w:val="20"/>
                <w:szCs w:val="20"/>
                <w:lang w:val="lt-LT"/>
              </w:rPr>
              <w:t>ė</w:t>
            </w:r>
            <w:r w:rsidRPr="007803A2">
              <w:rPr>
                <w:rFonts w:ascii="Verdana" w:eastAsia="Verdana" w:hAnsi="Verdana" w:cs="Verdana"/>
                <w:color w:val="333333"/>
                <w:sz w:val="20"/>
                <w:szCs w:val="20"/>
                <w:lang w:val="lt-LT"/>
              </w:rPr>
              <w:t xml:space="preserve"> ir problemų identifikavimas</w:t>
            </w:r>
            <w:r w:rsidR="00992409" w:rsidRPr="007803A2">
              <w:rPr>
                <w:rFonts w:ascii="Verdana" w:eastAsia="Verdana" w:hAnsi="Verdana" w:cs="Verdana"/>
                <w:color w:val="333333"/>
                <w:sz w:val="20"/>
                <w:szCs w:val="20"/>
                <w:lang w:val="lt-LT"/>
              </w:rPr>
              <w:t>;</w:t>
            </w:r>
          </w:p>
          <w:p w14:paraId="739C4FDE" w14:textId="11889E49" w:rsidR="00E068A6" w:rsidRPr="007803A2" w:rsidRDefault="00032BCF" w:rsidP="00967133">
            <w:pPr>
              <w:pStyle w:val="Sraopastraipa"/>
              <w:numPr>
                <w:ilvl w:val="0"/>
                <w:numId w:val="13"/>
              </w:numPr>
              <w:jc w:val="both"/>
              <w:rPr>
                <w:rFonts w:ascii="Verdana" w:eastAsia="Verdana" w:hAnsi="Verdana" w:cs="Verdana"/>
                <w:color w:val="333333"/>
                <w:sz w:val="20"/>
                <w:szCs w:val="20"/>
                <w:lang w:val="lt-LT"/>
              </w:rPr>
            </w:pPr>
            <w:r w:rsidRPr="007803A2">
              <w:rPr>
                <w:rFonts w:ascii="Verdana" w:eastAsia="Verdana" w:hAnsi="Verdana" w:cs="Verdana"/>
                <w:color w:val="333333"/>
                <w:sz w:val="20"/>
                <w:szCs w:val="20"/>
                <w:lang w:val="lt-LT"/>
              </w:rPr>
              <w:t>Mano kliento identifikavimas</w:t>
            </w:r>
            <w:r w:rsidR="00992409" w:rsidRPr="007803A2">
              <w:rPr>
                <w:rFonts w:ascii="Verdana" w:eastAsia="Verdana" w:hAnsi="Verdana" w:cs="Verdana"/>
                <w:color w:val="333333"/>
                <w:sz w:val="20"/>
                <w:szCs w:val="20"/>
                <w:lang w:val="lt-LT"/>
              </w:rPr>
              <w:t>.</w:t>
            </w:r>
          </w:p>
        </w:tc>
        <w:tc>
          <w:tcPr>
            <w:tcW w:w="1245" w:type="dxa"/>
            <w:vAlign w:val="center"/>
          </w:tcPr>
          <w:p w14:paraId="4EB0EA10" w14:textId="77777777" w:rsidR="00E068A6" w:rsidRPr="007803A2" w:rsidRDefault="00E068A6" w:rsidP="007048EA">
            <w:pPr>
              <w:jc w:val="center"/>
              <w:rPr>
                <w:rFonts w:ascii="Verdana" w:eastAsia="Verdana" w:hAnsi="Verdana" w:cs="Verdana"/>
                <w:sz w:val="20"/>
                <w:szCs w:val="20"/>
                <w:lang w:val="lt-LT"/>
              </w:rPr>
            </w:pPr>
          </w:p>
        </w:tc>
        <w:tc>
          <w:tcPr>
            <w:tcW w:w="1429" w:type="dxa"/>
            <w:vAlign w:val="center"/>
          </w:tcPr>
          <w:p w14:paraId="74104FBC" w14:textId="1144298F" w:rsidR="00E068A6" w:rsidRPr="007803A2" w:rsidRDefault="00B35A37" w:rsidP="007048EA">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213" w:type="dxa"/>
            <w:vAlign w:val="center"/>
          </w:tcPr>
          <w:p w14:paraId="30CFDD07" w14:textId="7EFAFAA8" w:rsidR="00E068A6" w:rsidRPr="007803A2" w:rsidRDefault="00B35A37" w:rsidP="007048EA">
            <w:pPr>
              <w:jc w:val="cente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2B0DDB" w:rsidRPr="007803A2" w14:paraId="1AA05461" w14:textId="77777777" w:rsidTr="2E471209">
        <w:trPr>
          <w:trHeight w:val="630"/>
        </w:trPr>
        <w:tc>
          <w:tcPr>
            <w:tcW w:w="1065" w:type="dxa"/>
            <w:vAlign w:val="center"/>
          </w:tcPr>
          <w:p w14:paraId="7DAA7B3C" w14:textId="77777777" w:rsidR="002B0DDB" w:rsidRPr="007803A2" w:rsidRDefault="61C43B60" w:rsidP="00967133">
            <w:pPr>
              <w:pStyle w:val="Sraopastraipa"/>
              <w:numPr>
                <w:ilvl w:val="0"/>
                <w:numId w:val="8"/>
              </w:numPr>
              <w:rPr>
                <w:rFonts w:ascii="Verdana" w:eastAsia="Verdana" w:hAnsi="Verdana" w:cs="Verdana"/>
                <w:sz w:val="20"/>
                <w:szCs w:val="20"/>
                <w:lang w:val="lt-LT"/>
              </w:rPr>
            </w:pPr>
            <w:r w:rsidRPr="007803A2">
              <w:rPr>
                <w:rFonts w:ascii="Verdana" w:eastAsia="Verdana" w:hAnsi="Verdana" w:cs="Verdana"/>
                <w:sz w:val="20"/>
                <w:szCs w:val="20"/>
                <w:lang w:val="lt-LT"/>
              </w:rPr>
              <w:t xml:space="preserve"> </w:t>
            </w:r>
          </w:p>
        </w:tc>
        <w:tc>
          <w:tcPr>
            <w:tcW w:w="5008" w:type="dxa"/>
            <w:shd w:val="clear" w:color="auto" w:fill="FFFFFF" w:themeFill="background1"/>
            <w:vAlign w:val="center"/>
          </w:tcPr>
          <w:p w14:paraId="7DFDB43A" w14:textId="2EA634A8" w:rsidR="00A96836" w:rsidRPr="007803A2" w:rsidRDefault="61C43B60" w:rsidP="50E8E324">
            <w:pPr>
              <w:rPr>
                <w:rFonts w:ascii="Verdana" w:eastAsia="Verdana" w:hAnsi="Verdana" w:cs="Verdana"/>
                <w:b/>
                <w:bCs/>
                <w:color w:val="000000" w:themeColor="text1"/>
                <w:sz w:val="20"/>
                <w:szCs w:val="20"/>
                <w:lang w:val="lt-LT"/>
              </w:rPr>
            </w:pPr>
            <w:r w:rsidRPr="007803A2">
              <w:rPr>
                <w:rFonts w:ascii="Verdana" w:eastAsia="Verdana" w:hAnsi="Verdana" w:cs="Verdana"/>
                <w:b/>
                <w:bCs/>
                <w:color w:val="000000" w:themeColor="text1"/>
                <w:sz w:val="20"/>
                <w:szCs w:val="20"/>
                <w:lang w:val="lt-LT"/>
              </w:rPr>
              <w:t>Pardavimai</w:t>
            </w:r>
            <w:r w:rsidR="00E86883" w:rsidRPr="007803A2">
              <w:rPr>
                <w:rFonts w:ascii="Verdana" w:eastAsia="Verdana" w:hAnsi="Verdana" w:cs="Verdana"/>
                <w:b/>
                <w:bCs/>
                <w:color w:val="000000" w:themeColor="text1"/>
                <w:sz w:val="20"/>
                <w:szCs w:val="20"/>
                <w:lang w:val="lt-LT"/>
              </w:rPr>
              <w:t xml:space="preserve"> ir klientų pritraukimas</w:t>
            </w:r>
          </w:p>
          <w:p w14:paraId="10469626" w14:textId="1B5AF475" w:rsidR="002B0DDB" w:rsidRPr="00FB3A87" w:rsidRDefault="00E86883" w:rsidP="50E8E324">
            <w:pPr>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Pardavimų modeliai B2B, B2</w:t>
            </w:r>
            <w:r w:rsidRPr="00FB3A87">
              <w:rPr>
                <w:rFonts w:ascii="Verdana" w:eastAsia="Verdana" w:hAnsi="Verdana" w:cs="Verdana"/>
                <w:color w:val="000000" w:themeColor="text1"/>
                <w:sz w:val="20"/>
                <w:szCs w:val="20"/>
                <w:lang w:val="lt-LT"/>
              </w:rPr>
              <w:t>C, D2C; ,e</w:t>
            </w:r>
            <w:r w:rsidR="261CA73A" w:rsidRPr="007803A2">
              <w:rPr>
                <w:rFonts w:ascii="Verdana" w:eastAsia="Verdana" w:hAnsi="Verdana" w:cs="Verdana"/>
                <w:color w:val="000000" w:themeColor="text1"/>
                <w:sz w:val="20"/>
                <w:szCs w:val="20"/>
                <w:lang w:val="lt-LT"/>
              </w:rPr>
              <w:t>fektyvus skirtingų pardavimo kanalų derinimas; klientų poreikių supratimas ir segmentavimas; rinkų analizė ir jų pasirinkimas; pardavimo strategijos</w:t>
            </w:r>
            <w:r w:rsidRPr="007803A2">
              <w:rPr>
                <w:rFonts w:ascii="Verdana" w:eastAsia="Verdana" w:hAnsi="Verdana" w:cs="Verdana"/>
                <w:color w:val="000000" w:themeColor="text1"/>
                <w:sz w:val="20"/>
                <w:szCs w:val="20"/>
                <w:lang w:val="lt-LT"/>
              </w:rPr>
              <w:t xml:space="preserve"> </w:t>
            </w:r>
            <w:r w:rsidR="261CA73A" w:rsidRPr="007803A2">
              <w:rPr>
                <w:rFonts w:ascii="Verdana" w:eastAsia="Verdana" w:hAnsi="Verdana" w:cs="Verdana"/>
                <w:color w:val="000000" w:themeColor="text1"/>
                <w:sz w:val="20"/>
                <w:szCs w:val="20"/>
                <w:lang w:val="lt-LT"/>
              </w:rPr>
              <w:t xml:space="preserve"> ir procesai; skaitmeniniai pardavimo įrankiai ir automatizacija; pardavimo proceso struktūravimas</w:t>
            </w:r>
            <w:r w:rsidR="00C6304C" w:rsidRPr="007803A2">
              <w:rPr>
                <w:rFonts w:ascii="Verdana" w:eastAsia="Verdana" w:hAnsi="Verdana" w:cs="Verdana"/>
                <w:color w:val="000000" w:themeColor="text1"/>
                <w:sz w:val="20"/>
                <w:szCs w:val="20"/>
                <w:lang w:val="lt-LT"/>
              </w:rPr>
              <w:t>,</w:t>
            </w:r>
            <w:r w:rsidR="00DD13E3" w:rsidRPr="007803A2">
              <w:rPr>
                <w:rFonts w:ascii="Verdana" w:eastAsia="Verdana" w:hAnsi="Verdana" w:cs="Verdana"/>
                <w:color w:val="000000" w:themeColor="text1"/>
                <w:sz w:val="20"/>
                <w:szCs w:val="20"/>
                <w:lang w:val="lt-LT"/>
              </w:rPr>
              <w:t xml:space="preserve"> </w:t>
            </w:r>
            <w:r w:rsidR="00DD13E3" w:rsidRPr="00FB3A87">
              <w:rPr>
                <w:rFonts w:ascii="Verdana" w:eastAsia="Verdana" w:hAnsi="Verdana" w:cs="Verdana"/>
                <w:color w:val="000000" w:themeColor="text1"/>
                <w:sz w:val="20"/>
                <w:szCs w:val="20"/>
                <w:lang w:val="lt-LT"/>
              </w:rPr>
              <w:t>didmeninė ir mažmeninė prekyba, prekių</w:t>
            </w:r>
            <w:r w:rsidR="00874713" w:rsidRPr="00FB3A87">
              <w:rPr>
                <w:rFonts w:ascii="Verdana" w:eastAsia="Verdana" w:hAnsi="Verdana" w:cs="Verdana"/>
                <w:color w:val="000000" w:themeColor="text1"/>
                <w:sz w:val="20"/>
                <w:szCs w:val="20"/>
                <w:lang w:val="lt-LT"/>
              </w:rPr>
              <w:t>/</w:t>
            </w:r>
            <w:r w:rsidR="00DD13E3" w:rsidRPr="00FB3A87">
              <w:rPr>
                <w:rFonts w:ascii="Verdana" w:eastAsia="Verdana" w:hAnsi="Verdana" w:cs="Verdana"/>
                <w:color w:val="000000" w:themeColor="text1"/>
                <w:sz w:val="20"/>
                <w:szCs w:val="20"/>
                <w:lang w:val="lt-LT"/>
              </w:rPr>
              <w:t xml:space="preserve"> paslaugų eksport</w:t>
            </w:r>
            <w:r w:rsidR="00874713" w:rsidRPr="00FB3A87">
              <w:rPr>
                <w:rFonts w:ascii="Verdana" w:eastAsia="Verdana" w:hAnsi="Verdana" w:cs="Verdana"/>
                <w:color w:val="000000" w:themeColor="text1"/>
                <w:sz w:val="20"/>
                <w:szCs w:val="20"/>
                <w:lang w:val="lt-LT"/>
              </w:rPr>
              <w:t>o galimybės.</w:t>
            </w:r>
          </w:p>
        </w:tc>
        <w:tc>
          <w:tcPr>
            <w:tcW w:w="1245" w:type="dxa"/>
            <w:vAlign w:val="center"/>
          </w:tcPr>
          <w:p w14:paraId="7EFAF243" w14:textId="3A5557CE" w:rsidR="002B0DDB" w:rsidRPr="007803A2" w:rsidRDefault="00B35A37"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429" w:type="dxa"/>
            <w:vAlign w:val="center"/>
          </w:tcPr>
          <w:p w14:paraId="7C2CF8F6" w14:textId="4561879D" w:rsidR="002B0DDB" w:rsidRPr="007803A2" w:rsidRDefault="002B0DDB" w:rsidP="50E8E324">
            <w:pPr>
              <w:jc w:val="center"/>
              <w:rPr>
                <w:rFonts w:ascii="Verdana" w:eastAsia="Verdana" w:hAnsi="Verdana" w:cs="Verdana"/>
                <w:sz w:val="20"/>
                <w:szCs w:val="20"/>
                <w:lang w:val="lt-LT"/>
              </w:rPr>
            </w:pPr>
          </w:p>
        </w:tc>
        <w:tc>
          <w:tcPr>
            <w:tcW w:w="1213" w:type="dxa"/>
            <w:vAlign w:val="center"/>
          </w:tcPr>
          <w:p w14:paraId="6457E2B0" w14:textId="0D0A19ED" w:rsidR="002B0DDB" w:rsidRPr="007803A2" w:rsidRDefault="002B0DDB" w:rsidP="50E8E324">
            <w:pPr>
              <w:jc w:val="center"/>
              <w:rPr>
                <w:rFonts w:ascii="Verdana" w:eastAsia="Verdana" w:hAnsi="Verdana" w:cs="Verdana"/>
                <w:sz w:val="20"/>
                <w:szCs w:val="20"/>
                <w:lang w:val="lt-LT"/>
              </w:rPr>
            </w:pPr>
          </w:p>
        </w:tc>
      </w:tr>
      <w:tr w:rsidR="00B92A82" w:rsidRPr="007803A2" w14:paraId="12046392" w14:textId="77777777" w:rsidTr="2E471209">
        <w:trPr>
          <w:trHeight w:val="630"/>
        </w:trPr>
        <w:tc>
          <w:tcPr>
            <w:tcW w:w="1065" w:type="dxa"/>
            <w:vAlign w:val="center"/>
          </w:tcPr>
          <w:p w14:paraId="2C812AE4" w14:textId="6DEE26FA" w:rsidR="00B92A82" w:rsidRPr="007803A2" w:rsidRDefault="00B92A82" w:rsidP="00B92A82">
            <w:pPr>
              <w:jc w:val="center"/>
              <w:rPr>
                <w:rFonts w:ascii="Verdana" w:eastAsia="Verdana" w:hAnsi="Verdana" w:cs="Verdana"/>
                <w:sz w:val="20"/>
                <w:szCs w:val="20"/>
                <w:lang w:val="lt-LT"/>
              </w:rPr>
            </w:pPr>
            <w:r w:rsidRPr="007803A2">
              <w:rPr>
                <w:rFonts w:ascii="Verdana" w:eastAsia="Verdana" w:hAnsi="Verdana" w:cs="Verdana"/>
                <w:sz w:val="20"/>
                <w:szCs w:val="20"/>
                <w:lang w:val="lt-LT"/>
              </w:rPr>
              <w:t>4.1</w:t>
            </w:r>
          </w:p>
        </w:tc>
        <w:tc>
          <w:tcPr>
            <w:tcW w:w="5008" w:type="dxa"/>
            <w:shd w:val="clear" w:color="auto" w:fill="FFFFFF" w:themeFill="background1"/>
            <w:vAlign w:val="center"/>
          </w:tcPr>
          <w:p w14:paraId="34AF4664" w14:textId="77777777" w:rsidR="00B92A82" w:rsidRPr="007803A2" w:rsidRDefault="00D72363" w:rsidP="50E8E324">
            <w:pPr>
              <w:rPr>
                <w:rFonts w:ascii="Verdana" w:eastAsia="Verdana" w:hAnsi="Verdana" w:cs="Verdana"/>
                <w:b/>
                <w:bCs/>
                <w:color w:val="000000" w:themeColor="text1"/>
                <w:sz w:val="20"/>
                <w:szCs w:val="20"/>
                <w:lang w:val="lt-LT"/>
              </w:rPr>
            </w:pPr>
            <w:r w:rsidRPr="007803A2">
              <w:rPr>
                <w:rFonts w:ascii="Verdana" w:eastAsia="Verdana" w:hAnsi="Verdana" w:cs="Verdana"/>
                <w:b/>
                <w:bCs/>
                <w:color w:val="000000" w:themeColor="text1"/>
                <w:sz w:val="20"/>
                <w:szCs w:val="20"/>
                <w:lang w:val="lt-LT"/>
              </w:rPr>
              <w:t>Pardavimų ir klientų pritraukimo praktinės užduotys:</w:t>
            </w:r>
          </w:p>
          <w:p w14:paraId="00B92E46" w14:textId="52DCF28C" w:rsidR="00A74FEF" w:rsidRPr="007803A2" w:rsidRDefault="00B821EE" w:rsidP="00967133">
            <w:pPr>
              <w:pStyle w:val="Sraopastraipa"/>
              <w:numPr>
                <w:ilvl w:val="0"/>
                <w:numId w:val="14"/>
              </w:numPr>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Asmeninių pardavimo kanalų identifikavimas;</w:t>
            </w:r>
          </w:p>
          <w:p w14:paraId="370256BA" w14:textId="4C27979D" w:rsidR="00B821EE" w:rsidRPr="007803A2" w:rsidRDefault="00531413" w:rsidP="00967133">
            <w:pPr>
              <w:pStyle w:val="Sraopastraipa"/>
              <w:numPr>
                <w:ilvl w:val="0"/>
                <w:numId w:val="14"/>
              </w:numPr>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Pardavimo</w:t>
            </w:r>
            <w:r w:rsidR="00992409" w:rsidRPr="007803A2">
              <w:rPr>
                <w:rFonts w:ascii="Verdana" w:eastAsia="Verdana" w:hAnsi="Verdana" w:cs="Verdana"/>
                <w:color w:val="000000" w:themeColor="text1"/>
                <w:sz w:val="20"/>
                <w:szCs w:val="20"/>
                <w:lang w:val="lt-LT"/>
              </w:rPr>
              <w:t xml:space="preserve"> tunelio</w:t>
            </w:r>
            <w:r w:rsidRPr="007803A2">
              <w:rPr>
                <w:rFonts w:ascii="Verdana" w:eastAsia="Verdana" w:hAnsi="Verdana" w:cs="Verdana"/>
                <w:color w:val="000000" w:themeColor="text1"/>
                <w:sz w:val="20"/>
                <w:szCs w:val="20"/>
                <w:lang w:val="lt-LT"/>
              </w:rPr>
              <w:t xml:space="preserve"> </w:t>
            </w:r>
            <w:r w:rsidR="00992409" w:rsidRPr="007803A2">
              <w:rPr>
                <w:rFonts w:ascii="Verdana" w:eastAsia="Verdana" w:hAnsi="Verdana" w:cs="Verdana"/>
                <w:color w:val="000000" w:themeColor="text1"/>
                <w:sz w:val="20"/>
                <w:szCs w:val="20"/>
                <w:lang w:val="lt-LT"/>
              </w:rPr>
              <w:t>(</w:t>
            </w:r>
            <w:r w:rsidRPr="007803A2">
              <w:rPr>
                <w:rFonts w:ascii="Verdana" w:eastAsia="Verdana" w:hAnsi="Verdana" w:cs="Verdana"/>
                <w:color w:val="000000" w:themeColor="text1"/>
                <w:sz w:val="20"/>
                <w:szCs w:val="20"/>
                <w:lang w:val="lt-LT"/>
              </w:rPr>
              <w:t>funnel</w:t>
            </w:r>
            <w:r w:rsidR="00992409" w:rsidRPr="007803A2">
              <w:rPr>
                <w:rFonts w:ascii="Verdana" w:eastAsia="Verdana" w:hAnsi="Verdana" w:cs="Verdana"/>
                <w:color w:val="000000" w:themeColor="text1"/>
                <w:sz w:val="20"/>
                <w:szCs w:val="20"/>
                <w:lang w:val="lt-LT"/>
              </w:rPr>
              <w:t>)</w:t>
            </w:r>
            <w:r w:rsidRPr="007803A2">
              <w:rPr>
                <w:rFonts w:ascii="Verdana" w:eastAsia="Verdana" w:hAnsi="Verdana" w:cs="Verdana"/>
                <w:color w:val="000000" w:themeColor="text1"/>
                <w:sz w:val="20"/>
                <w:szCs w:val="20"/>
                <w:lang w:val="lt-LT"/>
              </w:rPr>
              <w:t xml:space="preserve"> kūrimas</w:t>
            </w:r>
            <w:r w:rsidR="00992409" w:rsidRPr="007803A2">
              <w:rPr>
                <w:rFonts w:ascii="Verdana" w:eastAsia="Verdana" w:hAnsi="Verdana" w:cs="Verdana"/>
                <w:color w:val="000000" w:themeColor="text1"/>
                <w:sz w:val="20"/>
                <w:szCs w:val="20"/>
                <w:lang w:val="lt-LT"/>
              </w:rPr>
              <w:t>;</w:t>
            </w:r>
          </w:p>
          <w:p w14:paraId="72574072" w14:textId="674AF632" w:rsidR="00D72363" w:rsidRPr="007803A2" w:rsidRDefault="00117D7B" w:rsidP="00967133">
            <w:pPr>
              <w:pStyle w:val="Sraopastraipa"/>
              <w:numPr>
                <w:ilvl w:val="0"/>
                <w:numId w:val="14"/>
              </w:numPr>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Picth‘as parduok per 60 sekun</w:t>
            </w:r>
            <w:r w:rsidR="0038686F">
              <w:rPr>
                <w:rFonts w:ascii="Verdana" w:eastAsia="Verdana" w:hAnsi="Verdana" w:cs="Verdana"/>
                <w:color w:val="000000" w:themeColor="text1"/>
                <w:sz w:val="20"/>
                <w:szCs w:val="20"/>
                <w:lang w:val="lt-LT"/>
              </w:rPr>
              <w:t>dž</w:t>
            </w:r>
            <w:r w:rsidRPr="007803A2">
              <w:rPr>
                <w:rFonts w:ascii="Verdana" w:eastAsia="Verdana" w:hAnsi="Verdana" w:cs="Verdana"/>
                <w:color w:val="000000" w:themeColor="text1"/>
                <w:sz w:val="20"/>
                <w:szCs w:val="20"/>
                <w:lang w:val="lt-LT"/>
              </w:rPr>
              <w:t>ių.</w:t>
            </w:r>
          </w:p>
        </w:tc>
        <w:tc>
          <w:tcPr>
            <w:tcW w:w="1245" w:type="dxa"/>
            <w:vAlign w:val="center"/>
          </w:tcPr>
          <w:p w14:paraId="18504A88" w14:textId="77777777" w:rsidR="00B92A82" w:rsidRPr="007803A2" w:rsidRDefault="00B92A82" w:rsidP="50E8E324">
            <w:pPr>
              <w:jc w:val="center"/>
              <w:rPr>
                <w:rFonts w:ascii="Verdana" w:eastAsia="Verdana" w:hAnsi="Verdana" w:cs="Verdana"/>
                <w:sz w:val="20"/>
                <w:szCs w:val="20"/>
                <w:lang w:val="lt-LT"/>
              </w:rPr>
            </w:pPr>
          </w:p>
        </w:tc>
        <w:tc>
          <w:tcPr>
            <w:tcW w:w="1429" w:type="dxa"/>
            <w:vAlign w:val="center"/>
          </w:tcPr>
          <w:p w14:paraId="5B47F349" w14:textId="77165B51" w:rsidR="00B92A82" w:rsidRPr="007803A2" w:rsidRDefault="00B35A37"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213" w:type="dxa"/>
            <w:vAlign w:val="center"/>
          </w:tcPr>
          <w:p w14:paraId="724D13FA" w14:textId="77777777" w:rsidR="00B92A82" w:rsidRPr="007803A2" w:rsidRDefault="00B92A82" w:rsidP="50E8E324">
            <w:pPr>
              <w:jc w:val="center"/>
              <w:rPr>
                <w:rFonts w:ascii="Verdana" w:eastAsia="Verdana" w:hAnsi="Verdana" w:cs="Verdana"/>
                <w:sz w:val="20"/>
                <w:szCs w:val="20"/>
                <w:lang w:val="lt-LT"/>
              </w:rPr>
            </w:pPr>
          </w:p>
        </w:tc>
      </w:tr>
      <w:tr w:rsidR="002B0DDB" w:rsidRPr="007803A2" w14:paraId="7C95E7E9" w14:textId="77777777" w:rsidTr="2E471209">
        <w:trPr>
          <w:trHeight w:val="975"/>
        </w:trPr>
        <w:tc>
          <w:tcPr>
            <w:tcW w:w="1065" w:type="dxa"/>
            <w:vAlign w:val="center"/>
          </w:tcPr>
          <w:p w14:paraId="13D1C9EF" w14:textId="77777777" w:rsidR="002B0DDB" w:rsidRPr="007803A2" w:rsidRDefault="61C43B60" w:rsidP="00967133">
            <w:pPr>
              <w:pStyle w:val="Sraopastraipa"/>
              <w:numPr>
                <w:ilvl w:val="0"/>
                <w:numId w:val="8"/>
              </w:numPr>
              <w:rPr>
                <w:rFonts w:ascii="Verdana" w:eastAsia="Verdana" w:hAnsi="Verdana" w:cs="Verdana"/>
                <w:sz w:val="20"/>
                <w:szCs w:val="20"/>
                <w:lang w:val="lt-LT"/>
              </w:rPr>
            </w:pPr>
            <w:r w:rsidRPr="007803A2">
              <w:rPr>
                <w:rFonts w:ascii="Verdana" w:eastAsia="Verdana" w:hAnsi="Verdana" w:cs="Verdana"/>
                <w:sz w:val="20"/>
                <w:szCs w:val="20"/>
                <w:lang w:val="lt-LT"/>
              </w:rPr>
              <w:t xml:space="preserve"> </w:t>
            </w:r>
          </w:p>
        </w:tc>
        <w:tc>
          <w:tcPr>
            <w:tcW w:w="5008" w:type="dxa"/>
            <w:shd w:val="clear" w:color="auto" w:fill="FFFFFF" w:themeFill="background1"/>
            <w:vAlign w:val="center"/>
          </w:tcPr>
          <w:p w14:paraId="147F20A4" w14:textId="36A7C6F3" w:rsidR="00A96836" w:rsidRPr="007803A2" w:rsidRDefault="61C43B60" w:rsidP="50E8E324">
            <w:pPr>
              <w:rPr>
                <w:rFonts w:ascii="Verdana" w:eastAsia="Verdana" w:hAnsi="Verdana" w:cs="Verdana"/>
                <w:color w:val="000000" w:themeColor="text1"/>
                <w:sz w:val="20"/>
                <w:szCs w:val="20"/>
                <w:lang w:val="lt-LT"/>
              </w:rPr>
            </w:pPr>
            <w:r w:rsidRPr="007803A2">
              <w:rPr>
                <w:rFonts w:ascii="Verdana" w:eastAsia="Verdana" w:hAnsi="Verdana" w:cs="Verdana"/>
                <w:b/>
                <w:bCs/>
                <w:color w:val="000000" w:themeColor="text1"/>
                <w:sz w:val="20"/>
                <w:szCs w:val="20"/>
                <w:lang w:val="lt-LT"/>
              </w:rPr>
              <w:t>Efektyvios rinkodaros ir komunikacijos pagrindai</w:t>
            </w:r>
          </w:p>
          <w:p w14:paraId="723C8E3E" w14:textId="5B51AC37" w:rsidR="00A96836" w:rsidRPr="00FB3A87" w:rsidRDefault="7F648D60" w:rsidP="50E8E324">
            <w:pPr>
              <w:jc w:val="both"/>
              <w:rPr>
                <w:rStyle w:val="normaltextrun"/>
                <w:rFonts w:ascii="Verdana" w:eastAsia="Verdana" w:hAnsi="Verdana" w:cs="Verdana"/>
                <w:color w:val="000000" w:themeColor="text1"/>
                <w:sz w:val="20"/>
                <w:szCs w:val="20"/>
                <w:lang w:val="lt-LT"/>
              </w:rPr>
            </w:pPr>
            <w:r w:rsidRPr="00FB3A87">
              <w:rPr>
                <w:rStyle w:val="normaltextrun"/>
                <w:rFonts w:ascii="Verdana" w:eastAsia="Verdana" w:hAnsi="Verdana" w:cs="Verdana"/>
                <w:color w:val="000000" w:themeColor="text1"/>
                <w:sz w:val="20"/>
                <w:szCs w:val="20"/>
                <w:lang w:val="lt-LT"/>
              </w:rPr>
              <w:t>Tikslinė</w:t>
            </w:r>
            <w:r w:rsidR="006F1D92" w:rsidRPr="00FB3A87">
              <w:rPr>
                <w:rStyle w:val="normaltextrun"/>
                <w:rFonts w:ascii="Verdana" w:eastAsia="Verdana" w:hAnsi="Verdana" w:cs="Verdana"/>
                <w:color w:val="000000" w:themeColor="text1"/>
                <w:sz w:val="20"/>
                <w:szCs w:val="20"/>
                <w:lang w:val="lt-LT"/>
              </w:rPr>
              <w:t>s auditorijos segmentavimas</w:t>
            </w:r>
            <w:r w:rsidRPr="00FB3A87">
              <w:rPr>
                <w:rStyle w:val="normaltextrun"/>
                <w:rFonts w:ascii="Verdana" w:eastAsia="Verdana" w:hAnsi="Verdana" w:cs="Verdana"/>
                <w:color w:val="000000" w:themeColor="text1"/>
                <w:sz w:val="20"/>
                <w:szCs w:val="20"/>
                <w:lang w:val="lt-LT"/>
              </w:rPr>
              <w:t>; rinkodaros kanalai (skaitmeniniai ir tradiciniai), jų pasirinkimas; rinkodaros kanalų priemonės ir metodai; prekės ženklo valdymas</w:t>
            </w:r>
            <w:r w:rsidR="003066B0" w:rsidRPr="00FB3A87">
              <w:rPr>
                <w:rStyle w:val="normaltextrun"/>
                <w:rFonts w:ascii="Verdana" w:eastAsia="Verdana" w:hAnsi="Verdana" w:cs="Verdana"/>
                <w:color w:val="000000" w:themeColor="text1"/>
                <w:sz w:val="20"/>
                <w:szCs w:val="20"/>
                <w:lang w:val="lt-LT"/>
              </w:rPr>
              <w:t xml:space="preserve"> ir emocinis storytelling’as</w:t>
            </w:r>
            <w:r w:rsidRPr="00FB3A87">
              <w:rPr>
                <w:rStyle w:val="normaltextrun"/>
                <w:rFonts w:ascii="Verdana" w:eastAsia="Verdana" w:hAnsi="Verdana" w:cs="Verdana"/>
                <w:color w:val="000000" w:themeColor="text1"/>
                <w:sz w:val="20"/>
                <w:szCs w:val="20"/>
                <w:lang w:val="lt-LT"/>
              </w:rPr>
              <w:t>, pozicionavimas, personalizuota rinkodara; vartotojo kelionė; rinkodaros analitika ir efektyvumo matavimas; taktinis rinkodaros planas</w:t>
            </w:r>
            <w:r w:rsidR="00DD240A" w:rsidRPr="00FB3A87">
              <w:rPr>
                <w:rStyle w:val="normaltextrun"/>
                <w:rFonts w:ascii="Verdana" w:eastAsia="Verdana" w:hAnsi="Verdana" w:cs="Verdana"/>
                <w:color w:val="000000" w:themeColor="text1"/>
                <w:sz w:val="20"/>
                <w:szCs w:val="20"/>
                <w:lang w:val="lt-LT"/>
              </w:rPr>
              <w:t>, pit</w:t>
            </w:r>
            <w:r w:rsidR="005453EF" w:rsidRPr="00FB3A87">
              <w:rPr>
                <w:rStyle w:val="normaltextrun"/>
                <w:rFonts w:ascii="Verdana" w:eastAsia="Verdana" w:hAnsi="Verdana" w:cs="Verdana"/>
                <w:color w:val="000000" w:themeColor="text1"/>
                <w:sz w:val="20"/>
                <w:szCs w:val="20"/>
                <w:lang w:val="lt-LT"/>
              </w:rPr>
              <w:t>ch rengimas, prezentacij</w:t>
            </w:r>
            <w:r w:rsidR="00FE1B26" w:rsidRPr="00FB3A87">
              <w:rPr>
                <w:rStyle w:val="normaltextrun"/>
                <w:rFonts w:ascii="Verdana" w:eastAsia="Verdana" w:hAnsi="Verdana" w:cs="Verdana"/>
                <w:color w:val="000000" w:themeColor="text1"/>
                <w:sz w:val="20"/>
                <w:szCs w:val="20"/>
                <w:lang w:val="lt-LT"/>
              </w:rPr>
              <w:t>o</w:t>
            </w:r>
            <w:r w:rsidR="00FB385C" w:rsidRPr="00FB3A87">
              <w:rPr>
                <w:rStyle w:val="normaltextrun"/>
                <w:rFonts w:ascii="Verdana" w:eastAsia="Verdana" w:hAnsi="Verdana" w:cs="Verdana"/>
                <w:color w:val="000000" w:themeColor="text1"/>
                <w:sz w:val="20"/>
                <w:szCs w:val="20"/>
                <w:lang w:val="lt-LT"/>
              </w:rPr>
              <w:t>s.</w:t>
            </w:r>
          </w:p>
        </w:tc>
        <w:tc>
          <w:tcPr>
            <w:tcW w:w="1245" w:type="dxa"/>
            <w:vAlign w:val="center"/>
          </w:tcPr>
          <w:p w14:paraId="1829D81D" w14:textId="4177B564" w:rsidR="002B0DDB" w:rsidRPr="007803A2" w:rsidRDefault="00B35A37"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429" w:type="dxa"/>
            <w:vAlign w:val="center"/>
          </w:tcPr>
          <w:p w14:paraId="1854801E" w14:textId="42F059F1" w:rsidR="002B0DDB" w:rsidRPr="007803A2" w:rsidRDefault="002B0DDB" w:rsidP="50E8E324">
            <w:pPr>
              <w:jc w:val="center"/>
              <w:rPr>
                <w:rFonts w:ascii="Verdana" w:eastAsia="Verdana" w:hAnsi="Verdana" w:cs="Verdana"/>
                <w:sz w:val="20"/>
                <w:szCs w:val="20"/>
                <w:lang w:val="lt-LT"/>
              </w:rPr>
            </w:pPr>
          </w:p>
        </w:tc>
        <w:tc>
          <w:tcPr>
            <w:tcW w:w="1213" w:type="dxa"/>
            <w:vAlign w:val="center"/>
          </w:tcPr>
          <w:p w14:paraId="7CC3BF7C" w14:textId="4A452175" w:rsidR="002B0DDB" w:rsidRPr="007803A2" w:rsidRDefault="002B0DDB" w:rsidP="00803E05">
            <w:pPr>
              <w:rPr>
                <w:rFonts w:ascii="Verdana" w:eastAsia="Verdana" w:hAnsi="Verdana" w:cs="Verdana"/>
                <w:sz w:val="20"/>
                <w:szCs w:val="20"/>
                <w:lang w:val="lt-LT"/>
              </w:rPr>
            </w:pPr>
          </w:p>
        </w:tc>
      </w:tr>
      <w:tr w:rsidR="00D72363" w:rsidRPr="007803A2" w14:paraId="345DBD1C" w14:textId="77777777" w:rsidTr="2E471209">
        <w:trPr>
          <w:trHeight w:val="975"/>
        </w:trPr>
        <w:tc>
          <w:tcPr>
            <w:tcW w:w="1065" w:type="dxa"/>
            <w:vAlign w:val="center"/>
          </w:tcPr>
          <w:p w14:paraId="6039CC63" w14:textId="1D2BC9CE" w:rsidR="00D72363" w:rsidRPr="007803A2" w:rsidRDefault="00D72363" w:rsidP="00D72363">
            <w:pPr>
              <w:jc w:val="center"/>
              <w:rPr>
                <w:rFonts w:ascii="Verdana" w:eastAsia="Verdana" w:hAnsi="Verdana" w:cs="Verdana"/>
                <w:sz w:val="20"/>
                <w:szCs w:val="20"/>
                <w:lang w:val="lt-LT"/>
              </w:rPr>
            </w:pPr>
            <w:r w:rsidRPr="007803A2">
              <w:rPr>
                <w:rFonts w:ascii="Verdana" w:eastAsia="Verdana" w:hAnsi="Verdana" w:cs="Verdana"/>
                <w:sz w:val="20"/>
                <w:szCs w:val="20"/>
                <w:lang w:val="lt-LT"/>
              </w:rPr>
              <w:t>5.1</w:t>
            </w:r>
          </w:p>
        </w:tc>
        <w:tc>
          <w:tcPr>
            <w:tcW w:w="5008" w:type="dxa"/>
            <w:shd w:val="clear" w:color="auto" w:fill="FFFFFF" w:themeFill="background1"/>
            <w:vAlign w:val="center"/>
          </w:tcPr>
          <w:p w14:paraId="655CB573" w14:textId="750530BF" w:rsidR="00D72363" w:rsidRPr="007803A2" w:rsidRDefault="00D72363" w:rsidP="50E8E324">
            <w:pPr>
              <w:rPr>
                <w:rFonts w:ascii="Verdana" w:eastAsia="Verdana" w:hAnsi="Verdana" w:cs="Verdana"/>
                <w:b/>
                <w:bCs/>
                <w:color w:val="000000" w:themeColor="text1"/>
                <w:sz w:val="20"/>
                <w:szCs w:val="20"/>
                <w:lang w:val="lt-LT"/>
              </w:rPr>
            </w:pPr>
            <w:r w:rsidRPr="007803A2">
              <w:rPr>
                <w:rFonts w:ascii="Verdana" w:eastAsia="Verdana" w:hAnsi="Verdana" w:cs="Verdana"/>
                <w:b/>
                <w:bCs/>
                <w:color w:val="000000" w:themeColor="text1"/>
                <w:sz w:val="20"/>
                <w:szCs w:val="20"/>
                <w:lang w:val="lt-LT"/>
              </w:rPr>
              <w:t>Efektyvios rinkodaros ir komunikacijos pagrind</w:t>
            </w:r>
            <w:r w:rsidR="004E1B59" w:rsidRPr="007803A2">
              <w:rPr>
                <w:rFonts w:ascii="Verdana" w:eastAsia="Verdana" w:hAnsi="Verdana" w:cs="Verdana"/>
                <w:b/>
                <w:bCs/>
                <w:color w:val="000000" w:themeColor="text1"/>
                <w:sz w:val="20"/>
                <w:szCs w:val="20"/>
                <w:lang w:val="lt-LT"/>
              </w:rPr>
              <w:t>ų praktinės užduotys:</w:t>
            </w:r>
          </w:p>
          <w:p w14:paraId="75D05F1B" w14:textId="7CE7037A" w:rsidR="000529F6" w:rsidRPr="007803A2" w:rsidRDefault="00F87F0C" w:rsidP="00967133">
            <w:pPr>
              <w:pStyle w:val="Sraopastraipa"/>
              <w:numPr>
                <w:ilvl w:val="0"/>
                <w:numId w:val="14"/>
              </w:numPr>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Idealaus kliento port</w:t>
            </w:r>
            <w:r w:rsidR="00445664" w:rsidRPr="007803A2">
              <w:rPr>
                <w:rFonts w:ascii="Verdana" w:eastAsia="Verdana" w:hAnsi="Verdana" w:cs="Verdana"/>
                <w:color w:val="000000" w:themeColor="text1"/>
                <w:sz w:val="20"/>
                <w:szCs w:val="20"/>
                <w:lang w:val="lt-LT"/>
              </w:rPr>
              <w:t>re</w:t>
            </w:r>
            <w:r w:rsidRPr="007803A2">
              <w:rPr>
                <w:rFonts w:ascii="Verdana" w:eastAsia="Verdana" w:hAnsi="Verdana" w:cs="Verdana"/>
                <w:color w:val="000000" w:themeColor="text1"/>
                <w:sz w:val="20"/>
                <w:szCs w:val="20"/>
                <w:lang w:val="lt-LT"/>
              </w:rPr>
              <w:t>tas</w:t>
            </w:r>
            <w:r w:rsidR="00445664" w:rsidRPr="007803A2">
              <w:rPr>
                <w:rFonts w:ascii="Verdana" w:eastAsia="Verdana" w:hAnsi="Verdana" w:cs="Verdana"/>
                <w:color w:val="000000" w:themeColor="text1"/>
                <w:sz w:val="20"/>
                <w:szCs w:val="20"/>
                <w:lang w:val="lt-LT"/>
              </w:rPr>
              <w:t>;</w:t>
            </w:r>
          </w:p>
          <w:p w14:paraId="6D44278F" w14:textId="457D6B36" w:rsidR="00445664" w:rsidRPr="007803A2" w:rsidRDefault="00445664" w:rsidP="00967133">
            <w:pPr>
              <w:pStyle w:val="Sraopastraipa"/>
              <w:numPr>
                <w:ilvl w:val="0"/>
                <w:numId w:val="14"/>
              </w:numPr>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Rinkodaros kanalų parinkimas;</w:t>
            </w:r>
          </w:p>
          <w:p w14:paraId="2462CE81" w14:textId="7D910E13" w:rsidR="00D72363" w:rsidRPr="007803A2" w:rsidRDefault="00445664" w:rsidP="00967133">
            <w:pPr>
              <w:pStyle w:val="Sraopastraipa"/>
              <w:numPr>
                <w:ilvl w:val="0"/>
                <w:numId w:val="14"/>
              </w:numPr>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Dirbtinio intelekto pritaikymas.</w:t>
            </w:r>
          </w:p>
        </w:tc>
        <w:tc>
          <w:tcPr>
            <w:tcW w:w="1245" w:type="dxa"/>
            <w:vAlign w:val="center"/>
          </w:tcPr>
          <w:p w14:paraId="7D98EAD9" w14:textId="77777777" w:rsidR="00D72363" w:rsidRPr="007803A2" w:rsidRDefault="00D72363" w:rsidP="50E8E324">
            <w:pPr>
              <w:jc w:val="center"/>
              <w:rPr>
                <w:rFonts w:ascii="Verdana" w:eastAsia="Verdana" w:hAnsi="Verdana" w:cs="Verdana"/>
                <w:sz w:val="20"/>
                <w:szCs w:val="20"/>
                <w:lang w:val="lt-LT"/>
              </w:rPr>
            </w:pPr>
          </w:p>
        </w:tc>
        <w:tc>
          <w:tcPr>
            <w:tcW w:w="1429" w:type="dxa"/>
            <w:vAlign w:val="center"/>
          </w:tcPr>
          <w:p w14:paraId="6E768BAD" w14:textId="2876A52E" w:rsidR="00D72363" w:rsidRPr="007803A2" w:rsidRDefault="00B35A37"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213" w:type="dxa"/>
            <w:vAlign w:val="center"/>
          </w:tcPr>
          <w:p w14:paraId="54D96DFF" w14:textId="4BC75D5B" w:rsidR="00D72363" w:rsidRPr="007803A2" w:rsidRDefault="00B35A37" w:rsidP="00803E05">
            <w:pP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2B0DDB" w:rsidRPr="007803A2" w14:paraId="28C7BF1A" w14:textId="77777777" w:rsidTr="2E471209">
        <w:trPr>
          <w:trHeight w:val="615"/>
        </w:trPr>
        <w:tc>
          <w:tcPr>
            <w:tcW w:w="1065" w:type="dxa"/>
            <w:vAlign w:val="center"/>
          </w:tcPr>
          <w:p w14:paraId="1DEEDD31" w14:textId="77777777" w:rsidR="002B0DDB" w:rsidRPr="007803A2" w:rsidRDefault="61C43B60" w:rsidP="00967133">
            <w:pPr>
              <w:pStyle w:val="Sraopastraipa"/>
              <w:numPr>
                <w:ilvl w:val="0"/>
                <w:numId w:val="8"/>
              </w:numPr>
              <w:rPr>
                <w:rFonts w:ascii="Verdana" w:eastAsia="Verdana" w:hAnsi="Verdana" w:cs="Verdana"/>
                <w:sz w:val="20"/>
                <w:szCs w:val="20"/>
                <w:lang w:val="lt-LT"/>
              </w:rPr>
            </w:pPr>
            <w:r w:rsidRPr="007803A2">
              <w:rPr>
                <w:rFonts w:ascii="Verdana" w:eastAsia="Verdana" w:hAnsi="Verdana" w:cs="Verdana"/>
                <w:sz w:val="20"/>
                <w:szCs w:val="20"/>
                <w:lang w:val="lt-LT"/>
              </w:rPr>
              <w:t xml:space="preserve"> </w:t>
            </w:r>
          </w:p>
        </w:tc>
        <w:tc>
          <w:tcPr>
            <w:tcW w:w="5008" w:type="dxa"/>
            <w:shd w:val="clear" w:color="auto" w:fill="FFFFFF" w:themeFill="background1"/>
            <w:vAlign w:val="center"/>
          </w:tcPr>
          <w:p w14:paraId="2AAF4F9B" w14:textId="3BA7161C" w:rsidR="002B0DDB" w:rsidRPr="007803A2" w:rsidRDefault="79E97E8F" w:rsidP="50E8E324">
            <w:pPr>
              <w:rPr>
                <w:rFonts w:ascii="Verdana" w:eastAsia="Verdana" w:hAnsi="Verdana" w:cs="Verdana"/>
                <w:b/>
                <w:bCs/>
                <w:sz w:val="20"/>
                <w:szCs w:val="20"/>
                <w:lang w:val="lt-LT"/>
              </w:rPr>
            </w:pPr>
            <w:r w:rsidRPr="007803A2">
              <w:rPr>
                <w:rFonts w:ascii="Verdana" w:eastAsia="Verdana" w:hAnsi="Verdana" w:cs="Verdana"/>
                <w:b/>
                <w:bCs/>
                <w:sz w:val="20"/>
                <w:szCs w:val="20"/>
                <w:lang w:val="lt-LT"/>
              </w:rPr>
              <w:t>Skaitmeniza</w:t>
            </w:r>
            <w:r w:rsidR="00E86883" w:rsidRPr="007803A2">
              <w:rPr>
                <w:rFonts w:ascii="Verdana" w:eastAsia="Verdana" w:hAnsi="Verdana" w:cs="Verdana"/>
                <w:b/>
                <w:bCs/>
                <w:sz w:val="20"/>
                <w:szCs w:val="20"/>
                <w:lang w:val="lt-LT"/>
              </w:rPr>
              <w:t>cija ir optimizacija</w:t>
            </w:r>
          </w:p>
          <w:p w14:paraId="6FA86AE7" w14:textId="74542119" w:rsidR="00A96836" w:rsidRPr="007803A2" w:rsidRDefault="00FB385C" w:rsidP="50E8E324">
            <w:pPr>
              <w:spacing w:line="257" w:lineRule="auto"/>
              <w:jc w:val="both"/>
              <w:rPr>
                <w:rFonts w:ascii="Verdana" w:eastAsia="Verdana" w:hAnsi="Verdana" w:cs="Verdana"/>
                <w:sz w:val="20"/>
                <w:szCs w:val="20"/>
                <w:lang w:val="lt-LT"/>
              </w:rPr>
            </w:pPr>
            <w:r w:rsidRPr="007803A2">
              <w:rPr>
                <w:rFonts w:ascii="Verdana" w:eastAsia="Verdana" w:hAnsi="Verdana" w:cs="Verdana"/>
                <w:color w:val="333333"/>
                <w:sz w:val="20"/>
                <w:szCs w:val="20"/>
                <w:lang w:val="lt-LT"/>
              </w:rPr>
              <w:t>Verslo p</w:t>
            </w:r>
            <w:r w:rsidR="28C928A0" w:rsidRPr="007803A2">
              <w:rPr>
                <w:rFonts w:ascii="Verdana" w:eastAsia="Verdana" w:hAnsi="Verdana" w:cs="Verdana"/>
                <w:color w:val="333333"/>
                <w:sz w:val="20"/>
                <w:szCs w:val="20"/>
                <w:lang w:val="lt-LT"/>
              </w:rPr>
              <w:t>rocesų auditas; duomenų valdymas ir analizė; produktų ar paslaugų skaitmenizavimo galimybės; procesų automatizavimas ir optimizavimas, didesniam efektyvumui bei veiksmingumui per skaitmeninius įrankius; klientų patirties gerinimas per skaitmenizavimą</w:t>
            </w:r>
            <w:r w:rsidR="00053A49" w:rsidRPr="007803A2">
              <w:rPr>
                <w:rFonts w:ascii="Verdana" w:eastAsia="Verdana" w:hAnsi="Verdana" w:cs="Verdana"/>
                <w:color w:val="333333"/>
                <w:sz w:val="20"/>
                <w:szCs w:val="20"/>
                <w:lang w:val="lt-LT"/>
              </w:rPr>
              <w:t xml:space="preserve">, </w:t>
            </w:r>
            <w:r w:rsidR="00053A49" w:rsidRPr="00FB3A87">
              <w:rPr>
                <w:rFonts w:ascii="Verdana" w:eastAsia="Verdana" w:hAnsi="Verdana" w:cs="Verdana"/>
                <w:color w:val="333333"/>
                <w:sz w:val="20"/>
                <w:szCs w:val="20"/>
                <w:lang w:val="lt-LT"/>
              </w:rPr>
              <w:t xml:space="preserve">kūrybinės veiklos skaitmenizavimas (NFT, Web3, </w:t>
            </w:r>
            <w:r w:rsidR="002F76D9" w:rsidRPr="00FB3A87">
              <w:rPr>
                <w:rFonts w:ascii="Verdana" w:eastAsia="Verdana" w:hAnsi="Verdana" w:cs="Verdana"/>
                <w:color w:val="333333"/>
                <w:sz w:val="20"/>
                <w:szCs w:val="20"/>
                <w:lang w:val="lt-LT"/>
              </w:rPr>
              <w:t>metaverse,</w:t>
            </w:r>
            <w:r w:rsidR="00053A49" w:rsidRPr="00FB3A87">
              <w:rPr>
                <w:rFonts w:ascii="Verdana" w:eastAsia="Verdana" w:hAnsi="Verdana" w:cs="Verdana"/>
                <w:color w:val="333333"/>
                <w:sz w:val="20"/>
                <w:szCs w:val="20"/>
                <w:lang w:val="lt-LT"/>
              </w:rPr>
              <w:t xml:space="preserve"> virtualios ir papildytos </w:t>
            </w:r>
            <w:r w:rsidR="00053A49" w:rsidRPr="00FB3A87">
              <w:rPr>
                <w:rFonts w:ascii="Verdana" w:eastAsia="Verdana" w:hAnsi="Verdana" w:cs="Verdana"/>
                <w:color w:val="333333"/>
                <w:sz w:val="20"/>
                <w:szCs w:val="20"/>
                <w:lang w:val="lt-LT"/>
              </w:rPr>
              <w:lastRenderedPageBreak/>
              <w:t>realybės taikymas KKI produktuose ir paslaugose</w:t>
            </w:r>
            <w:r w:rsidR="002F76D9" w:rsidRPr="00FB3A87">
              <w:rPr>
                <w:rFonts w:ascii="Verdana" w:eastAsia="Verdana" w:hAnsi="Verdana" w:cs="Verdana"/>
                <w:color w:val="333333"/>
                <w:sz w:val="20"/>
                <w:szCs w:val="20"/>
                <w:lang w:val="lt-LT"/>
              </w:rPr>
              <w:t>).</w:t>
            </w:r>
          </w:p>
        </w:tc>
        <w:tc>
          <w:tcPr>
            <w:tcW w:w="1245" w:type="dxa"/>
            <w:vAlign w:val="center"/>
          </w:tcPr>
          <w:p w14:paraId="2B1A1269" w14:textId="385840B0" w:rsidR="002B0DDB" w:rsidRPr="007803A2" w:rsidRDefault="000D55E0"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lastRenderedPageBreak/>
              <w:t>2</w:t>
            </w:r>
          </w:p>
        </w:tc>
        <w:tc>
          <w:tcPr>
            <w:tcW w:w="1429" w:type="dxa"/>
            <w:vAlign w:val="center"/>
          </w:tcPr>
          <w:p w14:paraId="22410E9A" w14:textId="1F6F6111" w:rsidR="002B0DDB" w:rsidRPr="007803A2" w:rsidRDefault="002B0DDB" w:rsidP="50E8E324">
            <w:pPr>
              <w:jc w:val="center"/>
              <w:rPr>
                <w:rFonts w:ascii="Verdana" w:eastAsia="Verdana" w:hAnsi="Verdana" w:cs="Verdana"/>
                <w:sz w:val="20"/>
                <w:szCs w:val="20"/>
                <w:lang w:val="lt-LT"/>
              </w:rPr>
            </w:pPr>
          </w:p>
        </w:tc>
        <w:tc>
          <w:tcPr>
            <w:tcW w:w="1213" w:type="dxa"/>
            <w:vAlign w:val="center"/>
          </w:tcPr>
          <w:p w14:paraId="34D9F639" w14:textId="23229535" w:rsidR="002B0DDB" w:rsidRPr="007803A2" w:rsidRDefault="002B0DDB" w:rsidP="50E8E324">
            <w:pPr>
              <w:jc w:val="center"/>
              <w:rPr>
                <w:rFonts w:ascii="Verdana" w:eastAsia="Verdana" w:hAnsi="Verdana" w:cs="Verdana"/>
                <w:sz w:val="20"/>
                <w:szCs w:val="20"/>
                <w:lang w:val="lt-LT"/>
              </w:rPr>
            </w:pPr>
          </w:p>
        </w:tc>
      </w:tr>
      <w:tr w:rsidR="00436A42" w:rsidRPr="007803A2" w14:paraId="7FEF9EAE" w14:textId="77777777" w:rsidTr="2E471209">
        <w:trPr>
          <w:trHeight w:val="615"/>
        </w:trPr>
        <w:tc>
          <w:tcPr>
            <w:tcW w:w="1065" w:type="dxa"/>
            <w:vAlign w:val="center"/>
          </w:tcPr>
          <w:p w14:paraId="383AC43B" w14:textId="6DD7B136" w:rsidR="00436A42" w:rsidRPr="007803A2" w:rsidRDefault="00436A42" w:rsidP="00436A42">
            <w:pPr>
              <w:jc w:val="center"/>
              <w:rPr>
                <w:rFonts w:ascii="Verdana" w:eastAsia="Verdana" w:hAnsi="Verdana" w:cs="Verdana"/>
                <w:sz w:val="20"/>
                <w:szCs w:val="20"/>
                <w:lang w:val="lt-LT"/>
              </w:rPr>
            </w:pPr>
            <w:r w:rsidRPr="007803A2">
              <w:rPr>
                <w:rFonts w:ascii="Verdana" w:eastAsia="Verdana" w:hAnsi="Verdana" w:cs="Verdana"/>
                <w:sz w:val="20"/>
                <w:szCs w:val="20"/>
                <w:lang w:val="lt-LT"/>
              </w:rPr>
              <w:t>6.1</w:t>
            </w:r>
          </w:p>
        </w:tc>
        <w:tc>
          <w:tcPr>
            <w:tcW w:w="5008" w:type="dxa"/>
            <w:shd w:val="clear" w:color="auto" w:fill="FFFFFF" w:themeFill="background1"/>
            <w:vAlign w:val="center"/>
          </w:tcPr>
          <w:p w14:paraId="3B6EE321" w14:textId="77777777" w:rsidR="00436A42" w:rsidRPr="007803A2" w:rsidRDefault="004E1B59" w:rsidP="50E8E324">
            <w:pPr>
              <w:rPr>
                <w:rFonts w:ascii="Verdana" w:eastAsia="Verdana" w:hAnsi="Verdana" w:cs="Verdana"/>
                <w:b/>
                <w:bCs/>
                <w:sz w:val="20"/>
                <w:szCs w:val="20"/>
                <w:lang w:val="lt-LT"/>
              </w:rPr>
            </w:pPr>
            <w:r w:rsidRPr="007803A2">
              <w:rPr>
                <w:rFonts w:ascii="Verdana" w:eastAsia="Verdana" w:hAnsi="Verdana" w:cs="Verdana"/>
                <w:b/>
                <w:bCs/>
                <w:sz w:val="20"/>
                <w:szCs w:val="20"/>
                <w:lang w:val="lt-LT"/>
              </w:rPr>
              <w:t>Skaitmenizacijos ir optimizacijos praktinės užduotys:</w:t>
            </w:r>
          </w:p>
          <w:p w14:paraId="0DF9BAF3" w14:textId="4E8416E1" w:rsidR="00C145DE" w:rsidRPr="007803A2" w:rsidRDefault="00EB27B3" w:rsidP="00967133">
            <w:pPr>
              <w:pStyle w:val="Sraopastraipa"/>
              <w:numPr>
                <w:ilvl w:val="0"/>
                <w:numId w:val="18"/>
              </w:numPr>
              <w:jc w:val="both"/>
              <w:rPr>
                <w:rFonts w:ascii="Verdana" w:eastAsia="Verdana" w:hAnsi="Verdana" w:cs="Verdana"/>
                <w:sz w:val="20"/>
                <w:szCs w:val="20"/>
                <w:lang w:val="lt-LT"/>
              </w:rPr>
            </w:pPr>
            <w:r w:rsidRPr="007803A2">
              <w:rPr>
                <w:rFonts w:ascii="Verdana" w:eastAsia="Verdana" w:hAnsi="Verdana" w:cs="Verdana"/>
                <w:sz w:val="20"/>
                <w:szCs w:val="20"/>
                <w:lang w:val="lt-LT"/>
              </w:rPr>
              <w:t>Verslo augimo kli</w:t>
            </w:r>
            <w:r w:rsidR="00756769" w:rsidRPr="007803A2">
              <w:rPr>
                <w:rFonts w:ascii="Verdana" w:eastAsia="Verdana" w:hAnsi="Verdana" w:cs="Verdana"/>
                <w:sz w:val="20"/>
                <w:szCs w:val="20"/>
                <w:lang w:val="lt-LT"/>
              </w:rPr>
              <w:t>ūčių identifikavimas ir sprendimo būdai;</w:t>
            </w:r>
          </w:p>
          <w:p w14:paraId="5A9A8EA1" w14:textId="5770195C" w:rsidR="00491BF1" w:rsidRPr="007803A2" w:rsidRDefault="00491BF1" w:rsidP="00967133">
            <w:pPr>
              <w:pStyle w:val="Sraopastraipa"/>
              <w:numPr>
                <w:ilvl w:val="0"/>
                <w:numId w:val="18"/>
              </w:numPr>
              <w:jc w:val="both"/>
              <w:rPr>
                <w:rFonts w:ascii="Verdana" w:eastAsia="Verdana" w:hAnsi="Verdana" w:cs="Verdana"/>
                <w:sz w:val="20"/>
                <w:szCs w:val="20"/>
                <w:lang w:val="lt-LT"/>
              </w:rPr>
            </w:pPr>
            <w:r w:rsidRPr="007803A2">
              <w:rPr>
                <w:rFonts w:ascii="Verdana" w:eastAsia="Verdana" w:hAnsi="Verdana" w:cs="Verdana"/>
                <w:sz w:val="20"/>
                <w:szCs w:val="20"/>
                <w:lang w:val="lt-LT"/>
              </w:rPr>
              <w:t xml:space="preserve">Verslo duomenų identifikavimas ir </w:t>
            </w:r>
            <w:r w:rsidR="002041B3" w:rsidRPr="007803A2">
              <w:rPr>
                <w:rFonts w:ascii="Verdana" w:eastAsia="Verdana" w:hAnsi="Verdana" w:cs="Verdana"/>
                <w:sz w:val="20"/>
                <w:szCs w:val="20"/>
                <w:lang w:val="lt-LT"/>
              </w:rPr>
              <w:t>priemonių juos skaitmenizuoti parinkimas</w:t>
            </w:r>
          </w:p>
          <w:p w14:paraId="5742B2CB" w14:textId="6C3F5740" w:rsidR="000F0FC5" w:rsidRPr="007803A2" w:rsidRDefault="000529F6" w:rsidP="00967133">
            <w:pPr>
              <w:pStyle w:val="Sraopastraipa"/>
              <w:numPr>
                <w:ilvl w:val="0"/>
                <w:numId w:val="18"/>
              </w:numPr>
              <w:jc w:val="both"/>
              <w:rPr>
                <w:rFonts w:ascii="Verdana" w:eastAsia="Verdana" w:hAnsi="Verdana" w:cs="Verdana"/>
                <w:sz w:val="20"/>
                <w:szCs w:val="20"/>
                <w:lang w:val="lt-LT"/>
              </w:rPr>
            </w:pPr>
            <w:r w:rsidRPr="007803A2">
              <w:rPr>
                <w:rFonts w:ascii="Verdana" w:eastAsia="Verdana" w:hAnsi="Verdana" w:cs="Verdana"/>
                <w:sz w:val="20"/>
                <w:szCs w:val="20"/>
                <w:lang w:val="lt-LT"/>
              </w:rPr>
              <w:t>Praktinis dirbtinio intelekto panaudojimas</w:t>
            </w:r>
          </w:p>
          <w:p w14:paraId="4186D610" w14:textId="4E907322" w:rsidR="004E1B59" w:rsidRPr="007803A2" w:rsidRDefault="004E1B59" w:rsidP="50E8E324">
            <w:pPr>
              <w:rPr>
                <w:rFonts w:ascii="Verdana" w:eastAsia="Verdana" w:hAnsi="Verdana" w:cs="Verdana"/>
                <w:b/>
                <w:bCs/>
                <w:sz w:val="20"/>
                <w:szCs w:val="20"/>
                <w:lang w:val="lt-LT"/>
              </w:rPr>
            </w:pPr>
          </w:p>
        </w:tc>
        <w:tc>
          <w:tcPr>
            <w:tcW w:w="1245" w:type="dxa"/>
            <w:vAlign w:val="center"/>
          </w:tcPr>
          <w:p w14:paraId="6CCEFA5A" w14:textId="77777777" w:rsidR="00436A42" w:rsidRPr="007803A2" w:rsidRDefault="00436A42" w:rsidP="50E8E324">
            <w:pPr>
              <w:jc w:val="center"/>
              <w:rPr>
                <w:rFonts w:ascii="Verdana" w:eastAsia="Verdana" w:hAnsi="Verdana" w:cs="Verdana"/>
                <w:sz w:val="20"/>
                <w:szCs w:val="20"/>
                <w:lang w:val="lt-LT"/>
              </w:rPr>
            </w:pPr>
          </w:p>
        </w:tc>
        <w:tc>
          <w:tcPr>
            <w:tcW w:w="1429" w:type="dxa"/>
            <w:vAlign w:val="center"/>
          </w:tcPr>
          <w:p w14:paraId="5B674707" w14:textId="2CB67043" w:rsidR="00436A42" w:rsidRPr="007803A2" w:rsidRDefault="000D55E0"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4</w:t>
            </w:r>
          </w:p>
        </w:tc>
        <w:tc>
          <w:tcPr>
            <w:tcW w:w="1213" w:type="dxa"/>
            <w:vAlign w:val="center"/>
          </w:tcPr>
          <w:p w14:paraId="241CCCF5" w14:textId="6DFD8963" w:rsidR="00436A42" w:rsidRPr="007803A2" w:rsidRDefault="000D55E0"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2B0DDB" w:rsidRPr="007803A2" w14:paraId="7A6840CF" w14:textId="77777777" w:rsidTr="2E471209">
        <w:trPr>
          <w:trHeight w:val="330"/>
        </w:trPr>
        <w:tc>
          <w:tcPr>
            <w:tcW w:w="1065" w:type="dxa"/>
            <w:vAlign w:val="center"/>
          </w:tcPr>
          <w:p w14:paraId="11FB0C7C" w14:textId="77777777" w:rsidR="002B0DDB" w:rsidRPr="007803A2" w:rsidRDefault="61C43B60" w:rsidP="00967133">
            <w:pPr>
              <w:pStyle w:val="Sraopastraipa"/>
              <w:numPr>
                <w:ilvl w:val="0"/>
                <w:numId w:val="8"/>
              </w:numPr>
              <w:rPr>
                <w:rFonts w:ascii="Verdana" w:eastAsia="Verdana" w:hAnsi="Verdana" w:cs="Verdana"/>
                <w:sz w:val="20"/>
                <w:szCs w:val="20"/>
                <w:lang w:val="lt-LT"/>
              </w:rPr>
            </w:pPr>
            <w:r w:rsidRPr="007803A2">
              <w:rPr>
                <w:rFonts w:ascii="Verdana" w:eastAsia="Verdana" w:hAnsi="Verdana" w:cs="Verdana"/>
                <w:sz w:val="20"/>
                <w:szCs w:val="20"/>
                <w:lang w:val="lt-LT"/>
              </w:rPr>
              <w:t xml:space="preserve"> </w:t>
            </w:r>
          </w:p>
        </w:tc>
        <w:tc>
          <w:tcPr>
            <w:tcW w:w="5008" w:type="dxa"/>
            <w:shd w:val="clear" w:color="auto" w:fill="FFFFFF" w:themeFill="background1"/>
            <w:vAlign w:val="center"/>
          </w:tcPr>
          <w:p w14:paraId="2D8688E8" w14:textId="55024B01" w:rsidR="002B0DDB" w:rsidRPr="007803A2" w:rsidRDefault="61C43B60" w:rsidP="50E8E324">
            <w:pPr>
              <w:rPr>
                <w:rFonts w:ascii="Verdana" w:eastAsia="Verdana" w:hAnsi="Verdana" w:cs="Verdana"/>
                <w:b/>
                <w:bCs/>
                <w:color w:val="000000" w:themeColor="text1"/>
                <w:sz w:val="20"/>
                <w:szCs w:val="20"/>
                <w:lang w:val="lt-LT"/>
              </w:rPr>
            </w:pPr>
            <w:r w:rsidRPr="007803A2">
              <w:rPr>
                <w:rFonts w:ascii="Verdana" w:eastAsia="Verdana" w:hAnsi="Verdana" w:cs="Verdana"/>
                <w:b/>
                <w:bCs/>
                <w:color w:val="000000" w:themeColor="text1"/>
                <w:sz w:val="20"/>
                <w:szCs w:val="20"/>
                <w:lang w:val="lt-LT"/>
              </w:rPr>
              <w:t>Finans</w:t>
            </w:r>
            <w:r w:rsidR="00C80B56" w:rsidRPr="007803A2">
              <w:rPr>
                <w:rFonts w:ascii="Verdana" w:eastAsia="Verdana" w:hAnsi="Verdana" w:cs="Verdana"/>
                <w:b/>
                <w:bCs/>
                <w:color w:val="000000" w:themeColor="text1"/>
                <w:sz w:val="20"/>
                <w:szCs w:val="20"/>
                <w:lang w:val="lt-LT"/>
              </w:rPr>
              <w:t>ų</w:t>
            </w:r>
            <w:r w:rsidRPr="007803A2">
              <w:rPr>
                <w:rFonts w:ascii="Verdana" w:eastAsia="Verdana" w:hAnsi="Verdana" w:cs="Verdana"/>
                <w:b/>
                <w:bCs/>
                <w:color w:val="000000" w:themeColor="text1"/>
                <w:sz w:val="20"/>
                <w:szCs w:val="20"/>
                <w:lang w:val="lt-LT"/>
              </w:rPr>
              <w:t xml:space="preserve"> planavimas versle</w:t>
            </w:r>
            <w:r w:rsidR="4FBA5E02" w:rsidRPr="007803A2">
              <w:rPr>
                <w:rFonts w:ascii="Verdana" w:eastAsia="Verdana" w:hAnsi="Verdana" w:cs="Verdana"/>
                <w:b/>
                <w:bCs/>
                <w:color w:val="000000" w:themeColor="text1"/>
                <w:sz w:val="20"/>
                <w:szCs w:val="20"/>
                <w:lang w:val="lt-LT"/>
              </w:rPr>
              <w:t>.</w:t>
            </w:r>
          </w:p>
          <w:p w14:paraId="671AA1D3" w14:textId="25C34249" w:rsidR="00A96836" w:rsidRPr="007803A2" w:rsidRDefault="002F76D9" w:rsidP="50E8E324">
            <w:pPr>
              <w:jc w:val="both"/>
              <w:rPr>
                <w:rFonts w:ascii="Verdana" w:eastAsia="Verdana" w:hAnsi="Verdana" w:cs="Verdana"/>
                <w:sz w:val="20"/>
                <w:szCs w:val="20"/>
                <w:lang w:val="lt-LT"/>
              </w:rPr>
            </w:pPr>
            <w:r w:rsidRPr="007803A2">
              <w:rPr>
                <w:rFonts w:ascii="Verdana" w:eastAsia="Verdana" w:hAnsi="Verdana" w:cs="Verdana"/>
                <w:color w:val="333333"/>
                <w:sz w:val="20"/>
                <w:szCs w:val="20"/>
                <w:lang w:val="lt-LT"/>
              </w:rPr>
              <w:t xml:space="preserve">Finansinio raštingumo pagrindai. </w:t>
            </w:r>
            <w:r w:rsidR="6C8D7473" w:rsidRPr="007803A2">
              <w:rPr>
                <w:rFonts w:ascii="Verdana" w:eastAsia="Verdana" w:hAnsi="Verdana" w:cs="Verdana"/>
                <w:color w:val="333333"/>
                <w:sz w:val="20"/>
                <w:szCs w:val="20"/>
                <w:lang w:val="lt-LT"/>
              </w:rPr>
              <w:t>Pardavimų prognozės ir pardavimo pajamų planavimas; praktiniai pinigų srautų valdymo įrankiai ir metodai; pagrindiniai finansiniai rodikliai (ROI, EBITDA, pelno marža) ir jų reikšmė verslo augime; kaštų analizė, pagrindiniai savikainos skaičiavimo principai; finansų planavimas, biudžetai; skaitmeninės priemonės, padedančios lengviau planuoti ir valdyti įmonės finansus.</w:t>
            </w:r>
          </w:p>
        </w:tc>
        <w:tc>
          <w:tcPr>
            <w:tcW w:w="1245" w:type="dxa"/>
            <w:vAlign w:val="center"/>
          </w:tcPr>
          <w:p w14:paraId="03BEFF03" w14:textId="15038100" w:rsidR="002B0DDB" w:rsidRPr="007803A2" w:rsidRDefault="000D55E0"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3,5</w:t>
            </w:r>
          </w:p>
        </w:tc>
        <w:tc>
          <w:tcPr>
            <w:tcW w:w="1429" w:type="dxa"/>
            <w:vAlign w:val="center"/>
          </w:tcPr>
          <w:p w14:paraId="5149C405" w14:textId="4819974D" w:rsidR="002B0DDB" w:rsidRPr="007803A2" w:rsidRDefault="002B0DDB" w:rsidP="00803E05">
            <w:pPr>
              <w:rPr>
                <w:rFonts w:ascii="Verdana" w:eastAsia="Verdana" w:hAnsi="Verdana" w:cs="Verdana"/>
                <w:sz w:val="20"/>
                <w:szCs w:val="20"/>
                <w:lang w:val="lt-LT"/>
              </w:rPr>
            </w:pPr>
          </w:p>
        </w:tc>
        <w:tc>
          <w:tcPr>
            <w:tcW w:w="1213" w:type="dxa"/>
            <w:vAlign w:val="center"/>
          </w:tcPr>
          <w:p w14:paraId="15F1DAEC" w14:textId="6AA96865" w:rsidR="002B0DDB" w:rsidRPr="007803A2" w:rsidRDefault="002B0DDB" w:rsidP="50E8E324">
            <w:pPr>
              <w:jc w:val="center"/>
              <w:rPr>
                <w:rFonts w:ascii="Verdana" w:eastAsia="Verdana" w:hAnsi="Verdana" w:cs="Verdana"/>
                <w:sz w:val="20"/>
                <w:szCs w:val="20"/>
                <w:lang w:val="lt-LT"/>
              </w:rPr>
            </w:pPr>
          </w:p>
        </w:tc>
      </w:tr>
      <w:tr w:rsidR="004E1B59" w:rsidRPr="007803A2" w14:paraId="25885127" w14:textId="77777777" w:rsidTr="2E471209">
        <w:trPr>
          <w:trHeight w:val="330"/>
        </w:trPr>
        <w:tc>
          <w:tcPr>
            <w:tcW w:w="1065" w:type="dxa"/>
            <w:vAlign w:val="center"/>
          </w:tcPr>
          <w:p w14:paraId="329B75F5" w14:textId="2FB92A7D" w:rsidR="004E1B59" w:rsidRPr="007803A2" w:rsidRDefault="004E1B59" w:rsidP="00B43E58">
            <w:pPr>
              <w:jc w:val="center"/>
              <w:rPr>
                <w:rFonts w:ascii="Verdana" w:eastAsia="Verdana" w:hAnsi="Verdana" w:cs="Verdana"/>
                <w:sz w:val="20"/>
                <w:szCs w:val="20"/>
                <w:lang w:val="lt-LT"/>
              </w:rPr>
            </w:pPr>
            <w:r w:rsidRPr="007803A2">
              <w:rPr>
                <w:rFonts w:ascii="Verdana" w:eastAsia="Verdana" w:hAnsi="Verdana" w:cs="Verdana"/>
                <w:sz w:val="20"/>
                <w:szCs w:val="20"/>
                <w:lang w:val="lt-LT"/>
              </w:rPr>
              <w:t>7.1</w:t>
            </w:r>
          </w:p>
        </w:tc>
        <w:tc>
          <w:tcPr>
            <w:tcW w:w="5008" w:type="dxa"/>
            <w:shd w:val="clear" w:color="auto" w:fill="FFFFFF" w:themeFill="background1"/>
            <w:vAlign w:val="center"/>
          </w:tcPr>
          <w:p w14:paraId="674A7D63" w14:textId="575DD499" w:rsidR="004E1B59" w:rsidRPr="007803A2" w:rsidRDefault="00B43E58" w:rsidP="50E8E324">
            <w:pPr>
              <w:rPr>
                <w:rFonts w:ascii="Verdana" w:eastAsia="Verdana" w:hAnsi="Verdana" w:cs="Verdana"/>
                <w:b/>
                <w:bCs/>
                <w:color w:val="000000" w:themeColor="text1"/>
                <w:sz w:val="20"/>
                <w:szCs w:val="20"/>
                <w:lang w:val="lt-LT"/>
              </w:rPr>
            </w:pPr>
            <w:r w:rsidRPr="007803A2">
              <w:rPr>
                <w:rFonts w:ascii="Verdana" w:eastAsia="Verdana" w:hAnsi="Verdana" w:cs="Verdana"/>
                <w:b/>
                <w:bCs/>
                <w:color w:val="000000" w:themeColor="text1"/>
                <w:sz w:val="20"/>
                <w:szCs w:val="20"/>
                <w:lang w:val="lt-LT"/>
              </w:rPr>
              <w:t>Finansavi</w:t>
            </w:r>
            <w:r w:rsidR="00BD374A">
              <w:rPr>
                <w:rFonts w:ascii="Verdana" w:eastAsia="Verdana" w:hAnsi="Verdana" w:cs="Verdana"/>
                <w:b/>
                <w:bCs/>
                <w:color w:val="000000" w:themeColor="text1"/>
                <w:sz w:val="20"/>
                <w:szCs w:val="20"/>
                <w:lang w:val="lt-LT"/>
              </w:rPr>
              <w:t>m</w:t>
            </w:r>
            <w:r w:rsidRPr="007803A2">
              <w:rPr>
                <w:rFonts w:ascii="Verdana" w:eastAsia="Verdana" w:hAnsi="Verdana" w:cs="Verdana"/>
                <w:b/>
                <w:bCs/>
                <w:color w:val="000000" w:themeColor="text1"/>
                <w:sz w:val="20"/>
                <w:szCs w:val="20"/>
                <w:lang w:val="lt-LT"/>
              </w:rPr>
              <w:t>o planavimo versle praktinės užduotys:</w:t>
            </w:r>
          </w:p>
          <w:p w14:paraId="31766E08" w14:textId="2F31BA8C" w:rsidR="004D2FEB" w:rsidRPr="007803A2" w:rsidRDefault="004D2FEB" w:rsidP="00967133">
            <w:pPr>
              <w:pStyle w:val="Sraopastraipa"/>
              <w:numPr>
                <w:ilvl w:val="0"/>
                <w:numId w:val="14"/>
              </w:numPr>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Ar mano verslas pelningas?</w:t>
            </w:r>
            <w:r w:rsidR="00CF69B0" w:rsidRPr="007803A2">
              <w:rPr>
                <w:rFonts w:ascii="Verdana" w:eastAsia="Verdana" w:hAnsi="Verdana" w:cs="Verdana"/>
                <w:color w:val="000000" w:themeColor="text1"/>
                <w:sz w:val="20"/>
                <w:szCs w:val="20"/>
                <w:lang w:val="lt-LT"/>
              </w:rPr>
              <w:t xml:space="preserve"> (ROI)</w:t>
            </w:r>
          </w:p>
          <w:p w14:paraId="1108FDC4" w14:textId="31E2DC77" w:rsidR="00B43E58" w:rsidRPr="007803A2" w:rsidRDefault="009845E2" w:rsidP="00967133">
            <w:pPr>
              <w:pStyle w:val="Sraopastraipa"/>
              <w:numPr>
                <w:ilvl w:val="0"/>
                <w:numId w:val="14"/>
              </w:numPr>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Savikainos apskaičiavimas</w:t>
            </w:r>
          </w:p>
        </w:tc>
        <w:tc>
          <w:tcPr>
            <w:tcW w:w="1245" w:type="dxa"/>
            <w:vAlign w:val="center"/>
          </w:tcPr>
          <w:p w14:paraId="20FBFFCD" w14:textId="77777777" w:rsidR="004E1B59" w:rsidRPr="007803A2" w:rsidRDefault="004E1B59" w:rsidP="50E8E324">
            <w:pPr>
              <w:jc w:val="center"/>
              <w:rPr>
                <w:rFonts w:ascii="Verdana" w:eastAsia="Verdana" w:hAnsi="Verdana" w:cs="Verdana"/>
                <w:sz w:val="20"/>
                <w:szCs w:val="20"/>
                <w:lang w:val="lt-LT"/>
              </w:rPr>
            </w:pPr>
          </w:p>
        </w:tc>
        <w:tc>
          <w:tcPr>
            <w:tcW w:w="1429" w:type="dxa"/>
            <w:vAlign w:val="center"/>
          </w:tcPr>
          <w:p w14:paraId="7E912CC4" w14:textId="74DD454F" w:rsidR="004E1B59" w:rsidRPr="007803A2" w:rsidRDefault="000D55E0" w:rsidP="00803E05">
            <w:pPr>
              <w:rPr>
                <w:rFonts w:ascii="Verdana" w:eastAsia="Verdana" w:hAnsi="Verdana" w:cs="Verdana"/>
                <w:sz w:val="20"/>
                <w:szCs w:val="20"/>
                <w:lang w:val="lt-LT"/>
              </w:rPr>
            </w:pPr>
            <w:r w:rsidRPr="007803A2">
              <w:rPr>
                <w:rFonts w:ascii="Verdana" w:eastAsia="Verdana" w:hAnsi="Verdana" w:cs="Verdana"/>
                <w:sz w:val="20"/>
                <w:szCs w:val="20"/>
                <w:lang w:val="lt-LT"/>
              </w:rPr>
              <w:t>2,5</w:t>
            </w:r>
          </w:p>
        </w:tc>
        <w:tc>
          <w:tcPr>
            <w:tcW w:w="1213" w:type="dxa"/>
            <w:vAlign w:val="center"/>
          </w:tcPr>
          <w:p w14:paraId="226F5E7B" w14:textId="67B8D1DF" w:rsidR="004E1B59" w:rsidRPr="007803A2" w:rsidRDefault="000D55E0"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A96836" w:rsidRPr="007803A2" w14:paraId="76BEE54E" w14:textId="77777777" w:rsidTr="2E471209">
        <w:trPr>
          <w:trHeight w:val="330"/>
        </w:trPr>
        <w:tc>
          <w:tcPr>
            <w:tcW w:w="1065" w:type="dxa"/>
            <w:vAlign w:val="center"/>
          </w:tcPr>
          <w:p w14:paraId="724555E2" w14:textId="77777777" w:rsidR="00A96836" w:rsidRPr="007803A2" w:rsidRDefault="00A96836" w:rsidP="00967133">
            <w:pPr>
              <w:pStyle w:val="Sraopastraipa"/>
              <w:numPr>
                <w:ilvl w:val="0"/>
                <w:numId w:val="8"/>
              </w:numPr>
              <w:rPr>
                <w:rFonts w:ascii="Verdana" w:eastAsia="Verdana" w:hAnsi="Verdana" w:cs="Verdana"/>
                <w:sz w:val="20"/>
                <w:szCs w:val="20"/>
                <w:lang w:val="lt-LT"/>
              </w:rPr>
            </w:pPr>
          </w:p>
        </w:tc>
        <w:tc>
          <w:tcPr>
            <w:tcW w:w="5008" w:type="dxa"/>
            <w:shd w:val="clear" w:color="auto" w:fill="FFFFFF" w:themeFill="background1"/>
            <w:vAlign w:val="center"/>
          </w:tcPr>
          <w:p w14:paraId="027FA5E9" w14:textId="77403F72" w:rsidR="00B03053" w:rsidRPr="007803A2" w:rsidRDefault="0CFBF805" w:rsidP="50E8E324">
            <w:pPr>
              <w:rPr>
                <w:rFonts w:ascii="Verdana" w:eastAsia="Verdana" w:hAnsi="Verdana" w:cs="Verdana"/>
                <w:sz w:val="20"/>
                <w:szCs w:val="20"/>
                <w:lang w:val="lt-LT" w:eastAsia="lt-LT"/>
              </w:rPr>
            </w:pPr>
            <w:r w:rsidRPr="007803A2">
              <w:rPr>
                <w:rFonts w:ascii="Verdana" w:eastAsia="Verdana" w:hAnsi="Verdana" w:cs="Verdana"/>
                <w:b/>
                <w:bCs/>
                <w:sz w:val="20"/>
                <w:szCs w:val="20"/>
                <w:lang w:val="lt-LT" w:eastAsia="lt-LT"/>
              </w:rPr>
              <w:t>Socialinio</w:t>
            </w:r>
            <w:r w:rsidR="00E86883" w:rsidRPr="007803A2">
              <w:rPr>
                <w:rFonts w:ascii="Verdana" w:eastAsia="Verdana" w:hAnsi="Verdana" w:cs="Verdana"/>
                <w:b/>
                <w:bCs/>
                <w:sz w:val="20"/>
                <w:szCs w:val="20"/>
                <w:lang w:val="lt-LT" w:eastAsia="lt-LT"/>
              </w:rPr>
              <w:t xml:space="preserve"> poveikio vertinimas</w:t>
            </w:r>
          </w:p>
          <w:p w14:paraId="68FCA9B9" w14:textId="286B7ED7" w:rsidR="00B03053" w:rsidRPr="007803A2" w:rsidRDefault="5D91FB8E" w:rsidP="009330B6">
            <w:pPr>
              <w:jc w:val="both"/>
              <w:rPr>
                <w:rFonts w:ascii="Verdana" w:eastAsia="Verdana" w:hAnsi="Verdana" w:cs="Verdana"/>
                <w:color w:val="333333"/>
                <w:sz w:val="20"/>
                <w:szCs w:val="20"/>
                <w:lang w:val="lt-LT"/>
              </w:rPr>
            </w:pPr>
            <w:r w:rsidRPr="00FB3A87">
              <w:rPr>
                <w:rFonts w:ascii="Verdana" w:eastAsia="Verdana" w:hAnsi="Verdana" w:cs="Verdana"/>
                <w:color w:val="333333"/>
                <w:sz w:val="20"/>
                <w:szCs w:val="20"/>
                <w:lang w:val="lt-LT"/>
              </w:rPr>
              <w:t>KKI verslo socialinio poveikio matavimas</w:t>
            </w:r>
            <w:r w:rsidR="001C0C35" w:rsidRPr="00FB3A87">
              <w:rPr>
                <w:rFonts w:ascii="Verdana" w:eastAsia="Verdana" w:hAnsi="Verdana" w:cs="Verdana"/>
                <w:color w:val="333333"/>
                <w:sz w:val="20"/>
                <w:szCs w:val="20"/>
                <w:lang w:val="lt-LT"/>
              </w:rPr>
              <w:t xml:space="preserve"> (kokybiniai/kiekybiniai rodikliai)</w:t>
            </w:r>
            <w:r w:rsidRPr="00FB3A87">
              <w:rPr>
                <w:rFonts w:ascii="Verdana" w:eastAsia="Verdana" w:hAnsi="Verdana" w:cs="Verdana"/>
                <w:color w:val="333333"/>
                <w:sz w:val="20"/>
                <w:szCs w:val="20"/>
                <w:lang w:val="lt-LT"/>
              </w:rPr>
              <w:t xml:space="preserve"> ir komunikacija;</w:t>
            </w:r>
            <w:r w:rsidR="574122DD" w:rsidRPr="00FB3A87">
              <w:rPr>
                <w:rFonts w:ascii="Verdana" w:eastAsia="Verdana" w:hAnsi="Verdana" w:cs="Verdana"/>
                <w:color w:val="333333"/>
                <w:sz w:val="20"/>
                <w:szCs w:val="20"/>
                <w:lang w:val="lt-LT"/>
              </w:rPr>
              <w:t xml:space="preserve"> socialinių inovacijų kūrimo pavyzdžiai</w:t>
            </w:r>
            <w:r w:rsidR="7AED1DF2" w:rsidRPr="00FB3A87">
              <w:rPr>
                <w:rFonts w:ascii="Verdana" w:eastAsia="Verdana" w:hAnsi="Verdana" w:cs="Verdana"/>
                <w:color w:val="333333"/>
                <w:sz w:val="20"/>
                <w:szCs w:val="20"/>
                <w:lang w:val="lt-LT"/>
              </w:rPr>
              <w:t xml:space="preserve"> (MTEP, R&amp;I</w:t>
            </w:r>
            <w:r w:rsidR="1CBD7DF5" w:rsidRPr="00FB3A87">
              <w:rPr>
                <w:rFonts w:ascii="Verdana" w:eastAsia="Verdana" w:hAnsi="Verdana" w:cs="Verdana"/>
                <w:color w:val="333333"/>
                <w:sz w:val="20"/>
                <w:szCs w:val="20"/>
                <w:lang w:val="lt-LT"/>
              </w:rPr>
              <w:t>, kryžminės inovacijos</w:t>
            </w:r>
            <w:r w:rsidR="578E031B" w:rsidRPr="00FB3A87">
              <w:rPr>
                <w:rFonts w:ascii="Verdana" w:eastAsia="Verdana" w:hAnsi="Verdana" w:cs="Verdana"/>
                <w:color w:val="333333"/>
                <w:sz w:val="20"/>
                <w:szCs w:val="20"/>
                <w:lang w:val="lt-LT"/>
              </w:rPr>
              <w:t xml:space="preserve">), </w:t>
            </w:r>
            <w:r w:rsidR="0A82CA33" w:rsidRPr="00FB3A87">
              <w:rPr>
                <w:rFonts w:ascii="Verdana" w:eastAsia="Verdana" w:hAnsi="Verdana" w:cs="Verdana"/>
                <w:color w:val="333333"/>
                <w:sz w:val="20"/>
                <w:szCs w:val="20"/>
                <w:lang w:val="lt-LT"/>
              </w:rPr>
              <w:t>lanksčių</w:t>
            </w:r>
            <w:r w:rsidR="578E031B" w:rsidRPr="00FB3A87">
              <w:rPr>
                <w:rFonts w:ascii="Verdana" w:eastAsia="Verdana" w:hAnsi="Verdana" w:cs="Verdana"/>
                <w:color w:val="333333"/>
                <w:sz w:val="20"/>
                <w:szCs w:val="20"/>
                <w:lang w:val="lt-LT"/>
              </w:rPr>
              <w:t xml:space="preserve"> ir </w:t>
            </w:r>
            <w:r w:rsidR="0A82CA33" w:rsidRPr="00FB3A87">
              <w:rPr>
                <w:rFonts w:ascii="Verdana" w:eastAsia="Verdana" w:hAnsi="Verdana" w:cs="Verdana"/>
                <w:color w:val="333333"/>
                <w:sz w:val="20"/>
                <w:szCs w:val="20"/>
                <w:lang w:val="lt-LT"/>
              </w:rPr>
              <w:t>palankių veiklos sąlygų kūrimas</w:t>
            </w:r>
          </w:p>
        </w:tc>
        <w:tc>
          <w:tcPr>
            <w:tcW w:w="1245" w:type="dxa"/>
            <w:vAlign w:val="center"/>
          </w:tcPr>
          <w:p w14:paraId="40080A54" w14:textId="180E3852" w:rsidR="00A96836" w:rsidRPr="007803A2" w:rsidRDefault="00C74463"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429" w:type="dxa"/>
            <w:vAlign w:val="center"/>
          </w:tcPr>
          <w:p w14:paraId="0F81167B" w14:textId="1C1506A2" w:rsidR="00A96836" w:rsidRPr="007803A2" w:rsidRDefault="00A96836" w:rsidP="50E8E324">
            <w:pPr>
              <w:jc w:val="center"/>
              <w:rPr>
                <w:rFonts w:ascii="Verdana" w:eastAsia="Verdana" w:hAnsi="Verdana" w:cs="Verdana"/>
                <w:sz w:val="20"/>
                <w:szCs w:val="20"/>
                <w:lang w:val="lt-LT"/>
              </w:rPr>
            </w:pPr>
          </w:p>
        </w:tc>
        <w:tc>
          <w:tcPr>
            <w:tcW w:w="1213" w:type="dxa"/>
            <w:vAlign w:val="center"/>
          </w:tcPr>
          <w:p w14:paraId="6648179E" w14:textId="519D58FF" w:rsidR="00A96836" w:rsidRPr="007803A2" w:rsidRDefault="00A96836" w:rsidP="00803E05">
            <w:pPr>
              <w:rPr>
                <w:rFonts w:ascii="Verdana" w:eastAsia="Verdana" w:hAnsi="Verdana" w:cs="Verdana"/>
                <w:sz w:val="20"/>
                <w:szCs w:val="20"/>
                <w:lang w:val="lt-LT"/>
              </w:rPr>
            </w:pPr>
          </w:p>
        </w:tc>
      </w:tr>
      <w:tr w:rsidR="00DF05B9" w:rsidRPr="007803A2" w14:paraId="2DD5FC3C" w14:textId="77777777" w:rsidTr="2E471209">
        <w:trPr>
          <w:trHeight w:val="330"/>
        </w:trPr>
        <w:tc>
          <w:tcPr>
            <w:tcW w:w="1065" w:type="dxa"/>
            <w:vAlign w:val="center"/>
          </w:tcPr>
          <w:p w14:paraId="1DAF4244" w14:textId="1DDE08C6" w:rsidR="00DF05B9" w:rsidRPr="007803A2" w:rsidRDefault="00DF05B9" w:rsidP="00DF05B9">
            <w:pPr>
              <w:rPr>
                <w:rFonts w:ascii="Verdana" w:eastAsia="Verdana" w:hAnsi="Verdana" w:cs="Verdana"/>
                <w:sz w:val="20"/>
                <w:szCs w:val="20"/>
                <w:lang w:val="lt-LT"/>
              </w:rPr>
            </w:pPr>
            <w:r w:rsidRPr="007803A2">
              <w:rPr>
                <w:rFonts w:ascii="Verdana" w:eastAsia="Verdana" w:hAnsi="Verdana" w:cs="Verdana"/>
                <w:sz w:val="20"/>
                <w:szCs w:val="20"/>
                <w:lang w:val="lt-LT"/>
              </w:rPr>
              <w:t>8.1</w:t>
            </w:r>
          </w:p>
        </w:tc>
        <w:tc>
          <w:tcPr>
            <w:tcW w:w="5008" w:type="dxa"/>
            <w:shd w:val="clear" w:color="auto" w:fill="FFFFFF" w:themeFill="background1"/>
            <w:vAlign w:val="center"/>
          </w:tcPr>
          <w:p w14:paraId="72414307" w14:textId="32D995B7" w:rsidR="00DF05B9" w:rsidRPr="007803A2" w:rsidRDefault="00DF05B9" w:rsidP="009330B6">
            <w:pPr>
              <w:jc w:val="both"/>
              <w:rPr>
                <w:rFonts w:ascii="Verdana" w:eastAsia="Verdana" w:hAnsi="Verdana" w:cs="Verdana"/>
                <w:b/>
                <w:bCs/>
                <w:sz w:val="20"/>
                <w:szCs w:val="20"/>
                <w:lang w:val="lt-LT" w:eastAsia="lt-LT"/>
              </w:rPr>
            </w:pPr>
            <w:r w:rsidRPr="007803A2">
              <w:rPr>
                <w:rFonts w:ascii="Verdana" w:eastAsia="Verdana" w:hAnsi="Verdana" w:cs="Verdana"/>
                <w:b/>
                <w:bCs/>
                <w:sz w:val="20"/>
                <w:szCs w:val="20"/>
                <w:lang w:val="lt-LT" w:eastAsia="lt-LT"/>
              </w:rPr>
              <w:t>Socialinio poveikio vertinimo praktinės užduotys:</w:t>
            </w:r>
          </w:p>
          <w:p w14:paraId="0A3BB3BA" w14:textId="77777777" w:rsidR="009330B6" w:rsidRPr="007803A2" w:rsidRDefault="00DF05B9" w:rsidP="00967133">
            <w:pPr>
              <w:pStyle w:val="Sraopastraipa"/>
              <w:numPr>
                <w:ilvl w:val="0"/>
                <w:numId w:val="17"/>
              </w:num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Socialinio poveikio</w:t>
            </w:r>
            <w:r w:rsidR="0059249D" w:rsidRPr="007803A2">
              <w:rPr>
                <w:rFonts w:ascii="Verdana" w:eastAsia="Verdana" w:hAnsi="Verdana" w:cs="Verdana"/>
                <w:sz w:val="20"/>
                <w:szCs w:val="20"/>
                <w:lang w:val="lt-LT" w:eastAsia="lt-LT"/>
              </w:rPr>
              <w:t xml:space="preserve"> vertinimo modelio realus pavyzdys (SROI)</w:t>
            </w:r>
            <w:r w:rsidR="006033EF" w:rsidRPr="007803A2">
              <w:rPr>
                <w:rFonts w:ascii="Verdana" w:eastAsia="Verdana" w:hAnsi="Verdana" w:cs="Verdana"/>
                <w:sz w:val="20"/>
                <w:szCs w:val="20"/>
                <w:lang w:val="lt-LT" w:eastAsia="lt-LT"/>
              </w:rPr>
              <w:t xml:space="preserve">, </w:t>
            </w:r>
          </w:p>
          <w:p w14:paraId="678DED63" w14:textId="2924F79B" w:rsidR="00DF05B9" w:rsidRPr="007803A2" w:rsidRDefault="00645D5B" w:rsidP="00967133">
            <w:pPr>
              <w:pStyle w:val="Sraopastraipa"/>
              <w:numPr>
                <w:ilvl w:val="0"/>
                <w:numId w:val="17"/>
              </w:num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Interaktyv</w:t>
            </w:r>
            <w:r w:rsidR="00F3516D" w:rsidRPr="007803A2">
              <w:rPr>
                <w:rFonts w:ascii="Verdana" w:eastAsia="Verdana" w:hAnsi="Verdana" w:cs="Verdana"/>
                <w:sz w:val="20"/>
                <w:szCs w:val="20"/>
                <w:lang w:val="lt-LT" w:eastAsia="lt-LT"/>
              </w:rPr>
              <w:t>us</w:t>
            </w:r>
            <w:r w:rsidRPr="007803A2">
              <w:rPr>
                <w:rFonts w:ascii="Verdana" w:eastAsia="Verdana" w:hAnsi="Verdana" w:cs="Verdana"/>
                <w:sz w:val="20"/>
                <w:szCs w:val="20"/>
                <w:lang w:val="lt-LT" w:eastAsia="lt-LT"/>
              </w:rPr>
              <w:t xml:space="preserve"> simuli</w:t>
            </w:r>
            <w:r w:rsidR="00F3516D" w:rsidRPr="007803A2">
              <w:rPr>
                <w:rFonts w:ascii="Verdana" w:eastAsia="Verdana" w:hAnsi="Verdana" w:cs="Verdana"/>
                <w:sz w:val="20"/>
                <w:szCs w:val="20"/>
                <w:lang w:val="lt-LT" w:eastAsia="lt-LT"/>
              </w:rPr>
              <w:t>acinio poveikio žaidimas (</w:t>
            </w:r>
            <w:r w:rsidR="00F3516D" w:rsidRPr="00FB3A87">
              <w:rPr>
                <w:rFonts w:ascii="Verdana" w:eastAsia="Verdana" w:hAnsi="Verdana" w:cs="Verdana"/>
                <w:sz w:val="20"/>
                <w:szCs w:val="20"/>
                <w:lang w:val="lt-LT" w:eastAsia="lt-LT"/>
              </w:rPr>
              <w:t xml:space="preserve">Dalyviai simuliuoja verslo sprendimų priėmimo procesą, atsižvelgdami į skirtingas suinteresuotąsias šalis (pvz., </w:t>
            </w:r>
            <w:r w:rsidR="00F3516D" w:rsidRPr="00FB3A87">
              <w:rPr>
                <w:rFonts w:ascii="Verdana" w:eastAsia="Verdana" w:hAnsi="Verdana" w:cs="Verdana"/>
                <w:sz w:val="20"/>
                <w:szCs w:val="20"/>
                <w:lang w:val="lt-LT" w:eastAsia="lt-LT"/>
              </w:rPr>
              <w:lastRenderedPageBreak/>
              <w:t>menininkus, politikus, investuotojus, bendruomenes).</w:t>
            </w:r>
          </w:p>
        </w:tc>
        <w:tc>
          <w:tcPr>
            <w:tcW w:w="1245" w:type="dxa"/>
            <w:vAlign w:val="center"/>
          </w:tcPr>
          <w:p w14:paraId="4AD8E221" w14:textId="77777777" w:rsidR="00DF05B9" w:rsidRPr="007803A2" w:rsidRDefault="00DF05B9" w:rsidP="50E8E324">
            <w:pPr>
              <w:jc w:val="center"/>
              <w:rPr>
                <w:rFonts w:ascii="Verdana" w:eastAsia="Verdana" w:hAnsi="Verdana" w:cs="Verdana"/>
                <w:sz w:val="20"/>
                <w:szCs w:val="20"/>
                <w:lang w:val="lt-LT"/>
              </w:rPr>
            </w:pPr>
          </w:p>
        </w:tc>
        <w:tc>
          <w:tcPr>
            <w:tcW w:w="1429" w:type="dxa"/>
            <w:vAlign w:val="center"/>
          </w:tcPr>
          <w:p w14:paraId="7D67ECCB" w14:textId="5E3E534A" w:rsidR="00DF05B9" w:rsidRPr="007803A2" w:rsidRDefault="00C74463"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w:t>
            </w:r>
          </w:p>
        </w:tc>
        <w:tc>
          <w:tcPr>
            <w:tcW w:w="1213" w:type="dxa"/>
            <w:vAlign w:val="center"/>
          </w:tcPr>
          <w:p w14:paraId="16F41BAA" w14:textId="74934D9F" w:rsidR="00DF05B9" w:rsidRPr="007803A2" w:rsidRDefault="00C74463" w:rsidP="00803E05">
            <w:pP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5453EF" w:rsidRPr="007803A2" w14:paraId="3C04BA8D" w14:textId="77777777" w:rsidTr="2E471209">
        <w:trPr>
          <w:trHeight w:val="330"/>
        </w:trPr>
        <w:tc>
          <w:tcPr>
            <w:tcW w:w="1065" w:type="dxa"/>
            <w:vAlign w:val="center"/>
          </w:tcPr>
          <w:p w14:paraId="76D34153" w14:textId="77777777" w:rsidR="005453EF" w:rsidRPr="007803A2" w:rsidRDefault="005453EF" w:rsidP="00967133">
            <w:pPr>
              <w:pStyle w:val="Sraopastraipa"/>
              <w:numPr>
                <w:ilvl w:val="0"/>
                <w:numId w:val="8"/>
              </w:numPr>
              <w:rPr>
                <w:rFonts w:ascii="Verdana" w:eastAsia="Verdana" w:hAnsi="Verdana" w:cs="Verdana"/>
                <w:sz w:val="20"/>
                <w:szCs w:val="20"/>
                <w:lang w:val="lt-LT"/>
              </w:rPr>
            </w:pPr>
          </w:p>
        </w:tc>
        <w:tc>
          <w:tcPr>
            <w:tcW w:w="5008" w:type="dxa"/>
            <w:shd w:val="clear" w:color="auto" w:fill="FFFFFF" w:themeFill="background1"/>
            <w:vAlign w:val="center"/>
          </w:tcPr>
          <w:p w14:paraId="59B5F6A0" w14:textId="77777777" w:rsidR="005453EF" w:rsidRPr="007803A2" w:rsidRDefault="005453EF" w:rsidP="50E8E324">
            <w:pPr>
              <w:rPr>
                <w:rFonts w:ascii="Verdana" w:eastAsia="Verdana" w:hAnsi="Verdana" w:cs="Verdana"/>
                <w:b/>
                <w:bCs/>
                <w:sz w:val="20"/>
                <w:szCs w:val="20"/>
                <w:lang w:val="lt-LT" w:eastAsia="lt-LT"/>
              </w:rPr>
            </w:pPr>
            <w:r w:rsidRPr="007803A2">
              <w:rPr>
                <w:rFonts w:ascii="Verdana" w:eastAsia="Verdana" w:hAnsi="Verdana" w:cs="Verdana"/>
                <w:b/>
                <w:bCs/>
                <w:sz w:val="20"/>
                <w:szCs w:val="20"/>
                <w:lang w:val="lt-LT" w:eastAsia="lt-LT"/>
              </w:rPr>
              <w:t>Intelektualinė nuosavybė</w:t>
            </w:r>
          </w:p>
          <w:p w14:paraId="217E1227" w14:textId="2A9035EC" w:rsidR="005453EF" w:rsidRPr="007803A2" w:rsidRDefault="009A4AFB" w:rsidP="009330B6">
            <w:p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Autorių teisės,</w:t>
            </w:r>
            <w:r w:rsidR="004215FC" w:rsidRPr="007803A2">
              <w:rPr>
                <w:rFonts w:ascii="Verdana" w:eastAsia="Verdana" w:hAnsi="Verdana" w:cs="Verdana"/>
                <w:sz w:val="20"/>
                <w:szCs w:val="20"/>
                <w:lang w:val="lt-LT" w:eastAsia="lt-LT"/>
              </w:rPr>
              <w:t xml:space="preserve"> gretutinės teisės,</w:t>
            </w:r>
            <w:r w:rsidRPr="007803A2">
              <w:rPr>
                <w:rFonts w:ascii="Verdana" w:eastAsia="Verdana" w:hAnsi="Verdana" w:cs="Verdana"/>
                <w:sz w:val="20"/>
                <w:szCs w:val="20"/>
                <w:lang w:val="lt-LT" w:eastAsia="lt-LT"/>
              </w:rPr>
              <w:t xml:space="preserve"> patentai, </w:t>
            </w:r>
            <w:r w:rsidR="00395290" w:rsidRPr="007803A2">
              <w:rPr>
                <w:rFonts w:ascii="Verdana" w:eastAsia="Verdana" w:hAnsi="Verdana" w:cs="Verdana"/>
                <w:sz w:val="20"/>
                <w:szCs w:val="20"/>
                <w:lang w:val="lt-LT" w:eastAsia="lt-LT"/>
              </w:rPr>
              <w:t>dizainai, prekių ženklai</w:t>
            </w:r>
            <w:r w:rsidR="001D4BDC" w:rsidRPr="007803A2">
              <w:rPr>
                <w:rFonts w:ascii="Verdana" w:eastAsia="Verdana" w:hAnsi="Verdana" w:cs="Verdana"/>
                <w:sz w:val="20"/>
                <w:szCs w:val="20"/>
                <w:lang w:val="lt-LT" w:eastAsia="lt-LT"/>
              </w:rPr>
              <w:t xml:space="preserve">, </w:t>
            </w:r>
            <w:r w:rsidR="004215FC" w:rsidRPr="007803A2">
              <w:rPr>
                <w:rFonts w:ascii="Verdana" w:eastAsia="Verdana" w:hAnsi="Verdana" w:cs="Verdana"/>
                <w:sz w:val="20"/>
                <w:szCs w:val="20"/>
                <w:lang w:val="lt-LT" w:eastAsia="lt-LT"/>
              </w:rPr>
              <w:t>organizacijos: AGATA, LATGA, AVAKAKA,</w:t>
            </w:r>
            <w:r w:rsidR="006B5C1C" w:rsidRPr="007803A2">
              <w:rPr>
                <w:rFonts w:ascii="Verdana" w:eastAsia="Verdana" w:hAnsi="Verdana" w:cs="Verdana"/>
                <w:sz w:val="20"/>
                <w:szCs w:val="20"/>
                <w:lang w:val="lt-LT" w:eastAsia="lt-LT"/>
              </w:rPr>
              <w:t>IPOKA</w:t>
            </w:r>
            <w:r w:rsidR="00AD3DAC" w:rsidRPr="007803A2">
              <w:rPr>
                <w:rFonts w:ascii="Verdana" w:eastAsia="Verdana" w:hAnsi="Verdana" w:cs="Verdana"/>
                <w:sz w:val="20"/>
                <w:szCs w:val="20"/>
                <w:lang w:val="lt-LT" w:eastAsia="lt-LT"/>
              </w:rPr>
              <w:t>. AI generuotų kūrinių autorių teisės</w:t>
            </w:r>
            <w:r w:rsidR="00CA28E4" w:rsidRPr="007803A2">
              <w:rPr>
                <w:rFonts w:ascii="Verdana" w:eastAsia="Verdana" w:hAnsi="Verdana" w:cs="Verdana"/>
                <w:sz w:val="20"/>
                <w:szCs w:val="20"/>
                <w:lang w:val="lt-LT" w:eastAsia="lt-LT"/>
              </w:rPr>
              <w:t>.</w:t>
            </w:r>
          </w:p>
        </w:tc>
        <w:tc>
          <w:tcPr>
            <w:tcW w:w="1245" w:type="dxa"/>
            <w:vAlign w:val="center"/>
          </w:tcPr>
          <w:p w14:paraId="7C8B2586" w14:textId="4103D23F" w:rsidR="005453EF" w:rsidRPr="007803A2" w:rsidRDefault="00E055AA"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2</w:t>
            </w:r>
          </w:p>
        </w:tc>
        <w:tc>
          <w:tcPr>
            <w:tcW w:w="1429" w:type="dxa"/>
            <w:vAlign w:val="center"/>
          </w:tcPr>
          <w:p w14:paraId="012B9133" w14:textId="77777777" w:rsidR="005453EF" w:rsidRPr="007803A2" w:rsidRDefault="005453EF" w:rsidP="50E8E324">
            <w:pPr>
              <w:jc w:val="center"/>
              <w:rPr>
                <w:rFonts w:ascii="Verdana" w:eastAsia="Verdana" w:hAnsi="Verdana" w:cs="Verdana"/>
                <w:sz w:val="20"/>
                <w:szCs w:val="20"/>
                <w:lang w:val="lt-LT"/>
              </w:rPr>
            </w:pPr>
          </w:p>
        </w:tc>
        <w:tc>
          <w:tcPr>
            <w:tcW w:w="1213" w:type="dxa"/>
            <w:vAlign w:val="center"/>
          </w:tcPr>
          <w:p w14:paraId="3C8277D5" w14:textId="609955FF" w:rsidR="005453EF" w:rsidRPr="007803A2" w:rsidRDefault="005453EF" w:rsidP="77A252EC">
            <w:pPr>
              <w:rPr>
                <w:rFonts w:ascii="Verdana" w:eastAsia="Verdana" w:hAnsi="Verdana" w:cs="Verdana"/>
                <w:sz w:val="20"/>
                <w:szCs w:val="20"/>
                <w:lang w:val="lt-LT"/>
              </w:rPr>
            </w:pPr>
          </w:p>
          <w:p w14:paraId="7F6E0D64" w14:textId="2384241F" w:rsidR="005453EF" w:rsidRPr="007803A2" w:rsidRDefault="005453EF" w:rsidP="00803E05">
            <w:pPr>
              <w:rPr>
                <w:rFonts w:ascii="Verdana" w:eastAsia="Verdana" w:hAnsi="Verdana" w:cs="Verdana"/>
                <w:sz w:val="20"/>
                <w:szCs w:val="20"/>
                <w:lang w:val="lt-LT"/>
              </w:rPr>
            </w:pPr>
          </w:p>
        </w:tc>
      </w:tr>
      <w:tr w:rsidR="001D4BDC" w:rsidRPr="007803A2" w14:paraId="31FFA52B" w14:textId="77777777" w:rsidTr="2E471209">
        <w:trPr>
          <w:trHeight w:val="330"/>
        </w:trPr>
        <w:tc>
          <w:tcPr>
            <w:tcW w:w="1065" w:type="dxa"/>
            <w:vAlign w:val="center"/>
          </w:tcPr>
          <w:p w14:paraId="575E25FE" w14:textId="4EFA0E64" w:rsidR="001D4BDC" w:rsidRPr="007803A2" w:rsidRDefault="001D4BDC" w:rsidP="001D4BDC">
            <w:pPr>
              <w:rPr>
                <w:rFonts w:ascii="Verdana" w:eastAsia="Verdana" w:hAnsi="Verdana" w:cs="Verdana"/>
                <w:sz w:val="20"/>
                <w:szCs w:val="20"/>
                <w:lang w:val="lt-LT"/>
              </w:rPr>
            </w:pPr>
            <w:r w:rsidRPr="007803A2">
              <w:rPr>
                <w:rFonts w:ascii="Verdana" w:eastAsia="Verdana" w:hAnsi="Verdana" w:cs="Verdana"/>
                <w:sz w:val="20"/>
                <w:szCs w:val="20"/>
                <w:lang w:val="lt-LT"/>
              </w:rPr>
              <w:t xml:space="preserve">   9.1</w:t>
            </w:r>
          </w:p>
        </w:tc>
        <w:tc>
          <w:tcPr>
            <w:tcW w:w="5008" w:type="dxa"/>
            <w:shd w:val="clear" w:color="auto" w:fill="FFFFFF" w:themeFill="background1"/>
            <w:vAlign w:val="center"/>
          </w:tcPr>
          <w:p w14:paraId="6F8DAF9E" w14:textId="53C3A6E5" w:rsidR="007108FE" w:rsidRPr="007803A2" w:rsidRDefault="007108FE" w:rsidP="50E8E324">
            <w:pPr>
              <w:rPr>
                <w:rFonts w:ascii="Verdana" w:eastAsia="Verdana" w:hAnsi="Verdana" w:cs="Verdana"/>
                <w:b/>
                <w:bCs/>
                <w:sz w:val="20"/>
                <w:szCs w:val="20"/>
                <w:lang w:val="lt-LT" w:eastAsia="lt-LT"/>
              </w:rPr>
            </w:pPr>
            <w:r w:rsidRPr="007803A2">
              <w:rPr>
                <w:rFonts w:ascii="Verdana" w:eastAsia="Verdana" w:hAnsi="Verdana" w:cs="Verdana"/>
                <w:b/>
                <w:bCs/>
                <w:sz w:val="20"/>
                <w:szCs w:val="20"/>
                <w:lang w:val="lt-LT" w:eastAsia="lt-LT"/>
              </w:rPr>
              <w:t>Intelektualinės nuosavybės praktinės užduotys</w:t>
            </w:r>
          </w:p>
          <w:p w14:paraId="4A81FC98" w14:textId="34303C4F" w:rsidR="00573DE9" w:rsidRPr="007803A2" w:rsidRDefault="00CA28E4" w:rsidP="00967133">
            <w:pPr>
              <w:pStyle w:val="Sraopastraipa"/>
              <w:numPr>
                <w:ilvl w:val="0"/>
                <w:numId w:val="15"/>
              </w:num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K</w:t>
            </w:r>
            <w:r w:rsidR="00F7592C" w:rsidRPr="007803A2">
              <w:rPr>
                <w:rFonts w:ascii="Verdana" w:eastAsia="Verdana" w:hAnsi="Verdana" w:cs="Verdana"/>
                <w:sz w:val="20"/>
                <w:szCs w:val="20"/>
                <w:lang w:val="lt-LT" w:eastAsia="lt-LT"/>
              </w:rPr>
              <w:t>ūrinio lincencijavimo sutarties rengimas</w:t>
            </w:r>
            <w:r w:rsidR="00573DE9" w:rsidRPr="007803A2">
              <w:rPr>
                <w:rFonts w:ascii="Verdana" w:eastAsia="Verdana" w:hAnsi="Verdana" w:cs="Verdana"/>
                <w:sz w:val="20"/>
                <w:szCs w:val="20"/>
                <w:lang w:val="lt-LT" w:eastAsia="lt-LT"/>
              </w:rPr>
              <w:t>;</w:t>
            </w:r>
            <w:r w:rsidR="00F7592C" w:rsidRPr="007803A2">
              <w:rPr>
                <w:rFonts w:ascii="Verdana" w:eastAsia="Verdana" w:hAnsi="Verdana" w:cs="Verdana"/>
                <w:sz w:val="20"/>
                <w:szCs w:val="20"/>
                <w:lang w:val="lt-LT" w:eastAsia="lt-LT"/>
              </w:rPr>
              <w:t xml:space="preserve"> </w:t>
            </w:r>
          </w:p>
          <w:p w14:paraId="17DF9D9B" w14:textId="77777777" w:rsidR="00573DE9" w:rsidRPr="007803A2" w:rsidRDefault="00F7592C" w:rsidP="00967133">
            <w:pPr>
              <w:pStyle w:val="Sraopastraipa"/>
              <w:numPr>
                <w:ilvl w:val="0"/>
                <w:numId w:val="15"/>
              </w:num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autorinių teisių pažeidimų analizė</w:t>
            </w:r>
            <w:r w:rsidR="00573DE9" w:rsidRPr="007803A2">
              <w:rPr>
                <w:rFonts w:ascii="Verdana" w:eastAsia="Verdana" w:hAnsi="Verdana" w:cs="Verdana"/>
                <w:sz w:val="20"/>
                <w:szCs w:val="20"/>
                <w:lang w:val="lt-LT" w:eastAsia="lt-LT"/>
              </w:rPr>
              <w:t>;</w:t>
            </w:r>
            <w:r w:rsidR="001552F8" w:rsidRPr="007803A2">
              <w:rPr>
                <w:rFonts w:ascii="Verdana" w:eastAsia="Verdana" w:hAnsi="Verdana" w:cs="Verdana"/>
                <w:sz w:val="20"/>
                <w:szCs w:val="20"/>
                <w:lang w:val="lt-LT" w:eastAsia="lt-LT"/>
              </w:rPr>
              <w:t xml:space="preserve"> Creative Commoms (CC) licencijų pasirinkimas</w:t>
            </w:r>
            <w:r w:rsidR="00573DE9" w:rsidRPr="007803A2">
              <w:rPr>
                <w:rFonts w:ascii="Verdana" w:eastAsia="Verdana" w:hAnsi="Verdana" w:cs="Verdana"/>
                <w:sz w:val="20"/>
                <w:szCs w:val="20"/>
                <w:lang w:val="lt-LT" w:eastAsia="lt-LT"/>
              </w:rPr>
              <w:t>;</w:t>
            </w:r>
          </w:p>
          <w:p w14:paraId="5507E5DD" w14:textId="77777777" w:rsidR="001D4BDC" w:rsidRPr="007803A2" w:rsidRDefault="001552F8" w:rsidP="00967133">
            <w:pPr>
              <w:pStyle w:val="Sraopastraipa"/>
              <w:numPr>
                <w:ilvl w:val="0"/>
                <w:numId w:val="15"/>
              </w:num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savo kūrinio registravimas autorinių teisių agentūroje</w:t>
            </w:r>
            <w:r w:rsidR="00573DE9" w:rsidRPr="007803A2">
              <w:rPr>
                <w:rFonts w:ascii="Verdana" w:eastAsia="Verdana" w:hAnsi="Verdana" w:cs="Verdana"/>
                <w:sz w:val="20"/>
                <w:szCs w:val="20"/>
                <w:lang w:val="lt-LT" w:eastAsia="lt-LT"/>
              </w:rPr>
              <w:t xml:space="preserve"> </w:t>
            </w:r>
            <w:r w:rsidR="00435AC5" w:rsidRPr="007803A2">
              <w:rPr>
                <w:rFonts w:ascii="Verdana" w:eastAsia="Verdana" w:hAnsi="Verdana" w:cs="Verdana"/>
                <w:sz w:val="20"/>
                <w:szCs w:val="20"/>
                <w:lang w:val="lt-LT" w:eastAsia="lt-LT"/>
              </w:rPr>
              <w:t>(įvadas į procesą).</w:t>
            </w:r>
          </w:p>
          <w:p w14:paraId="51E4545E" w14:textId="42E65F1F" w:rsidR="006D3FA9" w:rsidRPr="007803A2" w:rsidRDefault="006D3FA9" w:rsidP="00967133">
            <w:pPr>
              <w:pStyle w:val="Sraopastraipa"/>
              <w:numPr>
                <w:ilvl w:val="0"/>
                <w:numId w:val="15"/>
              </w:numPr>
              <w:jc w:val="both"/>
              <w:rPr>
                <w:rFonts w:ascii="Verdana" w:eastAsia="Verdana" w:hAnsi="Verdana" w:cs="Verdana"/>
                <w:sz w:val="20"/>
                <w:szCs w:val="20"/>
                <w:lang w:val="lt-LT" w:eastAsia="lt-LT"/>
              </w:rPr>
            </w:pPr>
          </w:p>
        </w:tc>
        <w:tc>
          <w:tcPr>
            <w:tcW w:w="1245" w:type="dxa"/>
            <w:vAlign w:val="center"/>
          </w:tcPr>
          <w:p w14:paraId="3F8584D9" w14:textId="77777777" w:rsidR="001D4BDC" w:rsidRPr="007803A2" w:rsidRDefault="001D4BDC" w:rsidP="50E8E324">
            <w:pPr>
              <w:jc w:val="center"/>
              <w:rPr>
                <w:rFonts w:ascii="Verdana" w:eastAsia="Verdana" w:hAnsi="Verdana" w:cs="Verdana"/>
                <w:sz w:val="20"/>
                <w:szCs w:val="20"/>
                <w:lang w:val="lt-LT"/>
              </w:rPr>
            </w:pPr>
          </w:p>
        </w:tc>
        <w:tc>
          <w:tcPr>
            <w:tcW w:w="1429" w:type="dxa"/>
            <w:vAlign w:val="center"/>
          </w:tcPr>
          <w:p w14:paraId="0046457D" w14:textId="7FC844C9" w:rsidR="001D4BDC" w:rsidRPr="007803A2" w:rsidRDefault="00E055AA"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4</w:t>
            </w:r>
          </w:p>
        </w:tc>
        <w:tc>
          <w:tcPr>
            <w:tcW w:w="1213" w:type="dxa"/>
            <w:vAlign w:val="center"/>
          </w:tcPr>
          <w:p w14:paraId="22E478EB" w14:textId="4AA5A536" w:rsidR="001D4BDC" w:rsidRPr="007803A2" w:rsidRDefault="00E055AA" w:rsidP="77A252EC">
            <w:pP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DD408E" w:rsidRPr="007803A2" w14:paraId="1ECCE326" w14:textId="77777777" w:rsidTr="2E471209">
        <w:trPr>
          <w:trHeight w:val="300"/>
        </w:trPr>
        <w:tc>
          <w:tcPr>
            <w:tcW w:w="1065" w:type="dxa"/>
            <w:vAlign w:val="center"/>
          </w:tcPr>
          <w:p w14:paraId="65A222CD" w14:textId="6A11A9A9" w:rsidR="00DD408E" w:rsidRPr="007803A2" w:rsidRDefault="00DD408E" w:rsidP="00E7558A">
            <w:pPr>
              <w:jc w:val="center"/>
              <w:rPr>
                <w:rFonts w:ascii="Verdana" w:eastAsia="Verdana" w:hAnsi="Verdana" w:cs="Verdana"/>
                <w:sz w:val="20"/>
                <w:szCs w:val="20"/>
                <w:lang w:val="lt-LT"/>
              </w:rPr>
            </w:pPr>
            <w:r w:rsidRPr="007803A2">
              <w:rPr>
                <w:rFonts w:ascii="Verdana" w:eastAsia="Verdana" w:hAnsi="Verdana" w:cs="Verdana"/>
                <w:sz w:val="20"/>
                <w:szCs w:val="20"/>
                <w:lang w:val="lt-LT"/>
              </w:rPr>
              <w:t xml:space="preserve">10. </w:t>
            </w:r>
          </w:p>
        </w:tc>
        <w:tc>
          <w:tcPr>
            <w:tcW w:w="5008" w:type="dxa"/>
            <w:shd w:val="clear" w:color="auto" w:fill="FFFFFF" w:themeFill="background1"/>
            <w:vAlign w:val="center"/>
          </w:tcPr>
          <w:p w14:paraId="56D44AB7" w14:textId="7474BE10" w:rsidR="00DD408E" w:rsidRPr="007803A2" w:rsidRDefault="00AA3228" w:rsidP="009330B6">
            <w:pPr>
              <w:jc w:val="both"/>
              <w:rPr>
                <w:rFonts w:ascii="Verdana" w:eastAsia="Verdana" w:hAnsi="Verdana" w:cs="Verdana"/>
                <w:b/>
                <w:bCs/>
                <w:sz w:val="20"/>
                <w:szCs w:val="20"/>
                <w:lang w:val="lt-LT" w:eastAsia="lt-LT"/>
              </w:rPr>
            </w:pPr>
            <w:r w:rsidRPr="007803A2">
              <w:rPr>
                <w:rFonts w:ascii="Verdana" w:eastAsia="Verdana" w:hAnsi="Verdana" w:cs="Verdana"/>
                <w:b/>
                <w:bCs/>
                <w:sz w:val="20"/>
                <w:szCs w:val="20"/>
                <w:lang w:val="lt-LT" w:eastAsia="lt-LT"/>
              </w:rPr>
              <w:t>Kūrybiška</w:t>
            </w:r>
            <w:r w:rsidR="002C1921" w:rsidRPr="007803A2">
              <w:rPr>
                <w:rFonts w:ascii="Verdana" w:eastAsia="Verdana" w:hAnsi="Verdana" w:cs="Verdana"/>
                <w:b/>
                <w:bCs/>
                <w:sz w:val="20"/>
                <w:szCs w:val="20"/>
                <w:lang w:val="lt-LT" w:eastAsia="lt-LT"/>
              </w:rPr>
              <w:t xml:space="preserve"> vietokūra</w:t>
            </w:r>
          </w:p>
          <w:p w14:paraId="181E051E" w14:textId="4C6B3CCE" w:rsidR="002C1921" w:rsidRPr="007803A2" w:rsidRDefault="00843330" w:rsidP="009330B6">
            <w:pPr>
              <w:jc w:val="both"/>
              <w:rPr>
                <w:rFonts w:ascii="Verdana" w:eastAsia="Verdana" w:hAnsi="Verdana" w:cs="Verdana"/>
                <w:sz w:val="20"/>
                <w:szCs w:val="20"/>
                <w:lang w:val="lt-LT" w:eastAsia="lt-LT"/>
              </w:rPr>
            </w:pPr>
            <w:r w:rsidRPr="007803A2">
              <w:rPr>
                <w:rFonts w:ascii="Verdana" w:eastAsia="Verdana" w:hAnsi="Verdana" w:cs="Verdana"/>
                <w:sz w:val="20"/>
                <w:szCs w:val="20"/>
                <w:lang w:val="lt-LT" w:eastAsia="lt-LT"/>
              </w:rPr>
              <w:t>Kas yra kūrybiška vietokūra?</w:t>
            </w:r>
            <w:r w:rsidR="009D2805" w:rsidRPr="007803A2">
              <w:rPr>
                <w:rFonts w:ascii="Verdana" w:eastAsia="Verdana" w:hAnsi="Verdana" w:cs="Verdana"/>
                <w:sz w:val="20"/>
                <w:szCs w:val="20"/>
                <w:lang w:val="lt-LT" w:eastAsia="lt-LT"/>
              </w:rPr>
              <w:t xml:space="preserve"> K</w:t>
            </w:r>
            <w:r w:rsidR="006D3FA9" w:rsidRPr="007803A2">
              <w:rPr>
                <w:rFonts w:ascii="Verdana" w:eastAsia="Verdana" w:hAnsi="Verdana" w:cs="Verdana"/>
                <w:sz w:val="20"/>
                <w:szCs w:val="20"/>
                <w:lang w:val="lt-LT" w:eastAsia="lt-LT"/>
              </w:rPr>
              <w:t>ū</w:t>
            </w:r>
            <w:r w:rsidR="009D2805" w:rsidRPr="007803A2">
              <w:rPr>
                <w:rFonts w:ascii="Verdana" w:eastAsia="Verdana" w:hAnsi="Verdana" w:cs="Verdana"/>
                <w:sz w:val="20"/>
                <w:szCs w:val="20"/>
                <w:lang w:val="lt-LT" w:eastAsia="lt-LT"/>
              </w:rPr>
              <w:t>rybiškos vietokūros modeliai ir metodai, tarptautiniai ir vietiniai sėkmės pavyzdžiai.</w:t>
            </w:r>
            <w:r w:rsidR="00984D30" w:rsidRPr="007803A2">
              <w:rPr>
                <w:rFonts w:ascii="Verdana" w:eastAsia="Verdana" w:hAnsi="Verdana" w:cs="Verdana"/>
                <w:sz w:val="20"/>
                <w:szCs w:val="20"/>
                <w:lang w:val="lt-LT" w:eastAsia="lt-LT"/>
              </w:rPr>
              <w:t xml:space="preserve"> Bendruomėnės įtraukimas į vietokūro procesus, kultūros ir verslo sinergija vietokūroje</w:t>
            </w:r>
            <w:r w:rsidR="00EA0479" w:rsidRPr="007803A2">
              <w:rPr>
                <w:rFonts w:ascii="Verdana" w:eastAsia="Verdana" w:hAnsi="Verdana" w:cs="Verdana"/>
                <w:sz w:val="20"/>
                <w:szCs w:val="20"/>
                <w:lang w:val="lt-LT" w:eastAsia="lt-LT"/>
              </w:rPr>
              <w:t>, darbas grupėje</w:t>
            </w:r>
            <w:r w:rsidR="00DC5E66" w:rsidRPr="007803A2">
              <w:rPr>
                <w:rFonts w:ascii="Verdana" w:eastAsia="Verdana" w:hAnsi="Verdana" w:cs="Verdana"/>
                <w:sz w:val="20"/>
                <w:szCs w:val="20"/>
                <w:lang w:val="lt-LT" w:eastAsia="lt-LT"/>
              </w:rPr>
              <w:t>, konfliktų valdymas</w:t>
            </w:r>
          </w:p>
        </w:tc>
        <w:tc>
          <w:tcPr>
            <w:tcW w:w="1245" w:type="dxa"/>
            <w:vAlign w:val="center"/>
          </w:tcPr>
          <w:p w14:paraId="52B6FFED" w14:textId="2F279634" w:rsidR="00DD408E" w:rsidRPr="007803A2" w:rsidRDefault="00E055AA" w:rsidP="77A252EC">
            <w:pPr>
              <w:jc w:val="center"/>
              <w:rPr>
                <w:rFonts w:ascii="Verdana" w:eastAsia="Verdana" w:hAnsi="Verdana" w:cs="Verdana"/>
                <w:sz w:val="20"/>
                <w:szCs w:val="20"/>
                <w:lang w:val="lt-LT"/>
              </w:rPr>
            </w:pPr>
            <w:r w:rsidRPr="007803A2">
              <w:rPr>
                <w:rFonts w:ascii="Verdana" w:eastAsia="Verdana" w:hAnsi="Verdana" w:cs="Verdana"/>
                <w:sz w:val="20"/>
                <w:szCs w:val="20"/>
                <w:lang w:val="lt-LT"/>
              </w:rPr>
              <w:t>2</w:t>
            </w:r>
          </w:p>
        </w:tc>
        <w:tc>
          <w:tcPr>
            <w:tcW w:w="1429" w:type="dxa"/>
            <w:vAlign w:val="center"/>
          </w:tcPr>
          <w:p w14:paraId="5185117F" w14:textId="77777777" w:rsidR="00DD408E" w:rsidRPr="007803A2" w:rsidRDefault="00DD408E" w:rsidP="77A252EC">
            <w:pPr>
              <w:jc w:val="center"/>
              <w:rPr>
                <w:rFonts w:ascii="Verdana" w:eastAsia="Verdana" w:hAnsi="Verdana" w:cs="Verdana"/>
                <w:sz w:val="20"/>
                <w:szCs w:val="20"/>
                <w:lang w:val="lt-LT"/>
              </w:rPr>
            </w:pPr>
          </w:p>
        </w:tc>
        <w:tc>
          <w:tcPr>
            <w:tcW w:w="1213" w:type="dxa"/>
            <w:vAlign w:val="center"/>
          </w:tcPr>
          <w:p w14:paraId="78FD0C46" w14:textId="77777777" w:rsidR="00DD408E" w:rsidRPr="007803A2" w:rsidRDefault="00DD408E" w:rsidP="77A252EC">
            <w:pPr>
              <w:rPr>
                <w:rFonts w:ascii="Verdana" w:eastAsia="Verdana" w:hAnsi="Verdana" w:cs="Verdana"/>
                <w:sz w:val="20"/>
                <w:szCs w:val="20"/>
                <w:lang w:val="lt-LT"/>
              </w:rPr>
            </w:pPr>
          </w:p>
        </w:tc>
      </w:tr>
      <w:tr w:rsidR="003D10FE" w:rsidRPr="007803A2" w14:paraId="09244754" w14:textId="77777777" w:rsidTr="2E471209">
        <w:trPr>
          <w:trHeight w:val="300"/>
        </w:trPr>
        <w:tc>
          <w:tcPr>
            <w:tcW w:w="1065" w:type="dxa"/>
            <w:vAlign w:val="center"/>
          </w:tcPr>
          <w:p w14:paraId="41CE0609" w14:textId="7CE8052A" w:rsidR="003D10FE" w:rsidRPr="007803A2" w:rsidRDefault="003D10FE" w:rsidP="00E7558A">
            <w:pPr>
              <w:jc w:val="center"/>
              <w:rPr>
                <w:rFonts w:ascii="Verdana" w:eastAsia="Verdana" w:hAnsi="Verdana" w:cs="Verdana"/>
                <w:sz w:val="20"/>
                <w:szCs w:val="20"/>
                <w:lang w:val="lt-LT"/>
              </w:rPr>
            </w:pPr>
            <w:r w:rsidRPr="007803A2">
              <w:rPr>
                <w:rFonts w:ascii="Verdana" w:eastAsia="Verdana" w:hAnsi="Verdana" w:cs="Verdana"/>
                <w:sz w:val="20"/>
                <w:szCs w:val="20"/>
                <w:lang w:val="lt-LT"/>
              </w:rPr>
              <w:t>10.1</w:t>
            </w:r>
          </w:p>
        </w:tc>
        <w:tc>
          <w:tcPr>
            <w:tcW w:w="5008" w:type="dxa"/>
            <w:shd w:val="clear" w:color="auto" w:fill="FFFFFF" w:themeFill="background1"/>
            <w:vAlign w:val="center"/>
          </w:tcPr>
          <w:p w14:paraId="3A877794" w14:textId="467572D9" w:rsidR="00CD5F60" w:rsidRPr="007803A2" w:rsidRDefault="005F7D82" w:rsidP="77A252EC">
            <w:pPr>
              <w:rPr>
                <w:rFonts w:ascii="Verdana" w:eastAsia="Verdana" w:hAnsi="Verdana" w:cs="Verdana"/>
                <w:b/>
                <w:bCs/>
                <w:sz w:val="20"/>
                <w:szCs w:val="20"/>
                <w:lang w:val="lt-LT" w:eastAsia="lt-LT"/>
              </w:rPr>
            </w:pPr>
            <w:r w:rsidRPr="007803A2">
              <w:rPr>
                <w:rFonts w:ascii="Verdana" w:eastAsia="Verdana" w:hAnsi="Verdana" w:cs="Verdana"/>
                <w:b/>
                <w:bCs/>
                <w:sz w:val="20"/>
                <w:szCs w:val="20"/>
                <w:lang w:val="lt-LT" w:eastAsia="lt-LT"/>
              </w:rPr>
              <w:t>Kūrybiškos vietokūros praktinės užduotys</w:t>
            </w:r>
            <w:r w:rsidR="000F5778" w:rsidRPr="007803A2">
              <w:rPr>
                <w:rFonts w:ascii="Verdana" w:eastAsia="Verdana" w:hAnsi="Verdana" w:cs="Verdana"/>
                <w:b/>
                <w:bCs/>
                <w:sz w:val="20"/>
                <w:szCs w:val="20"/>
                <w:lang w:val="lt-LT" w:eastAsia="lt-LT"/>
              </w:rPr>
              <w:t xml:space="preserve"> (darbas grupėse</w:t>
            </w:r>
            <w:r w:rsidR="005F37D0" w:rsidRPr="007803A2">
              <w:rPr>
                <w:rFonts w:ascii="Verdana" w:eastAsia="Verdana" w:hAnsi="Verdana" w:cs="Verdana"/>
                <w:b/>
                <w:bCs/>
                <w:sz w:val="20"/>
                <w:szCs w:val="20"/>
                <w:lang w:val="lt-LT" w:eastAsia="lt-LT"/>
              </w:rPr>
              <w:t xml:space="preserve"> su moderatoriumi</w:t>
            </w:r>
            <w:r w:rsidR="000F5778" w:rsidRPr="007803A2">
              <w:rPr>
                <w:rFonts w:ascii="Verdana" w:eastAsia="Verdana" w:hAnsi="Verdana" w:cs="Verdana"/>
                <w:b/>
                <w:bCs/>
                <w:sz w:val="20"/>
                <w:szCs w:val="20"/>
                <w:lang w:val="lt-LT" w:eastAsia="lt-LT"/>
              </w:rPr>
              <w:t>)</w:t>
            </w:r>
            <w:r w:rsidRPr="007803A2">
              <w:rPr>
                <w:rFonts w:ascii="Verdana" w:eastAsia="Verdana" w:hAnsi="Verdana" w:cs="Verdana"/>
                <w:b/>
                <w:bCs/>
                <w:sz w:val="20"/>
                <w:szCs w:val="20"/>
                <w:lang w:val="lt-LT" w:eastAsia="lt-LT"/>
              </w:rPr>
              <w:t>:</w:t>
            </w:r>
          </w:p>
          <w:p w14:paraId="3DFF97CB" w14:textId="1C852090" w:rsidR="008D1B81" w:rsidRPr="007803A2" w:rsidRDefault="007929ED" w:rsidP="00967133">
            <w:pPr>
              <w:pStyle w:val="Sraopastraipa"/>
              <w:numPr>
                <w:ilvl w:val="0"/>
                <w:numId w:val="16"/>
              </w:numPr>
              <w:rPr>
                <w:rFonts w:ascii="Verdana" w:eastAsia="Verdana" w:hAnsi="Verdana" w:cs="Verdana"/>
                <w:sz w:val="20"/>
                <w:szCs w:val="20"/>
                <w:lang w:val="lt-LT" w:eastAsia="lt-LT"/>
              </w:rPr>
            </w:pPr>
            <w:r w:rsidRPr="00FB3A87">
              <w:rPr>
                <w:rFonts w:ascii="Verdana" w:eastAsia="Verdana" w:hAnsi="Verdana" w:cs="Verdana"/>
                <w:sz w:val="20"/>
                <w:szCs w:val="20"/>
                <w:lang w:val="lt-LT" w:eastAsia="lt-LT"/>
              </w:rPr>
              <w:t>dalyviai analizuoja pasirinktą vietą (savo verslo ar kūrybinės veiklos lokaciją) ir kuria vietos identiteto žemėlapį</w:t>
            </w:r>
            <w:r w:rsidR="0009533B" w:rsidRPr="00FB3A87">
              <w:rPr>
                <w:rFonts w:ascii="Verdana" w:eastAsia="Verdana" w:hAnsi="Verdana" w:cs="Verdana"/>
                <w:sz w:val="20"/>
                <w:szCs w:val="20"/>
                <w:lang w:val="lt-LT" w:eastAsia="lt-LT"/>
              </w:rPr>
              <w:t>;</w:t>
            </w:r>
          </w:p>
          <w:p w14:paraId="587C2B38" w14:textId="3A3F03BD" w:rsidR="008D1B81" w:rsidRPr="00FB3A87" w:rsidRDefault="0009533B" w:rsidP="00967133">
            <w:pPr>
              <w:pStyle w:val="Sraopastraipa"/>
              <w:numPr>
                <w:ilvl w:val="0"/>
                <w:numId w:val="16"/>
              </w:numPr>
              <w:rPr>
                <w:rFonts w:ascii="Verdana" w:eastAsia="Verdana" w:hAnsi="Verdana" w:cs="Verdana"/>
                <w:sz w:val="20"/>
                <w:szCs w:val="20"/>
                <w:lang w:val="lt-LT" w:eastAsia="lt-LT"/>
              </w:rPr>
            </w:pPr>
            <w:r w:rsidRPr="00FB3A87">
              <w:rPr>
                <w:rFonts w:ascii="Verdana" w:eastAsia="Verdana" w:hAnsi="Verdana" w:cs="Verdana"/>
                <w:sz w:val="20"/>
                <w:szCs w:val="20"/>
                <w:lang w:val="lt-LT" w:eastAsia="lt-LT"/>
              </w:rPr>
              <w:t>dalyvių grupė</w:t>
            </w:r>
            <w:r w:rsidR="008D1B81" w:rsidRPr="00FB3A87">
              <w:rPr>
                <w:rFonts w:ascii="Verdana" w:eastAsia="Verdana" w:hAnsi="Verdana" w:cs="Verdana"/>
                <w:sz w:val="20"/>
                <w:szCs w:val="20"/>
                <w:lang w:val="lt-LT" w:eastAsia="lt-LT"/>
              </w:rPr>
              <w:t xml:space="preserve"> sukuria trumpą meninę ar vizualinę idėją, kaip per meną ar kūrybišką sprendimą būtų galima keisti ir atgaivinti konkrečią erdvę</w:t>
            </w:r>
            <w:r w:rsidRPr="00FB3A87">
              <w:rPr>
                <w:rFonts w:ascii="Verdana" w:eastAsia="Verdana" w:hAnsi="Verdana" w:cs="Verdana"/>
                <w:sz w:val="20"/>
                <w:szCs w:val="20"/>
                <w:lang w:val="lt-LT" w:eastAsia="lt-LT"/>
              </w:rPr>
              <w:t>;</w:t>
            </w:r>
          </w:p>
          <w:p w14:paraId="17CA4D8E" w14:textId="096D6499" w:rsidR="008451E8" w:rsidRPr="007803A2" w:rsidRDefault="008451E8" w:rsidP="00967133">
            <w:pPr>
              <w:pStyle w:val="Sraopastraipa"/>
              <w:numPr>
                <w:ilvl w:val="0"/>
                <w:numId w:val="16"/>
              </w:numPr>
              <w:rPr>
                <w:rFonts w:ascii="Verdana" w:eastAsia="Verdana" w:hAnsi="Verdana" w:cs="Verdana"/>
                <w:sz w:val="20"/>
                <w:szCs w:val="20"/>
                <w:lang w:val="lt-LT" w:eastAsia="lt-LT"/>
              </w:rPr>
            </w:pPr>
            <w:r w:rsidRPr="00FB3A87">
              <w:rPr>
                <w:rFonts w:ascii="Verdana" w:eastAsia="Verdana" w:hAnsi="Verdana" w:cs="Verdana"/>
                <w:sz w:val="20"/>
                <w:szCs w:val="20"/>
                <w:lang w:val="lt-LT" w:eastAsia="lt-LT"/>
              </w:rPr>
              <w:t xml:space="preserve"> praktinė užduotis, kurios metu dalyviai modeliuoja, kaip jų veikla galėtų įsilieti į vietokūros procesus ir prisidėti prie vietos ekonomikos bei kultūros vystymo.</w:t>
            </w:r>
          </w:p>
        </w:tc>
        <w:tc>
          <w:tcPr>
            <w:tcW w:w="1245" w:type="dxa"/>
            <w:vAlign w:val="center"/>
          </w:tcPr>
          <w:p w14:paraId="470E0299" w14:textId="77777777" w:rsidR="003D10FE" w:rsidRPr="007803A2" w:rsidRDefault="003D10FE" w:rsidP="77A252EC">
            <w:pPr>
              <w:jc w:val="center"/>
              <w:rPr>
                <w:rFonts w:ascii="Verdana" w:eastAsia="Verdana" w:hAnsi="Verdana" w:cs="Verdana"/>
                <w:sz w:val="20"/>
                <w:szCs w:val="20"/>
                <w:lang w:val="lt-LT"/>
              </w:rPr>
            </w:pPr>
          </w:p>
        </w:tc>
        <w:tc>
          <w:tcPr>
            <w:tcW w:w="1429" w:type="dxa"/>
            <w:vAlign w:val="center"/>
          </w:tcPr>
          <w:p w14:paraId="7F868264" w14:textId="1CBA1D30" w:rsidR="003D10FE" w:rsidRPr="007803A2" w:rsidRDefault="00E055AA" w:rsidP="77A252EC">
            <w:pPr>
              <w:jc w:val="center"/>
              <w:rPr>
                <w:rFonts w:ascii="Verdana" w:eastAsia="Verdana" w:hAnsi="Verdana" w:cs="Verdana"/>
                <w:sz w:val="20"/>
                <w:szCs w:val="20"/>
                <w:lang w:val="lt-LT"/>
              </w:rPr>
            </w:pPr>
            <w:r w:rsidRPr="007803A2">
              <w:rPr>
                <w:rFonts w:ascii="Verdana" w:eastAsia="Verdana" w:hAnsi="Verdana" w:cs="Verdana"/>
                <w:sz w:val="20"/>
                <w:szCs w:val="20"/>
                <w:lang w:val="lt-LT"/>
              </w:rPr>
              <w:t>4</w:t>
            </w:r>
          </w:p>
        </w:tc>
        <w:tc>
          <w:tcPr>
            <w:tcW w:w="1213" w:type="dxa"/>
            <w:vAlign w:val="center"/>
          </w:tcPr>
          <w:p w14:paraId="66453C39" w14:textId="2AFE7B2D" w:rsidR="003D10FE" w:rsidRPr="007803A2" w:rsidRDefault="00E055AA" w:rsidP="77A252EC">
            <w:pPr>
              <w:rPr>
                <w:rFonts w:ascii="Verdana" w:eastAsia="Verdana" w:hAnsi="Verdana" w:cs="Verdana"/>
                <w:sz w:val="20"/>
                <w:szCs w:val="20"/>
                <w:lang w:val="lt-LT"/>
              </w:rPr>
            </w:pPr>
            <w:r w:rsidRPr="007803A2">
              <w:rPr>
                <w:rFonts w:ascii="Verdana" w:eastAsia="Verdana" w:hAnsi="Verdana" w:cs="Verdana"/>
                <w:sz w:val="20"/>
                <w:szCs w:val="20"/>
                <w:lang w:val="lt-LT"/>
              </w:rPr>
              <w:t>6</w:t>
            </w:r>
          </w:p>
        </w:tc>
      </w:tr>
      <w:tr w:rsidR="002B0DDB" w:rsidRPr="007803A2" w14:paraId="1FC21966" w14:textId="77777777" w:rsidTr="2E471209">
        <w:trPr>
          <w:trHeight w:val="330"/>
        </w:trPr>
        <w:tc>
          <w:tcPr>
            <w:tcW w:w="6073" w:type="dxa"/>
            <w:gridSpan w:val="2"/>
            <w:vAlign w:val="center"/>
          </w:tcPr>
          <w:p w14:paraId="0C8B446E" w14:textId="77777777" w:rsidR="002B0DDB" w:rsidRPr="007803A2" w:rsidRDefault="61C43B60" w:rsidP="50E8E324">
            <w:pPr>
              <w:jc w:val="right"/>
              <w:rPr>
                <w:rFonts w:ascii="Verdana" w:eastAsia="Verdana" w:hAnsi="Verdana" w:cs="Verdana"/>
                <w:sz w:val="20"/>
                <w:szCs w:val="20"/>
                <w:lang w:val="lt-LT"/>
              </w:rPr>
            </w:pPr>
            <w:r w:rsidRPr="007803A2">
              <w:rPr>
                <w:rFonts w:ascii="Verdana" w:eastAsia="Verdana" w:hAnsi="Verdana" w:cs="Verdana"/>
                <w:b/>
                <w:bCs/>
                <w:sz w:val="20"/>
                <w:szCs w:val="20"/>
                <w:lang w:val="lt-LT"/>
              </w:rPr>
              <w:t>Iš viso*:</w:t>
            </w:r>
            <w:r w:rsidRPr="007803A2">
              <w:rPr>
                <w:rFonts w:ascii="Verdana" w:eastAsia="Verdana" w:hAnsi="Verdana" w:cs="Verdana"/>
                <w:sz w:val="20"/>
                <w:szCs w:val="20"/>
                <w:lang w:val="lt-LT"/>
              </w:rPr>
              <w:t xml:space="preserve"> </w:t>
            </w:r>
          </w:p>
        </w:tc>
        <w:tc>
          <w:tcPr>
            <w:tcW w:w="1245" w:type="dxa"/>
            <w:vAlign w:val="center"/>
          </w:tcPr>
          <w:p w14:paraId="55CCF3EB" w14:textId="6D0B2117" w:rsidR="002B0DDB" w:rsidRPr="007803A2" w:rsidRDefault="00006FDC"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29,5</w:t>
            </w:r>
          </w:p>
        </w:tc>
        <w:tc>
          <w:tcPr>
            <w:tcW w:w="1429" w:type="dxa"/>
            <w:vAlign w:val="center"/>
          </w:tcPr>
          <w:p w14:paraId="32B674E9" w14:textId="320EF935" w:rsidR="002B0DDB" w:rsidRPr="007803A2" w:rsidRDefault="00760B84" w:rsidP="50E8E324">
            <w:pPr>
              <w:jc w:val="center"/>
              <w:rPr>
                <w:rFonts w:ascii="Verdana" w:eastAsia="Verdana" w:hAnsi="Verdana" w:cs="Verdana"/>
                <w:sz w:val="20"/>
                <w:szCs w:val="20"/>
                <w:lang w:val="lt-LT"/>
              </w:rPr>
            </w:pPr>
            <w:r w:rsidRPr="007803A2">
              <w:rPr>
                <w:rFonts w:ascii="Verdana" w:eastAsia="Verdana" w:hAnsi="Verdana" w:cs="Verdana"/>
                <w:sz w:val="20"/>
                <w:szCs w:val="20"/>
                <w:lang w:val="lt-LT"/>
              </w:rPr>
              <w:t>30,5</w:t>
            </w:r>
          </w:p>
        </w:tc>
        <w:tc>
          <w:tcPr>
            <w:tcW w:w="1213" w:type="dxa"/>
            <w:vAlign w:val="center"/>
          </w:tcPr>
          <w:p w14:paraId="1CAFCFC2" w14:textId="350ECD8F" w:rsidR="002B0DDB" w:rsidRPr="007803A2" w:rsidRDefault="00220692" w:rsidP="003424F1">
            <w:pPr>
              <w:rPr>
                <w:rFonts w:ascii="Verdana" w:eastAsia="Verdana" w:hAnsi="Verdana" w:cs="Verdana"/>
                <w:sz w:val="20"/>
                <w:szCs w:val="20"/>
                <w:lang w:val="lt-LT"/>
              </w:rPr>
            </w:pPr>
            <w:r w:rsidRPr="007803A2">
              <w:rPr>
                <w:rFonts w:ascii="Verdana" w:eastAsia="Verdana" w:hAnsi="Verdana" w:cs="Verdana"/>
                <w:sz w:val="20"/>
                <w:szCs w:val="20"/>
                <w:lang w:val="lt-LT"/>
              </w:rPr>
              <w:t>60</w:t>
            </w:r>
          </w:p>
        </w:tc>
      </w:tr>
    </w:tbl>
    <w:p w14:paraId="3DB3CFAC" w14:textId="3364A248" w:rsidR="00DF0F65" w:rsidRPr="007803A2" w:rsidRDefault="61C43B60" w:rsidP="50E8E324">
      <w:pPr>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 xml:space="preserve">*Į mokymosi valandas nėra įskaičiuotas laikas, skirtas kavos ir pietų pertraukoms – iki 1,5 val. </w:t>
      </w:r>
      <w:r w:rsidR="4C51DE3D" w:rsidRPr="007803A2">
        <w:rPr>
          <w:rFonts w:ascii="Verdana" w:eastAsia="Verdana" w:hAnsi="Verdana" w:cs="Verdana"/>
          <w:color w:val="000000" w:themeColor="text1"/>
          <w:sz w:val="20"/>
          <w:szCs w:val="20"/>
          <w:lang w:val="lt-LT"/>
        </w:rPr>
        <w:t>mokymų</w:t>
      </w:r>
      <w:r w:rsidRPr="007803A2">
        <w:rPr>
          <w:rFonts w:ascii="Verdana" w:eastAsia="Verdana" w:hAnsi="Verdana" w:cs="Verdana"/>
          <w:color w:val="000000" w:themeColor="text1"/>
          <w:sz w:val="20"/>
          <w:szCs w:val="20"/>
          <w:lang w:val="lt-LT"/>
        </w:rPr>
        <w:t xml:space="preserve"> temoms. Iš viso – iki </w:t>
      </w:r>
      <w:r w:rsidR="696D5120" w:rsidRPr="4C904C3B">
        <w:rPr>
          <w:rFonts w:ascii="Verdana" w:eastAsia="Verdana" w:hAnsi="Verdana" w:cs="Verdana"/>
          <w:color w:val="000000" w:themeColor="text1"/>
          <w:sz w:val="20"/>
          <w:szCs w:val="20"/>
          <w:lang w:val="lt-LT"/>
        </w:rPr>
        <w:t>15</w:t>
      </w:r>
      <w:r w:rsidRPr="007803A2">
        <w:rPr>
          <w:rFonts w:ascii="Verdana" w:eastAsia="Verdana" w:hAnsi="Verdana" w:cs="Verdana"/>
          <w:color w:val="000000" w:themeColor="text1"/>
          <w:sz w:val="20"/>
          <w:szCs w:val="20"/>
          <w:lang w:val="lt-LT"/>
        </w:rPr>
        <w:t xml:space="preserve"> val. numatoma skirti pertraukoms.  </w:t>
      </w:r>
    </w:p>
    <w:p w14:paraId="5E69526A" w14:textId="53CD285B" w:rsidR="004F2B0B" w:rsidRPr="007803A2" w:rsidRDefault="004F2B0B" w:rsidP="50E8E324">
      <w:pPr>
        <w:jc w:val="both"/>
        <w:rPr>
          <w:rFonts w:ascii="Verdana" w:eastAsia="Verdana" w:hAnsi="Verdana" w:cs="Verdana"/>
          <w:color w:val="000000" w:themeColor="text1"/>
          <w:sz w:val="20"/>
          <w:szCs w:val="20"/>
          <w:lang w:val="lt-LT"/>
        </w:rPr>
      </w:pPr>
      <w:r w:rsidRPr="007803A2">
        <w:rPr>
          <w:rFonts w:ascii="Verdana" w:eastAsia="Verdana" w:hAnsi="Verdana" w:cs="Verdana"/>
          <w:color w:val="000000" w:themeColor="text1"/>
          <w:sz w:val="20"/>
          <w:szCs w:val="20"/>
          <w:lang w:val="lt-LT"/>
        </w:rPr>
        <w:tab/>
        <w:t xml:space="preserve">Temos, suderinus su </w:t>
      </w:r>
      <w:r w:rsidR="00DC52AC" w:rsidRPr="007803A2">
        <w:rPr>
          <w:rFonts w:ascii="Verdana" w:eastAsia="Verdana" w:hAnsi="Verdana" w:cs="Verdana"/>
          <w:color w:val="000000" w:themeColor="text1"/>
          <w:sz w:val="20"/>
          <w:szCs w:val="20"/>
          <w:lang w:val="lt-LT"/>
        </w:rPr>
        <w:t>perkančią organizacija</w:t>
      </w:r>
      <w:r w:rsidRPr="007803A2">
        <w:rPr>
          <w:rFonts w:ascii="Verdana" w:eastAsia="Verdana" w:hAnsi="Verdana" w:cs="Verdana"/>
          <w:color w:val="000000" w:themeColor="text1"/>
          <w:sz w:val="20"/>
          <w:szCs w:val="20"/>
          <w:lang w:val="lt-LT"/>
        </w:rPr>
        <w:t xml:space="preserve">, gali būti adaptuotos pagal dalyvių poreikius. </w:t>
      </w:r>
    </w:p>
    <w:p w14:paraId="29A935CA" w14:textId="68C75ECF" w:rsidR="002827EC" w:rsidRPr="007803A2" w:rsidRDefault="002827EC" w:rsidP="50E8E324">
      <w:pPr>
        <w:jc w:val="both"/>
        <w:rPr>
          <w:rFonts w:ascii="Verdana" w:eastAsia="Verdana" w:hAnsi="Verdana" w:cs="Verdana"/>
          <w:color w:val="000000" w:themeColor="text1"/>
          <w:sz w:val="20"/>
          <w:szCs w:val="20"/>
          <w:lang w:val="lt-LT"/>
        </w:rPr>
      </w:pPr>
    </w:p>
    <w:p w14:paraId="05D384E5" w14:textId="77777777" w:rsidR="00125145" w:rsidRPr="007803A2" w:rsidRDefault="00125145" w:rsidP="50E8E324">
      <w:pPr>
        <w:jc w:val="both"/>
        <w:rPr>
          <w:rFonts w:ascii="Verdana" w:eastAsia="Verdana" w:hAnsi="Verdana" w:cs="Verdana"/>
          <w:color w:val="000000" w:themeColor="text1"/>
          <w:sz w:val="20"/>
          <w:szCs w:val="20"/>
          <w:lang w:val="lt-LT"/>
        </w:rPr>
      </w:pPr>
    </w:p>
    <w:p w14:paraId="11435357" w14:textId="77777777" w:rsidR="00DF0F65" w:rsidRPr="007803A2" w:rsidRDefault="00DF0F65" w:rsidP="50E8E324">
      <w:pPr>
        <w:jc w:val="both"/>
        <w:rPr>
          <w:rFonts w:ascii="Verdana" w:eastAsia="Verdana" w:hAnsi="Verdana" w:cs="Verdana"/>
          <w:color w:val="000000" w:themeColor="text1"/>
          <w:sz w:val="20"/>
          <w:szCs w:val="20"/>
          <w:lang w:val="lt-LT"/>
        </w:rPr>
      </w:pPr>
    </w:p>
    <w:p w14:paraId="2BC15C29" w14:textId="6B635D2B" w:rsidR="00125145" w:rsidRPr="007803A2" w:rsidRDefault="00125145" w:rsidP="50E8E324">
      <w:pPr>
        <w:jc w:val="both"/>
        <w:rPr>
          <w:rFonts w:ascii="Verdana" w:eastAsia="Verdana" w:hAnsi="Verdana" w:cs="Verdana"/>
          <w:color w:val="000000" w:themeColor="text1"/>
          <w:sz w:val="20"/>
          <w:szCs w:val="20"/>
          <w:lang w:val="lt-LT"/>
        </w:rPr>
      </w:pPr>
    </w:p>
    <w:p w14:paraId="2913F474" w14:textId="3C4C7E87" w:rsidR="00C62F4C" w:rsidRPr="007803A2" w:rsidRDefault="3D22F8D2"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5CAE4B5B" w14:textId="7D95E140" w:rsidR="006108C4" w:rsidRDefault="006108C4" w:rsidP="50E8E324">
      <w:pPr>
        <w:spacing w:after="0" w:line="276" w:lineRule="auto"/>
        <w:jc w:val="right"/>
        <w:textAlignment w:val="baseline"/>
        <w:rPr>
          <w:rFonts w:ascii="Verdana" w:eastAsia="Verdana" w:hAnsi="Verdana" w:cs="Verdana"/>
          <w:sz w:val="20"/>
          <w:szCs w:val="20"/>
          <w:lang w:val="lt-LT"/>
        </w:rPr>
      </w:pPr>
    </w:p>
    <w:p w14:paraId="22851D06" w14:textId="77777777" w:rsidR="009A25E1" w:rsidRDefault="009A25E1" w:rsidP="50E8E324">
      <w:pPr>
        <w:spacing w:after="0" w:line="276" w:lineRule="auto"/>
        <w:jc w:val="right"/>
        <w:textAlignment w:val="baseline"/>
        <w:rPr>
          <w:rFonts w:ascii="Verdana" w:eastAsia="Verdana" w:hAnsi="Verdana" w:cs="Verdana"/>
          <w:sz w:val="20"/>
          <w:szCs w:val="20"/>
          <w:lang w:val="lt-LT"/>
        </w:rPr>
      </w:pPr>
    </w:p>
    <w:p w14:paraId="7D175AE2" w14:textId="77777777" w:rsidR="009A25E1" w:rsidRDefault="009A25E1" w:rsidP="50E8E324">
      <w:pPr>
        <w:spacing w:after="0" w:line="276" w:lineRule="auto"/>
        <w:jc w:val="right"/>
        <w:textAlignment w:val="baseline"/>
        <w:rPr>
          <w:rFonts w:ascii="Verdana" w:eastAsia="Verdana" w:hAnsi="Verdana" w:cs="Verdana"/>
          <w:sz w:val="20"/>
          <w:szCs w:val="20"/>
          <w:lang w:val="lt-LT"/>
        </w:rPr>
      </w:pPr>
    </w:p>
    <w:p w14:paraId="08C9E9E2" w14:textId="77777777" w:rsidR="009A25E1" w:rsidRPr="007803A2" w:rsidRDefault="009A25E1" w:rsidP="50E8E324">
      <w:pPr>
        <w:spacing w:after="0" w:line="276" w:lineRule="auto"/>
        <w:jc w:val="right"/>
        <w:textAlignment w:val="baseline"/>
        <w:rPr>
          <w:rFonts w:ascii="Verdana" w:eastAsia="Verdana" w:hAnsi="Verdana" w:cs="Verdana"/>
          <w:sz w:val="20"/>
          <w:szCs w:val="20"/>
          <w:lang w:val="lt-LT"/>
        </w:rPr>
      </w:pPr>
    </w:p>
    <w:p w14:paraId="4C7CF601" w14:textId="142ED29F" w:rsidR="005D219F" w:rsidRDefault="005D219F" w:rsidP="50E8E324">
      <w:pPr>
        <w:spacing w:line="276" w:lineRule="auto"/>
        <w:jc w:val="both"/>
        <w:rPr>
          <w:rFonts w:ascii="Verdana" w:eastAsia="Verdana" w:hAnsi="Verdana" w:cs="Verdana"/>
          <w:sz w:val="20"/>
          <w:szCs w:val="20"/>
          <w:lang w:val="lt-LT"/>
        </w:rPr>
      </w:pPr>
    </w:p>
    <w:p w14:paraId="41C109E3" w14:textId="77777777" w:rsidR="00C51C19" w:rsidRDefault="00C51C19" w:rsidP="50E8E324">
      <w:pPr>
        <w:spacing w:line="276" w:lineRule="auto"/>
        <w:jc w:val="both"/>
        <w:rPr>
          <w:rFonts w:ascii="Verdana" w:eastAsia="Verdana" w:hAnsi="Verdana" w:cs="Verdana"/>
          <w:sz w:val="20"/>
          <w:szCs w:val="20"/>
          <w:lang w:val="lt-LT"/>
        </w:rPr>
      </w:pPr>
    </w:p>
    <w:p w14:paraId="3C053547" w14:textId="77777777" w:rsidR="00C51C19" w:rsidRDefault="00C51C19" w:rsidP="50E8E324">
      <w:pPr>
        <w:spacing w:line="276" w:lineRule="auto"/>
        <w:jc w:val="both"/>
        <w:rPr>
          <w:rFonts w:ascii="Verdana" w:eastAsia="Verdana" w:hAnsi="Verdana" w:cs="Verdana"/>
          <w:sz w:val="20"/>
          <w:szCs w:val="20"/>
          <w:lang w:val="lt-LT"/>
        </w:rPr>
      </w:pPr>
    </w:p>
    <w:p w14:paraId="4B3C38C4" w14:textId="77777777" w:rsidR="00C51C19" w:rsidRDefault="00C51C19" w:rsidP="50E8E324">
      <w:pPr>
        <w:spacing w:line="276" w:lineRule="auto"/>
        <w:jc w:val="both"/>
        <w:rPr>
          <w:rFonts w:ascii="Verdana" w:eastAsia="Verdana" w:hAnsi="Verdana" w:cs="Verdana"/>
          <w:sz w:val="20"/>
          <w:szCs w:val="20"/>
          <w:lang w:val="lt-LT"/>
        </w:rPr>
      </w:pPr>
    </w:p>
    <w:p w14:paraId="4ABB101D" w14:textId="117A4FBB" w:rsidR="279F1C28" w:rsidRDefault="279F1C28" w:rsidP="279F1C28">
      <w:pPr>
        <w:spacing w:line="276" w:lineRule="auto"/>
        <w:jc w:val="both"/>
        <w:rPr>
          <w:rFonts w:ascii="Verdana" w:eastAsia="Verdana" w:hAnsi="Verdana" w:cs="Verdana"/>
          <w:sz w:val="20"/>
          <w:szCs w:val="20"/>
          <w:lang w:val="lt-LT"/>
        </w:rPr>
      </w:pPr>
    </w:p>
    <w:p w14:paraId="2E6E679E" w14:textId="7D900076" w:rsidR="279F1C28" w:rsidRDefault="279F1C28" w:rsidP="279F1C28">
      <w:pPr>
        <w:spacing w:line="276" w:lineRule="auto"/>
        <w:jc w:val="both"/>
        <w:rPr>
          <w:rFonts w:ascii="Verdana" w:eastAsia="Verdana" w:hAnsi="Verdana" w:cs="Verdana"/>
          <w:sz w:val="20"/>
          <w:szCs w:val="20"/>
          <w:lang w:val="lt-LT"/>
        </w:rPr>
      </w:pPr>
    </w:p>
    <w:p w14:paraId="7985CAEF" w14:textId="77777777" w:rsidR="00C51C19" w:rsidRPr="007803A2" w:rsidRDefault="00C51C19" w:rsidP="50E8E324">
      <w:pPr>
        <w:spacing w:line="276" w:lineRule="auto"/>
        <w:jc w:val="both"/>
        <w:rPr>
          <w:rFonts w:ascii="Verdana" w:eastAsia="Verdana" w:hAnsi="Verdana" w:cs="Verdana"/>
          <w:sz w:val="20"/>
          <w:szCs w:val="20"/>
          <w:lang w:val="lt-LT"/>
        </w:rPr>
      </w:pPr>
    </w:p>
    <w:p w14:paraId="28FDC70F" w14:textId="3A1CA3DB" w:rsidR="006108C4" w:rsidRPr="007803A2" w:rsidRDefault="384E8E95" w:rsidP="50E8E324">
      <w:pPr>
        <w:spacing w:after="0" w:line="276" w:lineRule="auto"/>
        <w:jc w:val="right"/>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Techninės specifikacijos </w:t>
      </w:r>
      <w:r w:rsidR="006108C4" w:rsidRPr="00FB3A87">
        <w:rPr>
          <w:rFonts w:ascii="Verdana" w:hAnsi="Verdana"/>
          <w:sz w:val="20"/>
          <w:szCs w:val="20"/>
          <w:lang w:val="lt-LT"/>
        </w:rPr>
        <w:br/>
      </w:r>
      <w:r w:rsidR="1ACC89F7" w:rsidRPr="007803A2">
        <w:rPr>
          <w:rFonts w:ascii="Verdana" w:eastAsia="Verdana" w:hAnsi="Verdana" w:cs="Verdana"/>
          <w:sz w:val="20"/>
          <w:szCs w:val="20"/>
          <w:lang w:val="lt-LT"/>
        </w:rPr>
        <w:t>P</w:t>
      </w:r>
      <w:r w:rsidRPr="007803A2">
        <w:rPr>
          <w:rFonts w:ascii="Verdana" w:eastAsia="Verdana" w:hAnsi="Verdana" w:cs="Verdana"/>
          <w:sz w:val="20"/>
          <w:szCs w:val="20"/>
          <w:lang w:val="lt-LT"/>
        </w:rPr>
        <w:t xml:space="preserve">riedas Nr. </w:t>
      </w:r>
      <w:r w:rsidR="46B77361" w:rsidRPr="007803A2">
        <w:rPr>
          <w:rFonts w:ascii="Verdana" w:eastAsia="Verdana" w:hAnsi="Verdana" w:cs="Verdana"/>
          <w:sz w:val="20"/>
          <w:szCs w:val="20"/>
          <w:lang w:val="lt-LT"/>
        </w:rPr>
        <w:t>2</w:t>
      </w:r>
      <w:r w:rsidR="3ABD1612" w:rsidRPr="007803A2">
        <w:rPr>
          <w:rFonts w:ascii="Verdana" w:eastAsia="Verdana" w:hAnsi="Verdana" w:cs="Verdana"/>
          <w:sz w:val="20"/>
          <w:szCs w:val="20"/>
          <w:lang w:val="lt-LT"/>
        </w:rPr>
        <w:t> </w:t>
      </w:r>
    </w:p>
    <w:p w14:paraId="2ACA41F9" w14:textId="2D1605D3" w:rsidR="006108C4" w:rsidRPr="007803A2" w:rsidRDefault="384E8E95" w:rsidP="50E8E324">
      <w:pPr>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(Ti</w:t>
      </w:r>
      <w:r w:rsidR="4CEEF1F0" w:rsidRPr="007803A2">
        <w:rPr>
          <w:rFonts w:ascii="Verdana" w:eastAsia="Verdana" w:hAnsi="Verdana" w:cs="Verdana"/>
          <w:sz w:val="20"/>
          <w:szCs w:val="20"/>
          <w:lang w:val="lt-LT"/>
        </w:rPr>
        <w:t>e</w:t>
      </w:r>
      <w:r w:rsidRPr="007803A2">
        <w:rPr>
          <w:rFonts w:ascii="Verdana" w:eastAsia="Verdana" w:hAnsi="Verdana" w:cs="Verdana"/>
          <w:sz w:val="20"/>
          <w:szCs w:val="20"/>
          <w:lang w:val="lt-LT"/>
        </w:rPr>
        <w:t>kėjo pavadinimas)</w:t>
      </w:r>
    </w:p>
    <w:p w14:paraId="2C51B7CA" w14:textId="6EEBA5F2" w:rsidR="006108C4" w:rsidRPr="007803A2" w:rsidRDefault="006108C4" w:rsidP="50E8E324">
      <w:pPr>
        <w:spacing w:after="0" w:line="276" w:lineRule="auto"/>
        <w:jc w:val="center"/>
        <w:textAlignment w:val="baseline"/>
        <w:rPr>
          <w:rFonts w:ascii="Verdana" w:eastAsia="Verdana" w:hAnsi="Verdana" w:cs="Verdana"/>
          <w:sz w:val="20"/>
          <w:szCs w:val="20"/>
          <w:lang w:val="lt-LT"/>
        </w:rPr>
      </w:pPr>
    </w:p>
    <w:p w14:paraId="56047B0D" w14:textId="7554AC7D" w:rsidR="006108C4" w:rsidRPr="007803A2" w:rsidRDefault="384E8E95" w:rsidP="50E8E324">
      <w:pPr>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(Juridinio asmens teisinė forma, buveinė, kontaktinė informacija, registro, kuriame kaupiami ir saugomi duomenys apie ti</w:t>
      </w:r>
      <w:r w:rsidR="4CEEF1F0" w:rsidRPr="007803A2">
        <w:rPr>
          <w:rFonts w:ascii="Verdana" w:eastAsia="Verdana" w:hAnsi="Verdana" w:cs="Verdana"/>
          <w:sz w:val="20"/>
          <w:szCs w:val="20"/>
          <w:lang w:val="lt-LT"/>
        </w:rPr>
        <w:t>e</w:t>
      </w:r>
      <w:r w:rsidRPr="007803A2">
        <w:rPr>
          <w:rFonts w:ascii="Verdana" w:eastAsia="Verdana" w:hAnsi="Verdana" w:cs="Verdana"/>
          <w:sz w:val="20"/>
          <w:szCs w:val="20"/>
          <w:lang w:val="lt-LT"/>
        </w:rPr>
        <w:t>kėją, pavadinimas, juridinio asmens kodas, pridėtinės vertės mokesčio mokėtojo kodas, jei juridinis asmuo yra pridėtinės vertės mokesčio mokėtojas)</w:t>
      </w:r>
    </w:p>
    <w:p w14:paraId="13C4CAB5" w14:textId="7FA133A7" w:rsidR="00242719" w:rsidRPr="007803A2" w:rsidRDefault="00242719" w:rsidP="50E8E324">
      <w:pPr>
        <w:spacing w:after="0" w:line="276" w:lineRule="auto"/>
        <w:jc w:val="both"/>
        <w:textAlignment w:val="baseline"/>
        <w:rPr>
          <w:rFonts w:ascii="Verdana" w:eastAsia="Verdana" w:hAnsi="Verdana" w:cs="Verdana"/>
          <w:sz w:val="20"/>
          <w:szCs w:val="20"/>
          <w:lang w:val="lt-LT"/>
        </w:rPr>
      </w:pPr>
    </w:p>
    <w:p w14:paraId="04F1842F" w14:textId="6A41416C"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______________________</w:t>
      </w:r>
      <w:r w:rsidR="7E172796" w:rsidRPr="007803A2">
        <w:rPr>
          <w:rFonts w:ascii="Verdana" w:eastAsia="Verdana" w:hAnsi="Verdana" w:cs="Verdana"/>
          <w:sz w:val="20"/>
          <w:szCs w:val="20"/>
          <w:lang w:val="lt-LT"/>
        </w:rPr>
        <w:t>_________</w:t>
      </w:r>
      <w:r w:rsidRPr="007803A2">
        <w:rPr>
          <w:rFonts w:ascii="Verdana" w:eastAsia="Verdana" w:hAnsi="Verdana" w:cs="Verdana"/>
          <w:sz w:val="20"/>
          <w:szCs w:val="20"/>
          <w:lang w:val="lt-LT"/>
        </w:rPr>
        <w:t> </w:t>
      </w:r>
    </w:p>
    <w:p w14:paraId="4068A61D"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(Adresatas (perkančioji organizacija)) </w:t>
      </w:r>
    </w:p>
    <w:p w14:paraId="09B9725E"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2A652CBB" w14:textId="72FC3EA6" w:rsidR="006108C4" w:rsidRPr="007803A2" w:rsidRDefault="384E8E95" w:rsidP="50E8E324">
      <w:pPr>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GALUTINĖ PASLAUGŲ TEIKIMO ATASKAITA</w:t>
      </w:r>
    </w:p>
    <w:p w14:paraId="0671DEB3" w14:textId="51FC5559" w:rsidR="006108C4" w:rsidRPr="007803A2" w:rsidRDefault="384E8E95" w:rsidP="50E8E324">
      <w:pPr>
        <w:shd w:val="clear" w:color="auto" w:fill="FFFFFF" w:themeFill="background1"/>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_____________</w:t>
      </w:r>
      <w:r w:rsidRPr="007803A2">
        <w:rPr>
          <w:rFonts w:ascii="Verdana" w:eastAsia="Verdana" w:hAnsi="Verdana" w:cs="Verdana"/>
          <w:b/>
          <w:bCs/>
          <w:color w:val="000000" w:themeColor="text1"/>
          <w:sz w:val="20"/>
          <w:szCs w:val="20"/>
          <w:lang w:val="lt-LT"/>
        </w:rPr>
        <w:t> Nr.</w:t>
      </w:r>
      <w:r w:rsidRPr="007803A2">
        <w:rPr>
          <w:rFonts w:ascii="Verdana" w:eastAsia="Verdana" w:hAnsi="Verdana" w:cs="Verdana"/>
          <w:sz w:val="20"/>
          <w:szCs w:val="20"/>
          <w:lang w:val="lt-LT"/>
        </w:rPr>
        <w:t> ______</w:t>
      </w:r>
    </w:p>
    <w:p w14:paraId="5979278E" w14:textId="586318AA" w:rsidR="006108C4" w:rsidRPr="007803A2" w:rsidRDefault="384E8E95" w:rsidP="50E8E324">
      <w:pPr>
        <w:shd w:val="clear" w:color="auto" w:fill="FFFFFF" w:themeFill="background1"/>
        <w:spacing w:after="0" w:line="276" w:lineRule="auto"/>
        <w:jc w:val="center"/>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(Data)</w:t>
      </w:r>
    </w:p>
    <w:p w14:paraId="17EF6B13" w14:textId="77777777" w:rsidR="006108C4" w:rsidRPr="007803A2" w:rsidRDefault="384E8E95" w:rsidP="50E8E324">
      <w:pPr>
        <w:shd w:val="clear" w:color="auto" w:fill="FFFFFF" w:themeFill="background1"/>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color w:val="000000" w:themeColor="text1"/>
          <w:sz w:val="20"/>
          <w:szCs w:val="20"/>
          <w:lang w:val="lt-LT"/>
        </w:rPr>
        <w:t> </w:t>
      </w:r>
    </w:p>
    <w:p w14:paraId="56EB6E60" w14:textId="38E2EC12" w:rsidR="006108C4" w:rsidRPr="007803A2" w:rsidRDefault="384E8E95" w:rsidP="00967133">
      <w:pPr>
        <w:pStyle w:val="Sraopastraipa"/>
        <w:numPr>
          <w:ilvl w:val="0"/>
          <w:numId w:val="5"/>
        </w:num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Įgyvendinti Programos ciklai.</w:t>
      </w:r>
      <w:r w:rsidRPr="007803A2">
        <w:rPr>
          <w:rFonts w:ascii="Verdana" w:eastAsia="Verdana" w:hAnsi="Verdana" w:cs="Verdana"/>
          <w:b/>
          <w:bCs/>
          <w:sz w:val="20"/>
          <w:szCs w:val="20"/>
          <w:lang w:val="lt-LT"/>
        </w:rPr>
        <w:t> </w:t>
      </w:r>
      <w:r w:rsidRPr="007803A2">
        <w:rPr>
          <w:rFonts w:ascii="Verdana" w:eastAsia="Verdana" w:hAnsi="Verdana" w:cs="Verdana"/>
          <w:sz w:val="20"/>
          <w:szCs w:val="20"/>
          <w:lang w:val="lt-LT"/>
        </w:rPr>
        <w:t>Lentelėje nurodomi įgyvendinti ciklai pagal skirtingus regionus, juose dalyvavusių dalyvių skaičius, ekspertų skaiči</w:t>
      </w:r>
      <w:r w:rsidR="7E172796" w:rsidRPr="007803A2">
        <w:rPr>
          <w:rFonts w:ascii="Verdana" w:eastAsia="Verdana" w:hAnsi="Verdana" w:cs="Verdana"/>
          <w:sz w:val="20"/>
          <w:szCs w:val="20"/>
          <w:lang w:val="lt-LT"/>
        </w:rPr>
        <w:t>us</w:t>
      </w:r>
      <w:r w:rsidRPr="007803A2">
        <w:rPr>
          <w:rFonts w:ascii="Verdana" w:eastAsia="Verdana" w:hAnsi="Verdana" w:cs="Verdana"/>
          <w:sz w:val="20"/>
          <w:szCs w:val="20"/>
          <w:lang w:val="lt-LT"/>
        </w:rPr>
        <w:t>, ir kita informacija.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2877"/>
        <w:gridCol w:w="1648"/>
        <w:gridCol w:w="1192"/>
        <w:gridCol w:w="1115"/>
        <w:gridCol w:w="2697"/>
      </w:tblGrid>
      <w:tr w:rsidR="007F6823" w:rsidRPr="007803A2" w14:paraId="1555F04A" w14:textId="77777777" w:rsidTr="50E8E324">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F634BD"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Nr.</w:t>
            </w:r>
            <w:r w:rsidRPr="007803A2">
              <w:rPr>
                <w:rFonts w:ascii="Verdana" w:eastAsia="Verdana" w:hAnsi="Verdana" w:cs="Verdana"/>
                <w:sz w:val="20"/>
                <w:szCs w:val="20"/>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205204AA" w14:textId="54E68EA4"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Veiklos pavadinimas </w:t>
            </w:r>
            <w:r w:rsidR="2201B123" w:rsidRPr="007803A2">
              <w:rPr>
                <w:rFonts w:ascii="Verdana" w:eastAsia="Verdana" w:hAnsi="Verdana" w:cs="Verdana"/>
                <w:i/>
                <w:iCs/>
                <w:sz w:val="20"/>
                <w:szCs w:val="20"/>
                <w:lang w:val="lt-LT"/>
              </w:rPr>
              <w:t>(iš patvirtinto Programos įgyvendinimo plano)</w:t>
            </w:r>
            <w:r w:rsidR="2201B123" w:rsidRPr="007803A2">
              <w:rPr>
                <w:rFonts w:ascii="Verdana" w:eastAsia="Verdana" w:hAnsi="Verdana" w:cs="Verdana"/>
                <w:sz w:val="20"/>
                <w:szCs w:val="20"/>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0589A49C"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Veiklos trukmė</w:t>
            </w:r>
            <w:r w:rsidRPr="007803A2">
              <w:rPr>
                <w:rFonts w:ascii="Verdana" w:eastAsia="Verdana" w:hAnsi="Verdana" w:cs="Verdana"/>
                <w:sz w:val="20"/>
                <w:szCs w:val="20"/>
                <w:lang w:val="lt-LT"/>
              </w:rPr>
              <w:t> (val.) </w:t>
            </w:r>
          </w:p>
        </w:tc>
        <w:tc>
          <w:tcPr>
            <w:tcW w:w="0" w:type="auto"/>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0C7CA6A7"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Dalyvių skaičius </w:t>
            </w:r>
            <w:r w:rsidRPr="007803A2">
              <w:rPr>
                <w:rFonts w:ascii="Verdana" w:eastAsia="Verdana" w:hAnsi="Verdana" w:cs="Verdana"/>
                <w:sz w:val="20"/>
                <w:szCs w:val="20"/>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25120E11"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Regionas</w:t>
            </w:r>
            <w:r w:rsidRPr="007803A2">
              <w:rPr>
                <w:rFonts w:ascii="Verdana" w:eastAsia="Verdana" w:hAnsi="Verdana" w:cs="Verdana"/>
                <w:sz w:val="20"/>
                <w:szCs w:val="20"/>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40B25AE6"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Komentarai </w:t>
            </w:r>
            <w:r w:rsidRPr="007803A2">
              <w:rPr>
                <w:rFonts w:ascii="Verdana" w:eastAsia="Verdana" w:hAnsi="Verdana" w:cs="Verdana"/>
                <w:i/>
                <w:iCs/>
                <w:sz w:val="20"/>
                <w:szCs w:val="20"/>
                <w:lang w:val="lt-LT"/>
              </w:rPr>
              <w:t>(kita Perkančiajai organizacijai reikalinga žinoti informacija)</w:t>
            </w:r>
            <w:r w:rsidRPr="007803A2">
              <w:rPr>
                <w:rFonts w:ascii="Verdana" w:eastAsia="Verdana" w:hAnsi="Verdana" w:cs="Verdana"/>
                <w:sz w:val="20"/>
                <w:szCs w:val="20"/>
                <w:lang w:val="lt-LT"/>
              </w:rPr>
              <w:t> </w:t>
            </w:r>
          </w:p>
        </w:tc>
      </w:tr>
      <w:tr w:rsidR="007F6823" w:rsidRPr="007803A2" w14:paraId="10943880" w14:textId="77777777" w:rsidTr="50E8E324">
        <w:trPr>
          <w:jc w:val="center"/>
        </w:trPr>
        <w:tc>
          <w:tcPr>
            <w:tcW w:w="0" w:type="auto"/>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F00C58" w14:textId="77777777"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1. 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40164E0E" w14:textId="36D115ED"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Programos ciklas (</w:t>
            </w:r>
            <w:r w:rsidR="00C62906" w:rsidRPr="007803A2">
              <w:rPr>
                <w:rFonts w:ascii="Verdana" w:eastAsia="Verdana" w:hAnsi="Verdana" w:cs="Verdana"/>
                <w:i/>
                <w:iCs/>
                <w:sz w:val="20"/>
                <w:szCs w:val="20"/>
                <w:lang w:val="lt-LT"/>
              </w:rPr>
              <w:t>10</w:t>
            </w:r>
            <w:r w:rsidR="22229EF8" w:rsidRPr="007803A2">
              <w:rPr>
                <w:rFonts w:ascii="Verdana" w:eastAsia="Verdana" w:hAnsi="Verdana" w:cs="Verdana"/>
                <w:i/>
                <w:iCs/>
                <w:sz w:val="20"/>
                <w:szCs w:val="20"/>
                <w:lang w:val="lt-LT"/>
              </w:rPr>
              <w:t xml:space="preserve"> </w:t>
            </w:r>
            <w:r w:rsidRPr="007803A2">
              <w:rPr>
                <w:rFonts w:ascii="Verdana" w:eastAsia="Verdana" w:hAnsi="Verdana" w:cs="Verdana"/>
                <w:i/>
                <w:iCs/>
                <w:sz w:val="20"/>
                <w:szCs w:val="20"/>
                <w:lang w:val="lt-LT"/>
              </w:rPr>
              <w:t>mokymų tem</w:t>
            </w:r>
            <w:r w:rsidR="00C62906" w:rsidRPr="007803A2">
              <w:rPr>
                <w:rFonts w:ascii="Verdana" w:eastAsia="Verdana" w:hAnsi="Verdana" w:cs="Verdana"/>
                <w:i/>
                <w:iCs/>
                <w:sz w:val="20"/>
                <w:szCs w:val="20"/>
                <w:lang w:val="lt-LT"/>
              </w:rPr>
              <w:t>ų</w:t>
            </w:r>
            <w:r w:rsidRPr="007803A2">
              <w:rPr>
                <w:rFonts w:ascii="Verdana" w:eastAsia="Verdana" w:hAnsi="Verdana" w:cs="Verdana"/>
                <w:i/>
                <w:iCs/>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32BD50DE" w14:textId="77777777"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23D43010" w14:textId="6AC65107" w:rsidR="007272E9"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1</w:t>
            </w:r>
            <w:r w:rsidR="54F72DA1" w:rsidRPr="007803A2">
              <w:rPr>
                <w:rFonts w:ascii="Verdana" w:eastAsia="Verdana" w:hAnsi="Verdana" w:cs="Verdana"/>
                <w:i/>
                <w:iCs/>
                <w:sz w:val="20"/>
                <w:szCs w:val="20"/>
                <w:lang w:val="lt-LT"/>
              </w:rPr>
              <w:t>2</w:t>
            </w:r>
            <w:r w:rsidRPr="007803A2">
              <w:rPr>
                <w:rFonts w:ascii="Verdana" w:eastAsia="Verdana" w:hAnsi="Verdana" w:cs="Verdana"/>
                <w:i/>
                <w:iCs/>
                <w:sz w:val="20"/>
                <w:szCs w:val="20"/>
                <w:lang w:val="lt-LT"/>
              </w:rPr>
              <w:t xml:space="preserve"> dalyvių</w:t>
            </w:r>
          </w:p>
          <w:p w14:paraId="1E44A05E" w14:textId="064D8560" w:rsidR="006108C4" w:rsidRPr="007803A2" w:rsidRDefault="006108C4" w:rsidP="50E8E324">
            <w:pPr>
              <w:spacing w:after="0" w:line="276" w:lineRule="auto"/>
              <w:jc w:val="both"/>
              <w:textAlignment w:val="baseline"/>
              <w:rPr>
                <w:rFonts w:ascii="Verdana" w:eastAsia="Verdana" w:hAnsi="Verdana" w:cs="Verdana"/>
                <w:i/>
                <w:iCs/>
                <w:sz w:val="20"/>
                <w:szCs w:val="20"/>
                <w:lang w:val="lt-LT"/>
              </w:rPr>
            </w:pP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49C905B9" w14:textId="30B8DC55"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3FED604D" w14:textId="77777777"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 </w:t>
            </w:r>
          </w:p>
        </w:tc>
      </w:tr>
      <w:tr w:rsidR="007F6823" w:rsidRPr="007803A2" w14:paraId="6C143E48" w14:textId="77777777" w:rsidTr="50E8E324">
        <w:trPr>
          <w:jc w:val="center"/>
        </w:trPr>
        <w:tc>
          <w:tcPr>
            <w:tcW w:w="0" w:type="auto"/>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4847C4"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2. 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6CF5E5B2"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3079C00C"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49C952DE"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4B7CE591"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0" w:type="auto"/>
            <w:tcBorders>
              <w:top w:val="nil"/>
              <w:left w:val="nil"/>
              <w:bottom w:val="single" w:sz="6" w:space="0" w:color="000000" w:themeColor="text1"/>
              <w:right w:val="single" w:sz="6" w:space="0" w:color="000000" w:themeColor="text1"/>
            </w:tcBorders>
            <w:shd w:val="clear" w:color="auto" w:fill="auto"/>
            <w:vAlign w:val="center"/>
            <w:hideMark/>
          </w:tcPr>
          <w:p w14:paraId="117FBA21"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bl>
    <w:p w14:paraId="5FA63622"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06779870" w14:textId="27CCFAAA" w:rsidR="006108C4" w:rsidRPr="007803A2" w:rsidRDefault="5C40A3D9" w:rsidP="00967133">
      <w:pPr>
        <w:pStyle w:val="Sraopastraipa"/>
        <w:numPr>
          <w:ilvl w:val="0"/>
          <w:numId w:val="5"/>
        </w:numPr>
        <w:spacing w:after="0" w:line="276" w:lineRule="auto"/>
        <w:jc w:val="both"/>
        <w:textAlignment w:val="baseline"/>
        <w:rPr>
          <w:rFonts w:ascii="Verdana" w:eastAsia="Verdana" w:hAnsi="Verdana" w:cs="Verdana"/>
          <w:sz w:val="20"/>
          <w:szCs w:val="20"/>
          <w:lang w:val="lt-LT"/>
        </w:rPr>
      </w:pPr>
      <w:r w:rsidRPr="230463A3">
        <w:rPr>
          <w:rFonts w:ascii="Verdana" w:eastAsia="Verdana" w:hAnsi="Verdana" w:cs="Verdana"/>
          <w:sz w:val="20"/>
          <w:szCs w:val="20"/>
          <w:lang w:val="lt-LT"/>
        </w:rPr>
        <w:lastRenderedPageBreak/>
        <w:t>Kontaktinis renginys</w:t>
      </w:r>
      <w:r w:rsidR="384E8E95" w:rsidRPr="230463A3">
        <w:rPr>
          <w:rFonts w:ascii="Verdana" w:eastAsia="Verdana" w:hAnsi="Verdana" w:cs="Verdana"/>
          <w:sz w:val="20"/>
          <w:szCs w:val="20"/>
          <w:lang w:val="lt-LT"/>
        </w:rPr>
        <w:t xml:space="preserve">. Lentelėje pateikiama informacija apie dalyvių skaičių: </w:t>
      </w:r>
      <w:r w:rsidR="7E172796" w:rsidRPr="230463A3">
        <w:rPr>
          <w:rFonts w:ascii="Verdana" w:eastAsia="Verdana" w:hAnsi="Verdana" w:cs="Verdana"/>
          <w:sz w:val="20"/>
          <w:szCs w:val="20"/>
          <w:lang w:val="lt-LT"/>
        </w:rPr>
        <w:t>P</w:t>
      </w:r>
      <w:r w:rsidR="384E8E95" w:rsidRPr="230463A3">
        <w:rPr>
          <w:rFonts w:ascii="Verdana" w:eastAsia="Verdana" w:hAnsi="Verdana" w:cs="Verdana"/>
          <w:sz w:val="20"/>
          <w:szCs w:val="20"/>
          <w:lang w:val="lt-LT"/>
        </w:rPr>
        <w:t>rogramos dalyvių, </w:t>
      </w:r>
      <w:r w:rsidR="41AEC6D8" w:rsidRPr="230463A3">
        <w:rPr>
          <w:rFonts w:ascii="Verdana" w:eastAsia="Verdana" w:hAnsi="Verdana" w:cs="Verdana"/>
          <w:sz w:val="20"/>
          <w:szCs w:val="20"/>
          <w:lang w:val="lt-LT"/>
        </w:rPr>
        <w:t>patyrusių vers</w:t>
      </w:r>
      <w:r w:rsidR="00A32DC0" w:rsidRPr="230463A3">
        <w:rPr>
          <w:rFonts w:ascii="Verdana" w:eastAsia="Verdana" w:hAnsi="Verdana" w:cs="Verdana"/>
          <w:sz w:val="20"/>
          <w:szCs w:val="20"/>
          <w:lang w:val="lt-LT"/>
        </w:rPr>
        <w:t xml:space="preserve">lininkų, </w:t>
      </w:r>
      <w:r w:rsidR="41AEC6D8" w:rsidRPr="230463A3">
        <w:rPr>
          <w:rFonts w:ascii="Verdana" w:eastAsia="Verdana" w:hAnsi="Verdana" w:cs="Verdana"/>
          <w:sz w:val="20"/>
          <w:szCs w:val="20"/>
          <w:lang w:val="lt-LT"/>
        </w:rPr>
        <w:t xml:space="preserve"> </w:t>
      </w:r>
      <w:r w:rsidR="384E8E95" w:rsidRPr="230463A3">
        <w:rPr>
          <w:rFonts w:ascii="Verdana" w:eastAsia="Verdana" w:hAnsi="Verdana" w:cs="Verdana"/>
          <w:sz w:val="20"/>
          <w:szCs w:val="20"/>
          <w:lang w:val="lt-LT"/>
        </w:rPr>
        <w:t>, ekspertų,</w:t>
      </w:r>
      <w:r w:rsidR="00A32DC0" w:rsidRPr="230463A3">
        <w:rPr>
          <w:rFonts w:ascii="Verdana" w:eastAsia="Verdana" w:hAnsi="Verdana" w:cs="Verdana"/>
          <w:sz w:val="20"/>
          <w:szCs w:val="20"/>
          <w:lang w:val="lt-LT"/>
        </w:rPr>
        <w:t xml:space="preserve"> tarptautinių partnerių</w:t>
      </w:r>
      <w:r w:rsidR="00AE337C" w:rsidRPr="230463A3">
        <w:rPr>
          <w:rFonts w:ascii="Verdana" w:eastAsia="Verdana" w:hAnsi="Verdana" w:cs="Verdana"/>
          <w:sz w:val="20"/>
          <w:szCs w:val="20"/>
          <w:lang w:val="lt-LT"/>
        </w:rPr>
        <w:t>, mecenetų</w:t>
      </w:r>
      <w:r w:rsidR="384E8E95" w:rsidRPr="230463A3">
        <w:rPr>
          <w:rFonts w:ascii="Verdana" w:eastAsia="Verdana" w:hAnsi="Verdana" w:cs="Verdana"/>
          <w:sz w:val="20"/>
          <w:szCs w:val="20"/>
          <w:lang w:val="lt-LT"/>
        </w:rPr>
        <w:t xml:space="preserve"> kviestinių svečių skaičius. Kartu su ataskaita pridedami renginių dalyvių sąrašai.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2312"/>
        <w:gridCol w:w="1515"/>
        <w:gridCol w:w="1905"/>
        <w:gridCol w:w="1235"/>
        <w:gridCol w:w="2482"/>
      </w:tblGrid>
      <w:tr w:rsidR="004778E8" w:rsidRPr="007803A2" w14:paraId="67C0D7DB" w14:textId="77777777" w:rsidTr="50E8E324">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1FAB3F"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Nr.</w:t>
            </w:r>
            <w:r w:rsidRPr="007803A2">
              <w:rPr>
                <w:rFonts w:ascii="Verdana" w:eastAsia="Verdana" w:hAnsi="Verdana" w:cs="Verdana"/>
                <w:sz w:val="20"/>
                <w:szCs w:val="20"/>
                <w:lang w:val="lt-LT"/>
              </w:rPr>
              <w:t> </w:t>
            </w:r>
          </w:p>
        </w:tc>
        <w:tc>
          <w:tcPr>
            <w:tcW w:w="238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AF97052" w14:textId="72AC64C3"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Veiklos pavadinimas </w:t>
            </w:r>
            <w:r w:rsidR="2201B123" w:rsidRPr="007803A2">
              <w:rPr>
                <w:rFonts w:ascii="Verdana" w:eastAsia="Verdana" w:hAnsi="Verdana" w:cs="Verdana"/>
                <w:i/>
                <w:iCs/>
                <w:sz w:val="20"/>
                <w:szCs w:val="20"/>
                <w:lang w:val="lt-LT"/>
              </w:rPr>
              <w:t>(iš patvirtinto Programos įgyvendinimo plano)</w:t>
            </w:r>
            <w:r w:rsidR="2201B123" w:rsidRPr="007803A2">
              <w:rPr>
                <w:rFonts w:ascii="Verdana" w:eastAsia="Verdana" w:hAnsi="Verdana" w:cs="Verdana"/>
                <w:sz w:val="20"/>
                <w:szCs w:val="20"/>
                <w:lang w:val="lt-LT"/>
              </w:rPr>
              <w:t> </w:t>
            </w:r>
          </w:p>
        </w:tc>
        <w:tc>
          <w:tcPr>
            <w:tcW w:w="127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E56CADC"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Veiklos trukmė</w:t>
            </w:r>
            <w:r w:rsidRPr="007803A2">
              <w:rPr>
                <w:rFonts w:ascii="Verdana" w:eastAsia="Verdana" w:hAnsi="Verdana" w:cs="Verdana"/>
                <w:sz w:val="20"/>
                <w:szCs w:val="20"/>
                <w:lang w:val="lt-LT"/>
              </w:rPr>
              <w:t> (val.) </w:t>
            </w:r>
          </w:p>
        </w:tc>
        <w:tc>
          <w:tcPr>
            <w:tcW w:w="225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2B1484B"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Dalyvių skaičius </w:t>
            </w:r>
            <w:r w:rsidRPr="007803A2">
              <w:rPr>
                <w:rFonts w:ascii="Verdana" w:eastAsia="Verdana" w:hAnsi="Verdana" w:cs="Verdana"/>
                <w:sz w:val="20"/>
                <w:szCs w:val="20"/>
                <w:lang w:val="lt-LT"/>
              </w:rPr>
              <w:t> </w:t>
            </w:r>
          </w:p>
        </w:tc>
        <w:tc>
          <w:tcPr>
            <w:tcW w:w="136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62F2E27" w14:textId="6D35CD61"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Re</w:t>
            </w:r>
            <w:r w:rsidR="22229EF8" w:rsidRPr="007803A2">
              <w:rPr>
                <w:rFonts w:ascii="Verdana" w:eastAsia="Verdana" w:hAnsi="Verdana" w:cs="Verdana"/>
                <w:sz w:val="20"/>
                <w:szCs w:val="20"/>
                <w:lang w:val="lt-LT"/>
              </w:rPr>
              <w:t>nginio vieta ir data</w:t>
            </w:r>
          </w:p>
        </w:tc>
        <w:tc>
          <w:tcPr>
            <w:tcW w:w="210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B0A5DE4"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Renginyje dalyvavę pranešėjai </w:t>
            </w:r>
            <w:r w:rsidRPr="007803A2">
              <w:rPr>
                <w:rFonts w:ascii="Verdana" w:eastAsia="Verdana" w:hAnsi="Verdana" w:cs="Verdana"/>
                <w:i/>
                <w:iCs/>
                <w:sz w:val="20"/>
                <w:szCs w:val="20"/>
                <w:lang w:val="lt-LT"/>
              </w:rPr>
              <w:t>(nurodomas vardas ir pavardė, pranešimo tema)</w:t>
            </w:r>
            <w:r w:rsidRPr="007803A2">
              <w:rPr>
                <w:rFonts w:ascii="Verdana" w:eastAsia="Verdana" w:hAnsi="Verdana" w:cs="Verdana"/>
                <w:sz w:val="20"/>
                <w:szCs w:val="20"/>
                <w:lang w:val="lt-LT"/>
              </w:rPr>
              <w:t> </w:t>
            </w:r>
          </w:p>
        </w:tc>
      </w:tr>
      <w:tr w:rsidR="004778E8" w:rsidRPr="007803A2" w14:paraId="7C535068" w14:textId="77777777" w:rsidTr="50E8E324">
        <w:tc>
          <w:tcPr>
            <w:tcW w:w="54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C25D934" w14:textId="77777777"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1. </w:t>
            </w:r>
          </w:p>
        </w:tc>
        <w:tc>
          <w:tcPr>
            <w:tcW w:w="2385" w:type="dxa"/>
            <w:tcBorders>
              <w:top w:val="nil"/>
              <w:left w:val="nil"/>
              <w:bottom w:val="single" w:sz="6" w:space="0" w:color="000000" w:themeColor="text1"/>
              <w:right w:val="single" w:sz="6" w:space="0" w:color="000000" w:themeColor="text1"/>
            </w:tcBorders>
            <w:shd w:val="clear" w:color="auto" w:fill="auto"/>
            <w:hideMark/>
          </w:tcPr>
          <w:p w14:paraId="030A8845" w14:textId="530C0C55"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Kontaktinis renginys </w:t>
            </w:r>
          </w:p>
        </w:tc>
        <w:tc>
          <w:tcPr>
            <w:tcW w:w="1275" w:type="dxa"/>
            <w:tcBorders>
              <w:top w:val="nil"/>
              <w:left w:val="nil"/>
              <w:bottom w:val="single" w:sz="6" w:space="0" w:color="000000" w:themeColor="text1"/>
              <w:right w:val="single" w:sz="6" w:space="0" w:color="000000" w:themeColor="text1"/>
            </w:tcBorders>
            <w:shd w:val="clear" w:color="auto" w:fill="auto"/>
            <w:hideMark/>
          </w:tcPr>
          <w:p w14:paraId="461A7397" w14:textId="77777777"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 </w:t>
            </w:r>
          </w:p>
        </w:tc>
        <w:tc>
          <w:tcPr>
            <w:tcW w:w="2250" w:type="dxa"/>
            <w:tcBorders>
              <w:top w:val="nil"/>
              <w:left w:val="nil"/>
              <w:bottom w:val="single" w:sz="6" w:space="0" w:color="000000" w:themeColor="text1"/>
              <w:right w:val="single" w:sz="6" w:space="0" w:color="000000" w:themeColor="text1"/>
            </w:tcBorders>
            <w:shd w:val="clear" w:color="auto" w:fill="auto"/>
            <w:hideMark/>
          </w:tcPr>
          <w:p w14:paraId="7C5DEB99" w14:textId="369C7222" w:rsidR="006108C4" w:rsidRPr="007803A2" w:rsidRDefault="006108C4" w:rsidP="50E8E324">
            <w:pPr>
              <w:spacing w:after="0" w:line="276" w:lineRule="auto"/>
              <w:jc w:val="both"/>
              <w:rPr>
                <w:rFonts w:ascii="Verdana" w:eastAsia="Verdana" w:hAnsi="Verdana" w:cs="Verdana"/>
                <w:i/>
                <w:iCs/>
                <w:sz w:val="20"/>
                <w:szCs w:val="20"/>
                <w:lang w:val="lt-LT"/>
              </w:rPr>
            </w:pPr>
          </w:p>
        </w:tc>
        <w:tc>
          <w:tcPr>
            <w:tcW w:w="1365" w:type="dxa"/>
            <w:tcBorders>
              <w:top w:val="nil"/>
              <w:left w:val="nil"/>
              <w:bottom w:val="single" w:sz="6" w:space="0" w:color="000000" w:themeColor="text1"/>
              <w:right w:val="single" w:sz="6" w:space="0" w:color="000000" w:themeColor="text1"/>
            </w:tcBorders>
            <w:shd w:val="clear" w:color="auto" w:fill="auto"/>
            <w:hideMark/>
          </w:tcPr>
          <w:p w14:paraId="3A244285" w14:textId="1E971618" w:rsidR="006108C4" w:rsidRPr="007803A2" w:rsidRDefault="22229EF8"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Kaunas, 202</w:t>
            </w:r>
            <w:r w:rsidR="3E582ED8" w:rsidRPr="007803A2">
              <w:rPr>
                <w:rFonts w:ascii="Verdana" w:eastAsia="Verdana" w:hAnsi="Verdana" w:cs="Verdana"/>
                <w:i/>
                <w:iCs/>
                <w:sz w:val="20"/>
                <w:szCs w:val="20"/>
                <w:lang w:val="lt-LT"/>
              </w:rPr>
              <w:t>5</w:t>
            </w:r>
            <w:r w:rsidRPr="007803A2">
              <w:rPr>
                <w:rFonts w:ascii="Verdana" w:eastAsia="Verdana" w:hAnsi="Verdana" w:cs="Verdana"/>
                <w:i/>
                <w:iCs/>
                <w:sz w:val="20"/>
                <w:szCs w:val="20"/>
                <w:lang w:val="lt-LT"/>
              </w:rPr>
              <w:t>-11-0</w:t>
            </w:r>
            <w:r w:rsidR="61FA1A69" w:rsidRPr="007803A2">
              <w:rPr>
                <w:rFonts w:ascii="Verdana" w:eastAsia="Verdana" w:hAnsi="Verdana" w:cs="Verdana"/>
                <w:i/>
                <w:iCs/>
                <w:sz w:val="20"/>
                <w:szCs w:val="20"/>
                <w:lang w:val="lt-LT"/>
              </w:rPr>
              <w:t>6</w:t>
            </w:r>
          </w:p>
        </w:tc>
        <w:tc>
          <w:tcPr>
            <w:tcW w:w="2100" w:type="dxa"/>
            <w:tcBorders>
              <w:top w:val="nil"/>
              <w:left w:val="nil"/>
              <w:bottom w:val="single" w:sz="6" w:space="0" w:color="000000" w:themeColor="text1"/>
              <w:right w:val="single" w:sz="6" w:space="0" w:color="000000" w:themeColor="text1"/>
            </w:tcBorders>
            <w:shd w:val="clear" w:color="auto" w:fill="auto"/>
            <w:hideMark/>
          </w:tcPr>
          <w:p w14:paraId="1C18BE90" w14:textId="77777777" w:rsidR="006108C4" w:rsidRPr="007803A2" w:rsidRDefault="384E8E95" w:rsidP="50E8E324">
            <w:pPr>
              <w:spacing w:after="0" w:line="276" w:lineRule="auto"/>
              <w:jc w:val="both"/>
              <w:textAlignment w:val="baseline"/>
              <w:rPr>
                <w:rFonts w:ascii="Verdana" w:eastAsia="Verdana" w:hAnsi="Verdana" w:cs="Verdana"/>
                <w:i/>
                <w:iCs/>
                <w:sz w:val="20"/>
                <w:szCs w:val="20"/>
                <w:lang w:val="lt-LT"/>
              </w:rPr>
            </w:pPr>
            <w:r w:rsidRPr="007803A2">
              <w:rPr>
                <w:rFonts w:ascii="Verdana" w:eastAsia="Verdana" w:hAnsi="Verdana" w:cs="Verdana"/>
                <w:i/>
                <w:iCs/>
                <w:sz w:val="20"/>
                <w:szCs w:val="20"/>
                <w:lang w:val="lt-LT"/>
              </w:rPr>
              <w:t> </w:t>
            </w:r>
          </w:p>
        </w:tc>
      </w:tr>
      <w:tr w:rsidR="004778E8" w:rsidRPr="007803A2" w14:paraId="4AC2C8A0" w14:textId="77777777" w:rsidTr="50E8E324">
        <w:tc>
          <w:tcPr>
            <w:tcW w:w="54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340AB88"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2. </w:t>
            </w:r>
          </w:p>
        </w:tc>
        <w:tc>
          <w:tcPr>
            <w:tcW w:w="2385" w:type="dxa"/>
            <w:tcBorders>
              <w:top w:val="nil"/>
              <w:left w:val="nil"/>
              <w:bottom w:val="single" w:sz="6" w:space="0" w:color="000000" w:themeColor="text1"/>
              <w:right w:val="single" w:sz="6" w:space="0" w:color="000000" w:themeColor="text1"/>
            </w:tcBorders>
            <w:shd w:val="clear" w:color="auto" w:fill="auto"/>
            <w:hideMark/>
          </w:tcPr>
          <w:p w14:paraId="03013CBA"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275" w:type="dxa"/>
            <w:tcBorders>
              <w:top w:val="nil"/>
              <w:left w:val="nil"/>
              <w:bottom w:val="single" w:sz="6" w:space="0" w:color="000000" w:themeColor="text1"/>
              <w:right w:val="single" w:sz="6" w:space="0" w:color="000000" w:themeColor="text1"/>
            </w:tcBorders>
            <w:shd w:val="clear" w:color="auto" w:fill="auto"/>
            <w:hideMark/>
          </w:tcPr>
          <w:p w14:paraId="61836783"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2250" w:type="dxa"/>
            <w:tcBorders>
              <w:top w:val="nil"/>
              <w:left w:val="nil"/>
              <w:bottom w:val="single" w:sz="6" w:space="0" w:color="000000" w:themeColor="text1"/>
              <w:right w:val="single" w:sz="6" w:space="0" w:color="000000" w:themeColor="text1"/>
            </w:tcBorders>
            <w:shd w:val="clear" w:color="auto" w:fill="auto"/>
            <w:hideMark/>
          </w:tcPr>
          <w:p w14:paraId="0926F26C"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365" w:type="dxa"/>
            <w:tcBorders>
              <w:top w:val="nil"/>
              <w:left w:val="nil"/>
              <w:bottom w:val="single" w:sz="6" w:space="0" w:color="000000" w:themeColor="text1"/>
              <w:right w:val="single" w:sz="6" w:space="0" w:color="000000" w:themeColor="text1"/>
            </w:tcBorders>
            <w:shd w:val="clear" w:color="auto" w:fill="auto"/>
            <w:hideMark/>
          </w:tcPr>
          <w:p w14:paraId="362EDDF2"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2100" w:type="dxa"/>
            <w:tcBorders>
              <w:top w:val="nil"/>
              <w:left w:val="nil"/>
              <w:bottom w:val="single" w:sz="6" w:space="0" w:color="000000" w:themeColor="text1"/>
              <w:right w:val="single" w:sz="6" w:space="0" w:color="000000" w:themeColor="text1"/>
            </w:tcBorders>
            <w:shd w:val="clear" w:color="auto" w:fill="auto"/>
            <w:hideMark/>
          </w:tcPr>
          <w:p w14:paraId="3F05560B"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bl>
    <w:p w14:paraId="2D9779CB"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27282828" w14:textId="2B6382C4" w:rsidR="006108C4" w:rsidRPr="007803A2" w:rsidRDefault="384E8E95" w:rsidP="00967133">
      <w:pPr>
        <w:pStyle w:val="Sraopastraipa"/>
        <w:numPr>
          <w:ilvl w:val="0"/>
          <w:numId w:val="5"/>
        </w:num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Paslaugų teikimo laikotarpiu pasiekti </w:t>
      </w:r>
      <w:r w:rsidR="7E172796" w:rsidRPr="007803A2">
        <w:rPr>
          <w:rFonts w:ascii="Verdana" w:eastAsia="Verdana" w:hAnsi="Verdana" w:cs="Verdana"/>
          <w:sz w:val="20"/>
          <w:szCs w:val="20"/>
          <w:lang w:val="lt-LT"/>
        </w:rPr>
        <w:t>rezultatai:</w:t>
      </w:r>
      <w:r w:rsidRPr="007803A2">
        <w:rPr>
          <w:rFonts w:ascii="Verdana" w:eastAsia="Verdana" w:hAnsi="Verdana" w:cs="Verdana"/>
          <w:sz w:val="20"/>
          <w:szCs w:val="20"/>
          <w:lang w:val="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3246"/>
        <w:gridCol w:w="3082"/>
      </w:tblGrid>
      <w:tr w:rsidR="00242719" w:rsidRPr="007803A2" w14:paraId="7E55CEA0"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4A993DFA"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2E087EA7"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Per ataskaitinį laikotarpį pasiektas rodiklis</w:t>
            </w:r>
            <w:r w:rsidRPr="007803A2">
              <w:rPr>
                <w:rFonts w:ascii="Verdana" w:eastAsia="Verdana" w:hAnsi="Verdana" w:cs="Verdana"/>
                <w:sz w:val="20"/>
                <w:szCs w:val="20"/>
                <w:lang w:val="lt-LT"/>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16EF888A"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b/>
                <w:bCs/>
                <w:sz w:val="20"/>
                <w:szCs w:val="20"/>
                <w:lang w:val="lt-LT"/>
              </w:rPr>
              <w:t>Komentarai </w:t>
            </w:r>
            <w:r w:rsidRPr="007803A2">
              <w:rPr>
                <w:rFonts w:ascii="Verdana" w:eastAsia="Verdana" w:hAnsi="Verdana" w:cs="Verdana"/>
                <w:sz w:val="20"/>
                <w:szCs w:val="20"/>
                <w:lang w:val="lt-LT"/>
              </w:rPr>
              <w:t> </w:t>
            </w:r>
          </w:p>
        </w:tc>
      </w:tr>
      <w:tr w:rsidR="00242719" w:rsidRPr="007803A2" w14:paraId="6CEDFD5C"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3CE4CEAE" w14:textId="5AA2700B"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Programos ciklai, vnt.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2BEBE91B"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145A72AC"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r w:rsidR="00242719" w:rsidRPr="007803A2" w14:paraId="34A35D72"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011D9A34" w14:textId="6FBFF5AF"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Suorganizuota mokymų iš viso, skaičius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1ABDF404"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04470BFB" w14:textId="77777777" w:rsidR="00242719" w:rsidRPr="007803A2" w:rsidRDefault="7E172796"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r w:rsidR="00AF2459" w:rsidRPr="007803A2" w14:paraId="6BFC4A00"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6DA7F4FD" w14:textId="184B12F2"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Mokymų trukmė iš viso, val. </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5F6E7888" w14:textId="77777777" w:rsidR="00AF2459" w:rsidRPr="007803A2" w:rsidRDefault="00AF2459" w:rsidP="50E8E324">
            <w:pPr>
              <w:spacing w:after="0" w:line="276" w:lineRule="auto"/>
              <w:jc w:val="both"/>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2C12E588" w14:textId="77777777" w:rsidR="00AF2459" w:rsidRPr="007803A2" w:rsidRDefault="00AF2459" w:rsidP="50E8E324">
            <w:pPr>
              <w:spacing w:after="0" w:line="276" w:lineRule="auto"/>
              <w:jc w:val="both"/>
              <w:textAlignment w:val="baseline"/>
              <w:rPr>
                <w:rFonts w:ascii="Verdana" w:eastAsia="Verdana" w:hAnsi="Verdana" w:cs="Verdana"/>
                <w:sz w:val="20"/>
                <w:szCs w:val="20"/>
                <w:lang w:val="lt-LT"/>
              </w:rPr>
            </w:pPr>
          </w:p>
        </w:tc>
      </w:tr>
      <w:tr w:rsidR="7CAAC231" w:rsidRPr="007803A2" w14:paraId="4B8AA43D" w14:textId="77777777" w:rsidTr="50E8E324">
        <w:trPr>
          <w:trHeight w:val="300"/>
        </w:trPr>
        <w:tc>
          <w:tcPr>
            <w:tcW w:w="3628" w:type="dxa"/>
            <w:tcBorders>
              <w:top w:val="single" w:sz="6" w:space="0" w:color="auto"/>
              <w:left w:val="single" w:sz="6" w:space="0" w:color="auto"/>
              <w:bottom w:val="single" w:sz="6" w:space="0" w:color="auto"/>
              <w:right w:val="single" w:sz="6" w:space="0" w:color="auto"/>
            </w:tcBorders>
            <w:shd w:val="clear" w:color="auto" w:fill="auto"/>
          </w:tcPr>
          <w:p w14:paraId="4AE827D1" w14:textId="666AAC20" w:rsidR="4A2293AA" w:rsidRPr="007803A2" w:rsidRDefault="7990FCA7" w:rsidP="50E8E324">
            <w:pPr>
              <w:spacing w:line="276" w:lineRule="auto"/>
              <w:jc w:val="both"/>
              <w:rPr>
                <w:rFonts w:ascii="Verdana" w:eastAsia="Verdana" w:hAnsi="Verdana" w:cs="Verdana"/>
                <w:sz w:val="20"/>
                <w:szCs w:val="20"/>
                <w:lang w:val="lt-LT"/>
              </w:rPr>
            </w:pPr>
            <w:r w:rsidRPr="007803A2">
              <w:rPr>
                <w:rFonts w:ascii="Verdana" w:eastAsia="Verdana" w:hAnsi="Verdana" w:cs="Verdana"/>
                <w:sz w:val="20"/>
                <w:szCs w:val="20"/>
                <w:lang w:val="lt-LT"/>
              </w:rPr>
              <w:t>Programos dalyvių mokymų</w:t>
            </w:r>
            <w:r w:rsidR="2BFA172C" w:rsidRPr="007803A2">
              <w:rPr>
                <w:rFonts w:ascii="Verdana" w:eastAsia="Verdana" w:hAnsi="Verdana" w:cs="Verdana"/>
                <w:sz w:val="20"/>
                <w:szCs w:val="20"/>
                <w:lang w:val="lt-LT"/>
              </w:rPr>
              <w:t xml:space="preserve"> temų</w:t>
            </w:r>
            <w:r w:rsidRPr="007803A2">
              <w:rPr>
                <w:rFonts w:ascii="Verdana" w:eastAsia="Verdana" w:hAnsi="Verdana" w:cs="Verdana"/>
                <w:sz w:val="20"/>
                <w:szCs w:val="20"/>
                <w:lang w:val="lt-LT"/>
              </w:rPr>
              <w:t xml:space="preserve"> kokybės vertinimas (mokymų turinys, lektoriai, praktinės užduotys)</w:t>
            </w:r>
          </w:p>
        </w:tc>
        <w:tc>
          <w:tcPr>
            <w:tcW w:w="3246" w:type="dxa"/>
            <w:tcBorders>
              <w:top w:val="single" w:sz="6" w:space="0" w:color="auto"/>
              <w:left w:val="single" w:sz="6" w:space="0" w:color="auto"/>
              <w:bottom w:val="single" w:sz="6" w:space="0" w:color="auto"/>
              <w:right w:val="single" w:sz="6" w:space="0" w:color="auto"/>
            </w:tcBorders>
            <w:shd w:val="clear" w:color="auto" w:fill="auto"/>
          </w:tcPr>
          <w:p w14:paraId="43519A6D" w14:textId="2E70408D" w:rsidR="7CAAC231" w:rsidRPr="007803A2" w:rsidRDefault="7CAAC231" w:rsidP="50E8E324">
            <w:pPr>
              <w:spacing w:line="276" w:lineRule="auto"/>
              <w:jc w:val="both"/>
              <w:rPr>
                <w:rFonts w:ascii="Verdana" w:eastAsia="Verdana" w:hAnsi="Verdana" w:cs="Verdana"/>
                <w:sz w:val="20"/>
                <w:szCs w:val="20"/>
                <w:lang w:val="lt-LT"/>
              </w:rPr>
            </w:pPr>
          </w:p>
        </w:tc>
        <w:tc>
          <w:tcPr>
            <w:tcW w:w="3082" w:type="dxa"/>
            <w:tcBorders>
              <w:top w:val="single" w:sz="6" w:space="0" w:color="auto"/>
              <w:left w:val="single" w:sz="6" w:space="0" w:color="auto"/>
              <w:bottom w:val="single" w:sz="6" w:space="0" w:color="auto"/>
              <w:right w:val="single" w:sz="6" w:space="0" w:color="auto"/>
            </w:tcBorders>
            <w:shd w:val="clear" w:color="auto" w:fill="auto"/>
          </w:tcPr>
          <w:p w14:paraId="64AEBE1F" w14:textId="474315CD" w:rsidR="7CAAC231" w:rsidRPr="007803A2" w:rsidRDefault="7CAAC231" w:rsidP="50E8E324">
            <w:pPr>
              <w:spacing w:line="276" w:lineRule="auto"/>
              <w:jc w:val="both"/>
              <w:rPr>
                <w:rFonts w:ascii="Verdana" w:eastAsia="Verdana" w:hAnsi="Verdana" w:cs="Verdana"/>
                <w:sz w:val="20"/>
                <w:szCs w:val="20"/>
                <w:lang w:val="lt-LT"/>
              </w:rPr>
            </w:pPr>
          </w:p>
        </w:tc>
      </w:tr>
      <w:tr w:rsidR="00AF2459" w:rsidRPr="007803A2" w14:paraId="0B8C0836"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09828C60" w14:textId="3B916C00"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Unikalių Programos dalyvių skaičius iš viso, vnt.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47E2E36B" w14:textId="77777777"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663B49D3" w14:textId="77777777"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r w:rsidR="00E22071" w:rsidRPr="007803A2" w14:paraId="29DCA612"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47057CE0" w14:textId="13B093CB" w:rsidR="00E22071" w:rsidRPr="007803A2" w:rsidRDefault="5B881FD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Programos dalyviai, pasiekę TS 3</w:t>
            </w:r>
            <w:r w:rsidR="007C6168" w:rsidRPr="007803A2">
              <w:rPr>
                <w:rFonts w:ascii="Verdana" w:eastAsia="Verdana" w:hAnsi="Verdana" w:cs="Verdana"/>
                <w:sz w:val="20"/>
                <w:szCs w:val="20"/>
                <w:lang w:val="lt-LT"/>
              </w:rPr>
              <w:t>4</w:t>
            </w:r>
            <w:r w:rsidRPr="007803A2">
              <w:rPr>
                <w:rFonts w:ascii="Verdana" w:eastAsia="Verdana" w:hAnsi="Verdana" w:cs="Verdana"/>
                <w:sz w:val="20"/>
                <w:szCs w:val="20"/>
                <w:lang w:val="lt-LT"/>
              </w:rPr>
              <w:t xml:space="preserve"> punkte numatytus tikslus, % nuo visų Programoje dalyvavusių dalyvių</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38948A65" w14:textId="77777777" w:rsidR="00E22071" w:rsidRPr="007803A2" w:rsidRDefault="00E22071" w:rsidP="50E8E324">
            <w:pPr>
              <w:spacing w:after="0" w:line="276" w:lineRule="auto"/>
              <w:jc w:val="both"/>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358E298C" w14:textId="77777777" w:rsidR="00E22071" w:rsidRPr="007803A2" w:rsidRDefault="00E22071" w:rsidP="50E8E324">
            <w:pPr>
              <w:spacing w:after="0" w:line="276" w:lineRule="auto"/>
              <w:jc w:val="both"/>
              <w:textAlignment w:val="baseline"/>
              <w:rPr>
                <w:rFonts w:ascii="Verdana" w:eastAsia="Verdana" w:hAnsi="Verdana" w:cs="Verdana"/>
                <w:sz w:val="20"/>
                <w:szCs w:val="20"/>
                <w:lang w:val="lt-LT"/>
              </w:rPr>
            </w:pPr>
          </w:p>
        </w:tc>
      </w:tr>
      <w:tr w:rsidR="00AF2459" w:rsidRPr="007803A2" w14:paraId="70AA62FB"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6F1EC9DA" w14:textId="27C58B6B" w:rsidR="00AF2459" w:rsidRPr="007803A2" w:rsidRDefault="5EA5E6A0" w:rsidP="50E8E324">
            <w:pPr>
              <w:spacing w:after="0" w:line="276" w:lineRule="auto"/>
              <w:jc w:val="both"/>
              <w:rPr>
                <w:rFonts w:ascii="Verdana" w:eastAsia="Verdana" w:hAnsi="Verdana" w:cs="Verdana"/>
                <w:sz w:val="20"/>
                <w:szCs w:val="20"/>
                <w:lang w:val="lt-LT"/>
              </w:rPr>
            </w:pPr>
            <w:r w:rsidRPr="007803A2">
              <w:rPr>
                <w:rFonts w:ascii="Verdana" w:eastAsia="Verdana" w:hAnsi="Verdana" w:cs="Verdana"/>
                <w:sz w:val="20"/>
                <w:szCs w:val="20"/>
                <w:lang w:val="lt-LT"/>
              </w:rPr>
              <w:t>Kontaktinis renginys, skaičius</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30A0A215" w14:textId="77777777"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1D76C683" w14:textId="77777777"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r w:rsidR="00E22071" w:rsidRPr="007803A2" w14:paraId="3942FCE3"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334A8102" w14:textId="6FCFF081" w:rsidR="00E22071" w:rsidRPr="007803A2" w:rsidRDefault="5B881FD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Programos dalyvių kontaktini</w:t>
            </w:r>
            <w:r w:rsidR="56134518" w:rsidRPr="007803A2">
              <w:rPr>
                <w:rFonts w:ascii="Verdana" w:eastAsia="Verdana" w:hAnsi="Verdana" w:cs="Verdana"/>
                <w:sz w:val="20"/>
                <w:szCs w:val="20"/>
                <w:lang w:val="lt-LT"/>
              </w:rPr>
              <w:t>o</w:t>
            </w:r>
            <w:r w:rsidRPr="007803A2">
              <w:rPr>
                <w:rFonts w:ascii="Verdana" w:eastAsia="Verdana" w:hAnsi="Verdana" w:cs="Verdana"/>
                <w:sz w:val="20"/>
                <w:szCs w:val="20"/>
                <w:lang w:val="lt-LT"/>
              </w:rPr>
              <w:t xml:space="preserve"> rengini</w:t>
            </w:r>
            <w:r w:rsidR="7CBCA515" w:rsidRPr="007803A2">
              <w:rPr>
                <w:rFonts w:ascii="Verdana" w:eastAsia="Verdana" w:hAnsi="Verdana" w:cs="Verdana"/>
                <w:sz w:val="20"/>
                <w:szCs w:val="20"/>
                <w:lang w:val="lt-LT"/>
              </w:rPr>
              <w:t>o</w:t>
            </w:r>
            <w:r w:rsidR="2012145C" w:rsidRPr="007803A2">
              <w:rPr>
                <w:rFonts w:ascii="Verdana" w:eastAsia="Verdana" w:hAnsi="Verdana" w:cs="Verdana"/>
                <w:sz w:val="20"/>
                <w:szCs w:val="20"/>
                <w:lang w:val="lt-LT"/>
              </w:rPr>
              <w:t xml:space="preserve"> vertinimas (pranešėjai, formatas, trukmė, organizavimas, programa)</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4C43F302" w14:textId="5E034CA6" w:rsidR="00E22071" w:rsidRPr="007803A2" w:rsidRDefault="00E22071" w:rsidP="50E8E324">
            <w:pPr>
              <w:spacing w:after="0" w:line="276" w:lineRule="auto"/>
              <w:jc w:val="center"/>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65CE5FED" w14:textId="77777777" w:rsidR="00E22071" w:rsidRPr="007803A2" w:rsidRDefault="00E22071" w:rsidP="50E8E324">
            <w:pPr>
              <w:spacing w:after="0" w:line="276" w:lineRule="auto"/>
              <w:jc w:val="both"/>
              <w:textAlignment w:val="baseline"/>
              <w:rPr>
                <w:rFonts w:ascii="Verdana" w:eastAsia="Verdana" w:hAnsi="Verdana" w:cs="Verdana"/>
                <w:sz w:val="20"/>
                <w:szCs w:val="20"/>
                <w:lang w:val="lt-LT"/>
              </w:rPr>
            </w:pPr>
          </w:p>
        </w:tc>
      </w:tr>
      <w:tr w:rsidR="007B70FF" w:rsidRPr="007803A2" w14:paraId="42750FE4"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5449A246" w14:textId="6A01E32F" w:rsidR="007B70FF" w:rsidRPr="007803A2" w:rsidRDefault="54F72DA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Programos dalyvių pasitenkinimas</w:t>
            </w:r>
            <w:r w:rsidR="5CE2D650" w:rsidRPr="007803A2">
              <w:rPr>
                <w:rFonts w:ascii="Verdana" w:eastAsia="Verdana" w:hAnsi="Verdana" w:cs="Verdana"/>
                <w:sz w:val="20"/>
                <w:szCs w:val="20"/>
                <w:lang w:val="lt-LT"/>
              </w:rPr>
              <w:t xml:space="preserve"> </w:t>
            </w:r>
            <w:r w:rsidR="00C1164A" w:rsidRPr="007803A2">
              <w:rPr>
                <w:rFonts w:ascii="Verdana" w:eastAsia="Verdana" w:hAnsi="Verdana" w:cs="Verdana"/>
                <w:sz w:val="20"/>
                <w:szCs w:val="20"/>
                <w:lang w:val="lt-LT"/>
              </w:rPr>
              <w:t>KKI</w:t>
            </w:r>
            <w:r w:rsidRPr="007803A2">
              <w:rPr>
                <w:rFonts w:ascii="Verdana" w:eastAsia="Verdana" w:hAnsi="Verdana" w:cs="Verdana"/>
                <w:sz w:val="20"/>
                <w:szCs w:val="20"/>
                <w:lang w:val="lt-LT"/>
              </w:rPr>
              <w:t xml:space="preserve"> </w:t>
            </w:r>
            <w:r w:rsidR="00AB34DA" w:rsidRPr="007803A2">
              <w:rPr>
                <w:rFonts w:ascii="Verdana" w:eastAsia="Verdana" w:hAnsi="Verdana" w:cs="Verdana"/>
                <w:sz w:val="20"/>
                <w:szCs w:val="20"/>
                <w:lang w:val="lt-LT"/>
              </w:rPr>
              <w:t>pre-</w:t>
            </w:r>
            <w:r w:rsidR="5CE2D650" w:rsidRPr="007803A2">
              <w:rPr>
                <w:rFonts w:ascii="Verdana" w:eastAsia="Verdana" w:hAnsi="Verdana" w:cs="Verdana"/>
                <w:sz w:val="20"/>
                <w:szCs w:val="20"/>
                <w:lang w:val="lt-LT"/>
              </w:rPr>
              <w:t>a</w:t>
            </w:r>
            <w:r w:rsidRPr="007803A2">
              <w:rPr>
                <w:rFonts w:ascii="Verdana" w:eastAsia="Verdana" w:hAnsi="Verdana" w:cs="Verdana"/>
                <w:sz w:val="20"/>
                <w:szCs w:val="20"/>
                <w:lang w:val="lt-LT"/>
              </w:rPr>
              <w:t>kcelera</w:t>
            </w:r>
            <w:r w:rsidR="00C1164A" w:rsidRPr="007803A2">
              <w:rPr>
                <w:rFonts w:ascii="Verdana" w:eastAsia="Verdana" w:hAnsi="Verdana" w:cs="Verdana"/>
                <w:sz w:val="20"/>
                <w:szCs w:val="20"/>
                <w:lang w:val="lt-LT"/>
              </w:rPr>
              <w:t>toriaus</w:t>
            </w:r>
            <w:r w:rsidRPr="007803A2">
              <w:rPr>
                <w:rFonts w:ascii="Verdana" w:eastAsia="Verdana" w:hAnsi="Verdana" w:cs="Verdana"/>
                <w:sz w:val="20"/>
                <w:szCs w:val="20"/>
                <w:lang w:val="lt-LT"/>
              </w:rPr>
              <w:t xml:space="preserve"> </w:t>
            </w:r>
            <w:r w:rsidR="2012145C" w:rsidRPr="007803A2">
              <w:rPr>
                <w:rFonts w:ascii="Verdana" w:eastAsia="Verdana" w:hAnsi="Verdana" w:cs="Verdana"/>
                <w:sz w:val="20"/>
                <w:szCs w:val="20"/>
                <w:lang w:val="lt-LT"/>
              </w:rPr>
              <w:t xml:space="preserve">mokymų </w:t>
            </w:r>
            <w:r w:rsidRPr="007803A2">
              <w:rPr>
                <w:rFonts w:ascii="Verdana" w:eastAsia="Verdana" w:hAnsi="Verdana" w:cs="Verdana"/>
                <w:sz w:val="20"/>
                <w:szCs w:val="20"/>
                <w:lang w:val="lt-LT"/>
              </w:rPr>
              <w:t>programa</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27E346A0" w14:textId="77777777" w:rsidR="007B70FF" w:rsidRPr="007803A2" w:rsidRDefault="007B70FF" w:rsidP="50E8E324">
            <w:pPr>
              <w:spacing w:after="0" w:line="276" w:lineRule="auto"/>
              <w:jc w:val="center"/>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551930E1" w14:textId="77777777" w:rsidR="007B70FF" w:rsidRPr="007803A2" w:rsidRDefault="007B70FF" w:rsidP="50E8E324">
            <w:pPr>
              <w:spacing w:after="0" w:line="276" w:lineRule="auto"/>
              <w:jc w:val="both"/>
              <w:textAlignment w:val="baseline"/>
              <w:rPr>
                <w:rFonts w:ascii="Verdana" w:eastAsia="Verdana" w:hAnsi="Verdana" w:cs="Verdana"/>
                <w:sz w:val="20"/>
                <w:szCs w:val="20"/>
                <w:lang w:val="lt-LT"/>
              </w:rPr>
            </w:pPr>
          </w:p>
        </w:tc>
      </w:tr>
      <w:tr w:rsidR="00AF2459" w:rsidRPr="007803A2" w14:paraId="14F5DDE4"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53A43DC1" w14:textId="37B90575" w:rsidR="00AF2459" w:rsidRPr="007803A2" w:rsidRDefault="30C91B5F"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Kontaktiniame renginyje</w:t>
            </w:r>
            <w:r w:rsidR="3B883561" w:rsidRPr="007803A2">
              <w:rPr>
                <w:rFonts w:ascii="Verdana" w:eastAsia="Verdana" w:hAnsi="Verdana" w:cs="Verdana"/>
                <w:sz w:val="20"/>
                <w:szCs w:val="20"/>
                <w:lang w:val="lt-LT"/>
              </w:rPr>
              <w:t xml:space="preserve"> dalyvavusių Programos dalyvių skaičius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1DE64950" w14:textId="77777777"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269749C5" w14:textId="77777777"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tc>
      </w:tr>
      <w:tr w:rsidR="00AF2459" w:rsidRPr="007803A2" w14:paraId="7F1E2B23"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0783B1B7" w14:textId="4D4B963F" w:rsidR="00AF2459" w:rsidRPr="007803A2" w:rsidRDefault="3B883561"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xml:space="preserve">Suteikta </w:t>
            </w:r>
            <w:r w:rsidR="1BA38ADD" w:rsidRPr="007803A2">
              <w:rPr>
                <w:rFonts w:ascii="Verdana" w:eastAsia="Verdana" w:hAnsi="Verdana" w:cs="Verdana"/>
                <w:sz w:val="20"/>
                <w:szCs w:val="20"/>
                <w:lang w:val="lt-LT"/>
              </w:rPr>
              <w:t xml:space="preserve">individualių </w:t>
            </w:r>
            <w:r w:rsidRPr="007803A2">
              <w:rPr>
                <w:rFonts w:ascii="Verdana" w:eastAsia="Verdana" w:hAnsi="Verdana" w:cs="Verdana"/>
                <w:sz w:val="20"/>
                <w:szCs w:val="20"/>
                <w:lang w:val="lt-LT"/>
              </w:rPr>
              <w:t>konsultacijų iš viso, skaičius</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6245641D" w14:textId="77777777" w:rsidR="00AF2459" w:rsidRPr="007803A2" w:rsidRDefault="00AF2459" w:rsidP="50E8E324">
            <w:pPr>
              <w:spacing w:after="0" w:line="276" w:lineRule="auto"/>
              <w:jc w:val="both"/>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1B1E93F0" w14:textId="77777777" w:rsidR="00AF2459" w:rsidRPr="007803A2" w:rsidRDefault="00AF2459" w:rsidP="50E8E324">
            <w:pPr>
              <w:spacing w:after="0" w:line="276" w:lineRule="auto"/>
              <w:jc w:val="both"/>
              <w:textAlignment w:val="baseline"/>
              <w:rPr>
                <w:rFonts w:ascii="Verdana" w:eastAsia="Verdana" w:hAnsi="Verdana" w:cs="Verdana"/>
                <w:sz w:val="20"/>
                <w:szCs w:val="20"/>
                <w:lang w:val="lt-LT"/>
              </w:rPr>
            </w:pPr>
          </w:p>
        </w:tc>
      </w:tr>
      <w:tr w:rsidR="00971E85" w:rsidRPr="007803A2" w14:paraId="26755AAB"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02E2F9B5" w14:textId="4CFF32A2" w:rsidR="00971E85" w:rsidRPr="007803A2" w:rsidRDefault="00971E8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Suteikta individualių mentorystės konsultacijų iš viso</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58923A2E" w14:textId="77777777" w:rsidR="00971E85" w:rsidRPr="007803A2" w:rsidRDefault="00971E85" w:rsidP="50E8E324">
            <w:pPr>
              <w:spacing w:after="0" w:line="276" w:lineRule="auto"/>
              <w:jc w:val="both"/>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7CCED95A" w14:textId="77777777" w:rsidR="00971E85" w:rsidRPr="007803A2" w:rsidRDefault="00971E85" w:rsidP="50E8E324">
            <w:pPr>
              <w:spacing w:after="0" w:line="276" w:lineRule="auto"/>
              <w:jc w:val="both"/>
              <w:textAlignment w:val="baseline"/>
              <w:rPr>
                <w:rFonts w:ascii="Verdana" w:eastAsia="Verdana" w:hAnsi="Verdana" w:cs="Verdana"/>
                <w:sz w:val="20"/>
                <w:szCs w:val="20"/>
                <w:lang w:val="lt-LT"/>
              </w:rPr>
            </w:pPr>
          </w:p>
        </w:tc>
      </w:tr>
      <w:tr w:rsidR="00971E85" w:rsidRPr="007803A2" w14:paraId="4898CA25" w14:textId="77777777" w:rsidTr="50E8E324">
        <w:tc>
          <w:tcPr>
            <w:tcW w:w="1822" w:type="pct"/>
            <w:tcBorders>
              <w:top w:val="single" w:sz="6" w:space="0" w:color="auto"/>
              <w:left w:val="single" w:sz="6" w:space="0" w:color="auto"/>
              <w:bottom w:val="single" w:sz="6" w:space="0" w:color="auto"/>
              <w:right w:val="single" w:sz="6" w:space="0" w:color="auto"/>
            </w:tcBorders>
            <w:shd w:val="clear" w:color="auto" w:fill="auto"/>
          </w:tcPr>
          <w:p w14:paraId="1F504BC0" w14:textId="1CDF1B6A" w:rsidR="00971E85" w:rsidRPr="007803A2" w:rsidRDefault="00971E8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Suteikta grupinių moderatoriaus konsultacijų iš viso</w:t>
            </w:r>
            <w:r w:rsidR="000D1F36" w:rsidRPr="007803A2">
              <w:rPr>
                <w:rFonts w:ascii="Verdana" w:eastAsia="Verdana" w:hAnsi="Verdana" w:cs="Verdana"/>
                <w:sz w:val="20"/>
                <w:szCs w:val="20"/>
                <w:lang w:val="lt-LT"/>
              </w:rPr>
              <w:t xml:space="preserve"> (nurodyti </w:t>
            </w:r>
            <w:r w:rsidR="000D1F36" w:rsidRPr="007803A2">
              <w:rPr>
                <w:rFonts w:ascii="Verdana" w:eastAsia="Verdana" w:hAnsi="Verdana" w:cs="Verdana"/>
                <w:sz w:val="20"/>
                <w:szCs w:val="20"/>
                <w:lang w:val="lt-LT"/>
              </w:rPr>
              <w:lastRenderedPageBreak/>
              <w:t>kiekvienos konsultacijos valandų skaičių)</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6676D273" w14:textId="77777777" w:rsidR="00971E85" w:rsidRPr="007803A2" w:rsidRDefault="00971E85" w:rsidP="50E8E324">
            <w:pPr>
              <w:spacing w:after="0" w:line="276" w:lineRule="auto"/>
              <w:jc w:val="both"/>
              <w:textAlignment w:val="baseline"/>
              <w:rPr>
                <w:rFonts w:ascii="Verdana" w:eastAsia="Verdana" w:hAnsi="Verdana" w:cs="Verdana"/>
                <w:sz w:val="20"/>
                <w:szCs w:val="20"/>
                <w:lang w:val="lt-LT"/>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77746D7A" w14:textId="77777777" w:rsidR="00971E85" w:rsidRPr="007803A2" w:rsidRDefault="00971E85" w:rsidP="50E8E324">
            <w:pPr>
              <w:spacing w:after="0" w:line="276" w:lineRule="auto"/>
              <w:jc w:val="both"/>
              <w:textAlignment w:val="baseline"/>
              <w:rPr>
                <w:rFonts w:ascii="Verdana" w:eastAsia="Verdana" w:hAnsi="Verdana" w:cs="Verdana"/>
                <w:sz w:val="20"/>
                <w:szCs w:val="20"/>
                <w:lang w:val="lt-LT"/>
              </w:rPr>
            </w:pPr>
          </w:p>
        </w:tc>
      </w:tr>
    </w:tbl>
    <w:p w14:paraId="621BEEAF"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64A0A13D" w14:textId="3019CF45" w:rsidR="006108C4" w:rsidRPr="007803A2" w:rsidRDefault="384E8E95" w:rsidP="00967133">
      <w:pPr>
        <w:pStyle w:val="Sraopastraipa"/>
        <w:numPr>
          <w:ilvl w:val="0"/>
          <w:numId w:val="5"/>
        </w:num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Įgyvendintos programos refleksija.  Įgyvendintų veiklų tinkamumo vertinimas, programos poveikis dalyvių verslumo įgūdžiams ir kompetencijoms, pasiektų rodiklių apibendrinimas, kilusių iššūkių ir gerųjų praktikų pristatymas. </w:t>
      </w:r>
    </w:p>
    <w:p w14:paraId="69314CC0" w14:textId="6FCBE33D" w:rsidR="00242719" w:rsidRPr="007803A2" w:rsidRDefault="7E172796" w:rsidP="00967133">
      <w:pPr>
        <w:pStyle w:val="Sraopastraipa"/>
        <w:numPr>
          <w:ilvl w:val="0"/>
          <w:numId w:val="5"/>
        </w:num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Rekomendacijos dėl praktinio Programos įgyvendinimo ateityje kitose Perkančios organizacijos iniciatyvose</w:t>
      </w:r>
      <w:r w:rsidR="4FB78A8D" w:rsidRPr="007803A2">
        <w:rPr>
          <w:rFonts w:ascii="Verdana" w:eastAsia="Verdana" w:hAnsi="Verdana" w:cs="Verdana"/>
          <w:sz w:val="20"/>
          <w:szCs w:val="20"/>
          <w:lang w:val="lt-LT"/>
        </w:rPr>
        <w:t>.</w:t>
      </w:r>
    </w:p>
    <w:p w14:paraId="0156900F" w14:textId="77777777" w:rsidR="006108C4" w:rsidRPr="007803A2" w:rsidRDefault="384E8E95" w:rsidP="50E8E324">
      <w:pPr>
        <w:spacing w:after="0" w:line="276" w:lineRule="auto"/>
        <w:jc w:val="both"/>
        <w:textAlignment w:val="baseline"/>
        <w:rPr>
          <w:rFonts w:ascii="Verdana" w:eastAsia="Verdana" w:hAnsi="Verdana" w:cs="Verdana"/>
          <w:sz w:val="20"/>
          <w:szCs w:val="20"/>
          <w:lang w:val="lt-LT"/>
        </w:rPr>
      </w:pPr>
      <w:r w:rsidRPr="007803A2">
        <w:rPr>
          <w:rFonts w:ascii="Verdana" w:eastAsia="Verdana" w:hAnsi="Verdana" w:cs="Verdana"/>
          <w:sz w:val="20"/>
          <w:szCs w:val="20"/>
          <w:lang w:val="lt-LT"/>
        </w:rPr>
        <w:t> </w:t>
      </w:r>
    </w:p>
    <w:p w14:paraId="2BB2CC79" w14:textId="77777777" w:rsidR="006108C4" w:rsidRPr="007803A2" w:rsidRDefault="006108C4" w:rsidP="002C3BFC">
      <w:pPr>
        <w:shd w:val="clear" w:color="auto" w:fill="FFFFFF"/>
        <w:spacing w:after="0" w:line="276" w:lineRule="auto"/>
        <w:jc w:val="both"/>
        <w:textAlignment w:val="baseline"/>
        <w:rPr>
          <w:rFonts w:ascii="Verdana" w:eastAsia="Times New Roman" w:hAnsi="Verdana" w:cs="Tahoma"/>
          <w:sz w:val="20"/>
          <w:szCs w:val="20"/>
          <w:lang w:val="lt-LT"/>
        </w:rPr>
      </w:pPr>
      <w:r w:rsidRPr="007803A2">
        <w:rPr>
          <w:rFonts w:ascii="Verdana" w:eastAsia="Times New Roman" w:hAnsi="Verdana" w:cs="Tahoma"/>
          <w:sz w:val="20"/>
          <w:szCs w:val="20"/>
          <w:lang w:val="lt-LT"/>
        </w:rPr>
        <w:t> </w:t>
      </w:r>
    </w:p>
    <w:p w14:paraId="6BB3970E" w14:textId="77777777" w:rsidR="00722B94" w:rsidRPr="007803A2" w:rsidRDefault="00722B94" w:rsidP="002C3BFC">
      <w:pPr>
        <w:shd w:val="clear" w:color="auto" w:fill="FFFFFF"/>
        <w:spacing w:after="0" w:line="276" w:lineRule="auto"/>
        <w:jc w:val="both"/>
        <w:textAlignment w:val="baseline"/>
        <w:rPr>
          <w:rFonts w:ascii="Verdana" w:eastAsia="Times New Roman" w:hAnsi="Verdana" w:cs="Tahoma"/>
          <w:sz w:val="20"/>
          <w:szCs w:val="20"/>
          <w:lang w:val="lt-LT"/>
        </w:rPr>
      </w:pPr>
    </w:p>
    <w:p w14:paraId="055AF808" w14:textId="78601021" w:rsidR="006108C4" w:rsidRPr="007803A2" w:rsidRDefault="006108C4" w:rsidP="002C3BFC">
      <w:pPr>
        <w:shd w:val="clear" w:color="auto" w:fill="FFFFFF"/>
        <w:spacing w:after="0" w:line="276" w:lineRule="auto"/>
        <w:jc w:val="both"/>
        <w:textAlignment w:val="baseline"/>
        <w:rPr>
          <w:rFonts w:ascii="Verdana" w:eastAsia="Times New Roman" w:hAnsi="Verdana" w:cs="Tahoma"/>
          <w:sz w:val="20"/>
          <w:szCs w:val="20"/>
          <w:lang w:val="lt-LT"/>
        </w:rPr>
      </w:pPr>
    </w:p>
    <w:p w14:paraId="6AFE088E" w14:textId="38407E0C" w:rsidR="00DB40C2" w:rsidRPr="007803A2" w:rsidRDefault="006108C4" w:rsidP="002C3BFC">
      <w:pPr>
        <w:rPr>
          <w:rFonts w:ascii="Verdana" w:hAnsi="Verdana" w:cs="Tahoma"/>
          <w:sz w:val="20"/>
          <w:szCs w:val="20"/>
          <w:lang w:val="lt-LT"/>
        </w:rPr>
      </w:pPr>
      <w:r w:rsidRPr="007803A2">
        <w:rPr>
          <w:rFonts w:ascii="Verdana" w:eastAsia="Times New Roman" w:hAnsi="Verdana" w:cs="Tahoma"/>
          <w:sz w:val="20"/>
          <w:szCs w:val="20"/>
          <w:lang w:val="lt-LT"/>
        </w:rPr>
        <w:t> </w:t>
      </w:r>
    </w:p>
    <w:sectPr w:rsidR="00DB40C2" w:rsidRPr="007803A2" w:rsidSect="00DA7561">
      <w:foot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4A94" w14:textId="77777777" w:rsidR="00267ED7" w:rsidRDefault="00267ED7" w:rsidP="00AA29FF">
      <w:pPr>
        <w:spacing w:after="0" w:line="240" w:lineRule="auto"/>
      </w:pPr>
      <w:r>
        <w:separator/>
      </w:r>
    </w:p>
  </w:endnote>
  <w:endnote w:type="continuationSeparator" w:id="0">
    <w:p w14:paraId="1D5BF13E" w14:textId="77777777" w:rsidR="00267ED7" w:rsidRDefault="00267ED7" w:rsidP="00AA29FF">
      <w:pPr>
        <w:spacing w:after="0" w:line="240" w:lineRule="auto"/>
      </w:pPr>
      <w:r>
        <w:continuationSeparator/>
      </w:r>
    </w:p>
  </w:endnote>
  <w:endnote w:type="continuationNotice" w:id="1">
    <w:p w14:paraId="74064338" w14:textId="77777777" w:rsidR="00267ED7" w:rsidRDefault="00267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994296639"/>
      <w:docPartObj>
        <w:docPartGallery w:val="Page Numbers (Bottom of Page)"/>
        <w:docPartUnique/>
      </w:docPartObj>
    </w:sdtPr>
    <w:sdtEndPr/>
    <w:sdtContent>
      <w:p w14:paraId="371BACB7" w14:textId="1B03D9DB" w:rsidR="00AA29FF" w:rsidRPr="00831DE1" w:rsidRDefault="00AA29FF">
        <w:pPr>
          <w:pStyle w:val="Porat"/>
          <w:jc w:val="right"/>
          <w:rPr>
            <w:rFonts w:ascii="Verdana" w:hAnsi="Verdana"/>
            <w:sz w:val="20"/>
            <w:szCs w:val="20"/>
          </w:rPr>
        </w:pPr>
        <w:r w:rsidRPr="00831DE1">
          <w:rPr>
            <w:rFonts w:ascii="Verdana" w:hAnsi="Verdana"/>
            <w:sz w:val="20"/>
            <w:szCs w:val="20"/>
          </w:rPr>
          <w:fldChar w:fldCharType="begin"/>
        </w:r>
        <w:r w:rsidRPr="00831DE1">
          <w:rPr>
            <w:rFonts w:ascii="Verdana" w:hAnsi="Verdana"/>
            <w:sz w:val="20"/>
            <w:szCs w:val="20"/>
          </w:rPr>
          <w:instrText>PAGE   \* MERGEFORMAT</w:instrText>
        </w:r>
        <w:r w:rsidRPr="00831DE1">
          <w:rPr>
            <w:rFonts w:ascii="Verdana" w:hAnsi="Verdana"/>
            <w:sz w:val="20"/>
            <w:szCs w:val="20"/>
          </w:rPr>
          <w:fldChar w:fldCharType="separate"/>
        </w:r>
        <w:r w:rsidRPr="00831DE1">
          <w:rPr>
            <w:rFonts w:ascii="Verdana" w:hAnsi="Verdana"/>
            <w:sz w:val="20"/>
            <w:szCs w:val="20"/>
            <w:lang w:val="lt-LT"/>
          </w:rPr>
          <w:t>2</w:t>
        </w:r>
        <w:r w:rsidRPr="00831DE1">
          <w:rPr>
            <w:rFonts w:ascii="Verdana" w:hAnsi="Verdana"/>
            <w:sz w:val="20"/>
            <w:szCs w:val="20"/>
          </w:rPr>
          <w:fldChar w:fldCharType="end"/>
        </w:r>
      </w:p>
    </w:sdtContent>
  </w:sdt>
  <w:p w14:paraId="3D86E6B2" w14:textId="77777777" w:rsidR="00AA29FF" w:rsidRPr="00831DE1" w:rsidRDefault="00AA29FF">
    <w:pPr>
      <w:pStyle w:val="Pora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2880" w14:textId="77777777" w:rsidR="00267ED7" w:rsidRDefault="00267ED7" w:rsidP="00AA29FF">
      <w:pPr>
        <w:spacing w:after="0" w:line="240" w:lineRule="auto"/>
      </w:pPr>
      <w:r>
        <w:separator/>
      </w:r>
    </w:p>
  </w:footnote>
  <w:footnote w:type="continuationSeparator" w:id="0">
    <w:p w14:paraId="166B1697" w14:textId="77777777" w:rsidR="00267ED7" w:rsidRDefault="00267ED7" w:rsidP="00AA29FF">
      <w:pPr>
        <w:spacing w:after="0" w:line="240" w:lineRule="auto"/>
      </w:pPr>
      <w:r>
        <w:continuationSeparator/>
      </w:r>
    </w:p>
  </w:footnote>
  <w:footnote w:type="continuationNotice" w:id="1">
    <w:p w14:paraId="479425BE" w14:textId="77777777" w:rsidR="00267ED7" w:rsidRDefault="00267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529"/>
    <w:multiLevelType w:val="multilevel"/>
    <w:tmpl w:val="3952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13442"/>
    <w:multiLevelType w:val="hybridMultilevel"/>
    <w:tmpl w:val="EC728508"/>
    <w:lvl w:ilvl="0" w:tplc="E716C9D8">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7155A1"/>
    <w:multiLevelType w:val="hybridMultilevel"/>
    <w:tmpl w:val="EBBAD3BA"/>
    <w:lvl w:ilvl="0" w:tplc="FFFFFFFF">
      <w:start w:val="1"/>
      <w:numFmt w:val="bullet"/>
      <w:lvlText w:val="-"/>
      <w:lvlJc w:val="left"/>
      <w:pPr>
        <w:ind w:left="1571" w:hanging="360"/>
      </w:pPr>
      <w:rPr>
        <w:rFonts w:ascii="Aptos" w:hAnsi="Aptos" w:hint="default"/>
      </w:rPr>
    </w:lvl>
    <w:lvl w:ilvl="1" w:tplc="E716C9D8">
      <w:start w:val="1"/>
      <w:numFmt w:val="bullet"/>
      <w:lvlText w:val="-"/>
      <w:lvlJc w:val="left"/>
      <w:pPr>
        <w:ind w:left="720" w:hanging="360"/>
      </w:pPr>
      <w:rPr>
        <w:rFonts w:ascii="Aptos" w:hAnsi="Aptos"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09AE7E1F"/>
    <w:multiLevelType w:val="hybridMultilevel"/>
    <w:tmpl w:val="9412FD1A"/>
    <w:lvl w:ilvl="0" w:tplc="E716C9D8">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2938A7"/>
    <w:multiLevelType w:val="multilevel"/>
    <w:tmpl w:val="229C41C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B0B5D"/>
    <w:multiLevelType w:val="multilevel"/>
    <w:tmpl w:val="D41A9C8E"/>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257E3"/>
    <w:multiLevelType w:val="hybridMultilevel"/>
    <w:tmpl w:val="AA8C4926"/>
    <w:lvl w:ilvl="0" w:tplc="E716C9D8">
      <w:start w:val="1"/>
      <w:numFmt w:val="bullet"/>
      <w:lvlText w:val="-"/>
      <w:lvlJc w:val="left"/>
      <w:pPr>
        <w:ind w:left="1571" w:hanging="360"/>
      </w:pPr>
      <w:rPr>
        <w:rFonts w:ascii="Aptos" w:hAnsi="Apto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615A452"/>
    <w:multiLevelType w:val="hybridMultilevel"/>
    <w:tmpl w:val="57884E3C"/>
    <w:lvl w:ilvl="0" w:tplc="E716C9D8">
      <w:start w:val="1"/>
      <w:numFmt w:val="bullet"/>
      <w:lvlText w:val="-"/>
      <w:lvlJc w:val="left"/>
      <w:pPr>
        <w:ind w:left="720" w:hanging="360"/>
      </w:pPr>
      <w:rPr>
        <w:rFonts w:ascii="Aptos" w:hAnsi="Aptos" w:hint="default"/>
      </w:rPr>
    </w:lvl>
    <w:lvl w:ilvl="1" w:tplc="1E3AFC28">
      <w:start w:val="1"/>
      <w:numFmt w:val="bullet"/>
      <w:lvlText w:val="o"/>
      <w:lvlJc w:val="left"/>
      <w:pPr>
        <w:ind w:left="1440" w:hanging="360"/>
      </w:pPr>
      <w:rPr>
        <w:rFonts w:ascii="Courier New" w:hAnsi="Courier New" w:hint="default"/>
      </w:rPr>
    </w:lvl>
    <w:lvl w:ilvl="2" w:tplc="3FA04C66">
      <w:start w:val="1"/>
      <w:numFmt w:val="bullet"/>
      <w:lvlText w:val=""/>
      <w:lvlJc w:val="left"/>
      <w:pPr>
        <w:ind w:left="2160" w:hanging="360"/>
      </w:pPr>
      <w:rPr>
        <w:rFonts w:ascii="Wingdings" w:hAnsi="Wingdings" w:hint="default"/>
      </w:rPr>
    </w:lvl>
    <w:lvl w:ilvl="3" w:tplc="434AD406">
      <w:start w:val="1"/>
      <w:numFmt w:val="bullet"/>
      <w:lvlText w:val=""/>
      <w:lvlJc w:val="left"/>
      <w:pPr>
        <w:ind w:left="2880" w:hanging="360"/>
      </w:pPr>
      <w:rPr>
        <w:rFonts w:ascii="Symbol" w:hAnsi="Symbol" w:hint="default"/>
      </w:rPr>
    </w:lvl>
    <w:lvl w:ilvl="4" w:tplc="90FCB786">
      <w:start w:val="1"/>
      <w:numFmt w:val="bullet"/>
      <w:lvlText w:val="o"/>
      <w:lvlJc w:val="left"/>
      <w:pPr>
        <w:ind w:left="3600" w:hanging="360"/>
      </w:pPr>
      <w:rPr>
        <w:rFonts w:ascii="Courier New" w:hAnsi="Courier New" w:hint="default"/>
      </w:rPr>
    </w:lvl>
    <w:lvl w:ilvl="5" w:tplc="16ECC2E2">
      <w:start w:val="1"/>
      <w:numFmt w:val="bullet"/>
      <w:lvlText w:val=""/>
      <w:lvlJc w:val="left"/>
      <w:pPr>
        <w:ind w:left="4320" w:hanging="360"/>
      </w:pPr>
      <w:rPr>
        <w:rFonts w:ascii="Wingdings" w:hAnsi="Wingdings" w:hint="default"/>
      </w:rPr>
    </w:lvl>
    <w:lvl w:ilvl="6" w:tplc="EA08F122">
      <w:start w:val="1"/>
      <w:numFmt w:val="bullet"/>
      <w:lvlText w:val=""/>
      <w:lvlJc w:val="left"/>
      <w:pPr>
        <w:ind w:left="5040" w:hanging="360"/>
      </w:pPr>
      <w:rPr>
        <w:rFonts w:ascii="Symbol" w:hAnsi="Symbol" w:hint="default"/>
      </w:rPr>
    </w:lvl>
    <w:lvl w:ilvl="7" w:tplc="6B08A790">
      <w:start w:val="1"/>
      <w:numFmt w:val="bullet"/>
      <w:lvlText w:val="o"/>
      <w:lvlJc w:val="left"/>
      <w:pPr>
        <w:ind w:left="5760" w:hanging="360"/>
      </w:pPr>
      <w:rPr>
        <w:rFonts w:ascii="Courier New" w:hAnsi="Courier New" w:hint="default"/>
      </w:rPr>
    </w:lvl>
    <w:lvl w:ilvl="8" w:tplc="DEA28A4C">
      <w:start w:val="1"/>
      <w:numFmt w:val="bullet"/>
      <w:lvlText w:val=""/>
      <w:lvlJc w:val="left"/>
      <w:pPr>
        <w:ind w:left="6480" w:hanging="360"/>
      </w:pPr>
      <w:rPr>
        <w:rFonts w:ascii="Wingdings" w:hAnsi="Wingdings" w:hint="default"/>
      </w:rPr>
    </w:lvl>
  </w:abstractNum>
  <w:abstractNum w:abstractNumId="8" w15:restartNumberingAfterBreak="0">
    <w:nsid w:val="17AD6F18"/>
    <w:multiLevelType w:val="hybridMultilevel"/>
    <w:tmpl w:val="7682B4D8"/>
    <w:lvl w:ilvl="0" w:tplc="E716C9D8">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00009A"/>
    <w:multiLevelType w:val="multilevel"/>
    <w:tmpl w:val="47D07C6E"/>
    <w:lvl w:ilvl="0">
      <w:start w:val="1"/>
      <w:numFmt w:val="decimal"/>
      <w:lvlText w:val="%1."/>
      <w:lvlJc w:val="left"/>
      <w:pPr>
        <w:ind w:left="0" w:firstLine="0"/>
      </w:pPr>
      <w:rPr>
        <w:rFonts w:ascii="Verdana" w:hAnsi="Verdana" w:hint="default"/>
        <w:sz w:val="20"/>
        <w:szCs w:val="20"/>
      </w:rPr>
    </w:lvl>
    <w:lvl w:ilvl="1">
      <w:start w:val="1"/>
      <w:numFmt w:val="decimal"/>
      <w:lvlText w:val="%1.%2."/>
      <w:lvlJc w:val="left"/>
      <w:pPr>
        <w:ind w:left="114" w:firstLine="737"/>
      </w:pPr>
      <w:rPr>
        <w:rFonts w:ascii="Tahoma" w:hAnsi="Tahoma" w:cs="Tahoma"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C2A43"/>
    <w:multiLevelType w:val="multilevel"/>
    <w:tmpl w:val="E880F736"/>
    <w:lvl w:ilvl="0">
      <w:start w:val="9"/>
      <w:numFmt w:val="decimal"/>
      <w:lvlText w:val="%1"/>
      <w:lvlJc w:val="left"/>
      <w:pPr>
        <w:ind w:left="540" w:hanging="540"/>
      </w:pPr>
      <w:rPr>
        <w:rFonts w:hint="default"/>
      </w:rPr>
    </w:lvl>
    <w:lvl w:ilvl="1">
      <w:start w:val="6"/>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CDA7BE9"/>
    <w:multiLevelType w:val="multilevel"/>
    <w:tmpl w:val="AFF24C5C"/>
    <w:styleLink w:val="CurrentList1"/>
    <w:lvl w:ilvl="0">
      <w:start w:val="25"/>
      <w:numFmt w:val="decimal"/>
      <w:lvlText w:val="%1."/>
      <w:lvlJc w:val="left"/>
      <w:pPr>
        <w:ind w:left="522" w:hanging="522"/>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1E927488"/>
    <w:multiLevelType w:val="multilevel"/>
    <w:tmpl w:val="B1E05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469FA"/>
    <w:multiLevelType w:val="multilevel"/>
    <w:tmpl w:val="B49AE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83B1A"/>
    <w:multiLevelType w:val="hybridMultilevel"/>
    <w:tmpl w:val="4A761FC8"/>
    <w:lvl w:ilvl="0" w:tplc="E716C9D8">
      <w:start w:val="1"/>
      <w:numFmt w:val="bullet"/>
      <w:lvlText w:val="-"/>
      <w:lvlJc w:val="left"/>
      <w:pPr>
        <w:ind w:left="720" w:hanging="360"/>
      </w:pPr>
      <w:rPr>
        <w:rFonts w:ascii="Aptos" w:hAnsi="Aptos" w:hint="default"/>
      </w:rPr>
    </w:lvl>
    <w:lvl w:ilvl="1" w:tplc="9BDA9DB2">
      <w:numFmt w:val="bullet"/>
      <w:lvlText w:val=""/>
      <w:lvlJc w:val="left"/>
      <w:pPr>
        <w:ind w:left="1452" w:hanging="372"/>
      </w:pPr>
      <w:rPr>
        <w:rFonts w:ascii="Verdana" w:eastAsiaTheme="minorHAnsi" w:hAnsi="Verdana"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815701"/>
    <w:multiLevelType w:val="hybridMultilevel"/>
    <w:tmpl w:val="268ACF5E"/>
    <w:lvl w:ilvl="0" w:tplc="FFFFFFFF">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E716C9D8">
      <w:start w:val="1"/>
      <w:numFmt w:val="bullet"/>
      <w:lvlText w:val="-"/>
      <w:lvlJc w:val="left"/>
      <w:pPr>
        <w:ind w:left="720" w:hanging="360"/>
      </w:pPr>
      <w:rPr>
        <w:rFonts w:ascii="Aptos" w:hAnsi="Apto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84351"/>
    <w:multiLevelType w:val="multilevel"/>
    <w:tmpl w:val="754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50F2"/>
    <w:multiLevelType w:val="hybridMultilevel"/>
    <w:tmpl w:val="EAFA3DFA"/>
    <w:lvl w:ilvl="0" w:tplc="FFFFFFFF">
      <w:start w:val="1"/>
      <w:numFmt w:val="bullet"/>
      <w:lvlText w:val="-"/>
      <w:lvlJc w:val="left"/>
      <w:pPr>
        <w:ind w:left="1571" w:hanging="360"/>
      </w:pPr>
      <w:rPr>
        <w:rFonts w:ascii="Aptos" w:hAnsi="Aptos" w:hint="default"/>
      </w:rPr>
    </w:lvl>
    <w:lvl w:ilvl="1" w:tplc="E716C9D8">
      <w:start w:val="1"/>
      <w:numFmt w:val="bullet"/>
      <w:lvlText w:val="-"/>
      <w:lvlJc w:val="left"/>
      <w:pPr>
        <w:ind w:left="720" w:hanging="360"/>
      </w:pPr>
      <w:rPr>
        <w:rFonts w:ascii="Aptos" w:hAnsi="Aptos"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343270B2"/>
    <w:multiLevelType w:val="multilevel"/>
    <w:tmpl w:val="FFB2027A"/>
    <w:lvl w:ilvl="0">
      <w:start w:val="13"/>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08D2D1F"/>
    <w:multiLevelType w:val="multilevel"/>
    <w:tmpl w:val="04ACB090"/>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448F6"/>
    <w:multiLevelType w:val="multilevel"/>
    <w:tmpl w:val="B928C4BC"/>
    <w:styleLink w:val="CurrentList2"/>
    <w:lvl w:ilvl="0">
      <w:start w:val="25"/>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6C6184"/>
    <w:multiLevelType w:val="multilevel"/>
    <w:tmpl w:val="C9043A66"/>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73CB3"/>
    <w:multiLevelType w:val="multilevel"/>
    <w:tmpl w:val="3EAEFBE4"/>
    <w:lvl w:ilvl="0">
      <w:start w:val="3"/>
      <w:numFmt w:val="decimal"/>
      <w:lvlText w:val="%1."/>
      <w:lvlJc w:val="left"/>
      <w:pPr>
        <w:ind w:left="0" w:firstLine="0"/>
      </w:pPr>
      <w:rPr>
        <w:rFonts w:ascii="Verdana" w:hAnsi="Verdana" w:cs="Tahoma" w:hint="default"/>
        <w:b w:val="0"/>
        <w:bCs w:val="0"/>
        <w:i w:val="0"/>
        <w:iCs w:val="0"/>
      </w:rPr>
    </w:lvl>
    <w:lvl w:ilvl="1">
      <w:start w:val="1"/>
      <w:numFmt w:val="decimal"/>
      <w:lvlText w:val="%1.%2."/>
      <w:lvlJc w:val="left"/>
      <w:pPr>
        <w:ind w:left="0" w:firstLine="737"/>
      </w:pPr>
      <w:rPr>
        <w:rFonts w:ascii="Verdana" w:hAnsi="Verdana" w:hint="default"/>
        <w:sz w:val="20"/>
        <w:szCs w:val="20"/>
      </w:rPr>
    </w:lvl>
    <w:lvl w:ilvl="2">
      <w:start w:val="1"/>
      <w:numFmt w:val="decimal"/>
      <w:lvlText w:val="%1.%2.%3."/>
      <w:lvlJc w:val="left"/>
      <w:pPr>
        <w:ind w:left="73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2D1672"/>
    <w:multiLevelType w:val="hybridMultilevel"/>
    <w:tmpl w:val="74A8F4BE"/>
    <w:lvl w:ilvl="0" w:tplc="E716C9D8">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21B6A"/>
    <w:multiLevelType w:val="hybridMultilevel"/>
    <w:tmpl w:val="F2D67C32"/>
    <w:lvl w:ilvl="0" w:tplc="E716C9D8">
      <w:start w:val="1"/>
      <w:numFmt w:val="bullet"/>
      <w:lvlText w:val="-"/>
      <w:lvlJc w:val="left"/>
      <w:pPr>
        <w:ind w:left="1571" w:hanging="360"/>
      </w:pPr>
      <w:rPr>
        <w:rFonts w:ascii="Aptos" w:hAnsi="Apto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6A1A2B2B"/>
    <w:multiLevelType w:val="hybridMultilevel"/>
    <w:tmpl w:val="99DAB3EE"/>
    <w:lvl w:ilvl="0" w:tplc="43DE0454">
      <w:start w:val="1"/>
      <w:numFmt w:val="bullet"/>
      <w:lvlText w:val="-"/>
      <w:lvlJc w:val="left"/>
      <w:pPr>
        <w:ind w:left="720" w:hanging="360"/>
      </w:pPr>
      <w:rPr>
        <w:rFonts w:ascii="Calibri" w:hAnsi="Calibri" w:hint="default"/>
      </w:rPr>
    </w:lvl>
    <w:lvl w:ilvl="1" w:tplc="8AAC7338">
      <w:start w:val="1"/>
      <w:numFmt w:val="bullet"/>
      <w:lvlText w:val="o"/>
      <w:lvlJc w:val="left"/>
      <w:pPr>
        <w:ind w:left="1440" w:hanging="360"/>
      </w:pPr>
      <w:rPr>
        <w:rFonts w:ascii="Courier New" w:hAnsi="Courier New" w:hint="default"/>
      </w:rPr>
    </w:lvl>
    <w:lvl w:ilvl="2" w:tplc="A484041A">
      <w:start w:val="1"/>
      <w:numFmt w:val="bullet"/>
      <w:lvlText w:val=""/>
      <w:lvlJc w:val="left"/>
      <w:pPr>
        <w:ind w:left="2160" w:hanging="360"/>
      </w:pPr>
      <w:rPr>
        <w:rFonts w:ascii="Wingdings" w:hAnsi="Wingdings" w:hint="default"/>
      </w:rPr>
    </w:lvl>
    <w:lvl w:ilvl="3" w:tplc="BFAE11FE">
      <w:start w:val="1"/>
      <w:numFmt w:val="bullet"/>
      <w:lvlText w:val=""/>
      <w:lvlJc w:val="left"/>
      <w:pPr>
        <w:ind w:left="2880" w:hanging="360"/>
      </w:pPr>
      <w:rPr>
        <w:rFonts w:ascii="Symbol" w:hAnsi="Symbol" w:hint="default"/>
      </w:rPr>
    </w:lvl>
    <w:lvl w:ilvl="4" w:tplc="974EF664">
      <w:start w:val="1"/>
      <w:numFmt w:val="bullet"/>
      <w:lvlText w:val="o"/>
      <w:lvlJc w:val="left"/>
      <w:pPr>
        <w:ind w:left="3600" w:hanging="360"/>
      </w:pPr>
      <w:rPr>
        <w:rFonts w:ascii="Courier New" w:hAnsi="Courier New" w:hint="default"/>
      </w:rPr>
    </w:lvl>
    <w:lvl w:ilvl="5" w:tplc="2592D1E8">
      <w:start w:val="1"/>
      <w:numFmt w:val="bullet"/>
      <w:lvlText w:val=""/>
      <w:lvlJc w:val="left"/>
      <w:pPr>
        <w:ind w:left="4320" w:hanging="360"/>
      </w:pPr>
      <w:rPr>
        <w:rFonts w:ascii="Wingdings" w:hAnsi="Wingdings" w:hint="default"/>
      </w:rPr>
    </w:lvl>
    <w:lvl w:ilvl="6" w:tplc="26F01504">
      <w:start w:val="1"/>
      <w:numFmt w:val="bullet"/>
      <w:lvlText w:val=""/>
      <w:lvlJc w:val="left"/>
      <w:pPr>
        <w:ind w:left="5040" w:hanging="360"/>
      </w:pPr>
      <w:rPr>
        <w:rFonts w:ascii="Symbol" w:hAnsi="Symbol" w:hint="default"/>
      </w:rPr>
    </w:lvl>
    <w:lvl w:ilvl="7" w:tplc="A544C8EA">
      <w:start w:val="1"/>
      <w:numFmt w:val="bullet"/>
      <w:lvlText w:val="o"/>
      <w:lvlJc w:val="left"/>
      <w:pPr>
        <w:ind w:left="5760" w:hanging="360"/>
      </w:pPr>
      <w:rPr>
        <w:rFonts w:ascii="Courier New" w:hAnsi="Courier New" w:hint="default"/>
      </w:rPr>
    </w:lvl>
    <w:lvl w:ilvl="8" w:tplc="478EA1E8">
      <w:start w:val="1"/>
      <w:numFmt w:val="bullet"/>
      <w:lvlText w:val=""/>
      <w:lvlJc w:val="left"/>
      <w:pPr>
        <w:ind w:left="6480" w:hanging="360"/>
      </w:pPr>
      <w:rPr>
        <w:rFonts w:ascii="Wingdings" w:hAnsi="Wingdings" w:hint="default"/>
      </w:rPr>
    </w:lvl>
  </w:abstractNum>
  <w:abstractNum w:abstractNumId="26" w15:restartNumberingAfterBreak="0">
    <w:nsid w:val="6CFD78A7"/>
    <w:multiLevelType w:val="multilevel"/>
    <w:tmpl w:val="DBAA8BD2"/>
    <w:lvl w:ilvl="0">
      <w:start w:val="9"/>
      <w:numFmt w:val="decimal"/>
      <w:lvlText w:val="%1"/>
      <w:lvlJc w:val="left"/>
      <w:pPr>
        <w:ind w:left="540" w:hanging="540"/>
      </w:pPr>
      <w:rPr>
        <w:rFonts w:eastAsiaTheme="minorHAnsi" w:cs="Segoe UI Emoji" w:hint="default"/>
      </w:rPr>
    </w:lvl>
    <w:lvl w:ilvl="1">
      <w:start w:val="7"/>
      <w:numFmt w:val="decimal"/>
      <w:lvlText w:val="%1.%2"/>
      <w:lvlJc w:val="left"/>
      <w:pPr>
        <w:ind w:left="1080" w:hanging="720"/>
      </w:pPr>
      <w:rPr>
        <w:rFonts w:eastAsiaTheme="minorHAnsi" w:cs="Segoe UI Emoji" w:hint="default"/>
      </w:rPr>
    </w:lvl>
    <w:lvl w:ilvl="2">
      <w:start w:val="6"/>
      <w:numFmt w:val="decimal"/>
      <w:lvlText w:val="%1.%2.%3"/>
      <w:lvlJc w:val="left"/>
      <w:pPr>
        <w:ind w:left="1440" w:hanging="720"/>
      </w:pPr>
      <w:rPr>
        <w:rFonts w:eastAsiaTheme="minorHAnsi" w:cs="Segoe UI Emoji" w:hint="default"/>
      </w:rPr>
    </w:lvl>
    <w:lvl w:ilvl="3">
      <w:start w:val="1"/>
      <w:numFmt w:val="decimal"/>
      <w:lvlText w:val="%1.%2.%3.%4"/>
      <w:lvlJc w:val="left"/>
      <w:pPr>
        <w:ind w:left="2160" w:hanging="1080"/>
      </w:pPr>
      <w:rPr>
        <w:rFonts w:eastAsiaTheme="minorHAnsi" w:cs="Segoe UI Emoji" w:hint="default"/>
      </w:rPr>
    </w:lvl>
    <w:lvl w:ilvl="4">
      <w:start w:val="1"/>
      <w:numFmt w:val="decimal"/>
      <w:lvlText w:val="%1.%2.%3.%4.%5"/>
      <w:lvlJc w:val="left"/>
      <w:pPr>
        <w:ind w:left="2880" w:hanging="1440"/>
      </w:pPr>
      <w:rPr>
        <w:rFonts w:eastAsiaTheme="minorHAnsi" w:cs="Segoe UI Emoji" w:hint="default"/>
      </w:rPr>
    </w:lvl>
    <w:lvl w:ilvl="5">
      <w:start w:val="1"/>
      <w:numFmt w:val="decimal"/>
      <w:lvlText w:val="%1.%2.%3.%4.%5.%6"/>
      <w:lvlJc w:val="left"/>
      <w:pPr>
        <w:ind w:left="3240" w:hanging="1440"/>
      </w:pPr>
      <w:rPr>
        <w:rFonts w:eastAsiaTheme="minorHAnsi" w:cs="Segoe UI Emoji" w:hint="default"/>
      </w:rPr>
    </w:lvl>
    <w:lvl w:ilvl="6">
      <w:start w:val="1"/>
      <w:numFmt w:val="decimal"/>
      <w:lvlText w:val="%1.%2.%3.%4.%5.%6.%7"/>
      <w:lvlJc w:val="left"/>
      <w:pPr>
        <w:ind w:left="3960" w:hanging="1800"/>
      </w:pPr>
      <w:rPr>
        <w:rFonts w:eastAsiaTheme="minorHAnsi" w:cs="Segoe UI Emoji" w:hint="default"/>
      </w:rPr>
    </w:lvl>
    <w:lvl w:ilvl="7">
      <w:start w:val="1"/>
      <w:numFmt w:val="decimal"/>
      <w:lvlText w:val="%1.%2.%3.%4.%5.%6.%7.%8"/>
      <w:lvlJc w:val="left"/>
      <w:pPr>
        <w:ind w:left="4680" w:hanging="2160"/>
      </w:pPr>
      <w:rPr>
        <w:rFonts w:eastAsiaTheme="minorHAnsi" w:cs="Segoe UI Emoji" w:hint="default"/>
      </w:rPr>
    </w:lvl>
    <w:lvl w:ilvl="8">
      <w:start w:val="1"/>
      <w:numFmt w:val="decimal"/>
      <w:lvlText w:val="%1.%2.%3.%4.%5.%6.%7.%8.%9"/>
      <w:lvlJc w:val="left"/>
      <w:pPr>
        <w:ind w:left="5040" w:hanging="2160"/>
      </w:pPr>
      <w:rPr>
        <w:rFonts w:eastAsiaTheme="minorHAnsi" w:cs="Segoe UI Emoji" w:hint="default"/>
      </w:rPr>
    </w:lvl>
  </w:abstractNum>
  <w:abstractNum w:abstractNumId="27" w15:restartNumberingAfterBreak="0">
    <w:nsid w:val="6E9C20EF"/>
    <w:multiLevelType w:val="multilevel"/>
    <w:tmpl w:val="C292FA18"/>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EF87E21"/>
    <w:multiLevelType w:val="hybridMultilevel"/>
    <w:tmpl w:val="A866E96C"/>
    <w:lvl w:ilvl="0" w:tplc="DFA09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E13DA"/>
    <w:multiLevelType w:val="multilevel"/>
    <w:tmpl w:val="0D802AB6"/>
    <w:lvl w:ilvl="0">
      <w:start w:val="13"/>
      <w:numFmt w:val="decimal"/>
      <w:lvlText w:val="%1."/>
      <w:lvlJc w:val="left"/>
      <w:pPr>
        <w:ind w:left="360" w:hanging="360"/>
      </w:p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89164B"/>
    <w:multiLevelType w:val="hybridMultilevel"/>
    <w:tmpl w:val="DACA029C"/>
    <w:lvl w:ilvl="0" w:tplc="E716C9D8">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50199D"/>
    <w:multiLevelType w:val="hybridMultilevel"/>
    <w:tmpl w:val="5DAABDC0"/>
    <w:lvl w:ilvl="0" w:tplc="E716C9D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5387455">
    <w:abstractNumId w:val="18"/>
  </w:num>
  <w:num w:numId="2" w16cid:durableId="443771616">
    <w:abstractNumId w:val="7"/>
  </w:num>
  <w:num w:numId="3" w16cid:durableId="685601306">
    <w:abstractNumId w:val="9"/>
  </w:num>
  <w:num w:numId="4" w16cid:durableId="590548948">
    <w:abstractNumId w:val="22"/>
  </w:num>
  <w:num w:numId="5" w16cid:durableId="63451582">
    <w:abstractNumId w:val="27"/>
  </w:num>
  <w:num w:numId="6" w16cid:durableId="160701575">
    <w:abstractNumId w:val="29"/>
  </w:num>
  <w:num w:numId="7" w16cid:durableId="1441022696">
    <w:abstractNumId w:val="25"/>
  </w:num>
  <w:num w:numId="8" w16cid:durableId="163859193">
    <w:abstractNumId w:val="28"/>
  </w:num>
  <w:num w:numId="9" w16cid:durableId="1649477228">
    <w:abstractNumId w:val="11"/>
  </w:num>
  <w:num w:numId="10" w16cid:durableId="1163352062">
    <w:abstractNumId w:val="20"/>
  </w:num>
  <w:num w:numId="11" w16cid:durableId="932709189">
    <w:abstractNumId w:val="0"/>
  </w:num>
  <w:num w:numId="12" w16cid:durableId="273709778">
    <w:abstractNumId w:val="15"/>
  </w:num>
  <w:num w:numId="13" w16cid:durableId="930742405">
    <w:abstractNumId w:val="8"/>
  </w:num>
  <w:num w:numId="14" w16cid:durableId="1187334360">
    <w:abstractNumId w:val="23"/>
  </w:num>
  <w:num w:numId="15" w16cid:durableId="1335692694">
    <w:abstractNumId w:val="30"/>
  </w:num>
  <w:num w:numId="16" w16cid:durableId="154498666">
    <w:abstractNumId w:val="1"/>
  </w:num>
  <w:num w:numId="17" w16cid:durableId="461265962">
    <w:abstractNumId w:val="3"/>
  </w:num>
  <w:num w:numId="18" w16cid:durableId="1664354578">
    <w:abstractNumId w:val="31"/>
  </w:num>
  <w:num w:numId="19" w16cid:durableId="214313500">
    <w:abstractNumId w:val="13"/>
  </w:num>
  <w:num w:numId="20" w16cid:durableId="562299582">
    <w:abstractNumId w:val="12"/>
  </w:num>
  <w:num w:numId="21" w16cid:durableId="1398474744">
    <w:abstractNumId w:val="16"/>
  </w:num>
  <w:num w:numId="22" w16cid:durableId="902061375">
    <w:abstractNumId w:val="19"/>
  </w:num>
  <w:num w:numId="23" w16cid:durableId="522742216">
    <w:abstractNumId w:val="5"/>
  </w:num>
  <w:num w:numId="24" w16cid:durableId="1134837783">
    <w:abstractNumId w:val="21"/>
  </w:num>
  <w:num w:numId="25" w16cid:durableId="551890760">
    <w:abstractNumId w:val="4"/>
  </w:num>
  <w:num w:numId="26" w16cid:durableId="1747025599">
    <w:abstractNumId w:val="14"/>
  </w:num>
  <w:num w:numId="27" w16cid:durableId="1007832919">
    <w:abstractNumId w:val="6"/>
  </w:num>
  <w:num w:numId="28" w16cid:durableId="751246460">
    <w:abstractNumId w:val="17"/>
  </w:num>
  <w:num w:numId="29" w16cid:durableId="1373386487">
    <w:abstractNumId w:val="24"/>
  </w:num>
  <w:num w:numId="30" w16cid:durableId="935290215">
    <w:abstractNumId w:val="2"/>
  </w:num>
  <w:num w:numId="31" w16cid:durableId="107107786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0063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061304">
    <w:abstractNumId w:val="10"/>
  </w:num>
  <w:num w:numId="34" w16cid:durableId="110685083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C4"/>
    <w:rsid w:val="000010DF"/>
    <w:rsid w:val="00002428"/>
    <w:rsid w:val="00002CE4"/>
    <w:rsid w:val="00003445"/>
    <w:rsid w:val="00004881"/>
    <w:rsid w:val="00004DAA"/>
    <w:rsid w:val="0000545B"/>
    <w:rsid w:val="00006FDC"/>
    <w:rsid w:val="000073DA"/>
    <w:rsid w:val="00007F94"/>
    <w:rsid w:val="00010BE1"/>
    <w:rsid w:val="00012203"/>
    <w:rsid w:val="0001229E"/>
    <w:rsid w:val="00013BD0"/>
    <w:rsid w:val="000151FE"/>
    <w:rsid w:val="00016BF1"/>
    <w:rsid w:val="0001714E"/>
    <w:rsid w:val="000176D0"/>
    <w:rsid w:val="000216C9"/>
    <w:rsid w:val="000237B1"/>
    <w:rsid w:val="00024B11"/>
    <w:rsid w:val="00026C41"/>
    <w:rsid w:val="0002728A"/>
    <w:rsid w:val="00030672"/>
    <w:rsid w:val="000311A7"/>
    <w:rsid w:val="000316AD"/>
    <w:rsid w:val="00032BCF"/>
    <w:rsid w:val="000331DF"/>
    <w:rsid w:val="00035FBD"/>
    <w:rsid w:val="0003634E"/>
    <w:rsid w:val="000365EF"/>
    <w:rsid w:val="00036EBF"/>
    <w:rsid w:val="00041AA8"/>
    <w:rsid w:val="00047E27"/>
    <w:rsid w:val="0005074C"/>
    <w:rsid w:val="00051451"/>
    <w:rsid w:val="0005156B"/>
    <w:rsid w:val="000529F6"/>
    <w:rsid w:val="00053A49"/>
    <w:rsid w:val="00053AC4"/>
    <w:rsid w:val="00054114"/>
    <w:rsid w:val="0005635A"/>
    <w:rsid w:val="00056833"/>
    <w:rsid w:val="00056B35"/>
    <w:rsid w:val="00056F4E"/>
    <w:rsid w:val="000605F8"/>
    <w:rsid w:val="00061EE5"/>
    <w:rsid w:val="00063724"/>
    <w:rsid w:val="00063E05"/>
    <w:rsid w:val="000659E2"/>
    <w:rsid w:val="000661A3"/>
    <w:rsid w:val="00067CFD"/>
    <w:rsid w:val="0007003F"/>
    <w:rsid w:val="0007039A"/>
    <w:rsid w:val="00070819"/>
    <w:rsid w:val="000735CD"/>
    <w:rsid w:val="000743E2"/>
    <w:rsid w:val="00075A23"/>
    <w:rsid w:val="0007682A"/>
    <w:rsid w:val="00077895"/>
    <w:rsid w:val="00080329"/>
    <w:rsid w:val="0008132A"/>
    <w:rsid w:val="00082031"/>
    <w:rsid w:val="00083312"/>
    <w:rsid w:val="00084A39"/>
    <w:rsid w:val="00084AAB"/>
    <w:rsid w:val="00084CD0"/>
    <w:rsid w:val="000902B2"/>
    <w:rsid w:val="000913E2"/>
    <w:rsid w:val="00093D03"/>
    <w:rsid w:val="00094B1E"/>
    <w:rsid w:val="0009533B"/>
    <w:rsid w:val="00096934"/>
    <w:rsid w:val="00097151"/>
    <w:rsid w:val="000A33BA"/>
    <w:rsid w:val="000A5321"/>
    <w:rsid w:val="000A6175"/>
    <w:rsid w:val="000A750D"/>
    <w:rsid w:val="000B0A56"/>
    <w:rsid w:val="000B0EC6"/>
    <w:rsid w:val="000B0F93"/>
    <w:rsid w:val="000B3563"/>
    <w:rsid w:val="000B52BF"/>
    <w:rsid w:val="000B5F97"/>
    <w:rsid w:val="000B6998"/>
    <w:rsid w:val="000B6FC1"/>
    <w:rsid w:val="000C077E"/>
    <w:rsid w:val="000C1947"/>
    <w:rsid w:val="000C1EDC"/>
    <w:rsid w:val="000C3D63"/>
    <w:rsid w:val="000C4074"/>
    <w:rsid w:val="000C76F2"/>
    <w:rsid w:val="000D0977"/>
    <w:rsid w:val="000D1079"/>
    <w:rsid w:val="000D1DCB"/>
    <w:rsid w:val="000D1F36"/>
    <w:rsid w:val="000D2C42"/>
    <w:rsid w:val="000D55E0"/>
    <w:rsid w:val="000D5A7A"/>
    <w:rsid w:val="000D651F"/>
    <w:rsid w:val="000D71DA"/>
    <w:rsid w:val="000D7C7A"/>
    <w:rsid w:val="000E070E"/>
    <w:rsid w:val="000E08C6"/>
    <w:rsid w:val="000E12D7"/>
    <w:rsid w:val="000E32ED"/>
    <w:rsid w:val="000E601F"/>
    <w:rsid w:val="000E7098"/>
    <w:rsid w:val="000E7632"/>
    <w:rsid w:val="000F0FC5"/>
    <w:rsid w:val="000F27C8"/>
    <w:rsid w:val="000F34B1"/>
    <w:rsid w:val="000F48CE"/>
    <w:rsid w:val="000F541C"/>
    <w:rsid w:val="000F5778"/>
    <w:rsid w:val="000F72F2"/>
    <w:rsid w:val="00101C69"/>
    <w:rsid w:val="00101FA8"/>
    <w:rsid w:val="0010319E"/>
    <w:rsid w:val="001053B9"/>
    <w:rsid w:val="00105856"/>
    <w:rsid w:val="00111421"/>
    <w:rsid w:val="00111B4D"/>
    <w:rsid w:val="001138AE"/>
    <w:rsid w:val="00114BA5"/>
    <w:rsid w:val="001169E0"/>
    <w:rsid w:val="00117D7B"/>
    <w:rsid w:val="0011AC0C"/>
    <w:rsid w:val="00120799"/>
    <w:rsid w:val="00121750"/>
    <w:rsid w:val="00124C6C"/>
    <w:rsid w:val="00124C84"/>
    <w:rsid w:val="00125145"/>
    <w:rsid w:val="00126BAD"/>
    <w:rsid w:val="00130713"/>
    <w:rsid w:val="00131A81"/>
    <w:rsid w:val="00133DAA"/>
    <w:rsid w:val="001344E2"/>
    <w:rsid w:val="001374DA"/>
    <w:rsid w:val="001375CD"/>
    <w:rsid w:val="00137B59"/>
    <w:rsid w:val="00137D6C"/>
    <w:rsid w:val="001402E7"/>
    <w:rsid w:val="00140A8D"/>
    <w:rsid w:val="00141313"/>
    <w:rsid w:val="001423E0"/>
    <w:rsid w:val="0014280A"/>
    <w:rsid w:val="00143B47"/>
    <w:rsid w:val="0014434D"/>
    <w:rsid w:val="0014458D"/>
    <w:rsid w:val="00144661"/>
    <w:rsid w:val="001447D3"/>
    <w:rsid w:val="00144F34"/>
    <w:rsid w:val="00146E55"/>
    <w:rsid w:val="00150CCA"/>
    <w:rsid w:val="001514D4"/>
    <w:rsid w:val="00154FB1"/>
    <w:rsid w:val="001552F8"/>
    <w:rsid w:val="00157110"/>
    <w:rsid w:val="00157C48"/>
    <w:rsid w:val="001601B4"/>
    <w:rsid w:val="00160C50"/>
    <w:rsid w:val="001618AA"/>
    <w:rsid w:val="00161A47"/>
    <w:rsid w:val="00165235"/>
    <w:rsid w:val="00165C3B"/>
    <w:rsid w:val="00165E81"/>
    <w:rsid w:val="0016614B"/>
    <w:rsid w:val="00167D3C"/>
    <w:rsid w:val="0017040F"/>
    <w:rsid w:val="00171DF6"/>
    <w:rsid w:val="00174C9F"/>
    <w:rsid w:val="00175D8F"/>
    <w:rsid w:val="00177AC3"/>
    <w:rsid w:val="001805BF"/>
    <w:rsid w:val="00180FCE"/>
    <w:rsid w:val="00182DA0"/>
    <w:rsid w:val="00183072"/>
    <w:rsid w:val="00184313"/>
    <w:rsid w:val="001863EC"/>
    <w:rsid w:val="001875DE"/>
    <w:rsid w:val="0019057B"/>
    <w:rsid w:val="001907D7"/>
    <w:rsid w:val="001909C5"/>
    <w:rsid w:val="00191550"/>
    <w:rsid w:val="00191F9C"/>
    <w:rsid w:val="00192483"/>
    <w:rsid w:val="00192499"/>
    <w:rsid w:val="00194080"/>
    <w:rsid w:val="00194430"/>
    <w:rsid w:val="001A1A1F"/>
    <w:rsid w:val="001A20A4"/>
    <w:rsid w:val="001A5D0C"/>
    <w:rsid w:val="001A6561"/>
    <w:rsid w:val="001B1371"/>
    <w:rsid w:val="001B1EDD"/>
    <w:rsid w:val="001B2E1A"/>
    <w:rsid w:val="001B33DF"/>
    <w:rsid w:val="001B37FF"/>
    <w:rsid w:val="001B50CC"/>
    <w:rsid w:val="001B53F4"/>
    <w:rsid w:val="001B7258"/>
    <w:rsid w:val="001B7A96"/>
    <w:rsid w:val="001C0C35"/>
    <w:rsid w:val="001C3B79"/>
    <w:rsid w:val="001C4396"/>
    <w:rsid w:val="001C64B2"/>
    <w:rsid w:val="001C6BC2"/>
    <w:rsid w:val="001D4BDC"/>
    <w:rsid w:val="001D62A4"/>
    <w:rsid w:val="001D6FC5"/>
    <w:rsid w:val="001E4E7F"/>
    <w:rsid w:val="001E72EA"/>
    <w:rsid w:val="001EC2A9"/>
    <w:rsid w:val="001F145A"/>
    <w:rsid w:val="001F1768"/>
    <w:rsid w:val="001F314E"/>
    <w:rsid w:val="001F3A15"/>
    <w:rsid w:val="001F4F0E"/>
    <w:rsid w:val="001F6B91"/>
    <w:rsid w:val="001F75FE"/>
    <w:rsid w:val="001F7C41"/>
    <w:rsid w:val="00202AED"/>
    <w:rsid w:val="00202B21"/>
    <w:rsid w:val="002031F9"/>
    <w:rsid w:val="002041B3"/>
    <w:rsid w:val="002043DF"/>
    <w:rsid w:val="00205C70"/>
    <w:rsid w:val="00211A5E"/>
    <w:rsid w:val="00213BF4"/>
    <w:rsid w:val="00214B92"/>
    <w:rsid w:val="00217375"/>
    <w:rsid w:val="00220692"/>
    <w:rsid w:val="00220F82"/>
    <w:rsid w:val="0022285C"/>
    <w:rsid w:val="00222EB3"/>
    <w:rsid w:val="002234B6"/>
    <w:rsid w:val="002247B9"/>
    <w:rsid w:val="00224DEC"/>
    <w:rsid w:val="00225B5F"/>
    <w:rsid w:val="002334F8"/>
    <w:rsid w:val="0023375C"/>
    <w:rsid w:val="0023380B"/>
    <w:rsid w:val="002350CE"/>
    <w:rsid w:val="00235308"/>
    <w:rsid w:val="00235618"/>
    <w:rsid w:val="00237B38"/>
    <w:rsid w:val="00237E15"/>
    <w:rsid w:val="00242719"/>
    <w:rsid w:val="0024720E"/>
    <w:rsid w:val="00250885"/>
    <w:rsid w:val="00251AC7"/>
    <w:rsid w:val="00255647"/>
    <w:rsid w:val="0025726E"/>
    <w:rsid w:val="002572B9"/>
    <w:rsid w:val="0026044B"/>
    <w:rsid w:val="002614C3"/>
    <w:rsid w:val="00262B38"/>
    <w:rsid w:val="00263309"/>
    <w:rsid w:val="0026397D"/>
    <w:rsid w:val="00265197"/>
    <w:rsid w:val="00266D27"/>
    <w:rsid w:val="00267203"/>
    <w:rsid w:val="00267ED7"/>
    <w:rsid w:val="00270A68"/>
    <w:rsid w:val="002725BD"/>
    <w:rsid w:val="00272858"/>
    <w:rsid w:val="00272B45"/>
    <w:rsid w:val="00273913"/>
    <w:rsid w:val="00274138"/>
    <w:rsid w:val="00274DE7"/>
    <w:rsid w:val="00274FC0"/>
    <w:rsid w:val="00277E42"/>
    <w:rsid w:val="00280001"/>
    <w:rsid w:val="002827EC"/>
    <w:rsid w:val="00291F5A"/>
    <w:rsid w:val="002950CD"/>
    <w:rsid w:val="00295222"/>
    <w:rsid w:val="00296EDD"/>
    <w:rsid w:val="00297AA1"/>
    <w:rsid w:val="002A031A"/>
    <w:rsid w:val="002A0883"/>
    <w:rsid w:val="002A1464"/>
    <w:rsid w:val="002A1539"/>
    <w:rsid w:val="002A38B7"/>
    <w:rsid w:val="002A50BE"/>
    <w:rsid w:val="002A7860"/>
    <w:rsid w:val="002B0DDB"/>
    <w:rsid w:val="002B33C1"/>
    <w:rsid w:val="002B5020"/>
    <w:rsid w:val="002C1921"/>
    <w:rsid w:val="002C1DB0"/>
    <w:rsid w:val="002C1E62"/>
    <w:rsid w:val="002C3BFC"/>
    <w:rsid w:val="002C41C6"/>
    <w:rsid w:val="002C5D8E"/>
    <w:rsid w:val="002C64C1"/>
    <w:rsid w:val="002C78B5"/>
    <w:rsid w:val="002D5591"/>
    <w:rsid w:val="002D5A09"/>
    <w:rsid w:val="002D5F14"/>
    <w:rsid w:val="002D6663"/>
    <w:rsid w:val="002E023F"/>
    <w:rsid w:val="002E09DC"/>
    <w:rsid w:val="002E0BEC"/>
    <w:rsid w:val="002E144D"/>
    <w:rsid w:val="002E214E"/>
    <w:rsid w:val="002E369E"/>
    <w:rsid w:val="002E3853"/>
    <w:rsid w:val="002E5C80"/>
    <w:rsid w:val="002E6846"/>
    <w:rsid w:val="002F199F"/>
    <w:rsid w:val="002F200C"/>
    <w:rsid w:val="002F2B3A"/>
    <w:rsid w:val="002F3194"/>
    <w:rsid w:val="002F6441"/>
    <w:rsid w:val="002F76D9"/>
    <w:rsid w:val="00300C52"/>
    <w:rsid w:val="00304487"/>
    <w:rsid w:val="003046B7"/>
    <w:rsid w:val="003047B1"/>
    <w:rsid w:val="003049C5"/>
    <w:rsid w:val="003066B0"/>
    <w:rsid w:val="00307BB1"/>
    <w:rsid w:val="00307D35"/>
    <w:rsid w:val="0031065C"/>
    <w:rsid w:val="003108CF"/>
    <w:rsid w:val="00310E01"/>
    <w:rsid w:val="0031439B"/>
    <w:rsid w:val="00321029"/>
    <w:rsid w:val="0032389B"/>
    <w:rsid w:val="00326F5F"/>
    <w:rsid w:val="00327156"/>
    <w:rsid w:val="003312A9"/>
    <w:rsid w:val="00331729"/>
    <w:rsid w:val="0033252A"/>
    <w:rsid w:val="00332A57"/>
    <w:rsid w:val="003332C7"/>
    <w:rsid w:val="003335D3"/>
    <w:rsid w:val="00333C7D"/>
    <w:rsid w:val="00335610"/>
    <w:rsid w:val="0033760C"/>
    <w:rsid w:val="003404A2"/>
    <w:rsid w:val="0034159E"/>
    <w:rsid w:val="00341ABB"/>
    <w:rsid w:val="003424F1"/>
    <w:rsid w:val="003427A1"/>
    <w:rsid w:val="00343E89"/>
    <w:rsid w:val="003464F4"/>
    <w:rsid w:val="003514BF"/>
    <w:rsid w:val="003522F8"/>
    <w:rsid w:val="00356EF2"/>
    <w:rsid w:val="003603A6"/>
    <w:rsid w:val="00360F6C"/>
    <w:rsid w:val="00362F14"/>
    <w:rsid w:val="00364A05"/>
    <w:rsid w:val="003665AE"/>
    <w:rsid w:val="00366C6C"/>
    <w:rsid w:val="003676C1"/>
    <w:rsid w:val="00367EE4"/>
    <w:rsid w:val="00374D16"/>
    <w:rsid w:val="00374F51"/>
    <w:rsid w:val="00376B9B"/>
    <w:rsid w:val="00377D3B"/>
    <w:rsid w:val="00382319"/>
    <w:rsid w:val="003827CC"/>
    <w:rsid w:val="0038429F"/>
    <w:rsid w:val="003864FC"/>
    <w:rsid w:val="0038686F"/>
    <w:rsid w:val="003908BB"/>
    <w:rsid w:val="00390955"/>
    <w:rsid w:val="00390FD2"/>
    <w:rsid w:val="0039188A"/>
    <w:rsid w:val="003943FE"/>
    <w:rsid w:val="00395290"/>
    <w:rsid w:val="003952A3"/>
    <w:rsid w:val="003969D7"/>
    <w:rsid w:val="003A095C"/>
    <w:rsid w:val="003A1DB2"/>
    <w:rsid w:val="003A282E"/>
    <w:rsid w:val="003A2894"/>
    <w:rsid w:val="003A38F5"/>
    <w:rsid w:val="003A492C"/>
    <w:rsid w:val="003A4FC2"/>
    <w:rsid w:val="003A553F"/>
    <w:rsid w:val="003A7090"/>
    <w:rsid w:val="003B169E"/>
    <w:rsid w:val="003B1D23"/>
    <w:rsid w:val="003B2DD5"/>
    <w:rsid w:val="003B321F"/>
    <w:rsid w:val="003B43D1"/>
    <w:rsid w:val="003B5205"/>
    <w:rsid w:val="003B78D1"/>
    <w:rsid w:val="003B7EB7"/>
    <w:rsid w:val="003C1355"/>
    <w:rsid w:val="003C15D2"/>
    <w:rsid w:val="003C445E"/>
    <w:rsid w:val="003C45B0"/>
    <w:rsid w:val="003C5E37"/>
    <w:rsid w:val="003C66BB"/>
    <w:rsid w:val="003C66F0"/>
    <w:rsid w:val="003C6E40"/>
    <w:rsid w:val="003C73C7"/>
    <w:rsid w:val="003D0BEB"/>
    <w:rsid w:val="003D10FE"/>
    <w:rsid w:val="003D3667"/>
    <w:rsid w:val="003D4571"/>
    <w:rsid w:val="003D4F31"/>
    <w:rsid w:val="003D66A0"/>
    <w:rsid w:val="003D7E58"/>
    <w:rsid w:val="003E02F8"/>
    <w:rsid w:val="003E090F"/>
    <w:rsid w:val="003E1534"/>
    <w:rsid w:val="003E526A"/>
    <w:rsid w:val="003E535B"/>
    <w:rsid w:val="003E5BA1"/>
    <w:rsid w:val="003E7060"/>
    <w:rsid w:val="003F35BA"/>
    <w:rsid w:val="003F641C"/>
    <w:rsid w:val="003F6573"/>
    <w:rsid w:val="003F7900"/>
    <w:rsid w:val="00400405"/>
    <w:rsid w:val="00405591"/>
    <w:rsid w:val="0040614D"/>
    <w:rsid w:val="00407FBF"/>
    <w:rsid w:val="004104B1"/>
    <w:rsid w:val="00410A95"/>
    <w:rsid w:val="00413AD8"/>
    <w:rsid w:val="00414FC7"/>
    <w:rsid w:val="004163B3"/>
    <w:rsid w:val="00416D26"/>
    <w:rsid w:val="004173C8"/>
    <w:rsid w:val="00417690"/>
    <w:rsid w:val="004215FC"/>
    <w:rsid w:val="00425FF9"/>
    <w:rsid w:val="00426642"/>
    <w:rsid w:val="0042738C"/>
    <w:rsid w:val="00434465"/>
    <w:rsid w:val="00434B7C"/>
    <w:rsid w:val="00435AC5"/>
    <w:rsid w:val="00435D75"/>
    <w:rsid w:val="00436A42"/>
    <w:rsid w:val="004407E2"/>
    <w:rsid w:val="00440F7C"/>
    <w:rsid w:val="00441825"/>
    <w:rsid w:val="004438A7"/>
    <w:rsid w:val="00443E32"/>
    <w:rsid w:val="00444120"/>
    <w:rsid w:val="00445664"/>
    <w:rsid w:val="00445C91"/>
    <w:rsid w:val="00446244"/>
    <w:rsid w:val="00446347"/>
    <w:rsid w:val="004517B0"/>
    <w:rsid w:val="004518A8"/>
    <w:rsid w:val="00451D6C"/>
    <w:rsid w:val="00451E45"/>
    <w:rsid w:val="00453564"/>
    <w:rsid w:val="00453B68"/>
    <w:rsid w:val="004567E2"/>
    <w:rsid w:val="00457C52"/>
    <w:rsid w:val="00460540"/>
    <w:rsid w:val="00460B27"/>
    <w:rsid w:val="00461BD3"/>
    <w:rsid w:val="004620D2"/>
    <w:rsid w:val="00462DAA"/>
    <w:rsid w:val="004652D9"/>
    <w:rsid w:val="004663CC"/>
    <w:rsid w:val="00467035"/>
    <w:rsid w:val="00467083"/>
    <w:rsid w:val="004746FE"/>
    <w:rsid w:val="00474EEB"/>
    <w:rsid w:val="00475895"/>
    <w:rsid w:val="004773B7"/>
    <w:rsid w:val="004778E8"/>
    <w:rsid w:val="0047C481"/>
    <w:rsid w:val="00480143"/>
    <w:rsid w:val="00483CAF"/>
    <w:rsid w:val="00484129"/>
    <w:rsid w:val="00485844"/>
    <w:rsid w:val="00491BF1"/>
    <w:rsid w:val="004942BD"/>
    <w:rsid w:val="00495479"/>
    <w:rsid w:val="0049711B"/>
    <w:rsid w:val="0049759F"/>
    <w:rsid w:val="00497C4D"/>
    <w:rsid w:val="004A0392"/>
    <w:rsid w:val="004A0806"/>
    <w:rsid w:val="004A08F2"/>
    <w:rsid w:val="004A0F7D"/>
    <w:rsid w:val="004A3233"/>
    <w:rsid w:val="004A6371"/>
    <w:rsid w:val="004A6FE2"/>
    <w:rsid w:val="004A76EE"/>
    <w:rsid w:val="004B0F84"/>
    <w:rsid w:val="004B157C"/>
    <w:rsid w:val="004B1B59"/>
    <w:rsid w:val="004B2352"/>
    <w:rsid w:val="004B2AE6"/>
    <w:rsid w:val="004B3202"/>
    <w:rsid w:val="004B3DEF"/>
    <w:rsid w:val="004B4063"/>
    <w:rsid w:val="004B5616"/>
    <w:rsid w:val="004B5AB8"/>
    <w:rsid w:val="004C1D7E"/>
    <w:rsid w:val="004C1EDC"/>
    <w:rsid w:val="004C4637"/>
    <w:rsid w:val="004D24BF"/>
    <w:rsid w:val="004D2CC1"/>
    <w:rsid w:val="004D2F10"/>
    <w:rsid w:val="004D2FEB"/>
    <w:rsid w:val="004D3551"/>
    <w:rsid w:val="004D53F6"/>
    <w:rsid w:val="004D639E"/>
    <w:rsid w:val="004D7F29"/>
    <w:rsid w:val="004E0035"/>
    <w:rsid w:val="004E04F2"/>
    <w:rsid w:val="004E1755"/>
    <w:rsid w:val="004E1B59"/>
    <w:rsid w:val="004E29F5"/>
    <w:rsid w:val="004E446E"/>
    <w:rsid w:val="004E53FC"/>
    <w:rsid w:val="004E54E8"/>
    <w:rsid w:val="004E5B68"/>
    <w:rsid w:val="004E5C1B"/>
    <w:rsid w:val="004E5E56"/>
    <w:rsid w:val="004E6F3D"/>
    <w:rsid w:val="004F2B0B"/>
    <w:rsid w:val="004F2C76"/>
    <w:rsid w:val="004F4A36"/>
    <w:rsid w:val="005003E1"/>
    <w:rsid w:val="00502100"/>
    <w:rsid w:val="00506379"/>
    <w:rsid w:val="00507818"/>
    <w:rsid w:val="00515976"/>
    <w:rsid w:val="005160F2"/>
    <w:rsid w:val="00516A1E"/>
    <w:rsid w:val="0052032B"/>
    <w:rsid w:val="00521D51"/>
    <w:rsid w:val="00522F51"/>
    <w:rsid w:val="00523D10"/>
    <w:rsid w:val="005245E5"/>
    <w:rsid w:val="00525495"/>
    <w:rsid w:val="00525546"/>
    <w:rsid w:val="00525BA4"/>
    <w:rsid w:val="00527C61"/>
    <w:rsid w:val="00530226"/>
    <w:rsid w:val="00531413"/>
    <w:rsid w:val="00532936"/>
    <w:rsid w:val="00532BAC"/>
    <w:rsid w:val="0053319F"/>
    <w:rsid w:val="00533582"/>
    <w:rsid w:val="00533B2D"/>
    <w:rsid w:val="00533DC7"/>
    <w:rsid w:val="00536214"/>
    <w:rsid w:val="0053663E"/>
    <w:rsid w:val="00540FA4"/>
    <w:rsid w:val="00540FB9"/>
    <w:rsid w:val="005453EF"/>
    <w:rsid w:val="00546958"/>
    <w:rsid w:val="00547303"/>
    <w:rsid w:val="005475BF"/>
    <w:rsid w:val="005475FE"/>
    <w:rsid w:val="00552BDB"/>
    <w:rsid w:val="0055402C"/>
    <w:rsid w:val="005543E6"/>
    <w:rsid w:val="005569BD"/>
    <w:rsid w:val="005570E5"/>
    <w:rsid w:val="005578A2"/>
    <w:rsid w:val="00557993"/>
    <w:rsid w:val="00562AE5"/>
    <w:rsid w:val="00565619"/>
    <w:rsid w:val="00566030"/>
    <w:rsid w:val="00571C07"/>
    <w:rsid w:val="00572328"/>
    <w:rsid w:val="005738C2"/>
    <w:rsid w:val="00573AA3"/>
    <w:rsid w:val="00573DE9"/>
    <w:rsid w:val="00575A07"/>
    <w:rsid w:val="005774F6"/>
    <w:rsid w:val="00577639"/>
    <w:rsid w:val="00577BBD"/>
    <w:rsid w:val="00581302"/>
    <w:rsid w:val="00581DF5"/>
    <w:rsid w:val="00582247"/>
    <w:rsid w:val="00583975"/>
    <w:rsid w:val="00584336"/>
    <w:rsid w:val="005858FF"/>
    <w:rsid w:val="0059087E"/>
    <w:rsid w:val="005913DE"/>
    <w:rsid w:val="0059212D"/>
    <w:rsid w:val="0059249D"/>
    <w:rsid w:val="0059296E"/>
    <w:rsid w:val="00594E95"/>
    <w:rsid w:val="00595888"/>
    <w:rsid w:val="005A0CB1"/>
    <w:rsid w:val="005A23C3"/>
    <w:rsid w:val="005A67DD"/>
    <w:rsid w:val="005A732C"/>
    <w:rsid w:val="005A73F1"/>
    <w:rsid w:val="005B0CDF"/>
    <w:rsid w:val="005B0DE3"/>
    <w:rsid w:val="005B1137"/>
    <w:rsid w:val="005B2811"/>
    <w:rsid w:val="005B28B2"/>
    <w:rsid w:val="005B3A12"/>
    <w:rsid w:val="005B5DB9"/>
    <w:rsid w:val="005B7DA7"/>
    <w:rsid w:val="005C247F"/>
    <w:rsid w:val="005C2D97"/>
    <w:rsid w:val="005C4E4C"/>
    <w:rsid w:val="005C5080"/>
    <w:rsid w:val="005C5CD1"/>
    <w:rsid w:val="005C798A"/>
    <w:rsid w:val="005D163C"/>
    <w:rsid w:val="005D219F"/>
    <w:rsid w:val="005D5DD1"/>
    <w:rsid w:val="005D6B82"/>
    <w:rsid w:val="005E0EAA"/>
    <w:rsid w:val="005E2C68"/>
    <w:rsid w:val="005E3435"/>
    <w:rsid w:val="005E579D"/>
    <w:rsid w:val="005E61B1"/>
    <w:rsid w:val="005E69BB"/>
    <w:rsid w:val="005E769A"/>
    <w:rsid w:val="005E7A03"/>
    <w:rsid w:val="005F012A"/>
    <w:rsid w:val="005F0A6A"/>
    <w:rsid w:val="005F37D0"/>
    <w:rsid w:val="005F5BD1"/>
    <w:rsid w:val="005F7D82"/>
    <w:rsid w:val="00600D33"/>
    <w:rsid w:val="006013F0"/>
    <w:rsid w:val="006022BE"/>
    <w:rsid w:val="006033EF"/>
    <w:rsid w:val="006045E5"/>
    <w:rsid w:val="00604869"/>
    <w:rsid w:val="00604CFA"/>
    <w:rsid w:val="0060624C"/>
    <w:rsid w:val="00606597"/>
    <w:rsid w:val="006108C4"/>
    <w:rsid w:val="006108CD"/>
    <w:rsid w:val="006116AC"/>
    <w:rsid w:val="00612302"/>
    <w:rsid w:val="00612A85"/>
    <w:rsid w:val="00613CB5"/>
    <w:rsid w:val="00613F4A"/>
    <w:rsid w:val="0061401B"/>
    <w:rsid w:val="0061720B"/>
    <w:rsid w:val="0062330F"/>
    <w:rsid w:val="00623375"/>
    <w:rsid w:val="0062349B"/>
    <w:rsid w:val="0062447B"/>
    <w:rsid w:val="00625A00"/>
    <w:rsid w:val="0062652F"/>
    <w:rsid w:val="0062BC6F"/>
    <w:rsid w:val="00632747"/>
    <w:rsid w:val="00633860"/>
    <w:rsid w:val="00637236"/>
    <w:rsid w:val="006400A1"/>
    <w:rsid w:val="00640747"/>
    <w:rsid w:val="006417F7"/>
    <w:rsid w:val="006418E1"/>
    <w:rsid w:val="006419BE"/>
    <w:rsid w:val="006420DC"/>
    <w:rsid w:val="0064568F"/>
    <w:rsid w:val="00645D5B"/>
    <w:rsid w:val="00646E40"/>
    <w:rsid w:val="0065029D"/>
    <w:rsid w:val="00652338"/>
    <w:rsid w:val="00652E72"/>
    <w:rsid w:val="00653274"/>
    <w:rsid w:val="00654DBB"/>
    <w:rsid w:val="00654E5A"/>
    <w:rsid w:val="006575D0"/>
    <w:rsid w:val="00657CA2"/>
    <w:rsid w:val="00662B1A"/>
    <w:rsid w:val="00662CC9"/>
    <w:rsid w:val="0066324C"/>
    <w:rsid w:val="006649DE"/>
    <w:rsid w:val="00664BAE"/>
    <w:rsid w:val="00664EAB"/>
    <w:rsid w:val="006653CC"/>
    <w:rsid w:val="00666BB4"/>
    <w:rsid w:val="00667170"/>
    <w:rsid w:val="00667898"/>
    <w:rsid w:val="006710C7"/>
    <w:rsid w:val="00672F0F"/>
    <w:rsid w:val="00673916"/>
    <w:rsid w:val="00675180"/>
    <w:rsid w:val="00676A78"/>
    <w:rsid w:val="00677CC0"/>
    <w:rsid w:val="0068159F"/>
    <w:rsid w:val="00682D55"/>
    <w:rsid w:val="00683B64"/>
    <w:rsid w:val="006842E3"/>
    <w:rsid w:val="00685326"/>
    <w:rsid w:val="00691B2D"/>
    <w:rsid w:val="00691C16"/>
    <w:rsid w:val="00692BC4"/>
    <w:rsid w:val="00693688"/>
    <w:rsid w:val="00695BC2"/>
    <w:rsid w:val="006963B9"/>
    <w:rsid w:val="00697D11"/>
    <w:rsid w:val="006A0A54"/>
    <w:rsid w:val="006A2181"/>
    <w:rsid w:val="006A2310"/>
    <w:rsid w:val="006A3232"/>
    <w:rsid w:val="006A3A99"/>
    <w:rsid w:val="006A411F"/>
    <w:rsid w:val="006A49DF"/>
    <w:rsid w:val="006A71AC"/>
    <w:rsid w:val="006A78E1"/>
    <w:rsid w:val="006AB431"/>
    <w:rsid w:val="006B0214"/>
    <w:rsid w:val="006B08DA"/>
    <w:rsid w:val="006B0B0D"/>
    <w:rsid w:val="006B18E5"/>
    <w:rsid w:val="006B34F4"/>
    <w:rsid w:val="006B459B"/>
    <w:rsid w:val="006B5C1C"/>
    <w:rsid w:val="006B6AB8"/>
    <w:rsid w:val="006B6C1D"/>
    <w:rsid w:val="006B7942"/>
    <w:rsid w:val="006B7FAF"/>
    <w:rsid w:val="006BD09C"/>
    <w:rsid w:val="006C06E2"/>
    <w:rsid w:val="006C0BE5"/>
    <w:rsid w:val="006C1EBE"/>
    <w:rsid w:val="006C1F09"/>
    <w:rsid w:val="006C303D"/>
    <w:rsid w:val="006C326E"/>
    <w:rsid w:val="006C3FA4"/>
    <w:rsid w:val="006C53E6"/>
    <w:rsid w:val="006C71D4"/>
    <w:rsid w:val="006C740B"/>
    <w:rsid w:val="006C7B34"/>
    <w:rsid w:val="006D0F02"/>
    <w:rsid w:val="006D15D9"/>
    <w:rsid w:val="006D21D7"/>
    <w:rsid w:val="006D34D9"/>
    <w:rsid w:val="006D3FA9"/>
    <w:rsid w:val="006D493E"/>
    <w:rsid w:val="006D77EE"/>
    <w:rsid w:val="006D7C18"/>
    <w:rsid w:val="006D7C63"/>
    <w:rsid w:val="006E0812"/>
    <w:rsid w:val="006E25D7"/>
    <w:rsid w:val="006E3231"/>
    <w:rsid w:val="006E579E"/>
    <w:rsid w:val="006E6D2E"/>
    <w:rsid w:val="006E78E1"/>
    <w:rsid w:val="006F0445"/>
    <w:rsid w:val="006F1D92"/>
    <w:rsid w:val="006F293A"/>
    <w:rsid w:val="006F2F21"/>
    <w:rsid w:val="006F4F04"/>
    <w:rsid w:val="006F54AE"/>
    <w:rsid w:val="006F55D8"/>
    <w:rsid w:val="006F57A7"/>
    <w:rsid w:val="006F6AAD"/>
    <w:rsid w:val="006F6FDE"/>
    <w:rsid w:val="006F7ABA"/>
    <w:rsid w:val="007008CC"/>
    <w:rsid w:val="00700FD7"/>
    <w:rsid w:val="00702684"/>
    <w:rsid w:val="00702774"/>
    <w:rsid w:val="007048EA"/>
    <w:rsid w:val="00705763"/>
    <w:rsid w:val="00705EC0"/>
    <w:rsid w:val="00706336"/>
    <w:rsid w:val="0070AA7F"/>
    <w:rsid w:val="007108FE"/>
    <w:rsid w:val="00715571"/>
    <w:rsid w:val="00721E93"/>
    <w:rsid w:val="0072233D"/>
    <w:rsid w:val="00722907"/>
    <w:rsid w:val="00722B94"/>
    <w:rsid w:val="00722ED5"/>
    <w:rsid w:val="00723DA6"/>
    <w:rsid w:val="007241D3"/>
    <w:rsid w:val="00724BE7"/>
    <w:rsid w:val="007272E9"/>
    <w:rsid w:val="00727ECA"/>
    <w:rsid w:val="00731C11"/>
    <w:rsid w:val="00731CF0"/>
    <w:rsid w:val="00733DC7"/>
    <w:rsid w:val="00733FF3"/>
    <w:rsid w:val="00735A8B"/>
    <w:rsid w:val="0073615D"/>
    <w:rsid w:val="00736429"/>
    <w:rsid w:val="00736706"/>
    <w:rsid w:val="007374A5"/>
    <w:rsid w:val="007377EA"/>
    <w:rsid w:val="007420B6"/>
    <w:rsid w:val="00742573"/>
    <w:rsid w:val="00742D27"/>
    <w:rsid w:val="00743180"/>
    <w:rsid w:val="00745378"/>
    <w:rsid w:val="00746C01"/>
    <w:rsid w:val="00747211"/>
    <w:rsid w:val="00747F09"/>
    <w:rsid w:val="007500EE"/>
    <w:rsid w:val="00750904"/>
    <w:rsid w:val="00754BA3"/>
    <w:rsid w:val="007565FE"/>
    <w:rsid w:val="00756769"/>
    <w:rsid w:val="00756A46"/>
    <w:rsid w:val="00756D99"/>
    <w:rsid w:val="00760B05"/>
    <w:rsid w:val="00760B84"/>
    <w:rsid w:val="00763201"/>
    <w:rsid w:val="00764F6C"/>
    <w:rsid w:val="00766217"/>
    <w:rsid w:val="007706E9"/>
    <w:rsid w:val="00771145"/>
    <w:rsid w:val="00772A8E"/>
    <w:rsid w:val="00775C52"/>
    <w:rsid w:val="00776030"/>
    <w:rsid w:val="007803A2"/>
    <w:rsid w:val="00782041"/>
    <w:rsid w:val="0078391D"/>
    <w:rsid w:val="0078397B"/>
    <w:rsid w:val="00787711"/>
    <w:rsid w:val="00790F95"/>
    <w:rsid w:val="00791ABA"/>
    <w:rsid w:val="007929ED"/>
    <w:rsid w:val="007935B3"/>
    <w:rsid w:val="00794BEB"/>
    <w:rsid w:val="00795E31"/>
    <w:rsid w:val="00796540"/>
    <w:rsid w:val="007A11E0"/>
    <w:rsid w:val="007A1E21"/>
    <w:rsid w:val="007B1E35"/>
    <w:rsid w:val="007B295F"/>
    <w:rsid w:val="007B2BB0"/>
    <w:rsid w:val="007B3229"/>
    <w:rsid w:val="007B4522"/>
    <w:rsid w:val="007B5523"/>
    <w:rsid w:val="007B6DC4"/>
    <w:rsid w:val="007B70FF"/>
    <w:rsid w:val="007B7196"/>
    <w:rsid w:val="007C022E"/>
    <w:rsid w:val="007C30F1"/>
    <w:rsid w:val="007C326F"/>
    <w:rsid w:val="007C38FF"/>
    <w:rsid w:val="007C41E4"/>
    <w:rsid w:val="007C6168"/>
    <w:rsid w:val="007C6C3C"/>
    <w:rsid w:val="007D0210"/>
    <w:rsid w:val="007D2BEC"/>
    <w:rsid w:val="007D34D4"/>
    <w:rsid w:val="007D4EB1"/>
    <w:rsid w:val="007D594F"/>
    <w:rsid w:val="007D5C53"/>
    <w:rsid w:val="007D5EAF"/>
    <w:rsid w:val="007D7642"/>
    <w:rsid w:val="007D7AB5"/>
    <w:rsid w:val="007D7BF9"/>
    <w:rsid w:val="007D7D90"/>
    <w:rsid w:val="007D7E53"/>
    <w:rsid w:val="007E3921"/>
    <w:rsid w:val="007E41B8"/>
    <w:rsid w:val="007E4D6B"/>
    <w:rsid w:val="007E5607"/>
    <w:rsid w:val="007E64C0"/>
    <w:rsid w:val="007E6DC2"/>
    <w:rsid w:val="007F046B"/>
    <w:rsid w:val="007F304F"/>
    <w:rsid w:val="007F3A0E"/>
    <w:rsid w:val="007F3B1A"/>
    <w:rsid w:val="007F47F2"/>
    <w:rsid w:val="007F53C3"/>
    <w:rsid w:val="007F6823"/>
    <w:rsid w:val="007F734B"/>
    <w:rsid w:val="007F7D43"/>
    <w:rsid w:val="00802DF8"/>
    <w:rsid w:val="00803CBE"/>
    <w:rsid w:val="00803E05"/>
    <w:rsid w:val="0080499A"/>
    <w:rsid w:val="00804C1B"/>
    <w:rsid w:val="008069C8"/>
    <w:rsid w:val="0080B49C"/>
    <w:rsid w:val="00811530"/>
    <w:rsid w:val="00811F2D"/>
    <w:rsid w:val="008151E1"/>
    <w:rsid w:val="008155B8"/>
    <w:rsid w:val="0082058D"/>
    <w:rsid w:val="00821003"/>
    <w:rsid w:val="008231D0"/>
    <w:rsid w:val="0082342F"/>
    <w:rsid w:val="00823B0F"/>
    <w:rsid w:val="00824489"/>
    <w:rsid w:val="008270AC"/>
    <w:rsid w:val="00830485"/>
    <w:rsid w:val="00831DE1"/>
    <w:rsid w:val="00835F90"/>
    <w:rsid w:val="00836D46"/>
    <w:rsid w:val="008402B6"/>
    <w:rsid w:val="00840A03"/>
    <w:rsid w:val="00842A19"/>
    <w:rsid w:val="00843330"/>
    <w:rsid w:val="00843FB7"/>
    <w:rsid w:val="008451E8"/>
    <w:rsid w:val="00847C52"/>
    <w:rsid w:val="00851A8C"/>
    <w:rsid w:val="008535CD"/>
    <w:rsid w:val="00855496"/>
    <w:rsid w:val="008567E6"/>
    <w:rsid w:val="00857F68"/>
    <w:rsid w:val="0086039F"/>
    <w:rsid w:val="00860976"/>
    <w:rsid w:val="0086118C"/>
    <w:rsid w:val="00862F65"/>
    <w:rsid w:val="00864A16"/>
    <w:rsid w:val="00866246"/>
    <w:rsid w:val="00867D6E"/>
    <w:rsid w:val="00870DCB"/>
    <w:rsid w:val="0087148D"/>
    <w:rsid w:val="00871B45"/>
    <w:rsid w:val="00873859"/>
    <w:rsid w:val="00874713"/>
    <w:rsid w:val="00874A0F"/>
    <w:rsid w:val="00876C20"/>
    <w:rsid w:val="008774FD"/>
    <w:rsid w:val="00877CB8"/>
    <w:rsid w:val="00880090"/>
    <w:rsid w:val="008844A9"/>
    <w:rsid w:val="00885043"/>
    <w:rsid w:val="00890285"/>
    <w:rsid w:val="008923B6"/>
    <w:rsid w:val="0089259E"/>
    <w:rsid w:val="00896E99"/>
    <w:rsid w:val="00897E5E"/>
    <w:rsid w:val="008A0578"/>
    <w:rsid w:val="008A2D80"/>
    <w:rsid w:val="008A6429"/>
    <w:rsid w:val="008A654C"/>
    <w:rsid w:val="008A6C18"/>
    <w:rsid w:val="008A712A"/>
    <w:rsid w:val="008B02AC"/>
    <w:rsid w:val="008B2613"/>
    <w:rsid w:val="008B4E82"/>
    <w:rsid w:val="008B65B4"/>
    <w:rsid w:val="008B7A61"/>
    <w:rsid w:val="008B7E3B"/>
    <w:rsid w:val="008C1B94"/>
    <w:rsid w:val="008C4008"/>
    <w:rsid w:val="008C472F"/>
    <w:rsid w:val="008D1B81"/>
    <w:rsid w:val="008D1B84"/>
    <w:rsid w:val="008D39CE"/>
    <w:rsid w:val="008D41DE"/>
    <w:rsid w:val="008D460A"/>
    <w:rsid w:val="008D6A3D"/>
    <w:rsid w:val="008D742C"/>
    <w:rsid w:val="008E3FEA"/>
    <w:rsid w:val="008F0A7E"/>
    <w:rsid w:val="008F2223"/>
    <w:rsid w:val="008F283D"/>
    <w:rsid w:val="008F3B13"/>
    <w:rsid w:val="008F628E"/>
    <w:rsid w:val="008F667F"/>
    <w:rsid w:val="008F7274"/>
    <w:rsid w:val="00901A21"/>
    <w:rsid w:val="00902544"/>
    <w:rsid w:val="0090273C"/>
    <w:rsid w:val="0090296B"/>
    <w:rsid w:val="00905889"/>
    <w:rsid w:val="0090640C"/>
    <w:rsid w:val="00906DDA"/>
    <w:rsid w:val="00910569"/>
    <w:rsid w:val="00911B96"/>
    <w:rsid w:val="00914A2F"/>
    <w:rsid w:val="00915886"/>
    <w:rsid w:val="0091701E"/>
    <w:rsid w:val="009242CF"/>
    <w:rsid w:val="00924381"/>
    <w:rsid w:val="00924DCB"/>
    <w:rsid w:val="00925BF8"/>
    <w:rsid w:val="00926556"/>
    <w:rsid w:val="00927149"/>
    <w:rsid w:val="009273DF"/>
    <w:rsid w:val="00927559"/>
    <w:rsid w:val="0092AFE7"/>
    <w:rsid w:val="009310C7"/>
    <w:rsid w:val="009318FE"/>
    <w:rsid w:val="009330B6"/>
    <w:rsid w:val="009337D7"/>
    <w:rsid w:val="00934EE8"/>
    <w:rsid w:val="009364F6"/>
    <w:rsid w:val="00940CF1"/>
    <w:rsid w:val="00941128"/>
    <w:rsid w:val="009425EF"/>
    <w:rsid w:val="009429C4"/>
    <w:rsid w:val="0094546A"/>
    <w:rsid w:val="009478FB"/>
    <w:rsid w:val="00950660"/>
    <w:rsid w:val="009511EC"/>
    <w:rsid w:val="00952EF8"/>
    <w:rsid w:val="009536DB"/>
    <w:rsid w:val="009538FE"/>
    <w:rsid w:val="00954E89"/>
    <w:rsid w:val="00954F11"/>
    <w:rsid w:val="0095685B"/>
    <w:rsid w:val="009572EF"/>
    <w:rsid w:val="00957E4C"/>
    <w:rsid w:val="00964009"/>
    <w:rsid w:val="009655A2"/>
    <w:rsid w:val="00965646"/>
    <w:rsid w:val="0096675A"/>
    <w:rsid w:val="00967133"/>
    <w:rsid w:val="00971E42"/>
    <w:rsid w:val="00971E85"/>
    <w:rsid w:val="00974839"/>
    <w:rsid w:val="00975CBE"/>
    <w:rsid w:val="009761B6"/>
    <w:rsid w:val="009769B2"/>
    <w:rsid w:val="009813FC"/>
    <w:rsid w:val="00981B45"/>
    <w:rsid w:val="0098212F"/>
    <w:rsid w:val="009828CC"/>
    <w:rsid w:val="009845E2"/>
    <w:rsid w:val="009847C7"/>
    <w:rsid w:val="00984D30"/>
    <w:rsid w:val="0098630D"/>
    <w:rsid w:val="00992409"/>
    <w:rsid w:val="009951A7"/>
    <w:rsid w:val="0099672E"/>
    <w:rsid w:val="009A0EC0"/>
    <w:rsid w:val="009A25E1"/>
    <w:rsid w:val="009A37CC"/>
    <w:rsid w:val="009A3C7C"/>
    <w:rsid w:val="009A4AFB"/>
    <w:rsid w:val="009B16C3"/>
    <w:rsid w:val="009B2D99"/>
    <w:rsid w:val="009B3DE9"/>
    <w:rsid w:val="009B5A52"/>
    <w:rsid w:val="009B6F07"/>
    <w:rsid w:val="009C09DD"/>
    <w:rsid w:val="009C47D9"/>
    <w:rsid w:val="009C49F3"/>
    <w:rsid w:val="009C6701"/>
    <w:rsid w:val="009D19EA"/>
    <w:rsid w:val="009D2805"/>
    <w:rsid w:val="009D35BA"/>
    <w:rsid w:val="009E00EF"/>
    <w:rsid w:val="009E48A3"/>
    <w:rsid w:val="009E6DE9"/>
    <w:rsid w:val="009E7C60"/>
    <w:rsid w:val="009E96A3"/>
    <w:rsid w:val="009F0ED7"/>
    <w:rsid w:val="009F24D1"/>
    <w:rsid w:val="009F4F9A"/>
    <w:rsid w:val="009F54A0"/>
    <w:rsid w:val="009F6765"/>
    <w:rsid w:val="00A00E89"/>
    <w:rsid w:val="00A02009"/>
    <w:rsid w:val="00A03D47"/>
    <w:rsid w:val="00A03DA9"/>
    <w:rsid w:val="00A0628D"/>
    <w:rsid w:val="00A06917"/>
    <w:rsid w:val="00A076A3"/>
    <w:rsid w:val="00A11FBC"/>
    <w:rsid w:val="00A12942"/>
    <w:rsid w:val="00A13EAA"/>
    <w:rsid w:val="00A14F5C"/>
    <w:rsid w:val="00A15401"/>
    <w:rsid w:val="00A16B35"/>
    <w:rsid w:val="00A16FB6"/>
    <w:rsid w:val="00A20039"/>
    <w:rsid w:val="00A20E01"/>
    <w:rsid w:val="00A242AD"/>
    <w:rsid w:val="00A2655C"/>
    <w:rsid w:val="00A30662"/>
    <w:rsid w:val="00A31D76"/>
    <w:rsid w:val="00A32DC0"/>
    <w:rsid w:val="00A32FFE"/>
    <w:rsid w:val="00A3495B"/>
    <w:rsid w:val="00A3534A"/>
    <w:rsid w:val="00A410D8"/>
    <w:rsid w:val="00A41DD4"/>
    <w:rsid w:val="00A421F9"/>
    <w:rsid w:val="00A42D1D"/>
    <w:rsid w:val="00A44C15"/>
    <w:rsid w:val="00A44DAA"/>
    <w:rsid w:val="00A46AFA"/>
    <w:rsid w:val="00A502AB"/>
    <w:rsid w:val="00A50CD9"/>
    <w:rsid w:val="00A52C70"/>
    <w:rsid w:val="00A5CC3A"/>
    <w:rsid w:val="00A638BA"/>
    <w:rsid w:val="00A63F9C"/>
    <w:rsid w:val="00A66944"/>
    <w:rsid w:val="00A70CF3"/>
    <w:rsid w:val="00A71025"/>
    <w:rsid w:val="00A7288C"/>
    <w:rsid w:val="00A74794"/>
    <w:rsid w:val="00A74819"/>
    <w:rsid w:val="00A74FEF"/>
    <w:rsid w:val="00A75D66"/>
    <w:rsid w:val="00A7A6CB"/>
    <w:rsid w:val="00A80362"/>
    <w:rsid w:val="00A81F5D"/>
    <w:rsid w:val="00A82226"/>
    <w:rsid w:val="00A8280D"/>
    <w:rsid w:val="00A84D0E"/>
    <w:rsid w:val="00A857FE"/>
    <w:rsid w:val="00A87011"/>
    <w:rsid w:val="00A87E4D"/>
    <w:rsid w:val="00A9215D"/>
    <w:rsid w:val="00A9257C"/>
    <w:rsid w:val="00A9444A"/>
    <w:rsid w:val="00A94F23"/>
    <w:rsid w:val="00A9524B"/>
    <w:rsid w:val="00A95500"/>
    <w:rsid w:val="00A95AAA"/>
    <w:rsid w:val="00A962C2"/>
    <w:rsid w:val="00A9658D"/>
    <w:rsid w:val="00A96836"/>
    <w:rsid w:val="00AA02C2"/>
    <w:rsid w:val="00AA074E"/>
    <w:rsid w:val="00AA29FF"/>
    <w:rsid w:val="00AA3228"/>
    <w:rsid w:val="00AA41B8"/>
    <w:rsid w:val="00AA447B"/>
    <w:rsid w:val="00AA46A0"/>
    <w:rsid w:val="00AA57E7"/>
    <w:rsid w:val="00AA643C"/>
    <w:rsid w:val="00AA6D47"/>
    <w:rsid w:val="00AB22EB"/>
    <w:rsid w:val="00AB34DA"/>
    <w:rsid w:val="00AB3FDE"/>
    <w:rsid w:val="00AB49D0"/>
    <w:rsid w:val="00AB5BC3"/>
    <w:rsid w:val="00AC0FE5"/>
    <w:rsid w:val="00AC1666"/>
    <w:rsid w:val="00AC2339"/>
    <w:rsid w:val="00AC2D4C"/>
    <w:rsid w:val="00AC5077"/>
    <w:rsid w:val="00AC5C78"/>
    <w:rsid w:val="00AC626B"/>
    <w:rsid w:val="00AC66B5"/>
    <w:rsid w:val="00AD04A1"/>
    <w:rsid w:val="00AD3DAC"/>
    <w:rsid w:val="00AD46A1"/>
    <w:rsid w:val="00AD6FD3"/>
    <w:rsid w:val="00AD7AFD"/>
    <w:rsid w:val="00AE291C"/>
    <w:rsid w:val="00AE337C"/>
    <w:rsid w:val="00AE4AE0"/>
    <w:rsid w:val="00AE4DD0"/>
    <w:rsid w:val="00AE5B26"/>
    <w:rsid w:val="00AE6894"/>
    <w:rsid w:val="00AE78F2"/>
    <w:rsid w:val="00AF0454"/>
    <w:rsid w:val="00AF2459"/>
    <w:rsid w:val="00AF2BDC"/>
    <w:rsid w:val="00AF2E2F"/>
    <w:rsid w:val="00AF3094"/>
    <w:rsid w:val="00AF470F"/>
    <w:rsid w:val="00B01D24"/>
    <w:rsid w:val="00B01F8D"/>
    <w:rsid w:val="00B0220D"/>
    <w:rsid w:val="00B03053"/>
    <w:rsid w:val="00B13AA9"/>
    <w:rsid w:val="00B16443"/>
    <w:rsid w:val="00B165C3"/>
    <w:rsid w:val="00B168DB"/>
    <w:rsid w:val="00B173CE"/>
    <w:rsid w:val="00B239B4"/>
    <w:rsid w:val="00B24671"/>
    <w:rsid w:val="00B24CB0"/>
    <w:rsid w:val="00B2540B"/>
    <w:rsid w:val="00B254A4"/>
    <w:rsid w:val="00B265E1"/>
    <w:rsid w:val="00B26709"/>
    <w:rsid w:val="00B26909"/>
    <w:rsid w:val="00B27557"/>
    <w:rsid w:val="00B27F89"/>
    <w:rsid w:val="00B3243B"/>
    <w:rsid w:val="00B34F46"/>
    <w:rsid w:val="00B35A37"/>
    <w:rsid w:val="00B370CE"/>
    <w:rsid w:val="00B41208"/>
    <w:rsid w:val="00B4153A"/>
    <w:rsid w:val="00B41AE6"/>
    <w:rsid w:val="00B42C7D"/>
    <w:rsid w:val="00B43E58"/>
    <w:rsid w:val="00B45122"/>
    <w:rsid w:val="00B47781"/>
    <w:rsid w:val="00B51BAE"/>
    <w:rsid w:val="00B51C83"/>
    <w:rsid w:val="00B55080"/>
    <w:rsid w:val="00B56FCA"/>
    <w:rsid w:val="00B57578"/>
    <w:rsid w:val="00B5774D"/>
    <w:rsid w:val="00B601DF"/>
    <w:rsid w:val="00B61C3E"/>
    <w:rsid w:val="00B6290E"/>
    <w:rsid w:val="00B63F48"/>
    <w:rsid w:val="00B64346"/>
    <w:rsid w:val="00B64B09"/>
    <w:rsid w:val="00B6535F"/>
    <w:rsid w:val="00B674A5"/>
    <w:rsid w:val="00B67782"/>
    <w:rsid w:val="00B678F6"/>
    <w:rsid w:val="00B702A5"/>
    <w:rsid w:val="00B708F4"/>
    <w:rsid w:val="00B713F3"/>
    <w:rsid w:val="00B74352"/>
    <w:rsid w:val="00B75732"/>
    <w:rsid w:val="00B75D55"/>
    <w:rsid w:val="00B766CF"/>
    <w:rsid w:val="00B76BE6"/>
    <w:rsid w:val="00B772D9"/>
    <w:rsid w:val="00B821EE"/>
    <w:rsid w:val="00B8287F"/>
    <w:rsid w:val="00B82EEE"/>
    <w:rsid w:val="00B84627"/>
    <w:rsid w:val="00B86EB3"/>
    <w:rsid w:val="00B87B01"/>
    <w:rsid w:val="00B92A82"/>
    <w:rsid w:val="00B93800"/>
    <w:rsid w:val="00B94160"/>
    <w:rsid w:val="00B9547A"/>
    <w:rsid w:val="00B976F2"/>
    <w:rsid w:val="00BA06F4"/>
    <w:rsid w:val="00BA0DDB"/>
    <w:rsid w:val="00BA1C9B"/>
    <w:rsid w:val="00BA299F"/>
    <w:rsid w:val="00BA4694"/>
    <w:rsid w:val="00BA51EB"/>
    <w:rsid w:val="00BB1910"/>
    <w:rsid w:val="00BB3615"/>
    <w:rsid w:val="00BB63D8"/>
    <w:rsid w:val="00BB650E"/>
    <w:rsid w:val="00BB6AB6"/>
    <w:rsid w:val="00BC2DAE"/>
    <w:rsid w:val="00BC3A57"/>
    <w:rsid w:val="00BC5286"/>
    <w:rsid w:val="00BC6490"/>
    <w:rsid w:val="00BC7E5A"/>
    <w:rsid w:val="00BD0724"/>
    <w:rsid w:val="00BD374A"/>
    <w:rsid w:val="00BD57D0"/>
    <w:rsid w:val="00BD594D"/>
    <w:rsid w:val="00BD5DA8"/>
    <w:rsid w:val="00BE1B5A"/>
    <w:rsid w:val="00BE1CB4"/>
    <w:rsid w:val="00BE3222"/>
    <w:rsid w:val="00BE4443"/>
    <w:rsid w:val="00BE4F92"/>
    <w:rsid w:val="00BE51D0"/>
    <w:rsid w:val="00BE62C0"/>
    <w:rsid w:val="00BE6917"/>
    <w:rsid w:val="00BE6E7F"/>
    <w:rsid w:val="00BF0BE8"/>
    <w:rsid w:val="00BF0EAB"/>
    <w:rsid w:val="00BF1420"/>
    <w:rsid w:val="00BF21A0"/>
    <w:rsid w:val="00BF5289"/>
    <w:rsid w:val="00BF550D"/>
    <w:rsid w:val="00BF5615"/>
    <w:rsid w:val="00BF62C8"/>
    <w:rsid w:val="00BF786A"/>
    <w:rsid w:val="00C001AD"/>
    <w:rsid w:val="00C01225"/>
    <w:rsid w:val="00C0147F"/>
    <w:rsid w:val="00C0212D"/>
    <w:rsid w:val="00C025C9"/>
    <w:rsid w:val="00C038A5"/>
    <w:rsid w:val="00C04D60"/>
    <w:rsid w:val="00C05B10"/>
    <w:rsid w:val="00C0776F"/>
    <w:rsid w:val="00C1164A"/>
    <w:rsid w:val="00C11689"/>
    <w:rsid w:val="00C12916"/>
    <w:rsid w:val="00C1332C"/>
    <w:rsid w:val="00C145DE"/>
    <w:rsid w:val="00C1461F"/>
    <w:rsid w:val="00C1582A"/>
    <w:rsid w:val="00C16D11"/>
    <w:rsid w:val="00C21FE9"/>
    <w:rsid w:val="00C24808"/>
    <w:rsid w:val="00C24ED3"/>
    <w:rsid w:val="00C27F66"/>
    <w:rsid w:val="00C30CF6"/>
    <w:rsid w:val="00C3101D"/>
    <w:rsid w:val="00C31891"/>
    <w:rsid w:val="00C31AF2"/>
    <w:rsid w:val="00C32455"/>
    <w:rsid w:val="00C3402B"/>
    <w:rsid w:val="00C36F6F"/>
    <w:rsid w:val="00C37BEB"/>
    <w:rsid w:val="00C443D3"/>
    <w:rsid w:val="00C4712E"/>
    <w:rsid w:val="00C50C64"/>
    <w:rsid w:val="00C51243"/>
    <w:rsid w:val="00C513D1"/>
    <w:rsid w:val="00C51C19"/>
    <w:rsid w:val="00C5504A"/>
    <w:rsid w:val="00C571F9"/>
    <w:rsid w:val="00C60239"/>
    <w:rsid w:val="00C61002"/>
    <w:rsid w:val="00C611E7"/>
    <w:rsid w:val="00C618CF"/>
    <w:rsid w:val="00C627AE"/>
    <w:rsid w:val="00C62906"/>
    <w:rsid w:val="00C62F4C"/>
    <w:rsid w:val="00C6304C"/>
    <w:rsid w:val="00C63D8F"/>
    <w:rsid w:val="00C67AA4"/>
    <w:rsid w:val="00C700CF"/>
    <w:rsid w:val="00C7054E"/>
    <w:rsid w:val="00C70A05"/>
    <w:rsid w:val="00C71A56"/>
    <w:rsid w:val="00C73996"/>
    <w:rsid w:val="00C74463"/>
    <w:rsid w:val="00C74536"/>
    <w:rsid w:val="00C75C44"/>
    <w:rsid w:val="00C764F2"/>
    <w:rsid w:val="00C772C5"/>
    <w:rsid w:val="00C80B56"/>
    <w:rsid w:val="00C81633"/>
    <w:rsid w:val="00C8384B"/>
    <w:rsid w:val="00C839AF"/>
    <w:rsid w:val="00C90702"/>
    <w:rsid w:val="00C90B44"/>
    <w:rsid w:val="00C91693"/>
    <w:rsid w:val="00C93E5B"/>
    <w:rsid w:val="00C977CA"/>
    <w:rsid w:val="00CA0FB8"/>
    <w:rsid w:val="00CA2723"/>
    <w:rsid w:val="00CA28E4"/>
    <w:rsid w:val="00CA2ED1"/>
    <w:rsid w:val="00CA33C4"/>
    <w:rsid w:val="00CA61B0"/>
    <w:rsid w:val="00CA6B9A"/>
    <w:rsid w:val="00CA6F3C"/>
    <w:rsid w:val="00CB0A73"/>
    <w:rsid w:val="00CB3A30"/>
    <w:rsid w:val="00CB4004"/>
    <w:rsid w:val="00CB54C2"/>
    <w:rsid w:val="00CB593C"/>
    <w:rsid w:val="00CB68AD"/>
    <w:rsid w:val="00CB7849"/>
    <w:rsid w:val="00CC0CBD"/>
    <w:rsid w:val="00CC2460"/>
    <w:rsid w:val="00CC3AE3"/>
    <w:rsid w:val="00CC41CA"/>
    <w:rsid w:val="00CC4409"/>
    <w:rsid w:val="00CC57CE"/>
    <w:rsid w:val="00CC5EA4"/>
    <w:rsid w:val="00CC635E"/>
    <w:rsid w:val="00CC77C2"/>
    <w:rsid w:val="00CC7B95"/>
    <w:rsid w:val="00CD3B33"/>
    <w:rsid w:val="00CD4769"/>
    <w:rsid w:val="00CD4D4C"/>
    <w:rsid w:val="00CD5461"/>
    <w:rsid w:val="00CD5F60"/>
    <w:rsid w:val="00CE2F52"/>
    <w:rsid w:val="00CE3BE3"/>
    <w:rsid w:val="00CE435F"/>
    <w:rsid w:val="00CE5ECE"/>
    <w:rsid w:val="00CF22EF"/>
    <w:rsid w:val="00CF69B0"/>
    <w:rsid w:val="00CF79E6"/>
    <w:rsid w:val="00D01201"/>
    <w:rsid w:val="00D02179"/>
    <w:rsid w:val="00D03F39"/>
    <w:rsid w:val="00D04288"/>
    <w:rsid w:val="00D07EF6"/>
    <w:rsid w:val="00D10088"/>
    <w:rsid w:val="00D11277"/>
    <w:rsid w:val="00D16CAD"/>
    <w:rsid w:val="00D17407"/>
    <w:rsid w:val="00D21E08"/>
    <w:rsid w:val="00D2223A"/>
    <w:rsid w:val="00D234D8"/>
    <w:rsid w:val="00D25DA0"/>
    <w:rsid w:val="00D2642F"/>
    <w:rsid w:val="00D26DA3"/>
    <w:rsid w:val="00D27E8A"/>
    <w:rsid w:val="00D3023E"/>
    <w:rsid w:val="00D30626"/>
    <w:rsid w:val="00D311BC"/>
    <w:rsid w:val="00D328CA"/>
    <w:rsid w:val="00D32C83"/>
    <w:rsid w:val="00D331BF"/>
    <w:rsid w:val="00D3369B"/>
    <w:rsid w:val="00D33CEE"/>
    <w:rsid w:val="00D34ED0"/>
    <w:rsid w:val="00D353F8"/>
    <w:rsid w:val="00D3599E"/>
    <w:rsid w:val="00D36A7F"/>
    <w:rsid w:val="00D3703B"/>
    <w:rsid w:val="00D37CC3"/>
    <w:rsid w:val="00D402C0"/>
    <w:rsid w:val="00D42703"/>
    <w:rsid w:val="00D45C8B"/>
    <w:rsid w:val="00D47490"/>
    <w:rsid w:val="00D50C23"/>
    <w:rsid w:val="00D50DE2"/>
    <w:rsid w:val="00D52BE1"/>
    <w:rsid w:val="00D53474"/>
    <w:rsid w:val="00D62517"/>
    <w:rsid w:val="00D657B0"/>
    <w:rsid w:val="00D6619C"/>
    <w:rsid w:val="00D678A2"/>
    <w:rsid w:val="00D72363"/>
    <w:rsid w:val="00D73327"/>
    <w:rsid w:val="00D738EB"/>
    <w:rsid w:val="00D7435E"/>
    <w:rsid w:val="00D7767D"/>
    <w:rsid w:val="00D80632"/>
    <w:rsid w:val="00D81408"/>
    <w:rsid w:val="00D81856"/>
    <w:rsid w:val="00D824A1"/>
    <w:rsid w:val="00D82641"/>
    <w:rsid w:val="00D83297"/>
    <w:rsid w:val="00D85A03"/>
    <w:rsid w:val="00D868B0"/>
    <w:rsid w:val="00D876A6"/>
    <w:rsid w:val="00D91AB6"/>
    <w:rsid w:val="00D91BA6"/>
    <w:rsid w:val="00D92708"/>
    <w:rsid w:val="00D93C8F"/>
    <w:rsid w:val="00D95AFA"/>
    <w:rsid w:val="00D95DEC"/>
    <w:rsid w:val="00D970FF"/>
    <w:rsid w:val="00D974A9"/>
    <w:rsid w:val="00DA23CF"/>
    <w:rsid w:val="00DA2707"/>
    <w:rsid w:val="00DA2E50"/>
    <w:rsid w:val="00DA3416"/>
    <w:rsid w:val="00DA407D"/>
    <w:rsid w:val="00DA42E8"/>
    <w:rsid w:val="00DA4585"/>
    <w:rsid w:val="00DA4C13"/>
    <w:rsid w:val="00DA59D4"/>
    <w:rsid w:val="00DA6CB8"/>
    <w:rsid w:val="00DA6E6E"/>
    <w:rsid w:val="00DA7561"/>
    <w:rsid w:val="00DB000E"/>
    <w:rsid w:val="00DB1CF3"/>
    <w:rsid w:val="00DB200C"/>
    <w:rsid w:val="00DB40C2"/>
    <w:rsid w:val="00DB52F6"/>
    <w:rsid w:val="00DB5386"/>
    <w:rsid w:val="00DB5A96"/>
    <w:rsid w:val="00DC06E7"/>
    <w:rsid w:val="00DC294D"/>
    <w:rsid w:val="00DC29B9"/>
    <w:rsid w:val="00DC52AC"/>
    <w:rsid w:val="00DC5D93"/>
    <w:rsid w:val="00DC5E66"/>
    <w:rsid w:val="00DC64D7"/>
    <w:rsid w:val="00DC79D0"/>
    <w:rsid w:val="00DCD8D1"/>
    <w:rsid w:val="00DD0449"/>
    <w:rsid w:val="00DD06D1"/>
    <w:rsid w:val="00DD09CB"/>
    <w:rsid w:val="00DD13E3"/>
    <w:rsid w:val="00DD21E6"/>
    <w:rsid w:val="00DD240A"/>
    <w:rsid w:val="00DD3AB9"/>
    <w:rsid w:val="00DD3D6E"/>
    <w:rsid w:val="00DD3E02"/>
    <w:rsid w:val="00DD408E"/>
    <w:rsid w:val="00DD680A"/>
    <w:rsid w:val="00DE1849"/>
    <w:rsid w:val="00DE1A23"/>
    <w:rsid w:val="00DE2269"/>
    <w:rsid w:val="00DE3E40"/>
    <w:rsid w:val="00DE420D"/>
    <w:rsid w:val="00DE44CD"/>
    <w:rsid w:val="00DE45E5"/>
    <w:rsid w:val="00DE4714"/>
    <w:rsid w:val="00DE4E7A"/>
    <w:rsid w:val="00DE694D"/>
    <w:rsid w:val="00DE7057"/>
    <w:rsid w:val="00DE72FB"/>
    <w:rsid w:val="00DE7D3A"/>
    <w:rsid w:val="00DEB763"/>
    <w:rsid w:val="00DF03E3"/>
    <w:rsid w:val="00DF05B9"/>
    <w:rsid w:val="00DF062F"/>
    <w:rsid w:val="00DF0F65"/>
    <w:rsid w:val="00DF13DA"/>
    <w:rsid w:val="00DF18FD"/>
    <w:rsid w:val="00DF1B06"/>
    <w:rsid w:val="00DF200D"/>
    <w:rsid w:val="00DF319E"/>
    <w:rsid w:val="00DF3C88"/>
    <w:rsid w:val="00DF41C0"/>
    <w:rsid w:val="00DF4FB5"/>
    <w:rsid w:val="00DF5704"/>
    <w:rsid w:val="00E00662"/>
    <w:rsid w:val="00E00D5F"/>
    <w:rsid w:val="00E01EFC"/>
    <w:rsid w:val="00E01F5C"/>
    <w:rsid w:val="00E01F5D"/>
    <w:rsid w:val="00E02209"/>
    <w:rsid w:val="00E03530"/>
    <w:rsid w:val="00E03CC9"/>
    <w:rsid w:val="00E03E87"/>
    <w:rsid w:val="00E04084"/>
    <w:rsid w:val="00E04368"/>
    <w:rsid w:val="00E045ED"/>
    <w:rsid w:val="00E04E15"/>
    <w:rsid w:val="00E055AA"/>
    <w:rsid w:val="00E06113"/>
    <w:rsid w:val="00E067B8"/>
    <w:rsid w:val="00E068A6"/>
    <w:rsid w:val="00E0706C"/>
    <w:rsid w:val="00E10894"/>
    <w:rsid w:val="00E1109E"/>
    <w:rsid w:val="00E1115D"/>
    <w:rsid w:val="00E13CDB"/>
    <w:rsid w:val="00E15023"/>
    <w:rsid w:val="00E16991"/>
    <w:rsid w:val="00E17225"/>
    <w:rsid w:val="00E211CC"/>
    <w:rsid w:val="00E22071"/>
    <w:rsid w:val="00E229BC"/>
    <w:rsid w:val="00E22C48"/>
    <w:rsid w:val="00E25734"/>
    <w:rsid w:val="00E25B7E"/>
    <w:rsid w:val="00E269BE"/>
    <w:rsid w:val="00E27906"/>
    <w:rsid w:val="00E30D5E"/>
    <w:rsid w:val="00E30FDC"/>
    <w:rsid w:val="00E30FFE"/>
    <w:rsid w:val="00E3145E"/>
    <w:rsid w:val="00E32481"/>
    <w:rsid w:val="00E3311A"/>
    <w:rsid w:val="00E36432"/>
    <w:rsid w:val="00E40B87"/>
    <w:rsid w:val="00E411F4"/>
    <w:rsid w:val="00E41260"/>
    <w:rsid w:val="00E41EF8"/>
    <w:rsid w:val="00E425E3"/>
    <w:rsid w:val="00E440B8"/>
    <w:rsid w:val="00E44591"/>
    <w:rsid w:val="00E46C5A"/>
    <w:rsid w:val="00E509AA"/>
    <w:rsid w:val="00E50BAE"/>
    <w:rsid w:val="00E524E1"/>
    <w:rsid w:val="00E53B73"/>
    <w:rsid w:val="00E60F7F"/>
    <w:rsid w:val="00E616D4"/>
    <w:rsid w:val="00E62F0D"/>
    <w:rsid w:val="00E6391A"/>
    <w:rsid w:val="00E641AF"/>
    <w:rsid w:val="00E657BB"/>
    <w:rsid w:val="00E6585C"/>
    <w:rsid w:val="00E65D01"/>
    <w:rsid w:val="00E67881"/>
    <w:rsid w:val="00E70BB2"/>
    <w:rsid w:val="00E71504"/>
    <w:rsid w:val="00E72D91"/>
    <w:rsid w:val="00E73829"/>
    <w:rsid w:val="00E73FB0"/>
    <w:rsid w:val="00E73FF5"/>
    <w:rsid w:val="00E74A44"/>
    <w:rsid w:val="00E74ECA"/>
    <w:rsid w:val="00E7520E"/>
    <w:rsid w:val="00E7558A"/>
    <w:rsid w:val="00E7783B"/>
    <w:rsid w:val="00E83892"/>
    <w:rsid w:val="00E86883"/>
    <w:rsid w:val="00E8792C"/>
    <w:rsid w:val="00E93D99"/>
    <w:rsid w:val="00E94BB9"/>
    <w:rsid w:val="00E95183"/>
    <w:rsid w:val="00E96798"/>
    <w:rsid w:val="00E96C9B"/>
    <w:rsid w:val="00E97AA9"/>
    <w:rsid w:val="00EA0479"/>
    <w:rsid w:val="00EA06DA"/>
    <w:rsid w:val="00EA0D94"/>
    <w:rsid w:val="00EA1414"/>
    <w:rsid w:val="00EA2E21"/>
    <w:rsid w:val="00EA3F8A"/>
    <w:rsid w:val="00EA451E"/>
    <w:rsid w:val="00EA6A5B"/>
    <w:rsid w:val="00EA7923"/>
    <w:rsid w:val="00EB016C"/>
    <w:rsid w:val="00EB06BF"/>
    <w:rsid w:val="00EB27B3"/>
    <w:rsid w:val="00EB2946"/>
    <w:rsid w:val="00EB2DB8"/>
    <w:rsid w:val="00EB3FA3"/>
    <w:rsid w:val="00EB5698"/>
    <w:rsid w:val="00EB6325"/>
    <w:rsid w:val="00EB7099"/>
    <w:rsid w:val="00EB7AFA"/>
    <w:rsid w:val="00EC01E2"/>
    <w:rsid w:val="00EC059B"/>
    <w:rsid w:val="00EC22B9"/>
    <w:rsid w:val="00EC3F6D"/>
    <w:rsid w:val="00EC65DD"/>
    <w:rsid w:val="00EC69DF"/>
    <w:rsid w:val="00ED167A"/>
    <w:rsid w:val="00ED3B27"/>
    <w:rsid w:val="00ED4E57"/>
    <w:rsid w:val="00ED50D7"/>
    <w:rsid w:val="00ED56E7"/>
    <w:rsid w:val="00ED673D"/>
    <w:rsid w:val="00ED6771"/>
    <w:rsid w:val="00ED7D08"/>
    <w:rsid w:val="00EE3063"/>
    <w:rsid w:val="00EE3A57"/>
    <w:rsid w:val="00EE44B2"/>
    <w:rsid w:val="00EE49F0"/>
    <w:rsid w:val="00EE668F"/>
    <w:rsid w:val="00EF06DE"/>
    <w:rsid w:val="00EF0E65"/>
    <w:rsid w:val="00EF201F"/>
    <w:rsid w:val="00EF2ED1"/>
    <w:rsid w:val="00EF3F1B"/>
    <w:rsid w:val="00EF3F6F"/>
    <w:rsid w:val="00EF624C"/>
    <w:rsid w:val="00F00025"/>
    <w:rsid w:val="00F00E00"/>
    <w:rsid w:val="00F019D3"/>
    <w:rsid w:val="00F03A34"/>
    <w:rsid w:val="00F041AF"/>
    <w:rsid w:val="00F04944"/>
    <w:rsid w:val="00F049EB"/>
    <w:rsid w:val="00F07E8F"/>
    <w:rsid w:val="00F10DC7"/>
    <w:rsid w:val="00F125CF"/>
    <w:rsid w:val="00F12E66"/>
    <w:rsid w:val="00F153BE"/>
    <w:rsid w:val="00F1622B"/>
    <w:rsid w:val="00F22771"/>
    <w:rsid w:val="00F24E2F"/>
    <w:rsid w:val="00F24F75"/>
    <w:rsid w:val="00F27579"/>
    <w:rsid w:val="00F30214"/>
    <w:rsid w:val="00F31037"/>
    <w:rsid w:val="00F32652"/>
    <w:rsid w:val="00F32E1D"/>
    <w:rsid w:val="00F32F52"/>
    <w:rsid w:val="00F336F6"/>
    <w:rsid w:val="00F3516D"/>
    <w:rsid w:val="00F35C28"/>
    <w:rsid w:val="00F361A7"/>
    <w:rsid w:val="00F41102"/>
    <w:rsid w:val="00F411ED"/>
    <w:rsid w:val="00F41532"/>
    <w:rsid w:val="00F4325C"/>
    <w:rsid w:val="00F5012C"/>
    <w:rsid w:val="00F50D72"/>
    <w:rsid w:val="00F5194B"/>
    <w:rsid w:val="00F51EFB"/>
    <w:rsid w:val="00F549C5"/>
    <w:rsid w:val="00F56F1B"/>
    <w:rsid w:val="00F5AC7A"/>
    <w:rsid w:val="00F60CED"/>
    <w:rsid w:val="00F60E27"/>
    <w:rsid w:val="00F62856"/>
    <w:rsid w:val="00F64F8E"/>
    <w:rsid w:val="00F662CA"/>
    <w:rsid w:val="00F6771D"/>
    <w:rsid w:val="00F705AB"/>
    <w:rsid w:val="00F72700"/>
    <w:rsid w:val="00F72B3F"/>
    <w:rsid w:val="00F7592C"/>
    <w:rsid w:val="00F77DD6"/>
    <w:rsid w:val="00F806B6"/>
    <w:rsid w:val="00F8496B"/>
    <w:rsid w:val="00F87372"/>
    <w:rsid w:val="00F87F0C"/>
    <w:rsid w:val="00F90347"/>
    <w:rsid w:val="00F90419"/>
    <w:rsid w:val="00F918DA"/>
    <w:rsid w:val="00F9421F"/>
    <w:rsid w:val="00F94763"/>
    <w:rsid w:val="00F94F5B"/>
    <w:rsid w:val="00F9541A"/>
    <w:rsid w:val="00F95914"/>
    <w:rsid w:val="00F974CF"/>
    <w:rsid w:val="00F97CB4"/>
    <w:rsid w:val="00FA041B"/>
    <w:rsid w:val="00FA10ED"/>
    <w:rsid w:val="00FA13B3"/>
    <w:rsid w:val="00FA1FF7"/>
    <w:rsid w:val="00FA3BFF"/>
    <w:rsid w:val="00FA45FA"/>
    <w:rsid w:val="00FA5A2F"/>
    <w:rsid w:val="00FA7344"/>
    <w:rsid w:val="00FAA7AE"/>
    <w:rsid w:val="00FB2973"/>
    <w:rsid w:val="00FB2AE1"/>
    <w:rsid w:val="00FB2ED2"/>
    <w:rsid w:val="00FB385C"/>
    <w:rsid w:val="00FB3A87"/>
    <w:rsid w:val="00FB54CA"/>
    <w:rsid w:val="00FB7B18"/>
    <w:rsid w:val="00FB7D25"/>
    <w:rsid w:val="00FC0D3A"/>
    <w:rsid w:val="00FC37D2"/>
    <w:rsid w:val="00FC49B4"/>
    <w:rsid w:val="00FC5ECC"/>
    <w:rsid w:val="00FD0643"/>
    <w:rsid w:val="00FD117B"/>
    <w:rsid w:val="00FD203A"/>
    <w:rsid w:val="00FD307A"/>
    <w:rsid w:val="00FD439D"/>
    <w:rsid w:val="00FD4914"/>
    <w:rsid w:val="00FD4E9F"/>
    <w:rsid w:val="00FD624F"/>
    <w:rsid w:val="00FD7056"/>
    <w:rsid w:val="00FE1B26"/>
    <w:rsid w:val="00FE314C"/>
    <w:rsid w:val="00FE62ED"/>
    <w:rsid w:val="00FF561E"/>
    <w:rsid w:val="00FF6E0E"/>
    <w:rsid w:val="01078FC9"/>
    <w:rsid w:val="01279644"/>
    <w:rsid w:val="0143494E"/>
    <w:rsid w:val="0148CB7F"/>
    <w:rsid w:val="014D6DCE"/>
    <w:rsid w:val="015A2886"/>
    <w:rsid w:val="01631491"/>
    <w:rsid w:val="01638EBF"/>
    <w:rsid w:val="01678F00"/>
    <w:rsid w:val="016EC1C6"/>
    <w:rsid w:val="01715525"/>
    <w:rsid w:val="0193764A"/>
    <w:rsid w:val="019523D0"/>
    <w:rsid w:val="01982CDA"/>
    <w:rsid w:val="019B49B9"/>
    <w:rsid w:val="01A9ABC4"/>
    <w:rsid w:val="01C25580"/>
    <w:rsid w:val="01C3EB03"/>
    <w:rsid w:val="01E9D3B5"/>
    <w:rsid w:val="01F933DF"/>
    <w:rsid w:val="021679B9"/>
    <w:rsid w:val="02182044"/>
    <w:rsid w:val="021ED0B1"/>
    <w:rsid w:val="0237EFCC"/>
    <w:rsid w:val="0240556A"/>
    <w:rsid w:val="024D8213"/>
    <w:rsid w:val="028C745B"/>
    <w:rsid w:val="029AD965"/>
    <w:rsid w:val="02A4D2C0"/>
    <w:rsid w:val="02AB18CF"/>
    <w:rsid w:val="02D962CB"/>
    <w:rsid w:val="02EFB31F"/>
    <w:rsid w:val="02F62628"/>
    <w:rsid w:val="02F998BE"/>
    <w:rsid w:val="030FAC0C"/>
    <w:rsid w:val="031039FD"/>
    <w:rsid w:val="033B9B6C"/>
    <w:rsid w:val="03426B8B"/>
    <w:rsid w:val="034A5F77"/>
    <w:rsid w:val="0352B147"/>
    <w:rsid w:val="0357ECC2"/>
    <w:rsid w:val="0360C306"/>
    <w:rsid w:val="03623223"/>
    <w:rsid w:val="03644AA7"/>
    <w:rsid w:val="036FDAF2"/>
    <w:rsid w:val="03C438D6"/>
    <w:rsid w:val="03C9454B"/>
    <w:rsid w:val="03DAECAE"/>
    <w:rsid w:val="03E5F513"/>
    <w:rsid w:val="03E8F4D1"/>
    <w:rsid w:val="03F68A84"/>
    <w:rsid w:val="043B5409"/>
    <w:rsid w:val="04644A27"/>
    <w:rsid w:val="04776C30"/>
    <w:rsid w:val="04A0ADA7"/>
    <w:rsid w:val="04A9EAF9"/>
    <w:rsid w:val="04AA7072"/>
    <w:rsid w:val="04ACA421"/>
    <w:rsid w:val="04B4803E"/>
    <w:rsid w:val="04E0F469"/>
    <w:rsid w:val="04EE2569"/>
    <w:rsid w:val="04F62B4F"/>
    <w:rsid w:val="04FDA119"/>
    <w:rsid w:val="051699DD"/>
    <w:rsid w:val="0538794B"/>
    <w:rsid w:val="053D567E"/>
    <w:rsid w:val="05461C96"/>
    <w:rsid w:val="054BF0C8"/>
    <w:rsid w:val="054FB0CD"/>
    <w:rsid w:val="05560A2E"/>
    <w:rsid w:val="0563C603"/>
    <w:rsid w:val="056F1038"/>
    <w:rsid w:val="05761356"/>
    <w:rsid w:val="0581FD5B"/>
    <w:rsid w:val="058FFA78"/>
    <w:rsid w:val="05A059DD"/>
    <w:rsid w:val="05B4BD9E"/>
    <w:rsid w:val="05C4C46F"/>
    <w:rsid w:val="05C8D85F"/>
    <w:rsid w:val="05DA1779"/>
    <w:rsid w:val="060BD42D"/>
    <w:rsid w:val="062130EB"/>
    <w:rsid w:val="0645B728"/>
    <w:rsid w:val="064FC88E"/>
    <w:rsid w:val="06554BA5"/>
    <w:rsid w:val="06613F1D"/>
    <w:rsid w:val="0661509B"/>
    <w:rsid w:val="0661F1CD"/>
    <w:rsid w:val="06725392"/>
    <w:rsid w:val="0684C26E"/>
    <w:rsid w:val="0689BAE8"/>
    <w:rsid w:val="06986C97"/>
    <w:rsid w:val="069C1B1A"/>
    <w:rsid w:val="06AA502F"/>
    <w:rsid w:val="06BB6760"/>
    <w:rsid w:val="06CE81B1"/>
    <w:rsid w:val="06EF34FB"/>
    <w:rsid w:val="06FECA36"/>
    <w:rsid w:val="07003C35"/>
    <w:rsid w:val="0709AB0A"/>
    <w:rsid w:val="075F2B34"/>
    <w:rsid w:val="07759289"/>
    <w:rsid w:val="0782B3CA"/>
    <w:rsid w:val="0795E3C3"/>
    <w:rsid w:val="07B8DA04"/>
    <w:rsid w:val="07BC9334"/>
    <w:rsid w:val="07C5C878"/>
    <w:rsid w:val="07C89E64"/>
    <w:rsid w:val="07D27CBF"/>
    <w:rsid w:val="07DDF55A"/>
    <w:rsid w:val="07E3568F"/>
    <w:rsid w:val="07E69C6C"/>
    <w:rsid w:val="07F0CA80"/>
    <w:rsid w:val="07F50F6A"/>
    <w:rsid w:val="080129BE"/>
    <w:rsid w:val="080BF962"/>
    <w:rsid w:val="08151B7E"/>
    <w:rsid w:val="08167BA0"/>
    <w:rsid w:val="0818952B"/>
    <w:rsid w:val="081FFC03"/>
    <w:rsid w:val="082C4403"/>
    <w:rsid w:val="08332B44"/>
    <w:rsid w:val="08398279"/>
    <w:rsid w:val="083DB2DF"/>
    <w:rsid w:val="08605420"/>
    <w:rsid w:val="0869118C"/>
    <w:rsid w:val="08866ADA"/>
    <w:rsid w:val="08AD3E8C"/>
    <w:rsid w:val="08B3938C"/>
    <w:rsid w:val="08B728EE"/>
    <w:rsid w:val="08DFFDCC"/>
    <w:rsid w:val="08F80018"/>
    <w:rsid w:val="090887C2"/>
    <w:rsid w:val="0921F07D"/>
    <w:rsid w:val="092ADFE6"/>
    <w:rsid w:val="0939399B"/>
    <w:rsid w:val="09476779"/>
    <w:rsid w:val="0948DBA9"/>
    <w:rsid w:val="095EA6BD"/>
    <w:rsid w:val="097C81A9"/>
    <w:rsid w:val="097CF3BA"/>
    <w:rsid w:val="09862A45"/>
    <w:rsid w:val="0986C6C5"/>
    <w:rsid w:val="099856F0"/>
    <w:rsid w:val="0998DD79"/>
    <w:rsid w:val="099EDD22"/>
    <w:rsid w:val="09A0398C"/>
    <w:rsid w:val="09EB3049"/>
    <w:rsid w:val="09EED4D3"/>
    <w:rsid w:val="0A1A7250"/>
    <w:rsid w:val="0A31CF92"/>
    <w:rsid w:val="0A53981F"/>
    <w:rsid w:val="0A558D26"/>
    <w:rsid w:val="0A587CED"/>
    <w:rsid w:val="0A5C02C0"/>
    <w:rsid w:val="0A785096"/>
    <w:rsid w:val="0A7DF93C"/>
    <w:rsid w:val="0A82CA33"/>
    <w:rsid w:val="0A8D9C1F"/>
    <w:rsid w:val="0A8DB9A1"/>
    <w:rsid w:val="0A953AED"/>
    <w:rsid w:val="0A9E1765"/>
    <w:rsid w:val="0AA88088"/>
    <w:rsid w:val="0AB61432"/>
    <w:rsid w:val="0AB74988"/>
    <w:rsid w:val="0AB8946F"/>
    <w:rsid w:val="0ABCB9EC"/>
    <w:rsid w:val="0ACE9133"/>
    <w:rsid w:val="0AEAAB25"/>
    <w:rsid w:val="0AEB8246"/>
    <w:rsid w:val="0B0B011C"/>
    <w:rsid w:val="0B4B50F2"/>
    <w:rsid w:val="0B64A5CB"/>
    <w:rsid w:val="0B73181D"/>
    <w:rsid w:val="0B7D3041"/>
    <w:rsid w:val="0B8DE5A9"/>
    <w:rsid w:val="0B93E86D"/>
    <w:rsid w:val="0B98DDD4"/>
    <w:rsid w:val="0BB06DAA"/>
    <w:rsid w:val="0BB763F5"/>
    <w:rsid w:val="0BBC1AA9"/>
    <w:rsid w:val="0BC336F5"/>
    <w:rsid w:val="0BD5BEF9"/>
    <w:rsid w:val="0BF1D6FC"/>
    <w:rsid w:val="0BF4A7B1"/>
    <w:rsid w:val="0BF6A8D8"/>
    <w:rsid w:val="0C1432DF"/>
    <w:rsid w:val="0C19E1C3"/>
    <w:rsid w:val="0C36396E"/>
    <w:rsid w:val="0C388B50"/>
    <w:rsid w:val="0C38DCD6"/>
    <w:rsid w:val="0C3C4AA3"/>
    <w:rsid w:val="0C420574"/>
    <w:rsid w:val="0C451747"/>
    <w:rsid w:val="0C5305AE"/>
    <w:rsid w:val="0C5DE5DF"/>
    <w:rsid w:val="0C627143"/>
    <w:rsid w:val="0C69032F"/>
    <w:rsid w:val="0C6C3982"/>
    <w:rsid w:val="0C709DE3"/>
    <w:rsid w:val="0C7A3DBF"/>
    <w:rsid w:val="0C8023F0"/>
    <w:rsid w:val="0C90C145"/>
    <w:rsid w:val="0CAD5ED5"/>
    <w:rsid w:val="0CBD95B5"/>
    <w:rsid w:val="0CDEB4CD"/>
    <w:rsid w:val="0CF331A1"/>
    <w:rsid w:val="0CFB88C5"/>
    <w:rsid w:val="0CFBF805"/>
    <w:rsid w:val="0D000654"/>
    <w:rsid w:val="0D0F2607"/>
    <w:rsid w:val="0D1B2649"/>
    <w:rsid w:val="0D1C4CFE"/>
    <w:rsid w:val="0D1F675C"/>
    <w:rsid w:val="0D2F87A1"/>
    <w:rsid w:val="0D373805"/>
    <w:rsid w:val="0D418F76"/>
    <w:rsid w:val="0D466B96"/>
    <w:rsid w:val="0D58BC90"/>
    <w:rsid w:val="0D5E34C0"/>
    <w:rsid w:val="0D67FB5E"/>
    <w:rsid w:val="0D688078"/>
    <w:rsid w:val="0D6FD2FB"/>
    <w:rsid w:val="0D7BF88F"/>
    <w:rsid w:val="0D818C03"/>
    <w:rsid w:val="0D8B703D"/>
    <w:rsid w:val="0D9CADBE"/>
    <w:rsid w:val="0DA122A5"/>
    <w:rsid w:val="0DA7E99E"/>
    <w:rsid w:val="0DB94932"/>
    <w:rsid w:val="0DC03D9B"/>
    <w:rsid w:val="0DDBEAAF"/>
    <w:rsid w:val="0DEA2382"/>
    <w:rsid w:val="0DEED60F"/>
    <w:rsid w:val="0DF15294"/>
    <w:rsid w:val="0DFFC0F8"/>
    <w:rsid w:val="0E012368"/>
    <w:rsid w:val="0E08F6EF"/>
    <w:rsid w:val="0E149314"/>
    <w:rsid w:val="0E20D776"/>
    <w:rsid w:val="0E395BFB"/>
    <w:rsid w:val="0E3B2D88"/>
    <w:rsid w:val="0E4AB229"/>
    <w:rsid w:val="0E4E3851"/>
    <w:rsid w:val="0E54C8C8"/>
    <w:rsid w:val="0E7D9711"/>
    <w:rsid w:val="0E8A1A60"/>
    <w:rsid w:val="0E8BF941"/>
    <w:rsid w:val="0EA53C20"/>
    <w:rsid w:val="0EB02A7F"/>
    <w:rsid w:val="0EBEA16C"/>
    <w:rsid w:val="0EC3F3F9"/>
    <w:rsid w:val="0ED195B0"/>
    <w:rsid w:val="0ED48C9D"/>
    <w:rsid w:val="0EE9087A"/>
    <w:rsid w:val="0EEE3673"/>
    <w:rsid w:val="0EFA7582"/>
    <w:rsid w:val="0F02A4FD"/>
    <w:rsid w:val="0F048601"/>
    <w:rsid w:val="0F10884C"/>
    <w:rsid w:val="0F12B23A"/>
    <w:rsid w:val="0F13D2B4"/>
    <w:rsid w:val="0F233479"/>
    <w:rsid w:val="0F2D81CB"/>
    <w:rsid w:val="0F3036D0"/>
    <w:rsid w:val="0F3B9DC2"/>
    <w:rsid w:val="0F3E8550"/>
    <w:rsid w:val="0F41084F"/>
    <w:rsid w:val="0F49F8F8"/>
    <w:rsid w:val="0F5F37AE"/>
    <w:rsid w:val="0F671F14"/>
    <w:rsid w:val="0F6D23FA"/>
    <w:rsid w:val="0F74805F"/>
    <w:rsid w:val="0F7ECCE9"/>
    <w:rsid w:val="0F7FE9BC"/>
    <w:rsid w:val="0F80F035"/>
    <w:rsid w:val="0F821105"/>
    <w:rsid w:val="0F85DDF1"/>
    <w:rsid w:val="0F9EF2E2"/>
    <w:rsid w:val="0FC16637"/>
    <w:rsid w:val="0FC7041A"/>
    <w:rsid w:val="0FC84F98"/>
    <w:rsid w:val="0FD8A805"/>
    <w:rsid w:val="0FEE2E06"/>
    <w:rsid w:val="0FFA7E89"/>
    <w:rsid w:val="0FFE86EF"/>
    <w:rsid w:val="100BCF47"/>
    <w:rsid w:val="100E513C"/>
    <w:rsid w:val="1014435F"/>
    <w:rsid w:val="101A2D5B"/>
    <w:rsid w:val="101AB553"/>
    <w:rsid w:val="10225E7A"/>
    <w:rsid w:val="102E0C18"/>
    <w:rsid w:val="1035EC29"/>
    <w:rsid w:val="103A48E1"/>
    <w:rsid w:val="10418367"/>
    <w:rsid w:val="10588629"/>
    <w:rsid w:val="107E6947"/>
    <w:rsid w:val="109A7367"/>
    <w:rsid w:val="109C9BD5"/>
    <w:rsid w:val="10A6D658"/>
    <w:rsid w:val="10EE56F6"/>
    <w:rsid w:val="110676F5"/>
    <w:rsid w:val="11071893"/>
    <w:rsid w:val="1111DD92"/>
    <w:rsid w:val="1122F338"/>
    <w:rsid w:val="1141BD16"/>
    <w:rsid w:val="1146A3A7"/>
    <w:rsid w:val="11537CFF"/>
    <w:rsid w:val="115C228E"/>
    <w:rsid w:val="115EBF63"/>
    <w:rsid w:val="116CFC53"/>
    <w:rsid w:val="117501B5"/>
    <w:rsid w:val="11796630"/>
    <w:rsid w:val="119A25FA"/>
    <w:rsid w:val="11B3FDC5"/>
    <w:rsid w:val="11B91B67"/>
    <w:rsid w:val="11C3B7F2"/>
    <w:rsid w:val="11CA4372"/>
    <w:rsid w:val="1232C041"/>
    <w:rsid w:val="1237E71D"/>
    <w:rsid w:val="12454EE0"/>
    <w:rsid w:val="125ABDD9"/>
    <w:rsid w:val="1264ACFE"/>
    <w:rsid w:val="12860BAA"/>
    <w:rsid w:val="128A3311"/>
    <w:rsid w:val="128A5C82"/>
    <w:rsid w:val="1293D03F"/>
    <w:rsid w:val="1298C573"/>
    <w:rsid w:val="129F4DE8"/>
    <w:rsid w:val="12A616A8"/>
    <w:rsid w:val="12ADEC41"/>
    <w:rsid w:val="12AF2481"/>
    <w:rsid w:val="12BCA3CC"/>
    <w:rsid w:val="12C6BE10"/>
    <w:rsid w:val="12D97327"/>
    <w:rsid w:val="12DDDA06"/>
    <w:rsid w:val="13201BA0"/>
    <w:rsid w:val="133F9F18"/>
    <w:rsid w:val="134780C2"/>
    <w:rsid w:val="1370A91C"/>
    <w:rsid w:val="1371210B"/>
    <w:rsid w:val="137EF811"/>
    <w:rsid w:val="138D0CFE"/>
    <w:rsid w:val="13AB42CC"/>
    <w:rsid w:val="13C08010"/>
    <w:rsid w:val="13C19DC5"/>
    <w:rsid w:val="13C62266"/>
    <w:rsid w:val="13CA7B4D"/>
    <w:rsid w:val="13FD3493"/>
    <w:rsid w:val="143662C7"/>
    <w:rsid w:val="1453EAAD"/>
    <w:rsid w:val="1469BEE9"/>
    <w:rsid w:val="14747550"/>
    <w:rsid w:val="147E0E4A"/>
    <w:rsid w:val="148D966D"/>
    <w:rsid w:val="14952217"/>
    <w:rsid w:val="14DF9BE7"/>
    <w:rsid w:val="14E2729C"/>
    <w:rsid w:val="14E9F222"/>
    <w:rsid w:val="14EBA832"/>
    <w:rsid w:val="14F02E9C"/>
    <w:rsid w:val="14F48188"/>
    <w:rsid w:val="14FB2A3C"/>
    <w:rsid w:val="150447D3"/>
    <w:rsid w:val="15090FA5"/>
    <w:rsid w:val="150B7D49"/>
    <w:rsid w:val="152004F3"/>
    <w:rsid w:val="154E97CA"/>
    <w:rsid w:val="156A74BE"/>
    <w:rsid w:val="157365FC"/>
    <w:rsid w:val="15982125"/>
    <w:rsid w:val="15A407A4"/>
    <w:rsid w:val="15C14ECE"/>
    <w:rsid w:val="15CE2873"/>
    <w:rsid w:val="15CFDA0F"/>
    <w:rsid w:val="15DEEA15"/>
    <w:rsid w:val="15E193D0"/>
    <w:rsid w:val="15E53B5A"/>
    <w:rsid w:val="15EA5722"/>
    <w:rsid w:val="161B3D1C"/>
    <w:rsid w:val="1624CEA9"/>
    <w:rsid w:val="16299D65"/>
    <w:rsid w:val="162C1678"/>
    <w:rsid w:val="162CDF83"/>
    <w:rsid w:val="1630992C"/>
    <w:rsid w:val="16324FC0"/>
    <w:rsid w:val="164D8557"/>
    <w:rsid w:val="165CD034"/>
    <w:rsid w:val="16607291"/>
    <w:rsid w:val="1660EE04"/>
    <w:rsid w:val="16685420"/>
    <w:rsid w:val="166FBFB9"/>
    <w:rsid w:val="16777A1F"/>
    <w:rsid w:val="168B6CAF"/>
    <w:rsid w:val="168ECC66"/>
    <w:rsid w:val="169FA382"/>
    <w:rsid w:val="16A2986A"/>
    <w:rsid w:val="16A7095C"/>
    <w:rsid w:val="16B0A91A"/>
    <w:rsid w:val="16C7D31E"/>
    <w:rsid w:val="16DAC5A5"/>
    <w:rsid w:val="16EA3238"/>
    <w:rsid w:val="16F511E0"/>
    <w:rsid w:val="16F77EC5"/>
    <w:rsid w:val="170C46E1"/>
    <w:rsid w:val="173BF9F1"/>
    <w:rsid w:val="174123A5"/>
    <w:rsid w:val="177DDFE8"/>
    <w:rsid w:val="1796ADB7"/>
    <w:rsid w:val="1799AAFD"/>
    <w:rsid w:val="17AA36B6"/>
    <w:rsid w:val="17BF4011"/>
    <w:rsid w:val="17CD8F21"/>
    <w:rsid w:val="17D0721F"/>
    <w:rsid w:val="17E74DFB"/>
    <w:rsid w:val="18069D9B"/>
    <w:rsid w:val="180A48F2"/>
    <w:rsid w:val="180E2C73"/>
    <w:rsid w:val="18120B3E"/>
    <w:rsid w:val="181D1089"/>
    <w:rsid w:val="18217BEB"/>
    <w:rsid w:val="182DBF5E"/>
    <w:rsid w:val="184E1428"/>
    <w:rsid w:val="18505614"/>
    <w:rsid w:val="18634A72"/>
    <w:rsid w:val="186CA91A"/>
    <w:rsid w:val="18713183"/>
    <w:rsid w:val="18815318"/>
    <w:rsid w:val="1897A983"/>
    <w:rsid w:val="189A4543"/>
    <w:rsid w:val="18A163CA"/>
    <w:rsid w:val="18A60B9D"/>
    <w:rsid w:val="18BDA565"/>
    <w:rsid w:val="18C0A455"/>
    <w:rsid w:val="18C4868F"/>
    <w:rsid w:val="18C51B52"/>
    <w:rsid w:val="18CEAA9A"/>
    <w:rsid w:val="18D35806"/>
    <w:rsid w:val="18E06E25"/>
    <w:rsid w:val="18E5678C"/>
    <w:rsid w:val="18EC1E49"/>
    <w:rsid w:val="19160252"/>
    <w:rsid w:val="1919230A"/>
    <w:rsid w:val="191FEDCB"/>
    <w:rsid w:val="19275BD0"/>
    <w:rsid w:val="192D8C66"/>
    <w:rsid w:val="193D8F87"/>
    <w:rsid w:val="1943A3E5"/>
    <w:rsid w:val="1943F9D5"/>
    <w:rsid w:val="1945F5DE"/>
    <w:rsid w:val="1956C0E8"/>
    <w:rsid w:val="1965793F"/>
    <w:rsid w:val="197BF20F"/>
    <w:rsid w:val="197E2FC7"/>
    <w:rsid w:val="199187A3"/>
    <w:rsid w:val="199244AB"/>
    <w:rsid w:val="19A4A8C4"/>
    <w:rsid w:val="19A6C4C0"/>
    <w:rsid w:val="19BCEF1F"/>
    <w:rsid w:val="19C0C9D5"/>
    <w:rsid w:val="19D8BB78"/>
    <w:rsid w:val="19E1D307"/>
    <w:rsid w:val="19F4F12F"/>
    <w:rsid w:val="19FF7E19"/>
    <w:rsid w:val="1A0F1AC5"/>
    <w:rsid w:val="1A10B8B8"/>
    <w:rsid w:val="1A1AE630"/>
    <w:rsid w:val="1A426F56"/>
    <w:rsid w:val="1A502540"/>
    <w:rsid w:val="1A5B9DFA"/>
    <w:rsid w:val="1A60EBB3"/>
    <w:rsid w:val="1A66C13F"/>
    <w:rsid w:val="1A6B9248"/>
    <w:rsid w:val="1A772830"/>
    <w:rsid w:val="1A775084"/>
    <w:rsid w:val="1A77AB90"/>
    <w:rsid w:val="1A88DB96"/>
    <w:rsid w:val="1ABBCA89"/>
    <w:rsid w:val="1ABF7C61"/>
    <w:rsid w:val="1AC32C31"/>
    <w:rsid w:val="1ACC89F7"/>
    <w:rsid w:val="1AD4F789"/>
    <w:rsid w:val="1AE31D35"/>
    <w:rsid w:val="1AFA37B3"/>
    <w:rsid w:val="1B0389C2"/>
    <w:rsid w:val="1B5A84EB"/>
    <w:rsid w:val="1B7B7CA8"/>
    <w:rsid w:val="1B8D8748"/>
    <w:rsid w:val="1B917EB6"/>
    <w:rsid w:val="1B9DF92C"/>
    <w:rsid w:val="1BA38ADD"/>
    <w:rsid w:val="1BB24D29"/>
    <w:rsid w:val="1BBD5A10"/>
    <w:rsid w:val="1BEBB390"/>
    <w:rsid w:val="1BF337F2"/>
    <w:rsid w:val="1BF44B24"/>
    <w:rsid w:val="1C025FA9"/>
    <w:rsid w:val="1C02D927"/>
    <w:rsid w:val="1C03CC23"/>
    <w:rsid w:val="1C0AEAF6"/>
    <w:rsid w:val="1C0CAD0A"/>
    <w:rsid w:val="1C0E87A2"/>
    <w:rsid w:val="1C0EBA1D"/>
    <w:rsid w:val="1C128F71"/>
    <w:rsid w:val="1C134928"/>
    <w:rsid w:val="1C190197"/>
    <w:rsid w:val="1C23BC78"/>
    <w:rsid w:val="1C2CBC5B"/>
    <w:rsid w:val="1C321457"/>
    <w:rsid w:val="1C3BFB4E"/>
    <w:rsid w:val="1C42324C"/>
    <w:rsid w:val="1C52B6FD"/>
    <w:rsid w:val="1C562B33"/>
    <w:rsid w:val="1C5D612C"/>
    <w:rsid w:val="1C98C7A6"/>
    <w:rsid w:val="1C9D808E"/>
    <w:rsid w:val="1C9F988D"/>
    <w:rsid w:val="1CAA976F"/>
    <w:rsid w:val="1CAED0CC"/>
    <w:rsid w:val="1CBD7DF5"/>
    <w:rsid w:val="1CCAC438"/>
    <w:rsid w:val="1CD69A78"/>
    <w:rsid w:val="1CF53A8D"/>
    <w:rsid w:val="1D026A71"/>
    <w:rsid w:val="1D03422A"/>
    <w:rsid w:val="1D0D4C8D"/>
    <w:rsid w:val="1D2004CA"/>
    <w:rsid w:val="1D281783"/>
    <w:rsid w:val="1D2E0401"/>
    <w:rsid w:val="1D3B741E"/>
    <w:rsid w:val="1D58A33B"/>
    <w:rsid w:val="1D8602B9"/>
    <w:rsid w:val="1D86BEA2"/>
    <w:rsid w:val="1DB9B753"/>
    <w:rsid w:val="1DBA5B0F"/>
    <w:rsid w:val="1DBF73A5"/>
    <w:rsid w:val="1DC05103"/>
    <w:rsid w:val="1DC4608D"/>
    <w:rsid w:val="1DEB2EA3"/>
    <w:rsid w:val="1DEFF831"/>
    <w:rsid w:val="1DF2A820"/>
    <w:rsid w:val="1DF92D82"/>
    <w:rsid w:val="1E00F946"/>
    <w:rsid w:val="1E1DB040"/>
    <w:rsid w:val="1E1F7D7A"/>
    <w:rsid w:val="1E290400"/>
    <w:rsid w:val="1E2E8195"/>
    <w:rsid w:val="1E3C2AAB"/>
    <w:rsid w:val="1E41BEF0"/>
    <w:rsid w:val="1E57C63F"/>
    <w:rsid w:val="1E57CB71"/>
    <w:rsid w:val="1E77ABC5"/>
    <w:rsid w:val="1E7D62B4"/>
    <w:rsid w:val="1E8A06E5"/>
    <w:rsid w:val="1E8BC702"/>
    <w:rsid w:val="1E95B9B4"/>
    <w:rsid w:val="1EA1CB2B"/>
    <w:rsid w:val="1ECA6C82"/>
    <w:rsid w:val="1ECCFA55"/>
    <w:rsid w:val="1ED4575A"/>
    <w:rsid w:val="1EEA1B7A"/>
    <w:rsid w:val="1EF42A86"/>
    <w:rsid w:val="1F007D24"/>
    <w:rsid w:val="1F3EA18B"/>
    <w:rsid w:val="1F462107"/>
    <w:rsid w:val="1F470C83"/>
    <w:rsid w:val="1F4AE9EA"/>
    <w:rsid w:val="1F7AD2B0"/>
    <w:rsid w:val="1F8E6152"/>
    <w:rsid w:val="1F94046E"/>
    <w:rsid w:val="1F9C99F4"/>
    <w:rsid w:val="1F9E8025"/>
    <w:rsid w:val="1FA76176"/>
    <w:rsid w:val="1FB21B47"/>
    <w:rsid w:val="1FB3B37A"/>
    <w:rsid w:val="1FBBC624"/>
    <w:rsid w:val="1FBCF572"/>
    <w:rsid w:val="1FC61AB1"/>
    <w:rsid w:val="1FCA0B2E"/>
    <w:rsid w:val="1FF12485"/>
    <w:rsid w:val="1FFAE134"/>
    <w:rsid w:val="2004E345"/>
    <w:rsid w:val="2012145C"/>
    <w:rsid w:val="2016427D"/>
    <w:rsid w:val="202D16FB"/>
    <w:rsid w:val="20305253"/>
    <w:rsid w:val="20308C36"/>
    <w:rsid w:val="20395BBB"/>
    <w:rsid w:val="20698DA8"/>
    <w:rsid w:val="2089DB52"/>
    <w:rsid w:val="20A28D88"/>
    <w:rsid w:val="20AC6CD1"/>
    <w:rsid w:val="20D9B7DB"/>
    <w:rsid w:val="20D9BC91"/>
    <w:rsid w:val="20DAD3CC"/>
    <w:rsid w:val="20E66ADB"/>
    <w:rsid w:val="20ECA1AB"/>
    <w:rsid w:val="20F36EB3"/>
    <w:rsid w:val="20F93798"/>
    <w:rsid w:val="20F9BDA8"/>
    <w:rsid w:val="21047335"/>
    <w:rsid w:val="2109C579"/>
    <w:rsid w:val="21113342"/>
    <w:rsid w:val="211E2CCA"/>
    <w:rsid w:val="212A60C0"/>
    <w:rsid w:val="213D5946"/>
    <w:rsid w:val="2141110E"/>
    <w:rsid w:val="21508029"/>
    <w:rsid w:val="2170E4EC"/>
    <w:rsid w:val="219AB2F0"/>
    <w:rsid w:val="21A8F174"/>
    <w:rsid w:val="21AFFB90"/>
    <w:rsid w:val="21B53905"/>
    <w:rsid w:val="21B56E62"/>
    <w:rsid w:val="21B6F47E"/>
    <w:rsid w:val="21D72CB7"/>
    <w:rsid w:val="21D7CD1E"/>
    <w:rsid w:val="21E17E07"/>
    <w:rsid w:val="21E8E58E"/>
    <w:rsid w:val="21EDB4D0"/>
    <w:rsid w:val="21F42C82"/>
    <w:rsid w:val="2201A373"/>
    <w:rsid w:val="2201B123"/>
    <w:rsid w:val="2210E8CA"/>
    <w:rsid w:val="22211F76"/>
    <w:rsid w:val="22229EF8"/>
    <w:rsid w:val="222734A2"/>
    <w:rsid w:val="2234A41D"/>
    <w:rsid w:val="22374075"/>
    <w:rsid w:val="223B07C9"/>
    <w:rsid w:val="22410312"/>
    <w:rsid w:val="224CBFB8"/>
    <w:rsid w:val="22512E92"/>
    <w:rsid w:val="22614B11"/>
    <w:rsid w:val="226BFD98"/>
    <w:rsid w:val="22703309"/>
    <w:rsid w:val="227CBB0E"/>
    <w:rsid w:val="22824540"/>
    <w:rsid w:val="22A04396"/>
    <w:rsid w:val="22A78181"/>
    <w:rsid w:val="22AA182B"/>
    <w:rsid w:val="22BA671E"/>
    <w:rsid w:val="22C3CDF8"/>
    <w:rsid w:val="22C4667E"/>
    <w:rsid w:val="22CBAA42"/>
    <w:rsid w:val="22E79CB5"/>
    <w:rsid w:val="22EE5050"/>
    <w:rsid w:val="22FBF926"/>
    <w:rsid w:val="230463A3"/>
    <w:rsid w:val="2317B224"/>
    <w:rsid w:val="231C4A1A"/>
    <w:rsid w:val="2330C821"/>
    <w:rsid w:val="2338BE4E"/>
    <w:rsid w:val="233C8D8A"/>
    <w:rsid w:val="234300EE"/>
    <w:rsid w:val="234CA7C3"/>
    <w:rsid w:val="23582089"/>
    <w:rsid w:val="235CA4EC"/>
    <w:rsid w:val="236AAC72"/>
    <w:rsid w:val="236E9ABA"/>
    <w:rsid w:val="2371CA63"/>
    <w:rsid w:val="23751203"/>
    <w:rsid w:val="237E08FD"/>
    <w:rsid w:val="237E917C"/>
    <w:rsid w:val="238B3C7C"/>
    <w:rsid w:val="239CEAF9"/>
    <w:rsid w:val="23A519BB"/>
    <w:rsid w:val="23B4144C"/>
    <w:rsid w:val="23C1545E"/>
    <w:rsid w:val="23CC269E"/>
    <w:rsid w:val="23E7C0C3"/>
    <w:rsid w:val="24123144"/>
    <w:rsid w:val="2412748E"/>
    <w:rsid w:val="24234EF4"/>
    <w:rsid w:val="242B8002"/>
    <w:rsid w:val="24349BA7"/>
    <w:rsid w:val="2444FBAC"/>
    <w:rsid w:val="244586AA"/>
    <w:rsid w:val="2479555C"/>
    <w:rsid w:val="24847640"/>
    <w:rsid w:val="2488386F"/>
    <w:rsid w:val="2499F038"/>
    <w:rsid w:val="24AB2950"/>
    <w:rsid w:val="24C01702"/>
    <w:rsid w:val="24CA1597"/>
    <w:rsid w:val="24DC8534"/>
    <w:rsid w:val="24EA6498"/>
    <w:rsid w:val="24EA79E6"/>
    <w:rsid w:val="24ED2DCC"/>
    <w:rsid w:val="2514C6F7"/>
    <w:rsid w:val="251790E0"/>
    <w:rsid w:val="253834B2"/>
    <w:rsid w:val="254684A5"/>
    <w:rsid w:val="255F64A0"/>
    <w:rsid w:val="2568F0A9"/>
    <w:rsid w:val="256D02AF"/>
    <w:rsid w:val="257A4B13"/>
    <w:rsid w:val="258322EC"/>
    <w:rsid w:val="25951A77"/>
    <w:rsid w:val="25A6EA0F"/>
    <w:rsid w:val="25B72F70"/>
    <w:rsid w:val="25B76D3E"/>
    <w:rsid w:val="25C0AE9D"/>
    <w:rsid w:val="25CEAE36"/>
    <w:rsid w:val="25CF2F0E"/>
    <w:rsid w:val="25FF4B8B"/>
    <w:rsid w:val="260BDF2E"/>
    <w:rsid w:val="2612B6F1"/>
    <w:rsid w:val="2614714F"/>
    <w:rsid w:val="26178424"/>
    <w:rsid w:val="2619327B"/>
    <w:rsid w:val="261CA73A"/>
    <w:rsid w:val="26227DF9"/>
    <w:rsid w:val="26238CEE"/>
    <w:rsid w:val="26292ED5"/>
    <w:rsid w:val="263D1322"/>
    <w:rsid w:val="263F5399"/>
    <w:rsid w:val="26453948"/>
    <w:rsid w:val="2649F97F"/>
    <w:rsid w:val="2652B78A"/>
    <w:rsid w:val="2659DC85"/>
    <w:rsid w:val="2661C354"/>
    <w:rsid w:val="2669E647"/>
    <w:rsid w:val="2683A4BE"/>
    <w:rsid w:val="268B874C"/>
    <w:rsid w:val="26A424D9"/>
    <w:rsid w:val="26A8E12C"/>
    <w:rsid w:val="26BB0015"/>
    <w:rsid w:val="26CEB02A"/>
    <w:rsid w:val="26E0796E"/>
    <w:rsid w:val="26E25506"/>
    <w:rsid w:val="26E90CD9"/>
    <w:rsid w:val="26EDA0AB"/>
    <w:rsid w:val="26EE65D9"/>
    <w:rsid w:val="26EF1D32"/>
    <w:rsid w:val="26F376B9"/>
    <w:rsid w:val="26FF167E"/>
    <w:rsid w:val="27026C63"/>
    <w:rsid w:val="270A800C"/>
    <w:rsid w:val="2715BBAF"/>
    <w:rsid w:val="271F6185"/>
    <w:rsid w:val="271FF067"/>
    <w:rsid w:val="273EB7AC"/>
    <w:rsid w:val="27432A8D"/>
    <w:rsid w:val="275C7EFE"/>
    <w:rsid w:val="27615EED"/>
    <w:rsid w:val="2761C5AC"/>
    <w:rsid w:val="2763B138"/>
    <w:rsid w:val="27687F3D"/>
    <w:rsid w:val="276A7E97"/>
    <w:rsid w:val="277E71A9"/>
    <w:rsid w:val="27818817"/>
    <w:rsid w:val="27821578"/>
    <w:rsid w:val="279F1C28"/>
    <w:rsid w:val="27A80235"/>
    <w:rsid w:val="27A8D5B4"/>
    <w:rsid w:val="27C1FB97"/>
    <w:rsid w:val="27C89CD9"/>
    <w:rsid w:val="27DDF0DA"/>
    <w:rsid w:val="27E5A293"/>
    <w:rsid w:val="27E97562"/>
    <w:rsid w:val="27F5C108"/>
    <w:rsid w:val="27F66418"/>
    <w:rsid w:val="27F86902"/>
    <w:rsid w:val="28045802"/>
    <w:rsid w:val="280F0226"/>
    <w:rsid w:val="28192BDA"/>
    <w:rsid w:val="28232FCF"/>
    <w:rsid w:val="28242425"/>
    <w:rsid w:val="282BCF9D"/>
    <w:rsid w:val="284854F8"/>
    <w:rsid w:val="284A082E"/>
    <w:rsid w:val="285382A8"/>
    <w:rsid w:val="2853D63A"/>
    <w:rsid w:val="2862DB8C"/>
    <w:rsid w:val="287DA3AE"/>
    <w:rsid w:val="287E09B9"/>
    <w:rsid w:val="2888B6CA"/>
    <w:rsid w:val="289E9697"/>
    <w:rsid w:val="28A50917"/>
    <w:rsid w:val="28A774E9"/>
    <w:rsid w:val="28AC53F4"/>
    <w:rsid w:val="28B0CD9F"/>
    <w:rsid w:val="28B4F80A"/>
    <w:rsid w:val="28BBC0C8"/>
    <w:rsid w:val="28BCD101"/>
    <w:rsid w:val="28C484AA"/>
    <w:rsid w:val="28C928A0"/>
    <w:rsid w:val="28DA597C"/>
    <w:rsid w:val="28EBA730"/>
    <w:rsid w:val="28FAA546"/>
    <w:rsid w:val="290AFE7F"/>
    <w:rsid w:val="291DE5D9"/>
    <w:rsid w:val="2932559D"/>
    <w:rsid w:val="293FCECF"/>
    <w:rsid w:val="29703E9C"/>
    <w:rsid w:val="29756306"/>
    <w:rsid w:val="297921C2"/>
    <w:rsid w:val="298397EE"/>
    <w:rsid w:val="298545C3"/>
    <w:rsid w:val="2987630B"/>
    <w:rsid w:val="298F2AC2"/>
    <w:rsid w:val="2990BD2C"/>
    <w:rsid w:val="29912E8B"/>
    <w:rsid w:val="29A208EC"/>
    <w:rsid w:val="29A54A1A"/>
    <w:rsid w:val="29BE96B9"/>
    <w:rsid w:val="29D04367"/>
    <w:rsid w:val="29D4D79B"/>
    <w:rsid w:val="29F73752"/>
    <w:rsid w:val="2A2F9400"/>
    <w:rsid w:val="2A2FC52E"/>
    <w:rsid w:val="2A31E6B8"/>
    <w:rsid w:val="2A351C43"/>
    <w:rsid w:val="2A75CC9E"/>
    <w:rsid w:val="2A941FC0"/>
    <w:rsid w:val="2A973572"/>
    <w:rsid w:val="2A981C6D"/>
    <w:rsid w:val="2A9EF564"/>
    <w:rsid w:val="2AA9241A"/>
    <w:rsid w:val="2ACF4BE8"/>
    <w:rsid w:val="2AD3D15A"/>
    <w:rsid w:val="2ADF2DF2"/>
    <w:rsid w:val="2AF37E1F"/>
    <w:rsid w:val="2B13D663"/>
    <w:rsid w:val="2B14F223"/>
    <w:rsid w:val="2B1A7605"/>
    <w:rsid w:val="2B1B51B9"/>
    <w:rsid w:val="2B1F41ED"/>
    <w:rsid w:val="2B48E40B"/>
    <w:rsid w:val="2B5A9CFC"/>
    <w:rsid w:val="2B5F9622"/>
    <w:rsid w:val="2B88ED6A"/>
    <w:rsid w:val="2B9FEB45"/>
    <w:rsid w:val="2BA69D7F"/>
    <w:rsid w:val="2BB399C9"/>
    <w:rsid w:val="2BC25914"/>
    <w:rsid w:val="2BC82569"/>
    <w:rsid w:val="2BDA9AF1"/>
    <w:rsid w:val="2BF95B43"/>
    <w:rsid w:val="2BFA172C"/>
    <w:rsid w:val="2BFEB78E"/>
    <w:rsid w:val="2C12B562"/>
    <w:rsid w:val="2C152860"/>
    <w:rsid w:val="2C1D8673"/>
    <w:rsid w:val="2C1D93DD"/>
    <w:rsid w:val="2C217952"/>
    <w:rsid w:val="2C2891D9"/>
    <w:rsid w:val="2C500667"/>
    <w:rsid w:val="2C5A6C94"/>
    <w:rsid w:val="2C727246"/>
    <w:rsid w:val="2C7346F8"/>
    <w:rsid w:val="2C8B0F74"/>
    <w:rsid w:val="2C8C635A"/>
    <w:rsid w:val="2C8ED8BB"/>
    <w:rsid w:val="2C94118D"/>
    <w:rsid w:val="2CACE940"/>
    <w:rsid w:val="2CB666B6"/>
    <w:rsid w:val="2CB734A6"/>
    <w:rsid w:val="2CB79E8E"/>
    <w:rsid w:val="2CCFB311"/>
    <w:rsid w:val="2CDA475F"/>
    <w:rsid w:val="2D041038"/>
    <w:rsid w:val="2D1D9373"/>
    <w:rsid w:val="2D286893"/>
    <w:rsid w:val="2D28D6AF"/>
    <w:rsid w:val="2D2A2B57"/>
    <w:rsid w:val="2D2B2B87"/>
    <w:rsid w:val="2D4459F4"/>
    <w:rsid w:val="2D61EFA3"/>
    <w:rsid w:val="2D634F1F"/>
    <w:rsid w:val="2D6E1742"/>
    <w:rsid w:val="2D71D0EC"/>
    <w:rsid w:val="2D81899C"/>
    <w:rsid w:val="2D9313D2"/>
    <w:rsid w:val="2D9A9621"/>
    <w:rsid w:val="2DC9083E"/>
    <w:rsid w:val="2DCEC53F"/>
    <w:rsid w:val="2DD0692F"/>
    <w:rsid w:val="2DD9C01B"/>
    <w:rsid w:val="2DDD1508"/>
    <w:rsid w:val="2DDE29EB"/>
    <w:rsid w:val="2DFBAADC"/>
    <w:rsid w:val="2E02BDB2"/>
    <w:rsid w:val="2E05C523"/>
    <w:rsid w:val="2E204886"/>
    <w:rsid w:val="2E265B1E"/>
    <w:rsid w:val="2E471209"/>
    <w:rsid w:val="2E5232BF"/>
    <w:rsid w:val="2E5D7463"/>
    <w:rsid w:val="2E6209C1"/>
    <w:rsid w:val="2E79704C"/>
    <w:rsid w:val="2E87944F"/>
    <w:rsid w:val="2E8BB7EE"/>
    <w:rsid w:val="2E8FDB8F"/>
    <w:rsid w:val="2E9DEB92"/>
    <w:rsid w:val="2EB3E761"/>
    <w:rsid w:val="2EBC807E"/>
    <w:rsid w:val="2EF41A1C"/>
    <w:rsid w:val="2F00F42B"/>
    <w:rsid w:val="2F05676E"/>
    <w:rsid w:val="2F076B6A"/>
    <w:rsid w:val="2F0AD251"/>
    <w:rsid w:val="2F2C92E6"/>
    <w:rsid w:val="2F52744C"/>
    <w:rsid w:val="2F7C469D"/>
    <w:rsid w:val="2F88502C"/>
    <w:rsid w:val="2F892933"/>
    <w:rsid w:val="2F953683"/>
    <w:rsid w:val="2F98030B"/>
    <w:rsid w:val="2FA2B2BF"/>
    <w:rsid w:val="2FAA352B"/>
    <w:rsid w:val="2FB709CE"/>
    <w:rsid w:val="2FBC18E7"/>
    <w:rsid w:val="2FC5D0A0"/>
    <w:rsid w:val="2FC74D50"/>
    <w:rsid w:val="2FC7557C"/>
    <w:rsid w:val="2FCA13C9"/>
    <w:rsid w:val="2FD7A88D"/>
    <w:rsid w:val="2FDB3DC8"/>
    <w:rsid w:val="2FDF9E21"/>
    <w:rsid w:val="2FE2833E"/>
    <w:rsid w:val="2FE55C58"/>
    <w:rsid w:val="2FE86346"/>
    <w:rsid w:val="2FF9A88D"/>
    <w:rsid w:val="2FFA022C"/>
    <w:rsid w:val="300C824E"/>
    <w:rsid w:val="302B6448"/>
    <w:rsid w:val="3037E2AA"/>
    <w:rsid w:val="30444D28"/>
    <w:rsid w:val="30477DB6"/>
    <w:rsid w:val="30509BD0"/>
    <w:rsid w:val="30631A69"/>
    <w:rsid w:val="3065CF85"/>
    <w:rsid w:val="309333F7"/>
    <w:rsid w:val="30A18781"/>
    <w:rsid w:val="30A482C4"/>
    <w:rsid w:val="30AD1B6E"/>
    <w:rsid w:val="30B0D51D"/>
    <w:rsid w:val="30B2599E"/>
    <w:rsid w:val="30B28561"/>
    <w:rsid w:val="30B5D7FE"/>
    <w:rsid w:val="30BF396B"/>
    <w:rsid w:val="30C2D924"/>
    <w:rsid w:val="30C86347"/>
    <w:rsid w:val="30C91B5F"/>
    <w:rsid w:val="30D438B3"/>
    <w:rsid w:val="31088098"/>
    <w:rsid w:val="3112A545"/>
    <w:rsid w:val="31164968"/>
    <w:rsid w:val="312BF3C9"/>
    <w:rsid w:val="312F2D6E"/>
    <w:rsid w:val="313FD471"/>
    <w:rsid w:val="31568066"/>
    <w:rsid w:val="31726D7E"/>
    <w:rsid w:val="318082BB"/>
    <w:rsid w:val="31879297"/>
    <w:rsid w:val="3194C147"/>
    <w:rsid w:val="31AC43DE"/>
    <w:rsid w:val="31B7AD48"/>
    <w:rsid w:val="31BAFB59"/>
    <w:rsid w:val="31C88415"/>
    <w:rsid w:val="31C9DC03"/>
    <w:rsid w:val="31CB922C"/>
    <w:rsid w:val="31EB4C04"/>
    <w:rsid w:val="31F07BCC"/>
    <w:rsid w:val="320B1651"/>
    <w:rsid w:val="320BF7A1"/>
    <w:rsid w:val="32140DC5"/>
    <w:rsid w:val="324F4319"/>
    <w:rsid w:val="32532BC8"/>
    <w:rsid w:val="32569FE5"/>
    <w:rsid w:val="325AEF11"/>
    <w:rsid w:val="327ED74C"/>
    <w:rsid w:val="32871B84"/>
    <w:rsid w:val="329C98B8"/>
    <w:rsid w:val="329F336B"/>
    <w:rsid w:val="32B75837"/>
    <w:rsid w:val="32E30BF9"/>
    <w:rsid w:val="32E7F9B5"/>
    <w:rsid w:val="32E8FE65"/>
    <w:rsid w:val="32F3DB68"/>
    <w:rsid w:val="32F55F46"/>
    <w:rsid w:val="32FE7344"/>
    <w:rsid w:val="3326FA45"/>
    <w:rsid w:val="332A77F2"/>
    <w:rsid w:val="333D1319"/>
    <w:rsid w:val="3354B252"/>
    <w:rsid w:val="335627B6"/>
    <w:rsid w:val="3397D020"/>
    <w:rsid w:val="339A28C8"/>
    <w:rsid w:val="33A2B752"/>
    <w:rsid w:val="33AFCD0F"/>
    <w:rsid w:val="33B8D497"/>
    <w:rsid w:val="33BCBA7F"/>
    <w:rsid w:val="33BF794A"/>
    <w:rsid w:val="33DE2EAD"/>
    <w:rsid w:val="33DF9ECF"/>
    <w:rsid w:val="33E545B6"/>
    <w:rsid w:val="33E72642"/>
    <w:rsid w:val="33F1E99E"/>
    <w:rsid w:val="340C4A39"/>
    <w:rsid w:val="34234400"/>
    <w:rsid w:val="3423E6EB"/>
    <w:rsid w:val="342C2E09"/>
    <w:rsid w:val="34316FDB"/>
    <w:rsid w:val="3432A541"/>
    <w:rsid w:val="3433ADE7"/>
    <w:rsid w:val="34364A9F"/>
    <w:rsid w:val="343F7042"/>
    <w:rsid w:val="344E62EA"/>
    <w:rsid w:val="3465A42C"/>
    <w:rsid w:val="347D9B2E"/>
    <w:rsid w:val="347FCC5C"/>
    <w:rsid w:val="34855740"/>
    <w:rsid w:val="34A13558"/>
    <w:rsid w:val="34A39D1E"/>
    <w:rsid w:val="34A8717D"/>
    <w:rsid w:val="34B6FB91"/>
    <w:rsid w:val="34C0F162"/>
    <w:rsid w:val="34CA2BC1"/>
    <w:rsid w:val="34D13AA1"/>
    <w:rsid w:val="34E00F67"/>
    <w:rsid w:val="34F0FC8B"/>
    <w:rsid w:val="350515E3"/>
    <w:rsid w:val="3508686A"/>
    <w:rsid w:val="35174C50"/>
    <w:rsid w:val="351A8AAB"/>
    <w:rsid w:val="351C6DAC"/>
    <w:rsid w:val="352F1EA3"/>
    <w:rsid w:val="352F39AD"/>
    <w:rsid w:val="35327B77"/>
    <w:rsid w:val="353FCC51"/>
    <w:rsid w:val="3540981B"/>
    <w:rsid w:val="35467984"/>
    <w:rsid w:val="356B90F9"/>
    <w:rsid w:val="357443E9"/>
    <w:rsid w:val="357A79DF"/>
    <w:rsid w:val="35A7B647"/>
    <w:rsid w:val="35BD1929"/>
    <w:rsid w:val="35C3AE6F"/>
    <w:rsid w:val="35CBC692"/>
    <w:rsid w:val="35CE75A2"/>
    <w:rsid w:val="35D635A7"/>
    <w:rsid w:val="35DFFAC6"/>
    <w:rsid w:val="35ED9CE8"/>
    <w:rsid w:val="35F481D6"/>
    <w:rsid w:val="36201A55"/>
    <w:rsid w:val="3621B1B3"/>
    <w:rsid w:val="36252FD6"/>
    <w:rsid w:val="364BDA01"/>
    <w:rsid w:val="36540F5D"/>
    <w:rsid w:val="36856A0B"/>
    <w:rsid w:val="368DC878"/>
    <w:rsid w:val="36A585AA"/>
    <w:rsid w:val="36A70F7D"/>
    <w:rsid w:val="36B9E294"/>
    <w:rsid w:val="36C4EFA5"/>
    <w:rsid w:val="36D6B054"/>
    <w:rsid w:val="36E440E9"/>
    <w:rsid w:val="36EE23CD"/>
    <w:rsid w:val="37008038"/>
    <w:rsid w:val="3707615A"/>
    <w:rsid w:val="3728458C"/>
    <w:rsid w:val="37361A45"/>
    <w:rsid w:val="37497010"/>
    <w:rsid w:val="374B5E4C"/>
    <w:rsid w:val="37655700"/>
    <w:rsid w:val="376E7DAF"/>
    <w:rsid w:val="37864415"/>
    <w:rsid w:val="378CBFC0"/>
    <w:rsid w:val="3794A2C5"/>
    <w:rsid w:val="3799485E"/>
    <w:rsid w:val="379B5C3A"/>
    <w:rsid w:val="37A29CC9"/>
    <w:rsid w:val="37A5A014"/>
    <w:rsid w:val="37A9C6F6"/>
    <w:rsid w:val="37B75B05"/>
    <w:rsid w:val="37B85428"/>
    <w:rsid w:val="37D28C2F"/>
    <w:rsid w:val="37DDDBDF"/>
    <w:rsid w:val="37EE41AF"/>
    <w:rsid w:val="37EFF390"/>
    <w:rsid w:val="3801B2B7"/>
    <w:rsid w:val="38055205"/>
    <w:rsid w:val="380909A9"/>
    <w:rsid w:val="383AD3B0"/>
    <w:rsid w:val="384E8E95"/>
    <w:rsid w:val="386F7FD4"/>
    <w:rsid w:val="3891940E"/>
    <w:rsid w:val="38C19ED1"/>
    <w:rsid w:val="38C351B4"/>
    <w:rsid w:val="38E0BEE6"/>
    <w:rsid w:val="38ECBBD6"/>
    <w:rsid w:val="38F982BF"/>
    <w:rsid w:val="39014A98"/>
    <w:rsid w:val="392C23E6"/>
    <w:rsid w:val="39440139"/>
    <w:rsid w:val="3947D2AA"/>
    <w:rsid w:val="396BF8D8"/>
    <w:rsid w:val="39727BA2"/>
    <w:rsid w:val="3980A4D5"/>
    <w:rsid w:val="398CA8D4"/>
    <w:rsid w:val="39A47872"/>
    <w:rsid w:val="39CA59B6"/>
    <w:rsid w:val="39D17B0A"/>
    <w:rsid w:val="39D6910C"/>
    <w:rsid w:val="39DB5F52"/>
    <w:rsid w:val="39E03788"/>
    <w:rsid w:val="39E979E7"/>
    <w:rsid w:val="39F28CB1"/>
    <w:rsid w:val="39F48993"/>
    <w:rsid w:val="39F6B7E1"/>
    <w:rsid w:val="39F8DF01"/>
    <w:rsid w:val="39FB8DB1"/>
    <w:rsid w:val="3A05FEAC"/>
    <w:rsid w:val="3A09FBB4"/>
    <w:rsid w:val="3A0D33AA"/>
    <w:rsid w:val="3A15F375"/>
    <w:rsid w:val="3A1BC12B"/>
    <w:rsid w:val="3A28D342"/>
    <w:rsid w:val="3A3713EE"/>
    <w:rsid w:val="3A7E860D"/>
    <w:rsid w:val="3A8528D1"/>
    <w:rsid w:val="3A928584"/>
    <w:rsid w:val="3A9D7D3B"/>
    <w:rsid w:val="3AA6B130"/>
    <w:rsid w:val="3AB0E8D5"/>
    <w:rsid w:val="3AB5FC3A"/>
    <w:rsid w:val="3ABD1612"/>
    <w:rsid w:val="3AC82358"/>
    <w:rsid w:val="3ACC522D"/>
    <w:rsid w:val="3AD27D07"/>
    <w:rsid w:val="3AE69A1A"/>
    <w:rsid w:val="3AE79AE7"/>
    <w:rsid w:val="3AF0110D"/>
    <w:rsid w:val="3AF0347C"/>
    <w:rsid w:val="3AFE24D9"/>
    <w:rsid w:val="3B001676"/>
    <w:rsid w:val="3B10A1F6"/>
    <w:rsid w:val="3B1A1367"/>
    <w:rsid w:val="3B1C3277"/>
    <w:rsid w:val="3B1F6F4D"/>
    <w:rsid w:val="3B29D78E"/>
    <w:rsid w:val="3B32D4FF"/>
    <w:rsid w:val="3B4FA68F"/>
    <w:rsid w:val="3B54F194"/>
    <w:rsid w:val="3B745E52"/>
    <w:rsid w:val="3B7D1648"/>
    <w:rsid w:val="3B883561"/>
    <w:rsid w:val="3B93E869"/>
    <w:rsid w:val="3B95660D"/>
    <w:rsid w:val="3B9D89C3"/>
    <w:rsid w:val="3BA2ECB6"/>
    <w:rsid w:val="3BAA749A"/>
    <w:rsid w:val="3BAEC584"/>
    <w:rsid w:val="3BB2E125"/>
    <w:rsid w:val="3BC5BDD5"/>
    <w:rsid w:val="3BC69C2F"/>
    <w:rsid w:val="3BD29B7B"/>
    <w:rsid w:val="3BFCEF17"/>
    <w:rsid w:val="3BFD9E82"/>
    <w:rsid w:val="3C044B96"/>
    <w:rsid w:val="3C05DB5E"/>
    <w:rsid w:val="3C1E24D6"/>
    <w:rsid w:val="3C42F109"/>
    <w:rsid w:val="3C4BB39C"/>
    <w:rsid w:val="3C4CE00C"/>
    <w:rsid w:val="3C5CA859"/>
    <w:rsid w:val="3C5E4465"/>
    <w:rsid w:val="3C7160C6"/>
    <w:rsid w:val="3C7653C7"/>
    <w:rsid w:val="3C8F7163"/>
    <w:rsid w:val="3C9DC0E4"/>
    <w:rsid w:val="3CB31321"/>
    <w:rsid w:val="3CCB6EEE"/>
    <w:rsid w:val="3CCEA7B0"/>
    <w:rsid w:val="3CF2BFCF"/>
    <w:rsid w:val="3CF9C4B3"/>
    <w:rsid w:val="3CFFD500"/>
    <w:rsid w:val="3D20AE81"/>
    <w:rsid w:val="3D22F8D2"/>
    <w:rsid w:val="3D27E1F1"/>
    <w:rsid w:val="3D3719F3"/>
    <w:rsid w:val="3D38B5CD"/>
    <w:rsid w:val="3D3D8ECA"/>
    <w:rsid w:val="3D531BC4"/>
    <w:rsid w:val="3D5BC89E"/>
    <w:rsid w:val="3D6A1685"/>
    <w:rsid w:val="3D776F1E"/>
    <w:rsid w:val="3DC0C4B9"/>
    <w:rsid w:val="3DC450A1"/>
    <w:rsid w:val="3DCA3D60"/>
    <w:rsid w:val="3DE42E1C"/>
    <w:rsid w:val="3DE6B19C"/>
    <w:rsid w:val="3DE8BD61"/>
    <w:rsid w:val="3DFD4482"/>
    <w:rsid w:val="3DFF93BB"/>
    <w:rsid w:val="3E10BE83"/>
    <w:rsid w:val="3E22287F"/>
    <w:rsid w:val="3E270B0F"/>
    <w:rsid w:val="3E2796A7"/>
    <w:rsid w:val="3E281A91"/>
    <w:rsid w:val="3E4E9F81"/>
    <w:rsid w:val="3E582ED8"/>
    <w:rsid w:val="3E643E87"/>
    <w:rsid w:val="3E651777"/>
    <w:rsid w:val="3E6C76DC"/>
    <w:rsid w:val="3E7235D2"/>
    <w:rsid w:val="3E83030E"/>
    <w:rsid w:val="3E893A62"/>
    <w:rsid w:val="3E8C17AA"/>
    <w:rsid w:val="3E92CFCC"/>
    <w:rsid w:val="3E98F905"/>
    <w:rsid w:val="3E9CB327"/>
    <w:rsid w:val="3EC3DBEB"/>
    <w:rsid w:val="3ECC8DA8"/>
    <w:rsid w:val="3ECF6E2F"/>
    <w:rsid w:val="3ED25875"/>
    <w:rsid w:val="3EDA6469"/>
    <w:rsid w:val="3EDC2E6F"/>
    <w:rsid w:val="3EF73F8F"/>
    <w:rsid w:val="3EF80B7E"/>
    <w:rsid w:val="3EFBE01F"/>
    <w:rsid w:val="3EFDBD49"/>
    <w:rsid w:val="3F03A458"/>
    <w:rsid w:val="3F2F7A25"/>
    <w:rsid w:val="3F3BCFE2"/>
    <w:rsid w:val="3F4B440D"/>
    <w:rsid w:val="3F4FEB13"/>
    <w:rsid w:val="3F7B7460"/>
    <w:rsid w:val="3F8F080D"/>
    <w:rsid w:val="3FA56071"/>
    <w:rsid w:val="3FA5F3FB"/>
    <w:rsid w:val="3FB4764E"/>
    <w:rsid w:val="3FC2BF2D"/>
    <w:rsid w:val="3FD6700E"/>
    <w:rsid w:val="3FDA5026"/>
    <w:rsid w:val="40124669"/>
    <w:rsid w:val="401B8261"/>
    <w:rsid w:val="401DBAF3"/>
    <w:rsid w:val="4024D818"/>
    <w:rsid w:val="402CBD38"/>
    <w:rsid w:val="4034C966"/>
    <w:rsid w:val="403FD3DC"/>
    <w:rsid w:val="404796EB"/>
    <w:rsid w:val="40587C9D"/>
    <w:rsid w:val="405A637A"/>
    <w:rsid w:val="40641220"/>
    <w:rsid w:val="4073ED84"/>
    <w:rsid w:val="40757B36"/>
    <w:rsid w:val="4077EA08"/>
    <w:rsid w:val="4085402B"/>
    <w:rsid w:val="408FC0C5"/>
    <w:rsid w:val="40930FF0"/>
    <w:rsid w:val="409E61CE"/>
    <w:rsid w:val="40A30725"/>
    <w:rsid w:val="40B80473"/>
    <w:rsid w:val="40C3BE55"/>
    <w:rsid w:val="40D96C21"/>
    <w:rsid w:val="40E2C130"/>
    <w:rsid w:val="40FBF163"/>
    <w:rsid w:val="40FDE9A1"/>
    <w:rsid w:val="4103A56B"/>
    <w:rsid w:val="412347CE"/>
    <w:rsid w:val="412E736D"/>
    <w:rsid w:val="41305EF4"/>
    <w:rsid w:val="413CB075"/>
    <w:rsid w:val="41650556"/>
    <w:rsid w:val="41659060"/>
    <w:rsid w:val="4169F558"/>
    <w:rsid w:val="416C930F"/>
    <w:rsid w:val="4178CDC5"/>
    <w:rsid w:val="418008BA"/>
    <w:rsid w:val="41AEC6D8"/>
    <w:rsid w:val="41B06A34"/>
    <w:rsid w:val="41BCD3AE"/>
    <w:rsid w:val="41C88D99"/>
    <w:rsid w:val="41DDB4F4"/>
    <w:rsid w:val="41F9A221"/>
    <w:rsid w:val="42030E8A"/>
    <w:rsid w:val="4206AFF6"/>
    <w:rsid w:val="420B107E"/>
    <w:rsid w:val="421C8C84"/>
    <w:rsid w:val="424C9D44"/>
    <w:rsid w:val="4266FD1F"/>
    <w:rsid w:val="427E73FA"/>
    <w:rsid w:val="42B057F2"/>
    <w:rsid w:val="42B0622A"/>
    <w:rsid w:val="42B718DA"/>
    <w:rsid w:val="42BFF533"/>
    <w:rsid w:val="42C76BC7"/>
    <w:rsid w:val="42CF44D4"/>
    <w:rsid w:val="42D50C8B"/>
    <w:rsid w:val="42E4CDDC"/>
    <w:rsid w:val="42F2D50C"/>
    <w:rsid w:val="42FC455A"/>
    <w:rsid w:val="430430A4"/>
    <w:rsid w:val="4304872A"/>
    <w:rsid w:val="430CD4D8"/>
    <w:rsid w:val="4318D2CD"/>
    <w:rsid w:val="43191656"/>
    <w:rsid w:val="43299B80"/>
    <w:rsid w:val="432AB2F6"/>
    <w:rsid w:val="43496FFE"/>
    <w:rsid w:val="434AF9AF"/>
    <w:rsid w:val="434F8A9B"/>
    <w:rsid w:val="435A00C2"/>
    <w:rsid w:val="435A05D5"/>
    <w:rsid w:val="436095C1"/>
    <w:rsid w:val="43648992"/>
    <w:rsid w:val="436B3359"/>
    <w:rsid w:val="437894A6"/>
    <w:rsid w:val="438864EA"/>
    <w:rsid w:val="438C74A0"/>
    <w:rsid w:val="438D133F"/>
    <w:rsid w:val="43A2527D"/>
    <w:rsid w:val="43A38768"/>
    <w:rsid w:val="43BADB25"/>
    <w:rsid w:val="43BF37EB"/>
    <w:rsid w:val="43CDBD47"/>
    <w:rsid w:val="43DE0582"/>
    <w:rsid w:val="43E19E70"/>
    <w:rsid w:val="43F461A1"/>
    <w:rsid w:val="43F5A1E9"/>
    <w:rsid w:val="440533E6"/>
    <w:rsid w:val="4413295A"/>
    <w:rsid w:val="443A4743"/>
    <w:rsid w:val="4449052E"/>
    <w:rsid w:val="444AE7C6"/>
    <w:rsid w:val="4462693F"/>
    <w:rsid w:val="446712EF"/>
    <w:rsid w:val="44727932"/>
    <w:rsid w:val="447308C3"/>
    <w:rsid w:val="44802485"/>
    <w:rsid w:val="448303E7"/>
    <w:rsid w:val="44970AD1"/>
    <w:rsid w:val="44A9D3AB"/>
    <w:rsid w:val="44C4FA47"/>
    <w:rsid w:val="44D774B2"/>
    <w:rsid w:val="44EACD5F"/>
    <w:rsid w:val="44F2516A"/>
    <w:rsid w:val="44F2EB5D"/>
    <w:rsid w:val="450151E9"/>
    <w:rsid w:val="452F34A2"/>
    <w:rsid w:val="45438550"/>
    <w:rsid w:val="454590DD"/>
    <w:rsid w:val="454E2B03"/>
    <w:rsid w:val="4558B6B7"/>
    <w:rsid w:val="457488E5"/>
    <w:rsid w:val="45833E3F"/>
    <w:rsid w:val="4586A782"/>
    <w:rsid w:val="45E5DC1A"/>
    <w:rsid w:val="45EF2EFE"/>
    <w:rsid w:val="4600C9DB"/>
    <w:rsid w:val="4608E777"/>
    <w:rsid w:val="460C0B7E"/>
    <w:rsid w:val="460C23CD"/>
    <w:rsid w:val="462B6ACA"/>
    <w:rsid w:val="46357DC9"/>
    <w:rsid w:val="4639AE0D"/>
    <w:rsid w:val="463CE238"/>
    <w:rsid w:val="466EA60B"/>
    <w:rsid w:val="467BEF3D"/>
    <w:rsid w:val="467F8A54"/>
    <w:rsid w:val="46832AFE"/>
    <w:rsid w:val="468AC3E5"/>
    <w:rsid w:val="46B77361"/>
    <w:rsid w:val="46BEA549"/>
    <w:rsid w:val="46D88F33"/>
    <w:rsid w:val="46E92917"/>
    <w:rsid w:val="46E9A87A"/>
    <w:rsid w:val="46FC9597"/>
    <w:rsid w:val="4701F184"/>
    <w:rsid w:val="470305FD"/>
    <w:rsid w:val="4703D663"/>
    <w:rsid w:val="47053399"/>
    <w:rsid w:val="472E14D4"/>
    <w:rsid w:val="473EE35D"/>
    <w:rsid w:val="474DE50E"/>
    <w:rsid w:val="4768D028"/>
    <w:rsid w:val="477AD609"/>
    <w:rsid w:val="477C4299"/>
    <w:rsid w:val="4783FBAD"/>
    <w:rsid w:val="479B2E57"/>
    <w:rsid w:val="47A60BA3"/>
    <w:rsid w:val="47A897B6"/>
    <w:rsid w:val="47D06D90"/>
    <w:rsid w:val="47D464C9"/>
    <w:rsid w:val="47D9A465"/>
    <w:rsid w:val="47E16A48"/>
    <w:rsid w:val="480F39C2"/>
    <w:rsid w:val="48269446"/>
    <w:rsid w:val="48311D7C"/>
    <w:rsid w:val="484018A3"/>
    <w:rsid w:val="484DB4F0"/>
    <w:rsid w:val="48530DDB"/>
    <w:rsid w:val="4869EC43"/>
    <w:rsid w:val="486F633D"/>
    <w:rsid w:val="4873C837"/>
    <w:rsid w:val="48804167"/>
    <w:rsid w:val="4882941E"/>
    <w:rsid w:val="4884DC8E"/>
    <w:rsid w:val="48931E76"/>
    <w:rsid w:val="489F2FDA"/>
    <w:rsid w:val="48A2E09B"/>
    <w:rsid w:val="48B7FADA"/>
    <w:rsid w:val="48CCB844"/>
    <w:rsid w:val="48D72F2F"/>
    <w:rsid w:val="48F17D55"/>
    <w:rsid w:val="49001881"/>
    <w:rsid w:val="4908C9B0"/>
    <w:rsid w:val="4908EE88"/>
    <w:rsid w:val="4912FB99"/>
    <w:rsid w:val="4927A236"/>
    <w:rsid w:val="492E9946"/>
    <w:rsid w:val="49576565"/>
    <w:rsid w:val="497DDE46"/>
    <w:rsid w:val="49832BF9"/>
    <w:rsid w:val="498791EA"/>
    <w:rsid w:val="49891592"/>
    <w:rsid w:val="4990B985"/>
    <w:rsid w:val="4991387D"/>
    <w:rsid w:val="49A88FC4"/>
    <w:rsid w:val="49D0D39C"/>
    <w:rsid w:val="49E4DF1A"/>
    <w:rsid w:val="49E7AF90"/>
    <w:rsid w:val="49EA0ECC"/>
    <w:rsid w:val="49F52B74"/>
    <w:rsid w:val="4A030716"/>
    <w:rsid w:val="4A1C3008"/>
    <w:rsid w:val="4A2293AA"/>
    <w:rsid w:val="4A3598B7"/>
    <w:rsid w:val="4A3D53D3"/>
    <w:rsid w:val="4A55C09B"/>
    <w:rsid w:val="4A5A79AA"/>
    <w:rsid w:val="4A7286B2"/>
    <w:rsid w:val="4A7AAA52"/>
    <w:rsid w:val="4A7AD070"/>
    <w:rsid w:val="4A8003EC"/>
    <w:rsid w:val="4A8F34AA"/>
    <w:rsid w:val="4A9951DF"/>
    <w:rsid w:val="4AC07111"/>
    <w:rsid w:val="4AC9CFFB"/>
    <w:rsid w:val="4ADBCFC1"/>
    <w:rsid w:val="4AE920C6"/>
    <w:rsid w:val="4B0670FA"/>
    <w:rsid w:val="4B0A2D7E"/>
    <w:rsid w:val="4B188AF6"/>
    <w:rsid w:val="4B1C876F"/>
    <w:rsid w:val="4B29BBD6"/>
    <w:rsid w:val="4B2C3EA1"/>
    <w:rsid w:val="4B31BDB6"/>
    <w:rsid w:val="4B3426B6"/>
    <w:rsid w:val="4B442687"/>
    <w:rsid w:val="4B489589"/>
    <w:rsid w:val="4B585D87"/>
    <w:rsid w:val="4B66722F"/>
    <w:rsid w:val="4B6BE2C9"/>
    <w:rsid w:val="4B8A4669"/>
    <w:rsid w:val="4B8FB84A"/>
    <w:rsid w:val="4B945186"/>
    <w:rsid w:val="4B976927"/>
    <w:rsid w:val="4B9AD2E2"/>
    <w:rsid w:val="4BC3BB5C"/>
    <w:rsid w:val="4BD4723A"/>
    <w:rsid w:val="4BD48A20"/>
    <w:rsid w:val="4BD91258"/>
    <w:rsid w:val="4BDA7200"/>
    <w:rsid w:val="4BF94105"/>
    <w:rsid w:val="4C21CED0"/>
    <w:rsid w:val="4C2F70D7"/>
    <w:rsid w:val="4C35B83E"/>
    <w:rsid w:val="4C51DE3D"/>
    <w:rsid w:val="4C612730"/>
    <w:rsid w:val="4C6272D6"/>
    <w:rsid w:val="4C639056"/>
    <w:rsid w:val="4C660F1B"/>
    <w:rsid w:val="4C7AEEBD"/>
    <w:rsid w:val="4C80F384"/>
    <w:rsid w:val="4C8EAFDA"/>
    <w:rsid w:val="4C904C3B"/>
    <w:rsid w:val="4C9F84E2"/>
    <w:rsid w:val="4CA508BA"/>
    <w:rsid w:val="4CAC2FE2"/>
    <w:rsid w:val="4CB5BFED"/>
    <w:rsid w:val="4CC29764"/>
    <w:rsid w:val="4CD9E1B9"/>
    <w:rsid w:val="4CDA9219"/>
    <w:rsid w:val="4CDD8208"/>
    <w:rsid w:val="4CEEF1F0"/>
    <w:rsid w:val="4CF5DF4A"/>
    <w:rsid w:val="4D08530E"/>
    <w:rsid w:val="4D08992D"/>
    <w:rsid w:val="4D09CA69"/>
    <w:rsid w:val="4D0F9B1A"/>
    <w:rsid w:val="4D132DC6"/>
    <w:rsid w:val="4D14CEA1"/>
    <w:rsid w:val="4D25E608"/>
    <w:rsid w:val="4D3802F2"/>
    <w:rsid w:val="4D39060E"/>
    <w:rsid w:val="4D4D421E"/>
    <w:rsid w:val="4D4E9AFA"/>
    <w:rsid w:val="4D62D31B"/>
    <w:rsid w:val="4D62E5BC"/>
    <w:rsid w:val="4D8A0051"/>
    <w:rsid w:val="4D96BBB2"/>
    <w:rsid w:val="4DB21545"/>
    <w:rsid w:val="4DB65044"/>
    <w:rsid w:val="4DC3AAF1"/>
    <w:rsid w:val="4DC87F65"/>
    <w:rsid w:val="4DD7F6E2"/>
    <w:rsid w:val="4DD83F39"/>
    <w:rsid w:val="4DD9CA53"/>
    <w:rsid w:val="4DE402F3"/>
    <w:rsid w:val="4DED5333"/>
    <w:rsid w:val="4E0256B7"/>
    <w:rsid w:val="4E02865D"/>
    <w:rsid w:val="4E170855"/>
    <w:rsid w:val="4E195168"/>
    <w:rsid w:val="4E26104C"/>
    <w:rsid w:val="4E2DC5AD"/>
    <w:rsid w:val="4E497BB1"/>
    <w:rsid w:val="4E5F08D9"/>
    <w:rsid w:val="4E6E8E75"/>
    <w:rsid w:val="4E70437F"/>
    <w:rsid w:val="4E73E7B5"/>
    <w:rsid w:val="4E79948F"/>
    <w:rsid w:val="4E8A0310"/>
    <w:rsid w:val="4E92DCF4"/>
    <w:rsid w:val="4E9F8536"/>
    <w:rsid w:val="4EA45792"/>
    <w:rsid w:val="4EA73CF7"/>
    <w:rsid w:val="4EBE4FA3"/>
    <w:rsid w:val="4ED301BA"/>
    <w:rsid w:val="4ED510F2"/>
    <w:rsid w:val="4ED8D124"/>
    <w:rsid w:val="4EE849CC"/>
    <w:rsid w:val="4EE8FF16"/>
    <w:rsid w:val="4EF5D8C0"/>
    <w:rsid w:val="4EF77DDC"/>
    <w:rsid w:val="4EF8A3EC"/>
    <w:rsid w:val="4F0B3416"/>
    <w:rsid w:val="4F0D22F6"/>
    <w:rsid w:val="4F158336"/>
    <w:rsid w:val="4F228994"/>
    <w:rsid w:val="4F278252"/>
    <w:rsid w:val="4F423D28"/>
    <w:rsid w:val="4F55EF52"/>
    <w:rsid w:val="4F74251B"/>
    <w:rsid w:val="4F8937AD"/>
    <w:rsid w:val="4F8AAF2F"/>
    <w:rsid w:val="4F8AF74A"/>
    <w:rsid w:val="4F8E0FE1"/>
    <w:rsid w:val="4F903BF2"/>
    <w:rsid w:val="4F9E2718"/>
    <w:rsid w:val="4FA3F3D4"/>
    <w:rsid w:val="4FA71777"/>
    <w:rsid w:val="4FB65DDE"/>
    <w:rsid w:val="4FB78A8D"/>
    <w:rsid w:val="4FB7F08A"/>
    <w:rsid w:val="4FBA5E02"/>
    <w:rsid w:val="4FBFBD34"/>
    <w:rsid w:val="4FD75903"/>
    <w:rsid w:val="4FE5A6EA"/>
    <w:rsid w:val="4FE6284A"/>
    <w:rsid w:val="4FF74FE9"/>
    <w:rsid w:val="4FFB8261"/>
    <w:rsid w:val="4FFFBCE5"/>
    <w:rsid w:val="500EC9DE"/>
    <w:rsid w:val="50204B18"/>
    <w:rsid w:val="50223819"/>
    <w:rsid w:val="5023D6C3"/>
    <w:rsid w:val="502F0730"/>
    <w:rsid w:val="50326112"/>
    <w:rsid w:val="5037321E"/>
    <w:rsid w:val="504027F3"/>
    <w:rsid w:val="5048224C"/>
    <w:rsid w:val="504ACE88"/>
    <w:rsid w:val="50826EB9"/>
    <w:rsid w:val="5087F882"/>
    <w:rsid w:val="50964418"/>
    <w:rsid w:val="509999C2"/>
    <w:rsid w:val="50A9C406"/>
    <w:rsid w:val="50AC9461"/>
    <w:rsid w:val="50B34A34"/>
    <w:rsid w:val="50B4932D"/>
    <w:rsid w:val="50B7D149"/>
    <w:rsid w:val="50C02773"/>
    <w:rsid w:val="50C2FCB8"/>
    <w:rsid w:val="50C3A2EC"/>
    <w:rsid w:val="50C546B5"/>
    <w:rsid w:val="50D66FE7"/>
    <w:rsid w:val="50E8E324"/>
    <w:rsid w:val="50E8E93B"/>
    <w:rsid w:val="50EAEC02"/>
    <w:rsid w:val="51064C22"/>
    <w:rsid w:val="51123715"/>
    <w:rsid w:val="5115954F"/>
    <w:rsid w:val="511A9D6F"/>
    <w:rsid w:val="513A5B00"/>
    <w:rsid w:val="5140D80C"/>
    <w:rsid w:val="51463E8F"/>
    <w:rsid w:val="514F1997"/>
    <w:rsid w:val="5153A922"/>
    <w:rsid w:val="515D64BD"/>
    <w:rsid w:val="515DBD11"/>
    <w:rsid w:val="516C4E42"/>
    <w:rsid w:val="5194CE08"/>
    <w:rsid w:val="519ABD1A"/>
    <w:rsid w:val="51B3E292"/>
    <w:rsid w:val="51CDE888"/>
    <w:rsid w:val="51D3E4F0"/>
    <w:rsid w:val="51E99FB5"/>
    <w:rsid w:val="51ED5FA4"/>
    <w:rsid w:val="520A77CC"/>
    <w:rsid w:val="523B8021"/>
    <w:rsid w:val="523D82E9"/>
    <w:rsid w:val="525B6654"/>
    <w:rsid w:val="525E38D5"/>
    <w:rsid w:val="525F174C"/>
    <w:rsid w:val="526CD99B"/>
    <w:rsid w:val="52A46812"/>
    <w:rsid w:val="52A6D297"/>
    <w:rsid w:val="52B497BD"/>
    <w:rsid w:val="52BBA5CD"/>
    <w:rsid w:val="52D42537"/>
    <w:rsid w:val="52D4B238"/>
    <w:rsid w:val="52D6A4FD"/>
    <w:rsid w:val="52DD8A39"/>
    <w:rsid w:val="533EA8C0"/>
    <w:rsid w:val="5340309D"/>
    <w:rsid w:val="5340C5B4"/>
    <w:rsid w:val="5347BA96"/>
    <w:rsid w:val="53549160"/>
    <w:rsid w:val="53739976"/>
    <w:rsid w:val="537A9F16"/>
    <w:rsid w:val="53884D01"/>
    <w:rsid w:val="53932594"/>
    <w:rsid w:val="53942D43"/>
    <w:rsid w:val="53BE8667"/>
    <w:rsid w:val="53EBF942"/>
    <w:rsid w:val="53ED1D39"/>
    <w:rsid w:val="53F4C604"/>
    <w:rsid w:val="5401EFBC"/>
    <w:rsid w:val="5403AA3C"/>
    <w:rsid w:val="54166A3D"/>
    <w:rsid w:val="542F8D3A"/>
    <w:rsid w:val="5438AA92"/>
    <w:rsid w:val="5450D942"/>
    <w:rsid w:val="545EBCC5"/>
    <w:rsid w:val="547EC835"/>
    <w:rsid w:val="54847AD1"/>
    <w:rsid w:val="54877CCA"/>
    <w:rsid w:val="5488D5DB"/>
    <w:rsid w:val="548E5F88"/>
    <w:rsid w:val="54926F8E"/>
    <w:rsid w:val="5492CC37"/>
    <w:rsid w:val="54D226AA"/>
    <w:rsid w:val="54D71B92"/>
    <w:rsid w:val="54E8FBAE"/>
    <w:rsid w:val="54EC0467"/>
    <w:rsid w:val="54F25805"/>
    <w:rsid w:val="54F72DA1"/>
    <w:rsid w:val="54F96188"/>
    <w:rsid w:val="5505174E"/>
    <w:rsid w:val="550A9B0E"/>
    <w:rsid w:val="550FA3B9"/>
    <w:rsid w:val="552AA55E"/>
    <w:rsid w:val="55432475"/>
    <w:rsid w:val="55475CC7"/>
    <w:rsid w:val="554DF6A1"/>
    <w:rsid w:val="5551CC4E"/>
    <w:rsid w:val="55531B9B"/>
    <w:rsid w:val="55942290"/>
    <w:rsid w:val="55B4A87B"/>
    <w:rsid w:val="55BAFB0F"/>
    <w:rsid w:val="55BE3E54"/>
    <w:rsid w:val="55E56587"/>
    <w:rsid w:val="55EFD2BD"/>
    <w:rsid w:val="55F428F4"/>
    <w:rsid w:val="560DAEA8"/>
    <w:rsid w:val="560DBB85"/>
    <w:rsid w:val="561110C5"/>
    <w:rsid w:val="5612D8E0"/>
    <w:rsid w:val="56134518"/>
    <w:rsid w:val="56142BB8"/>
    <w:rsid w:val="561A9896"/>
    <w:rsid w:val="564883A8"/>
    <w:rsid w:val="564E2BDC"/>
    <w:rsid w:val="565369A5"/>
    <w:rsid w:val="5654E05C"/>
    <w:rsid w:val="56580AE7"/>
    <w:rsid w:val="565F1B3F"/>
    <w:rsid w:val="566BEA54"/>
    <w:rsid w:val="5674713D"/>
    <w:rsid w:val="5675242A"/>
    <w:rsid w:val="56794E1F"/>
    <w:rsid w:val="567D826A"/>
    <w:rsid w:val="567E537E"/>
    <w:rsid w:val="568792E2"/>
    <w:rsid w:val="568A686B"/>
    <w:rsid w:val="56A81666"/>
    <w:rsid w:val="56BE9DCF"/>
    <w:rsid w:val="56C34C08"/>
    <w:rsid w:val="56C891D4"/>
    <w:rsid w:val="56CF6206"/>
    <w:rsid w:val="56E5D6DB"/>
    <w:rsid w:val="56EC28E2"/>
    <w:rsid w:val="56F90333"/>
    <w:rsid w:val="571FF6BB"/>
    <w:rsid w:val="57227297"/>
    <w:rsid w:val="574122DD"/>
    <w:rsid w:val="5747945B"/>
    <w:rsid w:val="574AAD35"/>
    <w:rsid w:val="575D2977"/>
    <w:rsid w:val="577BC090"/>
    <w:rsid w:val="57825331"/>
    <w:rsid w:val="578ABE5A"/>
    <w:rsid w:val="578D2552"/>
    <w:rsid w:val="578D306D"/>
    <w:rsid w:val="578E031B"/>
    <w:rsid w:val="57929C27"/>
    <w:rsid w:val="579BB9AE"/>
    <w:rsid w:val="57A9D4D6"/>
    <w:rsid w:val="57B015E9"/>
    <w:rsid w:val="57B46F9E"/>
    <w:rsid w:val="57B84B65"/>
    <w:rsid w:val="57B95ADB"/>
    <w:rsid w:val="57D61F1E"/>
    <w:rsid w:val="57DDE5A1"/>
    <w:rsid w:val="57DF8C61"/>
    <w:rsid w:val="57EC8358"/>
    <w:rsid w:val="57F36944"/>
    <w:rsid w:val="57F74A85"/>
    <w:rsid w:val="57FBFDB4"/>
    <w:rsid w:val="57FC4021"/>
    <w:rsid w:val="5805BD0F"/>
    <w:rsid w:val="581377EA"/>
    <w:rsid w:val="5820BEE5"/>
    <w:rsid w:val="5825E3F3"/>
    <w:rsid w:val="582B48A9"/>
    <w:rsid w:val="58396C05"/>
    <w:rsid w:val="5844A596"/>
    <w:rsid w:val="58509DA2"/>
    <w:rsid w:val="5865A791"/>
    <w:rsid w:val="586FC183"/>
    <w:rsid w:val="588F7211"/>
    <w:rsid w:val="58A91513"/>
    <w:rsid w:val="58AF401E"/>
    <w:rsid w:val="58B1C2E9"/>
    <w:rsid w:val="58C0F599"/>
    <w:rsid w:val="58DB8767"/>
    <w:rsid w:val="58EDCB03"/>
    <w:rsid w:val="59006848"/>
    <w:rsid w:val="590616C0"/>
    <w:rsid w:val="5913BA1E"/>
    <w:rsid w:val="59290868"/>
    <w:rsid w:val="5938220C"/>
    <w:rsid w:val="59498E43"/>
    <w:rsid w:val="594DDCD7"/>
    <w:rsid w:val="59575809"/>
    <w:rsid w:val="5963B139"/>
    <w:rsid w:val="5974E555"/>
    <w:rsid w:val="597596C7"/>
    <w:rsid w:val="597EF94A"/>
    <w:rsid w:val="59AA4763"/>
    <w:rsid w:val="59ABFD08"/>
    <w:rsid w:val="59CC2FE5"/>
    <w:rsid w:val="59D8598D"/>
    <w:rsid w:val="59DE6C1F"/>
    <w:rsid w:val="59E075F7"/>
    <w:rsid w:val="59E4DF1B"/>
    <w:rsid w:val="5A0238E7"/>
    <w:rsid w:val="5A09249F"/>
    <w:rsid w:val="5A1FFE03"/>
    <w:rsid w:val="5A21B394"/>
    <w:rsid w:val="5A28F828"/>
    <w:rsid w:val="5A47396D"/>
    <w:rsid w:val="5A53B39D"/>
    <w:rsid w:val="5A5C165D"/>
    <w:rsid w:val="5A77CBDD"/>
    <w:rsid w:val="5A899B64"/>
    <w:rsid w:val="5A93119B"/>
    <w:rsid w:val="5AA355AE"/>
    <w:rsid w:val="5AA3B516"/>
    <w:rsid w:val="5AA6514D"/>
    <w:rsid w:val="5AC379A0"/>
    <w:rsid w:val="5AC487B0"/>
    <w:rsid w:val="5B1B430C"/>
    <w:rsid w:val="5B21B56D"/>
    <w:rsid w:val="5B22820B"/>
    <w:rsid w:val="5B267469"/>
    <w:rsid w:val="5B699167"/>
    <w:rsid w:val="5B6E5ED4"/>
    <w:rsid w:val="5B771834"/>
    <w:rsid w:val="5B7D1D88"/>
    <w:rsid w:val="5B881FD1"/>
    <w:rsid w:val="5B99475B"/>
    <w:rsid w:val="5BA9AD4E"/>
    <w:rsid w:val="5BABECB8"/>
    <w:rsid w:val="5BC5E185"/>
    <w:rsid w:val="5BF01843"/>
    <w:rsid w:val="5C02C840"/>
    <w:rsid w:val="5C07D8C7"/>
    <w:rsid w:val="5C40A3D9"/>
    <w:rsid w:val="5C46E48F"/>
    <w:rsid w:val="5C4E32D6"/>
    <w:rsid w:val="5C4E610F"/>
    <w:rsid w:val="5C53640C"/>
    <w:rsid w:val="5C5899F7"/>
    <w:rsid w:val="5C609EF6"/>
    <w:rsid w:val="5C60D393"/>
    <w:rsid w:val="5C7D05D0"/>
    <w:rsid w:val="5C7FA259"/>
    <w:rsid w:val="5C83E51A"/>
    <w:rsid w:val="5C89D0A2"/>
    <w:rsid w:val="5C89DA1A"/>
    <w:rsid w:val="5C8E1A49"/>
    <w:rsid w:val="5C93A83F"/>
    <w:rsid w:val="5CA597BF"/>
    <w:rsid w:val="5CAACEEE"/>
    <w:rsid w:val="5CACBC99"/>
    <w:rsid w:val="5CB07FF6"/>
    <w:rsid w:val="5CCB2371"/>
    <w:rsid w:val="5CD2DE25"/>
    <w:rsid w:val="5CD9B144"/>
    <w:rsid w:val="5CDB3633"/>
    <w:rsid w:val="5CDC85F8"/>
    <w:rsid w:val="5CE2D650"/>
    <w:rsid w:val="5CE31668"/>
    <w:rsid w:val="5CE6123A"/>
    <w:rsid w:val="5CF3797D"/>
    <w:rsid w:val="5D03A67E"/>
    <w:rsid w:val="5D1408FB"/>
    <w:rsid w:val="5D1ACF8E"/>
    <w:rsid w:val="5D2F83F4"/>
    <w:rsid w:val="5D32F8BF"/>
    <w:rsid w:val="5D395832"/>
    <w:rsid w:val="5D414A23"/>
    <w:rsid w:val="5D48180F"/>
    <w:rsid w:val="5D5012A8"/>
    <w:rsid w:val="5D5BBEC7"/>
    <w:rsid w:val="5D68AC26"/>
    <w:rsid w:val="5D7277C5"/>
    <w:rsid w:val="5D7C3DC0"/>
    <w:rsid w:val="5D8333B1"/>
    <w:rsid w:val="5D8913EE"/>
    <w:rsid w:val="5D91FB8E"/>
    <w:rsid w:val="5D921CD8"/>
    <w:rsid w:val="5DA3B569"/>
    <w:rsid w:val="5DA46759"/>
    <w:rsid w:val="5DA6D419"/>
    <w:rsid w:val="5DA7019B"/>
    <w:rsid w:val="5DBDBFCC"/>
    <w:rsid w:val="5DC2F40F"/>
    <w:rsid w:val="5DCF231A"/>
    <w:rsid w:val="5DD65EC4"/>
    <w:rsid w:val="5DD8CFB3"/>
    <w:rsid w:val="5DDF7C29"/>
    <w:rsid w:val="5DE1D5FB"/>
    <w:rsid w:val="5DF07AF4"/>
    <w:rsid w:val="5DF37891"/>
    <w:rsid w:val="5E01E4F9"/>
    <w:rsid w:val="5E195C5A"/>
    <w:rsid w:val="5E25AA7B"/>
    <w:rsid w:val="5E25D73C"/>
    <w:rsid w:val="5E31C225"/>
    <w:rsid w:val="5E3272FB"/>
    <w:rsid w:val="5E44E5E5"/>
    <w:rsid w:val="5E673579"/>
    <w:rsid w:val="5E6CCC79"/>
    <w:rsid w:val="5E72AA26"/>
    <w:rsid w:val="5E7D8DD4"/>
    <w:rsid w:val="5E899C2D"/>
    <w:rsid w:val="5E946919"/>
    <w:rsid w:val="5EA5E6A0"/>
    <w:rsid w:val="5EDA3A97"/>
    <w:rsid w:val="5EEA3FB4"/>
    <w:rsid w:val="5F006E1F"/>
    <w:rsid w:val="5F15DD6A"/>
    <w:rsid w:val="5F1BC340"/>
    <w:rsid w:val="5F1DF1E6"/>
    <w:rsid w:val="5F23644F"/>
    <w:rsid w:val="5F2FA636"/>
    <w:rsid w:val="5F32B64B"/>
    <w:rsid w:val="5F5949E5"/>
    <w:rsid w:val="5F5D0C87"/>
    <w:rsid w:val="5F5ECF1E"/>
    <w:rsid w:val="5F8121A1"/>
    <w:rsid w:val="5F879F6F"/>
    <w:rsid w:val="5F9DD88D"/>
    <w:rsid w:val="5FB59972"/>
    <w:rsid w:val="5FBB10B5"/>
    <w:rsid w:val="5FBFCFD8"/>
    <w:rsid w:val="5FC4A38B"/>
    <w:rsid w:val="5FC8F757"/>
    <w:rsid w:val="5FD794A4"/>
    <w:rsid w:val="5FDB51E6"/>
    <w:rsid w:val="5FDBD0E2"/>
    <w:rsid w:val="5FE775CB"/>
    <w:rsid w:val="60018564"/>
    <w:rsid w:val="602257EB"/>
    <w:rsid w:val="60243F36"/>
    <w:rsid w:val="6035CF76"/>
    <w:rsid w:val="6037E5B8"/>
    <w:rsid w:val="603D1711"/>
    <w:rsid w:val="604221CC"/>
    <w:rsid w:val="60525C33"/>
    <w:rsid w:val="60582850"/>
    <w:rsid w:val="6058E998"/>
    <w:rsid w:val="605D5BCC"/>
    <w:rsid w:val="6065357E"/>
    <w:rsid w:val="607FC3F0"/>
    <w:rsid w:val="608C6E32"/>
    <w:rsid w:val="608CDDE5"/>
    <w:rsid w:val="60921514"/>
    <w:rsid w:val="609B9D0F"/>
    <w:rsid w:val="60A65FAF"/>
    <w:rsid w:val="60A84529"/>
    <w:rsid w:val="60AF4F9B"/>
    <w:rsid w:val="60D55AFF"/>
    <w:rsid w:val="60DC7BBD"/>
    <w:rsid w:val="60F32AD4"/>
    <w:rsid w:val="61093226"/>
    <w:rsid w:val="610B9BC9"/>
    <w:rsid w:val="611E0B06"/>
    <w:rsid w:val="61230A04"/>
    <w:rsid w:val="61271F6E"/>
    <w:rsid w:val="6141D7B7"/>
    <w:rsid w:val="6144B398"/>
    <w:rsid w:val="6149B198"/>
    <w:rsid w:val="6160B8BC"/>
    <w:rsid w:val="61728EF7"/>
    <w:rsid w:val="61826F8F"/>
    <w:rsid w:val="6187CE51"/>
    <w:rsid w:val="618A6264"/>
    <w:rsid w:val="618B44DE"/>
    <w:rsid w:val="61913765"/>
    <w:rsid w:val="6192341D"/>
    <w:rsid w:val="61A4C87E"/>
    <w:rsid w:val="61C43B60"/>
    <w:rsid w:val="61CAEF7A"/>
    <w:rsid w:val="61CC8F76"/>
    <w:rsid w:val="61D20EE8"/>
    <w:rsid w:val="61EA7224"/>
    <w:rsid w:val="61FA1A69"/>
    <w:rsid w:val="6223D465"/>
    <w:rsid w:val="6237D568"/>
    <w:rsid w:val="6238D81C"/>
    <w:rsid w:val="62460F59"/>
    <w:rsid w:val="624D713E"/>
    <w:rsid w:val="62561139"/>
    <w:rsid w:val="6259CAA0"/>
    <w:rsid w:val="625C796C"/>
    <w:rsid w:val="62676EC0"/>
    <w:rsid w:val="62711DE3"/>
    <w:rsid w:val="6271D850"/>
    <w:rsid w:val="627B7859"/>
    <w:rsid w:val="6280062D"/>
    <w:rsid w:val="62817B11"/>
    <w:rsid w:val="62867885"/>
    <w:rsid w:val="6295981A"/>
    <w:rsid w:val="6295E000"/>
    <w:rsid w:val="62BA6B79"/>
    <w:rsid w:val="62D4BA67"/>
    <w:rsid w:val="62DB7A88"/>
    <w:rsid w:val="62DC3FE6"/>
    <w:rsid w:val="63114447"/>
    <w:rsid w:val="63124931"/>
    <w:rsid w:val="631BB7E3"/>
    <w:rsid w:val="63236DA6"/>
    <w:rsid w:val="6328A788"/>
    <w:rsid w:val="63481F8F"/>
    <w:rsid w:val="635051C6"/>
    <w:rsid w:val="63617618"/>
    <w:rsid w:val="63A301DD"/>
    <w:rsid w:val="63A5D5FD"/>
    <w:rsid w:val="63A5DB4E"/>
    <w:rsid w:val="63AE7392"/>
    <w:rsid w:val="63B2FD5C"/>
    <w:rsid w:val="63B9963C"/>
    <w:rsid w:val="63BF5F84"/>
    <w:rsid w:val="63D8E19A"/>
    <w:rsid w:val="63FB8898"/>
    <w:rsid w:val="64034E9F"/>
    <w:rsid w:val="64072A88"/>
    <w:rsid w:val="6414FF0D"/>
    <w:rsid w:val="64325EE7"/>
    <w:rsid w:val="643A8A0E"/>
    <w:rsid w:val="6442750C"/>
    <w:rsid w:val="64428CAE"/>
    <w:rsid w:val="6466B687"/>
    <w:rsid w:val="64683755"/>
    <w:rsid w:val="646D4ECA"/>
    <w:rsid w:val="646F0E3D"/>
    <w:rsid w:val="64732DAA"/>
    <w:rsid w:val="6488D4F2"/>
    <w:rsid w:val="649356BD"/>
    <w:rsid w:val="64A1D081"/>
    <w:rsid w:val="64AC91B7"/>
    <w:rsid w:val="64B24EAC"/>
    <w:rsid w:val="64B5FCE8"/>
    <w:rsid w:val="64B6599C"/>
    <w:rsid w:val="64BEAE9F"/>
    <w:rsid w:val="64C0D84F"/>
    <w:rsid w:val="64C27157"/>
    <w:rsid w:val="64C8041B"/>
    <w:rsid w:val="64C921D7"/>
    <w:rsid w:val="64E0306B"/>
    <w:rsid w:val="64E4E402"/>
    <w:rsid w:val="64E7B32E"/>
    <w:rsid w:val="64F18B21"/>
    <w:rsid w:val="64FF5943"/>
    <w:rsid w:val="6502B989"/>
    <w:rsid w:val="651E0D05"/>
    <w:rsid w:val="652CA6A5"/>
    <w:rsid w:val="6536FA77"/>
    <w:rsid w:val="6553E12F"/>
    <w:rsid w:val="655980A5"/>
    <w:rsid w:val="65662B9D"/>
    <w:rsid w:val="6574B301"/>
    <w:rsid w:val="657FBA73"/>
    <w:rsid w:val="65812291"/>
    <w:rsid w:val="6583ECB7"/>
    <w:rsid w:val="65866A95"/>
    <w:rsid w:val="6586E49E"/>
    <w:rsid w:val="65901FB6"/>
    <w:rsid w:val="659FC261"/>
    <w:rsid w:val="65A28319"/>
    <w:rsid w:val="65B1C93D"/>
    <w:rsid w:val="65BB02BE"/>
    <w:rsid w:val="65D21936"/>
    <w:rsid w:val="65DF14BA"/>
    <w:rsid w:val="65E9923E"/>
    <w:rsid w:val="65EDFB59"/>
    <w:rsid w:val="65EE8465"/>
    <w:rsid w:val="65F98DD9"/>
    <w:rsid w:val="65FE89B2"/>
    <w:rsid w:val="65FF5B16"/>
    <w:rsid w:val="660259CA"/>
    <w:rsid w:val="66045776"/>
    <w:rsid w:val="660FC283"/>
    <w:rsid w:val="66233FB0"/>
    <w:rsid w:val="6627850C"/>
    <w:rsid w:val="6642EF8B"/>
    <w:rsid w:val="6651C5D1"/>
    <w:rsid w:val="6654A657"/>
    <w:rsid w:val="6660F887"/>
    <w:rsid w:val="666DEBBB"/>
    <w:rsid w:val="667082E1"/>
    <w:rsid w:val="66796A20"/>
    <w:rsid w:val="668D3AAD"/>
    <w:rsid w:val="6698323D"/>
    <w:rsid w:val="66ADDBA7"/>
    <w:rsid w:val="66AE8A6D"/>
    <w:rsid w:val="66D3BB53"/>
    <w:rsid w:val="66D58FB8"/>
    <w:rsid w:val="66D6C8F0"/>
    <w:rsid w:val="66DD7EB2"/>
    <w:rsid w:val="66E407DB"/>
    <w:rsid w:val="66E5B2A6"/>
    <w:rsid w:val="66EE0FC5"/>
    <w:rsid w:val="67152F7F"/>
    <w:rsid w:val="671FBD18"/>
    <w:rsid w:val="67294332"/>
    <w:rsid w:val="6735FD38"/>
    <w:rsid w:val="673BE502"/>
    <w:rsid w:val="6740ED1A"/>
    <w:rsid w:val="6776AAEF"/>
    <w:rsid w:val="67782277"/>
    <w:rsid w:val="678C9697"/>
    <w:rsid w:val="67A3301F"/>
    <w:rsid w:val="67B2BF20"/>
    <w:rsid w:val="67B6C41A"/>
    <w:rsid w:val="67B95034"/>
    <w:rsid w:val="67C5D9BE"/>
    <w:rsid w:val="67D0ECF5"/>
    <w:rsid w:val="67D3720A"/>
    <w:rsid w:val="67E1078D"/>
    <w:rsid w:val="67E2DFCD"/>
    <w:rsid w:val="67E9C954"/>
    <w:rsid w:val="680DDD18"/>
    <w:rsid w:val="681ECD10"/>
    <w:rsid w:val="68253F14"/>
    <w:rsid w:val="6836FD6B"/>
    <w:rsid w:val="6838977D"/>
    <w:rsid w:val="685732DA"/>
    <w:rsid w:val="6864FE53"/>
    <w:rsid w:val="68725B7F"/>
    <w:rsid w:val="689E1A92"/>
    <w:rsid w:val="68A0D4DD"/>
    <w:rsid w:val="68BAF0E0"/>
    <w:rsid w:val="68C14EA6"/>
    <w:rsid w:val="68CC507F"/>
    <w:rsid w:val="68DFEE8B"/>
    <w:rsid w:val="68E7C075"/>
    <w:rsid w:val="6905B924"/>
    <w:rsid w:val="69107D87"/>
    <w:rsid w:val="691FFBB0"/>
    <w:rsid w:val="69241FA5"/>
    <w:rsid w:val="6927E7C8"/>
    <w:rsid w:val="693E55E5"/>
    <w:rsid w:val="694A41F7"/>
    <w:rsid w:val="694FE6DC"/>
    <w:rsid w:val="6952854C"/>
    <w:rsid w:val="6953C10C"/>
    <w:rsid w:val="69569BDB"/>
    <w:rsid w:val="6962493B"/>
    <w:rsid w:val="69675DFD"/>
    <w:rsid w:val="696D5120"/>
    <w:rsid w:val="697A4D62"/>
    <w:rsid w:val="697F808F"/>
    <w:rsid w:val="6984BDBF"/>
    <w:rsid w:val="698BDBA2"/>
    <w:rsid w:val="69963337"/>
    <w:rsid w:val="699C59DE"/>
    <w:rsid w:val="69B4B813"/>
    <w:rsid w:val="69C5B774"/>
    <w:rsid w:val="69C89272"/>
    <w:rsid w:val="69CE01AC"/>
    <w:rsid w:val="69E5CF39"/>
    <w:rsid w:val="69EB0BA6"/>
    <w:rsid w:val="69FCB8FB"/>
    <w:rsid w:val="69FDC8F3"/>
    <w:rsid w:val="6A084AE0"/>
    <w:rsid w:val="6A2E06D1"/>
    <w:rsid w:val="6A3AEE30"/>
    <w:rsid w:val="6A3F34A2"/>
    <w:rsid w:val="6A411F2A"/>
    <w:rsid w:val="6A6D51EA"/>
    <w:rsid w:val="6A740881"/>
    <w:rsid w:val="6A80EB1D"/>
    <w:rsid w:val="6A81E260"/>
    <w:rsid w:val="6A83F55E"/>
    <w:rsid w:val="6A8AD29F"/>
    <w:rsid w:val="6A930766"/>
    <w:rsid w:val="6A93D741"/>
    <w:rsid w:val="6AA50A2A"/>
    <w:rsid w:val="6AAB3DE4"/>
    <w:rsid w:val="6AB0A9E3"/>
    <w:rsid w:val="6ABF840B"/>
    <w:rsid w:val="6AD13457"/>
    <w:rsid w:val="6ADDDE5C"/>
    <w:rsid w:val="6AE52CC9"/>
    <w:rsid w:val="6AE91947"/>
    <w:rsid w:val="6AEA7799"/>
    <w:rsid w:val="6AF0F0F6"/>
    <w:rsid w:val="6AFA2B19"/>
    <w:rsid w:val="6AFAE696"/>
    <w:rsid w:val="6B02F7EB"/>
    <w:rsid w:val="6B0F1F1F"/>
    <w:rsid w:val="6B2CDC62"/>
    <w:rsid w:val="6B3977FC"/>
    <w:rsid w:val="6B3E391B"/>
    <w:rsid w:val="6B43A0CD"/>
    <w:rsid w:val="6B444174"/>
    <w:rsid w:val="6B49A5F4"/>
    <w:rsid w:val="6B4A4112"/>
    <w:rsid w:val="6B510E54"/>
    <w:rsid w:val="6B57E1B7"/>
    <w:rsid w:val="6B695917"/>
    <w:rsid w:val="6B6D73ED"/>
    <w:rsid w:val="6B8ED39C"/>
    <w:rsid w:val="6B96B962"/>
    <w:rsid w:val="6B9C2B92"/>
    <w:rsid w:val="6BA4919A"/>
    <w:rsid w:val="6BA50A46"/>
    <w:rsid w:val="6BA87A90"/>
    <w:rsid w:val="6BB6BB42"/>
    <w:rsid w:val="6BCCBA72"/>
    <w:rsid w:val="6BCDD099"/>
    <w:rsid w:val="6BD80EF4"/>
    <w:rsid w:val="6BD9A67F"/>
    <w:rsid w:val="6BE35961"/>
    <w:rsid w:val="6BEA8975"/>
    <w:rsid w:val="6C067490"/>
    <w:rsid w:val="6C2B061C"/>
    <w:rsid w:val="6C2E1048"/>
    <w:rsid w:val="6C31AD8E"/>
    <w:rsid w:val="6C34B7F9"/>
    <w:rsid w:val="6C3658F1"/>
    <w:rsid w:val="6C39A5DD"/>
    <w:rsid w:val="6C3EBAE3"/>
    <w:rsid w:val="6C41E75B"/>
    <w:rsid w:val="6C64A7B0"/>
    <w:rsid w:val="6C684935"/>
    <w:rsid w:val="6C687567"/>
    <w:rsid w:val="6C784454"/>
    <w:rsid w:val="6C7B2BF6"/>
    <w:rsid w:val="6C85807F"/>
    <w:rsid w:val="6C8BFD00"/>
    <w:rsid w:val="6C8CC157"/>
    <w:rsid w:val="6C8D7473"/>
    <w:rsid w:val="6C8FC8DB"/>
    <w:rsid w:val="6C9767EC"/>
    <w:rsid w:val="6C9CEBB5"/>
    <w:rsid w:val="6CB6C9A2"/>
    <w:rsid w:val="6CBE13FB"/>
    <w:rsid w:val="6CD6991A"/>
    <w:rsid w:val="6CE3D16C"/>
    <w:rsid w:val="6CEA1982"/>
    <w:rsid w:val="6CEC436C"/>
    <w:rsid w:val="6CECDF75"/>
    <w:rsid w:val="6CF726F5"/>
    <w:rsid w:val="6CFC3452"/>
    <w:rsid w:val="6D0620A5"/>
    <w:rsid w:val="6D0A57A5"/>
    <w:rsid w:val="6D1B08EA"/>
    <w:rsid w:val="6D22B677"/>
    <w:rsid w:val="6D27A89F"/>
    <w:rsid w:val="6D2AA3FD"/>
    <w:rsid w:val="6D322932"/>
    <w:rsid w:val="6D3525E9"/>
    <w:rsid w:val="6D40C253"/>
    <w:rsid w:val="6D433CD5"/>
    <w:rsid w:val="6D4CCB41"/>
    <w:rsid w:val="6D5C5947"/>
    <w:rsid w:val="6D6A7591"/>
    <w:rsid w:val="6D782D17"/>
    <w:rsid w:val="6D81834C"/>
    <w:rsid w:val="6D89D984"/>
    <w:rsid w:val="6D9FD950"/>
    <w:rsid w:val="6DA0FDB2"/>
    <w:rsid w:val="6DA19F2A"/>
    <w:rsid w:val="6DBEDE28"/>
    <w:rsid w:val="6DBF83B3"/>
    <w:rsid w:val="6DCC8D96"/>
    <w:rsid w:val="6DD53F59"/>
    <w:rsid w:val="6DD5F407"/>
    <w:rsid w:val="6DE80659"/>
    <w:rsid w:val="6DF0BD47"/>
    <w:rsid w:val="6DF7339D"/>
    <w:rsid w:val="6E061EFB"/>
    <w:rsid w:val="6E1207B7"/>
    <w:rsid w:val="6E27FF76"/>
    <w:rsid w:val="6E317A62"/>
    <w:rsid w:val="6E378984"/>
    <w:rsid w:val="6E420563"/>
    <w:rsid w:val="6E5FF9EF"/>
    <w:rsid w:val="6E826E99"/>
    <w:rsid w:val="6E9850A6"/>
    <w:rsid w:val="6E9996EF"/>
    <w:rsid w:val="6EA44864"/>
    <w:rsid w:val="6EAB03B5"/>
    <w:rsid w:val="6EC6745E"/>
    <w:rsid w:val="6ECC6506"/>
    <w:rsid w:val="6EFB6F7F"/>
    <w:rsid w:val="6F067579"/>
    <w:rsid w:val="6F22788A"/>
    <w:rsid w:val="6F36E25C"/>
    <w:rsid w:val="6F4D9C3E"/>
    <w:rsid w:val="6F594E79"/>
    <w:rsid w:val="6F5EB86F"/>
    <w:rsid w:val="6F885EC1"/>
    <w:rsid w:val="6FA46D8B"/>
    <w:rsid w:val="6FA9912F"/>
    <w:rsid w:val="6FB5319A"/>
    <w:rsid w:val="6FCC286B"/>
    <w:rsid w:val="6FD0CC7B"/>
    <w:rsid w:val="6FD160BC"/>
    <w:rsid w:val="6FD83C26"/>
    <w:rsid w:val="6FDBAAD5"/>
    <w:rsid w:val="6FF77B82"/>
    <w:rsid w:val="7001DC55"/>
    <w:rsid w:val="701CEA2F"/>
    <w:rsid w:val="701E71F7"/>
    <w:rsid w:val="70225324"/>
    <w:rsid w:val="70290E21"/>
    <w:rsid w:val="7029DF29"/>
    <w:rsid w:val="702B7276"/>
    <w:rsid w:val="702FD2C0"/>
    <w:rsid w:val="7049546E"/>
    <w:rsid w:val="704F0648"/>
    <w:rsid w:val="705AF9B0"/>
    <w:rsid w:val="7060682C"/>
    <w:rsid w:val="707ED36F"/>
    <w:rsid w:val="708F9C86"/>
    <w:rsid w:val="709E7BF2"/>
    <w:rsid w:val="70A64B38"/>
    <w:rsid w:val="70A6B562"/>
    <w:rsid w:val="70A7F2D6"/>
    <w:rsid w:val="70AB118E"/>
    <w:rsid w:val="70B381C9"/>
    <w:rsid w:val="70D98C87"/>
    <w:rsid w:val="70D9D9E9"/>
    <w:rsid w:val="70DC7556"/>
    <w:rsid w:val="70E089BB"/>
    <w:rsid w:val="70E54A36"/>
    <w:rsid w:val="70F20DFA"/>
    <w:rsid w:val="70FAE598"/>
    <w:rsid w:val="710782D4"/>
    <w:rsid w:val="7116DDEB"/>
    <w:rsid w:val="7122AB8F"/>
    <w:rsid w:val="71240C3A"/>
    <w:rsid w:val="7126B3DA"/>
    <w:rsid w:val="71365896"/>
    <w:rsid w:val="71443544"/>
    <w:rsid w:val="715CF429"/>
    <w:rsid w:val="716D0508"/>
    <w:rsid w:val="71709A8E"/>
    <w:rsid w:val="71729439"/>
    <w:rsid w:val="71794AA5"/>
    <w:rsid w:val="71889763"/>
    <w:rsid w:val="718A2E06"/>
    <w:rsid w:val="71A0793C"/>
    <w:rsid w:val="71B2B4F6"/>
    <w:rsid w:val="71CE1099"/>
    <w:rsid w:val="71D7800D"/>
    <w:rsid w:val="71DC2B57"/>
    <w:rsid w:val="71E424F3"/>
    <w:rsid w:val="720CA2F5"/>
    <w:rsid w:val="72114C6B"/>
    <w:rsid w:val="721AE402"/>
    <w:rsid w:val="721E27E7"/>
    <w:rsid w:val="72263455"/>
    <w:rsid w:val="7239FFEA"/>
    <w:rsid w:val="725132AE"/>
    <w:rsid w:val="725718D0"/>
    <w:rsid w:val="726A8281"/>
    <w:rsid w:val="728ABAE2"/>
    <w:rsid w:val="7291FAD1"/>
    <w:rsid w:val="729CFAEB"/>
    <w:rsid w:val="72BA4579"/>
    <w:rsid w:val="72E23072"/>
    <w:rsid w:val="72E3ABA8"/>
    <w:rsid w:val="72EEC617"/>
    <w:rsid w:val="73189D84"/>
    <w:rsid w:val="7319D3FC"/>
    <w:rsid w:val="731DF957"/>
    <w:rsid w:val="731E4C67"/>
    <w:rsid w:val="7329ED69"/>
    <w:rsid w:val="732E7608"/>
    <w:rsid w:val="733B22D9"/>
    <w:rsid w:val="73428C8E"/>
    <w:rsid w:val="734783EA"/>
    <w:rsid w:val="735F5C90"/>
    <w:rsid w:val="736214DF"/>
    <w:rsid w:val="737E8BBF"/>
    <w:rsid w:val="7382CB53"/>
    <w:rsid w:val="7384D1CD"/>
    <w:rsid w:val="738C5C5B"/>
    <w:rsid w:val="739B2E08"/>
    <w:rsid w:val="73B4DE8E"/>
    <w:rsid w:val="73BD63BB"/>
    <w:rsid w:val="73C522D3"/>
    <w:rsid w:val="73C78F6A"/>
    <w:rsid w:val="73D41C83"/>
    <w:rsid w:val="73EF954F"/>
    <w:rsid w:val="74018BEC"/>
    <w:rsid w:val="740BD433"/>
    <w:rsid w:val="7416F7AC"/>
    <w:rsid w:val="741FE791"/>
    <w:rsid w:val="7440AD27"/>
    <w:rsid w:val="7443AB95"/>
    <w:rsid w:val="745742EE"/>
    <w:rsid w:val="745C614C"/>
    <w:rsid w:val="745EED20"/>
    <w:rsid w:val="74660B52"/>
    <w:rsid w:val="746CE060"/>
    <w:rsid w:val="747CB114"/>
    <w:rsid w:val="747D7F6C"/>
    <w:rsid w:val="748DF86C"/>
    <w:rsid w:val="749A5B9E"/>
    <w:rsid w:val="74A5964E"/>
    <w:rsid w:val="74C252CE"/>
    <w:rsid w:val="74C93EB5"/>
    <w:rsid w:val="74CBBB36"/>
    <w:rsid w:val="74DE544A"/>
    <w:rsid w:val="74E2122A"/>
    <w:rsid w:val="74F19109"/>
    <w:rsid w:val="751C8D85"/>
    <w:rsid w:val="752168A7"/>
    <w:rsid w:val="75351546"/>
    <w:rsid w:val="755F3ABD"/>
    <w:rsid w:val="75643FB7"/>
    <w:rsid w:val="7577AB9B"/>
    <w:rsid w:val="75798677"/>
    <w:rsid w:val="7598CB21"/>
    <w:rsid w:val="7599356B"/>
    <w:rsid w:val="75A1E03E"/>
    <w:rsid w:val="75A45A0C"/>
    <w:rsid w:val="75B2E04E"/>
    <w:rsid w:val="75B69805"/>
    <w:rsid w:val="75B88902"/>
    <w:rsid w:val="75C4D610"/>
    <w:rsid w:val="75CB2763"/>
    <w:rsid w:val="75D60B8E"/>
    <w:rsid w:val="75D6AF92"/>
    <w:rsid w:val="75F427AB"/>
    <w:rsid w:val="75FFAC3A"/>
    <w:rsid w:val="7614064A"/>
    <w:rsid w:val="7614B465"/>
    <w:rsid w:val="76261747"/>
    <w:rsid w:val="763B6376"/>
    <w:rsid w:val="763E4A32"/>
    <w:rsid w:val="763EFED7"/>
    <w:rsid w:val="764683CB"/>
    <w:rsid w:val="766D87E8"/>
    <w:rsid w:val="766FA99A"/>
    <w:rsid w:val="76748955"/>
    <w:rsid w:val="76759893"/>
    <w:rsid w:val="767A24AB"/>
    <w:rsid w:val="7690B3E1"/>
    <w:rsid w:val="76957E36"/>
    <w:rsid w:val="76C6053E"/>
    <w:rsid w:val="76D0F4A2"/>
    <w:rsid w:val="7706D7C2"/>
    <w:rsid w:val="7715AF31"/>
    <w:rsid w:val="772463C9"/>
    <w:rsid w:val="77381796"/>
    <w:rsid w:val="773F8258"/>
    <w:rsid w:val="77400D49"/>
    <w:rsid w:val="7750E03D"/>
    <w:rsid w:val="776470E4"/>
    <w:rsid w:val="777F50F1"/>
    <w:rsid w:val="7780F37C"/>
    <w:rsid w:val="77874213"/>
    <w:rsid w:val="77A252EC"/>
    <w:rsid w:val="77B3EC2E"/>
    <w:rsid w:val="77B4CE78"/>
    <w:rsid w:val="77BF46EC"/>
    <w:rsid w:val="77C6D945"/>
    <w:rsid w:val="77C8A61A"/>
    <w:rsid w:val="77D50C24"/>
    <w:rsid w:val="77DA2038"/>
    <w:rsid w:val="77F32EC7"/>
    <w:rsid w:val="77F51407"/>
    <w:rsid w:val="780339E1"/>
    <w:rsid w:val="7808F287"/>
    <w:rsid w:val="7822D5D2"/>
    <w:rsid w:val="78386DBF"/>
    <w:rsid w:val="7840400F"/>
    <w:rsid w:val="7841100E"/>
    <w:rsid w:val="78513A36"/>
    <w:rsid w:val="785CB466"/>
    <w:rsid w:val="7884AC2B"/>
    <w:rsid w:val="78971522"/>
    <w:rsid w:val="789F72F4"/>
    <w:rsid w:val="78A79C0E"/>
    <w:rsid w:val="78AEBEC1"/>
    <w:rsid w:val="78B0543F"/>
    <w:rsid w:val="78B74287"/>
    <w:rsid w:val="78C26084"/>
    <w:rsid w:val="78D9B872"/>
    <w:rsid w:val="78E5370F"/>
    <w:rsid w:val="78EC1382"/>
    <w:rsid w:val="78EE3B36"/>
    <w:rsid w:val="78F0C1C8"/>
    <w:rsid w:val="78F8B555"/>
    <w:rsid w:val="79069FBF"/>
    <w:rsid w:val="791B23CA"/>
    <w:rsid w:val="7928D710"/>
    <w:rsid w:val="79295535"/>
    <w:rsid w:val="792AB146"/>
    <w:rsid w:val="792F81B3"/>
    <w:rsid w:val="79340D3E"/>
    <w:rsid w:val="7934AA45"/>
    <w:rsid w:val="793D5619"/>
    <w:rsid w:val="79451690"/>
    <w:rsid w:val="794B87C0"/>
    <w:rsid w:val="7974174F"/>
    <w:rsid w:val="797498C3"/>
    <w:rsid w:val="79769010"/>
    <w:rsid w:val="79816966"/>
    <w:rsid w:val="7982AFF8"/>
    <w:rsid w:val="7990FCA7"/>
    <w:rsid w:val="79941932"/>
    <w:rsid w:val="79B5D4E2"/>
    <w:rsid w:val="79B8B8EB"/>
    <w:rsid w:val="79E406D2"/>
    <w:rsid w:val="79E97E8F"/>
    <w:rsid w:val="79F4EB1E"/>
    <w:rsid w:val="79FE10FA"/>
    <w:rsid w:val="7A115F6E"/>
    <w:rsid w:val="7A4C0815"/>
    <w:rsid w:val="7A4D1895"/>
    <w:rsid w:val="7A502B00"/>
    <w:rsid w:val="7A6BA9B3"/>
    <w:rsid w:val="7A7364B4"/>
    <w:rsid w:val="7A7C6743"/>
    <w:rsid w:val="7A80589C"/>
    <w:rsid w:val="7A87A77B"/>
    <w:rsid w:val="7A883666"/>
    <w:rsid w:val="7AAE1F78"/>
    <w:rsid w:val="7AB3A45B"/>
    <w:rsid w:val="7AB62544"/>
    <w:rsid w:val="7ABEB0BD"/>
    <w:rsid w:val="7ACE5842"/>
    <w:rsid w:val="7AEABA4F"/>
    <w:rsid w:val="7AEACA45"/>
    <w:rsid w:val="7AED1DF2"/>
    <w:rsid w:val="7AF60CF6"/>
    <w:rsid w:val="7B0AFCA6"/>
    <w:rsid w:val="7B21F492"/>
    <w:rsid w:val="7B35F99D"/>
    <w:rsid w:val="7B44AE88"/>
    <w:rsid w:val="7B45BD53"/>
    <w:rsid w:val="7B4D8F35"/>
    <w:rsid w:val="7B576523"/>
    <w:rsid w:val="7B5E7C55"/>
    <w:rsid w:val="7B5F9AB9"/>
    <w:rsid w:val="7B743BF4"/>
    <w:rsid w:val="7BA9F530"/>
    <w:rsid w:val="7BB118D3"/>
    <w:rsid w:val="7BD2BD12"/>
    <w:rsid w:val="7BDDBD6D"/>
    <w:rsid w:val="7BF91F9B"/>
    <w:rsid w:val="7BFAD7B3"/>
    <w:rsid w:val="7C006292"/>
    <w:rsid w:val="7C250E0A"/>
    <w:rsid w:val="7C505F78"/>
    <w:rsid w:val="7C5A811E"/>
    <w:rsid w:val="7C6B2B22"/>
    <w:rsid w:val="7C746818"/>
    <w:rsid w:val="7C7C629C"/>
    <w:rsid w:val="7C7DCC25"/>
    <w:rsid w:val="7C7E7E35"/>
    <w:rsid w:val="7C82AF01"/>
    <w:rsid w:val="7C88E383"/>
    <w:rsid w:val="7C9D0A31"/>
    <w:rsid w:val="7CA456AE"/>
    <w:rsid w:val="7CAAC231"/>
    <w:rsid w:val="7CAB33C5"/>
    <w:rsid w:val="7CAF5CA8"/>
    <w:rsid w:val="7CBCA515"/>
    <w:rsid w:val="7CC0FBAA"/>
    <w:rsid w:val="7CCD5315"/>
    <w:rsid w:val="7CDD8A79"/>
    <w:rsid w:val="7CE18DB4"/>
    <w:rsid w:val="7CE64348"/>
    <w:rsid w:val="7CE8DA71"/>
    <w:rsid w:val="7CFC2E00"/>
    <w:rsid w:val="7D068D27"/>
    <w:rsid w:val="7D0E5AEC"/>
    <w:rsid w:val="7D16F4AE"/>
    <w:rsid w:val="7D19A505"/>
    <w:rsid w:val="7D24AF6E"/>
    <w:rsid w:val="7D30DE28"/>
    <w:rsid w:val="7D3923B3"/>
    <w:rsid w:val="7D42AF9F"/>
    <w:rsid w:val="7D446A82"/>
    <w:rsid w:val="7D4BFA48"/>
    <w:rsid w:val="7D599D07"/>
    <w:rsid w:val="7D5ED3A3"/>
    <w:rsid w:val="7D6B1B12"/>
    <w:rsid w:val="7D6CDDA0"/>
    <w:rsid w:val="7D75C806"/>
    <w:rsid w:val="7DAD3D62"/>
    <w:rsid w:val="7DBEB5E5"/>
    <w:rsid w:val="7DC30D87"/>
    <w:rsid w:val="7DCB1B19"/>
    <w:rsid w:val="7DCCBE28"/>
    <w:rsid w:val="7E172796"/>
    <w:rsid w:val="7E1B37A6"/>
    <w:rsid w:val="7E260FBB"/>
    <w:rsid w:val="7E26279A"/>
    <w:rsid w:val="7E2A7A3C"/>
    <w:rsid w:val="7E451F89"/>
    <w:rsid w:val="7E4694DE"/>
    <w:rsid w:val="7E4A7F5B"/>
    <w:rsid w:val="7E4D9675"/>
    <w:rsid w:val="7E58A68E"/>
    <w:rsid w:val="7E5EEF8C"/>
    <w:rsid w:val="7E60DD27"/>
    <w:rsid w:val="7E632DA9"/>
    <w:rsid w:val="7E6D827D"/>
    <w:rsid w:val="7E6EFCA6"/>
    <w:rsid w:val="7E7EF432"/>
    <w:rsid w:val="7E8D7251"/>
    <w:rsid w:val="7EA3396C"/>
    <w:rsid w:val="7EB1821B"/>
    <w:rsid w:val="7EBAD494"/>
    <w:rsid w:val="7EC7A204"/>
    <w:rsid w:val="7EFAA404"/>
    <w:rsid w:val="7F01F480"/>
    <w:rsid w:val="7F074060"/>
    <w:rsid w:val="7F0875B4"/>
    <w:rsid w:val="7F11A92A"/>
    <w:rsid w:val="7F1E823B"/>
    <w:rsid w:val="7F25D9A2"/>
    <w:rsid w:val="7F31E93D"/>
    <w:rsid w:val="7F648D60"/>
    <w:rsid w:val="7F6C5F24"/>
    <w:rsid w:val="7F6ED15A"/>
    <w:rsid w:val="7F868BFA"/>
    <w:rsid w:val="7F87F79C"/>
    <w:rsid w:val="7F8AAA24"/>
    <w:rsid w:val="7F91FA04"/>
    <w:rsid w:val="7FAA11BC"/>
    <w:rsid w:val="7FAC28D5"/>
    <w:rsid w:val="7FC35FF6"/>
    <w:rsid w:val="7FC44803"/>
    <w:rsid w:val="7FC9F069"/>
    <w:rsid w:val="7FCC041B"/>
    <w:rsid w:val="7FD0C45A"/>
    <w:rsid w:val="7FD4690B"/>
    <w:rsid w:val="7FF49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146"/>
  <w15:docId w15:val="{37981E30-F557-4EBC-AE4B-D98EE746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B13"/>
  </w:style>
  <w:style w:type="paragraph" w:styleId="Antrat1">
    <w:name w:val="heading 1"/>
    <w:basedOn w:val="prastasis"/>
    <w:link w:val="Antrat1Diagrama"/>
    <w:uiPriority w:val="9"/>
    <w:qFormat/>
    <w:rsid w:val="00610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Antrat3">
    <w:name w:val="heading 3"/>
    <w:basedOn w:val="prastasis"/>
    <w:next w:val="prastasis"/>
    <w:link w:val="Antrat3Diagrama"/>
    <w:uiPriority w:val="9"/>
    <w:semiHidden/>
    <w:unhideWhenUsed/>
    <w:qFormat/>
    <w:rsid w:val="00C838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08C4"/>
    <w:rPr>
      <w:rFonts w:ascii="Times New Roman" w:eastAsia="Times New Roman" w:hAnsi="Times New Roman" w:cs="Times New Roman"/>
      <w:b/>
      <w:bCs/>
      <w:kern w:val="36"/>
      <w:sz w:val="48"/>
      <w:szCs w:val="48"/>
    </w:rPr>
  </w:style>
  <w:style w:type="paragraph" w:customStyle="1" w:styleId="msonormal0">
    <w:name w:val="msonormal"/>
    <w:basedOn w:val="prastasis"/>
    <w:rsid w:val="006108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610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6108C4"/>
  </w:style>
  <w:style w:type="character" w:customStyle="1" w:styleId="normaltextrun">
    <w:name w:val="normaltextrun"/>
    <w:basedOn w:val="Numatytasispastraiposriftas"/>
    <w:rsid w:val="006108C4"/>
  </w:style>
  <w:style w:type="character" w:customStyle="1" w:styleId="eop">
    <w:name w:val="eop"/>
    <w:basedOn w:val="Numatytasispastraiposriftas"/>
    <w:rsid w:val="006108C4"/>
  </w:style>
  <w:style w:type="paragraph" w:customStyle="1" w:styleId="outlineelement">
    <w:name w:val="outlineelement"/>
    <w:basedOn w:val="prastasis"/>
    <w:rsid w:val="00610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6108C4"/>
  </w:style>
  <w:style w:type="character" w:customStyle="1" w:styleId="tabrun">
    <w:name w:val="tabrun"/>
    <w:basedOn w:val="Numatytasispastraiposriftas"/>
    <w:rsid w:val="006108C4"/>
  </w:style>
  <w:style w:type="character" w:customStyle="1" w:styleId="tabchar">
    <w:name w:val="tabchar"/>
    <w:basedOn w:val="Numatytasispastraiposriftas"/>
    <w:rsid w:val="006108C4"/>
  </w:style>
  <w:style w:type="character" w:customStyle="1" w:styleId="tableaderchars">
    <w:name w:val="tableaderchars"/>
    <w:basedOn w:val="Numatytasispastraiposriftas"/>
    <w:rsid w:val="006108C4"/>
  </w:style>
  <w:style w:type="character" w:customStyle="1" w:styleId="trackedchange">
    <w:name w:val="trackedchange"/>
    <w:basedOn w:val="Numatytasispastraiposriftas"/>
    <w:rsid w:val="006108C4"/>
  </w:style>
  <w:style w:type="character" w:customStyle="1" w:styleId="trackchangetextdeletion">
    <w:name w:val="trackchangetextdeletion"/>
    <w:basedOn w:val="Numatytasispastraiposriftas"/>
    <w:rsid w:val="006108C4"/>
  </w:style>
  <w:style w:type="character" w:customStyle="1" w:styleId="trackchangetextinsertion">
    <w:name w:val="trackchangetextinsertion"/>
    <w:basedOn w:val="Numatytasispastraiposriftas"/>
    <w:rsid w:val="006108C4"/>
  </w:style>
  <w:style w:type="character" w:customStyle="1" w:styleId="trackchangeblobmodified">
    <w:name w:val="trackchangeblobmodified"/>
    <w:basedOn w:val="Numatytasispastraiposriftas"/>
    <w:rsid w:val="006108C4"/>
  </w:style>
  <w:style w:type="character" w:customStyle="1" w:styleId="trackchangeblobdeletion">
    <w:name w:val="trackchangeblobdeletion"/>
    <w:basedOn w:val="Numatytasispastraiposriftas"/>
    <w:rsid w:val="006108C4"/>
  </w:style>
  <w:style w:type="character" w:customStyle="1" w:styleId="pagebreakblob">
    <w:name w:val="pagebreakblob"/>
    <w:basedOn w:val="Numatytasispastraiposriftas"/>
    <w:rsid w:val="006108C4"/>
  </w:style>
  <w:style w:type="character" w:customStyle="1" w:styleId="pagebreakborderspan">
    <w:name w:val="pagebreakborderspan"/>
    <w:basedOn w:val="Numatytasispastraiposriftas"/>
    <w:rsid w:val="006108C4"/>
  </w:style>
  <w:style w:type="character" w:customStyle="1" w:styleId="pagebreaktextspan">
    <w:name w:val="pagebreaktextspan"/>
    <w:basedOn w:val="Numatytasispastraiposriftas"/>
    <w:rsid w:val="006108C4"/>
  </w:style>
  <w:style w:type="character" w:customStyle="1" w:styleId="linebreakblob">
    <w:name w:val="linebreakblob"/>
    <w:basedOn w:val="Numatytasispastraiposriftas"/>
    <w:rsid w:val="006108C4"/>
  </w:style>
  <w:style w:type="character" w:customStyle="1" w:styleId="scxw91700982">
    <w:name w:val="scxw91700982"/>
    <w:basedOn w:val="Numatytasispastraiposriftas"/>
    <w:rsid w:val="006108C4"/>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061EE5"/>
    <w:pPr>
      <w:ind w:left="720"/>
      <w:contextualSpacing/>
    </w:pPr>
  </w:style>
  <w:style w:type="character" w:styleId="Komentaronuoroda">
    <w:name w:val="annotation reference"/>
    <w:basedOn w:val="Numatytasispastraiposriftas"/>
    <w:uiPriority w:val="99"/>
    <w:unhideWhenUsed/>
    <w:rsid w:val="00664BA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664BAE"/>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664BAE"/>
    <w:rPr>
      <w:sz w:val="20"/>
      <w:szCs w:val="20"/>
    </w:rPr>
  </w:style>
  <w:style w:type="paragraph" w:styleId="Komentarotema">
    <w:name w:val="annotation subject"/>
    <w:basedOn w:val="Komentarotekstas"/>
    <w:next w:val="Komentarotekstas"/>
    <w:link w:val="KomentarotemaDiagrama"/>
    <w:uiPriority w:val="99"/>
    <w:semiHidden/>
    <w:unhideWhenUsed/>
    <w:rsid w:val="00664BAE"/>
    <w:rPr>
      <w:b/>
      <w:bCs/>
    </w:rPr>
  </w:style>
  <w:style w:type="character" w:customStyle="1" w:styleId="KomentarotemaDiagrama">
    <w:name w:val="Komentaro tema Diagrama"/>
    <w:basedOn w:val="KomentarotekstasDiagrama"/>
    <w:link w:val="Komentarotema"/>
    <w:uiPriority w:val="99"/>
    <w:semiHidden/>
    <w:rsid w:val="00664BAE"/>
    <w:rPr>
      <w:b/>
      <w:bCs/>
      <w:sz w:val="20"/>
      <w:szCs w:val="20"/>
    </w:rPr>
  </w:style>
  <w:style w:type="paragraph" w:styleId="Pataisymai">
    <w:name w:val="Revision"/>
    <w:hidden/>
    <w:uiPriority w:val="99"/>
    <w:semiHidden/>
    <w:rsid w:val="00901A21"/>
    <w:pPr>
      <w:spacing w:after="0" w:line="240" w:lineRule="auto"/>
    </w:pPr>
  </w:style>
  <w:style w:type="paragraph" w:styleId="Antrats">
    <w:name w:val="header"/>
    <w:basedOn w:val="prastasis"/>
    <w:link w:val="AntratsDiagrama"/>
    <w:uiPriority w:val="99"/>
    <w:unhideWhenUsed/>
    <w:rsid w:val="00AA29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9FF"/>
  </w:style>
  <w:style w:type="paragraph" w:styleId="Porat">
    <w:name w:val="footer"/>
    <w:basedOn w:val="prastasis"/>
    <w:link w:val="PoratDiagrama"/>
    <w:uiPriority w:val="99"/>
    <w:unhideWhenUsed/>
    <w:rsid w:val="00AA29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9FF"/>
  </w:style>
  <w:style w:type="paragraph" w:styleId="Betarp">
    <w:name w:val="No Spacing"/>
    <w:uiPriority w:val="1"/>
    <w:qFormat/>
    <w:rsid w:val="00B75D55"/>
    <w:pPr>
      <w:spacing w:after="0" w:line="240" w:lineRule="auto"/>
    </w:pPr>
  </w:style>
  <w:style w:type="character" w:styleId="Grietas">
    <w:name w:val="Strong"/>
    <w:basedOn w:val="Numatytasispastraiposriftas"/>
    <w:uiPriority w:val="22"/>
    <w:qFormat/>
    <w:rsid w:val="00D3599E"/>
    <w:rPr>
      <w:b/>
      <w:bCs/>
    </w:rPr>
  </w:style>
  <w:style w:type="character" w:customStyle="1" w:styleId="findhit">
    <w:name w:val="findhit"/>
    <w:basedOn w:val="Numatytasispastraiposriftas"/>
    <w:rsid w:val="006022BE"/>
  </w:style>
  <w:style w:type="character" w:customStyle="1" w:styleId="cf01">
    <w:name w:val="cf01"/>
    <w:basedOn w:val="Numatytasispastraiposriftas"/>
    <w:rsid w:val="00407FBF"/>
    <w:rPr>
      <w:rFonts w:ascii="Segoe UI" w:hAnsi="Segoe UI" w:cs="Segoe UI" w:hint="default"/>
      <w:sz w:val="18"/>
      <w:szCs w:val="18"/>
    </w:rPr>
  </w:style>
  <w:style w:type="character" w:customStyle="1" w:styleId="cf11">
    <w:name w:val="cf11"/>
    <w:basedOn w:val="Numatytasispastraiposriftas"/>
    <w:rsid w:val="00407FBF"/>
    <w:rPr>
      <w:rFonts w:ascii="Segoe UI" w:hAnsi="Segoe UI" w:cs="Segoe UI" w:hint="default"/>
      <w:sz w:val="18"/>
      <w:szCs w:val="18"/>
      <w:shd w:val="clear" w:color="auto" w:fill="FFFFFF"/>
    </w:rPr>
  </w:style>
  <w:style w:type="paragraph" w:customStyle="1" w:styleId="pf0">
    <w:name w:val="pf0"/>
    <w:basedOn w:val="prastasis"/>
    <w:rsid w:val="00407FB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63386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5C5080"/>
    <w:pPr>
      <w:numPr>
        <w:numId w:val="9"/>
      </w:numPr>
    </w:pPr>
  </w:style>
  <w:style w:type="numbering" w:customStyle="1" w:styleId="CurrentList2">
    <w:name w:val="Current List2"/>
    <w:uiPriority w:val="99"/>
    <w:rsid w:val="005C5080"/>
    <w:pPr>
      <w:numPr>
        <w:numId w:val="10"/>
      </w:numPr>
    </w:pPr>
  </w:style>
  <w:style w:type="character" w:customStyle="1" w:styleId="Antrat3Diagrama">
    <w:name w:val="Antraštė 3 Diagrama"/>
    <w:basedOn w:val="Numatytasispastraiposriftas"/>
    <w:link w:val="Antrat3"/>
    <w:uiPriority w:val="9"/>
    <w:semiHidden/>
    <w:rsid w:val="00C8384B"/>
    <w:rPr>
      <w:rFonts w:asciiTheme="majorHAnsi" w:eastAsiaTheme="majorEastAsia" w:hAnsiTheme="majorHAnsi" w:cstheme="majorBidi"/>
      <w:color w:val="1F3763" w:themeColor="accent1" w:themeShade="7F"/>
      <w:sz w:val="24"/>
      <w:szCs w:val="24"/>
    </w:rPr>
  </w:style>
  <w:style w:type="table" w:styleId="Lentelstinklelis">
    <w:name w:val="Table Grid"/>
    <w:basedOn w:val="prastojilentel"/>
    <w:uiPriority w:val="59"/>
    <w:rsid w:val="006F4F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B702A5"/>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3442">
      <w:bodyDiv w:val="1"/>
      <w:marLeft w:val="0"/>
      <w:marRight w:val="0"/>
      <w:marTop w:val="0"/>
      <w:marBottom w:val="0"/>
      <w:divBdr>
        <w:top w:val="none" w:sz="0" w:space="0" w:color="auto"/>
        <w:left w:val="none" w:sz="0" w:space="0" w:color="auto"/>
        <w:bottom w:val="none" w:sz="0" w:space="0" w:color="auto"/>
        <w:right w:val="none" w:sz="0" w:space="0" w:color="auto"/>
      </w:divBdr>
    </w:div>
    <w:div w:id="326597449">
      <w:bodyDiv w:val="1"/>
      <w:marLeft w:val="0"/>
      <w:marRight w:val="0"/>
      <w:marTop w:val="0"/>
      <w:marBottom w:val="0"/>
      <w:divBdr>
        <w:top w:val="none" w:sz="0" w:space="0" w:color="auto"/>
        <w:left w:val="none" w:sz="0" w:space="0" w:color="auto"/>
        <w:bottom w:val="none" w:sz="0" w:space="0" w:color="auto"/>
        <w:right w:val="none" w:sz="0" w:space="0" w:color="auto"/>
      </w:divBdr>
    </w:div>
    <w:div w:id="331951843">
      <w:bodyDiv w:val="1"/>
      <w:marLeft w:val="0"/>
      <w:marRight w:val="0"/>
      <w:marTop w:val="0"/>
      <w:marBottom w:val="0"/>
      <w:divBdr>
        <w:top w:val="none" w:sz="0" w:space="0" w:color="auto"/>
        <w:left w:val="none" w:sz="0" w:space="0" w:color="auto"/>
        <w:bottom w:val="none" w:sz="0" w:space="0" w:color="auto"/>
        <w:right w:val="none" w:sz="0" w:space="0" w:color="auto"/>
      </w:divBdr>
    </w:div>
    <w:div w:id="382797924">
      <w:bodyDiv w:val="1"/>
      <w:marLeft w:val="0"/>
      <w:marRight w:val="0"/>
      <w:marTop w:val="0"/>
      <w:marBottom w:val="0"/>
      <w:divBdr>
        <w:top w:val="none" w:sz="0" w:space="0" w:color="auto"/>
        <w:left w:val="none" w:sz="0" w:space="0" w:color="auto"/>
        <w:bottom w:val="none" w:sz="0" w:space="0" w:color="auto"/>
        <w:right w:val="none" w:sz="0" w:space="0" w:color="auto"/>
      </w:divBdr>
      <w:divsChild>
        <w:div w:id="543299479">
          <w:marLeft w:val="0"/>
          <w:marRight w:val="0"/>
          <w:marTop w:val="0"/>
          <w:marBottom w:val="0"/>
          <w:divBdr>
            <w:top w:val="none" w:sz="0" w:space="0" w:color="auto"/>
            <w:left w:val="none" w:sz="0" w:space="0" w:color="auto"/>
            <w:bottom w:val="none" w:sz="0" w:space="0" w:color="auto"/>
            <w:right w:val="none" w:sz="0" w:space="0" w:color="auto"/>
          </w:divBdr>
        </w:div>
        <w:div w:id="654263351">
          <w:marLeft w:val="0"/>
          <w:marRight w:val="0"/>
          <w:marTop w:val="0"/>
          <w:marBottom w:val="0"/>
          <w:divBdr>
            <w:top w:val="none" w:sz="0" w:space="0" w:color="auto"/>
            <w:left w:val="none" w:sz="0" w:space="0" w:color="auto"/>
            <w:bottom w:val="none" w:sz="0" w:space="0" w:color="auto"/>
            <w:right w:val="none" w:sz="0" w:space="0" w:color="auto"/>
          </w:divBdr>
        </w:div>
        <w:div w:id="1075740180">
          <w:marLeft w:val="0"/>
          <w:marRight w:val="0"/>
          <w:marTop w:val="0"/>
          <w:marBottom w:val="0"/>
          <w:divBdr>
            <w:top w:val="none" w:sz="0" w:space="0" w:color="auto"/>
            <w:left w:val="none" w:sz="0" w:space="0" w:color="auto"/>
            <w:bottom w:val="none" w:sz="0" w:space="0" w:color="auto"/>
            <w:right w:val="none" w:sz="0" w:space="0" w:color="auto"/>
          </w:divBdr>
        </w:div>
        <w:div w:id="1859076920">
          <w:marLeft w:val="0"/>
          <w:marRight w:val="0"/>
          <w:marTop w:val="0"/>
          <w:marBottom w:val="0"/>
          <w:divBdr>
            <w:top w:val="none" w:sz="0" w:space="0" w:color="auto"/>
            <w:left w:val="none" w:sz="0" w:space="0" w:color="auto"/>
            <w:bottom w:val="none" w:sz="0" w:space="0" w:color="auto"/>
            <w:right w:val="none" w:sz="0" w:space="0" w:color="auto"/>
          </w:divBdr>
        </w:div>
      </w:divsChild>
    </w:div>
    <w:div w:id="457114109">
      <w:bodyDiv w:val="1"/>
      <w:marLeft w:val="0"/>
      <w:marRight w:val="0"/>
      <w:marTop w:val="0"/>
      <w:marBottom w:val="0"/>
      <w:divBdr>
        <w:top w:val="none" w:sz="0" w:space="0" w:color="auto"/>
        <w:left w:val="none" w:sz="0" w:space="0" w:color="auto"/>
        <w:bottom w:val="none" w:sz="0" w:space="0" w:color="auto"/>
        <w:right w:val="none" w:sz="0" w:space="0" w:color="auto"/>
      </w:divBdr>
    </w:div>
    <w:div w:id="587733562">
      <w:bodyDiv w:val="1"/>
      <w:marLeft w:val="0"/>
      <w:marRight w:val="0"/>
      <w:marTop w:val="0"/>
      <w:marBottom w:val="0"/>
      <w:divBdr>
        <w:top w:val="none" w:sz="0" w:space="0" w:color="auto"/>
        <w:left w:val="none" w:sz="0" w:space="0" w:color="auto"/>
        <w:bottom w:val="none" w:sz="0" w:space="0" w:color="auto"/>
        <w:right w:val="none" w:sz="0" w:space="0" w:color="auto"/>
      </w:divBdr>
    </w:div>
    <w:div w:id="589122214">
      <w:bodyDiv w:val="1"/>
      <w:marLeft w:val="0"/>
      <w:marRight w:val="0"/>
      <w:marTop w:val="0"/>
      <w:marBottom w:val="0"/>
      <w:divBdr>
        <w:top w:val="none" w:sz="0" w:space="0" w:color="auto"/>
        <w:left w:val="none" w:sz="0" w:space="0" w:color="auto"/>
        <w:bottom w:val="none" w:sz="0" w:space="0" w:color="auto"/>
        <w:right w:val="none" w:sz="0" w:space="0" w:color="auto"/>
      </w:divBdr>
    </w:div>
    <w:div w:id="692223047">
      <w:bodyDiv w:val="1"/>
      <w:marLeft w:val="0"/>
      <w:marRight w:val="0"/>
      <w:marTop w:val="0"/>
      <w:marBottom w:val="0"/>
      <w:divBdr>
        <w:top w:val="none" w:sz="0" w:space="0" w:color="auto"/>
        <w:left w:val="none" w:sz="0" w:space="0" w:color="auto"/>
        <w:bottom w:val="none" w:sz="0" w:space="0" w:color="auto"/>
        <w:right w:val="none" w:sz="0" w:space="0" w:color="auto"/>
      </w:divBdr>
    </w:div>
    <w:div w:id="698894380">
      <w:bodyDiv w:val="1"/>
      <w:marLeft w:val="0"/>
      <w:marRight w:val="0"/>
      <w:marTop w:val="0"/>
      <w:marBottom w:val="0"/>
      <w:divBdr>
        <w:top w:val="none" w:sz="0" w:space="0" w:color="auto"/>
        <w:left w:val="none" w:sz="0" w:space="0" w:color="auto"/>
        <w:bottom w:val="none" w:sz="0" w:space="0" w:color="auto"/>
        <w:right w:val="none" w:sz="0" w:space="0" w:color="auto"/>
      </w:divBdr>
    </w:div>
    <w:div w:id="749618653">
      <w:bodyDiv w:val="1"/>
      <w:marLeft w:val="0"/>
      <w:marRight w:val="0"/>
      <w:marTop w:val="0"/>
      <w:marBottom w:val="0"/>
      <w:divBdr>
        <w:top w:val="none" w:sz="0" w:space="0" w:color="auto"/>
        <w:left w:val="none" w:sz="0" w:space="0" w:color="auto"/>
        <w:bottom w:val="none" w:sz="0" w:space="0" w:color="auto"/>
        <w:right w:val="none" w:sz="0" w:space="0" w:color="auto"/>
      </w:divBdr>
    </w:div>
    <w:div w:id="793793436">
      <w:bodyDiv w:val="1"/>
      <w:marLeft w:val="0"/>
      <w:marRight w:val="0"/>
      <w:marTop w:val="0"/>
      <w:marBottom w:val="0"/>
      <w:divBdr>
        <w:top w:val="none" w:sz="0" w:space="0" w:color="auto"/>
        <w:left w:val="none" w:sz="0" w:space="0" w:color="auto"/>
        <w:bottom w:val="none" w:sz="0" w:space="0" w:color="auto"/>
        <w:right w:val="none" w:sz="0" w:space="0" w:color="auto"/>
      </w:divBdr>
    </w:div>
    <w:div w:id="901334469">
      <w:bodyDiv w:val="1"/>
      <w:marLeft w:val="0"/>
      <w:marRight w:val="0"/>
      <w:marTop w:val="0"/>
      <w:marBottom w:val="0"/>
      <w:divBdr>
        <w:top w:val="none" w:sz="0" w:space="0" w:color="auto"/>
        <w:left w:val="none" w:sz="0" w:space="0" w:color="auto"/>
        <w:bottom w:val="none" w:sz="0" w:space="0" w:color="auto"/>
        <w:right w:val="none" w:sz="0" w:space="0" w:color="auto"/>
      </w:divBdr>
    </w:div>
    <w:div w:id="953171163">
      <w:bodyDiv w:val="1"/>
      <w:marLeft w:val="0"/>
      <w:marRight w:val="0"/>
      <w:marTop w:val="0"/>
      <w:marBottom w:val="0"/>
      <w:divBdr>
        <w:top w:val="none" w:sz="0" w:space="0" w:color="auto"/>
        <w:left w:val="none" w:sz="0" w:space="0" w:color="auto"/>
        <w:bottom w:val="none" w:sz="0" w:space="0" w:color="auto"/>
        <w:right w:val="none" w:sz="0" w:space="0" w:color="auto"/>
      </w:divBdr>
    </w:div>
    <w:div w:id="1032653852">
      <w:bodyDiv w:val="1"/>
      <w:marLeft w:val="0"/>
      <w:marRight w:val="0"/>
      <w:marTop w:val="0"/>
      <w:marBottom w:val="0"/>
      <w:divBdr>
        <w:top w:val="none" w:sz="0" w:space="0" w:color="auto"/>
        <w:left w:val="none" w:sz="0" w:space="0" w:color="auto"/>
        <w:bottom w:val="none" w:sz="0" w:space="0" w:color="auto"/>
        <w:right w:val="none" w:sz="0" w:space="0" w:color="auto"/>
      </w:divBdr>
    </w:div>
    <w:div w:id="1035928910">
      <w:bodyDiv w:val="1"/>
      <w:marLeft w:val="0"/>
      <w:marRight w:val="0"/>
      <w:marTop w:val="0"/>
      <w:marBottom w:val="0"/>
      <w:divBdr>
        <w:top w:val="none" w:sz="0" w:space="0" w:color="auto"/>
        <w:left w:val="none" w:sz="0" w:space="0" w:color="auto"/>
        <w:bottom w:val="none" w:sz="0" w:space="0" w:color="auto"/>
        <w:right w:val="none" w:sz="0" w:space="0" w:color="auto"/>
      </w:divBdr>
    </w:div>
    <w:div w:id="1205632258">
      <w:bodyDiv w:val="1"/>
      <w:marLeft w:val="0"/>
      <w:marRight w:val="0"/>
      <w:marTop w:val="0"/>
      <w:marBottom w:val="0"/>
      <w:divBdr>
        <w:top w:val="none" w:sz="0" w:space="0" w:color="auto"/>
        <w:left w:val="none" w:sz="0" w:space="0" w:color="auto"/>
        <w:bottom w:val="none" w:sz="0" w:space="0" w:color="auto"/>
        <w:right w:val="none" w:sz="0" w:space="0" w:color="auto"/>
      </w:divBdr>
      <w:divsChild>
        <w:div w:id="26571158">
          <w:marLeft w:val="0"/>
          <w:marRight w:val="0"/>
          <w:marTop w:val="0"/>
          <w:marBottom w:val="0"/>
          <w:divBdr>
            <w:top w:val="none" w:sz="0" w:space="0" w:color="auto"/>
            <w:left w:val="none" w:sz="0" w:space="0" w:color="auto"/>
            <w:bottom w:val="none" w:sz="0" w:space="0" w:color="auto"/>
            <w:right w:val="none" w:sz="0" w:space="0" w:color="auto"/>
          </w:divBdr>
        </w:div>
        <w:div w:id="691150128">
          <w:marLeft w:val="0"/>
          <w:marRight w:val="0"/>
          <w:marTop w:val="0"/>
          <w:marBottom w:val="0"/>
          <w:divBdr>
            <w:top w:val="none" w:sz="0" w:space="0" w:color="auto"/>
            <w:left w:val="none" w:sz="0" w:space="0" w:color="auto"/>
            <w:bottom w:val="none" w:sz="0" w:space="0" w:color="auto"/>
            <w:right w:val="none" w:sz="0" w:space="0" w:color="auto"/>
          </w:divBdr>
        </w:div>
      </w:divsChild>
    </w:div>
    <w:div w:id="1213536648">
      <w:bodyDiv w:val="1"/>
      <w:marLeft w:val="0"/>
      <w:marRight w:val="0"/>
      <w:marTop w:val="0"/>
      <w:marBottom w:val="0"/>
      <w:divBdr>
        <w:top w:val="none" w:sz="0" w:space="0" w:color="auto"/>
        <w:left w:val="none" w:sz="0" w:space="0" w:color="auto"/>
        <w:bottom w:val="none" w:sz="0" w:space="0" w:color="auto"/>
        <w:right w:val="none" w:sz="0" w:space="0" w:color="auto"/>
      </w:divBdr>
    </w:div>
    <w:div w:id="1221282198">
      <w:bodyDiv w:val="1"/>
      <w:marLeft w:val="0"/>
      <w:marRight w:val="0"/>
      <w:marTop w:val="0"/>
      <w:marBottom w:val="0"/>
      <w:divBdr>
        <w:top w:val="none" w:sz="0" w:space="0" w:color="auto"/>
        <w:left w:val="none" w:sz="0" w:space="0" w:color="auto"/>
        <w:bottom w:val="none" w:sz="0" w:space="0" w:color="auto"/>
        <w:right w:val="none" w:sz="0" w:space="0" w:color="auto"/>
      </w:divBdr>
    </w:div>
    <w:div w:id="1250652247">
      <w:bodyDiv w:val="1"/>
      <w:marLeft w:val="0"/>
      <w:marRight w:val="0"/>
      <w:marTop w:val="0"/>
      <w:marBottom w:val="0"/>
      <w:divBdr>
        <w:top w:val="none" w:sz="0" w:space="0" w:color="auto"/>
        <w:left w:val="none" w:sz="0" w:space="0" w:color="auto"/>
        <w:bottom w:val="none" w:sz="0" w:space="0" w:color="auto"/>
        <w:right w:val="none" w:sz="0" w:space="0" w:color="auto"/>
      </w:divBdr>
    </w:div>
    <w:div w:id="1304962263">
      <w:bodyDiv w:val="1"/>
      <w:marLeft w:val="0"/>
      <w:marRight w:val="0"/>
      <w:marTop w:val="0"/>
      <w:marBottom w:val="0"/>
      <w:divBdr>
        <w:top w:val="none" w:sz="0" w:space="0" w:color="auto"/>
        <w:left w:val="none" w:sz="0" w:space="0" w:color="auto"/>
        <w:bottom w:val="none" w:sz="0" w:space="0" w:color="auto"/>
        <w:right w:val="none" w:sz="0" w:space="0" w:color="auto"/>
      </w:divBdr>
    </w:div>
    <w:div w:id="1305741897">
      <w:bodyDiv w:val="1"/>
      <w:marLeft w:val="0"/>
      <w:marRight w:val="0"/>
      <w:marTop w:val="0"/>
      <w:marBottom w:val="0"/>
      <w:divBdr>
        <w:top w:val="none" w:sz="0" w:space="0" w:color="auto"/>
        <w:left w:val="none" w:sz="0" w:space="0" w:color="auto"/>
        <w:bottom w:val="none" w:sz="0" w:space="0" w:color="auto"/>
        <w:right w:val="none" w:sz="0" w:space="0" w:color="auto"/>
      </w:divBdr>
    </w:div>
    <w:div w:id="1319729689">
      <w:bodyDiv w:val="1"/>
      <w:marLeft w:val="0"/>
      <w:marRight w:val="0"/>
      <w:marTop w:val="0"/>
      <w:marBottom w:val="0"/>
      <w:divBdr>
        <w:top w:val="none" w:sz="0" w:space="0" w:color="auto"/>
        <w:left w:val="none" w:sz="0" w:space="0" w:color="auto"/>
        <w:bottom w:val="none" w:sz="0" w:space="0" w:color="auto"/>
        <w:right w:val="none" w:sz="0" w:space="0" w:color="auto"/>
      </w:divBdr>
    </w:div>
    <w:div w:id="1362390693">
      <w:bodyDiv w:val="1"/>
      <w:marLeft w:val="0"/>
      <w:marRight w:val="0"/>
      <w:marTop w:val="0"/>
      <w:marBottom w:val="0"/>
      <w:divBdr>
        <w:top w:val="none" w:sz="0" w:space="0" w:color="auto"/>
        <w:left w:val="none" w:sz="0" w:space="0" w:color="auto"/>
        <w:bottom w:val="none" w:sz="0" w:space="0" w:color="auto"/>
        <w:right w:val="none" w:sz="0" w:space="0" w:color="auto"/>
      </w:divBdr>
    </w:div>
    <w:div w:id="1424716873">
      <w:bodyDiv w:val="1"/>
      <w:marLeft w:val="0"/>
      <w:marRight w:val="0"/>
      <w:marTop w:val="0"/>
      <w:marBottom w:val="0"/>
      <w:divBdr>
        <w:top w:val="none" w:sz="0" w:space="0" w:color="auto"/>
        <w:left w:val="none" w:sz="0" w:space="0" w:color="auto"/>
        <w:bottom w:val="none" w:sz="0" w:space="0" w:color="auto"/>
        <w:right w:val="none" w:sz="0" w:space="0" w:color="auto"/>
      </w:divBdr>
    </w:div>
    <w:div w:id="1453354986">
      <w:bodyDiv w:val="1"/>
      <w:marLeft w:val="0"/>
      <w:marRight w:val="0"/>
      <w:marTop w:val="0"/>
      <w:marBottom w:val="0"/>
      <w:divBdr>
        <w:top w:val="none" w:sz="0" w:space="0" w:color="auto"/>
        <w:left w:val="none" w:sz="0" w:space="0" w:color="auto"/>
        <w:bottom w:val="none" w:sz="0" w:space="0" w:color="auto"/>
        <w:right w:val="none" w:sz="0" w:space="0" w:color="auto"/>
      </w:divBdr>
      <w:divsChild>
        <w:div w:id="913319954">
          <w:marLeft w:val="0"/>
          <w:marRight w:val="0"/>
          <w:marTop w:val="0"/>
          <w:marBottom w:val="0"/>
          <w:divBdr>
            <w:top w:val="none" w:sz="0" w:space="0" w:color="auto"/>
            <w:left w:val="none" w:sz="0" w:space="0" w:color="auto"/>
            <w:bottom w:val="none" w:sz="0" w:space="0" w:color="auto"/>
            <w:right w:val="none" w:sz="0" w:space="0" w:color="auto"/>
          </w:divBdr>
          <w:divsChild>
            <w:div w:id="184097157">
              <w:marLeft w:val="0"/>
              <w:marRight w:val="0"/>
              <w:marTop w:val="0"/>
              <w:marBottom w:val="0"/>
              <w:divBdr>
                <w:top w:val="none" w:sz="0" w:space="0" w:color="auto"/>
                <w:left w:val="none" w:sz="0" w:space="0" w:color="auto"/>
                <w:bottom w:val="none" w:sz="0" w:space="0" w:color="auto"/>
                <w:right w:val="none" w:sz="0" w:space="0" w:color="auto"/>
              </w:divBdr>
            </w:div>
            <w:div w:id="377896262">
              <w:marLeft w:val="0"/>
              <w:marRight w:val="0"/>
              <w:marTop w:val="0"/>
              <w:marBottom w:val="0"/>
              <w:divBdr>
                <w:top w:val="none" w:sz="0" w:space="0" w:color="auto"/>
                <w:left w:val="none" w:sz="0" w:space="0" w:color="auto"/>
                <w:bottom w:val="none" w:sz="0" w:space="0" w:color="auto"/>
                <w:right w:val="none" w:sz="0" w:space="0" w:color="auto"/>
              </w:divBdr>
            </w:div>
            <w:div w:id="19441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3279">
      <w:bodyDiv w:val="1"/>
      <w:marLeft w:val="0"/>
      <w:marRight w:val="0"/>
      <w:marTop w:val="0"/>
      <w:marBottom w:val="0"/>
      <w:divBdr>
        <w:top w:val="none" w:sz="0" w:space="0" w:color="auto"/>
        <w:left w:val="none" w:sz="0" w:space="0" w:color="auto"/>
        <w:bottom w:val="none" w:sz="0" w:space="0" w:color="auto"/>
        <w:right w:val="none" w:sz="0" w:space="0" w:color="auto"/>
      </w:divBdr>
    </w:div>
    <w:div w:id="1481263138">
      <w:bodyDiv w:val="1"/>
      <w:marLeft w:val="0"/>
      <w:marRight w:val="0"/>
      <w:marTop w:val="0"/>
      <w:marBottom w:val="0"/>
      <w:divBdr>
        <w:top w:val="none" w:sz="0" w:space="0" w:color="auto"/>
        <w:left w:val="none" w:sz="0" w:space="0" w:color="auto"/>
        <w:bottom w:val="none" w:sz="0" w:space="0" w:color="auto"/>
        <w:right w:val="none" w:sz="0" w:space="0" w:color="auto"/>
      </w:divBdr>
    </w:div>
    <w:div w:id="1488472757">
      <w:bodyDiv w:val="1"/>
      <w:marLeft w:val="0"/>
      <w:marRight w:val="0"/>
      <w:marTop w:val="0"/>
      <w:marBottom w:val="0"/>
      <w:divBdr>
        <w:top w:val="none" w:sz="0" w:space="0" w:color="auto"/>
        <w:left w:val="none" w:sz="0" w:space="0" w:color="auto"/>
        <w:bottom w:val="none" w:sz="0" w:space="0" w:color="auto"/>
        <w:right w:val="none" w:sz="0" w:space="0" w:color="auto"/>
      </w:divBdr>
    </w:div>
    <w:div w:id="1491748332">
      <w:bodyDiv w:val="1"/>
      <w:marLeft w:val="0"/>
      <w:marRight w:val="0"/>
      <w:marTop w:val="0"/>
      <w:marBottom w:val="0"/>
      <w:divBdr>
        <w:top w:val="none" w:sz="0" w:space="0" w:color="auto"/>
        <w:left w:val="none" w:sz="0" w:space="0" w:color="auto"/>
        <w:bottom w:val="none" w:sz="0" w:space="0" w:color="auto"/>
        <w:right w:val="none" w:sz="0" w:space="0" w:color="auto"/>
      </w:divBdr>
    </w:div>
    <w:div w:id="1726374324">
      <w:bodyDiv w:val="1"/>
      <w:marLeft w:val="0"/>
      <w:marRight w:val="0"/>
      <w:marTop w:val="0"/>
      <w:marBottom w:val="0"/>
      <w:divBdr>
        <w:top w:val="none" w:sz="0" w:space="0" w:color="auto"/>
        <w:left w:val="none" w:sz="0" w:space="0" w:color="auto"/>
        <w:bottom w:val="none" w:sz="0" w:space="0" w:color="auto"/>
        <w:right w:val="none" w:sz="0" w:space="0" w:color="auto"/>
      </w:divBdr>
    </w:div>
    <w:div w:id="1734619350">
      <w:bodyDiv w:val="1"/>
      <w:marLeft w:val="0"/>
      <w:marRight w:val="0"/>
      <w:marTop w:val="0"/>
      <w:marBottom w:val="0"/>
      <w:divBdr>
        <w:top w:val="none" w:sz="0" w:space="0" w:color="auto"/>
        <w:left w:val="none" w:sz="0" w:space="0" w:color="auto"/>
        <w:bottom w:val="none" w:sz="0" w:space="0" w:color="auto"/>
        <w:right w:val="none" w:sz="0" w:space="0" w:color="auto"/>
      </w:divBdr>
    </w:div>
    <w:div w:id="1805924244">
      <w:bodyDiv w:val="1"/>
      <w:marLeft w:val="0"/>
      <w:marRight w:val="0"/>
      <w:marTop w:val="0"/>
      <w:marBottom w:val="0"/>
      <w:divBdr>
        <w:top w:val="none" w:sz="0" w:space="0" w:color="auto"/>
        <w:left w:val="none" w:sz="0" w:space="0" w:color="auto"/>
        <w:bottom w:val="none" w:sz="0" w:space="0" w:color="auto"/>
        <w:right w:val="none" w:sz="0" w:space="0" w:color="auto"/>
      </w:divBdr>
    </w:div>
    <w:div w:id="1840536800">
      <w:bodyDiv w:val="1"/>
      <w:marLeft w:val="0"/>
      <w:marRight w:val="0"/>
      <w:marTop w:val="0"/>
      <w:marBottom w:val="0"/>
      <w:divBdr>
        <w:top w:val="none" w:sz="0" w:space="0" w:color="auto"/>
        <w:left w:val="none" w:sz="0" w:space="0" w:color="auto"/>
        <w:bottom w:val="none" w:sz="0" w:space="0" w:color="auto"/>
        <w:right w:val="none" w:sz="0" w:space="0" w:color="auto"/>
      </w:divBdr>
    </w:div>
    <w:div w:id="1982223744">
      <w:bodyDiv w:val="1"/>
      <w:marLeft w:val="0"/>
      <w:marRight w:val="0"/>
      <w:marTop w:val="0"/>
      <w:marBottom w:val="0"/>
      <w:divBdr>
        <w:top w:val="none" w:sz="0" w:space="0" w:color="auto"/>
        <w:left w:val="none" w:sz="0" w:space="0" w:color="auto"/>
        <w:bottom w:val="none" w:sz="0" w:space="0" w:color="auto"/>
        <w:right w:val="none" w:sz="0" w:space="0" w:color="auto"/>
      </w:divBdr>
      <w:divsChild>
        <w:div w:id="523054970">
          <w:marLeft w:val="0"/>
          <w:marRight w:val="0"/>
          <w:marTop w:val="0"/>
          <w:marBottom w:val="0"/>
          <w:divBdr>
            <w:top w:val="none" w:sz="0" w:space="0" w:color="auto"/>
            <w:left w:val="none" w:sz="0" w:space="0" w:color="auto"/>
            <w:bottom w:val="none" w:sz="0" w:space="0" w:color="auto"/>
            <w:right w:val="none" w:sz="0" w:space="0" w:color="auto"/>
          </w:divBdr>
        </w:div>
        <w:div w:id="821846892">
          <w:marLeft w:val="0"/>
          <w:marRight w:val="0"/>
          <w:marTop w:val="0"/>
          <w:marBottom w:val="0"/>
          <w:divBdr>
            <w:top w:val="none" w:sz="0" w:space="0" w:color="auto"/>
            <w:left w:val="none" w:sz="0" w:space="0" w:color="auto"/>
            <w:bottom w:val="none" w:sz="0" w:space="0" w:color="auto"/>
            <w:right w:val="none" w:sz="0" w:space="0" w:color="auto"/>
          </w:divBdr>
        </w:div>
        <w:div w:id="1282146388">
          <w:marLeft w:val="0"/>
          <w:marRight w:val="0"/>
          <w:marTop w:val="0"/>
          <w:marBottom w:val="0"/>
          <w:divBdr>
            <w:top w:val="none" w:sz="0" w:space="0" w:color="auto"/>
            <w:left w:val="none" w:sz="0" w:space="0" w:color="auto"/>
            <w:bottom w:val="none" w:sz="0" w:space="0" w:color="auto"/>
            <w:right w:val="none" w:sz="0" w:space="0" w:color="auto"/>
          </w:divBdr>
        </w:div>
        <w:div w:id="2014063459">
          <w:marLeft w:val="0"/>
          <w:marRight w:val="0"/>
          <w:marTop w:val="0"/>
          <w:marBottom w:val="0"/>
          <w:divBdr>
            <w:top w:val="none" w:sz="0" w:space="0" w:color="auto"/>
            <w:left w:val="none" w:sz="0" w:space="0" w:color="auto"/>
            <w:bottom w:val="none" w:sz="0" w:space="0" w:color="auto"/>
            <w:right w:val="none" w:sz="0" w:space="0" w:color="auto"/>
          </w:divBdr>
        </w:div>
      </w:divsChild>
    </w:div>
    <w:div w:id="1999771293">
      <w:bodyDiv w:val="1"/>
      <w:marLeft w:val="0"/>
      <w:marRight w:val="0"/>
      <w:marTop w:val="0"/>
      <w:marBottom w:val="0"/>
      <w:divBdr>
        <w:top w:val="none" w:sz="0" w:space="0" w:color="auto"/>
        <w:left w:val="none" w:sz="0" w:space="0" w:color="auto"/>
        <w:bottom w:val="none" w:sz="0" w:space="0" w:color="auto"/>
        <w:right w:val="none" w:sz="0" w:space="0" w:color="auto"/>
      </w:divBdr>
    </w:div>
    <w:div w:id="2006008850">
      <w:bodyDiv w:val="1"/>
      <w:marLeft w:val="0"/>
      <w:marRight w:val="0"/>
      <w:marTop w:val="0"/>
      <w:marBottom w:val="0"/>
      <w:divBdr>
        <w:top w:val="none" w:sz="0" w:space="0" w:color="auto"/>
        <w:left w:val="none" w:sz="0" w:space="0" w:color="auto"/>
        <w:bottom w:val="none" w:sz="0" w:space="0" w:color="auto"/>
        <w:right w:val="none" w:sz="0" w:space="0" w:color="auto"/>
      </w:divBdr>
    </w:div>
    <w:div w:id="2058357157">
      <w:bodyDiv w:val="1"/>
      <w:marLeft w:val="0"/>
      <w:marRight w:val="0"/>
      <w:marTop w:val="0"/>
      <w:marBottom w:val="0"/>
      <w:divBdr>
        <w:top w:val="none" w:sz="0" w:space="0" w:color="auto"/>
        <w:left w:val="none" w:sz="0" w:space="0" w:color="auto"/>
        <w:bottom w:val="none" w:sz="0" w:space="0" w:color="auto"/>
        <w:right w:val="none" w:sz="0" w:space="0" w:color="auto"/>
      </w:divBdr>
    </w:div>
    <w:div w:id="2067800800">
      <w:bodyDiv w:val="1"/>
      <w:marLeft w:val="0"/>
      <w:marRight w:val="0"/>
      <w:marTop w:val="0"/>
      <w:marBottom w:val="0"/>
      <w:divBdr>
        <w:top w:val="none" w:sz="0" w:space="0" w:color="auto"/>
        <w:left w:val="none" w:sz="0" w:space="0" w:color="auto"/>
        <w:bottom w:val="none" w:sz="0" w:space="0" w:color="auto"/>
        <w:right w:val="none" w:sz="0" w:space="0" w:color="auto"/>
      </w:divBdr>
      <w:divsChild>
        <w:div w:id="4135032">
          <w:marLeft w:val="0"/>
          <w:marRight w:val="0"/>
          <w:marTop w:val="0"/>
          <w:marBottom w:val="0"/>
          <w:divBdr>
            <w:top w:val="none" w:sz="0" w:space="0" w:color="auto"/>
            <w:left w:val="none" w:sz="0" w:space="0" w:color="auto"/>
            <w:bottom w:val="none" w:sz="0" w:space="0" w:color="auto"/>
            <w:right w:val="none" w:sz="0" w:space="0" w:color="auto"/>
          </w:divBdr>
          <w:divsChild>
            <w:div w:id="594940478">
              <w:marLeft w:val="0"/>
              <w:marRight w:val="0"/>
              <w:marTop w:val="0"/>
              <w:marBottom w:val="0"/>
              <w:divBdr>
                <w:top w:val="none" w:sz="0" w:space="0" w:color="auto"/>
                <w:left w:val="none" w:sz="0" w:space="0" w:color="auto"/>
                <w:bottom w:val="none" w:sz="0" w:space="0" w:color="auto"/>
                <w:right w:val="none" w:sz="0" w:space="0" w:color="auto"/>
              </w:divBdr>
            </w:div>
            <w:div w:id="823591059">
              <w:marLeft w:val="0"/>
              <w:marRight w:val="0"/>
              <w:marTop w:val="0"/>
              <w:marBottom w:val="0"/>
              <w:divBdr>
                <w:top w:val="none" w:sz="0" w:space="0" w:color="auto"/>
                <w:left w:val="none" w:sz="0" w:space="0" w:color="auto"/>
                <w:bottom w:val="none" w:sz="0" w:space="0" w:color="auto"/>
                <w:right w:val="none" w:sz="0" w:space="0" w:color="auto"/>
              </w:divBdr>
            </w:div>
            <w:div w:id="1153642741">
              <w:marLeft w:val="0"/>
              <w:marRight w:val="0"/>
              <w:marTop w:val="0"/>
              <w:marBottom w:val="0"/>
              <w:divBdr>
                <w:top w:val="none" w:sz="0" w:space="0" w:color="auto"/>
                <w:left w:val="none" w:sz="0" w:space="0" w:color="auto"/>
                <w:bottom w:val="none" w:sz="0" w:space="0" w:color="auto"/>
                <w:right w:val="none" w:sz="0" w:space="0" w:color="auto"/>
              </w:divBdr>
            </w:div>
            <w:div w:id="1724987257">
              <w:marLeft w:val="0"/>
              <w:marRight w:val="0"/>
              <w:marTop w:val="0"/>
              <w:marBottom w:val="0"/>
              <w:divBdr>
                <w:top w:val="none" w:sz="0" w:space="0" w:color="auto"/>
                <w:left w:val="none" w:sz="0" w:space="0" w:color="auto"/>
                <w:bottom w:val="none" w:sz="0" w:space="0" w:color="auto"/>
                <w:right w:val="none" w:sz="0" w:space="0" w:color="auto"/>
              </w:divBdr>
            </w:div>
            <w:div w:id="2084135959">
              <w:marLeft w:val="0"/>
              <w:marRight w:val="0"/>
              <w:marTop w:val="0"/>
              <w:marBottom w:val="0"/>
              <w:divBdr>
                <w:top w:val="none" w:sz="0" w:space="0" w:color="auto"/>
                <w:left w:val="none" w:sz="0" w:space="0" w:color="auto"/>
                <w:bottom w:val="none" w:sz="0" w:space="0" w:color="auto"/>
                <w:right w:val="none" w:sz="0" w:space="0" w:color="auto"/>
              </w:divBdr>
            </w:div>
          </w:divsChild>
        </w:div>
        <w:div w:id="8262057">
          <w:marLeft w:val="0"/>
          <w:marRight w:val="0"/>
          <w:marTop w:val="0"/>
          <w:marBottom w:val="0"/>
          <w:divBdr>
            <w:top w:val="none" w:sz="0" w:space="0" w:color="auto"/>
            <w:left w:val="none" w:sz="0" w:space="0" w:color="auto"/>
            <w:bottom w:val="none" w:sz="0" w:space="0" w:color="auto"/>
            <w:right w:val="none" w:sz="0" w:space="0" w:color="auto"/>
          </w:divBdr>
          <w:divsChild>
            <w:div w:id="970282951">
              <w:marLeft w:val="0"/>
              <w:marRight w:val="0"/>
              <w:marTop w:val="0"/>
              <w:marBottom w:val="0"/>
              <w:divBdr>
                <w:top w:val="none" w:sz="0" w:space="0" w:color="auto"/>
                <w:left w:val="none" w:sz="0" w:space="0" w:color="auto"/>
                <w:bottom w:val="none" w:sz="0" w:space="0" w:color="auto"/>
                <w:right w:val="none" w:sz="0" w:space="0" w:color="auto"/>
              </w:divBdr>
            </w:div>
            <w:div w:id="1136604674">
              <w:marLeft w:val="0"/>
              <w:marRight w:val="0"/>
              <w:marTop w:val="0"/>
              <w:marBottom w:val="0"/>
              <w:divBdr>
                <w:top w:val="none" w:sz="0" w:space="0" w:color="auto"/>
                <w:left w:val="none" w:sz="0" w:space="0" w:color="auto"/>
                <w:bottom w:val="none" w:sz="0" w:space="0" w:color="auto"/>
                <w:right w:val="none" w:sz="0" w:space="0" w:color="auto"/>
              </w:divBdr>
            </w:div>
          </w:divsChild>
        </w:div>
        <w:div w:id="24447165">
          <w:marLeft w:val="0"/>
          <w:marRight w:val="0"/>
          <w:marTop w:val="0"/>
          <w:marBottom w:val="0"/>
          <w:divBdr>
            <w:top w:val="none" w:sz="0" w:space="0" w:color="auto"/>
            <w:left w:val="none" w:sz="0" w:space="0" w:color="auto"/>
            <w:bottom w:val="none" w:sz="0" w:space="0" w:color="auto"/>
            <w:right w:val="none" w:sz="0" w:space="0" w:color="auto"/>
          </w:divBdr>
        </w:div>
        <w:div w:id="33236035">
          <w:marLeft w:val="0"/>
          <w:marRight w:val="0"/>
          <w:marTop w:val="0"/>
          <w:marBottom w:val="0"/>
          <w:divBdr>
            <w:top w:val="none" w:sz="0" w:space="0" w:color="auto"/>
            <w:left w:val="none" w:sz="0" w:space="0" w:color="auto"/>
            <w:bottom w:val="none" w:sz="0" w:space="0" w:color="auto"/>
            <w:right w:val="none" w:sz="0" w:space="0" w:color="auto"/>
          </w:divBdr>
          <w:divsChild>
            <w:div w:id="3015200">
              <w:marLeft w:val="0"/>
              <w:marRight w:val="0"/>
              <w:marTop w:val="0"/>
              <w:marBottom w:val="0"/>
              <w:divBdr>
                <w:top w:val="none" w:sz="0" w:space="0" w:color="auto"/>
                <w:left w:val="none" w:sz="0" w:space="0" w:color="auto"/>
                <w:bottom w:val="none" w:sz="0" w:space="0" w:color="auto"/>
                <w:right w:val="none" w:sz="0" w:space="0" w:color="auto"/>
              </w:divBdr>
            </w:div>
            <w:div w:id="198779752">
              <w:marLeft w:val="0"/>
              <w:marRight w:val="0"/>
              <w:marTop w:val="0"/>
              <w:marBottom w:val="0"/>
              <w:divBdr>
                <w:top w:val="none" w:sz="0" w:space="0" w:color="auto"/>
                <w:left w:val="none" w:sz="0" w:space="0" w:color="auto"/>
                <w:bottom w:val="none" w:sz="0" w:space="0" w:color="auto"/>
                <w:right w:val="none" w:sz="0" w:space="0" w:color="auto"/>
              </w:divBdr>
            </w:div>
            <w:div w:id="238827934">
              <w:marLeft w:val="0"/>
              <w:marRight w:val="0"/>
              <w:marTop w:val="0"/>
              <w:marBottom w:val="0"/>
              <w:divBdr>
                <w:top w:val="none" w:sz="0" w:space="0" w:color="auto"/>
                <w:left w:val="none" w:sz="0" w:space="0" w:color="auto"/>
                <w:bottom w:val="none" w:sz="0" w:space="0" w:color="auto"/>
                <w:right w:val="none" w:sz="0" w:space="0" w:color="auto"/>
              </w:divBdr>
            </w:div>
            <w:div w:id="292174738">
              <w:marLeft w:val="0"/>
              <w:marRight w:val="0"/>
              <w:marTop w:val="0"/>
              <w:marBottom w:val="0"/>
              <w:divBdr>
                <w:top w:val="none" w:sz="0" w:space="0" w:color="auto"/>
                <w:left w:val="none" w:sz="0" w:space="0" w:color="auto"/>
                <w:bottom w:val="none" w:sz="0" w:space="0" w:color="auto"/>
                <w:right w:val="none" w:sz="0" w:space="0" w:color="auto"/>
              </w:divBdr>
            </w:div>
            <w:div w:id="2076273335">
              <w:marLeft w:val="0"/>
              <w:marRight w:val="0"/>
              <w:marTop w:val="0"/>
              <w:marBottom w:val="0"/>
              <w:divBdr>
                <w:top w:val="none" w:sz="0" w:space="0" w:color="auto"/>
                <w:left w:val="none" w:sz="0" w:space="0" w:color="auto"/>
                <w:bottom w:val="none" w:sz="0" w:space="0" w:color="auto"/>
                <w:right w:val="none" w:sz="0" w:space="0" w:color="auto"/>
              </w:divBdr>
            </w:div>
          </w:divsChild>
        </w:div>
        <w:div w:id="51732246">
          <w:marLeft w:val="0"/>
          <w:marRight w:val="0"/>
          <w:marTop w:val="0"/>
          <w:marBottom w:val="0"/>
          <w:divBdr>
            <w:top w:val="none" w:sz="0" w:space="0" w:color="auto"/>
            <w:left w:val="none" w:sz="0" w:space="0" w:color="auto"/>
            <w:bottom w:val="none" w:sz="0" w:space="0" w:color="auto"/>
            <w:right w:val="none" w:sz="0" w:space="0" w:color="auto"/>
          </w:divBdr>
        </w:div>
        <w:div w:id="93091970">
          <w:marLeft w:val="0"/>
          <w:marRight w:val="0"/>
          <w:marTop w:val="0"/>
          <w:marBottom w:val="0"/>
          <w:divBdr>
            <w:top w:val="none" w:sz="0" w:space="0" w:color="auto"/>
            <w:left w:val="none" w:sz="0" w:space="0" w:color="auto"/>
            <w:bottom w:val="none" w:sz="0" w:space="0" w:color="auto"/>
            <w:right w:val="none" w:sz="0" w:space="0" w:color="auto"/>
          </w:divBdr>
          <w:divsChild>
            <w:div w:id="399451245">
              <w:marLeft w:val="0"/>
              <w:marRight w:val="0"/>
              <w:marTop w:val="0"/>
              <w:marBottom w:val="0"/>
              <w:divBdr>
                <w:top w:val="none" w:sz="0" w:space="0" w:color="auto"/>
                <w:left w:val="none" w:sz="0" w:space="0" w:color="auto"/>
                <w:bottom w:val="none" w:sz="0" w:space="0" w:color="auto"/>
                <w:right w:val="none" w:sz="0" w:space="0" w:color="auto"/>
              </w:divBdr>
            </w:div>
            <w:div w:id="538476241">
              <w:marLeft w:val="0"/>
              <w:marRight w:val="0"/>
              <w:marTop w:val="0"/>
              <w:marBottom w:val="0"/>
              <w:divBdr>
                <w:top w:val="none" w:sz="0" w:space="0" w:color="auto"/>
                <w:left w:val="none" w:sz="0" w:space="0" w:color="auto"/>
                <w:bottom w:val="none" w:sz="0" w:space="0" w:color="auto"/>
                <w:right w:val="none" w:sz="0" w:space="0" w:color="auto"/>
              </w:divBdr>
            </w:div>
            <w:div w:id="558368231">
              <w:marLeft w:val="0"/>
              <w:marRight w:val="0"/>
              <w:marTop w:val="0"/>
              <w:marBottom w:val="0"/>
              <w:divBdr>
                <w:top w:val="none" w:sz="0" w:space="0" w:color="auto"/>
                <w:left w:val="none" w:sz="0" w:space="0" w:color="auto"/>
                <w:bottom w:val="none" w:sz="0" w:space="0" w:color="auto"/>
                <w:right w:val="none" w:sz="0" w:space="0" w:color="auto"/>
              </w:divBdr>
            </w:div>
            <w:div w:id="1375689578">
              <w:marLeft w:val="0"/>
              <w:marRight w:val="0"/>
              <w:marTop w:val="0"/>
              <w:marBottom w:val="0"/>
              <w:divBdr>
                <w:top w:val="none" w:sz="0" w:space="0" w:color="auto"/>
                <w:left w:val="none" w:sz="0" w:space="0" w:color="auto"/>
                <w:bottom w:val="none" w:sz="0" w:space="0" w:color="auto"/>
                <w:right w:val="none" w:sz="0" w:space="0" w:color="auto"/>
              </w:divBdr>
            </w:div>
            <w:div w:id="1896773958">
              <w:marLeft w:val="0"/>
              <w:marRight w:val="0"/>
              <w:marTop w:val="0"/>
              <w:marBottom w:val="0"/>
              <w:divBdr>
                <w:top w:val="none" w:sz="0" w:space="0" w:color="auto"/>
                <w:left w:val="none" w:sz="0" w:space="0" w:color="auto"/>
                <w:bottom w:val="none" w:sz="0" w:space="0" w:color="auto"/>
                <w:right w:val="none" w:sz="0" w:space="0" w:color="auto"/>
              </w:divBdr>
            </w:div>
          </w:divsChild>
        </w:div>
        <w:div w:id="102113228">
          <w:marLeft w:val="0"/>
          <w:marRight w:val="0"/>
          <w:marTop w:val="0"/>
          <w:marBottom w:val="0"/>
          <w:divBdr>
            <w:top w:val="none" w:sz="0" w:space="0" w:color="auto"/>
            <w:left w:val="none" w:sz="0" w:space="0" w:color="auto"/>
            <w:bottom w:val="none" w:sz="0" w:space="0" w:color="auto"/>
            <w:right w:val="none" w:sz="0" w:space="0" w:color="auto"/>
          </w:divBdr>
        </w:div>
        <w:div w:id="102530419">
          <w:marLeft w:val="0"/>
          <w:marRight w:val="0"/>
          <w:marTop w:val="0"/>
          <w:marBottom w:val="0"/>
          <w:divBdr>
            <w:top w:val="none" w:sz="0" w:space="0" w:color="auto"/>
            <w:left w:val="none" w:sz="0" w:space="0" w:color="auto"/>
            <w:bottom w:val="none" w:sz="0" w:space="0" w:color="auto"/>
            <w:right w:val="none" w:sz="0" w:space="0" w:color="auto"/>
          </w:divBdr>
          <w:divsChild>
            <w:div w:id="525483262">
              <w:marLeft w:val="0"/>
              <w:marRight w:val="0"/>
              <w:marTop w:val="0"/>
              <w:marBottom w:val="0"/>
              <w:divBdr>
                <w:top w:val="none" w:sz="0" w:space="0" w:color="auto"/>
                <w:left w:val="none" w:sz="0" w:space="0" w:color="auto"/>
                <w:bottom w:val="none" w:sz="0" w:space="0" w:color="auto"/>
                <w:right w:val="none" w:sz="0" w:space="0" w:color="auto"/>
              </w:divBdr>
            </w:div>
            <w:div w:id="874804199">
              <w:marLeft w:val="0"/>
              <w:marRight w:val="0"/>
              <w:marTop w:val="0"/>
              <w:marBottom w:val="0"/>
              <w:divBdr>
                <w:top w:val="none" w:sz="0" w:space="0" w:color="auto"/>
                <w:left w:val="none" w:sz="0" w:space="0" w:color="auto"/>
                <w:bottom w:val="none" w:sz="0" w:space="0" w:color="auto"/>
                <w:right w:val="none" w:sz="0" w:space="0" w:color="auto"/>
              </w:divBdr>
            </w:div>
            <w:div w:id="1272514954">
              <w:marLeft w:val="0"/>
              <w:marRight w:val="0"/>
              <w:marTop w:val="0"/>
              <w:marBottom w:val="0"/>
              <w:divBdr>
                <w:top w:val="none" w:sz="0" w:space="0" w:color="auto"/>
                <w:left w:val="none" w:sz="0" w:space="0" w:color="auto"/>
                <w:bottom w:val="none" w:sz="0" w:space="0" w:color="auto"/>
                <w:right w:val="none" w:sz="0" w:space="0" w:color="auto"/>
              </w:divBdr>
            </w:div>
            <w:div w:id="2035618148">
              <w:marLeft w:val="0"/>
              <w:marRight w:val="0"/>
              <w:marTop w:val="0"/>
              <w:marBottom w:val="0"/>
              <w:divBdr>
                <w:top w:val="none" w:sz="0" w:space="0" w:color="auto"/>
                <w:left w:val="none" w:sz="0" w:space="0" w:color="auto"/>
                <w:bottom w:val="none" w:sz="0" w:space="0" w:color="auto"/>
                <w:right w:val="none" w:sz="0" w:space="0" w:color="auto"/>
              </w:divBdr>
            </w:div>
            <w:div w:id="2051801875">
              <w:marLeft w:val="0"/>
              <w:marRight w:val="0"/>
              <w:marTop w:val="0"/>
              <w:marBottom w:val="0"/>
              <w:divBdr>
                <w:top w:val="none" w:sz="0" w:space="0" w:color="auto"/>
                <w:left w:val="none" w:sz="0" w:space="0" w:color="auto"/>
                <w:bottom w:val="none" w:sz="0" w:space="0" w:color="auto"/>
                <w:right w:val="none" w:sz="0" w:space="0" w:color="auto"/>
              </w:divBdr>
            </w:div>
          </w:divsChild>
        </w:div>
        <w:div w:id="184439295">
          <w:marLeft w:val="0"/>
          <w:marRight w:val="0"/>
          <w:marTop w:val="0"/>
          <w:marBottom w:val="0"/>
          <w:divBdr>
            <w:top w:val="none" w:sz="0" w:space="0" w:color="auto"/>
            <w:left w:val="none" w:sz="0" w:space="0" w:color="auto"/>
            <w:bottom w:val="none" w:sz="0" w:space="0" w:color="auto"/>
            <w:right w:val="none" w:sz="0" w:space="0" w:color="auto"/>
          </w:divBdr>
        </w:div>
        <w:div w:id="193200887">
          <w:marLeft w:val="0"/>
          <w:marRight w:val="0"/>
          <w:marTop w:val="0"/>
          <w:marBottom w:val="0"/>
          <w:divBdr>
            <w:top w:val="none" w:sz="0" w:space="0" w:color="auto"/>
            <w:left w:val="none" w:sz="0" w:space="0" w:color="auto"/>
            <w:bottom w:val="none" w:sz="0" w:space="0" w:color="auto"/>
            <w:right w:val="none" w:sz="0" w:space="0" w:color="auto"/>
          </w:divBdr>
          <w:divsChild>
            <w:div w:id="163664011">
              <w:marLeft w:val="0"/>
              <w:marRight w:val="0"/>
              <w:marTop w:val="0"/>
              <w:marBottom w:val="0"/>
              <w:divBdr>
                <w:top w:val="none" w:sz="0" w:space="0" w:color="auto"/>
                <w:left w:val="none" w:sz="0" w:space="0" w:color="auto"/>
                <w:bottom w:val="none" w:sz="0" w:space="0" w:color="auto"/>
                <w:right w:val="none" w:sz="0" w:space="0" w:color="auto"/>
              </w:divBdr>
            </w:div>
            <w:div w:id="279071979">
              <w:marLeft w:val="0"/>
              <w:marRight w:val="0"/>
              <w:marTop w:val="0"/>
              <w:marBottom w:val="0"/>
              <w:divBdr>
                <w:top w:val="none" w:sz="0" w:space="0" w:color="auto"/>
                <w:left w:val="none" w:sz="0" w:space="0" w:color="auto"/>
                <w:bottom w:val="none" w:sz="0" w:space="0" w:color="auto"/>
                <w:right w:val="none" w:sz="0" w:space="0" w:color="auto"/>
              </w:divBdr>
            </w:div>
            <w:div w:id="329724802">
              <w:marLeft w:val="0"/>
              <w:marRight w:val="0"/>
              <w:marTop w:val="0"/>
              <w:marBottom w:val="0"/>
              <w:divBdr>
                <w:top w:val="none" w:sz="0" w:space="0" w:color="auto"/>
                <w:left w:val="none" w:sz="0" w:space="0" w:color="auto"/>
                <w:bottom w:val="none" w:sz="0" w:space="0" w:color="auto"/>
                <w:right w:val="none" w:sz="0" w:space="0" w:color="auto"/>
              </w:divBdr>
            </w:div>
            <w:div w:id="407307273">
              <w:marLeft w:val="0"/>
              <w:marRight w:val="0"/>
              <w:marTop w:val="0"/>
              <w:marBottom w:val="0"/>
              <w:divBdr>
                <w:top w:val="none" w:sz="0" w:space="0" w:color="auto"/>
                <w:left w:val="none" w:sz="0" w:space="0" w:color="auto"/>
                <w:bottom w:val="none" w:sz="0" w:space="0" w:color="auto"/>
                <w:right w:val="none" w:sz="0" w:space="0" w:color="auto"/>
              </w:divBdr>
            </w:div>
            <w:div w:id="1553274866">
              <w:marLeft w:val="0"/>
              <w:marRight w:val="0"/>
              <w:marTop w:val="0"/>
              <w:marBottom w:val="0"/>
              <w:divBdr>
                <w:top w:val="none" w:sz="0" w:space="0" w:color="auto"/>
                <w:left w:val="none" w:sz="0" w:space="0" w:color="auto"/>
                <w:bottom w:val="none" w:sz="0" w:space="0" w:color="auto"/>
                <w:right w:val="none" w:sz="0" w:space="0" w:color="auto"/>
              </w:divBdr>
            </w:div>
          </w:divsChild>
        </w:div>
        <w:div w:id="212889486">
          <w:marLeft w:val="0"/>
          <w:marRight w:val="0"/>
          <w:marTop w:val="0"/>
          <w:marBottom w:val="0"/>
          <w:divBdr>
            <w:top w:val="none" w:sz="0" w:space="0" w:color="auto"/>
            <w:left w:val="none" w:sz="0" w:space="0" w:color="auto"/>
            <w:bottom w:val="none" w:sz="0" w:space="0" w:color="auto"/>
            <w:right w:val="none" w:sz="0" w:space="0" w:color="auto"/>
          </w:divBdr>
        </w:div>
        <w:div w:id="219556149">
          <w:marLeft w:val="0"/>
          <w:marRight w:val="0"/>
          <w:marTop w:val="0"/>
          <w:marBottom w:val="0"/>
          <w:divBdr>
            <w:top w:val="none" w:sz="0" w:space="0" w:color="auto"/>
            <w:left w:val="none" w:sz="0" w:space="0" w:color="auto"/>
            <w:bottom w:val="none" w:sz="0" w:space="0" w:color="auto"/>
            <w:right w:val="none" w:sz="0" w:space="0" w:color="auto"/>
          </w:divBdr>
        </w:div>
        <w:div w:id="223150813">
          <w:marLeft w:val="0"/>
          <w:marRight w:val="0"/>
          <w:marTop w:val="0"/>
          <w:marBottom w:val="0"/>
          <w:divBdr>
            <w:top w:val="none" w:sz="0" w:space="0" w:color="auto"/>
            <w:left w:val="none" w:sz="0" w:space="0" w:color="auto"/>
            <w:bottom w:val="none" w:sz="0" w:space="0" w:color="auto"/>
            <w:right w:val="none" w:sz="0" w:space="0" w:color="auto"/>
          </w:divBdr>
          <w:divsChild>
            <w:div w:id="682050766">
              <w:marLeft w:val="0"/>
              <w:marRight w:val="0"/>
              <w:marTop w:val="0"/>
              <w:marBottom w:val="0"/>
              <w:divBdr>
                <w:top w:val="none" w:sz="0" w:space="0" w:color="auto"/>
                <w:left w:val="none" w:sz="0" w:space="0" w:color="auto"/>
                <w:bottom w:val="none" w:sz="0" w:space="0" w:color="auto"/>
                <w:right w:val="none" w:sz="0" w:space="0" w:color="auto"/>
              </w:divBdr>
            </w:div>
            <w:div w:id="811362000">
              <w:marLeft w:val="0"/>
              <w:marRight w:val="0"/>
              <w:marTop w:val="0"/>
              <w:marBottom w:val="0"/>
              <w:divBdr>
                <w:top w:val="none" w:sz="0" w:space="0" w:color="auto"/>
                <w:left w:val="none" w:sz="0" w:space="0" w:color="auto"/>
                <w:bottom w:val="none" w:sz="0" w:space="0" w:color="auto"/>
                <w:right w:val="none" w:sz="0" w:space="0" w:color="auto"/>
              </w:divBdr>
            </w:div>
            <w:div w:id="869729976">
              <w:marLeft w:val="0"/>
              <w:marRight w:val="0"/>
              <w:marTop w:val="0"/>
              <w:marBottom w:val="0"/>
              <w:divBdr>
                <w:top w:val="none" w:sz="0" w:space="0" w:color="auto"/>
                <w:left w:val="none" w:sz="0" w:space="0" w:color="auto"/>
                <w:bottom w:val="none" w:sz="0" w:space="0" w:color="auto"/>
                <w:right w:val="none" w:sz="0" w:space="0" w:color="auto"/>
              </w:divBdr>
            </w:div>
            <w:div w:id="1412460382">
              <w:marLeft w:val="0"/>
              <w:marRight w:val="0"/>
              <w:marTop w:val="0"/>
              <w:marBottom w:val="0"/>
              <w:divBdr>
                <w:top w:val="none" w:sz="0" w:space="0" w:color="auto"/>
                <w:left w:val="none" w:sz="0" w:space="0" w:color="auto"/>
                <w:bottom w:val="none" w:sz="0" w:space="0" w:color="auto"/>
                <w:right w:val="none" w:sz="0" w:space="0" w:color="auto"/>
              </w:divBdr>
            </w:div>
            <w:div w:id="1714843720">
              <w:marLeft w:val="0"/>
              <w:marRight w:val="0"/>
              <w:marTop w:val="0"/>
              <w:marBottom w:val="0"/>
              <w:divBdr>
                <w:top w:val="none" w:sz="0" w:space="0" w:color="auto"/>
                <w:left w:val="none" w:sz="0" w:space="0" w:color="auto"/>
                <w:bottom w:val="none" w:sz="0" w:space="0" w:color="auto"/>
                <w:right w:val="none" w:sz="0" w:space="0" w:color="auto"/>
              </w:divBdr>
            </w:div>
          </w:divsChild>
        </w:div>
        <w:div w:id="239753973">
          <w:marLeft w:val="0"/>
          <w:marRight w:val="0"/>
          <w:marTop w:val="0"/>
          <w:marBottom w:val="0"/>
          <w:divBdr>
            <w:top w:val="none" w:sz="0" w:space="0" w:color="auto"/>
            <w:left w:val="none" w:sz="0" w:space="0" w:color="auto"/>
            <w:bottom w:val="none" w:sz="0" w:space="0" w:color="auto"/>
            <w:right w:val="none" w:sz="0" w:space="0" w:color="auto"/>
          </w:divBdr>
        </w:div>
        <w:div w:id="284313975">
          <w:marLeft w:val="0"/>
          <w:marRight w:val="0"/>
          <w:marTop w:val="0"/>
          <w:marBottom w:val="0"/>
          <w:divBdr>
            <w:top w:val="none" w:sz="0" w:space="0" w:color="auto"/>
            <w:left w:val="none" w:sz="0" w:space="0" w:color="auto"/>
            <w:bottom w:val="none" w:sz="0" w:space="0" w:color="auto"/>
            <w:right w:val="none" w:sz="0" w:space="0" w:color="auto"/>
          </w:divBdr>
        </w:div>
        <w:div w:id="291329346">
          <w:marLeft w:val="0"/>
          <w:marRight w:val="0"/>
          <w:marTop w:val="0"/>
          <w:marBottom w:val="0"/>
          <w:divBdr>
            <w:top w:val="none" w:sz="0" w:space="0" w:color="auto"/>
            <w:left w:val="none" w:sz="0" w:space="0" w:color="auto"/>
            <w:bottom w:val="none" w:sz="0" w:space="0" w:color="auto"/>
            <w:right w:val="none" w:sz="0" w:space="0" w:color="auto"/>
          </w:divBdr>
          <w:divsChild>
            <w:div w:id="582877340">
              <w:marLeft w:val="0"/>
              <w:marRight w:val="0"/>
              <w:marTop w:val="0"/>
              <w:marBottom w:val="0"/>
              <w:divBdr>
                <w:top w:val="none" w:sz="0" w:space="0" w:color="auto"/>
                <w:left w:val="none" w:sz="0" w:space="0" w:color="auto"/>
                <w:bottom w:val="none" w:sz="0" w:space="0" w:color="auto"/>
                <w:right w:val="none" w:sz="0" w:space="0" w:color="auto"/>
              </w:divBdr>
            </w:div>
            <w:div w:id="719940778">
              <w:marLeft w:val="0"/>
              <w:marRight w:val="0"/>
              <w:marTop w:val="0"/>
              <w:marBottom w:val="0"/>
              <w:divBdr>
                <w:top w:val="none" w:sz="0" w:space="0" w:color="auto"/>
                <w:left w:val="none" w:sz="0" w:space="0" w:color="auto"/>
                <w:bottom w:val="none" w:sz="0" w:space="0" w:color="auto"/>
                <w:right w:val="none" w:sz="0" w:space="0" w:color="auto"/>
              </w:divBdr>
            </w:div>
            <w:div w:id="885871315">
              <w:marLeft w:val="0"/>
              <w:marRight w:val="0"/>
              <w:marTop w:val="0"/>
              <w:marBottom w:val="0"/>
              <w:divBdr>
                <w:top w:val="none" w:sz="0" w:space="0" w:color="auto"/>
                <w:left w:val="none" w:sz="0" w:space="0" w:color="auto"/>
                <w:bottom w:val="none" w:sz="0" w:space="0" w:color="auto"/>
                <w:right w:val="none" w:sz="0" w:space="0" w:color="auto"/>
              </w:divBdr>
            </w:div>
            <w:div w:id="1032997986">
              <w:marLeft w:val="0"/>
              <w:marRight w:val="0"/>
              <w:marTop w:val="0"/>
              <w:marBottom w:val="0"/>
              <w:divBdr>
                <w:top w:val="none" w:sz="0" w:space="0" w:color="auto"/>
                <w:left w:val="none" w:sz="0" w:space="0" w:color="auto"/>
                <w:bottom w:val="none" w:sz="0" w:space="0" w:color="auto"/>
                <w:right w:val="none" w:sz="0" w:space="0" w:color="auto"/>
              </w:divBdr>
            </w:div>
            <w:div w:id="1627347209">
              <w:marLeft w:val="0"/>
              <w:marRight w:val="0"/>
              <w:marTop w:val="0"/>
              <w:marBottom w:val="0"/>
              <w:divBdr>
                <w:top w:val="none" w:sz="0" w:space="0" w:color="auto"/>
                <w:left w:val="none" w:sz="0" w:space="0" w:color="auto"/>
                <w:bottom w:val="none" w:sz="0" w:space="0" w:color="auto"/>
                <w:right w:val="none" w:sz="0" w:space="0" w:color="auto"/>
              </w:divBdr>
            </w:div>
            <w:div w:id="1925995648">
              <w:marLeft w:val="0"/>
              <w:marRight w:val="0"/>
              <w:marTop w:val="0"/>
              <w:marBottom w:val="0"/>
              <w:divBdr>
                <w:top w:val="none" w:sz="0" w:space="0" w:color="auto"/>
                <w:left w:val="none" w:sz="0" w:space="0" w:color="auto"/>
                <w:bottom w:val="none" w:sz="0" w:space="0" w:color="auto"/>
                <w:right w:val="none" w:sz="0" w:space="0" w:color="auto"/>
              </w:divBdr>
            </w:div>
          </w:divsChild>
        </w:div>
        <w:div w:id="303244916">
          <w:marLeft w:val="0"/>
          <w:marRight w:val="0"/>
          <w:marTop w:val="0"/>
          <w:marBottom w:val="0"/>
          <w:divBdr>
            <w:top w:val="none" w:sz="0" w:space="0" w:color="auto"/>
            <w:left w:val="none" w:sz="0" w:space="0" w:color="auto"/>
            <w:bottom w:val="none" w:sz="0" w:space="0" w:color="auto"/>
            <w:right w:val="none" w:sz="0" w:space="0" w:color="auto"/>
          </w:divBdr>
          <w:divsChild>
            <w:div w:id="656496406">
              <w:marLeft w:val="-75"/>
              <w:marRight w:val="0"/>
              <w:marTop w:val="30"/>
              <w:marBottom w:val="30"/>
              <w:divBdr>
                <w:top w:val="none" w:sz="0" w:space="0" w:color="auto"/>
                <w:left w:val="none" w:sz="0" w:space="0" w:color="auto"/>
                <w:bottom w:val="none" w:sz="0" w:space="0" w:color="auto"/>
                <w:right w:val="none" w:sz="0" w:space="0" w:color="auto"/>
              </w:divBdr>
              <w:divsChild>
                <w:div w:id="192618680">
                  <w:marLeft w:val="0"/>
                  <w:marRight w:val="0"/>
                  <w:marTop w:val="0"/>
                  <w:marBottom w:val="0"/>
                  <w:divBdr>
                    <w:top w:val="none" w:sz="0" w:space="0" w:color="auto"/>
                    <w:left w:val="none" w:sz="0" w:space="0" w:color="auto"/>
                    <w:bottom w:val="none" w:sz="0" w:space="0" w:color="auto"/>
                    <w:right w:val="none" w:sz="0" w:space="0" w:color="auto"/>
                  </w:divBdr>
                  <w:divsChild>
                    <w:div w:id="244341390">
                      <w:marLeft w:val="0"/>
                      <w:marRight w:val="0"/>
                      <w:marTop w:val="0"/>
                      <w:marBottom w:val="0"/>
                      <w:divBdr>
                        <w:top w:val="none" w:sz="0" w:space="0" w:color="auto"/>
                        <w:left w:val="none" w:sz="0" w:space="0" w:color="auto"/>
                        <w:bottom w:val="none" w:sz="0" w:space="0" w:color="auto"/>
                        <w:right w:val="none" w:sz="0" w:space="0" w:color="auto"/>
                      </w:divBdr>
                    </w:div>
                  </w:divsChild>
                </w:div>
                <w:div w:id="291639697">
                  <w:marLeft w:val="0"/>
                  <w:marRight w:val="0"/>
                  <w:marTop w:val="0"/>
                  <w:marBottom w:val="0"/>
                  <w:divBdr>
                    <w:top w:val="none" w:sz="0" w:space="0" w:color="auto"/>
                    <w:left w:val="none" w:sz="0" w:space="0" w:color="auto"/>
                    <w:bottom w:val="none" w:sz="0" w:space="0" w:color="auto"/>
                    <w:right w:val="none" w:sz="0" w:space="0" w:color="auto"/>
                  </w:divBdr>
                  <w:divsChild>
                    <w:div w:id="527303344">
                      <w:marLeft w:val="0"/>
                      <w:marRight w:val="0"/>
                      <w:marTop w:val="0"/>
                      <w:marBottom w:val="0"/>
                      <w:divBdr>
                        <w:top w:val="none" w:sz="0" w:space="0" w:color="auto"/>
                        <w:left w:val="none" w:sz="0" w:space="0" w:color="auto"/>
                        <w:bottom w:val="none" w:sz="0" w:space="0" w:color="auto"/>
                        <w:right w:val="none" w:sz="0" w:space="0" w:color="auto"/>
                      </w:divBdr>
                    </w:div>
                  </w:divsChild>
                </w:div>
                <w:div w:id="466706321">
                  <w:marLeft w:val="0"/>
                  <w:marRight w:val="0"/>
                  <w:marTop w:val="0"/>
                  <w:marBottom w:val="0"/>
                  <w:divBdr>
                    <w:top w:val="none" w:sz="0" w:space="0" w:color="auto"/>
                    <w:left w:val="none" w:sz="0" w:space="0" w:color="auto"/>
                    <w:bottom w:val="none" w:sz="0" w:space="0" w:color="auto"/>
                    <w:right w:val="none" w:sz="0" w:space="0" w:color="auto"/>
                  </w:divBdr>
                  <w:divsChild>
                    <w:div w:id="1796102274">
                      <w:marLeft w:val="0"/>
                      <w:marRight w:val="0"/>
                      <w:marTop w:val="0"/>
                      <w:marBottom w:val="0"/>
                      <w:divBdr>
                        <w:top w:val="none" w:sz="0" w:space="0" w:color="auto"/>
                        <w:left w:val="none" w:sz="0" w:space="0" w:color="auto"/>
                        <w:bottom w:val="none" w:sz="0" w:space="0" w:color="auto"/>
                        <w:right w:val="none" w:sz="0" w:space="0" w:color="auto"/>
                      </w:divBdr>
                    </w:div>
                  </w:divsChild>
                </w:div>
                <w:div w:id="468665309">
                  <w:marLeft w:val="0"/>
                  <w:marRight w:val="0"/>
                  <w:marTop w:val="0"/>
                  <w:marBottom w:val="0"/>
                  <w:divBdr>
                    <w:top w:val="none" w:sz="0" w:space="0" w:color="auto"/>
                    <w:left w:val="none" w:sz="0" w:space="0" w:color="auto"/>
                    <w:bottom w:val="none" w:sz="0" w:space="0" w:color="auto"/>
                    <w:right w:val="none" w:sz="0" w:space="0" w:color="auto"/>
                  </w:divBdr>
                  <w:divsChild>
                    <w:div w:id="1200432088">
                      <w:marLeft w:val="0"/>
                      <w:marRight w:val="0"/>
                      <w:marTop w:val="0"/>
                      <w:marBottom w:val="0"/>
                      <w:divBdr>
                        <w:top w:val="none" w:sz="0" w:space="0" w:color="auto"/>
                        <w:left w:val="none" w:sz="0" w:space="0" w:color="auto"/>
                        <w:bottom w:val="none" w:sz="0" w:space="0" w:color="auto"/>
                        <w:right w:val="none" w:sz="0" w:space="0" w:color="auto"/>
                      </w:divBdr>
                    </w:div>
                  </w:divsChild>
                </w:div>
                <w:div w:id="503126694">
                  <w:marLeft w:val="0"/>
                  <w:marRight w:val="0"/>
                  <w:marTop w:val="0"/>
                  <w:marBottom w:val="0"/>
                  <w:divBdr>
                    <w:top w:val="none" w:sz="0" w:space="0" w:color="auto"/>
                    <w:left w:val="none" w:sz="0" w:space="0" w:color="auto"/>
                    <w:bottom w:val="none" w:sz="0" w:space="0" w:color="auto"/>
                    <w:right w:val="none" w:sz="0" w:space="0" w:color="auto"/>
                  </w:divBdr>
                  <w:divsChild>
                    <w:div w:id="1815102303">
                      <w:marLeft w:val="0"/>
                      <w:marRight w:val="0"/>
                      <w:marTop w:val="0"/>
                      <w:marBottom w:val="0"/>
                      <w:divBdr>
                        <w:top w:val="none" w:sz="0" w:space="0" w:color="auto"/>
                        <w:left w:val="none" w:sz="0" w:space="0" w:color="auto"/>
                        <w:bottom w:val="none" w:sz="0" w:space="0" w:color="auto"/>
                        <w:right w:val="none" w:sz="0" w:space="0" w:color="auto"/>
                      </w:divBdr>
                    </w:div>
                  </w:divsChild>
                </w:div>
                <w:div w:id="575241132">
                  <w:marLeft w:val="0"/>
                  <w:marRight w:val="0"/>
                  <w:marTop w:val="0"/>
                  <w:marBottom w:val="0"/>
                  <w:divBdr>
                    <w:top w:val="none" w:sz="0" w:space="0" w:color="auto"/>
                    <w:left w:val="none" w:sz="0" w:space="0" w:color="auto"/>
                    <w:bottom w:val="none" w:sz="0" w:space="0" w:color="auto"/>
                    <w:right w:val="none" w:sz="0" w:space="0" w:color="auto"/>
                  </w:divBdr>
                  <w:divsChild>
                    <w:div w:id="677661478">
                      <w:marLeft w:val="0"/>
                      <w:marRight w:val="0"/>
                      <w:marTop w:val="0"/>
                      <w:marBottom w:val="0"/>
                      <w:divBdr>
                        <w:top w:val="none" w:sz="0" w:space="0" w:color="auto"/>
                        <w:left w:val="none" w:sz="0" w:space="0" w:color="auto"/>
                        <w:bottom w:val="none" w:sz="0" w:space="0" w:color="auto"/>
                        <w:right w:val="none" w:sz="0" w:space="0" w:color="auto"/>
                      </w:divBdr>
                    </w:div>
                  </w:divsChild>
                </w:div>
                <w:div w:id="793715715">
                  <w:marLeft w:val="0"/>
                  <w:marRight w:val="0"/>
                  <w:marTop w:val="0"/>
                  <w:marBottom w:val="0"/>
                  <w:divBdr>
                    <w:top w:val="none" w:sz="0" w:space="0" w:color="auto"/>
                    <w:left w:val="none" w:sz="0" w:space="0" w:color="auto"/>
                    <w:bottom w:val="none" w:sz="0" w:space="0" w:color="auto"/>
                    <w:right w:val="none" w:sz="0" w:space="0" w:color="auto"/>
                  </w:divBdr>
                  <w:divsChild>
                    <w:div w:id="487482456">
                      <w:marLeft w:val="0"/>
                      <w:marRight w:val="0"/>
                      <w:marTop w:val="0"/>
                      <w:marBottom w:val="0"/>
                      <w:divBdr>
                        <w:top w:val="none" w:sz="0" w:space="0" w:color="auto"/>
                        <w:left w:val="none" w:sz="0" w:space="0" w:color="auto"/>
                        <w:bottom w:val="none" w:sz="0" w:space="0" w:color="auto"/>
                        <w:right w:val="none" w:sz="0" w:space="0" w:color="auto"/>
                      </w:divBdr>
                    </w:div>
                  </w:divsChild>
                </w:div>
                <w:div w:id="943852462">
                  <w:marLeft w:val="0"/>
                  <w:marRight w:val="0"/>
                  <w:marTop w:val="0"/>
                  <w:marBottom w:val="0"/>
                  <w:divBdr>
                    <w:top w:val="none" w:sz="0" w:space="0" w:color="auto"/>
                    <w:left w:val="none" w:sz="0" w:space="0" w:color="auto"/>
                    <w:bottom w:val="none" w:sz="0" w:space="0" w:color="auto"/>
                    <w:right w:val="none" w:sz="0" w:space="0" w:color="auto"/>
                  </w:divBdr>
                  <w:divsChild>
                    <w:div w:id="1244679562">
                      <w:marLeft w:val="0"/>
                      <w:marRight w:val="0"/>
                      <w:marTop w:val="0"/>
                      <w:marBottom w:val="0"/>
                      <w:divBdr>
                        <w:top w:val="none" w:sz="0" w:space="0" w:color="auto"/>
                        <w:left w:val="none" w:sz="0" w:space="0" w:color="auto"/>
                        <w:bottom w:val="none" w:sz="0" w:space="0" w:color="auto"/>
                        <w:right w:val="none" w:sz="0" w:space="0" w:color="auto"/>
                      </w:divBdr>
                    </w:div>
                  </w:divsChild>
                </w:div>
                <w:div w:id="1041595138">
                  <w:marLeft w:val="0"/>
                  <w:marRight w:val="0"/>
                  <w:marTop w:val="0"/>
                  <w:marBottom w:val="0"/>
                  <w:divBdr>
                    <w:top w:val="none" w:sz="0" w:space="0" w:color="auto"/>
                    <w:left w:val="none" w:sz="0" w:space="0" w:color="auto"/>
                    <w:bottom w:val="none" w:sz="0" w:space="0" w:color="auto"/>
                    <w:right w:val="none" w:sz="0" w:space="0" w:color="auto"/>
                  </w:divBdr>
                  <w:divsChild>
                    <w:div w:id="1946616790">
                      <w:marLeft w:val="0"/>
                      <w:marRight w:val="0"/>
                      <w:marTop w:val="0"/>
                      <w:marBottom w:val="0"/>
                      <w:divBdr>
                        <w:top w:val="none" w:sz="0" w:space="0" w:color="auto"/>
                        <w:left w:val="none" w:sz="0" w:space="0" w:color="auto"/>
                        <w:bottom w:val="none" w:sz="0" w:space="0" w:color="auto"/>
                        <w:right w:val="none" w:sz="0" w:space="0" w:color="auto"/>
                      </w:divBdr>
                    </w:div>
                  </w:divsChild>
                </w:div>
                <w:div w:id="1095781620">
                  <w:marLeft w:val="0"/>
                  <w:marRight w:val="0"/>
                  <w:marTop w:val="0"/>
                  <w:marBottom w:val="0"/>
                  <w:divBdr>
                    <w:top w:val="none" w:sz="0" w:space="0" w:color="auto"/>
                    <w:left w:val="none" w:sz="0" w:space="0" w:color="auto"/>
                    <w:bottom w:val="none" w:sz="0" w:space="0" w:color="auto"/>
                    <w:right w:val="none" w:sz="0" w:space="0" w:color="auto"/>
                  </w:divBdr>
                  <w:divsChild>
                    <w:div w:id="1854221830">
                      <w:marLeft w:val="0"/>
                      <w:marRight w:val="0"/>
                      <w:marTop w:val="0"/>
                      <w:marBottom w:val="0"/>
                      <w:divBdr>
                        <w:top w:val="none" w:sz="0" w:space="0" w:color="auto"/>
                        <w:left w:val="none" w:sz="0" w:space="0" w:color="auto"/>
                        <w:bottom w:val="none" w:sz="0" w:space="0" w:color="auto"/>
                        <w:right w:val="none" w:sz="0" w:space="0" w:color="auto"/>
                      </w:divBdr>
                    </w:div>
                  </w:divsChild>
                </w:div>
                <w:div w:id="1172910526">
                  <w:marLeft w:val="0"/>
                  <w:marRight w:val="0"/>
                  <w:marTop w:val="0"/>
                  <w:marBottom w:val="0"/>
                  <w:divBdr>
                    <w:top w:val="none" w:sz="0" w:space="0" w:color="auto"/>
                    <w:left w:val="none" w:sz="0" w:space="0" w:color="auto"/>
                    <w:bottom w:val="none" w:sz="0" w:space="0" w:color="auto"/>
                    <w:right w:val="none" w:sz="0" w:space="0" w:color="auto"/>
                  </w:divBdr>
                  <w:divsChild>
                    <w:div w:id="1815637178">
                      <w:marLeft w:val="0"/>
                      <w:marRight w:val="0"/>
                      <w:marTop w:val="0"/>
                      <w:marBottom w:val="0"/>
                      <w:divBdr>
                        <w:top w:val="none" w:sz="0" w:space="0" w:color="auto"/>
                        <w:left w:val="none" w:sz="0" w:space="0" w:color="auto"/>
                        <w:bottom w:val="none" w:sz="0" w:space="0" w:color="auto"/>
                        <w:right w:val="none" w:sz="0" w:space="0" w:color="auto"/>
                      </w:divBdr>
                    </w:div>
                  </w:divsChild>
                </w:div>
                <w:div w:id="1427382053">
                  <w:marLeft w:val="0"/>
                  <w:marRight w:val="0"/>
                  <w:marTop w:val="0"/>
                  <w:marBottom w:val="0"/>
                  <w:divBdr>
                    <w:top w:val="none" w:sz="0" w:space="0" w:color="auto"/>
                    <w:left w:val="none" w:sz="0" w:space="0" w:color="auto"/>
                    <w:bottom w:val="none" w:sz="0" w:space="0" w:color="auto"/>
                    <w:right w:val="none" w:sz="0" w:space="0" w:color="auto"/>
                  </w:divBdr>
                  <w:divsChild>
                    <w:div w:id="59713241">
                      <w:marLeft w:val="0"/>
                      <w:marRight w:val="0"/>
                      <w:marTop w:val="0"/>
                      <w:marBottom w:val="0"/>
                      <w:divBdr>
                        <w:top w:val="none" w:sz="0" w:space="0" w:color="auto"/>
                        <w:left w:val="none" w:sz="0" w:space="0" w:color="auto"/>
                        <w:bottom w:val="none" w:sz="0" w:space="0" w:color="auto"/>
                        <w:right w:val="none" w:sz="0" w:space="0" w:color="auto"/>
                      </w:divBdr>
                    </w:div>
                  </w:divsChild>
                </w:div>
                <w:div w:id="1544366559">
                  <w:marLeft w:val="0"/>
                  <w:marRight w:val="0"/>
                  <w:marTop w:val="0"/>
                  <w:marBottom w:val="0"/>
                  <w:divBdr>
                    <w:top w:val="none" w:sz="0" w:space="0" w:color="auto"/>
                    <w:left w:val="none" w:sz="0" w:space="0" w:color="auto"/>
                    <w:bottom w:val="none" w:sz="0" w:space="0" w:color="auto"/>
                    <w:right w:val="none" w:sz="0" w:space="0" w:color="auto"/>
                  </w:divBdr>
                  <w:divsChild>
                    <w:div w:id="2044674548">
                      <w:marLeft w:val="0"/>
                      <w:marRight w:val="0"/>
                      <w:marTop w:val="0"/>
                      <w:marBottom w:val="0"/>
                      <w:divBdr>
                        <w:top w:val="none" w:sz="0" w:space="0" w:color="auto"/>
                        <w:left w:val="none" w:sz="0" w:space="0" w:color="auto"/>
                        <w:bottom w:val="none" w:sz="0" w:space="0" w:color="auto"/>
                        <w:right w:val="none" w:sz="0" w:space="0" w:color="auto"/>
                      </w:divBdr>
                    </w:div>
                  </w:divsChild>
                </w:div>
                <w:div w:id="1661036580">
                  <w:marLeft w:val="0"/>
                  <w:marRight w:val="0"/>
                  <w:marTop w:val="0"/>
                  <w:marBottom w:val="0"/>
                  <w:divBdr>
                    <w:top w:val="none" w:sz="0" w:space="0" w:color="auto"/>
                    <w:left w:val="none" w:sz="0" w:space="0" w:color="auto"/>
                    <w:bottom w:val="none" w:sz="0" w:space="0" w:color="auto"/>
                    <w:right w:val="none" w:sz="0" w:space="0" w:color="auto"/>
                  </w:divBdr>
                  <w:divsChild>
                    <w:div w:id="1556575916">
                      <w:marLeft w:val="0"/>
                      <w:marRight w:val="0"/>
                      <w:marTop w:val="0"/>
                      <w:marBottom w:val="0"/>
                      <w:divBdr>
                        <w:top w:val="none" w:sz="0" w:space="0" w:color="auto"/>
                        <w:left w:val="none" w:sz="0" w:space="0" w:color="auto"/>
                        <w:bottom w:val="none" w:sz="0" w:space="0" w:color="auto"/>
                        <w:right w:val="none" w:sz="0" w:space="0" w:color="auto"/>
                      </w:divBdr>
                    </w:div>
                  </w:divsChild>
                </w:div>
                <w:div w:id="1724867751">
                  <w:marLeft w:val="0"/>
                  <w:marRight w:val="0"/>
                  <w:marTop w:val="0"/>
                  <w:marBottom w:val="0"/>
                  <w:divBdr>
                    <w:top w:val="none" w:sz="0" w:space="0" w:color="auto"/>
                    <w:left w:val="none" w:sz="0" w:space="0" w:color="auto"/>
                    <w:bottom w:val="none" w:sz="0" w:space="0" w:color="auto"/>
                    <w:right w:val="none" w:sz="0" w:space="0" w:color="auto"/>
                  </w:divBdr>
                  <w:divsChild>
                    <w:div w:id="1420444075">
                      <w:marLeft w:val="0"/>
                      <w:marRight w:val="0"/>
                      <w:marTop w:val="0"/>
                      <w:marBottom w:val="0"/>
                      <w:divBdr>
                        <w:top w:val="none" w:sz="0" w:space="0" w:color="auto"/>
                        <w:left w:val="none" w:sz="0" w:space="0" w:color="auto"/>
                        <w:bottom w:val="none" w:sz="0" w:space="0" w:color="auto"/>
                        <w:right w:val="none" w:sz="0" w:space="0" w:color="auto"/>
                      </w:divBdr>
                    </w:div>
                  </w:divsChild>
                </w:div>
                <w:div w:id="1870298326">
                  <w:marLeft w:val="0"/>
                  <w:marRight w:val="0"/>
                  <w:marTop w:val="0"/>
                  <w:marBottom w:val="0"/>
                  <w:divBdr>
                    <w:top w:val="none" w:sz="0" w:space="0" w:color="auto"/>
                    <w:left w:val="none" w:sz="0" w:space="0" w:color="auto"/>
                    <w:bottom w:val="none" w:sz="0" w:space="0" w:color="auto"/>
                    <w:right w:val="none" w:sz="0" w:space="0" w:color="auto"/>
                  </w:divBdr>
                  <w:divsChild>
                    <w:div w:id="689182885">
                      <w:marLeft w:val="0"/>
                      <w:marRight w:val="0"/>
                      <w:marTop w:val="0"/>
                      <w:marBottom w:val="0"/>
                      <w:divBdr>
                        <w:top w:val="none" w:sz="0" w:space="0" w:color="auto"/>
                        <w:left w:val="none" w:sz="0" w:space="0" w:color="auto"/>
                        <w:bottom w:val="none" w:sz="0" w:space="0" w:color="auto"/>
                        <w:right w:val="none" w:sz="0" w:space="0" w:color="auto"/>
                      </w:divBdr>
                    </w:div>
                  </w:divsChild>
                </w:div>
                <w:div w:id="2040278200">
                  <w:marLeft w:val="0"/>
                  <w:marRight w:val="0"/>
                  <w:marTop w:val="0"/>
                  <w:marBottom w:val="0"/>
                  <w:divBdr>
                    <w:top w:val="none" w:sz="0" w:space="0" w:color="auto"/>
                    <w:left w:val="none" w:sz="0" w:space="0" w:color="auto"/>
                    <w:bottom w:val="none" w:sz="0" w:space="0" w:color="auto"/>
                    <w:right w:val="none" w:sz="0" w:space="0" w:color="auto"/>
                  </w:divBdr>
                  <w:divsChild>
                    <w:div w:id="995913402">
                      <w:marLeft w:val="0"/>
                      <w:marRight w:val="0"/>
                      <w:marTop w:val="0"/>
                      <w:marBottom w:val="0"/>
                      <w:divBdr>
                        <w:top w:val="none" w:sz="0" w:space="0" w:color="auto"/>
                        <w:left w:val="none" w:sz="0" w:space="0" w:color="auto"/>
                        <w:bottom w:val="none" w:sz="0" w:space="0" w:color="auto"/>
                        <w:right w:val="none" w:sz="0" w:space="0" w:color="auto"/>
                      </w:divBdr>
                    </w:div>
                  </w:divsChild>
                </w:div>
                <w:div w:id="2051802779">
                  <w:marLeft w:val="0"/>
                  <w:marRight w:val="0"/>
                  <w:marTop w:val="0"/>
                  <w:marBottom w:val="0"/>
                  <w:divBdr>
                    <w:top w:val="none" w:sz="0" w:space="0" w:color="auto"/>
                    <w:left w:val="none" w:sz="0" w:space="0" w:color="auto"/>
                    <w:bottom w:val="none" w:sz="0" w:space="0" w:color="auto"/>
                    <w:right w:val="none" w:sz="0" w:space="0" w:color="auto"/>
                  </w:divBdr>
                  <w:divsChild>
                    <w:div w:id="798498136">
                      <w:marLeft w:val="0"/>
                      <w:marRight w:val="0"/>
                      <w:marTop w:val="0"/>
                      <w:marBottom w:val="0"/>
                      <w:divBdr>
                        <w:top w:val="none" w:sz="0" w:space="0" w:color="auto"/>
                        <w:left w:val="none" w:sz="0" w:space="0" w:color="auto"/>
                        <w:bottom w:val="none" w:sz="0" w:space="0" w:color="auto"/>
                        <w:right w:val="none" w:sz="0" w:space="0" w:color="auto"/>
                      </w:divBdr>
                    </w:div>
                    <w:div w:id="9801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7357">
          <w:marLeft w:val="0"/>
          <w:marRight w:val="0"/>
          <w:marTop w:val="0"/>
          <w:marBottom w:val="0"/>
          <w:divBdr>
            <w:top w:val="none" w:sz="0" w:space="0" w:color="auto"/>
            <w:left w:val="none" w:sz="0" w:space="0" w:color="auto"/>
            <w:bottom w:val="none" w:sz="0" w:space="0" w:color="auto"/>
            <w:right w:val="none" w:sz="0" w:space="0" w:color="auto"/>
          </w:divBdr>
        </w:div>
        <w:div w:id="373165579">
          <w:marLeft w:val="0"/>
          <w:marRight w:val="0"/>
          <w:marTop w:val="0"/>
          <w:marBottom w:val="0"/>
          <w:divBdr>
            <w:top w:val="none" w:sz="0" w:space="0" w:color="auto"/>
            <w:left w:val="none" w:sz="0" w:space="0" w:color="auto"/>
            <w:bottom w:val="none" w:sz="0" w:space="0" w:color="auto"/>
            <w:right w:val="none" w:sz="0" w:space="0" w:color="auto"/>
          </w:divBdr>
          <w:divsChild>
            <w:div w:id="34429685">
              <w:marLeft w:val="0"/>
              <w:marRight w:val="0"/>
              <w:marTop w:val="0"/>
              <w:marBottom w:val="0"/>
              <w:divBdr>
                <w:top w:val="none" w:sz="0" w:space="0" w:color="auto"/>
                <w:left w:val="none" w:sz="0" w:space="0" w:color="auto"/>
                <w:bottom w:val="none" w:sz="0" w:space="0" w:color="auto"/>
                <w:right w:val="none" w:sz="0" w:space="0" w:color="auto"/>
              </w:divBdr>
            </w:div>
            <w:div w:id="753863548">
              <w:marLeft w:val="0"/>
              <w:marRight w:val="0"/>
              <w:marTop w:val="0"/>
              <w:marBottom w:val="0"/>
              <w:divBdr>
                <w:top w:val="none" w:sz="0" w:space="0" w:color="auto"/>
                <w:left w:val="none" w:sz="0" w:space="0" w:color="auto"/>
                <w:bottom w:val="none" w:sz="0" w:space="0" w:color="auto"/>
                <w:right w:val="none" w:sz="0" w:space="0" w:color="auto"/>
              </w:divBdr>
            </w:div>
            <w:div w:id="1066492609">
              <w:marLeft w:val="0"/>
              <w:marRight w:val="0"/>
              <w:marTop w:val="0"/>
              <w:marBottom w:val="0"/>
              <w:divBdr>
                <w:top w:val="none" w:sz="0" w:space="0" w:color="auto"/>
                <w:left w:val="none" w:sz="0" w:space="0" w:color="auto"/>
                <w:bottom w:val="none" w:sz="0" w:space="0" w:color="auto"/>
                <w:right w:val="none" w:sz="0" w:space="0" w:color="auto"/>
              </w:divBdr>
            </w:div>
            <w:div w:id="1953629172">
              <w:marLeft w:val="0"/>
              <w:marRight w:val="0"/>
              <w:marTop w:val="0"/>
              <w:marBottom w:val="0"/>
              <w:divBdr>
                <w:top w:val="none" w:sz="0" w:space="0" w:color="auto"/>
                <w:left w:val="none" w:sz="0" w:space="0" w:color="auto"/>
                <w:bottom w:val="none" w:sz="0" w:space="0" w:color="auto"/>
                <w:right w:val="none" w:sz="0" w:space="0" w:color="auto"/>
              </w:divBdr>
            </w:div>
            <w:div w:id="1991903770">
              <w:marLeft w:val="0"/>
              <w:marRight w:val="0"/>
              <w:marTop w:val="0"/>
              <w:marBottom w:val="0"/>
              <w:divBdr>
                <w:top w:val="none" w:sz="0" w:space="0" w:color="auto"/>
                <w:left w:val="none" w:sz="0" w:space="0" w:color="auto"/>
                <w:bottom w:val="none" w:sz="0" w:space="0" w:color="auto"/>
                <w:right w:val="none" w:sz="0" w:space="0" w:color="auto"/>
              </w:divBdr>
            </w:div>
          </w:divsChild>
        </w:div>
        <w:div w:id="454177519">
          <w:marLeft w:val="0"/>
          <w:marRight w:val="0"/>
          <w:marTop w:val="0"/>
          <w:marBottom w:val="0"/>
          <w:divBdr>
            <w:top w:val="none" w:sz="0" w:space="0" w:color="auto"/>
            <w:left w:val="none" w:sz="0" w:space="0" w:color="auto"/>
            <w:bottom w:val="none" w:sz="0" w:space="0" w:color="auto"/>
            <w:right w:val="none" w:sz="0" w:space="0" w:color="auto"/>
          </w:divBdr>
        </w:div>
        <w:div w:id="455376037">
          <w:marLeft w:val="0"/>
          <w:marRight w:val="0"/>
          <w:marTop w:val="0"/>
          <w:marBottom w:val="0"/>
          <w:divBdr>
            <w:top w:val="none" w:sz="0" w:space="0" w:color="auto"/>
            <w:left w:val="none" w:sz="0" w:space="0" w:color="auto"/>
            <w:bottom w:val="none" w:sz="0" w:space="0" w:color="auto"/>
            <w:right w:val="none" w:sz="0" w:space="0" w:color="auto"/>
          </w:divBdr>
        </w:div>
        <w:div w:id="505824349">
          <w:marLeft w:val="0"/>
          <w:marRight w:val="0"/>
          <w:marTop w:val="0"/>
          <w:marBottom w:val="0"/>
          <w:divBdr>
            <w:top w:val="none" w:sz="0" w:space="0" w:color="auto"/>
            <w:left w:val="none" w:sz="0" w:space="0" w:color="auto"/>
            <w:bottom w:val="none" w:sz="0" w:space="0" w:color="auto"/>
            <w:right w:val="none" w:sz="0" w:space="0" w:color="auto"/>
          </w:divBdr>
          <w:divsChild>
            <w:div w:id="2088653320">
              <w:marLeft w:val="-75"/>
              <w:marRight w:val="0"/>
              <w:marTop w:val="30"/>
              <w:marBottom w:val="30"/>
              <w:divBdr>
                <w:top w:val="none" w:sz="0" w:space="0" w:color="auto"/>
                <w:left w:val="none" w:sz="0" w:space="0" w:color="auto"/>
                <w:bottom w:val="none" w:sz="0" w:space="0" w:color="auto"/>
                <w:right w:val="none" w:sz="0" w:space="0" w:color="auto"/>
              </w:divBdr>
              <w:divsChild>
                <w:div w:id="77102075">
                  <w:marLeft w:val="0"/>
                  <w:marRight w:val="0"/>
                  <w:marTop w:val="0"/>
                  <w:marBottom w:val="0"/>
                  <w:divBdr>
                    <w:top w:val="none" w:sz="0" w:space="0" w:color="auto"/>
                    <w:left w:val="none" w:sz="0" w:space="0" w:color="auto"/>
                    <w:bottom w:val="none" w:sz="0" w:space="0" w:color="auto"/>
                    <w:right w:val="none" w:sz="0" w:space="0" w:color="auto"/>
                  </w:divBdr>
                  <w:divsChild>
                    <w:div w:id="2095777392">
                      <w:marLeft w:val="0"/>
                      <w:marRight w:val="0"/>
                      <w:marTop w:val="0"/>
                      <w:marBottom w:val="0"/>
                      <w:divBdr>
                        <w:top w:val="none" w:sz="0" w:space="0" w:color="auto"/>
                        <w:left w:val="none" w:sz="0" w:space="0" w:color="auto"/>
                        <w:bottom w:val="none" w:sz="0" w:space="0" w:color="auto"/>
                        <w:right w:val="none" w:sz="0" w:space="0" w:color="auto"/>
                      </w:divBdr>
                    </w:div>
                  </w:divsChild>
                </w:div>
                <w:div w:id="98064260">
                  <w:marLeft w:val="0"/>
                  <w:marRight w:val="0"/>
                  <w:marTop w:val="0"/>
                  <w:marBottom w:val="0"/>
                  <w:divBdr>
                    <w:top w:val="none" w:sz="0" w:space="0" w:color="auto"/>
                    <w:left w:val="none" w:sz="0" w:space="0" w:color="auto"/>
                    <w:bottom w:val="none" w:sz="0" w:space="0" w:color="auto"/>
                    <w:right w:val="none" w:sz="0" w:space="0" w:color="auto"/>
                  </w:divBdr>
                  <w:divsChild>
                    <w:div w:id="1910993765">
                      <w:marLeft w:val="0"/>
                      <w:marRight w:val="0"/>
                      <w:marTop w:val="0"/>
                      <w:marBottom w:val="0"/>
                      <w:divBdr>
                        <w:top w:val="none" w:sz="0" w:space="0" w:color="auto"/>
                        <w:left w:val="none" w:sz="0" w:space="0" w:color="auto"/>
                        <w:bottom w:val="none" w:sz="0" w:space="0" w:color="auto"/>
                        <w:right w:val="none" w:sz="0" w:space="0" w:color="auto"/>
                      </w:divBdr>
                    </w:div>
                  </w:divsChild>
                </w:div>
                <w:div w:id="196893759">
                  <w:marLeft w:val="0"/>
                  <w:marRight w:val="0"/>
                  <w:marTop w:val="0"/>
                  <w:marBottom w:val="0"/>
                  <w:divBdr>
                    <w:top w:val="none" w:sz="0" w:space="0" w:color="auto"/>
                    <w:left w:val="none" w:sz="0" w:space="0" w:color="auto"/>
                    <w:bottom w:val="none" w:sz="0" w:space="0" w:color="auto"/>
                    <w:right w:val="none" w:sz="0" w:space="0" w:color="auto"/>
                  </w:divBdr>
                  <w:divsChild>
                    <w:div w:id="1089931765">
                      <w:marLeft w:val="0"/>
                      <w:marRight w:val="0"/>
                      <w:marTop w:val="0"/>
                      <w:marBottom w:val="0"/>
                      <w:divBdr>
                        <w:top w:val="none" w:sz="0" w:space="0" w:color="auto"/>
                        <w:left w:val="none" w:sz="0" w:space="0" w:color="auto"/>
                        <w:bottom w:val="none" w:sz="0" w:space="0" w:color="auto"/>
                        <w:right w:val="none" w:sz="0" w:space="0" w:color="auto"/>
                      </w:divBdr>
                    </w:div>
                  </w:divsChild>
                </w:div>
                <w:div w:id="229847569">
                  <w:marLeft w:val="0"/>
                  <w:marRight w:val="0"/>
                  <w:marTop w:val="0"/>
                  <w:marBottom w:val="0"/>
                  <w:divBdr>
                    <w:top w:val="none" w:sz="0" w:space="0" w:color="auto"/>
                    <w:left w:val="none" w:sz="0" w:space="0" w:color="auto"/>
                    <w:bottom w:val="none" w:sz="0" w:space="0" w:color="auto"/>
                    <w:right w:val="none" w:sz="0" w:space="0" w:color="auto"/>
                  </w:divBdr>
                  <w:divsChild>
                    <w:div w:id="1553733203">
                      <w:marLeft w:val="0"/>
                      <w:marRight w:val="0"/>
                      <w:marTop w:val="0"/>
                      <w:marBottom w:val="0"/>
                      <w:divBdr>
                        <w:top w:val="none" w:sz="0" w:space="0" w:color="auto"/>
                        <w:left w:val="none" w:sz="0" w:space="0" w:color="auto"/>
                        <w:bottom w:val="none" w:sz="0" w:space="0" w:color="auto"/>
                        <w:right w:val="none" w:sz="0" w:space="0" w:color="auto"/>
                      </w:divBdr>
                    </w:div>
                  </w:divsChild>
                </w:div>
                <w:div w:id="266012120">
                  <w:marLeft w:val="0"/>
                  <w:marRight w:val="0"/>
                  <w:marTop w:val="0"/>
                  <w:marBottom w:val="0"/>
                  <w:divBdr>
                    <w:top w:val="none" w:sz="0" w:space="0" w:color="auto"/>
                    <w:left w:val="none" w:sz="0" w:space="0" w:color="auto"/>
                    <w:bottom w:val="none" w:sz="0" w:space="0" w:color="auto"/>
                    <w:right w:val="none" w:sz="0" w:space="0" w:color="auto"/>
                  </w:divBdr>
                  <w:divsChild>
                    <w:div w:id="1064184171">
                      <w:marLeft w:val="0"/>
                      <w:marRight w:val="0"/>
                      <w:marTop w:val="0"/>
                      <w:marBottom w:val="0"/>
                      <w:divBdr>
                        <w:top w:val="none" w:sz="0" w:space="0" w:color="auto"/>
                        <w:left w:val="none" w:sz="0" w:space="0" w:color="auto"/>
                        <w:bottom w:val="none" w:sz="0" w:space="0" w:color="auto"/>
                        <w:right w:val="none" w:sz="0" w:space="0" w:color="auto"/>
                      </w:divBdr>
                    </w:div>
                  </w:divsChild>
                </w:div>
                <w:div w:id="266273571">
                  <w:marLeft w:val="0"/>
                  <w:marRight w:val="0"/>
                  <w:marTop w:val="0"/>
                  <w:marBottom w:val="0"/>
                  <w:divBdr>
                    <w:top w:val="none" w:sz="0" w:space="0" w:color="auto"/>
                    <w:left w:val="none" w:sz="0" w:space="0" w:color="auto"/>
                    <w:bottom w:val="none" w:sz="0" w:space="0" w:color="auto"/>
                    <w:right w:val="none" w:sz="0" w:space="0" w:color="auto"/>
                  </w:divBdr>
                  <w:divsChild>
                    <w:div w:id="140736544">
                      <w:marLeft w:val="0"/>
                      <w:marRight w:val="0"/>
                      <w:marTop w:val="0"/>
                      <w:marBottom w:val="0"/>
                      <w:divBdr>
                        <w:top w:val="none" w:sz="0" w:space="0" w:color="auto"/>
                        <w:left w:val="none" w:sz="0" w:space="0" w:color="auto"/>
                        <w:bottom w:val="none" w:sz="0" w:space="0" w:color="auto"/>
                        <w:right w:val="none" w:sz="0" w:space="0" w:color="auto"/>
                      </w:divBdr>
                    </w:div>
                  </w:divsChild>
                </w:div>
                <w:div w:id="269509924">
                  <w:marLeft w:val="0"/>
                  <w:marRight w:val="0"/>
                  <w:marTop w:val="0"/>
                  <w:marBottom w:val="0"/>
                  <w:divBdr>
                    <w:top w:val="none" w:sz="0" w:space="0" w:color="auto"/>
                    <w:left w:val="none" w:sz="0" w:space="0" w:color="auto"/>
                    <w:bottom w:val="none" w:sz="0" w:space="0" w:color="auto"/>
                    <w:right w:val="none" w:sz="0" w:space="0" w:color="auto"/>
                  </w:divBdr>
                  <w:divsChild>
                    <w:div w:id="682827118">
                      <w:marLeft w:val="0"/>
                      <w:marRight w:val="0"/>
                      <w:marTop w:val="0"/>
                      <w:marBottom w:val="0"/>
                      <w:divBdr>
                        <w:top w:val="none" w:sz="0" w:space="0" w:color="auto"/>
                        <w:left w:val="none" w:sz="0" w:space="0" w:color="auto"/>
                        <w:bottom w:val="none" w:sz="0" w:space="0" w:color="auto"/>
                        <w:right w:val="none" w:sz="0" w:space="0" w:color="auto"/>
                      </w:divBdr>
                    </w:div>
                  </w:divsChild>
                </w:div>
                <w:div w:id="283196251">
                  <w:marLeft w:val="0"/>
                  <w:marRight w:val="0"/>
                  <w:marTop w:val="0"/>
                  <w:marBottom w:val="0"/>
                  <w:divBdr>
                    <w:top w:val="none" w:sz="0" w:space="0" w:color="auto"/>
                    <w:left w:val="none" w:sz="0" w:space="0" w:color="auto"/>
                    <w:bottom w:val="none" w:sz="0" w:space="0" w:color="auto"/>
                    <w:right w:val="none" w:sz="0" w:space="0" w:color="auto"/>
                  </w:divBdr>
                  <w:divsChild>
                    <w:div w:id="1983774724">
                      <w:marLeft w:val="0"/>
                      <w:marRight w:val="0"/>
                      <w:marTop w:val="0"/>
                      <w:marBottom w:val="0"/>
                      <w:divBdr>
                        <w:top w:val="none" w:sz="0" w:space="0" w:color="auto"/>
                        <w:left w:val="none" w:sz="0" w:space="0" w:color="auto"/>
                        <w:bottom w:val="none" w:sz="0" w:space="0" w:color="auto"/>
                        <w:right w:val="none" w:sz="0" w:space="0" w:color="auto"/>
                      </w:divBdr>
                    </w:div>
                  </w:divsChild>
                </w:div>
                <w:div w:id="353002703">
                  <w:marLeft w:val="0"/>
                  <w:marRight w:val="0"/>
                  <w:marTop w:val="0"/>
                  <w:marBottom w:val="0"/>
                  <w:divBdr>
                    <w:top w:val="none" w:sz="0" w:space="0" w:color="auto"/>
                    <w:left w:val="none" w:sz="0" w:space="0" w:color="auto"/>
                    <w:bottom w:val="none" w:sz="0" w:space="0" w:color="auto"/>
                    <w:right w:val="none" w:sz="0" w:space="0" w:color="auto"/>
                  </w:divBdr>
                  <w:divsChild>
                    <w:div w:id="636763324">
                      <w:marLeft w:val="0"/>
                      <w:marRight w:val="0"/>
                      <w:marTop w:val="0"/>
                      <w:marBottom w:val="0"/>
                      <w:divBdr>
                        <w:top w:val="none" w:sz="0" w:space="0" w:color="auto"/>
                        <w:left w:val="none" w:sz="0" w:space="0" w:color="auto"/>
                        <w:bottom w:val="none" w:sz="0" w:space="0" w:color="auto"/>
                        <w:right w:val="none" w:sz="0" w:space="0" w:color="auto"/>
                      </w:divBdr>
                    </w:div>
                  </w:divsChild>
                </w:div>
                <w:div w:id="420179439">
                  <w:marLeft w:val="0"/>
                  <w:marRight w:val="0"/>
                  <w:marTop w:val="0"/>
                  <w:marBottom w:val="0"/>
                  <w:divBdr>
                    <w:top w:val="none" w:sz="0" w:space="0" w:color="auto"/>
                    <w:left w:val="none" w:sz="0" w:space="0" w:color="auto"/>
                    <w:bottom w:val="none" w:sz="0" w:space="0" w:color="auto"/>
                    <w:right w:val="none" w:sz="0" w:space="0" w:color="auto"/>
                  </w:divBdr>
                  <w:divsChild>
                    <w:div w:id="815340363">
                      <w:marLeft w:val="0"/>
                      <w:marRight w:val="0"/>
                      <w:marTop w:val="0"/>
                      <w:marBottom w:val="0"/>
                      <w:divBdr>
                        <w:top w:val="none" w:sz="0" w:space="0" w:color="auto"/>
                        <w:left w:val="none" w:sz="0" w:space="0" w:color="auto"/>
                        <w:bottom w:val="none" w:sz="0" w:space="0" w:color="auto"/>
                        <w:right w:val="none" w:sz="0" w:space="0" w:color="auto"/>
                      </w:divBdr>
                    </w:div>
                  </w:divsChild>
                </w:div>
                <w:div w:id="424617489">
                  <w:marLeft w:val="0"/>
                  <w:marRight w:val="0"/>
                  <w:marTop w:val="0"/>
                  <w:marBottom w:val="0"/>
                  <w:divBdr>
                    <w:top w:val="none" w:sz="0" w:space="0" w:color="auto"/>
                    <w:left w:val="none" w:sz="0" w:space="0" w:color="auto"/>
                    <w:bottom w:val="none" w:sz="0" w:space="0" w:color="auto"/>
                    <w:right w:val="none" w:sz="0" w:space="0" w:color="auto"/>
                  </w:divBdr>
                  <w:divsChild>
                    <w:div w:id="1481340904">
                      <w:marLeft w:val="0"/>
                      <w:marRight w:val="0"/>
                      <w:marTop w:val="0"/>
                      <w:marBottom w:val="0"/>
                      <w:divBdr>
                        <w:top w:val="none" w:sz="0" w:space="0" w:color="auto"/>
                        <w:left w:val="none" w:sz="0" w:space="0" w:color="auto"/>
                        <w:bottom w:val="none" w:sz="0" w:space="0" w:color="auto"/>
                        <w:right w:val="none" w:sz="0" w:space="0" w:color="auto"/>
                      </w:divBdr>
                    </w:div>
                  </w:divsChild>
                </w:div>
                <w:div w:id="495386934">
                  <w:marLeft w:val="0"/>
                  <w:marRight w:val="0"/>
                  <w:marTop w:val="0"/>
                  <w:marBottom w:val="0"/>
                  <w:divBdr>
                    <w:top w:val="none" w:sz="0" w:space="0" w:color="auto"/>
                    <w:left w:val="none" w:sz="0" w:space="0" w:color="auto"/>
                    <w:bottom w:val="none" w:sz="0" w:space="0" w:color="auto"/>
                    <w:right w:val="none" w:sz="0" w:space="0" w:color="auto"/>
                  </w:divBdr>
                  <w:divsChild>
                    <w:div w:id="153183613">
                      <w:marLeft w:val="0"/>
                      <w:marRight w:val="0"/>
                      <w:marTop w:val="0"/>
                      <w:marBottom w:val="0"/>
                      <w:divBdr>
                        <w:top w:val="none" w:sz="0" w:space="0" w:color="auto"/>
                        <w:left w:val="none" w:sz="0" w:space="0" w:color="auto"/>
                        <w:bottom w:val="none" w:sz="0" w:space="0" w:color="auto"/>
                        <w:right w:val="none" w:sz="0" w:space="0" w:color="auto"/>
                      </w:divBdr>
                    </w:div>
                  </w:divsChild>
                </w:div>
                <w:div w:id="611014599">
                  <w:marLeft w:val="0"/>
                  <w:marRight w:val="0"/>
                  <w:marTop w:val="0"/>
                  <w:marBottom w:val="0"/>
                  <w:divBdr>
                    <w:top w:val="none" w:sz="0" w:space="0" w:color="auto"/>
                    <w:left w:val="none" w:sz="0" w:space="0" w:color="auto"/>
                    <w:bottom w:val="none" w:sz="0" w:space="0" w:color="auto"/>
                    <w:right w:val="none" w:sz="0" w:space="0" w:color="auto"/>
                  </w:divBdr>
                  <w:divsChild>
                    <w:div w:id="843400394">
                      <w:marLeft w:val="0"/>
                      <w:marRight w:val="0"/>
                      <w:marTop w:val="0"/>
                      <w:marBottom w:val="0"/>
                      <w:divBdr>
                        <w:top w:val="none" w:sz="0" w:space="0" w:color="auto"/>
                        <w:left w:val="none" w:sz="0" w:space="0" w:color="auto"/>
                        <w:bottom w:val="none" w:sz="0" w:space="0" w:color="auto"/>
                        <w:right w:val="none" w:sz="0" w:space="0" w:color="auto"/>
                      </w:divBdr>
                    </w:div>
                  </w:divsChild>
                </w:div>
                <w:div w:id="676814010">
                  <w:marLeft w:val="0"/>
                  <w:marRight w:val="0"/>
                  <w:marTop w:val="0"/>
                  <w:marBottom w:val="0"/>
                  <w:divBdr>
                    <w:top w:val="none" w:sz="0" w:space="0" w:color="auto"/>
                    <w:left w:val="none" w:sz="0" w:space="0" w:color="auto"/>
                    <w:bottom w:val="none" w:sz="0" w:space="0" w:color="auto"/>
                    <w:right w:val="none" w:sz="0" w:space="0" w:color="auto"/>
                  </w:divBdr>
                  <w:divsChild>
                    <w:div w:id="2124182297">
                      <w:marLeft w:val="0"/>
                      <w:marRight w:val="0"/>
                      <w:marTop w:val="0"/>
                      <w:marBottom w:val="0"/>
                      <w:divBdr>
                        <w:top w:val="none" w:sz="0" w:space="0" w:color="auto"/>
                        <w:left w:val="none" w:sz="0" w:space="0" w:color="auto"/>
                        <w:bottom w:val="none" w:sz="0" w:space="0" w:color="auto"/>
                        <w:right w:val="none" w:sz="0" w:space="0" w:color="auto"/>
                      </w:divBdr>
                    </w:div>
                  </w:divsChild>
                </w:div>
                <w:div w:id="683674436">
                  <w:marLeft w:val="0"/>
                  <w:marRight w:val="0"/>
                  <w:marTop w:val="0"/>
                  <w:marBottom w:val="0"/>
                  <w:divBdr>
                    <w:top w:val="none" w:sz="0" w:space="0" w:color="auto"/>
                    <w:left w:val="none" w:sz="0" w:space="0" w:color="auto"/>
                    <w:bottom w:val="none" w:sz="0" w:space="0" w:color="auto"/>
                    <w:right w:val="none" w:sz="0" w:space="0" w:color="auto"/>
                  </w:divBdr>
                  <w:divsChild>
                    <w:div w:id="168762378">
                      <w:marLeft w:val="0"/>
                      <w:marRight w:val="0"/>
                      <w:marTop w:val="0"/>
                      <w:marBottom w:val="0"/>
                      <w:divBdr>
                        <w:top w:val="none" w:sz="0" w:space="0" w:color="auto"/>
                        <w:left w:val="none" w:sz="0" w:space="0" w:color="auto"/>
                        <w:bottom w:val="none" w:sz="0" w:space="0" w:color="auto"/>
                        <w:right w:val="none" w:sz="0" w:space="0" w:color="auto"/>
                      </w:divBdr>
                    </w:div>
                  </w:divsChild>
                </w:div>
                <w:div w:id="761024371">
                  <w:marLeft w:val="0"/>
                  <w:marRight w:val="0"/>
                  <w:marTop w:val="0"/>
                  <w:marBottom w:val="0"/>
                  <w:divBdr>
                    <w:top w:val="none" w:sz="0" w:space="0" w:color="auto"/>
                    <w:left w:val="none" w:sz="0" w:space="0" w:color="auto"/>
                    <w:bottom w:val="none" w:sz="0" w:space="0" w:color="auto"/>
                    <w:right w:val="none" w:sz="0" w:space="0" w:color="auto"/>
                  </w:divBdr>
                  <w:divsChild>
                    <w:div w:id="644698412">
                      <w:marLeft w:val="0"/>
                      <w:marRight w:val="0"/>
                      <w:marTop w:val="0"/>
                      <w:marBottom w:val="0"/>
                      <w:divBdr>
                        <w:top w:val="none" w:sz="0" w:space="0" w:color="auto"/>
                        <w:left w:val="none" w:sz="0" w:space="0" w:color="auto"/>
                        <w:bottom w:val="none" w:sz="0" w:space="0" w:color="auto"/>
                        <w:right w:val="none" w:sz="0" w:space="0" w:color="auto"/>
                      </w:divBdr>
                    </w:div>
                  </w:divsChild>
                </w:div>
                <w:div w:id="776174527">
                  <w:marLeft w:val="0"/>
                  <w:marRight w:val="0"/>
                  <w:marTop w:val="0"/>
                  <w:marBottom w:val="0"/>
                  <w:divBdr>
                    <w:top w:val="none" w:sz="0" w:space="0" w:color="auto"/>
                    <w:left w:val="none" w:sz="0" w:space="0" w:color="auto"/>
                    <w:bottom w:val="none" w:sz="0" w:space="0" w:color="auto"/>
                    <w:right w:val="none" w:sz="0" w:space="0" w:color="auto"/>
                  </w:divBdr>
                  <w:divsChild>
                    <w:div w:id="1332560111">
                      <w:marLeft w:val="0"/>
                      <w:marRight w:val="0"/>
                      <w:marTop w:val="0"/>
                      <w:marBottom w:val="0"/>
                      <w:divBdr>
                        <w:top w:val="none" w:sz="0" w:space="0" w:color="auto"/>
                        <w:left w:val="none" w:sz="0" w:space="0" w:color="auto"/>
                        <w:bottom w:val="none" w:sz="0" w:space="0" w:color="auto"/>
                        <w:right w:val="none" w:sz="0" w:space="0" w:color="auto"/>
                      </w:divBdr>
                    </w:div>
                  </w:divsChild>
                </w:div>
                <w:div w:id="790443281">
                  <w:marLeft w:val="0"/>
                  <w:marRight w:val="0"/>
                  <w:marTop w:val="0"/>
                  <w:marBottom w:val="0"/>
                  <w:divBdr>
                    <w:top w:val="none" w:sz="0" w:space="0" w:color="auto"/>
                    <w:left w:val="none" w:sz="0" w:space="0" w:color="auto"/>
                    <w:bottom w:val="none" w:sz="0" w:space="0" w:color="auto"/>
                    <w:right w:val="none" w:sz="0" w:space="0" w:color="auto"/>
                  </w:divBdr>
                  <w:divsChild>
                    <w:div w:id="722094987">
                      <w:marLeft w:val="0"/>
                      <w:marRight w:val="0"/>
                      <w:marTop w:val="0"/>
                      <w:marBottom w:val="0"/>
                      <w:divBdr>
                        <w:top w:val="none" w:sz="0" w:space="0" w:color="auto"/>
                        <w:left w:val="none" w:sz="0" w:space="0" w:color="auto"/>
                        <w:bottom w:val="none" w:sz="0" w:space="0" w:color="auto"/>
                        <w:right w:val="none" w:sz="0" w:space="0" w:color="auto"/>
                      </w:divBdr>
                    </w:div>
                  </w:divsChild>
                </w:div>
                <w:div w:id="907888055">
                  <w:marLeft w:val="0"/>
                  <w:marRight w:val="0"/>
                  <w:marTop w:val="0"/>
                  <w:marBottom w:val="0"/>
                  <w:divBdr>
                    <w:top w:val="none" w:sz="0" w:space="0" w:color="auto"/>
                    <w:left w:val="none" w:sz="0" w:space="0" w:color="auto"/>
                    <w:bottom w:val="none" w:sz="0" w:space="0" w:color="auto"/>
                    <w:right w:val="none" w:sz="0" w:space="0" w:color="auto"/>
                  </w:divBdr>
                  <w:divsChild>
                    <w:div w:id="1249971482">
                      <w:marLeft w:val="0"/>
                      <w:marRight w:val="0"/>
                      <w:marTop w:val="0"/>
                      <w:marBottom w:val="0"/>
                      <w:divBdr>
                        <w:top w:val="none" w:sz="0" w:space="0" w:color="auto"/>
                        <w:left w:val="none" w:sz="0" w:space="0" w:color="auto"/>
                        <w:bottom w:val="none" w:sz="0" w:space="0" w:color="auto"/>
                        <w:right w:val="none" w:sz="0" w:space="0" w:color="auto"/>
                      </w:divBdr>
                    </w:div>
                  </w:divsChild>
                </w:div>
                <w:div w:id="972293969">
                  <w:marLeft w:val="0"/>
                  <w:marRight w:val="0"/>
                  <w:marTop w:val="0"/>
                  <w:marBottom w:val="0"/>
                  <w:divBdr>
                    <w:top w:val="none" w:sz="0" w:space="0" w:color="auto"/>
                    <w:left w:val="none" w:sz="0" w:space="0" w:color="auto"/>
                    <w:bottom w:val="none" w:sz="0" w:space="0" w:color="auto"/>
                    <w:right w:val="none" w:sz="0" w:space="0" w:color="auto"/>
                  </w:divBdr>
                  <w:divsChild>
                    <w:div w:id="2056586922">
                      <w:marLeft w:val="0"/>
                      <w:marRight w:val="0"/>
                      <w:marTop w:val="0"/>
                      <w:marBottom w:val="0"/>
                      <w:divBdr>
                        <w:top w:val="none" w:sz="0" w:space="0" w:color="auto"/>
                        <w:left w:val="none" w:sz="0" w:space="0" w:color="auto"/>
                        <w:bottom w:val="none" w:sz="0" w:space="0" w:color="auto"/>
                        <w:right w:val="none" w:sz="0" w:space="0" w:color="auto"/>
                      </w:divBdr>
                    </w:div>
                  </w:divsChild>
                </w:div>
                <w:div w:id="1044139559">
                  <w:marLeft w:val="0"/>
                  <w:marRight w:val="0"/>
                  <w:marTop w:val="0"/>
                  <w:marBottom w:val="0"/>
                  <w:divBdr>
                    <w:top w:val="none" w:sz="0" w:space="0" w:color="auto"/>
                    <w:left w:val="none" w:sz="0" w:space="0" w:color="auto"/>
                    <w:bottom w:val="none" w:sz="0" w:space="0" w:color="auto"/>
                    <w:right w:val="none" w:sz="0" w:space="0" w:color="auto"/>
                  </w:divBdr>
                  <w:divsChild>
                    <w:div w:id="151723739">
                      <w:marLeft w:val="0"/>
                      <w:marRight w:val="0"/>
                      <w:marTop w:val="0"/>
                      <w:marBottom w:val="0"/>
                      <w:divBdr>
                        <w:top w:val="none" w:sz="0" w:space="0" w:color="auto"/>
                        <w:left w:val="none" w:sz="0" w:space="0" w:color="auto"/>
                        <w:bottom w:val="none" w:sz="0" w:space="0" w:color="auto"/>
                        <w:right w:val="none" w:sz="0" w:space="0" w:color="auto"/>
                      </w:divBdr>
                    </w:div>
                  </w:divsChild>
                </w:div>
                <w:div w:id="1150247561">
                  <w:marLeft w:val="0"/>
                  <w:marRight w:val="0"/>
                  <w:marTop w:val="0"/>
                  <w:marBottom w:val="0"/>
                  <w:divBdr>
                    <w:top w:val="none" w:sz="0" w:space="0" w:color="auto"/>
                    <w:left w:val="none" w:sz="0" w:space="0" w:color="auto"/>
                    <w:bottom w:val="none" w:sz="0" w:space="0" w:color="auto"/>
                    <w:right w:val="none" w:sz="0" w:space="0" w:color="auto"/>
                  </w:divBdr>
                  <w:divsChild>
                    <w:div w:id="662977759">
                      <w:marLeft w:val="0"/>
                      <w:marRight w:val="0"/>
                      <w:marTop w:val="0"/>
                      <w:marBottom w:val="0"/>
                      <w:divBdr>
                        <w:top w:val="none" w:sz="0" w:space="0" w:color="auto"/>
                        <w:left w:val="none" w:sz="0" w:space="0" w:color="auto"/>
                        <w:bottom w:val="none" w:sz="0" w:space="0" w:color="auto"/>
                        <w:right w:val="none" w:sz="0" w:space="0" w:color="auto"/>
                      </w:divBdr>
                    </w:div>
                  </w:divsChild>
                </w:div>
                <w:div w:id="1183279476">
                  <w:marLeft w:val="0"/>
                  <w:marRight w:val="0"/>
                  <w:marTop w:val="0"/>
                  <w:marBottom w:val="0"/>
                  <w:divBdr>
                    <w:top w:val="none" w:sz="0" w:space="0" w:color="auto"/>
                    <w:left w:val="none" w:sz="0" w:space="0" w:color="auto"/>
                    <w:bottom w:val="none" w:sz="0" w:space="0" w:color="auto"/>
                    <w:right w:val="none" w:sz="0" w:space="0" w:color="auto"/>
                  </w:divBdr>
                  <w:divsChild>
                    <w:div w:id="2109033029">
                      <w:marLeft w:val="0"/>
                      <w:marRight w:val="0"/>
                      <w:marTop w:val="0"/>
                      <w:marBottom w:val="0"/>
                      <w:divBdr>
                        <w:top w:val="none" w:sz="0" w:space="0" w:color="auto"/>
                        <w:left w:val="none" w:sz="0" w:space="0" w:color="auto"/>
                        <w:bottom w:val="none" w:sz="0" w:space="0" w:color="auto"/>
                        <w:right w:val="none" w:sz="0" w:space="0" w:color="auto"/>
                      </w:divBdr>
                    </w:div>
                  </w:divsChild>
                </w:div>
                <w:div w:id="1261139833">
                  <w:marLeft w:val="0"/>
                  <w:marRight w:val="0"/>
                  <w:marTop w:val="0"/>
                  <w:marBottom w:val="0"/>
                  <w:divBdr>
                    <w:top w:val="none" w:sz="0" w:space="0" w:color="auto"/>
                    <w:left w:val="none" w:sz="0" w:space="0" w:color="auto"/>
                    <w:bottom w:val="none" w:sz="0" w:space="0" w:color="auto"/>
                    <w:right w:val="none" w:sz="0" w:space="0" w:color="auto"/>
                  </w:divBdr>
                  <w:divsChild>
                    <w:div w:id="160437164">
                      <w:marLeft w:val="0"/>
                      <w:marRight w:val="0"/>
                      <w:marTop w:val="0"/>
                      <w:marBottom w:val="0"/>
                      <w:divBdr>
                        <w:top w:val="none" w:sz="0" w:space="0" w:color="auto"/>
                        <w:left w:val="none" w:sz="0" w:space="0" w:color="auto"/>
                        <w:bottom w:val="none" w:sz="0" w:space="0" w:color="auto"/>
                        <w:right w:val="none" w:sz="0" w:space="0" w:color="auto"/>
                      </w:divBdr>
                    </w:div>
                  </w:divsChild>
                </w:div>
                <w:div w:id="1270431965">
                  <w:marLeft w:val="0"/>
                  <w:marRight w:val="0"/>
                  <w:marTop w:val="0"/>
                  <w:marBottom w:val="0"/>
                  <w:divBdr>
                    <w:top w:val="none" w:sz="0" w:space="0" w:color="auto"/>
                    <w:left w:val="none" w:sz="0" w:space="0" w:color="auto"/>
                    <w:bottom w:val="none" w:sz="0" w:space="0" w:color="auto"/>
                    <w:right w:val="none" w:sz="0" w:space="0" w:color="auto"/>
                  </w:divBdr>
                  <w:divsChild>
                    <w:div w:id="1441797827">
                      <w:marLeft w:val="0"/>
                      <w:marRight w:val="0"/>
                      <w:marTop w:val="0"/>
                      <w:marBottom w:val="0"/>
                      <w:divBdr>
                        <w:top w:val="none" w:sz="0" w:space="0" w:color="auto"/>
                        <w:left w:val="none" w:sz="0" w:space="0" w:color="auto"/>
                        <w:bottom w:val="none" w:sz="0" w:space="0" w:color="auto"/>
                        <w:right w:val="none" w:sz="0" w:space="0" w:color="auto"/>
                      </w:divBdr>
                    </w:div>
                  </w:divsChild>
                </w:div>
                <w:div w:id="1282806337">
                  <w:marLeft w:val="0"/>
                  <w:marRight w:val="0"/>
                  <w:marTop w:val="0"/>
                  <w:marBottom w:val="0"/>
                  <w:divBdr>
                    <w:top w:val="none" w:sz="0" w:space="0" w:color="auto"/>
                    <w:left w:val="none" w:sz="0" w:space="0" w:color="auto"/>
                    <w:bottom w:val="none" w:sz="0" w:space="0" w:color="auto"/>
                    <w:right w:val="none" w:sz="0" w:space="0" w:color="auto"/>
                  </w:divBdr>
                  <w:divsChild>
                    <w:div w:id="157506091">
                      <w:marLeft w:val="0"/>
                      <w:marRight w:val="0"/>
                      <w:marTop w:val="0"/>
                      <w:marBottom w:val="0"/>
                      <w:divBdr>
                        <w:top w:val="none" w:sz="0" w:space="0" w:color="auto"/>
                        <w:left w:val="none" w:sz="0" w:space="0" w:color="auto"/>
                        <w:bottom w:val="none" w:sz="0" w:space="0" w:color="auto"/>
                        <w:right w:val="none" w:sz="0" w:space="0" w:color="auto"/>
                      </w:divBdr>
                    </w:div>
                  </w:divsChild>
                </w:div>
                <w:div w:id="1372728797">
                  <w:marLeft w:val="0"/>
                  <w:marRight w:val="0"/>
                  <w:marTop w:val="0"/>
                  <w:marBottom w:val="0"/>
                  <w:divBdr>
                    <w:top w:val="none" w:sz="0" w:space="0" w:color="auto"/>
                    <w:left w:val="none" w:sz="0" w:space="0" w:color="auto"/>
                    <w:bottom w:val="none" w:sz="0" w:space="0" w:color="auto"/>
                    <w:right w:val="none" w:sz="0" w:space="0" w:color="auto"/>
                  </w:divBdr>
                  <w:divsChild>
                    <w:div w:id="1383871877">
                      <w:marLeft w:val="0"/>
                      <w:marRight w:val="0"/>
                      <w:marTop w:val="0"/>
                      <w:marBottom w:val="0"/>
                      <w:divBdr>
                        <w:top w:val="none" w:sz="0" w:space="0" w:color="auto"/>
                        <w:left w:val="none" w:sz="0" w:space="0" w:color="auto"/>
                        <w:bottom w:val="none" w:sz="0" w:space="0" w:color="auto"/>
                        <w:right w:val="none" w:sz="0" w:space="0" w:color="auto"/>
                      </w:divBdr>
                    </w:div>
                  </w:divsChild>
                </w:div>
                <w:div w:id="1441608182">
                  <w:marLeft w:val="0"/>
                  <w:marRight w:val="0"/>
                  <w:marTop w:val="0"/>
                  <w:marBottom w:val="0"/>
                  <w:divBdr>
                    <w:top w:val="none" w:sz="0" w:space="0" w:color="auto"/>
                    <w:left w:val="none" w:sz="0" w:space="0" w:color="auto"/>
                    <w:bottom w:val="none" w:sz="0" w:space="0" w:color="auto"/>
                    <w:right w:val="none" w:sz="0" w:space="0" w:color="auto"/>
                  </w:divBdr>
                  <w:divsChild>
                    <w:div w:id="684213338">
                      <w:marLeft w:val="0"/>
                      <w:marRight w:val="0"/>
                      <w:marTop w:val="0"/>
                      <w:marBottom w:val="0"/>
                      <w:divBdr>
                        <w:top w:val="none" w:sz="0" w:space="0" w:color="auto"/>
                        <w:left w:val="none" w:sz="0" w:space="0" w:color="auto"/>
                        <w:bottom w:val="none" w:sz="0" w:space="0" w:color="auto"/>
                        <w:right w:val="none" w:sz="0" w:space="0" w:color="auto"/>
                      </w:divBdr>
                    </w:div>
                  </w:divsChild>
                </w:div>
                <w:div w:id="1476944201">
                  <w:marLeft w:val="0"/>
                  <w:marRight w:val="0"/>
                  <w:marTop w:val="0"/>
                  <w:marBottom w:val="0"/>
                  <w:divBdr>
                    <w:top w:val="none" w:sz="0" w:space="0" w:color="auto"/>
                    <w:left w:val="none" w:sz="0" w:space="0" w:color="auto"/>
                    <w:bottom w:val="none" w:sz="0" w:space="0" w:color="auto"/>
                    <w:right w:val="none" w:sz="0" w:space="0" w:color="auto"/>
                  </w:divBdr>
                  <w:divsChild>
                    <w:div w:id="828401073">
                      <w:marLeft w:val="0"/>
                      <w:marRight w:val="0"/>
                      <w:marTop w:val="0"/>
                      <w:marBottom w:val="0"/>
                      <w:divBdr>
                        <w:top w:val="none" w:sz="0" w:space="0" w:color="auto"/>
                        <w:left w:val="none" w:sz="0" w:space="0" w:color="auto"/>
                        <w:bottom w:val="none" w:sz="0" w:space="0" w:color="auto"/>
                        <w:right w:val="none" w:sz="0" w:space="0" w:color="auto"/>
                      </w:divBdr>
                    </w:div>
                  </w:divsChild>
                </w:div>
                <w:div w:id="1507204952">
                  <w:marLeft w:val="0"/>
                  <w:marRight w:val="0"/>
                  <w:marTop w:val="0"/>
                  <w:marBottom w:val="0"/>
                  <w:divBdr>
                    <w:top w:val="none" w:sz="0" w:space="0" w:color="auto"/>
                    <w:left w:val="none" w:sz="0" w:space="0" w:color="auto"/>
                    <w:bottom w:val="none" w:sz="0" w:space="0" w:color="auto"/>
                    <w:right w:val="none" w:sz="0" w:space="0" w:color="auto"/>
                  </w:divBdr>
                  <w:divsChild>
                    <w:div w:id="933127244">
                      <w:marLeft w:val="0"/>
                      <w:marRight w:val="0"/>
                      <w:marTop w:val="0"/>
                      <w:marBottom w:val="0"/>
                      <w:divBdr>
                        <w:top w:val="none" w:sz="0" w:space="0" w:color="auto"/>
                        <w:left w:val="none" w:sz="0" w:space="0" w:color="auto"/>
                        <w:bottom w:val="none" w:sz="0" w:space="0" w:color="auto"/>
                        <w:right w:val="none" w:sz="0" w:space="0" w:color="auto"/>
                      </w:divBdr>
                    </w:div>
                  </w:divsChild>
                </w:div>
                <w:div w:id="1625425768">
                  <w:marLeft w:val="0"/>
                  <w:marRight w:val="0"/>
                  <w:marTop w:val="0"/>
                  <w:marBottom w:val="0"/>
                  <w:divBdr>
                    <w:top w:val="none" w:sz="0" w:space="0" w:color="auto"/>
                    <w:left w:val="none" w:sz="0" w:space="0" w:color="auto"/>
                    <w:bottom w:val="none" w:sz="0" w:space="0" w:color="auto"/>
                    <w:right w:val="none" w:sz="0" w:space="0" w:color="auto"/>
                  </w:divBdr>
                  <w:divsChild>
                    <w:div w:id="785271492">
                      <w:marLeft w:val="0"/>
                      <w:marRight w:val="0"/>
                      <w:marTop w:val="0"/>
                      <w:marBottom w:val="0"/>
                      <w:divBdr>
                        <w:top w:val="none" w:sz="0" w:space="0" w:color="auto"/>
                        <w:left w:val="none" w:sz="0" w:space="0" w:color="auto"/>
                        <w:bottom w:val="none" w:sz="0" w:space="0" w:color="auto"/>
                        <w:right w:val="none" w:sz="0" w:space="0" w:color="auto"/>
                      </w:divBdr>
                    </w:div>
                  </w:divsChild>
                </w:div>
                <w:div w:id="1640838182">
                  <w:marLeft w:val="0"/>
                  <w:marRight w:val="0"/>
                  <w:marTop w:val="0"/>
                  <w:marBottom w:val="0"/>
                  <w:divBdr>
                    <w:top w:val="none" w:sz="0" w:space="0" w:color="auto"/>
                    <w:left w:val="none" w:sz="0" w:space="0" w:color="auto"/>
                    <w:bottom w:val="none" w:sz="0" w:space="0" w:color="auto"/>
                    <w:right w:val="none" w:sz="0" w:space="0" w:color="auto"/>
                  </w:divBdr>
                  <w:divsChild>
                    <w:div w:id="1379158200">
                      <w:marLeft w:val="0"/>
                      <w:marRight w:val="0"/>
                      <w:marTop w:val="0"/>
                      <w:marBottom w:val="0"/>
                      <w:divBdr>
                        <w:top w:val="none" w:sz="0" w:space="0" w:color="auto"/>
                        <w:left w:val="none" w:sz="0" w:space="0" w:color="auto"/>
                        <w:bottom w:val="none" w:sz="0" w:space="0" w:color="auto"/>
                        <w:right w:val="none" w:sz="0" w:space="0" w:color="auto"/>
                      </w:divBdr>
                    </w:div>
                  </w:divsChild>
                </w:div>
                <w:div w:id="1655908758">
                  <w:marLeft w:val="0"/>
                  <w:marRight w:val="0"/>
                  <w:marTop w:val="0"/>
                  <w:marBottom w:val="0"/>
                  <w:divBdr>
                    <w:top w:val="none" w:sz="0" w:space="0" w:color="auto"/>
                    <w:left w:val="none" w:sz="0" w:space="0" w:color="auto"/>
                    <w:bottom w:val="none" w:sz="0" w:space="0" w:color="auto"/>
                    <w:right w:val="none" w:sz="0" w:space="0" w:color="auto"/>
                  </w:divBdr>
                  <w:divsChild>
                    <w:div w:id="1079903758">
                      <w:marLeft w:val="0"/>
                      <w:marRight w:val="0"/>
                      <w:marTop w:val="0"/>
                      <w:marBottom w:val="0"/>
                      <w:divBdr>
                        <w:top w:val="none" w:sz="0" w:space="0" w:color="auto"/>
                        <w:left w:val="none" w:sz="0" w:space="0" w:color="auto"/>
                        <w:bottom w:val="none" w:sz="0" w:space="0" w:color="auto"/>
                        <w:right w:val="none" w:sz="0" w:space="0" w:color="auto"/>
                      </w:divBdr>
                    </w:div>
                  </w:divsChild>
                </w:div>
                <w:div w:id="1672834056">
                  <w:marLeft w:val="0"/>
                  <w:marRight w:val="0"/>
                  <w:marTop w:val="0"/>
                  <w:marBottom w:val="0"/>
                  <w:divBdr>
                    <w:top w:val="none" w:sz="0" w:space="0" w:color="auto"/>
                    <w:left w:val="none" w:sz="0" w:space="0" w:color="auto"/>
                    <w:bottom w:val="none" w:sz="0" w:space="0" w:color="auto"/>
                    <w:right w:val="none" w:sz="0" w:space="0" w:color="auto"/>
                  </w:divBdr>
                  <w:divsChild>
                    <w:div w:id="650525943">
                      <w:marLeft w:val="0"/>
                      <w:marRight w:val="0"/>
                      <w:marTop w:val="0"/>
                      <w:marBottom w:val="0"/>
                      <w:divBdr>
                        <w:top w:val="none" w:sz="0" w:space="0" w:color="auto"/>
                        <w:left w:val="none" w:sz="0" w:space="0" w:color="auto"/>
                        <w:bottom w:val="none" w:sz="0" w:space="0" w:color="auto"/>
                        <w:right w:val="none" w:sz="0" w:space="0" w:color="auto"/>
                      </w:divBdr>
                    </w:div>
                  </w:divsChild>
                </w:div>
                <w:div w:id="1700660787">
                  <w:marLeft w:val="0"/>
                  <w:marRight w:val="0"/>
                  <w:marTop w:val="0"/>
                  <w:marBottom w:val="0"/>
                  <w:divBdr>
                    <w:top w:val="none" w:sz="0" w:space="0" w:color="auto"/>
                    <w:left w:val="none" w:sz="0" w:space="0" w:color="auto"/>
                    <w:bottom w:val="none" w:sz="0" w:space="0" w:color="auto"/>
                    <w:right w:val="none" w:sz="0" w:space="0" w:color="auto"/>
                  </w:divBdr>
                  <w:divsChild>
                    <w:div w:id="226453801">
                      <w:marLeft w:val="0"/>
                      <w:marRight w:val="0"/>
                      <w:marTop w:val="0"/>
                      <w:marBottom w:val="0"/>
                      <w:divBdr>
                        <w:top w:val="none" w:sz="0" w:space="0" w:color="auto"/>
                        <w:left w:val="none" w:sz="0" w:space="0" w:color="auto"/>
                        <w:bottom w:val="none" w:sz="0" w:space="0" w:color="auto"/>
                        <w:right w:val="none" w:sz="0" w:space="0" w:color="auto"/>
                      </w:divBdr>
                    </w:div>
                  </w:divsChild>
                </w:div>
                <w:div w:id="1704548587">
                  <w:marLeft w:val="0"/>
                  <w:marRight w:val="0"/>
                  <w:marTop w:val="0"/>
                  <w:marBottom w:val="0"/>
                  <w:divBdr>
                    <w:top w:val="none" w:sz="0" w:space="0" w:color="auto"/>
                    <w:left w:val="none" w:sz="0" w:space="0" w:color="auto"/>
                    <w:bottom w:val="none" w:sz="0" w:space="0" w:color="auto"/>
                    <w:right w:val="none" w:sz="0" w:space="0" w:color="auto"/>
                  </w:divBdr>
                  <w:divsChild>
                    <w:div w:id="1559902488">
                      <w:marLeft w:val="0"/>
                      <w:marRight w:val="0"/>
                      <w:marTop w:val="0"/>
                      <w:marBottom w:val="0"/>
                      <w:divBdr>
                        <w:top w:val="none" w:sz="0" w:space="0" w:color="auto"/>
                        <w:left w:val="none" w:sz="0" w:space="0" w:color="auto"/>
                        <w:bottom w:val="none" w:sz="0" w:space="0" w:color="auto"/>
                        <w:right w:val="none" w:sz="0" w:space="0" w:color="auto"/>
                      </w:divBdr>
                    </w:div>
                  </w:divsChild>
                </w:div>
                <w:div w:id="1704935505">
                  <w:marLeft w:val="0"/>
                  <w:marRight w:val="0"/>
                  <w:marTop w:val="0"/>
                  <w:marBottom w:val="0"/>
                  <w:divBdr>
                    <w:top w:val="none" w:sz="0" w:space="0" w:color="auto"/>
                    <w:left w:val="none" w:sz="0" w:space="0" w:color="auto"/>
                    <w:bottom w:val="none" w:sz="0" w:space="0" w:color="auto"/>
                    <w:right w:val="none" w:sz="0" w:space="0" w:color="auto"/>
                  </w:divBdr>
                  <w:divsChild>
                    <w:div w:id="318846512">
                      <w:marLeft w:val="0"/>
                      <w:marRight w:val="0"/>
                      <w:marTop w:val="0"/>
                      <w:marBottom w:val="0"/>
                      <w:divBdr>
                        <w:top w:val="none" w:sz="0" w:space="0" w:color="auto"/>
                        <w:left w:val="none" w:sz="0" w:space="0" w:color="auto"/>
                        <w:bottom w:val="none" w:sz="0" w:space="0" w:color="auto"/>
                        <w:right w:val="none" w:sz="0" w:space="0" w:color="auto"/>
                      </w:divBdr>
                    </w:div>
                  </w:divsChild>
                </w:div>
                <w:div w:id="1711150529">
                  <w:marLeft w:val="0"/>
                  <w:marRight w:val="0"/>
                  <w:marTop w:val="0"/>
                  <w:marBottom w:val="0"/>
                  <w:divBdr>
                    <w:top w:val="none" w:sz="0" w:space="0" w:color="auto"/>
                    <w:left w:val="none" w:sz="0" w:space="0" w:color="auto"/>
                    <w:bottom w:val="none" w:sz="0" w:space="0" w:color="auto"/>
                    <w:right w:val="none" w:sz="0" w:space="0" w:color="auto"/>
                  </w:divBdr>
                  <w:divsChild>
                    <w:div w:id="957374984">
                      <w:marLeft w:val="0"/>
                      <w:marRight w:val="0"/>
                      <w:marTop w:val="0"/>
                      <w:marBottom w:val="0"/>
                      <w:divBdr>
                        <w:top w:val="none" w:sz="0" w:space="0" w:color="auto"/>
                        <w:left w:val="none" w:sz="0" w:space="0" w:color="auto"/>
                        <w:bottom w:val="none" w:sz="0" w:space="0" w:color="auto"/>
                        <w:right w:val="none" w:sz="0" w:space="0" w:color="auto"/>
                      </w:divBdr>
                    </w:div>
                  </w:divsChild>
                </w:div>
                <w:div w:id="1717970157">
                  <w:marLeft w:val="0"/>
                  <w:marRight w:val="0"/>
                  <w:marTop w:val="0"/>
                  <w:marBottom w:val="0"/>
                  <w:divBdr>
                    <w:top w:val="none" w:sz="0" w:space="0" w:color="auto"/>
                    <w:left w:val="none" w:sz="0" w:space="0" w:color="auto"/>
                    <w:bottom w:val="none" w:sz="0" w:space="0" w:color="auto"/>
                    <w:right w:val="none" w:sz="0" w:space="0" w:color="auto"/>
                  </w:divBdr>
                  <w:divsChild>
                    <w:div w:id="909002709">
                      <w:marLeft w:val="0"/>
                      <w:marRight w:val="0"/>
                      <w:marTop w:val="0"/>
                      <w:marBottom w:val="0"/>
                      <w:divBdr>
                        <w:top w:val="none" w:sz="0" w:space="0" w:color="auto"/>
                        <w:left w:val="none" w:sz="0" w:space="0" w:color="auto"/>
                        <w:bottom w:val="none" w:sz="0" w:space="0" w:color="auto"/>
                        <w:right w:val="none" w:sz="0" w:space="0" w:color="auto"/>
                      </w:divBdr>
                    </w:div>
                  </w:divsChild>
                </w:div>
                <w:div w:id="1770613196">
                  <w:marLeft w:val="0"/>
                  <w:marRight w:val="0"/>
                  <w:marTop w:val="0"/>
                  <w:marBottom w:val="0"/>
                  <w:divBdr>
                    <w:top w:val="none" w:sz="0" w:space="0" w:color="auto"/>
                    <w:left w:val="none" w:sz="0" w:space="0" w:color="auto"/>
                    <w:bottom w:val="none" w:sz="0" w:space="0" w:color="auto"/>
                    <w:right w:val="none" w:sz="0" w:space="0" w:color="auto"/>
                  </w:divBdr>
                  <w:divsChild>
                    <w:div w:id="1954944031">
                      <w:marLeft w:val="0"/>
                      <w:marRight w:val="0"/>
                      <w:marTop w:val="0"/>
                      <w:marBottom w:val="0"/>
                      <w:divBdr>
                        <w:top w:val="none" w:sz="0" w:space="0" w:color="auto"/>
                        <w:left w:val="none" w:sz="0" w:space="0" w:color="auto"/>
                        <w:bottom w:val="none" w:sz="0" w:space="0" w:color="auto"/>
                        <w:right w:val="none" w:sz="0" w:space="0" w:color="auto"/>
                      </w:divBdr>
                    </w:div>
                  </w:divsChild>
                </w:div>
                <w:div w:id="1781677931">
                  <w:marLeft w:val="0"/>
                  <w:marRight w:val="0"/>
                  <w:marTop w:val="0"/>
                  <w:marBottom w:val="0"/>
                  <w:divBdr>
                    <w:top w:val="none" w:sz="0" w:space="0" w:color="auto"/>
                    <w:left w:val="none" w:sz="0" w:space="0" w:color="auto"/>
                    <w:bottom w:val="none" w:sz="0" w:space="0" w:color="auto"/>
                    <w:right w:val="none" w:sz="0" w:space="0" w:color="auto"/>
                  </w:divBdr>
                  <w:divsChild>
                    <w:div w:id="46489412">
                      <w:marLeft w:val="0"/>
                      <w:marRight w:val="0"/>
                      <w:marTop w:val="0"/>
                      <w:marBottom w:val="0"/>
                      <w:divBdr>
                        <w:top w:val="none" w:sz="0" w:space="0" w:color="auto"/>
                        <w:left w:val="none" w:sz="0" w:space="0" w:color="auto"/>
                        <w:bottom w:val="none" w:sz="0" w:space="0" w:color="auto"/>
                        <w:right w:val="none" w:sz="0" w:space="0" w:color="auto"/>
                      </w:divBdr>
                    </w:div>
                  </w:divsChild>
                </w:div>
                <w:div w:id="1810248151">
                  <w:marLeft w:val="0"/>
                  <w:marRight w:val="0"/>
                  <w:marTop w:val="0"/>
                  <w:marBottom w:val="0"/>
                  <w:divBdr>
                    <w:top w:val="none" w:sz="0" w:space="0" w:color="auto"/>
                    <w:left w:val="none" w:sz="0" w:space="0" w:color="auto"/>
                    <w:bottom w:val="none" w:sz="0" w:space="0" w:color="auto"/>
                    <w:right w:val="none" w:sz="0" w:space="0" w:color="auto"/>
                  </w:divBdr>
                  <w:divsChild>
                    <w:div w:id="1486510963">
                      <w:marLeft w:val="0"/>
                      <w:marRight w:val="0"/>
                      <w:marTop w:val="0"/>
                      <w:marBottom w:val="0"/>
                      <w:divBdr>
                        <w:top w:val="none" w:sz="0" w:space="0" w:color="auto"/>
                        <w:left w:val="none" w:sz="0" w:space="0" w:color="auto"/>
                        <w:bottom w:val="none" w:sz="0" w:space="0" w:color="auto"/>
                        <w:right w:val="none" w:sz="0" w:space="0" w:color="auto"/>
                      </w:divBdr>
                    </w:div>
                  </w:divsChild>
                </w:div>
                <w:div w:id="1849907775">
                  <w:marLeft w:val="0"/>
                  <w:marRight w:val="0"/>
                  <w:marTop w:val="0"/>
                  <w:marBottom w:val="0"/>
                  <w:divBdr>
                    <w:top w:val="none" w:sz="0" w:space="0" w:color="auto"/>
                    <w:left w:val="none" w:sz="0" w:space="0" w:color="auto"/>
                    <w:bottom w:val="none" w:sz="0" w:space="0" w:color="auto"/>
                    <w:right w:val="none" w:sz="0" w:space="0" w:color="auto"/>
                  </w:divBdr>
                  <w:divsChild>
                    <w:div w:id="64569538">
                      <w:marLeft w:val="0"/>
                      <w:marRight w:val="0"/>
                      <w:marTop w:val="0"/>
                      <w:marBottom w:val="0"/>
                      <w:divBdr>
                        <w:top w:val="none" w:sz="0" w:space="0" w:color="auto"/>
                        <w:left w:val="none" w:sz="0" w:space="0" w:color="auto"/>
                        <w:bottom w:val="none" w:sz="0" w:space="0" w:color="auto"/>
                        <w:right w:val="none" w:sz="0" w:space="0" w:color="auto"/>
                      </w:divBdr>
                    </w:div>
                  </w:divsChild>
                </w:div>
                <w:div w:id="2111929254">
                  <w:marLeft w:val="0"/>
                  <w:marRight w:val="0"/>
                  <w:marTop w:val="0"/>
                  <w:marBottom w:val="0"/>
                  <w:divBdr>
                    <w:top w:val="none" w:sz="0" w:space="0" w:color="auto"/>
                    <w:left w:val="none" w:sz="0" w:space="0" w:color="auto"/>
                    <w:bottom w:val="none" w:sz="0" w:space="0" w:color="auto"/>
                    <w:right w:val="none" w:sz="0" w:space="0" w:color="auto"/>
                  </w:divBdr>
                  <w:divsChild>
                    <w:div w:id="18313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4071">
          <w:marLeft w:val="0"/>
          <w:marRight w:val="0"/>
          <w:marTop w:val="0"/>
          <w:marBottom w:val="0"/>
          <w:divBdr>
            <w:top w:val="none" w:sz="0" w:space="0" w:color="auto"/>
            <w:left w:val="none" w:sz="0" w:space="0" w:color="auto"/>
            <w:bottom w:val="none" w:sz="0" w:space="0" w:color="auto"/>
            <w:right w:val="none" w:sz="0" w:space="0" w:color="auto"/>
          </w:divBdr>
        </w:div>
        <w:div w:id="582834885">
          <w:marLeft w:val="0"/>
          <w:marRight w:val="0"/>
          <w:marTop w:val="0"/>
          <w:marBottom w:val="0"/>
          <w:divBdr>
            <w:top w:val="none" w:sz="0" w:space="0" w:color="auto"/>
            <w:left w:val="none" w:sz="0" w:space="0" w:color="auto"/>
            <w:bottom w:val="none" w:sz="0" w:space="0" w:color="auto"/>
            <w:right w:val="none" w:sz="0" w:space="0" w:color="auto"/>
          </w:divBdr>
          <w:divsChild>
            <w:div w:id="1476874209">
              <w:marLeft w:val="0"/>
              <w:marRight w:val="0"/>
              <w:marTop w:val="0"/>
              <w:marBottom w:val="0"/>
              <w:divBdr>
                <w:top w:val="none" w:sz="0" w:space="0" w:color="auto"/>
                <w:left w:val="none" w:sz="0" w:space="0" w:color="auto"/>
                <w:bottom w:val="none" w:sz="0" w:space="0" w:color="auto"/>
                <w:right w:val="none" w:sz="0" w:space="0" w:color="auto"/>
              </w:divBdr>
            </w:div>
            <w:div w:id="1629312407">
              <w:marLeft w:val="0"/>
              <w:marRight w:val="0"/>
              <w:marTop w:val="0"/>
              <w:marBottom w:val="0"/>
              <w:divBdr>
                <w:top w:val="none" w:sz="0" w:space="0" w:color="auto"/>
                <w:left w:val="none" w:sz="0" w:space="0" w:color="auto"/>
                <w:bottom w:val="none" w:sz="0" w:space="0" w:color="auto"/>
                <w:right w:val="none" w:sz="0" w:space="0" w:color="auto"/>
              </w:divBdr>
            </w:div>
            <w:div w:id="1739786262">
              <w:marLeft w:val="0"/>
              <w:marRight w:val="0"/>
              <w:marTop w:val="0"/>
              <w:marBottom w:val="0"/>
              <w:divBdr>
                <w:top w:val="none" w:sz="0" w:space="0" w:color="auto"/>
                <w:left w:val="none" w:sz="0" w:space="0" w:color="auto"/>
                <w:bottom w:val="none" w:sz="0" w:space="0" w:color="auto"/>
                <w:right w:val="none" w:sz="0" w:space="0" w:color="auto"/>
              </w:divBdr>
            </w:div>
            <w:div w:id="1935673039">
              <w:marLeft w:val="0"/>
              <w:marRight w:val="0"/>
              <w:marTop w:val="0"/>
              <w:marBottom w:val="0"/>
              <w:divBdr>
                <w:top w:val="none" w:sz="0" w:space="0" w:color="auto"/>
                <w:left w:val="none" w:sz="0" w:space="0" w:color="auto"/>
                <w:bottom w:val="none" w:sz="0" w:space="0" w:color="auto"/>
                <w:right w:val="none" w:sz="0" w:space="0" w:color="auto"/>
              </w:divBdr>
            </w:div>
            <w:div w:id="2104952245">
              <w:marLeft w:val="0"/>
              <w:marRight w:val="0"/>
              <w:marTop w:val="0"/>
              <w:marBottom w:val="0"/>
              <w:divBdr>
                <w:top w:val="none" w:sz="0" w:space="0" w:color="auto"/>
                <w:left w:val="none" w:sz="0" w:space="0" w:color="auto"/>
                <w:bottom w:val="none" w:sz="0" w:space="0" w:color="auto"/>
                <w:right w:val="none" w:sz="0" w:space="0" w:color="auto"/>
              </w:divBdr>
            </w:div>
          </w:divsChild>
        </w:div>
        <w:div w:id="629283134">
          <w:marLeft w:val="0"/>
          <w:marRight w:val="0"/>
          <w:marTop w:val="0"/>
          <w:marBottom w:val="0"/>
          <w:divBdr>
            <w:top w:val="none" w:sz="0" w:space="0" w:color="auto"/>
            <w:left w:val="none" w:sz="0" w:space="0" w:color="auto"/>
            <w:bottom w:val="none" w:sz="0" w:space="0" w:color="auto"/>
            <w:right w:val="none" w:sz="0" w:space="0" w:color="auto"/>
          </w:divBdr>
          <w:divsChild>
            <w:div w:id="176389834">
              <w:marLeft w:val="0"/>
              <w:marRight w:val="0"/>
              <w:marTop w:val="0"/>
              <w:marBottom w:val="0"/>
              <w:divBdr>
                <w:top w:val="none" w:sz="0" w:space="0" w:color="auto"/>
                <w:left w:val="none" w:sz="0" w:space="0" w:color="auto"/>
                <w:bottom w:val="none" w:sz="0" w:space="0" w:color="auto"/>
                <w:right w:val="none" w:sz="0" w:space="0" w:color="auto"/>
              </w:divBdr>
            </w:div>
            <w:div w:id="221331086">
              <w:marLeft w:val="0"/>
              <w:marRight w:val="0"/>
              <w:marTop w:val="0"/>
              <w:marBottom w:val="0"/>
              <w:divBdr>
                <w:top w:val="none" w:sz="0" w:space="0" w:color="auto"/>
                <w:left w:val="none" w:sz="0" w:space="0" w:color="auto"/>
                <w:bottom w:val="none" w:sz="0" w:space="0" w:color="auto"/>
                <w:right w:val="none" w:sz="0" w:space="0" w:color="auto"/>
              </w:divBdr>
            </w:div>
            <w:div w:id="1086996776">
              <w:marLeft w:val="0"/>
              <w:marRight w:val="0"/>
              <w:marTop w:val="0"/>
              <w:marBottom w:val="0"/>
              <w:divBdr>
                <w:top w:val="none" w:sz="0" w:space="0" w:color="auto"/>
                <w:left w:val="none" w:sz="0" w:space="0" w:color="auto"/>
                <w:bottom w:val="none" w:sz="0" w:space="0" w:color="auto"/>
                <w:right w:val="none" w:sz="0" w:space="0" w:color="auto"/>
              </w:divBdr>
            </w:div>
            <w:div w:id="1596744472">
              <w:marLeft w:val="0"/>
              <w:marRight w:val="0"/>
              <w:marTop w:val="0"/>
              <w:marBottom w:val="0"/>
              <w:divBdr>
                <w:top w:val="none" w:sz="0" w:space="0" w:color="auto"/>
                <w:left w:val="none" w:sz="0" w:space="0" w:color="auto"/>
                <w:bottom w:val="none" w:sz="0" w:space="0" w:color="auto"/>
                <w:right w:val="none" w:sz="0" w:space="0" w:color="auto"/>
              </w:divBdr>
            </w:div>
            <w:div w:id="2126265611">
              <w:marLeft w:val="0"/>
              <w:marRight w:val="0"/>
              <w:marTop w:val="0"/>
              <w:marBottom w:val="0"/>
              <w:divBdr>
                <w:top w:val="none" w:sz="0" w:space="0" w:color="auto"/>
                <w:left w:val="none" w:sz="0" w:space="0" w:color="auto"/>
                <w:bottom w:val="none" w:sz="0" w:space="0" w:color="auto"/>
                <w:right w:val="none" w:sz="0" w:space="0" w:color="auto"/>
              </w:divBdr>
            </w:div>
          </w:divsChild>
        </w:div>
        <w:div w:id="748113449">
          <w:marLeft w:val="0"/>
          <w:marRight w:val="0"/>
          <w:marTop w:val="0"/>
          <w:marBottom w:val="0"/>
          <w:divBdr>
            <w:top w:val="none" w:sz="0" w:space="0" w:color="auto"/>
            <w:left w:val="none" w:sz="0" w:space="0" w:color="auto"/>
            <w:bottom w:val="none" w:sz="0" w:space="0" w:color="auto"/>
            <w:right w:val="none" w:sz="0" w:space="0" w:color="auto"/>
          </w:divBdr>
          <w:divsChild>
            <w:div w:id="473374815">
              <w:marLeft w:val="0"/>
              <w:marRight w:val="0"/>
              <w:marTop w:val="0"/>
              <w:marBottom w:val="0"/>
              <w:divBdr>
                <w:top w:val="none" w:sz="0" w:space="0" w:color="auto"/>
                <w:left w:val="none" w:sz="0" w:space="0" w:color="auto"/>
                <w:bottom w:val="none" w:sz="0" w:space="0" w:color="auto"/>
                <w:right w:val="none" w:sz="0" w:space="0" w:color="auto"/>
              </w:divBdr>
            </w:div>
            <w:div w:id="872114882">
              <w:marLeft w:val="0"/>
              <w:marRight w:val="0"/>
              <w:marTop w:val="0"/>
              <w:marBottom w:val="0"/>
              <w:divBdr>
                <w:top w:val="none" w:sz="0" w:space="0" w:color="auto"/>
                <w:left w:val="none" w:sz="0" w:space="0" w:color="auto"/>
                <w:bottom w:val="none" w:sz="0" w:space="0" w:color="auto"/>
                <w:right w:val="none" w:sz="0" w:space="0" w:color="auto"/>
              </w:divBdr>
            </w:div>
            <w:div w:id="2069960603">
              <w:marLeft w:val="0"/>
              <w:marRight w:val="0"/>
              <w:marTop w:val="0"/>
              <w:marBottom w:val="0"/>
              <w:divBdr>
                <w:top w:val="none" w:sz="0" w:space="0" w:color="auto"/>
                <w:left w:val="none" w:sz="0" w:space="0" w:color="auto"/>
                <w:bottom w:val="none" w:sz="0" w:space="0" w:color="auto"/>
                <w:right w:val="none" w:sz="0" w:space="0" w:color="auto"/>
              </w:divBdr>
            </w:div>
          </w:divsChild>
        </w:div>
        <w:div w:id="845677519">
          <w:marLeft w:val="0"/>
          <w:marRight w:val="0"/>
          <w:marTop w:val="0"/>
          <w:marBottom w:val="0"/>
          <w:divBdr>
            <w:top w:val="none" w:sz="0" w:space="0" w:color="auto"/>
            <w:left w:val="none" w:sz="0" w:space="0" w:color="auto"/>
            <w:bottom w:val="none" w:sz="0" w:space="0" w:color="auto"/>
            <w:right w:val="none" w:sz="0" w:space="0" w:color="auto"/>
          </w:divBdr>
        </w:div>
        <w:div w:id="865411672">
          <w:marLeft w:val="0"/>
          <w:marRight w:val="0"/>
          <w:marTop w:val="0"/>
          <w:marBottom w:val="0"/>
          <w:divBdr>
            <w:top w:val="none" w:sz="0" w:space="0" w:color="auto"/>
            <w:left w:val="none" w:sz="0" w:space="0" w:color="auto"/>
            <w:bottom w:val="none" w:sz="0" w:space="0" w:color="auto"/>
            <w:right w:val="none" w:sz="0" w:space="0" w:color="auto"/>
          </w:divBdr>
        </w:div>
        <w:div w:id="967904252">
          <w:marLeft w:val="0"/>
          <w:marRight w:val="0"/>
          <w:marTop w:val="0"/>
          <w:marBottom w:val="0"/>
          <w:divBdr>
            <w:top w:val="none" w:sz="0" w:space="0" w:color="auto"/>
            <w:left w:val="none" w:sz="0" w:space="0" w:color="auto"/>
            <w:bottom w:val="none" w:sz="0" w:space="0" w:color="auto"/>
            <w:right w:val="none" w:sz="0" w:space="0" w:color="auto"/>
          </w:divBdr>
          <w:divsChild>
            <w:div w:id="376664951">
              <w:marLeft w:val="0"/>
              <w:marRight w:val="0"/>
              <w:marTop w:val="0"/>
              <w:marBottom w:val="0"/>
              <w:divBdr>
                <w:top w:val="none" w:sz="0" w:space="0" w:color="auto"/>
                <w:left w:val="none" w:sz="0" w:space="0" w:color="auto"/>
                <w:bottom w:val="none" w:sz="0" w:space="0" w:color="auto"/>
                <w:right w:val="none" w:sz="0" w:space="0" w:color="auto"/>
              </w:divBdr>
            </w:div>
            <w:div w:id="431824627">
              <w:marLeft w:val="0"/>
              <w:marRight w:val="0"/>
              <w:marTop w:val="0"/>
              <w:marBottom w:val="0"/>
              <w:divBdr>
                <w:top w:val="none" w:sz="0" w:space="0" w:color="auto"/>
                <w:left w:val="none" w:sz="0" w:space="0" w:color="auto"/>
                <w:bottom w:val="none" w:sz="0" w:space="0" w:color="auto"/>
                <w:right w:val="none" w:sz="0" w:space="0" w:color="auto"/>
              </w:divBdr>
            </w:div>
            <w:div w:id="1009261543">
              <w:marLeft w:val="0"/>
              <w:marRight w:val="0"/>
              <w:marTop w:val="0"/>
              <w:marBottom w:val="0"/>
              <w:divBdr>
                <w:top w:val="none" w:sz="0" w:space="0" w:color="auto"/>
                <w:left w:val="none" w:sz="0" w:space="0" w:color="auto"/>
                <w:bottom w:val="none" w:sz="0" w:space="0" w:color="auto"/>
                <w:right w:val="none" w:sz="0" w:space="0" w:color="auto"/>
              </w:divBdr>
            </w:div>
            <w:div w:id="1082874518">
              <w:marLeft w:val="0"/>
              <w:marRight w:val="0"/>
              <w:marTop w:val="0"/>
              <w:marBottom w:val="0"/>
              <w:divBdr>
                <w:top w:val="none" w:sz="0" w:space="0" w:color="auto"/>
                <w:left w:val="none" w:sz="0" w:space="0" w:color="auto"/>
                <w:bottom w:val="none" w:sz="0" w:space="0" w:color="auto"/>
                <w:right w:val="none" w:sz="0" w:space="0" w:color="auto"/>
              </w:divBdr>
            </w:div>
            <w:div w:id="1111513779">
              <w:marLeft w:val="0"/>
              <w:marRight w:val="0"/>
              <w:marTop w:val="0"/>
              <w:marBottom w:val="0"/>
              <w:divBdr>
                <w:top w:val="none" w:sz="0" w:space="0" w:color="auto"/>
                <w:left w:val="none" w:sz="0" w:space="0" w:color="auto"/>
                <w:bottom w:val="none" w:sz="0" w:space="0" w:color="auto"/>
                <w:right w:val="none" w:sz="0" w:space="0" w:color="auto"/>
              </w:divBdr>
            </w:div>
          </w:divsChild>
        </w:div>
        <w:div w:id="984622054">
          <w:marLeft w:val="0"/>
          <w:marRight w:val="0"/>
          <w:marTop w:val="0"/>
          <w:marBottom w:val="0"/>
          <w:divBdr>
            <w:top w:val="none" w:sz="0" w:space="0" w:color="auto"/>
            <w:left w:val="none" w:sz="0" w:space="0" w:color="auto"/>
            <w:bottom w:val="none" w:sz="0" w:space="0" w:color="auto"/>
            <w:right w:val="none" w:sz="0" w:space="0" w:color="auto"/>
          </w:divBdr>
          <w:divsChild>
            <w:div w:id="1721320768">
              <w:marLeft w:val="0"/>
              <w:marRight w:val="0"/>
              <w:marTop w:val="0"/>
              <w:marBottom w:val="0"/>
              <w:divBdr>
                <w:top w:val="none" w:sz="0" w:space="0" w:color="auto"/>
                <w:left w:val="none" w:sz="0" w:space="0" w:color="auto"/>
                <w:bottom w:val="none" w:sz="0" w:space="0" w:color="auto"/>
                <w:right w:val="none" w:sz="0" w:space="0" w:color="auto"/>
              </w:divBdr>
            </w:div>
            <w:div w:id="2025280660">
              <w:marLeft w:val="0"/>
              <w:marRight w:val="0"/>
              <w:marTop w:val="0"/>
              <w:marBottom w:val="0"/>
              <w:divBdr>
                <w:top w:val="none" w:sz="0" w:space="0" w:color="auto"/>
                <w:left w:val="none" w:sz="0" w:space="0" w:color="auto"/>
                <w:bottom w:val="none" w:sz="0" w:space="0" w:color="auto"/>
                <w:right w:val="none" w:sz="0" w:space="0" w:color="auto"/>
              </w:divBdr>
            </w:div>
          </w:divsChild>
        </w:div>
        <w:div w:id="991177049">
          <w:marLeft w:val="0"/>
          <w:marRight w:val="0"/>
          <w:marTop w:val="0"/>
          <w:marBottom w:val="0"/>
          <w:divBdr>
            <w:top w:val="none" w:sz="0" w:space="0" w:color="auto"/>
            <w:left w:val="none" w:sz="0" w:space="0" w:color="auto"/>
            <w:bottom w:val="none" w:sz="0" w:space="0" w:color="auto"/>
            <w:right w:val="none" w:sz="0" w:space="0" w:color="auto"/>
          </w:divBdr>
          <w:divsChild>
            <w:div w:id="523443129">
              <w:marLeft w:val="0"/>
              <w:marRight w:val="0"/>
              <w:marTop w:val="0"/>
              <w:marBottom w:val="0"/>
              <w:divBdr>
                <w:top w:val="none" w:sz="0" w:space="0" w:color="auto"/>
                <w:left w:val="none" w:sz="0" w:space="0" w:color="auto"/>
                <w:bottom w:val="none" w:sz="0" w:space="0" w:color="auto"/>
                <w:right w:val="none" w:sz="0" w:space="0" w:color="auto"/>
              </w:divBdr>
            </w:div>
            <w:div w:id="560018211">
              <w:marLeft w:val="0"/>
              <w:marRight w:val="0"/>
              <w:marTop w:val="0"/>
              <w:marBottom w:val="0"/>
              <w:divBdr>
                <w:top w:val="none" w:sz="0" w:space="0" w:color="auto"/>
                <w:left w:val="none" w:sz="0" w:space="0" w:color="auto"/>
                <w:bottom w:val="none" w:sz="0" w:space="0" w:color="auto"/>
                <w:right w:val="none" w:sz="0" w:space="0" w:color="auto"/>
              </w:divBdr>
            </w:div>
            <w:div w:id="930815463">
              <w:marLeft w:val="0"/>
              <w:marRight w:val="0"/>
              <w:marTop w:val="0"/>
              <w:marBottom w:val="0"/>
              <w:divBdr>
                <w:top w:val="none" w:sz="0" w:space="0" w:color="auto"/>
                <w:left w:val="none" w:sz="0" w:space="0" w:color="auto"/>
                <w:bottom w:val="none" w:sz="0" w:space="0" w:color="auto"/>
                <w:right w:val="none" w:sz="0" w:space="0" w:color="auto"/>
              </w:divBdr>
            </w:div>
            <w:div w:id="1451585673">
              <w:marLeft w:val="0"/>
              <w:marRight w:val="0"/>
              <w:marTop w:val="0"/>
              <w:marBottom w:val="0"/>
              <w:divBdr>
                <w:top w:val="none" w:sz="0" w:space="0" w:color="auto"/>
                <w:left w:val="none" w:sz="0" w:space="0" w:color="auto"/>
                <w:bottom w:val="none" w:sz="0" w:space="0" w:color="auto"/>
                <w:right w:val="none" w:sz="0" w:space="0" w:color="auto"/>
              </w:divBdr>
            </w:div>
            <w:div w:id="1777863549">
              <w:marLeft w:val="0"/>
              <w:marRight w:val="0"/>
              <w:marTop w:val="0"/>
              <w:marBottom w:val="0"/>
              <w:divBdr>
                <w:top w:val="none" w:sz="0" w:space="0" w:color="auto"/>
                <w:left w:val="none" w:sz="0" w:space="0" w:color="auto"/>
                <w:bottom w:val="none" w:sz="0" w:space="0" w:color="auto"/>
                <w:right w:val="none" w:sz="0" w:space="0" w:color="auto"/>
              </w:divBdr>
            </w:div>
          </w:divsChild>
        </w:div>
        <w:div w:id="1049961033">
          <w:marLeft w:val="0"/>
          <w:marRight w:val="0"/>
          <w:marTop w:val="0"/>
          <w:marBottom w:val="0"/>
          <w:divBdr>
            <w:top w:val="none" w:sz="0" w:space="0" w:color="auto"/>
            <w:left w:val="none" w:sz="0" w:space="0" w:color="auto"/>
            <w:bottom w:val="none" w:sz="0" w:space="0" w:color="auto"/>
            <w:right w:val="none" w:sz="0" w:space="0" w:color="auto"/>
          </w:divBdr>
        </w:div>
        <w:div w:id="1050034150">
          <w:marLeft w:val="0"/>
          <w:marRight w:val="0"/>
          <w:marTop w:val="0"/>
          <w:marBottom w:val="0"/>
          <w:divBdr>
            <w:top w:val="none" w:sz="0" w:space="0" w:color="auto"/>
            <w:left w:val="none" w:sz="0" w:space="0" w:color="auto"/>
            <w:bottom w:val="none" w:sz="0" w:space="0" w:color="auto"/>
            <w:right w:val="none" w:sz="0" w:space="0" w:color="auto"/>
          </w:divBdr>
          <w:divsChild>
            <w:div w:id="93257809">
              <w:marLeft w:val="0"/>
              <w:marRight w:val="0"/>
              <w:marTop w:val="0"/>
              <w:marBottom w:val="0"/>
              <w:divBdr>
                <w:top w:val="none" w:sz="0" w:space="0" w:color="auto"/>
                <w:left w:val="none" w:sz="0" w:space="0" w:color="auto"/>
                <w:bottom w:val="none" w:sz="0" w:space="0" w:color="auto"/>
                <w:right w:val="none" w:sz="0" w:space="0" w:color="auto"/>
              </w:divBdr>
            </w:div>
            <w:div w:id="171073167">
              <w:marLeft w:val="0"/>
              <w:marRight w:val="0"/>
              <w:marTop w:val="0"/>
              <w:marBottom w:val="0"/>
              <w:divBdr>
                <w:top w:val="none" w:sz="0" w:space="0" w:color="auto"/>
                <w:left w:val="none" w:sz="0" w:space="0" w:color="auto"/>
                <w:bottom w:val="none" w:sz="0" w:space="0" w:color="auto"/>
                <w:right w:val="none" w:sz="0" w:space="0" w:color="auto"/>
              </w:divBdr>
            </w:div>
            <w:div w:id="291710516">
              <w:marLeft w:val="0"/>
              <w:marRight w:val="0"/>
              <w:marTop w:val="0"/>
              <w:marBottom w:val="0"/>
              <w:divBdr>
                <w:top w:val="none" w:sz="0" w:space="0" w:color="auto"/>
                <w:left w:val="none" w:sz="0" w:space="0" w:color="auto"/>
                <w:bottom w:val="none" w:sz="0" w:space="0" w:color="auto"/>
                <w:right w:val="none" w:sz="0" w:space="0" w:color="auto"/>
              </w:divBdr>
            </w:div>
            <w:div w:id="1051853487">
              <w:marLeft w:val="0"/>
              <w:marRight w:val="0"/>
              <w:marTop w:val="0"/>
              <w:marBottom w:val="0"/>
              <w:divBdr>
                <w:top w:val="none" w:sz="0" w:space="0" w:color="auto"/>
                <w:left w:val="none" w:sz="0" w:space="0" w:color="auto"/>
                <w:bottom w:val="none" w:sz="0" w:space="0" w:color="auto"/>
                <w:right w:val="none" w:sz="0" w:space="0" w:color="auto"/>
              </w:divBdr>
            </w:div>
            <w:div w:id="1478033904">
              <w:marLeft w:val="0"/>
              <w:marRight w:val="0"/>
              <w:marTop w:val="0"/>
              <w:marBottom w:val="0"/>
              <w:divBdr>
                <w:top w:val="none" w:sz="0" w:space="0" w:color="auto"/>
                <w:left w:val="none" w:sz="0" w:space="0" w:color="auto"/>
                <w:bottom w:val="none" w:sz="0" w:space="0" w:color="auto"/>
                <w:right w:val="none" w:sz="0" w:space="0" w:color="auto"/>
              </w:divBdr>
            </w:div>
          </w:divsChild>
        </w:div>
        <w:div w:id="1082993935">
          <w:marLeft w:val="0"/>
          <w:marRight w:val="0"/>
          <w:marTop w:val="0"/>
          <w:marBottom w:val="0"/>
          <w:divBdr>
            <w:top w:val="none" w:sz="0" w:space="0" w:color="auto"/>
            <w:left w:val="none" w:sz="0" w:space="0" w:color="auto"/>
            <w:bottom w:val="none" w:sz="0" w:space="0" w:color="auto"/>
            <w:right w:val="none" w:sz="0" w:space="0" w:color="auto"/>
          </w:divBdr>
          <w:divsChild>
            <w:div w:id="710961136">
              <w:marLeft w:val="0"/>
              <w:marRight w:val="0"/>
              <w:marTop w:val="0"/>
              <w:marBottom w:val="0"/>
              <w:divBdr>
                <w:top w:val="none" w:sz="0" w:space="0" w:color="auto"/>
                <w:left w:val="none" w:sz="0" w:space="0" w:color="auto"/>
                <w:bottom w:val="none" w:sz="0" w:space="0" w:color="auto"/>
                <w:right w:val="none" w:sz="0" w:space="0" w:color="auto"/>
              </w:divBdr>
            </w:div>
            <w:div w:id="1585408816">
              <w:marLeft w:val="0"/>
              <w:marRight w:val="0"/>
              <w:marTop w:val="0"/>
              <w:marBottom w:val="0"/>
              <w:divBdr>
                <w:top w:val="none" w:sz="0" w:space="0" w:color="auto"/>
                <w:left w:val="none" w:sz="0" w:space="0" w:color="auto"/>
                <w:bottom w:val="none" w:sz="0" w:space="0" w:color="auto"/>
                <w:right w:val="none" w:sz="0" w:space="0" w:color="auto"/>
              </w:divBdr>
            </w:div>
          </w:divsChild>
        </w:div>
        <w:div w:id="1130510529">
          <w:marLeft w:val="0"/>
          <w:marRight w:val="0"/>
          <w:marTop w:val="0"/>
          <w:marBottom w:val="0"/>
          <w:divBdr>
            <w:top w:val="none" w:sz="0" w:space="0" w:color="auto"/>
            <w:left w:val="none" w:sz="0" w:space="0" w:color="auto"/>
            <w:bottom w:val="none" w:sz="0" w:space="0" w:color="auto"/>
            <w:right w:val="none" w:sz="0" w:space="0" w:color="auto"/>
          </w:divBdr>
        </w:div>
        <w:div w:id="1130899148">
          <w:marLeft w:val="0"/>
          <w:marRight w:val="0"/>
          <w:marTop w:val="0"/>
          <w:marBottom w:val="0"/>
          <w:divBdr>
            <w:top w:val="none" w:sz="0" w:space="0" w:color="auto"/>
            <w:left w:val="none" w:sz="0" w:space="0" w:color="auto"/>
            <w:bottom w:val="none" w:sz="0" w:space="0" w:color="auto"/>
            <w:right w:val="none" w:sz="0" w:space="0" w:color="auto"/>
          </w:divBdr>
          <w:divsChild>
            <w:div w:id="1535192159">
              <w:marLeft w:val="-75"/>
              <w:marRight w:val="0"/>
              <w:marTop w:val="30"/>
              <w:marBottom w:val="30"/>
              <w:divBdr>
                <w:top w:val="none" w:sz="0" w:space="0" w:color="auto"/>
                <w:left w:val="none" w:sz="0" w:space="0" w:color="auto"/>
                <w:bottom w:val="none" w:sz="0" w:space="0" w:color="auto"/>
                <w:right w:val="none" w:sz="0" w:space="0" w:color="auto"/>
              </w:divBdr>
              <w:divsChild>
                <w:div w:id="4790443">
                  <w:marLeft w:val="0"/>
                  <w:marRight w:val="0"/>
                  <w:marTop w:val="0"/>
                  <w:marBottom w:val="0"/>
                  <w:divBdr>
                    <w:top w:val="none" w:sz="0" w:space="0" w:color="auto"/>
                    <w:left w:val="none" w:sz="0" w:space="0" w:color="auto"/>
                    <w:bottom w:val="none" w:sz="0" w:space="0" w:color="auto"/>
                    <w:right w:val="none" w:sz="0" w:space="0" w:color="auto"/>
                  </w:divBdr>
                  <w:divsChild>
                    <w:div w:id="606087871">
                      <w:marLeft w:val="0"/>
                      <w:marRight w:val="0"/>
                      <w:marTop w:val="0"/>
                      <w:marBottom w:val="0"/>
                      <w:divBdr>
                        <w:top w:val="none" w:sz="0" w:space="0" w:color="auto"/>
                        <w:left w:val="none" w:sz="0" w:space="0" w:color="auto"/>
                        <w:bottom w:val="none" w:sz="0" w:space="0" w:color="auto"/>
                        <w:right w:val="none" w:sz="0" w:space="0" w:color="auto"/>
                      </w:divBdr>
                    </w:div>
                  </w:divsChild>
                </w:div>
                <w:div w:id="268122086">
                  <w:marLeft w:val="0"/>
                  <w:marRight w:val="0"/>
                  <w:marTop w:val="0"/>
                  <w:marBottom w:val="0"/>
                  <w:divBdr>
                    <w:top w:val="none" w:sz="0" w:space="0" w:color="auto"/>
                    <w:left w:val="none" w:sz="0" w:space="0" w:color="auto"/>
                    <w:bottom w:val="none" w:sz="0" w:space="0" w:color="auto"/>
                    <w:right w:val="none" w:sz="0" w:space="0" w:color="auto"/>
                  </w:divBdr>
                  <w:divsChild>
                    <w:div w:id="1000700360">
                      <w:marLeft w:val="0"/>
                      <w:marRight w:val="0"/>
                      <w:marTop w:val="0"/>
                      <w:marBottom w:val="0"/>
                      <w:divBdr>
                        <w:top w:val="none" w:sz="0" w:space="0" w:color="auto"/>
                        <w:left w:val="none" w:sz="0" w:space="0" w:color="auto"/>
                        <w:bottom w:val="none" w:sz="0" w:space="0" w:color="auto"/>
                        <w:right w:val="none" w:sz="0" w:space="0" w:color="auto"/>
                      </w:divBdr>
                    </w:div>
                  </w:divsChild>
                </w:div>
                <w:div w:id="372656855">
                  <w:marLeft w:val="0"/>
                  <w:marRight w:val="0"/>
                  <w:marTop w:val="0"/>
                  <w:marBottom w:val="0"/>
                  <w:divBdr>
                    <w:top w:val="none" w:sz="0" w:space="0" w:color="auto"/>
                    <w:left w:val="none" w:sz="0" w:space="0" w:color="auto"/>
                    <w:bottom w:val="none" w:sz="0" w:space="0" w:color="auto"/>
                    <w:right w:val="none" w:sz="0" w:space="0" w:color="auto"/>
                  </w:divBdr>
                  <w:divsChild>
                    <w:div w:id="1159536376">
                      <w:marLeft w:val="0"/>
                      <w:marRight w:val="0"/>
                      <w:marTop w:val="0"/>
                      <w:marBottom w:val="0"/>
                      <w:divBdr>
                        <w:top w:val="none" w:sz="0" w:space="0" w:color="auto"/>
                        <w:left w:val="none" w:sz="0" w:space="0" w:color="auto"/>
                        <w:bottom w:val="none" w:sz="0" w:space="0" w:color="auto"/>
                        <w:right w:val="none" w:sz="0" w:space="0" w:color="auto"/>
                      </w:divBdr>
                    </w:div>
                  </w:divsChild>
                </w:div>
                <w:div w:id="425925658">
                  <w:marLeft w:val="0"/>
                  <w:marRight w:val="0"/>
                  <w:marTop w:val="0"/>
                  <w:marBottom w:val="0"/>
                  <w:divBdr>
                    <w:top w:val="none" w:sz="0" w:space="0" w:color="auto"/>
                    <w:left w:val="none" w:sz="0" w:space="0" w:color="auto"/>
                    <w:bottom w:val="none" w:sz="0" w:space="0" w:color="auto"/>
                    <w:right w:val="none" w:sz="0" w:space="0" w:color="auto"/>
                  </w:divBdr>
                  <w:divsChild>
                    <w:div w:id="738526699">
                      <w:marLeft w:val="0"/>
                      <w:marRight w:val="0"/>
                      <w:marTop w:val="0"/>
                      <w:marBottom w:val="0"/>
                      <w:divBdr>
                        <w:top w:val="none" w:sz="0" w:space="0" w:color="auto"/>
                        <w:left w:val="none" w:sz="0" w:space="0" w:color="auto"/>
                        <w:bottom w:val="none" w:sz="0" w:space="0" w:color="auto"/>
                        <w:right w:val="none" w:sz="0" w:space="0" w:color="auto"/>
                      </w:divBdr>
                    </w:div>
                  </w:divsChild>
                </w:div>
                <w:div w:id="549994014">
                  <w:marLeft w:val="0"/>
                  <w:marRight w:val="0"/>
                  <w:marTop w:val="0"/>
                  <w:marBottom w:val="0"/>
                  <w:divBdr>
                    <w:top w:val="none" w:sz="0" w:space="0" w:color="auto"/>
                    <w:left w:val="none" w:sz="0" w:space="0" w:color="auto"/>
                    <w:bottom w:val="none" w:sz="0" w:space="0" w:color="auto"/>
                    <w:right w:val="none" w:sz="0" w:space="0" w:color="auto"/>
                  </w:divBdr>
                  <w:divsChild>
                    <w:div w:id="44913050">
                      <w:marLeft w:val="0"/>
                      <w:marRight w:val="0"/>
                      <w:marTop w:val="0"/>
                      <w:marBottom w:val="0"/>
                      <w:divBdr>
                        <w:top w:val="none" w:sz="0" w:space="0" w:color="auto"/>
                        <w:left w:val="none" w:sz="0" w:space="0" w:color="auto"/>
                        <w:bottom w:val="none" w:sz="0" w:space="0" w:color="auto"/>
                        <w:right w:val="none" w:sz="0" w:space="0" w:color="auto"/>
                      </w:divBdr>
                    </w:div>
                  </w:divsChild>
                </w:div>
                <w:div w:id="624509882">
                  <w:marLeft w:val="0"/>
                  <w:marRight w:val="0"/>
                  <w:marTop w:val="0"/>
                  <w:marBottom w:val="0"/>
                  <w:divBdr>
                    <w:top w:val="none" w:sz="0" w:space="0" w:color="auto"/>
                    <w:left w:val="none" w:sz="0" w:space="0" w:color="auto"/>
                    <w:bottom w:val="none" w:sz="0" w:space="0" w:color="auto"/>
                    <w:right w:val="none" w:sz="0" w:space="0" w:color="auto"/>
                  </w:divBdr>
                  <w:divsChild>
                    <w:div w:id="991104088">
                      <w:marLeft w:val="0"/>
                      <w:marRight w:val="0"/>
                      <w:marTop w:val="0"/>
                      <w:marBottom w:val="0"/>
                      <w:divBdr>
                        <w:top w:val="none" w:sz="0" w:space="0" w:color="auto"/>
                        <w:left w:val="none" w:sz="0" w:space="0" w:color="auto"/>
                        <w:bottom w:val="none" w:sz="0" w:space="0" w:color="auto"/>
                        <w:right w:val="none" w:sz="0" w:space="0" w:color="auto"/>
                      </w:divBdr>
                    </w:div>
                  </w:divsChild>
                </w:div>
                <w:div w:id="652373921">
                  <w:marLeft w:val="0"/>
                  <w:marRight w:val="0"/>
                  <w:marTop w:val="0"/>
                  <w:marBottom w:val="0"/>
                  <w:divBdr>
                    <w:top w:val="none" w:sz="0" w:space="0" w:color="auto"/>
                    <w:left w:val="none" w:sz="0" w:space="0" w:color="auto"/>
                    <w:bottom w:val="none" w:sz="0" w:space="0" w:color="auto"/>
                    <w:right w:val="none" w:sz="0" w:space="0" w:color="auto"/>
                  </w:divBdr>
                  <w:divsChild>
                    <w:div w:id="715083596">
                      <w:marLeft w:val="0"/>
                      <w:marRight w:val="0"/>
                      <w:marTop w:val="0"/>
                      <w:marBottom w:val="0"/>
                      <w:divBdr>
                        <w:top w:val="none" w:sz="0" w:space="0" w:color="auto"/>
                        <w:left w:val="none" w:sz="0" w:space="0" w:color="auto"/>
                        <w:bottom w:val="none" w:sz="0" w:space="0" w:color="auto"/>
                        <w:right w:val="none" w:sz="0" w:space="0" w:color="auto"/>
                      </w:divBdr>
                    </w:div>
                  </w:divsChild>
                </w:div>
                <w:div w:id="940725221">
                  <w:marLeft w:val="0"/>
                  <w:marRight w:val="0"/>
                  <w:marTop w:val="0"/>
                  <w:marBottom w:val="0"/>
                  <w:divBdr>
                    <w:top w:val="none" w:sz="0" w:space="0" w:color="auto"/>
                    <w:left w:val="none" w:sz="0" w:space="0" w:color="auto"/>
                    <w:bottom w:val="none" w:sz="0" w:space="0" w:color="auto"/>
                    <w:right w:val="none" w:sz="0" w:space="0" w:color="auto"/>
                  </w:divBdr>
                  <w:divsChild>
                    <w:div w:id="1239054459">
                      <w:marLeft w:val="0"/>
                      <w:marRight w:val="0"/>
                      <w:marTop w:val="0"/>
                      <w:marBottom w:val="0"/>
                      <w:divBdr>
                        <w:top w:val="none" w:sz="0" w:space="0" w:color="auto"/>
                        <w:left w:val="none" w:sz="0" w:space="0" w:color="auto"/>
                        <w:bottom w:val="none" w:sz="0" w:space="0" w:color="auto"/>
                        <w:right w:val="none" w:sz="0" w:space="0" w:color="auto"/>
                      </w:divBdr>
                    </w:div>
                  </w:divsChild>
                </w:div>
                <w:div w:id="977995324">
                  <w:marLeft w:val="0"/>
                  <w:marRight w:val="0"/>
                  <w:marTop w:val="0"/>
                  <w:marBottom w:val="0"/>
                  <w:divBdr>
                    <w:top w:val="none" w:sz="0" w:space="0" w:color="auto"/>
                    <w:left w:val="none" w:sz="0" w:space="0" w:color="auto"/>
                    <w:bottom w:val="none" w:sz="0" w:space="0" w:color="auto"/>
                    <w:right w:val="none" w:sz="0" w:space="0" w:color="auto"/>
                  </w:divBdr>
                  <w:divsChild>
                    <w:div w:id="2077627251">
                      <w:marLeft w:val="0"/>
                      <w:marRight w:val="0"/>
                      <w:marTop w:val="0"/>
                      <w:marBottom w:val="0"/>
                      <w:divBdr>
                        <w:top w:val="none" w:sz="0" w:space="0" w:color="auto"/>
                        <w:left w:val="none" w:sz="0" w:space="0" w:color="auto"/>
                        <w:bottom w:val="none" w:sz="0" w:space="0" w:color="auto"/>
                        <w:right w:val="none" w:sz="0" w:space="0" w:color="auto"/>
                      </w:divBdr>
                    </w:div>
                  </w:divsChild>
                </w:div>
                <w:div w:id="1000810629">
                  <w:marLeft w:val="0"/>
                  <w:marRight w:val="0"/>
                  <w:marTop w:val="0"/>
                  <w:marBottom w:val="0"/>
                  <w:divBdr>
                    <w:top w:val="none" w:sz="0" w:space="0" w:color="auto"/>
                    <w:left w:val="none" w:sz="0" w:space="0" w:color="auto"/>
                    <w:bottom w:val="none" w:sz="0" w:space="0" w:color="auto"/>
                    <w:right w:val="none" w:sz="0" w:space="0" w:color="auto"/>
                  </w:divBdr>
                  <w:divsChild>
                    <w:div w:id="1638292084">
                      <w:marLeft w:val="0"/>
                      <w:marRight w:val="0"/>
                      <w:marTop w:val="0"/>
                      <w:marBottom w:val="0"/>
                      <w:divBdr>
                        <w:top w:val="none" w:sz="0" w:space="0" w:color="auto"/>
                        <w:left w:val="none" w:sz="0" w:space="0" w:color="auto"/>
                        <w:bottom w:val="none" w:sz="0" w:space="0" w:color="auto"/>
                        <w:right w:val="none" w:sz="0" w:space="0" w:color="auto"/>
                      </w:divBdr>
                    </w:div>
                  </w:divsChild>
                </w:div>
                <w:div w:id="1081368717">
                  <w:marLeft w:val="0"/>
                  <w:marRight w:val="0"/>
                  <w:marTop w:val="0"/>
                  <w:marBottom w:val="0"/>
                  <w:divBdr>
                    <w:top w:val="none" w:sz="0" w:space="0" w:color="auto"/>
                    <w:left w:val="none" w:sz="0" w:space="0" w:color="auto"/>
                    <w:bottom w:val="none" w:sz="0" w:space="0" w:color="auto"/>
                    <w:right w:val="none" w:sz="0" w:space="0" w:color="auto"/>
                  </w:divBdr>
                  <w:divsChild>
                    <w:div w:id="347683015">
                      <w:marLeft w:val="0"/>
                      <w:marRight w:val="0"/>
                      <w:marTop w:val="0"/>
                      <w:marBottom w:val="0"/>
                      <w:divBdr>
                        <w:top w:val="none" w:sz="0" w:space="0" w:color="auto"/>
                        <w:left w:val="none" w:sz="0" w:space="0" w:color="auto"/>
                        <w:bottom w:val="none" w:sz="0" w:space="0" w:color="auto"/>
                        <w:right w:val="none" w:sz="0" w:space="0" w:color="auto"/>
                      </w:divBdr>
                    </w:div>
                  </w:divsChild>
                </w:div>
                <w:div w:id="1193688453">
                  <w:marLeft w:val="0"/>
                  <w:marRight w:val="0"/>
                  <w:marTop w:val="0"/>
                  <w:marBottom w:val="0"/>
                  <w:divBdr>
                    <w:top w:val="none" w:sz="0" w:space="0" w:color="auto"/>
                    <w:left w:val="none" w:sz="0" w:space="0" w:color="auto"/>
                    <w:bottom w:val="none" w:sz="0" w:space="0" w:color="auto"/>
                    <w:right w:val="none" w:sz="0" w:space="0" w:color="auto"/>
                  </w:divBdr>
                  <w:divsChild>
                    <w:div w:id="1204177003">
                      <w:marLeft w:val="0"/>
                      <w:marRight w:val="0"/>
                      <w:marTop w:val="0"/>
                      <w:marBottom w:val="0"/>
                      <w:divBdr>
                        <w:top w:val="none" w:sz="0" w:space="0" w:color="auto"/>
                        <w:left w:val="none" w:sz="0" w:space="0" w:color="auto"/>
                        <w:bottom w:val="none" w:sz="0" w:space="0" w:color="auto"/>
                        <w:right w:val="none" w:sz="0" w:space="0" w:color="auto"/>
                      </w:divBdr>
                    </w:div>
                  </w:divsChild>
                </w:div>
                <w:div w:id="1622029358">
                  <w:marLeft w:val="0"/>
                  <w:marRight w:val="0"/>
                  <w:marTop w:val="0"/>
                  <w:marBottom w:val="0"/>
                  <w:divBdr>
                    <w:top w:val="none" w:sz="0" w:space="0" w:color="auto"/>
                    <w:left w:val="none" w:sz="0" w:space="0" w:color="auto"/>
                    <w:bottom w:val="none" w:sz="0" w:space="0" w:color="auto"/>
                    <w:right w:val="none" w:sz="0" w:space="0" w:color="auto"/>
                  </w:divBdr>
                  <w:divsChild>
                    <w:div w:id="951592134">
                      <w:marLeft w:val="0"/>
                      <w:marRight w:val="0"/>
                      <w:marTop w:val="0"/>
                      <w:marBottom w:val="0"/>
                      <w:divBdr>
                        <w:top w:val="none" w:sz="0" w:space="0" w:color="auto"/>
                        <w:left w:val="none" w:sz="0" w:space="0" w:color="auto"/>
                        <w:bottom w:val="none" w:sz="0" w:space="0" w:color="auto"/>
                        <w:right w:val="none" w:sz="0" w:space="0" w:color="auto"/>
                      </w:divBdr>
                    </w:div>
                  </w:divsChild>
                </w:div>
                <w:div w:id="1754431042">
                  <w:marLeft w:val="0"/>
                  <w:marRight w:val="0"/>
                  <w:marTop w:val="0"/>
                  <w:marBottom w:val="0"/>
                  <w:divBdr>
                    <w:top w:val="none" w:sz="0" w:space="0" w:color="auto"/>
                    <w:left w:val="none" w:sz="0" w:space="0" w:color="auto"/>
                    <w:bottom w:val="none" w:sz="0" w:space="0" w:color="auto"/>
                    <w:right w:val="none" w:sz="0" w:space="0" w:color="auto"/>
                  </w:divBdr>
                  <w:divsChild>
                    <w:div w:id="685448487">
                      <w:marLeft w:val="0"/>
                      <w:marRight w:val="0"/>
                      <w:marTop w:val="0"/>
                      <w:marBottom w:val="0"/>
                      <w:divBdr>
                        <w:top w:val="none" w:sz="0" w:space="0" w:color="auto"/>
                        <w:left w:val="none" w:sz="0" w:space="0" w:color="auto"/>
                        <w:bottom w:val="none" w:sz="0" w:space="0" w:color="auto"/>
                        <w:right w:val="none" w:sz="0" w:space="0" w:color="auto"/>
                      </w:divBdr>
                    </w:div>
                  </w:divsChild>
                </w:div>
                <w:div w:id="1856066374">
                  <w:marLeft w:val="0"/>
                  <w:marRight w:val="0"/>
                  <w:marTop w:val="0"/>
                  <w:marBottom w:val="0"/>
                  <w:divBdr>
                    <w:top w:val="none" w:sz="0" w:space="0" w:color="auto"/>
                    <w:left w:val="none" w:sz="0" w:space="0" w:color="auto"/>
                    <w:bottom w:val="none" w:sz="0" w:space="0" w:color="auto"/>
                    <w:right w:val="none" w:sz="0" w:space="0" w:color="auto"/>
                  </w:divBdr>
                  <w:divsChild>
                    <w:div w:id="1306735803">
                      <w:marLeft w:val="0"/>
                      <w:marRight w:val="0"/>
                      <w:marTop w:val="0"/>
                      <w:marBottom w:val="0"/>
                      <w:divBdr>
                        <w:top w:val="none" w:sz="0" w:space="0" w:color="auto"/>
                        <w:left w:val="none" w:sz="0" w:space="0" w:color="auto"/>
                        <w:bottom w:val="none" w:sz="0" w:space="0" w:color="auto"/>
                        <w:right w:val="none" w:sz="0" w:space="0" w:color="auto"/>
                      </w:divBdr>
                    </w:div>
                  </w:divsChild>
                </w:div>
                <w:div w:id="1976326074">
                  <w:marLeft w:val="0"/>
                  <w:marRight w:val="0"/>
                  <w:marTop w:val="0"/>
                  <w:marBottom w:val="0"/>
                  <w:divBdr>
                    <w:top w:val="none" w:sz="0" w:space="0" w:color="auto"/>
                    <w:left w:val="none" w:sz="0" w:space="0" w:color="auto"/>
                    <w:bottom w:val="none" w:sz="0" w:space="0" w:color="auto"/>
                    <w:right w:val="none" w:sz="0" w:space="0" w:color="auto"/>
                  </w:divBdr>
                  <w:divsChild>
                    <w:div w:id="802502993">
                      <w:marLeft w:val="0"/>
                      <w:marRight w:val="0"/>
                      <w:marTop w:val="0"/>
                      <w:marBottom w:val="0"/>
                      <w:divBdr>
                        <w:top w:val="none" w:sz="0" w:space="0" w:color="auto"/>
                        <w:left w:val="none" w:sz="0" w:space="0" w:color="auto"/>
                        <w:bottom w:val="none" w:sz="0" w:space="0" w:color="auto"/>
                        <w:right w:val="none" w:sz="0" w:space="0" w:color="auto"/>
                      </w:divBdr>
                    </w:div>
                  </w:divsChild>
                </w:div>
                <w:div w:id="2049183139">
                  <w:marLeft w:val="0"/>
                  <w:marRight w:val="0"/>
                  <w:marTop w:val="0"/>
                  <w:marBottom w:val="0"/>
                  <w:divBdr>
                    <w:top w:val="none" w:sz="0" w:space="0" w:color="auto"/>
                    <w:left w:val="none" w:sz="0" w:space="0" w:color="auto"/>
                    <w:bottom w:val="none" w:sz="0" w:space="0" w:color="auto"/>
                    <w:right w:val="none" w:sz="0" w:space="0" w:color="auto"/>
                  </w:divBdr>
                  <w:divsChild>
                    <w:div w:id="141626302">
                      <w:marLeft w:val="0"/>
                      <w:marRight w:val="0"/>
                      <w:marTop w:val="0"/>
                      <w:marBottom w:val="0"/>
                      <w:divBdr>
                        <w:top w:val="none" w:sz="0" w:space="0" w:color="auto"/>
                        <w:left w:val="none" w:sz="0" w:space="0" w:color="auto"/>
                        <w:bottom w:val="none" w:sz="0" w:space="0" w:color="auto"/>
                        <w:right w:val="none" w:sz="0" w:space="0" w:color="auto"/>
                      </w:divBdr>
                    </w:div>
                  </w:divsChild>
                </w:div>
                <w:div w:id="2139100756">
                  <w:marLeft w:val="0"/>
                  <w:marRight w:val="0"/>
                  <w:marTop w:val="0"/>
                  <w:marBottom w:val="0"/>
                  <w:divBdr>
                    <w:top w:val="none" w:sz="0" w:space="0" w:color="auto"/>
                    <w:left w:val="none" w:sz="0" w:space="0" w:color="auto"/>
                    <w:bottom w:val="none" w:sz="0" w:space="0" w:color="auto"/>
                    <w:right w:val="none" w:sz="0" w:space="0" w:color="auto"/>
                  </w:divBdr>
                  <w:divsChild>
                    <w:div w:id="258410837">
                      <w:marLeft w:val="0"/>
                      <w:marRight w:val="0"/>
                      <w:marTop w:val="0"/>
                      <w:marBottom w:val="0"/>
                      <w:divBdr>
                        <w:top w:val="none" w:sz="0" w:space="0" w:color="auto"/>
                        <w:left w:val="none" w:sz="0" w:space="0" w:color="auto"/>
                        <w:bottom w:val="none" w:sz="0" w:space="0" w:color="auto"/>
                        <w:right w:val="none" w:sz="0" w:space="0" w:color="auto"/>
                      </w:divBdr>
                    </w:div>
                    <w:div w:id="457843605">
                      <w:marLeft w:val="0"/>
                      <w:marRight w:val="0"/>
                      <w:marTop w:val="0"/>
                      <w:marBottom w:val="0"/>
                      <w:divBdr>
                        <w:top w:val="none" w:sz="0" w:space="0" w:color="auto"/>
                        <w:left w:val="none" w:sz="0" w:space="0" w:color="auto"/>
                        <w:bottom w:val="none" w:sz="0" w:space="0" w:color="auto"/>
                        <w:right w:val="none" w:sz="0" w:space="0" w:color="auto"/>
                      </w:divBdr>
                    </w:div>
                    <w:div w:id="7870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7317">
          <w:marLeft w:val="0"/>
          <w:marRight w:val="0"/>
          <w:marTop w:val="0"/>
          <w:marBottom w:val="0"/>
          <w:divBdr>
            <w:top w:val="none" w:sz="0" w:space="0" w:color="auto"/>
            <w:left w:val="none" w:sz="0" w:space="0" w:color="auto"/>
            <w:bottom w:val="none" w:sz="0" w:space="0" w:color="auto"/>
            <w:right w:val="none" w:sz="0" w:space="0" w:color="auto"/>
          </w:divBdr>
          <w:divsChild>
            <w:div w:id="712389098">
              <w:marLeft w:val="0"/>
              <w:marRight w:val="0"/>
              <w:marTop w:val="0"/>
              <w:marBottom w:val="0"/>
              <w:divBdr>
                <w:top w:val="none" w:sz="0" w:space="0" w:color="auto"/>
                <w:left w:val="none" w:sz="0" w:space="0" w:color="auto"/>
                <w:bottom w:val="none" w:sz="0" w:space="0" w:color="auto"/>
                <w:right w:val="none" w:sz="0" w:space="0" w:color="auto"/>
              </w:divBdr>
            </w:div>
            <w:div w:id="1362169128">
              <w:marLeft w:val="0"/>
              <w:marRight w:val="0"/>
              <w:marTop w:val="0"/>
              <w:marBottom w:val="0"/>
              <w:divBdr>
                <w:top w:val="none" w:sz="0" w:space="0" w:color="auto"/>
                <w:left w:val="none" w:sz="0" w:space="0" w:color="auto"/>
                <w:bottom w:val="none" w:sz="0" w:space="0" w:color="auto"/>
                <w:right w:val="none" w:sz="0" w:space="0" w:color="auto"/>
              </w:divBdr>
            </w:div>
            <w:div w:id="1511990603">
              <w:marLeft w:val="0"/>
              <w:marRight w:val="0"/>
              <w:marTop w:val="0"/>
              <w:marBottom w:val="0"/>
              <w:divBdr>
                <w:top w:val="none" w:sz="0" w:space="0" w:color="auto"/>
                <w:left w:val="none" w:sz="0" w:space="0" w:color="auto"/>
                <w:bottom w:val="none" w:sz="0" w:space="0" w:color="auto"/>
                <w:right w:val="none" w:sz="0" w:space="0" w:color="auto"/>
              </w:divBdr>
            </w:div>
            <w:div w:id="1736472223">
              <w:marLeft w:val="0"/>
              <w:marRight w:val="0"/>
              <w:marTop w:val="0"/>
              <w:marBottom w:val="0"/>
              <w:divBdr>
                <w:top w:val="none" w:sz="0" w:space="0" w:color="auto"/>
                <w:left w:val="none" w:sz="0" w:space="0" w:color="auto"/>
                <w:bottom w:val="none" w:sz="0" w:space="0" w:color="auto"/>
                <w:right w:val="none" w:sz="0" w:space="0" w:color="auto"/>
              </w:divBdr>
            </w:div>
            <w:div w:id="1781145418">
              <w:marLeft w:val="0"/>
              <w:marRight w:val="0"/>
              <w:marTop w:val="0"/>
              <w:marBottom w:val="0"/>
              <w:divBdr>
                <w:top w:val="none" w:sz="0" w:space="0" w:color="auto"/>
                <w:left w:val="none" w:sz="0" w:space="0" w:color="auto"/>
                <w:bottom w:val="none" w:sz="0" w:space="0" w:color="auto"/>
                <w:right w:val="none" w:sz="0" w:space="0" w:color="auto"/>
              </w:divBdr>
            </w:div>
          </w:divsChild>
        </w:div>
        <w:div w:id="1186795598">
          <w:marLeft w:val="0"/>
          <w:marRight w:val="0"/>
          <w:marTop w:val="0"/>
          <w:marBottom w:val="0"/>
          <w:divBdr>
            <w:top w:val="none" w:sz="0" w:space="0" w:color="auto"/>
            <w:left w:val="none" w:sz="0" w:space="0" w:color="auto"/>
            <w:bottom w:val="none" w:sz="0" w:space="0" w:color="auto"/>
            <w:right w:val="none" w:sz="0" w:space="0" w:color="auto"/>
          </w:divBdr>
          <w:divsChild>
            <w:div w:id="153839228">
              <w:marLeft w:val="0"/>
              <w:marRight w:val="0"/>
              <w:marTop w:val="0"/>
              <w:marBottom w:val="0"/>
              <w:divBdr>
                <w:top w:val="none" w:sz="0" w:space="0" w:color="auto"/>
                <w:left w:val="none" w:sz="0" w:space="0" w:color="auto"/>
                <w:bottom w:val="none" w:sz="0" w:space="0" w:color="auto"/>
                <w:right w:val="none" w:sz="0" w:space="0" w:color="auto"/>
              </w:divBdr>
            </w:div>
            <w:div w:id="1029336819">
              <w:marLeft w:val="0"/>
              <w:marRight w:val="0"/>
              <w:marTop w:val="0"/>
              <w:marBottom w:val="0"/>
              <w:divBdr>
                <w:top w:val="none" w:sz="0" w:space="0" w:color="auto"/>
                <w:left w:val="none" w:sz="0" w:space="0" w:color="auto"/>
                <w:bottom w:val="none" w:sz="0" w:space="0" w:color="auto"/>
                <w:right w:val="none" w:sz="0" w:space="0" w:color="auto"/>
              </w:divBdr>
            </w:div>
            <w:div w:id="1728722270">
              <w:marLeft w:val="0"/>
              <w:marRight w:val="0"/>
              <w:marTop w:val="0"/>
              <w:marBottom w:val="0"/>
              <w:divBdr>
                <w:top w:val="none" w:sz="0" w:space="0" w:color="auto"/>
                <w:left w:val="none" w:sz="0" w:space="0" w:color="auto"/>
                <w:bottom w:val="none" w:sz="0" w:space="0" w:color="auto"/>
                <w:right w:val="none" w:sz="0" w:space="0" w:color="auto"/>
              </w:divBdr>
            </w:div>
            <w:div w:id="1735858889">
              <w:marLeft w:val="0"/>
              <w:marRight w:val="0"/>
              <w:marTop w:val="0"/>
              <w:marBottom w:val="0"/>
              <w:divBdr>
                <w:top w:val="none" w:sz="0" w:space="0" w:color="auto"/>
                <w:left w:val="none" w:sz="0" w:space="0" w:color="auto"/>
                <w:bottom w:val="none" w:sz="0" w:space="0" w:color="auto"/>
                <w:right w:val="none" w:sz="0" w:space="0" w:color="auto"/>
              </w:divBdr>
            </w:div>
            <w:div w:id="1851405147">
              <w:marLeft w:val="0"/>
              <w:marRight w:val="0"/>
              <w:marTop w:val="0"/>
              <w:marBottom w:val="0"/>
              <w:divBdr>
                <w:top w:val="none" w:sz="0" w:space="0" w:color="auto"/>
                <w:left w:val="none" w:sz="0" w:space="0" w:color="auto"/>
                <w:bottom w:val="none" w:sz="0" w:space="0" w:color="auto"/>
                <w:right w:val="none" w:sz="0" w:space="0" w:color="auto"/>
              </w:divBdr>
            </w:div>
          </w:divsChild>
        </w:div>
        <w:div w:id="1204828918">
          <w:marLeft w:val="0"/>
          <w:marRight w:val="0"/>
          <w:marTop w:val="0"/>
          <w:marBottom w:val="0"/>
          <w:divBdr>
            <w:top w:val="none" w:sz="0" w:space="0" w:color="auto"/>
            <w:left w:val="none" w:sz="0" w:space="0" w:color="auto"/>
            <w:bottom w:val="none" w:sz="0" w:space="0" w:color="auto"/>
            <w:right w:val="none" w:sz="0" w:space="0" w:color="auto"/>
          </w:divBdr>
        </w:div>
        <w:div w:id="1336762984">
          <w:marLeft w:val="0"/>
          <w:marRight w:val="0"/>
          <w:marTop w:val="0"/>
          <w:marBottom w:val="0"/>
          <w:divBdr>
            <w:top w:val="none" w:sz="0" w:space="0" w:color="auto"/>
            <w:left w:val="none" w:sz="0" w:space="0" w:color="auto"/>
            <w:bottom w:val="none" w:sz="0" w:space="0" w:color="auto"/>
            <w:right w:val="none" w:sz="0" w:space="0" w:color="auto"/>
          </w:divBdr>
        </w:div>
        <w:div w:id="1345671704">
          <w:marLeft w:val="0"/>
          <w:marRight w:val="0"/>
          <w:marTop w:val="0"/>
          <w:marBottom w:val="0"/>
          <w:divBdr>
            <w:top w:val="none" w:sz="0" w:space="0" w:color="auto"/>
            <w:left w:val="none" w:sz="0" w:space="0" w:color="auto"/>
            <w:bottom w:val="none" w:sz="0" w:space="0" w:color="auto"/>
            <w:right w:val="none" w:sz="0" w:space="0" w:color="auto"/>
          </w:divBdr>
          <w:divsChild>
            <w:div w:id="214389424">
              <w:marLeft w:val="0"/>
              <w:marRight w:val="0"/>
              <w:marTop w:val="0"/>
              <w:marBottom w:val="0"/>
              <w:divBdr>
                <w:top w:val="none" w:sz="0" w:space="0" w:color="auto"/>
                <w:left w:val="none" w:sz="0" w:space="0" w:color="auto"/>
                <w:bottom w:val="none" w:sz="0" w:space="0" w:color="auto"/>
                <w:right w:val="none" w:sz="0" w:space="0" w:color="auto"/>
              </w:divBdr>
            </w:div>
            <w:div w:id="395251995">
              <w:marLeft w:val="0"/>
              <w:marRight w:val="0"/>
              <w:marTop w:val="0"/>
              <w:marBottom w:val="0"/>
              <w:divBdr>
                <w:top w:val="none" w:sz="0" w:space="0" w:color="auto"/>
                <w:left w:val="none" w:sz="0" w:space="0" w:color="auto"/>
                <w:bottom w:val="none" w:sz="0" w:space="0" w:color="auto"/>
                <w:right w:val="none" w:sz="0" w:space="0" w:color="auto"/>
              </w:divBdr>
            </w:div>
            <w:div w:id="768742087">
              <w:marLeft w:val="0"/>
              <w:marRight w:val="0"/>
              <w:marTop w:val="0"/>
              <w:marBottom w:val="0"/>
              <w:divBdr>
                <w:top w:val="none" w:sz="0" w:space="0" w:color="auto"/>
                <w:left w:val="none" w:sz="0" w:space="0" w:color="auto"/>
                <w:bottom w:val="none" w:sz="0" w:space="0" w:color="auto"/>
                <w:right w:val="none" w:sz="0" w:space="0" w:color="auto"/>
              </w:divBdr>
            </w:div>
            <w:div w:id="1776904648">
              <w:marLeft w:val="0"/>
              <w:marRight w:val="0"/>
              <w:marTop w:val="0"/>
              <w:marBottom w:val="0"/>
              <w:divBdr>
                <w:top w:val="none" w:sz="0" w:space="0" w:color="auto"/>
                <w:left w:val="none" w:sz="0" w:space="0" w:color="auto"/>
                <w:bottom w:val="none" w:sz="0" w:space="0" w:color="auto"/>
                <w:right w:val="none" w:sz="0" w:space="0" w:color="auto"/>
              </w:divBdr>
            </w:div>
            <w:div w:id="2025746679">
              <w:marLeft w:val="0"/>
              <w:marRight w:val="0"/>
              <w:marTop w:val="0"/>
              <w:marBottom w:val="0"/>
              <w:divBdr>
                <w:top w:val="none" w:sz="0" w:space="0" w:color="auto"/>
                <w:left w:val="none" w:sz="0" w:space="0" w:color="auto"/>
                <w:bottom w:val="none" w:sz="0" w:space="0" w:color="auto"/>
                <w:right w:val="none" w:sz="0" w:space="0" w:color="auto"/>
              </w:divBdr>
            </w:div>
          </w:divsChild>
        </w:div>
        <w:div w:id="1361081544">
          <w:marLeft w:val="0"/>
          <w:marRight w:val="0"/>
          <w:marTop w:val="0"/>
          <w:marBottom w:val="0"/>
          <w:divBdr>
            <w:top w:val="none" w:sz="0" w:space="0" w:color="auto"/>
            <w:left w:val="none" w:sz="0" w:space="0" w:color="auto"/>
            <w:bottom w:val="none" w:sz="0" w:space="0" w:color="auto"/>
            <w:right w:val="none" w:sz="0" w:space="0" w:color="auto"/>
          </w:divBdr>
        </w:div>
        <w:div w:id="1405373547">
          <w:marLeft w:val="0"/>
          <w:marRight w:val="0"/>
          <w:marTop w:val="0"/>
          <w:marBottom w:val="0"/>
          <w:divBdr>
            <w:top w:val="none" w:sz="0" w:space="0" w:color="auto"/>
            <w:left w:val="none" w:sz="0" w:space="0" w:color="auto"/>
            <w:bottom w:val="none" w:sz="0" w:space="0" w:color="auto"/>
            <w:right w:val="none" w:sz="0" w:space="0" w:color="auto"/>
          </w:divBdr>
          <w:divsChild>
            <w:div w:id="465121211">
              <w:marLeft w:val="0"/>
              <w:marRight w:val="0"/>
              <w:marTop w:val="0"/>
              <w:marBottom w:val="0"/>
              <w:divBdr>
                <w:top w:val="none" w:sz="0" w:space="0" w:color="auto"/>
                <w:left w:val="none" w:sz="0" w:space="0" w:color="auto"/>
                <w:bottom w:val="none" w:sz="0" w:space="0" w:color="auto"/>
                <w:right w:val="none" w:sz="0" w:space="0" w:color="auto"/>
              </w:divBdr>
            </w:div>
            <w:div w:id="482237355">
              <w:marLeft w:val="0"/>
              <w:marRight w:val="0"/>
              <w:marTop w:val="0"/>
              <w:marBottom w:val="0"/>
              <w:divBdr>
                <w:top w:val="none" w:sz="0" w:space="0" w:color="auto"/>
                <w:left w:val="none" w:sz="0" w:space="0" w:color="auto"/>
                <w:bottom w:val="none" w:sz="0" w:space="0" w:color="auto"/>
                <w:right w:val="none" w:sz="0" w:space="0" w:color="auto"/>
              </w:divBdr>
            </w:div>
            <w:div w:id="520824514">
              <w:marLeft w:val="0"/>
              <w:marRight w:val="0"/>
              <w:marTop w:val="0"/>
              <w:marBottom w:val="0"/>
              <w:divBdr>
                <w:top w:val="none" w:sz="0" w:space="0" w:color="auto"/>
                <w:left w:val="none" w:sz="0" w:space="0" w:color="auto"/>
                <w:bottom w:val="none" w:sz="0" w:space="0" w:color="auto"/>
                <w:right w:val="none" w:sz="0" w:space="0" w:color="auto"/>
              </w:divBdr>
            </w:div>
            <w:div w:id="619148427">
              <w:marLeft w:val="0"/>
              <w:marRight w:val="0"/>
              <w:marTop w:val="0"/>
              <w:marBottom w:val="0"/>
              <w:divBdr>
                <w:top w:val="none" w:sz="0" w:space="0" w:color="auto"/>
                <w:left w:val="none" w:sz="0" w:space="0" w:color="auto"/>
                <w:bottom w:val="none" w:sz="0" w:space="0" w:color="auto"/>
                <w:right w:val="none" w:sz="0" w:space="0" w:color="auto"/>
              </w:divBdr>
            </w:div>
            <w:div w:id="1903641961">
              <w:marLeft w:val="0"/>
              <w:marRight w:val="0"/>
              <w:marTop w:val="0"/>
              <w:marBottom w:val="0"/>
              <w:divBdr>
                <w:top w:val="none" w:sz="0" w:space="0" w:color="auto"/>
                <w:left w:val="none" w:sz="0" w:space="0" w:color="auto"/>
                <w:bottom w:val="none" w:sz="0" w:space="0" w:color="auto"/>
                <w:right w:val="none" w:sz="0" w:space="0" w:color="auto"/>
              </w:divBdr>
            </w:div>
          </w:divsChild>
        </w:div>
        <w:div w:id="1455323150">
          <w:marLeft w:val="0"/>
          <w:marRight w:val="0"/>
          <w:marTop w:val="0"/>
          <w:marBottom w:val="0"/>
          <w:divBdr>
            <w:top w:val="none" w:sz="0" w:space="0" w:color="auto"/>
            <w:left w:val="none" w:sz="0" w:space="0" w:color="auto"/>
            <w:bottom w:val="none" w:sz="0" w:space="0" w:color="auto"/>
            <w:right w:val="none" w:sz="0" w:space="0" w:color="auto"/>
          </w:divBdr>
        </w:div>
        <w:div w:id="1465730313">
          <w:marLeft w:val="0"/>
          <w:marRight w:val="0"/>
          <w:marTop w:val="0"/>
          <w:marBottom w:val="0"/>
          <w:divBdr>
            <w:top w:val="none" w:sz="0" w:space="0" w:color="auto"/>
            <w:left w:val="none" w:sz="0" w:space="0" w:color="auto"/>
            <w:bottom w:val="none" w:sz="0" w:space="0" w:color="auto"/>
            <w:right w:val="none" w:sz="0" w:space="0" w:color="auto"/>
          </w:divBdr>
        </w:div>
        <w:div w:id="1514804048">
          <w:marLeft w:val="0"/>
          <w:marRight w:val="0"/>
          <w:marTop w:val="0"/>
          <w:marBottom w:val="0"/>
          <w:divBdr>
            <w:top w:val="none" w:sz="0" w:space="0" w:color="auto"/>
            <w:left w:val="none" w:sz="0" w:space="0" w:color="auto"/>
            <w:bottom w:val="none" w:sz="0" w:space="0" w:color="auto"/>
            <w:right w:val="none" w:sz="0" w:space="0" w:color="auto"/>
          </w:divBdr>
          <w:divsChild>
            <w:div w:id="258832236">
              <w:marLeft w:val="0"/>
              <w:marRight w:val="0"/>
              <w:marTop w:val="0"/>
              <w:marBottom w:val="0"/>
              <w:divBdr>
                <w:top w:val="none" w:sz="0" w:space="0" w:color="auto"/>
                <w:left w:val="none" w:sz="0" w:space="0" w:color="auto"/>
                <w:bottom w:val="none" w:sz="0" w:space="0" w:color="auto"/>
                <w:right w:val="none" w:sz="0" w:space="0" w:color="auto"/>
              </w:divBdr>
            </w:div>
            <w:div w:id="907033223">
              <w:marLeft w:val="0"/>
              <w:marRight w:val="0"/>
              <w:marTop w:val="0"/>
              <w:marBottom w:val="0"/>
              <w:divBdr>
                <w:top w:val="none" w:sz="0" w:space="0" w:color="auto"/>
                <w:left w:val="none" w:sz="0" w:space="0" w:color="auto"/>
                <w:bottom w:val="none" w:sz="0" w:space="0" w:color="auto"/>
                <w:right w:val="none" w:sz="0" w:space="0" w:color="auto"/>
              </w:divBdr>
            </w:div>
            <w:div w:id="912742912">
              <w:marLeft w:val="0"/>
              <w:marRight w:val="0"/>
              <w:marTop w:val="0"/>
              <w:marBottom w:val="0"/>
              <w:divBdr>
                <w:top w:val="none" w:sz="0" w:space="0" w:color="auto"/>
                <w:left w:val="none" w:sz="0" w:space="0" w:color="auto"/>
                <w:bottom w:val="none" w:sz="0" w:space="0" w:color="auto"/>
                <w:right w:val="none" w:sz="0" w:space="0" w:color="auto"/>
              </w:divBdr>
            </w:div>
            <w:div w:id="1461872849">
              <w:marLeft w:val="0"/>
              <w:marRight w:val="0"/>
              <w:marTop w:val="0"/>
              <w:marBottom w:val="0"/>
              <w:divBdr>
                <w:top w:val="none" w:sz="0" w:space="0" w:color="auto"/>
                <w:left w:val="none" w:sz="0" w:space="0" w:color="auto"/>
                <w:bottom w:val="none" w:sz="0" w:space="0" w:color="auto"/>
                <w:right w:val="none" w:sz="0" w:space="0" w:color="auto"/>
              </w:divBdr>
            </w:div>
            <w:div w:id="1549343560">
              <w:marLeft w:val="0"/>
              <w:marRight w:val="0"/>
              <w:marTop w:val="0"/>
              <w:marBottom w:val="0"/>
              <w:divBdr>
                <w:top w:val="none" w:sz="0" w:space="0" w:color="auto"/>
                <w:left w:val="none" w:sz="0" w:space="0" w:color="auto"/>
                <w:bottom w:val="none" w:sz="0" w:space="0" w:color="auto"/>
                <w:right w:val="none" w:sz="0" w:space="0" w:color="auto"/>
              </w:divBdr>
            </w:div>
          </w:divsChild>
        </w:div>
        <w:div w:id="1537431426">
          <w:marLeft w:val="0"/>
          <w:marRight w:val="0"/>
          <w:marTop w:val="0"/>
          <w:marBottom w:val="0"/>
          <w:divBdr>
            <w:top w:val="none" w:sz="0" w:space="0" w:color="auto"/>
            <w:left w:val="none" w:sz="0" w:space="0" w:color="auto"/>
            <w:bottom w:val="none" w:sz="0" w:space="0" w:color="auto"/>
            <w:right w:val="none" w:sz="0" w:space="0" w:color="auto"/>
          </w:divBdr>
          <w:divsChild>
            <w:div w:id="633143809">
              <w:marLeft w:val="0"/>
              <w:marRight w:val="0"/>
              <w:marTop w:val="0"/>
              <w:marBottom w:val="0"/>
              <w:divBdr>
                <w:top w:val="none" w:sz="0" w:space="0" w:color="auto"/>
                <w:left w:val="none" w:sz="0" w:space="0" w:color="auto"/>
                <w:bottom w:val="none" w:sz="0" w:space="0" w:color="auto"/>
                <w:right w:val="none" w:sz="0" w:space="0" w:color="auto"/>
              </w:divBdr>
            </w:div>
            <w:div w:id="839392040">
              <w:marLeft w:val="0"/>
              <w:marRight w:val="0"/>
              <w:marTop w:val="0"/>
              <w:marBottom w:val="0"/>
              <w:divBdr>
                <w:top w:val="none" w:sz="0" w:space="0" w:color="auto"/>
                <w:left w:val="none" w:sz="0" w:space="0" w:color="auto"/>
                <w:bottom w:val="none" w:sz="0" w:space="0" w:color="auto"/>
                <w:right w:val="none" w:sz="0" w:space="0" w:color="auto"/>
              </w:divBdr>
            </w:div>
            <w:div w:id="1144591013">
              <w:marLeft w:val="0"/>
              <w:marRight w:val="0"/>
              <w:marTop w:val="0"/>
              <w:marBottom w:val="0"/>
              <w:divBdr>
                <w:top w:val="none" w:sz="0" w:space="0" w:color="auto"/>
                <w:left w:val="none" w:sz="0" w:space="0" w:color="auto"/>
                <w:bottom w:val="none" w:sz="0" w:space="0" w:color="auto"/>
                <w:right w:val="none" w:sz="0" w:space="0" w:color="auto"/>
              </w:divBdr>
            </w:div>
            <w:div w:id="1297636502">
              <w:marLeft w:val="0"/>
              <w:marRight w:val="0"/>
              <w:marTop w:val="0"/>
              <w:marBottom w:val="0"/>
              <w:divBdr>
                <w:top w:val="none" w:sz="0" w:space="0" w:color="auto"/>
                <w:left w:val="none" w:sz="0" w:space="0" w:color="auto"/>
                <w:bottom w:val="none" w:sz="0" w:space="0" w:color="auto"/>
                <w:right w:val="none" w:sz="0" w:space="0" w:color="auto"/>
              </w:divBdr>
            </w:div>
            <w:div w:id="1623608278">
              <w:marLeft w:val="0"/>
              <w:marRight w:val="0"/>
              <w:marTop w:val="0"/>
              <w:marBottom w:val="0"/>
              <w:divBdr>
                <w:top w:val="none" w:sz="0" w:space="0" w:color="auto"/>
                <w:left w:val="none" w:sz="0" w:space="0" w:color="auto"/>
                <w:bottom w:val="none" w:sz="0" w:space="0" w:color="auto"/>
                <w:right w:val="none" w:sz="0" w:space="0" w:color="auto"/>
              </w:divBdr>
            </w:div>
          </w:divsChild>
        </w:div>
        <w:div w:id="1542980821">
          <w:marLeft w:val="0"/>
          <w:marRight w:val="0"/>
          <w:marTop w:val="0"/>
          <w:marBottom w:val="0"/>
          <w:divBdr>
            <w:top w:val="none" w:sz="0" w:space="0" w:color="auto"/>
            <w:left w:val="none" w:sz="0" w:space="0" w:color="auto"/>
            <w:bottom w:val="none" w:sz="0" w:space="0" w:color="auto"/>
            <w:right w:val="none" w:sz="0" w:space="0" w:color="auto"/>
          </w:divBdr>
          <w:divsChild>
            <w:div w:id="251664222">
              <w:marLeft w:val="0"/>
              <w:marRight w:val="0"/>
              <w:marTop w:val="0"/>
              <w:marBottom w:val="0"/>
              <w:divBdr>
                <w:top w:val="none" w:sz="0" w:space="0" w:color="auto"/>
                <w:left w:val="none" w:sz="0" w:space="0" w:color="auto"/>
                <w:bottom w:val="none" w:sz="0" w:space="0" w:color="auto"/>
                <w:right w:val="none" w:sz="0" w:space="0" w:color="auto"/>
              </w:divBdr>
            </w:div>
            <w:div w:id="262105567">
              <w:marLeft w:val="0"/>
              <w:marRight w:val="0"/>
              <w:marTop w:val="0"/>
              <w:marBottom w:val="0"/>
              <w:divBdr>
                <w:top w:val="none" w:sz="0" w:space="0" w:color="auto"/>
                <w:left w:val="none" w:sz="0" w:space="0" w:color="auto"/>
                <w:bottom w:val="none" w:sz="0" w:space="0" w:color="auto"/>
                <w:right w:val="none" w:sz="0" w:space="0" w:color="auto"/>
              </w:divBdr>
            </w:div>
            <w:div w:id="404105713">
              <w:marLeft w:val="0"/>
              <w:marRight w:val="0"/>
              <w:marTop w:val="0"/>
              <w:marBottom w:val="0"/>
              <w:divBdr>
                <w:top w:val="none" w:sz="0" w:space="0" w:color="auto"/>
                <w:left w:val="none" w:sz="0" w:space="0" w:color="auto"/>
                <w:bottom w:val="none" w:sz="0" w:space="0" w:color="auto"/>
                <w:right w:val="none" w:sz="0" w:space="0" w:color="auto"/>
              </w:divBdr>
            </w:div>
            <w:div w:id="455294345">
              <w:marLeft w:val="0"/>
              <w:marRight w:val="0"/>
              <w:marTop w:val="0"/>
              <w:marBottom w:val="0"/>
              <w:divBdr>
                <w:top w:val="none" w:sz="0" w:space="0" w:color="auto"/>
                <w:left w:val="none" w:sz="0" w:space="0" w:color="auto"/>
                <w:bottom w:val="none" w:sz="0" w:space="0" w:color="auto"/>
                <w:right w:val="none" w:sz="0" w:space="0" w:color="auto"/>
              </w:divBdr>
            </w:div>
            <w:div w:id="821192382">
              <w:marLeft w:val="0"/>
              <w:marRight w:val="0"/>
              <w:marTop w:val="0"/>
              <w:marBottom w:val="0"/>
              <w:divBdr>
                <w:top w:val="none" w:sz="0" w:space="0" w:color="auto"/>
                <w:left w:val="none" w:sz="0" w:space="0" w:color="auto"/>
                <w:bottom w:val="none" w:sz="0" w:space="0" w:color="auto"/>
                <w:right w:val="none" w:sz="0" w:space="0" w:color="auto"/>
              </w:divBdr>
            </w:div>
            <w:div w:id="1016495774">
              <w:marLeft w:val="0"/>
              <w:marRight w:val="0"/>
              <w:marTop w:val="0"/>
              <w:marBottom w:val="0"/>
              <w:divBdr>
                <w:top w:val="none" w:sz="0" w:space="0" w:color="auto"/>
                <w:left w:val="none" w:sz="0" w:space="0" w:color="auto"/>
                <w:bottom w:val="none" w:sz="0" w:space="0" w:color="auto"/>
                <w:right w:val="none" w:sz="0" w:space="0" w:color="auto"/>
              </w:divBdr>
            </w:div>
          </w:divsChild>
        </w:div>
        <w:div w:id="1551453277">
          <w:marLeft w:val="0"/>
          <w:marRight w:val="0"/>
          <w:marTop w:val="0"/>
          <w:marBottom w:val="0"/>
          <w:divBdr>
            <w:top w:val="none" w:sz="0" w:space="0" w:color="auto"/>
            <w:left w:val="none" w:sz="0" w:space="0" w:color="auto"/>
            <w:bottom w:val="none" w:sz="0" w:space="0" w:color="auto"/>
            <w:right w:val="none" w:sz="0" w:space="0" w:color="auto"/>
          </w:divBdr>
          <w:divsChild>
            <w:div w:id="134950232">
              <w:marLeft w:val="0"/>
              <w:marRight w:val="0"/>
              <w:marTop w:val="0"/>
              <w:marBottom w:val="0"/>
              <w:divBdr>
                <w:top w:val="none" w:sz="0" w:space="0" w:color="auto"/>
                <w:left w:val="none" w:sz="0" w:space="0" w:color="auto"/>
                <w:bottom w:val="none" w:sz="0" w:space="0" w:color="auto"/>
                <w:right w:val="none" w:sz="0" w:space="0" w:color="auto"/>
              </w:divBdr>
            </w:div>
            <w:div w:id="307824485">
              <w:marLeft w:val="0"/>
              <w:marRight w:val="0"/>
              <w:marTop w:val="0"/>
              <w:marBottom w:val="0"/>
              <w:divBdr>
                <w:top w:val="none" w:sz="0" w:space="0" w:color="auto"/>
                <w:left w:val="none" w:sz="0" w:space="0" w:color="auto"/>
                <w:bottom w:val="none" w:sz="0" w:space="0" w:color="auto"/>
                <w:right w:val="none" w:sz="0" w:space="0" w:color="auto"/>
              </w:divBdr>
            </w:div>
            <w:div w:id="555816341">
              <w:marLeft w:val="0"/>
              <w:marRight w:val="0"/>
              <w:marTop w:val="0"/>
              <w:marBottom w:val="0"/>
              <w:divBdr>
                <w:top w:val="none" w:sz="0" w:space="0" w:color="auto"/>
                <w:left w:val="none" w:sz="0" w:space="0" w:color="auto"/>
                <w:bottom w:val="none" w:sz="0" w:space="0" w:color="auto"/>
                <w:right w:val="none" w:sz="0" w:space="0" w:color="auto"/>
              </w:divBdr>
            </w:div>
            <w:div w:id="918907227">
              <w:marLeft w:val="0"/>
              <w:marRight w:val="0"/>
              <w:marTop w:val="0"/>
              <w:marBottom w:val="0"/>
              <w:divBdr>
                <w:top w:val="none" w:sz="0" w:space="0" w:color="auto"/>
                <w:left w:val="none" w:sz="0" w:space="0" w:color="auto"/>
                <w:bottom w:val="none" w:sz="0" w:space="0" w:color="auto"/>
                <w:right w:val="none" w:sz="0" w:space="0" w:color="auto"/>
              </w:divBdr>
            </w:div>
            <w:div w:id="963121328">
              <w:marLeft w:val="0"/>
              <w:marRight w:val="0"/>
              <w:marTop w:val="0"/>
              <w:marBottom w:val="0"/>
              <w:divBdr>
                <w:top w:val="none" w:sz="0" w:space="0" w:color="auto"/>
                <w:left w:val="none" w:sz="0" w:space="0" w:color="auto"/>
                <w:bottom w:val="none" w:sz="0" w:space="0" w:color="auto"/>
                <w:right w:val="none" w:sz="0" w:space="0" w:color="auto"/>
              </w:divBdr>
            </w:div>
          </w:divsChild>
        </w:div>
        <w:div w:id="1592394686">
          <w:marLeft w:val="0"/>
          <w:marRight w:val="0"/>
          <w:marTop w:val="0"/>
          <w:marBottom w:val="0"/>
          <w:divBdr>
            <w:top w:val="none" w:sz="0" w:space="0" w:color="auto"/>
            <w:left w:val="none" w:sz="0" w:space="0" w:color="auto"/>
            <w:bottom w:val="none" w:sz="0" w:space="0" w:color="auto"/>
            <w:right w:val="none" w:sz="0" w:space="0" w:color="auto"/>
          </w:divBdr>
        </w:div>
        <w:div w:id="1597135416">
          <w:marLeft w:val="0"/>
          <w:marRight w:val="0"/>
          <w:marTop w:val="0"/>
          <w:marBottom w:val="0"/>
          <w:divBdr>
            <w:top w:val="none" w:sz="0" w:space="0" w:color="auto"/>
            <w:left w:val="none" w:sz="0" w:space="0" w:color="auto"/>
            <w:bottom w:val="none" w:sz="0" w:space="0" w:color="auto"/>
            <w:right w:val="none" w:sz="0" w:space="0" w:color="auto"/>
          </w:divBdr>
          <w:divsChild>
            <w:div w:id="93863763">
              <w:marLeft w:val="0"/>
              <w:marRight w:val="0"/>
              <w:marTop w:val="0"/>
              <w:marBottom w:val="0"/>
              <w:divBdr>
                <w:top w:val="none" w:sz="0" w:space="0" w:color="auto"/>
                <w:left w:val="none" w:sz="0" w:space="0" w:color="auto"/>
                <w:bottom w:val="none" w:sz="0" w:space="0" w:color="auto"/>
                <w:right w:val="none" w:sz="0" w:space="0" w:color="auto"/>
              </w:divBdr>
            </w:div>
            <w:div w:id="387650075">
              <w:marLeft w:val="0"/>
              <w:marRight w:val="0"/>
              <w:marTop w:val="0"/>
              <w:marBottom w:val="0"/>
              <w:divBdr>
                <w:top w:val="none" w:sz="0" w:space="0" w:color="auto"/>
                <w:left w:val="none" w:sz="0" w:space="0" w:color="auto"/>
                <w:bottom w:val="none" w:sz="0" w:space="0" w:color="auto"/>
                <w:right w:val="none" w:sz="0" w:space="0" w:color="auto"/>
              </w:divBdr>
            </w:div>
            <w:div w:id="1298103261">
              <w:marLeft w:val="0"/>
              <w:marRight w:val="0"/>
              <w:marTop w:val="0"/>
              <w:marBottom w:val="0"/>
              <w:divBdr>
                <w:top w:val="none" w:sz="0" w:space="0" w:color="auto"/>
                <w:left w:val="none" w:sz="0" w:space="0" w:color="auto"/>
                <w:bottom w:val="none" w:sz="0" w:space="0" w:color="auto"/>
                <w:right w:val="none" w:sz="0" w:space="0" w:color="auto"/>
              </w:divBdr>
            </w:div>
            <w:div w:id="1586064629">
              <w:marLeft w:val="0"/>
              <w:marRight w:val="0"/>
              <w:marTop w:val="0"/>
              <w:marBottom w:val="0"/>
              <w:divBdr>
                <w:top w:val="none" w:sz="0" w:space="0" w:color="auto"/>
                <w:left w:val="none" w:sz="0" w:space="0" w:color="auto"/>
                <w:bottom w:val="none" w:sz="0" w:space="0" w:color="auto"/>
                <w:right w:val="none" w:sz="0" w:space="0" w:color="auto"/>
              </w:divBdr>
            </w:div>
            <w:div w:id="1901280834">
              <w:marLeft w:val="0"/>
              <w:marRight w:val="0"/>
              <w:marTop w:val="0"/>
              <w:marBottom w:val="0"/>
              <w:divBdr>
                <w:top w:val="none" w:sz="0" w:space="0" w:color="auto"/>
                <w:left w:val="none" w:sz="0" w:space="0" w:color="auto"/>
                <w:bottom w:val="none" w:sz="0" w:space="0" w:color="auto"/>
                <w:right w:val="none" w:sz="0" w:space="0" w:color="auto"/>
              </w:divBdr>
            </w:div>
          </w:divsChild>
        </w:div>
        <w:div w:id="1612276902">
          <w:marLeft w:val="0"/>
          <w:marRight w:val="0"/>
          <w:marTop w:val="0"/>
          <w:marBottom w:val="0"/>
          <w:divBdr>
            <w:top w:val="none" w:sz="0" w:space="0" w:color="auto"/>
            <w:left w:val="none" w:sz="0" w:space="0" w:color="auto"/>
            <w:bottom w:val="none" w:sz="0" w:space="0" w:color="auto"/>
            <w:right w:val="none" w:sz="0" w:space="0" w:color="auto"/>
          </w:divBdr>
          <w:divsChild>
            <w:div w:id="100689759">
              <w:marLeft w:val="0"/>
              <w:marRight w:val="0"/>
              <w:marTop w:val="0"/>
              <w:marBottom w:val="0"/>
              <w:divBdr>
                <w:top w:val="none" w:sz="0" w:space="0" w:color="auto"/>
                <w:left w:val="none" w:sz="0" w:space="0" w:color="auto"/>
                <w:bottom w:val="none" w:sz="0" w:space="0" w:color="auto"/>
                <w:right w:val="none" w:sz="0" w:space="0" w:color="auto"/>
              </w:divBdr>
            </w:div>
            <w:div w:id="519440736">
              <w:marLeft w:val="0"/>
              <w:marRight w:val="0"/>
              <w:marTop w:val="0"/>
              <w:marBottom w:val="0"/>
              <w:divBdr>
                <w:top w:val="none" w:sz="0" w:space="0" w:color="auto"/>
                <w:left w:val="none" w:sz="0" w:space="0" w:color="auto"/>
                <w:bottom w:val="none" w:sz="0" w:space="0" w:color="auto"/>
                <w:right w:val="none" w:sz="0" w:space="0" w:color="auto"/>
              </w:divBdr>
            </w:div>
            <w:div w:id="624433326">
              <w:marLeft w:val="0"/>
              <w:marRight w:val="0"/>
              <w:marTop w:val="0"/>
              <w:marBottom w:val="0"/>
              <w:divBdr>
                <w:top w:val="none" w:sz="0" w:space="0" w:color="auto"/>
                <w:left w:val="none" w:sz="0" w:space="0" w:color="auto"/>
                <w:bottom w:val="none" w:sz="0" w:space="0" w:color="auto"/>
                <w:right w:val="none" w:sz="0" w:space="0" w:color="auto"/>
              </w:divBdr>
            </w:div>
            <w:div w:id="1305770877">
              <w:marLeft w:val="0"/>
              <w:marRight w:val="0"/>
              <w:marTop w:val="0"/>
              <w:marBottom w:val="0"/>
              <w:divBdr>
                <w:top w:val="none" w:sz="0" w:space="0" w:color="auto"/>
                <w:left w:val="none" w:sz="0" w:space="0" w:color="auto"/>
                <w:bottom w:val="none" w:sz="0" w:space="0" w:color="auto"/>
                <w:right w:val="none" w:sz="0" w:space="0" w:color="auto"/>
              </w:divBdr>
            </w:div>
            <w:div w:id="1560704924">
              <w:marLeft w:val="0"/>
              <w:marRight w:val="0"/>
              <w:marTop w:val="0"/>
              <w:marBottom w:val="0"/>
              <w:divBdr>
                <w:top w:val="none" w:sz="0" w:space="0" w:color="auto"/>
                <w:left w:val="none" w:sz="0" w:space="0" w:color="auto"/>
                <w:bottom w:val="none" w:sz="0" w:space="0" w:color="auto"/>
                <w:right w:val="none" w:sz="0" w:space="0" w:color="auto"/>
              </w:divBdr>
            </w:div>
          </w:divsChild>
        </w:div>
        <w:div w:id="1613122136">
          <w:marLeft w:val="0"/>
          <w:marRight w:val="0"/>
          <w:marTop w:val="0"/>
          <w:marBottom w:val="0"/>
          <w:divBdr>
            <w:top w:val="none" w:sz="0" w:space="0" w:color="auto"/>
            <w:left w:val="none" w:sz="0" w:space="0" w:color="auto"/>
            <w:bottom w:val="none" w:sz="0" w:space="0" w:color="auto"/>
            <w:right w:val="none" w:sz="0" w:space="0" w:color="auto"/>
          </w:divBdr>
          <w:divsChild>
            <w:div w:id="121772305">
              <w:marLeft w:val="0"/>
              <w:marRight w:val="0"/>
              <w:marTop w:val="0"/>
              <w:marBottom w:val="0"/>
              <w:divBdr>
                <w:top w:val="none" w:sz="0" w:space="0" w:color="auto"/>
                <w:left w:val="none" w:sz="0" w:space="0" w:color="auto"/>
                <w:bottom w:val="none" w:sz="0" w:space="0" w:color="auto"/>
                <w:right w:val="none" w:sz="0" w:space="0" w:color="auto"/>
              </w:divBdr>
            </w:div>
            <w:div w:id="751245707">
              <w:marLeft w:val="0"/>
              <w:marRight w:val="0"/>
              <w:marTop w:val="0"/>
              <w:marBottom w:val="0"/>
              <w:divBdr>
                <w:top w:val="none" w:sz="0" w:space="0" w:color="auto"/>
                <w:left w:val="none" w:sz="0" w:space="0" w:color="auto"/>
                <w:bottom w:val="none" w:sz="0" w:space="0" w:color="auto"/>
                <w:right w:val="none" w:sz="0" w:space="0" w:color="auto"/>
              </w:divBdr>
            </w:div>
            <w:div w:id="856699110">
              <w:marLeft w:val="0"/>
              <w:marRight w:val="0"/>
              <w:marTop w:val="0"/>
              <w:marBottom w:val="0"/>
              <w:divBdr>
                <w:top w:val="none" w:sz="0" w:space="0" w:color="auto"/>
                <w:left w:val="none" w:sz="0" w:space="0" w:color="auto"/>
                <w:bottom w:val="none" w:sz="0" w:space="0" w:color="auto"/>
                <w:right w:val="none" w:sz="0" w:space="0" w:color="auto"/>
              </w:divBdr>
            </w:div>
            <w:div w:id="1045062060">
              <w:marLeft w:val="0"/>
              <w:marRight w:val="0"/>
              <w:marTop w:val="0"/>
              <w:marBottom w:val="0"/>
              <w:divBdr>
                <w:top w:val="none" w:sz="0" w:space="0" w:color="auto"/>
                <w:left w:val="none" w:sz="0" w:space="0" w:color="auto"/>
                <w:bottom w:val="none" w:sz="0" w:space="0" w:color="auto"/>
                <w:right w:val="none" w:sz="0" w:space="0" w:color="auto"/>
              </w:divBdr>
            </w:div>
            <w:div w:id="1801147480">
              <w:marLeft w:val="0"/>
              <w:marRight w:val="0"/>
              <w:marTop w:val="0"/>
              <w:marBottom w:val="0"/>
              <w:divBdr>
                <w:top w:val="none" w:sz="0" w:space="0" w:color="auto"/>
                <w:left w:val="none" w:sz="0" w:space="0" w:color="auto"/>
                <w:bottom w:val="none" w:sz="0" w:space="0" w:color="auto"/>
                <w:right w:val="none" w:sz="0" w:space="0" w:color="auto"/>
              </w:divBdr>
            </w:div>
          </w:divsChild>
        </w:div>
        <w:div w:id="1628196279">
          <w:marLeft w:val="0"/>
          <w:marRight w:val="0"/>
          <w:marTop w:val="0"/>
          <w:marBottom w:val="0"/>
          <w:divBdr>
            <w:top w:val="none" w:sz="0" w:space="0" w:color="auto"/>
            <w:left w:val="none" w:sz="0" w:space="0" w:color="auto"/>
            <w:bottom w:val="none" w:sz="0" w:space="0" w:color="auto"/>
            <w:right w:val="none" w:sz="0" w:space="0" w:color="auto"/>
          </w:divBdr>
          <w:divsChild>
            <w:div w:id="383722686">
              <w:marLeft w:val="0"/>
              <w:marRight w:val="0"/>
              <w:marTop w:val="0"/>
              <w:marBottom w:val="0"/>
              <w:divBdr>
                <w:top w:val="none" w:sz="0" w:space="0" w:color="auto"/>
                <w:left w:val="none" w:sz="0" w:space="0" w:color="auto"/>
                <w:bottom w:val="none" w:sz="0" w:space="0" w:color="auto"/>
                <w:right w:val="none" w:sz="0" w:space="0" w:color="auto"/>
              </w:divBdr>
            </w:div>
            <w:div w:id="832917679">
              <w:marLeft w:val="0"/>
              <w:marRight w:val="0"/>
              <w:marTop w:val="0"/>
              <w:marBottom w:val="0"/>
              <w:divBdr>
                <w:top w:val="none" w:sz="0" w:space="0" w:color="auto"/>
                <w:left w:val="none" w:sz="0" w:space="0" w:color="auto"/>
                <w:bottom w:val="none" w:sz="0" w:space="0" w:color="auto"/>
                <w:right w:val="none" w:sz="0" w:space="0" w:color="auto"/>
              </w:divBdr>
            </w:div>
            <w:div w:id="853419005">
              <w:marLeft w:val="0"/>
              <w:marRight w:val="0"/>
              <w:marTop w:val="0"/>
              <w:marBottom w:val="0"/>
              <w:divBdr>
                <w:top w:val="none" w:sz="0" w:space="0" w:color="auto"/>
                <w:left w:val="none" w:sz="0" w:space="0" w:color="auto"/>
                <w:bottom w:val="none" w:sz="0" w:space="0" w:color="auto"/>
                <w:right w:val="none" w:sz="0" w:space="0" w:color="auto"/>
              </w:divBdr>
            </w:div>
            <w:div w:id="873661224">
              <w:marLeft w:val="0"/>
              <w:marRight w:val="0"/>
              <w:marTop w:val="0"/>
              <w:marBottom w:val="0"/>
              <w:divBdr>
                <w:top w:val="none" w:sz="0" w:space="0" w:color="auto"/>
                <w:left w:val="none" w:sz="0" w:space="0" w:color="auto"/>
                <w:bottom w:val="none" w:sz="0" w:space="0" w:color="auto"/>
                <w:right w:val="none" w:sz="0" w:space="0" w:color="auto"/>
              </w:divBdr>
            </w:div>
            <w:div w:id="1060136356">
              <w:marLeft w:val="0"/>
              <w:marRight w:val="0"/>
              <w:marTop w:val="0"/>
              <w:marBottom w:val="0"/>
              <w:divBdr>
                <w:top w:val="none" w:sz="0" w:space="0" w:color="auto"/>
                <w:left w:val="none" w:sz="0" w:space="0" w:color="auto"/>
                <w:bottom w:val="none" w:sz="0" w:space="0" w:color="auto"/>
                <w:right w:val="none" w:sz="0" w:space="0" w:color="auto"/>
              </w:divBdr>
            </w:div>
          </w:divsChild>
        </w:div>
        <w:div w:id="1644888240">
          <w:marLeft w:val="0"/>
          <w:marRight w:val="0"/>
          <w:marTop w:val="0"/>
          <w:marBottom w:val="0"/>
          <w:divBdr>
            <w:top w:val="none" w:sz="0" w:space="0" w:color="auto"/>
            <w:left w:val="none" w:sz="0" w:space="0" w:color="auto"/>
            <w:bottom w:val="none" w:sz="0" w:space="0" w:color="auto"/>
            <w:right w:val="none" w:sz="0" w:space="0" w:color="auto"/>
          </w:divBdr>
          <w:divsChild>
            <w:div w:id="243340581">
              <w:marLeft w:val="0"/>
              <w:marRight w:val="0"/>
              <w:marTop w:val="0"/>
              <w:marBottom w:val="0"/>
              <w:divBdr>
                <w:top w:val="none" w:sz="0" w:space="0" w:color="auto"/>
                <w:left w:val="none" w:sz="0" w:space="0" w:color="auto"/>
                <w:bottom w:val="none" w:sz="0" w:space="0" w:color="auto"/>
                <w:right w:val="none" w:sz="0" w:space="0" w:color="auto"/>
              </w:divBdr>
            </w:div>
            <w:div w:id="649747742">
              <w:marLeft w:val="0"/>
              <w:marRight w:val="0"/>
              <w:marTop w:val="0"/>
              <w:marBottom w:val="0"/>
              <w:divBdr>
                <w:top w:val="none" w:sz="0" w:space="0" w:color="auto"/>
                <w:left w:val="none" w:sz="0" w:space="0" w:color="auto"/>
                <w:bottom w:val="none" w:sz="0" w:space="0" w:color="auto"/>
                <w:right w:val="none" w:sz="0" w:space="0" w:color="auto"/>
              </w:divBdr>
            </w:div>
            <w:div w:id="898203157">
              <w:marLeft w:val="0"/>
              <w:marRight w:val="0"/>
              <w:marTop w:val="0"/>
              <w:marBottom w:val="0"/>
              <w:divBdr>
                <w:top w:val="none" w:sz="0" w:space="0" w:color="auto"/>
                <w:left w:val="none" w:sz="0" w:space="0" w:color="auto"/>
                <w:bottom w:val="none" w:sz="0" w:space="0" w:color="auto"/>
                <w:right w:val="none" w:sz="0" w:space="0" w:color="auto"/>
              </w:divBdr>
            </w:div>
            <w:div w:id="1299996201">
              <w:marLeft w:val="0"/>
              <w:marRight w:val="0"/>
              <w:marTop w:val="0"/>
              <w:marBottom w:val="0"/>
              <w:divBdr>
                <w:top w:val="none" w:sz="0" w:space="0" w:color="auto"/>
                <w:left w:val="none" w:sz="0" w:space="0" w:color="auto"/>
                <w:bottom w:val="none" w:sz="0" w:space="0" w:color="auto"/>
                <w:right w:val="none" w:sz="0" w:space="0" w:color="auto"/>
              </w:divBdr>
            </w:div>
            <w:div w:id="2060784256">
              <w:marLeft w:val="0"/>
              <w:marRight w:val="0"/>
              <w:marTop w:val="0"/>
              <w:marBottom w:val="0"/>
              <w:divBdr>
                <w:top w:val="none" w:sz="0" w:space="0" w:color="auto"/>
                <w:left w:val="none" w:sz="0" w:space="0" w:color="auto"/>
                <w:bottom w:val="none" w:sz="0" w:space="0" w:color="auto"/>
                <w:right w:val="none" w:sz="0" w:space="0" w:color="auto"/>
              </w:divBdr>
            </w:div>
          </w:divsChild>
        </w:div>
        <w:div w:id="1663388797">
          <w:marLeft w:val="0"/>
          <w:marRight w:val="0"/>
          <w:marTop w:val="0"/>
          <w:marBottom w:val="0"/>
          <w:divBdr>
            <w:top w:val="none" w:sz="0" w:space="0" w:color="auto"/>
            <w:left w:val="none" w:sz="0" w:space="0" w:color="auto"/>
            <w:bottom w:val="none" w:sz="0" w:space="0" w:color="auto"/>
            <w:right w:val="none" w:sz="0" w:space="0" w:color="auto"/>
          </w:divBdr>
        </w:div>
        <w:div w:id="1671369102">
          <w:marLeft w:val="0"/>
          <w:marRight w:val="0"/>
          <w:marTop w:val="0"/>
          <w:marBottom w:val="0"/>
          <w:divBdr>
            <w:top w:val="none" w:sz="0" w:space="0" w:color="auto"/>
            <w:left w:val="none" w:sz="0" w:space="0" w:color="auto"/>
            <w:bottom w:val="none" w:sz="0" w:space="0" w:color="auto"/>
            <w:right w:val="none" w:sz="0" w:space="0" w:color="auto"/>
          </w:divBdr>
          <w:divsChild>
            <w:div w:id="1075779985">
              <w:marLeft w:val="0"/>
              <w:marRight w:val="0"/>
              <w:marTop w:val="0"/>
              <w:marBottom w:val="0"/>
              <w:divBdr>
                <w:top w:val="none" w:sz="0" w:space="0" w:color="auto"/>
                <w:left w:val="none" w:sz="0" w:space="0" w:color="auto"/>
                <w:bottom w:val="none" w:sz="0" w:space="0" w:color="auto"/>
                <w:right w:val="none" w:sz="0" w:space="0" w:color="auto"/>
              </w:divBdr>
            </w:div>
            <w:div w:id="1466390085">
              <w:marLeft w:val="0"/>
              <w:marRight w:val="0"/>
              <w:marTop w:val="0"/>
              <w:marBottom w:val="0"/>
              <w:divBdr>
                <w:top w:val="none" w:sz="0" w:space="0" w:color="auto"/>
                <w:left w:val="none" w:sz="0" w:space="0" w:color="auto"/>
                <w:bottom w:val="none" w:sz="0" w:space="0" w:color="auto"/>
                <w:right w:val="none" w:sz="0" w:space="0" w:color="auto"/>
              </w:divBdr>
            </w:div>
            <w:div w:id="1677154363">
              <w:marLeft w:val="0"/>
              <w:marRight w:val="0"/>
              <w:marTop w:val="0"/>
              <w:marBottom w:val="0"/>
              <w:divBdr>
                <w:top w:val="none" w:sz="0" w:space="0" w:color="auto"/>
                <w:left w:val="none" w:sz="0" w:space="0" w:color="auto"/>
                <w:bottom w:val="none" w:sz="0" w:space="0" w:color="auto"/>
                <w:right w:val="none" w:sz="0" w:space="0" w:color="auto"/>
              </w:divBdr>
            </w:div>
            <w:div w:id="1681734779">
              <w:marLeft w:val="0"/>
              <w:marRight w:val="0"/>
              <w:marTop w:val="0"/>
              <w:marBottom w:val="0"/>
              <w:divBdr>
                <w:top w:val="none" w:sz="0" w:space="0" w:color="auto"/>
                <w:left w:val="none" w:sz="0" w:space="0" w:color="auto"/>
                <w:bottom w:val="none" w:sz="0" w:space="0" w:color="auto"/>
                <w:right w:val="none" w:sz="0" w:space="0" w:color="auto"/>
              </w:divBdr>
            </w:div>
          </w:divsChild>
        </w:div>
        <w:div w:id="1724669672">
          <w:marLeft w:val="0"/>
          <w:marRight w:val="0"/>
          <w:marTop w:val="0"/>
          <w:marBottom w:val="0"/>
          <w:divBdr>
            <w:top w:val="none" w:sz="0" w:space="0" w:color="auto"/>
            <w:left w:val="none" w:sz="0" w:space="0" w:color="auto"/>
            <w:bottom w:val="none" w:sz="0" w:space="0" w:color="auto"/>
            <w:right w:val="none" w:sz="0" w:space="0" w:color="auto"/>
          </w:divBdr>
          <w:divsChild>
            <w:div w:id="932204792">
              <w:marLeft w:val="-75"/>
              <w:marRight w:val="0"/>
              <w:marTop w:val="30"/>
              <w:marBottom w:val="30"/>
              <w:divBdr>
                <w:top w:val="none" w:sz="0" w:space="0" w:color="auto"/>
                <w:left w:val="none" w:sz="0" w:space="0" w:color="auto"/>
                <w:bottom w:val="none" w:sz="0" w:space="0" w:color="auto"/>
                <w:right w:val="none" w:sz="0" w:space="0" w:color="auto"/>
              </w:divBdr>
              <w:divsChild>
                <w:div w:id="43606868">
                  <w:marLeft w:val="0"/>
                  <w:marRight w:val="0"/>
                  <w:marTop w:val="0"/>
                  <w:marBottom w:val="0"/>
                  <w:divBdr>
                    <w:top w:val="none" w:sz="0" w:space="0" w:color="auto"/>
                    <w:left w:val="none" w:sz="0" w:space="0" w:color="auto"/>
                    <w:bottom w:val="none" w:sz="0" w:space="0" w:color="auto"/>
                    <w:right w:val="none" w:sz="0" w:space="0" w:color="auto"/>
                  </w:divBdr>
                  <w:divsChild>
                    <w:div w:id="798189365">
                      <w:marLeft w:val="0"/>
                      <w:marRight w:val="0"/>
                      <w:marTop w:val="0"/>
                      <w:marBottom w:val="0"/>
                      <w:divBdr>
                        <w:top w:val="none" w:sz="0" w:space="0" w:color="auto"/>
                        <w:left w:val="none" w:sz="0" w:space="0" w:color="auto"/>
                        <w:bottom w:val="none" w:sz="0" w:space="0" w:color="auto"/>
                        <w:right w:val="none" w:sz="0" w:space="0" w:color="auto"/>
                      </w:divBdr>
                    </w:div>
                  </w:divsChild>
                </w:div>
                <w:div w:id="142699999">
                  <w:marLeft w:val="0"/>
                  <w:marRight w:val="0"/>
                  <w:marTop w:val="0"/>
                  <w:marBottom w:val="0"/>
                  <w:divBdr>
                    <w:top w:val="none" w:sz="0" w:space="0" w:color="auto"/>
                    <w:left w:val="none" w:sz="0" w:space="0" w:color="auto"/>
                    <w:bottom w:val="none" w:sz="0" w:space="0" w:color="auto"/>
                    <w:right w:val="none" w:sz="0" w:space="0" w:color="auto"/>
                  </w:divBdr>
                  <w:divsChild>
                    <w:div w:id="1162358474">
                      <w:marLeft w:val="0"/>
                      <w:marRight w:val="0"/>
                      <w:marTop w:val="0"/>
                      <w:marBottom w:val="0"/>
                      <w:divBdr>
                        <w:top w:val="none" w:sz="0" w:space="0" w:color="auto"/>
                        <w:left w:val="none" w:sz="0" w:space="0" w:color="auto"/>
                        <w:bottom w:val="none" w:sz="0" w:space="0" w:color="auto"/>
                        <w:right w:val="none" w:sz="0" w:space="0" w:color="auto"/>
                      </w:divBdr>
                    </w:div>
                  </w:divsChild>
                </w:div>
                <w:div w:id="195388290">
                  <w:marLeft w:val="0"/>
                  <w:marRight w:val="0"/>
                  <w:marTop w:val="0"/>
                  <w:marBottom w:val="0"/>
                  <w:divBdr>
                    <w:top w:val="none" w:sz="0" w:space="0" w:color="auto"/>
                    <w:left w:val="none" w:sz="0" w:space="0" w:color="auto"/>
                    <w:bottom w:val="none" w:sz="0" w:space="0" w:color="auto"/>
                    <w:right w:val="none" w:sz="0" w:space="0" w:color="auto"/>
                  </w:divBdr>
                  <w:divsChild>
                    <w:div w:id="1273049262">
                      <w:marLeft w:val="0"/>
                      <w:marRight w:val="0"/>
                      <w:marTop w:val="0"/>
                      <w:marBottom w:val="0"/>
                      <w:divBdr>
                        <w:top w:val="none" w:sz="0" w:space="0" w:color="auto"/>
                        <w:left w:val="none" w:sz="0" w:space="0" w:color="auto"/>
                        <w:bottom w:val="none" w:sz="0" w:space="0" w:color="auto"/>
                        <w:right w:val="none" w:sz="0" w:space="0" w:color="auto"/>
                      </w:divBdr>
                    </w:div>
                  </w:divsChild>
                </w:div>
                <w:div w:id="274026620">
                  <w:marLeft w:val="0"/>
                  <w:marRight w:val="0"/>
                  <w:marTop w:val="0"/>
                  <w:marBottom w:val="0"/>
                  <w:divBdr>
                    <w:top w:val="none" w:sz="0" w:space="0" w:color="auto"/>
                    <w:left w:val="none" w:sz="0" w:space="0" w:color="auto"/>
                    <w:bottom w:val="none" w:sz="0" w:space="0" w:color="auto"/>
                    <w:right w:val="none" w:sz="0" w:space="0" w:color="auto"/>
                  </w:divBdr>
                  <w:divsChild>
                    <w:div w:id="1437017875">
                      <w:marLeft w:val="0"/>
                      <w:marRight w:val="0"/>
                      <w:marTop w:val="0"/>
                      <w:marBottom w:val="0"/>
                      <w:divBdr>
                        <w:top w:val="none" w:sz="0" w:space="0" w:color="auto"/>
                        <w:left w:val="none" w:sz="0" w:space="0" w:color="auto"/>
                        <w:bottom w:val="none" w:sz="0" w:space="0" w:color="auto"/>
                        <w:right w:val="none" w:sz="0" w:space="0" w:color="auto"/>
                      </w:divBdr>
                    </w:div>
                  </w:divsChild>
                </w:div>
                <w:div w:id="281880882">
                  <w:marLeft w:val="0"/>
                  <w:marRight w:val="0"/>
                  <w:marTop w:val="0"/>
                  <w:marBottom w:val="0"/>
                  <w:divBdr>
                    <w:top w:val="none" w:sz="0" w:space="0" w:color="auto"/>
                    <w:left w:val="none" w:sz="0" w:space="0" w:color="auto"/>
                    <w:bottom w:val="none" w:sz="0" w:space="0" w:color="auto"/>
                    <w:right w:val="none" w:sz="0" w:space="0" w:color="auto"/>
                  </w:divBdr>
                  <w:divsChild>
                    <w:div w:id="1965115214">
                      <w:marLeft w:val="0"/>
                      <w:marRight w:val="0"/>
                      <w:marTop w:val="0"/>
                      <w:marBottom w:val="0"/>
                      <w:divBdr>
                        <w:top w:val="none" w:sz="0" w:space="0" w:color="auto"/>
                        <w:left w:val="none" w:sz="0" w:space="0" w:color="auto"/>
                        <w:bottom w:val="none" w:sz="0" w:space="0" w:color="auto"/>
                        <w:right w:val="none" w:sz="0" w:space="0" w:color="auto"/>
                      </w:divBdr>
                    </w:div>
                  </w:divsChild>
                </w:div>
                <w:div w:id="450789307">
                  <w:marLeft w:val="0"/>
                  <w:marRight w:val="0"/>
                  <w:marTop w:val="0"/>
                  <w:marBottom w:val="0"/>
                  <w:divBdr>
                    <w:top w:val="none" w:sz="0" w:space="0" w:color="auto"/>
                    <w:left w:val="none" w:sz="0" w:space="0" w:color="auto"/>
                    <w:bottom w:val="none" w:sz="0" w:space="0" w:color="auto"/>
                    <w:right w:val="none" w:sz="0" w:space="0" w:color="auto"/>
                  </w:divBdr>
                  <w:divsChild>
                    <w:div w:id="536743921">
                      <w:marLeft w:val="0"/>
                      <w:marRight w:val="0"/>
                      <w:marTop w:val="0"/>
                      <w:marBottom w:val="0"/>
                      <w:divBdr>
                        <w:top w:val="none" w:sz="0" w:space="0" w:color="auto"/>
                        <w:left w:val="none" w:sz="0" w:space="0" w:color="auto"/>
                        <w:bottom w:val="none" w:sz="0" w:space="0" w:color="auto"/>
                        <w:right w:val="none" w:sz="0" w:space="0" w:color="auto"/>
                      </w:divBdr>
                    </w:div>
                  </w:divsChild>
                </w:div>
                <w:div w:id="475152300">
                  <w:marLeft w:val="0"/>
                  <w:marRight w:val="0"/>
                  <w:marTop w:val="0"/>
                  <w:marBottom w:val="0"/>
                  <w:divBdr>
                    <w:top w:val="none" w:sz="0" w:space="0" w:color="auto"/>
                    <w:left w:val="none" w:sz="0" w:space="0" w:color="auto"/>
                    <w:bottom w:val="none" w:sz="0" w:space="0" w:color="auto"/>
                    <w:right w:val="none" w:sz="0" w:space="0" w:color="auto"/>
                  </w:divBdr>
                  <w:divsChild>
                    <w:div w:id="1849905378">
                      <w:marLeft w:val="0"/>
                      <w:marRight w:val="0"/>
                      <w:marTop w:val="0"/>
                      <w:marBottom w:val="0"/>
                      <w:divBdr>
                        <w:top w:val="none" w:sz="0" w:space="0" w:color="auto"/>
                        <w:left w:val="none" w:sz="0" w:space="0" w:color="auto"/>
                        <w:bottom w:val="none" w:sz="0" w:space="0" w:color="auto"/>
                        <w:right w:val="none" w:sz="0" w:space="0" w:color="auto"/>
                      </w:divBdr>
                    </w:div>
                  </w:divsChild>
                </w:div>
                <w:div w:id="612329432">
                  <w:marLeft w:val="0"/>
                  <w:marRight w:val="0"/>
                  <w:marTop w:val="0"/>
                  <w:marBottom w:val="0"/>
                  <w:divBdr>
                    <w:top w:val="none" w:sz="0" w:space="0" w:color="auto"/>
                    <w:left w:val="none" w:sz="0" w:space="0" w:color="auto"/>
                    <w:bottom w:val="none" w:sz="0" w:space="0" w:color="auto"/>
                    <w:right w:val="none" w:sz="0" w:space="0" w:color="auto"/>
                  </w:divBdr>
                  <w:divsChild>
                    <w:div w:id="1108088464">
                      <w:marLeft w:val="0"/>
                      <w:marRight w:val="0"/>
                      <w:marTop w:val="0"/>
                      <w:marBottom w:val="0"/>
                      <w:divBdr>
                        <w:top w:val="none" w:sz="0" w:space="0" w:color="auto"/>
                        <w:left w:val="none" w:sz="0" w:space="0" w:color="auto"/>
                        <w:bottom w:val="none" w:sz="0" w:space="0" w:color="auto"/>
                        <w:right w:val="none" w:sz="0" w:space="0" w:color="auto"/>
                      </w:divBdr>
                    </w:div>
                  </w:divsChild>
                </w:div>
                <w:div w:id="738946108">
                  <w:marLeft w:val="0"/>
                  <w:marRight w:val="0"/>
                  <w:marTop w:val="0"/>
                  <w:marBottom w:val="0"/>
                  <w:divBdr>
                    <w:top w:val="none" w:sz="0" w:space="0" w:color="auto"/>
                    <w:left w:val="none" w:sz="0" w:space="0" w:color="auto"/>
                    <w:bottom w:val="none" w:sz="0" w:space="0" w:color="auto"/>
                    <w:right w:val="none" w:sz="0" w:space="0" w:color="auto"/>
                  </w:divBdr>
                  <w:divsChild>
                    <w:div w:id="1192569877">
                      <w:marLeft w:val="0"/>
                      <w:marRight w:val="0"/>
                      <w:marTop w:val="0"/>
                      <w:marBottom w:val="0"/>
                      <w:divBdr>
                        <w:top w:val="none" w:sz="0" w:space="0" w:color="auto"/>
                        <w:left w:val="none" w:sz="0" w:space="0" w:color="auto"/>
                        <w:bottom w:val="none" w:sz="0" w:space="0" w:color="auto"/>
                        <w:right w:val="none" w:sz="0" w:space="0" w:color="auto"/>
                      </w:divBdr>
                    </w:div>
                  </w:divsChild>
                </w:div>
                <w:div w:id="758795760">
                  <w:marLeft w:val="0"/>
                  <w:marRight w:val="0"/>
                  <w:marTop w:val="0"/>
                  <w:marBottom w:val="0"/>
                  <w:divBdr>
                    <w:top w:val="none" w:sz="0" w:space="0" w:color="auto"/>
                    <w:left w:val="none" w:sz="0" w:space="0" w:color="auto"/>
                    <w:bottom w:val="none" w:sz="0" w:space="0" w:color="auto"/>
                    <w:right w:val="none" w:sz="0" w:space="0" w:color="auto"/>
                  </w:divBdr>
                  <w:divsChild>
                    <w:div w:id="1360817414">
                      <w:marLeft w:val="0"/>
                      <w:marRight w:val="0"/>
                      <w:marTop w:val="0"/>
                      <w:marBottom w:val="0"/>
                      <w:divBdr>
                        <w:top w:val="none" w:sz="0" w:space="0" w:color="auto"/>
                        <w:left w:val="none" w:sz="0" w:space="0" w:color="auto"/>
                        <w:bottom w:val="none" w:sz="0" w:space="0" w:color="auto"/>
                        <w:right w:val="none" w:sz="0" w:space="0" w:color="auto"/>
                      </w:divBdr>
                    </w:div>
                  </w:divsChild>
                </w:div>
                <w:div w:id="978077288">
                  <w:marLeft w:val="0"/>
                  <w:marRight w:val="0"/>
                  <w:marTop w:val="0"/>
                  <w:marBottom w:val="0"/>
                  <w:divBdr>
                    <w:top w:val="none" w:sz="0" w:space="0" w:color="auto"/>
                    <w:left w:val="none" w:sz="0" w:space="0" w:color="auto"/>
                    <w:bottom w:val="none" w:sz="0" w:space="0" w:color="auto"/>
                    <w:right w:val="none" w:sz="0" w:space="0" w:color="auto"/>
                  </w:divBdr>
                  <w:divsChild>
                    <w:div w:id="1035928197">
                      <w:marLeft w:val="0"/>
                      <w:marRight w:val="0"/>
                      <w:marTop w:val="0"/>
                      <w:marBottom w:val="0"/>
                      <w:divBdr>
                        <w:top w:val="none" w:sz="0" w:space="0" w:color="auto"/>
                        <w:left w:val="none" w:sz="0" w:space="0" w:color="auto"/>
                        <w:bottom w:val="none" w:sz="0" w:space="0" w:color="auto"/>
                        <w:right w:val="none" w:sz="0" w:space="0" w:color="auto"/>
                      </w:divBdr>
                    </w:div>
                  </w:divsChild>
                </w:div>
                <w:div w:id="1101342207">
                  <w:marLeft w:val="0"/>
                  <w:marRight w:val="0"/>
                  <w:marTop w:val="0"/>
                  <w:marBottom w:val="0"/>
                  <w:divBdr>
                    <w:top w:val="none" w:sz="0" w:space="0" w:color="auto"/>
                    <w:left w:val="none" w:sz="0" w:space="0" w:color="auto"/>
                    <w:bottom w:val="none" w:sz="0" w:space="0" w:color="auto"/>
                    <w:right w:val="none" w:sz="0" w:space="0" w:color="auto"/>
                  </w:divBdr>
                  <w:divsChild>
                    <w:div w:id="369458066">
                      <w:marLeft w:val="0"/>
                      <w:marRight w:val="0"/>
                      <w:marTop w:val="0"/>
                      <w:marBottom w:val="0"/>
                      <w:divBdr>
                        <w:top w:val="none" w:sz="0" w:space="0" w:color="auto"/>
                        <w:left w:val="none" w:sz="0" w:space="0" w:color="auto"/>
                        <w:bottom w:val="none" w:sz="0" w:space="0" w:color="auto"/>
                        <w:right w:val="none" w:sz="0" w:space="0" w:color="auto"/>
                      </w:divBdr>
                    </w:div>
                  </w:divsChild>
                </w:div>
                <w:div w:id="1162157480">
                  <w:marLeft w:val="0"/>
                  <w:marRight w:val="0"/>
                  <w:marTop w:val="0"/>
                  <w:marBottom w:val="0"/>
                  <w:divBdr>
                    <w:top w:val="none" w:sz="0" w:space="0" w:color="auto"/>
                    <w:left w:val="none" w:sz="0" w:space="0" w:color="auto"/>
                    <w:bottom w:val="none" w:sz="0" w:space="0" w:color="auto"/>
                    <w:right w:val="none" w:sz="0" w:space="0" w:color="auto"/>
                  </w:divBdr>
                  <w:divsChild>
                    <w:div w:id="728580249">
                      <w:marLeft w:val="0"/>
                      <w:marRight w:val="0"/>
                      <w:marTop w:val="0"/>
                      <w:marBottom w:val="0"/>
                      <w:divBdr>
                        <w:top w:val="none" w:sz="0" w:space="0" w:color="auto"/>
                        <w:left w:val="none" w:sz="0" w:space="0" w:color="auto"/>
                        <w:bottom w:val="none" w:sz="0" w:space="0" w:color="auto"/>
                        <w:right w:val="none" w:sz="0" w:space="0" w:color="auto"/>
                      </w:divBdr>
                    </w:div>
                  </w:divsChild>
                </w:div>
                <w:div w:id="1164081174">
                  <w:marLeft w:val="0"/>
                  <w:marRight w:val="0"/>
                  <w:marTop w:val="0"/>
                  <w:marBottom w:val="0"/>
                  <w:divBdr>
                    <w:top w:val="none" w:sz="0" w:space="0" w:color="auto"/>
                    <w:left w:val="none" w:sz="0" w:space="0" w:color="auto"/>
                    <w:bottom w:val="none" w:sz="0" w:space="0" w:color="auto"/>
                    <w:right w:val="none" w:sz="0" w:space="0" w:color="auto"/>
                  </w:divBdr>
                  <w:divsChild>
                    <w:div w:id="713381979">
                      <w:marLeft w:val="0"/>
                      <w:marRight w:val="0"/>
                      <w:marTop w:val="0"/>
                      <w:marBottom w:val="0"/>
                      <w:divBdr>
                        <w:top w:val="none" w:sz="0" w:space="0" w:color="auto"/>
                        <w:left w:val="none" w:sz="0" w:space="0" w:color="auto"/>
                        <w:bottom w:val="none" w:sz="0" w:space="0" w:color="auto"/>
                        <w:right w:val="none" w:sz="0" w:space="0" w:color="auto"/>
                      </w:divBdr>
                    </w:div>
                  </w:divsChild>
                </w:div>
                <w:div w:id="1215508398">
                  <w:marLeft w:val="0"/>
                  <w:marRight w:val="0"/>
                  <w:marTop w:val="0"/>
                  <w:marBottom w:val="0"/>
                  <w:divBdr>
                    <w:top w:val="none" w:sz="0" w:space="0" w:color="auto"/>
                    <w:left w:val="none" w:sz="0" w:space="0" w:color="auto"/>
                    <w:bottom w:val="none" w:sz="0" w:space="0" w:color="auto"/>
                    <w:right w:val="none" w:sz="0" w:space="0" w:color="auto"/>
                  </w:divBdr>
                  <w:divsChild>
                    <w:div w:id="356855646">
                      <w:marLeft w:val="0"/>
                      <w:marRight w:val="0"/>
                      <w:marTop w:val="0"/>
                      <w:marBottom w:val="0"/>
                      <w:divBdr>
                        <w:top w:val="none" w:sz="0" w:space="0" w:color="auto"/>
                        <w:left w:val="none" w:sz="0" w:space="0" w:color="auto"/>
                        <w:bottom w:val="none" w:sz="0" w:space="0" w:color="auto"/>
                        <w:right w:val="none" w:sz="0" w:space="0" w:color="auto"/>
                      </w:divBdr>
                    </w:div>
                  </w:divsChild>
                </w:div>
                <w:div w:id="1489593534">
                  <w:marLeft w:val="0"/>
                  <w:marRight w:val="0"/>
                  <w:marTop w:val="0"/>
                  <w:marBottom w:val="0"/>
                  <w:divBdr>
                    <w:top w:val="none" w:sz="0" w:space="0" w:color="auto"/>
                    <w:left w:val="none" w:sz="0" w:space="0" w:color="auto"/>
                    <w:bottom w:val="none" w:sz="0" w:space="0" w:color="auto"/>
                    <w:right w:val="none" w:sz="0" w:space="0" w:color="auto"/>
                  </w:divBdr>
                  <w:divsChild>
                    <w:div w:id="569267405">
                      <w:marLeft w:val="0"/>
                      <w:marRight w:val="0"/>
                      <w:marTop w:val="0"/>
                      <w:marBottom w:val="0"/>
                      <w:divBdr>
                        <w:top w:val="none" w:sz="0" w:space="0" w:color="auto"/>
                        <w:left w:val="none" w:sz="0" w:space="0" w:color="auto"/>
                        <w:bottom w:val="none" w:sz="0" w:space="0" w:color="auto"/>
                        <w:right w:val="none" w:sz="0" w:space="0" w:color="auto"/>
                      </w:divBdr>
                    </w:div>
                  </w:divsChild>
                </w:div>
                <w:div w:id="1515340316">
                  <w:marLeft w:val="0"/>
                  <w:marRight w:val="0"/>
                  <w:marTop w:val="0"/>
                  <w:marBottom w:val="0"/>
                  <w:divBdr>
                    <w:top w:val="none" w:sz="0" w:space="0" w:color="auto"/>
                    <w:left w:val="none" w:sz="0" w:space="0" w:color="auto"/>
                    <w:bottom w:val="none" w:sz="0" w:space="0" w:color="auto"/>
                    <w:right w:val="none" w:sz="0" w:space="0" w:color="auto"/>
                  </w:divBdr>
                  <w:divsChild>
                    <w:div w:id="1948275160">
                      <w:marLeft w:val="0"/>
                      <w:marRight w:val="0"/>
                      <w:marTop w:val="0"/>
                      <w:marBottom w:val="0"/>
                      <w:divBdr>
                        <w:top w:val="none" w:sz="0" w:space="0" w:color="auto"/>
                        <w:left w:val="none" w:sz="0" w:space="0" w:color="auto"/>
                        <w:bottom w:val="none" w:sz="0" w:space="0" w:color="auto"/>
                        <w:right w:val="none" w:sz="0" w:space="0" w:color="auto"/>
                      </w:divBdr>
                    </w:div>
                  </w:divsChild>
                </w:div>
                <w:div w:id="1596092437">
                  <w:marLeft w:val="0"/>
                  <w:marRight w:val="0"/>
                  <w:marTop w:val="0"/>
                  <w:marBottom w:val="0"/>
                  <w:divBdr>
                    <w:top w:val="none" w:sz="0" w:space="0" w:color="auto"/>
                    <w:left w:val="none" w:sz="0" w:space="0" w:color="auto"/>
                    <w:bottom w:val="none" w:sz="0" w:space="0" w:color="auto"/>
                    <w:right w:val="none" w:sz="0" w:space="0" w:color="auto"/>
                  </w:divBdr>
                  <w:divsChild>
                    <w:div w:id="1506435144">
                      <w:marLeft w:val="0"/>
                      <w:marRight w:val="0"/>
                      <w:marTop w:val="0"/>
                      <w:marBottom w:val="0"/>
                      <w:divBdr>
                        <w:top w:val="none" w:sz="0" w:space="0" w:color="auto"/>
                        <w:left w:val="none" w:sz="0" w:space="0" w:color="auto"/>
                        <w:bottom w:val="none" w:sz="0" w:space="0" w:color="auto"/>
                        <w:right w:val="none" w:sz="0" w:space="0" w:color="auto"/>
                      </w:divBdr>
                    </w:div>
                  </w:divsChild>
                </w:div>
                <w:div w:id="1718772893">
                  <w:marLeft w:val="0"/>
                  <w:marRight w:val="0"/>
                  <w:marTop w:val="0"/>
                  <w:marBottom w:val="0"/>
                  <w:divBdr>
                    <w:top w:val="none" w:sz="0" w:space="0" w:color="auto"/>
                    <w:left w:val="none" w:sz="0" w:space="0" w:color="auto"/>
                    <w:bottom w:val="none" w:sz="0" w:space="0" w:color="auto"/>
                    <w:right w:val="none" w:sz="0" w:space="0" w:color="auto"/>
                  </w:divBdr>
                  <w:divsChild>
                    <w:div w:id="649754798">
                      <w:marLeft w:val="0"/>
                      <w:marRight w:val="0"/>
                      <w:marTop w:val="0"/>
                      <w:marBottom w:val="0"/>
                      <w:divBdr>
                        <w:top w:val="none" w:sz="0" w:space="0" w:color="auto"/>
                        <w:left w:val="none" w:sz="0" w:space="0" w:color="auto"/>
                        <w:bottom w:val="none" w:sz="0" w:space="0" w:color="auto"/>
                        <w:right w:val="none" w:sz="0" w:space="0" w:color="auto"/>
                      </w:divBdr>
                    </w:div>
                  </w:divsChild>
                </w:div>
                <w:div w:id="1773889686">
                  <w:marLeft w:val="0"/>
                  <w:marRight w:val="0"/>
                  <w:marTop w:val="0"/>
                  <w:marBottom w:val="0"/>
                  <w:divBdr>
                    <w:top w:val="none" w:sz="0" w:space="0" w:color="auto"/>
                    <w:left w:val="none" w:sz="0" w:space="0" w:color="auto"/>
                    <w:bottom w:val="none" w:sz="0" w:space="0" w:color="auto"/>
                    <w:right w:val="none" w:sz="0" w:space="0" w:color="auto"/>
                  </w:divBdr>
                  <w:divsChild>
                    <w:div w:id="1640913342">
                      <w:marLeft w:val="0"/>
                      <w:marRight w:val="0"/>
                      <w:marTop w:val="0"/>
                      <w:marBottom w:val="0"/>
                      <w:divBdr>
                        <w:top w:val="none" w:sz="0" w:space="0" w:color="auto"/>
                        <w:left w:val="none" w:sz="0" w:space="0" w:color="auto"/>
                        <w:bottom w:val="none" w:sz="0" w:space="0" w:color="auto"/>
                        <w:right w:val="none" w:sz="0" w:space="0" w:color="auto"/>
                      </w:divBdr>
                    </w:div>
                  </w:divsChild>
                </w:div>
                <w:div w:id="1959750524">
                  <w:marLeft w:val="0"/>
                  <w:marRight w:val="0"/>
                  <w:marTop w:val="0"/>
                  <w:marBottom w:val="0"/>
                  <w:divBdr>
                    <w:top w:val="none" w:sz="0" w:space="0" w:color="auto"/>
                    <w:left w:val="none" w:sz="0" w:space="0" w:color="auto"/>
                    <w:bottom w:val="none" w:sz="0" w:space="0" w:color="auto"/>
                    <w:right w:val="none" w:sz="0" w:space="0" w:color="auto"/>
                  </w:divBdr>
                  <w:divsChild>
                    <w:div w:id="201094178">
                      <w:marLeft w:val="0"/>
                      <w:marRight w:val="0"/>
                      <w:marTop w:val="0"/>
                      <w:marBottom w:val="0"/>
                      <w:divBdr>
                        <w:top w:val="none" w:sz="0" w:space="0" w:color="auto"/>
                        <w:left w:val="none" w:sz="0" w:space="0" w:color="auto"/>
                        <w:bottom w:val="none" w:sz="0" w:space="0" w:color="auto"/>
                        <w:right w:val="none" w:sz="0" w:space="0" w:color="auto"/>
                      </w:divBdr>
                    </w:div>
                  </w:divsChild>
                </w:div>
                <w:div w:id="1980180965">
                  <w:marLeft w:val="0"/>
                  <w:marRight w:val="0"/>
                  <w:marTop w:val="0"/>
                  <w:marBottom w:val="0"/>
                  <w:divBdr>
                    <w:top w:val="none" w:sz="0" w:space="0" w:color="auto"/>
                    <w:left w:val="none" w:sz="0" w:space="0" w:color="auto"/>
                    <w:bottom w:val="none" w:sz="0" w:space="0" w:color="auto"/>
                    <w:right w:val="none" w:sz="0" w:space="0" w:color="auto"/>
                  </w:divBdr>
                  <w:divsChild>
                    <w:div w:id="2137408039">
                      <w:marLeft w:val="0"/>
                      <w:marRight w:val="0"/>
                      <w:marTop w:val="0"/>
                      <w:marBottom w:val="0"/>
                      <w:divBdr>
                        <w:top w:val="none" w:sz="0" w:space="0" w:color="auto"/>
                        <w:left w:val="none" w:sz="0" w:space="0" w:color="auto"/>
                        <w:bottom w:val="none" w:sz="0" w:space="0" w:color="auto"/>
                        <w:right w:val="none" w:sz="0" w:space="0" w:color="auto"/>
                      </w:divBdr>
                    </w:div>
                  </w:divsChild>
                </w:div>
                <w:div w:id="1994138170">
                  <w:marLeft w:val="0"/>
                  <w:marRight w:val="0"/>
                  <w:marTop w:val="0"/>
                  <w:marBottom w:val="0"/>
                  <w:divBdr>
                    <w:top w:val="none" w:sz="0" w:space="0" w:color="auto"/>
                    <w:left w:val="none" w:sz="0" w:space="0" w:color="auto"/>
                    <w:bottom w:val="none" w:sz="0" w:space="0" w:color="auto"/>
                    <w:right w:val="none" w:sz="0" w:space="0" w:color="auto"/>
                  </w:divBdr>
                  <w:divsChild>
                    <w:div w:id="1019047596">
                      <w:marLeft w:val="0"/>
                      <w:marRight w:val="0"/>
                      <w:marTop w:val="0"/>
                      <w:marBottom w:val="0"/>
                      <w:divBdr>
                        <w:top w:val="none" w:sz="0" w:space="0" w:color="auto"/>
                        <w:left w:val="none" w:sz="0" w:space="0" w:color="auto"/>
                        <w:bottom w:val="none" w:sz="0" w:space="0" w:color="auto"/>
                        <w:right w:val="none" w:sz="0" w:space="0" w:color="auto"/>
                      </w:divBdr>
                    </w:div>
                  </w:divsChild>
                </w:div>
                <w:div w:id="1999920056">
                  <w:marLeft w:val="0"/>
                  <w:marRight w:val="0"/>
                  <w:marTop w:val="0"/>
                  <w:marBottom w:val="0"/>
                  <w:divBdr>
                    <w:top w:val="none" w:sz="0" w:space="0" w:color="auto"/>
                    <w:left w:val="none" w:sz="0" w:space="0" w:color="auto"/>
                    <w:bottom w:val="none" w:sz="0" w:space="0" w:color="auto"/>
                    <w:right w:val="none" w:sz="0" w:space="0" w:color="auto"/>
                  </w:divBdr>
                  <w:divsChild>
                    <w:div w:id="27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0963">
          <w:marLeft w:val="0"/>
          <w:marRight w:val="0"/>
          <w:marTop w:val="0"/>
          <w:marBottom w:val="0"/>
          <w:divBdr>
            <w:top w:val="none" w:sz="0" w:space="0" w:color="auto"/>
            <w:left w:val="none" w:sz="0" w:space="0" w:color="auto"/>
            <w:bottom w:val="none" w:sz="0" w:space="0" w:color="auto"/>
            <w:right w:val="none" w:sz="0" w:space="0" w:color="auto"/>
          </w:divBdr>
        </w:div>
        <w:div w:id="1784689305">
          <w:marLeft w:val="0"/>
          <w:marRight w:val="0"/>
          <w:marTop w:val="0"/>
          <w:marBottom w:val="0"/>
          <w:divBdr>
            <w:top w:val="none" w:sz="0" w:space="0" w:color="auto"/>
            <w:left w:val="none" w:sz="0" w:space="0" w:color="auto"/>
            <w:bottom w:val="none" w:sz="0" w:space="0" w:color="auto"/>
            <w:right w:val="none" w:sz="0" w:space="0" w:color="auto"/>
          </w:divBdr>
          <w:divsChild>
            <w:div w:id="476798208">
              <w:marLeft w:val="0"/>
              <w:marRight w:val="0"/>
              <w:marTop w:val="0"/>
              <w:marBottom w:val="0"/>
              <w:divBdr>
                <w:top w:val="none" w:sz="0" w:space="0" w:color="auto"/>
                <w:left w:val="none" w:sz="0" w:space="0" w:color="auto"/>
                <w:bottom w:val="none" w:sz="0" w:space="0" w:color="auto"/>
                <w:right w:val="none" w:sz="0" w:space="0" w:color="auto"/>
              </w:divBdr>
            </w:div>
            <w:div w:id="888305462">
              <w:marLeft w:val="0"/>
              <w:marRight w:val="0"/>
              <w:marTop w:val="0"/>
              <w:marBottom w:val="0"/>
              <w:divBdr>
                <w:top w:val="none" w:sz="0" w:space="0" w:color="auto"/>
                <w:left w:val="none" w:sz="0" w:space="0" w:color="auto"/>
                <w:bottom w:val="none" w:sz="0" w:space="0" w:color="auto"/>
                <w:right w:val="none" w:sz="0" w:space="0" w:color="auto"/>
              </w:divBdr>
            </w:div>
            <w:div w:id="2014643739">
              <w:marLeft w:val="0"/>
              <w:marRight w:val="0"/>
              <w:marTop w:val="0"/>
              <w:marBottom w:val="0"/>
              <w:divBdr>
                <w:top w:val="none" w:sz="0" w:space="0" w:color="auto"/>
                <w:left w:val="none" w:sz="0" w:space="0" w:color="auto"/>
                <w:bottom w:val="none" w:sz="0" w:space="0" w:color="auto"/>
                <w:right w:val="none" w:sz="0" w:space="0" w:color="auto"/>
              </w:divBdr>
            </w:div>
            <w:div w:id="2100246931">
              <w:marLeft w:val="0"/>
              <w:marRight w:val="0"/>
              <w:marTop w:val="0"/>
              <w:marBottom w:val="0"/>
              <w:divBdr>
                <w:top w:val="none" w:sz="0" w:space="0" w:color="auto"/>
                <w:left w:val="none" w:sz="0" w:space="0" w:color="auto"/>
                <w:bottom w:val="none" w:sz="0" w:space="0" w:color="auto"/>
                <w:right w:val="none" w:sz="0" w:space="0" w:color="auto"/>
              </w:divBdr>
            </w:div>
          </w:divsChild>
        </w:div>
        <w:div w:id="1869174196">
          <w:marLeft w:val="0"/>
          <w:marRight w:val="0"/>
          <w:marTop w:val="0"/>
          <w:marBottom w:val="0"/>
          <w:divBdr>
            <w:top w:val="none" w:sz="0" w:space="0" w:color="auto"/>
            <w:left w:val="none" w:sz="0" w:space="0" w:color="auto"/>
            <w:bottom w:val="none" w:sz="0" w:space="0" w:color="auto"/>
            <w:right w:val="none" w:sz="0" w:space="0" w:color="auto"/>
          </w:divBdr>
        </w:div>
        <w:div w:id="1911112637">
          <w:marLeft w:val="0"/>
          <w:marRight w:val="0"/>
          <w:marTop w:val="0"/>
          <w:marBottom w:val="0"/>
          <w:divBdr>
            <w:top w:val="none" w:sz="0" w:space="0" w:color="auto"/>
            <w:left w:val="none" w:sz="0" w:space="0" w:color="auto"/>
            <w:bottom w:val="none" w:sz="0" w:space="0" w:color="auto"/>
            <w:right w:val="none" w:sz="0" w:space="0" w:color="auto"/>
          </w:divBdr>
          <w:divsChild>
            <w:div w:id="268047628">
              <w:marLeft w:val="0"/>
              <w:marRight w:val="0"/>
              <w:marTop w:val="0"/>
              <w:marBottom w:val="0"/>
              <w:divBdr>
                <w:top w:val="none" w:sz="0" w:space="0" w:color="auto"/>
                <w:left w:val="none" w:sz="0" w:space="0" w:color="auto"/>
                <w:bottom w:val="none" w:sz="0" w:space="0" w:color="auto"/>
                <w:right w:val="none" w:sz="0" w:space="0" w:color="auto"/>
              </w:divBdr>
            </w:div>
            <w:div w:id="275992479">
              <w:marLeft w:val="0"/>
              <w:marRight w:val="0"/>
              <w:marTop w:val="0"/>
              <w:marBottom w:val="0"/>
              <w:divBdr>
                <w:top w:val="none" w:sz="0" w:space="0" w:color="auto"/>
                <w:left w:val="none" w:sz="0" w:space="0" w:color="auto"/>
                <w:bottom w:val="none" w:sz="0" w:space="0" w:color="auto"/>
                <w:right w:val="none" w:sz="0" w:space="0" w:color="auto"/>
              </w:divBdr>
            </w:div>
            <w:div w:id="359819512">
              <w:marLeft w:val="0"/>
              <w:marRight w:val="0"/>
              <w:marTop w:val="0"/>
              <w:marBottom w:val="0"/>
              <w:divBdr>
                <w:top w:val="none" w:sz="0" w:space="0" w:color="auto"/>
                <w:left w:val="none" w:sz="0" w:space="0" w:color="auto"/>
                <w:bottom w:val="none" w:sz="0" w:space="0" w:color="auto"/>
                <w:right w:val="none" w:sz="0" w:space="0" w:color="auto"/>
              </w:divBdr>
            </w:div>
            <w:div w:id="437138740">
              <w:marLeft w:val="0"/>
              <w:marRight w:val="0"/>
              <w:marTop w:val="0"/>
              <w:marBottom w:val="0"/>
              <w:divBdr>
                <w:top w:val="none" w:sz="0" w:space="0" w:color="auto"/>
                <w:left w:val="none" w:sz="0" w:space="0" w:color="auto"/>
                <w:bottom w:val="none" w:sz="0" w:space="0" w:color="auto"/>
                <w:right w:val="none" w:sz="0" w:space="0" w:color="auto"/>
              </w:divBdr>
            </w:div>
            <w:div w:id="902175840">
              <w:marLeft w:val="0"/>
              <w:marRight w:val="0"/>
              <w:marTop w:val="0"/>
              <w:marBottom w:val="0"/>
              <w:divBdr>
                <w:top w:val="none" w:sz="0" w:space="0" w:color="auto"/>
                <w:left w:val="none" w:sz="0" w:space="0" w:color="auto"/>
                <w:bottom w:val="none" w:sz="0" w:space="0" w:color="auto"/>
                <w:right w:val="none" w:sz="0" w:space="0" w:color="auto"/>
              </w:divBdr>
            </w:div>
          </w:divsChild>
        </w:div>
        <w:div w:id="1918320626">
          <w:marLeft w:val="0"/>
          <w:marRight w:val="0"/>
          <w:marTop w:val="0"/>
          <w:marBottom w:val="0"/>
          <w:divBdr>
            <w:top w:val="none" w:sz="0" w:space="0" w:color="auto"/>
            <w:left w:val="none" w:sz="0" w:space="0" w:color="auto"/>
            <w:bottom w:val="none" w:sz="0" w:space="0" w:color="auto"/>
            <w:right w:val="none" w:sz="0" w:space="0" w:color="auto"/>
          </w:divBdr>
        </w:div>
        <w:div w:id="1931042405">
          <w:marLeft w:val="0"/>
          <w:marRight w:val="0"/>
          <w:marTop w:val="0"/>
          <w:marBottom w:val="0"/>
          <w:divBdr>
            <w:top w:val="none" w:sz="0" w:space="0" w:color="auto"/>
            <w:left w:val="none" w:sz="0" w:space="0" w:color="auto"/>
            <w:bottom w:val="none" w:sz="0" w:space="0" w:color="auto"/>
            <w:right w:val="none" w:sz="0" w:space="0" w:color="auto"/>
          </w:divBdr>
        </w:div>
        <w:div w:id="1994983618">
          <w:marLeft w:val="0"/>
          <w:marRight w:val="0"/>
          <w:marTop w:val="0"/>
          <w:marBottom w:val="0"/>
          <w:divBdr>
            <w:top w:val="none" w:sz="0" w:space="0" w:color="auto"/>
            <w:left w:val="none" w:sz="0" w:space="0" w:color="auto"/>
            <w:bottom w:val="none" w:sz="0" w:space="0" w:color="auto"/>
            <w:right w:val="none" w:sz="0" w:space="0" w:color="auto"/>
          </w:divBdr>
        </w:div>
        <w:div w:id="2001617875">
          <w:marLeft w:val="0"/>
          <w:marRight w:val="0"/>
          <w:marTop w:val="0"/>
          <w:marBottom w:val="0"/>
          <w:divBdr>
            <w:top w:val="none" w:sz="0" w:space="0" w:color="auto"/>
            <w:left w:val="none" w:sz="0" w:space="0" w:color="auto"/>
            <w:bottom w:val="none" w:sz="0" w:space="0" w:color="auto"/>
            <w:right w:val="none" w:sz="0" w:space="0" w:color="auto"/>
          </w:divBdr>
          <w:divsChild>
            <w:div w:id="491336264">
              <w:marLeft w:val="0"/>
              <w:marRight w:val="0"/>
              <w:marTop w:val="0"/>
              <w:marBottom w:val="0"/>
              <w:divBdr>
                <w:top w:val="none" w:sz="0" w:space="0" w:color="auto"/>
                <w:left w:val="none" w:sz="0" w:space="0" w:color="auto"/>
                <w:bottom w:val="none" w:sz="0" w:space="0" w:color="auto"/>
                <w:right w:val="none" w:sz="0" w:space="0" w:color="auto"/>
              </w:divBdr>
            </w:div>
            <w:div w:id="604920288">
              <w:marLeft w:val="0"/>
              <w:marRight w:val="0"/>
              <w:marTop w:val="0"/>
              <w:marBottom w:val="0"/>
              <w:divBdr>
                <w:top w:val="none" w:sz="0" w:space="0" w:color="auto"/>
                <w:left w:val="none" w:sz="0" w:space="0" w:color="auto"/>
                <w:bottom w:val="none" w:sz="0" w:space="0" w:color="auto"/>
                <w:right w:val="none" w:sz="0" w:space="0" w:color="auto"/>
              </w:divBdr>
            </w:div>
            <w:div w:id="926814152">
              <w:marLeft w:val="0"/>
              <w:marRight w:val="0"/>
              <w:marTop w:val="0"/>
              <w:marBottom w:val="0"/>
              <w:divBdr>
                <w:top w:val="none" w:sz="0" w:space="0" w:color="auto"/>
                <w:left w:val="none" w:sz="0" w:space="0" w:color="auto"/>
                <w:bottom w:val="none" w:sz="0" w:space="0" w:color="auto"/>
                <w:right w:val="none" w:sz="0" w:space="0" w:color="auto"/>
              </w:divBdr>
            </w:div>
            <w:div w:id="1983923921">
              <w:marLeft w:val="0"/>
              <w:marRight w:val="0"/>
              <w:marTop w:val="0"/>
              <w:marBottom w:val="0"/>
              <w:divBdr>
                <w:top w:val="none" w:sz="0" w:space="0" w:color="auto"/>
                <w:left w:val="none" w:sz="0" w:space="0" w:color="auto"/>
                <w:bottom w:val="none" w:sz="0" w:space="0" w:color="auto"/>
                <w:right w:val="none" w:sz="0" w:space="0" w:color="auto"/>
              </w:divBdr>
            </w:div>
            <w:div w:id="2104446694">
              <w:marLeft w:val="0"/>
              <w:marRight w:val="0"/>
              <w:marTop w:val="0"/>
              <w:marBottom w:val="0"/>
              <w:divBdr>
                <w:top w:val="none" w:sz="0" w:space="0" w:color="auto"/>
                <w:left w:val="none" w:sz="0" w:space="0" w:color="auto"/>
                <w:bottom w:val="none" w:sz="0" w:space="0" w:color="auto"/>
                <w:right w:val="none" w:sz="0" w:space="0" w:color="auto"/>
              </w:divBdr>
            </w:div>
          </w:divsChild>
        </w:div>
        <w:div w:id="2036350154">
          <w:marLeft w:val="0"/>
          <w:marRight w:val="0"/>
          <w:marTop w:val="0"/>
          <w:marBottom w:val="0"/>
          <w:divBdr>
            <w:top w:val="none" w:sz="0" w:space="0" w:color="auto"/>
            <w:left w:val="none" w:sz="0" w:space="0" w:color="auto"/>
            <w:bottom w:val="none" w:sz="0" w:space="0" w:color="auto"/>
            <w:right w:val="none" w:sz="0" w:space="0" w:color="auto"/>
          </w:divBdr>
        </w:div>
        <w:div w:id="2049605109">
          <w:marLeft w:val="0"/>
          <w:marRight w:val="0"/>
          <w:marTop w:val="0"/>
          <w:marBottom w:val="0"/>
          <w:divBdr>
            <w:top w:val="none" w:sz="0" w:space="0" w:color="auto"/>
            <w:left w:val="none" w:sz="0" w:space="0" w:color="auto"/>
            <w:bottom w:val="none" w:sz="0" w:space="0" w:color="auto"/>
            <w:right w:val="none" w:sz="0" w:space="0" w:color="auto"/>
          </w:divBdr>
          <w:divsChild>
            <w:div w:id="232398987">
              <w:marLeft w:val="0"/>
              <w:marRight w:val="0"/>
              <w:marTop w:val="0"/>
              <w:marBottom w:val="0"/>
              <w:divBdr>
                <w:top w:val="none" w:sz="0" w:space="0" w:color="auto"/>
                <w:left w:val="none" w:sz="0" w:space="0" w:color="auto"/>
                <w:bottom w:val="none" w:sz="0" w:space="0" w:color="auto"/>
                <w:right w:val="none" w:sz="0" w:space="0" w:color="auto"/>
              </w:divBdr>
            </w:div>
            <w:div w:id="994383683">
              <w:marLeft w:val="0"/>
              <w:marRight w:val="0"/>
              <w:marTop w:val="0"/>
              <w:marBottom w:val="0"/>
              <w:divBdr>
                <w:top w:val="none" w:sz="0" w:space="0" w:color="auto"/>
                <w:left w:val="none" w:sz="0" w:space="0" w:color="auto"/>
                <w:bottom w:val="none" w:sz="0" w:space="0" w:color="auto"/>
                <w:right w:val="none" w:sz="0" w:space="0" w:color="auto"/>
              </w:divBdr>
            </w:div>
            <w:div w:id="1094715337">
              <w:marLeft w:val="0"/>
              <w:marRight w:val="0"/>
              <w:marTop w:val="0"/>
              <w:marBottom w:val="0"/>
              <w:divBdr>
                <w:top w:val="none" w:sz="0" w:space="0" w:color="auto"/>
                <w:left w:val="none" w:sz="0" w:space="0" w:color="auto"/>
                <w:bottom w:val="none" w:sz="0" w:space="0" w:color="auto"/>
                <w:right w:val="none" w:sz="0" w:space="0" w:color="auto"/>
              </w:divBdr>
            </w:div>
            <w:div w:id="1826435846">
              <w:marLeft w:val="0"/>
              <w:marRight w:val="0"/>
              <w:marTop w:val="0"/>
              <w:marBottom w:val="0"/>
              <w:divBdr>
                <w:top w:val="none" w:sz="0" w:space="0" w:color="auto"/>
                <w:left w:val="none" w:sz="0" w:space="0" w:color="auto"/>
                <w:bottom w:val="none" w:sz="0" w:space="0" w:color="auto"/>
                <w:right w:val="none" w:sz="0" w:space="0" w:color="auto"/>
              </w:divBdr>
            </w:div>
            <w:div w:id="1879929003">
              <w:marLeft w:val="0"/>
              <w:marRight w:val="0"/>
              <w:marTop w:val="0"/>
              <w:marBottom w:val="0"/>
              <w:divBdr>
                <w:top w:val="none" w:sz="0" w:space="0" w:color="auto"/>
                <w:left w:val="none" w:sz="0" w:space="0" w:color="auto"/>
                <w:bottom w:val="none" w:sz="0" w:space="0" w:color="auto"/>
                <w:right w:val="none" w:sz="0" w:space="0" w:color="auto"/>
              </w:divBdr>
            </w:div>
          </w:divsChild>
        </w:div>
        <w:div w:id="2081711562">
          <w:marLeft w:val="0"/>
          <w:marRight w:val="0"/>
          <w:marTop w:val="0"/>
          <w:marBottom w:val="0"/>
          <w:divBdr>
            <w:top w:val="none" w:sz="0" w:space="0" w:color="auto"/>
            <w:left w:val="none" w:sz="0" w:space="0" w:color="auto"/>
            <w:bottom w:val="none" w:sz="0" w:space="0" w:color="auto"/>
            <w:right w:val="none" w:sz="0" w:space="0" w:color="auto"/>
          </w:divBdr>
        </w:div>
      </w:divsChild>
    </w:div>
    <w:div w:id="2128693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Miglė Caporkė</DisplayName>
        <AccountId>3722</AccountId>
        <AccountType/>
      </UserInfo>
      <UserInfo>
        <DisplayName>Vaiva Biliukevičienė</DisplayName>
        <AccountId>12568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616E-7804-4350-85CA-7B9E9343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5F318-3529-4130-A1B3-5FC2116F5473}">
  <ds:schemaRefs>
    <ds:schemaRef ds:uri="http://schemas.openxmlformats.org/package/2006/metadata/core-properties"/>
    <ds:schemaRef ds:uri="http://schemas.microsoft.com/office/2006/documentManagement/types"/>
    <ds:schemaRef ds:uri="7ed14601-a767-49df-87ac-319a5ad53ef2"/>
    <ds:schemaRef ds:uri="http://www.w3.org/XML/1998/namespace"/>
    <ds:schemaRef ds:uri="http://purl.org/dc/terms/"/>
    <ds:schemaRef ds:uri="http://purl.org/dc/elements/1.1/"/>
    <ds:schemaRef ds:uri="8fa2b46d-e0e5-4105-8197-5a0c810b9da7"/>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27FA81-01E9-4D84-8252-27D13F31609A}">
  <ds:schemaRefs>
    <ds:schemaRef ds:uri="http://schemas.microsoft.com/sharepoint/v3/contenttype/forms"/>
  </ds:schemaRefs>
</ds:datastoreItem>
</file>

<file path=customXml/itemProps4.xml><?xml version="1.0" encoding="utf-8"?>
<ds:datastoreItem xmlns:ds="http://schemas.openxmlformats.org/officeDocument/2006/customXml" ds:itemID="{8E6C39B1-9E82-431A-ADD6-AE9BA9E9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38139</Words>
  <Characters>21740</Characters>
  <Application>Microsoft Office Word</Application>
  <DocSecurity>0</DocSecurity>
  <Lines>181</Lines>
  <Paragraphs>119</Paragraphs>
  <ScaleCrop>false</ScaleCrop>
  <Company/>
  <LinksUpToDate>false</LinksUpToDate>
  <CharactersWithSpaces>59760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Gendroliute - Geruliene</dc:creator>
  <cp:keywords/>
  <dc:description/>
  <cp:lastModifiedBy>Indrė Valiukienė</cp:lastModifiedBy>
  <cp:revision>3</cp:revision>
  <dcterms:created xsi:type="dcterms:W3CDTF">2025-04-17T10:12:00Z</dcterms:created>
  <dcterms:modified xsi:type="dcterms:W3CDTF">2025-04-17T10:28:00Z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11139515</vt:lpwstr>
  </property>
  <property fmtid="{D5CDD505-2E9C-101B-9397-08002B2CF9AE}" pid="7" name="DISTaskPaneUrl">
    <vt:lpwstr>http://edvs.epaslaugos.lt/cs/idcplg?ClientControlled=DocMan&amp;coreContentOnly=1&amp;WebdavRequest=1&amp;IdcService=DOC_INFO&amp;dID=1314886</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i.valiukiene</vt:lpwstr>
  </property>
  <property fmtid="{D5CDD505-2E9C-101B-9397-08002B2CF9AE}" pid="19" name="DISC_AdditionalApprovers">
    <vt:lpwstr> </vt:lpwstr>
  </property>
  <property fmtid="{D5CDD505-2E9C-101B-9397-08002B2CF9AE}" pid="20" name="DISdID">
    <vt:lpwstr>1314886</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0x010100D9A7F16E3557754597ADF6E4F37FD247</vt:lpwstr>
  </property>
  <property fmtid="{D5CDD505-2E9C-101B-9397-08002B2CF9AE}" pid="30" name="DISC_OrgAuthor">
    <vt:lpwstr>VšĮ "Versli Lietuva"</vt:lpwstr>
  </property>
  <property fmtid="{D5CDD505-2E9C-101B-9397-08002B2CF9AE}" pid="31" name="MediaServiceImageTags">
    <vt:lpwstr/>
  </property>
</Properties>
</file>