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E56BACC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0865BF" w:rsidRPr="000865BF">
        <w:rPr>
          <w:rFonts w:ascii="Arial" w:hAnsi="Arial" w:cs="Arial"/>
          <w:b/>
          <w:bCs/>
          <w:sz w:val="22"/>
          <w:szCs w:val="22"/>
          <w:lang w:val="lt-LT"/>
        </w:rPr>
        <w:t xml:space="preserve">gelių ir </w:t>
      </w:r>
      <w:proofErr w:type="spellStart"/>
      <w:r w:rsidR="000865BF" w:rsidRPr="000865BF">
        <w:rPr>
          <w:rFonts w:ascii="Arial" w:hAnsi="Arial" w:cs="Arial"/>
          <w:b/>
          <w:bCs/>
          <w:sz w:val="22"/>
          <w:szCs w:val="22"/>
          <w:lang w:val="lt-LT"/>
        </w:rPr>
        <w:t>blotų</w:t>
      </w:r>
      <w:proofErr w:type="spellEnd"/>
      <w:r w:rsidR="000865BF" w:rsidRPr="000865BF">
        <w:rPr>
          <w:rFonts w:ascii="Arial" w:hAnsi="Arial" w:cs="Arial"/>
          <w:b/>
          <w:bCs/>
          <w:sz w:val="22"/>
          <w:szCs w:val="22"/>
          <w:lang w:val="lt-LT"/>
        </w:rPr>
        <w:t xml:space="preserve"> dokumentavimo sistem</w:t>
      </w:r>
      <w:r w:rsidR="000865BF">
        <w:rPr>
          <w:rFonts w:ascii="Arial" w:hAnsi="Arial" w:cs="Arial"/>
          <w:b/>
          <w:bCs/>
          <w:sz w:val="22"/>
          <w:szCs w:val="22"/>
          <w:lang w:val="lt-LT"/>
        </w:rPr>
        <w:t>os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7A174FD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E00C13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865B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0D3460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(imtinai)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7EAA4A4E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0865B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Vestina Aistė </w:t>
            </w:r>
            <w:proofErr w:type="spellStart"/>
            <w:r w:rsidR="000865BF">
              <w:rPr>
                <w:rFonts w:ascii="Arial" w:eastAsia="Arial" w:hAnsi="Arial" w:cs="Arial"/>
                <w:sz w:val="22"/>
                <w:szCs w:val="22"/>
                <w:lang w:val="lt-LT"/>
              </w:rPr>
              <w:t>Arbataitytė</w:t>
            </w:r>
            <w:proofErr w:type="spellEnd"/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 </w:t>
            </w:r>
            <w:proofErr w:type="spellStart"/>
            <w:r w:rsidR="000865BF">
              <w:rPr>
                <w:rFonts w:ascii="Arial" w:eastAsia="Arial" w:hAnsi="Arial" w:cs="Arial"/>
                <w:sz w:val="22"/>
                <w:szCs w:val="22"/>
                <w:lang w:val="lt-LT"/>
              </w:rPr>
              <w:t>aiste.arbataityte</w:t>
            </w:r>
            <w:proofErr w:type="spellEnd"/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(atsiskaitymo sąlygos, etapai, dydžiai ir panašiai) būtų tinkama? </w:t>
            </w:r>
          </w:p>
          <w:p w14:paraId="1A55D8E7" w14:textId="5DA5C1BA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77155A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77155A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77155A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6799C" w:rsidRPr="0077155A" w14:paraId="0343DD49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95C5" w14:textId="77777777" w:rsidR="0006799C" w:rsidRPr="0077155A" w:rsidRDefault="0006799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6325E" w14:textId="1625634C" w:rsidR="008D629B" w:rsidRPr="0077155A" w:rsidRDefault="008D629B" w:rsidP="0043778F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155A">
              <w:rPr>
                <w:rFonts w:ascii="Arial" w:hAnsi="Arial" w:cs="Arial"/>
                <w:sz w:val="22"/>
                <w:szCs w:val="22"/>
              </w:rPr>
              <w:t xml:space="preserve">Atsižvelgiant į tai, kad </w:t>
            </w:r>
            <w:r w:rsidR="000865BF" w:rsidRPr="000865BF">
              <w:rPr>
                <w:rFonts w:ascii="Arial" w:hAnsi="Arial" w:cs="Arial"/>
                <w:sz w:val="22"/>
                <w:szCs w:val="22"/>
              </w:rPr>
              <w:t xml:space="preserve">gelių ir </w:t>
            </w:r>
            <w:proofErr w:type="spellStart"/>
            <w:r w:rsidR="000865BF" w:rsidRPr="000865BF">
              <w:rPr>
                <w:rFonts w:ascii="Arial" w:hAnsi="Arial" w:cs="Arial"/>
                <w:sz w:val="22"/>
                <w:szCs w:val="22"/>
              </w:rPr>
              <w:t>blotų</w:t>
            </w:r>
            <w:proofErr w:type="spellEnd"/>
            <w:r w:rsidR="000865BF" w:rsidRPr="000865BF">
              <w:rPr>
                <w:rFonts w:ascii="Arial" w:hAnsi="Arial" w:cs="Arial"/>
                <w:sz w:val="22"/>
                <w:szCs w:val="22"/>
              </w:rPr>
              <w:t xml:space="preserve"> dokumentavimo sistemos</w:t>
            </w:r>
            <w:r w:rsidRPr="0077155A">
              <w:rPr>
                <w:rFonts w:ascii="Arial" w:hAnsi="Arial" w:cs="Arial"/>
                <w:sz w:val="22"/>
                <w:szCs w:val="22"/>
              </w:rPr>
              <w:t xml:space="preserve"> pirkimą numatoma finansuoti pagal Europos Sąjungos bendrosios mokslinių tyrimų ir inovacijų programos „Europos horizontas“ programą ir siekiant užtikrinti atitiktį šios programos reikalavimams, maloniai </w:t>
            </w:r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>prašome</w:t>
            </w:r>
            <w:r w:rsidRPr="0077155A">
              <w:rPr>
                <w:rFonts w:ascii="Arial" w:hAnsi="Arial" w:cs="Arial"/>
                <w:sz w:val="22"/>
                <w:szCs w:val="22"/>
              </w:rPr>
              <w:t xml:space="preserve"> tiekėjus laisva forma raštu CVP IS ne vėliau kaip per 3 darbo dienas nuo šio pranešimo išsiuntimo, </w:t>
            </w:r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>atsakyti į klausimą</w:t>
            </w:r>
            <w:r w:rsidRPr="0077155A">
              <w:rPr>
                <w:rFonts w:ascii="Arial" w:hAnsi="Arial" w:cs="Arial"/>
                <w:sz w:val="22"/>
                <w:szCs w:val="22"/>
              </w:rPr>
              <w:t xml:space="preserve"> dėl siūlomos prekės atitikimo ES direktyvoms -  2009/125/EC (</w:t>
            </w:r>
            <w:hyperlink r:id="rId12" w:tgtFrame="_blank" w:tooltip="https://eur-lex.europa.eu/legal-content/lt/txt/html/?uri=celex:32011l0065" w:history="1">
              <w:r w:rsidRPr="0077155A">
                <w:rPr>
                  <w:rStyle w:val="Hyperlink"/>
                  <w:rFonts w:ascii="Arial" w:hAnsi="Arial" w:cs="Arial"/>
                  <w:sz w:val="22"/>
                  <w:szCs w:val="22"/>
                </w:rPr>
                <w:t>L_2011174LT.01008801.xml</w:t>
              </w:r>
            </w:hyperlink>
            <w:r w:rsidRPr="0077155A">
              <w:rPr>
                <w:rFonts w:ascii="Arial" w:hAnsi="Arial" w:cs="Arial"/>
                <w:sz w:val="22"/>
                <w:szCs w:val="22"/>
              </w:rPr>
              <w:t>) ir 2011/65/EU (</w:t>
            </w:r>
            <w:hyperlink r:id="rId13" w:tgtFrame="_blank" w:tooltip="https://eur-lex.europa.eu/legal-content/lt/txt/html/?uri=celex:32009l0125" w:history="1">
              <w:r w:rsidRPr="0077155A">
                <w:rPr>
                  <w:rStyle w:val="Hyperlink"/>
                  <w:rFonts w:ascii="Arial" w:hAnsi="Arial" w:cs="Arial"/>
                  <w:sz w:val="22"/>
                  <w:szCs w:val="22"/>
                </w:rPr>
                <w:t>L_2009285LT.01001001.xml</w:t>
              </w:r>
            </w:hyperlink>
            <w:r w:rsidRPr="0077155A">
              <w:rPr>
                <w:rFonts w:ascii="Arial" w:hAnsi="Arial" w:cs="Arial"/>
                <w:sz w:val="22"/>
                <w:szCs w:val="22"/>
              </w:rPr>
              <w:t>) ir jos ženklinimo CE ženklu, t. y.:</w:t>
            </w:r>
          </w:p>
          <w:p w14:paraId="39770742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įrangai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yra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privalomas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ženklinimas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ES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direktyvas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Nr. 2009/125/EC (</w:t>
            </w:r>
            <w:hyperlink r:id="rId14" w:tgtFrame="_blank" w:tooltip="https://eur-lex.europa.eu/legal-content/lt/txt/html/?uri=celex:32011l0065" w:history="1">
              <w:r w:rsidRPr="0077155A">
                <w:rPr>
                  <w:rStyle w:val="Hyperlink"/>
                  <w:rFonts w:ascii="Arial" w:hAnsi="Arial" w:cs="Arial"/>
                  <w:sz w:val="22"/>
                  <w:szCs w:val="22"/>
                </w:rPr>
                <w:t>L_2011174LT.01008801.xml</w:t>
              </w:r>
            </w:hyperlink>
            <w:r w:rsidRPr="0077155A">
              <w:rPr>
                <w:rFonts w:ascii="Arial" w:hAnsi="Arial" w:cs="Arial"/>
                <w:sz w:val="22"/>
                <w:szCs w:val="22"/>
              </w:rPr>
              <w:t>) ir Nr. 2011/65/EU (</w:t>
            </w:r>
            <w:hyperlink r:id="rId15" w:tgtFrame="_blank" w:tooltip="https://eur-lex.europa.eu/legal-content/lt/txt/html/?uri=celex:32009l0125" w:history="1">
              <w:r w:rsidRPr="0077155A">
                <w:rPr>
                  <w:rStyle w:val="Hyperlink"/>
                  <w:rFonts w:ascii="Arial" w:hAnsi="Arial" w:cs="Arial"/>
                  <w:sz w:val="22"/>
                  <w:szCs w:val="22"/>
                </w:rPr>
                <w:t>L_2009285LT.01001001.xml</w:t>
              </w:r>
            </w:hyperlink>
            <w:r w:rsidRPr="0077155A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265E30EA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siūloma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prekė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atitinka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nurodytų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direktyvų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68754DB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prekę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dėl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atitikties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ženklinimo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reikalavimams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tikrinti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>notifikuotoji</w:t>
            </w:r>
            <w:proofErr w:type="spellEnd"/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>įstaiga</w:t>
            </w:r>
            <w:proofErr w:type="spellEnd"/>
            <w:r w:rsidRPr="0077155A">
              <w:rPr>
                <w:rStyle w:val="Strong"/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7155A">
              <w:rPr>
                <w:rFonts w:ascii="Arial" w:hAnsi="Arial" w:cs="Arial"/>
                <w:sz w:val="22"/>
                <w:szCs w:val="22"/>
              </w:rPr>
              <w:instrText xml:space="preserve"> HYPERLINK "https://europa.eu/youreurope/business/product-requirements/labels-markings/ce-marking/index_lt.htm" \o "https://europa.eu/youreurope/business/product-requirements/labels-markings/ce-marking/index_lt.htm" \t "_blank" </w:instrText>
            </w:r>
            <w:r w:rsidRPr="0077155A">
              <w:rPr>
                <w:rFonts w:ascii="Arial" w:hAnsi="Arial" w:cs="Arial"/>
                <w:sz w:val="22"/>
                <w:szCs w:val="22"/>
              </w:rPr>
            </w:r>
            <w:r w:rsidRPr="0077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>Žymėjimas</w:t>
            </w:r>
            <w:proofErr w:type="spellEnd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>ženklu</w:t>
            </w:r>
            <w:proofErr w:type="spellEnd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>sertifikato</w:t>
            </w:r>
            <w:proofErr w:type="spellEnd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>gavimas</w:t>
            </w:r>
            <w:proofErr w:type="spellEnd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, ES </w:t>
            </w:r>
            <w:proofErr w:type="spellStart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>reikalavimai</w:t>
            </w:r>
            <w:proofErr w:type="spellEnd"/>
            <w:r w:rsidRPr="0077155A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Your Europe</w:t>
            </w:r>
            <w:r w:rsidRPr="007715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7155A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10CF12DA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lastRenderedPageBreak/>
              <w:t>ar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tiekėjai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notifikuotų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įstaigų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išduotus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ženklinimo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sertifikatus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kuriuos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galės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pasiūlymo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pateikimo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metu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12FEFF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laimėjimo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atveju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prekė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bus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gaminama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ženklinimo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sertifikatai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galės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būti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tik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sutarties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vykdymo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metu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ACD799E" w14:textId="77777777" w:rsidR="008D629B" w:rsidRPr="0077155A" w:rsidRDefault="008D629B" w:rsidP="0043778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poreikį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nurodykite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kitas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svarbias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aplinkybes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turinčias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įtakos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CE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ženklinimo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55A">
              <w:rPr>
                <w:rFonts w:ascii="Arial" w:hAnsi="Arial" w:cs="Arial"/>
                <w:sz w:val="22"/>
                <w:szCs w:val="22"/>
              </w:rPr>
              <w:t>reikalavimų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155A">
              <w:rPr>
                <w:rFonts w:ascii="Arial" w:hAnsi="Arial" w:cs="Arial"/>
                <w:sz w:val="22"/>
                <w:szCs w:val="22"/>
              </w:rPr>
              <w:t>vykdymui</w:t>
            </w:r>
            <w:proofErr w:type="spellEnd"/>
            <w:r w:rsidRPr="0077155A">
              <w:rPr>
                <w:rFonts w:ascii="Arial" w:hAnsi="Arial" w:cs="Arial"/>
                <w:sz w:val="22"/>
                <w:szCs w:val="22"/>
              </w:rPr>
              <w:t>.“</w:t>
            </w:r>
            <w:proofErr w:type="gramEnd"/>
          </w:p>
          <w:p w14:paraId="7678856C" w14:textId="5CCB9093" w:rsidR="0006799C" w:rsidRPr="0077155A" w:rsidRDefault="0006799C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37ECB" w14:textId="77777777" w:rsidR="0006799C" w:rsidRPr="0077155A" w:rsidRDefault="0006799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6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092E" w14:textId="77777777" w:rsidR="006D5ED4" w:rsidRDefault="006D5ED4">
      <w:r>
        <w:separator/>
      </w:r>
    </w:p>
  </w:endnote>
  <w:endnote w:type="continuationSeparator" w:id="0">
    <w:p w14:paraId="55CDFDAF" w14:textId="77777777" w:rsidR="006D5ED4" w:rsidRDefault="006D5ED4">
      <w:r>
        <w:continuationSeparator/>
      </w:r>
    </w:p>
  </w:endnote>
  <w:endnote w:type="continuationNotice" w:id="1">
    <w:p w14:paraId="7D8DBEAE" w14:textId="77777777" w:rsidR="006D5ED4" w:rsidRDefault="006D5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20B0604020202020204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325DA" w:rsidP="000355F8">
          <w:pPr>
            <w:pStyle w:val="Footer"/>
            <w:rPr>
              <w:lang w:val="lt-LT"/>
            </w:rPr>
          </w:pPr>
          <w:hyperlink r:id="rId2" w:history="1">
            <w:r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279C" w14:textId="77777777" w:rsidR="006D5ED4" w:rsidRDefault="006D5ED4">
      <w:r>
        <w:separator/>
      </w:r>
    </w:p>
  </w:footnote>
  <w:footnote w:type="continuationSeparator" w:id="0">
    <w:p w14:paraId="55120845" w14:textId="77777777" w:rsidR="006D5ED4" w:rsidRDefault="006D5ED4">
      <w:r>
        <w:continuationSeparator/>
      </w:r>
    </w:p>
  </w:footnote>
  <w:footnote w:type="continuationNotice" w:id="1">
    <w:p w14:paraId="78A0D8DF" w14:textId="77777777" w:rsidR="006D5ED4" w:rsidRDefault="006D5E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205363">
    <w:abstractNumId w:val="2"/>
  </w:num>
  <w:num w:numId="2" w16cid:durableId="932587175">
    <w:abstractNumId w:val="0"/>
  </w:num>
  <w:num w:numId="3" w16cid:durableId="4765331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865BF"/>
    <w:rsid w:val="000A43C5"/>
    <w:rsid w:val="000A697A"/>
    <w:rsid w:val="000C5941"/>
    <w:rsid w:val="000D1DD6"/>
    <w:rsid w:val="000D3460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5ED4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0BDF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B6874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LT/TXT/HTML/?uri=CELEX:32009L01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T/TXT/HTML/?uri=CELEX:32011L00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LT/TXT/HTML/?uri=CELEX:32009L012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LT/TXT/HTML/?uri=CELEX:32011L006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Vestina Aistė Arbataitytė</cp:lastModifiedBy>
  <cp:revision>11</cp:revision>
  <cp:lastPrinted>2017-12-13T11:48:00Z</cp:lastPrinted>
  <dcterms:created xsi:type="dcterms:W3CDTF">2025-04-15T06:28:00Z</dcterms:created>
  <dcterms:modified xsi:type="dcterms:W3CDTF">2025-04-17T11:07:00Z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