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844E" w14:textId="6B4395A5" w:rsidR="004A5BDE" w:rsidRPr="00D42220" w:rsidRDefault="00EF79D2" w:rsidP="00B86484">
      <w:pPr>
        <w:tabs>
          <w:tab w:val="left" w:pos="8137"/>
        </w:tabs>
        <w:spacing w:after="0" w:line="240" w:lineRule="auto"/>
        <w:jc w:val="center"/>
        <w:rPr>
          <w:rFonts w:ascii="Arial" w:eastAsia="Calibri" w:hAnsi="Arial" w:cs="Arial"/>
          <w:b/>
          <w:bCs/>
          <w:sz w:val="20"/>
          <w:szCs w:val="20"/>
        </w:rPr>
      </w:pPr>
      <w:r>
        <w:rPr>
          <w:rFonts w:ascii="Arial" w:eastAsia="Times New Roman" w:hAnsi="Arial" w:cs="Arial"/>
          <w:b/>
          <w:bCs/>
          <w:sz w:val="20"/>
          <w:szCs w:val="20"/>
          <w:lang w:eastAsia="lt-LT"/>
        </w:rPr>
        <w:t>PROJEKTAS</w:t>
      </w:r>
    </w:p>
    <w:p w14:paraId="4DB5964D" w14:textId="77777777" w:rsidR="004A0C48" w:rsidRPr="00D42220" w:rsidRDefault="004A0C48" w:rsidP="00050C4B">
      <w:pPr>
        <w:tabs>
          <w:tab w:val="left" w:pos="8137"/>
        </w:tabs>
        <w:spacing w:after="0" w:line="240" w:lineRule="auto"/>
        <w:jc w:val="center"/>
        <w:rPr>
          <w:rFonts w:ascii="Arial" w:eastAsia="Calibri" w:hAnsi="Arial" w:cs="Arial"/>
          <w:b/>
          <w:bCs/>
          <w:sz w:val="20"/>
          <w:szCs w:val="20"/>
        </w:rPr>
      </w:pPr>
      <w:r w:rsidRPr="00D42220">
        <w:rPr>
          <w:rFonts w:ascii="Arial" w:eastAsia="Calibri" w:hAnsi="Arial" w:cs="Arial"/>
          <w:b/>
          <w:bCs/>
          <w:sz w:val="20"/>
          <w:szCs w:val="20"/>
        </w:rPr>
        <w:t>TECHNINĖ SPECIFIKACIJA</w:t>
      </w:r>
    </w:p>
    <w:p w14:paraId="4A53F7D7" w14:textId="4C888692" w:rsidR="004A0C48" w:rsidRDefault="004A0C48" w:rsidP="004A0C48">
      <w:pPr>
        <w:tabs>
          <w:tab w:val="left" w:pos="284"/>
        </w:tabs>
        <w:spacing w:after="0" w:line="240" w:lineRule="auto"/>
        <w:ind w:firstLine="851"/>
        <w:jc w:val="center"/>
        <w:rPr>
          <w:rFonts w:ascii="Arial" w:eastAsia="Calibri" w:hAnsi="Arial" w:cs="Arial"/>
          <w:b/>
          <w:bCs/>
          <w:sz w:val="20"/>
          <w:szCs w:val="20"/>
        </w:rPr>
      </w:pPr>
    </w:p>
    <w:p w14:paraId="2C9F6BE0" w14:textId="77777777" w:rsidR="00050C4B" w:rsidRPr="00D42220" w:rsidRDefault="00050C4B"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D4222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D42220">
        <w:rPr>
          <w:rFonts w:ascii="Arial" w:eastAsia="Calibri" w:hAnsi="Arial" w:cs="Arial"/>
          <w:b/>
          <w:sz w:val="20"/>
          <w:szCs w:val="20"/>
        </w:rPr>
        <w:t>SĄVOKOS IR SUTRUMPINIMAI</w:t>
      </w:r>
      <w:r w:rsidR="00B12E41" w:rsidRPr="00D42220">
        <w:rPr>
          <w:rFonts w:ascii="Arial" w:eastAsia="Calibri" w:hAnsi="Arial" w:cs="Arial"/>
          <w:b/>
          <w:sz w:val="20"/>
          <w:szCs w:val="20"/>
        </w:rPr>
        <w:t>/ BENDRA INFORMACIJA</w:t>
      </w:r>
    </w:p>
    <w:p w14:paraId="4E75050A" w14:textId="0FAC7B8F" w:rsidR="004A0C48" w:rsidRPr="00D4222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D42220">
        <w:rPr>
          <w:rFonts w:ascii="Arial" w:eastAsia="Calibri" w:hAnsi="Arial" w:cs="Arial"/>
          <w:b/>
          <w:sz w:val="20"/>
          <w:szCs w:val="20"/>
        </w:rPr>
        <w:t>Pirkėjas / P</w:t>
      </w:r>
      <w:r w:rsidR="00682323" w:rsidRPr="00D42220">
        <w:rPr>
          <w:rFonts w:ascii="Arial" w:eastAsia="Calibri" w:hAnsi="Arial" w:cs="Arial"/>
          <w:b/>
          <w:sz w:val="20"/>
          <w:szCs w:val="20"/>
        </w:rPr>
        <w:t>erkančioji organizacija</w:t>
      </w:r>
      <w:r w:rsidRPr="00D42220">
        <w:rPr>
          <w:rFonts w:ascii="Arial" w:eastAsia="Calibri" w:hAnsi="Arial" w:cs="Arial"/>
          <w:b/>
          <w:sz w:val="20"/>
          <w:szCs w:val="20"/>
        </w:rPr>
        <w:t xml:space="preserve"> –</w:t>
      </w:r>
      <w:r w:rsidR="00D42220">
        <w:rPr>
          <w:rFonts w:ascii="Arial" w:eastAsia="Calibri" w:hAnsi="Arial" w:cs="Arial"/>
          <w:b/>
          <w:sz w:val="20"/>
          <w:szCs w:val="20"/>
        </w:rPr>
        <w:t xml:space="preserve"> </w:t>
      </w:r>
      <w:r w:rsidR="00B06A26" w:rsidRPr="00D42220">
        <w:rPr>
          <w:rFonts w:ascii="Arial" w:eastAsia="Calibri" w:hAnsi="Arial" w:cs="Arial"/>
          <w:b/>
          <w:sz w:val="20"/>
          <w:szCs w:val="20"/>
        </w:rPr>
        <w:t>Vilniaus universitetas</w:t>
      </w:r>
      <w:r w:rsidR="00E733C2" w:rsidRPr="00D42220">
        <w:rPr>
          <w:rFonts w:ascii="Arial" w:eastAsia="Calibri" w:hAnsi="Arial" w:cs="Arial"/>
          <w:b/>
          <w:sz w:val="20"/>
          <w:szCs w:val="20"/>
        </w:rPr>
        <w:t>.</w:t>
      </w:r>
    </w:p>
    <w:p w14:paraId="7A4F4046" w14:textId="77777777" w:rsidR="004A0C48" w:rsidRPr="00D4222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D42220">
        <w:rPr>
          <w:rFonts w:ascii="Arial" w:eastAsia="Calibri" w:hAnsi="Arial" w:cs="Arial"/>
          <w:b/>
          <w:bCs/>
          <w:sz w:val="20"/>
          <w:szCs w:val="20"/>
        </w:rPr>
        <w:t>Tiekėjas</w:t>
      </w:r>
      <w:r w:rsidRPr="00D42220">
        <w:rPr>
          <w:rFonts w:ascii="Arial" w:eastAsia="Calibri" w:hAnsi="Arial" w:cs="Arial"/>
          <w:bCs/>
          <w:sz w:val="20"/>
          <w:szCs w:val="20"/>
        </w:rPr>
        <w:t xml:space="preserve"> –</w:t>
      </w:r>
      <w:r w:rsidR="00F83FAA" w:rsidRPr="00D42220">
        <w:rPr>
          <w:rFonts w:ascii="Arial" w:eastAsia="Calibri" w:hAnsi="Arial" w:cs="Arial"/>
          <w:bCs/>
          <w:sz w:val="20"/>
          <w:szCs w:val="20"/>
        </w:rPr>
        <w:t xml:space="preserve"> </w:t>
      </w:r>
      <w:r w:rsidR="009A4D65" w:rsidRPr="00D42220">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D42220">
        <w:rPr>
          <w:rFonts w:ascii="Arial" w:eastAsia="Calibri" w:hAnsi="Arial" w:cs="Arial"/>
          <w:sz w:val="20"/>
          <w:szCs w:val="20"/>
        </w:rPr>
        <w:t>su kuriuo Pirkėjas sudarys šio Pirkimo</w:t>
      </w:r>
      <w:r w:rsidRPr="00D42220">
        <w:rPr>
          <w:rFonts w:ascii="Arial" w:eastAsia="Calibri" w:hAnsi="Arial" w:cs="Arial"/>
          <w:sz w:val="20"/>
          <w:szCs w:val="20"/>
        </w:rPr>
        <w:t xml:space="preserve"> sutartį.</w:t>
      </w:r>
      <w:r w:rsidR="009A4D65" w:rsidRPr="00D42220">
        <w:rPr>
          <w:rFonts w:ascii="Arial" w:hAnsi="Arial" w:cs="Arial"/>
          <w:color w:val="000000"/>
          <w:sz w:val="20"/>
          <w:szCs w:val="20"/>
        </w:rPr>
        <w:t xml:space="preserve"> </w:t>
      </w:r>
    </w:p>
    <w:p w14:paraId="4D61AFFF" w14:textId="77777777" w:rsidR="004A0C48" w:rsidRPr="00D4222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D42220">
        <w:rPr>
          <w:rFonts w:ascii="Arial" w:eastAsia="Calibri" w:hAnsi="Arial" w:cs="Arial"/>
          <w:b/>
          <w:sz w:val="20"/>
          <w:szCs w:val="20"/>
        </w:rPr>
        <w:t>Sutartis</w:t>
      </w:r>
      <w:r w:rsidRPr="00D42220">
        <w:rPr>
          <w:rFonts w:ascii="Arial" w:eastAsia="Calibri" w:hAnsi="Arial" w:cs="Arial"/>
          <w:sz w:val="20"/>
          <w:szCs w:val="20"/>
        </w:rPr>
        <w:t xml:space="preserve"> – </w:t>
      </w:r>
      <w:r w:rsidR="009A4D65" w:rsidRPr="00D42220">
        <w:rPr>
          <w:rFonts w:ascii="Arial" w:eastAsia="Calibri" w:hAnsi="Arial" w:cs="Arial"/>
          <w:sz w:val="20"/>
          <w:szCs w:val="20"/>
        </w:rPr>
        <w:t>P</w:t>
      </w:r>
      <w:r w:rsidRPr="00D42220">
        <w:rPr>
          <w:rFonts w:ascii="Arial" w:eastAsia="Calibri" w:hAnsi="Arial" w:cs="Arial"/>
          <w:sz w:val="20"/>
          <w:szCs w:val="20"/>
        </w:rPr>
        <w:t>irkimo sutartis, sudaroma tarp Tiekėjo ir Pirkėjo dėl šio Pirkimo objekto.</w:t>
      </w:r>
    </w:p>
    <w:p w14:paraId="0064A2D8" w14:textId="77777777" w:rsidR="002C4223" w:rsidRPr="00D42220"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D4222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D42220">
        <w:rPr>
          <w:rFonts w:ascii="Arial" w:eastAsia="Calibri" w:hAnsi="Arial" w:cs="Arial"/>
          <w:b/>
          <w:sz w:val="20"/>
          <w:szCs w:val="20"/>
          <w:shd w:val="clear" w:color="auto" w:fill="D9D9D9" w:themeFill="background1" w:themeFillShade="D9"/>
        </w:rPr>
        <w:t>PIRKIMO OBJEKTAS</w:t>
      </w:r>
    </w:p>
    <w:p w14:paraId="229F8101" w14:textId="384A2174" w:rsidR="004A0C48" w:rsidRPr="00D42220"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D42220">
        <w:rPr>
          <w:rFonts w:ascii="Arial" w:hAnsi="Arial" w:cs="Arial"/>
          <w:sz w:val="20"/>
          <w:szCs w:val="20"/>
        </w:rPr>
        <w:t xml:space="preserve">Pirkimo objektas – </w:t>
      </w:r>
      <w:r w:rsidR="00A33EDC" w:rsidRPr="00A33EDC">
        <w:rPr>
          <w:rFonts w:ascii="Arial" w:hAnsi="Arial" w:cs="Arial"/>
          <w:sz w:val="20"/>
          <w:szCs w:val="20"/>
        </w:rPr>
        <w:t>Gilaus užšaldymo šaldikli</w:t>
      </w:r>
      <w:r w:rsidR="00A33EDC">
        <w:rPr>
          <w:rFonts w:ascii="Arial" w:hAnsi="Arial" w:cs="Arial"/>
          <w:sz w:val="20"/>
          <w:szCs w:val="20"/>
        </w:rPr>
        <w:t xml:space="preserve">s </w:t>
      </w:r>
      <w:r w:rsidRPr="00D42220">
        <w:rPr>
          <w:rFonts w:ascii="Arial" w:hAnsi="Arial" w:cs="Arial"/>
          <w:sz w:val="20"/>
          <w:szCs w:val="20"/>
        </w:rPr>
        <w:t>(toliau – prekės).</w:t>
      </w:r>
    </w:p>
    <w:p w14:paraId="5C24D0C3" w14:textId="77777777" w:rsidR="004A0C48" w:rsidRPr="00B166B9"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D42220">
        <w:rPr>
          <w:rFonts w:ascii="Arial" w:hAnsi="Arial" w:cs="Arial"/>
          <w:sz w:val="20"/>
          <w:szCs w:val="20"/>
        </w:rPr>
        <w:t xml:space="preserve">Pirkimo objektas į </w:t>
      </w:r>
      <w:r w:rsidRPr="00B166B9">
        <w:rPr>
          <w:rFonts w:ascii="Arial" w:hAnsi="Arial" w:cs="Arial"/>
          <w:sz w:val="20"/>
          <w:szCs w:val="20"/>
        </w:rPr>
        <w:t>pirkimo objekto dalis neskaidomas</w:t>
      </w:r>
      <w:r w:rsidR="00212FAB" w:rsidRPr="00B166B9">
        <w:rPr>
          <w:rFonts w:ascii="Arial" w:hAnsi="Arial" w:cs="Arial"/>
          <w:sz w:val="20"/>
          <w:szCs w:val="20"/>
        </w:rPr>
        <w:t>, todėl Tiekėjas privalo teikti pasiūlymą visai žemiau nurodytai pirkimo objekto apimčiai.</w:t>
      </w:r>
    </w:p>
    <w:p w14:paraId="6AD560C6" w14:textId="3E247C25" w:rsidR="00046A16" w:rsidRPr="00B166B9" w:rsidRDefault="00C73886" w:rsidP="004A0C48">
      <w:pPr>
        <w:pStyle w:val="ListParagraph"/>
        <w:numPr>
          <w:ilvl w:val="1"/>
          <w:numId w:val="3"/>
        </w:numPr>
        <w:tabs>
          <w:tab w:val="left" w:pos="426"/>
        </w:tabs>
        <w:spacing w:after="0" w:line="240" w:lineRule="auto"/>
        <w:ind w:left="0" w:firstLine="0"/>
        <w:jc w:val="both"/>
        <w:rPr>
          <w:rFonts w:ascii="Arial" w:hAnsi="Arial" w:cs="Arial"/>
          <w:sz w:val="20"/>
          <w:szCs w:val="20"/>
        </w:rPr>
      </w:pPr>
      <w:r w:rsidRPr="00B166B9">
        <w:rPr>
          <w:rFonts w:ascii="Arial" w:hAnsi="Arial" w:cs="Arial"/>
          <w:sz w:val="20"/>
          <w:szCs w:val="20"/>
        </w:rPr>
        <w:t>Prekių pristatymo</w:t>
      </w:r>
      <w:r w:rsidR="003D4EE1" w:rsidRPr="00B166B9">
        <w:rPr>
          <w:rFonts w:ascii="Arial" w:hAnsi="Arial" w:cs="Arial"/>
          <w:sz w:val="20"/>
          <w:szCs w:val="20"/>
        </w:rPr>
        <w:t xml:space="preserve"> vieta</w:t>
      </w:r>
      <w:r w:rsidR="00314040" w:rsidRPr="00B166B9">
        <w:rPr>
          <w:rFonts w:ascii="Arial" w:hAnsi="Arial" w:cs="Arial"/>
          <w:i/>
          <w:color w:val="FF0000"/>
          <w:sz w:val="20"/>
          <w:szCs w:val="20"/>
        </w:rPr>
        <w:t xml:space="preserve"> </w:t>
      </w:r>
      <w:r w:rsidR="00314040" w:rsidRPr="00B166B9">
        <w:rPr>
          <w:rFonts w:ascii="Arial" w:hAnsi="Arial" w:cs="Arial"/>
          <w:sz w:val="20"/>
          <w:szCs w:val="20"/>
        </w:rPr>
        <w:t xml:space="preserve">– </w:t>
      </w:r>
      <w:r w:rsidR="007F1D84">
        <w:rPr>
          <w:rFonts w:ascii="Arial" w:hAnsi="Arial" w:cs="Arial"/>
          <w:sz w:val="20"/>
          <w:szCs w:val="20"/>
        </w:rPr>
        <w:t>Saulėtekio al.7, Vilnius</w:t>
      </w:r>
      <w:r w:rsidR="00A97D48" w:rsidRPr="00B166B9">
        <w:rPr>
          <w:rFonts w:ascii="Arial" w:hAnsi="Arial" w:cs="Arial"/>
          <w:sz w:val="20"/>
          <w:szCs w:val="20"/>
        </w:rPr>
        <w:t>, Lietuva.</w:t>
      </w:r>
    </w:p>
    <w:p w14:paraId="555B0A83" w14:textId="77777777" w:rsidR="004A0C48" w:rsidRPr="00D42220" w:rsidRDefault="00CC3B99" w:rsidP="004A0C48">
      <w:pPr>
        <w:spacing w:after="0" w:line="240" w:lineRule="auto"/>
        <w:jc w:val="right"/>
        <w:rPr>
          <w:rFonts w:ascii="Arial" w:hAnsi="Arial" w:cs="Arial"/>
          <w:b/>
          <w:sz w:val="20"/>
          <w:szCs w:val="20"/>
        </w:rPr>
      </w:pPr>
      <w:r w:rsidRPr="00D42220">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182"/>
        <w:gridCol w:w="2459"/>
        <w:gridCol w:w="1492"/>
        <w:gridCol w:w="1272"/>
        <w:gridCol w:w="1228"/>
        <w:gridCol w:w="1995"/>
      </w:tblGrid>
      <w:tr w:rsidR="0043073D" w:rsidRPr="00D42220" w14:paraId="6DB4DB1C" w14:textId="77777777" w:rsidTr="00050C4B">
        <w:trPr>
          <w:trHeight w:val="20"/>
          <w:jc w:val="center"/>
        </w:trPr>
        <w:tc>
          <w:tcPr>
            <w:tcW w:w="1182" w:type="dxa"/>
            <w:vMerge w:val="restart"/>
            <w:vAlign w:val="center"/>
          </w:tcPr>
          <w:p w14:paraId="20AF3209" w14:textId="77777777" w:rsidR="004D7ECA" w:rsidRPr="00D42220" w:rsidRDefault="004D7ECA" w:rsidP="00890D1D">
            <w:pPr>
              <w:jc w:val="center"/>
              <w:rPr>
                <w:rFonts w:ascii="Arial" w:hAnsi="Arial" w:cs="Arial"/>
                <w:b/>
              </w:rPr>
            </w:pPr>
            <w:r w:rsidRPr="00D42220">
              <w:rPr>
                <w:rFonts w:ascii="Arial" w:hAnsi="Arial" w:cs="Arial"/>
                <w:b/>
              </w:rPr>
              <w:t>Eil. Nr.</w:t>
            </w:r>
          </w:p>
        </w:tc>
        <w:tc>
          <w:tcPr>
            <w:tcW w:w="2459" w:type="dxa"/>
            <w:vMerge w:val="restart"/>
            <w:vAlign w:val="center"/>
          </w:tcPr>
          <w:p w14:paraId="7C1F5311" w14:textId="77777777" w:rsidR="004D7ECA" w:rsidRPr="00D42220" w:rsidRDefault="004D7ECA" w:rsidP="00890D1D">
            <w:pPr>
              <w:jc w:val="center"/>
              <w:rPr>
                <w:rFonts w:ascii="Arial" w:hAnsi="Arial" w:cs="Arial"/>
                <w:b/>
              </w:rPr>
            </w:pPr>
            <w:r w:rsidRPr="00D42220">
              <w:rPr>
                <w:rFonts w:ascii="Arial" w:hAnsi="Arial" w:cs="Arial"/>
                <w:b/>
              </w:rPr>
              <w:t>Prekės pavadinimas</w:t>
            </w:r>
          </w:p>
        </w:tc>
        <w:tc>
          <w:tcPr>
            <w:tcW w:w="1492" w:type="dxa"/>
            <w:vMerge w:val="restart"/>
            <w:vAlign w:val="center"/>
          </w:tcPr>
          <w:p w14:paraId="58C29E2C" w14:textId="17D98C45" w:rsidR="004D7ECA" w:rsidRPr="00D42220" w:rsidRDefault="004D7ECA" w:rsidP="00890D1D">
            <w:pPr>
              <w:jc w:val="center"/>
              <w:rPr>
                <w:rFonts w:ascii="Arial" w:hAnsi="Arial" w:cs="Arial"/>
                <w:b/>
              </w:rPr>
            </w:pPr>
            <w:r w:rsidRPr="00D42220">
              <w:rPr>
                <w:rFonts w:ascii="Arial" w:hAnsi="Arial" w:cs="Arial"/>
                <w:b/>
              </w:rPr>
              <w:t xml:space="preserve">Prekių </w:t>
            </w:r>
            <w:r w:rsidR="004A5BDE" w:rsidRPr="00D42220">
              <w:rPr>
                <w:rFonts w:ascii="Arial" w:hAnsi="Arial" w:cs="Arial"/>
                <w:b/>
              </w:rPr>
              <w:t xml:space="preserve">kiekis </w:t>
            </w:r>
            <w:r w:rsidR="00F03619" w:rsidRPr="00D42220">
              <w:rPr>
                <w:rFonts w:ascii="Arial" w:hAnsi="Arial" w:cs="Arial"/>
                <w:b/>
              </w:rPr>
              <w:t xml:space="preserve">ir mato vnt. </w:t>
            </w:r>
          </w:p>
        </w:tc>
        <w:tc>
          <w:tcPr>
            <w:tcW w:w="2500" w:type="dxa"/>
            <w:gridSpan w:val="2"/>
            <w:tcBorders>
              <w:bottom w:val="single" w:sz="4" w:space="0" w:color="auto"/>
            </w:tcBorders>
            <w:vAlign w:val="center"/>
          </w:tcPr>
          <w:p w14:paraId="3D3AE683" w14:textId="77777777" w:rsidR="004D7ECA" w:rsidRPr="00D42220" w:rsidRDefault="004D7ECA" w:rsidP="00890D1D">
            <w:pPr>
              <w:jc w:val="center"/>
              <w:rPr>
                <w:rFonts w:ascii="Arial" w:hAnsi="Arial" w:cs="Arial"/>
                <w:b/>
              </w:rPr>
            </w:pPr>
            <w:r w:rsidRPr="00D42220">
              <w:rPr>
                <w:rFonts w:ascii="Arial" w:hAnsi="Arial" w:cs="Arial"/>
                <w:b/>
              </w:rPr>
              <w:t>Užsakymų teikimas</w:t>
            </w:r>
          </w:p>
        </w:tc>
        <w:tc>
          <w:tcPr>
            <w:tcW w:w="1995" w:type="dxa"/>
            <w:vMerge w:val="restart"/>
            <w:vAlign w:val="center"/>
          </w:tcPr>
          <w:p w14:paraId="17A9F1FB" w14:textId="41C4DA00" w:rsidR="004D7ECA" w:rsidRPr="00D42220" w:rsidRDefault="004D7ECA" w:rsidP="00890D1D">
            <w:pPr>
              <w:jc w:val="center"/>
              <w:rPr>
                <w:rFonts w:ascii="Arial" w:hAnsi="Arial" w:cs="Arial"/>
                <w:b/>
              </w:rPr>
            </w:pPr>
            <w:r w:rsidRPr="007E20DF">
              <w:rPr>
                <w:rFonts w:ascii="Arial" w:hAnsi="Arial" w:cs="Arial"/>
                <w:b/>
              </w:rPr>
              <w:t>Prekių pristatymo</w:t>
            </w:r>
            <w:r w:rsidR="005B21AE" w:rsidRPr="007E20DF">
              <w:rPr>
                <w:rFonts w:ascii="Arial" w:hAnsi="Arial" w:cs="Arial"/>
                <w:b/>
              </w:rPr>
              <w:t>/tiekimo</w:t>
            </w:r>
            <w:r w:rsidRPr="007E20DF">
              <w:rPr>
                <w:rFonts w:ascii="Arial" w:hAnsi="Arial" w:cs="Arial"/>
                <w:b/>
              </w:rPr>
              <w:t xml:space="preserve"> terminas nuo Sutarties įsigaliojimo (</w:t>
            </w:r>
            <w:r w:rsidR="007E20DF" w:rsidRPr="007E20DF">
              <w:rPr>
                <w:rFonts w:ascii="Arial" w:hAnsi="Arial" w:cs="Arial"/>
                <w:b/>
              </w:rPr>
              <w:t>kalendorinėmis dienomis</w:t>
            </w:r>
            <w:r w:rsidRPr="007E20DF">
              <w:rPr>
                <w:rFonts w:ascii="Arial" w:hAnsi="Arial" w:cs="Arial"/>
                <w:b/>
              </w:rPr>
              <w:t>)</w:t>
            </w:r>
          </w:p>
        </w:tc>
      </w:tr>
      <w:tr w:rsidR="0043073D" w:rsidRPr="00D42220" w14:paraId="05E1D5A6" w14:textId="77777777" w:rsidTr="00050C4B">
        <w:trPr>
          <w:trHeight w:val="2044"/>
          <w:jc w:val="center"/>
        </w:trPr>
        <w:tc>
          <w:tcPr>
            <w:tcW w:w="1182" w:type="dxa"/>
            <w:vMerge/>
            <w:vAlign w:val="center"/>
          </w:tcPr>
          <w:p w14:paraId="4E46B277" w14:textId="77777777" w:rsidR="004D7ECA" w:rsidRPr="00D42220" w:rsidRDefault="004D7ECA" w:rsidP="00890D1D">
            <w:pPr>
              <w:jc w:val="center"/>
              <w:rPr>
                <w:rFonts w:ascii="Arial" w:hAnsi="Arial" w:cs="Arial"/>
              </w:rPr>
            </w:pPr>
          </w:p>
        </w:tc>
        <w:tc>
          <w:tcPr>
            <w:tcW w:w="2459" w:type="dxa"/>
            <w:vMerge/>
            <w:vAlign w:val="center"/>
          </w:tcPr>
          <w:p w14:paraId="09394B49" w14:textId="77777777" w:rsidR="004D7ECA" w:rsidRPr="00D42220" w:rsidRDefault="004D7ECA" w:rsidP="00890D1D">
            <w:pPr>
              <w:jc w:val="center"/>
              <w:rPr>
                <w:rFonts w:ascii="Arial" w:hAnsi="Arial" w:cs="Arial"/>
              </w:rPr>
            </w:pPr>
          </w:p>
        </w:tc>
        <w:tc>
          <w:tcPr>
            <w:tcW w:w="1492" w:type="dxa"/>
            <w:vMerge/>
            <w:vAlign w:val="center"/>
          </w:tcPr>
          <w:p w14:paraId="7609F101" w14:textId="77777777" w:rsidR="004D7ECA" w:rsidRPr="00D42220" w:rsidRDefault="004D7ECA" w:rsidP="00890D1D">
            <w:pPr>
              <w:jc w:val="center"/>
              <w:rPr>
                <w:rFonts w:ascii="Arial" w:hAnsi="Arial" w:cs="Arial"/>
              </w:rPr>
            </w:pPr>
          </w:p>
        </w:tc>
        <w:tc>
          <w:tcPr>
            <w:tcW w:w="1272" w:type="dxa"/>
            <w:tcBorders>
              <w:top w:val="single" w:sz="4" w:space="0" w:color="auto"/>
              <w:right w:val="single" w:sz="4" w:space="0" w:color="auto"/>
            </w:tcBorders>
            <w:vAlign w:val="center"/>
          </w:tcPr>
          <w:p w14:paraId="766FAA1F" w14:textId="1BDC7B20" w:rsidR="004D7ECA" w:rsidRPr="00D42220" w:rsidRDefault="004D7ECA" w:rsidP="00DC79E6">
            <w:pPr>
              <w:jc w:val="center"/>
              <w:rPr>
                <w:rFonts w:ascii="Arial" w:hAnsi="Arial" w:cs="Arial"/>
                <w:b/>
              </w:rPr>
            </w:pPr>
            <w:r w:rsidRPr="00D42220">
              <w:rPr>
                <w:rFonts w:ascii="Arial" w:hAnsi="Arial" w:cs="Arial"/>
                <w:b/>
              </w:rPr>
              <w:t>Taip</w:t>
            </w:r>
            <w:r w:rsidR="00094A35" w:rsidRPr="00D42220">
              <w:rPr>
                <w:rFonts w:ascii="Arial" w:hAnsi="Arial" w:cs="Arial"/>
                <w:b/>
              </w:rPr>
              <w:t xml:space="preserve"> (žymėti, jei prekių užsakymai bus teikiami pagal poreikį, periodiškai ar kt.)</w:t>
            </w:r>
          </w:p>
        </w:tc>
        <w:tc>
          <w:tcPr>
            <w:tcW w:w="1228" w:type="dxa"/>
            <w:tcBorders>
              <w:top w:val="single" w:sz="4" w:space="0" w:color="auto"/>
              <w:left w:val="single" w:sz="4" w:space="0" w:color="auto"/>
            </w:tcBorders>
            <w:vAlign w:val="center"/>
          </w:tcPr>
          <w:p w14:paraId="34DE63B8" w14:textId="746C470D" w:rsidR="004D7ECA" w:rsidRPr="00D42220" w:rsidRDefault="004D7ECA" w:rsidP="00094A35">
            <w:pPr>
              <w:jc w:val="center"/>
              <w:rPr>
                <w:rFonts w:ascii="Arial" w:hAnsi="Arial" w:cs="Arial"/>
                <w:b/>
              </w:rPr>
            </w:pPr>
            <w:r w:rsidRPr="00D42220">
              <w:rPr>
                <w:rFonts w:ascii="Arial" w:hAnsi="Arial" w:cs="Arial"/>
                <w:b/>
              </w:rPr>
              <w:t>Ne</w:t>
            </w:r>
            <w:r w:rsidR="00094A35" w:rsidRPr="00D42220">
              <w:rPr>
                <w:rFonts w:ascii="Arial" w:hAnsi="Arial" w:cs="Arial"/>
                <w:b/>
              </w:rPr>
              <w:t xml:space="preserve"> (žymėti, jei </w:t>
            </w:r>
            <w:r w:rsidR="0043073D" w:rsidRPr="00D42220">
              <w:rPr>
                <w:rFonts w:ascii="Arial" w:hAnsi="Arial" w:cs="Arial"/>
                <w:b/>
              </w:rPr>
              <w:t>nurodytu laiku bus pristatytas visas perkamas prekių kiekis</w:t>
            </w:r>
            <w:r w:rsidR="00094A35" w:rsidRPr="00D42220">
              <w:rPr>
                <w:rFonts w:ascii="Arial" w:hAnsi="Arial" w:cs="Arial"/>
                <w:b/>
              </w:rPr>
              <w:t>)</w:t>
            </w:r>
          </w:p>
        </w:tc>
        <w:tc>
          <w:tcPr>
            <w:tcW w:w="1995" w:type="dxa"/>
            <w:vMerge/>
            <w:vAlign w:val="center"/>
          </w:tcPr>
          <w:p w14:paraId="52A45871" w14:textId="77777777" w:rsidR="004D7ECA" w:rsidRPr="00D42220" w:rsidRDefault="004D7ECA" w:rsidP="00890D1D">
            <w:pPr>
              <w:jc w:val="center"/>
              <w:rPr>
                <w:rFonts w:ascii="Arial" w:hAnsi="Arial" w:cs="Arial"/>
              </w:rPr>
            </w:pPr>
          </w:p>
        </w:tc>
      </w:tr>
      <w:tr w:rsidR="0043073D" w:rsidRPr="00D42220" w14:paraId="2DF177F6" w14:textId="77777777" w:rsidTr="00050C4B">
        <w:trPr>
          <w:trHeight w:val="20"/>
          <w:jc w:val="center"/>
        </w:trPr>
        <w:tc>
          <w:tcPr>
            <w:tcW w:w="1182" w:type="dxa"/>
          </w:tcPr>
          <w:p w14:paraId="43CDF8AD" w14:textId="77777777" w:rsidR="004D7ECA" w:rsidRPr="00D42220" w:rsidRDefault="004D7ECA" w:rsidP="00890D1D">
            <w:pPr>
              <w:ind w:firstLine="313"/>
              <w:rPr>
                <w:rFonts w:ascii="Arial" w:hAnsi="Arial" w:cs="Arial"/>
              </w:rPr>
            </w:pPr>
            <w:r w:rsidRPr="00D42220">
              <w:rPr>
                <w:rFonts w:ascii="Arial" w:hAnsi="Arial" w:cs="Arial"/>
              </w:rPr>
              <w:t>1.</w:t>
            </w:r>
          </w:p>
        </w:tc>
        <w:tc>
          <w:tcPr>
            <w:tcW w:w="2459" w:type="dxa"/>
            <w:vAlign w:val="center"/>
          </w:tcPr>
          <w:p w14:paraId="4FC9E79A" w14:textId="4510CB86" w:rsidR="004D7ECA" w:rsidRPr="00D42220" w:rsidRDefault="00A33EDC" w:rsidP="00736515">
            <w:pPr>
              <w:ind w:hanging="38"/>
              <w:jc w:val="center"/>
              <w:rPr>
                <w:rFonts w:ascii="Arial" w:hAnsi="Arial" w:cs="Arial"/>
                <w:i/>
                <w:iCs/>
                <w:color w:val="FF0000"/>
              </w:rPr>
            </w:pPr>
            <w:r w:rsidRPr="00A33EDC">
              <w:rPr>
                <w:rFonts w:ascii="Arial" w:hAnsi="Arial" w:cs="Arial"/>
              </w:rPr>
              <w:t>Gilaus užšaldymo šaldiklis</w:t>
            </w:r>
          </w:p>
        </w:tc>
        <w:tc>
          <w:tcPr>
            <w:tcW w:w="1492" w:type="dxa"/>
            <w:vAlign w:val="center"/>
          </w:tcPr>
          <w:p w14:paraId="0FC6E839" w14:textId="6F63683A" w:rsidR="004D7ECA" w:rsidRPr="00D42220" w:rsidRDefault="007E20DF" w:rsidP="00736515">
            <w:pPr>
              <w:ind w:hanging="16"/>
              <w:jc w:val="center"/>
              <w:rPr>
                <w:rFonts w:ascii="Arial" w:hAnsi="Arial" w:cs="Arial"/>
                <w:i/>
                <w:iCs/>
                <w:color w:val="FF0000"/>
              </w:rPr>
            </w:pPr>
            <w:r w:rsidRPr="007E20DF">
              <w:rPr>
                <w:rFonts w:ascii="Arial" w:hAnsi="Arial" w:cs="Arial"/>
                <w:i/>
                <w:iCs/>
              </w:rPr>
              <w:t>1</w:t>
            </w:r>
            <w:r>
              <w:rPr>
                <w:rFonts w:ascii="Arial" w:hAnsi="Arial" w:cs="Arial"/>
                <w:i/>
                <w:iCs/>
              </w:rPr>
              <w:t xml:space="preserve"> </w:t>
            </w:r>
            <w:proofErr w:type="spellStart"/>
            <w:r>
              <w:rPr>
                <w:rFonts w:ascii="Arial" w:hAnsi="Arial" w:cs="Arial"/>
                <w:i/>
                <w:iCs/>
              </w:rPr>
              <w:t>kompl</w:t>
            </w:r>
            <w:proofErr w:type="spellEnd"/>
            <w:r>
              <w:rPr>
                <w:rFonts w:ascii="Arial" w:hAnsi="Arial" w:cs="Arial"/>
                <w:i/>
                <w:iCs/>
              </w:rPr>
              <w:t>.</w:t>
            </w:r>
            <w:r w:rsidR="005F4D06" w:rsidRPr="007E20DF">
              <w:rPr>
                <w:rFonts w:ascii="Arial" w:hAnsi="Arial" w:cs="Arial"/>
                <w:i/>
                <w:iCs/>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5CC78E0C" w14:textId="5EAE1D28" w:rsidR="004D7ECA" w:rsidRPr="00D42220" w:rsidRDefault="005F4D06" w:rsidP="004D7ECA">
                <w:pPr>
                  <w:jc w:val="center"/>
                  <w:rPr>
                    <w:rFonts w:ascii="Arial" w:hAnsi="Arial" w:cs="Arial"/>
                  </w:rPr>
                </w:pPr>
                <w:r w:rsidRPr="00D42220">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EA15D2A" w14:textId="6AB9746B" w:rsidR="004D7ECA" w:rsidRPr="00D42220" w:rsidRDefault="007E20DF" w:rsidP="004D7ECA">
                <w:pPr>
                  <w:jc w:val="center"/>
                  <w:rPr>
                    <w:rFonts w:ascii="Arial" w:hAnsi="Arial" w:cs="Arial"/>
                  </w:rPr>
                </w:pPr>
                <w:r>
                  <w:rPr>
                    <w:rFonts w:ascii="MS Gothic" w:eastAsia="MS Gothic" w:hAnsi="MS Gothic" w:cs="Arial" w:hint="eastAsia"/>
                  </w:rPr>
                  <w:t>☒</w:t>
                </w:r>
              </w:p>
            </w:tc>
          </w:sdtContent>
        </w:sdt>
        <w:tc>
          <w:tcPr>
            <w:tcW w:w="1995" w:type="dxa"/>
            <w:vAlign w:val="center"/>
          </w:tcPr>
          <w:p w14:paraId="3F80094C" w14:textId="393F125B" w:rsidR="004D7ECA" w:rsidRPr="00D42220" w:rsidRDefault="007F1D84" w:rsidP="00736515">
            <w:pPr>
              <w:ind w:hanging="16"/>
              <w:jc w:val="center"/>
              <w:rPr>
                <w:rFonts w:ascii="Arial" w:hAnsi="Arial" w:cs="Arial"/>
                <w:i/>
                <w:iCs/>
                <w:color w:val="FF0000"/>
              </w:rPr>
            </w:pPr>
            <w:r w:rsidRPr="007F1D84">
              <w:rPr>
                <w:rFonts w:ascii="Arial" w:hAnsi="Arial" w:cs="Arial"/>
                <w:i/>
                <w:iCs/>
              </w:rPr>
              <w:t>30</w:t>
            </w:r>
            <w:r w:rsidR="006E1D1A" w:rsidRPr="007F1D84">
              <w:rPr>
                <w:rFonts w:ascii="Arial" w:hAnsi="Arial" w:cs="Arial"/>
                <w:i/>
                <w:iCs/>
              </w:rPr>
              <w:t xml:space="preserve"> </w:t>
            </w:r>
            <w:proofErr w:type="spellStart"/>
            <w:r w:rsidR="006E1D1A" w:rsidRPr="007F1D84">
              <w:rPr>
                <w:rFonts w:ascii="Arial" w:hAnsi="Arial" w:cs="Arial"/>
                <w:i/>
                <w:iCs/>
              </w:rPr>
              <w:t>k.d</w:t>
            </w:r>
            <w:proofErr w:type="spellEnd"/>
            <w:r w:rsidR="006E1D1A" w:rsidRPr="007F1D84">
              <w:rPr>
                <w:rFonts w:ascii="Arial" w:hAnsi="Arial" w:cs="Arial"/>
                <w:i/>
                <w:iCs/>
              </w:rPr>
              <w:t>.</w:t>
            </w:r>
            <w:r w:rsidR="006E1D1A" w:rsidRPr="007E20DF">
              <w:rPr>
                <w:rFonts w:ascii="Arial" w:hAnsi="Arial" w:cs="Arial"/>
                <w:i/>
                <w:iCs/>
              </w:rPr>
              <w:t xml:space="preserve"> </w:t>
            </w:r>
          </w:p>
        </w:tc>
      </w:tr>
    </w:tbl>
    <w:p w14:paraId="69B8FEFB" w14:textId="77777777" w:rsidR="004A0C48" w:rsidRPr="00D42220" w:rsidRDefault="004A0C48" w:rsidP="004A0C48">
      <w:pPr>
        <w:spacing w:after="0" w:line="240" w:lineRule="auto"/>
        <w:ind w:firstLine="851"/>
        <w:jc w:val="both"/>
        <w:rPr>
          <w:rFonts w:ascii="Arial" w:hAnsi="Arial" w:cs="Arial"/>
          <w:sz w:val="20"/>
          <w:szCs w:val="20"/>
        </w:rPr>
      </w:pPr>
    </w:p>
    <w:p w14:paraId="16D27CF7" w14:textId="37EC02C6" w:rsidR="004A0C48" w:rsidRPr="00D42220" w:rsidRDefault="004A0C48" w:rsidP="00736515">
      <w:pPr>
        <w:pStyle w:val="ListParagraph"/>
        <w:numPr>
          <w:ilvl w:val="1"/>
          <w:numId w:val="3"/>
        </w:numPr>
        <w:tabs>
          <w:tab w:val="left" w:pos="426"/>
        </w:tabs>
        <w:spacing w:after="0" w:line="240" w:lineRule="auto"/>
        <w:ind w:left="0" w:firstLine="0"/>
        <w:jc w:val="both"/>
        <w:rPr>
          <w:rFonts w:ascii="Arial" w:hAnsi="Arial" w:cs="Arial"/>
          <w:sz w:val="20"/>
          <w:szCs w:val="20"/>
        </w:rPr>
      </w:pPr>
      <w:r w:rsidRPr="00D42220">
        <w:rPr>
          <w:rFonts w:ascii="Arial" w:hAnsi="Arial" w:cs="Arial"/>
          <w:sz w:val="20"/>
          <w:szCs w:val="20"/>
        </w:rPr>
        <w:t>Aukščiau esančioje lentelėje nurodytas prekių kiekis yra tikslus ir vykdant Sutartį nesikeis.</w:t>
      </w:r>
    </w:p>
    <w:p w14:paraId="46AC6EA7" w14:textId="0CC74FA5" w:rsidR="004B55FF" w:rsidRPr="007E20DF" w:rsidRDefault="00314040" w:rsidP="007E20DF">
      <w:pPr>
        <w:pStyle w:val="ListParagraph"/>
        <w:numPr>
          <w:ilvl w:val="1"/>
          <w:numId w:val="10"/>
        </w:numPr>
        <w:tabs>
          <w:tab w:val="left" w:pos="567"/>
        </w:tabs>
        <w:spacing w:after="0" w:line="240" w:lineRule="auto"/>
        <w:jc w:val="both"/>
        <w:rPr>
          <w:rFonts w:ascii="Arial" w:hAnsi="Arial" w:cs="Arial"/>
          <w:sz w:val="20"/>
          <w:szCs w:val="20"/>
        </w:rPr>
      </w:pPr>
      <w:r w:rsidRPr="007E20DF">
        <w:rPr>
          <w:rFonts w:ascii="Arial" w:hAnsi="Arial" w:cs="Arial"/>
          <w:sz w:val="20"/>
          <w:szCs w:val="20"/>
        </w:rPr>
        <w:t>Užsakymų teikimo tvarka</w:t>
      </w:r>
      <w:r w:rsidR="004B55FF" w:rsidRPr="007E20DF">
        <w:rPr>
          <w:rFonts w:ascii="Arial" w:hAnsi="Arial" w:cs="Arial"/>
          <w:sz w:val="20"/>
          <w:szCs w:val="20"/>
        </w:rPr>
        <w:t>:</w:t>
      </w:r>
    </w:p>
    <w:p w14:paraId="601DD575" w14:textId="4B050D93" w:rsidR="00314040" w:rsidRPr="00D42220" w:rsidRDefault="00314040" w:rsidP="0070330A">
      <w:pPr>
        <w:pStyle w:val="ListParagraph"/>
        <w:numPr>
          <w:ilvl w:val="2"/>
          <w:numId w:val="10"/>
        </w:numPr>
        <w:tabs>
          <w:tab w:val="left" w:pos="567"/>
        </w:tabs>
        <w:spacing w:after="0" w:line="240" w:lineRule="auto"/>
        <w:ind w:left="0" w:firstLine="0"/>
        <w:jc w:val="both"/>
        <w:rPr>
          <w:rFonts w:ascii="Arial" w:hAnsi="Arial" w:cs="Arial"/>
          <w:sz w:val="20"/>
          <w:szCs w:val="20"/>
        </w:rPr>
      </w:pPr>
      <w:r w:rsidRPr="00D42220">
        <w:rPr>
          <w:rFonts w:ascii="Arial" w:hAnsi="Arial" w:cs="Arial"/>
          <w:sz w:val="20"/>
          <w:szCs w:val="20"/>
        </w:rPr>
        <w:t xml:space="preserve"> </w:t>
      </w:r>
      <w:r w:rsidR="004B55FF" w:rsidRPr="00D42220">
        <w:rPr>
          <w:rFonts w:ascii="Arial" w:hAnsi="Arial" w:cs="Arial"/>
          <w:sz w:val="20"/>
          <w:szCs w:val="20"/>
        </w:rPr>
        <w:t>u</w:t>
      </w:r>
      <w:r w:rsidRPr="00D42220">
        <w:rPr>
          <w:rFonts w:ascii="Arial" w:hAnsi="Arial" w:cs="Arial"/>
          <w:sz w:val="20"/>
          <w:szCs w:val="20"/>
        </w:rPr>
        <w:t>žsakymai Sutarties galiojimo laikotarpi</w:t>
      </w:r>
      <w:r w:rsidR="00E30CF3" w:rsidRPr="00D42220">
        <w:rPr>
          <w:rFonts w:ascii="Arial" w:hAnsi="Arial" w:cs="Arial"/>
          <w:sz w:val="20"/>
          <w:szCs w:val="20"/>
        </w:rPr>
        <w:t>u</w:t>
      </w:r>
      <w:r w:rsidRPr="00D42220">
        <w:rPr>
          <w:rFonts w:ascii="Arial" w:hAnsi="Arial" w:cs="Arial"/>
          <w:sz w:val="20"/>
          <w:szCs w:val="20"/>
        </w:rPr>
        <w:t xml:space="preserve"> </w:t>
      </w:r>
      <w:r w:rsidRPr="00D42220">
        <w:rPr>
          <w:rFonts w:ascii="Arial" w:hAnsi="Arial" w:cs="Arial"/>
          <w:sz w:val="20"/>
          <w:szCs w:val="20"/>
          <w:u w:val="single"/>
        </w:rPr>
        <w:t>neteikiami</w:t>
      </w:r>
      <w:r w:rsidRPr="00D42220">
        <w:rPr>
          <w:rFonts w:ascii="Arial" w:hAnsi="Arial" w:cs="Arial"/>
          <w:sz w:val="20"/>
          <w:szCs w:val="20"/>
        </w:rPr>
        <w:t xml:space="preserve">. </w:t>
      </w:r>
      <w:r w:rsidR="00E30CF3" w:rsidRPr="00D42220">
        <w:rPr>
          <w:rFonts w:ascii="Arial" w:hAnsi="Arial" w:cs="Arial"/>
          <w:sz w:val="20"/>
          <w:szCs w:val="20"/>
        </w:rPr>
        <w:t xml:space="preserve">Prekės turi būti pristatomos </w:t>
      </w:r>
      <w:r w:rsidR="00A7651F" w:rsidRPr="00D42220">
        <w:rPr>
          <w:rFonts w:ascii="Arial" w:hAnsi="Arial" w:cs="Arial"/>
          <w:sz w:val="20"/>
          <w:szCs w:val="20"/>
        </w:rPr>
        <w:t xml:space="preserve">nedelsiant po Sutarties įsigaliojimo dienos per </w:t>
      </w:r>
      <w:r w:rsidR="00285F0C" w:rsidRPr="00D42220">
        <w:rPr>
          <w:rFonts w:ascii="Arial" w:hAnsi="Arial" w:cs="Arial"/>
          <w:sz w:val="20"/>
          <w:szCs w:val="20"/>
        </w:rPr>
        <w:t>1 lentelėje</w:t>
      </w:r>
      <w:r w:rsidR="00A7651F" w:rsidRPr="00D42220">
        <w:rPr>
          <w:rFonts w:ascii="Arial" w:hAnsi="Arial" w:cs="Arial"/>
          <w:sz w:val="20"/>
          <w:szCs w:val="20"/>
        </w:rPr>
        <w:t xml:space="preserve"> nustatytą terminą</w:t>
      </w:r>
      <w:r w:rsidR="00E30CF3" w:rsidRPr="00D42220">
        <w:rPr>
          <w:rFonts w:ascii="Arial" w:hAnsi="Arial" w:cs="Arial"/>
          <w:sz w:val="20"/>
          <w:szCs w:val="20"/>
        </w:rPr>
        <w:t>.</w:t>
      </w:r>
    </w:p>
    <w:p w14:paraId="6A9DFA4A" w14:textId="77777777" w:rsidR="004A0C48" w:rsidRPr="00D42220" w:rsidRDefault="004A0C48" w:rsidP="007E20DF">
      <w:pPr>
        <w:tabs>
          <w:tab w:val="left" w:pos="709"/>
        </w:tabs>
        <w:spacing w:after="0" w:line="240" w:lineRule="auto"/>
        <w:contextualSpacing/>
        <w:rPr>
          <w:rFonts w:ascii="Arial" w:eastAsia="Calibri" w:hAnsi="Arial" w:cs="Arial"/>
          <w:b/>
          <w:sz w:val="20"/>
          <w:szCs w:val="20"/>
        </w:rPr>
      </w:pPr>
    </w:p>
    <w:p w14:paraId="63C1A391" w14:textId="5CC59D9E" w:rsidR="004A0C48" w:rsidRPr="00D42220"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D42220">
        <w:rPr>
          <w:rFonts w:ascii="Arial" w:eastAsia="Calibri" w:hAnsi="Arial" w:cs="Arial"/>
          <w:b/>
          <w:sz w:val="20"/>
          <w:szCs w:val="20"/>
        </w:rPr>
        <w:t>REIKALAVIMAI PREKĖMS</w:t>
      </w:r>
    </w:p>
    <w:p w14:paraId="16ACE7EA" w14:textId="46CB73AF" w:rsidR="00C344D3" w:rsidRPr="00D42220" w:rsidRDefault="002D5BBD" w:rsidP="002D5BBD">
      <w:pPr>
        <w:spacing w:after="0" w:line="240" w:lineRule="auto"/>
        <w:jc w:val="both"/>
        <w:rPr>
          <w:rFonts w:ascii="Arial" w:eastAsia="Calibri" w:hAnsi="Arial" w:cs="Arial"/>
          <w:sz w:val="20"/>
          <w:szCs w:val="20"/>
        </w:rPr>
      </w:pPr>
      <w:r w:rsidRPr="00D42220">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D42220">
        <w:rPr>
          <w:rStyle w:val="FootnoteReference"/>
          <w:rFonts w:ascii="Arial" w:eastAsia="Calibri" w:hAnsi="Arial" w:cs="Arial"/>
          <w:sz w:val="20"/>
          <w:szCs w:val="20"/>
        </w:rPr>
        <w:footnoteReference w:id="1"/>
      </w:r>
    </w:p>
    <w:p w14:paraId="639B898E" w14:textId="1126A94E" w:rsidR="007249E8" w:rsidRDefault="007249E8" w:rsidP="00F2412D">
      <w:pPr>
        <w:spacing w:after="0" w:line="240" w:lineRule="auto"/>
        <w:ind w:firstLine="851"/>
        <w:jc w:val="center"/>
        <w:rPr>
          <w:rFonts w:ascii="Arial" w:eastAsia="Calibri" w:hAnsi="Arial" w:cs="Arial"/>
          <w:b/>
          <w:i/>
          <w:iCs/>
          <w:color w:val="00B0F0"/>
          <w:sz w:val="20"/>
          <w:szCs w:val="20"/>
        </w:rPr>
      </w:pPr>
    </w:p>
    <w:p w14:paraId="1339C4D8" w14:textId="77777777" w:rsidR="00A33EDC" w:rsidRPr="00D42220" w:rsidRDefault="00A33EDC" w:rsidP="00F2412D">
      <w:pPr>
        <w:spacing w:after="0" w:line="240" w:lineRule="auto"/>
        <w:ind w:firstLine="851"/>
        <w:jc w:val="center"/>
        <w:rPr>
          <w:rFonts w:ascii="Arial" w:eastAsia="Calibri" w:hAnsi="Arial" w:cs="Arial"/>
          <w:b/>
          <w:i/>
          <w:iCs/>
          <w:color w:val="00B0F0"/>
          <w:sz w:val="20"/>
          <w:szCs w:val="20"/>
        </w:rPr>
      </w:pPr>
    </w:p>
    <w:p w14:paraId="637B9013" w14:textId="363806A1" w:rsidR="004A0C48" w:rsidRPr="00D42220" w:rsidRDefault="00CC3B99" w:rsidP="004A0C48">
      <w:pPr>
        <w:spacing w:after="0" w:line="240" w:lineRule="auto"/>
        <w:ind w:firstLine="851"/>
        <w:jc w:val="right"/>
        <w:rPr>
          <w:rFonts w:ascii="Arial" w:eastAsia="Calibri" w:hAnsi="Arial" w:cs="Arial"/>
          <w:b/>
          <w:sz w:val="20"/>
          <w:szCs w:val="20"/>
        </w:rPr>
      </w:pPr>
      <w:r w:rsidRPr="00D42220">
        <w:rPr>
          <w:rFonts w:ascii="Arial" w:eastAsia="Calibri" w:hAnsi="Arial" w:cs="Arial"/>
          <w:b/>
          <w:sz w:val="20"/>
          <w:szCs w:val="20"/>
        </w:rPr>
        <w:t>2 lentelė</w:t>
      </w:r>
      <w:r w:rsidR="00DB7B5F" w:rsidRPr="00D42220">
        <w:rPr>
          <w:rFonts w:ascii="Arial" w:eastAsia="Calibri"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027"/>
        <w:gridCol w:w="3029"/>
        <w:gridCol w:w="3033"/>
      </w:tblGrid>
      <w:tr w:rsidR="007249E8" w:rsidRPr="003C4659" w14:paraId="3DBC9E19" w14:textId="045F32DE" w:rsidTr="00142D1E">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531208" w14:textId="77777777" w:rsidR="007249E8" w:rsidRPr="003C4659" w:rsidRDefault="007249E8" w:rsidP="00890D1D">
            <w:pPr>
              <w:jc w:val="center"/>
              <w:rPr>
                <w:rFonts w:ascii="Arial" w:hAnsi="Arial" w:cs="Arial"/>
                <w:b/>
                <w:color w:val="000000"/>
                <w:sz w:val="20"/>
                <w:szCs w:val="20"/>
              </w:rPr>
            </w:pPr>
            <w:r w:rsidRPr="003C4659">
              <w:rPr>
                <w:rFonts w:ascii="Arial" w:hAnsi="Arial" w:cs="Arial"/>
                <w:b/>
                <w:color w:val="000000"/>
                <w:sz w:val="20"/>
                <w:szCs w:val="20"/>
              </w:rPr>
              <w:t>Eil.</w:t>
            </w:r>
          </w:p>
          <w:p w14:paraId="0BE78152" w14:textId="77777777" w:rsidR="007249E8" w:rsidRPr="003C4659" w:rsidRDefault="007249E8" w:rsidP="00890D1D">
            <w:pPr>
              <w:tabs>
                <w:tab w:val="left" w:pos="567"/>
              </w:tabs>
              <w:jc w:val="center"/>
              <w:rPr>
                <w:rFonts w:ascii="Arial" w:hAnsi="Arial" w:cs="Arial"/>
                <w:b/>
                <w:color w:val="000000"/>
                <w:sz w:val="20"/>
                <w:szCs w:val="20"/>
              </w:rPr>
            </w:pPr>
            <w:r w:rsidRPr="003C4659">
              <w:rPr>
                <w:rFonts w:ascii="Arial" w:hAnsi="Arial" w:cs="Arial"/>
                <w:b/>
                <w:color w:val="000000"/>
                <w:sz w:val="20"/>
                <w:szCs w:val="20"/>
              </w:rPr>
              <w:t>Nr.</w:t>
            </w:r>
          </w:p>
        </w:tc>
        <w:tc>
          <w:tcPr>
            <w:tcW w:w="157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58D40C" w14:textId="1A07A124" w:rsidR="007249E8" w:rsidRPr="003C4659" w:rsidRDefault="007249E8" w:rsidP="00F558F0">
            <w:pPr>
              <w:jc w:val="center"/>
              <w:rPr>
                <w:rFonts w:ascii="Arial" w:hAnsi="Arial" w:cs="Arial"/>
                <w:b/>
                <w:color w:val="000000"/>
                <w:sz w:val="20"/>
                <w:szCs w:val="20"/>
              </w:rPr>
            </w:pPr>
            <w:r w:rsidRPr="003C4659">
              <w:rPr>
                <w:rFonts w:ascii="Arial" w:hAnsi="Arial" w:cs="Arial"/>
                <w:b/>
                <w:color w:val="000000"/>
                <w:sz w:val="20"/>
                <w:szCs w:val="20"/>
              </w:rPr>
              <w:t>Parametras</w:t>
            </w:r>
          </w:p>
        </w:tc>
        <w:tc>
          <w:tcPr>
            <w:tcW w:w="157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A3CB58" w14:textId="358DBFE6" w:rsidR="007249E8" w:rsidRPr="003C4659" w:rsidRDefault="007249E8" w:rsidP="00F63246">
            <w:pPr>
              <w:spacing w:after="0" w:line="240" w:lineRule="auto"/>
              <w:jc w:val="center"/>
              <w:rPr>
                <w:rFonts w:ascii="Arial" w:hAnsi="Arial" w:cs="Arial"/>
                <w:b/>
                <w:color w:val="000000"/>
                <w:sz w:val="20"/>
                <w:szCs w:val="20"/>
              </w:rPr>
            </w:pPr>
            <w:r w:rsidRPr="003C4659">
              <w:rPr>
                <w:rFonts w:ascii="Arial" w:hAnsi="Arial" w:cs="Arial"/>
                <w:b/>
                <w:color w:val="000000"/>
                <w:sz w:val="20"/>
                <w:szCs w:val="20"/>
              </w:rPr>
              <w:t>Reikalaujama reikšmė</w:t>
            </w:r>
            <w:r w:rsidRPr="003C4659">
              <w:rPr>
                <w:rFonts w:ascii="Arial" w:hAnsi="Arial" w:cs="Arial"/>
                <w:bCs/>
                <w:i/>
                <w:iCs/>
                <w:color w:val="000000"/>
                <w:sz w:val="20"/>
                <w:szCs w:val="20"/>
              </w:rPr>
              <w:t xml:space="preserve"> </w:t>
            </w:r>
          </w:p>
        </w:tc>
        <w:tc>
          <w:tcPr>
            <w:tcW w:w="157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DD7E0D" w14:textId="77777777" w:rsidR="007249E8" w:rsidRPr="003C4659" w:rsidRDefault="007249E8" w:rsidP="00F63246">
            <w:pPr>
              <w:spacing w:after="0" w:line="240" w:lineRule="auto"/>
              <w:jc w:val="center"/>
              <w:rPr>
                <w:rFonts w:ascii="Arial" w:hAnsi="Arial" w:cs="Arial"/>
                <w:b/>
                <w:color w:val="000000"/>
                <w:sz w:val="20"/>
                <w:szCs w:val="20"/>
              </w:rPr>
            </w:pPr>
            <w:r w:rsidRPr="003C4659">
              <w:rPr>
                <w:rFonts w:ascii="Arial" w:hAnsi="Arial" w:cs="Arial"/>
                <w:b/>
                <w:color w:val="000000"/>
                <w:sz w:val="20"/>
                <w:szCs w:val="20"/>
              </w:rPr>
              <w:t>Reikalaujamos reikšmės atitikimas</w:t>
            </w:r>
          </w:p>
          <w:p w14:paraId="532F3382" w14:textId="67F012D5" w:rsidR="007249E8" w:rsidRPr="003C4659" w:rsidRDefault="007249E8" w:rsidP="00F63246">
            <w:pPr>
              <w:spacing w:after="0" w:line="240" w:lineRule="auto"/>
              <w:jc w:val="center"/>
              <w:rPr>
                <w:rFonts w:ascii="Arial" w:hAnsi="Arial" w:cs="Arial"/>
                <w:bCs/>
                <w:i/>
                <w:iCs/>
                <w:color w:val="000000"/>
                <w:sz w:val="20"/>
                <w:szCs w:val="20"/>
              </w:rPr>
            </w:pPr>
            <w:r w:rsidRPr="00142D1E">
              <w:rPr>
                <w:rFonts w:ascii="Arial" w:hAnsi="Arial" w:cs="Arial"/>
                <w:bCs/>
                <w:i/>
                <w:iCs/>
                <w:color w:val="FF0000"/>
                <w:sz w:val="20"/>
                <w:szCs w:val="20"/>
              </w:rPr>
              <w:t>(pildo tiekėjas)</w:t>
            </w:r>
          </w:p>
        </w:tc>
      </w:tr>
      <w:tr w:rsidR="007008CC" w:rsidRPr="003C4659"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14D60204" w:rsidR="007008CC" w:rsidRPr="003C4659" w:rsidRDefault="00A33EDC" w:rsidP="007E20DF">
            <w:pPr>
              <w:jc w:val="both"/>
              <w:rPr>
                <w:rFonts w:ascii="Arial" w:hAnsi="Arial" w:cs="Arial"/>
                <w:color w:val="000000"/>
                <w:sz w:val="20"/>
                <w:szCs w:val="20"/>
                <w:lang w:eastAsia="lt-LT"/>
              </w:rPr>
            </w:pPr>
            <w:r w:rsidRPr="003C4659">
              <w:rPr>
                <w:rFonts w:ascii="Arial" w:hAnsi="Arial" w:cs="Arial"/>
                <w:sz w:val="20"/>
                <w:szCs w:val="20"/>
              </w:rPr>
              <w:t xml:space="preserve">Ultra žemos temperatūros </w:t>
            </w:r>
            <w:proofErr w:type="spellStart"/>
            <w:r w:rsidRPr="003C4659">
              <w:rPr>
                <w:rFonts w:ascii="Arial" w:hAnsi="Arial" w:cs="Arial"/>
                <w:sz w:val="20"/>
                <w:szCs w:val="20"/>
              </w:rPr>
              <w:t>kriogeninio</w:t>
            </w:r>
            <w:proofErr w:type="spellEnd"/>
            <w:r w:rsidRPr="003C4659">
              <w:rPr>
                <w:rFonts w:ascii="Arial" w:hAnsi="Arial" w:cs="Arial"/>
                <w:sz w:val="20"/>
                <w:szCs w:val="20"/>
              </w:rPr>
              <w:t xml:space="preserve"> šaldymo šaldiklis</w:t>
            </w:r>
          </w:p>
        </w:tc>
      </w:tr>
      <w:tr w:rsidR="007249E8" w:rsidRPr="003C4659" w14:paraId="2D531950" w14:textId="664A9544" w:rsidTr="007E20DF">
        <w:tc>
          <w:tcPr>
            <w:tcW w:w="280" w:type="pct"/>
            <w:tcBorders>
              <w:top w:val="single" w:sz="4" w:space="0" w:color="auto"/>
              <w:left w:val="single" w:sz="4" w:space="0" w:color="auto"/>
              <w:bottom w:val="single" w:sz="4" w:space="0" w:color="auto"/>
              <w:right w:val="single" w:sz="4" w:space="0" w:color="auto"/>
            </w:tcBorders>
            <w:vAlign w:val="center"/>
          </w:tcPr>
          <w:p w14:paraId="009AE7F9" w14:textId="1A24826B" w:rsidR="007249E8" w:rsidRPr="003C4659" w:rsidRDefault="00BA49F7" w:rsidP="00890D1D">
            <w:pPr>
              <w:jc w:val="center"/>
              <w:rPr>
                <w:rFonts w:ascii="Arial" w:hAnsi="Arial" w:cs="Arial"/>
                <w:color w:val="000000"/>
                <w:sz w:val="20"/>
                <w:szCs w:val="20"/>
              </w:rPr>
            </w:pPr>
            <w:r w:rsidRPr="003C4659">
              <w:rPr>
                <w:rFonts w:ascii="Arial" w:hAnsi="Arial" w:cs="Arial"/>
                <w:color w:val="000000"/>
                <w:sz w:val="20"/>
                <w:szCs w:val="20"/>
              </w:rPr>
              <w:t>1</w:t>
            </w:r>
            <w:r w:rsidR="007249E8" w:rsidRPr="003C4659">
              <w:rPr>
                <w:rFonts w:ascii="Arial" w:hAnsi="Arial" w:cs="Arial"/>
                <w:color w:val="000000"/>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51C1FC6B" w14:textId="160C7A2E" w:rsidR="007249E8" w:rsidRPr="003C4659" w:rsidRDefault="00BA49F7" w:rsidP="00890D1D">
            <w:pPr>
              <w:rPr>
                <w:rFonts w:ascii="Arial" w:hAnsi="Arial" w:cs="Arial"/>
                <w:sz w:val="20"/>
                <w:szCs w:val="20"/>
                <w:lang w:eastAsia="lt-LT"/>
              </w:rPr>
            </w:pPr>
            <w:r w:rsidRPr="003C4659">
              <w:rPr>
                <w:rFonts w:ascii="Arial" w:hAnsi="Arial" w:cs="Arial"/>
                <w:sz w:val="20"/>
                <w:szCs w:val="20"/>
                <w:lang w:eastAsia="lt-LT"/>
              </w:rPr>
              <w:t>Gamintojas ir modelis</w:t>
            </w:r>
          </w:p>
        </w:tc>
        <w:tc>
          <w:tcPr>
            <w:tcW w:w="1573" w:type="pct"/>
            <w:tcBorders>
              <w:top w:val="single" w:sz="4" w:space="0" w:color="auto"/>
              <w:left w:val="single" w:sz="4" w:space="0" w:color="auto"/>
              <w:bottom w:val="single" w:sz="4" w:space="0" w:color="auto"/>
              <w:right w:val="single" w:sz="4" w:space="0" w:color="auto"/>
            </w:tcBorders>
          </w:tcPr>
          <w:p w14:paraId="40D70302" w14:textId="77777777" w:rsidR="007249E8" w:rsidRDefault="00BA49F7" w:rsidP="00152297">
            <w:pPr>
              <w:spacing w:after="0" w:line="240" w:lineRule="auto"/>
              <w:jc w:val="both"/>
              <w:rPr>
                <w:rFonts w:ascii="Arial" w:hAnsi="Arial" w:cs="Arial"/>
                <w:sz w:val="20"/>
                <w:szCs w:val="20"/>
                <w:lang w:eastAsia="lt-LT"/>
              </w:rPr>
            </w:pPr>
            <w:r w:rsidRPr="003C4659">
              <w:rPr>
                <w:rFonts w:ascii="Arial" w:hAnsi="Arial" w:cs="Arial"/>
                <w:sz w:val="20"/>
                <w:szCs w:val="20"/>
                <w:lang w:eastAsia="lt-LT"/>
              </w:rPr>
              <w:t>Būtina</w:t>
            </w:r>
            <w:r w:rsidR="00152297">
              <w:rPr>
                <w:rFonts w:ascii="Arial" w:hAnsi="Arial" w:cs="Arial"/>
                <w:sz w:val="20"/>
                <w:szCs w:val="20"/>
                <w:lang w:eastAsia="lt-LT"/>
              </w:rPr>
              <w:t xml:space="preserve"> pateikti:</w:t>
            </w:r>
          </w:p>
          <w:p w14:paraId="68BED987" w14:textId="77777777" w:rsidR="00152297" w:rsidRDefault="00152297" w:rsidP="00152297">
            <w:pPr>
              <w:spacing w:after="0" w:line="240" w:lineRule="auto"/>
              <w:jc w:val="both"/>
              <w:rPr>
                <w:rFonts w:ascii="Arial" w:hAnsi="Arial" w:cs="Arial"/>
                <w:sz w:val="20"/>
                <w:szCs w:val="20"/>
                <w:lang w:eastAsia="lt-LT"/>
              </w:rPr>
            </w:pPr>
            <w:r>
              <w:rPr>
                <w:rFonts w:ascii="Arial" w:hAnsi="Arial" w:cs="Arial"/>
                <w:sz w:val="20"/>
                <w:szCs w:val="20"/>
                <w:lang w:eastAsia="lt-LT"/>
              </w:rPr>
              <w:lastRenderedPageBreak/>
              <w:t>-</w:t>
            </w:r>
            <w:r>
              <w:t xml:space="preserve"> </w:t>
            </w:r>
            <w:r w:rsidRPr="00152297">
              <w:rPr>
                <w:rFonts w:ascii="Arial" w:hAnsi="Arial" w:cs="Arial"/>
                <w:sz w:val="20"/>
                <w:szCs w:val="20"/>
                <w:lang w:eastAsia="lt-LT"/>
              </w:rPr>
              <w:t xml:space="preserve">internetinė nuoroda į </w:t>
            </w:r>
            <w:r>
              <w:rPr>
                <w:rFonts w:ascii="Arial" w:hAnsi="Arial" w:cs="Arial"/>
                <w:sz w:val="20"/>
                <w:szCs w:val="20"/>
                <w:lang w:eastAsia="lt-LT"/>
              </w:rPr>
              <w:t xml:space="preserve">prekės  techninę specifikaciją prekės </w:t>
            </w:r>
            <w:r w:rsidRPr="00152297">
              <w:rPr>
                <w:rFonts w:ascii="Arial" w:hAnsi="Arial" w:cs="Arial"/>
                <w:sz w:val="20"/>
                <w:szCs w:val="20"/>
                <w:lang w:eastAsia="lt-LT"/>
              </w:rPr>
              <w:t xml:space="preserve">gamintojo </w:t>
            </w:r>
            <w:r>
              <w:rPr>
                <w:rFonts w:ascii="Arial" w:hAnsi="Arial" w:cs="Arial"/>
                <w:sz w:val="20"/>
                <w:szCs w:val="20"/>
                <w:lang w:eastAsia="lt-LT"/>
              </w:rPr>
              <w:t xml:space="preserve">interneto </w:t>
            </w:r>
            <w:r w:rsidRPr="00152297">
              <w:rPr>
                <w:rFonts w:ascii="Arial" w:hAnsi="Arial" w:cs="Arial"/>
                <w:sz w:val="20"/>
                <w:szCs w:val="20"/>
                <w:lang w:eastAsia="lt-LT"/>
              </w:rPr>
              <w:t>psl.</w:t>
            </w:r>
            <w:r>
              <w:rPr>
                <w:rFonts w:ascii="Arial" w:hAnsi="Arial" w:cs="Arial"/>
                <w:sz w:val="20"/>
                <w:szCs w:val="20"/>
                <w:lang w:eastAsia="lt-LT"/>
              </w:rPr>
              <w:t>;</w:t>
            </w:r>
          </w:p>
          <w:p w14:paraId="54EFFC7A" w14:textId="1D9A1FC2" w:rsidR="00152297" w:rsidRDefault="00152297" w:rsidP="00152297">
            <w:pPr>
              <w:spacing w:after="0" w:line="240" w:lineRule="auto"/>
              <w:jc w:val="both"/>
              <w:rPr>
                <w:rFonts w:ascii="Arial" w:hAnsi="Arial" w:cs="Arial"/>
                <w:sz w:val="20"/>
                <w:szCs w:val="20"/>
                <w:lang w:eastAsia="lt-LT"/>
              </w:rPr>
            </w:pPr>
            <w:r>
              <w:rPr>
                <w:rFonts w:ascii="Arial" w:hAnsi="Arial" w:cs="Arial"/>
                <w:sz w:val="20"/>
                <w:szCs w:val="20"/>
                <w:lang w:eastAsia="lt-LT"/>
              </w:rPr>
              <w:t>arba</w:t>
            </w:r>
          </w:p>
          <w:p w14:paraId="19FD8139" w14:textId="16A133AA" w:rsidR="00152297" w:rsidRPr="003C4659" w:rsidRDefault="00152297" w:rsidP="00152297">
            <w:pPr>
              <w:spacing w:after="0" w:line="240" w:lineRule="auto"/>
              <w:jc w:val="both"/>
              <w:rPr>
                <w:rFonts w:ascii="Arial" w:hAnsi="Arial" w:cs="Arial"/>
                <w:sz w:val="20"/>
                <w:szCs w:val="20"/>
                <w:lang w:eastAsia="lt-LT"/>
              </w:rPr>
            </w:pPr>
            <w:r>
              <w:rPr>
                <w:rFonts w:ascii="Arial" w:hAnsi="Arial" w:cs="Arial"/>
                <w:sz w:val="20"/>
                <w:szCs w:val="20"/>
                <w:lang w:eastAsia="lt-LT"/>
              </w:rPr>
              <w:t xml:space="preserve">-siūlomos prekės </w:t>
            </w:r>
            <w:r w:rsidR="00A83A6A">
              <w:rPr>
                <w:rFonts w:ascii="Arial" w:hAnsi="Arial" w:cs="Arial"/>
                <w:sz w:val="20"/>
                <w:szCs w:val="20"/>
                <w:lang w:eastAsia="lt-LT"/>
              </w:rPr>
              <w:t xml:space="preserve">gamintojo parengta prekės </w:t>
            </w:r>
            <w:r>
              <w:rPr>
                <w:rFonts w:ascii="Arial" w:hAnsi="Arial" w:cs="Arial"/>
                <w:sz w:val="20"/>
                <w:szCs w:val="20"/>
                <w:lang w:eastAsia="lt-LT"/>
              </w:rPr>
              <w:t>techninė dokumentacija, pateikiama atskiru dokumentu su pasiūlymu.</w:t>
            </w:r>
          </w:p>
        </w:tc>
        <w:tc>
          <w:tcPr>
            <w:tcW w:w="1575" w:type="pct"/>
            <w:tcBorders>
              <w:top w:val="single" w:sz="4" w:space="0" w:color="auto"/>
              <w:left w:val="single" w:sz="4" w:space="0" w:color="auto"/>
              <w:bottom w:val="single" w:sz="4" w:space="0" w:color="auto"/>
              <w:right w:val="single" w:sz="4" w:space="0" w:color="auto"/>
            </w:tcBorders>
          </w:tcPr>
          <w:p w14:paraId="564D386E" w14:textId="77777777" w:rsidR="007249E8" w:rsidRPr="003C4659" w:rsidRDefault="007249E8" w:rsidP="003C4659">
            <w:pPr>
              <w:jc w:val="both"/>
              <w:rPr>
                <w:rFonts w:ascii="Arial" w:hAnsi="Arial" w:cs="Arial"/>
                <w:color w:val="000000"/>
                <w:sz w:val="20"/>
                <w:szCs w:val="20"/>
                <w:lang w:eastAsia="lt-LT"/>
              </w:rPr>
            </w:pPr>
          </w:p>
        </w:tc>
      </w:tr>
      <w:tr w:rsidR="00FD7CA7" w:rsidRPr="003C4659" w14:paraId="50C860D8" w14:textId="6B7AAEEC" w:rsidTr="007E20DF">
        <w:tc>
          <w:tcPr>
            <w:tcW w:w="280" w:type="pct"/>
            <w:tcBorders>
              <w:top w:val="single" w:sz="4" w:space="0" w:color="auto"/>
              <w:left w:val="single" w:sz="4" w:space="0" w:color="auto"/>
              <w:bottom w:val="single" w:sz="4" w:space="0" w:color="auto"/>
              <w:right w:val="single" w:sz="4" w:space="0" w:color="auto"/>
            </w:tcBorders>
            <w:vAlign w:val="center"/>
          </w:tcPr>
          <w:p w14:paraId="67FECEFA" w14:textId="05AC05A3" w:rsidR="00FD7CA7" w:rsidRPr="003C4659" w:rsidRDefault="00FD7CA7" w:rsidP="00FD7CA7">
            <w:pPr>
              <w:jc w:val="center"/>
              <w:rPr>
                <w:rFonts w:ascii="Arial" w:hAnsi="Arial" w:cs="Arial"/>
                <w:color w:val="000000"/>
                <w:sz w:val="20"/>
                <w:szCs w:val="20"/>
              </w:rPr>
            </w:pPr>
            <w:r w:rsidRPr="003C4659">
              <w:rPr>
                <w:rFonts w:ascii="Arial" w:hAnsi="Arial" w:cs="Arial"/>
                <w:color w:val="000000"/>
                <w:sz w:val="20"/>
                <w:szCs w:val="20"/>
              </w:rPr>
              <w:t>2.</w:t>
            </w:r>
          </w:p>
        </w:tc>
        <w:tc>
          <w:tcPr>
            <w:tcW w:w="1572" w:type="pct"/>
            <w:tcBorders>
              <w:top w:val="single" w:sz="4" w:space="0" w:color="auto"/>
              <w:left w:val="single" w:sz="4" w:space="0" w:color="auto"/>
              <w:bottom w:val="single" w:sz="4" w:space="0" w:color="auto"/>
              <w:right w:val="single" w:sz="4" w:space="0" w:color="auto"/>
            </w:tcBorders>
          </w:tcPr>
          <w:p w14:paraId="35574083" w14:textId="7D7EC443" w:rsidR="00FD7CA7" w:rsidRPr="003C4659" w:rsidRDefault="00FD7CA7" w:rsidP="00FD7CA7">
            <w:pPr>
              <w:rPr>
                <w:rFonts w:ascii="Arial" w:hAnsi="Arial" w:cs="Arial"/>
                <w:color w:val="FF0000"/>
                <w:sz w:val="20"/>
                <w:szCs w:val="20"/>
              </w:rPr>
            </w:pPr>
            <w:r w:rsidRPr="003C4659">
              <w:rPr>
                <w:rFonts w:ascii="Arial" w:eastAsia="Times New Roman" w:hAnsi="Arial" w:cs="Arial"/>
                <w:sz w:val="20"/>
                <w:szCs w:val="20"/>
              </w:rPr>
              <w:t>Šaldiklio tipas</w:t>
            </w:r>
          </w:p>
        </w:tc>
        <w:tc>
          <w:tcPr>
            <w:tcW w:w="1573" w:type="pct"/>
            <w:tcBorders>
              <w:top w:val="single" w:sz="4" w:space="0" w:color="auto"/>
              <w:left w:val="single" w:sz="4" w:space="0" w:color="auto"/>
              <w:bottom w:val="single" w:sz="4" w:space="0" w:color="auto"/>
              <w:right w:val="single" w:sz="4" w:space="0" w:color="auto"/>
            </w:tcBorders>
          </w:tcPr>
          <w:p w14:paraId="6F52A672" w14:textId="033C2D50" w:rsidR="00FD7CA7" w:rsidRPr="003C4659" w:rsidRDefault="00FD7CA7" w:rsidP="00FD7CA7">
            <w:pPr>
              <w:rPr>
                <w:rFonts w:ascii="Arial" w:hAnsi="Arial" w:cs="Arial"/>
                <w:color w:val="FF0000"/>
                <w:sz w:val="20"/>
                <w:szCs w:val="20"/>
              </w:rPr>
            </w:pPr>
            <w:r w:rsidRPr="003C4659">
              <w:rPr>
                <w:rFonts w:ascii="Arial" w:eastAsia="Times New Roman" w:hAnsi="Arial" w:cs="Arial"/>
                <w:sz w:val="20"/>
                <w:szCs w:val="20"/>
              </w:rPr>
              <w:t>Horizontalus.</w:t>
            </w:r>
          </w:p>
        </w:tc>
        <w:tc>
          <w:tcPr>
            <w:tcW w:w="1575" w:type="pct"/>
            <w:tcBorders>
              <w:top w:val="single" w:sz="4" w:space="0" w:color="auto"/>
              <w:left w:val="single" w:sz="4" w:space="0" w:color="auto"/>
              <w:bottom w:val="single" w:sz="4" w:space="0" w:color="auto"/>
              <w:right w:val="single" w:sz="4" w:space="0" w:color="auto"/>
            </w:tcBorders>
          </w:tcPr>
          <w:p w14:paraId="5C958134" w14:textId="77777777" w:rsidR="00FD7CA7" w:rsidRPr="003C4659" w:rsidRDefault="00FD7CA7" w:rsidP="003C4659">
            <w:pPr>
              <w:jc w:val="both"/>
              <w:rPr>
                <w:rFonts w:ascii="Arial" w:hAnsi="Arial" w:cs="Arial"/>
                <w:color w:val="000000"/>
                <w:sz w:val="20"/>
                <w:szCs w:val="20"/>
              </w:rPr>
            </w:pPr>
          </w:p>
        </w:tc>
      </w:tr>
      <w:tr w:rsidR="00FD7CA7" w:rsidRPr="003C4659" w14:paraId="581BB471" w14:textId="6E8A9043" w:rsidTr="007E20DF">
        <w:tc>
          <w:tcPr>
            <w:tcW w:w="280" w:type="pct"/>
            <w:tcBorders>
              <w:top w:val="single" w:sz="4" w:space="0" w:color="auto"/>
              <w:left w:val="single" w:sz="4" w:space="0" w:color="auto"/>
              <w:bottom w:val="single" w:sz="4" w:space="0" w:color="auto"/>
              <w:right w:val="single" w:sz="4" w:space="0" w:color="auto"/>
            </w:tcBorders>
            <w:vAlign w:val="center"/>
          </w:tcPr>
          <w:p w14:paraId="32381B02" w14:textId="3360EB9F" w:rsidR="00FD7CA7" w:rsidRPr="003C4659" w:rsidRDefault="00FD7CA7" w:rsidP="00FD7CA7">
            <w:pPr>
              <w:jc w:val="center"/>
              <w:rPr>
                <w:rFonts w:ascii="Arial" w:hAnsi="Arial" w:cs="Arial"/>
                <w:color w:val="000000"/>
                <w:sz w:val="20"/>
                <w:szCs w:val="20"/>
              </w:rPr>
            </w:pPr>
            <w:r w:rsidRPr="003C4659">
              <w:rPr>
                <w:rFonts w:ascii="Arial" w:hAnsi="Arial" w:cs="Arial"/>
                <w:color w:val="000000"/>
                <w:sz w:val="20"/>
                <w:szCs w:val="20"/>
              </w:rPr>
              <w:t>3.</w:t>
            </w:r>
          </w:p>
        </w:tc>
        <w:tc>
          <w:tcPr>
            <w:tcW w:w="1572" w:type="pct"/>
            <w:tcBorders>
              <w:top w:val="single" w:sz="4" w:space="0" w:color="auto"/>
              <w:left w:val="single" w:sz="4" w:space="0" w:color="auto"/>
              <w:bottom w:val="single" w:sz="4" w:space="0" w:color="auto"/>
              <w:right w:val="single" w:sz="4" w:space="0" w:color="auto"/>
            </w:tcBorders>
          </w:tcPr>
          <w:p w14:paraId="2D70DBB7" w14:textId="172B5A37" w:rsidR="00FD7CA7" w:rsidRPr="003C4659" w:rsidRDefault="00FD7CA7" w:rsidP="00FD7CA7">
            <w:pPr>
              <w:rPr>
                <w:rFonts w:ascii="Arial" w:hAnsi="Arial" w:cs="Arial"/>
                <w:i/>
                <w:iCs/>
                <w:color w:val="FF0000"/>
                <w:sz w:val="20"/>
                <w:szCs w:val="20"/>
              </w:rPr>
            </w:pPr>
            <w:r w:rsidRPr="003C4659">
              <w:rPr>
                <w:rFonts w:ascii="Arial" w:eastAsia="Times New Roman" w:hAnsi="Arial" w:cs="Arial"/>
                <w:sz w:val="20"/>
                <w:szCs w:val="20"/>
              </w:rPr>
              <w:t>Korpusas</w:t>
            </w:r>
          </w:p>
        </w:tc>
        <w:tc>
          <w:tcPr>
            <w:tcW w:w="1573" w:type="pct"/>
            <w:tcBorders>
              <w:top w:val="single" w:sz="4" w:space="0" w:color="auto"/>
              <w:left w:val="single" w:sz="4" w:space="0" w:color="auto"/>
              <w:bottom w:val="single" w:sz="4" w:space="0" w:color="auto"/>
              <w:right w:val="single" w:sz="4" w:space="0" w:color="auto"/>
            </w:tcBorders>
          </w:tcPr>
          <w:p w14:paraId="75309C8F" w14:textId="36511107" w:rsidR="00FD7CA7" w:rsidRPr="003C4659" w:rsidRDefault="00FD7CA7" w:rsidP="00FD7CA7">
            <w:pPr>
              <w:widowControl w:val="0"/>
              <w:numPr>
                <w:ilvl w:val="0"/>
                <w:numId w:val="27"/>
              </w:numPr>
              <w:tabs>
                <w:tab w:val="left" w:pos="288"/>
              </w:tabs>
              <w:spacing w:after="0" w:line="276" w:lineRule="auto"/>
              <w:ind w:left="2" w:firstLine="0"/>
              <w:jc w:val="both"/>
              <w:rPr>
                <w:rFonts w:ascii="Arial" w:eastAsia="Times New Roman" w:hAnsi="Arial" w:cs="Arial"/>
                <w:sz w:val="20"/>
                <w:szCs w:val="20"/>
              </w:rPr>
            </w:pPr>
            <w:r w:rsidRPr="003C4659">
              <w:rPr>
                <w:rFonts w:ascii="Arial" w:hAnsi="Arial" w:cs="Arial"/>
                <w:sz w:val="20"/>
                <w:szCs w:val="20"/>
              </w:rPr>
              <w:t xml:space="preserve">Šaldiklio korpusas pagamintas iš dažyto </w:t>
            </w:r>
            <w:proofErr w:type="spellStart"/>
            <w:r w:rsidRPr="003C4659">
              <w:rPr>
                <w:rFonts w:ascii="Arial" w:hAnsi="Arial" w:cs="Arial"/>
                <w:sz w:val="20"/>
                <w:szCs w:val="20"/>
              </w:rPr>
              <w:t>elektrogalvanizuoto</w:t>
            </w:r>
            <w:proofErr w:type="spellEnd"/>
            <w:r w:rsidRPr="003C4659">
              <w:rPr>
                <w:rFonts w:ascii="Arial" w:hAnsi="Arial" w:cs="Arial"/>
                <w:sz w:val="20"/>
                <w:szCs w:val="20"/>
              </w:rPr>
              <w:t xml:space="preserve"> plieno</w:t>
            </w:r>
            <w:r w:rsidRPr="003C4659">
              <w:rPr>
                <w:rFonts w:ascii="Arial" w:eastAsia="Times New Roman" w:hAnsi="Arial" w:cs="Arial"/>
                <w:sz w:val="20"/>
                <w:szCs w:val="20"/>
              </w:rPr>
              <w:t>.</w:t>
            </w:r>
          </w:p>
          <w:p w14:paraId="5DA9D9F7" w14:textId="0593FA72" w:rsidR="00FD7CA7" w:rsidRPr="003C4659" w:rsidRDefault="00FD7CA7" w:rsidP="00FD7CA7">
            <w:pPr>
              <w:widowControl w:val="0"/>
              <w:numPr>
                <w:ilvl w:val="0"/>
                <w:numId w:val="27"/>
              </w:numPr>
              <w:tabs>
                <w:tab w:val="left" w:pos="348"/>
              </w:tabs>
              <w:spacing w:after="0" w:line="276" w:lineRule="auto"/>
              <w:ind w:left="2" w:firstLine="0"/>
              <w:jc w:val="both"/>
              <w:rPr>
                <w:rFonts w:ascii="Arial" w:eastAsia="Times New Roman" w:hAnsi="Arial" w:cs="Arial"/>
                <w:sz w:val="20"/>
                <w:szCs w:val="20"/>
              </w:rPr>
            </w:pPr>
            <w:r w:rsidRPr="003C4659">
              <w:rPr>
                <w:rFonts w:ascii="Arial" w:eastAsia="Times New Roman" w:hAnsi="Arial" w:cs="Arial"/>
                <w:sz w:val="20"/>
                <w:szCs w:val="20"/>
              </w:rPr>
              <w:t xml:space="preserve">Korpuso konstrukcijoje naudojama aukštos kokybės vakuuminė termoizoliacinė medžiaga (VIP) kartu su </w:t>
            </w:r>
            <w:proofErr w:type="spellStart"/>
            <w:r w:rsidRPr="003C4659">
              <w:rPr>
                <w:rFonts w:ascii="Arial" w:eastAsia="Times New Roman" w:hAnsi="Arial" w:cs="Arial"/>
                <w:sz w:val="20"/>
                <w:szCs w:val="20"/>
              </w:rPr>
              <w:t>poliuretanine</w:t>
            </w:r>
            <w:proofErr w:type="spellEnd"/>
            <w:r w:rsidRPr="003C4659">
              <w:rPr>
                <w:rFonts w:ascii="Arial" w:eastAsia="Times New Roman" w:hAnsi="Arial" w:cs="Arial"/>
                <w:sz w:val="20"/>
                <w:szCs w:val="20"/>
              </w:rPr>
              <w:t xml:space="preserve"> termoizoliacija.</w:t>
            </w:r>
          </w:p>
        </w:tc>
        <w:tc>
          <w:tcPr>
            <w:tcW w:w="1575" w:type="pct"/>
            <w:tcBorders>
              <w:top w:val="single" w:sz="4" w:space="0" w:color="auto"/>
              <w:left w:val="single" w:sz="4" w:space="0" w:color="auto"/>
              <w:bottom w:val="single" w:sz="4" w:space="0" w:color="auto"/>
              <w:right w:val="single" w:sz="4" w:space="0" w:color="auto"/>
            </w:tcBorders>
          </w:tcPr>
          <w:p w14:paraId="54CD5B84" w14:textId="77777777" w:rsidR="00FD7CA7" w:rsidRPr="003C4659" w:rsidRDefault="00FD7CA7" w:rsidP="003C4659">
            <w:pPr>
              <w:jc w:val="both"/>
              <w:rPr>
                <w:rFonts w:ascii="Arial" w:hAnsi="Arial" w:cs="Arial"/>
                <w:color w:val="000000"/>
                <w:sz w:val="20"/>
                <w:szCs w:val="20"/>
              </w:rPr>
            </w:pPr>
          </w:p>
        </w:tc>
      </w:tr>
      <w:tr w:rsidR="00F607A7" w:rsidRPr="003C4659" w14:paraId="1CB54861" w14:textId="77777777" w:rsidTr="007E20DF">
        <w:tc>
          <w:tcPr>
            <w:tcW w:w="280" w:type="pct"/>
            <w:tcBorders>
              <w:top w:val="single" w:sz="4" w:space="0" w:color="auto"/>
              <w:left w:val="single" w:sz="4" w:space="0" w:color="auto"/>
              <w:bottom w:val="single" w:sz="4" w:space="0" w:color="auto"/>
              <w:right w:val="single" w:sz="4" w:space="0" w:color="auto"/>
            </w:tcBorders>
            <w:vAlign w:val="center"/>
          </w:tcPr>
          <w:p w14:paraId="277336A2" w14:textId="176CD26A" w:rsidR="00F607A7" w:rsidRPr="003C4659" w:rsidRDefault="00F607A7" w:rsidP="00F607A7">
            <w:pPr>
              <w:jc w:val="center"/>
              <w:rPr>
                <w:rFonts w:ascii="Arial" w:hAnsi="Arial" w:cs="Arial"/>
                <w:color w:val="000000"/>
                <w:sz w:val="20"/>
                <w:szCs w:val="20"/>
              </w:rPr>
            </w:pPr>
            <w:r w:rsidRPr="003C4659">
              <w:rPr>
                <w:rFonts w:ascii="Arial" w:hAnsi="Arial" w:cs="Arial"/>
                <w:color w:val="000000"/>
                <w:sz w:val="20"/>
                <w:szCs w:val="20"/>
              </w:rPr>
              <w:t>4.</w:t>
            </w:r>
          </w:p>
        </w:tc>
        <w:tc>
          <w:tcPr>
            <w:tcW w:w="1572" w:type="pct"/>
            <w:tcBorders>
              <w:top w:val="single" w:sz="4" w:space="0" w:color="auto"/>
              <w:left w:val="single" w:sz="4" w:space="0" w:color="auto"/>
              <w:bottom w:val="single" w:sz="4" w:space="0" w:color="auto"/>
              <w:right w:val="single" w:sz="4" w:space="0" w:color="auto"/>
            </w:tcBorders>
          </w:tcPr>
          <w:p w14:paraId="0A03B70D" w14:textId="68B5FF19" w:rsidR="00F607A7" w:rsidRPr="003C4659" w:rsidRDefault="00F607A7" w:rsidP="00F607A7">
            <w:pPr>
              <w:rPr>
                <w:rFonts w:ascii="Arial" w:hAnsi="Arial" w:cs="Arial"/>
                <w:i/>
                <w:iCs/>
                <w:color w:val="FF0000"/>
                <w:sz w:val="20"/>
                <w:szCs w:val="20"/>
              </w:rPr>
            </w:pPr>
            <w:r w:rsidRPr="003C4659">
              <w:rPr>
                <w:rFonts w:ascii="Arial" w:eastAsia="Times New Roman" w:hAnsi="Arial" w:cs="Arial"/>
                <w:sz w:val="20"/>
                <w:szCs w:val="20"/>
              </w:rPr>
              <w:t>Durys</w:t>
            </w:r>
          </w:p>
        </w:tc>
        <w:tc>
          <w:tcPr>
            <w:tcW w:w="1573" w:type="pct"/>
            <w:tcBorders>
              <w:top w:val="single" w:sz="4" w:space="0" w:color="auto"/>
              <w:left w:val="single" w:sz="4" w:space="0" w:color="auto"/>
              <w:bottom w:val="single" w:sz="4" w:space="0" w:color="auto"/>
              <w:right w:val="single" w:sz="4" w:space="0" w:color="auto"/>
            </w:tcBorders>
          </w:tcPr>
          <w:p w14:paraId="290859BF" w14:textId="77777777" w:rsidR="00F607A7" w:rsidRPr="003C4659" w:rsidRDefault="00F607A7" w:rsidP="00F607A7">
            <w:pPr>
              <w:widowControl w:val="0"/>
              <w:numPr>
                <w:ilvl w:val="0"/>
                <w:numId w:val="28"/>
              </w:numPr>
              <w:tabs>
                <w:tab w:val="left" w:pos="264"/>
              </w:tabs>
              <w:spacing w:after="0" w:line="276" w:lineRule="auto"/>
              <w:ind w:left="0" w:firstLine="0"/>
              <w:jc w:val="both"/>
              <w:rPr>
                <w:rFonts w:ascii="Arial" w:eastAsia="Times New Roman" w:hAnsi="Arial" w:cs="Arial"/>
                <w:sz w:val="20"/>
                <w:szCs w:val="20"/>
              </w:rPr>
            </w:pPr>
            <w:r w:rsidRPr="003C4659">
              <w:rPr>
                <w:rFonts w:ascii="Arial" w:eastAsia="Times New Roman" w:hAnsi="Arial" w:cs="Arial"/>
                <w:sz w:val="20"/>
                <w:szCs w:val="20"/>
              </w:rPr>
              <w:t xml:space="preserve">Išorinės durys </w:t>
            </w:r>
            <w:r w:rsidRPr="003C4659">
              <w:rPr>
                <w:rFonts w:ascii="Arial" w:hAnsi="Arial" w:cs="Arial"/>
                <w:sz w:val="20"/>
                <w:szCs w:val="20"/>
              </w:rPr>
              <w:t xml:space="preserve">pagamintos iš dažyto </w:t>
            </w:r>
            <w:proofErr w:type="spellStart"/>
            <w:r w:rsidRPr="003C4659">
              <w:rPr>
                <w:rFonts w:ascii="Arial" w:hAnsi="Arial" w:cs="Arial"/>
                <w:sz w:val="20"/>
                <w:szCs w:val="20"/>
              </w:rPr>
              <w:t>elektrogalvanizuoto</w:t>
            </w:r>
            <w:proofErr w:type="spellEnd"/>
            <w:r w:rsidRPr="003C4659">
              <w:rPr>
                <w:rFonts w:ascii="Arial" w:hAnsi="Arial" w:cs="Arial"/>
                <w:sz w:val="20"/>
                <w:szCs w:val="20"/>
              </w:rPr>
              <w:t xml:space="preserve"> plieno.</w:t>
            </w:r>
          </w:p>
          <w:p w14:paraId="4067AAEF" w14:textId="6093D631" w:rsidR="00F607A7" w:rsidRPr="003C4659" w:rsidRDefault="00F607A7" w:rsidP="00F607A7">
            <w:pPr>
              <w:widowControl w:val="0"/>
              <w:numPr>
                <w:ilvl w:val="0"/>
                <w:numId w:val="28"/>
              </w:numPr>
              <w:tabs>
                <w:tab w:val="left" w:pos="264"/>
              </w:tabs>
              <w:spacing w:after="0" w:line="276" w:lineRule="auto"/>
              <w:ind w:left="0" w:firstLine="0"/>
              <w:jc w:val="both"/>
              <w:rPr>
                <w:rFonts w:ascii="Arial" w:eastAsia="Times New Roman" w:hAnsi="Arial" w:cs="Arial"/>
                <w:color w:val="000000" w:themeColor="text1"/>
                <w:sz w:val="20"/>
                <w:szCs w:val="20"/>
              </w:rPr>
            </w:pPr>
            <w:r w:rsidRPr="003C4659">
              <w:rPr>
                <w:rFonts w:ascii="Arial" w:eastAsia="Times New Roman" w:hAnsi="Arial" w:cs="Arial"/>
                <w:color w:val="000000" w:themeColor="text1"/>
                <w:sz w:val="20"/>
                <w:szCs w:val="20"/>
              </w:rPr>
              <w:t xml:space="preserve">Vidiniai kameros dangčiai (2 vnt.) iš standžios </w:t>
            </w:r>
            <w:proofErr w:type="spellStart"/>
            <w:r w:rsidRPr="003C4659">
              <w:rPr>
                <w:rFonts w:ascii="Arial" w:eastAsia="Times New Roman" w:hAnsi="Arial" w:cs="Arial"/>
                <w:color w:val="000000" w:themeColor="text1"/>
                <w:sz w:val="20"/>
                <w:szCs w:val="20"/>
              </w:rPr>
              <w:t>poliuretaninės</w:t>
            </w:r>
            <w:proofErr w:type="spellEnd"/>
            <w:r w:rsidRPr="003C4659">
              <w:rPr>
                <w:rFonts w:ascii="Arial" w:eastAsia="Times New Roman" w:hAnsi="Arial" w:cs="Arial"/>
                <w:color w:val="000000" w:themeColor="text1"/>
                <w:sz w:val="20"/>
                <w:szCs w:val="20"/>
              </w:rPr>
              <w:t xml:space="preserve"> termoizoliacinės medžiagos.</w:t>
            </w:r>
          </w:p>
          <w:p w14:paraId="4B922B2A" w14:textId="641575A7" w:rsidR="00F607A7" w:rsidRPr="003C4659" w:rsidRDefault="00F607A7" w:rsidP="00F607A7">
            <w:pPr>
              <w:widowControl w:val="0"/>
              <w:numPr>
                <w:ilvl w:val="0"/>
                <w:numId w:val="28"/>
              </w:numPr>
              <w:tabs>
                <w:tab w:val="left" w:pos="264"/>
              </w:tabs>
              <w:spacing w:after="0" w:line="276" w:lineRule="auto"/>
              <w:ind w:left="0" w:firstLine="0"/>
              <w:jc w:val="both"/>
              <w:rPr>
                <w:rFonts w:ascii="Arial" w:eastAsia="Times New Roman" w:hAnsi="Arial" w:cs="Arial"/>
                <w:color w:val="000000" w:themeColor="text1"/>
                <w:sz w:val="20"/>
                <w:szCs w:val="20"/>
              </w:rPr>
            </w:pPr>
            <w:r w:rsidRPr="003C4659">
              <w:rPr>
                <w:rFonts w:ascii="Arial" w:eastAsia="Times New Roman" w:hAnsi="Arial" w:cs="Arial"/>
                <w:sz w:val="20"/>
                <w:szCs w:val="20"/>
              </w:rPr>
              <w:t>Išorinių durų užraktas.</w:t>
            </w:r>
          </w:p>
        </w:tc>
        <w:tc>
          <w:tcPr>
            <w:tcW w:w="1575" w:type="pct"/>
            <w:tcBorders>
              <w:top w:val="single" w:sz="4" w:space="0" w:color="auto"/>
              <w:left w:val="single" w:sz="4" w:space="0" w:color="auto"/>
              <w:bottom w:val="single" w:sz="4" w:space="0" w:color="auto"/>
              <w:right w:val="single" w:sz="4" w:space="0" w:color="auto"/>
            </w:tcBorders>
          </w:tcPr>
          <w:p w14:paraId="418EC200" w14:textId="77777777" w:rsidR="00F607A7" w:rsidRPr="003C4659" w:rsidRDefault="00F607A7" w:rsidP="003C4659">
            <w:pPr>
              <w:jc w:val="both"/>
              <w:rPr>
                <w:rFonts w:ascii="Arial" w:hAnsi="Arial" w:cs="Arial"/>
                <w:color w:val="000000"/>
                <w:sz w:val="20"/>
                <w:szCs w:val="20"/>
              </w:rPr>
            </w:pPr>
          </w:p>
        </w:tc>
      </w:tr>
      <w:tr w:rsidR="00F607A7" w:rsidRPr="003C4659" w14:paraId="40FB9405" w14:textId="77777777" w:rsidTr="007E20DF">
        <w:tc>
          <w:tcPr>
            <w:tcW w:w="280" w:type="pct"/>
            <w:tcBorders>
              <w:top w:val="single" w:sz="4" w:space="0" w:color="auto"/>
              <w:left w:val="single" w:sz="4" w:space="0" w:color="auto"/>
              <w:bottom w:val="single" w:sz="4" w:space="0" w:color="auto"/>
              <w:right w:val="single" w:sz="4" w:space="0" w:color="auto"/>
            </w:tcBorders>
            <w:vAlign w:val="center"/>
          </w:tcPr>
          <w:p w14:paraId="286BE29C" w14:textId="226C7E23" w:rsidR="00F607A7" w:rsidRPr="003C4659" w:rsidRDefault="00F607A7" w:rsidP="00F607A7">
            <w:pPr>
              <w:jc w:val="center"/>
              <w:rPr>
                <w:rFonts w:ascii="Arial" w:hAnsi="Arial" w:cs="Arial"/>
                <w:color w:val="000000"/>
                <w:sz w:val="20"/>
                <w:szCs w:val="20"/>
              </w:rPr>
            </w:pPr>
            <w:r w:rsidRPr="003C4659">
              <w:rPr>
                <w:rFonts w:ascii="Arial" w:hAnsi="Arial" w:cs="Arial"/>
                <w:color w:val="000000"/>
                <w:sz w:val="20"/>
                <w:szCs w:val="20"/>
              </w:rPr>
              <w:t>5.</w:t>
            </w:r>
          </w:p>
        </w:tc>
        <w:tc>
          <w:tcPr>
            <w:tcW w:w="1572" w:type="pct"/>
            <w:tcBorders>
              <w:top w:val="single" w:sz="4" w:space="0" w:color="auto"/>
              <w:left w:val="single" w:sz="4" w:space="0" w:color="auto"/>
              <w:bottom w:val="single" w:sz="4" w:space="0" w:color="auto"/>
              <w:right w:val="single" w:sz="4" w:space="0" w:color="auto"/>
            </w:tcBorders>
          </w:tcPr>
          <w:p w14:paraId="4DE14081" w14:textId="2625CE86" w:rsidR="00F607A7" w:rsidRPr="003C4659" w:rsidRDefault="00F607A7" w:rsidP="00F607A7">
            <w:pPr>
              <w:rPr>
                <w:rFonts w:ascii="Arial" w:hAnsi="Arial" w:cs="Arial"/>
                <w:i/>
                <w:iCs/>
                <w:color w:val="FF0000"/>
                <w:sz w:val="20"/>
                <w:szCs w:val="20"/>
              </w:rPr>
            </w:pPr>
            <w:r w:rsidRPr="003C4659">
              <w:rPr>
                <w:rFonts w:ascii="Arial" w:eastAsia="Times New Roman" w:hAnsi="Arial" w:cs="Arial"/>
                <w:sz w:val="20"/>
                <w:szCs w:val="20"/>
              </w:rPr>
              <w:t>Palaikoma temperatūra</w:t>
            </w:r>
          </w:p>
        </w:tc>
        <w:tc>
          <w:tcPr>
            <w:tcW w:w="1573" w:type="pct"/>
            <w:tcBorders>
              <w:top w:val="single" w:sz="4" w:space="0" w:color="auto"/>
              <w:left w:val="single" w:sz="4" w:space="0" w:color="auto"/>
              <w:bottom w:val="single" w:sz="4" w:space="0" w:color="auto"/>
              <w:right w:val="single" w:sz="4" w:space="0" w:color="auto"/>
            </w:tcBorders>
          </w:tcPr>
          <w:p w14:paraId="557479CA" w14:textId="76F670C3" w:rsidR="00F607A7" w:rsidRPr="003C4659" w:rsidRDefault="00F607A7" w:rsidP="00F607A7">
            <w:pPr>
              <w:rPr>
                <w:rFonts w:ascii="Arial" w:hAnsi="Arial" w:cs="Arial"/>
                <w:i/>
                <w:iCs/>
                <w:color w:val="FF0000"/>
                <w:sz w:val="20"/>
                <w:szCs w:val="20"/>
              </w:rPr>
            </w:pPr>
            <w:r w:rsidRPr="003C4659">
              <w:rPr>
                <w:rFonts w:ascii="Arial" w:eastAsia="Times New Roman" w:hAnsi="Arial" w:cs="Arial"/>
                <w:sz w:val="20"/>
                <w:szCs w:val="20"/>
              </w:rPr>
              <w:t>Ne siauresniame intervale nei nuo -130°C iki -150°C ribose</w:t>
            </w:r>
            <w:r w:rsidR="00EC4056" w:rsidRPr="003C4659">
              <w:rPr>
                <w:rFonts w:ascii="Arial" w:eastAsia="Times New Roman" w:hAnsi="Arial" w:cs="Arial"/>
                <w:sz w:val="20"/>
                <w:szCs w:val="20"/>
              </w:rPr>
              <w:t>.</w:t>
            </w:r>
          </w:p>
        </w:tc>
        <w:tc>
          <w:tcPr>
            <w:tcW w:w="1575" w:type="pct"/>
            <w:tcBorders>
              <w:top w:val="single" w:sz="4" w:space="0" w:color="auto"/>
              <w:left w:val="single" w:sz="4" w:space="0" w:color="auto"/>
              <w:bottom w:val="single" w:sz="4" w:space="0" w:color="auto"/>
              <w:right w:val="single" w:sz="4" w:space="0" w:color="auto"/>
            </w:tcBorders>
          </w:tcPr>
          <w:p w14:paraId="70712DEB" w14:textId="77777777" w:rsidR="00F607A7" w:rsidRPr="003C4659" w:rsidRDefault="00F607A7" w:rsidP="003C4659">
            <w:pPr>
              <w:jc w:val="both"/>
              <w:rPr>
                <w:rFonts w:ascii="Arial" w:hAnsi="Arial" w:cs="Arial"/>
                <w:color w:val="000000"/>
                <w:sz w:val="20"/>
                <w:szCs w:val="20"/>
              </w:rPr>
            </w:pPr>
          </w:p>
        </w:tc>
      </w:tr>
      <w:tr w:rsidR="00F607A7" w:rsidRPr="003C4659" w14:paraId="52DABCFF" w14:textId="77777777" w:rsidTr="007E20DF">
        <w:tc>
          <w:tcPr>
            <w:tcW w:w="280" w:type="pct"/>
            <w:tcBorders>
              <w:top w:val="single" w:sz="4" w:space="0" w:color="auto"/>
              <w:left w:val="single" w:sz="4" w:space="0" w:color="auto"/>
              <w:bottom w:val="single" w:sz="4" w:space="0" w:color="auto"/>
              <w:right w:val="single" w:sz="4" w:space="0" w:color="auto"/>
            </w:tcBorders>
            <w:vAlign w:val="center"/>
          </w:tcPr>
          <w:p w14:paraId="0F01C08F" w14:textId="0E6C32C5" w:rsidR="00F607A7" w:rsidRPr="003C4659" w:rsidRDefault="00F607A7" w:rsidP="00F607A7">
            <w:pPr>
              <w:jc w:val="center"/>
              <w:rPr>
                <w:rFonts w:ascii="Arial" w:hAnsi="Arial" w:cs="Arial"/>
                <w:color w:val="000000"/>
                <w:sz w:val="20"/>
                <w:szCs w:val="20"/>
              </w:rPr>
            </w:pPr>
            <w:r w:rsidRPr="003C4659">
              <w:rPr>
                <w:rFonts w:ascii="Arial" w:hAnsi="Arial" w:cs="Arial"/>
                <w:color w:val="000000"/>
                <w:sz w:val="20"/>
                <w:szCs w:val="20"/>
              </w:rPr>
              <w:t>6.</w:t>
            </w:r>
          </w:p>
        </w:tc>
        <w:tc>
          <w:tcPr>
            <w:tcW w:w="1572" w:type="pct"/>
            <w:tcBorders>
              <w:top w:val="single" w:sz="4" w:space="0" w:color="auto"/>
              <w:left w:val="single" w:sz="4" w:space="0" w:color="auto"/>
              <w:bottom w:val="single" w:sz="4" w:space="0" w:color="auto"/>
              <w:right w:val="single" w:sz="4" w:space="0" w:color="auto"/>
            </w:tcBorders>
          </w:tcPr>
          <w:p w14:paraId="5144EE16" w14:textId="521CF7F2" w:rsidR="00F607A7" w:rsidRPr="003C4659" w:rsidRDefault="00F607A7" w:rsidP="00F607A7">
            <w:pPr>
              <w:rPr>
                <w:rFonts w:ascii="Arial" w:hAnsi="Arial" w:cs="Arial"/>
                <w:i/>
                <w:iCs/>
                <w:color w:val="FF0000"/>
                <w:sz w:val="20"/>
                <w:szCs w:val="20"/>
              </w:rPr>
            </w:pPr>
            <w:r w:rsidRPr="003C4659">
              <w:rPr>
                <w:rFonts w:ascii="Arial" w:eastAsia="Times New Roman" w:hAnsi="Arial" w:cs="Arial"/>
                <w:sz w:val="20"/>
                <w:szCs w:val="20"/>
              </w:rPr>
              <w:t>Išoriniai matmenys (plotis x gylis x aukštis)</w:t>
            </w:r>
          </w:p>
        </w:tc>
        <w:tc>
          <w:tcPr>
            <w:tcW w:w="1573" w:type="pct"/>
            <w:tcBorders>
              <w:top w:val="single" w:sz="4" w:space="0" w:color="auto"/>
              <w:left w:val="single" w:sz="4" w:space="0" w:color="auto"/>
              <w:bottom w:val="single" w:sz="4" w:space="0" w:color="auto"/>
              <w:right w:val="single" w:sz="4" w:space="0" w:color="auto"/>
            </w:tcBorders>
          </w:tcPr>
          <w:p w14:paraId="5C6EAE69" w14:textId="050F0E10" w:rsidR="00F607A7" w:rsidRPr="003C4659" w:rsidRDefault="00F607A7" w:rsidP="00F607A7">
            <w:pPr>
              <w:rPr>
                <w:rFonts w:ascii="Arial" w:hAnsi="Arial" w:cs="Arial"/>
                <w:i/>
                <w:iCs/>
                <w:color w:val="FF0000"/>
                <w:sz w:val="20"/>
                <w:szCs w:val="20"/>
              </w:rPr>
            </w:pPr>
            <w:r w:rsidRPr="003C4659">
              <w:rPr>
                <w:rFonts w:ascii="Arial" w:eastAsia="Times New Roman" w:hAnsi="Arial" w:cs="Arial"/>
                <w:sz w:val="20"/>
                <w:szCs w:val="20"/>
              </w:rPr>
              <w:t xml:space="preserve">Ne didesni nei </w:t>
            </w:r>
            <w:r w:rsidRPr="003C4659">
              <w:rPr>
                <w:rFonts w:ascii="Arial" w:eastAsia="Times New Roman" w:hAnsi="Arial" w:cs="Arial"/>
                <w:color w:val="353539"/>
                <w:sz w:val="20"/>
                <w:szCs w:val="20"/>
                <w:highlight w:val="white"/>
              </w:rPr>
              <w:t xml:space="preserve">1730 x 765 x 1010 </w:t>
            </w:r>
            <w:r w:rsidRPr="003C4659">
              <w:rPr>
                <w:rFonts w:ascii="Arial" w:eastAsia="Times New Roman" w:hAnsi="Arial" w:cs="Arial"/>
                <w:sz w:val="20"/>
                <w:szCs w:val="20"/>
              </w:rPr>
              <w:t>mm</w:t>
            </w:r>
            <w:r w:rsidR="00EC4056" w:rsidRPr="003C4659">
              <w:rPr>
                <w:rFonts w:ascii="Arial" w:eastAsia="Times New Roman" w:hAnsi="Arial" w:cs="Arial"/>
                <w:sz w:val="20"/>
                <w:szCs w:val="20"/>
              </w:rPr>
              <w:t>.</w:t>
            </w:r>
          </w:p>
        </w:tc>
        <w:tc>
          <w:tcPr>
            <w:tcW w:w="1575" w:type="pct"/>
            <w:tcBorders>
              <w:top w:val="single" w:sz="4" w:space="0" w:color="auto"/>
              <w:left w:val="single" w:sz="4" w:space="0" w:color="auto"/>
              <w:bottom w:val="single" w:sz="4" w:space="0" w:color="auto"/>
              <w:right w:val="single" w:sz="4" w:space="0" w:color="auto"/>
            </w:tcBorders>
          </w:tcPr>
          <w:p w14:paraId="1D25EBFB" w14:textId="77777777" w:rsidR="00F607A7" w:rsidRPr="003C4659" w:rsidRDefault="00F607A7" w:rsidP="003C4659">
            <w:pPr>
              <w:jc w:val="both"/>
              <w:rPr>
                <w:rFonts w:ascii="Arial" w:hAnsi="Arial" w:cs="Arial"/>
                <w:color w:val="000000"/>
                <w:sz w:val="20"/>
                <w:szCs w:val="20"/>
              </w:rPr>
            </w:pPr>
          </w:p>
        </w:tc>
      </w:tr>
      <w:tr w:rsidR="00F607A7" w:rsidRPr="003C4659" w14:paraId="339A88C3" w14:textId="77777777" w:rsidTr="007E20DF">
        <w:tc>
          <w:tcPr>
            <w:tcW w:w="280" w:type="pct"/>
            <w:tcBorders>
              <w:top w:val="single" w:sz="4" w:space="0" w:color="auto"/>
              <w:left w:val="single" w:sz="4" w:space="0" w:color="auto"/>
              <w:bottom w:val="single" w:sz="4" w:space="0" w:color="auto"/>
              <w:right w:val="single" w:sz="4" w:space="0" w:color="auto"/>
            </w:tcBorders>
            <w:vAlign w:val="center"/>
          </w:tcPr>
          <w:p w14:paraId="03CD1B35" w14:textId="3DFAE2B7" w:rsidR="00F607A7" w:rsidRPr="003C4659" w:rsidRDefault="00F607A7" w:rsidP="00F607A7">
            <w:pPr>
              <w:jc w:val="center"/>
              <w:rPr>
                <w:rFonts w:ascii="Arial" w:hAnsi="Arial" w:cs="Arial"/>
                <w:color w:val="000000"/>
                <w:sz w:val="20"/>
                <w:szCs w:val="20"/>
              </w:rPr>
            </w:pPr>
            <w:r w:rsidRPr="003C4659">
              <w:rPr>
                <w:rFonts w:ascii="Arial" w:hAnsi="Arial" w:cs="Arial"/>
                <w:color w:val="000000"/>
                <w:sz w:val="20"/>
                <w:szCs w:val="20"/>
              </w:rPr>
              <w:t>7.</w:t>
            </w:r>
          </w:p>
        </w:tc>
        <w:tc>
          <w:tcPr>
            <w:tcW w:w="1572" w:type="pct"/>
            <w:tcBorders>
              <w:top w:val="single" w:sz="4" w:space="0" w:color="auto"/>
              <w:left w:val="single" w:sz="4" w:space="0" w:color="auto"/>
              <w:bottom w:val="single" w:sz="4" w:space="0" w:color="auto"/>
              <w:right w:val="single" w:sz="4" w:space="0" w:color="auto"/>
            </w:tcBorders>
          </w:tcPr>
          <w:p w14:paraId="6E9974B4" w14:textId="03935216" w:rsidR="00F607A7" w:rsidRPr="003C4659" w:rsidRDefault="00F607A7" w:rsidP="00F607A7">
            <w:pPr>
              <w:rPr>
                <w:rFonts w:ascii="Arial" w:hAnsi="Arial" w:cs="Arial"/>
                <w:i/>
                <w:iCs/>
                <w:color w:val="FF0000"/>
                <w:sz w:val="20"/>
                <w:szCs w:val="20"/>
              </w:rPr>
            </w:pPr>
            <w:r w:rsidRPr="003C4659">
              <w:rPr>
                <w:rFonts w:ascii="Arial" w:eastAsia="Times New Roman" w:hAnsi="Arial" w:cs="Arial"/>
                <w:sz w:val="20"/>
                <w:szCs w:val="20"/>
              </w:rPr>
              <w:t>Kamera</w:t>
            </w:r>
          </w:p>
        </w:tc>
        <w:tc>
          <w:tcPr>
            <w:tcW w:w="1573" w:type="pct"/>
            <w:tcBorders>
              <w:top w:val="single" w:sz="4" w:space="0" w:color="auto"/>
              <w:left w:val="single" w:sz="4" w:space="0" w:color="auto"/>
              <w:bottom w:val="single" w:sz="4" w:space="0" w:color="auto"/>
              <w:right w:val="single" w:sz="4" w:space="0" w:color="auto"/>
            </w:tcBorders>
          </w:tcPr>
          <w:p w14:paraId="45C0D8AE" w14:textId="512F4667" w:rsidR="00F607A7" w:rsidRPr="003C4659" w:rsidRDefault="00F607A7" w:rsidP="00F607A7">
            <w:pPr>
              <w:widowControl w:val="0"/>
              <w:numPr>
                <w:ilvl w:val="0"/>
                <w:numId w:val="29"/>
              </w:numPr>
              <w:tabs>
                <w:tab w:val="left" w:pos="285"/>
              </w:tabs>
              <w:spacing w:after="0" w:line="276" w:lineRule="auto"/>
              <w:ind w:left="0" w:firstLine="0"/>
              <w:jc w:val="both"/>
              <w:rPr>
                <w:rFonts w:ascii="Arial" w:eastAsia="Times New Roman" w:hAnsi="Arial" w:cs="Arial"/>
                <w:sz w:val="20"/>
                <w:szCs w:val="20"/>
              </w:rPr>
            </w:pPr>
            <w:r w:rsidRPr="003C4659">
              <w:rPr>
                <w:rFonts w:ascii="Arial" w:eastAsia="Times New Roman" w:hAnsi="Arial" w:cs="Arial"/>
                <w:sz w:val="20"/>
                <w:szCs w:val="20"/>
              </w:rPr>
              <w:t>Vidiniai matmenys (plotis x gylis x aukštis) ne mažiau kaip 760 x 495 x 615 mm.</w:t>
            </w:r>
          </w:p>
          <w:p w14:paraId="101EFCED" w14:textId="3A2C5114" w:rsidR="00F607A7" w:rsidRPr="003C4659" w:rsidRDefault="00F607A7" w:rsidP="00F607A7">
            <w:pPr>
              <w:widowControl w:val="0"/>
              <w:numPr>
                <w:ilvl w:val="0"/>
                <w:numId w:val="29"/>
              </w:numPr>
              <w:tabs>
                <w:tab w:val="left" w:pos="285"/>
              </w:tabs>
              <w:spacing w:after="0" w:line="276" w:lineRule="auto"/>
              <w:ind w:left="0" w:firstLine="0"/>
              <w:jc w:val="both"/>
              <w:rPr>
                <w:rFonts w:ascii="Arial" w:eastAsia="Times New Roman" w:hAnsi="Arial" w:cs="Arial"/>
                <w:sz w:val="20"/>
                <w:szCs w:val="20"/>
              </w:rPr>
            </w:pPr>
            <w:r w:rsidRPr="003C4659">
              <w:rPr>
                <w:rFonts w:ascii="Arial" w:eastAsia="Times New Roman" w:hAnsi="Arial" w:cs="Arial"/>
                <w:sz w:val="20"/>
                <w:szCs w:val="20"/>
              </w:rPr>
              <w:t>Pagaminta iš aliuminio.</w:t>
            </w:r>
          </w:p>
        </w:tc>
        <w:tc>
          <w:tcPr>
            <w:tcW w:w="1575" w:type="pct"/>
            <w:tcBorders>
              <w:top w:val="single" w:sz="4" w:space="0" w:color="auto"/>
              <w:left w:val="single" w:sz="4" w:space="0" w:color="auto"/>
              <w:bottom w:val="single" w:sz="4" w:space="0" w:color="auto"/>
              <w:right w:val="single" w:sz="4" w:space="0" w:color="auto"/>
            </w:tcBorders>
          </w:tcPr>
          <w:p w14:paraId="0FD9DA5B" w14:textId="77777777" w:rsidR="00F607A7" w:rsidRPr="003C4659" w:rsidRDefault="00F607A7" w:rsidP="003C4659">
            <w:pPr>
              <w:jc w:val="both"/>
              <w:rPr>
                <w:rFonts w:ascii="Arial" w:hAnsi="Arial" w:cs="Arial"/>
                <w:color w:val="000000"/>
                <w:sz w:val="20"/>
                <w:szCs w:val="20"/>
              </w:rPr>
            </w:pPr>
          </w:p>
        </w:tc>
      </w:tr>
      <w:tr w:rsidR="00F607A7" w:rsidRPr="003C4659" w14:paraId="071D11AC" w14:textId="77777777" w:rsidTr="007E20DF">
        <w:tc>
          <w:tcPr>
            <w:tcW w:w="280" w:type="pct"/>
            <w:tcBorders>
              <w:top w:val="single" w:sz="4" w:space="0" w:color="auto"/>
              <w:left w:val="single" w:sz="4" w:space="0" w:color="auto"/>
              <w:bottom w:val="single" w:sz="4" w:space="0" w:color="auto"/>
              <w:right w:val="single" w:sz="4" w:space="0" w:color="auto"/>
            </w:tcBorders>
            <w:vAlign w:val="center"/>
          </w:tcPr>
          <w:p w14:paraId="34B0FA11" w14:textId="71E03362" w:rsidR="00F607A7" w:rsidRPr="003C4659" w:rsidRDefault="00F607A7" w:rsidP="00F607A7">
            <w:pPr>
              <w:jc w:val="center"/>
              <w:rPr>
                <w:rFonts w:ascii="Arial" w:hAnsi="Arial" w:cs="Arial"/>
                <w:color w:val="000000"/>
                <w:sz w:val="20"/>
                <w:szCs w:val="20"/>
              </w:rPr>
            </w:pPr>
            <w:r w:rsidRPr="003C4659">
              <w:rPr>
                <w:rFonts w:ascii="Arial" w:hAnsi="Arial" w:cs="Arial"/>
                <w:color w:val="000000"/>
                <w:sz w:val="20"/>
                <w:szCs w:val="20"/>
              </w:rPr>
              <w:t>8.</w:t>
            </w:r>
          </w:p>
        </w:tc>
        <w:tc>
          <w:tcPr>
            <w:tcW w:w="1572" w:type="pct"/>
            <w:tcBorders>
              <w:top w:val="single" w:sz="4" w:space="0" w:color="auto"/>
              <w:left w:val="single" w:sz="4" w:space="0" w:color="auto"/>
              <w:bottom w:val="single" w:sz="4" w:space="0" w:color="auto"/>
              <w:right w:val="single" w:sz="4" w:space="0" w:color="auto"/>
            </w:tcBorders>
          </w:tcPr>
          <w:p w14:paraId="04763D30" w14:textId="10E190FD" w:rsidR="00F607A7" w:rsidRPr="003C4659" w:rsidRDefault="00F607A7" w:rsidP="00F607A7">
            <w:pPr>
              <w:rPr>
                <w:rFonts w:ascii="Arial" w:hAnsi="Arial" w:cs="Arial"/>
                <w:i/>
                <w:iCs/>
                <w:color w:val="FF0000"/>
                <w:sz w:val="20"/>
                <w:szCs w:val="20"/>
              </w:rPr>
            </w:pPr>
            <w:r w:rsidRPr="003C4659">
              <w:rPr>
                <w:rFonts w:ascii="Arial" w:eastAsia="Times New Roman" w:hAnsi="Arial" w:cs="Arial"/>
                <w:sz w:val="20"/>
                <w:szCs w:val="20"/>
              </w:rPr>
              <w:t>Talpa</w:t>
            </w:r>
          </w:p>
        </w:tc>
        <w:tc>
          <w:tcPr>
            <w:tcW w:w="1573" w:type="pct"/>
            <w:tcBorders>
              <w:top w:val="single" w:sz="4" w:space="0" w:color="auto"/>
              <w:left w:val="single" w:sz="4" w:space="0" w:color="auto"/>
              <w:bottom w:val="single" w:sz="4" w:space="0" w:color="auto"/>
              <w:right w:val="single" w:sz="4" w:space="0" w:color="auto"/>
            </w:tcBorders>
          </w:tcPr>
          <w:p w14:paraId="6CB7BB03" w14:textId="494F5F7D" w:rsidR="00F607A7" w:rsidRPr="003C4659" w:rsidRDefault="00F607A7" w:rsidP="00F607A7">
            <w:pPr>
              <w:widowControl w:val="0"/>
              <w:numPr>
                <w:ilvl w:val="0"/>
                <w:numId w:val="30"/>
              </w:numPr>
              <w:tabs>
                <w:tab w:val="left" w:pos="216"/>
              </w:tabs>
              <w:spacing w:after="0" w:line="276" w:lineRule="auto"/>
              <w:ind w:left="2" w:firstLine="0"/>
              <w:jc w:val="both"/>
              <w:rPr>
                <w:rFonts w:ascii="Arial" w:eastAsia="Times New Roman" w:hAnsi="Arial" w:cs="Arial"/>
                <w:sz w:val="20"/>
                <w:szCs w:val="20"/>
              </w:rPr>
            </w:pPr>
            <w:r w:rsidRPr="003C4659">
              <w:rPr>
                <w:rFonts w:ascii="Arial" w:eastAsia="Times New Roman" w:hAnsi="Arial" w:cs="Arial"/>
                <w:sz w:val="20"/>
                <w:szCs w:val="20"/>
              </w:rPr>
              <w:t>Ne mažiau nei 230 litrų.</w:t>
            </w:r>
          </w:p>
          <w:p w14:paraId="47161A34" w14:textId="4683CCAA" w:rsidR="00F607A7" w:rsidRPr="003C4659" w:rsidRDefault="00F607A7" w:rsidP="00F607A7">
            <w:pPr>
              <w:widowControl w:val="0"/>
              <w:numPr>
                <w:ilvl w:val="0"/>
                <w:numId w:val="30"/>
              </w:numPr>
              <w:tabs>
                <w:tab w:val="left" w:pos="216"/>
              </w:tabs>
              <w:spacing w:after="0" w:line="276" w:lineRule="auto"/>
              <w:ind w:left="2" w:firstLine="0"/>
              <w:jc w:val="both"/>
              <w:rPr>
                <w:rFonts w:ascii="Arial" w:eastAsia="Times New Roman" w:hAnsi="Arial" w:cs="Arial"/>
                <w:sz w:val="20"/>
                <w:szCs w:val="20"/>
              </w:rPr>
            </w:pPr>
            <w:r w:rsidRPr="003C4659">
              <w:rPr>
                <w:rFonts w:ascii="Arial" w:eastAsia="Times New Roman" w:hAnsi="Arial" w:cs="Arial"/>
                <w:sz w:val="20"/>
                <w:szCs w:val="20"/>
              </w:rPr>
              <w:t xml:space="preserve"> Inventorinė sistema talpinanti ne mažiau kaip 150 vnt. 2 colių aukščio </w:t>
            </w:r>
            <w:proofErr w:type="spellStart"/>
            <w:r w:rsidRPr="003C4659">
              <w:rPr>
                <w:rFonts w:ascii="Arial" w:eastAsia="Times New Roman" w:hAnsi="Arial" w:cs="Arial"/>
                <w:sz w:val="20"/>
                <w:szCs w:val="20"/>
              </w:rPr>
              <w:t>kryo</w:t>
            </w:r>
            <w:proofErr w:type="spellEnd"/>
            <w:r w:rsidRPr="003C4659">
              <w:rPr>
                <w:rFonts w:ascii="Arial" w:eastAsia="Times New Roman" w:hAnsi="Arial" w:cs="Arial"/>
                <w:sz w:val="20"/>
                <w:szCs w:val="20"/>
              </w:rPr>
              <w:t xml:space="preserve"> dėžučių</w:t>
            </w:r>
            <w:r w:rsidR="00EC4056" w:rsidRPr="003C4659">
              <w:rPr>
                <w:rFonts w:ascii="Arial" w:eastAsia="Times New Roman" w:hAnsi="Arial" w:cs="Arial"/>
                <w:sz w:val="20"/>
                <w:szCs w:val="20"/>
              </w:rPr>
              <w:t>.</w:t>
            </w:r>
          </w:p>
        </w:tc>
        <w:tc>
          <w:tcPr>
            <w:tcW w:w="1575" w:type="pct"/>
            <w:tcBorders>
              <w:top w:val="single" w:sz="4" w:space="0" w:color="auto"/>
              <w:left w:val="single" w:sz="4" w:space="0" w:color="auto"/>
              <w:bottom w:val="single" w:sz="4" w:space="0" w:color="auto"/>
              <w:right w:val="single" w:sz="4" w:space="0" w:color="auto"/>
            </w:tcBorders>
          </w:tcPr>
          <w:p w14:paraId="35F80679" w14:textId="77777777" w:rsidR="00F607A7" w:rsidRPr="003C4659" w:rsidRDefault="00F607A7" w:rsidP="003C4659">
            <w:pPr>
              <w:jc w:val="both"/>
              <w:rPr>
                <w:rFonts w:ascii="Arial" w:hAnsi="Arial" w:cs="Arial"/>
                <w:color w:val="000000"/>
                <w:sz w:val="20"/>
                <w:szCs w:val="20"/>
              </w:rPr>
            </w:pPr>
          </w:p>
        </w:tc>
      </w:tr>
      <w:tr w:rsidR="00EC4056" w:rsidRPr="003C4659" w14:paraId="36CD6F9B" w14:textId="77777777" w:rsidTr="007E20DF">
        <w:tc>
          <w:tcPr>
            <w:tcW w:w="280" w:type="pct"/>
            <w:tcBorders>
              <w:top w:val="single" w:sz="4" w:space="0" w:color="auto"/>
              <w:left w:val="single" w:sz="4" w:space="0" w:color="auto"/>
              <w:bottom w:val="single" w:sz="4" w:space="0" w:color="auto"/>
              <w:right w:val="single" w:sz="4" w:space="0" w:color="auto"/>
            </w:tcBorders>
            <w:vAlign w:val="center"/>
          </w:tcPr>
          <w:p w14:paraId="5345B389" w14:textId="0B1737B2" w:rsidR="00EC4056" w:rsidRPr="003C4659" w:rsidRDefault="00EC4056" w:rsidP="00EC4056">
            <w:pPr>
              <w:jc w:val="center"/>
              <w:rPr>
                <w:rFonts w:ascii="Arial" w:hAnsi="Arial" w:cs="Arial"/>
                <w:color w:val="000000"/>
                <w:sz w:val="20"/>
                <w:szCs w:val="20"/>
              </w:rPr>
            </w:pPr>
            <w:r w:rsidRPr="003C4659">
              <w:rPr>
                <w:rFonts w:ascii="Arial" w:hAnsi="Arial" w:cs="Arial"/>
                <w:color w:val="000000"/>
                <w:sz w:val="20"/>
                <w:szCs w:val="20"/>
              </w:rPr>
              <w:t>9.</w:t>
            </w:r>
          </w:p>
        </w:tc>
        <w:tc>
          <w:tcPr>
            <w:tcW w:w="1572" w:type="pct"/>
            <w:tcBorders>
              <w:top w:val="single" w:sz="4" w:space="0" w:color="auto"/>
              <w:left w:val="single" w:sz="4" w:space="0" w:color="auto"/>
              <w:bottom w:val="single" w:sz="4" w:space="0" w:color="auto"/>
              <w:right w:val="single" w:sz="4" w:space="0" w:color="auto"/>
            </w:tcBorders>
          </w:tcPr>
          <w:p w14:paraId="340577BF" w14:textId="0954F1F0" w:rsidR="00EC4056" w:rsidRPr="003C4659" w:rsidRDefault="00EC4056" w:rsidP="00EC4056">
            <w:pPr>
              <w:jc w:val="both"/>
              <w:rPr>
                <w:rFonts w:ascii="Arial" w:hAnsi="Arial" w:cs="Arial"/>
                <w:i/>
                <w:iCs/>
                <w:color w:val="FF0000"/>
                <w:sz w:val="20"/>
                <w:szCs w:val="20"/>
              </w:rPr>
            </w:pPr>
            <w:r w:rsidRPr="003C4659">
              <w:rPr>
                <w:rFonts w:ascii="Arial" w:eastAsia="Times New Roman" w:hAnsi="Arial" w:cs="Arial"/>
                <w:sz w:val="20"/>
                <w:szCs w:val="20"/>
              </w:rPr>
              <w:t>Periferinių įrengimų prijungimo anga</w:t>
            </w:r>
          </w:p>
        </w:tc>
        <w:tc>
          <w:tcPr>
            <w:tcW w:w="1573" w:type="pct"/>
            <w:tcBorders>
              <w:top w:val="single" w:sz="4" w:space="0" w:color="auto"/>
              <w:left w:val="single" w:sz="4" w:space="0" w:color="auto"/>
              <w:bottom w:val="single" w:sz="4" w:space="0" w:color="auto"/>
              <w:right w:val="single" w:sz="4" w:space="0" w:color="auto"/>
            </w:tcBorders>
          </w:tcPr>
          <w:p w14:paraId="50CFA038" w14:textId="1AD236C4" w:rsidR="00EC4056" w:rsidRPr="003C4659" w:rsidRDefault="00EC4056" w:rsidP="00EC4056">
            <w:pPr>
              <w:jc w:val="both"/>
              <w:rPr>
                <w:rFonts w:ascii="Arial" w:hAnsi="Arial" w:cs="Arial"/>
                <w:i/>
                <w:iCs/>
                <w:color w:val="FF0000"/>
                <w:sz w:val="20"/>
                <w:szCs w:val="20"/>
              </w:rPr>
            </w:pPr>
            <w:r w:rsidRPr="003C4659">
              <w:rPr>
                <w:rFonts w:ascii="Arial" w:eastAsia="Times New Roman" w:hAnsi="Arial" w:cs="Arial"/>
                <w:sz w:val="20"/>
                <w:szCs w:val="20"/>
              </w:rPr>
              <w:t>Būtina bent viena kabelio priėjimo anga iš šaldiklio šono, diametras ne mažesnis kaip 40 mm.</w:t>
            </w:r>
          </w:p>
        </w:tc>
        <w:tc>
          <w:tcPr>
            <w:tcW w:w="1575" w:type="pct"/>
            <w:tcBorders>
              <w:top w:val="single" w:sz="4" w:space="0" w:color="auto"/>
              <w:left w:val="single" w:sz="4" w:space="0" w:color="auto"/>
              <w:bottom w:val="single" w:sz="4" w:space="0" w:color="auto"/>
              <w:right w:val="single" w:sz="4" w:space="0" w:color="auto"/>
            </w:tcBorders>
          </w:tcPr>
          <w:p w14:paraId="48426946" w14:textId="77777777" w:rsidR="00EC4056" w:rsidRPr="003C4659" w:rsidRDefault="00EC4056" w:rsidP="003C4659">
            <w:pPr>
              <w:jc w:val="both"/>
              <w:rPr>
                <w:rFonts w:ascii="Arial" w:hAnsi="Arial" w:cs="Arial"/>
                <w:color w:val="000000"/>
                <w:sz w:val="20"/>
                <w:szCs w:val="20"/>
              </w:rPr>
            </w:pPr>
          </w:p>
        </w:tc>
      </w:tr>
      <w:tr w:rsidR="00EC4056" w:rsidRPr="003C4659" w14:paraId="37895DD8" w14:textId="77777777" w:rsidTr="007E20DF">
        <w:tc>
          <w:tcPr>
            <w:tcW w:w="280" w:type="pct"/>
            <w:tcBorders>
              <w:top w:val="single" w:sz="4" w:space="0" w:color="auto"/>
              <w:left w:val="single" w:sz="4" w:space="0" w:color="auto"/>
              <w:bottom w:val="single" w:sz="4" w:space="0" w:color="auto"/>
              <w:right w:val="single" w:sz="4" w:space="0" w:color="auto"/>
            </w:tcBorders>
            <w:vAlign w:val="center"/>
          </w:tcPr>
          <w:p w14:paraId="61D71BDF" w14:textId="7BD233AD" w:rsidR="00EC4056" w:rsidRPr="003C4659" w:rsidRDefault="00EC4056" w:rsidP="00EC4056">
            <w:pPr>
              <w:jc w:val="center"/>
              <w:rPr>
                <w:rFonts w:ascii="Arial" w:hAnsi="Arial" w:cs="Arial"/>
                <w:color w:val="000000"/>
                <w:sz w:val="20"/>
                <w:szCs w:val="20"/>
              </w:rPr>
            </w:pPr>
            <w:r w:rsidRPr="003C4659">
              <w:rPr>
                <w:rFonts w:ascii="Arial" w:hAnsi="Arial" w:cs="Arial"/>
                <w:color w:val="000000"/>
                <w:sz w:val="20"/>
                <w:szCs w:val="20"/>
              </w:rPr>
              <w:t>10.</w:t>
            </w:r>
          </w:p>
        </w:tc>
        <w:tc>
          <w:tcPr>
            <w:tcW w:w="1572" w:type="pct"/>
            <w:tcBorders>
              <w:top w:val="single" w:sz="4" w:space="0" w:color="auto"/>
              <w:left w:val="single" w:sz="4" w:space="0" w:color="auto"/>
              <w:bottom w:val="single" w:sz="4" w:space="0" w:color="auto"/>
              <w:right w:val="single" w:sz="4" w:space="0" w:color="auto"/>
            </w:tcBorders>
          </w:tcPr>
          <w:p w14:paraId="1455137B" w14:textId="721CA99F" w:rsidR="00EC4056" w:rsidRPr="003C4659" w:rsidRDefault="00EC4056" w:rsidP="00EC4056">
            <w:pPr>
              <w:rPr>
                <w:rFonts w:ascii="Arial" w:hAnsi="Arial" w:cs="Arial"/>
                <w:i/>
                <w:iCs/>
                <w:color w:val="FF0000"/>
                <w:sz w:val="20"/>
                <w:szCs w:val="20"/>
              </w:rPr>
            </w:pPr>
            <w:r w:rsidRPr="003C4659">
              <w:rPr>
                <w:rFonts w:ascii="Arial" w:eastAsia="Times New Roman" w:hAnsi="Arial" w:cs="Arial"/>
                <w:sz w:val="20"/>
                <w:szCs w:val="20"/>
              </w:rPr>
              <w:t>Komplektacija</w:t>
            </w:r>
            <w:r w:rsidR="00C07B64" w:rsidRPr="00207BBE">
              <w:rPr>
                <w:rFonts w:ascii="Arial" w:eastAsia="Times New Roman" w:hAnsi="Arial" w:cs="Arial"/>
                <w:color w:val="FF0000"/>
                <w:sz w:val="20"/>
                <w:szCs w:val="20"/>
              </w:rPr>
              <w:t>*</w:t>
            </w:r>
          </w:p>
        </w:tc>
        <w:tc>
          <w:tcPr>
            <w:tcW w:w="1573" w:type="pct"/>
            <w:tcBorders>
              <w:top w:val="single" w:sz="4" w:space="0" w:color="auto"/>
              <w:left w:val="single" w:sz="4" w:space="0" w:color="auto"/>
              <w:bottom w:val="single" w:sz="4" w:space="0" w:color="auto"/>
              <w:right w:val="single" w:sz="4" w:space="0" w:color="auto"/>
            </w:tcBorders>
          </w:tcPr>
          <w:p w14:paraId="1ED90484" w14:textId="18B4C0C8" w:rsidR="00EC4056" w:rsidRPr="003C4659" w:rsidRDefault="00EC4056" w:rsidP="00EC4056">
            <w:pPr>
              <w:jc w:val="both"/>
              <w:rPr>
                <w:rFonts w:ascii="Arial" w:hAnsi="Arial" w:cs="Arial"/>
                <w:i/>
                <w:iCs/>
                <w:color w:val="FF0000"/>
                <w:sz w:val="20"/>
                <w:szCs w:val="20"/>
              </w:rPr>
            </w:pPr>
            <w:r w:rsidRPr="003C4659">
              <w:rPr>
                <w:rFonts w:ascii="Arial" w:eastAsia="Times New Roman" w:hAnsi="Arial" w:cs="Arial"/>
                <w:sz w:val="20"/>
                <w:szCs w:val="20"/>
              </w:rPr>
              <w:t>Į standartinę šaldytuvo įrangą privalo būti įtrauktas LN2 (skysto azoto) rezervinio šaldymo pajungimo įrenginys (LN2 „</w:t>
            </w:r>
            <w:proofErr w:type="spellStart"/>
            <w:r w:rsidRPr="003C4659">
              <w:rPr>
                <w:rFonts w:ascii="Arial" w:eastAsia="Times New Roman" w:hAnsi="Arial" w:cs="Arial"/>
                <w:sz w:val="20"/>
                <w:szCs w:val="20"/>
              </w:rPr>
              <w:t>back-up</w:t>
            </w:r>
            <w:proofErr w:type="spellEnd"/>
            <w:r w:rsidRPr="003C4659">
              <w:rPr>
                <w:rFonts w:ascii="Arial" w:eastAsia="Times New Roman" w:hAnsi="Arial" w:cs="Arial"/>
                <w:sz w:val="20"/>
                <w:szCs w:val="20"/>
              </w:rPr>
              <w:t xml:space="preserve">“) </w:t>
            </w:r>
          </w:p>
        </w:tc>
        <w:tc>
          <w:tcPr>
            <w:tcW w:w="1575" w:type="pct"/>
            <w:tcBorders>
              <w:top w:val="single" w:sz="4" w:space="0" w:color="auto"/>
              <w:left w:val="single" w:sz="4" w:space="0" w:color="auto"/>
              <w:bottom w:val="single" w:sz="4" w:space="0" w:color="auto"/>
              <w:right w:val="single" w:sz="4" w:space="0" w:color="auto"/>
            </w:tcBorders>
          </w:tcPr>
          <w:p w14:paraId="068F0397" w14:textId="77777777" w:rsidR="00EC4056" w:rsidRPr="003C4659" w:rsidRDefault="00EC4056" w:rsidP="003C4659">
            <w:pPr>
              <w:jc w:val="both"/>
              <w:rPr>
                <w:rFonts w:ascii="Arial" w:hAnsi="Arial" w:cs="Arial"/>
                <w:color w:val="000000"/>
                <w:sz w:val="20"/>
                <w:szCs w:val="20"/>
              </w:rPr>
            </w:pPr>
          </w:p>
        </w:tc>
      </w:tr>
      <w:tr w:rsidR="00EC4056" w:rsidRPr="003C4659" w14:paraId="447154EA" w14:textId="77777777" w:rsidTr="007E20DF">
        <w:tc>
          <w:tcPr>
            <w:tcW w:w="280" w:type="pct"/>
            <w:tcBorders>
              <w:top w:val="single" w:sz="4" w:space="0" w:color="auto"/>
              <w:left w:val="single" w:sz="4" w:space="0" w:color="auto"/>
              <w:bottom w:val="single" w:sz="4" w:space="0" w:color="auto"/>
              <w:right w:val="single" w:sz="4" w:space="0" w:color="auto"/>
            </w:tcBorders>
            <w:vAlign w:val="center"/>
          </w:tcPr>
          <w:p w14:paraId="64251AF0" w14:textId="362828A3" w:rsidR="00EC4056" w:rsidRPr="003C4659" w:rsidRDefault="00EC4056" w:rsidP="00EC4056">
            <w:pPr>
              <w:jc w:val="center"/>
              <w:rPr>
                <w:rFonts w:ascii="Arial" w:hAnsi="Arial" w:cs="Arial"/>
                <w:color w:val="000000"/>
                <w:sz w:val="20"/>
                <w:szCs w:val="20"/>
              </w:rPr>
            </w:pPr>
            <w:r w:rsidRPr="003C4659">
              <w:rPr>
                <w:rFonts w:ascii="Arial" w:hAnsi="Arial" w:cs="Arial"/>
                <w:color w:val="000000"/>
                <w:sz w:val="20"/>
                <w:szCs w:val="20"/>
              </w:rPr>
              <w:t>11.</w:t>
            </w:r>
          </w:p>
        </w:tc>
        <w:tc>
          <w:tcPr>
            <w:tcW w:w="1572" w:type="pct"/>
            <w:tcBorders>
              <w:top w:val="single" w:sz="4" w:space="0" w:color="auto"/>
              <w:left w:val="single" w:sz="4" w:space="0" w:color="auto"/>
              <w:bottom w:val="single" w:sz="4" w:space="0" w:color="auto"/>
              <w:right w:val="single" w:sz="4" w:space="0" w:color="auto"/>
            </w:tcBorders>
          </w:tcPr>
          <w:p w14:paraId="7E875B86" w14:textId="18FB9C51" w:rsidR="00EC4056" w:rsidRPr="003C4659" w:rsidRDefault="007F1D84" w:rsidP="00EC4056">
            <w:pPr>
              <w:rPr>
                <w:rFonts w:ascii="Arial" w:hAnsi="Arial" w:cs="Arial"/>
                <w:i/>
                <w:iCs/>
                <w:color w:val="FF0000"/>
                <w:sz w:val="20"/>
                <w:szCs w:val="20"/>
              </w:rPr>
            </w:pPr>
            <w:r>
              <w:rPr>
                <w:rFonts w:ascii="Arial" w:eastAsia="Times New Roman" w:hAnsi="Arial" w:cs="Arial"/>
                <w:sz w:val="20"/>
                <w:szCs w:val="20"/>
              </w:rPr>
              <w:t>Duomenų įvedimo ir registravimo galimybės</w:t>
            </w:r>
          </w:p>
        </w:tc>
        <w:tc>
          <w:tcPr>
            <w:tcW w:w="1573" w:type="pct"/>
            <w:tcBorders>
              <w:top w:val="single" w:sz="4" w:space="0" w:color="auto"/>
              <w:left w:val="single" w:sz="4" w:space="0" w:color="auto"/>
              <w:bottom w:val="single" w:sz="4" w:space="0" w:color="auto"/>
              <w:right w:val="single" w:sz="4" w:space="0" w:color="auto"/>
            </w:tcBorders>
          </w:tcPr>
          <w:p w14:paraId="4CC1F053" w14:textId="0885283A" w:rsidR="00EC4056" w:rsidRPr="003C4659" w:rsidRDefault="00EC4056" w:rsidP="00EC4056">
            <w:pPr>
              <w:widowControl w:val="0"/>
              <w:numPr>
                <w:ilvl w:val="0"/>
                <w:numId w:val="31"/>
              </w:numPr>
              <w:tabs>
                <w:tab w:val="left" w:pos="285"/>
              </w:tabs>
              <w:spacing w:after="0" w:line="276" w:lineRule="auto"/>
              <w:ind w:left="2" w:firstLine="0"/>
              <w:jc w:val="both"/>
              <w:rPr>
                <w:rFonts w:ascii="Arial" w:eastAsia="Times New Roman" w:hAnsi="Arial" w:cs="Arial"/>
                <w:sz w:val="20"/>
                <w:szCs w:val="20"/>
              </w:rPr>
            </w:pPr>
            <w:r w:rsidRPr="003C4659">
              <w:rPr>
                <w:rFonts w:ascii="Arial" w:eastAsia="Times New Roman" w:hAnsi="Arial" w:cs="Arial"/>
                <w:sz w:val="20"/>
                <w:szCs w:val="20"/>
              </w:rPr>
              <w:t xml:space="preserve">LCD tipo ekranas </w:t>
            </w:r>
            <w:r w:rsidRPr="003C4659">
              <w:rPr>
                <w:rFonts w:ascii="Arial" w:eastAsia="Times New Roman" w:hAnsi="Arial" w:cs="Arial"/>
                <w:sz w:val="20"/>
                <w:szCs w:val="20"/>
                <w:highlight w:val="white"/>
              </w:rPr>
              <w:t>ir plokščia klaviatūra duomenų įvedimui ir patvirtinimui</w:t>
            </w:r>
            <w:r w:rsidRPr="003C4659">
              <w:rPr>
                <w:rFonts w:ascii="Arial" w:eastAsia="Times New Roman" w:hAnsi="Arial" w:cs="Arial"/>
                <w:sz w:val="20"/>
                <w:szCs w:val="20"/>
              </w:rPr>
              <w:t>.</w:t>
            </w:r>
          </w:p>
          <w:p w14:paraId="472D7CD7" w14:textId="26C84E09" w:rsidR="00EC4056" w:rsidRPr="003C4659" w:rsidRDefault="00EC4056" w:rsidP="00EC4056">
            <w:pPr>
              <w:widowControl w:val="0"/>
              <w:numPr>
                <w:ilvl w:val="0"/>
                <w:numId w:val="31"/>
              </w:numPr>
              <w:tabs>
                <w:tab w:val="left" w:pos="285"/>
              </w:tabs>
              <w:spacing w:after="0" w:line="276" w:lineRule="auto"/>
              <w:ind w:left="2" w:firstLine="0"/>
              <w:jc w:val="both"/>
              <w:rPr>
                <w:rFonts w:ascii="Arial" w:eastAsia="Times New Roman" w:hAnsi="Arial" w:cs="Arial"/>
                <w:sz w:val="20"/>
                <w:szCs w:val="20"/>
                <w:highlight w:val="white"/>
              </w:rPr>
            </w:pPr>
            <w:r w:rsidRPr="003C4659">
              <w:rPr>
                <w:rFonts w:ascii="Arial" w:eastAsia="Times New Roman" w:hAnsi="Arial" w:cs="Arial"/>
                <w:sz w:val="20"/>
                <w:szCs w:val="20"/>
                <w:highlight w:val="white"/>
              </w:rPr>
              <w:t xml:space="preserve">Grafinis ir skaitmeninis vidinės temperatūros pavaizdavimas </w:t>
            </w:r>
            <w:r w:rsidRPr="003C4659">
              <w:rPr>
                <w:rFonts w:ascii="Arial" w:eastAsia="Times New Roman" w:hAnsi="Arial" w:cs="Arial"/>
                <w:sz w:val="20"/>
                <w:szCs w:val="20"/>
                <w:highlight w:val="white"/>
              </w:rPr>
              <w:softHyphen/>
              <w:t>ekrane, su galimybe peržiūrėti paskutinių 24h duomenis.</w:t>
            </w:r>
          </w:p>
          <w:p w14:paraId="29CF2AED" w14:textId="68F134D8" w:rsidR="00EC4056" w:rsidRPr="003C4659" w:rsidRDefault="00EC4056" w:rsidP="00EC4056">
            <w:pPr>
              <w:widowControl w:val="0"/>
              <w:numPr>
                <w:ilvl w:val="0"/>
                <w:numId w:val="31"/>
              </w:numPr>
              <w:tabs>
                <w:tab w:val="left" w:pos="285"/>
              </w:tabs>
              <w:spacing w:after="0" w:line="276" w:lineRule="auto"/>
              <w:ind w:left="2" w:firstLine="0"/>
              <w:jc w:val="both"/>
              <w:rPr>
                <w:rFonts w:ascii="Arial" w:eastAsia="Times New Roman" w:hAnsi="Arial" w:cs="Arial"/>
                <w:sz w:val="20"/>
                <w:szCs w:val="20"/>
                <w:highlight w:val="white"/>
              </w:rPr>
            </w:pPr>
            <w:r w:rsidRPr="003C4659">
              <w:rPr>
                <w:rFonts w:ascii="Arial" w:eastAsia="Times New Roman" w:hAnsi="Arial" w:cs="Arial"/>
                <w:sz w:val="20"/>
                <w:szCs w:val="20"/>
                <w:highlight w:val="white"/>
              </w:rPr>
              <w:t>Įvykių registravimas (temperatūros nuokrypiai, aliarmai, durų atidarymas).</w:t>
            </w:r>
          </w:p>
        </w:tc>
        <w:tc>
          <w:tcPr>
            <w:tcW w:w="1575" w:type="pct"/>
            <w:tcBorders>
              <w:top w:val="single" w:sz="4" w:space="0" w:color="auto"/>
              <w:left w:val="single" w:sz="4" w:space="0" w:color="auto"/>
              <w:bottom w:val="single" w:sz="4" w:space="0" w:color="auto"/>
              <w:right w:val="single" w:sz="4" w:space="0" w:color="auto"/>
            </w:tcBorders>
          </w:tcPr>
          <w:p w14:paraId="0BAE9AB2" w14:textId="77777777" w:rsidR="00EC4056" w:rsidRPr="003C4659" w:rsidRDefault="00EC4056" w:rsidP="003C4659">
            <w:pPr>
              <w:jc w:val="both"/>
              <w:rPr>
                <w:rFonts w:ascii="Arial" w:hAnsi="Arial" w:cs="Arial"/>
                <w:color w:val="000000"/>
                <w:sz w:val="20"/>
                <w:szCs w:val="20"/>
              </w:rPr>
            </w:pPr>
          </w:p>
        </w:tc>
      </w:tr>
      <w:tr w:rsidR="00B6796B" w:rsidRPr="003C4659" w14:paraId="2C0A9DB3" w14:textId="77777777" w:rsidTr="007E20DF">
        <w:tc>
          <w:tcPr>
            <w:tcW w:w="280" w:type="pct"/>
            <w:tcBorders>
              <w:top w:val="single" w:sz="4" w:space="0" w:color="auto"/>
              <w:left w:val="single" w:sz="4" w:space="0" w:color="auto"/>
              <w:bottom w:val="single" w:sz="4" w:space="0" w:color="auto"/>
              <w:right w:val="single" w:sz="4" w:space="0" w:color="auto"/>
            </w:tcBorders>
            <w:vAlign w:val="center"/>
          </w:tcPr>
          <w:p w14:paraId="2A5E4460" w14:textId="1A927744" w:rsidR="00B6796B" w:rsidRPr="003C4659" w:rsidRDefault="00B6796B" w:rsidP="00B6796B">
            <w:pPr>
              <w:jc w:val="center"/>
              <w:rPr>
                <w:rFonts w:ascii="Arial" w:hAnsi="Arial" w:cs="Arial"/>
                <w:color w:val="000000"/>
                <w:sz w:val="20"/>
                <w:szCs w:val="20"/>
              </w:rPr>
            </w:pPr>
            <w:r w:rsidRPr="003C4659">
              <w:rPr>
                <w:rFonts w:ascii="Arial" w:hAnsi="Arial" w:cs="Arial"/>
                <w:color w:val="000000"/>
                <w:sz w:val="20"/>
                <w:szCs w:val="20"/>
              </w:rPr>
              <w:t>12.</w:t>
            </w:r>
          </w:p>
        </w:tc>
        <w:tc>
          <w:tcPr>
            <w:tcW w:w="1572" w:type="pct"/>
            <w:tcBorders>
              <w:top w:val="single" w:sz="4" w:space="0" w:color="auto"/>
              <w:left w:val="single" w:sz="4" w:space="0" w:color="auto"/>
              <w:bottom w:val="single" w:sz="4" w:space="0" w:color="auto"/>
              <w:right w:val="single" w:sz="4" w:space="0" w:color="auto"/>
            </w:tcBorders>
          </w:tcPr>
          <w:p w14:paraId="7D71E758" w14:textId="1FC7F6A9" w:rsidR="00B6796B" w:rsidRPr="003C4659" w:rsidRDefault="00B6796B" w:rsidP="00B6796B">
            <w:pPr>
              <w:rPr>
                <w:rFonts w:ascii="Arial" w:hAnsi="Arial" w:cs="Arial"/>
                <w:i/>
                <w:iCs/>
                <w:color w:val="FF0000"/>
                <w:sz w:val="20"/>
                <w:szCs w:val="20"/>
              </w:rPr>
            </w:pPr>
            <w:r w:rsidRPr="003C4659">
              <w:rPr>
                <w:rFonts w:ascii="Arial" w:eastAsia="Times New Roman" w:hAnsi="Arial" w:cs="Arial"/>
                <w:sz w:val="20"/>
                <w:szCs w:val="20"/>
              </w:rPr>
              <w:t>Valdymas</w:t>
            </w:r>
          </w:p>
        </w:tc>
        <w:tc>
          <w:tcPr>
            <w:tcW w:w="1573" w:type="pct"/>
            <w:tcBorders>
              <w:top w:val="single" w:sz="4" w:space="0" w:color="auto"/>
              <w:left w:val="single" w:sz="4" w:space="0" w:color="auto"/>
              <w:bottom w:val="single" w:sz="4" w:space="0" w:color="auto"/>
              <w:right w:val="single" w:sz="4" w:space="0" w:color="auto"/>
            </w:tcBorders>
          </w:tcPr>
          <w:p w14:paraId="15C51E52" w14:textId="554E6A30" w:rsidR="00B6796B" w:rsidRPr="003C4659" w:rsidRDefault="00B6796B" w:rsidP="00B6796B">
            <w:pPr>
              <w:rPr>
                <w:rFonts w:ascii="Arial" w:hAnsi="Arial" w:cs="Arial"/>
                <w:i/>
                <w:iCs/>
                <w:color w:val="FF0000"/>
                <w:sz w:val="20"/>
                <w:szCs w:val="20"/>
              </w:rPr>
            </w:pPr>
            <w:proofErr w:type="spellStart"/>
            <w:r w:rsidRPr="003C4659">
              <w:rPr>
                <w:rFonts w:ascii="Arial" w:eastAsia="Times New Roman" w:hAnsi="Arial" w:cs="Arial"/>
                <w:sz w:val="20"/>
                <w:szCs w:val="20"/>
              </w:rPr>
              <w:t>Mikroprocesorinis</w:t>
            </w:r>
            <w:proofErr w:type="spellEnd"/>
          </w:p>
        </w:tc>
        <w:tc>
          <w:tcPr>
            <w:tcW w:w="1575" w:type="pct"/>
            <w:tcBorders>
              <w:top w:val="single" w:sz="4" w:space="0" w:color="auto"/>
              <w:left w:val="single" w:sz="4" w:space="0" w:color="auto"/>
              <w:bottom w:val="single" w:sz="4" w:space="0" w:color="auto"/>
              <w:right w:val="single" w:sz="4" w:space="0" w:color="auto"/>
            </w:tcBorders>
          </w:tcPr>
          <w:p w14:paraId="4628F34D" w14:textId="77777777" w:rsidR="00B6796B" w:rsidRPr="003C4659" w:rsidRDefault="00B6796B" w:rsidP="003C4659">
            <w:pPr>
              <w:jc w:val="both"/>
              <w:rPr>
                <w:rFonts w:ascii="Arial" w:hAnsi="Arial" w:cs="Arial"/>
                <w:color w:val="000000"/>
                <w:sz w:val="20"/>
                <w:szCs w:val="20"/>
              </w:rPr>
            </w:pPr>
          </w:p>
        </w:tc>
      </w:tr>
      <w:tr w:rsidR="00B6796B" w:rsidRPr="003C4659" w14:paraId="6FDC25B3" w14:textId="77777777" w:rsidTr="007E20DF">
        <w:tc>
          <w:tcPr>
            <w:tcW w:w="280" w:type="pct"/>
            <w:tcBorders>
              <w:top w:val="single" w:sz="4" w:space="0" w:color="auto"/>
              <w:left w:val="single" w:sz="4" w:space="0" w:color="auto"/>
              <w:bottom w:val="single" w:sz="4" w:space="0" w:color="auto"/>
              <w:right w:val="single" w:sz="4" w:space="0" w:color="auto"/>
            </w:tcBorders>
            <w:vAlign w:val="center"/>
          </w:tcPr>
          <w:p w14:paraId="6985E943" w14:textId="4DFC2589" w:rsidR="00B6796B" w:rsidRPr="003C4659" w:rsidRDefault="00B6796B" w:rsidP="00B6796B">
            <w:pPr>
              <w:jc w:val="center"/>
              <w:rPr>
                <w:rFonts w:ascii="Arial" w:hAnsi="Arial" w:cs="Arial"/>
                <w:color w:val="000000"/>
                <w:sz w:val="20"/>
                <w:szCs w:val="20"/>
              </w:rPr>
            </w:pPr>
            <w:r w:rsidRPr="003C4659">
              <w:rPr>
                <w:rFonts w:ascii="Arial" w:hAnsi="Arial" w:cs="Arial"/>
                <w:color w:val="000000"/>
                <w:sz w:val="20"/>
                <w:szCs w:val="20"/>
              </w:rPr>
              <w:t>13.</w:t>
            </w:r>
          </w:p>
        </w:tc>
        <w:tc>
          <w:tcPr>
            <w:tcW w:w="1572" w:type="pct"/>
            <w:tcBorders>
              <w:top w:val="single" w:sz="4" w:space="0" w:color="auto"/>
              <w:left w:val="single" w:sz="4" w:space="0" w:color="auto"/>
              <w:bottom w:val="single" w:sz="4" w:space="0" w:color="auto"/>
              <w:right w:val="single" w:sz="4" w:space="0" w:color="auto"/>
            </w:tcBorders>
          </w:tcPr>
          <w:p w14:paraId="51529983" w14:textId="77179330" w:rsidR="00B6796B" w:rsidRPr="003C4659" w:rsidRDefault="00B6796B" w:rsidP="00B6796B">
            <w:pPr>
              <w:rPr>
                <w:rFonts w:ascii="Arial" w:hAnsi="Arial" w:cs="Arial"/>
                <w:i/>
                <w:iCs/>
                <w:color w:val="FF0000"/>
                <w:sz w:val="20"/>
                <w:szCs w:val="20"/>
              </w:rPr>
            </w:pPr>
            <w:proofErr w:type="spellStart"/>
            <w:r w:rsidRPr="003C4659">
              <w:rPr>
                <w:rFonts w:ascii="Arial" w:eastAsia="Times New Roman" w:hAnsi="Arial" w:cs="Arial"/>
                <w:sz w:val="20"/>
                <w:szCs w:val="20"/>
              </w:rPr>
              <w:t>Autodiagnostikos</w:t>
            </w:r>
            <w:proofErr w:type="spellEnd"/>
            <w:r w:rsidRPr="003C4659">
              <w:rPr>
                <w:rFonts w:ascii="Arial" w:eastAsia="Times New Roman" w:hAnsi="Arial" w:cs="Arial"/>
                <w:sz w:val="20"/>
                <w:szCs w:val="20"/>
              </w:rPr>
              <w:t xml:space="preserve"> funkcija</w:t>
            </w:r>
          </w:p>
        </w:tc>
        <w:tc>
          <w:tcPr>
            <w:tcW w:w="1573" w:type="pct"/>
            <w:tcBorders>
              <w:top w:val="single" w:sz="4" w:space="0" w:color="auto"/>
              <w:left w:val="single" w:sz="4" w:space="0" w:color="auto"/>
              <w:bottom w:val="single" w:sz="4" w:space="0" w:color="auto"/>
              <w:right w:val="single" w:sz="4" w:space="0" w:color="auto"/>
            </w:tcBorders>
          </w:tcPr>
          <w:p w14:paraId="68D81F30" w14:textId="5E7687A1" w:rsidR="00B6796B" w:rsidRPr="003C4659" w:rsidRDefault="00B6796B" w:rsidP="00B6796B">
            <w:pPr>
              <w:jc w:val="both"/>
              <w:rPr>
                <w:rFonts w:ascii="Arial" w:hAnsi="Arial" w:cs="Arial"/>
                <w:i/>
                <w:iCs/>
                <w:color w:val="FF0000"/>
                <w:sz w:val="20"/>
                <w:szCs w:val="20"/>
              </w:rPr>
            </w:pPr>
            <w:r w:rsidRPr="003C4659">
              <w:rPr>
                <w:rFonts w:ascii="Arial" w:eastAsia="Times New Roman" w:hAnsi="Arial" w:cs="Arial"/>
                <w:sz w:val="20"/>
                <w:szCs w:val="20"/>
              </w:rPr>
              <w:t>Vizualinis, garsinis ir distancinis aliarmas atsiradus vidiniams sistemos sutrikimams.</w:t>
            </w:r>
          </w:p>
        </w:tc>
        <w:tc>
          <w:tcPr>
            <w:tcW w:w="1575" w:type="pct"/>
            <w:tcBorders>
              <w:top w:val="single" w:sz="4" w:space="0" w:color="auto"/>
              <w:left w:val="single" w:sz="4" w:space="0" w:color="auto"/>
              <w:bottom w:val="single" w:sz="4" w:space="0" w:color="auto"/>
              <w:right w:val="single" w:sz="4" w:space="0" w:color="auto"/>
            </w:tcBorders>
          </w:tcPr>
          <w:p w14:paraId="46316428" w14:textId="77777777" w:rsidR="00B6796B" w:rsidRPr="003C4659" w:rsidRDefault="00B6796B" w:rsidP="003C4659">
            <w:pPr>
              <w:jc w:val="both"/>
              <w:rPr>
                <w:rFonts w:ascii="Arial" w:hAnsi="Arial" w:cs="Arial"/>
                <w:color w:val="000000"/>
                <w:sz w:val="20"/>
                <w:szCs w:val="20"/>
              </w:rPr>
            </w:pPr>
          </w:p>
        </w:tc>
      </w:tr>
      <w:tr w:rsidR="00B6796B" w:rsidRPr="003C4659" w14:paraId="065E1542" w14:textId="77777777" w:rsidTr="007E20DF">
        <w:tc>
          <w:tcPr>
            <w:tcW w:w="280" w:type="pct"/>
            <w:tcBorders>
              <w:top w:val="single" w:sz="4" w:space="0" w:color="auto"/>
              <w:left w:val="single" w:sz="4" w:space="0" w:color="auto"/>
              <w:bottom w:val="single" w:sz="4" w:space="0" w:color="auto"/>
              <w:right w:val="single" w:sz="4" w:space="0" w:color="auto"/>
            </w:tcBorders>
            <w:vAlign w:val="center"/>
          </w:tcPr>
          <w:p w14:paraId="3DF9F4A8" w14:textId="448F1FC9" w:rsidR="00B6796B" w:rsidRPr="003C4659" w:rsidRDefault="00B6796B" w:rsidP="00B6796B">
            <w:pPr>
              <w:jc w:val="center"/>
              <w:rPr>
                <w:rFonts w:ascii="Arial" w:hAnsi="Arial" w:cs="Arial"/>
                <w:color w:val="000000"/>
                <w:sz w:val="20"/>
                <w:szCs w:val="20"/>
              </w:rPr>
            </w:pPr>
            <w:r w:rsidRPr="003C4659">
              <w:rPr>
                <w:rFonts w:ascii="Arial" w:hAnsi="Arial" w:cs="Arial"/>
                <w:color w:val="000000"/>
                <w:sz w:val="20"/>
                <w:szCs w:val="20"/>
              </w:rPr>
              <w:t>14.</w:t>
            </w:r>
          </w:p>
        </w:tc>
        <w:tc>
          <w:tcPr>
            <w:tcW w:w="1572" w:type="pct"/>
            <w:tcBorders>
              <w:top w:val="single" w:sz="4" w:space="0" w:color="auto"/>
              <w:left w:val="single" w:sz="4" w:space="0" w:color="auto"/>
              <w:bottom w:val="single" w:sz="4" w:space="0" w:color="auto"/>
              <w:right w:val="single" w:sz="4" w:space="0" w:color="auto"/>
            </w:tcBorders>
          </w:tcPr>
          <w:p w14:paraId="392B9D4F" w14:textId="42CA73BF" w:rsidR="00B6796B" w:rsidRPr="003C4659" w:rsidRDefault="00B6796B" w:rsidP="00B6796B">
            <w:pPr>
              <w:spacing w:after="0" w:line="240" w:lineRule="auto"/>
              <w:jc w:val="both"/>
              <w:rPr>
                <w:rFonts w:ascii="Arial" w:hAnsi="Arial" w:cs="Arial"/>
                <w:i/>
                <w:iCs/>
                <w:color w:val="FF0000"/>
                <w:sz w:val="20"/>
                <w:szCs w:val="20"/>
              </w:rPr>
            </w:pPr>
            <w:r w:rsidRPr="003C4659">
              <w:rPr>
                <w:rFonts w:ascii="Arial" w:eastAsia="Times New Roman" w:hAnsi="Arial" w:cs="Arial"/>
                <w:sz w:val="20"/>
                <w:szCs w:val="20"/>
              </w:rPr>
              <w:t>Duomenų kaupiklis</w:t>
            </w:r>
          </w:p>
        </w:tc>
        <w:tc>
          <w:tcPr>
            <w:tcW w:w="1573" w:type="pct"/>
            <w:tcBorders>
              <w:top w:val="single" w:sz="4" w:space="0" w:color="auto"/>
              <w:left w:val="single" w:sz="4" w:space="0" w:color="auto"/>
              <w:bottom w:val="single" w:sz="4" w:space="0" w:color="auto"/>
              <w:right w:val="single" w:sz="4" w:space="0" w:color="auto"/>
            </w:tcBorders>
          </w:tcPr>
          <w:p w14:paraId="6BC72C4B" w14:textId="77777777" w:rsidR="00B6796B" w:rsidRPr="003C4659" w:rsidRDefault="00B6796B" w:rsidP="00B6796B">
            <w:pPr>
              <w:widowControl w:val="0"/>
              <w:spacing w:after="0" w:line="240" w:lineRule="auto"/>
              <w:jc w:val="both"/>
              <w:rPr>
                <w:rFonts w:ascii="Arial" w:eastAsia="Times New Roman" w:hAnsi="Arial" w:cs="Arial"/>
                <w:sz w:val="20"/>
                <w:szCs w:val="20"/>
              </w:rPr>
            </w:pPr>
            <w:r w:rsidRPr="003C4659">
              <w:rPr>
                <w:rFonts w:ascii="Arial" w:eastAsia="Times New Roman" w:hAnsi="Arial" w:cs="Arial"/>
                <w:sz w:val="20"/>
                <w:szCs w:val="20"/>
              </w:rPr>
              <w:t>Iki 4 savaičių 12 minučių intervalais.</w:t>
            </w:r>
          </w:p>
          <w:p w14:paraId="52FB2524" w14:textId="77777777" w:rsidR="00B6796B" w:rsidRPr="003C4659" w:rsidRDefault="00B6796B" w:rsidP="00B6796B">
            <w:pPr>
              <w:widowControl w:val="0"/>
              <w:spacing w:after="0" w:line="240" w:lineRule="auto"/>
              <w:jc w:val="both"/>
              <w:rPr>
                <w:rFonts w:ascii="Arial" w:eastAsia="Times New Roman" w:hAnsi="Arial" w:cs="Arial"/>
                <w:sz w:val="20"/>
                <w:szCs w:val="20"/>
              </w:rPr>
            </w:pPr>
            <w:r w:rsidRPr="003C4659">
              <w:rPr>
                <w:rFonts w:ascii="Arial" w:eastAsia="Times New Roman" w:hAnsi="Arial" w:cs="Arial"/>
                <w:sz w:val="20"/>
                <w:szCs w:val="20"/>
              </w:rPr>
              <w:t>Registruojami parametrai:</w:t>
            </w:r>
          </w:p>
          <w:p w14:paraId="07CCC580" w14:textId="09AC95C0" w:rsidR="00B6796B" w:rsidRPr="003C4659" w:rsidRDefault="00B6796B" w:rsidP="00B6796B">
            <w:pPr>
              <w:widowControl w:val="0"/>
              <w:spacing w:after="0" w:line="240" w:lineRule="auto"/>
              <w:jc w:val="both"/>
              <w:rPr>
                <w:rFonts w:ascii="Arial" w:eastAsia="Times New Roman" w:hAnsi="Arial" w:cs="Arial"/>
                <w:sz w:val="20"/>
                <w:szCs w:val="20"/>
              </w:rPr>
            </w:pPr>
            <w:r w:rsidRPr="003C4659">
              <w:rPr>
                <w:rFonts w:ascii="Arial" w:eastAsia="Times New Roman" w:hAnsi="Arial" w:cs="Arial"/>
                <w:sz w:val="20"/>
                <w:szCs w:val="20"/>
              </w:rPr>
              <w:t>Durų atidarymas (ilgesnis nei 2 minutės)</w:t>
            </w:r>
            <w:r w:rsidR="00B166B9">
              <w:rPr>
                <w:rFonts w:ascii="Arial" w:eastAsia="Times New Roman" w:hAnsi="Arial" w:cs="Arial"/>
                <w:sz w:val="20"/>
                <w:szCs w:val="20"/>
              </w:rPr>
              <w:t>.</w:t>
            </w:r>
          </w:p>
          <w:p w14:paraId="593EB617" w14:textId="55C176CC" w:rsidR="00B6796B" w:rsidRPr="003C4659" w:rsidRDefault="00B6796B" w:rsidP="00B6796B">
            <w:pPr>
              <w:spacing w:after="0" w:line="240" w:lineRule="auto"/>
              <w:jc w:val="both"/>
              <w:rPr>
                <w:rFonts w:ascii="Arial" w:hAnsi="Arial" w:cs="Arial"/>
                <w:i/>
                <w:iCs/>
                <w:color w:val="FF0000"/>
                <w:sz w:val="20"/>
                <w:szCs w:val="20"/>
              </w:rPr>
            </w:pPr>
            <w:r w:rsidRPr="003C4659">
              <w:rPr>
                <w:rFonts w:ascii="Arial" w:eastAsia="Times New Roman" w:hAnsi="Arial" w:cs="Arial"/>
                <w:sz w:val="20"/>
                <w:szCs w:val="20"/>
              </w:rPr>
              <w:t>Kompresorių jutikliai, filtro jutiklis, temperatūros jutiklis.</w:t>
            </w:r>
          </w:p>
        </w:tc>
        <w:tc>
          <w:tcPr>
            <w:tcW w:w="1575" w:type="pct"/>
            <w:tcBorders>
              <w:top w:val="single" w:sz="4" w:space="0" w:color="auto"/>
              <w:left w:val="single" w:sz="4" w:space="0" w:color="auto"/>
              <w:bottom w:val="single" w:sz="4" w:space="0" w:color="auto"/>
              <w:right w:val="single" w:sz="4" w:space="0" w:color="auto"/>
            </w:tcBorders>
          </w:tcPr>
          <w:p w14:paraId="55DC7AC1" w14:textId="77777777" w:rsidR="00B6796B" w:rsidRPr="003C4659" w:rsidRDefault="00B6796B" w:rsidP="003C4659">
            <w:pPr>
              <w:jc w:val="both"/>
              <w:rPr>
                <w:rFonts w:ascii="Arial" w:hAnsi="Arial" w:cs="Arial"/>
                <w:color w:val="000000"/>
                <w:sz w:val="20"/>
                <w:szCs w:val="20"/>
              </w:rPr>
            </w:pPr>
          </w:p>
        </w:tc>
      </w:tr>
      <w:tr w:rsidR="00B6796B" w:rsidRPr="003C4659" w14:paraId="265C0517" w14:textId="77777777" w:rsidTr="007E20DF">
        <w:tc>
          <w:tcPr>
            <w:tcW w:w="280" w:type="pct"/>
            <w:tcBorders>
              <w:top w:val="single" w:sz="4" w:space="0" w:color="auto"/>
              <w:left w:val="single" w:sz="4" w:space="0" w:color="auto"/>
              <w:bottom w:val="single" w:sz="4" w:space="0" w:color="auto"/>
              <w:right w:val="single" w:sz="4" w:space="0" w:color="auto"/>
            </w:tcBorders>
            <w:vAlign w:val="center"/>
          </w:tcPr>
          <w:p w14:paraId="0809CF64" w14:textId="472A47AE" w:rsidR="00B6796B" w:rsidRPr="003C4659" w:rsidRDefault="00B6796B" w:rsidP="00B6796B">
            <w:pPr>
              <w:jc w:val="center"/>
              <w:rPr>
                <w:rFonts w:ascii="Arial" w:hAnsi="Arial" w:cs="Arial"/>
                <w:color w:val="000000"/>
                <w:sz w:val="20"/>
                <w:szCs w:val="20"/>
              </w:rPr>
            </w:pPr>
            <w:r w:rsidRPr="003C4659">
              <w:rPr>
                <w:rFonts w:ascii="Arial" w:hAnsi="Arial" w:cs="Arial"/>
                <w:color w:val="000000"/>
                <w:sz w:val="20"/>
                <w:szCs w:val="20"/>
              </w:rPr>
              <w:t>15.</w:t>
            </w:r>
          </w:p>
        </w:tc>
        <w:tc>
          <w:tcPr>
            <w:tcW w:w="1572" w:type="pct"/>
            <w:tcBorders>
              <w:top w:val="single" w:sz="4" w:space="0" w:color="auto"/>
              <w:left w:val="single" w:sz="4" w:space="0" w:color="auto"/>
              <w:bottom w:val="single" w:sz="4" w:space="0" w:color="auto"/>
              <w:right w:val="single" w:sz="4" w:space="0" w:color="auto"/>
            </w:tcBorders>
          </w:tcPr>
          <w:p w14:paraId="7B65DB4F" w14:textId="0B2F1F66" w:rsidR="00B6796B" w:rsidRPr="003C4659" w:rsidRDefault="00B6796B" w:rsidP="00B6796B">
            <w:pPr>
              <w:rPr>
                <w:rFonts w:ascii="Arial" w:hAnsi="Arial" w:cs="Arial"/>
                <w:i/>
                <w:iCs/>
                <w:color w:val="FF0000"/>
                <w:sz w:val="20"/>
                <w:szCs w:val="20"/>
              </w:rPr>
            </w:pPr>
            <w:r w:rsidRPr="003C4659">
              <w:rPr>
                <w:rFonts w:ascii="Arial" w:eastAsia="Times New Roman" w:hAnsi="Arial" w:cs="Arial"/>
                <w:sz w:val="20"/>
                <w:szCs w:val="20"/>
              </w:rPr>
              <w:t>Šaldymo sistema</w:t>
            </w:r>
          </w:p>
        </w:tc>
        <w:tc>
          <w:tcPr>
            <w:tcW w:w="1573" w:type="pct"/>
            <w:tcBorders>
              <w:top w:val="single" w:sz="4" w:space="0" w:color="auto"/>
              <w:left w:val="single" w:sz="4" w:space="0" w:color="auto"/>
              <w:bottom w:val="single" w:sz="4" w:space="0" w:color="auto"/>
              <w:right w:val="single" w:sz="4" w:space="0" w:color="auto"/>
            </w:tcBorders>
          </w:tcPr>
          <w:p w14:paraId="29D4496C" w14:textId="3CF99F79" w:rsidR="00B6796B" w:rsidRPr="003C4659" w:rsidRDefault="00B6796B" w:rsidP="00B6796B">
            <w:pPr>
              <w:widowControl w:val="0"/>
              <w:numPr>
                <w:ilvl w:val="0"/>
                <w:numId w:val="32"/>
              </w:numPr>
              <w:tabs>
                <w:tab w:val="left" w:pos="300"/>
              </w:tabs>
              <w:spacing w:after="0" w:line="276" w:lineRule="auto"/>
              <w:ind w:left="0" w:firstLine="2"/>
              <w:jc w:val="both"/>
              <w:rPr>
                <w:rFonts w:ascii="Arial" w:eastAsia="Times New Roman" w:hAnsi="Arial" w:cs="Arial"/>
                <w:sz w:val="20"/>
                <w:szCs w:val="20"/>
              </w:rPr>
            </w:pPr>
            <w:r w:rsidRPr="003C4659">
              <w:rPr>
                <w:rFonts w:ascii="Arial" w:eastAsia="Times New Roman" w:hAnsi="Arial" w:cs="Arial"/>
                <w:sz w:val="20"/>
                <w:szCs w:val="20"/>
              </w:rPr>
              <w:t xml:space="preserve">Dviejų kompresorių, </w:t>
            </w:r>
            <w:proofErr w:type="spellStart"/>
            <w:r w:rsidRPr="003C4659">
              <w:rPr>
                <w:rFonts w:ascii="Arial" w:eastAsia="Times New Roman" w:hAnsi="Arial" w:cs="Arial"/>
                <w:sz w:val="20"/>
                <w:szCs w:val="20"/>
              </w:rPr>
              <w:t>kaskadinio</w:t>
            </w:r>
            <w:proofErr w:type="spellEnd"/>
            <w:r w:rsidRPr="003C4659">
              <w:rPr>
                <w:rFonts w:ascii="Arial" w:eastAsia="Times New Roman" w:hAnsi="Arial" w:cs="Arial"/>
                <w:sz w:val="20"/>
                <w:szCs w:val="20"/>
              </w:rPr>
              <w:t xml:space="preserve"> tipo šaldymo sistema</w:t>
            </w:r>
            <w:r w:rsidR="00B166B9">
              <w:rPr>
                <w:rFonts w:ascii="Arial" w:eastAsia="Times New Roman" w:hAnsi="Arial" w:cs="Arial"/>
                <w:sz w:val="20"/>
                <w:szCs w:val="20"/>
              </w:rPr>
              <w:t>.</w:t>
            </w:r>
          </w:p>
          <w:p w14:paraId="50118502" w14:textId="30BEB259" w:rsidR="00B6796B" w:rsidRPr="003C4659" w:rsidRDefault="00B6796B" w:rsidP="00B6796B">
            <w:pPr>
              <w:widowControl w:val="0"/>
              <w:numPr>
                <w:ilvl w:val="0"/>
                <w:numId w:val="32"/>
              </w:numPr>
              <w:tabs>
                <w:tab w:val="left" w:pos="300"/>
              </w:tabs>
              <w:spacing w:after="0" w:line="276" w:lineRule="auto"/>
              <w:ind w:left="0" w:firstLine="2"/>
              <w:jc w:val="both"/>
              <w:rPr>
                <w:rFonts w:ascii="Arial" w:eastAsia="Times New Roman" w:hAnsi="Arial" w:cs="Arial"/>
                <w:sz w:val="20"/>
                <w:szCs w:val="20"/>
              </w:rPr>
            </w:pPr>
            <w:r w:rsidRPr="003C4659">
              <w:rPr>
                <w:rFonts w:ascii="Arial" w:eastAsia="Times New Roman" w:hAnsi="Arial" w:cs="Arial"/>
                <w:sz w:val="20"/>
                <w:szCs w:val="20"/>
              </w:rPr>
              <w:t>Alyvos separatorius ir papildomas alyvos separatorius  sujungti nuosekliai, kad stabilizuotų ir padidintų alyvos atskyrimo efektyvumą.</w:t>
            </w:r>
          </w:p>
          <w:p w14:paraId="0D9B5772" w14:textId="4F67ABB0" w:rsidR="00B6796B" w:rsidRPr="003C4659" w:rsidRDefault="00B6796B" w:rsidP="00B6796B">
            <w:pPr>
              <w:widowControl w:val="0"/>
              <w:numPr>
                <w:ilvl w:val="0"/>
                <w:numId w:val="32"/>
              </w:numPr>
              <w:tabs>
                <w:tab w:val="left" w:pos="300"/>
              </w:tabs>
              <w:spacing w:after="0" w:line="276" w:lineRule="auto"/>
              <w:ind w:left="0" w:firstLine="2"/>
              <w:jc w:val="both"/>
              <w:rPr>
                <w:rFonts w:ascii="Arial" w:eastAsia="Times New Roman" w:hAnsi="Arial" w:cs="Arial"/>
                <w:sz w:val="20"/>
                <w:szCs w:val="20"/>
              </w:rPr>
            </w:pPr>
            <w:r w:rsidRPr="003C4659">
              <w:rPr>
                <w:rFonts w:ascii="Arial" w:eastAsia="Times New Roman" w:hAnsi="Arial" w:cs="Arial"/>
                <w:sz w:val="20"/>
                <w:szCs w:val="20"/>
              </w:rPr>
              <w:t xml:space="preserve">Naudojamas </w:t>
            </w:r>
            <w:proofErr w:type="spellStart"/>
            <w:r w:rsidRPr="003C4659">
              <w:rPr>
                <w:rFonts w:ascii="Arial" w:eastAsia="Times New Roman" w:hAnsi="Arial" w:cs="Arial"/>
                <w:sz w:val="20"/>
                <w:szCs w:val="20"/>
              </w:rPr>
              <w:t>befreonis</w:t>
            </w:r>
            <w:proofErr w:type="spellEnd"/>
            <w:r w:rsidRPr="003C4659">
              <w:rPr>
                <w:rFonts w:ascii="Arial" w:eastAsia="Times New Roman" w:hAnsi="Arial" w:cs="Arial"/>
                <w:sz w:val="20"/>
                <w:szCs w:val="20"/>
              </w:rPr>
              <w:t xml:space="preserve"> šaldymo mišinys</w:t>
            </w:r>
            <w:r w:rsidR="00B166B9">
              <w:rPr>
                <w:rFonts w:ascii="Arial" w:eastAsia="Times New Roman" w:hAnsi="Arial" w:cs="Arial"/>
                <w:sz w:val="20"/>
                <w:szCs w:val="20"/>
              </w:rPr>
              <w:t>.</w:t>
            </w:r>
          </w:p>
        </w:tc>
        <w:tc>
          <w:tcPr>
            <w:tcW w:w="1575" w:type="pct"/>
            <w:tcBorders>
              <w:top w:val="single" w:sz="4" w:space="0" w:color="auto"/>
              <w:left w:val="single" w:sz="4" w:space="0" w:color="auto"/>
              <w:bottom w:val="single" w:sz="4" w:space="0" w:color="auto"/>
              <w:right w:val="single" w:sz="4" w:space="0" w:color="auto"/>
            </w:tcBorders>
          </w:tcPr>
          <w:p w14:paraId="1B7659B4" w14:textId="77777777" w:rsidR="00B6796B" w:rsidRPr="003C4659" w:rsidRDefault="00B6796B" w:rsidP="003C4659">
            <w:pPr>
              <w:jc w:val="both"/>
              <w:rPr>
                <w:rFonts w:ascii="Arial" w:hAnsi="Arial" w:cs="Arial"/>
                <w:color w:val="000000"/>
                <w:sz w:val="20"/>
                <w:szCs w:val="20"/>
              </w:rPr>
            </w:pPr>
          </w:p>
        </w:tc>
      </w:tr>
      <w:tr w:rsidR="00B6796B" w:rsidRPr="003C4659" w14:paraId="26CFF9D3" w14:textId="77777777" w:rsidTr="007E20DF">
        <w:tc>
          <w:tcPr>
            <w:tcW w:w="280" w:type="pct"/>
            <w:tcBorders>
              <w:top w:val="single" w:sz="4" w:space="0" w:color="auto"/>
              <w:left w:val="single" w:sz="4" w:space="0" w:color="auto"/>
              <w:bottom w:val="single" w:sz="4" w:space="0" w:color="auto"/>
              <w:right w:val="single" w:sz="4" w:space="0" w:color="auto"/>
            </w:tcBorders>
            <w:vAlign w:val="center"/>
          </w:tcPr>
          <w:p w14:paraId="2A9F2713" w14:textId="13F1F03D" w:rsidR="00B6796B" w:rsidRPr="003C4659" w:rsidRDefault="00B6796B" w:rsidP="00B6796B">
            <w:pPr>
              <w:jc w:val="center"/>
              <w:rPr>
                <w:rFonts w:ascii="Arial" w:hAnsi="Arial" w:cs="Arial"/>
                <w:color w:val="000000"/>
                <w:sz w:val="20"/>
                <w:szCs w:val="20"/>
              </w:rPr>
            </w:pPr>
            <w:r w:rsidRPr="003C4659">
              <w:rPr>
                <w:rFonts w:ascii="Arial" w:hAnsi="Arial" w:cs="Arial"/>
                <w:color w:val="000000"/>
                <w:sz w:val="20"/>
                <w:szCs w:val="20"/>
              </w:rPr>
              <w:t>16.</w:t>
            </w:r>
          </w:p>
        </w:tc>
        <w:tc>
          <w:tcPr>
            <w:tcW w:w="1572" w:type="pct"/>
            <w:tcBorders>
              <w:top w:val="single" w:sz="4" w:space="0" w:color="auto"/>
              <w:left w:val="single" w:sz="4" w:space="0" w:color="auto"/>
              <w:bottom w:val="single" w:sz="4" w:space="0" w:color="auto"/>
              <w:right w:val="single" w:sz="4" w:space="0" w:color="auto"/>
            </w:tcBorders>
          </w:tcPr>
          <w:p w14:paraId="36AADB58" w14:textId="53C056CC" w:rsidR="00B6796B" w:rsidRPr="003C4659" w:rsidRDefault="00B6796B" w:rsidP="00B6796B">
            <w:pPr>
              <w:rPr>
                <w:rFonts w:ascii="Arial" w:hAnsi="Arial" w:cs="Arial"/>
                <w:i/>
                <w:iCs/>
                <w:color w:val="FF0000"/>
                <w:sz w:val="20"/>
                <w:szCs w:val="20"/>
              </w:rPr>
            </w:pPr>
            <w:r w:rsidRPr="003C4659">
              <w:rPr>
                <w:rFonts w:ascii="Arial" w:eastAsia="Times New Roman" w:hAnsi="Arial" w:cs="Arial"/>
                <w:sz w:val="20"/>
                <w:szCs w:val="20"/>
              </w:rPr>
              <w:t>Filtras</w:t>
            </w:r>
          </w:p>
        </w:tc>
        <w:tc>
          <w:tcPr>
            <w:tcW w:w="1573" w:type="pct"/>
            <w:tcBorders>
              <w:top w:val="single" w:sz="4" w:space="0" w:color="auto"/>
              <w:left w:val="single" w:sz="4" w:space="0" w:color="auto"/>
              <w:bottom w:val="single" w:sz="4" w:space="0" w:color="auto"/>
              <w:right w:val="single" w:sz="4" w:space="0" w:color="auto"/>
            </w:tcBorders>
          </w:tcPr>
          <w:p w14:paraId="14CEA754" w14:textId="0F0642CA" w:rsidR="00B6796B" w:rsidRPr="003C4659" w:rsidRDefault="003C4659" w:rsidP="00B6796B">
            <w:pPr>
              <w:widowControl w:val="0"/>
              <w:numPr>
                <w:ilvl w:val="0"/>
                <w:numId w:val="33"/>
              </w:numPr>
              <w:tabs>
                <w:tab w:val="left" w:pos="206"/>
              </w:tabs>
              <w:spacing w:after="0" w:line="276" w:lineRule="auto"/>
              <w:ind w:left="0" w:firstLine="2"/>
              <w:jc w:val="both"/>
              <w:rPr>
                <w:rFonts w:ascii="Arial" w:eastAsia="Times New Roman" w:hAnsi="Arial" w:cs="Arial"/>
                <w:sz w:val="20"/>
                <w:szCs w:val="20"/>
              </w:rPr>
            </w:pPr>
            <w:r w:rsidRPr="003C4659">
              <w:rPr>
                <w:rFonts w:ascii="Arial" w:eastAsia="Times New Roman" w:hAnsi="Arial" w:cs="Arial"/>
                <w:sz w:val="20"/>
                <w:szCs w:val="20"/>
              </w:rPr>
              <w:t>Š</w:t>
            </w:r>
            <w:r w:rsidR="00B6796B" w:rsidRPr="003C4659">
              <w:rPr>
                <w:rFonts w:ascii="Arial" w:eastAsia="Times New Roman" w:hAnsi="Arial" w:cs="Arial"/>
                <w:sz w:val="20"/>
                <w:szCs w:val="20"/>
              </w:rPr>
              <w:t>aldiklio priekinėje dalyje.</w:t>
            </w:r>
          </w:p>
          <w:p w14:paraId="53AD97D5" w14:textId="3C29B185" w:rsidR="00B6796B" w:rsidRPr="003C4659" w:rsidRDefault="00B6796B" w:rsidP="00B6796B">
            <w:pPr>
              <w:widowControl w:val="0"/>
              <w:numPr>
                <w:ilvl w:val="0"/>
                <w:numId w:val="33"/>
              </w:numPr>
              <w:tabs>
                <w:tab w:val="left" w:pos="206"/>
              </w:tabs>
              <w:spacing w:after="0" w:line="276" w:lineRule="auto"/>
              <w:ind w:left="0" w:firstLine="2"/>
              <w:jc w:val="both"/>
              <w:rPr>
                <w:rFonts w:ascii="Arial" w:eastAsia="Times New Roman" w:hAnsi="Arial" w:cs="Arial"/>
                <w:sz w:val="20"/>
                <w:szCs w:val="20"/>
              </w:rPr>
            </w:pPr>
            <w:r w:rsidRPr="003C4659">
              <w:rPr>
                <w:rFonts w:ascii="Arial" w:eastAsia="Times New Roman" w:hAnsi="Arial" w:cs="Arial"/>
                <w:sz w:val="20"/>
                <w:szCs w:val="20"/>
              </w:rPr>
              <w:t>Mikroprocesoriaus valdoma filtro užsiteršimo kontrolės funkcija.</w:t>
            </w:r>
          </w:p>
        </w:tc>
        <w:tc>
          <w:tcPr>
            <w:tcW w:w="1575" w:type="pct"/>
            <w:tcBorders>
              <w:top w:val="single" w:sz="4" w:space="0" w:color="auto"/>
              <w:left w:val="single" w:sz="4" w:space="0" w:color="auto"/>
              <w:bottom w:val="single" w:sz="4" w:space="0" w:color="auto"/>
              <w:right w:val="single" w:sz="4" w:space="0" w:color="auto"/>
            </w:tcBorders>
          </w:tcPr>
          <w:p w14:paraId="45A6B08D" w14:textId="77777777" w:rsidR="00B6796B" w:rsidRPr="003C4659" w:rsidRDefault="00B6796B" w:rsidP="003C4659">
            <w:pPr>
              <w:jc w:val="both"/>
              <w:rPr>
                <w:rFonts w:ascii="Arial" w:hAnsi="Arial" w:cs="Arial"/>
                <w:color w:val="000000"/>
                <w:sz w:val="20"/>
                <w:szCs w:val="20"/>
              </w:rPr>
            </w:pPr>
          </w:p>
        </w:tc>
      </w:tr>
      <w:tr w:rsidR="003C4659" w:rsidRPr="003C4659" w14:paraId="6DEAEDF2" w14:textId="77777777" w:rsidTr="007E20DF">
        <w:tc>
          <w:tcPr>
            <w:tcW w:w="280" w:type="pct"/>
            <w:tcBorders>
              <w:top w:val="single" w:sz="4" w:space="0" w:color="auto"/>
              <w:left w:val="single" w:sz="4" w:space="0" w:color="auto"/>
              <w:bottom w:val="single" w:sz="4" w:space="0" w:color="auto"/>
              <w:right w:val="single" w:sz="4" w:space="0" w:color="auto"/>
            </w:tcBorders>
            <w:vAlign w:val="center"/>
          </w:tcPr>
          <w:p w14:paraId="5C479DAF" w14:textId="72F3F698" w:rsidR="003C4659" w:rsidRPr="003C4659" w:rsidRDefault="003C4659" w:rsidP="003C4659">
            <w:pPr>
              <w:jc w:val="center"/>
              <w:rPr>
                <w:rFonts w:ascii="Arial" w:hAnsi="Arial" w:cs="Arial"/>
                <w:color w:val="000000"/>
                <w:sz w:val="20"/>
                <w:szCs w:val="20"/>
              </w:rPr>
            </w:pPr>
            <w:r w:rsidRPr="003C4659">
              <w:rPr>
                <w:rFonts w:ascii="Arial" w:hAnsi="Arial" w:cs="Arial"/>
                <w:color w:val="000000"/>
                <w:sz w:val="20"/>
                <w:szCs w:val="20"/>
              </w:rPr>
              <w:t>17.</w:t>
            </w:r>
          </w:p>
        </w:tc>
        <w:tc>
          <w:tcPr>
            <w:tcW w:w="1572" w:type="pct"/>
            <w:tcBorders>
              <w:top w:val="single" w:sz="4" w:space="0" w:color="auto"/>
              <w:left w:val="single" w:sz="4" w:space="0" w:color="auto"/>
              <w:bottom w:val="single" w:sz="4" w:space="0" w:color="auto"/>
              <w:right w:val="single" w:sz="4" w:space="0" w:color="auto"/>
            </w:tcBorders>
          </w:tcPr>
          <w:p w14:paraId="427923E8" w14:textId="00C67B9A" w:rsidR="003C4659" w:rsidRPr="003C4659" w:rsidRDefault="003C4659" w:rsidP="003C4659">
            <w:pPr>
              <w:rPr>
                <w:rFonts w:ascii="Arial" w:hAnsi="Arial" w:cs="Arial"/>
                <w:i/>
                <w:iCs/>
                <w:color w:val="FF0000"/>
                <w:sz w:val="20"/>
                <w:szCs w:val="20"/>
              </w:rPr>
            </w:pPr>
            <w:r w:rsidRPr="003C4659">
              <w:rPr>
                <w:rFonts w:ascii="Arial" w:eastAsia="Times New Roman" w:hAnsi="Arial" w:cs="Arial"/>
                <w:sz w:val="20"/>
                <w:szCs w:val="20"/>
              </w:rPr>
              <w:t>Kompresoriaus apsauga nuo perkaitimo</w:t>
            </w:r>
          </w:p>
        </w:tc>
        <w:tc>
          <w:tcPr>
            <w:tcW w:w="1573" w:type="pct"/>
            <w:tcBorders>
              <w:top w:val="single" w:sz="4" w:space="0" w:color="auto"/>
              <w:left w:val="single" w:sz="4" w:space="0" w:color="auto"/>
              <w:bottom w:val="single" w:sz="4" w:space="0" w:color="auto"/>
              <w:right w:val="single" w:sz="4" w:space="0" w:color="auto"/>
            </w:tcBorders>
          </w:tcPr>
          <w:p w14:paraId="3C63533F" w14:textId="2E68F4A3" w:rsidR="003C4659" w:rsidRPr="003C4659" w:rsidRDefault="003C4659" w:rsidP="003C4659">
            <w:pPr>
              <w:rPr>
                <w:rFonts w:ascii="Arial" w:hAnsi="Arial" w:cs="Arial"/>
                <w:i/>
                <w:iCs/>
                <w:color w:val="FF0000"/>
                <w:sz w:val="20"/>
                <w:szCs w:val="20"/>
              </w:rPr>
            </w:pPr>
            <w:r w:rsidRPr="003C4659">
              <w:rPr>
                <w:rFonts w:ascii="Arial" w:eastAsia="Times New Roman" w:hAnsi="Arial" w:cs="Arial"/>
                <w:sz w:val="20"/>
                <w:szCs w:val="20"/>
              </w:rPr>
              <w:t>Būtina, su pranešimu ekrane.</w:t>
            </w:r>
          </w:p>
        </w:tc>
        <w:tc>
          <w:tcPr>
            <w:tcW w:w="1575" w:type="pct"/>
            <w:tcBorders>
              <w:top w:val="single" w:sz="4" w:space="0" w:color="auto"/>
              <w:left w:val="single" w:sz="4" w:space="0" w:color="auto"/>
              <w:bottom w:val="single" w:sz="4" w:space="0" w:color="auto"/>
              <w:right w:val="single" w:sz="4" w:space="0" w:color="auto"/>
            </w:tcBorders>
          </w:tcPr>
          <w:p w14:paraId="497D7B2B" w14:textId="77777777" w:rsidR="003C4659" w:rsidRPr="003C4659" w:rsidRDefault="003C4659" w:rsidP="003C4659">
            <w:pPr>
              <w:jc w:val="both"/>
              <w:rPr>
                <w:rFonts w:ascii="Arial" w:hAnsi="Arial" w:cs="Arial"/>
                <w:color w:val="000000"/>
                <w:sz w:val="20"/>
                <w:szCs w:val="20"/>
              </w:rPr>
            </w:pPr>
          </w:p>
        </w:tc>
      </w:tr>
      <w:tr w:rsidR="003C4659" w:rsidRPr="003C4659" w14:paraId="2A7637FD" w14:textId="77777777" w:rsidTr="007E20DF">
        <w:tc>
          <w:tcPr>
            <w:tcW w:w="280" w:type="pct"/>
            <w:tcBorders>
              <w:top w:val="single" w:sz="4" w:space="0" w:color="auto"/>
              <w:left w:val="single" w:sz="4" w:space="0" w:color="auto"/>
              <w:bottom w:val="single" w:sz="4" w:space="0" w:color="auto"/>
              <w:right w:val="single" w:sz="4" w:space="0" w:color="auto"/>
            </w:tcBorders>
            <w:vAlign w:val="center"/>
          </w:tcPr>
          <w:p w14:paraId="0403B01A" w14:textId="506F1AEF" w:rsidR="003C4659" w:rsidRPr="003C4659" w:rsidRDefault="003C4659" w:rsidP="003C4659">
            <w:pPr>
              <w:jc w:val="center"/>
              <w:rPr>
                <w:rFonts w:ascii="Arial" w:hAnsi="Arial" w:cs="Arial"/>
                <w:color w:val="000000"/>
                <w:sz w:val="20"/>
                <w:szCs w:val="20"/>
              </w:rPr>
            </w:pPr>
            <w:r w:rsidRPr="003C4659">
              <w:rPr>
                <w:rFonts w:ascii="Arial" w:hAnsi="Arial" w:cs="Arial"/>
                <w:color w:val="000000"/>
                <w:sz w:val="20"/>
                <w:szCs w:val="20"/>
              </w:rPr>
              <w:t>18.</w:t>
            </w:r>
          </w:p>
        </w:tc>
        <w:tc>
          <w:tcPr>
            <w:tcW w:w="1572" w:type="pct"/>
            <w:tcBorders>
              <w:top w:val="single" w:sz="4" w:space="0" w:color="auto"/>
              <w:left w:val="single" w:sz="4" w:space="0" w:color="auto"/>
              <w:bottom w:val="single" w:sz="4" w:space="0" w:color="auto"/>
              <w:right w:val="single" w:sz="4" w:space="0" w:color="auto"/>
            </w:tcBorders>
          </w:tcPr>
          <w:p w14:paraId="1C8782EE" w14:textId="6F482E79" w:rsidR="003C4659" w:rsidRPr="003C4659" w:rsidRDefault="003C4659" w:rsidP="003C4659">
            <w:pPr>
              <w:rPr>
                <w:rFonts w:ascii="Arial" w:hAnsi="Arial" w:cs="Arial"/>
                <w:i/>
                <w:iCs/>
                <w:color w:val="FF0000"/>
                <w:sz w:val="20"/>
                <w:szCs w:val="20"/>
              </w:rPr>
            </w:pPr>
            <w:r w:rsidRPr="003C4659">
              <w:rPr>
                <w:rFonts w:ascii="Arial" w:eastAsia="Times New Roman" w:hAnsi="Arial" w:cs="Arial"/>
                <w:sz w:val="20"/>
                <w:szCs w:val="20"/>
              </w:rPr>
              <w:t>Aliarmai</w:t>
            </w:r>
          </w:p>
        </w:tc>
        <w:tc>
          <w:tcPr>
            <w:tcW w:w="1573" w:type="pct"/>
            <w:tcBorders>
              <w:top w:val="single" w:sz="4" w:space="0" w:color="auto"/>
              <w:left w:val="single" w:sz="4" w:space="0" w:color="auto"/>
              <w:bottom w:val="single" w:sz="4" w:space="0" w:color="auto"/>
              <w:right w:val="single" w:sz="4" w:space="0" w:color="auto"/>
            </w:tcBorders>
          </w:tcPr>
          <w:p w14:paraId="3F2BBEE9" w14:textId="77777777" w:rsidR="003C4659" w:rsidRPr="003C4659" w:rsidRDefault="003C4659" w:rsidP="003C4659">
            <w:pPr>
              <w:widowControl w:val="0"/>
              <w:spacing w:after="0" w:line="240" w:lineRule="auto"/>
              <w:jc w:val="both"/>
              <w:rPr>
                <w:rFonts w:ascii="Arial" w:eastAsia="Times New Roman" w:hAnsi="Arial" w:cs="Arial"/>
                <w:sz w:val="20"/>
                <w:szCs w:val="20"/>
              </w:rPr>
            </w:pPr>
            <w:r w:rsidRPr="003C4659">
              <w:rPr>
                <w:rFonts w:ascii="Arial" w:eastAsia="Times New Roman" w:hAnsi="Arial" w:cs="Arial"/>
                <w:sz w:val="20"/>
                <w:szCs w:val="20"/>
              </w:rPr>
              <w:t>Būtinos funkcijos:</w:t>
            </w:r>
          </w:p>
          <w:p w14:paraId="0C47BA4D" w14:textId="7505CF40" w:rsidR="003C4659" w:rsidRPr="003C4659" w:rsidRDefault="003C4659" w:rsidP="003C4659">
            <w:pPr>
              <w:widowControl w:val="0"/>
              <w:spacing w:after="0" w:line="240" w:lineRule="auto"/>
              <w:jc w:val="both"/>
              <w:rPr>
                <w:rFonts w:ascii="Arial" w:eastAsia="Times New Roman" w:hAnsi="Arial" w:cs="Arial"/>
                <w:sz w:val="20"/>
                <w:szCs w:val="20"/>
              </w:rPr>
            </w:pPr>
            <w:r w:rsidRPr="003C4659">
              <w:rPr>
                <w:rFonts w:ascii="Arial" w:eastAsia="Times New Roman" w:hAnsi="Arial" w:cs="Arial"/>
                <w:sz w:val="20"/>
                <w:szCs w:val="20"/>
              </w:rPr>
              <w:t>1. Visų sutrikimų garsinis ir vizualinis aliarmas, ribotas distancinis aliarmas:</w:t>
            </w:r>
          </w:p>
          <w:p w14:paraId="36C2E4A7" w14:textId="1E8525BF" w:rsidR="003C4659" w:rsidRPr="003C4659" w:rsidRDefault="003C4659" w:rsidP="003C4659">
            <w:pPr>
              <w:widowControl w:val="0"/>
              <w:spacing w:after="0" w:line="240" w:lineRule="auto"/>
              <w:ind w:left="180"/>
              <w:jc w:val="both"/>
              <w:rPr>
                <w:rFonts w:ascii="Arial" w:eastAsia="Times New Roman" w:hAnsi="Arial" w:cs="Arial"/>
                <w:sz w:val="20"/>
                <w:szCs w:val="20"/>
              </w:rPr>
            </w:pPr>
            <w:r w:rsidRPr="003C4659">
              <w:rPr>
                <w:rFonts w:ascii="Arial" w:eastAsia="Times New Roman" w:hAnsi="Arial" w:cs="Arial"/>
                <w:sz w:val="20"/>
                <w:szCs w:val="20"/>
              </w:rPr>
              <w:t>1.1. kai kameros temperatūra viršijama arba yra per žema įspėjimas rodomas ekrane, kartu su garsiniu signalu. Distancinis aliarmas įsijungia su 15 minučių uždelsimu;</w:t>
            </w:r>
          </w:p>
          <w:p w14:paraId="6DCABBD9" w14:textId="77777777" w:rsidR="003C4659" w:rsidRPr="003C4659" w:rsidRDefault="003C4659" w:rsidP="003C4659">
            <w:pPr>
              <w:widowControl w:val="0"/>
              <w:spacing w:after="0" w:line="240" w:lineRule="auto"/>
              <w:ind w:left="180"/>
              <w:jc w:val="both"/>
              <w:rPr>
                <w:rFonts w:ascii="Arial" w:eastAsia="Times New Roman" w:hAnsi="Arial" w:cs="Arial"/>
                <w:sz w:val="20"/>
                <w:szCs w:val="20"/>
              </w:rPr>
            </w:pPr>
            <w:r w:rsidRPr="003C4659">
              <w:rPr>
                <w:rFonts w:ascii="Arial" w:eastAsia="Times New Roman" w:hAnsi="Arial" w:cs="Arial"/>
                <w:sz w:val="20"/>
                <w:szCs w:val="20"/>
              </w:rPr>
              <w:t>1.2. Būtinas garsinis, vizualinis ir distancinis aliarmas sutrikus elektros energijos tiekimui;</w:t>
            </w:r>
          </w:p>
          <w:p w14:paraId="1595643A" w14:textId="7AD5DF02" w:rsidR="003C4659" w:rsidRPr="003C4659" w:rsidRDefault="003C4659" w:rsidP="003C4659">
            <w:pPr>
              <w:widowControl w:val="0"/>
              <w:spacing w:after="0" w:line="240" w:lineRule="auto"/>
              <w:ind w:left="180"/>
              <w:jc w:val="both"/>
              <w:rPr>
                <w:rFonts w:ascii="Arial" w:eastAsia="Times New Roman" w:hAnsi="Arial" w:cs="Arial"/>
                <w:sz w:val="20"/>
                <w:szCs w:val="20"/>
              </w:rPr>
            </w:pPr>
            <w:r w:rsidRPr="003C4659">
              <w:rPr>
                <w:rFonts w:ascii="Arial" w:eastAsia="Times New Roman" w:hAnsi="Arial" w:cs="Arial"/>
                <w:sz w:val="20"/>
                <w:szCs w:val="20"/>
              </w:rPr>
              <w:t xml:space="preserve">1.3. Vizualinis </w:t>
            </w:r>
            <w:r w:rsidR="00095404">
              <w:rPr>
                <w:rFonts w:ascii="Arial" w:eastAsia="Times New Roman" w:hAnsi="Arial" w:cs="Arial"/>
                <w:sz w:val="20"/>
                <w:szCs w:val="20"/>
              </w:rPr>
              <w:t>(</w:t>
            </w:r>
            <w:r w:rsidR="00095404" w:rsidRPr="00095404">
              <w:rPr>
                <w:rFonts w:ascii="Arial" w:eastAsia="Times New Roman" w:hAnsi="Arial" w:cs="Arial"/>
                <w:i/>
                <w:iCs/>
                <w:sz w:val="20"/>
                <w:szCs w:val="20"/>
              </w:rPr>
              <w:t>gali atsirasti LCD ekrane, arba kitoje priemonėje (pvz.: indikatorinė lemputė)</w:t>
            </w:r>
            <w:r w:rsidR="00095404">
              <w:rPr>
                <w:rFonts w:ascii="Arial" w:eastAsia="Times New Roman" w:hAnsi="Arial" w:cs="Arial"/>
                <w:sz w:val="20"/>
                <w:szCs w:val="20"/>
              </w:rPr>
              <w:t xml:space="preserve">) </w:t>
            </w:r>
            <w:r w:rsidRPr="003C4659">
              <w:rPr>
                <w:rFonts w:ascii="Arial" w:eastAsia="Times New Roman" w:hAnsi="Arial" w:cs="Arial"/>
                <w:sz w:val="20"/>
                <w:szCs w:val="20"/>
              </w:rPr>
              <w:t>ir garsinis atidarytų durų aliarmas;</w:t>
            </w:r>
          </w:p>
          <w:p w14:paraId="1F32CA3B" w14:textId="142ED164" w:rsidR="003C4659" w:rsidRPr="003C4659" w:rsidRDefault="003C4659" w:rsidP="003C4659">
            <w:pPr>
              <w:widowControl w:val="0"/>
              <w:spacing w:after="0" w:line="240" w:lineRule="auto"/>
              <w:ind w:left="180"/>
              <w:jc w:val="both"/>
              <w:rPr>
                <w:rFonts w:ascii="Arial" w:eastAsia="Times New Roman" w:hAnsi="Arial" w:cs="Arial"/>
                <w:sz w:val="20"/>
                <w:szCs w:val="20"/>
              </w:rPr>
            </w:pPr>
            <w:r w:rsidRPr="003C4659">
              <w:rPr>
                <w:rFonts w:ascii="Arial" w:eastAsia="Times New Roman" w:hAnsi="Arial" w:cs="Arial"/>
                <w:sz w:val="20"/>
                <w:szCs w:val="20"/>
              </w:rPr>
              <w:t>1.4. Vizualinis ir garsinis filtro užsiteršimo aliarmas;</w:t>
            </w:r>
          </w:p>
          <w:p w14:paraId="7A850602" w14:textId="67F00042" w:rsidR="003C4659" w:rsidRPr="003C4659" w:rsidRDefault="003C4659" w:rsidP="003C4659">
            <w:pPr>
              <w:widowControl w:val="0"/>
              <w:spacing w:after="0" w:line="240" w:lineRule="auto"/>
              <w:ind w:left="180"/>
              <w:jc w:val="both"/>
              <w:rPr>
                <w:rFonts w:ascii="Arial" w:eastAsia="Times New Roman" w:hAnsi="Arial" w:cs="Arial"/>
                <w:sz w:val="20"/>
                <w:szCs w:val="20"/>
              </w:rPr>
            </w:pPr>
            <w:r w:rsidRPr="003C4659">
              <w:rPr>
                <w:rFonts w:ascii="Arial" w:eastAsia="Times New Roman" w:hAnsi="Arial" w:cs="Arial"/>
                <w:sz w:val="20"/>
                <w:szCs w:val="20"/>
              </w:rPr>
              <w:t>1.5 Vidinės baterijos keitimo įspėjimas;</w:t>
            </w:r>
          </w:p>
          <w:p w14:paraId="5C446CFE" w14:textId="268BB66D" w:rsidR="003C4659" w:rsidRPr="003C4659" w:rsidRDefault="003C4659" w:rsidP="003C4659">
            <w:pPr>
              <w:widowControl w:val="0"/>
              <w:spacing w:after="0" w:line="240" w:lineRule="auto"/>
              <w:ind w:left="180"/>
              <w:jc w:val="both"/>
              <w:rPr>
                <w:rFonts w:ascii="Arial" w:eastAsia="Times New Roman" w:hAnsi="Arial" w:cs="Arial"/>
                <w:sz w:val="20"/>
                <w:szCs w:val="20"/>
              </w:rPr>
            </w:pPr>
            <w:r w:rsidRPr="003C4659">
              <w:rPr>
                <w:rFonts w:ascii="Arial" w:eastAsia="Times New Roman" w:hAnsi="Arial" w:cs="Arial"/>
                <w:sz w:val="20"/>
                <w:szCs w:val="20"/>
              </w:rPr>
              <w:t>1.6. Išorinės temperatūros ribų pažeidimo aliarmas (nuo 0 C iki  35 C ribose) rodomas ekrane.</w:t>
            </w:r>
          </w:p>
          <w:p w14:paraId="15B6A1C1" w14:textId="7AECB34C" w:rsidR="003C4659" w:rsidRPr="003C4659" w:rsidRDefault="003C4659" w:rsidP="003C4659">
            <w:pPr>
              <w:widowControl w:val="0"/>
              <w:spacing w:after="0" w:line="240" w:lineRule="auto"/>
              <w:ind w:left="180" w:hanging="178"/>
              <w:jc w:val="both"/>
              <w:rPr>
                <w:rFonts w:ascii="Arial" w:eastAsia="Times New Roman" w:hAnsi="Arial" w:cs="Arial"/>
                <w:sz w:val="20"/>
                <w:szCs w:val="20"/>
              </w:rPr>
            </w:pPr>
            <w:r w:rsidRPr="003C4659">
              <w:rPr>
                <w:rFonts w:ascii="Arial" w:eastAsia="Times New Roman" w:hAnsi="Arial" w:cs="Arial"/>
                <w:sz w:val="20"/>
                <w:szCs w:val="20"/>
              </w:rPr>
              <w:t>2. Specialus kontaktinis terminalas  aliarmo signalo distanciniam perdavimui (DC30V, 2A, trijų kontaktų).</w:t>
            </w:r>
          </w:p>
        </w:tc>
        <w:tc>
          <w:tcPr>
            <w:tcW w:w="1575" w:type="pct"/>
            <w:tcBorders>
              <w:top w:val="single" w:sz="4" w:space="0" w:color="auto"/>
              <w:left w:val="single" w:sz="4" w:space="0" w:color="auto"/>
              <w:bottom w:val="single" w:sz="4" w:space="0" w:color="auto"/>
              <w:right w:val="single" w:sz="4" w:space="0" w:color="auto"/>
            </w:tcBorders>
          </w:tcPr>
          <w:p w14:paraId="1A6832EC" w14:textId="77777777" w:rsidR="003C4659" w:rsidRPr="003C4659" w:rsidRDefault="003C4659" w:rsidP="003C4659">
            <w:pPr>
              <w:jc w:val="both"/>
              <w:rPr>
                <w:rFonts w:ascii="Arial" w:hAnsi="Arial" w:cs="Arial"/>
                <w:color w:val="000000"/>
                <w:sz w:val="20"/>
                <w:szCs w:val="20"/>
              </w:rPr>
            </w:pPr>
          </w:p>
        </w:tc>
      </w:tr>
      <w:tr w:rsidR="003C4659" w:rsidRPr="003C4659" w14:paraId="71D50086" w14:textId="77777777" w:rsidTr="007E20DF">
        <w:tc>
          <w:tcPr>
            <w:tcW w:w="280" w:type="pct"/>
            <w:tcBorders>
              <w:top w:val="single" w:sz="4" w:space="0" w:color="auto"/>
              <w:left w:val="single" w:sz="4" w:space="0" w:color="auto"/>
              <w:bottom w:val="single" w:sz="4" w:space="0" w:color="auto"/>
              <w:right w:val="single" w:sz="4" w:space="0" w:color="auto"/>
            </w:tcBorders>
            <w:vAlign w:val="center"/>
          </w:tcPr>
          <w:p w14:paraId="5BC11859" w14:textId="000C69E2" w:rsidR="003C4659" w:rsidRPr="003C4659" w:rsidRDefault="003C4659" w:rsidP="003C4659">
            <w:pPr>
              <w:jc w:val="center"/>
              <w:rPr>
                <w:rFonts w:ascii="Arial" w:hAnsi="Arial" w:cs="Arial"/>
                <w:color w:val="000000"/>
                <w:sz w:val="20"/>
                <w:szCs w:val="20"/>
              </w:rPr>
            </w:pPr>
            <w:r w:rsidRPr="003C4659">
              <w:rPr>
                <w:rFonts w:ascii="Arial" w:hAnsi="Arial" w:cs="Arial"/>
                <w:color w:val="000000"/>
                <w:sz w:val="20"/>
                <w:szCs w:val="20"/>
              </w:rPr>
              <w:t>19.</w:t>
            </w:r>
          </w:p>
        </w:tc>
        <w:tc>
          <w:tcPr>
            <w:tcW w:w="1572" w:type="pct"/>
            <w:tcBorders>
              <w:top w:val="single" w:sz="4" w:space="0" w:color="auto"/>
              <w:left w:val="single" w:sz="4" w:space="0" w:color="auto"/>
              <w:bottom w:val="single" w:sz="4" w:space="0" w:color="auto"/>
              <w:right w:val="single" w:sz="4" w:space="0" w:color="auto"/>
            </w:tcBorders>
          </w:tcPr>
          <w:p w14:paraId="19CFF3DD" w14:textId="34B56B21" w:rsidR="003C4659" w:rsidRPr="003C4659" w:rsidRDefault="003C4659" w:rsidP="003C4659">
            <w:pPr>
              <w:rPr>
                <w:rFonts w:ascii="Arial" w:hAnsi="Arial" w:cs="Arial"/>
                <w:i/>
                <w:iCs/>
                <w:color w:val="FF0000"/>
                <w:sz w:val="20"/>
                <w:szCs w:val="20"/>
              </w:rPr>
            </w:pPr>
            <w:r w:rsidRPr="003C4659">
              <w:rPr>
                <w:rFonts w:ascii="Arial" w:eastAsia="Times New Roman" w:hAnsi="Arial" w:cs="Arial"/>
                <w:sz w:val="20"/>
                <w:szCs w:val="20"/>
              </w:rPr>
              <w:t>Baterija</w:t>
            </w:r>
          </w:p>
        </w:tc>
        <w:tc>
          <w:tcPr>
            <w:tcW w:w="1573" w:type="pct"/>
            <w:tcBorders>
              <w:top w:val="single" w:sz="4" w:space="0" w:color="auto"/>
              <w:left w:val="single" w:sz="4" w:space="0" w:color="auto"/>
              <w:bottom w:val="single" w:sz="4" w:space="0" w:color="auto"/>
              <w:right w:val="single" w:sz="4" w:space="0" w:color="auto"/>
            </w:tcBorders>
          </w:tcPr>
          <w:p w14:paraId="59CB347C" w14:textId="10EAAF79" w:rsidR="003C4659" w:rsidRPr="003C4659" w:rsidRDefault="003C4659" w:rsidP="003C4659">
            <w:pPr>
              <w:jc w:val="both"/>
              <w:rPr>
                <w:rFonts w:ascii="Arial" w:hAnsi="Arial" w:cs="Arial"/>
                <w:i/>
                <w:iCs/>
                <w:color w:val="FF0000"/>
                <w:sz w:val="20"/>
                <w:szCs w:val="20"/>
              </w:rPr>
            </w:pPr>
            <w:r w:rsidRPr="003C4659">
              <w:rPr>
                <w:rFonts w:ascii="Arial" w:eastAsia="Times New Roman" w:hAnsi="Arial" w:cs="Arial"/>
                <w:sz w:val="20"/>
                <w:szCs w:val="20"/>
              </w:rPr>
              <w:t>Būtina integruota automatiškai pasikraunanti baterija palaikanti valdiklio darbą dingus elektros energijai.</w:t>
            </w:r>
          </w:p>
        </w:tc>
        <w:tc>
          <w:tcPr>
            <w:tcW w:w="1575" w:type="pct"/>
            <w:tcBorders>
              <w:top w:val="single" w:sz="4" w:space="0" w:color="auto"/>
              <w:left w:val="single" w:sz="4" w:space="0" w:color="auto"/>
              <w:bottom w:val="single" w:sz="4" w:space="0" w:color="auto"/>
              <w:right w:val="single" w:sz="4" w:space="0" w:color="auto"/>
            </w:tcBorders>
          </w:tcPr>
          <w:p w14:paraId="63A952A9" w14:textId="77777777" w:rsidR="003C4659" w:rsidRPr="003C4659" w:rsidRDefault="003C4659" w:rsidP="003C4659">
            <w:pPr>
              <w:jc w:val="both"/>
              <w:rPr>
                <w:rFonts w:ascii="Arial" w:hAnsi="Arial" w:cs="Arial"/>
                <w:color w:val="000000"/>
                <w:sz w:val="20"/>
                <w:szCs w:val="20"/>
              </w:rPr>
            </w:pPr>
          </w:p>
        </w:tc>
      </w:tr>
      <w:tr w:rsidR="003C4659" w:rsidRPr="003C4659" w14:paraId="1E26E8D4" w14:textId="77777777" w:rsidTr="007E20DF">
        <w:tc>
          <w:tcPr>
            <w:tcW w:w="280" w:type="pct"/>
            <w:tcBorders>
              <w:top w:val="single" w:sz="4" w:space="0" w:color="auto"/>
              <w:left w:val="single" w:sz="4" w:space="0" w:color="auto"/>
              <w:bottom w:val="single" w:sz="4" w:space="0" w:color="auto"/>
              <w:right w:val="single" w:sz="4" w:space="0" w:color="auto"/>
            </w:tcBorders>
            <w:vAlign w:val="center"/>
          </w:tcPr>
          <w:p w14:paraId="60578A7B" w14:textId="10E80364" w:rsidR="003C4659" w:rsidRPr="003C4659" w:rsidRDefault="003C4659" w:rsidP="003C4659">
            <w:pPr>
              <w:jc w:val="center"/>
              <w:rPr>
                <w:rFonts w:ascii="Arial" w:hAnsi="Arial" w:cs="Arial"/>
                <w:color w:val="000000"/>
                <w:sz w:val="20"/>
                <w:szCs w:val="20"/>
              </w:rPr>
            </w:pPr>
            <w:r w:rsidRPr="003C4659">
              <w:rPr>
                <w:rFonts w:ascii="Arial" w:hAnsi="Arial" w:cs="Arial"/>
                <w:color w:val="000000"/>
                <w:sz w:val="20"/>
                <w:szCs w:val="20"/>
              </w:rPr>
              <w:t>20.</w:t>
            </w:r>
          </w:p>
        </w:tc>
        <w:tc>
          <w:tcPr>
            <w:tcW w:w="1572" w:type="pct"/>
            <w:tcBorders>
              <w:top w:val="single" w:sz="4" w:space="0" w:color="auto"/>
              <w:left w:val="single" w:sz="4" w:space="0" w:color="auto"/>
              <w:bottom w:val="single" w:sz="4" w:space="0" w:color="auto"/>
              <w:right w:val="single" w:sz="4" w:space="0" w:color="auto"/>
            </w:tcBorders>
          </w:tcPr>
          <w:p w14:paraId="19688B45" w14:textId="323BFF90" w:rsidR="003C4659" w:rsidRPr="003C4659" w:rsidRDefault="003C4659" w:rsidP="003C4659">
            <w:pPr>
              <w:rPr>
                <w:rFonts w:ascii="Arial" w:hAnsi="Arial" w:cs="Arial"/>
                <w:i/>
                <w:iCs/>
                <w:color w:val="FF0000"/>
                <w:sz w:val="20"/>
                <w:szCs w:val="20"/>
              </w:rPr>
            </w:pPr>
            <w:r w:rsidRPr="003C4659">
              <w:rPr>
                <w:rFonts w:ascii="Arial" w:eastAsia="Times New Roman" w:hAnsi="Arial" w:cs="Arial"/>
                <w:sz w:val="20"/>
                <w:szCs w:val="20"/>
              </w:rPr>
              <w:t>Ratukai</w:t>
            </w:r>
          </w:p>
        </w:tc>
        <w:tc>
          <w:tcPr>
            <w:tcW w:w="1573" w:type="pct"/>
            <w:tcBorders>
              <w:top w:val="single" w:sz="4" w:space="0" w:color="auto"/>
              <w:left w:val="single" w:sz="4" w:space="0" w:color="auto"/>
              <w:bottom w:val="single" w:sz="4" w:space="0" w:color="auto"/>
              <w:right w:val="single" w:sz="4" w:space="0" w:color="auto"/>
            </w:tcBorders>
          </w:tcPr>
          <w:p w14:paraId="5AB38FD6" w14:textId="42C8156C" w:rsidR="003C4659" w:rsidRPr="003C4659" w:rsidRDefault="003C4659" w:rsidP="003C4659">
            <w:pPr>
              <w:jc w:val="both"/>
              <w:rPr>
                <w:rFonts w:ascii="Arial" w:hAnsi="Arial" w:cs="Arial"/>
                <w:i/>
                <w:iCs/>
                <w:color w:val="FF0000"/>
                <w:sz w:val="20"/>
                <w:szCs w:val="20"/>
              </w:rPr>
            </w:pPr>
            <w:r w:rsidRPr="003C4659">
              <w:rPr>
                <w:rFonts w:ascii="Arial" w:eastAsia="Times New Roman" w:hAnsi="Arial" w:cs="Arial"/>
                <w:sz w:val="20"/>
                <w:szCs w:val="20"/>
              </w:rPr>
              <w:t>Būtina 6 ratukai ir 3 išlyginamos kojelės.</w:t>
            </w:r>
          </w:p>
        </w:tc>
        <w:tc>
          <w:tcPr>
            <w:tcW w:w="1575" w:type="pct"/>
            <w:tcBorders>
              <w:top w:val="single" w:sz="4" w:space="0" w:color="auto"/>
              <w:left w:val="single" w:sz="4" w:space="0" w:color="auto"/>
              <w:bottom w:val="single" w:sz="4" w:space="0" w:color="auto"/>
              <w:right w:val="single" w:sz="4" w:space="0" w:color="auto"/>
            </w:tcBorders>
          </w:tcPr>
          <w:p w14:paraId="35A1E04E" w14:textId="77777777" w:rsidR="003C4659" w:rsidRPr="003C4659" w:rsidRDefault="003C4659" w:rsidP="003C4659">
            <w:pPr>
              <w:jc w:val="both"/>
              <w:rPr>
                <w:rFonts w:ascii="Arial" w:hAnsi="Arial" w:cs="Arial"/>
                <w:color w:val="000000"/>
                <w:sz w:val="20"/>
                <w:szCs w:val="20"/>
              </w:rPr>
            </w:pPr>
          </w:p>
        </w:tc>
      </w:tr>
      <w:tr w:rsidR="003C4659" w:rsidRPr="003C4659" w14:paraId="35ADA83B" w14:textId="77777777" w:rsidTr="007E20DF">
        <w:tc>
          <w:tcPr>
            <w:tcW w:w="280" w:type="pct"/>
            <w:tcBorders>
              <w:top w:val="single" w:sz="4" w:space="0" w:color="auto"/>
              <w:left w:val="single" w:sz="4" w:space="0" w:color="auto"/>
              <w:bottom w:val="single" w:sz="4" w:space="0" w:color="auto"/>
              <w:right w:val="single" w:sz="4" w:space="0" w:color="auto"/>
            </w:tcBorders>
            <w:vAlign w:val="center"/>
          </w:tcPr>
          <w:p w14:paraId="27970563" w14:textId="6F55E47E" w:rsidR="003C4659" w:rsidRPr="003C4659" w:rsidRDefault="003C4659" w:rsidP="003C4659">
            <w:pPr>
              <w:jc w:val="center"/>
              <w:rPr>
                <w:rFonts w:ascii="Arial" w:hAnsi="Arial" w:cs="Arial"/>
                <w:color w:val="000000"/>
                <w:sz w:val="20"/>
                <w:szCs w:val="20"/>
              </w:rPr>
            </w:pPr>
            <w:r w:rsidRPr="003C4659">
              <w:rPr>
                <w:rFonts w:ascii="Arial" w:hAnsi="Arial" w:cs="Arial"/>
                <w:color w:val="000000"/>
                <w:sz w:val="20"/>
                <w:szCs w:val="20"/>
              </w:rPr>
              <w:t>21.</w:t>
            </w:r>
          </w:p>
        </w:tc>
        <w:tc>
          <w:tcPr>
            <w:tcW w:w="1572" w:type="pct"/>
            <w:tcBorders>
              <w:top w:val="single" w:sz="4" w:space="0" w:color="auto"/>
              <w:left w:val="single" w:sz="4" w:space="0" w:color="auto"/>
              <w:bottom w:val="single" w:sz="4" w:space="0" w:color="auto"/>
              <w:right w:val="single" w:sz="4" w:space="0" w:color="auto"/>
            </w:tcBorders>
          </w:tcPr>
          <w:p w14:paraId="67B66082" w14:textId="7A32018C" w:rsidR="003C4659" w:rsidRPr="003C4659" w:rsidRDefault="003C4659" w:rsidP="003C4659">
            <w:pPr>
              <w:rPr>
                <w:rFonts w:ascii="Arial" w:hAnsi="Arial" w:cs="Arial"/>
                <w:i/>
                <w:iCs/>
                <w:color w:val="FF0000"/>
                <w:sz w:val="20"/>
                <w:szCs w:val="20"/>
              </w:rPr>
            </w:pPr>
            <w:r w:rsidRPr="003C4659">
              <w:rPr>
                <w:rFonts w:ascii="Arial" w:eastAsia="Times New Roman" w:hAnsi="Arial" w:cs="Arial"/>
                <w:sz w:val="20"/>
                <w:szCs w:val="20"/>
              </w:rPr>
              <w:t>Maitinimo įtampa</w:t>
            </w:r>
          </w:p>
        </w:tc>
        <w:tc>
          <w:tcPr>
            <w:tcW w:w="1573" w:type="pct"/>
            <w:tcBorders>
              <w:top w:val="single" w:sz="4" w:space="0" w:color="auto"/>
              <w:left w:val="single" w:sz="4" w:space="0" w:color="auto"/>
              <w:bottom w:val="single" w:sz="4" w:space="0" w:color="auto"/>
              <w:right w:val="single" w:sz="4" w:space="0" w:color="auto"/>
            </w:tcBorders>
          </w:tcPr>
          <w:p w14:paraId="5AA1483F" w14:textId="6B7260FA" w:rsidR="003C4659" w:rsidRPr="003C4659" w:rsidRDefault="003C4659" w:rsidP="003C4659">
            <w:pPr>
              <w:rPr>
                <w:rFonts w:ascii="Arial" w:hAnsi="Arial" w:cs="Arial"/>
                <w:i/>
                <w:iCs/>
                <w:color w:val="FF0000"/>
                <w:sz w:val="20"/>
                <w:szCs w:val="20"/>
              </w:rPr>
            </w:pPr>
            <w:r w:rsidRPr="003C4659">
              <w:rPr>
                <w:rFonts w:ascii="Arial" w:eastAsia="Times New Roman" w:hAnsi="Arial" w:cs="Arial"/>
                <w:sz w:val="20"/>
                <w:szCs w:val="20"/>
              </w:rPr>
              <w:t>230 V, 50 Hz.</w:t>
            </w:r>
          </w:p>
        </w:tc>
        <w:tc>
          <w:tcPr>
            <w:tcW w:w="1575" w:type="pct"/>
            <w:tcBorders>
              <w:top w:val="single" w:sz="4" w:space="0" w:color="auto"/>
              <w:left w:val="single" w:sz="4" w:space="0" w:color="auto"/>
              <w:bottom w:val="single" w:sz="4" w:space="0" w:color="auto"/>
              <w:right w:val="single" w:sz="4" w:space="0" w:color="auto"/>
            </w:tcBorders>
          </w:tcPr>
          <w:p w14:paraId="785D7DBD" w14:textId="77777777" w:rsidR="003C4659" w:rsidRPr="003C4659" w:rsidRDefault="003C4659" w:rsidP="003C4659">
            <w:pPr>
              <w:jc w:val="both"/>
              <w:rPr>
                <w:rFonts w:ascii="Arial" w:hAnsi="Arial" w:cs="Arial"/>
                <w:color w:val="000000"/>
                <w:sz w:val="20"/>
                <w:szCs w:val="20"/>
              </w:rPr>
            </w:pPr>
          </w:p>
        </w:tc>
      </w:tr>
      <w:tr w:rsidR="003C4659" w:rsidRPr="003C4659" w14:paraId="13A2F0CA" w14:textId="77777777" w:rsidTr="007E20DF">
        <w:tc>
          <w:tcPr>
            <w:tcW w:w="280" w:type="pct"/>
            <w:tcBorders>
              <w:top w:val="single" w:sz="4" w:space="0" w:color="auto"/>
              <w:left w:val="single" w:sz="4" w:space="0" w:color="auto"/>
              <w:bottom w:val="single" w:sz="4" w:space="0" w:color="auto"/>
              <w:right w:val="single" w:sz="4" w:space="0" w:color="auto"/>
            </w:tcBorders>
            <w:vAlign w:val="center"/>
          </w:tcPr>
          <w:p w14:paraId="20B14F24" w14:textId="015DBF95" w:rsidR="003C4659" w:rsidRPr="003C4659" w:rsidRDefault="003C4659" w:rsidP="003C4659">
            <w:pPr>
              <w:jc w:val="center"/>
              <w:rPr>
                <w:rFonts w:ascii="Arial" w:hAnsi="Arial" w:cs="Arial"/>
                <w:color w:val="000000"/>
                <w:sz w:val="20"/>
                <w:szCs w:val="20"/>
              </w:rPr>
            </w:pPr>
            <w:r w:rsidRPr="003C4659">
              <w:rPr>
                <w:rFonts w:ascii="Arial" w:hAnsi="Arial" w:cs="Arial"/>
                <w:color w:val="000000"/>
                <w:sz w:val="20"/>
                <w:szCs w:val="20"/>
              </w:rPr>
              <w:t>22.</w:t>
            </w:r>
          </w:p>
        </w:tc>
        <w:tc>
          <w:tcPr>
            <w:tcW w:w="1572" w:type="pct"/>
            <w:tcBorders>
              <w:top w:val="single" w:sz="4" w:space="0" w:color="auto"/>
              <w:left w:val="single" w:sz="4" w:space="0" w:color="auto"/>
              <w:bottom w:val="single" w:sz="4" w:space="0" w:color="auto"/>
              <w:right w:val="single" w:sz="4" w:space="0" w:color="auto"/>
            </w:tcBorders>
          </w:tcPr>
          <w:p w14:paraId="4D35E182" w14:textId="0D15EB0C" w:rsidR="003C4659" w:rsidRPr="003C4659" w:rsidRDefault="003C4659" w:rsidP="003C4659">
            <w:pPr>
              <w:rPr>
                <w:rFonts w:ascii="Arial" w:hAnsi="Arial" w:cs="Arial"/>
                <w:i/>
                <w:iCs/>
                <w:color w:val="FF0000"/>
                <w:sz w:val="20"/>
                <w:szCs w:val="20"/>
              </w:rPr>
            </w:pPr>
            <w:r w:rsidRPr="003C4659">
              <w:rPr>
                <w:rFonts w:ascii="Arial" w:eastAsia="Times New Roman" w:hAnsi="Arial" w:cs="Arial"/>
                <w:sz w:val="20"/>
                <w:szCs w:val="20"/>
              </w:rPr>
              <w:t>Triukšmingumas</w:t>
            </w:r>
          </w:p>
        </w:tc>
        <w:tc>
          <w:tcPr>
            <w:tcW w:w="1573" w:type="pct"/>
            <w:tcBorders>
              <w:top w:val="single" w:sz="4" w:space="0" w:color="auto"/>
              <w:left w:val="single" w:sz="4" w:space="0" w:color="auto"/>
              <w:bottom w:val="single" w:sz="4" w:space="0" w:color="auto"/>
              <w:right w:val="single" w:sz="4" w:space="0" w:color="auto"/>
            </w:tcBorders>
          </w:tcPr>
          <w:p w14:paraId="2719125E" w14:textId="69BB3511" w:rsidR="003C4659" w:rsidRPr="003C4659" w:rsidRDefault="003C4659" w:rsidP="003C4659">
            <w:pPr>
              <w:rPr>
                <w:rFonts w:ascii="Arial" w:hAnsi="Arial" w:cs="Arial"/>
                <w:i/>
                <w:iCs/>
                <w:color w:val="FF0000"/>
                <w:sz w:val="20"/>
                <w:szCs w:val="20"/>
              </w:rPr>
            </w:pPr>
            <w:r w:rsidRPr="003C4659">
              <w:rPr>
                <w:rFonts w:ascii="Arial" w:eastAsia="Times New Roman" w:hAnsi="Arial" w:cs="Arial"/>
                <w:sz w:val="20"/>
                <w:szCs w:val="20"/>
              </w:rPr>
              <w:t xml:space="preserve">Ne didesnis nei 51 </w:t>
            </w:r>
            <w:proofErr w:type="spellStart"/>
            <w:r w:rsidRPr="003C4659">
              <w:rPr>
                <w:rFonts w:ascii="Arial" w:eastAsia="Times New Roman" w:hAnsi="Arial" w:cs="Arial"/>
                <w:sz w:val="20"/>
                <w:szCs w:val="20"/>
              </w:rPr>
              <w:t>dB</w:t>
            </w:r>
            <w:proofErr w:type="spellEnd"/>
            <w:r w:rsidRPr="003C4659">
              <w:rPr>
                <w:rFonts w:ascii="Arial" w:eastAsia="Times New Roman" w:hAnsi="Arial" w:cs="Arial"/>
                <w:sz w:val="20"/>
                <w:szCs w:val="20"/>
              </w:rPr>
              <w:t>.</w:t>
            </w:r>
          </w:p>
        </w:tc>
        <w:tc>
          <w:tcPr>
            <w:tcW w:w="1575" w:type="pct"/>
            <w:tcBorders>
              <w:top w:val="single" w:sz="4" w:space="0" w:color="auto"/>
              <w:left w:val="single" w:sz="4" w:space="0" w:color="auto"/>
              <w:bottom w:val="single" w:sz="4" w:space="0" w:color="auto"/>
              <w:right w:val="single" w:sz="4" w:space="0" w:color="auto"/>
            </w:tcBorders>
          </w:tcPr>
          <w:p w14:paraId="07E26756" w14:textId="77777777" w:rsidR="003C4659" w:rsidRPr="003C4659" w:rsidRDefault="003C4659" w:rsidP="003C4659">
            <w:pPr>
              <w:jc w:val="both"/>
              <w:rPr>
                <w:rFonts w:ascii="Arial" w:hAnsi="Arial" w:cs="Arial"/>
                <w:color w:val="000000"/>
                <w:sz w:val="20"/>
                <w:szCs w:val="20"/>
              </w:rPr>
            </w:pPr>
          </w:p>
        </w:tc>
      </w:tr>
      <w:tr w:rsidR="003C4659" w:rsidRPr="003C4659" w14:paraId="640AAA42" w14:textId="77777777" w:rsidTr="007E20DF">
        <w:tc>
          <w:tcPr>
            <w:tcW w:w="280" w:type="pct"/>
            <w:tcBorders>
              <w:top w:val="single" w:sz="4" w:space="0" w:color="auto"/>
              <w:left w:val="single" w:sz="4" w:space="0" w:color="auto"/>
              <w:bottom w:val="single" w:sz="4" w:space="0" w:color="auto"/>
              <w:right w:val="single" w:sz="4" w:space="0" w:color="auto"/>
            </w:tcBorders>
            <w:vAlign w:val="center"/>
          </w:tcPr>
          <w:p w14:paraId="47381997" w14:textId="129A5B9C" w:rsidR="003C4659" w:rsidRPr="003C4659" w:rsidRDefault="003C4659" w:rsidP="003C4659">
            <w:pPr>
              <w:jc w:val="center"/>
              <w:rPr>
                <w:rFonts w:ascii="Arial" w:hAnsi="Arial" w:cs="Arial"/>
                <w:color w:val="000000"/>
                <w:sz w:val="20"/>
                <w:szCs w:val="20"/>
              </w:rPr>
            </w:pPr>
            <w:r w:rsidRPr="003C4659">
              <w:rPr>
                <w:rFonts w:ascii="Arial" w:hAnsi="Arial" w:cs="Arial"/>
                <w:color w:val="000000"/>
                <w:sz w:val="20"/>
                <w:szCs w:val="20"/>
              </w:rPr>
              <w:t>23.</w:t>
            </w:r>
          </w:p>
        </w:tc>
        <w:tc>
          <w:tcPr>
            <w:tcW w:w="1572" w:type="pct"/>
            <w:tcBorders>
              <w:top w:val="single" w:sz="4" w:space="0" w:color="auto"/>
              <w:left w:val="single" w:sz="4" w:space="0" w:color="auto"/>
              <w:bottom w:val="single" w:sz="4" w:space="0" w:color="auto"/>
              <w:right w:val="single" w:sz="4" w:space="0" w:color="auto"/>
            </w:tcBorders>
          </w:tcPr>
          <w:p w14:paraId="4E3A89D9" w14:textId="4E379D75" w:rsidR="003C4659" w:rsidRPr="003C4659" w:rsidRDefault="003C4659" w:rsidP="003C4659">
            <w:pPr>
              <w:rPr>
                <w:rFonts w:ascii="Arial" w:hAnsi="Arial" w:cs="Arial"/>
                <w:i/>
                <w:iCs/>
                <w:color w:val="FF0000"/>
                <w:sz w:val="20"/>
                <w:szCs w:val="20"/>
              </w:rPr>
            </w:pPr>
            <w:r w:rsidRPr="003C4659">
              <w:rPr>
                <w:rFonts w:ascii="Arial" w:eastAsia="Times New Roman" w:hAnsi="Arial" w:cs="Arial"/>
                <w:sz w:val="20"/>
                <w:szCs w:val="20"/>
              </w:rPr>
              <w:t>Elektros suvartojimas</w:t>
            </w:r>
          </w:p>
        </w:tc>
        <w:tc>
          <w:tcPr>
            <w:tcW w:w="1573" w:type="pct"/>
            <w:tcBorders>
              <w:top w:val="single" w:sz="4" w:space="0" w:color="auto"/>
              <w:left w:val="single" w:sz="4" w:space="0" w:color="auto"/>
              <w:bottom w:val="single" w:sz="4" w:space="0" w:color="auto"/>
              <w:right w:val="single" w:sz="4" w:space="0" w:color="auto"/>
            </w:tcBorders>
          </w:tcPr>
          <w:p w14:paraId="36C73B6D" w14:textId="4DEFB22E" w:rsidR="003C4659" w:rsidRPr="003C4659" w:rsidRDefault="003C4659" w:rsidP="003C4659">
            <w:pPr>
              <w:rPr>
                <w:rFonts w:ascii="Arial" w:hAnsi="Arial" w:cs="Arial"/>
                <w:i/>
                <w:iCs/>
                <w:color w:val="FF0000"/>
                <w:sz w:val="20"/>
                <w:szCs w:val="20"/>
              </w:rPr>
            </w:pPr>
            <w:r w:rsidRPr="003C4659">
              <w:rPr>
                <w:rFonts w:ascii="Arial" w:eastAsia="Times New Roman" w:hAnsi="Arial" w:cs="Arial"/>
                <w:sz w:val="20"/>
                <w:szCs w:val="20"/>
              </w:rPr>
              <w:t>Ne daugiau nei 1600 W.</w:t>
            </w:r>
          </w:p>
        </w:tc>
        <w:tc>
          <w:tcPr>
            <w:tcW w:w="1575" w:type="pct"/>
            <w:tcBorders>
              <w:top w:val="single" w:sz="4" w:space="0" w:color="auto"/>
              <w:left w:val="single" w:sz="4" w:space="0" w:color="auto"/>
              <w:bottom w:val="single" w:sz="4" w:space="0" w:color="auto"/>
              <w:right w:val="single" w:sz="4" w:space="0" w:color="auto"/>
            </w:tcBorders>
          </w:tcPr>
          <w:p w14:paraId="143F862A" w14:textId="77777777" w:rsidR="003C4659" w:rsidRPr="003C4659" w:rsidRDefault="003C4659" w:rsidP="003C4659">
            <w:pPr>
              <w:jc w:val="both"/>
              <w:rPr>
                <w:rFonts w:ascii="Arial" w:hAnsi="Arial" w:cs="Arial"/>
                <w:color w:val="000000"/>
                <w:sz w:val="20"/>
                <w:szCs w:val="20"/>
              </w:rPr>
            </w:pPr>
          </w:p>
        </w:tc>
      </w:tr>
      <w:tr w:rsidR="003C4659" w:rsidRPr="003C4659" w14:paraId="63002CB4" w14:textId="77777777" w:rsidTr="007E20DF">
        <w:tc>
          <w:tcPr>
            <w:tcW w:w="280" w:type="pct"/>
            <w:tcBorders>
              <w:top w:val="single" w:sz="4" w:space="0" w:color="auto"/>
              <w:left w:val="single" w:sz="4" w:space="0" w:color="auto"/>
              <w:bottom w:val="single" w:sz="4" w:space="0" w:color="auto"/>
              <w:right w:val="single" w:sz="4" w:space="0" w:color="auto"/>
            </w:tcBorders>
            <w:vAlign w:val="center"/>
          </w:tcPr>
          <w:p w14:paraId="621BF1F1" w14:textId="6D151DB4" w:rsidR="003C4659" w:rsidRPr="003C4659" w:rsidRDefault="003C4659" w:rsidP="003C4659">
            <w:pPr>
              <w:jc w:val="center"/>
              <w:rPr>
                <w:rFonts w:ascii="Arial" w:hAnsi="Arial" w:cs="Arial"/>
                <w:color w:val="000000"/>
                <w:sz w:val="20"/>
                <w:szCs w:val="20"/>
              </w:rPr>
            </w:pPr>
            <w:r w:rsidRPr="003C4659">
              <w:rPr>
                <w:rFonts w:ascii="Arial" w:hAnsi="Arial" w:cs="Arial"/>
                <w:color w:val="000000"/>
                <w:sz w:val="20"/>
                <w:szCs w:val="20"/>
              </w:rPr>
              <w:t>2</w:t>
            </w:r>
            <w:r w:rsidR="001E555D">
              <w:rPr>
                <w:rFonts w:ascii="Arial" w:hAnsi="Arial" w:cs="Arial"/>
                <w:color w:val="000000"/>
                <w:sz w:val="20"/>
                <w:szCs w:val="20"/>
              </w:rPr>
              <w:t>4</w:t>
            </w:r>
            <w:r w:rsidRPr="003C4659">
              <w:rPr>
                <w:rFonts w:ascii="Arial" w:hAnsi="Arial" w:cs="Arial"/>
                <w:color w:val="000000"/>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651D8882" w14:textId="5FAE10CE" w:rsidR="003C4659" w:rsidRPr="003C4659" w:rsidRDefault="003C4659" w:rsidP="003C4659">
            <w:pPr>
              <w:rPr>
                <w:rFonts w:ascii="Arial" w:hAnsi="Arial" w:cs="Arial"/>
                <w:i/>
                <w:iCs/>
                <w:color w:val="FF0000"/>
                <w:sz w:val="20"/>
                <w:szCs w:val="20"/>
              </w:rPr>
            </w:pPr>
            <w:r w:rsidRPr="003C4659">
              <w:rPr>
                <w:rFonts w:ascii="Arial" w:eastAsia="Times New Roman" w:hAnsi="Arial" w:cs="Arial"/>
                <w:sz w:val="20"/>
                <w:szCs w:val="20"/>
              </w:rPr>
              <w:t>Garantija</w:t>
            </w:r>
            <w:r w:rsidR="007F1D84" w:rsidRPr="00095404">
              <w:rPr>
                <w:rFonts w:ascii="Arial" w:eastAsia="Times New Roman" w:hAnsi="Arial" w:cs="Arial"/>
                <w:color w:val="FF0000"/>
                <w:sz w:val="20"/>
                <w:szCs w:val="20"/>
              </w:rPr>
              <w:t>*</w:t>
            </w:r>
          </w:p>
        </w:tc>
        <w:tc>
          <w:tcPr>
            <w:tcW w:w="1573" w:type="pct"/>
            <w:tcBorders>
              <w:top w:val="single" w:sz="4" w:space="0" w:color="auto"/>
              <w:left w:val="single" w:sz="4" w:space="0" w:color="auto"/>
              <w:bottom w:val="single" w:sz="4" w:space="0" w:color="auto"/>
              <w:right w:val="single" w:sz="4" w:space="0" w:color="auto"/>
            </w:tcBorders>
          </w:tcPr>
          <w:p w14:paraId="156FDED9" w14:textId="77777777" w:rsidR="00152297" w:rsidRDefault="00152297" w:rsidP="00152297">
            <w:pPr>
              <w:jc w:val="both"/>
              <w:rPr>
                <w:rFonts w:ascii="Arial" w:eastAsia="Times New Roman" w:hAnsi="Arial" w:cs="Arial"/>
                <w:sz w:val="20"/>
                <w:szCs w:val="20"/>
              </w:rPr>
            </w:pPr>
            <w:r>
              <w:rPr>
                <w:rFonts w:ascii="Arial" w:eastAsia="Times New Roman" w:hAnsi="Arial" w:cs="Arial"/>
                <w:sz w:val="20"/>
                <w:szCs w:val="20"/>
              </w:rPr>
              <w:t>-visam siūlomam u</w:t>
            </w:r>
            <w:r w:rsidRPr="00152297">
              <w:rPr>
                <w:rFonts w:ascii="Arial" w:eastAsia="Times New Roman" w:hAnsi="Arial" w:cs="Arial"/>
                <w:sz w:val="20"/>
                <w:szCs w:val="20"/>
              </w:rPr>
              <w:t xml:space="preserve">ltra žemos temperatūros </w:t>
            </w:r>
            <w:proofErr w:type="spellStart"/>
            <w:r w:rsidRPr="00152297">
              <w:rPr>
                <w:rFonts w:ascii="Arial" w:eastAsia="Times New Roman" w:hAnsi="Arial" w:cs="Arial"/>
                <w:sz w:val="20"/>
                <w:szCs w:val="20"/>
              </w:rPr>
              <w:t>kriogeninio</w:t>
            </w:r>
            <w:proofErr w:type="spellEnd"/>
            <w:r w:rsidRPr="00152297">
              <w:rPr>
                <w:rFonts w:ascii="Arial" w:eastAsia="Times New Roman" w:hAnsi="Arial" w:cs="Arial"/>
                <w:sz w:val="20"/>
                <w:szCs w:val="20"/>
              </w:rPr>
              <w:t xml:space="preserve"> šaldymo šaldikli</w:t>
            </w:r>
            <w:r>
              <w:rPr>
                <w:rFonts w:ascii="Arial" w:eastAsia="Times New Roman" w:hAnsi="Arial" w:cs="Arial"/>
                <w:sz w:val="20"/>
                <w:szCs w:val="20"/>
              </w:rPr>
              <w:t>ui –</w:t>
            </w:r>
            <w:r w:rsidRPr="00152297">
              <w:rPr>
                <w:rFonts w:ascii="Arial" w:eastAsia="Times New Roman" w:hAnsi="Arial" w:cs="Arial"/>
                <w:sz w:val="20"/>
                <w:szCs w:val="20"/>
              </w:rPr>
              <w:t xml:space="preserve"> </w:t>
            </w:r>
            <w:r w:rsidR="003C4659" w:rsidRPr="003C4659">
              <w:rPr>
                <w:rFonts w:ascii="Arial" w:eastAsia="Times New Roman" w:hAnsi="Arial" w:cs="Arial"/>
                <w:sz w:val="20"/>
                <w:szCs w:val="20"/>
              </w:rPr>
              <w:t>24 mėn.</w:t>
            </w:r>
            <w:r>
              <w:rPr>
                <w:rFonts w:ascii="Arial" w:eastAsia="Times New Roman" w:hAnsi="Arial" w:cs="Arial"/>
                <w:sz w:val="20"/>
                <w:szCs w:val="20"/>
              </w:rPr>
              <w:t>;</w:t>
            </w:r>
            <w:r w:rsidR="003C4659" w:rsidRPr="003C4659">
              <w:rPr>
                <w:rFonts w:ascii="Arial" w:eastAsia="Times New Roman" w:hAnsi="Arial" w:cs="Arial"/>
                <w:sz w:val="20"/>
                <w:szCs w:val="20"/>
              </w:rPr>
              <w:t xml:space="preserve"> </w:t>
            </w:r>
          </w:p>
          <w:p w14:paraId="390ADAE3" w14:textId="5FE6D532" w:rsidR="003C4659" w:rsidRPr="003C4659" w:rsidRDefault="00152297" w:rsidP="00152297">
            <w:pPr>
              <w:jc w:val="both"/>
              <w:rPr>
                <w:rFonts w:ascii="Arial" w:hAnsi="Arial" w:cs="Arial"/>
                <w:i/>
                <w:iCs/>
                <w:color w:val="FF0000"/>
                <w:sz w:val="20"/>
                <w:szCs w:val="20"/>
              </w:rPr>
            </w:pPr>
            <w:r>
              <w:rPr>
                <w:rFonts w:ascii="Arial" w:eastAsia="Times New Roman" w:hAnsi="Arial" w:cs="Arial"/>
                <w:sz w:val="20"/>
                <w:szCs w:val="20"/>
              </w:rPr>
              <w:t xml:space="preserve">-kompresoriams – </w:t>
            </w:r>
            <w:r w:rsidR="003C4659" w:rsidRPr="003C4659">
              <w:rPr>
                <w:rFonts w:ascii="Arial" w:eastAsia="Times New Roman" w:hAnsi="Arial" w:cs="Arial"/>
                <w:sz w:val="20"/>
                <w:szCs w:val="20"/>
              </w:rPr>
              <w:t>36 mėn.</w:t>
            </w:r>
          </w:p>
        </w:tc>
        <w:tc>
          <w:tcPr>
            <w:tcW w:w="1575" w:type="pct"/>
            <w:tcBorders>
              <w:top w:val="single" w:sz="4" w:space="0" w:color="auto"/>
              <w:left w:val="single" w:sz="4" w:space="0" w:color="auto"/>
              <w:bottom w:val="single" w:sz="4" w:space="0" w:color="auto"/>
              <w:right w:val="single" w:sz="4" w:space="0" w:color="auto"/>
            </w:tcBorders>
          </w:tcPr>
          <w:p w14:paraId="707C1360" w14:textId="77777777" w:rsidR="003C4659" w:rsidRPr="003C4659" w:rsidRDefault="003C4659" w:rsidP="003C4659">
            <w:pPr>
              <w:jc w:val="both"/>
              <w:rPr>
                <w:rFonts w:ascii="Arial" w:hAnsi="Arial" w:cs="Arial"/>
                <w:color w:val="000000"/>
                <w:sz w:val="20"/>
                <w:szCs w:val="20"/>
              </w:rPr>
            </w:pPr>
          </w:p>
        </w:tc>
      </w:tr>
      <w:tr w:rsidR="003C4659" w:rsidRPr="003C4659" w14:paraId="51E04776" w14:textId="77777777" w:rsidTr="007E20DF">
        <w:tc>
          <w:tcPr>
            <w:tcW w:w="280" w:type="pct"/>
            <w:tcBorders>
              <w:top w:val="single" w:sz="4" w:space="0" w:color="auto"/>
              <w:left w:val="single" w:sz="4" w:space="0" w:color="auto"/>
              <w:bottom w:val="single" w:sz="4" w:space="0" w:color="auto"/>
              <w:right w:val="single" w:sz="4" w:space="0" w:color="auto"/>
            </w:tcBorders>
            <w:vAlign w:val="center"/>
          </w:tcPr>
          <w:p w14:paraId="2EE5AD34" w14:textId="421B26E6" w:rsidR="003C4659" w:rsidRPr="003C4659" w:rsidRDefault="003C4659" w:rsidP="003C4659">
            <w:pPr>
              <w:jc w:val="center"/>
              <w:rPr>
                <w:rFonts w:ascii="Arial" w:hAnsi="Arial" w:cs="Arial"/>
                <w:color w:val="000000"/>
                <w:sz w:val="20"/>
                <w:szCs w:val="20"/>
              </w:rPr>
            </w:pPr>
            <w:r w:rsidRPr="003C4659">
              <w:rPr>
                <w:rFonts w:ascii="Arial" w:hAnsi="Arial" w:cs="Arial"/>
                <w:color w:val="000000"/>
                <w:sz w:val="20"/>
                <w:szCs w:val="20"/>
              </w:rPr>
              <w:t>2</w:t>
            </w:r>
            <w:r w:rsidR="001E555D">
              <w:rPr>
                <w:rFonts w:ascii="Arial" w:hAnsi="Arial" w:cs="Arial"/>
                <w:color w:val="000000"/>
                <w:sz w:val="20"/>
                <w:szCs w:val="20"/>
              </w:rPr>
              <w:t>5</w:t>
            </w:r>
            <w:r w:rsidRPr="003C4659">
              <w:rPr>
                <w:rFonts w:ascii="Arial" w:hAnsi="Arial" w:cs="Arial"/>
                <w:color w:val="000000"/>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3C32835A" w14:textId="116B42A1" w:rsidR="003C4659" w:rsidRPr="003C4659" w:rsidRDefault="003C4659" w:rsidP="003C4659">
            <w:pPr>
              <w:rPr>
                <w:rFonts w:ascii="Arial" w:hAnsi="Arial" w:cs="Arial"/>
                <w:i/>
                <w:iCs/>
                <w:color w:val="FF0000"/>
                <w:sz w:val="20"/>
                <w:szCs w:val="20"/>
              </w:rPr>
            </w:pPr>
            <w:r w:rsidRPr="003C4659">
              <w:rPr>
                <w:rFonts w:ascii="Arial" w:eastAsia="Times New Roman" w:hAnsi="Arial" w:cs="Arial"/>
                <w:sz w:val="20"/>
                <w:szCs w:val="20"/>
              </w:rPr>
              <w:t>CE ženklinimas</w:t>
            </w:r>
          </w:p>
        </w:tc>
        <w:tc>
          <w:tcPr>
            <w:tcW w:w="1573" w:type="pct"/>
            <w:tcBorders>
              <w:top w:val="single" w:sz="4" w:space="0" w:color="auto"/>
              <w:left w:val="single" w:sz="4" w:space="0" w:color="auto"/>
              <w:bottom w:val="single" w:sz="4" w:space="0" w:color="auto"/>
              <w:right w:val="single" w:sz="4" w:space="0" w:color="auto"/>
            </w:tcBorders>
          </w:tcPr>
          <w:p w14:paraId="78E5D6E7" w14:textId="5AE7CEDD" w:rsidR="003C4659" w:rsidRPr="003C4659" w:rsidRDefault="003C4659" w:rsidP="003C4659">
            <w:pPr>
              <w:rPr>
                <w:rFonts w:ascii="Arial" w:hAnsi="Arial" w:cs="Arial"/>
                <w:i/>
                <w:iCs/>
                <w:color w:val="FF0000"/>
                <w:sz w:val="20"/>
                <w:szCs w:val="20"/>
              </w:rPr>
            </w:pPr>
            <w:r w:rsidRPr="003C4659">
              <w:rPr>
                <w:rFonts w:ascii="Arial" w:eastAsia="Times New Roman" w:hAnsi="Arial" w:cs="Arial"/>
                <w:sz w:val="20"/>
                <w:szCs w:val="20"/>
              </w:rPr>
              <w:t>Būtina.</w:t>
            </w:r>
          </w:p>
        </w:tc>
        <w:tc>
          <w:tcPr>
            <w:tcW w:w="1575" w:type="pct"/>
            <w:tcBorders>
              <w:top w:val="single" w:sz="4" w:space="0" w:color="auto"/>
              <w:left w:val="single" w:sz="4" w:space="0" w:color="auto"/>
              <w:bottom w:val="single" w:sz="4" w:space="0" w:color="auto"/>
              <w:right w:val="single" w:sz="4" w:space="0" w:color="auto"/>
            </w:tcBorders>
          </w:tcPr>
          <w:p w14:paraId="24725980" w14:textId="77777777" w:rsidR="003C4659" w:rsidRPr="003C4659" w:rsidRDefault="003C4659" w:rsidP="003C4659">
            <w:pPr>
              <w:jc w:val="both"/>
              <w:rPr>
                <w:rFonts w:ascii="Arial" w:hAnsi="Arial" w:cs="Arial"/>
                <w:color w:val="000000"/>
                <w:sz w:val="20"/>
                <w:szCs w:val="20"/>
              </w:rPr>
            </w:pPr>
          </w:p>
        </w:tc>
      </w:tr>
    </w:tbl>
    <w:p w14:paraId="39E6397A" w14:textId="31BD999A" w:rsidR="001164D5" w:rsidRPr="00D42220" w:rsidRDefault="00482CF9" w:rsidP="00F2412D">
      <w:pPr>
        <w:spacing w:after="0"/>
        <w:jc w:val="both"/>
        <w:rPr>
          <w:rFonts w:ascii="Arial" w:hAnsi="Arial" w:cs="Arial"/>
          <w:b/>
          <w:snapToGrid w:val="0"/>
          <w:sz w:val="20"/>
          <w:szCs w:val="20"/>
        </w:rPr>
      </w:pPr>
      <w:r w:rsidRPr="00D42220">
        <w:rPr>
          <w:rFonts w:ascii="Arial" w:hAnsi="Arial" w:cs="Arial"/>
          <w:color w:val="FF0000"/>
          <w:sz w:val="20"/>
          <w:szCs w:val="20"/>
        </w:rPr>
        <w:t>*</w:t>
      </w:r>
      <w:r w:rsidR="001164D5" w:rsidRPr="00D42220">
        <w:rPr>
          <w:rFonts w:ascii="Arial" w:hAnsi="Arial" w:cs="Arial"/>
          <w:b/>
          <w:snapToGrid w:val="0"/>
          <w:sz w:val="20"/>
          <w:szCs w:val="20"/>
        </w:rPr>
        <w:t>Pateikti kartu su pasiūlymu siūlomos įrangos techninius parametrus, išskyrus pažymėtus *, patikimai patvirtinančius dokumentus (pvz. gamintojo prekės aprašymas arba internetinė nuoroda į gamintojo psl.)</w:t>
      </w:r>
      <w:r w:rsidR="00F2412D" w:rsidRPr="00D42220">
        <w:rPr>
          <w:rFonts w:ascii="Arial" w:hAnsi="Arial" w:cs="Arial"/>
          <w:b/>
          <w:snapToGrid w:val="0"/>
          <w:sz w:val="20"/>
          <w:szCs w:val="20"/>
        </w:rPr>
        <w:t>.</w:t>
      </w:r>
    </w:p>
    <w:p w14:paraId="2455E998" w14:textId="77777777" w:rsidR="00F2412D" w:rsidRPr="00D42220" w:rsidRDefault="00F2412D" w:rsidP="00F2412D">
      <w:pPr>
        <w:spacing w:after="0"/>
        <w:jc w:val="both"/>
        <w:rPr>
          <w:rFonts w:ascii="Arial" w:hAnsi="Arial" w:cs="Arial"/>
          <w:b/>
          <w:snapToGrid w:val="0"/>
          <w:sz w:val="20"/>
          <w:szCs w:val="20"/>
        </w:rPr>
      </w:pPr>
    </w:p>
    <w:p w14:paraId="5037E2C6" w14:textId="77777777" w:rsidR="00134EB3" w:rsidRPr="00D42220"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D42220">
        <w:rPr>
          <w:rFonts w:ascii="Arial" w:eastAsia="Calibri" w:hAnsi="Arial" w:cs="Arial"/>
          <w:b/>
          <w:sz w:val="20"/>
          <w:szCs w:val="20"/>
        </w:rPr>
        <w:t>APLINKOSAUGINIAI</w:t>
      </w:r>
      <w:r w:rsidR="00134EB3" w:rsidRPr="00D42220">
        <w:rPr>
          <w:rFonts w:ascii="Arial" w:eastAsia="Calibri" w:hAnsi="Arial" w:cs="Arial"/>
          <w:b/>
          <w:sz w:val="20"/>
          <w:szCs w:val="20"/>
        </w:rPr>
        <w:t xml:space="preserve"> REIKALAVIMAI</w:t>
      </w:r>
    </w:p>
    <w:p w14:paraId="23CA693F" w14:textId="3CF871FF" w:rsidR="00685B23" w:rsidRPr="003C4659" w:rsidRDefault="006F032D" w:rsidP="006F032D">
      <w:pPr>
        <w:jc w:val="both"/>
        <w:rPr>
          <w:rFonts w:ascii="Arial" w:hAnsi="Arial" w:cs="Arial"/>
          <w:sz w:val="20"/>
          <w:szCs w:val="20"/>
        </w:rPr>
      </w:pPr>
      <w:r w:rsidRPr="00D42220">
        <w:rPr>
          <w:rFonts w:ascii="Arial" w:hAnsi="Arial" w:cs="Arial"/>
          <w:sz w:val="20"/>
          <w:szCs w:val="20"/>
        </w:rPr>
        <w:t xml:space="preserve">4.1. </w:t>
      </w:r>
      <w:r w:rsidR="00EE1EEB" w:rsidRPr="00EE1EEB">
        <w:rPr>
          <w:rFonts w:ascii="Arial" w:hAnsi="Arial" w:cs="Arial"/>
          <w:sz w:val="20"/>
          <w:szCs w:val="20"/>
        </w:rPr>
        <w:t>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4.4.4.1. papunkčiu.</w:t>
      </w:r>
    </w:p>
    <w:sectPr w:rsidR="00685B23" w:rsidRPr="003C4659" w:rsidSect="00736515">
      <w:footerReference w:type="default" r:id="rId11"/>
      <w:headerReference w:type="firs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74B91" w14:textId="77777777" w:rsidR="00E41516" w:rsidRDefault="00E41516" w:rsidP="00682323">
      <w:pPr>
        <w:spacing w:after="0" w:line="240" w:lineRule="auto"/>
      </w:pPr>
      <w:r>
        <w:separator/>
      </w:r>
    </w:p>
  </w:endnote>
  <w:endnote w:type="continuationSeparator" w:id="0">
    <w:p w14:paraId="5E882AC9" w14:textId="77777777" w:rsidR="00E41516" w:rsidRDefault="00E41516"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73AA2" w14:textId="77777777" w:rsidR="00E41516" w:rsidRDefault="00E41516" w:rsidP="00682323">
      <w:pPr>
        <w:spacing w:after="0" w:line="240" w:lineRule="auto"/>
      </w:pPr>
      <w:r>
        <w:separator/>
      </w:r>
    </w:p>
  </w:footnote>
  <w:footnote w:type="continuationSeparator" w:id="0">
    <w:p w14:paraId="15B1CFAF" w14:textId="77777777" w:rsidR="00E41516" w:rsidRDefault="00E41516" w:rsidP="00682323">
      <w:pPr>
        <w:spacing w:after="0" w:line="240" w:lineRule="auto"/>
      </w:pPr>
      <w:r>
        <w:continuationSeparator/>
      </w:r>
    </w:p>
  </w:footnote>
  <w:footnote w:id="1">
    <w:p w14:paraId="0E122AA1" w14:textId="77777777"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w:t>
      </w:r>
      <w:proofErr w:type="spellStart"/>
      <w:r w:rsidRPr="00D42220">
        <w:rPr>
          <w:rFonts w:ascii="Arial" w:hAnsi="Arial" w:cs="Arial"/>
          <w:sz w:val="16"/>
          <w:szCs w:val="16"/>
        </w:rPr>
        <w:t>t.y</w:t>
      </w:r>
      <w:proofErr w:type="spellEnd"/>
      <w:r w:rsidRPr="00D42220">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46571A"/>
    <w:multiLevelType w:val="multilevel"/>
    <w:tmpl w:val="8D7438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06B5B1F"/>
    <w:multiLevelType w:val="multilevel"/>
    <w:tmpl w:val="0E7C00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6221759"/>
    <w:multiLevelType w:val="multilevel"/>
    <w:tmpl w:val="AA8C4FB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1F39F5"/>
    <w:multiLevelType w:val="multilevel"/>
    <w:tmpl w:val="381256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1491248"/>
    <w:multiLevelType w:val="multilevel"/>
    <w:tmpl w:val="6F208248"/>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4D419A8"/>
    <w:multiLevelType w:val="multilevel"/>
    <w:tmpl w:val="F8EE76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B101F62"/>
    <w:multiLevelType w:val="multilevel"/>
    <w:tmpl w:val="59FC95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8775CE"/>
    <w:multiLevelType w:val="multilevel"/>
    <w:tmpl w:val="8EF86944"/>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791560E3"/>
    <w:multiLevelType w:val="multilevel"/>
    <w:tmpl w:val="5B88DA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4"/>
  </w:num>
  <w:num w:numId="2">
    <w:abstractNumId w:val="21"/>
  </w:num>
  <w:num w:numId="3">
    <w:abstractNumId w:val="3"/>
  </w:num>
  <w:num w:numId="4">
    <w:abstractNumId w:val="25"/>
  </w:num>
  <w:num w:numId="5">
    <w:abstractNumId w:val="2"/>
  </w:num>
  <w:num w:numId="6">
    <w:abstractNumId w:val="11"/>
  </w:num>
  <w:num w:numId="7">
    <w:abstractNumId w:val="16"/>
  </w:num>
  <w:num w:numId="8">
    <w:abstractNumId w:val="0"/>
  </w:num>
  <w:num w:numId="9">
    <w:abstractNumId w:val="29"/>
  </w:num>
  <w:num w:numId="10">
    <w:abstractNumId w:val="9"/>
  </w:num>
  <w:num w:numId="11">
    <w:abstractNumId w:val="31"/>
  </w:num>
  <w:num w:numId="12">
    <w:abstractNumId w:val="15"/>
  </w:num>
  <w:num w:numId="13">
    <w:abstractNumId w:val="1"/>
  </w:num>
  <w:num w:numId="14">
    <w:abstractNumId w:val="5"/>
  </w:num>
  <w:num w:numId="15">
    <w:abstractNumId w:val="17"/>
  </w:num>
  <w:num w:numId="16">
    <w:abstractNumId w:val="30"/>
  </w:num>
  <w:num w:numId="17">
    <w:abstractNumId w:val="22"/>
  </w:num>
  <w:num w:numId="18">
    <w:abstractNumId w:val="27"/>
  </w:num>
  <w:num w:numId="19">
    <w:abstractNumId w:val="4"/>
  </w:num>
  <w:num w:numId="20">
    <w:abstractNumId w:val="23"/>
  </w:num>
  <w:num w:numId="21">
    <w:abstractNumId w:val="28"/>
  </w:num>
  <w:num w:numId="22">
    <w:abstractNumId w:val="12"/>
  </w:num>
  <w:num w:numId="23">
    <w:abstractNumId w:val="24"/>
  </w:num>
  <w:num w:numId="24">
    <w:abstractNumId w:val="10"/>
  </w:num>
  <w:num w:numId="25">
    <w:abstractNumId w:val="6"/>
  </w:num>
  <w:num w:numId="26">
    <w:abstractNumId w:val="20"/>
  </w:num>
  <w:num w:numId="27">
    <w:abstractNumId w:val="13"/>
  </w:num>
  <w:num w:numId="28">
    <w:abstractNumId w:val="8"/>
  </w:num>
  <w:num w:numId="29">
    <w:abstractNumId w:val="32"/>
  </w:num>
  <w:num w:numId="30">
    <w:abstractNumId w:val="26"/>
  </w:num>
  <w:num w:numId="31">
    <w:abstractNumId w:val="18"/>
  </w:num>
  <w:num w:numId="32">
    <w:abstractNumId w:val="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260A5"/>
    <w:rsid w:val="0004663F"/>
    <w:rsid w:val="00046A16"/>
    <w:rsid w:val="00050C4B"/>
    <w:rsid w:val="00070A2D"/>
    <w:rsid w:val="00071D9F"/>
    <w:rsid w:val="000749F2"/>
    <w:rsid w:val="00094A35"/>
    <w:rsid w:val="00095404"/>
    <w:rsid w:val="000A21A7"/>
    <w:rsid w:val="000A41ED"/>
    <w:rsid w:val="000B2DF2"/>
    <w:rsid w:val="000C6221"/>
    <w:rsid w:val="000F405C"/>
    <w:rsid w:val="00104578"/>
    <w:rsid w:val="00114209"/>
    <w:rsid w:val="001164D5"/>
    <w:rsid w:val="00121DF9"/>
    <w:rsid w:val="00130DCD"/>
    <w:rsid w:val="00134EB3"/>
    <w:rsid w:val="00142D1E"/>
    <w:rsid w:val="00152297"/>
    <w:rsid w:val="00167EA2"/>
    <w:rsid w:val="00183393"/>
    <w:rsid w:val="001A7E68"/>
    <w:rsid w:val="001E2F58"/>
    <w:rsid w:val="001E555D"/>
    <w:rsid w:val="001F3DD7"/>
    <w:rsid w:val="00205386"/>
    <w:rsid w:val="00206CF9"/>
    <w:rsid w:val="00207BBE"/>
    <w:rsid w:val="00212FAB"/>
    <w:rsid w:val="0022242F"/>
    <w:rsid w:val="00225AA6"/>
    <w:rsid w:val="00245CBF"/>
    <w:rsid w:val="00277AAE"/>
    <w:rsid w:val="00285F0C"/>
    <w:rsid w:val="00291187"/>
    <w:rsid w:val="002933C3"/>
    <w:rsid w:val="002C4223"/>
    <w:rsid w:val="002D3492"/>
    <w:rsid w:val="002D4370"/>
    <w:rsid w:val="002D47ED"/>
    <w:rsid w:val="002D5BBD"/>
    <w:rsid w:val="002E09D6"/>
    <w:rsid w:val="00306503"/>
    <w:rsid w:val="00314040"/>
    <w:rsid w:val="00325C64"/>
    <w:rsid w:val="00340DE2"/>
    <w:rsid w:val="003646EC"/>
    <w:rsid w:val="00366554"/>
    <w:rsid w:val="0038363F"/>
    <w:rsid w:val="00387BEF"/>
    <w:rsid w:val="003A139E"/>
    <w:rsid w:val="003B4ED6"/>
    <w:rsid w:val="003C4659"/>
    <w:rsid w:val="003D4EE1"/>
    <w:rsid w:val="003F06DD"/>
    <w:rsid w:val="0043073D"/>
    <w:rsid w:val="0043726E"/>
    <w:rsid w:val="00455D3D"/>
    <w:rsid w:val="00457A38"/>
    <w:rsid w:val="00482CF9"/>
    <w:rsid w:val="00487A0D"/>
    <w:rsid w:val="004A0C48"/>
    <w:rsid w:val="004A5BDE"/>
    <w:rsid w:val="004A7824"/>
    <w:rsid w:val="004B55FF"/>
    <w:rsid w:val="004C0120"/>
    <w:rsid w:val="004C22B2"/>
    <w:rsid w:val="004D322C"/>
    <w:rsid w:val="004D6148"/>
    <w:rsid w:val="004D7ECA"/>
    <w:rsid w:val="004F23CD"/>
    <w:rsid w:val="00547581"/>
    <w:rsid w:val="00554709"/>
    <w:rsid w:val="00585401"/>
    <w:rsid w:val="005900D8"/>
    <w:rsid w:val="00593AAB"/>
    <w:rsid w:val="005A0A62"/>
    <w:rsid w:val="005B21AE"/>
    <w:rsid w:val="005C460D"/>
    <w:rsid w:val="005F4D06"/>
    <w:rsid w:val="00615413"/>
    <w:rsid w:val="006207B9"/>
    <w:rsid w:val="0062173D"/>
    <w:rsid w:val="00682323"/>
    <w:rsid w:val="00685B23"/>
    <w:rsid w:val="006A442A"/>
    <w:rsid w:val="006B726E"/>
    <w:rsid w:val="006B796A"/>
    <w:rsid w:val="006C00A1"/>
    <w:rsid w:val="006C7A0E"/>
    <w:rsid w:val="006E1D1A"/>
    <w:rsid w:val="006E302E"/>
    <w:rsid w:val="006E4064"/>
    <w:rsid w:val="006E5A26"/>
    <w:rsid w:val="006F032D"/>
    <w:rsid w:val="006F7F3C"/>
    <w:rsid w:val="007008CC"/>
    <w:rsid w:val="0070330A"/>
    <w:rsid w:val="007249E8"/>
    <w:rsid w:val="00736515"/>
    <w:rsid w:val="00776382"/>
    <w:rsid w:val="0077709A"/>
    <w:rsid w:val="007828EC"/>
    <w:rsid w:val="007B5B1C"/>
    <w:rsid w:val="007C0D15"/>
    <w:rsid w:val="007C19E2"/>
    <w:rsid w:val="007C756E"/>
    <w:rsid w:val="007D0340"/>
    <w:rsid w:val="007E20DF"/>
    <w:rsid w:val="007E7A67"/>
    <w:rsid w:val="007F1D84"/>
    <w:rsid w:val="007F38C4"/>
    <w:rsid w:val="00817878"/>
    <w:rsid w:val="00824BB5"/>
    <w:rsid w:val="00863FEA"/>
    <w:rsid w:val="00883A2A"/>
    <w:rsid w:val="00890D83"/>
    <w:rsid w:val="008B56E2"/>
    <w:rsid w:val="009206AE"/>
    <w:rsid w:val="00930BFC"/>
    <w:rsid w:val="00944DAD"/>
    <w:rsid w:val="0095218E"/>
    <w:rsid w:val="0098149B"/>
    <w:rsid w:val="00984F2A"/>
    <w:rsid w:val="009869E6"/>
    <w:rsid w:val="009A4D65"/>
    <w:rsid w:val="009C1208"/>
    <w:rsid w:val="00A00C87"/>
    <w:rsid w:val="00A01C6F"/>
    <w:rsid w:val="00A0347D"/>
    <w:rsid w:val="00A03AB8"/>
    <w:rsid w:val="00A077F3"/>
    <w:rsid w:val="00A33EDC"/>
    <w:rsid w:val="00A34DC9"/>
    <w:rsid w:val="00A53524"/>
    <w:rsid w:val="00A729FB"/>
    <w:rsid w:val="00A73928"/>
    <w:rsid w:val="00A74143"/>
    <w:rsid w:val="00A7651F"/>
    <w:rsid w:val="00A83A6A"/>
    <w:rsid w:val="00A9624F"/>
    <w:rsid w:val="00A97D48"/>
    <w:rsid w:val="00AE21C7"/>
    <w:rsid w:val="00AF6B48"/>
    <w:rsid w:val="00B00883"/>
    <w:rsid w:val="00B06A26"/>
    <w:rsid w:val="00B12E41"/>
    <w:rsid w:val="00B1437B"/>
    <w:rsid w:val="00B166B9"/>
    <w:rsid w:val="00B31E80"/>
    <w:rsid w:val="00B50AE0"/>
    <w:rsid w:val="00B56BC8"/>
    <w:rsid w:val="00B56BD0"/>
    <w:rsid w:val="00B62F69"/>
    <w:rsid w:val="00B66FF7"/>
    <w:rsid w:val="00B6796B"/>
    <w:rsid w:val="00B776C0"/>
    <w:rsid w:val="00B86484"/>
    <w:rsid w:val="00B961AA"/>
    <w:rsid w:val="00BA49F7"/>
    <w:rsid w:val="00BA6848"/>
    <w:rsid w:val="00BF270C"/>
    <w:rsid w:val="00C04C19"/>
    <w:rsid w:val="00C07B64"/>
    <w:rsid w:val="00C15FD0"/>
    <w:rsid w:val="00C31511"/>
    <w:rsid w:val="00C344D3"/>
    <w:rsid w:val="00C34AB3"/>
    <w:rsid w:val="00C438AC"/>
    <w:rsid w:val="00C55B15"/>
    <w:rsid w:val="00C71538"/>
    <w:rsid w:val="00C73886"/>
    <w:rsid w:val="00C81096"/>
    <w:rsid w:val="00CC3B99"/>
    <w:rsid w:val="00CC629C"/>
    <w:rsid w:val="00D050D6"/>
    <w:rsid w:val="00D42220"/>
    <w:rsid w:val="00D652C3"/>
    <w:rsid w:val="00D87D99"/>
    <w:rsid w:val="00D942D2"/>
    <w:rsid w:val="00DB0D52"/>
    <w:rsid w:val="00DB7B5F"/>
    <w:rsid w:val="00DC0FE7"/>
    <w:rsid w:val="00DC79E6"/>
    <w:rsid w:val="00DE0C61"/>
    <w:rsid w:val="00DF47C3"/>
    <w:rsid w:val="00DF4815"/>
    <w:rsid w:val="00E17DA2"/>
    <w:rsid w:val="00E223CB"/>
    <w:rsid w:val="00E231AF"/>
    <w:rsid w:val="00E30CF3"/>
    <w:rsid w:val="00E35870"/>
    <w:rsid w:val="00E41516"/>
    <w:rsid w:val="00E416AB"/>
    <w:rsid w:val="00E43611"/>
    <w:rsid w:val="00E51A27"/>
    <w:rsid w:val="00E53871"/>
    <w:rsid w:val="00E71818"/>
    <w:rsid w:val="00E733C2"/>
    <w:rsid w:val="00E76182"/>
    <w:rsid w:val="00E80B1A"/>
    <w:rsid w:val="00E862DF"/>
    <w:rsid w:val="00E8735F"/>
    <w:rsid w:val="00EC4056"/>
    <w:rsid w:val="00ED1C61"/>
    <w:rsid w:val="00EE1EEB"/>
    <w:rsid w:val="00EE29B1"/>
    <w:rsid w:val="00EF79D2"/>
    <w:rsid w:val="00EF7DF5"/>
    <w:rsid w:val="00F03619"/>
    <w:rsid w:val="00F10687"/>
    <w:rsid w:val="00F23F4F"/>
    <w:rsid w:val="00F2412D"/>
    <w:rsid w:val="00F47659"/>
    <w:rsid w:val="00F558F0"/>
    <w:rsid w:val="00F56D90"/>
    <w:rsid w:val="00F607A7"/>
    <w:rsid w:val="00F63246"/>
    <w:rsid w:val="00F63A4D"/>
    <w:rsid w:val="00F674FF"/>
    <w:rsid w:val="00F80412"/>
    <w:rsid w:val="00F83FAA"/>
    <w:rsid w:val="00FB221D"/>
    <w:rsid w:val="00FD52ED"/>
    <w:rsid w:val="00FD7C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paragraph" w:styleId="PlainText">
    <w:name w:val="Plain Text"/>
    <w:basedOn w:val="Normal"/>
    <w:link w:val="PlainTextChar"/>
    <w:rsid w:val="007E20DF"/>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rsid w:val="007E20DF"/>
    <w:rPr>
      <w:rFonts w:ascii="Courier New" w:eastAsia="Times New Roman" w:hAnsi="Courier New"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2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20323014-CC27-4D39-82EA-C63FAE6D8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4133</Words>
  <Characters>2356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Karolis Urbanavičius</cp:lastModifiedBy>
  <cp:revision>12</cp:revision>
  <dcterms:created xsi:type="dcterms:W3CDTF">2025-04-02T05:22:00Z</dcterms:created>
  <dcterms:modified xsi:type="dcterms:W3CDTF">2025-04-17T11:31:00Z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