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F3126" w:rsidRDefault="00DF3126" w:rsidP="00D531AF">
      <w:pPr>
        <w:jc w:val="both"/>
        <w:rPr>
          <w:rFonts w:eastAsia="Calibri"/>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DF3126">
        <w:rPr>
          <w:rFonts w:eastAsia="Calibri"/>
          <w:sz w:val="22"/>
          <w:szCs w:val="22"/>
        </w:rPr>
        <w:t xml:space="preserve">            </w:t>
      </w:r>
      <w:r w:rsidR="00B000FA">
        <w:rPr>
          <w:rFonts w:eastAsia="Calibri"/>
          <w:sz w:val="22"/>
          <w:szCs w:val="22"/>
        </w:rPr>
        <w:t>202</w:t>
      </w:r>
      <w:r w:rsidR="005A37C0">
        <w:rPr>
          <w:rFonts w:eastAsia="Calibri"/>
          <w:sz w:val="22"/>
          <w:szCs w:val="22"/>
        </w:rPr>
        <w:t>5</w:t>
      </w:r>
      <w:r w:rsidR="00B70BBE">
        <w:rPr>
          <w:rFonts w:eastAsia="Calibri"/>
          <w:sz w:val="22"/>
          <w:szCs w:val="22"/>
        </w:rPr>
        <w:t>-0</w:t>
      </w:r>
      <w:r w:rsidR="005A37C0">
        <w:rPr>
          <w:rFonts w:eastAsia="Calibri"/>
          <w:sz w:val="22"/>
          <w:szCs w:val="22"/>
        </w:rPr>
        <w:t>2-25</w:t>
      </w:r>
    </w:p>
    <w:p w:rsidR="00D531AF" w:rsidRPr="00DF3126" w:rsidRDefault="00D531AF" w:rsidP="00D531AF">
      <w:pPr>
        <w:jc w:val="both"/>
        <w:rPr>
          <w:rFonts w:eastAsia="Calibri"/>
        </w:rPr>
      </w:pPr>
    </w:p>
    <w:p w:rsidR="00DF3126" w:rsidRPr="00DF3126" w:rsidRDefault="00DF3126" w:rsidP="00D531AF">
      <w:pPr>
        <w:jc w:val="both"/>
        <w:rPr>
          <w:rFonts w:eastAsia="Calibri"/>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DF3126" w:rsidRDefault="00D531AF" w:rsidP="00D531AF">
      <w:pPr>
        <w:jc w:val="center"/>
        <w:rPr>
          <w:rFonts w:eastAsia="Calibri"/>
          <w:bCs/>
        </w:rPr>
      </w:pPr>
    </w:p>
    <w:p w:rsidR="003E17DA" w:rsidRPr="00DF3126" w:rsidRDefault="003E17DA" w:rsidP="00D531AF">
      <w:pPr>
        <w:jc w:val="center"/>
        <w:rPr>
          <w:rFonts w:eastAsia="Calibri"/>
          <w:bCs/>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proofErr w:type="spellStart"/>
      <w:r w:rsidR="005A37C0">
        <w:rPr>
          <w:sz w:val="22"/>
          <w:szCs w:val="22"/>
        </w:rPr>
        <w:t>Angiografinių</w:t>
      </w:r>
      <w:proofErr w:type="spellEnd"/>
      <w:r w:rsidR="00FE6266" w:rsidRPr="00FE6266">
        <w:rPr>
          <w:sz w:val="22"/>
          <w:szCs w:val="22"/>
        </w:rPr>
        <w:t xml:space="preserve"> apklotų </w:t>
      </w:r>
      <w:r w:rsidR="005A37C0">
        <w:rPr>
          <w:sz w:val="22"/>
          <w:szCs w:val="22"/>
        </w:rPr>
        <w:t>rinkiniai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proofErr w:type="spellStart"/>
      <w:r w:rsidR="005A37C0" w:rsidRPr="005A37C0">
        <w:rPr>
          <w:rFonts w:eastAsia="Calibri"/>
          <w:sz w:val="22"/>
          <w:szCs w:val="22"/>
        </w:rPr>
        <w:t>Angiografinių</w:t>
      </w:r>
      <w:proofErr w:type="spellEnd"/>
      <w:r w:rsidR="005A37C0" w:rsidRPr="005A37C0">
        <w:rPr>
          <w:rFonts w:eastAsia="Calibri"/>
          <w:sz w:val="22"/>
          <w:szCs w:val="22"/>
        </w:rPr>
        <w:t xml:space="preserve"> apklotų rinkiniai</w:t>
      </w:r>
      <w:r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44762F" w:rsidRPr="00DF3126" w:rsidRDefault="0044762F" w:rsidP="00D531AF">
      <w:pPr>
        <w:spacing w:line="276" w:lineRule="auto"/>
        <w:ind w:firstLine="567"/>
        <w:jc w:val="both"/>
        <w:rPr>
          <w:rFonts w:eastAsia="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3253"/>
      </w:tblGrid>
      <w:tr w:rsidR="00D531AF" w:rsidRPr="001E2615" w:rsidTr="004C14B1">
        <w:trPr>
          <w:trHeight w:val="512"/>
          <w:tblHeader/>
        </w:trPr>
        <w:tc>
          <w:tcPr>
            <w:tcW w:w="3359"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1641"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FE6266">
        <w:trPr>
          <w:trHeight w:val="368"/>
        </w:trPr>
        <w:tc>
          <w:tcPr>
            <w:tcW w:w="3359"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1641"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FE6266">
        <w:trPr>
          <w:trHeight w:val="684"/>
        </w:trPr>
        <w:tc>
          <w:tcPr>
            <w:tcW w:w="3359"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FE6266">
        <w:trPr>
          <w:trHeight w:val="720"/>
        </w:trPr>
        <w:tc>
          <w:tcPr>
            <w:tcW w:w="3359"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FE6266">
        <w:trPr>
          <w:trHeight w:val="432"/>
        </w:trPr>
        <w:tc>
          <w:tcPr>
            <w:tcW w:w="3359"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1641"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DF3126" w:rsidRDefault="00D531AF" w:rsidP="00D531AF">
      <w:pPr>
        <w:pStyle w:val="Body2"/>
        <w:ind w:firstLine="567"/>
        <w:rPr>
          <w:rFonts w:cs="Times New Roman"/>
          <w:sz w:val="20"/>
          <w:szCs w:val="20"/>
          <w:lang w:val="lt-LT"/>
        </w:rPr>
      </w:pPr>
    </w:p>
    <w:p w:rsidR="005F65CE" w:rsidRDefault="005F65CE" w:rsidP="00DF3126">
      <w:pPr>
        <w:ind w:firstLine="567"/>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DF3126" w:rsidRPr="00DF3126" w:rsidRDefault="00DF3126" w:rsidP="00DF3126">
      <w:pPr>
        <w:ind w:firstLine="567"/>
        <w:jc w:val="both"/>
        <w:rPr>
          <w:rFonts w:eastAsia="Calibri"/>
        </w:rPr>
      </w:pPr>
    </w:p>
    <w:p w:rsidR="005F65CE" w:rsidRPr="001E2615" w:rsidRDefault="005F65CE" w:rsidP="00DF3126">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9F3CA3">
        <w:rPr>
          <w:sz w:val="22"/>
          <w:szCs w:val="22"/>
        </w:rPr>
        <w:t>1</w:t>
      </w:r>
      <w:r w:rsidR="004C14B1">
        <w:rPr>
          <w:sz w:val="22"/>
          <w:szCs w:val="22"/>
        </w:rPr>
        <w:t xml:space="preserve"> </w:t>
      </w:r>
      <w:r w:rsidR="003B023D">
        <w:rPr>
          <w:sz w:val="22"/>
          <w:szCs w:val="22"/>
        </w:rPr>
        <w:t>lap</w:t>
      </w:r>
      <w:r w:rsidR="00FE6266">
        <w:rPr>
          <w:sz w:val="22"/>
          <w:szCs w:val="22"/>
        </w:rPr>
        <w:t>as</w:t>
      </w:r>
      <w:r w:rsidRPr="001E2615">
        <w:rPr>
          <w:sz w:val="22"/>
          <w:szCs w:val="22"/>
        </w:rPr>
        <w:t>.</w:t>
      </w:r>
      <w:bookmarkStart w:id="0" w:name="_GoBack"/>
      <w:bookmarkEnd w:id="0"/>
    </w:p>
    <w:sectPr w:rsidR="005F65CE" w:rsidRPr="001E2615" w:rsidSect="00DF3126">
      <w:headerReference w:type="even" r:id="rId8"/>
      <w:headerReference w:type="default" r:id="rId9"/>
      <w:footerReference w:type="even" r:id="rId10"/>
      <w:footerReference w:type="default" r:id="rId11"/>
      <w:headerReference w:type="first" r:id="rId12"/>
      <w:footerReference w:type="first" r:id="rId13"/>
      <w:pgSz w:w="11907" w:h="16840" w:code="9"/>
      <w:pgMar w:top="510" w:right="567" w:bottom="510"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5A37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10A6C"/>
    <w:rsid w:val="00075E84"/>
    <w:rsid w:val="001244EF"/>
    <w:rsid w:val="001E2615"/>
    <w:rsid w:val="002A22E0"/>
    <w:rsid w:val="0030035B"/>
    <w:rsid w:val="00391917"/>
    <w:rsid w:val="003A5CE1"/>
    <w:rsid w:val="003B023D"/>
    <w:rsid w:val="003E17DA"/>
    <w:rsid w:val="00431794"/>
    <w:rsid w:val="0044762F"/>
    <w:rsid w:val="004C14B1"/>
    <w:rsid w:val="00545D3B"/>
    <w:rsid w:val="00547F1D"/>
    <w:rsid w:val="005A37C0"/>
    <w:rsid w:val="005F65CE"/>
    <w:rsid w:val="00687520"/>
    <w:rsid w:val="008808AF"/>
    <w:rsid w:val="008B710E"/>
    <w:rsid w:val="009D3566"/>
    <w:rsid w:val="009F3CA3"/>
    <w:rsid w:val="00AF382E"/>
    <w:rsid w:val="00AF4698"/>
    <w:rsid w:val="00B000FA"/>
    <w:rsid w:val="00B70BBE"/>
    <w:rsid w:val="00B76C91"/>
    <w:rsid w:val="00BA29E4"/>
    <w:rsid w:val="00C10AC7"/>
    <w:rsid w:val="00D531AF"/>
    <w:rsid w:val="00D72AE6"/>
    <w:rsid w:val="00DD7551"/>
    <w:rsid w:val="00DF3126"/>
    <w:rsid w:val="00E814DA"/>
    <w:rsid w:val="00F478D3"/>
    <w:rsid w:val="00FD52D0"/>
    <w:rsid w:val="00FE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1582</Words>
  <Characters>902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27</cp:revision>
  <cp:lastPrinted>2022-02-17T14:38:00Z</cp:lastPrinted>
  <dcterms:created xsi:type="dcterms:W3CDTF">2022-02-17T13:23:00Z</dcterms:created>
  <dcterms:modified xsi:type="dcterms:W3CDTF">2025-02-25T13:32:00Z</dcterms:modified>
</cp:coreProperties>
</file>