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762D0286" w:rsidR="00535363" w:rsidRPr="0081626F" w:rsidRDefault="00111E31"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Beata Nenartavičiūtė-Dolgopolova</w:t>
      </w:r>
    </w:p>
    <w:p w14:paraId="1A257AE6" w14:textId="2EC1E2AC" w:rsidR="00535363" w:rsidRPr="0081626F" w:rsidRDefault="00D2298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202</w:t>
      </w:r>
      <w:r w:rsidR="00B84BB3">
        <w:rPr>
          <w:rFonts w:ascii="Times New Roman" w:eastAsia="Times New Roman" w:hAnsi="Times New Roman" w:cs="Times New Roman"/>
        </w:rPr>
        <w:t>5</w:t>
      </w:r>
      <w:r w:rsidR="004035FF" w:rsidRPr="0081626F">
        <w:rPr>
          <w:rFonts w:ascii="Times New Roman" w:eastAsia="Times New Roman" w:hAnsi="Times New Roman" w:cs="Times New Roman"/>
        </w:rPr>
        <w:t xml:space="preserve"> m. </w:t>
      </w:r>
      <w:r w:rsidR="00B84BB3">
        <w:rPr>
          <w:rFonts w:ascii="Times New Roman" w:eastAsia="Times New Roman" w:hAnsi="Times New Roman" w:cs="Times New Roman"/>
        </w:rPr>
        <w:t xml:space="preserve">balandžio </w:t>
      </w:r>
      <w:r w:rsidR="00B400E0">
        <w:rPr>
          <w:rFonts w:ascii="Times New Roman" w:eastAsia="Times New Roman" w:hAnsi="Times New Roman" w:cs="Times New Roman"/>
        </w:rPr>
        <w:t>1</w:t>
      </w:r>
      <w:r w:rsidR="00C93BF3">
        <w:rPr>
          <w:rFonts w:ascii="Times New Roman" w:eastAsia="Times New Roman" w:hAnsi="Times New Roman" w:cs="Times New Roman"/>
        </w:rPr>
        <w:t>7</w:t>
      </w:r>
      <w:r w:rsidR="00535363" w:rsidRPr="0081626F">
        <w:rPr>
          <w:rFonts w:ascii="Times New Roman" w:eastAsia="Times New Roman" w:hAnsi="Times New Roman" w:cs="Times New Roman"/>
        </w:rPr>
        <w:t xml:space="preserve"> d.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D224C1">
      <w:pPr>
        <w:pStyle w:val="prastasiniatinklio"/>
        <w:spacing w:before="0" w:beforeAutospacing="0" w:after="0" w:afterAutospacing="0"/>
        <w:jc w:val="center"/>
        <w:rPr>
          <w:b/>
          <w:bCs/>
        </w:rPr>
      </w:pPr>
    </w:p>
    <w:p w14:paraId="62FBF7AD" w14:textId="1E42C6C6" w:rsidR="007E7FA0" w:rsidRPr="007E7FA0" w:rsidRDefault="005E48B7" w:rsidP="007E7FA0">
      <w:pPr>
        <w:spacing w:after="0" w:line="240" w:lineRule="auto"/>
        <w:jc w:val="center"/>
        <w:rPr>
          <w:rFonts w:ascii="Times New Roman" w:eastAsia="Times New Roman" w:hAnsi="Times New Roman" w:cs="Times New Roman"/>
          <w:b/>
          <w:sz w:val="24"/>
          <w:szCs w:val="24"/>
        </w:rPr>
      </w:pPr>
      <w:r w:rsidRPr="005E48B7">
        <w:rPr>
          <w:rFonts w:ascii="Times New Roman" w:eastAsia="Times New Roman" w:hAnsi="Times New Roman" w:cs="Times New Roman"/>
          <w:b/>
          <w:bCs/>
          <w:sz w:val="24"/>
          <w:szCs w:val="24"/>
        </w:rPr>
        <w:t xml:space="preserve">Vilniaus r., Mickūnų </w:t>
      </w:r>
      <w:proofErr w:type="spellStart"/>
      <w:r w:rsidRPr="005E48B7">
        <w:rPr>
          <w:rFonts w:ascii="Times New Roman" w:eastAsia="Times New Roman" w:hAnsi="Times New Roman" w:cs="Times New Roman"/>
          <w:b/>
          <w:bCs/>
          <w:sz w:val="24"/>
          <w:szCs w:val="24"/>
        </w:rPr>
        <w:t>k.v</w:t>
      </w:r>
      <w:proofErr w:type="spellEnd"/>
      <w:r w:rsidRPr="005E48B7">
        <w:rPr>
          <w:rFonts w:ascii="Times New Roman" w:eastAsia="Times New Roman" w:hAnsi="Times New Roman" w:cs="Times New Roman"/>
          <w:b/>
          <w:bCs/>
          <w:sz w:val="24"/>
          <w:szCs w:val="24"/>
        </w:rPr>
        <w:t xml:space="preserve">. </w:t>
      </w:r>
      <w:proofErr w:type="spellStart"/>
      <w:r w:rsidRPr="005E48B7">
        <w:rPr>
          <w:rFonts w:ascii="Times New Roman" w:eastAsia="Times New Roman" w:hAnsi="Times New Roman" w:cs="Times New Roman"/>
          <w:b/>
          <w:bCs/>
          <w:sz w:val="24"/>
          <w:szCs w:val="24"/>
        </w:rPr>
        <w:t>mel</w:t>
      </w:r>
      <w:proofErr w:type="spellEnd"/>
      <w:r w:rsidRPr="005E48B7">
        <w:rPr>
          <w:rFonts w:ascii="Times New Roman" w:eastAsia="Times New Roman" w:hAnsi="Times New Roman" w:cs="Times New Roman"/>
          <w:b/>
          <w:bCs/>
          <w:sz w:val="24"/>
          <w:szCs w:val="24"/>
        </w:rPr>
        <w:t xml:space="preserve">. </w:t>
      </w:r>
      <w:proofErr w:type="spellStart"/>
      <w:r w:rsidRPr="005E48B7">
        <w:rPr>
          <w:rFonts w:ascii="Times New Roman" w:eastAsia="Times New Roman" w:hAnsi="Times New Roman" w:cs="Times New Roman"/>
          <w:b/>
          <w:bCs/>
          <w:sz w:val="24"/>
          <w:szCs w:val="24"/>
        </w:rPr>
        <w:t>proj</w:t>
      </w:r>
      <w:proofErr w:type="spellEnd"/>
      <w:r w:rsidRPr="005E48B7">
        <w:rPr>
          <w:rFonts w:ascii="Times New Roman" w:eastAsia="Times New Roman" w:hAnsi="Times New Roman" w:cs="Times New Roman"/>
          <w:b/>
          <w:bCs/>
          <w:sz w:val="24"/>
          <w:szCs w:val="24"/>
        </w:rPr>
        <w:t xml:space="preserve">. Nr. 1 melioracijos griovių priežiūros </w:t>
      </w:r>
      <w:r w:rsidR="007E7FA0" w:rsidRPr="007A3DC9">
        <w:rPr>
          <w:rFonts w:ascii="Times New Roman" w:eastAsia="Times New Roman" w:hAnsi="Times New Roman" w:cs="Times New Roman"/>
          <w:b/>
          <w:sz w:val="24"/>
          <w:szCs w:val="24"/>
        </w:rPr>
        <w:t>darbų</w:t>
      </w:r>
      <w:r w:rsidR="007E7FA0" w:rsidRPr="007A3DC9">
        <w:rPr>
          <w:rFonts w:ascii="Times New Roman" w:eastAsia="Times New Roman" w:hAnsi="Times New Roman" w:cs="Times New Roman"/>
          <w:b/>
        </w:rPr>
        <w:t xml:space="preserve"> </w:t>
      </w:r>
      <w:r w:rsidR="007E7FA0" w:rsidRPr="007A3DC9">
        <w:rPr>
          <w:rFonts w:ascii="Times New Roman" w:eastAsia="Times New Roman" w:hAnsi="Times New Roman" w:cs="Times New Roman"/>
          <w:b/>
          <w:noProof/>
          <w:sz w:val="24"/>
          <w:szCs w:val="24"/>
        </w:rPr>
        <w:t>pirkimas</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42680CA2"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 xml:space="preserve">Sąlygos) ir Sąlygų priedai: </w:t>
      </w:r>
      <w:r w:rsidRPr="0081626F">
        <w:t xml:space="preserve">1 </w:t>
      </w:r>
      <w:r w:rsidR="00075FB8" w:rsidRPr="0081626F">
        <w:t xml:space="preserve">priedas </w:t>
      </w:r>
      <w:r w:rsidRPr="0081626F">
        <w:t xml:space="preserve">„Pasiūlymo forma“ </w:t>
      </w:r>
      <w:r w:rsidR="00075FB8" w:rsidRPr="0081626F">
        <w:t xml:space="preserve">(toliau – Pasiūlymo forma), </w:t>
      </w:r>
      <w:r w:rsidRPr="0081626F">
        <w:t>2</w:t>
      </w:r>
      <w:r w:rsidR="00075FB8" w:rsidRPr="0081626F">
        <w:t xml:space="preserve"> priedas</w:t>
      </w:r>
      <w:r w:rsidRPr="0081626F">
        <w:t xml:space="preserve"> „Techninė specifikacija“ (toliau – Techninė specifikacija)</w:t>
      </w:r>
      <w:r w:rsidR="00075FB8" w:rsidRPr="0081626F">
        <w:t xml:space="preserve">, </w:t>
      </w:r>
      <w:bookmarkStart w:id="0" w:name="_Hlk127795317"/>
      <w:r w:rsidR="00075FB8" w:rsidRPr="0081626F">
        <w:t xml:space="preserve">3 priedas </w:t>
      </w:r>
      <w:bookmarkEnd w:id="0"/>
      <w:r w:rsidR="00075FB8" w:rsidRPr="0081626F">
        <w:t>„Pirkimo sutarties projektas“</w:t>
      </w:r>
      <w:r w:rsidRPr="0081626F">
        <w:t xml:space="preserve"> </w:t>
      </w:r>
      <w:r w:rsidRPr="00192552">
        <w:t xml:space="preserve">bei </w:t>
      </w:r>
      <w:r w:rsidRPr="00A16150">
        <w:t>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81626F" w:rsidRDefault="00833877" w:rsidP="004C49B7">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4D2E4AC5" w14:textId="4A54D0B5" w:rsidR="00B5326A" w:rsidRPr="00B435E6" w:rsidRDefault="00833877" w:rsidP="00D5526B">
      <w:pPr>
        <w:pStyle w:val="prastasiniatinklio"/>
        <w:spacing w:before="0" w:beforeAutospacing="0" w:after="0" w:afterAutospacing="0"/>
        <w:ind w:firstLine="480"/>
        <w:jc w:val="both"/>
      </w:pPr>
      <w:r w:rsidRPr="0081626F">
        <w:t xml:space="preserve">1.4. </w:t>
      </w:r>
      <w:r w:rsidRPr="00B435E6">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24981AD" w14:textId="6800EA1D" w:rsidR="00E92990" w:rsidRPr="00BD2E06"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B435E6">
        <w:t xml:space="preserve"> </w:t>
      </w:r>
      <w:r w:rsidR="00BD2E06" w:rsidRPr="00BD2E06">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punktu. Aplinkos apaugos kriterijai nustatyti Pirkimo sąlygose bei Pirkimo sutarties projekte (3 Sąlygų priedas).</w:t>
      </w:r>
      <w:r w:rsidR="00BD2E06">
        <w:rPr>
          <w:rFonts w:eastAsia="Times New Roman"/>
        </w:rPr>
        <w:t xml:space="preserve"> </w:t>
      </w:r>
      <w:r w:rsidR="00B435E6" w:rsidRPr="00BD2E06">
        <w:rPr>
          <w:rFonts w:eastAsia="Times New Roman"/>
        </w:rPr>
        <w:t xml:space="preserve">Aplinkos apaugos kriterijai nustatyti </w:t>
      </w:r>
      <w:r w:rsidR="00060B5C" w:rsidRPr="00BD2E06">
        <w:rPr>
          <w:rFonts w:eastAsia="Times New Roman"/>
        </w:rPr>
        <w:t>skelbiamos apklausos 3.3.1 p</w:t>
      </w:r>
      <w:r w:rsidR="00B435E6" w:rsidRPr="00BD2E06">
        <w:rPr>
          <w:rFonts w:eastAsia="Times New Roman"/>
        </w:rPr>
        <w:t>.</w:t>
      </w:r>
      <w:r w:rsidR="00021375" w:rsidRPr="00BD2E06">
        <w:rPr>
          <w:rFonts w:eastAsia="Times New Roman"/>
        </w:rPr>
        <w:t xml:space="preserve"> ir sutarties projekt</w:t>
      </w:r>
      <w:r w:rsidR="00BD2E06">
        <w:rPr>
          <w:rFonts w:eastAsia="Times New Roman"/>
        </w:rPr>
        <w:t>e</w:t>
      </w:r>
      <w:r w:rsidR="00021375" w:rsidRPr="00BD2E06">
        <w:rPr>
          <w:rFonts w:eastAsia="Times New Roman"/>
        </w:rPr>
        <w:t xml:space="preserve"> </w:t>
      </w:r>
      <w:r w:rsidR="00BD2E06" w:rsidRPr="00BD2E06">
        <w:rPr>
          <w:rFonts w:eastAsia="Times New Roman"/>
        </w:rPr>
        <w:t>(3 Sąlygų priedas).</w:t>
      </w:r>
    </w:p>
    <w:p w14:paraId="0DC7F933" w14:textId="77777777" w:rsidR="0094758D" w:rsidRDefault="00E92990" w:rsidP="0094758D">
      <w:pPr>
        <w:pStyle w:val="prastasiniatinklio"/>
        <w:numPr>
          <w:ilvl w:val="1"/>
          <w:numId w:val="22"/>
        </w:numPr>
        <w:tabs>
          <w:tab w:val="left" w:pos="851"/>
        </w:tabs>
        <w:spacing w:after="0"/>
        <w:ind w:left="0" w:firstLine="480"/>
        <w:jc w:val="both"/>
        <w:rPr>
          <w:rFonts w:eastAsia="Times New Roman"/>
        </w:rPr>
      </w:pPr>
      <w:r w:rsidRPr="00B435E6">
        <w:t xml:space="preserve"> </w:t>
      </w:r>
      <w:r w:rsidR="0094758D" w:rsidRPr="0094758D">
        <w:rPr>
          <w:rFonts w:eastAsia="Times New Roman"/>
        </w:rPr>
        <w:t>Pirkimas neatliekamas naudojantis centralizuotų pirkimų katalogu, kadangi nėra galimybės pirkti remonto darbų.</w:t>
      </w:r>
    </w:p>
    <w:p w14:paraId="29E6FD51" w14:textId="12CAEBE2" w:rsidR="00E92990" w:rsidRPr="0094758D" w:rsidRDefault="0094758D" w:rsidP="0094758D">
      <w:pPr>
        <w:pStyle w:val="prastasiniatinklio"/>
        <w:numPr>
          <w:ilvl w:val="1"/>
          <w:numId w:val="22"/>
        </w:numPr>
        <w:tabs>
          <w:tab w:val="left" w:pos="851"/>
        </w:tabs>
        <w:spacing w:after="0"/>
        <w:ind w:left="0" w:firstLine="480"/>
        <w:jc w:val="both"/>
        <w:rPr>
          <w:rFonts w:eastAsia="Times New Roman"/>
        </w:rPr>
      </w:pPr>
      <w:r w:rsidRPr="0094758D">
        <w:rPr>
          <w:rFonts w:eastAsia="Times New Roman"/>
        </w:rPr>
        <w:t xml:space="preserve">Perkančiosios organizacijos kontaktinis asmuo įgaliotas palaikyti tiesioginį ryšį su tiekėjais – Viešųjų pirkimų skyriaus vyr. specialistė Beata Nenartavičiūtė-Dolgopolova, Rinktinės g. 50, Vilnius, tel. +370(5) 240 1645, el. p. </w:t>
      </w:r>
      <w:proofErr w:type="spellStart"/>
      <w:r w:rsidRPr="0094758D">
        <w:rPr>
          <w:rFonts w:eastAsia="Times New Roman"/>
        </w:rPr>
        <w:t>beata.nenartaviciute-dolgopolova@vrsa.lt</w:t>
      </w:r>
      <w:proofErr w:type="spellEnd"/>
      <w:r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6961F4">
      <w:pPr>
        <w:pStyle w:val="prastasiniatinklio"/>
        <w:numPr>
          <w:ilvl w:val="0"/>
          <w:numId w:val="22"/>
        </w:numPr>
        <w:spacing w:before="0" w:beforeAutospacing="0" w:after="0" w:afterAutospacing="0"/>
        <w:jc w:val="both"/>
      </w:pPr>
      <w:r w:rsidRPr="00E92990">
        <w:rPr>
          <w:b/>
          <w:bCs/>
        </w:rPr>
        <w:t>INFORMACIJA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B8A1E4B" w14:textId="243C9F61" w:rsidR="00A2384F" w:rsidRDefault="00A2384F" w:rsidP="00A2384F">
      <w:pPr>
        <w:pStyle w:val="prastasiniatinklio"/>
        <w:numPr>
          <w:ilvl w:val="1"/>
          <w:numId w:val="24"/>
        </w:numPr>
        <w:tabs>
          <w:tab w:val="left" w:pos="851"/>
          <w:tab w:val="left" w:pos="993"/>
        </w:tabs>
        <w:ind w:left="0" w:firstLine="567"/>
        <w:jc w:val="both"/>
        <w:rPr>
          <w:rFonts w:eastAsia="Times New Roman"/>
          <w:b/>
          <w:lang w:val="en-US"/>
        </w:rPr>
      </w:pPr>
      <w:r>
        <w:rPr>
          <w:rStyle w:val="pildymui"/>
          <w:iCs/>
        </w:rPr>
        <w:t xml:space="preserve"> </w:t>
      </w:r>
      <w:r w:rsidR="00FD151A" w:rsidRPr="00AA2F07">
        <w:rPr>
          <w:rStyle w:val="pildymui"/>
          <w:iCs/>
        </w:rPr>
        <w:t>Vilniaus rajono savivaldybės administracija</w:t>
      </w:r>
      <w:r w:rsidR="00833877" w:rsidRPr="00AA2F07">
        <w:t xml:space="preserve"> (toliau – perkančioji organizacija) atlieka pirkimą ir numato įsigyti </w:t>
      </w:r>
      <w:r w:rsidR="007565E4" w:rsidRPr="007565E4">
        <w:rPr>
          <w:b/>
        </w:rPr>
        <w:t xml:space="preserve">Vilniaus r., Mickūnų </w:t>
      </w:r>
      <w:proofErr w:type="spellStart"/>
      <w:r w:rsidR="007565E4" w:rsidRPr="007565E4">
        <w:rPr>
          <w:b/>
        </w:rPr>
        <w:t>k.v</w:t>
      </w:r>
      <w:proofErr w:type="spellEnd"/>
      <w:r w:rsidR="007565E4" w:rsidRPr="007565E4">
        <w:rPr>
          <w:b/>
        </w:rPr>
        <w:t xml:space="preserve">. </w:t>
      </w:r>
      <w:proofErr w:type="spellStart"/>
      <w:r w:rsidR="007565E4" w:rsidRPr="007565E4">
        <w:rPr>
          <w:b/>
        </w:rPr>
        <w:t>mel</w:t>
      </w:r>
      <w:proofErr w:type="spellEnd"/>
      <w:r w:rsidR="007565E4" w:rsidRPr="007565E4">
        <w:rPr>
          <w:b/>
        </w:rPr>
        <w:t xml:space="preserve">. </w:t>
      </w:r>
      <w:proofErr w:type="spellStart"/>
      <w:r w:rsidR="007565E4" w:rsidRPr="007565E4">
        <w:rPr>
          <w:b/>
        </w:rPr>
        <w:t>proj</w:t>
      </w:r>
      <w:proofErr w:type="spellEnd"/>
      <w:r w:rsidR="007565E4" w:rsidRPr="007565E4">
        <w:rPr>
          <w:b/>
        </w:rPr>
        <w:t xml:space="preserve">. Nr. 1 melioracijos griovių priežiūros </w:t>
      </w:r>
      <w:r w:rsidR="00B60AA0" w:rsidRPr="00627E0A">
        <w:rPr>
          <w:rFonts w:eastAsia="Times New Roman"/>
          <w:b/>
        </w:rPr>
        <w:t>darbus</w:t>
      </w:r>
      <w:r w:rsidR="00CC0C59" w:rsidRPr="005969C2">
        <w:t>.</w:t>
      </w:r>
    </w:p>
    <w:p w14:paraId="1E3B2CA8" w14:textId="1379C72C" w:rsid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 xml:space="preserve">Pirkimo objektas </w:t>
      </w:r>
      <w:r w:rsidR="005E465E" w:rsidRPr="005E465E">
        <w:rPr>
          <w:rFonts w:eastAsia="Times New Roman"/>
        </w:rPr>
        <w:t>į dalis neskaidomas.</w:t>
      </w:r>
    </w:p>
    <w:p w14:paraId="616ED8B8" w14:textId="1158123D" w:rsidR="00B5326A" w:rsidRP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Pirkimo objektas apibūdintas ir reikalavimai</w:t>
      </w:r>
      <w:r w:rsidRPr="000446E3">
        <w:t xml:space="preserve"> jam nustatyti Techninėje specifikacijoje</w:t>
      </w:r>
      <w:r w:rsidR="00106E6C" w:rsidRPr="000446E3">
        <w:t xml:space="preserve"> (</w:t>
      </w:r>
      <w:r w:rsidR="001F4E97" w:rsidRPr="000446E3">
        <w:t>S</w:t>
      </w:r>
      <w:r w:rsidR="00106E6C" w:rsidRPr="000446E3">
        <w:t xml:space="preserve">ąlygų </w:t>
      </w:r>
      <w:r w:rsidR="00B866BE" w:rsidRPr="00E51799">
        <w:t>2</w:t>
      </w:r>
      <w:r w:rsidR="00106E6C" w:rsidRPr="00E51799">
        <w:t xml:space="preserve"> priedas)</w:t>
      </w:r>
      <w:r w:rsidRPr="00E51799">
        <w:t>.</w:t>
      </w:r>
      <w:r w:rsidR="00563123" w:rsidRPr="000446E3">
        <w:t xml:space="preserve"> </w:t>
      </w:r>
    </w:p>
    <w:p w14:paraId="7AD8CBA4" w14:textId="77777777" w:rsidR="005B7700" w:rsidRPr="00E24205" w:rsidRDefault="005B7700" w:rsidP="006769C9">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502364DB" w:rsidR="00ED25DE" w:rsidRPr="00020672" w:rsidRDefault="00ED25DE" w:rsidP="00ED25DE">
      <w:pPr>
        <w:spacing w:after="0" w:line="240" w:lineRule="auto"/>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3.1. Perkančioji organizacija nenustato tiekėjo pašalinimo pagrindų bei nereikalauja, kad tiekėjas laikytųsi kokybės vadybos sistemos</w:t>
      </w:r>
      <w:r w:rsidR="00437801" w:rsidRPr="00020672">
        <w:rPr>
          <w:rFonts w:ascii="Times New Roman" w:eastAsia="Times New Roman" w:hAnsi="Times New Roman" w:cs="Times New Roman"/>
          <w:sz w:val="24"/>
          <w:szCs w:val="24"/>
        </w:rPr>
        <w:t>.</w:t>
      </w:r>
    </w:p>
    <w:p w14:paraId="60BF17A1" w14:textId="77777777" w:rsidR="00ED25DE" w:rsidRPr="003107CE" w:rsidRDefault="00ED25DE" w:rsidP="00ED25DE">
      <w:pPr>
        <w:spacing w:after="0"/>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3.2. Tiekėjas</w:t>
      </w:r>
      <w:r w:rsidRPr="003107CE">
        <w:rPr>
          <w:rFonts w:ascii="Times New Roman" w:eastAsia="Times New Roman" w:hAnsi="Times New Roman" w:cs="Times New Roman"/>
          <w:sz w:val="24"/>
          <w:szCs w:val="24"/>
        </w:rPr>
        <w:t>,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ED25DE" w:rsidRPr="00ED25DE" w14:paraId="7585B3C4" w14:textId="77777777" w:rsidTr="00027E55">
        <w:tc>
          <w:tcPr>
            <w:tcW w:w="666" w:type="dxa"/>
            <w:tcBorders>
              <w:top w:val="single" w:sz="4" w:space="0" w:color="auto"/>
            </w:tcBorders>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ED25DE" w:rsidRPr="00ED25DE" w14:paraId="0228C905" w14:textId="77777777" w:rsidTr="00027E55">
        <w:tc>
          <w:tcPr>
            <w:tcW w:w="666" w:type="dxa"/>
            <w:tcBorders>
              <w:top w:val="single" w:sz="4" w:space="0" w:color="auto"/>
              <w:left w:val="single" w:sz="4" w:space="0" w:color="auto"/>
              <w:bottom w:val="single" w:sz="4" w:space="0" w:color="auto"/>
              <w:right w:val="single" w:sz="4" w:space="0" w:color="auto"/>
            </w:tcBorders>
          </w:tcPr>
          <w:p w14:paraId="254E5540" w14:textId="77777777" w:rsidR="00ED25DE" w:rsidRPr="009C5CB9" w:rsidRDefault="00ED25DE" w:rsidP="00ED25DE">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49293338"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4C9EC34F"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1B790FC" w14:textId="77777777" w:rsidR="00ED25DE" w:rsidRPr="009C5CB9" w:rsidRDefault="00ED25DE" w:rsidP="00ED25DE">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7A41BA82"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469CF874"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0EF441DA"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4B8EF527" w14:textId="77777777" w:rsidR="00ED25DE" w:rsidRPr="009C5CB9" w:rsidRDefault="00ED25DE" w:rsidP="00ED25DE">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reikalingas pirkimo sutarčiai </w:t>
            </w:r>
            <w:r w:rsidRPr="009C5CB9">
              <w:rPr>
                <w:rFonts w:ascii="Times New Roman" w:eastAsia="Times New Roman" w:hAnsi="Times New Roman" w:cs="Times New Roman"/>
                <w:i/>
                <w:iCs/>
              </w:rPr>
              <w:lastRenderedPageBreak/>
              <w:t>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465FB268"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604C266E"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p>
          <w:p w14:paraId="646B4451"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2F6228" w:rsidRPr="00ED25DE" w14:paraId="03A68212" w14:textId="77777777" w:rsidTr="00027E55">
        <w:tc>
          <w:tcPr>
            <w:tcW w:w="666" w:type="dxa"/>
            <w:tcBorders>
              <w:top w:val="single" w:sz="4" w:space="0" w:color="auto"/>
              <w:left w:val="single" w:sz="4" w:space="0" w:color="auto"/>
              <w:bottom w:val="single" w:sz="4" w:space="0" w:color="auto"/>
              <w:right w:val="single" w:sz="4" w:space="0" w:color="auto"/>
            </w:tcBorders>
          </w:tcPr>
          <w:p w14:paraId="4435F9D3" w14:textId="3BDBC537" w:rsidR="002F6228" w:rsidRPr="009C5CB9" w:rsidRDefault="00410801" w:rsidP="002F6228">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6869F668" w14:textId="0AF65FC7" w:rsidR="002F6228" w:rsidRPr="00FF33EF" w:rsidRDefault="002F6228" w:rsidP="002F6228">
            <w:pPr>
              <w:jc w:val="both"/>
              <w:rPr>
                <w:rFonts w:ascii="Times New Roman" w:hAnsi="Times New Roman" w:cs="Times New Roman"/>
              </w:rPr>
            </w:pPr>
            <w:r w:rsidRPr="009C5CB9">
              <w:rPr>
                <w:rFonts w:ascii="Times New Roman" w:hAnsi="Times New Roman" w:cs="Times New Roman"/>
              </w:rPr>
              <w:t xml:space="preserve">Tiekėjas, per paskutinius 5 metus iki pasiūlymo pateikimo termino pabaigos, pagal vieną ar daugiau sutarčių yra atlikęs  </w:t>
            </w:r>
            <w:r w:rsidRPr="009C5CB9">
              <w:rPr>
                <w:rFonts w:ascii="Times New Roman" w:eastAsia="Times New Roman" w:hAnsi="Times New Roman" w:cs="Times New Roman"/>
              </w:rPr>
              <w:t xml:space="preserve"> </w:t>
            </w:r>
            <w:r w:rsidRPr="009C5CB9">
              <w:rPr>
                <w:rFonts w:ascii="Times New Roman" w:hAnsi="Times New Roman" w:cs="Times New Roman"/>
              </w:rPr>
              <w:t>melioracijos statinių statybos (</w:t>
            </w:r>
            <w:r w:rsidRPr="009C5CB9">
              <w:rPr>
                <w:rFonts w:ascii="Times New Roman" w:hAnsi="Times New Roman" w:cs="Times New Roman"/>
                <w:i/>
              </w:rPr>
              <w:t>nauja statyba ar rekonstrukcija ar remontas</w:t>
            </w:r>
            <w:r w:rsidRPr="009C5CB9">
              <w:rPr>
                <w:rFonts w:ascii="Times New Roman" w:hAnsi="Times New Roman" w:cs="Times New Roman"/>
              </w:rPr>
              <w:t>)</w:t>
            </w:r>
            <w:r w:rsidRPr="009C5CB9">
              <w:rPr>
                <w:rFonts w:ascii="Times New Roman" w:hAnsi="Times New Roman" w:cs="Times New Roman"/>
                <w:i/>
                <w:iCs/>
              </w:rPr>
              <w:t xml:space="preserve"> </w:t>
            </w:r>
            <w:r w:rsidRPr="009C5CB9">
              <w:rPr>
                <w:rFonts w:ascii="Times New Roman" w:hAnsi="Times New Roman" w:cs="Times New Roman"/>
              </w:rPr>
              <w:t>darbų</w:t>
            </w:r>
            <w:r w:rsidRPr="009C5CB9">
              <w:rPr>
                <w:rFonts w:ascii="Times New Roman" w:hAnsi="Times New Roman" w:cs="Times New Roman"/>
                <w:i/>
                <w:iCs/>
              </w:rPr>
              <w:t xml:space="preserve">, </w:t>
            </w:r>
            <w:r w:rsidRPr="009C5CB9">
              <w:rPr>
                <w:rFonts w:ascii="Times New Roman" w:hAnsi="Times New Roman" w:cs="Times New Roman"/>
              </w:rPr>
              <w:t xml:space="preserve">kurių </w:t>
            </w:r>
            <w:r w:rsidRPr="00FF33EF">
              <w:rPr>
                <w:rFonts w:ascii="Times New Roman" w:hAnsi="Times New Roman" w:cs="Times New Roman"/>
              </w:rPr>
              <w:t xml:space="preserve">bendra apimtis ne mažesnė </w:t>
            </w:r>
            <w:r w:rsidRPr="00BA2037">
              <w:rPr>
                <w:rFonts w:ascii="Times New Roman" w:hAnsi="Times New Roman" w:cs="Times New Roman"/>
              </w:rPr>
              <w:t xml:space="preserve">kaip </w:t>
            </w:r>
            <w:r w:rsidR="007565E4">
              <w:rPr>
                <w:rFonts w:ascii="Times New Roman" w:hAnsi="Times New Roman" w:cs="Times New Roman"/>
              </w:rPr>
              <w:t>82</w:t>
            </w:r>
            <w:r w:rsidR="008A609F" w:rsidRPr="00847507">
              <w:rPr>
                <w:rFonts w:ascii="Times New Roman" w:hAnsi="Times New Roman" w:cs="Times New Roman"/>
              </w:rPr>
              <w:t>00</w:t>
            </w:r>
            <w:r w:rsidRPr="00847507">
              <w:rPr>
                <w:rFonts w:ascii="Times New Roman" w:hAnsi="Times New Roman" w:cs="Times New Roman"/>
              </w:rPr>
              <w:t>,00 Eur</w:t>
            </w:r>
            <w:r w:rsidRPr="00FF33EF">
              <w:rPr>
                <w:rFonts w:ascii="Times New Roman" w:hAnsi="Times New Roman" w:cs="Times New Roman"/>
              </w:rPr>
              <w:t xml:space="preserve"> be PVM.</w:t>
            </w:r>
          </w:p>
          <w:p w14:paraId="441EF256" w14:textId="77777777" w:rsidR="002F6228" w:rsidRPr="009C5CB9" w:rsidRDefault="002F6228" w:rsidP="002F6228">
            <w:pPr>
              <w:jc w:val="both"/>
              <w:rPr>
                <w:rFonts w:ascii="Times New Roman" w:hAnsi="Times New Roman" w:cs="Times New Roman"/>
              </w:rPr>
            </w:pPr>
          </w:p>
          <w:p w14:paraId="72439F10" w14:textId="77777777" w:rsidR="002F6228" w:rsidRPr="009C5CB9" w:rsidRDefault="002F6228" w:rsidP="002F6228">
            <w:pPr>
              <w:jc w:val="both"/>
              <w:rPr>
                <w:rFonts w:ascii="Times New Roman" w:hAnsi="Times New Roman" w:cs="Times New Roman"/>
              </w:rPr>
            </w:pPr>
          </w:p>
          <w:p w14:paraId="65BDE2C6" w14:textId="77777777" w:rsidR="002F6228" w:rsidRPr="009C5CB9" w:rsidRDefault="002F6228" w:rsidP="002F6228">
            <w:pPr>
              <w:jc w:val="both"/>
              <w:rPr>
                <w:rFonts w:ascii="Times New Roman" w:eastAsia="Times New Roman" w:hAnsi="Times New Roman" w:cs="Times New Roman"/>
              </w:rPr>
            </w:pPr>
          </w:p>
        </w:tc>
        <w:tc>
          <w:tcPr>
            <w:tcW w:w="3142" w:type="dxa"/>
            <w:tcBorders>
              <w:top w:val="single" w:sz="4" w:space="0" w:color="auto"/>
              <w:left w:val="single" w:sz="4" w:space="0" w:color="auto"/>
              <w:bottom w:val="single" w:sz="4" w:space="0" w:color="auto"/>
              <w:right w:val="single" w:sz="4" w:space="0" w:color="auto"/>
            </w:tcBorders>
          </w:tcPr>
          <w:p w14:paraId="273A1024" w14:textId="77777777" w:rsidR="002F6228" w:rsidRPr="009C5CB9" w:rsidRDefault="002F6228" w:rsidP="002F6228">
            <w:pPr>
              <w:jc w:val="both"/>
              <w:rPr>
                <w:rFonts w:ascii="Times New Roman" w:hAnsi="Times New Roman" w:cs="Times New Roman"/>
              </w:rPr>
            </w:pPr>
            <w:r w:rsidRPr="009C5CB9">
              <w:rPr>
                <w:rFonts w:ascii="Times New Roman" w:hAnsi="Times New Roman" w:cs="Times New Roman"/>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w:t>
            </w:r>
          </w:p>
          <w:p w14:paraId="7989FB22" w14:textId="77777777" w:rsidR="002F6228" w:rsidRPr="009C5CB9" w:rsidRDefault="002F6228" w:rsidP="002F6228">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9C5CB9">
              <w:rPr>
                <w:rFonts w:ascii="Times New Roman" w:hAnsi="Times New Roman" w:cs="Times New Roman"/>
                <w:i/>
              </w:rPr>
              <w:t>Įrodymui bus priimti ir užsakovo pasirašyti darbų priėmimo-perdavimo aktai, jei juose yra visa reikalaujama informacija.</w:t>
            </w:r>
          </w:p>
          <w:p w14:paraId="40B1BEF0" w14:textId="3D74412F" w:rsidR="002F6228" w:rsidRPr="009C5CB9" w:rsidRDefault="002F6228" w:rsidP="002F6228">
            <w:pPr>
              <w:jc w:val="both"/>
              <w:rPr>
                <w:rFonts w:ascii="Times New Roman" w:eastAsia="Times New Roman" w:hAnsi="Times New Roman" w:cs="Times New Roman"/>
                <w:color w:val="000000"/>
              </w:rPr>
            </w:pPr>
            <w:r w:rsidRPr="009C5CB9">
              <w:rPr>
                <w:rFonts w:ascii="Times New Roman" w:hAnsi="Times New Roman" w:cs="Times New Roman"/>
                <w:i/>
                <w:noProof/>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281" w:type="dxa"/>
            <w:tcBorders>
              <w:top w:val="single" w:sz="4" w:space="0" w:color="auto"/>
              <w:left w:val="single" w:sz="4" w:space="0" w:color="auto"/>
              <w:bottom w:val="single" w:sz="4" w:space="0" w:color="auto"/>
              <w:right w:val="single" w:sz="4" w:space="0" w:color="auto"/>
            </w:tcBorders>
          </w:tcPr>
          <w:p w14:paraId="2FF58F67" w14:textId="6EF927E3"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1) jeigu pasiūlymą teikia ūkio subjektų grupė –</w:t>
            </w:r>
            <w:r w:rsidR="00410801" w:rsidRPr="009C5CB9">
              <w:rPr>
                <w:rFonts w:ascii="Times New Roman" w:hAnsi="Times New Roman" w:cs="Times New Roman"/>
                <w:color w:val="000000"/>
              </w:rPr>
              <w:t xml:space="preserve"> </w:t>
            </w:r>
            <w:r w:rsidRPr="009C5CB9">
              <w:rPr>
                <w:rFonts w:ascii="Times New Roman" w:hAnsi="Times New Roman" w:cs="Times New Roman"/>
                <w:color w:val="000000"/>
              </w:rPr>
              <w:t xml:space="preserve">reikalavimą turi atitikti visi ūkio subjektų grupės nariai kartu (ūkio subjektų grupės narių turima patirtis sumuojama), atsižvelgiant į jų prisiimamus įsipareigojimus; </w:t>
            </w:r>
          </w:p>
          <w:p w14:paraId="7A8B2866" w14:textId="77777777" w:rsidR="002F6228" w:rsidRPr="009C5CB9" w:rsidRDefault="002F6228" w:rsidP="002F6228">
            <w:pPr>
              <w:jc w:val="both"/>
              <w:rPr>
                <w:rFonts w:ascii="Times New Roman" w:hAnsi="Times New Roman" w:cs="Times New Roman"/>
                <w:color w:val="000000"/>
              </w:rPr>
            </w:pPr>
          </w:p>
          <w:p w14:paraId="4799C3EB" w14:textId="77777777"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7DF6E46F" w14:textId="77777777" w:rsidR="002F6228" w:rsidRPr="009C5CB9" w:rsidRDefault="002F6228" w:rsidP="002F6228">
            <w:pPr>
              <w:jc w:val="both"/>
              <w:rPr>
                <w:rFonts w:ascii="Times New Roman" w:eastAsia="Times New Roman" w:hAnsi="Times New Roman" w:cs="Times New Roman"/>
                <w:color w:val="000000"/>
              </w:rPr>
            </w:pPr>
          </w:p>
        </w:tc>
      </w:tr>
    </w:tbl>
    <w:p w14:paraId="481B451C" w14:textId="09CA630F" w:rsidR="00ED25DE" w:rsidRPr="00ED25DE" w:rsidRDefault="00ED25DE" w:rsidP="00592BD3">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0427EA04" w14:textId="0A4959F2" w:rsidR="007539DD" w:rsidRPr="007539DD" w:rsidRDefault="00766321" w:rsidP="00766321">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00ED25DE"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69E89D25" w14:textId="77777777" w:rsidR="00766321" w:rsidRPr="00766321" w:rsidRDefault="00766321" w:rsidP="00766321">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766321" w:rsidRPr="00766321" w14:paraId="00380357" w14:textId="77777777" w:rsidTr="008B0253">
        <w:tc>
          <w:tcPr>
            <w:tcW w:w="719" w:type="dxa"/>
            <w:tcMar>
              <w:top w:w="0" w:type="dxa"/>
              <w:left w:w="108" w:type="dxa"/>
              <w:bottom w:w="0" w:type="dxa"/>
              <w:right w:w="108" w:type="dxa"/>
            </w:tcMar>
            <w:hideMark/>
          </w:tcPr>
          <w:p w14:paraId="1BE18882" w14:textId="77777777" w:rsidR="00766321" w:rsidRPr="009C5CB9" w:rsidRDefault="00766321" w:rsidP="00766321">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63EA491" w14:textId="77777777" w:rsidR="00766321" w:rsidRPr="009C5CB9" w:rsidRDefault="00766321" w:rsidP="00766321">
            <w:pPr>
              <w:spacing w:after="0" w:line="240" w:lineRule="auto"/>
              <w:jc w:val="center"/>
              <w:rPr>
                <w:rFonts w:ascii="Times New Roman" w:eastAsia="Calibri" w:hAnsi="Times New Roman" w:cs="Times New Roman"/>
                <w:b/>
                <w:bCs/>
                <w:color w:val="000000"/>
                <w:lang w:eastAsia="en-US"/>
              </w:rPr>
            </w:pPr>
          </w:p>
          <w:p w14:paraId="1C3C1124"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476A49F9"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53A4C2A0" w14:textId="77777777" w:rsidR="00766321" w:rsidRPr="009C5CB9" w:rsidRDefault="00766321" w:rsidP="00766321">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2CB66EA"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246979" w:rsidRPr="00766321" w14:paraId="54B32F2F" w14:textId="77777777" w:rsidTr="007539DD">
        <w:tc>
          <w:tcPr>
            <w:tcW w:w="719" w:type="dxa"/>
            <w:tcMar>
              <w:top w:w="0" w:type="dxa"/>
              <w:left w:w="108" w:type="dxa"/>
              <w:bottom w:w="0" w:type="dxa"/>
              <w:right w:w="108" w:type="dxa"/>
            </w:tcMar>
          </w:tcPr>
          <w:p w14:paraId="7FE4DC78" w14:textId="50233C80" w:rsidR="00246979" w:rsidRPr="009C5CB9" w:rsidRDefault="00246979" w:rsidP="00246979">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21B6671" w14:textId="27B38C28" w:rsidR="00246979" w:rsidRPr="009C5CB9" w:rsidRDefault="00246979" w:rsidP="00246979">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w:t>
            </w:r>
            <w:r w:rsidRPr="009C5CB9">
              <w:rPr>
                <w:rFonts w:ascii="Times New Roman" w:hAnsi="Times New Roman"/>
                <w:color w:val="000000"/>
                <w:shd w:val="clear" w:color="auto" w:fill="FFFFFF"/>
              </w:rPr>
              <w:lastRenderedPageBreak/>
              <w:t>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2E149461"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w:t>
            </w:r>
            <w:r w:rsidRPr="009C5CB9">
              <w:rPr>
                <w:rFonts w:ascii="Times New Roman" w:hAnsi="Times New Roman"/>
                <w:color w:val="000000"/>
              </w:rPr>
              <w:lastRenderedPageBreak/>
              <w:t>Respublikos aplinkos ministro įsakymu Nr. D1-508 patvirtinto Aprašo reikalavimus, arba kitus lygiaverčius įrodymus.</w:t>
            </w:r>
          </w:p>
          <w:p w14:paraId="2E6A6484" w14:textId="668D0967" w:rsidR="00246979" w:rsidRPr="009C5CB9" w:rsidRDefault="00246979" w:rsidP="00246979">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4BAEAF26"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w:t>
            </w:r>
            <w:proofErr w:type="spellStart"/>
            <w:r w:rsidRPr="009C5CB9">
              <w:rPr>
                <w:rFonts w:ascii="Times New Roman" w:hAnsi="Times New Roman"/>
              </w:rPr>
              <w:t>iai</w:t>
            </w:r>
            <w:proofErr w:type="spellEnd"/>
            <w:r w:rsidRPr="009C5CB9">
              <w:rPr>
                <w:rFonts w:ascii="Times New Roman" w:hAnsi="Times New Roman"/>
              </w:rPr>
              <w:t>), atsižvelgiant į jų prisiimamus įsipareigojimus pirkimo sutarčiai vykdyti;</w:t>
            </w:r>
          </w:p>
          <w:p w14:paraId="0D3566BE" w14:textId="078232E1" w:rsidR="00246979" w:rsidRPr="009C5CB9" w:rsidRDefault="00246979" w:rsidP="00246979">
            <w:pPr>
              <w:spacing w:after="0" w:line="240" w:lineRule="auto"/>
              <w:jc w:val="both"/>
              <w:rPr>
                <w:rFonts w:ascii="Times New Roman" w:eastAsia="Calibri" w:hAnsi="Times New Roman" w:cs="Times New Roman"/>
              </w:rPr>
            </w:pPr>
            <w:r w:rsidRPr="009C5CB9">
              <w:rPr>
                <w:rFonts w:ascii="Times New Roman" w:hAnsi="Times New Roman"/>
              </w:rPr>
              <w:t xml:space="preserve">2) tiekėjas gali remtis kitų ūkio subjektų pajėgumais dėl šio reikalavimo atsižvelgiant į jų prisiimamus </w:t>
            </w:r>
            <w:r w:rsidRPr="009C5CB9">
              <w:rPr>
                <w:rFonts w:ascii="Times New Roman" w:hAnsi="Times New Roman"/>
              </w:rPr>
              <w:lastRenderedPageBreak/>
              <w:t>įsipareigojimus pirkimo sutarčiai vykdyti.</w:t>
            </w:r>
          </w:p>
        </w:tc>
      </w:tr>
    </w:tbl>
    <w:p w14:paraId="586B785B" w14:textId="3426ED55" w:rsidR="00603366" w:rsidRPr="00592BD3" w:rsidRDefault="00603366" w:rsidP="0093558A">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757ECABC"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lastRenderedPageBreak/>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81626F">
        <w:lastRenderedPageBreak/>
        <w:t>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CCD3E7B" w:rsidR="00017C42" w:rsidRDefault="00833877" w:rsidP="00F947E9">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0ED90D6E" w14:textId="0CDEB487" w:rsidR="00017C42" w:rsidRPr="0081626F" w:rsidRDefault="00E636AC" w:rsidP="00E636AC">
      <w:pPr>
        <w:pStyle w:val="prastasiniatinklio"/>
        <w:spacing w:before="0" w:beforeAutospacing="0" w:after="0" w:afterAutospacing="0"/>
        <w:ind w:firstLine="480"/>
        <w:jc w:val="both"/>
      </w:pPr>
      <w:r>
        <w:t xml:space="preserve">5.8.2. </w:t>
      </w:r>
      <w:r w:rsidR="00017C42" w:rsidRPr="003B2916">
        <w:rPr>
          <w:szCs w:val="20"/>
        </w:rPr>
        <w:t xml:space="preserve">tiekėjo </w:t>
      </w:r>
      <w:r w:rsidR="00017C42" w:rsidRPr="00B8625F">
        <w:rPr>
          <w:szCs w:val="20"/>
        </w:rPr>
        <w:t xml:space="preserve">atitikties deklaracija, parengta pagal </w:t>
      </w:r>
      <w:r w:rsidR="00017C42" w:rsidRPr="003B5A0E">
        <w:rPr>
          <w:szCs w:val="20"/>
        </w:rPr>
        <w:t xml:space="preserve">šių pirkimo sąlygų </w:t>
      </w:r>
      <w:r w:rsidR="009B3999">
        <w:rPr>
          <w:szCs w:val="20"/>
        </w:rPr>
        <w:t>4</w:t>
      </w:r>
      <w:r w:rsidR="00017C42" w:rsidRPr="003B5A0E">
        <w:rPr>
          <w:szCs w:val="20"/>
        </w:rPr>
        <w:t xml:space="preserve"> priede</w:t>
      </w:r>
      <w:r w:rsidR="00017C42" w:rsidRPr="00B8625F">
        <w:rPr>
          <w:szCs w:val="20"/>
        </w:rPr>
        <w:t xml:space="preserve"> pateiktą formą;</w:t>
      </w:r>
    </w:p>
    <w:p w14:paraId="75153A3B" w14:textId="18E1BCE1" w:rsidR="00E51C85" w:rsidRDefault="00833877" w:rsidP="00E51C85">
      <w:pPr>
        <w:pStyle w:val="prastasiniatinklio"/>
        <w:spacing w:before="0" w:beforeAutospacing="0" w:after="0" w:afterAutospacing="0"/>
        <w:ind w:firstLine="480"/>
        <w:jc w:val="both"/>
      </w:pPr>
      <w:r w:rsidRPr="0081626F">
        <w:t>5.8.</w:t>
      </w:r>
      <w:r w:rsidR="00E636AC">
        <w:t>3</w:t>
      </w:r>
      <w:r w:rsidRPr="0081626F">
        <w:t>. įgaliojimo ar kito dokumento, suteikiančio teisę pateikti ir (ar) pasirašyti pasiūlymą bei kitus dokumentus, kopija (jeigu pasiūlymą pateikia ne 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w:t>
      </w:r>
      <w:proofErr w:type="spellStart"/>
      <w:r w:rsidR="00E51C85" w:rsidRPr="00E51C85">
        <w:rPr>
          <w:lang w:eastAsia="en-US"/>
        </w:rPr>
        <w:t>ias</w:t>
      </w:r>
      <w:proofErr w:type="spellEnd"/>
      <w:r w:rsidR="00E51C85" w:rsidRPr="00E51C85">
        <w:rPr>
          <w:lang w:eastAsia="en-US"/>
        </w:rPr>
        <w:t>) sutartį (-</w:t>
      </w:r>
      <w:proofErr w:type="spellStart"/>
      <w:r w:rsidR="00E51C85" w:rsidRPr="00E51C85">
        <w:rPr>
          <w:lang w:eastAsia="en-US"/>
        </w:rPr>
        <w:t>is</w:t>
      </w:r>
      <w:proofErr w:type="spellEnd"/>
      <w:r w:rsidR="00E51C85" w:rsidRPr="00E51C85">
        <w:rPr>
          <w:lang w:eastAsia="en-US"/>
        </w:rPr>
        <w:t>), ketinimo protokolą (-</w:t>
      </w:r>
      <w:proofErr w:type="spellStart"/>
      <w:r w:rsidR="00E51C85" w:rsidRPr="00E51C85">
        <w:rPr>
          <w:lang w:eastAsia="en-US"/>
        </w:rPr>
        <w:t>us</w:t>
      </w:r>
      <w:proofErr w:type="spellEnd"/>
      <w:r w:rsidR="00E51C85" w:rsidRPr="00E51C85">
        <w:rPr>
          <w:lang w:eastAsia="en-US"/>
        </w:rPr>
        <w:t>), arba kitus lygiaverčius dokumentus, jeigu tiekėjas sutarties įvykdymui numato pasitelkti ūkio subjektą (-</w:t>
      </w:r>
      <w:proofErr w:type="spellStart"/>
      <w:r w:rsidR="00E51C85" w:rsidRPr="00E51C85">
        <w:rPr>
          <w:lang w:eastAsia="en-US"/>
        </w:rPr>
        <w:t>us</w:t>
      </w:r>
      <w:proofErr w:type="spellEnd"/>
      <w:r w:rsidR="00E51C85" w:rsidRPr="00E51C85">
        <w:rPr>
          <w:lang w:eastAsia="en-US"/>
        </w:rPr>
        <w:t xml:space="preserve">), kurio (-ų) pajėgumais remsis, </w:t>
      </w:r>
      <w:proofErr w:type="spellStart"/>
      <w:r w:rsidR="00E51C85" w:rsidRPr="00E51C85">
        <w:rPr>
          <w:lang w:eastAsia="en-US"/>
        </w:rPr>
        <w:t>kvazisubtiekėją</w:t>
      </w:r>
      <w:proofErr w:type="spellEnd"/>
      <w:r w:rsidR="00E51C85" w:rsidRPr="00E51C85">
        <w:rPr>
          <w:lang w:eastAsia="en-US"/>
        </w:rPr>
        <w:t xml:space="preserve"> (-</w:t>
      </w:r>
      <w:proofErr w:type="spellStart"/>
      <w:r w:rsidR="00E51C85" w:rsidRPr="00E51C85">
        <w:rPr>
          <w:lang w:eastAsia="en-US"/>
        </w:rPr>
        <w:t>us</w:t>
      </w:r>
      <w:proofErr w:type="spellEnd"/>
      <w:r w:rsidR="00E51C85" w:rsidRPr="00E51C85">
        <w:rPr>
          <w:lang w:eastAsia="en-US"/>
        </w:rPr>
        <w:t>)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81626F">
        <w:rPr>
          <w:rStyle w:val="pildymui"/>
          <w:iCs/>
        </w:rPr>
        <w:t>6</w:t>
      </w:r>
      <w:r w:rsidR="00FD151A" w:rsidRPr="0081626F">
        <w:rPr>
          <w:rStyle w:val="pildymui"/>
          <w:iCs/>
        </w:rPr>
        <w:t>0</w:t>
      </w:r>
      <w:r w:rsidR="005F1673" w:rsidRPr="0081626F">
        <w:rPr>
          <w:rStyle w:val="pildymui"/>
          <w:iCs/>
        </w:rPr>
        <w:t xml:space="preserve"> (šešiasdešimt)</w:t>
      </w:r>
      <w:r w:rsidRPr="0081626F">
        <w:t xml:space="preserve"> dienų nuo pasiūlymų pateikimo termino pabaigos.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7777777" w:rsidR="00964916" w:rsidRDefault="00964916" w:rsidP="00964916">
      <w:pPr>
        <w:pStyle w:val="prastasiniatinklio"/>
        <w:spacing w:before="0" w:beforeAutospacing="0" w:after="0" w:afterAutospacing="0"/>
        <w:ind w:firstLine="480"/>
        <w:jc w:val="both"/>
      </w:pPr>
      <w:r>
        <w:t>6.</w:t>
      </w:r>
      <w:r w:rsidRPr="000364E7">
        <w:t xml:space="preserve">1. Pradinis susipažinimas su pasiūlymais vyks po </w:t>
      </w:r>
      <w:r>
        <w:t>30</w:t>
      </w:r>
      <w:r w:rsidRPr="000364E7">
        <w:t xml:space="preserve"> min. pasibaigus pasiūlymo pateikimo terminui. </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1D3EF793" w14:textId="77777777"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6.4.1</w:t>
      </w:r>
      <w:r w:rsidRPr="00672BBA">
        <w:rPr>
          <w:rFonts w:eastAsia="Times New Roman"/>
        </w:rPr>
        <w:t xml:space="preserve">. </w:t>
      </w:r>
      <w:r w:rsidRPr="00E631AC">
        <w:t>ar pasiūlymas atitinka pirkimo dokumentuose nustatytus reikalavimus;</w:t>
      </w:r>
    </w:p>
    <w:p w14:paraId="13AC883D" w14:textId="77777777" w:rsidR="00964916" w:rsidRDefault="00964916" w:rsidP="00964916">
      <w:pPr>
        <w:pStyle w:val="prastasiniatinklio"/>
        <w:spacing w:before="0" w:beforeAutospacing="0" w:after="0" w:afterAutospacing="0"/>
        <w:ind w:firstLine="480"/>
        <w:jc w:val="both"/>
      </w:pPr>
      <w:r>
        <w:t xml:space="preserve">6.4.2.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77777777" w:rsidR="00964916" w:rsidRDefault="00964916" w:rsidP="00964916">
      <w:pPr>
        <w:pStyle w:val="prastasiniatinklio"/>
        <w:spacing w:before="0" w:beforeAutospacing="0" w:after="0" w:afterAutospacing="0"/>
        <w:ind w:firstLine="480"/>
        <w:jc w:val="both"/>
      </w:pPr>
      <w:r>
        <w:t>6</w:t>
      </w:r>
      <w:r w:rsidRPr="0081626F">
        <w:t>.4.</w:t>
      </w:r>
      <w:r>
        <w:t>3</w:t>
      </w:r>
      <w:r w:rsidRPr="0081626F">
        <w:t xml:space="preserve">. </w:t>
      </w:r>
      <w:r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w:t>
      </w:r>
      <w:r w:rsidRPr="00E631AC">
        <w:lastRenderedPageBreak/>
        <w:t>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77777777"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t>4</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0243163B" w14:textId="77777777" w:rsidR="00964916" w:rsidRDefault="00964916" w:rsidP="00964916">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964916">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2E62583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DDF82D6" w14:textId="77777777" w:rsidR="00964916" w:rsidRDefault="00964916" w:rsidP="00964916">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964916">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964916">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964916">
      <w:pPr>
        <w:pStyle w:val="Antrat3"/>
        <w:numPr>
          <w:ilvl w:val="0"/>
          <w:numId w:val="0"/>
        </w:numPr>
        <w:ind w:firstLine="567"/>
      </w:pPr>
      <w:r>
        <w:t xml:space="preserve">6.12. </w:t>
      </w:r>
      <w:r w:rsidRPr="00C87DCC">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w:t>
      </w:r>
      <w:r w:rsidRPr="00C87DCC">
        <w:lastRenderedPageBreak/>
        <w:t>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3462FFCE" w14:textId="77777777" w:rsidR="00964916" w:rsidRDefault="00964916" w:rsidP="00964916">
      <w:pPr>
        <w:pStyle w:val="prastasiniatinklio"/>
        <w:spacing w:before="0" w:beforeAutospacing="0" w:after="0" w:afterAutospacing="0"/>
        <w:ind w:firstLine="567"/>
        <w:rPr>
          <w:rFonts w:eastAsia="Times New Roman"/>
          <w:szCs w:val="20"/>
        </w:rPr>
      </w:pPr>
    </w:p>
    <w:p w14:paraId="54FC60D8" w14:textId="77777777" w:rsidR="00964916" w:rsidRPr="00C87DCC" w:rsidRDefault="00964916" w:rsidP="00964916">
      <w:pPr>
        <w:pStyle w:val="prastasiniatinklio"/>
        <w:spacing w:before="0" w:beforeAutospacing="0" w:after="0" w:afterAutospacing="0"/>
        <w:ind w:firstLine="567"/>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pirkimo </w:t>
      </w:r>
      <w:r>
        <w:rPr>
          <w:rFonts w:eastAsia="Times New Roman"/>
          <w:bCs/>
        </w:rPr>
        <w:t>Sąlygų 3</w:t>
      </w:r>
      <w:r w:rsidRPr="00C87DCC">
        <w:rPr>
          <w:rFonts w:eastAsia="Times New Roman"/>
          <w:bCs/>
        </w:rPr>
        <w:t xml:space="preserve"> priede.</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4FED6E7" w14:textId="77777777" w:rsidR="00A15972" w:rsidRPr="0081626F" w:rsidRDefault="00A15972" w:rsidP="00BE5317">
      <w:pPr>
        <w:pStyle w:val="prastasiniatinklio"/>
        <w:spacing w:before="0" w:beforeAutospacing="0" w:after="0" w:afterAutospacing="0"/>
        <w:ind w:firstLine="480"/>
        <w:jc w:val="both"/>
      </w:pPr>
    </w:p>
    <w:p w14:paraId="6B26EE8A" w14:textId="4F2319E4" w:rsidR="0055307D" w:rsidRPr="00121428" w:rsidRDefault="00CF31E7"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69C3B032"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4EF887C7" w14:textId="77777777" w:rsidR="00D96A5A" w:rsidRPr="003F7DD6" w:rsidRDefault="00D96A5A"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65134953" w14:textId="03FD868A" w:rsidR="008E4DD3" w:rsidRPr="00FB64D7" w:rsidRDefault="003F7DD6" w:rsidP="008E4DD3">
      <w:pPr>
        <w:spacing w:after="0" w:line="240" w:lineRule="auto"/>
        <w:jc w:val="center"/>
        <w:rPr>
          <w:rFonts w:ascii="Times New Roman" w:eastAsia="Times New Roman" w:hAnsi="Times New Roman" w:cs="Times New Roman"/>
          <w:b/>
          <w:sz w:val="24"/>
          <w:szCs w:val="24"/>
        </w:rPr>
      </w:pPr>
      <w:r w:rsidRPr="00FB64D7">
        <w:rPr>
          <w:rFonts w:ascii="Times New Roman" w:eastAsia="Times New Roman" w:hAnsi="Times New Roman" w:cs="Times New Roman"/>
          <w:b/>
          <w:sz w:val="24"/>
          <w:szCs w:val="24"/>
        </w:rPr>
        <w:t xml:space="preserve">Dėl </w:t>
      </w:r>
      <w:r w:rsidR="0059311F" w:rsidRPr="0059311F">
        <w:rPr>
          <w:rFonts w:ascii="Times New Roman" w:hAnsi="Times New Roman" w:cs="Times New Roman"/>
          <w:b/>
          <w:sz w:val="24"/>
          <w:szCs w:val="24"/>
        </w:rPr>
        <w:t xml:space="preserve">Vilniaus r., Mickūnų </w:t>
      </w:r>
      <w:proofErr w:type="spellStart"/>
      <w:r w:rsidR="0059311F" w:rsidRPr="0059311F">
        <w:rPr>
          <w:rFonts w:ascii="Times New Roman" w:hAnsi="Times New Roman" w:cs="Times New Roman"/>
          <w:b/>
          <w:sz w:val="24"/>
          <w:szCs w:val="24"/>
        </w:rPr>
        <w:t>k.v</w:t>
      </w:r>
      <w:proofErr w:type="spellEnd"/>
      <w:r w:rsidR="0059311F" w:rsidRPr="0059311F">
        <w:rPr>
          <w:rFonts w:ascii="Times New Roman" w:hAnsi="Times New Roman" w:cs="Times New Roman"/>
          <w:b/>
          <w:sz w:val="24"/>
          <w:szCs w:val="24"/>
        </w:rPr>
        <w:t xml:space="preserve">. </w:t>
      </w:r>
      <w:proofErr w:type="spellStart"/>
      <w:r w:rsidR="0059311F" w:rsidRPr="0059311F">
        <w:rPr>
          <w:rFonts w:ascii="Times New Roman" w:hAnsi="Times New Roman" w:cs="Times New Roman"/>
          <w:b/>
          <w:sz w:val="24"/>
          <w:szCs w:val="24"/>
        </w:rPr>
        <w:t>mel</w:t>
      </w:r>
      <w:proofErr w:type="spellEnd"/>
      <w:r w:rsidR="0059311F" w:rsidRPr="0059311F">
        <w:rPr>
          <w:rFonts w:ascii="Times New Roman" w:hAnsi="Times New Roman" w:cs="Times New Roman"/>
          <w:b/>
          <w:sz w:val="24"/>
          <w:szCs w:val="24"/>
        </w:rPr>
        <w:t xml:space="preserve">. </w:t>
      </w:r>
      <w:proofErr w:type="spellStart"/>
      <w:r w:rsidR="0059311F" w:rsidRPr="0059311F">
        <w:rPr>
          <w:rFonts w:ascii="Times New Roman" w:hAnsi="Times New Roman" w:cs="Times New Roman"/>
          <w:b/>
          <w:sz w:val="24"/>
          <w:szCs w:val="24"/>
        </w:rPr>
        <w:t>proj</w:t>
      </w:r>
      <w:proofErr w:type="spellEnd"/>
      <w:r w:rsidR="0059311F" w:rsidRPr="0059311F">
        <w:rPr>
          <w:rFonts w:ascii="Times New Roman" w:hAnsi="Times New Roman" w:cs="Times New Roman"/>
          <w:b/>
          <w:sz w:val="24"/>
          <w:szCs w:val="24"/>
        </w:rPr>
        <w:t>. Nr. 1 melioracijos griovių priežiūros</w:t>
      </w:r>
    </w:p>
    <w:p w14:paraId="797DFD4F" w14:textId="1E6D6047" w:rsidR="003F7DD6" w:rsidRPr="00FB64D7" w:rsidRDefault="000D1680" w:rsidP="008E4DD3">
      <w:pPr>
        <w:spacing w:after="0" w:line="240" w:lineRule="auto"/>
        <w:jc w:val="center"/>
        <w:rPr>
          <w:rFonts w:ascii="Times New Roman" w:eastAsia="Times New Roman" w:hAnsi="Times New Roman" w:cs="Times New Roman"/>
          <w:sz w:val="24"/>
          <w:szCs w:val="24"/>
          <w:lang w:eastAsia="en-US"/>
        </w:rPr>
      </w:pPr>
      <w:r w:rsidRPr="00FB64D7">
        <w:rPr>
          <w:rFonts w:ascii="Times New Roman" w:eastAsia="Times New Roman" w:hAnsi="Times New Roman" w:cs="Times New Roman"/>
          <w:b/>
          <w:sz w:val="24"/>
          <w:szCs w:val="24"/>
          <w:lang w:eastAsia="en-US"/>
        </w:rPr>
        <w:t>darbų 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EB0566">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EB0566">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EB0566">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EB0566">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EB0566">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EB0566">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EB0566">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7E8AF9AE"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56495">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98EDC"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0A5123"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60D75C91" w14:textId="77777777" w:rsidR="00756495" w:rsidRPr="00031F11"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031F11" w:rsidRDefault="00756495" w:rsidP="0058232C">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4724142D"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665B3D4"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4EE54A08" w:rsidR="00E54207" w:rsidRPr="005C714A" w:rsidRDefault="00E54207" w:rsidP="007E049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5A0E71DE" w14:textId="77777777" w:rsidTr="00EB0566">
        <w:tc>
          <w:tcPr>
            <w:tcW w:w="9855" w:type="dxa"/>
            <w:gridSpan w:val="2"/>
            <w:shd w:val="clear" w:color="auto" w:fill="auto"/>
          </w:tcPr>
          <w:p w14:paraId="45D6BC9B" w14:textId="6B1C64B3" w:rsidR="00E54207" w:rsidRPr="00480E58" w:rsidRDefault="0059311F" w:rsidP="00EB0566">
            <w:pPr>
              <w:spacing w:after="0" w:line="240" w:lineRule="auto"/>
              <w:jc w:val="center"/>
              <w:rPr>
                <w:rFonts w:ascii="Times New Roman" w:eastAsia="Times New Roman" w:hAnsi="Times New Roman" w:cs="Times New Roman"/>
                <w:b/>
              </w:rPr>
            </w:pPr>
            <w:r w:rsidRPr="0059311F">
              <w:rPr>
                <w:rFonts w:ascii="Times New Roman" w:eastAsia="Times New Roman" w:hAnsi="Times New Roman" w:cs="Times New Roman"/>
                <w:b/>
                <w:bCs/>
              </w:rPr>
              <w:t xml:space="preserve">Vilniaus r., Mickūnų </w:t>
            </w:r>
            <w:proofErr w:type="spellStart"/>
            <w:r w:rsidRPr="0059311F">
              <w:rPr>
                <w:rFonts w:ascii="Times New Roman" w:eastAsia="Times New Roman" w:hAnsi="Times New Roman" w:cs="Times New Roman"/>
                <w:b/>
                <w:bCs/>
              </w:rPr>
              <w:t>k.v</w:t>
            </w:r>
            <w:proofErr w:type="spellEnd"/>
            <w:r w:rsidRPr="0059311F">
              <w:rPr>
                <w:rFonts w:ascii="Times New Roman" w:eastAsia="Times New Roman" w:hAnsi="Times New Roman" w:cs="Times New Roman"/>
                <w:b/>
                <w:bCs/>
              </w:rPr>
              <w:t xml:space="preserve">. </w:t>
            </w:r>
            <w:proofErr w:type="spellStart"/>
            <w:r w:rsidRPr="0059311F">
              <w:rPr>
                <w:rFonts w:ascii="Times New Roman" w:eastAsia="Times New Roman" w:hAnsi="Times New Roman" w:cs="Times New Roman"/>
                <w:b/>
                <w:bCs/>
              </w:rPr>
              <w:t>mel</w:t>
            </w:r>
            <w:proofErr w:type="spellEnd"/>
            <w:r w:rsidRPr="0059311F">
              <w:rPr>
                <w:rFonts w:ascii="Times New Roman" w:eastAsia="Times New Roman" w:hAnsi="Times New Roman" w:cs="Times New Roman"/>
                <w:b/>
                <w:bCs/>
              </w:rPr>
              <w:t xml:space="preserve">. </w:t>
            </w:r>
            <w:proofErr w:type="spellStart"/>
            <w:r w:rsidRPr="0059311F">
              <w:rPr>
                <w:rFonts w:ascii="Times New Roman" w:eastAsia="Times New Roman" w:hAnsi="Times New Roman" w:cs="Times New Roman"/>
                <w:b/>
                <w:bCs/>
              </w:rPr>
              <w:t>proj</w:t>
            </w:r>
            <w:proofErr w:type="spellEnd"/>
            <w:r w:rsidRPr="0059311F">
              <w:rPr>
                <w:rFonts w:ascii="Times New Roman" w:eastAsia="Times New Roman" w:hAnsi="Times New Roman" w:cs="Times New Roman"/>
                <w:b/>
                <w:bCs/>
              </w:rPr>
              <w:t xml:space="preserve">. Nr. 1 melioracijos griovių priežiūros </w:t>
            </w:r>
            <w:proofErr w:type="spellStart"/>
            <w:r w:rsidR="00EF6FCE">
              <w:rPr>
                <w:rFonts w:ascii="Times New Roman" w:eastAsia="Times New Roman" w:hAnsi="Times New Roman" w:cs="Times New Roman"/>
                <w:b/>
                <w:bCs/>
                <w:lang w:val="en-US"/>
              </w:rPr>
              <w:t>darbai</w:t>
            </w:r>
            <w:proofErr w:type="spellEnd"/>
          </w:p>
        </w:tc>
      </w:tr>
      <w:tr w:rsidR="00E54207" w:rsidRPr="00480E58" w14:paraId="6FC1AF6C" w14:textId="77777777" w:rsidTr="00EB0566">
        <w:tc>
          <w:tcPr>
            <w:tcW w:w="4927" w:type="dxa"/>
            <w:shd w:val="clear" w:color="auto" w:fill="auto"/>
          </w:tcPr>
          <w:p w14:paraId="773334DA"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027F7BE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78515779" w14:textId="77777777" w:rsidTr="00EB0566">
        <w:tc>
          <w:tcPr>
            <w:tcW w:w="4927" w:type="dxa"/>
            <w:shd w:val="clear" w:color="auto" w:fill="auto"/>
          </w:tcPr>
          <w:p w14:paraId="7473C64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889C4D8"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309FF8C6" w14:textId="77777777" w:rsidTr="00EB0566">
        <w:tc>
          <w:tcPr>
            <w:tcW w:w="4927" w:type="dxa"/>
            <w:shd w:val="clear" w:color="auto" w:fill="auto"/>
          </w:tcPr>
          <w:p w14:paraId="6395C85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432EC4D"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4492106" w14:textId="77777777" w:rsidTr="00EB0566">
        <w:tc>
          <w:tcPr>
            <w:tcW w:w="4927" w:type="dxa"/>
            <w:vMerge w:val="restart"/>
            <w:shd w:val="clear" w:color="auto" w:fill="auto"/>
            <w:vAlign w:val="center"/>
          </w:tcPr>
          <w:p w14:paraId="0417A39E"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19EC9627"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4F241316" w14:textId="77777777" w:rsidTr="00EB0566">
        <w:tc>
          <w:tcPr>
            <w:tcW w:w="4927" w:type="dxa"/>
            <w:vMerge/>
            <w:shd w:val="clear" w:color="auto" w:fill="auto"/>
          </w:tcPr>
          <w:p w14:paraId="2484A844"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037FE51"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28D03AE" w14:textId="77777777" w:rsidR="004A5CFE" w:rsidRPr="004A5CFE" w:rsidRDefault="004A5CFE"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7C192052" w:rsid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sz w:val="24"/>
          <w:szCs w:val="24"/>
          <w:lang w:eastAsia="en-US"/>
        </w:rPr>
        <w:t>A.V.</w:t>
      </w: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6EFE7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219C25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9C0F969"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D91DA1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006FB7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0F6F86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5A6C99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E947611"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CACD56"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2EC593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FA2F9D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27DFB53"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07739B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343A8F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7C85C57" w14:textId="77777777" w:rsidR="003B2667" w:rsidRPr="00283952" w:rsidRDefault="003B2667" w:rsidP="00A86ADD">
      <w:pPr>
        <w:spacing w:after="0" w:line="240" w:lineRule="auto"/>
        <w:ind w:firstLine="720"/>
        <w:jc w:val="both"/>
        <w:rPr>
          <w:rFonts w:ascii="Times New Roman" w:hAnsi="Times New Roman"/>
          <w:sz w:val="20"/>
          <w:szCs w:val="20"/>
          <w:lang w:eastAsia="en-US"/>
        </w:rPr>
      </w:pPr>
    </w:p>
    <w:p w14:paraId="7804744C" w14:textId="0063B67C" w:rsidR="0052774A" w:rsidRPr="0081626F" w:rsidRDefault="0052774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2AD56364" w14:textId="3D1A72E1"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21B0D93" w14:textId="36C9F6BD" w:rsidR="00C33DC3" w:rsidRPr="00C264A3" w:rsidRDefault="0004375D" w:rsidP="005B42A8">
      <w:pPr>
        <w:tabs>
          <w:tab w:val="left" w:pos="993"/>
        </w:tabs>
        <w:spacing w:after="0" w:line="240" w:lineRule="auto"/>
        <w:ind w:firstLine="709"/>
        <w:jc w:val="both"/>
        <w:rPr>
          <w:rFonts w:ascii="Times New Roman" w:eastAsia="Times New Roman" w:hAnsi="Times New Roman" w:cs="Times New Roman"/>
          <w:b/>
          <w:sz w:val="24"/>
          <w:szCs w:val="24"/>
        </w:rPr>
      </w:pPr>
      <w:r w:rsidRPr="0004375D">
        <w:rPr>
          <w:rFonts w:ascii="Times New Roman" w:eastAsia="Calibri" w:hAnsi="Times New Roman" w:cs="Times New Roman"/>
          <w:sz w:val="24"/>
          <w:szCs w:val="24"/>
          <w:lang w:eastAsia="en-US"/>
        </w:rPr>
        <w:t>Pirkimo objektas yra:</w:t>
      </w:r>
      <w:r w:rsidRPr="0004375D">
        <w:rPr>
          <w:rFonts w:ascii="Times New Roman" w:eastAsia="Calibri" w:hAnsi="Times New Roman" w:cs="Times New Roman"/>
          <w:b/>
          <w:caps/>
          <w:sz w:val="24"/>
          <w:szCs w:val="24"/>
          <w:lang w:eastAsia="en-US"/>
        </w:rPr>
        <w:t xml:space="preserve"> </w:t>
      </w:r>
      <w:r w:rsidR="009F6F49" w:rsidRPr="009F6F49">
        <w:rPr>
          <w:rFonts w:ascii="Times New Roman" w:eastAsia="Times New Roman" w:hAnsi="Times New Roman" w:cs="Times New Roman"/>
          <w:b/>
          <w:bCs/>
          <w:sz w:val="24"/>
          <w:szCs w:val="24"/>
        </w:rPr>
        <w:t xml:space="preserve">Vilniaus r., Mickūnų </w:t>
      </w:r>
      <w:proofErr w:type="spellStart"/>
      <w:r w:rsidR="009F6F49" w:rsidRPr="009F6F49">
        <w:rPr>
          <w:rFonts w:ascii="Times New Roman" w:eastAsia="Times New Roman" w:hAnsi="Times New Roman" w:cs="Times New Roman"/>
          <w:b/>
          <w:bCs/>
          <w:sz w:val="24"/>
          <w:szCs w:val="24"/>
        </w:rPr>
        <w:t>k.v</w:t>
      </w:r>
      <w:proofErr w:type="spellEnd"/>
      <w:r w:rsidR="009F6F49" w:rsidRPr="009F6F49">
        <w:rPr>
          <w:rFonts w:ascii="Times New Roman" w:eastAsia="Times New Roman" w:hAnsi="Times New Roman" w:cs="Times New Roman"/>
          <w:b/>
          <w:bCs/>
          <w:sz w:val="24"/>
          <w:szCs w:val="24"/>
        </w:rPr>
        <w:t xml:space="preserve">. </w:t>
      </w:r>
      <w:proofErr w:type="spellStart"/>
      <w:r w:rsidR="009F6F49" w:rsidRPr="009F6F49">
        <w:rPr>
          <w:rFonts w:ascii="Times New Roman" w:eastAsia="Times New Roman" w:hAnsi="Times New Roman" w:cs="Times New Roman"/>
          <w:b/>
          <w:bCs/>
          <w:sz w:val="24"/>
          <w:szCs w:val="24"/>
        </w:rPr>
        <w:t>mel</w:t>
      </w:r>
      <w:proofErr w:type="spellEnd"/>
      <w:r w:rsidR="009F6F49" w:rsidRPr="009F6F49">
        <w:rPr>
          <w:rFonts w:ascii="Times New Roman" w:eastAsia="Times New Roman" w:hAnsi="Times New Roman" w:cs="Times New Roman"/>
          <w:b/>
          <w:bCs/>
          <w:sz w:val="24"/>
          <w:szCs w:val="24"/>
        </w:rPr>
        <w:t xml:space="preserve">. </w:t>
      </w:r>
      <w:proofErr w:type="spellStart"/>
      <w:r w:rsidR="009F6F49" w:rsidRPr="009F6F49">
        <w:rPr>
          <w:rFonts w:ascii="Times New Roman" w:eastAsia="Times New Roman" w:hAnsi="Times New Roman" w:cs="Times New Roman"/>
          <w:b/>
          <w:bCs/>
          <w:sz w:val="24"/>
          <w:szCs w:val="24"/>
        </w:rPr>
        <w:t>proj</w:t>
      </w:r>
      <w:proofErr w:type="spellEnd"/>
      <w:r w:rsidR="009F6F49" w:rsidRPr="009F6F49">
        <w:rPr>
          <w:rFonts w:ascii="Times New Roman" w:eastAsia="Times New Roman" w:hAnsi="Times New Roman" w:cs="Times New Roman"/>
          <w:b/>
          <w:bCs/>
          <w:sz w:val="24"/>
          <w:szCs w:val="24"/>
        </w:rPr>
        <w:t xml:space="preserve">. Nr. 1 melioracijos griovių priežiūros </w:t>
      </w:r>
      <w:r w:rsidR="0018681C">
        <w:rPr>
          <w:rFonts w:ascii="Times New Roman" w:eastAsia="Times New Roman" w:hAnsi="Times New Roman" w:cs="Times New Roman"/>
          <w:b/>
          <w:sz w:val="24"/>
          <w:szCs w:val="24"/>
        </w:rPr>
        <w:t>darbų</w:t>
      </w:r>
      <w:r w:rsidR="00C33DC3" w:rsidRPr="003B01CB">
        <w:rPr>
          <w:rFonts w:ascii="Times New Roman" w:eastAsia="Times New Roman" w:hAnsi="Times New Roman" w:cs="Times New Roman"/>
          <w:b/>
          <w:sz w:val="24"/>
          <w:szCs w:val="24"/>
        </w:rPr>
        <w:t xml:space="preserve"> pirkimas</w:t>
      </w:r>
      <w:r w:rsidR="00C264A3">
        <w:rPr>
          <w:rFonts w:ascii="Times New Roman" w:eastAsia="Times New Roman" w:hAnsi="Times New Roman" w:cs="Times New Roman"/>
          <w:b/>
          <w:sz w:val="24"/>
          <w:szCs w:val="24"/>
        </w:rPr>
        <w:t>.</w:t>
      </w:r>
    </w:p>
    <w:p w14:paraId="70AE4638" w14:textId="02E47CA6" w:rsidR="0004375D" w:rsidRPr="0004375D" w:rsidRDefault="0004375D" w:rsidP="0004375D">
      <w:pPr>
        <w:tabs>
          <w:tab w:val="left" w:pos="993"/>
        </w:tabs>
        <w:spacing w:after="0" w:line="240" w:lineRule="auto"/>
        <w:ind w:firstLine="709"/>
        <w:jc w:val="both"/>
        <w:rPr>
          <w:rFonts w:ascii="Times New Roman" w:eastAsia="Calibri" w:hAnsi="Times New Roman" w:cs="Times New Roman"/>
          <w:b/>
          <w:caps/>
          <w:sz w:val="24"/>
          <w:szCs w:val="24"/>
          <w:lang w:eastAsia="en-US"/>
        </w:rPr>
      </w:pPr>
    </w:p>
    <w:p w14:paraId="3D3F221B" w14:textId="77777777" w:rsidR="00A26AB7" w:rsidRPr="00315036" w:rsidRDefault="00A26AB7" w:rsidP="007E439F">
      <w:pPr>
        <w:tabs>
          <w:tab w:val="left" w:pos="3600"/>
        </w:tabs>
        <w:spacing w:after="0" w:line="240" w:lineRule="auto"/>
        <w:ind w:firstLine="709"/>
        <w:jc w:val="both"/>
        <w:rPr>
          <w:rFonts w:ascii="Times New Roman" w:eastAsia="Calibri" w:hAnsi="Times New Roman" w:cs="Times New Roman"/>
          <w:b/>
          <w:bCs/>
          <w:sz w:val="24"/>
          <w:szCs w:val="24"/>
          <w:lang w:eastAsia="en-US"/>
        </w:rPr>
      </w:pPr>
    </w:p>
    <w:p w14:paraId="1C2017BF" w14:textId="77777777" w:rsidR="00D03EF4" w:rsidRPr="00D03EF4" w:rsidRDefault="00D03EF4" w:rsidP="00D03EF4">
      <w:pPr>
        <w:spacing w:after="0" w:line="240" w:lineRule="auto"/>
        <w:ind w:right="-846" w:firstLine="482"/>
        <w:rPr>
          <w:rFonts w:ascii="Times New Roman" w:eastAsia="Times New Roman" w:hAnsi="Times New Roman" w:cs="Times New Roman"/>
          <w:b/>
          <w:sz w:val="24"/>
          <w:szCs w:val="24"/>
        </w:rPr>
      </w:pPr>
    </w:p>
    <w:p w14:paraId="163BB416" w14:textId="77777777" w:rsidR="00D03EF4" w:rsidRPr="00D03EF4" w:rsidRDefault="00D03EF4" w:rsidP="00D03EF4">
      <w:pPr>
        <w:tabs>
          <w:tab w:val="left" w:pos="1276"/>
          <w:tab w:val="num" w:pos="1353"/>
        </w:tabs>
        <w:spacing w:after="0" w:line="240" w:lineRule="auto"/>
        <w:jc w:val="both"/>
        <w:rPr>
          <w:rFonts w:ascii="Times New Roman" w:eastAsia="Times New Roman" w:hAnsi="Times New Roman" w:cs="Times New Roman"/>
          <w:sz w:val="24"/>
          <w:szCs w:val="24"/>
        </w:rPr>
      </w:pPr>
      <w:r w:rsidRPr="00D03EF4">
        <w:rPr>
          <w:rFonts w:ascii="Times New Roman" w:eastAsia="Times New Roman" w:hAnsi="Times New Roman" w:cs="Times New Roman"/>
          <w:bCs/>
          <w:sz w:val="24"/>
          <w:szCs w:val="24"/>
        </w:rPr>
        <w:t xml:space="preserve">        1.</w:t>
      </w:r>
      <w:r w:rsidRPr="00D03EF4">
        <w:rPr>
          <w:rFonts w:ascii="Times New Roman" w:eastAsia="Times New Roman" w:hAnsi="Times New Roman" w:cs="Times New Roman"/>
          <w:b/>
          <w:bCs/>
          <w:sz w:val="24"/>
          <w:szCs w:val="24"/>
        </w:rPr>
        <w:t xml:space="preserve"> Darbų kiekių žiniaraščiai </w:t>
      </w:r>
      <w:r w:rsidRPr="00D03EF4">
        <w:rPr>
          <w:rFonts w:ascii="Times New Roman" w:eastAsia="Times New Roman" w:hAnsi="Times New Roman" w:cs="Times New Roman"/>
          <w:sz w:val="24"/>
          <w:szCs w:val="24"/>
        </w:rPr>
        <w:t>(dokumentai pateikiami elektroninėje formoje ir skelbiami IS). Statybos medžiagos panaudotos pagal darbų kiekių žiniaraštį, kurios tūri būti iš tokių statybos produktų, kurių savybės per ekonomiškai pagrįstą statinių naudojimo trukmę užtikrintų pagrindinius statinių reikalavimus.</w:t>
      </w:r>
    </w:p>
    <w:p w14:paraId="0B785E3A" w14:textId="77777777" w:rsidR="00D03EF4" w:rsidRPr="00D03EF4" w:rsidRDefault="00D03EF4" w:rsidP="00D03EF4">
      <w:pPr>
        <w:tabs>
          <w:tab w:val="left" w:pos="1276"/>
          <w:tab w:val="num" w:pos="1353"/>
        </w:tabs>
        <w:spacing w:after="0" w:line="240" w:lineRule="auto"/>
        <w:jc w:val="both"/>
        <w:rPr>
          <w:rFonts w:ascii="Times New Roman" w:eastAsia="Times New Roman" w:hAnsi="Times New Roman" w:cs="Times New Roman"/>
          <w:bCs/>
          <w:sz w:val="24"/>
          <w:szCs w:val="24"/>
        </w:rPr>
      </w:pPr>
      <w:r w:rsidRPr="00D03EF4">
        <w:rPr>
          <w:rFonts w:ascii="Times New Roman" w:eastAsia="Times New Roman" w:hAnsi="Times New Roman" w:cs="Times New Roman"/>
          <w:sz w:val="24"/>
          <w:szCs w:val="24"/>
        </w:rPr>
        <w:t xml:space="preserve">        2.</w:t>
      </w:r>
      <w:r w:rsidRPr="00D03EF4">
        <w:rPr>
          <w:rFonts w:ascii="Times New Roman" w:eastAsia="Times New Roman" w:hAnsi="Times New Roman" w:cs="Times New Roman"/>
          <w:b/>
          <w:sz w:val="24"/>
          <w:szCs w:val="24"/>
        </w:rPr>
        <w:t xml:space="preserve"> </w:t>
      </w:r>
      <w:r w:rsidRPr="00D03EF4">
        <w:rPr>
          <w:rFonts w:ascii="Times New Roman" w:eastAsia="Times New Roman" w:hAnsi="Times New Roman" w:cs="Times New Roman"/>
          <w:sz w:val="24"/>
          <w:szCs w:val="24"/>
        </w:rPr>
        <w:t>Visos šios techninės specifikacijos dalys turi būti skaitomos kartu kaip viena kita papildančios</w:t>
      </w:r>
      <w:r w:rsidRPr="00D03EF4">
        <w:rPr>
          <w:rFonts w:ascii="Times New Roman" w:eastAsia="Times New Roman" w:hAnsi="Times New Roman" w:cs="Times New Roman"/>
          <w:b/>
          <w:sz w:val="24"/>
          <w:szCs w:val="24"/>
        </w:rPr>
        <w:t>.</w:t>
      </w:r>
    </w:p>
    <w:p w14:paraId="23C38D52" w14:textId="77777777" w:rsidR="00D03EF4" w:rsidRPr="00D03EF4" w:rsidRDefault="00D03EF4" w:rsidP="00D03EF4">
      <w:pPr>
        <w:tabs>
          <w:tab w:val="left" w:pos="567"/>
          <w:tab w:val="left" w:pos="1276"/>
        </w:tabs>
        <w:spacing w:after="0" w:line="240" w:lineRule="auto"/>
        <w:jc w:val="both"/>
        <w:rPr>
          <w:rFonts w:ascii="Times New Roman" w:eastAsia="Times New Roman" w:hAnsi="Times New Roman" w:cs="Times New Roman"/>
          <w:sz w:val="24"/>
          <w:szCs w:val="24"/>
        </w:rPr>
      </w:pPr>
      <w:r w:rsidRPr="00D03EF4">
        <w:rPr>
          <w:rFonts w:ascii="Times New Roman" w:eastAsia="Times New Roman" w:hAnsi="Times New Roman" w:cs="Times New Roman"/>
          <w:bCs/>
          <w:sz w:val="24"/>
          <w:szCs w:val="24"/>
        </w:rPr>
        <w:t xml:space="preserve">        3.</w:t>
      </w:r>
      <w:r w:rsidRPr="00D03EF4">
        <w:rPr>
          <w:rFonts w:ascii="Times New Roman" w:eastAsia="Times New Roman" w:hAnsi="Times New Roman" w:cs="Times New Roman"/>
          <w:b/>
          <w:bCs/>
          <w:sz w:val="24"/>
          <w:szCs w:val="24"/>
        </w:rPr>
        <w:t xml:space="preserve">   Darbų planas su tvarkomais grioviais </w:t>
      </w:r>
      <w:r w:rsidRPr="00D03EF4">
        <w:rPr>
          <w:rFonts w:ascii="Times New Roman" w:eastAsia="Times New Roman" w:hAnsi="Times New Roman" w:cs="Times New Roman"/>
          <w:sz w:val="24"/>
          <w:szCs w:val="24"/>
        </w:rPr>
        <w:t>(dokumentai pateikiami elektroninėje formoje ir skelbiami CVPIS).</w:t>
      </w:r>
    </w:p>
    <w:p w14:paraId="201149C0" w14:textId="77777777" w:rsidR="00D03EF4" w:rsidRPr="00D03EF4" w:rsidRDefault="00D03EF4" w:rsidP="00D03EF4">
      <w:pPr>
        <w:tabs>
          <w:tab w:val="left" w:pos="567"/>
          <w:tab w:val="left" w:pos="1276"/>
        </w:tabs>
        <w:spacing w:after="0" w:line="240" w:lineRule="auto"/>
        <w:jc w:val="both"/>
        <w:rPr>
          <w:rFonts w:ascii="Times New Roman" w:eastAsia="Times New Roman" w:hAnsi="Times New Roman" w:cs="Times New Roman"/>
          <w:sz w:val="24"/>
          <w:szCs w:val="24"/>
        </w:rPr>
      </w:pPr>
      <w:r w:rsidRPr="00D03EF4">
        <w:rPr>
          <w:rFonts w:ascii="Times New Roman" w:eastAsia="Times New Roman" w:hAnsi="Times New Roman" w:cs="Times New Roman"/>
          <w:sz w:val="24"/>
          <w:szCs w:val="24"/>
        </w:rPr>
        <w:t xml:space="preserve">        4. Šienavimo darbai atliekami ne anksčiau kaip nuo liepos 1 d</w:t>
      </w:r>
      <w:r w:rsidRPr="00D03EF4">
        <w:rPr>
          <w:rFonts w:ascii="Times New Roman" w:eastAsia="Times New Roman" w:hAnsi="Times New Roman" w:cs="Times New Roman"/>
          <w:b/>
          <w:sz w:val="24"/>
          <w:szCs w:val="24"/>
        </w:rPr>
        <w:t>.</w:t>
      </w:r>
      <w:r w:rsidRPr="00D03EF4">
        <w:rPr>
          <w:rFonts w:ascii="Times New Roman" w:eastAsia="Times New Roman" w:hAnsi="Times New Roman" w:cs="Times New Roman"/>
          <w:sz w:val="24"/>
          <w:szCs w:val="24"/>
        </w:rPr>
        <w:t xml:space="preserve"> ir ne vėliau kaip iki rugsėjo 19 d.</w:t>
      </w:r>
    </w:p>
    <w:p w14:paraId="5246FEC0" w14:textId="77777777" w:rsidR="00D03EF4" w:rsidRPr="00D03EF4" w:rsidRDefault="00D03EF4" w:rsidP="00D03EF4">
      <w:pPr>
        <w:tabs>
          <w:tab w:val="left" w:pos="567"/>
          <w:tab w:val="left" w:pos="1276"/>
        </w:tabs>
        <w:spacing w:after="0" w:line="240" w:lineRule="auto"/>
        <w:jc w:val="both"/>
        <w:rPr>
          <w:rFonts w:ascii="Times New Roman" w:eastAsia="Times New Roman" w:hAnsi="Times New Roman" w:cs="Times New Roman"/>
          <w:bCs/>
          <w:sz w:val="24"/>
          <w:szCs w:val="24"/>
        </w:rPr>
      </w:pPr>
      <w:r w:rsidRPr="00D03EF4">
        <w:rPr>
          <w:rFonts w:ascii="Times New Roman" w:eastAsia="Times New Roman" w:hAnsi="Times New Roman" w:cs="Times New Roman"/>
          <w:bCs/>
          <w:sz w:val="24"/>
          <w:szCs w:val="24"/>
        </w:rPr>
        <w:t xml:space="preserve">        5. V</w:t>
      </w:r>
      <w:r w:rsidRPr="00D03EF4">
        <w:rPr>
          <w:rFonts w:ascii="Times New Roman" w:eastAsia="Times New Roman" w:hAnsi="Times New Roman" w:cs="Times New Roman"/>
          <w:sz w:val="24"/>
          <w:szCs w:val="24"/>
        </w:rPr>
        <w:t xml:space="preserve">ieną savaitę iki paskutinės sąskaitos-faktūros pateikimo Rangovas privalo Užsakovui pristatyti atliktų darbų aktus, medžiagų sertifikatus ir darbų atlikimo inžinierinį planą. Medžiagų sertifikatuose turi būti parašyta, kad medžiagos (jų kiekis) buvo panaudotos objektuose, pagal Sutartį. </w:t>
      </w:r>
    </w:p>
    <w:p w14:paraId="08A7E7D7" w14:textId="77777777" w:rsidR="00D03EF4" w:rsidRPr="00D03EF4" w:rsidRDefault="00D03EF4" w:rsidP="00D03EF4">
      <w:pPr>
        <w:spacing w:after="0" w:line="240" w:lineRule="auto"/>
        <w:ind w:firstLine="426"/>
        <w:jc w:val="both"/>
        <w:rPr>
          <w:rFonts w:ascii="Times New Roman" w:eastAsia="Times New Roman" w:hAnsi="Times New Roman" w:cs="Times New Roman"/>
          <w:sz w:val="24"/>
          <w:szCs w:val="24"/>
        </w:rPr>
      </w:pPr>
      <w:r w:rsidRPr="00D03EF4">
        <w:rPr>
          <w:rFonts w:ascii="Times New Roman" w:eastAsia="Times New Roman" w:hAnsi="Times New Roman" w:cs="Times New Roman"/>
          <w:sz w:val="24"/>
          <w:szCs w:val="24"/>
        </w:rPr>
        <w:t xml:space="preserve"> 6. Rangos darbų atlikimą organizuoja vadovaudamasis Melioracijos darbus vykdančių subjektų ir melioruotos žemės naudotojų interesų suderinimo taisyklėmis, patvirtintomis Lietuvos Respublikos žemės ūkio ministro 2009 m. lapkričio 18 d. įsakymu Nr. 3D-883 „Dėl Melioracijos darbus vykdančių subjektų ir melioruotos žemės naudotojų interesų suderinimo taisyklių patvirtinimo“. </w:t>
      </w:r>
    </w:p>
    <w:p w14:paraId="7F4FBAAF" w14:textId="77777777" w:rsidR="00FF7AA8" w:rsidRPr="00FF7AA8" w:rsidRDefault="00FF7AA8" w:rsidP="00FF7AA8">
      <w:pPr>
        <w:tabs>
          <w:tab w:val="left" w:pos="851"/>
        </w:tabs>
        <w:spacing w:after="0" w:line="240" w:lineRule="auto"/>
        <w:ind w:firstLine="426"/>
        <w:jc w:val="both"/>
        <w:rPr>
          <w:rFonts w:ascii="Times New Roman" w:eastAsia="Times New Roman" w:hAnsi="Times New Roman" w:cs="Times New Roman"/>
          <w:sz w:val="24"/>
          <w:szCs w:val="24"/>
        </w:rPr>
      </w:pPr>
      <w:r w:rsidRPr="00FF7AA8">
        <w:rPr>
          <w:rFonts w:ascii="Times New Roman" w:eastAsia="Times New Roman" w:hAnsi="Times New Roman" w:cs="Times New Roman"/>
          <w:sz w:val="24"/>
          <w:szCs w:val="24"/>
        </w:rPr>
        <w:t xml:space="preserve"> </w:t>
      </w:r>
    </w:p>
    <w:p w14:paraId="7C943ACC" w14:textId="30B9B5C0" w:rsidR="009316EC" w:rsidRPr="00294D05" w:rsidRDefault="009316EC" w:rsidP="009316EC">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w:t>
      </w:r>
    </w:p>
    <w:p w14:paraId="272BDAE3" w14:textId="0EEE202A" w:rsidR="0004375D" w:rsidRDefault="0004375D" w:rsidP="0004375D">
      <w:pPr>
        <w:tabs>
          <w:tab w:val="left" w:pos="567"/>
        </w:tabs>
        <w:spacing w:after="0" w:line="240" w:lineRule="auto"/>
        <w:jc w:val="both"/>
        <w:rPr>
          <w:rFonts w:ascii="Times New Roman" w:eastAsia="Times New Roman" w:hAnsi="Times New Roman" w:cs="Times New Roman"/>
          <w:sz w:val="24"/>
          <w:szCs w:val="24"/>
        </w:rPr>
      </w:pPr>
    </w:p>
    <w:p w14:paraId="60549FC8" w14:textId="2982A229" w:rsidR="003D2EA4" w:rsidRDefault="003D2EA4" w:rsidP="0004375D">
      <w:pPr>
        <w:tabs>
          <w:tab w:val="left" w:pos="567"/>
        </w:tabs>
        <w:spacing w:after="0" w:line="240" w:lineRule="auto"/>
        <w:jc w:val="both"/>
        <w:rPr>
          <w:rFonts w:ascii="Times New Roman" w:eastAsia="Times New Roman" w:hAnsi="Times New Roman" w:cs="Times New Roman"/>
          <w:sz w:val="24"/>
          <w:szCs w:val="24"/>
        </w:rPr>
      </w:pPr>
    </w:p>
    <w:p w14:paraId="77318AC1" w14:textId="77777777" w:rsidR="00112BFE" w:rsidRPr="00112BFE" w:rsidRDefault="00112BFE" w:rsidP="00112BFE">
      <w:pPr>
        <w:tabs>
          <w:tab w:val="left" w:pos="1276"/>
        </w:tabs>
        <w:spacing w:after="200" w:line="276" w:lineRule="auto"/>
        <w:rPr>
          <w:rFonts w:ascii="Times New Roman" w:eastAsia="Times New Roman" w:hAnsi="Times New Roman" w:cs="Times New Roman"/>
          <w:sz w:val="24"/>
          <w:szCs w:val="24"/>
        </w:rPr>
      </w:pPr>
    </w:p>
    <w:p w14:paraId="24AD68DC" w14:textId="77777777" w:rsidR="00112BFE" w:rsidRDefault="00112BFE"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435D2DE" w14:textId="4FE7833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FA286E9" w14:textId="191E8AFD"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3C6C694" w14:textId="3BBCFE39"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C719E1B" w14:textId="0DCB6401"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EC826F2" w14:textId="6F8AEEA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3FF337BE" w14:textId="77777777" w:rsidR="0004375D" w:rsidRPr="009B4425"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5B018F3" w14:textId="64D741D8" w:rsidR="0070787D" w:rsidRDefault="0070787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105E066" w14:textId="041A2EDA" w:rsidR="0004375D" w:rsidRDefault="0004375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7B84218F" w14:textId="17085CE9"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6E1057A" w14:textId="719BE0F3"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0411BCFF" w14:textId="77777777"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104946EE" w14:textId="534BFE39" w:rsidR="00F20364" w:rsidRDefault="00F20364" w:rsidP="00A70E59">
      <w:pPr>
        <w:tabs>
          <w:tab w:val="left" w:pos="567"/>
        </w:tabs>
        <w:spacing w:before="60" w:after="60" w:line="240" w:lineRule="auto"/>
        <w:rPr>
          <w:rFonts w:ascii="Times New Roman" w:eastAsia="Times New Roman" w:hAnsi="Times New Roman" w:cs="Times New Roman"/>
          <w:sz w:val="24"/>
          <w:szCs w:val="24"/>
          <w:lang w:eastAsia="en-US"/>
        </w:rPr>
      </w:pPr>
    </w:p>
    <w:p w14:paraId="334C6C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61CEB9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0F93C47F"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Sąlygų priedas</w:t>
      </w:r>
    </w:p>
    <w:p w14:paraId="590F80EF" w14:textId="77777777" w:rsidR="00B50A66" w:rsidRPr="00B50A66" w:rsidRDefault="00B50A66" w:rsidP="00BD1342">
      <w:pPr>
        <w:spacing w:after="0" w:line="240" w:lineRule="auto"/>
        <w:rPr>
          <w:rFonts w:ascii="Times New Roman" w:eastAsia="Times New Roman" w:hAnsi="Times New Roman" w:cs="Times New Roman"/>
          <w:b/>
          <w:sz w:val="24"/>
          <w:szCs w:val="20"/>
          <w:lang w:eastAsia="en-US"/>
        </w:rPr>
      </w:pPr>
    </w:p>
    <w:p w14:paraId="42D23C5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1661EEE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0753801D" w14:textId="77777777" w:rsidR="00BD1342" w:rsidRPr="003075C0" w:rsidRDefault="00BD1342" w:rsidP="00BD1342">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27624602" w14:textId="00249339"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63092AE" w14:textId="6077CDB0"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1AD526" w14:textId="736FFAA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9EFCF95" w14:textId="6FFB44C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58B0C65" w14:textId="126740D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E2FD3F3" w14:textId="2BE2C23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541362F" w14:textId="21C87521"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242347A" w14:textId="60E3FCB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562F4DD" w14:textId="605889D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FACE8DA" w14:textId="676DD4A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B84D6BF" w14:textId="322F5EC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E543988" w14:textId="6030018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CB874B0" w14:textId="3B613E1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C9783AC" w14:textId="7BA3215E"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C4402B8" w14:textId="18291228"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AAA3CAE" w14:textId="6FE6C93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C2DD8A" w14:textId="4DF4423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E9DFB39" w14:textId="7DBB841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DC80E2D" w14:textId="1ED48C52"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B17F390" w14:textId="40E7C9F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73C86E4" w14:textId="080F911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83E55BB" w14:textId="6A6BC51E"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4375F61A" w14:textId="1F6F13F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5EDB3B" w14:textId="690D25B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86DFCE2" w14:textId="6E8B448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D1452F" w14:textId="4A58215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EC74E36"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38558C34" w:rsidR="004C0726" w:rsidRDefault="004C0726" w:rsidP="00B76DF7">
      <w:pPr>
        <w:tabs>
          <w:tab w:val="left" w:pos="567"/>
        </w:tabs>
        <w:spacing w:before="60" w:after="60" w:line="240" w:lineRule="auto"/>
        <w:rPr>
          <w:rFonts w:ascii="Times New Roman" w:eastAsia="Times New Roman" w:hAnsi="Times New Roman" w:cs="Times New Roman"/>
          <w:sz w:val="24"/>
          <w:szCs w:val="24"/>
          <w:lang w:eastAsia="en-US"/>
        </w:rPr>
      </w:pPr>
    </w:p>
    <w:p w14:paraId="5798EDD9" w14:textId="715F99C1" w:rsidR="004C0726" w:rsidRPr="004C0726" w:rsidRDefault="004C0726" w:rsidP="004C0726">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lastRenderedPageBreak/>
        <w:t xml:space="preserve">4 </w:t>
      </w:r>
      <w:r w:rsidR="00CB4191"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0E98982" w14:textId="77777777" w:rsidR="004C0726" w:rsidRPr="004C0726" w:rsidRDefault="004C0726" w:rsidP="004C0726">
      <w:pPr>
        <w:keepNext/>
        <w:spacing w:after="0" w:line="240" w:lineRule="auto"/>
        <w:jc w:val="both"/>
        <w:outlineLvl w:val="0"/>
        <w:rPr>
          <w:rFonts w:ascii="Times New Roman" w:eastAsia="Times New Roman" w:hAnsi="Times New Roman" w:cs="Times New Roman"/>
          <w:b/>
          <w:sz w:val="24"/>
          <w:szCs w:val="24"/>
        </w:rPr>
      </w:pPr>
    </w:p>
    <w:p w14:paraId="3A4CF461"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547F0E6"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23F18238"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p>
    <w:p w14:paraId="031D6FF2"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1B5C42F9"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D821CCE"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4C0726" w:rsidRDefault="004C0726" w:rsidP="004C0726">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8937EC0"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D7253D5" w14:textId="77777777" w:rsidR="004C0726" w:rsidRPr="004C0726"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6606E22D"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311FC359"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2A95EF7F"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4C0726" w:rsidRPr="004C0726" w14:paraId="1FD4F4F9" w14:textId="77777777" w:rsidTr="00027E55">
        <w:tc>
          <w:tcPr>
            <w:tcW w:w="9828" w:type="dxa"/>
            <w:shd w:val="clear" w:color="auto" w:fill="auto"/>
          </w:tcPr>
          <w:p w14:paraId="55119D86" w14:textId="77777777" w:rsidR="004C0726" w:rsidRPr="004C0726"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4C0726" w:rsidRPr="004C0726" w14:paraId="2EA90505" w14:textId="77777777" w:rsidTr="00027E55">
        <w:tc>
          <w:tcPr>
            <w:tcW w:w="9828" w:type="dxa"/>
            <w:shd w:val="clear" w:color="auto" w:fill="auto"/>
          </w:tcPr>
          <w:p w14:paraId="47C6BF63"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4C0726" w:rsidRPr="004C0726" w14:paraId="168C4ABD" w14:textId="77777777" w:rsidTr="00027E55">
        <w:tc>
          <w:tcPr>
            <w:tcW w:w="9828" w:type="dxa"/>
            <w:shd w:val="clear" w:color="auto" w:fill="auto"/>
          </w:tcPr>
          <w:p w14:paraId="2532524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(-os))_______________________________ ,</w:t>
            </w:r>
          </w:p>
        </w:tc>
      </w:tr>
      <w:tr w:rsidR="004C0726" w:rsidRPr="004C0726" w14:paraId="0C12BEFC" w14:textId="77777777" w:rsidTr="00027E55">
        <w:tc>
          <w:tcPr>
            <w:tcW w:w="9828" w:type="dxa"/>
            <w:shd w:val="clear" w:color="auto" w:fill="auto"/>
          </w:tcPr>
          <w:p w14:paraId="1F1BE45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4C0726" w:rsidRPr="004C0726" w14:paraId="0FB921F2" w14:textId="77777777" w:rsidTr="00027E55">
        <w:tc>
          <w:tcPr>
            <w:tcW w:w="9828" w:type="dxa"/>
            <w:shd w:val="clear" w:color="auto" w:fill="auto"/>
          </w:tcPr>
          <w:p w14:paraId="46358EE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4C0726" w:rsidRPr="004C0726" w14:paraId="67163D2D" w14:textId="77777777" w:rsidTr="00027E55">
        <w:tc>
          <w:tcPr>
            <w:tcW w:w="9828" w:type="dxa"/>
            <w:shd w:val="clear" w:color="auto" w:fill="auto"/>
          </w:tcPr>
          <w:p w14:paraId="4C580074"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4C0726" w:rsidRPr="004C0726" w14:paraId="3C3D9233" w14:textId="77777777" w:rsidTr="00027E55">
        <w:tc>
          <w:tcPr>
            <w:tcW w:w="9828" w:type="dxa"/>
            <w:shd w:val="clear" w:color="auto" w:fill="auto"/>
          </w:tcPr>
          <w:p w14:paraId="5B35DBC9"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4C0726" w:rsidRPr="004C0726" w14:paraId="2A8AB985" w14:textId="77777777" w:rsidTr="00027E55">
        <w:tc>
          <w:tcPr>
            <w:tcW w:w="9828" w:type="dxa"/>
            <w:shd w:val="clear" w:color="auto" w:fill="auto"/>
          </w:tcPr>
          <w:p w14:paraId="211E82C0"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4C0726" w:rsidRPr="004C0726" w14:paraId="2C6DD63B" w14:textId="77777777" w:rsidTr="00027E55">
        <w:tc>
          <w:tcPr>
            <w:tcW w:w="9828" w:type="dxa"/>
            <w:shd w:val="clear" w:color="auto" w:fill="auto"/>
          </w:tcPr>
          <w:p w14:paraId="26FBFEE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4C0726" w:rsidRPr="004C0726" w14:paraId="4AB3A20B" w14:textId="77777777" w:rsidTr="00027E55">
        <w:tc>
          <w:tcPr>
            <w:tcW w:w="9828" w:type="dxa"/>
            <w:shd w:val="clear" w:color="auto" w:fill="auto"/>
          </w:tcPr>
          <w:p w14:paraId="0CC05CC5"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685C6DD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3CEEB5E2" w14:textId="77777777" w:rsidR="004C0726" w:rsidRPr="004C0726" w:rsidRDefault="004C0726" w:rsidP="004C0726">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4C0726" w:rsidRPr="004C0726" w14:paraId="34F01024" w14:textId="77777777" w:rsidTr="00027E55">
        <w:tc>
          <w:tcPr>
            <w:tcW w:w="675" w:type="dxa"/>
            <w:shd w:val="clear" w:color="auto" w:fill="F2F2F2"/>
            <w:vAlign w:val="center"/>
          </w:tcPr>
          <w:p w14:paraId="2CC484B5" w14:textId="77777777" w:rsidR="004C0726" w:rsidRPr="004C0726" w:rsidRDefault="004C0726" w:rsidP="004C072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0A23D2EC" w14:textId="77777777" w:rsidR="004C0726" w:rsidRPr="004C0726" w:rsidRDefault="004C0726" w:rsidP="00E920CF">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1B5F5FEF" w14:textId="2351E5C3" w:rsidR="004C0726" w:rsidRPr="004C0726" w:rsidRDefault="004C0726" w:rsidP="004C072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sidR="004775F6">
              <w:rPr>
                <w:rFonts w:ascii="Times New Roman" w:eastAsia="Times New Roman" w:hAnsi="Times New Roman" w:cs="Times New Roman"/>
                <w:b/>
                <w:szCs w:val="24"/>
              </w:rPr>
              <w:t xml:space="preserve"> bei</w:t>
            </w:r>
            <w:r w:rsidR="00A35339">
              <w:rPr>
                <w:rFonts w:ascii="Times New Roman" w:eastAsia="Times New Roman" w:hAnsi="Times New Roman" w:cs="Times New Roman"/>
                <w:b/>
                <w:szCs w:val="24"/>
              </w:rPr>
              <w:t xml:space="preserve"> </w:t>
            </w:r>
            <w:r w:rsidR="00A35339"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4C0726" w:rsidRPr="004C0726" w14:paraId="43103132" w14:textId="77777777" w:rsidTr="00027E55">
        <w:tc>
          <w:tcPr>
            <w:tcW w:w="675" w:type="dxa"/>
          </w:tcPr>
          <w:p w14:paraId="78A81762"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4AB6CF8" w14:textId="7777777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252D8905" w14:textId="46C70CE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arba</w:t>
            </w:r>
          </w:p>
          <w:p w14:paraId="418064F9" w14:textId="6A4CF3B0" w:rsidR="004C0726" w:rsidRPr="000D267D" w:rsidRDefault="000D267D" w:rsidP="000D267D">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 xml:space="preserve">pasiūlyti statybos darbų vadovą, turintį galiojantį Lietuvos Respublikos žemės ūkio ministerijos ar atitinkamos užsienio šalies institucijos nustatyta </w:t>
            </w:r>
            <w:r w:rsidRPr="000D267D">
              <w:rPr>
                <w:rFonts w:ascii="Times New Roman" w:eastAsia="Times New Roman" w:hAnsi="Times New Roman" w:cs="Times New Roman"/>
              </w:rPr>
              <w:lastRenderedPageBreak/>
              <w:t>tvarka išduotą kvalifikacijos atestatą, suteikiantį teisę eiti melioracijos statinių statybos vadovo pareigas.</w:t>
            </w:r>
          </w:p>
        </w:tc>
        <w:tc>
          <w:tcPr>
            <w:tcW w:w="2126" w:type="dxa"/>
          </w:tcPr>
          <w:p w14:paraId="75AE8423"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4C0726" w:rsidRPr="004C0726" w14:paraId="27771411" w14:textId="77777777" w:rsidTr="00027E55">
        <w:tc>
          <w:tcPr>
            <w:tcW w:w="675" w:type="dxa"/>
          </w:tcPr>
          <w:p w14:paraId="5F3C1604"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1F2582E7" w14:textId="6288B0B4" w:rsidR="004C0726" w:rsidRPr="000D267D" w:rsidRDefault="000D267D" w:rsidP="004C0726">
            <w:pPr>
              <w:jc w:val="both"/>
              <w:rPr>
                <w:rFonts w:ascii="Times New Roman" w:eastAsia="Times New Roman" w:hAnsi="Times New Roman" w:cs="Times New Roman"/>
              </w:rPr>
            </w:pPr>
            <w:r w:rsidRPr="000D267D">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w:t>
            </w:r>
            <w:r w:rsidRPr="001B1C6A">
              <w:rPr>
                <w:rFonts w:ascii="Times New Roman" w:eastAsia="Times New Roman" w:hAnsi="Times New Roman" w:cs="Times New Roman"/>
              </w:rPr>
              <w:t xml:space="preserve">mažesnė kaip </w:t>
            </w:r>
            <w:r w:rsidR="00417585">
              <w:rPr>
                <w:rFonts w:ascii="Times New Roman" w:eastAsia="Times New Roman" w:hAnsi="Times New Roman" w:cs="Times New Roman"/>
              </w:rPr>
              <w:t>82</w:t>
            </w:r>
            <w:r w:rsidRPr="001B1C6A">
              <w:rPr>
                <w:rFonts w:ascii="Times New Roman" w:eastAsia="Times New Roman" w:hAnsi="Times New Roman" w:cs="Times New Roman"/>
              </w:rPr>
              <w:t>00,00 Eur</w:t>
            </w:r>
            <w:r w:rsidRPr="000D267D">
              <w:rPr>
                <w:rFonts w:ascii="Times New Roman" w:eastAsia="Times New Roman" w:hAnsi="Times New Roman" w:cs="Times New Roman"/>
              </w:rPr>
              <w:t xml:space="preserve"> be PVM.</w:t>
            </w:r>
          </w:p>
        </w:tc>
        <w:tc>
          <w:tcPr>
            <w:tcW w:w="2126" w:type="dxa"/>
          </w:tcPr>
          <w:p w14:paraId="7D1B9D86"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E920CF" w:rsidRPr="004C0726" w14:paraId="2F266435" w14:textId="77777777" w:rsidTr="00027E55">
        <w:tc>
          <w:tcPr>
            <w:tcW w:w="675" w:type="dxa"/>
          </w:tcPr>
          <w:p w14:paraId="44B767ED" w14:textId="77777777" w:rsidR="00E920CF" w:rsidRPr="000D267D" w:rsidRDefault="00E920CF" w:rsidP="004C072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4B1ACDCF" w14:textId="597B93F7" w:rsidR="00E920CF" w:rsidRPr="00E920CF" w:rsidRDefault="00E920CF" w:rsidP="00E920CF">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E564874" w14:textId="77777777" w:rsidR="00E920CF" w:rsidRPr="000D267D" w:rsidRDefault="00E920CF" w:rsidP="004C0726">
            <w:pPr>
              <w:spacing w:after="0" w:line="240" w:lineRule="auto"/>
              <w:jc w:val="both"/>
              <w:rPr>
                <w:rFonts w:ascii="Times New Roman" w:eastAsia="Times New Roman" w:hAnsi="Times New Roman" w:cs="Times New Roman"/>
              </w:rPr>
            </w:pPr>
          </w:p>
        </w:tc>
      </w:tr>
      <w:tr w:rsidR="00E920CF" w:rsidRPr="004C0726" w14:paraId="143296DD" w14:textId="77777777" w:rsidTr="00027E55">
        <w:tc>
          <w:tcPr>
            <w:tcW w:w="675" w:type="dxa"/>
          </w:tcPr>
          <w:p w14:paraId="29A871CD" w14:textId="268F9DA2" w:rsidR="00E920CF" w:rsidRPr="000D267D" w:rsidRDefault="00090072" w:rsidP="004C072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DA059F">
              <w:rPr>
                <w:rFonts w:ascii="Times New Roman" w:eastAsia="Times New Roman" w:hAnsi="Times New Roman" w:cs="Times New Roman"/>
              </w:rPr>
              <w:t>.</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E22810B" w14:textId="769A55E3" w:rsidR="00E920CF" w:rsidRPr="000D267D" w:rsidRDefault="00F20DF9" w:rsidP="004C072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4CBD45FB" w14:textId="77777777" w:rsidR="00E920CF" w:rsidRPr="000D267D" w:rsidRDefault="00E920CF" w:rsidP="004C0726">
            <w:pPr>
              <w:spacing w:after="0" w:line="240" w:lineRule="auto"/>
              <w:jc w:val="both"/>
              <w:rPr>
                <w:rFonts w:ascii="Times New Roman" w:eastAsia="Times New Roman" w:hAnsi="Times New Roman" w:cs="Times New Roman"/>
              </w:rPr>
            </w:pPr>
          </w:p>
        </w:tc>
      </w:tr>
    </w:tbl>
    <w:p w14:paraId="1E49A9B8"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p>
    <w:p w14:paraId="0B00ADA5"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34125674"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Pr="004C0726" w:rsidRDefault="004C0726" w:rsidP="004C0726">
      <w:pPr>
        <w:spacing w:after="0" w:line="240" w:lineRule="auto"/>
        <w:jc w:val="both"/>
        <w:rPr>
          <w:rFonts w:ascii="Times New Roman" w:eastAsia="Times New Roman" w:hAnsi="Times New Roman" w:cs="Times New Roman"/>
          <w:i/>
          <w:sz w:val="24"/>
          <w:szCs w:val="24"/>
        </w:rPr>
      </w:pPr>
    </w:p>
    <w:p w14:paraId="05DC5A7E" w14:textId="77777777" w:rsidR="004C0726" w:rsidRDefault="004C0726" w:rsidP="004C0726">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p w14:paraId="76A6F0E4" w14:textId="77777777" w:rsidR="00B81627" w:rsidRDefault="00B81627" w:rsidP="004C0726">
      <w:pPr>
        <w:spacing w:after="0" w:line="240" w:lineRule="auto"/>
        <w:jc w:val="both"/>
        <w:rPr>
          <w:rFonts w:ascii="Times New Roman" w:eastAsia="Times New Roman" w:hAnsi="Times New Roman" w:cs="Times New Roman"/>
          <w:sz w:val="20"/>
          <w:szCs w:val="24"/>
        </w:rPr>
      </w:pPr>
    </w:p>
    <w:p w14:paraId="731A3C22" w14:textId="7F1EF69C" w:rsidR="00B81627" w:rsidRPr="004C0726" w:rsidRDefault="00B81627" w:rsidP="004C07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44F073D8" w14:textId="77777777"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sectPr w:rsidR="004C0726"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18" w15:restartNumberingAfterBreak="0">
    <w:nsid w:val="6B707607"/>
    <w:multiLevelType w:val="multilevel"/>
    <w:tmpl w:val="763C5F84"/>
    <w:lvl w:ilvl="0">
      <w:start w:val="2"/>
      <w:numFmt w:val="decimal"/>
      <w:lvlText w:val="%1."/>
      <w:lvlJc w:val="left"/>
      <w:pPr>
        <w:ind w:left="360" w:hanging="360"/>
      </w:pPr>
      <w:rPr>
        <w:rFonts w:eastAsiaTheme="minorEastAsia" w:hint="default"/>
        <w:b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9"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1"/>
  </w:num>
  <w:num w:numId="2" w16cid:durableId="2029407574">
    <w:abstractNumId w:val="0"/>
  </w:num>
  <w:num w:numId="3" w16cid:durableId="635139462">
    <w:abstractNumId w:val="12"/>
  </w:num>
  <w:num w:numId="4" w16cid:durableId="933394178">
    <w:abstractNumId w:val="1"/>
  </w:num>
  <w:num w:numId="5" w16cid:durableId="1275862557">
    <w:abstractNumId w:val="15"/>
  </w:num>
  <w:num w:numId="6" w16cid:durableId="762798782">
    <w:abstractNumId w:val="17"/>
  </w:num>
  <w:num w:numId="7" w16cid:durableId="948439836">
    <w:abstractNumId w:val="6"/>
  </w:num>
  <w:num w:numId="8" w16cid:durableId="384837523">
    <w:abstractNumId w:val="7"/>
  </w:num>
  <w:num w:numId="9" w16cid:durableId="481898193">
    <w:abstractNumId w:val="16"/>
  </w:num>
  <w:num w:numId="10" w16cid:durableId="1288514594">
    <w:abstractNumId w:val="20"/>
  </w:num>
  <w:num w:numId="11" w16cid:durableId="457651888">
    <w:abstractNumId w:val="8"/>
  </w:num>
  <w:num w:numId="12" w16cid:durableId="1069227379">
    <w:abstractNumId w:val="3"/>
  </w:num>
  <w:num w:numId="13" w16cid:durableId="1473208024">
    <w:abstractNumId w:val="19"/>
  </w:num>
  <w:num w:numId="14" w16cid:durableId="1726681814">
    <w:abstractNumId w:val="22"/>
  </w:num>
  <w:num w:numId="15" w16cid:durableId="1056120944">
    <w:abstractNumId w:val="4"/>
  </w:num>
  <w:num w:numId="16" w16cid:durableId="416906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5"/>
  </w:num>
  <w:num w:numId="19" w16cid:durableId="410934776">
    <w:abstractNumId w:val="14"/>
  </w:num>
  <w:num w:numId="20" w16cid:durableId="1144084494">
    <w:abstractNumId w:val="10"/>
  </w:num>
  <w:num w:numId="21" w16cid:durableId="1667896051">
    <w:abstractNumId w:val="13"/>
  </w:num>
  <w:num w:numId="22" w16cid:durableId="1223757132">
    <w:abstractNumId w:val="2"/>
  </w:num>
  <w:num w:numId="23" w16cid:durableId="422998900">
    <w:abstractNumId w:val="11"/>
  </w:num>
  <w:num w:numId="24" w16cid:durableId="1905793809">
    <w:abstractNumId w:val="18"/>
  </w:num>
  <w:num w:numId="25" w16cid:durableId="67926233">
    <w:abstractNumId w:val="9"/>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6896"/>
    <w:rsid w:val="000728FA"/>
    <w:rsid w:val="00074428"/>
    <w:rsid w:val="0007445A"/>
    <w:rsid w:val="00074A4F"/>
    <w:rsid w:val="00075FB8"/>
    <w:rsid w:val="00077FBF"/>
    <w:rsid w:val="000802D3"/>
    <w:rsid w:val="00080893"/>
    <w:rsid w:val="000811C0"/>
    <w:rsid w:val="000816F6"/>
    <w:rsid w:val="000846CA"/>
    <w:rsid w:val="00090072"/>
    <w:rsid w:val="000900D4"/>
    <w:rsid w:val="0009033A"/>
    <w:rsid w:val="00090CCB"/>
    <w:rsid w:val="000953AF"/>
    <w:rsid w:val="000A023A"/>
    <w:rsid w:val="000A054C"/>
    <w:rsid w:val="000A3F4F"/>
    <w:rsid w:val="000A4E7B"/>
    <w:rsid w:val="000B1699"/>
    <w:rsid w:val="000B1BC6"/>
    <w:rsid w:val="000B383D"/>
    <w:rsid w:val="000B562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5332"/>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7CE7"/>
    <w:rsid w:val="00140A94"/>
    <w:rsid w:val="00141A24"/>
    <w:rsid w:val="0014248E"/>
    <w:rsid w:val="00142E2C"/>
    <w:rsid w:val="00142FF3"/>
    <w:rsid w:val="00146CE1"/>
    <w:rsid w:val="00151EEB"/>
    <w:rsid w:val="00152C47"/>
    <w:rsid w:val="001539A3"/>
    <w:rsid w:val="00156A10"/>
    <w:rsid w:val="00157466"/>
    <w:rsid w:val="001578A9"/>
    <w:rsid w:val="0016021B"/>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A0824"/>
    <w:rsid w:val="001A1635"/>
    <w:rsid w:val="001A24AB"/>
    <w:rsid w:val="001B0A5C"/>
    <w:rsid w:val="001B1C6A"/>
    <w:rsid w:val="001B6E69"/>
    <w:rsid w:val="001C09E5"/>
    <w:rsid w:val="001C0A67"/>
    <w:rsid w:val="001C18EB"/>
    <w:rsid w:val="001C3222"/>
    <w:rsid w:val="001C4858"/>
    <w:rsid w:val="001C5EDC"/>
    <w:rsid w:val="001C6E59"/>
    <w:rsid w:val="001D01F7"/>
    <w:rsid w:val="001D1981"/>
    <w:rsid w:val="001D4781"/>
    <w:rsid w:val="001D71D3"/>
    <w:rsid w:val="001F0050"/>
    <w:rsid w:val="001F055B"/>
    <w:rsid w:val="001F20A4"/>
    <w:rsid w:val="001F216A"/>
    <w:rsid w:val="001F2770"/>
    <w:rsid w:val="001F3F33"/>
    <w:rsid w:val="001F44B3"/>
    <w:rsid w:val="001F4D74"/>
    <w:rsid w:val="001F4E97"/>
    <w:rsid w:val="001F52DC"/>
    <w:rsid w:val="001F76C8"/>
    <w:rsid w:val="002008AC"/>
    <w:rsid w:val="00203178"/>
    <w:rsid w:val="00205C66"/>
    <w:rsid w:val="00210633"/>
    <w:rsid w:val="00213A34"/>
    <w:rsid w:val="00214A47"/>
    <w:rsid w:val="0022450D"/>
    <w:rsid w:val="00225A16"/>
    <w:rsid w:val="002265BB"/>
    <w:rsid w:val="00226ECE"/>
    <w:rsid w:val="00230BE3"/>
    <w:rsid w:val="002339AD"/>
    <w:rsid w:val="00235B58"/>
    <w:rsid w:val="00236F1E"/>
    <w:rsid w:val="00246979"/>
    <w:rsid w:val="00246EF7"/>
    <w:rsid w:val="00246F3F"/>
    <w:rsid w:val="00250650"/>
    <w:rsid w:val="00250A6B"/>
    <w:rsid w:val="00256318"/>
    <w:rsid w:val="00256C43"/>
    <w:rsid w:val="00257298"/>
    <w:rsid w:val="00263391"/>
    <w:rsid w:val="00270203"/>
    <w:rsid w:val="00271802"/>
    <w:rsid w:val="002735D9"/>
    <w:rsid w:val="00280AC0"/>
    <w:rsid w:val="00282DE3"/>
    <w:rsid w:val="00283952"/>
    <w:rsid w:val="00285D63"/>
    <w:rsid w:val="002861DC"/>
    <w:rsid w:val="002902FB"/>
    <w:rsid w:val="00294D05"/>
    <w:rsid w:val="002957D6"/>
    <w:rsid w:val="00297F64"/>
    <w:rsid w:val="002A2410"/>
    <w:rsid w:val="002A36B9"/>
    <w:rsid w:val="002A55D9"/>
    <w:rsid w:val="002B0236"/>
    <w:rsid w:val="002B4ACC"/>
    <w:rsid w:val="002B5887"/>
    <w:rsid w:val="002C39AD"/>
    <w:rsid w:val="002C5018"/>
    <w:rsid w:val="002C5643"/>
    <w:rsid w:val="002C6B80"/>
    <w:rsid w:val="002C6BD5"/>
    <w:rsid w:val="002C753D"/>
    <w:rsid w:val="002C7F42"/>
    <w:rsid w:val="002D23F6"/>
    <w:rsid w:val="002D4A87"/>
    <w:rsid w:val="002D57D5"/>
    <w:rsid w:val="002D66D5"/>
    <w:rsid w:val="002D6DED"/>
    <w:rsid w:val="002E061D"/>
    <w:rsid w:val="002F0D20"/>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16AD4"/>
    <w:rsid w:val="0032055D"/>
    <w:rsid w:val="003228D3"/>
    <w:rsid w:val="003233DB"/>
    <w:rsid w:val="003235E0"/>
    <w:rsid w:val="00326DB9"/>
    <w:rsid w:val="003342FA"/>
    <w:rsid w:val="00334515"/>
    <w:rsid w:val="0033763C"/>
    <w:rsid w:val="00337E3E"/>
    <w:rsid w:val="00341C46"/>
    <w:rsid w:val="003531F9"/>
    <w:rsid w:val="00353B43"/>
    <w:rsid w:val="00356E54"/>
    <w:rsid w:val="003608CB"/>
    <w:rsid w:val="00361BDF"/>
    <w:rsid w:val="00361CD5"/>
    <w:rsid w:val="00362CA2"/>
    <w:rsid w:val="00362CD6"/>
    <w:rsid w:val="0036392E"/>
    <w:rsid w:val="0038007B"/>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7340"/>
    <w:rsid w:val="003E4C71"/>
    <w:rsid w:val="003E7AF7"/>
    <w:rsid w:val="003F7DD6"/>
    <w:rsid w:val="004035FF"/>
    <w:rsid w:val="0040780A"/>
    <w:rsid w:val="00407B67"/>
    <w:rsid w:val="00407BC9"/>
    <w:rsid w:val="00410801"/>
    <w:rsid w:val="004143EA"/>
    <w:rsid w:val="004145F6"/>
    <w:rsid w:val="00415410"/>
    <w:rsid w:val="00415E3D"/>
    <w:rsid w:val="00417585"/>
    <w:rsid w:val="004200B8"/>
    <w:rsid w:val="00422919"/>
    <w:rsid w:val="00427268"/>
    <w:rsid w:val="00427BE1"/>
    <w:rsid w:val="00432E71"/>
    <w:rsid w:val="004337CB"/>
    <w:rsid w:val="00436FB5"/>
    <w:rsid w:val="00437801"/>
    <w:rsid w:val="00450AA9"/>
    <w:rsid w:val="00452886"/>
    <w:rsid w:val="0045356A"/>
    <w:rsid w:val="00453857"/>
    <w:rsid w:val="004554CB"/>
    <w:rsid w:val="0046157B"/>
    <w:rsid w:val="004637D0"/>
    <w:rsid w:val="00465839"/>
    <w:rsid w:val="004707EF"/>
    <w:rsid w:val="004722E9"/>
    <w:rsid w:val="004731B7"/>
    <w:rsid w:val="004752A1"/>
    <w:rsid w:val="00476C2B"/>
    <w:rsid w:val="00476F8A"/>
    <w:rsid w:val="00476FCF"/>
    <w:rsid w:val="004775F6"/>
    <w:rsid w:val="00480436"/>
    <w:rsid w:val="0048068E"/>
    <w:rsid w:val="00480E58"/>
    <w:rsid w:val="00481D4C"/>
    <w:rsid w:val="00487D48"/>
    <w:rsid w:val="00490594"/>
    <w:rsid w:val="00490A8C"/>
    <w:rsid w:val="004A0C54"/>
    <w:rsid w:val="004A14A6"/>
    <w:rsid w:val="004A432F"/>
    <w:rsid w:val="004A5CFE"/>
    <w:rsid w:val="004A6B34"/>
    <w:rsid w:val="004A6B7D"/>
    <w:rsid w:val="004B147B"/>
    <w:rsid w:val="004B1EB5"/>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CA"/>
    <w:rsid w:val="004C740A"/>
    <w:rsid w:val="004D7E71"/>
    <w:rsid w:val="004E253E"/>
    <w:rsid w:val="004E3461"/>
    <w:rsid w:val="004E6044"/>
    <w:rsid w:val="004E794B"/>
    <w:rsid w:val="004E7F40"/>
    <w:rsid w:val="004F1FF0"/>
    <w:rsid w:val="004F4918"/>
    <w:rsid w:val="004F6CF4"/>
    <w:rsid w:val="004F7D71"/>
    <w:rsid w:val="0050357F"/>
    <w:rsid w:val="0051040E"/>
    <w:rsid w:val="00512AF5"/>
    <w:rsid w:val="005151C9"/>
    <w:rsid w:val="00515A4A"/>
    <w:rsid w:val="0051681E"/>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7B8F"/>
    <w:rsid w:val="00567EB7"/>
    <w:rsid w:val="00576D1C"/>
    <w:rsid w:val="00576FEB"/>
    <w:rsid w:val="005838FF"/>
    <w:rsid w:val="00592BD3"/>
    <w:rsid w:val="00593103"/>
    <w:rsid w:val="0059311F"/>
    <w:rsid w:val="00595065"/>
    <w:rsid w:val="00595FCA"/>
    <w:rsid w:val="005969C2"/>
    <w:rsid w:val="00597CF6"/>
    <w:rsid w:val="005A5523"/>
    <w:rsid w:val="005B0630"/>
    <w:rsid w:val="005B1EF2"/>
    <w:rsid w:val="005B42A8"/>
    <w:rsid w:val="005B6576"/>
    <w:rsid w:val="005B67BC"/>
    <w:rsid w:val="005B6AF1"/>
    <w:rsid w:val="005B7700"/>
    <w:rsid w:val="005B7AA6"/>
    <w:rsid w:val="005C6CAC"/>
    <w:rsid w:val="005C714A"/>
    <w:rsid w:val="005C7B30"/>
    <w:rsid w:val="005D03B8"/>
    <w:rsid w:val="005D113F"/>
    <w:rsid w:val="005D1505"/>
    <w:rsid w:val="005D5E31"/>
    <w:rsid w:val="005D7217"/>
    <w:rsid w:val="005E3D81"/>
    <w:rsid w:val="005E465E"/>
    <w:rsid w:val="005E48B7"/>
    <w:rsid w:val="005E601F"/>
    <w:rsid w:val="005E65E5"/>
    <w:rsid w:val="005E7568"/>
    <w:rsid w:val="005F1604"/>
    <w:rsid w:val="005F1673"/>
    <w:rsid w:val="005F46E1"/>
    <w:rsid w:val="005F7020"/>
    <w:rsid w:val="00601F41"/>
    <w:rsid w:val="006024CA"/>
    <w:rsid w:val="00603366"/>
    <w:rsid w:val="00605111"/>
    <w:rsid w:val="00606FEF"/>
    <w:rsid w:val="00610767"/>
    <w:rsid w:val="00612AD9"/>
    <w:rsid w:val="00613F0E"/>
    <w:rsid w:val="00614308"/>
    <w:rsid w:val="00614C56"/>
    <w:rsid w:val="00615622"/>
    <w:rsid w:val="00617084"/>
    <w:rsid w:val="00620C5C"/>
    <w:rsid w:val="0062322A"/>
    <w:rsid w:val="00625FCF"/>
    <w:rsid w:val="00627E0A"/>
    <w:rsid w:val="00635485"/>
    <w:rsid w:val="0063615E"/>
    <w:rsid w:val="00637F5B"/>
    <w:rsid w:val="0064403D"/>
    <w:rsid w:val="00650DAA"/>
    <w:rsid w:val="006510EA"/>
    <w:rsid w:val="00651374"/>
    <w:rsid w:val="0065380A"/>
    <w:rsid w:val="0065666B"/>
    <w:rsid w:val="006620D1"/>
    <w:rsid w:val="006622B5"/>
    <w:rsid w:val="00662744"/>
    <w:rsid w:val="006646E5"/>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C5D"/>
    <w:rsid w:val="006B6DFF"/>
    <w:rsid w:val="006C4D77"/>
    <w:rsid w:val="006D1CF4"/>
    <w:rsid w:val="006D581C"/>
    <w:rsid w:val="006D671A"/>
    <w:rsid w:val="006D7764"/>
    <w:rsid w:val="006E116B"/>
    <w:rsid w:val="006E3750"/>
    <w:rsid w:val="006F451B"/>
    <w:rsid w:val="006F479A"/>
    <w:rsid w:val="006F617A"/>
    <w:rsid w:val="00700051"/>
    <w:rsid w:val="007005B6"/>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3371"/>
    <w:rsid w:val="007539DD"/>
    <w:rsid w:val="007548B5"/>
    <w:rsid w:val="00756495"/>
    <w:rsid w:val="007565E4"/>
    <w:rsid w:val="00756710"/>
    <w:rsid w:val="00756BB8"/>
    <w:rsid w:val="007574F7"/>
    <w:rsid w:val="00761944"/>
    <w:rsid w:val="0076567D"/>
    <w:rsid w:val="00766321"/>
    <w:rsid w:val="00766568"/>
    <w:rsid w:val="00766840"/>
    <w:rsid w:val="00767B8E"/>
    <w:rsid w:val="0077168B"/>
    <w:rsid w:val="00772BE5"/>
    <w:rsid w:val="00774967"/>
    <w:rsid w:val="00783806"/>
    <w:rsid w:val="00783C55"/>
    <w:rsid w:val="0078652B"/>
    <w:rsid w:val="007916DC"/>
    <w:rsid w:val="007922C5"/>
    <w:rsid w:val="00792B1F"/>
    <w:rsid w:val="00794178"/>
    <w:rsid w:val="007958A6"/>
    <w:rsid w:val="00796963"/>
    <w:rsid w:val="00796AB8"/>
    <w:rsid w:val="00797506"/>
    <w:rsid w:val="007977A2"/>
    <w:rsid w:val="007A04C8"/>
    <w:rsid w:val="007A1BB9"/>
    <w:rsid w:val="007A1BE8"/>
    <w:rsid w:val="007A2625"/>
    <w:rsid w:val="007A2F7E"/>
    <w:rsid w:val="007A3DC9"/>
    <w:rsid w:val="007A49D9"/>
    <w:rsid w:val="007B191A"/>
    <w:rsid w:val="007B1F64"/>
    <w:rsid w:val="007B3BAF"/>
    <w:rsid w:val="007B4C53"/>
    <w:rsid w:val="007B5A40"/>
    <w:rsid w:val="007D0735"/>
    <w:rsid w:val="007D269A"/>
    <w:rsid w:val="007D356D"/>
    <w:rsid w:val="007D6C4D"/>
    <w:rsid w:val="007D7FC0"/>
    <w:rsid w:val="007E0494"/>
    <w:rsid w:val="007E20DD"/>
    <w:rsid w:val="007E3FF5"/>
    <w:rsid w:val="007E439F"/>
    <w:rsid w:val="007E7247"/>
    <w:rsid w:val="007E78A7"/>
    <w:rsid w:val="007E7FA0"/>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9C5"/>
    <w:rsid w:val="00885B1D"/>
    <w:rsid w:val="00887B4B"/>
    <w:rsid w:val="00890534"/>
    <w:rsid w:val="00893A4D"/>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4DD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5C4E"/>
    <w:rsid w:val="00975D68"/>
    <w:rsid w:val="00987CCE"/>
    <w:rsid w:val="00990012"/>
    <w:rsid w:val="009904B4"/>
    <w:rsid w:val="009923B3"/>
    <w:rsid w:val="00993120"/>
    <w:rsid w:val="00996F3B"/>
    <w:rsid w:val="009A0E35"/>
    <w:rsid w:val="009A0EC4"/>
    <w:rsid w:val="009A0F09"/>
    <w:rsid w:val="009A2150"/>
    <w:rsid w:val="009A2B6F"/>
    <w:rsid w:val="009A6888"/>
    <w:rsid w:val="009B323C"/>
    <w:rsid w:val="009B3999"/>
    <w:rsid w:val="009B4425"/>
    <w:rsid w:val="009B4FD6"/>
    <w:rsid w:val="009B6420"/>
    <w:rsid w:val="009B7B34"/>
    <w:rsid w:val="009C1EBE"/>
    <w:rsid w:val="009C5CB9"/>
    <w:rsid w:val="009D00CF"/>
    <w:rsid w:val="009D0100"/>
    <w:rsid w:val="009D2729"/>
    <w:rsid w:val="009D6D5E"/>
    <w:rsid w:val="009E1ECB"/>
    <w:rsid w:val="009E5E7E"/>
    <w:rsid w:val="009E64F0"/>
    <w:rsid w:val="009E75D2"/>
    <w:rsid w:val="009F3BE9"/>
    <w:rsid w:val="009F54B9"/>
    <w:rsid w:val="009F6F49"/>
    <w:rsid w:val="009F7F61"/>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5339"/>
    <w:rsid w:val="00A5078D"/>
    <w:rsid w:val="00A5226A"/>
    <w:rsid w:val="00A53A6C"/>
    <w:rsid w:val="00A55C86"/>
    <w:rsid w:val="00A618B3"/>
    <w:rsid w:val="00A66887"/>
    <w:rsid w:val="00A66BD8"/>
    <w:rsid w:val="00A70E59"/>
    <w:rsid w:val="00A7123F"/>
    <w:rsid w:val="00A74EFF"/>
    <w:rsid w:val="00A8082C"/>
    <w:rsid w:val="00A80AB6"/>
    <w:rsid w:val="00A83E9E"/>
    <w:rsid w:val="00A8541C"/>
    <w:rsid w:val="00A86ADD"/>
    <w:rsid w:val="00A87463"/>
    <w:rsid w:val="00A92C46"/>
    <w:rsid w:val="00A93288"/>
    <w:rsid w:val="00A9742B"/>
    <w:rsid w:val="00AA09FB"/>
    <w:rsid w:val="00AA2BBA"/>
    <w:rsid w:val="00AA2F07"/>
    <w:rsid w:val="00AB029D"/>
    <w:rsid w:val="00AB17AD"/>
    <w:rsid w:val="00AB23F7"/>
    <w:rsid w:val="00AB2C17"/>
    <w:rsid w:val="00AC6E90"/>
    <w:rsid w:val="00AD09A3"/>
    <w:rsid w:val="00AD1B0F"/>
    <w:rsid w:val="00AD3642"/>
    <w:rsid w:val="00AD4119"/>
    <w:rsid w:val="00AD595C"/>
    <w:rsid w:val="00AD7215"/>
    <w:rsid w:val="00AE069B"/>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71C"/>
    <w:rsid w:val="00B1528F"/>
    <w:rsid w:val="00B2012C"/>
    <w:rsid w:val="00B21129"/>
    <w:rsid w:val="00B24861"/>
    <w:rsid w:val="00B257DF"/>
    <w:rsid w:val="00B26787"/>
    <w:rsid w:val="00B302F2"/>
    <w:rsid w:val="00B31212"/>
    <w:rsid w:val="00B372F3"/>
    <w:rsid w:val="00B37341"/>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6825"/>
    <w:rsid w:val="00B76DF7"/>
    <w:rsid w:val="00B779C7"/>
    <w:rsid w:val="00B81000"/>
    <w:rsid w:val="00B81627"/>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40B6"/>
    <w:rsid w:val="00BB4BA1"/>
    <w:rsid w:val="00BB5E1B"/>
    <w:rsid w:val="00BC38F5"/>
    <w:rsid w:val="00BC39FA"/>
    <w:rsid w:val="00BC5902"/>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62C7"/>
    <w:rsid w:val="00BF6C2C"/>
    <w:rsid w:val="00BF75DD"/>
    <w:rsid w:val="00C02950"/>
    <w:rsid w:val="00C02A46"/>
    <w:rsid w:val="00C0534F"/>
    <w:rsid w:val="00C05FDC"/>
    <w:rsid w:val="00C063BE"/>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BF5"/>
    <w:rsid w:val="00C65BFF"/>
    <w:rsid w:val="00C663CB"/>
    <w:rsid w:val="00C70A84"/>
    <w:rsid w:val="00C72851"/>
    <w:rsid w:val="00C72892"/>
    <w:rsid w:val="00C730FF"/>
    <w:rsid w:val="00C76807"/>
    <w:rsid w:val="00C76BEE"/>
    <w:rsid w:val="00C777D2"/>
    <w:rsid w:val="00C86170"/>
    <w:rsid w:val="00C87323"/>
    <w:rsid w:val="00C905F6"/>
    <w:rsid w:val="00C93BF3"/>
    <w:rsid w:val="00C95789"/>
    <w:rsid w:val="00C974E2"/>
    <w:rsid w:val="00CA3E05"/>
    <w:rsid w:val="00CA4A1D"/>
    <w:rsid w:val="00CA7FC6"/>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D008EA"/>
    <w:rsid w:val="00D03EF4"/>
    <w:rsid w:val="00D067F5"/>
    <w:rsid w:val="00D06B4F"/>
    <w:rsid w:val="00D07782"/>
    <w:rsid w:val="00D162AD"/>
    <w:rsid w:val="00D17B40"/>
    <w:rsid w:val="00D224C1"/>
    <w:rsid w:val="00D22980"/>
    <w:rsid w:val="00D23703"/>
    <w:rsid w:val="00D250D3"/>
    <w:rsid w:val="00D301EC"/>
    <w:rsid w:val="00D322C6"/>
    <w:rsid w:val="00D34D3E"/>
    <w:rsid w:val="00D51558"/>
    <w:rsid w:val="00D5225E"/>
    <w:rsid w:val="00D5526B"/>
    <w:rsid w:val="00D57956"/>
    <w:rsid w:val="00D6107C"/>
    <w:rsid w:val="00D622E0"/>
    <w:rsid w:val="00D63F6B"/>
    <w:rsid w:val="00D66FB5"/>
    <w:rsid w:val="00D71ED7"/>
    <w:rsid w:val="00D74196"/>
    <w:rsid w:val="00D752A8"/>
    <w:rsid w:val="00D76F98"/>
    <w:rsid w:val="00D81342"/>
    <w:rsid w:val="00D82BF4"/>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D4561"/>
    <w:rsid w:val="00DD5AF4"/>
    <w:rsid w:val="00DE1836"/>
    <w:rsid w:val="00DE317C"/>
    <w:rsid w:val="00DE6929"/>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420C9"/>
    <w:rsid w:val="00E425CC"/>
    <w:rsid w:val="00E42E08"/>
    <w:rsid w:val="00E449AF"/>
    <w:rsid w:val="00E50B33"/>
    <w:rsid w:val="00E51799"/>
    <w:rsid w:val="00E51C85"/>
    <w:rsid w:val="00E54207"/>
    <w:rsid w:val="00E62F1C"/>
    <w:rsid w:val="00E631AC"/>
    <w:rsid w:val="00E636AC"/>
    <w:rsid w:val="00E666F8"/>
    <w:rsid w:val="00E67BA8"/>
    <w:rsid w:val="00E70819"/>
    <w:rsid w:val="00E75A92"/>
    <w:rsid w:val="00E8135C"/>
    <w:rsid w:val="00E813AC"/>
    <w:rsid w:val="00E86A9F"/>
    <w:rsid w:val="00E8715A"/>
    <w:rsid w:val="00E875AB"/>
    <w:rsid w:val="00E920CF"/>
    <w:rsid w:val="00E92990"/>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683"/>
    <w:rsid w:val="00EF4AF8"/>
    <w:rsid w:val="00EF6065"/>
    <w:rsid w:val="00EF6FCE"/>
    <w:rsid w:val="00F0594A"/>
    <w:rsid w:val="00F0645C"/>
    <w:rsid w:val="00F069A7"/>
    <w:rsid w:val="00F07CE7"/>
    <w:rsid w:val="00F115F6"/>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5160F"/>
    <w:rsid w:val="00F51DD5"/>
    <w:rsid w:val="00F57799"/>
    <w:rsid w:val="00F606DA"/>
    <w:rsid w:val="00F624A1"/>
    <w:rsid w:val="00F637B6"/>
    <w:rsid w:val="00F66E2E"/>
    <w:rsid w:val="00F709CD"/>
    <w:rsid w:val="00F73EC4"/>
    <w:rsid w:val="00F7708B"/>
    <w:rsid w:val="00F77C14"/>
    <w:rsid w:val="00F81DE9"/>
    <w:rsid w:val="00F8493F"/>
    <w:rsid w:val="00F9189E"/>
    <w:rsid w:val="00F9350F"/>
    <w:rsid w:val="00F93894"/>
    <w:rsid w:val="00F947E9"/>
    <w:rsid w:val="00FA0E81"/>
    <w:rsid w:val="00FA26C0"/>
    <w:rsid w:val="00FA3316"/>
    <w:rsid w:val="00FB0DF7"/>
    <w:rsid w:val="00FB1066"/>
    <w:rsid w:val="00FB1A3E"/>
    <w:rsid w:val="00FB39A0"/>
    <w:rsid w:val="00FB40F1"/>
    <w:rsid w:val="00FB64D7"/>
    <w:rsid w:val="00FC0769"/>
    <w:rsid w:val="00FC1F0B"/>
    <w:rsid w:val="00FC3695"/>
    <w:rsid w:val="00FC63D2"/>
    <w:rsid w:val="00FC6BD2"/>
    <w:rsid w:val="00FD0E87"/>
    <w:rsid w:val="00FD151A"/>
    <w:rsid w:val="00FD1870"/>
    <w:rsid w:val="00FD18FA"/>
    <w:rsid w:val="00FD1F81"/>
    <w:rsid w:val="00FD22A7"/>
    <w:rsid w:val="00FD2C29"/>
    <w:rsid w:val="00FD3BE8"/>
    <w:rsid w:val="00FD5A26"/>
    <w:rsid w:val="00FD6ABF"/>
    <w:rsid w:val="00FD73F5"/>
    <w:rsid w:val="00FD7965"/>
    <w:rsid w:val="00FE1BA4"/>
    <w:rsid w:val="00FE1BE1"/>
    <w:rsid w:val="00FE6968"/>
    <w:rsid w:val="00FF03C4"/>
    <w:rsid w:val="00FF09CE"/>
    <w:rsid w:val="00FF33EF"/>
    <w:rsid w:val="00FF40A6"/>
    <w:rsid w:val="00FF7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16</Pages>
  <Words>24507</Words>
  <Characters>13969</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163</cp:revision>
  <cp:lastPrinted>2022-10-03T11:12:00Z</cp:lastPrinted>
  <dcterms:created xsi:type="dcterms:W3CDTF">2024-02-19T08:17:00Z</dcterms:created>
  <dcterms:modified xsi:type="dcterms:W3CDTF">2025-04-17T20:46:00Z</dcterms:modified>
</cp:coreProperties>
</file>