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3198F99" w14:textId="77777777" w:rsidR="00373213" w:rsidRPr="00373213" w:rsidRDefault="00373213" w:rsidP="00373213">
          <w:pPr>
            <w:spacing w:after="120" w:line="20" w:lineRule="atLeast"/>
            <w:contextualSpacing/>
            <w:jc w:val="center"/>
            <w:rPr>
              <w:rFonts w:ascii="Calibri Light" w:eastAsia="Times New Roman" w:hAnsi="Calibri Light" w:cs="Calibri Light"/>
              <w:b/>
              <w:bCs/>
              <w:sz w:val="32"/>
              <w:szCs w:val="32"/>
              <w:lang w:eastAsia="en-US"/>
            </w:rPr>
          </w:pPr>
          <w:r w:rsidRPr="00373213">
            <w:rPr>
              <w:rFonts w:ascii="Calibri Light" w:eastAsia="Times New Roman" w:hAnsi="Calibri Light" w:cs="Calibri Light"/>
              <w:b/>
              <w:bCs/>
              <w:sz w:val="32"/>
              <w:szCs w:val="32"/>
              <w:lang w:eastAsia="en-US"/>
            </w:rPr>
            <w:t>LIETUVOS RESPUBLIKOS ŽEMĖS ŪKIO MINISTERIJA</w:t>
          </w:r>
        </w:p>
        <w:p w14:paraId="06A6A36C" w14:textId="77777777" w:rsidR="00373213" w:rsidRPr="00373213" w:rsidRDefault="00373213" w:rsidP="00373213">
          <w:pPr>
            <w:tabs>
              <w:tab w:val="left" w:pos="567"/>
              <w:tab w:val="left" w:pos="1276"/>
            </w:tabs>
            <w:spacing w:after="0" w:line="240" w:lineRule="auto"/>
            <w:ind w:right="-1"/>
            <w:jc w:val="center"/>
            <w:rPr>
              <w:rFonts w:ascii="Times New Roman" w:eastAsia="Times New Roman" w:hAnsi="Times New Roman" w:cs="Times New Roman"/>
              <w:sz w:val="24"/>
              <w:szCs w:val="24"/>
              <w:lang w:eastAsia="en-US"/>
            </w:rPr>
          </w:pPr>
          <w:r w:rsidRPr="00373213">
            <w:rPr>
              <w:rFonts w:ascii="Times New Roman" w:eastAsia="Times New Roman" w:hAnsi="Times New Roman" w:cs="Times New Roman"/>
              <w:sz w:val="24"/>
              <w:szCs w:val="24"/>
              <w:lang w:eastAsia="en-US"/>
            </w:rPr>
            <w:t>Biudžetinė įstaiga, Gedimino pr. 19, LT-01103 Vilnius, tel. 8 5 239 11 11,</w:t>
          </w:r>
          <w:r w:rsidRPr="00373213">
            <w:rPr>
              <w:rFonts w:ascii="Times New Roman" w:eastAsia="Times New Roman" w:hAnsi="Times New Roman" w:cs="Times New Roman"/>
              <w:sz w:val="24"/>
              <w:szCs w:val="24"/>
              <w:lang w:eastAsia="en-US"/>
            </w:rPr>
            <w:br/>
            <w:t xml:space="preserve">faks. 8 5 239 12 12, el. p. zum@zum.lt, </w:t>
          </w:r>
          <w:hyperlink r:id="rId11">
            <w:r w:rsidRPr="00373213">
              <w:rPr>
                <w:rFonts w:ascii="Times New Roman" w:eastAsia="Times New Roman" w:hAnsi="Times New Roman" w:cs="Times New Roman"/>
                <w:color w:val="0000FF"/>
                <w:sz w:val="24"/>
                <w:szCs w:val="24"/>
                <w:u w:val="single"/>
                <w:lang w:eastAsia="en-US"/>
              </w:rPr>
              <w:t>http://www.zum.lrv.lt</w:t>
            </w:r>
          </w:hyperlink>
          <w:r w:rsidRPr="00373213">
            <w:rPr>
              <w:rFonts w:ascii="Times New Roman" w:eastAsia="Times New Roman" w:hAnsi="Times New Roman" w:cs="Times New Roman"/>
              <w:sz w:val="24"/>
              <w:szCs w:val="24"/>
              <w:lang w:eastAsia="en-US"/>
            </w:rPr>
            <w:t xml:space="preserve"> </w:t>
          </w:r>
        </w:p>
        <w:p w14:paraId="41D828FC" w14:textId="77777777" w:rsidR="00373213" w:rsidRPr="00373213" w:rsidRDefault="00373213" w:rsidP="00373213">
          <w:pPr>
            <w:widowControl w:val="0"/>
            <w:tabs>
              <w:tab w:val="left" w:pos="567"/>
              <w:tab w:val="left" w:pos="1276"/>
            </w:tabs>
            <w:spacing w:after="0" w:line="240" w:lineRule="auto"/>
            <w:ind w:right="-1"/>
            <w:jc w:val="center"/>
            <w:rPr>
              <w:rFonts w:ascii="Times New Roman" w:eastAsia="Times New Roman" w:hAnsi="Times New Roman" w:cs="Times New Roman"/>
              <w:sz w:val="24"/>
              <w:szCs w:val="24"/>
              <w:lang w:eastAsia="en-US"/>
            </w:rPr>
          </w:pPr>
          <w:r w:rsidRPr="00373213">
            <w:rPr>
              <w:rFonts w:ascii="Times New Roman" w:eastAsia="Times New Roman" w:hAnsi="Times New Roman" w:cs="Times New Roman"/>
              <w:sz w:val="24"/>
              <w:szCs w:val="24"/>
              <w:lang w:eastAsia="en-US"/>
            </w:rPr>
            <w:t>Duomenys kaupiami ir saugomi Juridinių asmenų registre, kodas 188675190</w:t>
          </w:r>
        </w:p>
        <w:p w14:paraId="2721BB57" w14:textId="1CA91F6E"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26A609B6" w:rsidR="00D526C8" w:rsidRPr="00880218" w:rsidRDefault="00373213" w:rsidP="00373213">
          <w:pPr>
            <w:spacing w:after="120" w:line="20" w:lineRule="atLeast"/>
            <w:contextualSpacing/>
            <w:jc w:val="center"/>
            <w:rPr>
              <w:rFonts w:ascii="Arial" w:hAnsi="Arial" w:cs="Arial"/>
              <w:sz w:val="28"/>
              <w:szCs w:val="28"/>
            </w:rPr>
          </w:pPr>
          <w:r>
            <w:rPr>
              <w:rFonts w:ascii="Arial" w:hAnsi="Arial" w:cs="Arial"/>
              <w:sz w:val="28"/>
              <w:szCs w:val="28"/>
            </w:rPr>
            <w:t>VIEŠOJO PIRKIMO SKELBIAMOS APKLAUSOS BENDROSIOS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2259807C"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Jei su pasiūlymu pateikiami dokumentai </w:t>
      </w:r>
      <w:r w:rsidR="00C25F4C"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373213">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D91B" w14:textId="77777777" w:rsidR="00260E7A" w:rsidRDefault="00260E7A" w:rsidP="00D05666">
      <w:r>
        <w:separator/>
      </w:r>
    </w:p>
  </w:endnote>
  <w:endnote w:type="continuationSeparator" w:id="0">
    <w:p w14:paraId="6DF84E43" w14:textId="77777777" w:rsidR="00260E7A" w:rsidRDefault="00260E7A" w:rsidP="00D05666">
      <w:r>
        <w:continuationSeparator/>
      </w:r>
    </w:p>
  </w:endnote>
  <w:endnote w:type="continuationNotice" w:id="1">
    <w:p w14:paraId="3A311EB0" w14:textId="77777777" w:rsidR="00260E7A" w:rsidRDefault="00260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7D28" w14:textId="77777777" w:rsidR="00260E7A" w:rsidRDefault="00260E7A" w:rsidP="00D05666">
      <w:r>
        <w:separator/>
      </w:r>
    </w:p>
  </w:footnote>
  <w:footnote w:type="continuationSeparator" w:id="0">
    <w:p w14:paraId="4AEF7A63" w14:textId="77777777" w:rsidR="00260E7A" w:rsidRDefault="00260E7A" w:rsidP="00D05666">
      <w:r>
        <w:continuationSeparator/>
      </w:r>
    </w:p>
  </w:footnote>
  <w:footnote w:type="continuationNotice" w:id="1">
    <w:p w14:paraId="3A6F6072" w14:textId="77777777" w:rsidR="00260E7A" w:rsidRDefault="00260E7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rv.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33411</Words>
  <Characters>19045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Darius Žuklys</cp:lastModifiedBy>
  <cp:revision>3</cp:revision>
  <dcterms:created xsi:type="dcterms:W3CDTF">2025-03-20T12:55:00Z</dcterms:created>
  <dcterms:modified xsi:type="dcterms:W3CDTF">2025-03-21T06:59:00Z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