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5F2F" w:rsidRDefault="00865F2F" w:rsidP="00865F2F">
      <w:pPr>
        <w:jc w:val="center"/>
        <w:rPr>
          <w:rFonts w:cs="Times New Roman"/>
          <w:b/>
        </w:rPr>
      </w:pPr>
      <w:r>
        <w:rPr>
          <w:rFonts w:cs="Times New Roman"/>
          <w:b/>
        </w:rPr>
        <w:t>1 PRIEDAS PRIE  2025 m. .......................D. SUTARTIES NR. SŽ-..............</w:t>
      </w:r>
    </w:p>
    <w:p w:rsidR="00865F2F" w:rsidRDefault="00865F2F" w:rsidP="00865F2F">
      <w:pPr>
        <w:jc w:val="center"/>
        <w:rPr>
          <w:rFonts w:cs="Times New Roman"/>
          <w:b/>
        </w:rPr>
      </w:pPr>
    </w:p>
    <w:p w:rsidR="00865F2F" w:rsidRDefault="00865F2F" w:rsidP="00865F2F">
      <w:pPr>
        <w:pStyle w:val="Pagrindinistekstas"/>
        <w:spacing w:after="0"/>
        <w:jc w:val="center"/>
        <w:rPr>
          <w:rFonts w:cs="Tahoma"/>
          <w:b/>
          <w:szCs w:val="24"/>
        </w:rPr>
      </w:pPr>
      <w:r>
        <w:rPr>
          <w:rFonts w:cs="Tahoma"/>
          <w:b/>
          <w:szCs w:val="24"/>
        </w:rPr>
        <w:t>TECHNINĖ SPECIFIKACIJA</w:t>
      </w:r>
    </w:p>
    <w:p w:rsidR="00865F2F" w:rsidRDefault="00865F2F" w:rsidP="00865F2F">
      <w:pPr>
        <w:pStyle w:val="Pagrindinistekstas"/>
        <w:spacing w:after="0"/>
        <w:jc w:val="center"/>
        <w:rPr>
          <w:rFonts w:cs="Tahoma"/>
          <w:b/>
          <w:szCs w:val="24"/>
        </w:rPr>
      </w:pPr>
    </w:p>
    <w:p w:rsidR="00D928F1" w:rsidRDefault="00D928F1" w:rsidP="00D928F1">
      <w:pPr>
        <w:spacing w:line="100" w:lineRule="atLeast"/>
        <w:ind w:firstLine="851"/>
        <w:jc w:val="both"/>
        <w:rPr>
          <w:color w:val="000000"/>
        </w:rPr>
      </w:pPr>
      <w:r>
        <w:rPr>
          <w:color w:val="000000"/>
        </w:rPr>
        <w:t>Paslaugų teikėjas visas paslaugas atlieka tik gavęs Paslaugų gavėjo nurodymus raštu, vadovaudamasis galiojančiais teisės aktais (įstatymais, nutarimais, taisyklėmis ir kt.).</w:t>
      </w:r>
    </w:p>
    <w:p w:rsidR="00D928F1" w:rsidRPr="004C6985" w:rsidRDefault="00D928F1" w:rsidP="00D928F1">
      <w:pPr>
        <w:ind w:left="-120" w:firstLine="840"/>
        <w:rPr>
          <w:rFonts w:cs="Tahoma"/>
        </w:rPr>
      </w:pPr>
      <w:r w:rsidRPr="00D27826">
        <w:rPr>
          <w:rFonts w:cs="Tahoma"/>
        </w:rPr>
        <w:t xml:space="preserve">Pagrindiniai darbai bus atliekami miesto kapinėse. Taip pat gali būti užsakomi darbai visoje miesto teritorijoje, jei bus tvarkomi želdiniai, augantys sudėtingomis </w:t>
      </w:r>
      <w:r w:rsidRPr="00B94E5A">
        <w:rPr>
          <w:rFonts w:cs="Tahoma"/>
        </w:rPr>
        <w:t>sąlygomis.</w:t>
      </w:r>
    </w:p>
    <w:p w:rsidR="00D928F1" w:rsidRDefault="00D928F1" w:rsidP="00D928F1">
      <w:pPr>
        <w:pStyle w:val="Pagrindinistekstas1"/>
        <w:ind w:firstLine="851"/>
        <w:rPr>
          <w:rFonts w:ascii="Times New Roman" w:eastAsia="Arial" w:hAnsi="Times New Roman"/>
          <w:sz w:val="24"/>
          <w:szCs w:val="24"/>
          <w:lang w:val="lt-LT"/>
        </w:rPr>
      </w:pPr>
    </w:p>
    <w:p w:rsidR="00D928F1" w:rsidRDefault="00D928F1" w:rsidP="00D928F1">
      <w:pPr>
        <w:pStyle w:val="CentrBold"/>
        <w:ind w:firstLine="851"/>
        <w:rPr>
          <w:rFonts w:ascii="Times New Roman" w:hAnsi="Times New Roman"/>
          <w:sz w:val="24"/>
          <w:szCs w:val="24"/>
          <w:lang w:val="lt-LT"/>
        </w:rPr>
      </w:pPr>
      <w:r>
        <w:rPr>
          <w:rFonts w:ascii="Times New Roman" w:hAnsi="Times New Roman"/>
          <w:sz w:val="24"/>
          <w:szCs w:val="24"/>
          <w:lang w:val="lt-LT"/>
        </w:rPr>
        <w:t>NUORODOS</w:t>
      </w:r>
    </w:p>
    <w:p w:rsidR="00D928F1" w:rsidRDefault="00D928F1" w:rsidP="00D928F1">
      <w:pPr>
        <w:spacing w:line="100" w:lineRule="atLeast"/>
        <w:ind w:firstLine="851"/>
        <w:jc w:val="both"/>
        <w:rPr>
          <w:b/>
          <w:bCs/>
        </w:rPr>
      </w:pPr>
    </w:p>
    <w:p w:rsidR="00D928F1" w:rsidRDefault="00D928F1" w:rsidP="00D928F1">
      <w:pPr>
        <w:spacing w:line="100" w:lineRule="atLeast"/>
        <w:ind w:firstLine="851"/>
        <w:jc w:val="both"/>
        <w:rPr>
          <w:color w:val="000000"/>
        </w:rPr>
      </w:pPr>
      <w:r>
        <w:rPr>
          <w:color w:val="000000"/>
        </w:rPr>
        <w:t>Techniniuose reikalavimuose Želdynų ir želdinių priežiūros paslaugoms atlikti pateikiamos nuorodos į šiuos teisės aktus ir dokumentus:</w:t>
      </w:r>
    </w:p>
    <w:p w:rsidR="00D928F1" w:rsidRDefault="00D928F1" w:rsidP="00D928F1">
      <w:pPr>
        <w:spacing w:line="100" w:lineRule="atLeast"/>
        <w:ind w:firstLine="851"/>
        <w:jc w:val="both"/>
        <w:rPr>
          <w:b/>
          <w:bCs/>
          <w:color w:val="000000"/>
        </w:rPr>
      </w:pPr>
      <w:r>
        <w:rPr>
          <w:b/>
          <w:bCs/>
          <w:color w:val="000000"/>
        </w:rPr>
        <w:t>Įstatymai:</w:t>
      </w:r>
    </w:p>
    <w:p w:rsidR="00D928F1" w:rsidRDefault="00D928F1" w:rsidP="00D928F1">
      <w:pPr>
        <w:spacing w:line="100" w:lineRule="atLeast"/>
        <w:ind w:firstLine="851"/>
        <w:jc w:val="both"/>
        <w:rPr>
          <w:color w:val="000000"/>
        </w:rPr>
      </w:pPr>
      <w:r>
        <w:rPr>
          <w:color w:val="000000"/>
        </w:rPr>
        <w:t>1. Lietuvos Respublikos želdynų įstatym</w:t>
      </w:r>
      <w:r>
        <w:t>as</w:t>
      </w:r>
      <w:r>
        <w:rPr>
          <w:color w:val="000000"/>
        </w:rPr>
        <w:t>;</w:t>
      </w:r>
    </w:p>
    <w:p w:rsidR="00D928F1" w:rsidRDefault="00D928F1" w:rsidP="00D928F1">
      <w:pPr>
        <w:spacing w:line="100" w:lineRule="atLeast"/>
        <w:ind w:firstLine="851"/>
        <w:jc w:val="both"/>
        <w:rPr>
          <w:color w:val="000000"/>
        </w:rPr>
      </w:pPr>
      <w:r>
        <w:rPr>
          <w:color w:val="000000"/>
        </w:rPr>
        <w:t xml:space="preserve">2. Lietuvos Respublikos augalų apsaugos įstatymas; </w:t>
      </w:r>
    </w:p>
    <w:p w:rsidR="00D928F1" w:rsidRDefault="00D928F1" w:rsidP="00D928F1">
      <w:pPr>
        <w:spacing w:line="100" w:lineRule="atLeast"/>
        <w:ind w:firstLine="851"/>
        <w:jc w:val="both"/>
        <w:rPr>
          <w:color w:val="000000"/>
        </w:rPr>
      </w:pPr>
      <w:r>
        <w:rPr>
          <w:color w:val="000000"/>
        </w:rPr>
        <w:t>3. Lietuvos Respublikos nekilnojamojo kultūros paveldo apsaugos įstatym</w:t>
      </w:r>
      <w:r>
        <w:t>as</w:t>
      </w:r>
      <w:r>
        <w:rPr>
          <w:color w:val="000000"/>
        </w:rPr>
        <w:t xml:space="preserve">. </w:t>
      </w:r>
    </w:p>
    <w:p w:rsidR="00D928F1" w:rsidRDefault="00D928F1" w:rsidP="00D928F1">
      <w:pPr>
        <w:spacing w:line="100" w:lineRule="atLeast"/>
        <w:ind w:firstLine="851"/>
        <w:jc w:val="both"/>
        <w:rPr>
          <w:b/>
          <w:color w:val="000000"/>
        </w:rPr>
      </w:pPr>
      <w:r>
        <w:rPr>
          <w:b/>
          <w:color w:val="000000"/>
        </w:rPr>
        <w:t>Vyriausybės nutarimas:</w:t>
      </w:r>
    </w:p>
    <w:p w:rsidR="00D928F1" w:rsidRPr="00013911" w:rsidRDefault="00D928F1" w:rsidP="00D928F1">
      <w:pPr>
        <w:spacing w:line="100" w:lineRule="atLeast"/>
        <w:ind w:firstLine="851"/>
        <w:jc w:val="both"/>
        <w:rPr>
          <w:color w:val="000000"/>
        </w:rPr>
      </w:pPr>
      <w:r>
        <w:rPr>
          <w:color w:val="000000"/>
        </w:rPr>
        <w:t>4. Dėl kriterijų, pagal kuriuos medžiai ir krūmai, augantys ne miškų ūkio paskirties žemėje, priskiriami saugotiniems, patvirtinimo ir medžių ir krūmų priskyrimo saugotiniems.</w:t>
      </w:r>
    </w:p>
    <w:p w:rsidR="00D928F1" w:rsidRDefault="00D928F1" w:rsidP="00D928F1">
      <w:pPr>
        <w:spacing w:line="100" w:lineRule="atLeast"/>
        <w:ind w:firstLine="851"/>
        <w:jc w:val="both"/>
        <w:rPr>
          <w:b/>
          <w:bCs/>
          <w:color w:val="000000"/>
        </w:rPr>
      </w:pPr>
      <w:r>
        <w:rPr>
          <w:b/>
          <w:bCs/>
          <w:color w:val="000000"/>
        </w:rPr>
        <w:t>Lietuvos Respublikos aplinkos ministro įsakymais patvirtinti dokumentai:</w:t>
      </w:r>
    </w:p>
    <w:p w:rsidR="00D928F1" w:rsidRDefault="00D928F1" w:rsidP="00D928F1">
      <w:pPr>
        <w:spacing w:line="100" w:lineRule="atLeast"/>
        <w:ind w:firstLine="851"/>
        <w:jc w:val="both"/>
        <w:rPr>
          <w:color w:val="000000"/>
        </w:rPr>
      </w:pPr>
      <w:r>
        <w:rPr>
          <w:color w:val="000000"/>
        </w:rPr>
        <w:t>5. Medžių ir krūmų priežiūros, vandens telkinių, esančių želdynuose, apsaugos vejų ir gėlynų priežiūros taisyklės.</w:t>
      </w:r>
    </w:p>
    <w:p w:rsidR="00D928F1" w:rsidRDefault="00D928F1" w:rsidP="00D928F1">
      <w:pPr>
        <w:pStyle w:val="Pagrindiniotekstotrauka31"/>
        <w:tabs>
          <w:tab w:val="left" w:pos="-31680"/>
        </w:tabs>
        <w:ind w:left="0" w:firstLine="851"/>
        <w:rPr>
          <w:color w:val="000000"/>
        </w:rPr>
      </w:pPr>
      <w:r>
        <w:rPr>
          <w:color w:val="000000"/>
        </w:rPr>
        <w:t>6. Želdynų ir želdinių sanitarinės apsaugos taisyklės.</w:t>
      </w:r>
    </w:p>
    <w:p w:rsidR="00D928F1" w:rsidRDefault="00D928F1" w:rsidP="00D928F1">
      <w:pPr>
        <w:pStyle w:val="Pagrindiniotekstotrauka31"/>
        <w:tabs>
          <w:tab w:val="left" w:pos="-31680"/>
        </w:tabs>
        <w:ind w:left="0" w:firstLine="851"/>
        <w:rPr>
          <w:color w:val="000000"/>
        </w:rPr>
      </w:pPr>
      <w:r>
        <w:rPr>
          <w:color w:val="000000"/>
        </w:rPr>
        <w:t>7. Želdinių apsaugos, vykdant statybos darbus, taisyklės.</w:t>
      </w:r>
    </w:p>
    <w:p w:rsidR="00D928F1" w:rsidRDefault="00D928F1" w:rsidP="00D928F1">
      <w:pPr>
        <w:tabs>
          <w:tab w:val="left" w:pos="-31680"/>
        </w:tabs>
        <w:spacing w:line="100" w:lineRule="atLeast"/>
        <w:ind w:firstLine="851"/>
        <w:jc w:val="both"/>
        <w:rPr>
          <w:b/>
          <w:bCs/>
          <w:color w:val="000000"/>
        </w:rPr>
      </w:pPr>
      <w:r>
        <w:rPr>
          <w:b/>
          <w:bCs/>
          <w:color w:val="000000"/>
        </w:rPr>
        <w:t>Šiaulių miesto savivaldybės tarybos sprendimais patvirtinti dokumentai:</w:t>
      </w:r>
    </w:p>
    <w:p w:rsidR="00D928F1" w:rsidRDefault="00D928F1" w:rsidP="00D928F1">
      <w:pPr>
        <w:spacing w:line="100" w:lineRule="atLeast"/>
        <w:ind w:firstLine="851"/>
        <w:jc w:val="both"/>
        <w:rPr>
          <w:color w:val="000000"/>
        </w:rPr>
      </w:pPr>
      <w:r>
        <w:rPr>
          <w:color w:val="000000"/>
        </w:rPr>
        <w:t>8. Šiaulių miesto savivaldybės želdynų ir želdinių apsaugos taisyklės.</w:t>
      </w:r>
    </w:p>
    <w:p w:rsidR="00D928F1" w:rsidRDefault="00D928F1" w:rsidP="00D928F1">
      <w:pPr>
        <w:spacing w:line="100" w:lineRule="atLeast"/>
        <w:ind w:firstLine="851"/>
        <w:jc w:val="both"/>
        <w:rPr>
          <w:color w:val="000000"/>
        </w:rPr>
      </w:pPr>
      <w:r>
        <w:rPr>
          <w:color w:val="000000"/>
        </w:rPr>
        <w:t>9. Šiaulių miesto savivaldybės atliekų tvarkymo taisyklės.</w:t>
      </w:r>
    </w:p>
    <w:p w:rsidR="00D928F1" w:rsidRDefault="00D928F1" w:rsidP="00D928F1">
      <w:pPr>
        <w:tabs>
          <w:tab w:val="left" w:pos="851"/>
          <w:tab w:val="left" w:pos="1134"/>
        </w:tabs>
        <w:spacing w:line="100" w:lineRule="atLeast"/>
        <w:ind w:firstLine="851"/>
        <w:jc w:val="both"/>
        <w:rPr>
          <w:color w:val="000000"/>
        </w:rPr>
      </w:pPr>
      <w:r>
        <w:rPr>
          <w:color w:val="000000"/>
        </w:rPr>
        <w:t>10. Šiaulių miesto tvarkymo ir švaros taisyklės.</w:t>
      </w:r>
    </w:p>
    <w:p w:rsidR="00D928F1" w:rsidRDefault="00D928F1" w:rsidP="00D928F1">
      <w:pPr>
        <w:spacing w:line="100" w:lineRule="atLeast"/>
        <w:ind w:firstLine="851"/>
        <w:jc w:val="both"/>
        <w:rPr>
          <w:color w:val="000000"/>
        </w:rPr>
      </w:pPr>
    </w:p>
    <w:tbl>
      <w:tblPr>
        <w:tblW w:w="9698" w:type="dxa"/>
        <w:tblInd w:w="10" w:type="dxa"/>
        <w:tblLayout w:type="fixed"/>
        <w:tblCellMar>
          <w:top w:w="60" w:type="dxa"/>
          <w:left w:w="60" w:type="dxa"/>
          <w:bottom w:w="60" w:type="dxa"/>
          <w:right w:w="60" w:type="dxa"/>
        </w:tblCellMar>
        <w:tblLook w:val="04A0" w:firstRow="1" w:lastRow="0" w:firstColumn="1" w:lastColumn="0" w:noHBand="0" w:noVBand="1"/>
      </w:tblPr>
      <w:tblGrid>
        <w:gridCol w:w="546"/>
        <w:gridCol w:w="2347"/>
        <w:gridCol w:w="6805"/>
      </w:tblGrid>
      <w:tr w:rsidR="00D928F1" w:rsidTr="00940F3F">
        <w:trPr>
          <w:tblHeader/>
        </w:trPr>
        <w:tc>
          <w:tcPr>
            <w:tcW w:w="546" w:type="dxa"/>
            <w:tcBorders>
              <w:top w:val="single" w:sz="2" w:space="0" w:color="000000"/>
              <w:left w:val="single" w:sz="2" w:space="0" w:color="000000"/>
              <w:bottom w:val="single" w:sz="2" w:space="0" w:color="000000"/>
              <w:right w:val="nil"/>
            </w:tcBorders>
            <w:vAlign w:val="center"/>
            <w:hideMark/>
          </w:tcPr>
          <w:p w:rsidR="00D928F1" w:rsidRPr="00C96B0A" w:rsidRDefault="00D928F1" w:rsidP="00940F3F">
            <w:pPr>
              <w:snapToGrid w:val="0"/>
              <w:jc w:val="both"/>
              <w:rPr>
                <w:rFonts w:cs="Tahoma"/>
                <w:b/>
                <w:i/>
              </w:rPr>
            </w:pPr>
            <w:r w:rsidRPr="00C96B0A">
              <w:rPr>
                <w:rFonts w:cs="Tahoma"/>
                <w:b/>
                <w:i/>
              </w:rPr>
              <w:t>Eil.</w:t>
            </w:r>
          </w:p>
          <w:p w:rsidR="00D928F1" w:rsidRPr="00C96B0A" w:rsidRDefault="00D928F1" w:rsidP="00940F3F">
            <w:pPr>
              <w:spacing w:after="119"/>
              <w:jc w:val="both"/>
              <w:rPr>
                <w:rFonts w:cs="Tahoma"/>
                <w:b/>
                <w:i/>
              </w:rPr>
            </w:pPr>
            <w:r w:rsidRPr="00C96B0A">
              <w:rPr>
                <w:rFonts w:cs="Tahoma"/>
                <w:b/>
                <w:i/>
              </w:rPr>
              <w:t>Nr.</w:t>
            </w:r>
          </w:p>
        </w:tc>
        <w:tc>
          <w:tcPr>
            <w:tcW w:w="2347" w:type="dxa"/>
            <w:tcBorders>
              <w:top w:val="single" w:sz="2" w:space="0" w:color="000000"/>
              <w:left w:val="single" w:sz="2" w:space="0" w:color="000000"/>
              <w:bottom w:val="single" w:sz="2" w:space="0" w:color="000000"/>
              <w:right w:val="nil"/>
            </w:tcBorders>
            <w:vAlign w:val="center"/>
            <w:hideMark/>
          </w:tcPr>
          <w:p w:rsidR="00D928F1" w:rsidRPr="00C96B0A" w:rsidRDefault="00D928F1" w:rsidP="00940F3F">
            <w:pPr>
              <w:snapToGrid w:val="0"/>
              <w:spacing w:after="119"/>
              <w:jc w:val="both"/>
              <w:rPr>
                <w:rFonts w:cs="Tahoma"/>
                <w:b/>
                <w:i/>
              </w:rPr>
            </w:pPr>
            <w:r w:rsidRPr="00C96B0A">
              <w:rPr>
                <w:rFonts w:cs="Tahoma"/>
                <w:b/>
                <w:i/>
              </w:rPr>
              <w:t xml:space="preserve">Paslaugų pavadinimas </w:t>
            </w:r>
          </w:p>
        </w:tc>
        <w:tc>
          <w:tcPr>
            <w:tcW w:w="6805" w:type="dxa"/>
            <w:tcBorders>
              <w:top w:val="single" w:sz="2" w:space="0" w:color="000000"/>
              <w:left w:val="single" w:sz="2" w:space="0" w:color="000000"/>
              <w:bottom w:val="single" w:sz="2" w:space="0" w:color="000000"/>
              <w:right w:val="single" w:sz="2" w:space="0" w:color="000000"/>
            </w:tcBorders>
            <w:vAlign w:val="center"/>
            <w:hideMark/>
          </w:tcPr>
          <w:p w:rsidR="00D928F1" w:rsidRPr="00C96B0A" w:rsidRDefault="00D928F1" w:rsidP="00940F3F">
            <w:pPr>
              <w:snapToGrid w:val="0"/>
              <w:spacing w:after="119"/>
              <w:jc w:val="center"/>
              <w:rPr>
                <w:rFonts w:cs="Tahoma"/>
                <w:b/>
                <w:i/>
                <w:color w:val="000000"/>
              </w:rPr>
            </w:pPr>
            <w:r w:rsidRPr="00C96B0A">
              <w:rPr>
                <w:rFonts w:cs="Tahoma"/>
                <w:b/>
                <w:i/>
                <w:color w:val="000000"/>
              </w:rPr>
              <w:t>Paslaugų aprašymas</w:t>
            </w:r>
          </w:p>
        </w:tc>
      </w:tr>
      <w:tr w:rsidR="00D928F1" w:rsidTr="00940F3F">
        <w:tc>
          <w:tcPr>
            <w:tcW w:w="546" w:type="dxa"/>
            <w:tcBorders>
              <w:top w:val="nil"/>
              <w:left w:val="single" w:sz="2" w:space="0" w:color="000000"/>
              <w:bottom w:val="single" w:sz="2" w:space="0" w:color="000000"/>
              <w:right w:val="nil"/>
            </w:tcBorders>
          </w:tcPr>
          <w:p w:rsidR="00D928F1" w:rsidRPr="000D49D3" w:rsidRDefault="00D928F1" w:rsidP="00940F3F">
            <w:pPr>
              <w:snapToGrid w:val="0"/>
              <w:jc w:val="both"/>
              <w:rPr>
                <w:rFonts w:cs="Tahoma"/>
                <w:b/>
              </w:rPr>
            </w:pPr>
            <w:r w:rsidRPr="000D49D3">
              <w:rPr>
                <w:rFonts w:cs="Tahoma"/>
                <w:b/>
              </w:rPr>
              <w:t xml:space="preserve">1. </w:t>
            </w:r>
          </w:p>
        </w:tc>
        <w:tc>
          <w:tcPr>
            <w:tcW w:w="9152" w:type="dxa"/>
            <w:gridSpan w:val="2"/>
            <w:tcBorders>
              <w:top w:val="nil"/>
              <w:left w:val="single" w:sz="2" w:space="0" w:color="000000"/>
              <w:bottom w:val="single" w:sz="2" w:space="0" w:color="000000"/>
              <w:right w:val="single" w:sz="2" w:space="0" w:color="000000"/>
            </w:tcBorders>
          </w:tcPr>
          <w:p w:rsidR="00D928F1" w:rsidRPr="00E73BDA" w:rsidRDefault="00D928F1" w:rsidP="00940F3F">
            <w:pPr>
              <w:shd w:val="clear" w:color="auto" w:fill="FFFFFF"/>
              <w:snapToGrid w:val="0"/>
              <w:jc w:val="both"/>
              <w:rPr>
                <w:rFonts w:cs="Tahoma"/>
                <w:b/>
              </w:rPr>
            </w:pPr>
            <w:r w:rsidRPr="00E73BDA">
              <w:rPr>
                <w:rFonts w:cs="Tahoma"/>
                <w:b/>
              </w:rPr>
              <w:t>Medžių kirtimas ir šalinimas</w:t>
            </w:r>
            <w:r>
              <w:rPr>
                <w:rFonts w:cs="Tahoma"/>
                <w:b/>
              </w:rPr>
              <w:t>:</w:t>
            </w:r>
          </w:p>
        </w:tc>
      </w:tr>
      <w:tr w:rsidR="00D928F1" w:rsidTr="00940F3F">
        <w:tc>
          <w:tcPr>
            <w:tcW w:w="546" w:type="dxa"/>
            <w:tcBorders>
              <w:top w:val="nil"/>
              <w:left w:val="single" w:sz="2" w:space="0" w:color="000000"/>
              <w:bottom w:val="single" w:sz="2" w:space="0" w:color="000000"/>
              <w:right w:val="nil"/>
            </w:tcBorders>
            <w:hideMark/>
          </w:tcPr>
          <w:p w:rsidR="00D928F1" w:rsidRDefault="00D928F1" w:rsidP="00940F3F">
            <w:pPr>
              <w:snapToGrid w:val="0"/>
              <w:spacing w:after="119"/>
              <w:jc w:val="both"/>
              <w:rPr>
                <w:rFonts w:cs="Tahoma"/>
              </w:rPr>
            </w:pPr>
            <w:r>
              <w:rPr>
                <w:rFonts w:cs="Tahoma"/>
              </w:rPr>
              <w:t>1.1.</w:t>
            </w:r>
          </w:p>
        </w:tc>
        <w:tc>
          <w:tcPr>
            <w:tcW w:w="2347" w:type="dxa"/>
            <w:tcBorders>
              <w:top w:val="nil"/>
              <w:left w:val="single" w:sz="2" w:space="0" w:color="000000"/>
              <w:bottom w:val="single" w:sz="2" w:space="0" w:color="000000"/>
              <w:right w:val="nil"/>
            </w:tcBorders>
            <w:hideMark/>
          </w:tcPr>
          <w:p w:rsidR="00D928F1" w:rsidRDefault="00D928F1" w:rsidP="00940F3F">
            <w:pPr>
              <w:snapToGrid w:val="0"/>
              <w:spacing w:after="119"/>
              <w:rPr>
                <w:rFonts w:cs="Tahoma"/>
              </w:rPr>
            </w:pPr>
            <w:r>
              <w:rPr>
                <w:rFonts w:cs="Tahoma"/>
              </w:rPr>
              <w:t>Medžio kirtimas ir kirtimo atliekų sutvarkymas</w:t>
            </w:r>
          </w:p>
        </w:tc>
        <w:tc>
          <w:tcPr>
            <w:tcW w:w="6805" w:type="dxa"/>
            <w:tcBorders>
              <w:top w:val="nil"/>
              <w:left w:val="single" w:sz="2" w:space="0" w:color="000000"/>
              <w:bottom w:val="single" w:sz="2" w:space="0" w:color="000000"/>
              <w:right w:val="single" w:sz="2" w:space="0" w:color="000000"/>
            </w:tcBorders>
            <w:hideMark/>
          </w:tcPr>
          <w:p w:rsidR="00D928F1" w:rsidRDefault="00D928F1" w:rsidP="00940F3F">
            <w:pPr>
              <w:shd w:val="clear" w:color="auto" w:fill="FFFFFF"/>
              <w:snapToGrid w:val="0"/>
              <w:jc w:val="both"/>
              <w:rPr>
                <w:rFonts w:cs="Tahoma"/>
                <w:shd w:val="clear" w:color="auto" w:fill="FFFFFF"/>
              </w:rPr>
            </w:pPr>
            <w:r>
              <w:rPr>
                <w:rFonts w:cs="Tahoma"/>
              </w:rPr>
              <w:t>Nupjauto medžio kelmas neturi būti aukštesnis kaip 10 cm nuo žemės paviršiaus. Išimtis taikoma tik jei kapaviečių tvorelės ar kapinių tvoros yra įaugusios į pjaunamo medžio medieną, tokiu atveju medis nupjaunamas tvoros aukštyje. Nupjovus medį, būtina nedelsiant išvežti medieną, šakas, nušluoti nuo takelių, kapaviečių pjuvenas (prieš vykdant darbus būtina  uždengti visas kapavietes darbų zonoje) ir lapus, bei sutvarkyti visą medžio atliekomis užterštą teritoriją. Medieną ir kirtimo atliekas išvežti</w:t>
            </w:r>
            <w:r>
              <w:rPr>
                <w:rFonts w:cs="Tahoma"/>
                <w:shd w:val="clear" w:color="auto" w:fill="FFFFFF"/>
              </w:rPr>
              <w:t xml:space="preserve"> ne vėliau kaip per 24 valandas. Baigus darbą, teritorija turi būti sutvarkyta ir švari. Ypatingai saugoti kapaviečių statinius bei sodinukus.</w:t>
            </w:r>
          </w:p>
        </w:tc>
      </w:tr>
      <w:tr w:rsidR="00D928F1" w:rsidTr="00940F3F">
        <w:tc>
          <w:tcPr>
            <w:tcW w:w="546" w:type="dxa"/>
            <w:tcBorders>
              <w:top w:val="nil"/>
              <w:left w:val="single" w:sz="2" w:space="0" w:color="000000"/>
              <w:bottom w:val="single" w:sz="2" w:space="0" w:color="000000"/>
              <w:right w:val="nil"/>
            </w:tcBorders>
            <w:hideMark/>
          </w:tcPr>
          <w:p w:rsidR="00D928F1" w:rsidRDefault="00D928F1" w:rsidP="00940F3F">
            <w:pPr>
              <w:snapToGrid w:val="0"/>
              <w:spacing w:after="119"/>
              <w:jc w:val="both"/>
              <w:rPr>
                <w:rFonts w:cs="Tahoma"/>
              </w:rPr>
            </w:pPr>
            <w:r>
              <w:rPr>
                <w:rFonts w:cs="Tahoma"/>
              </w:rPr>
              <w:t>1.2.</w:t>
            </w:r>
          </w:p>
        </w:tc>
        <w:tc>
          <w:tcPr>
            <w:tcW w:w="2347" w:type="dxa"/>
            <w:tcBorders>
              <w:top w:val="nil"/>
              <w:left w:val="single" w:sz="2" w:space="0" w:color="000000"/>
              <w:bottom w:val="single" w:sz="2" w:space="0" w:color="000000"/>
              <w:right w:val="nil"/>
            </w:tcBorders>
            <w:hideMark/>
          </w:tcPr>
          <w:p w:rsidR="00D928F1" w:rsidRDefault="00D928F1" w:rsidP="00940F3F">
            <w:pPr>
              <w:snapToGrid w:val="0"/>
              <w:spacing w:after="119"/>
              <w:rPr>
                <w:rFonts w:cs="Tahoma"/>
                <w:color w:val="000000"/>
              </w:rPr>
            </w:pPr>
            <w:r>
              <w:rPr>
                <w:rFonts w:cs="Tahoma"/>
                <w:color w:val="000000"/>
              </w:rPr>
              <w:t xml:space="preserve">Išvirtusio su šaknimis medžio sutvarkymas </w:t>
            </w:r>
            <w:r w:rsidRPr="0014628A">
              <w:rPr>
                <w:rFonts w:cs="Tahoma"/>
                <w:b/>
                <w:i/>
                <w:color w:val="000000"/>
              </w:rPr>
              <w:t>(vėjovart</w:t>
            </w:r>
            <w:r w:rsidR="0014628A" w:rsidRPr="0014628A">
              <w:rPr>
                <w:rFonts w:cs="Tahoma"/>
                <w:b/>
                <w:i/>
                <w:color w:val="000000"/>
              </w:rPr>
              <w:t>os</w:t>
            </w:r>
            <w:r w:rsidRPr="0014628A">
              <w:rPr>
                <w:rFonts w:cs="Tahoma"/>
                <w:b/>
                <w:i/>
                <w:color w:val="000000"/>
              </w:rPr>
              <w:t>)</w:t>
            </w:r>
          </w:p>
        </w:tc>
        <w:tc>
          <w:tcPr>
            <w:tcW w:w="6805" w:type="dxa"/>
            <w:tcBorders>
              <w:top w:val="nil"/>
              <w:left w:val="single" w:sz="2" w:space="0" w:color="000000"/>
              <w:bottom w:val="single" w:sz="2" w:space="0" w:color="000000"/>
              <w:right w:val="single" w:sz="2" w:space="0" w:color="000000"/>
            </w:tcBorders>
            <w:hideMark/>
          </w:tcPr>
          <w:p w:rsidR="00D928F1" w:rsidRDefault="00D928F1" w:rsidP="00940F3F">
            <w:pPr>
              <w:shd w:val="clear" w:color="auto" w:fill="FFFFFF"/>
              <w:snapToGrid w:val="0"/>
              <w:jc w:val="both"/>
              <w:rPr>
                <w:rFonts w:cs="Tahoma"/>
                <w:color w:val="000000"/>
                <w:shd w:val="clear" w:color="auto" w:fill="FFFFFF"/>
              </w:rPr>
            </w:pPr>
            <w:r>
              <w:rPr>
                <w:rFonts w:cs="Tahoma"/>
                <w:color w:val="000000"/>
              </w:rPr>
              <w:t xml:space="preserve">Nukapoti medį prilaikančias šaknis, išrauti kelmą, išlyginti gruntą, jei trūksta grunto – papildyti, išvežti medieną, šakas, kelmą ir sutvarkyti visą kelmo šalinimo atliekomis užterštą teritoriją. Medieną ir kirtimo </w:t>
            </w:r>
            <w:r>
              <w:rPr>
                <w:rFonts w:cs="Tahoma"/>
                <w:color w:val="000000"/>
              </w:rPr>
              <w:lastRenderedPageBreak/>
              <w:t>atliekas išvežti</w:t>
            </w:r>
            <w:r>
              <w:rPr>
                <w:rFonts w:cs="Tahoma"/>
                <w:color w:val="000000"/>
                <w:shd w:val="clear" w:color="auto" w:fill="FFFFFF"/>
              </w:rPr>
              <w:t xml:space="preserve"> per 24 valandas. Baigus darbą, teritorija turi būti sutvarkyta ir švari.</w:t>
            </w:r>
          </w:p>
        </w:tc>
      </w:tr>
      <w:tr w:rsidR="00D928F1" w:rsidTr="00940F3F">
        <w:trPr>
          <w:trHeight w:val="282"/>
        </w:trPr>
        <w:tc>
          <w:tcPr>
            <w:tcW w:w="546" w:type="dxa"/>
            <w:tcBorders>
              <w:top w:val="nil"/>
              <w:left w:val="single" w:sz="2" w:space="0" w:color="000000"/>
              <w:bottom w:val="single" w:sz="2" w:space="0" w:color="808080"/>
              <w:right w:val="nil"/>
            </w:tcBorders>
          </w:tcPr>
          <w:p w:rsidR="00D928F1" w:rsidRPr="000D49D3" w:rsidRDefault="00D928F1" w:rsidP="00940F3F">
            <w:pPr>
              <w:snapToGrid w:val="0"/>
              <w:jc w:val="both"/>
              <w:rPr>
                <w:rFonts w:cs="Tahoma"/>
                <w:b/>
              </w:rPr>
            </w:pPr>
            <w:r w:rsidRPr="000D49D3">
              <w:rPr>
                <w:rFonts w:cs="Tahoma"/>
                <w:b/>
              </w:rPr>
              <w:lastRenderedPageBreak/>
              <w:t>2.</w:t>
            </w:r>
          </w:p>
        </w:tc>
        <w:tc>
          <w:tcPr>
            <w:tcW w:w="9152" w:type="dxa"/>
            <w:gridSpan w:val="2"/>
            <w:tcBorders>
              <w:top w:val="nil"/>
              <w:left w:val="single" w:sz="2" w:space="0" w:color="000000"/>
              <w:bottom w:val="single" w:sz="2" w:space="0" w:color="808080"/>
              <w:right w:val="single" w:sz="2" w:space="0" w:color="000000"/>
            </w:tcBorders>
          </w:tcPr>
          <w:p w:rsidR="00D928F1" w:rsidRPr="00E73BDA" w:rsidRDefault="00D928F1" w:rsidP="00940F3F">
            <w:pPr>
              <w:pStyle w:val="Pagrindinistekstas31"/>
              <w:snapToGrid w:val="0"/>
              <w:spacing w:after="0"/>
              <w:jc w:val="left"/>
              <w:rPr>
                <w:rFonts w:cs="Tahoma"/>
                <w:b/>
                <w:color w:val="auto"/>
              </w:rPr>
            </w:pPr>
            <w:r w:rsidRPr="00E73BDA">
              <w:rPr>
                <w:rFonts w:cs="Tahoma"/>
                <w:b/>
                <w:color w:val="auto"/>
              </w:rPr>
              <w:t>Medžių genėjimas</w:t>
            </w:r>
            <w:r>
              <w:rPr>
                <w:rFonts w:cs="Tahoma"/>
                <w:b/>
                <w:color w:val="auto"/>
              </w:rPr>
              <w:t>:</w:t>
            </w:r>
          </w:p>
        </w:tc>
      </w:tr>
      <w:tr w:rsidR="00D928F1" w:rsidTr="00940F3F">
        <w:trPr>
          <w:trHeight w:val="418"/>
        </w:trPr>
        <w:tc>
          <w:tcPr>
            <w:tcW w:w="546" w:type="dxa"/>
            <w:tcBorders>
              <w:top w:val="nil"/>
              <w:left w:val="single" w:sz="2" w:space="0" w:color="000000"/>
              <w:bottom w:val="single" w:sz="2" w:space="0" w:color="808080"/>
              <w:right w:val="nil"/>
            </w:tcBorders>
            <w:hideMark/>
          </w:tcPr>
          <w:p w:rsidR="00D928F1" w:rsidRDefault="00D928F1" w:rsidP="00940F3F">
            <w:pPr>
              <w:snapToGrid w:val="0"/>
              <w:spacing w:after="119"/>
              <w:jc w:val="both"/>
              <w:rPr>
                <w:rFonts w:cs="Tahoma"/>
              </w:rPr>
            </w:pPr>
            <w:r>
              <w:rPr>
                <w:rFonts w:cs="Tahoma"/>
              </w:rPr>
              <w:t>2.1.</w:t>
            </w:r>
          </w:p>
        </w:tc>
        <w:tc>
          <w:tcPr>
            <w:tcW w:w="2347" w:type="dxa"/>
            <w:tcBorders>
              <w:top w:val="nil"/>
              <w:left w:val="single" w:sz="2" w:space="0" w:color="000000"/>
              <w:bottom w:val="single" w:sz="2" w:space="0" w:color="808080"/>
              <w:right w:val="nil"/>
            </w:tcBorders>
            <w:hideMark/>
          </w:tcPr>
          <w:p w:rsidR="00D928F1" w:rsidRDefault="00D928F1" w:rsidP="00940F3F">
            <w:pPr>
              <w:snapToGrid w:val="0"/>
              <w:spacing w:after="119"/>
              <w:rPr>
                <w:rFonts w:cs="Tahoma"/>
              </w:rPr>
            </w:pPr>
            <w:r>
              <w:rPr>
                <w:rFonts w:cs="Tahoma"/>
              </w:rPr>
              <w:t xml:space="preserve">Medžio genėjimas pakeliant lają </w:t>
            </w:r>
          </w:p>
        </w:tc>
        <w:tc>
          <w:tcPr>
            <w:tcW w:w="6805" w:type="dxa"/>
            <w:tcBorders>
              <w:top w:val="nil"/>
              <w:left w:val="single" w:sz="2" w:space="0" w:color="000000"/>
              <w:bottom w:val="single" w:sz="2" w:space="0" w:color="808080"/>
              <w:right w:val="single" w:sz="2" w:space="0" w:color="000000"/>
            </w:tcBorders>
            <w:hideMark/>
          </w:tcPr>
          <w:p w:rsidR="00D928F1" w:rsidRDefault="00D928F1" w:rsidP="00940F3F">
            <w:pPr>
              <w:pStyle w:val="Pagrindinistekstas31"/>
              <w:snapToGrid w:val="0"/>
              <w:spacing w:after="0"/>
              <w:rPr>
                <w:rFonts w:cs="Tahoma"/>
                <w:color w:val="auto"/>
              </w:rPr>
            </w:pPr>
            <w:r>
              <w:rPr>
                <w:rFonts w:cs="Tahoma"/>
                <w:color w:val="auto"/>
              </w:rPr>
              <w:t>Medį nugenėti palaipsniui nuo stiebo apačios išpjaunant žemutines šakas</w:t>
            </w:r>
            <w:r>
              <w:rPr>
                <w:rFonts w:cs="Tahoma"/>
                <w:color w:val="auto"/>
                <w:shd w:val="clear" w:color="auto" w:fill="FFFFFF"/>
              </w:rPr>
              <w:t xml:space="preserve">. </w:t>
            </w:r>
            <w:r>
              <w:rPr>
                <w:rFonts w:cs="Tahoma"/>
                <w:color w:val="auto"/>
              </w:rPr>
              <w:t xml:space="preserve">Genėjimo atliekas surinkti, sukrauti, išvežti iš darbo vietos per 24 valandas. </w:t>
            </w:r>
            <w:r w:rsidRPr="0095004A">
              <w:rPr>
                <w:rFonts w:cs="Tahoma"/>
                <w:color w:val="auto"/>
                <w:shd w:val="clear" w:color="auto" w:fill="FFFFFF"/>
              </w:rPr>
              <w:t xml:space="preserve">Baigus darbą, teritorija </w:t>
            </w:r>
            <w:r>
              <w:rPr>
                <w:rFonts w:cs="Tahoma"/>
                <w:color w:val="auto"/>
              </w:rPr>
              <w:t>turi būti sutvarkyta ir švari.</w:t>
            </w:r>
          </w:p>
        </w:tc>
      </w:tr>
      <w:tr w:rsidR="00D928F1" w:rsidTr="00940F3F">
        <w:trPr>
          <w:trHeight w:val="919"/>
        </w:trPr>
        <w:tc>
          <w:tcPr>
            <w:tcW w:w="546" w:type="dxa"/>
            <w:tcBorders>
              <w:top w:val="single" w:sz="2" w:space="0" w:color="000000"/>
              <w:left w:val="single" w:sz="2" w:space="0" w:color="000000"/>
              <w:bottom w:val="single" w:sz="2" w:space="0" w:color="000000"/>
              <w:right w:val="nil"/>
            </w:tcBorders>
            <w:hideMark/>
          </w:tcPr>
          <w:p w:rsidR="00D928F1" w:rsidRDefault="00D928F1" w:rsidP="00940F3F">
            <w:pPr>
              <w:snapToGrid w:val="0"/>
              <w:spacing w:after="119"/>
              <w:jc w:val="both"/>
              <w:rPr>
                <w:rFonts w:cs="Tahoma"/>
              </w:rPr>
            </w:pPr>
            <w:r>
              <w:rPr>
                <w:rFonts w:cs="Tahoma"/>
              </w:rPr>
              <w:t>2.2.</w:t>
            </w:r>
          </w:p>
        </w:tc>
        <w:tc>
          <w:tcPr>
            <w:tcW w:w="2347" w:type="dxa"/>
            <w:tcBorders>
              <w:top w:val="single" w:sz="2" w:space="0" w:color="000000"/>
              <w:left w:val="single" w:sz="2" w:space="0" w:color="000000"/>
              <w:bottom w:val="single" w:sz="2" w:space="0" w:color="000000"/>
              <w:right w:val="nil"/>
            </w:tcBorders>
            <w:hideMark/>
          </w:tcPr>
          <w:p w:rsidR="00D928F1" w:rsidRDefault="00D928F1" w:rsidP="00940F3F">
            <w:pPr>
              <w:snapToGrid w:val="0"/>
              <w:spacing w:after="119"/>
              <w:rPr>
                <w:rFonts w:cs="Tahoma"/>
              </w:rPr>
            </w:pPr>
            <w:r>
              <w:rPr>
                <w:rFonts w:cs="Tahoma"/>
              </w:rPr>
              <w:t>Medžio genėjimas retinant lają</w:t>
            </w:r>
          </w:p>
        </w:tc>
        <w:tc>
          <w:tcPr>
            <w:tcW w:w="6805" w:type="dxa"/>
            <w:tcBorders>
              <w:top w:val="single" w:sz="2" w:space="0" w:color="000000"/>
              <w:left w:val="single" w:sz="2" w:space="0" w:color="000000"/>
              <w:bottom w:val="single" w:sz="2" w:space="0" w:color="000000"/>
              <w:right w:val="single" w:sz="2" w:space="0" w:color="000000"/>
            </w:tcBorders>
            <w:hideMark/>
          </w:tcPr>
          <w:p w:rsidR="00D928F1" w:rsidRDefault="00D928F1" w:rsidP="00940F3F">
            <w:pPr>
              <w:pStyle w:val="linija"/>
              <w:snapToGrid w:val="0"/>
              <w:spacing w:before="0" w:after="0"/>
              <w:jc w:val="both"/>
              <w:rPr>
                <w:rFonts w:eastAsia="Lucida Sans Unicode" w:cs="Tahoma"/>
              </w:rPr>
            </w:pPr>
            <w:r>
              <w:rPr>
                <w:rFonts w:eastAsia="Lucida Sans Unicode" w:cs="Tahoma"/>
              </w:rPr>
              <w:t xml:space="preserve">Medžių genėjimą </w:t>
            </w:r>
            <w:r>
              <w:rPr>
                <w:rFonts w:eastAsia="Lucida Sans Unicode" w:cs="Tahoma"/>
                <w:sz w:val="23"/>
                <w:szCs w:val="23"/>
              </w:rPr>
              <w:t>atlikti pagal taisyklių reikalavimus</w:t>
            </w:r>
            <w:r>
              <w:rPr>
                <w:rFonts w:eastAsia="Lucida Sans Unicode" w:cs="Tahoma"/>
              </w:rPr>
              <w:t xml:space="preserve">. Taip pat pašalinti visas nudžiūvusias šakas. Genėjimo atliekas surinkti, išvežti iš darbo vietos per 24 valandas. </w:t>
            </w:r>
            <w:r>
              <w:rPr>
                <w:rFonts w:cs="Tahoma"/>
                <w:shd w:val="clear" w:color="auto" w:fill="FFFFFF"/>
              </w:rPr>
              <w:t xml:space="preserve">Baigus darbą, teritorija </w:t>
            </w:r>
            <w:r>
              <w:rPr>
                <w:rFonts w:eastAsia="Lucida Sans Unicode" w:cs="Tahoma"/>
              </w:rPr>
              <w:t xml:space="preserve">turi būti sutvarkyta ir švari. </w:t>
            </w:r>
          </w:p>
        </w:tc>
      </w:tr>
      <w:tr w:rsidR="00D928F1" w:rsidTr="00940F3F">
        <w:trPr>
          <w:trHeight w:val="919"/>
        </w:trPr>
        <w:tc>
          <w:tcPr>
            <w:tcW w:w="546" w:type="dxa"/>
            <w:tcBorders>
              <w:top w:val="single" w:sz="2" w:space="0" w:color="000000"/>
              <w:left w:val="single" w:sz="2" w:space="0" w:color="000000"/>
              <w:bottom w:val="single" w:sz="2" w:space="0" w:color="000000"/>
              <w:right w:val="nil"/>
            </w:tcBorders>
          </w:tcPr>
          <w:p w:rsidR="00D928F1" w:rsidRDefault="00D928F1" w:rsidP="00940F3F">
            <w:pPr>
              <w:snapToGrid w:val="0"/>
              <w:spacing w:after="119"/>
              <w:jc w:val="both"/>
              <w:rPr>
                <w:rFonts w:cs="Tahoma"/>
              </w:rPr>
            </w:pPr>
            <w:r>
              <w:rPr>
                <w:rFonts w:cs="Tahoma"/>
              </w:rPr>
              <w:t>2.3.</w:t>
            </w:r>
          </w:p>
        </w:tc>
        <w:tc>
          <w:tcPr>
            <w:tcW w:w="2347" w:type="dxa"/>
            <w:tcBorders>
              <w:top w:val="single" w:sz="2" w:space="0" w:color="000000"/>
              <w:left w:val="single" w:sz="2" w:space="0" w:color="000000"/>
              <w:bottom w:val="single" w:sz="2" w:space="0" w:color="000000"/>
              <w:right w:val="nil"/>
            </w:tcBorders>
          </w:tcPr>
          <w:p w:rsidR="00D928F1" w:rsidRDefault="00D928F1" w:rsidP="00940F3F">
            <w:pPr>
              <w:snapToGrid w:val="0"/>
              <w:jc w:val="both"/>
              <w:rPr>
                <w:rFonts w:cs="Tahoma"/>
              </w:rPr>
            </w:pPr>
            <w:r>
              <w:rPr>
                <w:rFonts w:cs="Tahoma"/>
              </w:rPr>
              <w:t>Nulaužtų šakų nuo  medžio sutvarkymas (</w:t>
            </w:r>
            <w:proofErr w:type="spellStart"/>
            <w:r w:rsidRPr="0014628A">
              <w:rPr>
                <w:rFonts w:cs="Tahoma"/>
                <w:b/>
                <w:i/>
              </w:rPr>
              <w:t>vėjolauž</w:t>
            </w:r>
            <w:r w:rsidR="0014628A">
              <w:rPr>
                <w:rFonts w:cs="Tahoma"/>
                <w:b/>
                <w:i/>
              </w:rPr>
              <w:t>a</w:t>
            </w:r>
            <w:proofErr w:type="spellEnd"/>
            <w:r>
              <w:rPr>
                <w:rFonts w:cs="Tahoma"/>
              </w:rPr>
              <w:t>)</w:t>
            </w:r>
          </w:p>
        </w:tc>
        <w:tc>
          <w:tcPr>
            <w:tcW w:w="6805" w:type="dxa"/>
            <w:tcBorders>
              <w:top w:val="single" w:sz="2" w:space="0" w:color="000000"/>
              <w:left w:val="single" w:sz="2" w:space="0" w:color="000000"/>
              <w:bottom w:val="single" w:sz="2" w:space="0" w:color="000000"/>
              <w:right w:val="single" w:sz="2" w:space="0" w:color="000000"/>
            </w:tcBorders>
          </w:tcPr>
          <w:p w:rsidR="00D928F1" w:rsidRDefault="00D928F1" w:rsidP="00940F3F">
            <w:pPr>
              <w:snapToGrid w:val="0"/>
              <w:jc w:val="both"/>
              <w:rPr>
                <w:rFonts w:cs="Tahoma"/>
              </w:rPr>
            </w:pPr>
            <w:r>
              <w:rPr>
                <w:rFonts w:cs="Tahoma"/>
              </w:rPr>
              <w:t xml:space="preserve">Surinkti ir išvežti nurodytoje vietoje nulaužtas pavienes vieno medžio šakas arba nulaužtą medžio šaką nupjauti ir išvežti. </w:t>
            </w:r>
            <w:r>
              <w:rPr>
                <w:rFonts w:cs="Tahoma"/>
                <w:shd w:val="clear" w:color="auto" w:fill="FFFFFF"/>
              </w:rPr>
              <w:t xml:space="preserve">Baigus darbą, teritorija </w:t>
            </w:r>
            <w:r>
              <w:rPr>
                <w:rFonts w:cs="Tahoma"/>
              </w:rPr>
              <w:t>turi būti sutvarkyta ir švari.</w:t>
            </w:r>
          </w:p>
        </w:tc>
      </w:tr>
      <w:tr w:rsidR="00D928F1" w:rsidTr="00940F3F">
        <w:tc>
          <w:tcPr>
            <w:tcW w:w="546" w:type="dxa"/>
            <w:tcBorders>
              <w:top w:val="nil"/>
              <w:left w:val="single" w:sz="2" w:space="0" w:color="000000"/>
              <w:bottom w:val="single" w:sz="2" w:space="0" w:color="000000"/>
              <w:right w:val="nil"/>
            </w:tcBorders>
          </w:tcPr>
          <w:p w:rsidR="00D928F1" w:rsidRPr="000D49D3" w:rsidRDefault="00D928F1" w:rsidP="00940F3F">
            <w:pPr>
              <w:snapToGrid w:val="0"/>
              <w:jc w:val="both"/>
              <w:rPr>
                <w:rFonts w:cs="Tahoma"/>
                <w:b/>
              </w:rPr>
            </w:pPr>
            <w:r w:rsidRPr="000D49D3">
              <w:rPr>
                <w:rFonts w:cs="Tahoma"/>
                <w:b/>
              </w:rPr>
              <w:t>3.</w:t>
            </w:r>
          </w:p>
        </w:tc>
        <w:tc>
          <w:tcPr>
            <w:tcW w:w="9152" w:type="dxa"/>
            <w:gridSpan w:val="2"/>
            <w:tcBorders>
              <w:top w:val="nil"/>
              <w:left w:val="single" w:sz="2" w:space="0" w:color="000000"/>
              <w:bottom w:val="single" w:sz="2" w:space="0" w:color="000000"/>
              <w:right w:val="single" w:sz="2" w:space="0" w:color="000000"/>
            </w:tcBorders>
          </w:tcPr>
          <w:p w:rsidR="00D928F1" w:rsidRPr="00E73BDA" w:rsidRDefault="00D928F1" w:rsidP="00940F3F">
            <w:pPr>
              <w:snapToGrid w:val="0"/>
              <w:jc w:val="both"/>
              <w:rPr>
                <w:rFonts w:cs="Tahoma"/>
                <w:b/>
              </w:rPr>
            </w:pPr>
            <w:r w:rsidRPr="00E73BDA">
              <w:rPr>
                <w:rFonts w:cs="Tahoma"/>
                <w:b/>
              </w:rPr>
              <w:t>Krūmų tvarkymas</w:t>
            </w:r>
            <w:r>
              <w:rPr>
                <w:rFonts w:cs="Tahoma"/>
                <w:b/>
              </w:rPr>
              <w:t>:</w:t>
            </w:r>
          </w:p>
        </w:tc>
      </w:tr>
      <w:tr w:rsidR="00D928F1" w:rsidTr="00940F3F">
        <w:tc>
          <w:tcPr>
            <w:tcW w:w="546" w:type="dxa"/>
            <w:tcBorders>
              <w:top w:val="nil"/>
              <w:left w:val="single" w:sz="2" w:space="0" w:color="000000"/>
              <w:bottom w:val="single" w:sz="2" w:space="0" w:color="000000"/>
              <w:right w:val="nil"/>
            </w:tcBorders>
            <w:hideMark/>
          </w:tcPr>
          <w:p w:rsidR="00D928F1" w:rsidRDefault="00D928F1" w:rsidP="00940F3F">
            <w:pPr>
              <w:snapToGrid w:val="0"/>
              <w:spacing w:after="119"/>
              <w:jc w:val="both"/>
              <w:rPr>
                <w:rFonts w:cs="Tahoma"/>
              </w:rPr>
            </w:pPr>
            <w:r>
              <w:rPr>
                <w:rFonts w:cs="Tahoma"/>
              </w:rPr>
              <w:t>3.1.</w:t>
            </w:r>
          </w:p>
        </w:tc>
        <w:tc>
          <w:tcPr>
            <w:tcW w:w="2347" w:type="dxa"/>
            <w:tcBorders>
              <w:top w:val="nil"/>
              <w:left w:val="single" w:sz="2" w:space="0" w:color="000000"/>
              <w:bottom w:val="single" w:sz="2" w:space="0" w:color="000000"/>
              <w:right w:val="nil"/>
            </w:tcBorders>
            <w:hideMark/>
          </w:tcPr>
          <w:p w:rsidR="00D928F1" w:rsidRDefault="00D928F1" w:rsidP="00940F3F">
            <w:pPr>
              <w:snapToGrid w:val="0"/>
              <w:spacing w:after="119"/>
              <w:jc w:val="both"/>
              <w:rPr>
                <w:rFonts w:cs="Tahoma"/>
              </w:rPr>
            </w:pPr>
            <w:r>
              <w:rPr>
                <w:rFonts w:cs="Tahoma"/>
              </w:rPr>
              <w:t>Krūmo kirtimas</w:t>
            </w:r>
          </w:p>
        </w:tc>
        <w:tc>
          <w:tcPr>
            <w:tcW w:w="6805" w:type="dxa"/>
            <w:tcBorders>
              <w:top w:val="nil"/>
              <w:left w:val="single" w:sz="2" w:space="0" w:color="000000"/>
              <w:bottom w:val="single" w:sz="2" w:space="0" w:color="000000"/>
              <w:right w:val="single" w:sz="2" w:space="0" w:color="000000"/>
            </w:tcBorders>
            <w:hideMark/>
          </w:tcPr>
          <w:p w:rsidR="00D928F1" w:rsidRDefault="00D928F1" w:rsidP="00940F3F">
            <w:pPr>
              <w:snapToGrid w:val="0"/>
              <w:jc w:val="both"/>
              <w:rPr>
                <w:rFonts w:cs="Tahoma"/>
              </w:rPr>
            </w:pPr>
            <w:r>
              <w:rPr>
                <w:rFonts w:cs="Tahoma"/>
              </w:rPr>
              <w:t>Iškirsti krūmą ir jo šaknis 15 cm žemiau žemės paviršiaus, iškirsto krūmo vietoje išlyginti gruntą. Atliekas surinkti, sukrauti, išvežti iš darbo vietos per 24 valandas. Teritorija baigus darbą turi būti sutvarkyta ir švari.</w:t>
            </w:r>
          </w:p>
        </w:tc>
      </w:tr>
      <w:tr w:rsidR="00D928F1" w:rsidTr="00940F3F">
        <w:tc>
          <w:tcPr>
            <w:tcW w:w="546" w:type="dxa"/>
            <w:tcBorders>
              <w:top w:val="nil"/>
              <w:left w:val="single" w:sz="2" w:space="0" w:color="000000"/>
              <w:bottom w:val="single" w:sz="2" w:space="0" w:color="000000"/>
              <w:right w:val="nil"/>
            </w:tcBorders>
            <w:hideMark/>
          </w:tcPr>
          <w:p w:rsidR="00D928F1" w:rsidRDefault="00D928F1" w:rsidP="00940F3F">
            <w:pPr>
              <w:snapToGrid w:val="0"/>
              <w:spacing w:after="119"/>
              <w:jc w:val="both"/>
              <w:rPr>
                <w:rFonts w:cs="Tahoma"/>
              </w:rPr>
            </w:pPr>
            <w:r>
              <w:rPr>
                <w:rFonts w:cs="Tahoma"/>
              </w:rPr>
              <w:t>3.2.</w:t>
            </w:r>
          </w:p>
        </w:tc>
        <w:tc>
          <w:tcPr>
            <w:tcW w:w="2347" w:type="dxa"/>
            <w:tcBorders>
              <w:top w:val="nil"/>
              <w:left w:val="single" w:sz="2" w:space="0" w:color="000000"/>
              <w:bottom w:val="single" w:sz="2" w:space="0" w:color="000000"/>
              <w:right w:val="nil"/>
            </w:tcBorders>
          </w:tcPr>
          <w:p w:rsidR="00D928F1" w:rsidRDefault="00D928F1" w:rsidP="00940F3F">
            <w:pPr>
              <w:snapToGrid w:val="0"/>
              <w:jc w:val="both"/>
              <w:rPr>
                <w:rFonts w:cs="Tahoma"/>
              </w:rPr>
            </w:pPr>
            <w:r>
              <w:rPr>
                <w:rFonts w:cs="Tahoma"/>
              </w:rPr>
              <w:t>Krūmo rovimas</w:t>
            </w:r>
          </w:p>
          <w:p w:rsidR="00D928F1" w:rsidRDefault="00D928F1" w:rsidP="00940F3F">
            <w:pPr>
              <w:spacing w:after="119"/>
              <w:jc w:val="both"/>
              <w:rPr>
                <w:rFonts w:cs="Tahoma"/>
              </w:rPr>
            </w:pPr>
          </w:p>
        </w:tc>
        <w:tc>
          <w:tcPr>
            <w:tcW w:w="6805" w:type="dxa"/>
            <w:tcBorders>
              <w:top w:val="nil"/>
              <w:left w:val="single" w:sz="2" w:space="0" w:color="000000"/>
              <w:bottom w:val="single" w:sz="2" w:space="0" w:color="000000"/>
              <w:right w:val="single" w:sz="2" w:space="0" w:color="000000"/>
            </w:tcBorders>
            <w:hideMark/>
          </w:tcPr>
          <w:p w:rsidR="00D928F1" w:rsidRDefault="00D928F1" w:rsidP="00940F3F">
            <w:pPr>
              <w:snapToGrid w:val="0"/>
              <w:jc w:val="both"/>
              <w:rPr>
                <w:rFonts w:cs="Tahoma"/>
              </w:rPr>
            </w:pPr>
            <w:r>
              <w:rPr>
                <w:rFonts w:cs="Tahoma"/>
              </w:rPr>
              <w:t xml:space="preserve"> Išrauti krūmą, išlyginti gruntą išrauto krūmo vietoje, jei reikia – papildyti gruntu. Atliekas surinkti, sukrauti, išvežti iš darbo vietos per 24 valandas. </w:t>
            </w:r>
            <w:r>
              <w:rPr>
                <w:rFonts w:cs="Tahoma"/>
                <w:shd w:val="clear" w:color="auto" w:fill="FFFFFF"/>
              </w:rPr>
              <w:t xml:space="preserve">Baigus darbą, teritorija </w:t>
            </w:r>
            <w:r>
              <w:rPr>
                <w:rFonts w:cs="Tahoma"/>
              </w:rPr>
              <w:t>turi būti sutvarkyta ir švari.</w:t>
            </w:r>
          </w:p>
        </w:tc>
      </w:tr>
      <w:tr w:rsidR="00D928F1" w:rsidTr="00940F3F">
        <w:trPr>
          <w:trHeight w:val="916"/>
        </w:trPr>
        <w:tc>
          <w:tcPr>
            <w:tcW w:w="546" w:type="dxa"/>
            <w:tcBorders>
              <w:top w:val="nil"/>
              <w:left w:val="single" w:sz="2" w:space="0" w:color="000000"/>
              <w:bottom w:val="single" w:sz="2" w:space="0" w:color="000000"/>
              <w:right w:val="nil"/>
            </w:tcBorders>
          </w:tcPr>
          <w:p w:rsidR="00D928F1" w:rsidRDefault="00D928F1" w:rsidP="00940F3F">
            <w:pPr>
              <w:snapToGrid w:val="0"/>
              <w:jc w:val="both"/>
              <w:rPr>
                <w:rFonts w:cs="Tahoma"/>
              </w:rPr>
            </w:pPr>
            <w:r>
              <w:rPr>
                <w:rFonts w:cs="Tahoma"/>
              </w:rPr>
              <w:t>3.</w:t>
            </w:r>
            <w:r w:rsidR="00DE7379">
              <w:rPr>
                <w:rFonts w:cs="Tahoma"/>
              </w:rPr>
              <w:t>3</w:t>
            </w:r>
            <w:r>
              <w:rPr>
                <w:rFonts w:cs="Tahoma"/>
              </w:rPr>
              <w:t>.</w:t>
            </w:r>
          </w:p>
        </w:tc>
        <w:tc>
          <w:tcPr>
            <w:tcW w:w="2347" w:type="dxa"/>
            <w:tcBorders>
              <w:top w:val="nil"/>
              <w:left w:val="single" w:sz="2" w:space="0" w:color="000000"/>
              <w:bottom w:val="single" w:sz="2" w:space="0" w:color="000000"/>
              <w:right w:val="nil"/>
            </w:tcBorders>
          </w:tcPr>
          <w:p w:rsidR="00D928F1" w:rsidRPr="00E15F96" w:rsidRDefault="00D928F1" w:rsidP="00940F3F">
            <w:pPr>
              <w:snapToGrid w:val="0"/>
              <w:jc w:val="both"/>
              <w:rPr>
                <w:rFonts w:cs="Tahoma"/>
              </w:rPr>
            </w:pPr>
            <w:r w:rsidRPr="00E15F96">
              <w:rPr>
                <w:rFonts w:cs="Tahoma"/>
              </w:rPr>
              <w:t>Medžio arba medžio kelmo ataugų šalinimas</w:t>
            </w:r>
          </w:p>
        </w:tc>
        <w:tc>
          <w:tcPr>
            <w:tcW w:w="6805" w:type="dxa"/>
            <w:tcBorders>
              <w:top w:val="nil"/>
              <w:left w:val="single" w:sz="2" w:space="0" w:color="000000"/>
              <w:bottom w:val="single" w:sz="2" w:space="0" w:color="000000"/>
              <w:right w:val="single" w:sz="2" w:space="0" w:color="000000"/>
            </w:tcBorders>
          </w:tcPr>
          <w:p w:rsidR="00D928F1" w:rsidRDefault="00D928F1" w:rsidP="00940F3F">
            <w:pPr>
              <w:snapToGrid w:val="0"/>
              <w:spacing w:after="119"/>
              <w:jc w:val="both"/>
              <w:rPr>
                <w:rFonts w:cs="Tahoma"/>
              </w:rPr>
            </w:pPr>
            <w:r>
              <w:rPr>
                <w:rFonts w:cs="Tahoma"/>
              </w:rPr>
              <w:t>Ataugas nukirsti prie pat kamieno arba kelmo. Kamieno ataugas genėti nuo kelmo iki 2,5 m kamieno aukščio, jei tam yra poreikis ir žemiau neprasideda medžio laja. Surinkti ir išvežti atliekas ne vėliau kaip per 24 val. Baigus darbą teritorija turi būti sutvarkyta ir švari.</w:t>
            </w:r>
          </w:p>
        </w:tc>
      </w:tr>
      <w:tr w:rsidR="00D928F1" w:rsidTr="00940F3F">
        <w:trPr>
          <w:trHeight w:val="285"/>
        </w:trPr>
        <w:tc>
          <w:tcPr>
            <w:tcW w:w="546" w:type="dxa"/>
            <w:tcBorders>
              <w:top w:val="nil"/>
              <w:left w:val="single" w:sz="2" w:space="0" w:color="000000"/>
              <w:bottom w:val="single" w:sz="2" w:space="0" w:color="000000"/>
              <w:right w:val="nil"/>
            </w:tcBorders>
          </w:tcPr>
          <w:p w:rsidR="00D928F1" w:rsidRPr="000D49D3" w:rsidRDefault="00D928F1" w:rsidP="00940F3F">
            <w:pPr>
              <w:snapToGrid w:val="0"/>
              <w:jc w:val="both"/>
              <w:rPr>
                <w:rFonts w:cs="Tahoma"/>
                <w:b/>
              </w:rPr>
            </w:pPr>
            <w:r w:rsidRPr="000D49D3">
              <w:rPr>
                <w:rFonts w:cs="Tahoma"/>
                <w:b/>
              </w:rPr>
              <w:t>4.</w:t>
            </w:r>
          </w:p>
        </w:tc>
        <w:tc>
          <w:tcPr>
            <w:tcW w:w="9152" w:type="dxa"/>
            <w:gridSpan w:val="2"/>
            <w:tcBorders>
              <w:top w:val="nil"/>
              <w:left w:val="single" w:sz="2" w:space="0" w:color="000000"/>
              <w:bottom w:val="single" w:sz="2" w:space="0" w:color="000000"/>
              <w:right w:val="single" w:sz="2" w:space="0" w:color="000000"/>
            </w:tcBorders>
          </w:tcPr>
          <w:p w:rsidR="00D928F1" w:rsidRPr="000D49D3" w:rsidRDefault="00D928F1" w:rsidP="00940F3F">
            <w:pPr>
              <w:snapToGrid w:val="0"/>
              <w:jc w:val="both"/>
              <w:rPr>
                <w:rFonts w:cs="Tahoma"/>
                <w:b/>
              </w:rPr>
            </w:pPr>
            <w:r w:rsidRPr="000D49D3">
              <w:rPr>
                <w:rFonts w:cs="Tahoma"/>
                <w:b/>
              </w:rPr>
              <w:t>Kelmų tvarkymas</w:t>
            </w:r>
            <w:r>
              <w:rPr>
                <w:rFonts w:cs="Tahoma"/>
                <w:b/>
              </w:rPr>
              <w:t>:</w:t>
            </w:r>
          </w:p>
        </w:tc>
      </w:tr>
      <w:tr w:rsidR="00D928F1" w:rsidTr="00940F3F">
        <w:tc>
          <w:tcPr>
            <w:tcW w:w="546" w:type="dxa"/>
            <w:tcBorders>
              <w:top w:val="nil"/>
              <w:left w:val="single" w:sz="2" w:space="0" w:color="000000"/>
              <w:bottom w:val="single" w:sz="2" w:space="0" w:color="000000"/>
              <w:right w:val="nil"/>
            </w:tcBorders>
            <w:hideMark/>
          </w:tcPr>
          <w:p w:rsidR="00D928F1" w:rsidRDefault="00D928F1" w:rsidP="00940F3F">
            <w:pPr>
              <w:snapToGrid w:val="0"/>
              <w:jc w:val="both"/>
              <w:rPr>
                <w:rFonts w:cs="Tahoma"/>
              </w:rPr>
            </w:pPr>
            <w:r>
              <w:rPr>
                <w:rFonts w:cs="Tahoma"/>
              </w:rPr>
              <w:t>4.1.</w:t>
            </w:r>
          </w:p>
        </w:tc>
        <w:tc>
          <w:tcPr>
            <w:tcW w:w="2347" w:type="dxa"/>
            <w:tcBorders>
              <w:top w:val="nil"/>
              <w:left w:val="single" w:sz="2" w:space="0" w:color="000000"/>
              <w:bottom w:val="single" w:sz="2" w:space="0" w:color="000000"/>
              <w:right w:val="nil"/>
            </w:tcBorders>
            <w:hideMark/>
          </w:tcPr>
          <w:p w:rsidR="00D928F1" w:rsidRDefault="00D928F1" w:rsidP="00940F3F">
            <w:pPr>
              <w:snapToGrid w:val="0"/>
              <w:jc w:val="both"/>
              <w:rPr>
                <w:rFonts w:cs="Tahoma"/>
              </w:rPr>
            </w:pPr>
            <w:r>
              <w:rPr>
                <w:rFonts w:cs="Tahoma"/>
              </w:rPr>
              <w:t>Kelmo išrovimas</w:t>
            </w:r>
          </w:p>
        </w:tc>
        <w:tc>
          <w:tcPr>
            <w:tcW w:w="6805" w:type="dxa"/>
            <w:tcBorders>
              <w:top w:val="nil"/>
              <w:left w:val="single" w:sz="2" w:space="0" w:color="000000"/>
              <w:bottom w:val="single" w:sz="2" w:space="0" w:color="000000"/>
              <w:right w:val="single" w:sz="2" w:space="0" w:color="000000"/>
            </w:tcBorders>
            <w:hideMark/>
          </w:tcPr>
          <w:p w:rsidR="00D928F1" w:rsidRDefault="00D928F1" w:rsidP="00940F3F">
            <w:pPr>
              <w:snapToGrid w:val="0"/>
              <w:jc w:val="both"/>
              <w:rPr>
                <w:rFonts w:cs="Tahoma"/>
              </w:rPr>
            </w:pPr>
            <w:r>
              <w:rPr>
                <w:rFonts w:cs="Tahoma"/>
              </w:rPr>
              <w:t>Išrauti kelmą, pašalinti pagrindines jo šaknis iki ne mažesnio kaip  1 metro spinduliu nuo kelmo ir į gylį,</w:t>
            </w:r>
            <w:r>
              <w:rPr>
                <w:rFonts w:cs="Tahoma"/>
                <w:color w:val="000000"/>
              </w:rPr>
              <w:t xml:space="preserve"> išlyginti gruntą, jei trūksta grunto - papildyti.  Atliekas surinkti, ir išvežti per 24 valandas. </w:t>
            </w:r>
            <w:r>
              <w:rPr>
                <w:rFonts w:cs="Tahoma"/>
                <w:shd w:val="clear" w:color="auto" w:fill="FFFFFF"/>
              </w:rPr>
              <w:t xml:space="preserve">Baigus darbą, teritorija </w:t>
            </w:r>
            <w:r>
              <w:rPr>
                <w:rFonts w:cs="Tahoma"/>
              </w:rPr>
              <w:t>turi būti sutvarkyta ir švari.</w:t>
            </w:r>
          </w:p>
        </w:tc>
      </w:tr>
      <w:tr w:rsidR="00D928F1" w:rsidTr="00940F3F">
        <w:tc>
          <w:tcPr>
            <w:tcW w:w="546" w:type="dxa"/>
            <w:tcBorders>
              <w:top w:val="nil"/>
              <w:left w:val="single" w:sz="2" w:space="0" w:color="000000"/>
              <w:bottom w:val="single" w:sz="2" w:space="0" w:color="000000"/>
              <w:right w:val="nil"/>
            </w:tcBorders>
            <w:hideMark/>
          </w:tcPr>
          <w:p w:rsidR="00D928F1" w:rsidRDefault="00D928F1" w:rsidP="00940F3F">
            <w:pPr>
              <w:snapToGrid w:val="0"/>
              <w:jc w:val="both"/>
              <w:rPr>
                <w:rFonts w:cs="Tahoma"/>
              </w:rPr>
            </w:pPr>
            <w:r>
              <w:rPr>
                <w:rFonts w:cs="Tahoma"/>
              </w:rPr>
              <w:t>4.2.</w:t>
            </w:r>
          </w:p>
        </w:tc>
        <w:tc>
          <w:tcPr>
            <w:tcW w:w="2347" w:type="dxa"/>
            <w:tcBorders>
              <w:top w:val="nil"/>
              <w:left w:val="single" w:sz="2" w:space="0" w:color="000000"/>
              <w:bottom w:val="single" w:sz="2" w:space="0" w:color="000000"/>
              <w:right w:val="nil"/>
            </w:tcBorders>
            <w:hideMark/>
          </w:tcPr>
          <w:p w:rsidR="00D928F1" w:rsidRDefault="00D928F1" w:rsidP="00940F3F">
            <w:pPr>
              <w:snapToGrid w:val="0"/>
              <w:jc w:val="both"/>
              <w:rPr>
                <w:rFonts w:cs="Tahoma"/>
              </w:rPr>
            </w:pPr>
            <w:r>
              <w:rPr>
                <w:rFonts w:cs="Tahoma"/>
              </w:rPr>
              <w:t>Kelmo nužeminimas</w:t>
            </w:r>
            <w:r w:rsidR="002B50F2">
              <w:rPr>
                <w:rFonts w:cs="Tahoma"/>
              </w:rPr>
              <w:t xml:space="preserve"> išgręžiant</w:t>
            </w:r>
          </w:p>
        </w:tc>
        <w:tc>
          <w:tcPr>
            <w:tcW w:w="6805" w:type="dxa"/>
            <w:tcBorders>
              <w:top w:val="nil"/>
              <w:left w:val="single" w:sz="2" w:space="0" w:color="000000"/>
              <w:bottom w:val="single" w:sz="2" w:space="0" w:color="000000"/>
              <w:right w:val="single" w:sz="2" w:space="0" w:color="000000"/>
            </w:tcBorders>
            <w:hideMark/>
          </w:tcPr>
          <w:p w:rsidR="00D928F1" w:rsidRDefault="00D928F1" w:rsidP="00940F3F">
            <w:pPr>
              <w:snapToGrid w:val="0"/>
              <w:jc w:val="both"/>
              <w:rPr>
                <w:rFonts w:cs="Tahoma"/>
              </w:rPr>
            </w:pPr>
            <w:r>
              <w:rPr>
                <w:rFonts w:cs="Tahoma"/>
              </w:rPr>
              <w:t xml:space="preserve">Nužeminti (išfrezuoti, išgręžti ar pan.) kelmą 20 cm žemiau žemės paviršiaus bei pašalinti esančias arčiausiai dirvos paviršiaus šaknis vieno metro spinduliu nuo kelmo ir išlyginti gruntą, jei trūksta grunto-papildyti. Atliekas surinkti ir išvežti per 24 valandas. </w:t>
            </w:r>
            <w:r>
              <w:rPr>
                <w:rFonts w:cs="Tahoma"/>
                <w:shd w:val="clear" w:color="auto" w:fill="FFFFFF"/>
              </w:rPr>
              <w:t xml:space="preserve">Baigus darbą, teritorija </w:t>
            </w:r>
            <w:r>
              <w:rPr>
                <w:rFonts w:cs="Tahoma"/>
              </w:rPr>
              <w:t>turi būti sutvarkyta ir švari.</w:t>
            </w:r>
          </w:p>
        </w:tc>
      </w:tr>
    </w:tbl>
    <w:p w:rsidR="00D928F1" w:rsidRDefault="00D928F1" w:rsidP="00D928F1">
      <w:pPr>
        <w:ind w:left="-120" w:firstLine="120"/>
        <w:jc w:val="center"/>
        <w:rPr>
          <w:rFonts w:cs="Tahoma"/>
        </w:rPr>
      </w:pPr>
    </w:p>
    <w:p w:rsidR="00D928F1" w:rsidRPr="00232B76" w:rsidRDefault="00D928F1" w:rsidP="00D928F1">
      <w:pPr>
        <w:ind w:left="-120" w:firstLine="120"/>
        <w:rPr>
          <w:rFonts w:cs="Tahoma"/>
        </w:rPr>
      </w:pPr>
      <w:r>
        <w:rPr>
          <w:rFonts w:cs="Tahoma"/>
          <w:b/>
        </w:rPr>
        <w:t>PASTABOS</w:t>
      </w:r>
      <w:r>
        <w:rPr>
          <w:rFonts w:cs="Tahoma"/>
        </w:rPr>
        <w:t xml:space="preserve">: </w:t>
      </w:r>
    </w:p>
    <w:p w:rsidR="00D928F1" w:rsidRPr="001A7083" w:rsidRDefault="00D928F1" w:rsidP="00D928F1">
      <w:pPr>
        <w:ind w:firstLine="1296"/>
        <w:jc w:val="both"/>
        <w:rPr>
          <w:rFonts w:cs="Times New Roman"/>
          <w:b/>
        </w:rPr>
      </w:pPr>
      <w:r w:rsidRPr="00B57BD1">
        <w:rPr>
          <w:rFonts w:cs="Tahoma"/>
        </w:rPr>
        <w:t>1</w:t>
      </w:r>
      <w:r w:rsidRPr="00B57BD1">
        <w:rPr>
          <w:rFonts w:cs="Times New Roman"/>
        </w:rPr>
        <w:t xml:space="preserve">. Visi nukirsti medžiai ir šakos Šiaulių senųjų kapinių, vad. </w:t>
      </w:r>
      <w:proofErr w:type="spellStart"/>
      <w:r w:rsidRPr="00B57BD1">
        <w:rPr>
          <w:rFonts w:cs="Times New Roman"/>
        </w:rPr>
        <w:t>Talšos</w:t>
      </w:r>
      <w:proofErr w:type="spellEnd"/>
      <w:r w:rsidRPr="00B57BD1">
        <w:rPr>
          <w:rFonts w:cs="Times New Roman"/>
        </w:rPr>
        <w:t xml:space="preserve"> kapinėmis, komplekso teritorijoje, Ežero g., Šiauliuose, išnešami rankomis iš minėtos teritorijos per visas Šiaulių m. senąsias kapines į Kapų g. arba į kelią Talkšos ežero pusėje</w:t>
      </w:r>
      <w:r>
        <w:rPr>
          <w:rFonts w:cs="Times New Roman"/>
        </w:rPr>
        <w:t xml:space="preserve"> pagal kapinių tvorą</w:t>
      </w:r>
      <w:r w:rsidRPr="001A7083">
        <w:rPr>
          <w:rFonts w:cs="Times New Roman"/>
          <w:b/>
        </w:rPr>
        <w:t>. Įvažiavimas su bet kokiu transportu į Saulės laikrodžio aikštę yra draudžiamas.</w:t>
      </w:r>
    </w:p>
    <w:p w:rsidR="00D928F1" w:rsidRPr="00B57BD1" w:rsidRDefault="00D928F1" w:rsidP="00D928F1">
      <w:pPr>
        <w:ind w:firstLine="1296"/>
        <w:jc w:val="both"/>
        <w:rPr>
          <w:rFonts w:cs="Times New Roman"/>
        </w:rPr>
      </w:pPr>
      <w:r w:rsidRPr="00B57BD1">
        <w:rPr>
          <w:rFonts w:cs="Tahoma"/>
        </w:rPr>
        <w:t>2</w:t>
      </w:r>
      <w:r w:rsidRPr="00B57BD1">
        <w:rPr>
          <w:rFonts w:cs="Tahoma"/>
          <w:kern w:val="0"/>
          <w:szCs w:val="20"/>
          <w:lang w:eastAsia="lt-LT" w:bidi="ar-SA"/>
        </w:rPr>
        <w:t xml:space="preserve">. </w:t>
      </w:r>
      <w:r w:rsidRPr="00B57BD1">
        <w:rPr>
          <w:rFonts w:cs="Times New Roman"/>
          <w:lang w:eastAsia="en-US"/>
        </w:rPr>
        <w:t xml:space="preserve">Kelmo išrovimas su šaknimis ir kiti žemės judinimo darbai negalimi tik visose neveikiančių kapinių teritorijose, kurios yra įrašytos į Kultūros vertybių registrą ir šios kapinės yra pripažintos kultūros paveldo objektais su jiems nustatyta teritorija. </w:t>
      </w:r>
      <w:r w:rsidRPr="00B57BD1">
        <w:rPr>
          <w:rFonts w:cs="Times New Roman"/>
        </w:rPr>
        <w:t>Ne visos Šiaulių miestui priskirtos kapinės yra įrašytos į Kultūros vertybių registrą.</w:t>
      </w:r>
    </w:p>
    <w:p w:rsidR="00D928F1" w:rsidRPr="00B57BD1" w:rsidRDefault="00D928F1" w:rsidP="00D928F1">
      <w:pPr>
        <w:ind w:firstLine="1296"/>
        <w:jc w:val="both"/>
        <w:rPr>
          <w:rFonts w:eastAsiaTheme="minorHAnsi" w:cs="Times New Roman"/>
          <w:iCs/>
          <w:kern w:val="0"/>
          <w:lang w:eastAsia="lt-LT" w:bidi="ar-SA"/>
        </w:rPr>
      </w:pPr>
      <w:r w:rsidRPr="00B57BD1">
        <w:rPr>
          <w:rFonts w:eastAsiaTheme="minorHAnsi" w:cs="Times New Roman"/>
          <w:iCs/>
          <w:kern w:val="0"/>
          <w:lang w:eastAsia="lt-LT" w:bidi="ar-SA"/>
        </w:rPr>
        <w:t xml:space="preserve">3. Kirtimo atliekų ir darbo vietos sutvarkymo laikas (terminas) dėl pagrįstų priežasčių gali būti pratęstas (ne ilgiau kaip iki 24 val.), tik suderinus su Paslaugų gavėju. </w:t>
      </w:r>
    </w:p>
    <w:p w:rsidR="00D928F1" w:rsidRDefault="00D928F1" w:rsidP="00D928F1">
      <w:pPr>
        <w:ind w:firstLine="1296"/>
        <w:jc w:val="both"/>
        <w:rPr>
          <w:rFonts w:eastAsiaTheme="minorHAnsi" w:cs="Times New Roman"/>
          <w:iCs/>
          <w:kern w:val="0"/>
          <w:lang w:eastAsia="lt-LT" w:bidi="ar-SA"/>
        </w:rPr>
      </w:pPr>
      <w:r w:rsidRPr="00B57BD1">
        <w:rPr>
          <w:rFonts w:eastAsiaTheme="minorHAnsi" w:cs="Times New Roman"/>
          <w:iCs/>
          <w:kern w:val="0"/>
          <w:lang w:eastAsia="lt-LT" w:bidi="ar-SA"/>
        </w:rPr>
        <w:t xml:space="preserve">4. Paslaugas atliekantis Paslaugų tiekėjas privalo apdengti visas kapavietes medžio tvarkymo zonoje, kad ant kapaviečių nekristų pjuvenos, šakos, būtų pilnai apsaugoti kapaviečių statiniai ir kapaviečių želdiniai. Medžių tvarkymo atliekos paslaugų teikimo metu turi būti sukraunamos praėjimų takeliuose tarp kapaviečių, </w:t>
      </w:r>
      <w:r>
        <w:rPr>
          <w:rFonts w:eastAsiaTheme="minorHAnsi" w:cs="Times New Roman"/>
          <w:iCs/>
          <w:kern w:val="0"/>
          <w:lang w:eastAsia="lt-LT" w:bidi="ar-SA"/>
        </w:rPr>
        <w:t>draudžiama krauti</w:t>
      </w:r>
      <w:r w:rsidRPr="00B57BD1">
        <w:rPr>
          <w:rFonts w:eastAsiaTheme="minorHAnsi" w:cs="Times New Roman"/>
          <w:iCs/>
          <w:kern w:val="0"/>
          <w:lang w:eastAsia="lt-LT" w:bidi="ar-SA"/>
        </w:rPr>
        <w:t xml:space="preserve"> ant pačių kapaviečių.</w:t>
      </w:r>
    </w:p>
    <w:p w:rsidR="00C00743" w:rsidRPr="00EA01A2" w:rsidRDefault="00C00743" w:rsidP="00EB2772">
      <w:pPr>
        <w:ind w:firstLine="1296"/>
        <w:jc w:val="both"/>
        <w:rPr>
          <w:rFonts w:eastAsiaTheme="minorHAnsi" w:cs="Times New Roman"/>
          <w:iCs/>
          <w:kern w:val="0"/>
          <w:lang w:eastAsia="lt-LT" w:bidi="ar-SA"/>
        </w:rPr>
      </w:pPr>
      <w:r w:rsidRPr="00EA01A2">
        <w:rPr>
          <w:rFonts w:eastAsiaTheme="minorHAnsi" w:cs="Times New Roman"/>
          <w:iCs/>
          <w:kern w:val="0"/>
          <w:lang w:eastAsia="lt-LT" w:bidi="ar-SA"/>
        </w:rPr>
        <w:t xml:space="preserve">5. 98% visų užsakymuose nurodomų darbų bus atliekami Šiaulių miesto kapinių teritorijoje. Dalis darbų (apie 2%) gali būti atliekami bet kurioje kitoje miesto teritorijoje, kai sąlygos medžių pašalinimui ir sutvarkymui yra sudėtingos. Sudėtingomis sąlygomis laikomi tie atvejai, kada medį pašalinti galima tik dirbant aukštalipiams, tai yra nėra jokios galimybės želdinio pasiekti </w:t>
      </w:r>
      <w:proofErr w:type="spellStart"/>
      <w:r w:rsidRPr="00EA01A2">
        <w:rPr>
          <w:rFonts w:eastAsiaTheme="minorHAnsi" w:cs="Times New Roman"/>
          <w:iCs/>
          <w:kern w:val="0"/>
          <w:lang w:eastAsia="lt-LT" w:bidi="ar-SA"/>
        </w:rPr>
        <w:t>autobokšteliu</w:t>
      </w:r>
      <w:proofErr w:type="spellEnd"/>
      <w:r w:rsidRPr="00EA01A2">
        <w:rPr>
          <w:rFonts w:eastAsiaTheme="minorHAnsi" w:cs="Times New Roman"/>
          <w:iCs/>
          <w:kern w:val="0"/>
          <w:lang w:eastAsia="lt-LT" w:bidi="ar-SA"/>
        </w:rPr>
        <w:t xml:space="preserve"> ar pasinaudoti kita transporto priemone.</w:t>
      </w:r>
      <w:r w:rsidR="00EB2772">
        <w:rPr>
          <w:rFonts w:eastAsiaTheme="minorHAnsi" w:cs="Times New Roman"/>
          <w:iCs/>
          <w:kern w:val="0"/>
          <w:lang w:eastAsia="lt-LT" w:bidi="ar-SA"/>
        </w:rPr>
        <w:t xml:space="preserve"> </w:t>
      </w:r>
      <w:r w:rsidR="00EB2772">
        <w:rPr>
          <w:rFonts w:eastAsiaTheme="minorHAnsi" w:cs="Times New Roman"/>
          <w:iCs/>
          <w:kern w:val="0"/>
          <w:lang w:eastAsia="lt-LT" w:bidi="ar-SA"/>
        </w:rPr>
        <w:t>Ypatingai saugant kapaviečių statinius vieno želdinio (medžio)  pašalinimo metu dirba ne mažiau kaip 3 specialistai.</w:t>
      </w:r>
    </w:p>
    <w:p w:rsidR="00C00743" w:rsidRDefault="00C00743" w:rsidP="00C00743">
      <w:pPr>
        <w:ind w:firstLine="1296"/>
        <w:jc w:val="both"/>
        <w:rPr>
          <w:rFonts w:eastAsiaTheme="minorHAnsi" w:cs="Times New Roman"/>
          <w:iCs/>
          <w:kern w:val="0"/>
          <w:lang w:eastAsia="lt-LT" w:bidi="ar-SA"/>
        </w:rPr>
      </w:pPr>
      <w:r w:rsidRPr="00EA01A2">
        <w:rPr>
          <w:rFonts w:eastAsiaTheme="minorHAnsi" w:cs="Times New Roman"/>
          <w:iCs/>
          <w:kern w:val="0"/>
          <w:lang w:eastAsia="lt-LT" w:bidi="ar-SA"/>
        </w:rPr>
        <w:t xml:space="preserve">6. Šiaulių miesto kapinių sąrašas skelbiamas Šiaulių miesto interneto puslapyje adresu:  </w:t>
      </w:r>
      <w:hyperlink r:id="rId4" w:history="1">
        <w:r w:rsidRPr="00EA01A2">
          <w:rPr>
            <w:rStyle w:val="Hipersaitas"/>
            <w:rFonts w:eastAsiaTheme="minorHAnsi" w:cs="Times New Roman"/>
            <w:iCs/>
            <w:kern w:val="0"/>
            <w:lang w:eastAsia="lt-LT" w:bidi="ar-SA"/>
          </w:rPr>
          <w:t>https://www.siauliai.lt/page/view/219</w:t>
        </w:r>
      </w:hyperlink>
      <w:r w:rsidRPr="00EA01A2">
        <w:rPr>
          <w:rFonts w:eastAsiaTheme="minorHAnsi" w:cs="Times New Roman"/>
          <w:iCs/>
          <w:kern w:val="0"/>
          <w:lang w:eastAsia="lt-LT" w:bidi="ar-SA"/>
        </w:rPr>
        <w:t xml:space="preserve">; </w:t>
      </w:r>
      <w:hyperlink r:id="rId5" w:history="1">
        <w:r w:rsidRPr="00EA01A2">
          <w:rPr>
            <w:rStyle w:val="Hipersaitas"/>
            <w:rFonts w:eastAsiaTheme="minorHAnsi" w:cs="Times New Roman"/>
            <w:iCs/>
            <w:kern w:val="0"/>
            <w:lang w:eastAsia="lt-LT" w:bidi="ar-SA"/>
          </w:rPr>
          <w:t>https://www.siauliai.lt/upload/media/user/24/kapines/T-113_priedas.pdf</w:t>
        </w:r>
      </w:hyperlink>
      <w:r w:rsidRPr="00EA01A2">
        <w:rPr>
          <w:rFonts w:eastAsiaTheme="minorHAnsi" w:cs="Times New Roman"/>
          <w:iCs/>
          <w:kern w:val="0"/>
          <w:lang w:eastAsia="lt-LT" w:bidi="ar-SA"/>
        </w:rPr>
        <w:t xml:space="preserve"> .</w:t>
      </w:r>
    </w:p>
    <w:p w:rsidR="00EB2772" w:rsidRPr="003D78B4" w:rsidRDefault="00EB2772" w:rsidP="00EB2772">
      <w:pPr>
        <w:widowControl/>
        <w:suppressAutoHyphens w:val="0"/>
        <w:spacing w:line="259" w:lineRule="auto"/>
        <w:ind w:firstLine="851"/>
        <w:jc w:val="both"/>
        <w:rPr>
          <w:rFonts w:eastAsia="Calibri" w:cs="Times New Roman"/>
          <w:color w:val="000000" w:themeColor="text1"/>
          <w:kern w:val="0"/>
          <w:lang w:bidi="ar-SA"/>
        </w:rPr>
      </w:pPr>
      <w:r>
        <w:rPr>
          <w:rFonts w:eastAsiaTheme="minorHAnsi" w:cs="Times New Roman"/>
          <w:iCs/>
          <w:kern w:val="0"/>
          <w:lang w:eastAsia="lt-LT" w:bidi="ar-SA"/>
        </w:rPr>
        <w:t xml:space="preserve">       </w:t>
      </w:r>
      <w:r w:rsidR="007319ED">
        <w:rPr>
          <w:rFonts w:eastAsiaTheme="minorHAnsi" w:cs="Times New Roman"/>
          <w:iCs/>
          <w:kern w:val="0"/>
          <w:lang w:eastAsia="lt-LT" w:bidi="ar-SA"/>
        </w:rPr>
        <w:t>7.</w:t>
      </w:r>
      <w:r>
        <w:rPr>
          <w:rFonts w:eastAsiaTheme="minorHAnsi" w:cs="Times New Roman"/>
          <w:iCs/>
          <w:kern w:val="0"/>
          <w:lang w:eastAsia="lt-LT" w:bidi="ar-SA"/>
        </w:rPr>
        <w:t xml:space="preserve"> </w:t>
      </w:r>
      <w:r>
        <w:rPr>
          <w:rFonts w:eastAsia="Calibri" w:cs="Times New Roman"/>
          <w:color w:val="000000" w:themeColor="text1"/>
          <w:kern w:val="0"/>
          <w:lang w:bidi="ar-SA"/>
        </w:rPr>
        <w:t xml:space="preserve">Paslaugų atlikimui </w:t>
      </w:r>
      <w:r w:rsidRPr="00235D1C">
        <w:rPr>
          <w:rFonts w:eastAsia="Calibri" w:cs="Times New Roman"/>
          <w:color w:val="000000" w:themeColor="text1"/>
          <w:kern w:val="0"/>
          <w:lang w:bidi="ar-SA"/>
        </w:rPr>
        <w:t>taikomi minimalūs aplinkos apsaugos kriterijai (Lietuvos Respublikos aplinkos ministro 2011 m. birželio 28 d. įsakymu Nr. D1-508 „Dėl aplinkos apsaugos kriterijų taikymo, vykdant žaliuosius pirkimus, tvarkos aprašo patvirtinimo“), kurie nustatyti 4.1 papunktyje:</w:t>
      </w:r>
    </w:p>
    <w:p w:rsidR="00EB2772" w:rsidRPr="004F7442" w:rsidRDefault="00EB2772" w:rsidP="00EB2772">
      <w:pPr>
        <w:widowControl/>
        <w:suppressAutoHyphens w:val="0"/>
        <w:ind w:firstLine="851"/>
        <w:rPr>
          <w:rFonts w:eastAsia="Times New Roman" w:cs="Times New Roman"/>
          <w:kern w:val="0"/>
          <w:lang w:eastAsia="lt-LT" w:bidi="ar-SA"/>
        </w:rPr>
      </w:pPr>
      <w:r>
        <w:rPr>
          <w:rFonts w:eastAsia="Times New Roman" w:cs="Times New Roman"/>
          <w:kern w:val="0"/>
          <w:lang w:eastAsia="lt-LT" w:bidi="ar-SA"/>
        </w:rPr>
        <w:t xml:space="preserve">      </w:t>
      </w:r>
      <w:r w:rsidRPr="004F7442">
        <w:rPr>
          <w:rFonts w:eastAsia="Times New Roman" w:cs="Times New Roman"/>
          <w:kern w:val="0"/>
          <w:lang w:eastAsia="lt-LT" w:bidi="ar-SA"/>
        </w:rPr>
        <w:t>„Želdinių ir želdynų priežiūros motorinė technika:</w:t>
      </w:r>
    </w:p>
    <w:p w:rsidR="00EB2772" w:rsidRPr="0079620C" w:rsidRDefault="00EB2772" w:rsidP="00EB2772">
      <w:pPr>
        <w:widowControl/>
        <w:suppressAutoHyphens w:val="0"/>
        <w:ind w:firstLine="851"/>
        <w:rPr>
          <w:rFonts w:eastAsia="Times New Roman" w:cs="Times New Roman"/>
          <w:kern w:val="0"/>
          <w:lang w:eastAsia="lt-LT" w:bidi="ar-SA"/>
        </w:rPr>
      </w:pPr>
      <w:bookmarkStart w:id="0" w:name="part_72c35fa926164ab5b9286a069aef98fc"/>
      <w:bookmarkEnd w:id="0"/>
      <w:r>
        <w:rPr>
          <w:rFonts w:eastAsia="Times New Roman" w:cs="Times New Roman"/>
          <w:kern w:val="0"/>
          <w:lang w:eastAsia="lt-LT" w:bidi="ar-SA"/>
        </w:rPr>
        <w:t xml:space="preserve">      </w:t>
      </w:r>
      <w:r w:rsidRPr="0079620C">
        <w:rPr>
          <w:rFonts w:eastAsia="Times New Roman" w:cs="Times New Roman"/>
          <w:kern w:val="0"/>
          <w:lang w:eastAsia="lt-LT" w:bidi="ar-SA"/>
        </w:rPr>
        <w:t>1. technika turinti vidaus degimo variklį ar elektros variklį turi atitikti bent vieną iš šių minimalių aplinkos apsaugos kriterijų:</w:t>
      </w:r>
    </w:p>
    <w:p w:rsidR="00EB2772" w:rsidRPr="0079620C" w:rsidRDefault="00EB2772" w:rsidP="00EB2772">
      <w:pPr>
        <w:widowControl/>
        <w:suppressAutoHyphens w:val="0"/>
        <w:ind w:firstLine="851"/>
        <w:jc w:val="both"/>
        <w:rPr>
          <w:rFonts w:eastAsia="Times New Roman" w:cs="Times New Roman"/>
          <w:kern w:val="0"/>
          <w:lang w:eastAsia="lt-LT" w:bidi="ar-SA"/>
        </w:rPr>
      </w:pPr>
      <w:bookmarkStart w:id="1" w:name="part_1c886469881044a98f45c1edd9c60907"/>
      <w:bookmarkEnd w:id="1"/>
      <w:r>
        <w:rPr>
          <w:rFonts w:eastAsia="Times New Roman" w:cs="Times New Roman"/>
          <w:kern w:val="0"/>
          <w:lang w:eastAsia="lt-LT" w:bidi="ar-SA"/>
        </w:rPr>
        <w:t xml:space="preserve">      </w:t>
      </w:r>
      <w:r w:rsidRPr="0079620C">
        <w:rPr>
          <w:rFonts w:eastAsia="Times New Roman" w:cs="Times New Roman"/>
          <w:kern w:val="0"/>
          <w:lang w:eastAsia="lt-LT" w:bidi="ar-SA"/>
        </w:rPr>
        <w:t>1.1. ne mažesnį kaip „Euro 6“ standartą, nustatytą Reglamentu (EB) Nr. 715/2007;</w:t>
      </w:r>
    </w:p>
    <w:p w:rsidR="00EB2772" w:rsidRPr="0079620C" w:rsidRDefault="00EB2772" w:rsidP="00EB2772">
      <w:pPr>
        <w:widowControl/>
        <w:suppressAutoHyphens w:val="0"/>
        <w:ind w:firstLine="851"/>
        <w:jc w:val="both"/>
        <w:rPr>
          <w:rFonts w:eastAsia="Times New Roman" w:cs="Times New Roman"/>
          <w:kern w:val="0"/>
          <w:lang w:eastAsia="lt-LT" w:bidi="ar-SA"/>
        </w:rPr>
      </w:pPr>
      <w:bookmarkStart w:id="2" w:name="part_e4e574abd2294978aaf8175ff67ec4a0"/>
      <w:bookmarkEnd w:id="2"/>
      <w:r>
        <w:rPr>
          <w:rFonts w:eastAsia="Times New Roman" w:cs="Times New Roman"/>
          <w:kern w:val="0"/>
          <w:lang w:eastAsia="lt-LT" w:bidi="ar-SA"/>
        </w:rPr>
        <w:t xml:space="preserve">      </w:t>
      </w:r>
      <w:r w:rsidRPr="0079620C">
        <w:rPr>
          <w:rFonts w:eastAsia="Times New Roman" w:cs="Times New Roman"/>
          <w:kern w:val="0"/>
          <w:lang w:eastAsia="lt-LT" w:bidi="ar-SA"/>
        </w:rPr>
        <w:t>1.2. standartą „Euro VI“, nustatytą 2009 m. birželio 18 d. Europos Parlamento ir Tarybos reglamentu (EB) Nr. 595/2009 dėl motorinių transporto priemonių ir variklių tipo patvirtinimo atsižvelgiant į sunkiųjų transporto priemonių išmetamų teršalų kiekį („Euro VI“) ir dėl galimybės naudotis transporto priemonių remonto ir priežiūros informacija, iš dalies keičiantis Reglamentą (EB) Nr. 715/2007 ir Direktyvą 2007/46/EB, panaikinantis Direktyvas 80/1269/EEB, 2005/55/EB ir 2005/78/EB;</w:t>
      </w:r>
    </w:p>
    <w:p w:rsidR="00EB2772" w:rsidRPr="0079620C" w:rsidRDefault="00EB2772" w:rsidP="00EB2772">
      <w:pPr>
        <w:widowControl/>
        <w:suppressAutoHyphens w:val="0"/>
        <w:ind w:firstLine="851"/>
        <w:jc w:val="both"/>
        <w:rPr>
          <w:rFonts w:eastAsia="Times New Roman" w:cs="Times New Roman"/>
          <w:kern w:val="0"/>
          <w:lang w:eastAsia="lt-LT" w:bidi="ar-SA"/>
        </w:rPr>
      </w:pPr>
      <w:bookmarkStart w:id="3" w:name="part_b203698b72ea47299240a5b3b4c9fa42"/>
      <w:bookmarkEnd w:id="3"/>
      <w:r>
        <w:rPr>
          <w:rFonts w:eastAsia="Times New Roman" w:cs="Times New Roman"/>
          <w:kern w:val="0"/>
          <w:lang w:eastAsia="lt-LT" w:bidi="ar-SA"/>
        </w:rPr>
        <w:t xml:space="preserve">      </w:t>
      </w:r>
      <w:r w:rsidRPr="0079620C">
        <w:rPr>
          <w:rFonts w:eastAsia="Times New Roman" w:cs="Times New Roman"/>
          <w:kern w:val="0"/>
          <w:lang w:eastAsia="lt-LT" w:bidi="ar-SA"/>
        </w:rPr>
        <w:t>1.3. V etapo variklių tipo reikalavimus, nustatytus 2016 m. rugsėjo 14 d. Europos Parlamento ir Tarybos reglamentu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w:t>
      </w:r>
    </w:p>
    <w:p w:rsidR="00EB2772" w:rsidRDefault="00EB2772" w:rsidP="00EB2772">
      <w:pPr>
        <w:widowControl/>
        <w:suppressAutoHyphens w:val="0"/>
        <w:ind w:firstLine="851"/>
        <w:rPr>
          <w:rFonts w:eastAsia="Times New Roman" w:cs="Times New Roman"/>
          <w:kern w:val="0"/>
          <w:lang w:eastAsia="lt-LT" w:bidi="ar-SA"/>
        </w:rPr>
      </w:pPr>
      <w:bookmarkStart w:id="4" w:name="part_55435f611f8b4282934ee7d2f09a4217"/>
      <w:bookmarkEnd w:id="4"/>
      <w:r>
        <w:rPr>
          <w:rFonts w:eastAsia="Times New Roman" w:cs="Times New Roman"/>
          <w:kern w:val="0"/>
          <w:lang w:eastAsia="lt-LT" w:bidi="ar-SA"/>
        </w:rPr>
        <w:t xml:space="preserve">      </w:t>
      </w:r>
      <w:bookmarkStart w:id="5" w:name="_GoBack"/>
      <w:bookmarkEnd w:id="5"/>
      <w:r w:rsidRPr="0079620C">
        <w:rPr>
          <w:rFonts w:eastAsia="Times New Roman" w:cs="Times New Roman"/>
          <w:kern w:val="0"/>
          <w:lang w:eastAsia="lt-LT" w:bidi="ar-SA"/>
        </w:rPr>
        <w:t>1.4. akumuliatoriumi ar elektra varoma technika, kuri neišmeta teršalų.</w:t>
      </w:r>
      <w:r>
        <w:rPr>
          <w:rFonts w:eastAsia="Times New Roman" w:cs="Times New Roman"/>
          <w:kern w:val="0"/>
          <w:lang w:eastAsia="lt-LT" w:bidi="ar-SA"/>
        </w:rPr>
        <w:t>“</w:t>
      </w:r>
    </w:p>
    <w:p w:rsidR="00C00743" w:rsidRPr="00232B76" w:rsidRDefault="00C00743" w:rsidP="007319ED">
      <w:pPr>
        <w:ind w:firstLine="1296"/>
        <w:jc w:val="both"/>
        <w:rPr>
          <w:rFonts w:eastAsiaTheme="minorHAnsi" w:cs="Times New Roman"/>
          <w:iCs/>
          <w:kern w:val="0"/>
          <w:lang w:eastAsia="lt-LT" w:bidi="ar-SA"/>
        </w:rPr>
      </w:pPr>
    </w:p>
    <w:p w:rsidR="00D928F1" w:rsidRDefault="00D928F1" w:rsidP="00D928F1">
      <w:pPr>
        <w:ind w:left="-120" w:firstLine="120"/>
        <w:jc w:val="center"/>
        <w:rPr>
          <w:rFonts w:cs="Tahoma"/>
        </w:rPr>
      </w:pPr>
      <w:r>
        <w:rPr>
          <w:rFonts w:cs="Tahoma"/>
        </w:rPr>
        <w:t>_______________________</w:t>
      </w:r>
    </w:p>
    <w:p w:rsidR="00865F2F" w:rsidRDefault="00865F2F" w:rsidP="00865F2F"/>
    <w:p w:rsidR="00865F2F" w:rsidRDefault="00865F2F" w:rsidP="00865F2F"/>
    <w:p w:rsidR="00865F2F" w:rsidRDefault="00865F2F" w:rsidP="00865F2F">
      <w:pPr>
        <w:jc w:val="both"/>
        <w:rPr>
          <w:rFonts w:cs="Times New Roman"/>
        </w:rPr>
      </w:pPr>
    </w:p>
    <w:p w:rsidR="00865F2F" w:rsidRDefault="00865F2F" w:rsidP="00865F2F">
      <w:pPr>
        <w:jc w:val="both"/>
        <w:rPr>
          <w:rFonts w:cs="Times New Roman"/>
        </w:rPr>
      </w:pPr>
    </w:p>
    <w:p w:rsidR="00865F2F" w:rsidRPr="0088128D" w:rsidRDefault="00865F2F" w:rsidP="00865F2F">
      <w:pPr>
        <w:jc w:val="both"/>
        <w:rPr>
          <w:rFonts w:cs="Times New Roman"/>
          <w:u w:val="single"/>
        </w:rPr>
      </w:pPr>
      <w:r w:rsidRPr="002A0FC0">
        <w:rPr>
          <w:rFonts w:cs="Times New Roman"/>
        </w:rPr>
        <w:t>Administracijos direktorius________________________</w:t>
      </w:r>
      <w:r w:rsidRPr="002A0FC0">
        <w:rPr>
          <w:rFonts w:cs="Times New Roman"/>
        </w:rPr>
        <w:tab/>
      </w:r>
      <w:r w:rsidRPr="002A0FC0">
        <w:rPr>
          <w:rFonts w:cs="Times New Roman"/>
        </w:rPr>
        <w:tab/>
      </w:r>
      <w:r w:rsidR="0014628A">
        <w:rPr>
          <w:rFonts w:cs="Times New Roman"/>
          <w:u w:val="single"/>
        </w:rPr>
        <w:t>............................</w:t>
      </w:r>
    </w:p>
    <w:p w:rsidR="00865F2F" w:rsidRPr="002A0FC0" w:rsidRDefault="00865F2F" w:rsidP="00865F2F">
      <w:pPr>
        <w:spacing w:line="200" w:lineRule="atLeast"/>
        <w:jc w:val="both"/>
        <w:rPr>
          <w:rFonts w:cs="Times New Roman"/>
          <w:color w:val="000000"/>
        </w:rPr>
      </w:pPr>
      <w:r w:rsidRPr="002A0FC0">
        <w:rPr>
          <w:rFonts w:cs="Times New Roman"/>
          <w:color w:val="000000"/>
        </w:rPr>
        <w:tab/>
        <w:t xml:space="preserve">A.V.  </w:t>
      </w:r>
      <w:r w:rsidRPr="002A0FC0">
        <w:rPr>
          <w:rFonts w:cs="Times New Roman"/>
          <w:color w:val="000000"/>
        </w:rPr>
        <w:tab/>
        <w:t>(parašas)  (pasirašymo data)</w:t>
      </w:r>
      <w:r w:rsidRPr="002A0FC0">
        <w:rPr>
          <w:rFonts w:cs="Times New Roman"/>
          <w:color w:val="000000"/>
        </w:rPr>
        <w:tab/>
      </w:r>
      <w:r w:rsidRPr="002A0FC0">
        <w:rPr>
          <w:rFonts w:cs="Times New Roman"/>
          <w:color w:val="000000"/>
        </w:rPr>
        <w:tab/>
        <w:t>(vardas, pavardė)</w:t>
      </w:r>
    </w:p>
    <w:p w:rsidR="00865F2F" w:rsidRPr="002A0FC0" w:rsidRDefault="00865F2F" w:rsidP="00865F2F">
      <w:pPr>
        <w:rPr>
          <w:rFonts w:cs="Times New Roman"/>
        </w:rPr>
      </w:pPr>
    </w:p>
    <w:p w:rsidR="00865F2F" w:rsidRPr="002A0FC0" w:rsidRDefault="00865F2F" w:rsidP="00865F2F">
      <w:pPr>
        <w:rPr>
          <w:rFonts w:cs="Times New Roman"/>
        </w:rPr>
      </w:pPr>
    </w:p>
    <w:p w:rsidR="00865F2F" w:rsidRPr="002A0FC0" w:rsidRDefault="00865F2F" w:rsidP="00865F2F">
      <w:pPr>
        <w:rPr>
          <w:rFonts w:cs="Times New Roman"/>
        </w:rPr>
      </w:pPr>
      <w:r w:rsidRPr="002A0FC0">
        <w:rPr>
          <w:rFonts w:cs="Times New Roman"/>
        </w:rPr>
        <w:t>UAB „</w:t>
      </w:r>
      <w:r w:rsidR="00D928F1">
        <w:rPr>
          <w:rFonts w:cs="Times New Roman"/>
        </w:rPr>
        <w:t>..................</w:t>
      </w:r>
      <w:r w:rsidRPr="002A0FC0">
        <w:rPr>
          <w:rFonts w:cs="Times New Roman"/>
        </w:rPr>
        <w:t>“</w:t>
      </w:r>
    </w:p>
    <w:p w:rsidR="00865F2F" w:rsidRDefault="00865F2F" w:rsidP="00865F2F">
      <w:pPr>
        <w:rPr>
          <w:rFonts w:cs="Times New Roman"/>
        </w:rPr>
      </w:pPr>
      <w:r>
        <w:rPr>
          <w:rFonts w:cs="Times New Roman"/>
        </w:rPr>
        <w:t>direktorius</w:t>
      </w:r>
      <w:r w:rsidRPr="002A0FC0">
        <w:rPr>
          <w:rFonts w:cs="Times New Roman"/>
        </w:rPr>
        <w:tab/>
      </w:r>
      <w:r>
        <w:rPr>
          <w:rFonts w:cs="Times New Roman"/>
        </w:rPr>
        <w:tab/>
      </w:r>
      <w:r w:rsidRPr="002A0FC0">
        <w:rPr>
          <w:rFonts w:cs="Times New Roman"/>
        </w:rPr>
        <w:t>________________________</w:t>
      </w:r>
      <w:r w:rsidRPr="002A0FC0">
        <w:rPr>
          <w:rFonts w:cs="Times New Roman"/>
        </w:rPr>
        <w:tab/>
      </w:r>
      <w:r w:rsidRPr="002A0FC0">
        <w:rPr>
          <w:rFonts w:cs="Times New Roman"/>
        </w:rPr>
        <w:tab/>
      </w:r>
      <w:r w:rsidR="00D928F1">
        <w:rPr>
          <w:rFonts w:cs="Times New Roman"/>
          <w:u w:val="single"/>
        </w:rPr>
        <w:t>............................</w:t>
      </w:r>
    </w:p>
    <w:p w:rsidR="00865F2F" w:rsidRPr="002A0FC0" w:rsidRDefault="00865F2F" w:rsidP="00865F2F">
      <w:pPr>
        <w:rPr>
          <w:rFonts w:cs="Times New Roman"/>
          <w:color w:val="000000"/>
        </w:rPr>
      </w:pPr>
      <w:r w:rsidRPr="002A0FC0">
        <w:rPr>
          <w:rFonts w:cs="Times New Roman"/>
        </w:rPr>
        <w:tab/>
      </w:r>
      <w:r w:rsidRPr="002A0FC0">
        <w:rPr>
          <w:rFonts w:cs="Times New Roman"/>
          <w:color w:val="000000"/>
        </w:rPr>
        <w:t xml:space="preserve">A.V.  </w:t>
      </w:r>
      <w:r w:rsidRPr="002A0FC0">
        <w:rPr>
          <w:rFonts w:cs="Times New Roman"/>
          <w:color w:val="000000"/>
        </w:rPr>
        <w:tab/>
        <w:t>(parašas)  (pasirašymo data)</w:t>
      </w:r>
      <w:r w:rsidRPr="002A0FC0">
        <w:rPr>
          <w:rFonts w:cs="Times New Roman"/>
          <w:color w:val="000000"/>
        </w:rPr>
        <w:tab/>
      </w:r>
      <w:r w:rsidRPr="002A0FC0">
        <w:rPr>
          <w:rFonts w:cs="Times New Roman"/>
          <w:color w:val="000000"/>
        </w:rPr>
        <w:tab/>
        <w:t>(vardas, pavardė)</w:t>
      </w:r>
    </w:p>
    <w:p w:rsidR="00865F2F" w:rsidRDefault="00865F2F" w:rsidP="00865F2F">
      <w:pPr>
        <w:pStyle w:val="WW-BodyTextIndent2"/>
        <w:tabs>
          <w:tab w:val="left" w:pos="850"/>
        </w:tabs>
        <w:ind w:firstLine="0"/>
        <w:rPr>
          <w:rFonts w:eastAsia="Times New Roman" w:cs="Times New Roman"/>
          <w:color w:val="000000"/>
          <w:lang w:val="lt-LT"/>
        </w:rPr>
      </w:pPr>
    </w:p>
    <w:p w:rsidR="00865F2F" w:rsidRDefault="00865F2F" w:rsidP="00865F2F">
      <w:pPr>
        <w:pStyle w:val="WW-BodyTextIndent2"/>
        <w:tabs>
          <w:tab w:val="left" w:pos="850"/>
        </w:tabs>
        <w:ind w:firstLine="0"/>
        <w:rPr>
          <w:rFonts w:eastAsia="Times New Roman" w:cs="Times New Roman"/>
          <w:color w:val="000000"/>
          <w:lang w:val="lt-LT"/>
        </w:rPr>
      </w:pPr>
    </w:p>
    <w:p w:rsidR="00865F2F" w:rsidRDefault="00865F2F" w:rsidP="00865F2F">
      <w:pPr>
        <w:pStyle w:val="WW-BodyTextIndent2"/>
        <w:tabs>
          <w:tab w:val="left" w:pos="850"/>
        </w:tabs>
        <w:ind w:firstLine="0"/>
        <w:rPr>
          <w:rFonts w:eastAsia="Times New Roman" w:cs="Times New Roman"/>
          <w:color w:val="000000"/>
          <w:lang w:val="lt-LT"/>
        </w:rPr>
      </w:pPr>
    </w:p>
    <w:p w:rsidR="00865F2F" w:rsidRDefault="00865F2F" w:rsidP="00865F2F">
      <w:pPr>
        <w:pStyle w:val="WW-BodyTextIndent2"/>
        <w:tabs>
          <w:tab w:val="left" w:pos="850"/>
        </w:tabs>
        <w:ind w:firstLine="0"/>
        <w:rPr>
          <w:rFonts w:eastAsia="Times New Roman" w:cs="Times New Roman"/>
          <w:color w:val="000000"/>
          <w:lang w:val="lt-LT"/>
        </w:rPr>
      </w:pPr>
    </w:p>
    <w:p w:rsidR="00865F2F" w:rsidRDefault="00865F2F" w:rsidP="00865F2F">
      <w:pPr>
        <w:pStyle w:val="WW-BodyTextIndent2"/>
        <w:tabs>
          <w:tab w:val="left" w:pos="850"/>
        </w:tabs>
        <w:ind w:firstLine="0"/>
        <w:rPr>
          <w:rFonts w:eastAsia="Times New Roman" w:cs="Times New Roman"/>
          <w:color w:val="000000"/>
          <w:lang w:val="lt-LT"/>
        </w:rPr>
      </w:pPr>
    </w:p>
    <w:p w:rsidR="00D928F1" w:rsidRDefault="00D928F1" w:rsidP="00865F2F">
      <w:pPr>
        <w:pStyle w:val="WW-BodyTextIndent2"/>
        <w:tabs>
          <w:tab w:val="left" w:pos="850"/>
        </w:tabs>
        <w:ind w:firstLine="0"/>
        <w:rPr>
          <w:rFonts w:eastAsia="Times New Roman" w:cs="Times New Roman"/>
          <w:color w:val="000000"/>
          <w:lang w:val="lt-LT"/>
        </w:rPr>
      </w:pPr>
    </w:p>
    <w:p w:rsidR="00D928F1" w:rsidRDefault="00D928F1" w:rsidP="00865F2F">
      <w:pPr>
        <w:pStyle w:val="WW-BodyTextIndent2"/>
        <w:tabs>
          <w:tab w:val="left" w:pos="850"/>
        </w:tabs>
        <w:ind w:firstLine="0"/>
        <w:rPr>
          <w:rFonts w:eastAsia="Times New Roman" w:cs="Times New Roman"/>
          <w:color w:val="000000"/>
          <w:lang w:val="lt-LT"/>
        </w:rPr>
      </w:pPr>
    </w:p>
    <w:p w:rsidR="00BB66F2" w:rsidRDefault="00BB66F2" w:rsidP="00865F2F">
      <w:pPr>
        <w:pStyle w:val="WW-BodyTextIndent2"/>
        <w:tabs>
          <w:tab w:val="left" w:pos="850"/>
        </w:tabs>
        <w:ind w:firstLine="0"/>
        <w:rPr>
          <w:rFonts w:eastAsia="Times New Roman" w:cs="Times New Roman"/>
          <w:color w:val="000000"/>
          <w:lang w:val="lt-LT"/>
        </w:rPr>
      </w:pPr>
    </w:p>
    <w:p w:rsidR="00BB66F2" w:rsidRDefault="00BB66F2" w:rsidP="00865F2F">
      <w:pPr>
        <w:pStyle w:val="WW-BodyTextIndent2"/>
        <w:tabs>
          <w:tab w:val="left" w:pos="850"/>
        </w:tabs>
        <w:ind w:firstLine="0"/>
        <w:rPr>
          <w:rFonts w:eastAsia="Times New Roman" w:cs="Times New Roman"/>
          <w:color w:val="000000"/>
          <w:lang w:val="lt-LT"/>
        </w:rPr>
      </w:pPr>
    </w:p>
    <w:p w:rsidR="00BB66F2" w:rsidRDefault="00BB66F2" w:rsidP="00865F2F">
      <w:pPr>
        <w:pStyle w:val="WW-BodyTextIndent2"/>
        <w:tabs>
          <w:tab w:val="left" w:pos="850"/>
        </w:tabs>
        <w:ind w:firstLine="0"/>
        <w:rPr>
          <w:rFonts w:eastAsia="Times New Roman" w:cs="Times New Roman"/>
          <w:color w:val="000000"/>
          <w:lang w:val="lt-LT"/>
        </w:rPr>
      </w:pPr>
    </w:p>
    <w:p w:rsidR="00865F2F" w:rsidRDefault="00865F2F" w:rsidP="00865F2F">
      <w:pPr>
        <w:pStyle w:val="WW-BodyTextIndent2"/>
        <w:tabs>
          <w:tab w:val="left" w:pos="850"/>
        </w:tabs>
        <w:ind w:firstLine="0"/>
        <w:rPr>
          <w:rFonts w:eastAsia="Times New Roman" w:cs="Times New Roman"/>
          <w:color w:val="000000"/>
          <w:lang w:val="lt-LT"/>
        </w:rPr>
      </w:pPr>
      <w:r w:rsidRPr="002A0FC0">
        <w:rPr>
          <w:rFonts w:eastAsia="Times New Roman" w:cs="Times New Roman"/>
          <w:color w:val="000000"/>
          <w:lang w:val="lt-LT"/>
        </w:rPr>
        <w:t>Sutarties vykdymą koordinuojant</w:t>
      </w:r>
      <w:r>
        <w:rPr>
          <w:rFonts w:eastAsia="Times New Roman" w:cs="Times New Roman"/>
          <w:color w:val="000000"/>
          <w:lang w:val="lt-LT"/>
        </w:rPr>
        <w:t xml:space="preserve">is </w:t>
      </w:r>
      <w:r w:rsidRPr="002A0FC0">
        <w:rPr>
          <w:rFonts w:eastAsia="Times New Roman" w:cs="Times New Roman"/>
          <w:color w:val="000000"/>
          <w:lang w:val="lt-LT"/>
        </w:rPr>
        <w:t>asm</w:t>
      </w:r>
      <w:r>
        <w:rPr>
          <w:rFonts w:eastAsia="Times New Roman" w:cs="Times New Roman"/>
          <w:color w:val="000000"/>
          <w:lang w:val="lt-LT"/>
        </w:rPr>
        <w:t>uo</w:t>
      </w:r>
      <w:r w:rsidRPr="002A0FC0">
        <w:rPr>
          <w:rFonts w:eastAsia="Times New Roman" w:cs="Times New Roman"/>
          <w:color w:val="000000"/>
          <w:lang w:val="lt-LT"/>
        </w:rPr>
        <w:t xml:space="preserve"> </w:t>
      </w:r>
    </w:p>
    <w:p w:rsidR="00865F2F" w:rsidRPr="002A0FC0" w:rsidRDefault="00865F2F" w:rsidP="00865F2F">
      <w:pPr>
        <w:pStyle w:val="WW-BodyTextIndent2"/>
        <w:tabs>
          <w:tab w:val="left" w:pos="850"/>
        </w:tabs>
        <w:ind w:firstLine="0"/>
        <w:rPr>
          <w:rFonts w:eastAsia="Times New Roman" w:cs="Times New Roman"/>
          <w:color w:val="000000"/>
          <w:lang w:val="lt-LT"/>
        </w:rPr>
      </w:pPr>
      <w:r w:rsidRPr="002A0FC0">
        <w:rPr>
          <w:rFonts w:eastAsia="Times New Roman" w:cs="Times New Roman"/>
          <w:color w:val="000000"/>
          <w:lang w:val="lt-LT"/>
        </w:rPr>
        <w:t>Miesto ūkio ir aplinkos skyriaus</w:t>
      </w:r>
      <w:r>
        <w:rPr>
          <w:rFonts w:eastAsia="Times New Roman" w:cs="Times New Roman"/>
          <w:color w:val="000000"/>
          <w:lang w:val="lt-LT"/>
        </w:rPr>
        <w:t>, Aplinkosaugos ir miesto tvarkymo skyriaus</w:t>
      </w:r>
      <w:r w:rsidRPr="002A0FC0">
        <w:rPr>
          <w:rFonts w:eastAsia="Times New Roman" w:cs="Times New Roman"/>
          <w:color w:val="000000"/>
          <w:lang w:val="lt-LT"/>
        </w:rPr>
        <w:t xml:space="preserve"> vyr. specialist</w:t>
      </w:r>
      <w:r>
        <w:rPr>
          <w:rFonts w:eastAsia="Times New Roman" w:cs="Times New Roman"/>
          <w:color w:val="000000"/>
          <w:lang w:val="lt-LT"/>
        </w:rPr>
        <w:t>ė</w:t>
      </w:r>
    </w:p>
    <w:p w:rsidR="00865F2F" w:rsidRDefault="002B50F2" w:rsidP="00865F2F">
      <w:pPr>
        <w:rPr>
          <w:rStyle w:val="Hipersaitas"/>
          <w:rFonts w:eastAsia="Times New Roman" w:cs="Times New Roman"/>
        </w:rPr>
      </w:pPr>
      <w:r>
        <w:rPr>
          <w:rFonts w:eastAsia="Times New Roman" w:cs="Times New Roman"/>
          <w:color w:val="000000"/>
        </w:rPr>
        <w:t>............</w:t>
      </w:r>
      <w:r w:rsidR="00865F2F" w:rsidRPr="002A0FC0">
        <w:rPr>
          <w:rFonts w:eastAsia="Times New Roman" w:cs="Times New Roman"/>
          <w:color w:val="000000"/>
        </w:rPr>
        <w:t xml:space="preserve">, tel. </w:t>
      </w:r>
      <w:r w:rsidR="00D928F1">
        <w:rPr>
          <w:rFonts w:eastAsia="Times New Roman" w:cs="Times New Roman"/>
          <w:color w:val="000000"/>
        </w:rPr>
        <w:t xml:space="preserve">+370 </w:t>
      </w:r>
      <w:r w:rsidR="00865F2F" w:rsidRPr="002A0FC0">
        <w:rPr>
          <w:rFonts w:eastAsia="Times New Roman" w:cs="Times New Roman"/>
          <w:color w:val="000000"/>
        </w:rPr>
        <w:t xml:space="preserve">41 </w:t>
      </w:r>
      <w:r w:rsidR="00865F2F">
        <w:rPr>
          <w:rFonts w:eastAsia="Times New Roman" w:cs="Times New Roman"/>
          <w:color w:val="000000"/>
        </w:rPr>
        <w:t>5</w:t>
      </w:r>
      <w:r>
        <w:rPr>
          <w:rFonts w:eastAsia="Times New Roman" w:cs="Times New Roman"/>
          <w:color w:val="000000"/>
        </w:rPr>
        <w:t>.......</w:t>
      </w:r>
      <w:r w:rsidR="00865F2F" w:rsidRPr="002A0FC0">
        <w:rPr>
          <w:rFonts w:eastAsia="Times New Roman" w:cs="Times New Roman"/>
          <w:color w:val="000000"/>
        </w:rPr>
        <w:t>,</w:t>
      </w:r>
      <w:r w:rsidR="00865F2F">
        <w:rPr>
          <w:rFonts w:eastAsia="Times New Roman" w:cs="Times New Roman"/>
          <w:color w:val="000000"/>
        </w:rPr>
        <w:t xml:space="preserve"> </w:t>
      </w:r>
      <w:r w:rsidR="00865F2F" w:rsidRPr="002A0FC0">
        <w:rPr>
          <w:rFonts w:eastAsia="Times New Roman" w:cs="Times New Roman"/>
          <w:color w:val="000000"/>
        </w:rPr>
        <w:t xml:space="preserve">el. p. </w:t>
      </w:r>
      <w:hyperlink r:id="rId6" w:history="1">
        <w:r w:rsidRPr="00DC4A59">
          <w:rPr>
            <w:rStyle w:val="Hipersaitas"/>
            <w:rFonts w:eastAsia="Times New Roman" w:cs="Times New Roman"/>
          </w:rPr>
          <w:t>.............@siauliai.lt</w:t>
        </w:r>
      </w:hyperlink>
      <w:r w:rsidR="00D928F1">
        <w:rPr>
          <w:rStyle w:val="Hipersaitas"/>
          <w:rFonts w:eastAsia="Times New Roman" w:cs="Times New Roman"/>
        </w:rPr>
        <w:t xml:space="preserve"> .</w:t>
      </w:r>
    </w:p>
    <w:p w:rsidR="00D928F1" w:rsidRDefault="00D928F1" w:rsidP="00865F2F">
      <w:pPr>
        <w:rPr>
          <w:rFonts w:cs="Times New Roman"/>
          <w:b/>
        </w:rPr>
      </w:pPr>
    </w:p>
    <w:p w:rsidR="00865F2F" w:rsidRDefault="00865F2F" w:rsidP="00865F2F">
      <w:pPr>
        <w:jc w:val="center"/>
        <w:rPr>
          <w:rFonts w:cs="Times New Roman"/>
          <w:b/>
        </w:rPr>
      </w:pPr>
    </w:p>
    <w:p w:rsidR="00BB66F2" w:rsidRDefault="00BB66F2" w:rsidP="00C00743">
      <w:pPr>
        <w:rPr>
          <w:rFonts w:cs="Times New Roman"/>
          <w:b/>
        </w:rPr>
      </w:pPr>
    </w:p>
    <w:p w:rsidR="00BB66F2" w:rsidRDefault="00BB66F2" w:rsidP="00865F2F">
      <w:pPr>
        <w:jc w:val="center"/>
        <w:rPr>
          <w:rFonts w:cs="Times New Roman"/>
          <w:b/>
        </w:rPr>
      </w:pPr>
    </w:p>
    <w:p w:rsidR="00BB66F2" w:rsidRDefault="00BB66F2" w:rsidP="00865F2F">
      <w:pPr>
        <w:jc w:val="center"/>
        <w:rPr>
          <w:rFonts w:cs="Times New Roman"/>
          <w:b/>
        </w:rPr>
      </w:pPr>
    </w:p>
    <w:p w:rsidR="00865F2F" w:rsidRDefault="00865F2F" w:rsidP="00865F2F">
      <w:pPr>
        <w:jc w:val="center"/>
        <w:rPr>
          <w:rFonts w:cs="Times New Roman"/>
          <w:b/>
        </w:rPr>
      </w:pPr>
      <w:r>
        <w:rPr>
          <w:rFonts w:cs="Times New Roman"/>
          <w:b/>
        </w:rPr>
        <w:t>2 PRIEDAS PRIE  202</w:t>
      </w:r>
      <w:r w:rsidR="00D928F1">
        <w:rPr>
          <w:rFonts w:cs="Times New Roman"/>
          <w:b/>
        </w:rPr>
        <w:t>5</w:t>
      </w:r>
      <w:r>
        <w:rPr>
          <w:rFonts w:cs="Times New Roman"/>
          <w:b/>
        </w:rPr>
        <w:t xml:space="preserve"> m. ........................D. SUTARTIES NR. SŽ-..............</w:t>
      </w:r>
    </w:p>
    <w:p w:rsidR="00865F2F" w:rsidRDefault="00865F2F" w:rsidP="00865F2F">
      <w:pPr>
        <w:jc w:val="center"/>
        <w:rPr>
          <w:rFonts w:cs="Times New Roman"/>
          <w:b/>
        </w:rPr>
      </w:pPr>
    </w:p>
    <w:p w:rsidR="00865F2F" w:rsidRDefault="00865F2F" w:rsidP="00865F2F">
      <w:pPr>
        <w:jc w:val="center"/>
        <w:rPr>
          <w:rFonts w:cs="Times New Roman"/>
          <w:b/>
        </w:rPr>
      </w:pPr>
      <w:r w:rsidRPr="00741945">
        <w:rPr>
          <w:rFonts w:cs="Times New Roman"/>
          <w:b/>
        </w:rPr>
        <w:t xml:space="preserve">PASLAUGŲ </w:t>
      </w:r>
      <w:r>
        <w:rPr>
          <w:rFonts w:cs="Times New Roman"/>
          <w:b/>
        </w:rPr>
        <w:t>ĮKAINIAI</w:t>
      </w:r>
    </w:p>
    <w:p w:rsidR="00865F2F" w:rsidRPr="00741945" w:rsidRDefault="00865F2F" w:rsidP="00865F2F">
      <w:pPr>
        <w:jc w:val="center"/>
        <w:rPr>
          <w:rFonts w:cs="Times New Roman"/>
          <w:b/>
        </w:rPr>
      </w:pPr>
    </w:p>
    <w:tbl>
      <w:tblPr>
        <w:tblW w:w="9716" w:type="dxa"/>
        <w:tblInd w:w="40" w:type="dxa"/>
        <w:tblLayout w:type="fixed"/>
        <w:tblCellMar>
          <w:top w:w="55" w:type="dxa"/>
          <w:left w:w="55" w:type="dxa"/>
          <w:bottom w:w="55" w:type="dxa"/>
          <w:right w:w="55" w:type="dxa"/>
        </w:tblCellMar>
        <w:tblLook w:val="0000" w:firstRow="0" w:lastRow="0" w:firstColumn="0" w:lastColumn="0" w:noHBand="0" w:noVBand="0"/>
      </w:tblPr>
      <w:tblGrid>
        <w:gridCol w:w="668"/>
        <w:gridCol w:w="4111"/>
        <w:gridCol w:w="850"/>
        <w:gridCol w:w="1418"/>
        <w:gridCol w:w="1134"/>
        <w:gridCol w:w="1535"/>
      </w:tblGrid>
      <w:tr w:rsidR="00865F2F" w:rsidTr="00D928F1">
        <w:trPr>
          <w:tblHeader/>
        </w:trPr>
        <w:tc>
          <w:tcPr>
            <w:tcW w:w="668" w:type="dxa"/>
            <w:tcBorders>
              <w:top w:val="single" w:sz="1" w:space="0" w:color="000000"/>
              <w:left w:val="single" w:sz="1" w:space="0" w:color="000000"/>
              <w:bottom w:val="single" w:sz="1" w:space="0" w:color="000000"/>
            </w:tcBorders>
          </w:tcPr>
          <w:p w:rsidR="00865F2F" w:rsidRPr="0015405E" w:rsidRDefault="00865F2F" w:rsidP="00940F3F">
            <w:pPr>
              <w:pStyle w:val="Lentelsturinys"/>
              <w:snapToGrid w:val="0"/>
              <w:spacing w:after="0"/>
              <w:jc w:val="center"/>
              <w:rPr>
                <w:rFonts w:cs="Tahoma"/>
                <w:b/>
                <w:i/>
                <w:szCs w:val="24"/>
              </w:rPr>
            </w:pPr>
            <w:r w:rsidRPr="0015405E">
              <w:rPr>
                <w:rFonts w:cs="Tahoma"/>
                <w:b/>
                <w:i/>
                <w:szCs w:val="24"/>
              </w:rPr>
              <w:t>Eil.</w:t>
            </w:r>
          </w:p>
          <w:p w:rsidR="00865F2F" w:rsidRPr="0015405E" w:rsidRDefault="00865F2F" w:rsidP="00940F3F">
            <w:pPr>
              <w:pStyle w:val="Lentelsturinys"/>
              <w:spacing w:after="0"/>
              <w:jc w:val="center"/>
              <w:rPr>
                <w:rFonts w:cs="Tahoma"/>
                <w:b/>
                <w:i/>
                <w:szCs w:val="24"/>
              </w:rPr>
            </w:pPr>
            <w:r w:rsidRPr="0015405E">
              <w:rPr>
                <w:rFonts w:cs="Tahoma"/>
                <w:b/>
                <w:i/>
                <w:szCs w:val="24"/>
              </w:rPr>
              <w:t>Nr.</w:t>
            </w:r>
          </w:p>
        </w:tc>
        <w:tc>
          <w:tcPr>
            <w:tcW w:w="4111" w:type="dxa"/>
            <w:tcBorders>
              <w:top w:val="single" w:sz="1" w:space="0" w:color="000000"/>
              <w:left w:val="single" w:sz="1" w:space="0" w:color="000000"/>
              <w:bottom w:val="single" w:sz="1" w:space="0" w:color="000000"/>
            </w:tcBorders>
          </w:tcPr>
          <w:p w:rsidR="00865F2F" w:rsidRPr="0015405E" w:rsidRDefault="00865F2F" w:rsidP="00940F3F">
            <w:pPr>
              <w:pStyle w:val="Lentelsturinys"/>
              <w:snapToGrid w:val="0"/>
              <w:spacing w:after="0"/>
              <w:jc w:val="center"/>
              <w:rPr>
                <w:rFonts w:cs="Tahoma"/>
                <w:b/>
                <w:i/>
                <w:szCs w:val="24"/>
              </w:rPr>
            </w:pPr>
            <w:r w:rsidRPr="0015405E">
              <w:rPr>
                <w:rFonts w:cs="Tahoma"/>
                <w:b/>
                <w:i/>
                <w:szCs w:val="24"/>
              </w:rPr>
              <w:t>Paslaugų pavadinimas</w:t>
            </w:r>
          </w:p>
          <w:p w:rsidR="00865F2F" w:rsidRPr="0015405E" w:rsidRDefault="00865F2F" w:rsidP="00940F3F">
            <w:pPr>
              <w:pStyle w:val="Lentelsturinys"/>
              <w:spacing w:after="0"/>
              <w:jc w:val="center"/>
              <w:rPr>
                <w:rFonts w:cs="Tahoma"/>
                <w:b/>
                <w:i/>
                <w:szCs w:val="24"/>
              </w:rPr>
            </w:pPr>
          </w:p>
        </w:tc>
        <w:tc>
          <w:tcPr>
            <w:tcW w:w="850" w:type="dxa"/>
            <w:tcBorders>
              <w:top w:val="single" w:sz="1" w:space="0" w:color="000000"/>
              <w:left w:val="single" w:sz="1" w:space="0" w:color="000000"/>
              <w:bottom w:val="single" w:sz="1" w:space="0" w:color="000000"/>
            </w:tcBorders>
          </w:tcPr>
          <w:p w:rsidR="00865F2F" w:rsidRPr="0015405E" w:rsidRDefault="00865F2F" w:rsidP="00940F3F">
            <w:pPr>
              <w:pStyle w:val="Lentelsturinys"/>
              <w:snapToGrid w:val="0"/>
              <w:spacing w:after="0"/>
              <w:jc w:val="center"/>
              <w:rPr>
                <w:rFonts w:cs="Tahoma"/>
                <w:b/>
                <w:i/>
                <w:szCs w:val="24"/>
              </w:rPr>
            </w:pPr>
            <w:r w:rsidRPr="0015405E">
              <w:rPr>
                <w:rFonts w:cs="Tahoma"/>
                <w:b/>
                <w:i/>
                <w:szCs w:val="24"/>
              </w:rPr>
              <w:t>Mat.</w:t>
            </w:r>
          </w:p>
          <w:p w:rsidR="00865F2F" w:rsidRPr="0015405E" w:rsidRDefault="00865F2F" w:rsidP="00940F3F">
            <w:pPr>
              <w:pStyle w:val="Lentelsturinys"/>
              <w:spacing w:after="0"/>
              <w:jc w:val="center"/>
              <w:rPr>
                <w:rFonts w:cs="Tahoma"/>
                <w:b/>
                <w:i/>
                <w:szCs w:val="24"/>
              </w:rPr>
            </w:pPr>
            <w:r w:rsidRPr="0015405E">
              <w:rPr>
                <w:rFonts w:cs="Tahoma"/>
                <w:b/>
                <w:i/>
                <w:szCs w:val="24"/>
              </w:rPr>
              <w:t>vnt.</w:t>
            </w:r>
          </w:p>
        </w:tc>
        <w:tc>
          <w:tcPr>
            <w:tcW w:w="1418" w:type="dxa"/>
            <w:tcBorders>
              <w:top w:val="single" w:sz="1" w:space="0" w:color="000000"/>
              <w:left w:val="single" w:sz="1" w:space="0" w:color="000000"/>
              <w:bottom w:val="single" w:sz="1" w:space="0" w:color="000000"/>
            </w:tcBorders>
          </w:tcPr>
          <w:p w:rsidR="00865F2F" w:rsidRPr="0015405E" w:rsidRDefault="00865F2F" w:rsidP="00940F3F">
            <w:pPr>
              <w:pStyle w:val="Lentelsturinys"/>
              <w:snapToGrid w:val="0"/>
              <w:spacing w:after="0"/>
              <w:jc w:val="center"/>
              <w:rPr>
                <w:rFonts w:cs="Tahoma"/>
                <w:b/>
                <w:i/>
                <w:szCs w:val="24"/>
              </w:rPr>
            </w:pPr>
            <w:r w:rsidRPr="0015405E">
              <w:rPr>
                <w:rFonts w:cs="Tahoma"/>
                <w:b/>
                <w:i/>
                <w:szCs w:val="24"/>
              </w:rPr>
              <w:t>Vnt. įkainis</w:t>
            </w:r>
          </w:p>
          <w:p w:rsidR="00865F2F" w:rsidRPr="0015405E" w:rsidRDefault="00865F2F" w:rsidP="00940F3F">
            <w:pPr>
              <w:pStyle w:val="Lentelsturinys"/>
              <w:spacing w:after="0"/>
              <w:jc w:val="center"/>
              <w:rPr>
                <w:rFonts w:cs="Tahoma"/>
                <w:b/>
                <w:i/>
                <w:szCs w:val="24"/>
              </w:rPr>
            </w:pPr>
            <w:r w:rsidRPr="0015405E">
              <w:rPr>
                <w:rFonts w:cs="Tahoma"/>
                <w:b/>
                <w:i/>
                <w:szCs w:val="24"/>
              </w:rPr>
              <w:t>Eur, be PVM</w:t>
            </w:r>
          </w:p>
        </w:tc>
        <w:tc>
          <w:tcPr>
            <w:tcW w:w="1134" w:type="dxa"/>
            <w:tcBorders>
              <w:top w:val="single" w:sz="1" w:space="0" w:color="000000"/>
              <w:left w:val="single" w:sz="1" w:space="0" w:color="000000"/>
              <w:bottom w:val="single" w:sz="1" w:space="0" w:color="000000"/>
            </w:tcBorders>
          </w:tcPr>
          <w:p w:rsidR="00865F2F" w:rsidRPr="0015405E" w:rsidRDefault="00865F2F" w:rsidP="00940F3F">
            <w:pPr>
              <w:pStyle w:val="Lentelsturinys"/>
              <w:snapToGrid w:val="0"/>
              <w:spacing w:after="0"/>
              <w:jc w:val="center"/>
              <w:rPr>
                <w:rFonts w:cs="Tahoma"/>
                <w:b/>
                <w:i/>
                <w:szCs w:val="24"/>
              </w:rPr>
            </w:pPr>
            <w:r w:rsidRPr="0015405E">
              <w:rPr>
                <w:rFonts w:cs="Tahoma"/>
                <w:b/>
                <w:i/>
                <w:szCs w:val="24"/>
              </w:rPr>
              <w:t>PVM, Eur</w:t>
            </w:r>
          </w:p>
          <w:p w:rsidR="00865F2F" w:rsidRPr="0015405E" w:rsidRDefault="00865F2F" w:rsidP="00940F3F">
            <w:pPr>
              <w:pStyle w:val="Lentelsturinys"/>
              <w:snapToGrid w:val="0"/>
              <w:spacing w:after="0"/>
              <w:jc w:val="center"/>
              <w:rPr>
                <w:rFonts w:cs="Tahoma"/>
                <w:b/>
                <w:bCs/>
                <w:i/>
                <w:color w:val="000000"/>
                <w:szCs w:val="24"/>
              </w:rPr>
            </w:pPr>
          </w:p>
        </w:tc>
        <w:tc>
          <w:tcPr>
            <w:tcW w:w="1535" w:type="dxa"/>
            <w:tcBorders>
              <w:top w:val="single" w:sz="1" w:space="0" w:color="000000"/>
              <w:left w:val="single" w:sz="1" w:space="0" w:color="000000"/>
              <w:bottom w:val="single" w:sz="1" w:space="0" w:color="000000"/>
              <w:right w:val="single" w:sz="1" w:space="0" w:color="000000"/>
            </w:tcBorders>
          </w:tcPr>
          <w:p w:rsidR="00865F2F" w:rsidRPr="0015405E" w:rsidRDefault="00865F2F" w:rsidP="00940F3F">
            <w:pPr>
              <w:pStyle w:val="Lentelsturinys"/>
              <w:snapToGrid w:val="0"/>
              <w:spacing w:after="0"/>
              <w:jc w:val="center"/>
              <w:rPr>
                <w:rFonts w:cs="Tahoma"/>
                <w:b/>
                <w:i/>
                <w:szCs w:val="24"/>
              </w:rPr>
            </w:pPr>
            <w:r w:rsidRPr="0015405E">
              <w:rPr>
                <w:rFonts w:cs="Tahoma"/>
                <w:b/>
                <w:i/>
                <w:szCs w:val="24"/>
              </w:rPr>
              <w:t xml:space="preserve">Vnt. įkainis Eur, </w:t>
            </w:r>
          </w:p>
          <w:p w:rsidR="00865F2F" w:rsidRPr="0015405E" w:rsidRDefault="00865F2F" w:rsidP="00940F3F">
            <w:pPr>
              <w:pStyle w:val="Lentelsturinys"/>
              <w:snapToGrid w:val="0"/>
              <w:spacing w:after="0"/>
              <w:jc w:val="center"/>
              <w:rPr>
                <w:rFonts w:cs="Tahoma"/>
                <w:b/>
                <w:bCs/>
                <w:i/>
                <w:color w:val="000000"/>
                <w:szCs w:val="24"/>
                <w:shd w:val="clear" w:color="auto" w:fill="FFFFFF"/>
                <w:vertAlign w:val="subscript"/>
              </w:rPr>
            </w:pPr>
            <w:r w:rsidRPr="0015405E">
              <w:rPr>
                <w:rFonts w:cs="Tahoma"/>
                <w:b/>
                <w:i/>
                <w:szCs w:val="24"/>
              </w:rPr>
              <w:t>Su PVM</w:t>
            </w:r>
          </w:p>
        </w:tc>
      </w:tr>
      <w:tr w:rsidR="00865F2F" w:rsidTr="00D928F1">
        <w:tc>
          <w:tcPr>
            <w:tcW w:w="668" w:type="dxa"/>
            <w:tcBorders>
              <w:left w:val="single" w:sz="1" w:space="0" w:color="000000"/>
              <w:bottom w:val="single" w:sz="1" w:space="0" w:color="000000"/>
            </w:tcBorders>
          </w:tcPr>
          <w:p w:rsidR="00865F2F" w:rsidRPr="0015405E" w:rsidRDefault="00865F2F" w:rsidP="00940F3F">
            <w:pPr>
              <w:pStyle w:val="Lentelsturinys"/>
              <w:snapToGrid w:val="0"/>
              <w:spacing w:after="0"/>
              <w:jc w:val="center"/>
              <w:rPr>
                <w:rFonts w:cs="Tahoma"/>
                <w:b/>
                <w:i/>
                <w:iCs/>
                <w:sz w:val="20"/>
              </w:rPr>
            </w:pPr>
            <w:r w:rsidRPr="0015405E">
              <w:rPr>
                <w:rFonts w:cs="Tahoma"/>
                <w:b/>
                <w:i/>
                <w:iCs/>
                <w:sz w:val="20"/>
              </w:rPr>
              <w:t>1</w:t>
            </w:r>
          </w:p>
        </w:tc>
        <w:tc>
          <w:tcPr>
            <w:tcW w:w="4111" w:type="dxa"/>
            <w:tcBorders>
              <w:left w:val="single" w:sz="1" w:space="0" w:color="000000"/>
              <w:bottom w:val="single" w:sz="1" w:space="0" w:color="000000"/>
            </w:tcBorders>
          </w:tcPr>
          <w:p w:rsidR="00865F2F" w:rsidRPr="0015405E" w:rsidRDefault="00865F2F" w:rsidP="00940F3F">
            <w:pPr>
              <w:pStyle w:val="Lentelsturinys"/>
              <w:snapToGrid w:val="0"/>
              <w:spacing w:after="0"/>
              <w:jc w:val="center"/>
              <w:rPr>
                <w:rFonts w:cs="Tahoma"/>
                <w:b/>
                <w:i/>
                <w:iCs/>
                <w:sz w:val="20"/>
              </w:rPr>
            </w:pPr>
            <w:r w:rsidRPr="0015405E">
              <w:rPr>
                <w:rFonts w:cs="Tahoma"/>
                <w:b/>
                <w:i/>
                <w:iCs/>
                <w:sz w:val="20"/>
              </w:rPr>
              <w:t>2</w:t>
            </w:r>
          </w:p>
        </w:tc>
        <w:tc>
          <w:tcPr>
            <w:tcW w:w="850" w:type="dxa"/>
            <w:tcBorders>
              <w:left w:val="single" w:sz="1" w:space="0" w:color="000000"/>
              <w:bottom w:val="single" w:sz="1" w:space="0" w:color="000000"/>
            </w:tcBorders>
          </w:tcPr>
          <w:p w:rsidR="00865F2F" w:rsidRPr="0015405E" w:rsidRDefault="00865F2F" w:rsidP="00940F3F">
            <w:pPr>
              <w:pStyle w:val="Lentelsturinys"/>
              <w:snapToGrid w:val="0"/>
              <w:spacing w:after="0"/>
              <w:jc w:val="center"/>
              <w:rPr>
                <w:rFonts w:cs="Tahoma"/>
                <w:b/>
                <w:i/>
                <w:iCs/>
                <w:sz w:val="20"/>
              </w:rPr>
            </w:pPr>
            <w:r w:rsidRPr="0015405E">
              <w:rPr>
                <w:rFonts w:cs="Tahoma"/>
                <w:b/>
                <w:i/>
                <w:iCs/>
                <w:sz w:val="20"/>
              </w:rPr>
              <w:t>3</w:t>
            </w:r>
          </w:p>
        </w:tc>
        <w:tc>
          <w:tcPr>
            <w:tcW w:w="1418" w:type="dxa"/>
            <w:tcBorders>
              <w:left w:val="single" w:sz="1" w:space="0" w:color="000000"/>
              <w:bottom w:val="single" w:sz="1" w:space="0" w:color="000000"/>
            </w:tcBorders>
          </w:tcPr>
          <w:p w:rsidR="00865F2F" w:rsidRPr="0015405E" w:rsidRDefault="00865F2F" w:rsidP="00940F3F">
            <w:pPr>
              <w:pStyle w:val="Lentelsturinys"/>
              <w:snapToGrid w:val="0"/>
              <w:spacing w:after="0"/>
              <w:jc w:val="center"/>
              <w:rPr>
                <w:rFonts w:cs="Tahoma"/>
                <w:b/>
                <w:i/>
                <w:iCs/>
                <w:sz w:val="20"/>
              </w:rPr>
            </w:pPr>
            <w:r w:rsidRPr="0015405E">
              <w:rPr>
                <w:rFonts w:cs="Tahoma"/>
                <w:b/>
                <w:i/>
                <w:iCs/>
                <w:sz w:val="20"/>
              </w:rPr>
              <w:t>4</w:t>
            </w:r>
          </w:p>
        </w:tc>
        <w:tc>
          <w:tcPr>
            <w:tcW w:w="1134" w:type="dxa"/>
            <w:tcBorders>
              <w:left w:val="single" w:sz="1" w:space="0" w:color="000000"/>
              <w:bottom w:val="single" w:sz="1" w:space="0" w:color="000000"/>
            </w:tcBorders>
          </w:tcPr>
          <w:p w:rsidR="00865F2F" w:rsidRPr="0015405E" w:rsidRDefault="00865F2F" w:rsidP="00940F3F">
            <w:pPr>
              <w:pStyle w:val="Lentelsturinys"/>
              <w:snapToGrid w:val="0"/>
              <w:spacing w:after="0"/>
              <w:jc w:val="center"/>
              <w:rPr>
                <w:rFonts w:cs="Tahoma"/>
                <w:b/>
                <w:i/>
                <w:iCs/>
                <w:sz w:val="20"/>
              </w:rPr>
            </w:pPr>
            <w:r w:rsidRPr="0015405E">
              <w:rPr>
                <w:rFonts w:cs="Tahoma"/>
                <w:b/>
                <w:i/>
                <w:iCs/>
                <w:sz w:val="20"/>
              </w:rPr>
              <w:t>5</w:t>
            </w:r>
          </w:p>
        </w:tc>
        <w:tc>
          <w:tcPr>
            <w:tcW w:w="1535" w:type="dxa"/>
            <w:tcBorders>
              <w:left w:val="single" w:sz="1" w:space="0" w:color="000000"/>
              <w:bottom w:val="single" w:sz="1" w:space="0" w:color="000000"/>
              <w:right w:val="single" w:sz="1" w:space="0" w:color="000000"/>
            </w:tcBorders>
          </w:tcPr>
          <w:p w:rsidR="00865F2F" w:rsidRPr="0015405E" w:rsidRDefault="00865F2F" w:rsidP="00940F3F">
            <w:pPr>
              <w:pStyle w:val="Lentelsturinys"/>
              <w:snapToGrid w:val="0"/>
              <w:spacing w:after="0"/>
              <w:jc w:val="center"/>
              <w:rPr>
                <w:rFonts w:cs="Tahoma"/>
                <w:b/>
                <w:i/>
                <w:iCs/>
                <w:sz w:val="20"/>
                <w:shd w:val="clear" w:color="auto" w:fill="FFFFFF"/>
              </w:rPr>
            </w:pPr>
            <w:r w:rsidRPr="0015405E">
              <w:rPr>
                <w:rFonts w:cs="Tahoma"/>
                <w:b/>
                <w:i/>
                <w:iCs/>
                <w:sz w:val="20"/>
                <w:shd w:val="clear" w:color="auto" w:fill="FFFFFF"/>
              </w:rPr>
              <w:t>6</w:t>
            </w:r>
          </w:p>
        </w:tc>
      </w:tr>
      <w:tr w:rsidR="00D928F1" w:rsidTr="00D928F1">
        <w:tc>
          <w:tcPr>
            <w:tcW w:w="668" w:type="dxa"/>
            <w:tcBorders>
              <w:left w:val="single" w:sz="1" w:space="0" w:color="000000"/>
              <w:bottom w:val="single" w:sz="1" w:space="0" w:color="000000"/>
            </w:tcBorders>
          </w:tcPr>
          <w:p w:rsidR="00D928F1" w:rsidRDefault="00D928F1" w:rsidP="00D928F1">
            <w:pPr>
              <w:pStyle w:val="Lentelsturinys"/>
              <w:snapToGrid w:val="0"/>
              <w:spacing w:after="0"/>
              <w:jc w:val="both"/>
              <w:rPr>
                <w:rFonts w:cs="Tahoma"/>
                <w:b/>
                <w:bCs/>
                <w:szCs w:val="24"/>
              </w:rPr>
            </w:pPr>
            <w:r>
              <w:rPr>
                <w:rFonts w:cs="Tahoma"/>
                <w:b/>
                <w:bCs/>
                <w:szCs w:val="24"/>
              </w:rPr>
              <w:t>1.</w:t>
            </w:r>
          </w:p>
        </w:tc>
        <w:tc>
          <w:tcPr>
            <w:tcW w:w="9048" w:type="dxa"/>
            <w:gridSpan w:val="5"/>
            <w:tcBorders>
              <w:left w:val="single" w:sz="1" w:space="0" w:color="000000"/>
              <w:bottom w:val="single" w:sz="1" w:space="0" w:color="000000"/>
              <w:right w:val="single" w:sz="1" w:space="0" w:color="000000"/>
            </w:tcBorders>
          </w:tcPr>
          <w:p w:rsidR="00D928F1" w:rsidRPr="00E73BDA" w:rsidRDefault="00D928F1" w:rsidP="00D928F1">
            <w:pPr>
              <w:shd w:val="clear" w:color="auto" w:fill="FFFFFF"/>
              <w:snapToGrid w:val="0"/>
              <w:jc w:val="both"/>
              <w:rPr>
                <w:rFonts w:cs="Tahoma"/>
                <w:b/>
              </w:rPr>
            </w:pPr>
            <w:r w:rsidRPr="00E73BDA">
              <w:rPr>
                <w:rFonts w:cs="Tahoma"/>
                <w:b/>
              </w:rPr>
              <w:t>Medžių kirtimas ir šalinimas</w:t>
            </w:r>
            <w:r>
              <w:rPr>
                <w:rFonts w:cs="Tahoma"/>
                <w:b/>
              </w:rPr>
              <w:t>:</w:t>
            </w:r>
          </w:p>
        </w:tc>
      </w:tr>
      <w:tr w:rsidR="00D928F1" w:rsidTr="00D928F1">
        <w:tc>
          <w:tcPr>
            <w:tcW w:w="668" w:type="dxa"/>
            <w:tcBorders>
              <w:left w:val="single" w:sz="1" w:space="0" w:color="000000"/>
              <w:bottom w:val="single" w:sz="1" w:space="0" w:color="000000"/>
            </w:tcBorders>
          </w:tcPr>
          <w:p w:rsidR="00D928F1" w:rsidRDefault="00D928F1" w:rsidP="00D928F1">
            <w:pPr>
              <w:pStyle w:val="Lentelsturinys"/>
              <w:snapToGrid w:val="0"/>
              <w:spacing w:after="0"/>
              <w:jc w:val="both"/>
              <w:rPr>
                <w:rFonts w:cs="Tahoma"/>
                <w:szCs w:val="24"/>
              </w:rPr>
            </w:pPr>
            <w:r>
              <w:rPr>
                <w:rFonts w:cs="Tahoma"/>
                <w:szCs w:val="24"/>
              </w:rPr>
              <w:t>1.1.1.</w:t>
            </w:r>
          </w:p>
        </w:tc>
        <w:tc>
          <w:tcPr>
            <w:tcW w:w="4111" w:type="dxa"/>
            <w:tcBorders>
              <w:left w:val="single" w:sz="1" w:space="0" w:color="000000"/>
              <w:bottom w:val="single" w:sz="1" w:space="0" w:color="000000"/>
            </w:tcBorders>
          </w:tcPr>
          <w:p w:rsidR="00D928F1" w:rsidRDefault="00D928F1" w:rsidP="00D928F1">
            <w:pPr>
              <w:pStyle w:val="Lentelsturinys"/>
              <w:snapToGrid w:val="0"/>
              <w:spacing w:after="0"/>
              <w:jc w:val="both"/>
              <w:rPr>
                <w:rFonts w:cs="Tahoma"/>
                <w:szCs w:val="24"/>
              </w:rPr>
            </w:pPr>
            <w:r>
              <w:rPr>
                <w:rFonts w:cs="Tahoma"/>
                <w:szCs w:val="24"/>
              </w:rPr>
              <w:t xml:space="preserve"> </w:t>
            </w:r>
            <w:r>
              <w:rPr>
                <w:rFonts w:eastAsia="Times New Roman"/>
                <w:szCs w:val="24"/>
              </w:rPr>
              <w:t>Ø nuo 12 cm iki</w:t>
            </w:r>
            <w:r>
              <w:rPr>
                <w:rFonts w:cs="Tahoma"/>
                <w:szCs w:val="24"/>
              </w:rPr>
              <w:t xml:space="preserve"> 20 cm</w:t>
            </w:r>
          </w:p>
        </w:tc>
        <w:tc>
          <w:tcPr>
            <w:tcW w:w="850" w:type="dxa"/>
            <w:tcBorders>
              <w:left w:val="single" w:sz="1" w:space="0" w:color="000000"/>
              <w:bottom w:val="single" w:sz="1" w:space="0" w:color="000000"/>
            </w:tcBorders>
          </w:tcPr>
          <w:p w:rsidR="00D928F1" w:rsidRDefault="00D928F1" w:rsidP="00D928F1">
            <w:pPr>
              <w:pStyle w:val="Lentelsturinys"/>
              <w:snapToGrid w:val="0"/>
              <w:spacing w:after="0"/>
              <w:jc w:val="both"/>
              <w:rPr>
                <w:rFonts w:cs="Tahoma"/>
                <w:szCs w:val="24"/>
              </w:rPr>
            </w:pPr>
            <w:r>
              <w:rPr>
                <w:rFonts w:cs="Tahoma"/>
                <w:szCs w:val="24"/>
              </w:rPr>
              <w:t>1 vnt.</w:t>
            </w:r>
          </w:p>
        </w:tc>
        <w:tc>
          <w:tcPr>
            <w:tcW w:w="1418" w:type="dxa"/>
            <w:tcBorders>
              <w:left w:val="single" w:sz="1" w:space="0" w:color="000000"/>
              <w:bottom w:val="single" w:sz="1" w:space="0" w:color="000000"/>
            </w:tcBorders>
          </w:tcPr>
          <w:p w:rsidR="00D928F1" w:rsidRDefault="00D928F1" w:rsidP="00D928F1">
            <w:pPr>
              <w:pStyle w:val="Lentelsturinys"/>
              <w:snapToGrid w:val="0"/>
              <w:spacing w:after="0"/>
              <w:jc w:val="both"/>
              <w:rPr>
                <w:rFonts w:cs="Tahoma"/>
                <w:szCs w:val="24"/>
              </w:rPr>
            </w:pPr>
          </w:p>
        </w:tc>
        <w:tc>
          <w:tcPr>
            <w:tcW w:w="1134" w:type="dxa"/>
            <w:tcBorders>
              <w:left w:val="single" w:sz="1" w:space="0" w:color="000000"/>
              <w:bottom w:val="single" w:sz="1" w:space="0" w:color="000000"/>
            </w:tcBorders>
          </w:tcPr>
          <w:p w:rsidR="00D928F1" w:rsidRDefault="00D928F1" w:rsidP="00D928F1">
            <w:pPr>
              <w:pStyle w:val="Lentelsturinys"/>
              <w:snapToGrid w:val="0"/>
              <w:spacing w:after="0"/>
              <w:jc w:val="both"/>
              <w:rPr>
                <w:rFonts w:cs="Tahoma"/>
                <w:szCs w:val="24"/>
              </w:rPr>
            </w:pPr>
          </w:p>
        </w:tc>
        <w:tc>
          <w:tcPr>
            <w:tcW w:w="1535" w:type="dxa"/>
            <w:tcBorders>
              <w:left w:val="single" w:sz="1" w:space="0" w:color="000000"/>
              <w:bottom w:val="single" w:sz="1" w:space="0" w:color="000000"/>
              <w:right w:val="single" w:sz="1" w:space="0" w:color="000000"/>
            </w:tcBorders>
          </w:tcPr>
          <w:p w:rsidR="00D928F1" w:rsidRDefault="00D928F1" w:rsidP="00D928F1">
            <w:pPr>
              <w:pStyle w:val="Lentelsturinys"/>
              <w:snapToGrid w:val="0"/>
              <w:spacing w:after="0"/>
              <w:jc w:val="center"/>
              <w:rPr>
                <w:rFonts w:cs="Tahoma"/>
                <w:szCs w:val="24"/>
              </w:rPr>
            </w:pPr>
          </w:p>
        </w:tc>
      </w:tr>
      <w:tr w:rsidR="00D928F1" w:rsidTr="00D928F1">
        <w:tc>
          <w:tcPr>
            <w:tcW w:w="668" w:type="dxa"/>
            <w:tcBorders>
              <w:left w:val="single" w:sz="1" w:space="0" w:color="000000"/>
              <w:bottom w:val="single" w:sz="1" w:space="0" w:color="000000"/>
            </w:tcBorders>
          </w:tcPr>
          <w:p w:rsidR="00D928F1" w:rsidRDefault="00D928F1" w:rsidP="00D928F1">
            <w:pPr>
              <w:pStyle w:val="Lentelsturinys"/>
              <w:snapToGrid w:val="0"/>
              <w:spacing w:after="0"/>
              <w:jc w:val="both"/>
              <w:rPr>
                <w:rFonts w:cs="Tahoma"/>
                <w:szCs w:val="24"/>
              </w:rPr>
            </w:pPr>
            <w:r>
              <w:rPr>
                <w:rFonts w:cs="Tahoma"/>
                <w:szCs w:val="24"/>
              </w:rPr>
              <w:t>1.1.2.</w:t>
            </w:r>
          </w:p>
        </w:tc>
        <w:tc>
          <w:tcPr>
            <w:tcW w:w="4111" w:type="dxa"/>
            <w:tcBorders>
              <w:left w:val="single" w:sz="1" w:space="0" w:color="000000"/>
              <w:bottom w:val="single" w:sz="1" w:space="0" w:color="000000"/>
            </w:tcBorders>
          </w:tcPr>
          <w:p w:rsidR="00D928F1" w:rsidRDefault="00D928F1" w:rsidP="00D928F1">
            <w:pPr>
              <w:pStyle w:val="Lentelsturinys"/>
              <w:snapToGrid w:val="0"/>
              <w:spacing w:after="0"/>
              <w:jc w:val="both"/>
              <w:rPr>
                <w:rFonts w:cs="Tahoma"/>
                <w:szCs w:val="24"/>
              </w:rPr>
            </w:pPr>
            <w:r>
              <w:rPr>
                <w:rFonts w:cs="Tahoma"/>
                <w:szCs w:val="24"/>
              </w:rPr>
              <w:t xml:space="preserve"> </w:t>
            </w:r>
            <w:r>
              <w:rPr>
                <w:rFonts w:eastAsia="Times New Roman"/>
                <w:szCs w:val="24"/>
              </w:rPr>
              <w:t>Ø nuo 21 iki</w:t>
            </w:r>
            <w:r>
              <w:rPr>
                <w:rFonts w:cs="Tahoma"/>
                <w:szCs w:val="24"/>
              </w:rPr>
              <w:t xml:space="preserve"> 50 cm</w:t>
            </w:r>
          </w:p>
        </w:tc>
        <w:tc>
          <w:tcPr>
            <w:tcW w:w="850" w:type="dxa"/>
            <w:tcBorders>
              <w:left w:val="single" w:sz="1" w:space="0" w:color="000000"/>
              <w:bottom w:val="single" w:sz="1" w:space="0" w:color="000000"/>
            </w:tcBorders>
          </w:tcPr>
          <w:p w:rsidR="00D928F1" w:rsidRDefault="00D928F1" w:rsidP="00D928F1">
            <w:pPr>
              <w:pStyle w:val="Lentelsturinys"/>
              <w:snapToGrid w:val="0"/>
              <w:spacing w:after="0"/>
              <w:jc w:val="both"/>
              <w:rPr>
                <w:rFonts w:cs="Tahoma"/>
                <w:szCs w:val="24"/>
              </w:rPr>
            </w:pPr>
            <w:r>
              <w:rPr>
                <w:rFonts w:cs="Tahoma"/>
                <w:szCs w:val="24"/>
              </w:rPr>
              <w:t>1 vnt.</w:t>
            </w:r>
          </w:p>
        </w:tc>
        <w:tc>
          <w:tcPr>
            <w:tcW w:w="1418" w:type="dxa"/>
            <w:tcBorders>
              <w:left w:val="single" w:sz="1" w:space="0" w:color="000000"/>
              <w:bottom w:val="single" w:sz="1" w:space="0" w:color="000000"/>
            </w:tcBorders>
          </w:tcPr>
          <w:p w:rsidR="00D928F1" w:rsidRDefault="00D928F1" w:rsidP="00D928F1">
            <w:pPr>
              <w:pStyle w:val="Lentelsturinys"/>
              <w:snapToGrid w:val="0"/>
              <w:spacing w:after="0"/>
              <w:jc w:val="both"/>
              <w:rPr>
                <w:rFonts w:cs="Tahoma"/>
                <w:szCs w:val="24"/>
              </w:rPr>
            </w:pPr>
          </w:p>
        </w:tc>
        <w:tc>
          <w:tcPr>
            <w:tcW w:w="1134" w:type="dxa"/>
            <w:tcBorders>
              <w:left w:val="single" w:sz="1" w:space="0" w:color="000000"/>
              <w:bottom w:val="single" w:sz="1" w:space="0" w:color="000000"/>
            </w:tcBorders>
          </w:tcPr>
          <w:p w:rsidR="00D928F1" w:rsidRDefault="00D928F1" w:rsidP="00D928F1">
            <w:pPr>
              <w:pStyle w:val="Lentelsturinys"/>
              <w:snapToGrid w:val="0"/>
              <w:spacing w:after="0"/>
              <w:jc w:val="both"/>
              <w:rPr>
                <w:rFonts w:cs="Tahoma"/>
                <w:szCs w:val="24"/>
              </w:rPr>
            </w:pPr>
          </w:p>
        </w:tc>
        <w:tc>
          <w:tcPr>
            <w:tcW w:w="1535" w:type="dxa"/>
            <w:tcBorders>
              <w:left w:val="single" w:sz="1" w:space="0" w:color="000000"/>
              <w:bottom w:val="single" w:sz="1" w:space="0" w:color="000000"/>
              <w:right w:val="single" w:sz="1" w:space="0" w:color="000000"/>
            </w:tcBorders>
          </w:tcPr>
          <w:p w:rsidR="00D928F1" w:rsidRDefault="00D928F1" w:rsidP="00D928F1">
            <w:pPr>
              <w:pStyle w:val="Lentelsturinys"/>
              <w:snapToGrid w:val="0"/>
              <w:spacing w:after="0"/>
              <w:jc w:val="center"/>
              <w:rPr>
                <w:rFonts w:cs="Tahoma"/>
                <w:szCs w:val="24"/>
              </w:rPr>
            </w:pPr>
          </w:p>
        </w:tc>
      </w:tr>
      <w:tr w:rsidR="00D928F1" w:rsidTr="00D928F1">
        <w:tc>
          <w:tcPr>
            <w:tcW w:w="668" w:type="dxa"/>
            <w:tcBorders>
              <w:left w:val="single" w:sz="1" w:space="0" w:color="000000"/>
              <w:bottom w:val="single" w:sz="1" w:space="0" w:color="000000"/>
            </w:tcBorders>
          </w:tcPr>
          <w:p w:rsidR="00D928F1" w:rsidRDefault="00D928F1" w:rsidP="00D928F1">
            <w:pPr>
              <w:pStyle w:val="Lentelsturinys"/>
              <w:snapToGrid w:val="0"/>
              <w:spacing w:after="0"/>
              <w:jc w:val="both"/>
              <w:rPr>
                <w:rFonts w:cs="Tahoma"/>
                <w:szCs w:val="24"/>
              </w:rPr>
            </w:pPr>
            <w:r>
              <w:rPr>
                <w:rFonts w:cs="Tahoma"/>
                <w:szCs w:val="24"/>
              </w:rPr>
              <w:t>1.1.3.</w:t>
            </w:r>
          </w:p>
        </w:tc>
        <w:tc>
          <w:tcPr>
            <w:tcW w:w="4111" w:type="dxa"/>
            <w:tcBorders>
              <w:left w:val="single" w:sz="1" w:space="0" w:color="000000"/>
              <w:bottom w:val="single" w:sz="1" w:space="0" w:color="000000"/>
            </w:tcBorders>
          </w:tcPr>
          <w:p w:rsidR="00D928F1" w:rsidRDefault="00D928F1" w:rsidP="00D928F1">
            <w:pPr>
              <w:pStyle w:val="Lentelsturinys"/>
              <w:snapToGrid w:val="0"/>
              <w:spacing w:after="0"/>
              <w:ind w:left="-391" w:firstLine="391"/>
              <w:jc w:val="both"/>
              <w:rPr>
                <w:rFonts w:cs="Tahoma"/>
                <w:szCs w:val="24"/>
              </w:rPr>
            </w:pPr>
            <w:r>
              <w:rPr>
                <w:rFonts w:eastAsia="Times New Roman"/>
                <w:szCs w:val="24"/>
              </w:rPr>
              <w:t xml:space="preserve"> Ø nuo 51 cm iki </w:t>
            </w:r>
            <w:r>
              <w:rPr>
                <w:rFonts w:cs="Tahoma"/>
                <w:szCs w:val="24"/>
              </w:rPr>
              <w:t>100 cm</w:t>
            </w:r>
          </w:p>
        </w:tc>
        <w:tc>
          <w:tcPr>
            <w:tcW w:w="850" w:type="dxa"/>
            <w:tcBorders>
              <w:left w:val="single" w:sz="1" w:space="0" w:color="000000"/>
              <w:bottom w:val="single" w:sz="1" w:space="0" w:color="000000"/>
            </w:tcBorders>
          </w:tcPr>
          <w:p w:rsidR="00D928F1" w:rsidRDefault="00D928F1" w:rsidP="00D928F1">
            <w:pPr>
              <w:pStyle w:val="Lentelsturinys"/>
              <w:snapToGrid w:val="0"/>
              <w:spacing w:after="0"/>
              <w:jc w:val="both"/>
              <w:rPr>
                <w:rFonts w:cs="Tahoma"/>
                <w:szCs w:val="24"/>
              </w:rPr>
            </w:pPr>
            <w:r>
              <w:rPr>
                <w:rFonts w:cs="Tahoma"/>
                <w:szCs w:val="24"/>
              </w:rPr>
              <w:t>1 vnt.</w:t>
            </w:r>
          </w:p>
        </w:tc>
        <w:tc>
          <w:tcPr>
            <w:tcW w:w="1418" w:type="dxa"/>
            <w:tcBorders>
              <w:left w:val="single" w:sz="1" w:space="0" w:color="000000"/>
              <w:bottom w:val="single" w:sz="1" w:space="0" w:color="000000"/>
            </w:tcBorders>
          </w:tcPr>
          <w:p w:rsidR="00D928F1" w:rsidRDefault="00D928F1" w:rsidP="00D928F1">
            <w:pPr>
              <w:pStyle w:val="Lentelsturinys"/>
              <w:snapToGrid w:val="0"/>
              <w:spacing w:after="0"/>
              <w:jc w:val="both"/>
              <w:rPr>
                <w:rFonts w:cs="Tahoma"/>
                <w:szCs w:val="24"/>
              </w:rPr>
            </w:pPr>
          </w:p>
        </w:tc>
        <w:tc>
          <w:tcPr>
            <w:tcW w:w="1134" w:type="dxa"/>
            <w:tcBorders>
              <w:left w:val="single" w:sz="1" w:space="0" w:color="000000"/>
              <w:bottom w:val="single" w:sz="1" w:space="0" w:color="000000"/>
            </w:tcBorders>
          </w:tcPr>
          <w:p w:rsidR="00D928F1" w:rsidRDefault="00D928F1" w:rsidP="00D928F1">
            <w:pPr>
              <w:pStyle w:val="Lentelsturinys"/>
              <w:snapToGrid w:val="0"/>
              <w:spacing w:after="0"/>
              <w:jc w:val="both"/>
              <w:rPr>
                <w:rFonts w:cs="Tahoma"/>
                <w:szCs w:val="24"/>
              </w:rPr>
            </w:pPr>
          </w:p>
        </w:tc>
        <w:tc>
          <w:tcPr>
            <w:tcW w:w="1535" w:type="dxa"/>
            <w:tcBorders>
              <w:left w:val="single" w:sz="1" w:space="0" w:color="000000"/>
              <w:bottom w:val="single" w:sz="1" w:space="0" w:color="000000"/>
              <w:right w:val="single" w:sz="1" w:space="0" w:color="000000"/>
            </w:tcBorders>
          </w:tcPr>
          <w:p w:rsidR="00D928F1" w:rsidRDefault="00D928F1" w:rsidP="00D928F1">
            <w:pPr>
              <w:pStyle w:val="Lentelsturinys"/>
              <w:snapToGrid w:val="0"/>
              <w:spacing w:after="0"/>
              <w:jc w:val="center"/>
              <w:rPr>
                <w:rFonts w:cs="Tahoma"/>
                <w:szCs w:val="24"/>
              </w:rPr>
            </w:pPr>
          </w:p>
        </w:tc>
      </w:tr>
      <w:tr w:rsidR="00D928F1" w:rsidTr="00D928F1">
        <w:tc>
          <w:tcPr>
            <w:tcW w:w="668" w:type="dxa"/>
            <w:tcBorders>
              <w:left w:val="single" w:sz="1" w:space="0" w:color="000000"/>
              <w:bottom w:val="single" w:sz="1" w:space="0" w:color="000000"/>
            </w:tcBorders>
          </w:tcPr>
          <w:p w:rsidR="00D928F1" w:rsidRDefault="00D928F1" w:rsidP="00D928F1">
            <w:pPr>
              <w:pStyle w:val="Lentelsturinys"/>
              <w:snapToGrid w:val="0"/>
              <w:spacing w:after="0"/>
              <w:jc w:val="both"/>
              <w:rPr>
                <w:rFonts w:cs="Tahoma"/>
                <w:szCs w:val="24"/>
              </w:rPr>
            </w:pPr>
            <w:r>
              <w:rPr>
                <w:rFonts w:cs="Tahoma"/>
                <w:szCs w:val="24"/>
              </w:rPr>
              <w:t>1.1.4.</w:t>
            </w:r>
          </w:p>
        </w:tc>
        <w:tc>
          <w:tcPr>
            <w:tcW w:w="4111" w:type="dxa"/>
            <w:tcBorders>
              <w:left w:val="single" w:sz="1" w:space="0" w:color="000000"/>
              <w:bottom w:val="single" w:sz="1" w:space="0" w:color="000000"/>
            </w:tcBorders>
          </w:tcPr>
          <w:p w:rsidR="00D928F1" w:rsidRDefault="00D928F1" w:rsidP="00D928F1">
            <w:pPr>
              <w:pStyle w:val="Lentelsturinys"/>
              <w:snapToGrid w:val="0"/>
              <w:spacing w:after="0"/>
              <w:jc w:val="both"/>
              <w:rPr>
                <w:rFonts w:cs="Tahoma"/>
                <w:szCs w:val="24"/>
              </w:rPr>
            </w:pPr>
            <w:r>
              <w:rPr>
                <w:rFonts w:eastAsia="Times New Roman"/>
                <w:szCs w:val="24"/>
              </w:rPr>
              <w:t xml:space="preserve">Ø </w:t>
            </w:r>
            <w:r>
              <w:rPr>
                <w:rFonts w:cs="Tahoma"/>
                <w:szCs w:val="24"/>
              </w:rPr>
              <w:t xml:space="preserve">daugiau kaip  101 cm </w:t>
            </w:r>
          </w:p>
        </w:tc>
        <w:tc>
          <w:tcPr>
            <w:tcW w:w="850" w:type="dxa"/>
            <w:tcBorders>
              <w:left w:val="single" w:sz="1" w:space="0" w:color="000000"/>
              <w:bottom w:val="single" w:sz="1" w:space="0" w:color="000000"/>
            </w:tcBorders>
          </w:tcPr>
          <w:p w:rsidR="00D928F1" w:rsidRDefault="00D928F1" w:rsidP="00D928F1">
            <w:pPr>
              <w:pStyle w:val="Lentelsturinys"/>
              <w:snapToGrid w:val="0"/>
              <w:spacing w:after="0"/>
              <w:jc w:val="both"/>
              <w:rPr>
                <w:rFonts w:cs="Tahoma"/>
                <w:szCs w:val="24"/>
              </w:rPr>
            </w:pPr>
            <w:r>
              <w:rPr>
                <w:rFonts w:cs="Tahoma"/>
                <w:szCs w:val="24"/>
              </w:rPr>
              <w:t>1 vnt.</w:t>
            </w:r>
          </w:p>
        </w:tc>
        <w:tc>
          <w:tcPr>
            <w:tcW w:w="1418" w:type="dxa"/>
            <w:tcBorders>
              <w:left w:val="single" w:sz="1" w:space="0" w:color="000000"/>
              <w:bottom w:val="single" w:sz="1" w:space="0" w:color="000000"/>
            </w:tcBorders>
          </w:tcPr>
          <w:p w:rsidR="00D928F1" w:rsidRDefault="00D928F1" w:rsidP="00D928F1">
            <w:pPr>
              <w:pStyle w:val="Lentelsturinys"/>
              <w:snapToGrid w:val="0"/>
              <w:spacing w:after="0"/>
              <w:jc w:val="both"/>
              <w:rPr>
                <w:rFonts w:cs="Tahoma"/>
                <w:szCs w:val="24"/>
              </w:rPr>
            </w:pPr>
          </w:p>
        </w:tc>
        <w:tc>
          <w:tcPr>
            <w:tcW w:w="1134" w:type="dxa"/>
            <w:tcBorders>
              <w:left w:val="single" w:sz="1" w:space="0" w:color="000000"/>
              <w:bottom w:val="single" w:sz="1" w:space="0" w:color="000000"/>
            </w:tcBorders>
          </w:tcPr>
          <w:p w:rsidR="00D928F1" w:rsidRDefault="00D928F1" w:rsidP="00D928F1">
            <w:pPr>
              <w:pStyle w:val="Lentelsturinys"/>
              <w:snapToGrid w:val="0"/>
              <w:spacing w:after="0"/>
              <w:jc w:val="both"/>
              <w:rPr>
                <w:rFonts w:cs="Tahoma"/>
                <w:szCs w:val="24"/>
              </w:rPr>
            </w:pPr>
          </w:p>
        </w:tc>
        <w:tc>
          <w:tcPr>
            <w:tcW w:w="1535" w:type="dxa"/>
            <w:tcBorders>
              <w:left w:val="single" w:sz="1" w:space="0" w:color="000000"/>
              <w:bottom w:val="single" w:sz="1" w:space="0" w:color="000000"/>
              <w:right w:val="single" w:sz="1" w:space="0" w:color="000000"/>
            </w:tcBorders>
          </w:tcPr>
          <w:p w:rsidR="00D928F1" w:rsidRDefault="00D928F1" w:rsidP="00D928F1">
            <w:pPr>
              <w:pStyle w:val="Lentelsturinys"/>
              <w:snapToGrid w:val="0"/>
              <w:spacing w:after="0"/>
              <w:jc w:val="center"/>
              <w:rPr>
                <w:rFonts w:cs="Tahoma"/>
                <w:szCs w:val="24"/>
              </w:rPr>
            </w:pPr>
          </w:p>
        </w:tc>
      </w:tr>
      <w:tr w:rsidR="00D928F1" w:rsidTr="00D928F1">
        <w:tc>
          <w:tcPr>
            <w:tcW w:w="668" w:type="dxa"/>
            <w:tcBorders>
              <w:left w:val="single" w:sz="1" w:space="0" w:color="000000"/>
              <w:bottom w:val="single" w:sz="1" w:space="0" w:color="000000"/>
            </w:tcBorders>
          </w:tcPr>
          <w:p w:rsidR="00D928F1" w:rsidRDefault="00D928F1" w:rsidP="00D928F1">
            <w:pPr>
              <w:pStyle w:val="Lentelsturinys"/>
              <w:snapToGrid w:val="0"/>
              <w:spacing w:after="0"/>
              <w:jc w:val="both"/>
              <w:rPr>
                <w:rFonts w:cs="Tahoma"/>
                <w:szCs w:val="24"/>
              </w:rPr>
            </w:pPr>
            <w:r>
              <w:rPr>
                <w:rFonts w:cs="Tahoma"/>
                <w:szCs w:val="24"/>
              </w:rPr>
              <w:t>1.2.</w:t>
            </w:r>
            <w:r w:rsidR="0014628A">
              <w:rPr>
                <w:rFonts w:cs="Tahoma"/>
                <w:szCs w:val="24"/>
              </w:rPr>
              <w:t>1.</w:t>
            </w:r>
          </w:p>
        </w:tc>
        <w:tc>
          <w:tcPr>
            <w:tcW w:w="4111" w:type="dxa"/>
            <w:tcBorders>
              <w:left w:val="single" w:sz="1" w:space="0" w:color="000000"/>
              <w:bottom w:val="single" w:sz="1" w:space="0" w:color="000000"/>
            </w:tcBorders>
          </w:tcPr>
          <w:p w:rsidR="00D928F1" w:rsidRDefault="00D928F1" w:rsidP="00D928F1">
            <w:pPr>
              <w:pStyle w:val="Lentelsturinys"/>
              <w:snapToGrid w:val="0"/>
              <w:spacing w:after="0"/>
              <w:jc w:val="both"/>
              <w:rPr>
                <w:rFonts w:eastAsia="Times New Roman" w:cs="Tahoma"/>
                <w:color w:val="000000"/>
                <w:szCs w:val="24"/>
                <w:lang w:val="en-US"/>
              </w:rPr>
            </w:pPr>
            <w:proofErr w:type="spellStart"/>
            <w:r>
              <w:rPr>
                <w:rFonts w:eastAsia="Times New Roman" w:cs="Tahoma"/>
                <w:color w:val="000000"/>
                <w:szCs w:val="24"/>
                <w:lang w:val="en-US"/>
              </w:rPr>
              <w:t>Išvirtusio</w:t>
            </w:r>
            <w:proofErr w:type="spellEnd"/>
            <w:r>
              <w:rPr>
                <w:rFonts w:eastAsia="Times New Roman" w:cs="Tahoma"/>
                <w:color w:val="000000"/>
                <w:szCs w:val="24"/>
                <w:lang w:val="en-US"/>
              </w:rPr>
              <w:t xml:space="preserve"> </w:t>
            </w:r>
            <w:proofErr w:type="spellStart"/>
            <w:r>
              <w:rPr>
                <w:rFonts w:eastAsia="Times New Roman" w:cs="Tahoma"/>
                <w:color w:val="000000"/>
                <w:szCs w:val="24"/>
                <w:lang w:val="en-US"/>
              </w:rPr>
              <w:t>su</w:t>
            </w:r>
            <w:proofErr w:type="spellEnd"/>
            <w:r>
              <w:rPr>
                <w:rFonts w:eastAsia="Times New Roman" w:cs="Tahoma"/>
                <w:color w:val="000000"/>
                <w:szCs w:val="24"/>
                <w:lang w:val="en-US"/>
              </w:rPr>
              <w:t xml:space="preserve"> </w:t>
            </w:r>
            <w:proofErr w:type="spellStart"/>
            <w:r>
              <w:rPr>
                <w:rFonts w:eastAsia="Times New Roman" w:cs="Tahoma"/>
                <w:color w:val="000000"/>
                <w:szCs w:val="24"/>
                <w:lang w:val="en-US"/>
              </w:rPr>
              <w:t>šaknimis</w:t>
            </w:r>
            <w:proofErr w:type="spellEnd"/>
            <w:r>
              <w:rPr>
                <w:rFonts w:eastAsia="Times New Roman" w:cs="Tahoma"/>
                <w:color w:val="000000"/>
                <w:szCs w:val="24"/>
                <w:lang w:val="en-US"/>
              </w:rPr>
              <w:t xml:space="preserve"> </w:t>
            </w:r>
            <w:proofErr w:type="spellStart"/>
            <w:r>
              <w:rPr>
                <w:rFonts w:eastAsia="Times New Roman" w:cs="Tahoma"/>
                <w:color w:val="000000"/>
                <w:szCs w:val="24"/>
                <w:lang w:val="en-US"/>
              </w:rPr>
              <w:t>medžio</w:t>
            </w:r>
            <w:proofErr w:type="spellEnd"/>
            <w:r>
              <w:rPr>
                <w:rFonts w:eastAsia="Times New Roman" w:cs="Tahoma"/>
                <w:color w:val="000000"/>
                <w:szCs w:val="24"/>
                <w:lang w:val="en-US"/>
              </w:rPr>
              <w:t xml:space="preserve"> </w:t>
            </w:r>
            <w:proofErr w:type="spellStart"/>
            <w:r>
              <w:rPr>
                <w:rFonts w:eastAsia="Times New Roman" w:cs="Tahoma"/>
                <w:color w:val="000000"/>
                <w:szCs w:val="24"/>
                <w:lang w:val="en-US"/>
              </w:rPr>
              <w:t>sutvarkymas</w:t>
            </w:r>
            <w:proofErr w:type="spellEnd"/>
            <w:r>
              <w:rPr>
                <w:rFonts w:eastAsia="Times New Roman" w:cs="Tahoma"/>
                <w:color w:val="000000"/>
                <w:szCs w:val="24"/>
                <w:lang w:val="en-US"/>
              </w:rPr>
              <w:t xml:space="preserve"> </w:t>
            </w:r>
            <w:r w:rsidRPr="0014628A">
              <w:rPr>
                <w:rFonts w:eastAsia="Times New Roman" w:cs="Tahoma"/>
                <w:i/>
                <w:color w:val="000000"/>
                <w:szCs w:val="24"/>
                <w:lang w:val="en-US"/>
              </w:rPr>
              <w:t>(</w:t>
            </w:r>
            <w:proofErr w:type="spellStart"/>
            <w:r w:rsidRPr="0014628A">
              <w:rPr>
                <w:rFonts w:eastAsia="Times New Roman" w:cs="Tahoma"/>
                <w:b/>
                <w:i/>
                <w:color w:val="000000"/>
                <w:szCs w:val="24"/>
                <w:lang w:val="en-US"/>
              </w:rPr>
              <w:t>vėjovarta</w:t>
            </w:r>
            <w:proofErr w:type="spellEnd"/>
            <w:r w:rsidR="0014628A" w:rsidRPr="0014628A">
              <w:rPr>
                <w:rFonts w:eastAsia="Times New Roman" w:cs="Tahoma"/>
                <w:b/>
                <w:i/>
                <w:color w:val="000000"/>
                <w:szCs w:val="24"/>
                <w:lang w:val="en-US"/>
              </w:rPr>
              <w:t xml:space="preserve"> 1</w:t>
            </w:r>
            <w:r w:rsidRPr="0014628A">
              <w:rPr>
                <w:rFonts w:eastAsia="Times New Roman" w:cs="Tahoma"/>
                <w:i/>
                <w:color w:val="000000"/>
                <w:szCs w:val="24"/>
                <w:lang w:val="en-US"/>
              </w:rPr>
              <w:t>)</w:t>
            </w:r>
          </w:p>
        </w:tc>
        <w:tc>
          <w:tcPr>
            <w:tcW w:w="850" w:type="dxa"/>
            <w:tcBorders>
              <w:left w:val="single" w:sz="1" w:space="0" w:color="000000"/>
              <w:bottom w:val="single" w:sz="1" w:space="0" w:color="000000"/>
            </w:tcBorders>
          </w:tcPr>
          <w:p w:rsidR="00D928F1" w:rsidRDefault="00D928F1" w:rsidP="00D928F1">
            <w:pPr>
              <w:pStyle w:val="Lentelsturinys"/>
              <w:snapToGrid w:val="0"/>
              <w:spacing w:after="0"/>
              <w:jc w:val="both"/>
              <w:rPr>
                <w:rFonts w:cs="Tahoma"/>
                <w:color w:val="000000"/>
                <w:szCs w:val="24"/>
              </w:rPr>
            </w:pPr>
            <w:r>
              <w:rPr>
                <w:rFonts w:cs="Tahoma"/>
                <w:color w:val="000000"/>
                <w:szCs w:val="24"/>
              </w:rPr>
              <w:t>1 vnt.</w:t>
            </w:r>
          </w:p>
        </w:tc>
        <w:tc>
          <w:tcPr>
            <w:tcW w:w="1418" w:type="dxa"/>
            <w:tcBorders>
              <w:left w:val="single" w:sz="1" w:space="0" w:color="000000"/>
              <w:bottom w:val="single" w:sz="1" w:space="0" w:color="000000"/>
            </w:tcBorders>
          </w:tcPr>
          <w:p w:rsidR="00D928F1" w:rsidRDefault="00D928F1" w:rsidP="00D928F1">
            <w:pPr>
              <w:pStyle w:val="Lentelsturinys"/>
              <w:snapToGrid w:val="0"/>
              <w:spacing w:after="0"/>
              <w:jc w:val="both"/>
              <w:rPr>
                <w:rFonts w:cs="Tahoma"/>
                <w:color w:val="000000"/>
                <w:szCs w:val="24"/>
              </w:rPr>
            </w:pPr>
          </w:p>
        </w:tc>
        <w:tc>
          <w:tcPr>
            <w:tcW w:w="1134" w:type="dxa"/>
            <w:tcBorders>
              <w:left w:val="single" w:sz="1" w:space="0" w:color="000000"/>
              <w:bottom w:val="single" w:sz="1" w:space="0" w:color="000000"/>
            </w:tcBorders>
          </w:tcPr>
          <w:p w:rsidR="00D928F1" w:rsidRDefault="00D928F1" w:rsidP="00D928F1">
            <w:pPr>
              <w:pStyle w:val="Lentelsturinys"/>
              <w:snapToGrid w:val="0"/>
              <w:spacing w:after="0"/>
              <w:jc w:val="both"/>
              <w:rPr>
                <w:rFonts w:cs="Tahoma"/>
                <w:color w:val="000000"/>
                <w:szCs w:val="24"/>
              </w:rPr>
            </w:pPr>
          </w:p>
        </w:tc>
        <w:tc>
          <w:tcPr>
            <w:tcW w:w="1535" w:type="dxa"/>
            <w:tcBorders>
              <w:left w:val="single" w:sz="1" w:space="0" w:color="000000"/>
              <w:bottom w:val="single" w:sz="1" w:space="0" w:color="000000"/>
              <w:right w:val="single" w:sz="1" w:space="0" w:color="000000"/>
            </w:tcBorders>
          </w:tcPr>
          <w:p w:rsidR="00D928F1" w:rsidRDefault="00D928F1" w:rsidP="00D928F1">
            <w:pPr>
              <w:pStyle w:val="Lentelsturinys"/>
              <w:snapToGrid w:val="0"/>
              <w:spacing w:after="0"/>
              <w:jc w:val="center"/>
              <w:rPr>
                <w:rFonts w:cs="Tahoma"/>
                <w:szCs w:val="24"/>
              </w:rPr>
            </w:pPr>
          </w:p>
        </w:tc>
      </w:tr>
      <w:tr w:rsidR="0014628A" w:rsidTr="00D928F1">
        <w:tc>
          <w:tcPr>
            <w:tcW w:w="668"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r>
              <w:rPr>
                <w:rFonts w:cs="Tahoma"/>
                <w:szCs w:val="24"/>
              </w:rPr>
              <w:t>1.2.2.</w:t>
            </w:r>
          </w:p>
        </w:tc>
        <w:tc>
          <w:tcPr>
            <w:tcW w:w="4111" w:type="dxa"/>
            <w:tcBorders>
              <w:left w:val="single" w:sz="1" w:space="0" w:color="000000"/>
              <w:bottom w:val="single" w:sz="1" w:space="0" w:color="000000"/>
            </w:tcBorders>
          </w:tcPr>
          <w:p w:rsidR="0014628A" w:rsidRPr="00A07073" w:rsidRDefault="0014628A" w:rsidP="0014628A">
            <w:pPr>
              <w:pStyle w:val="Lentelsturinys"/>
              <w:snapToGrid w:val="0"/>
              <w:spacing w:after="0"/>
              <w:jc w:val="both"/>
              <w:rPr>
                <w:rFonts w:eastAsia="Times New Roman" w:cs="Tahoma"/>
                <w:color w:val="000000"/>
                <w:szCs w:val="24"/>
              </w:rPr>
            </w:pPr>
            <w:r w:rsidRPr="00A07073">
              <w:rPr>
                <w:rFonts w:eastAsia="Times New Roman" w:cs="Tahoma"/>
                <w:color w:val="000000"/>
                <w:szCs w:val="24"/>
              </w:rPr>
              <w:t>Išvirtusio  medžio sutvarkymas</w:t>
            </w:r>
            <w:r>
              <w:rPr>
                <w:rFonts w:eastAsia="Times New Roman" w:cs="Tahoma"/>
                <w:color w:val="000000"/>
                <w:szCs w:val="24"/>
              </w:rPr>
              <w:t xml:space="preserve"> kai šaknys neišverstos </w:t>
            </w:r>
            <w:r w:rsidRPr="006D0164">
              <w:rPr>
                <w:rFonts w:eastAsia="Times New Roman" w:cs="Tahoma"/>
                <w:i/>
                <w:color w:val="000000"/>
                <w:szCs w:val="24"/>
              </w:rPr>
              <w:t>(</w:t>
            </w:r>
            <w:r w:rsidRPr="006D0164">
              <w:rPr>
                <w:rFonts w:eastAsia="Times New Roman" w:cs="Tahoma"/>
                <w:b/>
                <w:i/>
                <w:color w:val="000000"/>
                <w:szCs w:val="24"/>
              </w:rPr>
              <w:t>vėjovarta 2</w:t>
            </w:r>
            <w:r w:rsidRPr="006D0164">
              <w:rPr>
                <w:rFonts w:eastAsia="Times New Roman" w:cs="Tahoma"/>
                <w:i/>
                <w:color w:val="000000"/>
                <w:szCs w:val="24"/>
              </w:rPr>
              <w:t>)</w:t>
            </w:r>
          </w:p>
        </w:tc>
        <w:tc>
          <w:tcPr>
            <w:tcW w:w="850"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color w:val="000000"/>
                <w:szCs w:val="24"/>
              </w:rPr>
            </w:pPr>
            <w:r>
              <w:rPr>
                <w:rFonts w:cs="Tahoma"/>
                <w:color w:val="000000"/>
                <w:szCs w:val="24"/>
              </w:rPr>
              <w:t>1 vnt.</w:t>
            </w:r>
          </w:p>
        </w:tc>
        <w:tc>
          <w:tcPr>
            <w:tcW w:w="1418"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color w:val="000000"/>
                <w:szCs w:val="24"/>
              </w:rPr>
            </w:pPr>
          </w:p>
        </w:tc>
        <w:tc>
          <w:tcPr>
            <w:tcW w:w="1134"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color w:val="000000"/>
                <w:szCs w:val="24"/>
              </w:rPr>
            </w:pPr>
          </w:p>
        </w:tc>
        <w:tc>
          <w:tcPr>
            <w:tcW w:w="1535" w:type="dxa"/>
            <w:tcBorders>
              <w:left w:val="single" w:sz="1" w:space="0" w:color="000000"/>
              <w:bottom w:val="single" w:sz="1" w:space="0" w:color="000000"/>
              <w:right w:val="single" w:sz="1" w:space="0" w:color="000000"/>
            </w:tcBorders>
          </w:tcPr>
          <w:p w:rsidR="0014628A" w:rsidRDefault="0014628A" w:rsidP="0014628A">
            <w:pPr>
              <w:pStyle w:val="Lentelsturinys"/>
              <w:snapToGrid w:val="0"/>
              <w:spacing w:after="0"/>
              <w:jc w:val="center"/>
              <w:rPr>
                <w:rFonts w:cs="Tahoma"/>
                <w:szCs w:val="24"/>
              </w:rPr>
            </w:pPr>
          </w:p>
        </w:tc>
      </w:tr>
      <w:tr w:rsidR="0014628A" w:rsidTr="00D928F1">
        <w:tc>
          <w:tcPr>
            <w:tcW w:w="668" w:type="dxa"/>
            <w:tcBorders>
              <w:left w:val="single" w:sz="1" w:space="0" w:color="000000"/>
              <w:bottom w:val="single" w:sz="1" w:space="0" w:color="000000"/>
            </w:tcBorders>
          </w:tcPr>
          <w:p w:rsidR="0014628A" w:rsidRPr="000035EC" w:rsidRDefault="0014628A" w:rsidP="0014628A">
            <w:pPr>
              <w:pStyle w:val="Lentelsturinys"/>
              <w:snapToGrid w:val="0"/>
              <w:spacing w:after="0"/>
              <w:jc w:val="both"/>
              <w:rPr>
                <w:rFonts w:cs="Tahoma"/>
                <w:b/>
                <w:szCs w:val="24"/>
              </w:rPr>
            </w:pPr>
            <w:r w:rsidRPr="000035EC">
              <w:rPr>
                <w:rFonts w:cs="Tahoma"/>
                <w:b/>
                <w:szCs w:val="24"/>
              </w:rPr>
              <w:t>2.</w:t>
            </w:r>
          </w:p>
        </w:tc>
        <w:tc>
          <w:tcPr>
            <w:tcW w:w="9048" w:type="dxa"/>
            <w:gridSpan w:val="5"/>
            <w:tcBorders>
              <w:left w:val="single" w:sz="1" w:space="0" w:color="000000"/>
              <w:bottom w:val="single" w:sz="1" w:space="0" w:color="000000"/>
              <w:right w:val="single" w:sz="1" w:space="0" w:color="000000"/>
            </w:tcBorders>
          </w:tcPr>
          <w:p w:rsidR="0014628A" w:rsidRDefault="0014628A" w:rsidP="0014628A">
            <w:pPr>
              <w:pStyle w:val="Lentelsturinys"/>
              <w:snapToGrid w:val="0"/>
              <w:spacing w:after="0"/>
              <w:rPr>
                <w:rFonts w:cs="Tahoma"/>
                <w:szCs w:val="24"/>
              </w:rPr>
            </w:pPr>
            <w:r w:rsidRPr="00E73BDA">
              <w:rPr>
                <w:rFonts w:cs="Tahoma"/>
                <w:b/>
              </w:rPr>
              <w:t>Medžių genėjimas</w:t>
            </w:r>
            <w:r>
              <w:rPr>
                <w:rFonts w:cs="Tahoma"/>
                <w:b/>
              </w:rPr>
              <w:t>:</w:t>
            </w:r>
          </w:p>
        </w:tc>
      </w:tr>
      <w:tr w:rsidR="0014628A" w:rsidTr="00D928F1">
        <w:tc>
          <w:tcPr>
            <w:tcW w:w="668"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r>
              <w:rPr>
                <w:rFonts w:cs="Tahoma"/>
                <w:szCs w:val="24"/>
              </w:rPr>
              <w:t>2.1.</w:t>
            </w:r>
          </w:p>
        </w:tc>
        <w:tc>
          <w:tcPr>
            <w:tcW w:w="4111"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r>
              <w:rPr>
                <w:rFonts w:cs="Tahoma"/>
                <w:szCs w:val="24"/>
              </w:rPr>
              <w:t>Medžio genėjimas pakeliant lają</w:t>
            </w:r>
          </w:p>
        </w:tc>
        <w:tc>
          <w:tcPr>
            <w:tcW w:w="850"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r>
              <w:rPr>
                <w:rFonts w:cs="Tahoma"/>
                <w:szCs w:val="24"/>
              </w:rPr>
              <w:t>1 vnt.</w:t>
            </w:r>
          </w:p>
        </w:tc>
        <w:tc>
          <w:tcPr>
            <w:tcW w:w="1418"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p>
        </w:tc>
        <w:tc>
          <w:tcPr>
            <w:tcW w:w="1134"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p>
        </w:tc>
        <w:tc>
          <w:tcPr>
            <w:tcW w:w="1535" w:type="dxa"/>
            <w:tcBorders>
              <w:left w:val="single" w:sz="1" w:space="0" w:color="000000"/>
              <w:bottom w:val="single" w:sz="1" w:space="0" w:color="000000"/>
              <w:right w:val="single" w:sz="1" w:space="0" w:color="000000"/>
            </w:tcBorders>
          </w:tcPr>
          <w:p w:rsidR="0014628A" w:rsidRDefault="0014628A" w:rsidP="0014628A">
            <w:pPr>
              <w:pStyle w:val="Lentelsturinys"/>
              <w:snapToGrid w:val="0"/>
              <w:spacing w:after="0"/>
              <w:jc w:val="center"/>
              <w:rPr>
                <w:rFonts w:cs="Tahoma"/>
                <w:szCs w:val="24"/>
              </w:rPr>
            </w:pPr>
          </w:p>
        </w:tc>
      </w:tr>
      <w:tr w:rsidR="0014628A" w:rsidTr="00D928F1">
        <w:tc>
          <w:tcPr>
            <w:tcW w:w="668"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r>
              <w:rPr>
                <w:rFonts w:cs="Tahoma"/>
                <w:szCs w:val="24"/>
              </w:rPr>
              <w:t>2.2.</w:t>
            </w:r>
          </w:p>
        </w:tc>
        <w:tc>
          <w:tcPr>
            <w:tcW w:w="4111"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r>
              <w:rPr>
                <w:rFonts w:cs="Tahoma"/>
                <w:szCs w:val="24"/>
              </w:rPr>
              <w:t>Medžio genėjimas retinant lają</w:t>
            </w:r>
          </w:p>
        </w:tc>
        <w:tc>
          <w:tcPr>
            <w:tcW w:w="850"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r>
              <w:rPr>
                <w:rFonts w:cs="Tahoma"/>
                <w:szCs w:val="24"/>
              </w:rPr>
              <w:t>1 vnt.</w:t>
            </w:r>
          </w:p>
        </w:tc>
        <w:tc>
          <w:tcPr>
            <w:tcW w:w="1418"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p>
        </w:tc>
        <w:tc>
          <w:tcPr>
            <w:tcW w:w="1134"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p>
        </w:tc>
        <w:tc>
          <w:tcPr>
            <w:tcW w:w="1535" w:type="dxa"/>
            <w:tcBorders>
              <w:left w:val="single" w:sz="1" w:space="0" w:color="000000"/>
              <w:bottom w:val="single" w:sz="1" w:space="0" w:color="000000"/>
              <w:right w:val="single" w:sz="1" w:space="0" w:color="000000"/>
            </w:tcBorders>
          </w:tcPr>
          <w:p w:rsidR="0014628A" w:rsidRDefault="0014628A" w:rsidP="0014628A">
            <w:pPr>
              <w:pStyle w:val="Lentelsturinys"/>
              <w:snapToGrid w:val="0"/>
              <w:spacing w:after="0"/>
              <w:jc w:val="center"/>
              <w:rPr>
                <w:rFonts w:cs="Tahoma"/>
                <w:szCs w:val="24"/>
              </w:rPr>
            </w:pPr>
          </w:p>
        </w:tc>
      </w:tr>
      <w:tr w:rsidR="0014628A" w:rsidTr="00D928F1">
        <w:tc>
          <w:tcPr>
            <w:tcW w:w="668"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r>
              <w:rPr>
                <w:rFonts w:cs="Tahoma"/>
                <w:szCs w:val="24"/>
              </w:rPr>
              <w:t>2.3.</w:t>
            </w:r>
          </w:p>
        </w:tc>
        <w:tc>
          <w:tcPr>
            <w:tcW w:w="4111"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shd w:val="clear" w:color="auto" w:fill="FFFFFF"/>
              </w:rPr>
            </w:pPr>
            <w:r>
              <w:rPr>
                <w:rFonts w:cs="Tahoma"/>
                <w:szCs w:val="24"/>
                <w:shd w:val="clear" w:color="auto" w:fill="FFFFFF"/>
              </w:rPr>
              <w:t>Nulaužtų šakų nuo vieno medžio sutvarkymas (</w:t>
            </w:r>
            <w:proofErr w:type="spellStart"/>
            <w:r w:rsidRPr="00851391">
              <w:rPr>
                <w:rFonts w:cs="Tahoma"/>
                <w:b/>
                <w:i/>
                <w:szCs w:val="24"/>
                <w:shd w:val="clear" w:color="auto" w:fill="FFFFFF"/>
              </w:rPr>
              <w:t>vėjolauža</w:t>
            </w:r>
            <w:proofErr w:type="spellEnd"/>
            <w:r>
              <w:rPr>
                <w:rFonts w:cs="Tahoma"/>
                <w:szCs w:val="24"/>
                <w:shd w:val="clear" w:color="auto" w:fill="FFFFFF"/>
              </w:rPr>
              <w:t>)</w:t>
            </w:r>
          </w:p>
        </w:tc>
        <w:tc>
          <w:tcPr>
            <w:tcW w:w="850"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shd w:val="clear" w:color="auto" w:fill="FFFFFF"/>
              </w:rPr>
            </w:pPr>
            <w:r>
              <w:rPr>
                <w:rFonts w:cs="Tahoma"/>
                <w:szCs w:val="24"/>
                <w:shd w:val="clear" w:color="auto" w:fill="FFFFFF"/>
              </w:rPr>
              <w:t>1 medis</w:t>
            </w:r>
          </w:p>
        </w:tc>
        <w:tc>
          <w:tcPr>
            <w:tcW w:w="1418"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p>
        </w:tc>
        <w:tc>
          <w:tcPr>
            <w:tcW w:w="1134"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p>
        </w:tc>
        <w:tc>
          <w:tcPr>
            <w:tcW w:w="1535" w:type="dxa"/>
            <w:tcBorders>
              <w:left w:val="single" w:sz="1" w:space="0" w:color="000000"/>
              <w:bottom w:val="single" w:sz="1" w:space="0" w:color="000000"/>
              <w:right w:val="single" w:sz="1" w:space="0" w:color="000000"/>
            </w:tcBorders>
          </w:tcPr>
          <w:p w:rsidR="0014628A" w:rsidRDefault="0014628A" w:rsidP="0014628A">
            <w:pPr>
              <w:pStyle w:val="Lentelsturinys"/>
              <w:snapToGrid w:val="0"/>
              <w:spacing w:after="0"/>
              <w:jc w:val="center"/>
              <w:rPr>
                <w:rFonts w:cs="Tahoma"/>
                <w:szCs w:val="24"/>
              </w:rPr>
            </w:pPr>
          </w:p>
        </w:tc>
      </w:tr>
      <w:tr w:rsidR="0014628A" w:rsidTr="00D928F1">
        <w:tc>
          <w:tcPr>
            <w:tcW w:w="668" w:type="dxa"/>
            <w:tcBorders>
              <w:left w:val="single" w:sz="1" w:space="0" w:color="000000"/>
              <w:bottom w:val="single" w:sz="1" w:space="0" w:color="000000"/>
            </w:tcBorders>
          </w:tcPr>
          <w:p w:rsidR="0014628A" w:rsidRPr="000035EC" w:rsidRDefault="0014628A" w:rsidP="0014628A">
            <w:pPr>
              <w:pStyle w:val="Lentelsturinys"/>
              <w:snapToGrid w:val="0"/>
              <w:spacing w:after="0"/>
              <w:jc w:val="both"/>
              <w:rPr>
                <w:rFonts w:cs="Tahoma"/>
                <w:b/>
                <w:szCs w:val="24"/>
              </w:rPr>
            </w:pPr>
            <w:r>
              <w:rPr>
                <w:rFonts w:cs="Tahoma"/>
                <w:b/>
                <w:szCs w:val="24"/>
              </w:rPr>
              <w:t xml:space="preserve"> </w:t>
            </w:r>
            <w:r w:rsidRPr="000035EC">
              <w:rPr>
                <w:rFonts w:cs="Tahoma"/>
                <w:b/>
                <w:szCs w:val="24"/>
              </w:rPr>
              <w:t>3.</w:t>
            </w:r>
          </w:p>
        </w:tc>
        <w:tc>
          <w:tcPr>
            <w:tcW w:w="4111"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r w:rsidRPr="00E73BDA">
              <w:rPr>
                <w:rFonts w:cs="Tahoma"/>
                <w:b/>
              </w:rPr>
              <w:t>Krūmų tvarkymas</w:t>
            </w:r>
            <w:r>
              <w:rPr>
                <w:rFonts w:cs="Tahoma"/>
                <w:b/>
              </w:rPr>
              <w:t>:</w:t>
            </w:r>
          </w:p>
        </w:tc>
        <w:tc>
          <w:tcPr>
            <w:tcW w:w="850"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p>
        </w:tc>
        <w:tc>
          <w:tcPr>
            <w:tcW w:w="1418"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p>
        </w:tc>
        <w:tc>
          <w:tcPr>
            <w:tcW w:w="1134"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p>
        </w:tc>
        <w:tc>
          <w:tcPr>
            <w:tcW w:w="1535" w:type="dxa"/>
            <w:tcBorders>
              <w:left w:val="single" w:sz="1" w:space="0" w:color="000000"/>
              <w:bottom w:val="single" w:sz="1" w:space="0" w:color="000000"/>
              <w:right w:val="single" w:sz="1" w:space="0" w:color="000000"/>
            </w:tcBorders>
          </w:tcPr>
          <w:p w:rsidR="0014628A" w:rsidRDefault="0014628A" w:rsidP="0014628A">
            <w:pPr>
              <w:pStyle w:val="Lentelsturinys"/>
              <w:snapToGrid w:val="0"/>
              <w:spacing w:after="0"/>
              <w:jc w:val="center"/>
              <w:rPr>
                <w:rFonts w:cs="Tahoma"/>
                <w:szCs w:val="24"/>
              </w:rPr>
            </w:pPr>
          </w:p>
        </w:tc>
      </w:tr>
      <w:tr w:rsidR="0014628A" w:rsidTr="00D928F1">
        <w:tc>
          <w:tcPr>
            <w:tcW w:w="668"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r>
              <w:rPr>
                <w:rFonts w:cs="Tahoma"/>
                <w:szCs w:val="24"/>
              </w:rPr>
              <w:t>3.1.</w:t>
            </w:r>
          </w:p>
        </w:tc>
        <w:tc>
          <w:tcPr>
            <w:tcW w:w="4111"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r>
              <w:rPr>
                <w:rFonts w:cs="Tahoma"/>
                <w:szCs w:val="24"/>
              </w:rPr>
              <w:t>Krūmo kirtimas</w:t>
            </w:r>
          </w:p>
        </w:tc>
        <w:tc>
          <w:tcPr>
            <w:tcW w:w="850"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r>
              <w:rPr>
                <w:rFonts w:cs="Tahoma"/>
                <w:szCs w:val="24"/>
              </w:rPr>
              <w:t>m²</w:t>
            </w:r>
          </w:p>
        </w:tc>
        <w:tc>
          <w:tcPr>
            <w:tcW w:w="1418"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p>
        </w:tc>
        <w:tc>
          <w:tcPr>
            <w:tcW w:w="1134"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p>
        </w:tc>
        <w:tc>
          <w:tcPr>
            <w:tcW w:w="1535" w:type="dxa"/>
            <w:tcBorders>
              <w:left w:val="single" w:sz="1" w:space="0" w:color="000000"/>
              <w:bottom w:val="single" w:sz="1" w:space="0" w:color="000000"/>
              <w:right w:val="single" w:sz="1" w:space="0" w:color="000000"/>
            </w:tcBorders>
          </w:tcPr>
          <w:p w:rsidR="0014628A" w:rsidRDefault="0014628A" w:rsidP="0014628A">
            <w:pPr>
              <w:pStyle w:val="Lentelsturinys"/>
              <w:shd w:val="clear" w:color="auto" w:fill="FFFFFF"/>
              <w:snapToGrid w:val="0"/>
              <w:spacing w:after="0"/>
              <w:jc w:val="center"/>
              <w:rPr>
                <w:rFonts w:cs="Tahoma"/>
                <w:szCs w:val="24"/>
              </w:rPr>
            </w:pPr>
          </w:p>
        </w:tc>
      </w:tr>
      <w:tr w:rsidR="0014628A" w:rsidTr="00D928F1">
        <w:tc>
          <w:tcPr>
            <w:tcW w:w="668"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r>
              <w:rPr>
                <w:rFonts w:cs="Tahoma"/>
                <w:szCs w:val="24"/>
              </w:rPr>
              <w:t>3.2.</w:t>
            </w:r>
          </w:p>
        </w:tc>
        <w:tc>
          <w:tcPr>
            <w:tcW w:w="4111"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r>
              <w:rPr>
                <w:rFonts w:cs="Tahoma"/>
                <w:szCs w:val="24"/>
              </w:rPr>
              <w:t>Krūmo rovimas</w:t>
            </w:r>
          </w:p>
        </w:tc>
        <w:tc>
          <w:tcPr>
            <w:tcW w:w="850"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r>
              <w:rPr>
                <w:rFonts w:cs="Tahoma"/>
                <w:szCs w:val="24"/>
              </w:rPr>
              <w:t>m²</w:t>
            </w:r>
          </w:p>
        </w:tc>
        <w:tc>
          <w:tcPr>
            <w:tcW w:w="1418"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p>
        </w:tc>
        <w:tc>
          <w:tcPr>
            <w:tcW w:w="1134"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p>
        </w:tc>
        <w:tc>
          <w:tcPr>
            <w:tcW w:w="1535" w:type="dxa"/>
            <w:tcBorders>
              <w:left w:val="single" w:sz="1" w:space="0" w:color="000000"/>
              <w:bottom w:val="single" w:sz="1" w:space="0" w:color="000000"/>
              <w:right w:val="single" w:sz="1" w:space="0" w:color="000000"/>
            </w:tcBorders>
          </w:tcPr>
          <w:p w:rsidR="0014628A" w:rsidRDefault="0014628A" w:rsidP="0014628A">
            <w:pPr>
              <w:pStyle w:val="Lentelsturinys"/>
              <w:snapToGrid w:val="0"/>
              <w:spacing w:after="0"/>
              <w:jc w:val="center"/>
              <w:rPr>
                <w:rFonts w:cs="Tahoma"/>
                <w:szCs w:val="24"/>
              </w:rPr>
            </w:pPr>
          </w:p>
        </w:tc>
      </w:tr>
      <w:tr w:rsidR="0014628A" w:rsidTr="00D928F1">
        <w:tc>
          <w:tcPr>
            <w:tcW w:w="668" w:type="dxa"/>
            <w:tcBorders>
              <w:left w:val="single" w:sz="1" w:space="0" w:color="000000"/>
              <w:bottom w:val="single" w:sz="1" w:space="0" w:color="000000"/>
            </w:tcBorders>
          </w:tcPr>
          <w:p w:rsidR="0014628A" w:rsidRPr="00E15F96" w:rsidRDefault="0014628A" w:rsidP="0014628A">
            <w:pPr>
              <w:snapToGrid w:val="0"/>
              <w:jc w:val="both"/>
              <w:rPr>
                <w:rFonts w:cs="Tahoma"/>
              </w:rPr>
            </w:pPr>
            <w:r>
              <w:rPr>
                <w:rFonts w:cs="Tahoma"/>
              </w:rPr>
              <w:t>3.3.</w:t>
            </w:r>
            <w:r w:rsidRPr="00E15F96">
              <w:rPr>
                <w:rFonts w:cs="Tahoma"/>
              </w:rPr>
              <w:t xml:space="preserve"> </w:t>
            </w:r>
          </w:p>
        </w:tc>
        <w:tc>
          <w:tcPr>
            <w:tcW w:w="4111" w:type="dxa"/>
            <w:tcBorders>
              <w:left w:val="single" w:sz="1" w:space="0" w:color="000000"/>
              <w:bottom w:val="single" w:sz="1" w:space="0" w:color="000000"/>
            </w:tcBorders>
          </w:tcPr>
          <w:p w:rsidR="0014628A" w:rsidRPr="00E15F96" w:rsidRDefault="0014628A" w:rsidP="0014628A">
            <w:pPr>
              <w:snapToGrid w:val="0"/>
              <w:jc w:val="both"/>
              <w:rPr>
                <w:rFonts w:cs="Tahoma"/>
              </w:rPr>
            </w:pPr>
            <w:r w:rsidRPr="00E15F96">
              <w:rPr>
                <w:rFonts w:cs="Tahoma"/>
              </w:rPr>
              <w:t>Medžio arba medžio kelmo ataugų šalinimas</w:t>
            </w:r>
          </w:p>
        </w:tc>
        <w:tc>
          <w:tcPr>
            <w:tcW w:w="850" w:type="dxa"/>
            <w:tcBorders>
              <w:left w:val="single" w:sz="1" w:space="0" w:color="000000"/>
              <w:bottom w:val="single" w:sz="1" w:space="0" w:color="000000"/>
            </w:tcBorders>
            <w:shd w:val="clear" w:color="auto" w:fill="FFFFFF"/>
          </w:tcPr>
          <w:p w:rsidR="0014628A" w:rsidRDefault="0014628A" w:rsidP="0014628A">
            <w:pPr>
              <w:pStyle w:val="Lentelsturinys"/>
              <w:snapToGrid w:val="0"/>
              <w:spacing w:after="0"/>
              <w:jc w:val="both"/>
              <w:rPr>
                <w:rFonts w:cs="Tahoma"/>
                <w:color w:val="000000"/>
                <w:szCs w:val="24"/>
              </w:rPr>
            </w:pPr>
            <w:r>
              <w:rPr>
                <w:rFonts w:cs="Tahoma"/>
                <w:color w:val="000000"/>
                <w:szCs w:val="24"/>
              </w:rPr>
              <w:t xml:space="preserve"> 1 medis/kelmas</w:t>
            </w:r>
          </w:p>
        </w:tc>
        <w:tc>
          <w:tcPr>
            <w:tcW w:w="1418" w:type="dxa"/>
            <w:tcBorders>
              <w:left w:val="single" w:sz="1" w:space="0" w:color="000000"/>
              <w:bottom w:val="single" w:sz="1" w:space="0" w:color="000000"/>
            </w:tcBorders>
            <w:shd w:val="clear" w:color="auto" w:fill="FFFFFF"/>
          </w:tcPr>
          <w:p w:rsidR="0014628A" w:rsidRDefault="0014628A" w:rsidP="0014628A">
            <w:pPr>
              <w:pStyle w:val="Lentelsturinys"/>
              <w:snapToGrid w:val="0"/>
              <w:spacing w:after="0"/>
              <w:jc w:val="both"/>
              <w:rPr>
                <w:rFonts w:cs="Tahoma"/>
                <w:szCs w:val="24"/>
              </w:rPr>
            </w:pPr>
          </w:p>
        </w:tc>
        <w:tc>
          <w:tcPr>
            <w:tcW w:w="1134" w:type="dxa"/>
            <w:tcBorders>
              <w:left w:val="single" w:sz="1" w:space="0" w:color="000000"/>
              <w:bottom w:val="single" w:sz="1" w:space="0" w:color="000000"/>
            </w:tcBorders>
            <w:shd w:val="clear" w:color="auto" w:fill="FFFFFF"/>
          </w:tcPr>
          <w:p w:rsidR="0014628A" w:rsidRDefault="0014628A" w:rsidP="0014628A">
            <w:pPr>
              <w:pStyle w:val="Lentelsturinys"/>
              <w:snapToGrid w:val="0"/>
              <w:spacing w:after="0"/>
              <w:jc w:val="both"/>
              <w:rPr>
                <w:rFonts w:cs="Tahoma"/>
                <w:szCs w:val="24"/>
                <w:shd w:val="clear" w:color="auto" w:fill="FFFFFF"/>
              </w:rPr>
            </w:pPr>
          </w:p>
        </w:tc>
        <w:tc>
          <w:tcPr>
            <w:tcW w:w="1535" w:type="dxa"/>
            <w:tcBorders>
              <w:left w:val="single" w:sz="1" w:space="0" w:color="000000"/>
              <w:bottom w:val="single" w:sz="1" w:space="0" w:color="000000"/>
              <w:right w:val="single" w:sz="1" w:space="0" w:color="000000"/>
            </w:tcBorders>
            <w:shd w:val="clear" w:color="auto" w:fill="FFFFFF"/>
          </w:tcPr>
          <w:p w:rsidR="0014628A" w:rsidRDefault="0014628A" w:rsidP="0014628A">
            <w:pPr>
              <w:pStyle w:val="Lentelsturinys"/>
              <w:snapToGrid w:val="0"/>
              <w:spacing w:after="0"/>
              <w:jc w:val="center"/>
              <w:rPr>
                <w:rFonts w:cs="Tahoma"/>
                <w:szCs w:val="24"/>
              </w:rPr>
            </w:pPr>
          </w:p>
        </w:tc>
      </w:tr>
      <w:tr w:rsidR="0014628A" w:rsidTr="00D928F1">
        <w:tc>
          <w:tcPr>
            <w:tcW w:w="668"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b/>
                <w:bCs/>
                <w:szCs w:val="24"/>
              </w:rPr>
            </w:pPr>
            <w:r>
              <w:rPr>
                <w:rFonts w:cs="Tahoma"/>
                <w:b/>
                <w:bCs/>
                <w:szCs w:val="24"/>
              </w:rPr>
              <w:t>4.</w:t>
            </w:r>
          </w:p>
        </w:tc>
        <w:tc>
          <w:tcPr>
            <w:tcW w:w="9048" w:type="dxa"/>
            <w:gridSpan w:val="5"/>
            <w:tcBorders>
              <w:left w:val="single" w:sz="1" w:space="0" w:color="000000"/>
              <w:bottom w:val="single" w:sz="1" w:space="0" w:color="000000"/>
              <w:right w:val="single" w:sz="1" w:space="0" w:color="000000"/>
            </w:tcBorders>
          </w:tcPr>
          <w:p w:rsidR="0014628A" w:rsidRDefault="0014628A" w:rsidP="0014628A">
            <w:pPr>
              <w:pStyle w:val="Lentelsturinys"/>
              <w:snapToGrid w:val="0"/>
              <w:spacing w:after="0"/>
              <w:rPr>
                <w:rFonts w:cs="Tahoma"/>
                <w:b/>
                <w:bCs/>
                <w:szCs w:val="24"/>
              </w:rPr>
            </w:pPr>
            <w:r w:rsidRPr="000D49D3">
              <w:rPr>
                <w:rFonts w:cs="Tahoma"/>
                <w:b/>
              </w:rPr>
              <w:t>Kelmų tvarkymas</w:t>
            </w:r>
            <w:r>
              <w:rPr>
                <w:rFonts w:cs="Tahoma"/>
                <w:b/>
              </w:rPr>
              <w:t>:</w:t>
            </w:r>
          </w:p>
        </w:tc>
      </w:tr>
      <w:tr w:rsidR="0014628A" w:rsidTr="00D928F1">
        <w:tc>
          <w:tcPr>
            <w:tcW w:w="668"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b/>
                <w:bCs/>
                <w:szCs w:val="24"/>
              </w:rPr>
            </w:pPr>
            <w:r>
              <w:rPr>
                <w:rFonts w:cs="Tahoma"/>
                <w:b/>
                <w:bCs/>
                <w:szCs w:val="24"/>
              </w:rPr>
              <w:t xml:space="preserve">4.1. </w:t>
            </w:r>
          </w:p>
        </w:tc>
        <w:tc>
          <w:tcPr>
            <w:tcW w:w="9048" w:type="dxa"/>
            <w:gridSpan w:val="5"/>
            <w:tcBorders>
              <w:left w:val="single" w:sz="1" w:space="0" w:color="000000"/>
              <w:bottom w:val="single" w:sz="1" w:space="0" w:color="000000"/>
              <w:right w:val="single" w:sz="1" w:space="0" w:color="000000"/>
            </w:tcBorders>
          </w:tcPr>
          <w:p w:rsidR="0014628A" w:rsidRDefault="0014628A" w:rsidP="0014628A">
            <w:pPr>
              <w:pStyle w:val="Lentelsturinys"/>
              <w:snapToGrid w:val="0"/>
              <w:spacing w:after="0"/>
              <w:rPr>
                <w:rFonts w:cs="Tahoma"/>
                <w:szCs w:val="24"/>
              </w:rPr>
            </w:pPr>
            <w:r>
              <w:rPr>
                <w:rFonts w:cs="Tahoma"/>
                <w:b/>
                <w:bCs/>
                <w:szCs w:val="24"/>
              </w:rPr>
              <w:t>Kelmo išrovimas su šaknimis :</w:t>
            </w:r>
          </w:p>
        </w:tc>
      </w:tr>
      <w:tr w:rsidR="0014628A" w:rsidTr="00D928F1">
        <w:tc>
          <w:tcPr>
            <w:tcW w:w="668"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r>
              <w:rPr>
                <w:rFonts w:cs="Tahoma"/>
                <w:szCs w:val="24"/>
              </w:rPr>
              <w:t xml:space="preserve">4.1.1. </w:t>
            </w:r>
          </w:p>
        </w:tc>
        <w:tc>
          <w:tcPr>
            <w:tcW w:w="4111"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r>
              <w:rPr>
                <w:rFonts w:cs="Tahoma"/>
                <w:szCs w:val="24"/>
              </w:rPr>
              <w:t xml:space="preserve">  Ø nuo 20 cm iki 50 cm</w:t>
            </w:r>
          </w:p>
        </w:tc>
        <w:tc>
          <w:tcPr>
            <w:tcW w:w="850"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r>
              <w:rPr>
                <w:rFonts w:cs="Tahoma"/>
                <w:szCs w:val="24"/>
              </w:rPr>
              <w:t>1 vnt.</w:t>
            </w:r>
          </w:p>
        </w:tc>
        <w:tc>
          <w:tcPr>
            <w:tcW w:w="1418"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p>
        </w:tc>
        <w:tc>
          <w:tcPr>
            <w:tcW w:w="1134"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p>
        </w:tc>
        <w:tc>
          <w:tcPr>
            <w:tcW w:w="1535" w:type="dxa"/>
            <w:tcBorders>
              <w:left w:val="single" w:sz="1" w:space="0" w:color="000000"/>
              <w:bottom w:val="single" w:sz="1" w:space="0" w:color="000000"/>
              <w:right w:val="single" w:sz="1" w:space="0" w:color="000000"/>
            </w:tcBorders>
          </w:tcPr>
          <w:p w:rsidR="0014628A" w:rsidRDefault="0014628A" w:rsidP="0014628A">
            <w:pPr>
              <w:pStyle w:val="Lentelsturinys"/>
              <w:snapToGrid w:val="0"/>
              <w:spacing w:after="0"/>
              <w:jc w:val="center"/>
              <w:rPr>
                <w:rFonts w:cs="Tahoma"/>
                <w:szCs w:val="24"/>
              </w:rPr>
            </w:pPr>
          </w:p>
        </w:tc>
      </w:tr>
      <w:tr w:rsidR="0014628A" w:rsidTr="00D928F1">
        <w:tc>
          <w:tcPr>
            <w:tcW w:w="668"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r>
              <w:rPr>
                <w:rFonts w:cs="Tahoma"/>
                <w:szCs w:val="24"/>
              </w:rPr>
              <w:t>4.1.2.</w:t>
            </w:r>
          </w:p>
        </w:tc>
        <w:tc>
          <w:tcPr>
            <w:tcW w:w="4111"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r>
              <w:rPr>
                <w:rFonts w:cs="Tahoma"/>
                <w:szCs w:val="24"/>
              </w:rPr>
              <w:t xml:space="preserve"> Ø nuo 51 cm iki 100 cm</w:t>
            </w:r>
          </w:p>
        </w:tc>
        <w:tc>
          <w:tcPr>
            <w:tcW w:w="850"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r>
              <w:rPr>
                <w:rFonts w:cs="Tahoma"/>
                <w:szCs w:val="24"/>
              </w:rPr>
              <w:t>1 vnt.</w:t>
            </w:r>
          </w:p>
        </w:tc>
        <w:tc>
          <w:tcPr>
            <w:tcW w:w="1418"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p>
        </w:tc>
        <w:tc>
          <w:tcPr>
            <w:tcW w:w="1134"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p>
        </w:tc>
        <w:tc>
          <w:tcPr>
            <w:tcW w:w="1535" w:type="dxa"/>
            <w:tcBorders>
              <w:left w:val="single" w:sz="1" w:space="0" w:color="000000"/>
              <w:bottom w:val="single" w:sz="1" w:space="0" w:color="000000"/>
              <w:right w:val="single" w:sz="1" w:space="0" w:color="000000"/>
            </w:tcBorders>
          </w:tcPr>
          <w:p w:rsidR="0014628A" w:rsidRDefault="0014628A" w:rsidP="0014628A">
            <w:pPr>
              <w:pStyle w:val="Lentelsturinys"/>
              <w:snapToGrid w:val="0"/>
              <w:spacing w:after="0"/>
              <w:jc w:val="center"/>
              <w:rPr>
                <w:rFonts w:cs="Tahoma"/>
                <w:szCs w:val="24"/>
              </w:rPr>
            </w:pPr>
          </w:p>
        </w:tc>
      </w:tr>
      <w:tr w:rsidR="0014628A" w:rsidTr="00D928F1">
        <w:tc>
          <w:tcPr>
            <w:tcW w:w="668"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r>
              <w:rPr>
                <w:rFonts w:cs="Tahoma"/>
                <w:szCs w:val="24"/>
              </w:rPr>
              <w:t>4.1.3.</w:t>
            </w:r>
          </w:p>
        </w:tc>
        <w:tc>
          <w:tcPr>
            <w:tcW w:w="4111"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r>
              <w:rPr>
                <w:rFonts w:cs="Tahoma"/>
                <w:szCs w:val="24"/>
              </w:rPr>
              <w:t xml:space="preserve"> Ø daugiau kaip 101 cm</w:t>
            </w:r>
          </w:p>
        </w:tc>
        <w:tc>
          <w:tcPr>
            <w:tcW w:w="850"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r>
              <w:rPr>
                <w:rFonts w:cs="Tahoma"/>
                <w:szCs w:val="24"/>
              </w:rPr>
              <w:t>1 vnt.</w:t>
            </w:r>
          </w:p>
        </w:tc>
        <w:tc>
          <w:tcPr>
            <w:tcW w:w="1418"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p>
        </w:tc>
        <w:tc>
          <w:tcPr>
            <w:tcW w:w="1134"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p>
        </w:tc>
        <w:tc>
          <w:tcPr>
            <w:tcW w:w="1535" w:type="dxa"/>
            <w:tcBorders>
              <w:left w:val="single" w:sz="1" w:space="0" w:color="000000"/>
              <w:bottom w:val="single" w:sz="1" w:space="0" w:color="000000"/>
              <w:right w:val="single" w:sz="1" w:space="0" w:color="000000"/>
            </w:tcBorders>
          </w:tcPr>
          <w:p w:rsidR="0014628A" w:rsidRDefault="0014628A" w:rsidP="0014628A">
            <w:pPr>
              <w:pStyle w:val="Lentelsturinys"/>
              <w:snapToGrid w:val="0"/>
              <w:spacing w:after="0"/>
              <w:jc w:val="center"/>
              <w:rPr>
                <w:rFonts w:cs="Tahoma"/>
                <w:szCs w:val="24"/>
              </w:rPr>
            </w:pPr>
          </w:p>
        </w:tc>
      </w:tr>
      <w:tr w:rsidR="0014628A" w:rsidTr="00D928F1">
        <w:tc>
          <w:tcPr>
            <w:tcW w:w="668" w:type="dxa"/>
            <w:tcBorders>
              <w:left w:val="single" w:sz="1" w:space="0" w:color="000000"/>
              <w:bottom w:val="single" w:sz="1" w:space="0" w:color="000000"/>
            </w:tcBorders>
          </w:tcPr>
          <w:p w:rsidR="0014628A" w:rsidRPr="00B66570" w:rsidRDefault="0014628A" w:rsidP="0014628A">
            <w:pPr>
              <w:pStyle w:val="Lentelsturinys"/>
              <w:snapToGrid w:val="0"/>
              <w:spacing w:after="0"/>
              <w:jc w:val="both"/>
              <w:rPr>
                <w:rFonts w:cs="Tahoma"/>
                <w:b/>
                <w:szCs w:val="24"/>
              </w:rPr>
            </w:pPr>
            <w:r>
              <w:rPr>
                <w:rFonts w:cs="Tahoma"/>
                <w:b/>
                <w:szCs w:val="24"/>
              </w:rPr>
              <w:t>4.2.</w:t>
            </w:r>
          </w:p>
        </w:tc>
        <w:tc>
          <w:tcPr>
            <w:tcW w:w="9048" w:type="dxa"/>
            <w:gridSpan w:val="5"/>
            <w:tcBorders>
              <w:left w:val="single" w:sz="1" w:space="0" w:color="000000"/>
              <w:bottom w:val="single" w:sz="1" w:space="0" w:color="000000"/>
              <w:right w:val="single" w:sz="1" w:space="0" w:color="000000"/>
            </w:tcBorders>
          </w:tcPr>
          <w:p w:rsidR="0014628A" w:rsidRPr="00B66570" w:rsidRDefault="0014628A" w:rsidP="0014628A">
            <w:pPr>
              <w:pStyle w:val="Lentelsturinys"/>
              <w:snapToGrid w:val="0"/>
              <w:spacing w:after="0"/>
              <w:rPr>
                <w:rFonts w:cs="Tahoma"/>
                <w:b/>
                <w:szCs w:val="24"/>
              </w:rPr>
            </w:pPr>
            <w:r w:rsidRPr="00B66570">
              <w:rPr>
                <w:rFonts w:cs="Tahoma"/>
                <w:b/>
                <w:szCs w:val="24"/>
              </w:rPr>
              <w:t xml:space="preserve">Kelmo </w:t>
            </w:r>
            <w:r>
              <w:rPr>
                <w:rFonts w:cs="Tahoma"/>
                <w:b/>
                <w:szCs w:val="24"/>
              </w:rPr>
              <w:t>nužem</w:t>
            </w:r>
            <w:r w:rsidRPr="00B66570">
              <w:rPr>
                <w:rFonts w:cs="Tahoma"/>
                <w:b/>
                <w:szCs w:val="24"/>
              </w:rPr>
              <w:t>i</w:t>
            </w:r>
            <w:r>
              <w:rPr>
                <w:rFonts w:cs="Tahoma"/>
                <w:b/>
                <w:szCs w:val="24"/>
              </w:rPr>
              <w:t>ni</w:t>
            </w:r>
            <w:r w:rsidRPr="00B66570">
              <w:rPr>
                <w:rFonts w:cs="Tahoma"/>
                <w:b/>
                <w:szCs w:val="24"/>
              </w:rPr>
              <w:t>mas išgręžiant:</w:t>
            </w:r>
          </w:p>
        </w:tc>
      </w:tr>
      <w:tr w:rsidR="0014628A" w:rsidTr="00D928F1">
        <w:tc>
          <w:tcPr>
            <w:tcW w:w="668"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r>
              <w:rPr>
                <w:rFonts w:cs="Tahoma"/>
                <w:szCs w:val="24"/>
              </w:rPr>
              <w:t>4.2.1.</w:t>
            </w:r>
          </w:p>
        </w:tc>
        <w:tc>
          <w:tcPr>
            <w:tcW w:w="4111"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r>
              <w:rPr>
                <w:rFonts w:cs="Tahoma"/>
                <w:szCs w:val="24"/>
              </w:rPr>
              <w:t xml:space="preserve"> Ø nuo 20 cm iki 50 cm</w:t>
            </w:r>
          </w:p>
        </w:tc>
        <w:tc>
          <w:tcPr>
            <w:tcW w:w="850"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r>
              <w:rPr>
                <w:rFonts w:cs="Tahoma"/>
                <w:szCs w:val="24"/>
              </w:rPr>
              <w:t>1 vnt.</w:t>
            </w:r>
          </w:p>
        </w:tc>
        <w:tc>
          <w:tcPr>
            <w:tcW w:w="1418"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p>
        </w:tc>
        <w:tc>
          <w:tcPr>
            <w:tcW w:w="1134"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p>
        </w:tc>
        <w:tc>
          <w:tcPr>
            <w:tcW w:w="1535" w:type="dxa"/>
            <w:tcBorders>
              <w:left w:val="single" w:sz="1" w:space="0" w:color="000000"/>
              <w:bottom w:val="single" w:sz="1" w:space="0" w:color="000000"/>
              <w:right w:val="single" w:sz="1" w:space="0" w:color="000000"/>
            </w:tcBorders>
          </w:tcPr>
          <w:p w:rsidR="0014628A" w:rsidRDefault="0014628A" w:rsidP="0014628A">
            <w:pPr>
              <w:pStyle w:val="Lentelsturinys"/>
              <w:snapToGrid w:val="0"/>
              <w:spacing w:after="0"/>
              <w:jc w:val="center"/>
              <w:rPr>
                <w:rFonts w:cs="Tahoma"/>
                <w:szCs w:val="24"/>
              </w:rPr>
            </w:pPr>
          </w:p>
        </w:tc>
      </w:tr>
      <w:tr w:rsidR="0014628A" w:rsidTr="00D928F1">
        <w:tc>
          <w:tcPr>
            <w:tcW w:w="668"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r>
              <w:rPr>
                <w:rFonts w:cs="Tahoma"/>
                <w:szCs w:val="24"/>
              </w:rPr>
              <w:t>4.2.2.</w:t>
            </w:r>
          </w:p>
        </w:tc>
        <w:tc>
          <w:tcPr>
            <w:tcW w:w="4111"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r>
              <w:rPr>
                <w:rFonts w:cs="Tahoma"/>
                <w:szCs w:val="24"/>
              </w:rPr>
              <w:t>Ø nuo 51 cm iki 100 cm</w:t>
            </w:r>
          </w:p>
        </w:tc>
        <w:tc>
          <w:tcPr>
            <w:tcW w:w="850"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r>
              <w:rPr>
                <w:rFonts w:cs="Tahoma"/>
                <w:szCs w:val="24"/>
              </w:rPr>
              <w:t>1 vnt.</w:t>
            </w:r>
          </w:p>
        </w:tc>
        <w:tc>
          <w:tcPr>
            <w:tcW w:w="1418"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p>
        </w:tc>
        <w:tc>
          <w:tcPr>
            <w:tcW w:w="1134"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p>
        </w:tc>
        <w:tc>
          <w:tcPr>
            <w:tcW w:w="1535" w:type="dxa"/>
            <w:tcBorders>
              <w:left w:val="single" w:sz="1" w:space="0" w:color="000000"/>
              <w:bottom w:val="single" w:sz="1" w:space="0" w:color="000000"/>
              <w:right w:val="single" w:sz="1" w:space="0" w:color="000000"/>
            </w:tcBorders>
          </w:tcPr>
          <w:p w:rsidR="0014628A" w:rsidRDefault="0014628A" w:rsidP="0014628A">
            <w:pPr>
              <w:pStyle w:val="Lentelsturinys"/>
              <w:snapToGrid w:val="0"/>
              <w:spacing w:after="0"/>
              <w:jc w:val="center"/>
              <w:rPr>
                <w:rFonts w:cs="Tahoma"/>
                <w:szCs w:val="24"/>
              </w:rPr>
            </w:pPr>
          </w:p>
        </w:tc>
      </w:tr>
      <w:tr w:rsidR="0014628A" w:rsidTr="00D928F1">
        <w:tc>
          <w:tcPr>
            <w:tcW w:w="668"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r>
              <w:rPr>
                <w:rFonts w:cs="Tahoma"/>
                <w:szCs w:val="24"/>
              </w:rPr>
              <w:t>4.2.3.</w:t>
            </w:r>
          </w:p>
        </w:tc>
        <w:tc>
          <w:tcPr>
            <w:tcW w:w="4111"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r>
              <w:rPr>
                <w:rFonts w:cs="Tahoma"/>
                <w:szCs w:val="24"/>
              </w:rPr>
              <w:t>Ø daugiau kaip 101 cm</w:t>
            </w:r>
          </w:p>
        </w:tc>
        <w:tc>
          <w:tcPr>
            <w:tcW w:w="850"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r>
              <w:rPr>
                <w:rFonts w:cs="Tahoma"/>
                <w:szCs w:val="24"/>
              </w:rPr>
              <w:t>1 vnt.</w:t>
            </w:r>
          </w:p>
        </w:tc>
        <w:tc>
          <w:tcPr>
            <w:tcW w:w="1418"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p>
        </w:tc>
        <w:tc>
          <w:tcPr>
            <w:tcW w:w="1134" w:type="dxa"/>
            <w:tcBorders>
              <w:left w:val="single" w:sz="1" w:space="0" w:color="000000"/>
              <w:bottom w:val="single" w:sz="1" w:space="0" w:color="000000"/>
            </w:tcBorders>
          </w:tcPr>
          <w:p w:rsidR="0014628A" w:rsidRDefault="0014628A" w:rsidP="0014628A">
            <w:pPr>
              <w:pStyle w:val="Lentelsturinys"/>
              <w:snapToGrid w:val="0"/>
              <w:spacing w:after="0"/>
              <w:jc w:val="both"/>
              <w:rPr>
                <w:rFonts w:cs="Tahoma"/>
                <w:szCs w:val="24"/>
              </w:rPr>
            </w:pPr>
          </w:p>
        </w:tc>
        <w:tc>
          <w:tcPr>
            <w:tcW w:w="1535" w:type="dxa"/>
            <w:tcBorders>
              <w:left w:val="single" w:sz="1" w:space="0" w:color="000000"/>
              <w:bottom w:val="single" w:sz="1" w:space="0" w:color="000000"/>
              <w:right w:val="single" w:sz="1" w:space="0" w:color="000000"/>
            </w:tcBorders>
          </w:tcPr>
          <w:p w:rsidR="0014628A" w:rsidRDefault="0014628A" w:rsidP="0014628A">
            <w:pPr>
              <w:pStyle w:val="Lentelsturinys"/>
              <w:snapToGrid w:val="0"/>
              <w:spacing w:after="0"/>
              <w:jc w:val="center"/>
              <w:rPr>
                <w:rFonts w:cs="Tahoma"/>
                <w:szCs w:val="24"/>
              </w:rPr>
            </w:pPr>
          </w:p>
        </w:tc>
      </w:tr>
    </w:tbl>
    <w:p w:rsidR="00865F2F" w:rsidRPr="00741945" w:rsidRDefault="00865F2F" w:rsidP="00865F2F">
      <w:pPr>
        <w:jc w:val="center"/>
        <w:rPr>
          <w:rFonts w:cs="Times New Roman"/>
        </w:rPr>
      </w:pPr>
      <w:r>
        <w:rPr>
          <w:rFonts w:cs="Times New Roman"/>
        </w:rPr>
        <w:t>_________</w:t>
      </w:r>
    </w:p>
    <w:p w:rsidR="00865F2F" w:rsidRDefault="00865F2F" w:rsidP="00865F2F"/>
    <w:p w:rsidR="00865F2F" w:rsidRDefault="00865F2F" w:rsidP="00865F2F"/>
    <w:p w:rsidR="00865F2F" w:rsidRDefault="00865F2F" w:rsidP="00865F2F"/>
    <w:p w:rsidR="00865F2F" w:rsidRPr="0088128D" w:rsidRDefault="00865F2F" w:rsidP="00865F2F">
      <w:pPr>
        <w:jc w:val="both"/>
        <w:rPr>
          <w:rFonts w:cs="Times New Roman"/>
          <w:u w:val="single"/>
        </w:rPr>
      </w:pPr>
      <w:r w:rsidRPr="002A0FC0">
        <w:rPr>
          <w:rFonts w:cs="Times New Roman"/>
        </w:rPr>
        <w:t>Administracijos direktorius________________________</w:t>
      </w:r>
      <w:r w:rsidRPr="002A0FC0">
        <w:rPr>
          <w:rFonts w:cs="Times New Roman"/>
        </w:rPr>
        <w:tab/>
      </w:r>
      <w:r w:rsidRPr="002A0FC0">
        <w:rPr>
          <w:rFonts w:cs="Times New Roman"/>
        </w:rPr>
        <w:tab/>
      </w:r>
      <w:r>
        <w:rPr>
          <w:rFonts w:cs="Times New Roman"/>
          <w:u w:val="single"/>
        </w:rPr>
        <w:t>Antanas Bartulis</w:t>
      </w:r>
    </w:p>
    <w:p w:rsidR="00865F2F" w:rsidRPr="002A0FC0" w:rsidRDefault="00865F2F" w:rsidP="00865F2F">
      <w:pPr>
        <w:spacing w:line="200" w:lineRule="atLeast"/>
        <w:jc w:val="both"/>
        <w:rPr>
          <w:rFonts w:cs="Times New Roman"/>
          <w:color w:val="000000"/>
        </w:rPr>
      </w:pPr>
      <w:r w:rsidRPr="002A0FC0">
        <w:rPr>
          <w:rFonts w:cs="Times New Roman"/>
          <w:color w:val="000000"/>
        </w:rPr>
        <w:tab/>
        <w:t xml:space="preserve">A.V.  </w:t>
      </w:r>
      <w:r w:rsidRPr="002A0FC0">
        <w:rPr>
          <w:rFonts w:cs="Times New Roman"/>
          <w:color w:val="000000"/>
        </w:rPr>
        <w:tab/>
        <w:t>(parašas)  (pasirašymo data)</w:t>
      </w:r>
      <w:r w:rsidRPr="002A0FC0">
        <w:rPr>
          <w:rFonts w:cs="Times New Roman"/>
          <w:color w:val="000000"/>
        </w:rPr>
        <w:tab/>
      </w:r>
      <w:r w:rsidRPr="002A0FC0">
        <w:rPr>
          <w:rFonts w:cs="Times New Roman"/>
          <w:color w:val="000000"/>
        </w:rPr>
        <w:tab/>
        <w:t>(vardas, pavardė)</w:t>
      </w:r>
    </w:p>
    <w:p w:rsidR="00865F2F" w:rsidRPr="002A0FC0" w:rsidRDefault="00865F2F" w:rsidP="00865F2F">
      <w:pPr>
        <w:rPr>
          <w:rFonts w:cs="Times New Roman"/>
        </w:rPr>
      </w:pPr>
    </w:p>
    <w:p w:rsidR="00865F2F" w:rsidRPr="002A0FC0" w:rsidRDefault="00865F2F" w:rsidP="00865F2F">
      <w:pPr>
        <w:rPr>
          <w:rFonts w:cs="Times New Roman"/>
        </w:rPr>
      </w:pPr>
    </w:p>
    <w:p w:rsidR="00865F2F" w:rsidRPr="002A0FC0" w:rsidRDefault="00865F2F" w:rsidP="00865F2F">
      <w:pPr>
        <w:rPr>
          <w:rFonts w:cs="Times New Roman"/>
        </w:rPr>
      </w:pPr>
      <w:r w:rsidRPr="002A0FC0">
        <w:rPr>
          <w:rFonts w:cs="Times New Roman"/>
        </w:rPr>
        <w:t>UAB „</w:t>
      </w:r>
      <w:r w:rsidR="00BB66F2">
        <w:rPr>
          <w:rFonts w:cs="Times New Roman"/>
        </w:rPr>
        <w:t>.......</w:t>
      </w:r>
      <w:r w:rsidRPr="002A0FC0">
        <w:rPr>
          <w:rFonts w:cs="Times New Roman"/>
        </w:rPr>
        <w:t>“</w:t>
      </w:r>
    </w:p>
    <w:p w:rsidR="00865F2F" w:rsidRDefault="00865F2F" w:rsidP="00865F2F">
      <w:pPr>
        <w:rPr>
          <w:rFonts w:cs="Times New Roman"/>
        </w:rPr>
      </w:pPr>
      <w:r>
        <w:rPr>
          <w:rFonts w:cs="Times New Roman"/>
        </w:rPr>
        <w:t>direktorius</w:t>
      </w:r>
      <w:r w:rsidRPr="002A0FC0">
        <w:rPr>
          <w:rFonts w:cs="Times New Roman"/>
        </w:rPr>
        <w:tab/>
      </w:r>
      <w:r>
        <w:rPr>
          <w:rFonts w:cs="Times New Roman"/>
        </w:rPr>
        <w:tab/>
      </w:r>
      <w:r w:rsidRPr="002A0FC0">
        <w:rPr>
          <w:rFonts w:cs="Times New Roman"/>
        </w:rPr>
        <w:t>________________________</w:t>
      </w:r>
      <w:r w:rsidRPr="002A0FC0">
        <w:rPr>
          <w:rFonts w:cs="Times New Roman"/>
        </w:rPr>
        <w:tab/>
      </w:r>
      <w:r w:rsidR="00BB66F2">
        <w:rPr>
          <w:rFonts w:cs="Times New Roman"/>
        </w:rPr>
        <w:tab/>
        <w:t>...........................</w:t>
      </w:r>
    </w:p>
    <w:p w:rsidR="00865F2F" w:rsidRPr="002A0FC0" w:rsidRDefault="00865F2F" w:rsidP="00865F2F">
      <w:pPr>
        <w:rPr>
          <w:rFonts w:cs="Times New Roman"/>
          <w:color w:val="000000"/>
        </w:rPr>
      </w:pPr>
      <w:r w:rsidRPr="002A0FC0">
        <w:rPr>
          <w:rFonts w:cs="Times New Roman"/>
        </w:rPr>
        <w:tab/>
      </w:r>
      <w:r w:rsidRPr="002A0FC0">
        <w:rPr>
          <w:rFonts w:cs="Times New Roman"/>
          <w:color w:val="000000"/>
        </w:rPr>
        <w:t xml:space="preserve">A.V.  </w:t>
      </w:r>
      <w:r w:rsidRPr="002A0FC0">
        <w:rPr>
          <w:rFonts w:cs="Times New Roman"/>
          <w:color w:val="000000"/>
        </w:rPr>
        <w:tab/>
        <w:t>(parašas)  (pasirašymo data)</w:t>
      </w:r>
      <w:r w:rsidRPr="002A0FC0">
        <w:rPr>
          <w:rFonts w:cs="Times New Roman"/>
          <w:color w:val="000000"/>
        </w:rPr>
        <w:tab/>
      </w:r>
      <w:r w:rsidRPr="002A0FC0">
        <w:rPr>
          <w:rFonts w:cs="Times New Roman"/>
          <w:color w:val="000000"/>
        </w:rPr>
        <w:tab/>
        <w:t>(vardas, pavardė)</w:t>
      </w:r>
    </w:p>
    <w:p w:rsidR="00865F2F" w:rsidRDefault="00865F2F" w:rsidP="00865F2F">
      <w:pPr>
        <w:pStyle w:val="WW-BodyTextIndent2"/>
        <w:tabs>
          <w:tab w:val="left" w:pos="850"/>
        </w:tabs>
        <w:ind w:firstLine="0"/>
        <w:rPr>
          <w:rFonts w:eastAsia="Times New Roman" w:cs="Times New Roman"/>
          <w:color w:val="000000"/>
          <w:lang w:val="lt-LT"/>
        </w:rPr>
      </w:pPr>
    </w:p>
    <w:p w:rsidR="00865F2F" w:rsidRDefault="00865F2F" w:rsidP="00865F2F">
      <w:pPr>
        <w:pStyle w:val="WW-BodyTextIndent2"/>
        <w:tabs>
          <w:tab w:val="left" w:pos="850"/>
        </w:tabs>
        <w:ind w:firstLine="0"/>
        <w:rPr>
          <w:rFonts w:eastAsia="Times New Roman" w:cs="Times New Roman"/>
          <w:color w:val="000000"/>
          <w:lang w:val="lt-LT"/>
        </w:rPr>
      </w:pPr>
    </w:p>
    <w:p w:rsidR="00865F2F" w:rsidRDefault="00865F2F" w:rsidP="00865F2F">
      <w:pPr>
        <w:pStyle w:val="WW-BodyTextIndent2"/>
        <w:tabs>
          <w:tab w:val="left" w:pos="850"/>
        </w:tabs>
        <w:ind w:firstLine="0"/>
        <w:rPr>
          <w:rFonts w:eastAsia="Times New Roman" w:cs="Times New Roman"/>
          <w:color w:val="000000"/>
          <w:lang w:val="lt-LT"/>
        </w:rPr>
      </w:pPr>
    </w:p>
    <w:p w:rsidR="00865F2F" w:rsidRDefault="00865F2F" w:rsidP="00865F2F">
      <w:pPr>
        <w:pStyle w:val="WW-BodyTextIndent2"/>
        <w:tabs>
          <w:tab w:val="left" w:pos="850"/>
        </w:tabs>
        <w:ind w:firstLine="0"/>
        <w:rPr>
          <w:rFonts w:eastAsia="Times New Roman" w:cs="Times New Roman"/>
          <w:color w:val="000000"/>
          <w:lang w:val="lt-LT"/>
        </w:rPr>
      </w:pPr>
    </w:p>
    <w:p w:rsidR="00865F2F" w:rsidRDefault="00865F2F" w:rsidP="00865F2F">
      <w:pPr>
        <w:pStyle w:val="WW-BodyTextIndent2"/>
        <w:tabs>
          <w:tab w:val="left" w:pos="850"/>
        </w:tabs>
        <w:ind w:firstLine="0"/>
        <w:rPr>
          <w:rFonts w:eastAsia="Times New Roman" w:cs="Times New Roman"/>
          <w:color w:val="000000"/>
          <w:lang w:val="lt-LT"/>
        </w:rPr>
      </w:pPr>
    </w:p>
    <w:p w:rsidR="00865F2F" w:rsidRDefault="00865F2F" w:rsidP="00865F2F">
      <w:pPr>
        <w:pStyle w:val="WW-BodyTextIndent2"/>
        <w:tabs>
          <w:tab w:val="left" w:pos="850"/>
        </w:tabs>
        <w:ind w:firstLine="0"/>
        <w:rPr>
          <w:rFonts w:eastAsia="Times New Roman" w:cs="Times New Roman"/>
          <w:color w:val="000000"/>
          <w:lang w:val="lt-LT"/>
        </w:rPr>
      </w:pPr>
    </w:p>
    <w:p w:rsidR="00865F2F" w:rsidRDefault="00865F2F" w:rsidP="00865F2F">
      <w:pPr>
        <w:pStyle w:val="WW-BodyTextIndent2"/>
        <w:tabs>
          <w:tab w:val="left" w:pos="850"/>
        </w:tabs>
        <w:ind w:firstLine="0"/>
        <w:rPr>
          <w:rFonts w:eastAsia="Times New Roman" w:cs="Times New Roman"/>
          <w:color w:val="000000"/>
          <w:lang w:val="lt-LT"/>
        </w:rPr>
      </w:pPr>
    </w:p>
    <w:p w:rsidR="00865F2F" w:rsidRDefault="00865F2F" w:rsidP="00865F2F">
      <w:pPr>
        <w:pStyle w:val="WW-BodyTextIndent2"/>
        <w:tabs>
          <w:tab w:val="left" w:pos="850"/>
        </w:tabs>
        <w:ind w:firstLine="0"/>
        <w:rPr>
          <w:rFonts w:eastAsia="Times New Roman" w:cs="Times New Roman"/>
          <w:color w:val="000000"/>
          <w:lang w:val="lt-LT"/>
        </w:rPr>
      </w:pPr>
    </w:p>
    <w:p w:rsidR="00865F2F" w:rsidRDefault="00865F2F" w:rsidP="00865F2F">
      <w:pPr>
        <w:pStyle w:val="WW-BodyTextIndent2"/>
        <w:tabs>
          <w:tab w:val="left" w:pos="850"/>
        </w:tabs>
        <w:ind w:firstLine="0"/>
        <w:rPr>
          <w:rFonts w:eastAsia="Times New Roman" w:cs="Times New Roman"/>
          <w:color w:val="000000"/>
          <w:lang w:val="lt-LT"/>
        </w:rPr>
      </w:pPr>
    </w:p>
    <w:p w:rsidR="00865F2F" w:rsidRDefault="00865F2F" w:rsidP="00865F2F">
      <w:pPr>
        <w:pStyle w:val="WW-BodyTextIndent2"/>
        <w:tabs>
          <w:tab w:val="left" w:pos="850"/>
        </w:tabs>
        <w:ind w:firstLine="0"/>
        <w:rPr>
          <w:rFonts w:eastAsia="Times New Roman" w:cs="Times New Roman"/>
          <w:color w:val="000000"/>
          <w:lang w:val="lt-LT"/>
        </w:rPr>
      </w:pPr>
    </w:p>
    <w:p w:rsidR="00865F2F" w:rsidRDefault="00865F2F" w:rsidP="00865F2F">
      <w:pPr>
        <w:pStyle w:val="WW-BodyTextIndent2"/>
        <w:tabs>
          <w:tab w:val="left" w:pos="850"/>
        </w:tabs>
        <w:ind w:firstLine="0"/>
        <w:rPr>
          <w:rFonts w:eastAsia="Times New Roman" w:cs="Times New Roman"/>
          <w:color w:val="000000"/>
          <w:lang w:val="lt-LT"/>
        </w:rPr>
      </w:pPr>
    </w:p>
    <w:p w:rsidR="00865F2F" w:rsidRDefault="00865F2F" w:rsidP="00865F2F">
      <w:pPr>
        <w:pStyle w:val="WW-BodyTextIndent2"/>
        <w:tabs>
          <w:tab w:val="left" w:pos="850"/>
        </w:tabs>
        <w:ind w:firstLine="0"/>
        <w:rPr>
          <w:rFonts w:eastAsia="Times New Roman" w:cs="Times New Roman"/>
          <w:color w:val="000000"/>
          <w:lang w:val="lt-LT"/>
        </w:rPr>
      </w:pPr>
    </w:p>
    <w:p w:rsidR="00865F2F" w:rsidRDefault="00865F2F" w:rsidP="00865F2F">
      <w:pPr>
        <w:pStyle w:val="WW-BodyTextIndent2"/>
        <w:tabs>
          <w:tab w:val="left" w:pos="850"/>
        </w:tabs>
        <w:ind w:firstLine="0"/>
        <w:rPr>
          <w:rFonts w:eastAsia="Times New Roman" w:cs="Times New Roman"/>
          <w:color w:val="000000"/>
          <w:lang w:val="lt-LT"/>
        </w:rPr>
      </w:pPr>
    </w:p>
    <w:p w:rsidR="00865F2F" w:rsidRDefault="00865F2F" w:rsidP="00865F2F">
      <w:pPr>
        <w:pStyle w:val="WW-BodyTextIndent2"/>
        <w:tabs>
          <w:tab w:val="left" w:pos="850"/>
        </w:tabs>
        <w:ind w:firstLine="0"/>
        <w:rPr>
          <w:rFonts w:eastAsia="Times New Roman" w:cs="Times New Roman"/>
          <w:color w:val="000000"/>
          <w:lang w:val="lt-LT"/>
        </w:rPr>
      </w:pPr>
    </w:p>
    <w:p w:rsidR="00865F2F" w:rsidRDefault="00865F2F" w:rsidP="00865F2F">
      <w:pPr>
        <w:pStyle w:val="WW-BodyTextIndent2"/>
        <w:tabs>
          <w:tab w:val="left" w:pos="850"/>
        </w:tabs>
        <w:ind w:firstLine="0"/>
        <w:rPr>
          <w:rFonts w:eastAsia="Times New Roman" w:cs="Times New Roman"/>
          <w:color w:val="000000"/>
          <w:lang w:val="lt-LT"/>
        </w:rPr>
      </w:pPr>
    </w:p>
    <w:p w:rsidR="00865F2F" w:rsidRDefault="00865F2F" w:rsidP="00865F2F">
      <w:pPr>
        <w:pStyle w:val="WW-BodyTextIndent2"/>
        <w:tabs>
          <w:tab w:val="left" w:pos="850"/>
        </w:tabs>
        <w:ind w:firstLine="0"/>
        <w:rPr>
          <w:rFonts w:eastAsia="Times New Roman" w:cs="Times New Roman"/>
          <w:color w:val="000000"/>
          <w:lang w:val="lt-LT"/>
        </w:rPr>
      </w:pPr>
    </w:p>
    <w:p w:rsidR="00865F2F" w:rsidRDefault="00865F2F" w:rsidP="00865F2F">
      <w:pPr>
        <w:pStyle w:val="WW-BodyTextIndent2"/>
        <w:tabs>
          <w:tab w:val="left" w:pos="850"/>
        </w:tabs>
        <w:ind w:firstLine="0"/>
        <w:rPr>
          <w:rFonts w:eastAsia="Times New Roman" w:cs="Times New Roman"/>
          <w:color w:val="000000"/>
          <w:lang w:val="lt-LT"/>
        </w:rPr>
      </w:pPr>
    </w:p>
    <w:p w:rsidR="00865F2F" w:rsidRDefault="00865F2F" w:rsidP="00865F2F">
      <w:pPr>
        <w:pStyle w:val="WW-BodyTextIndent2"/>
        <w:tabs>
          <w:tab w:val="left" w:pos="850"/>
        </w:tabs>
        <w:ind w:firstLine="0"/>
        <w:rPr>
          <w:rFonts w:eastAsia="Times New Roman" w:cs="Times New Roman"/>
          <w:color w:val="000000"/>
          <w:lang w:val="lt-LT"/>
        </w:rPr>
      </w:pPr>
    </w:p>
    <w:p w:rsidR="00865F2F" w:rsidRDefault="00865F2F" w:rsidP="00865F2F">
      <w:pPr>
        <w:pStyle w:val="WW-BodyTextIndent2"/>
        <w:tabs>
          <w:tab w:val="left" w:pos="850"/>
        </w:tabs>
        <w:ind w:firstLine="0"/>
        <w:rPr>
          <w:rFonts w:eastAsia="Times New Roman" w:cs="Times New Roman"/>
          <w:color w:val="000000"/>
          <w:lang w:val="lt-LT"/>
        </w:rPr>
      </w:pPr>
    </w:p>
    <w:p w:rsidR="00865F2F" w:rsidRDefault="00865F2F" w:rsidP="00865F2F">
      <w:pPr>
        <w:pStyle w:val="WW-BodyTextIndent2"/>
        <w:tabs>
          <w:tab w:val="left" w:pos="850"/>
        </w:tabs>
        <w:ind w:firstLine="0"/>
        <w:rPr>
          <w:rFonts w:eastAsia="Times New Roman" w:cs="Times New Roman"/>
          <w:color w:val="000000"/>
          <w:lang w:val="lt-LT"/>
        </w:rPr>
      </w:pPr>
    </w:p>
    <w:p w:rsidR="00865F2F" w:rsidRDefault="00865F2F" w:rsidP="00865F2F">
      <w:pPr>
        <w:pStyle w:val="WW-BodyTextIndent2"/>
        <w:tabs>
          <w:tab w:val="left" w:pos="850"/>
        </w:tabs>
        <w:ind w:firstLine="0"/>
        <w:rPr>
          <w:rFonts w:eastAsia="Times New Roman" w:cs="Times New Roman"/>
          <w:color w:val="000000"/>
          <w:lang w:val="lt-LT"/>
        </w:rPr>
      </w:pPr>
    </w:p>
    <w:p w:rsidR="00865F2F" w:rsidRDefault="00865F2F" w:rsidP="00865F2F">
      <w:pPr>
        <w:pStyle w:val="WW-BodyTextIndent2"/>
        <w:tabs>
          <w:tab w:val="left" w:pos="850"/>
        </w:tabs>
        <w:ind w:firstLine="0"/>
        <w:rPr>
          <w:rFonts w:eastAsia="Times New Roman" w:cs="Times New Roman"/>
          <w:color w:val="000000"/>
          <w:lang w:val="lt-LT"/>
        </w:rPr>
      </w:pPr>
    </w:p>
    <w:p w:rsidR="00865F2F" w:rsidRDefault="00865F2F" w:rsidP="00865F2F">
      <w:pPr>
        <w:pStyle w:val="WW-BodyTextIndent2"/>
        <w:tabs>
          <w:tab w:val="left" w:pos="850"/>
        </w:tabs>
        <w:ind w:firstLine="0"/>
        <w:rPr>
          <w:rFonts w:eastAsia="Times New Roman" w:cs="Times New Roman"/>
          <w:color w:val="000000"/>
          <w:lang w:val="lt-LT"/>
        </w:rPr>
      </w:pPr>
    </w:p>
    <w:p w:rsidR="00865F2F" w:rsidRDefault="00865F2F" w:rsidP="00865F2F">
      <w:pPr>
        <w:pStyle w:val="WW-BodyTextIndent2"/>
        <w:tabs>
          <w:tab w:val="left" w:pos="850"/>
        </w:tabs>
        <w:ind w:firstLine="0"/>
        <w:rPr>
          <w:rFonts w:eastAsia="Times New Roman" w:cs="Times New Roman"/>
          <w:color w:val="000000"/>
          <w:lang w:val="lt-LT"/>
        </w:rPr>
      </w:pPr>
    </w:p>
    <w:p w:rsidR="00865F2F" w:rsidRDefault="00865F2F" w:rsidP="00865F2F">
      <w:pPr>
        <w:pStyle w:val="WW-BodyTextIndent2"/>
        <w:tabs>
          <w:tab w:val="left" w:pos="850"/>
        </w:tabs>
        <w:ind w:firstLine="0"/>
        <w:rPr>
          <w:rFonts w:eastAsia="Times New Roman" w:cs="Times New Roman"/>
          <w:color w:val="000000"/>
          <w:lang w:val="lt-LT"/>
        </w:rPr>
      </w:pPr>
    </w:p>
    <w:p w:rsidR="00865F2F" w:rsidRDefault="00865F2F" w:rsidP="00865F2F">
      <w:pPr>
        <w:pStyle w:val="WW-BodyTextIndent2"/>
        <w:tabs>
          <w:tab w:val="left" w:pos="850"/>
        </w:tabs>
        <w:ind w:firstLine="0"/>
        <w:rPr>
          <w:rFonts w:eastAsia="Times New Roman" w:cs="Times New Roman"/>
          <w:color w:val="000000"/>
          <w:lang w:val="lt-LT"/>
        </w:rPr>
      </w:pPr>
    </w:p>
    <w:p w:rsidR="00865F2F" w:rsidRDefault="00865F2F" w:rsidP="00865F2F">
      <w:pPr>
        <w:pStyle w:val="WW-BodyTextIndent2"/>
        <w:tabs>
          <w:tab w:val="left" w:pos="850"/>
        </w:tabs>
        <w:ind w:firstLine="0"/>
        <w:rPr>
          <w:rFonts w:eastAsia="Times New Roman" w:cs="Times New Roman"/>
          <w:color w:val="000000"/>
          <w:lang w:val="lt-LT"/>
        </w:rPr>
      </w:pPr>
    </w:p>
    <w:p w:rsidR="00865F2F" w:rsidRDefault="00865F2F" w:rsidP="00865F2F">
      <w:pPr>
        <w:pStyle w:val="WW-BodyTextIndent2"/>
        <w:tabs>
          <w:tab w:val="left" w:pos="850"/>
        </w:tabs>
        <w:ind w:firstLine="0"/>
        <w:rPr>
          <w:rFonts w:eastAsia="Times New Roman" w:cs="Times New Roman"/>
          <w:color w:val="000000"/>
          <w:lang w:val="lt-LT"/>
        </w:rPr>
      </w:pPr>
      <w:r w:rsidRPr="002A0FC0">
        <w:rPr>
          <w:rFonts w:eastAsia="Times New Roman" w:cs="Times New Roman"/>
          <w:color w:val="000000"/>
          <w:lang w:val="lt-LT"/>
        </w:rPr>
        <w:t>Sutarties vykdymą koordinuojant</w:t>
      </w:r>
      <w:r>
        <w:rPr>
          <w:rFonts w:eastAsia="Times New Roman" w:cs="Times New Roman"/>
          <w:color w:val="000000"/>
          <w:lang w:val="lt-LT"/>
        </w:rPr>
        <w:t xml:space="preserve">is </w:t>
      </w:r>
      <w:r w:rsidRPr="002A0FC0">
        <w:rPr>
          <w:rFonts w:eastAsia="Times New Roman" w:cs="Times New Roman"/>
          <w:color w:val="000000"/>
          <w:lang w:val="lt-LT"/>
        </w:rPr>
        <w:t>asm</w:t>
      </w:r>
      <w:r>
        <w:rPr>
          <w:rFonts w:eastAsia="Times New Roman" w:cs="Times New Roman"/>
          <w:color w:val="000000"/>
          <w:lang w:val="lt-LT"/>
        </w:rPr>
        <w:t>uo</w:t>
      </w:r>
      <w:r w:rsidRPr="002A0FC0">
        <w:rPr>
          <w:rFonts w:eastAsia="Times New Roman" w:cs="Times New Roman"/>
          <w:color w:val="000000"/>
          <w:lang w:val="lt-LT"/>
        </w:rPr>
        <w:t xml:space="preserve"> </w:t>
      </w:r>
    </w:p>
    <w:p w:rsidR="00865F2F" w:rsidRPr="002A0FC0" w:rsidRDefault="00865F2F" w:rsidP="00865F2F">
      <w:pPr>
        <w:pStyle w:val="WW-BodyTextIndent2"/>
        <w:tabs>
          <w:tab w:val="left" w:pos="850"/>
        </w:tabs>
        <w:ind w:firstLine="0"/>
        <w:rPr>
          <w:rFonts w:eastAsia="Times New Roman" w:cs="Times New Roman"/>
          <w:color w:val="000000"/>
          <w:lang w:val="lt-LT"/>
        </w:rPr>
      </w:pPr>
      <w:r w:rsidRPr="002A0FC0">
        <w:rPr>
          <w:rFonts w:eastAsia="Times New Roman" w:cs="Times New Roman"/>
          <w:color w:val="000000"/>
          <w:lang w:val="lt-LT"/>
        </w:rPr>
        <w:t>Miesto ūkio ir aplinkos skyriaus</w:t>
      </w:r>
      <w:r>
        <w:rPr>
          <w:rFonts w:eastAsia="Times New Roman" w:cs="Times New Roman"/>
          <w:color w:val="000000"/>
          <w:lang w:val="lt-LT"/>
        </w:rPr>
        <w:t>, Aplinkosaugos ir miesto tvarkymo skyriaus</w:t>
      </w:r>
      <w:r w:rsidRPr="002A0FC0">
        <w:rPr>
          <w:rFonts w:eastAsia="Times New Roman" w:cs="Times New Roman"/>
          <w:color w:val="000000"/>
          <w:lang w:val="lt-LT"/>
        </w:rPr>
        <w:t xml:space="preserve"> vyr. specialist</w:t>
      </w:r>
      <w:r>
        <w:rPr>
          <w:rFonts w:eastAsia="Times New Roman" w:cs="Times New Roman"/>
          <w:color w:val="000000"/>
          <w:lang w:val="lt-LT"/>
        </w:rPr>
        <w:t>ė</w:t>
      </w:r>
    </w:p>
    <w:p w:rsidR="00865F2F" w:rsidRDefault="002B50F2" w:rsidP="00865F2F">
      <w:pPr>
        <w:rPr>
          <w:rFonts w:cs="Times New Roman"/>
          <w:b/>
        </w:rPr>
      </w:pPr>
      <w:r>
        <w:rPr>
          <w:rFonts w:eastAsia="Times New Roman" w:cs="Times New Roman"/>
          <w:color w:val="000000"/>
        </w:rPr>
        <w:t>...........</w:t>
      </w:r>
      <w:r w:rsidR="00865F2F" w:rsidRPr="002A0FC0">
        <w:rPr>
          <w:rFonts w:eastAsia="Times New Roman" w:cs="Times New Roman"/>
          <w:color w:val="000000"/>
        </w:rPr>
        <w:t xml:space="preserve">, tel. </w:t>
      </w:r>
      <w:r w:rsidR="00BB66F2">
        <w:rPr>
          <w:rFonts w:eastAsia="Times New Roman" w:cs="Times New Roman"/>
          <w:color w:val="000000"/>
        </w:rPr>
        <w:t xml:space="preserve">+370 </w:t>
      </w:r>
      <w:r w:rsidR="00865F2F" w:rsidRPr="002A0FC0">
        <w:rPr>
          <w:rFonts w:eastAsia="Times New Roman" w:cs="Times New Roman"/>
          <w:color w:val="000000"/>
        </w:rPr>
        <w:t xml:space="preserve">41  </w:t>
      </w:r>
      <w:r w:rsidR="00865F2F">
        <w:rPr>
          <w:rFonts w:eastAsia="Times New Roman" w:cs="Times New Roman"/>
          <w:color w:val="000000"/>
        </w:rPr>
        <w:t>5</w:t>
      </w:r>
      <w:r>
        <w:rPr>
          <w:rFonts w:eastAsia="Times New Roman" w:cs="Times New Roman"/>
          <w:color w:val="000000"/>
        </w:rPr>
        <w:t>...</w:t>
      </w:r>
      <w:r w:rsidR="00865F2F" w:rsidRPr="002A0FC0">
        <w:rPr>
          <w:rFonts w:eastAsia="Times New Roman" w:cs="Times New Roman"/>
          <w:color w:val="000000"/>
        </w:rPr>
        <w:t>,</w:t>
      </w:r>
      <w:r w:rsidR="00865F2F">
        <w:rPr>
          <w:rFonts w:eastAsia="Times New Roman" w:cs="Times New Roman"/>
          <w:color w:val="000000"/>
        </w:rPr>
        <w:t xml:space="preserve"> </w:t>
      </w:r>
      <w:r w:rsidR="00865F2F" w:rsidRPr="002A0FC0">
        <w:rPr>
          <w:rFonts w:eastAsia="Times New Roman" w:cs="Times New Roman"/>
          <w:color w:val="000000"/>
        </w:rPr>
        <w:t xml:space="preserve">el. p. </w:t>
      </w:r>
      <w:hyperlink r:id="rId7" w:history="1">
        <w:r w:rsidRPr="00DC4A59">
          <w:rPr>
            <w:rStyle w:val="Hipersaitas"/>
            <w:rFonts w:eastAsia="Times New Roman" w:cs="Times New Roman"/>
          </w:rPr>
          <w:t>................@siauliai.lt</w:t>
        </w:r>
      </w:hyperlink>
    </w:p>
    <w:p w:rsidR="00865F2F" w:rsidRDefault="00865F2F" w:rsidP="00865F2F">
      <w:pPr>
        <w:rPr>
          <w:rFonts w:cs="Times New Roman"/>
          <w:b/>
        </w:rPr>
      </w:pPr>
    </w:p>
    <w:p w:rsidR="00865F2F" w:rsidRDefault="00865F2F" w:rsidP="00865F2F">
      <w:pPr>
        <w:rPr>
          <w:rFonts w:cs="Times New Roman"/>
          <w:b/>
        </w:rPr>
      </w:pPr>
    </w:p>
    <w:p w:rsidR="00BB66F2" w:rsidRDefault="00BB66F2" w:rsidP="00865F2F">
      <w:pPr>
        <w:rPr>
          <w:rFonts w:cs="Times New Roman"/>
          <w:b/>
        </w:rPr>
      </w:pPr>
    </w:p>
    <w:p w:rsidR="00BB66F2" w:rsidRDefault="00BB66F2" w:rsidP="00865F2F">
      <w:pPr>
        <w:rPr>
          <w:rFonts w:cs="Times New Roman"/>
          <w:b/>
        </w:rPr>
      </w:pPr>
    </w:p>
    <w:p w:rsidR="00BB66F2" w:rsidRDefault="00BB66F2" w:rsidP="00865F2F">
      <w:pPr>
        <w:rPr>
          <w:rFonts w:cs="Times New Roman"/>
          <w:b/>
        </w:rPr>
      </w:pPr>
    </w:p>
    <w:p w:rsidR="00BB66F2" w:rsidRDefault="00BB66F2" w:rsidP="00865F2F">
      <w:pPr>
        <w:rPr>
          <w:rFonts w:cs="Times New Roman"/>
          <w:b/>
        </w:rPr>
      </w:pPr>
    </w:p>
    <w:p w:rsidR="00BB66F2" w:rsidRDefault="00BB66F2" w:rsidP="00865F2F">
      <w:pPr>
        <w:rPr>
          <w:rFonts w:cs="Times New Roman"/>
          <w:b/>
        </w:rPr>
      </w:pPr>
    </w:p>
    <w:p w:rsidR="00BB66F2" w:rsidRDefault="00BB66F2" w:rsidP="00865F2F">
      <w:pPr>
        <w:rPr>
          <w:rFonts w:cs="Times New Roman"/>
          <w:b/>
        </w:rPr>
      </w:pPr>
    </w:p>
    <w:p w:rsidR="00865F2F" w:rsidRDefault="00865F2F" w:rsidP="00865F2F">
      <w:pPr>
        <w:rPr>
          <w:rFonts w:cs="Times New Roman"/>
          <w:b/>
        </w:rPr>
      </w:pPr>
    </w:p>
    <w:p w:rsidR="00865F2F" w:rsidRDefault="00865F2F" w:rsidP="00865F2F">
      <w:pPr>
        <w:jc w:val="center"/>
        <w:rPr>
          <w:rFonts w:cs="Times New Roman"/>
          <w:b/>
        </w:rPr>
      </w:pPr>
      <w:r>
        <w:rPr>
          <w:rFonts w:cs="Times New Roman"/>
          <w:b/>
        </w:rPr>
        <w:t>3 PRIEDAS PRIE  202</w:t>
      </w:r>
      <w:r w:rsidR="00BB66F2">
        <w:rPr>
          <w:rFonts w:cs="Times New Roman"/>
          <w:b/>
        </w:rPr>
        <w:t>5</w:t>
      </w:r>
      <w:r>
        <w:rPr>
          <w:rFonts w:cs="Times New Roman"/>
          <w:b/>
        </w:rPr>
        <w:t xml:space="preserve"> m.........................D. SUTARTIES NR. SŽ-..............</w:t>
      </w:r>
    </w:p>
    <w:p w:rsidR="00865F2F" w:rsidRDefault="00865F2F" w:rsidP="00865F2F">
      <w:pPr>
        <w:spacing w:before="120" w:line="100" w:lineRule="atLeast"/>
        <w:jc w:val="center"/>
        <w:rPr>
          <w:rFonts w:cs="Tahoma"/>
          <w:b/>
          <w:bCs/>
          <w:sz w:val="22"/>
          <w:szCs w:val="22"/>
        </w:rPr>
      </w:pPr>
      <w:r>
        <w:rPr>
          <w:rFonts w:cs="Tahoma"/>
          <w:b/>
          <w:bCs/>
          <w:sz w:val="22"/>
          <w:szCs w:val="22"/>
        </w:rPr>
        <w:t>PATIKRINIMO,  PAŽEIDIMŲ NUSTATYMO  AKTAS</w:t>
      </w:r>
    </w:p>
    <w:p w:rsidR="00865F2F" w:rsidRDefault="00865F2F" w:rsidP="00865F2F">
      <w:pPr>
        <w:spacing w:before="120" w:line="100" w:lineRule="atLeast"/>
        <w:jc w:val="center"/>
        <w:rPr>
          <w:rFonts w:cs="Tahoma"/>
          <w:b/>
          <w:bCs/>
          <w:sz w:val="22"/>
          <w:szCs w:val="22"/>
        </w:rPr>
      </w:pPr>
    </w:p>
    <w:p w:rsidR="00865F2F" w:rsidRDefault="00865F2F" w:rsidP="00865F2F">
      <w:pPr>
        <w:spacing w:line="100" w:lineRule="atLeast"/>
        <w:jc w:val="center"/>
        <w:rPr>
          <w:rFonts w:cs="Tahoma"/>
          <w:sz w:val="22"/>
          <w:szCs w:val="22"/>
        </w:rPr>
      </w:pPr>
      <w:r>
        <w:rPr>
          <w:rFonts w:cs="Tahoma"/>
          <w:sz w:val="22"/>
          <w:szCs w:val="22"/>
        </w:rPr>
        <w:t>202</w:t>
      </w:r>
      <w:r w:rsidR="00BB66F2">
        <w:rPr>
          <w:rFonts w:cs="Tahoma"/>
          <w:sz w:val="22"/>
          <w:szCs w:val="22"/>
        </w:rPr>
        <w:t>...</w:t>
      </w:r>
      <w:r>
        <w:rPr>
          <w:rFonts w:cs="Tahoma"/>
          <w:sz w:val="22"/>
          <w:szCs w:val="22"/>
        </w:rPr>
        <w:t xml:space="preserve">  m. .................................d. Nr. ......</w:t>
      </w:r>
    </w:p>
    <w:p w:rsidR="00865F2F" w:rsidRDefault="00865F2F" w:rsidP="00865F2F">
      <w:pPr>
        <w:spacing w:line="100" w:lineRule="atLeast"/>
        <w:jc w:val="center"/>
        <w:rPr>
          <w:rFonts w:cs="Tahoma"/>
          <w:sz w:val="22"/>
          <w:szCs w:val="22"/>
        </w:rPr>
      </w:pPr>
      <w:r>
        <w:rPr>
          <w:rFonts w:cs="Tahoma"/>
          <w:sz w:val="22"/>
          <w:szCs w:val="22"/>
        </w:rPr>
        <w:t>Šiauliai</w:t>
      </w:r>
    </w:p>
    <w:p w:rsidR="00865F2F" w:rsidRDefault="00865F2F" w:rsidP="00865F2F">
      <w:pPr>
        <w:spacing w:line="200" w:lineRule="atLeast"/>
        <w:rPr>
          <w:rFonts w:cs="Tahoma"/>
          <w:sz w:val="22"/>
          <w:szCs w:val="22"/>
        </w:rPr>
      </w:pPr>
      <w:r>
        <w:rPr>
          <w:rFonts w:cs="Tahoma"/>
          <w:sz w:val="22"/>
          <w:szCs w:val="22"/>
        </w:rPr>
        <w:t xml:space="preserve"> </w:t>
      </w:r>
    </w:p>
    <w:p w:rsidR="00865F2F" w:rsidRDefault="00865F2F" w:rsidP="00865F2F">
      <w:pPr>
        <w:spacing w:line="200" w:lineRule="atLeast"/>
        <w:rPr>
          <w:rFonts w:eastAsia="Tahoma" w:cs="Times New Roman"/>
          <w:color w:val="000000"/>
          <w:sz w:val="22"/>
          <w:szCs w:val="22"/>
        </w:rPr>
      </w:pPr>
      <w:r>
        <w:rPr>
          <w:rFonts w:eastAsia="Tahoma"/>
          <w:bCs/>
          <w:color w:val="000000"/>
          <w:sz w:val="22"/>
          <w:szCs w:val="22"/>
        </w:rPr>
        <w:t>PASLAUGOS T</w:t>
      </w:r>
      <w:r>
        <w:rPr>
          <w:rFonts w:eastAsia="Tahoma"/>
          <w:color w:val="000000"/>
          <w:sz w:val="22"/>
          <w:szCs w:val="22"/>
        </w:rPr>
        <w:t xml:space="preserve">EIKĖJO </w:t>
      </w:r>
      <w:r>
        <w:rPr>
          <w:rFonts w:cs="Tahoma"/>
          <w:sz w:val="22"/>
          <w:szCs w:val="22"/>
        </w:rPr>
        <w:t>atstovas: ....................................................................……………….........................</w:t>
      </w:r>
      <w:r>
        <w:rPr>
          <w:rFonts w:eastAsia="Tahoma"/>
          <w:color w:val="000000"/>
          <w:sz w:val="22"/>
          <w:szCs w:val="22"/>
        </w:rPr>
        <w:t xml:space="preserve"> </w:t>
      </w:r>
    </w:p>
    <w:p w:rsidR="00865F2F" w:rsidRDefault="00865F2F" w:rsidP="00865F2F">
      <w:pPr>
        <w:spacing w:line="200" w:lineRule="atLeast"/>
        <w:rPr>
          <w:rFonts w:cs="Tahoma"/>
          <w:bCs/>
          <w:sz w:val="18"/>
          <w:szCs w:val="18"/>
        </w:rPr>
      </w:pPr>
      <w:r>
        <w:rPr>
          <w:rFonts w:cs="Tahoma"/>
          <w:bCs/>
          <w:sz w:val="18"/>
          <w:szCs w:val="18"/>
        </w:rPr>
        <w:t xml:space="preserve">                                                                            (</w:t>
      </w:r>
      <w:r>
        <w:rPr>
          <w:rFonts w:cs="Tahoma"/>
          <w:sz w:val="18"/>
          <w:szCs w:val="18"/>
        </w:rPr>
        <w:t xml:space="preserve">atstovo </w:t>
      </w:r>
      <w:r>
        <w:rPr>
          <w:rFonts w:eastAsia="Tahoma"/>
          <w:color w:val="000000"/>
          <w:sz w:val="18"/>
          <w:szCs w:val="18"/>
        </w:rPr>
        <w:t>į</w:t>
      </w:r>
      <w:r>
        <w:rPr>
          <w:rFonts w:cs="Tahoma"/>
          <w:bCs/>
          <w:sz w:val="18"/>
          <w:szCs w:val="18"/>
        </w:rPr>
        <w:t>monės pavadinimas,</w:t>
      </w:r>
      <w:r>
        <w:rPr>
          <w:rFonts w:cs="Tahoma"/>
          <w:sz w:val="18"/>
          <w:szCs w:val="18"/>
        </w:rPr>
        <w:t xml:space="preserve"> pareigos, vardas, pavardė</w:t>
      </w:r>
      <w:r>
        <w:rPr>
          <w:rFonts w:cs="Tahoma"/>
          <w:bCs/>
          <w:sz w:val="18"/>
          <w:szCs w:val="18"/>
        </w:rPr>
        <w:t>)</w:t>
      </w:r>
    </w:p>
    <w:p w:rsidR="00865F2F" w:rsidRDefault="00865F2F" w:rsidP="00865F2F">
      <w:pPr>
        <w:spacing w:line="200" w:lineRule="atLeast"/>
        <w:rPr>
          <w:rFonts w:cs="Tahoma"/>
          <w:sz w:val="22"/>
          <w:szCs w:val="22"/>
        </w:rPr>
      </w:pPr>
      <w:r>
        <w:rPr>
          <w:rFonts w:cs="Tahoma"/>
          <w:sz w:val="22"/>
          <w:szCs w:val="22"/>
        </w:rPr>
        <w:t>.........................................................................................................................……….........................................</w:t>
      </w:r>
    </w:p>
    <w:p w:rsidR="00865F2F" w:rsidRDefault="00865F2F" w:rsidP="00865F2F">
      <w:pPr>
        <w:spacing w:line="200" w:lineRule="atLeast"/>
        <w:rPr>
          <w:rFonts w:cs="Tahoma"/>
        </w:rPr>
      </w:pPr>
    </w:p>
    <w:p w:rsidR="00865F2F" w:rsidRDefault="00865F2F" w:rsidP="00865F2F">
      <w:pPr>
        <w:spacing w:line="200" w:lineRule="atLeast"/>
        <w:rPr>
          <w:rFonts w:cs="Tahoma"/>
          <w:sz w:val="22"/>
          <w:szCs w:val="22"/>
        </w:rPr>
      </w:pPr>
      <w:r>
        <w:rPr>
          <w:rFonts w:eastAsia="Tahoma"/>
          <w:bCs/>
          <w:color w:val="000000"/>
          <w:sz w:val="22"/>
          <w:szCs w:val="22"/>
        </w:rPr>
        <w:t xml:space="preserve">PASLAUGOS GAVĖJO </w:t>
      </w:r>
      <w:r>
        <w:rPr>
          <w:rFonts w:cs="Tahoma"/>
          <w:sz w:val="22"/>
          <w:szCs w:val="22"/>
        </w:rPr>
        <w:t>atstovas: ......................................................................................................................</w:t>
      </w:r>
    </w:p>
    <w:p w:rsidR="00865F2F" w:rsidRDefault="00865F2F" w:rsidP="00865F2F">
      <w:pPr>
        <w:spacing w:line="200" w:lineRule="atLeast"/>
        <w:rPr>
          <w:rFonts w:cs="Tahoma"/>
          <w:bCs/>
          <w:sz w:val="18"/>
          <w:szCs w:val="18"/>
        </w:rPr>
      </w:pPr>
      <w:r>
        <w:rPr>
          <w:rFonts w:cs="Tahoma"/>
          <w:sz w:val="18"/>
          <w:szCs w:val="18"/>
        </w:rPr>
        <w:t xml:space="preserve">                                                                             (atstovo įstaigos (</w:t>
      </w:r>
      <w:r>
        <w:rPr>
          <w:rFonts w:eastAsia="Tahoma"/>
          <w:color w:val="000000"/>
          <w:sz w:val="18"/>
          <w:szCs w:val="18"/>
        </w:rPr>
        <w:t>į</w:t>
      </w:r>
      <w:r>
        <w:rPr>
          <w:rFonts w:cs="Tahoma"/>
          <w:bCs/>
          <w:sz w:val="18"/>
          <w:szCs w:val="18"/>
        </w:rPr>
        <w:t>monės) pavadinimas,</w:t>
      </w:r>
      <w:r>
        <w:rPr>
          <w:rFonts w:cs="Tahoma"/>
          <w:sz w:val="18"/>
          <w:szCs w:val="18"/>
        </w:rPr>
        <w:t xml:space="preserve"> pareigos, vardas, pavardė</w:t>
      </w:r>
      <w:r>
        <w:rPr>
          <w:rFonts w:cs="Tahoma"/>
          <w:bCs/>
          <w:sz w:val="18"/>
          <w:szCs w:val="18"/>
        </w:rPr>
        <w:t>)</w:t>
      </w:r>
    </w:p>
    <w:p w:rsidR="00865F2F" w:rsidRDefault="00865F2F" w:rsidP="00865F2F">
      <w:pPr>
        <w:spacing w:line="200" w:lineRule="atLeast"/>
        <w:rPr>
          <w:rFonts w:cs="Tahoma"/>
          <w:sz w:val="22"/>
          <w:szCs w:val="22"/>
        </w:rPr>
      </w:pPr>
    </w:p>
    <w:p w:rsidR="00865F2F" w:rsidRDefault="00865F2F" w:rsidP="00865F2F">
      <w:pPr>
        <w:spacing w:line="200" w:lineRule="atLeast"/>
        <w:rPr>
          <w:rFonts w:cs="Tahoma"/>
          <w:sz w:val="22"/>
          <w:szCs w:val="22"/>
        </w:rPr>
      </w:pPr>
      <w:r>
        <w:rPr>
          <w:rFonts w:cs="Tahoma"/>
          <w:sz w:val="22"/>
          <w:szCs w:val="22"/>
        </w:rPr>
        <w:t xml:space="preserve">202… m. .........................  ......d. ….. val. patikrino </w:t>
      </w:r>
      <w:r>
        <w:rPr>
          <w:rFonts w:eastAsia="Tahoma"/>
          <w:bCs/>
          <w:color w:val="000000"/>
          <w:sz w:val="22"/>
          <w:szCs w:val="22"/>
        </w:rPr>
        <w:t>PASLAUGOS T</w:t>
      </w:r>
      <w:r>
        <w:rPr>
          <w:rFonts w:eastAsia="Tahoma"/>
          <w:color w:val="000000"/>
          <w:sz w:val="22"/>
          <w:szCs w:val="22"/>
        </w:rPr>
        <w:t>EIKĖJO</w:t>
      </w:r>
      <w:r>
        <w:rPr>
          <w:rFonts w:cs="Tahoma"/>
          <w:bCs/>
          <w:sz w:val="22"/>
          <w:szCs w:val="22"/>
        </w:rPr>
        <w:t xml:space="preserve"> teikiamas </w:t>
      </w:r>
      <w:r>
        <w:rPr>
          <w:rFonts w:cs="Tahoma"/>
          <w:sz w:val="22"/>
          <w:szCs w:val="22"/>
        </w:rPr>
        <w:t>paslaugas, jų kokybę  ir nustatė šiuos pažeidimus:</w:t>
      </w:r>
    </w:p>
    <w:p w:rsidR="00865F2F" w:rsidRDefault="00865F2F" w:rsidP="00865F2F">
      <w:pPr>
        <w:spacing w:line="200" w:lineRule="atLeast"/>
        <w:rPr>
          <w:rFonts w:cs="Tahoma"/>
          <w:sz w:val="22"/>
          <w:szCs w:val="22"/>
        </w:rPr>
      </w:pPr>
      <w:r>
        <w:rPr>
          <w:rFonts w:cs="Tahoma"/>
          <w:sz w:val="22"/>
          <w:szCs w:val="22"/>
        </w:rPr>
        <w:t>_______________________________________________________________________________________</w:t>
      </w:r>
    </w:p>
    <w:p w:rsidR="00865F2F" w:rsidRDefault="00865F2F" w:rsidP="00865F2F">
      <w:pPr>
        <w:spacing w:line="200" w:lineRule="atLeast"/>
        <w:rPr>
          <w:rFonts w:cs="Tahoma"/>
        </w:rPr>
      </w:pPr>
    </w:p>
    <w:p w:rsidR="00865F2F" w:rsidRDefault="00865F2F" w:rsidP="00865F2F">
      <w:pPr>
        <w:spacing w:line="200" w:lineRule="atLeast"/>
        <w:rPr>
          <w:rFonts w:cs="Tahoma"/>
          <w:sz w:val="22"/>
          <w:szCs w:val="22"/>
        </w:rPr>
      </w:pPr>
      <w:r>
        <w:rPr>
          <w:rFonts w:cs="Tahoma"/>
          <w:sz w:val="22"/>
          <w:szCs w:val="22"/>
        </w:rPr>
        <w:t xml:space="preserve"> ______________________________________________________________________________________</w:t>
      </w:r>
    </w:p>
    <w:p w:rsidR="00865F2F" w:rsidRDefault="00865F2F" w:rsidP="00865F2F">
      <w:pPr>
        <w:spacing w:line="200" w:lineRule="atLeast"/>
        <w:jc w:val="center"/>
        <w:rPr>
          <w:rFonts w:cs="Tahoma"/>
          <w:sz w:val="18"/>
          <w:szCs w:val="18"/>
        </w:rPr>
      </w:pPr>
      <w:r>
        <w:rPr>
          <w:rFonts w:cs="Tahoma"/>
          <w:sz w:val="18"/>
          <w:szCs w:val="18"/>
        </w:rPr>
        <w:t>(paslaugų pavadinimas., adresas, vieta (gatvė (su visais elementais ir priklausiniais), žaliasis plotas, skveras  ir kt.)</w:t>
      </w:r>
    </w:p>
    <w:p w:rsidR="00865F2F" w:rsidRDefault="00865F2F" w:rsidP="00865F2F">
      <w:pPr>
        <w:tabs>
          <w:tab w:val="left" w:pos="1200"/>
        </w:tabs>
        <w:spacing w:line="200" w:lineRule="atLeast"/>
        <w:rPr>
          <w:rFonts w:cs="Tahoma"/>
          <w:sz w:val="22"/>
          <w:szCs w:val="22"/>
        </w:rPr>
      </w:pPr>
      <w:r>
        <w:rPr>
          <w:rFonts w:cs="Tahoma"/>
          <w:sz w:val="22"/>
          <w:szCs w:val="22"/>
        </w:rPr>
        <w:t xml:space="preserve">  ______________________________________________________________________________________</w:t>
      </w:r>
    </w:p>
    <w:p w:rsidR="00865F2F" w:rsidRDefault="00865F2F" w:rsidP="00865F2F">
      <w:pPr>
        <w:spacing w:line="200" w:lineRule="atLeast"/>
        <w:rPr>
          <w:rFonts w:cs="Tahoma"/>
          <w:sz w:val="22"/>
          <w:szCs w:val="22"/>
        </w:rPr>
      </w:pPr>
      <w:r>
        <w:rPr>
          <w:rFonts w:cs="Tahoma"/>
          <w:sz w:val="22"/>
          <w:szCs w:val="22"/>
        </w:rPr>
        <w:t>Pažeisti         reikalavimai:____________________________________________________________________________</w:t>
      </w:r>
    </w:p>
    <w:p w:rsidR="00865F2F" w:rsidRDefault="00865F2F" w:rsidP="00865F2F">
      <w:pPr>
        <w:spacing w:line="200" w:lineRule="atLeast"/>
        <w:rPr>
          <w:rFonts w:cs="Tahoma"/>
          <w:sz w:val="22"/>
          <w:szCs w:val="22"/>
        </w:rPr>
      </w:pPr>
    </w:p>
    <w:p w:rsidR="00865F2F" w:rsidRDefault="00865F2F" w:rsidP="00865F2F">
      <w:pPr>
        <w:spacing w:line="200" w:lineRule="atLeast"/>
        <w:rPr>
          <w:rFonts w:cs="Tahoma"/>
          <w:sz w:val="22"/>
          <w:szCs w:val="22"/>
        </w:rPr>
      </w:pPr>
      <w:r>
        <w:rPr>
          <w:rFonts w:cs="Tahoma"/>
          <w:sz w:val="22"/>
          <w:szCs w:val="22"/>
        </w:rPr>
        <w:t xml:space="preserve"> _______________________________________________________________________________________</w:t>
      </w:r>
    </w:p>
    <w:p w:rsidR="00865F2F" w:rsidRDefault="00865F2F" w:rsidP="00865F2F">
      <w:pPr>
        <w:spacing w:line="200" w:lineRule="atLeast"/>
        <w:rPr>
          <w:rFonts w:cs="Tahoma"/>
          <w:sz w:val="22"/>
          <w:szCs w:val="22"/>
        </w:rPr>
      </w:pPr>
    </w:p>
    <w:p w:rsidR="00865F2F" w:rsidRDefault="00865F2F" w:rsidP="00865F2F">
      <w:pPr>
        <w:tabs>
          <w:tab w:val="left" w:pos="9638"/>
        </w:tabs>
        <w:spacing w:line="200" w:lineRule="atLeast"/>
        <w:jc w:val="both"/>
        <w:rPr>
          <w:rFonts w:cs="Tahoma"/>
          <w:iCs/>
          <w:sz w:val="18"/>
          <w:szCs w:val="18"/>
        </w:rPr>
      </w:pPr>
      <w:r>
        <w:rPr>
          <w:rFonts w:cs="Tahoma"/>
          <w:sz w:val="18"/>
          <w:szCs w:val="18"/>
        </w:rPr>
        <w:t>(Ž</w:t>
      </w:r>
      <w:r>
        <w:rPr>
          <w:rFonts w:cs="Tahoma"/>
          <w:iCs/>
          <w:sz w:val="18"/>
          <w:szCs w:val="18"/>
        </w:rPr>
        <w:t>eldinių tvarkymo sudėtingomis sąlygomis paslaugų pirkimo sutarties Nr. SŽ-..........)</w:t>
      </w:r>
    </w:p>
    <w:p w:rsidR="00865F2F" w:rsidRDefault="00865F2F" w:rsidP="00865F2F">
      <w:pPr>
        <w:tabs>
          <w:tab w:val="left" w:pos="9638"/>
        </w:tabs>
        <w:spacing w:line="200" w:lineRule="atLeast"/>
        <w:jc w:val="both"/>
        <w:rPr>
          <w:rFonts w:cs="Tahoma"/>
          <w:sz w:val="22"/>
          <w:szCs w:val="22"/>
          <w:u w:val="single"/>
        </w:rPr>
      </w:pPr>
      <w:r>
        <w:rPr>
          <w:rFonts w:cs="Tahoma"/>
          <w:sz w:val="22"/>
          <w:szCs w:val="22"/>
          <w:u w:val="single"/>
        </w:rPr>
        <w:tab/>
      </w:r>
    </w:p>
    <w:p w:rsidR="00865F2F" w:rsidRDefault="00865F2F" w:rsidP="00865F2F">
      <w:pPr>
        <w:tabs>
          <w:tab w:val="left" w:pos="9638"/>
        </w:tabs>
        <w:spacing w:line="200" w:lineRule="atLeast"/>
        <w:jc w:val="both"/>
        <w:rPr>
          <w:rFonts w:cs="Tahoma"/>
          <w:sz w:val="22"/>
          <w:szCs w:val="22"/>
          <w:u w:val="single"/>
        </w:rPr>
      </w:pPr>
    </w:p>
    <w:p w:rsidR="00865F2F" w:rsidRDefault="00865F2F" w:rsidP="00865F2F">
      <w:pPr>
        <w:tabs>
          <w:tab w:val="left" w:pos="9638"/>
        </w:tabs>
        <w:spacing w:line="200" w:lineRule="atLeast"/>
        <w:jc w:val="both"/>
        <w:rPr>
          <w:rFonts w:cs="Tahoma"/>
          <w:sz w:val="22"/>
          <w:szCs w:val="22"/>
          <w:u w:val="single"/>
        </w:rPr>
      </w:pPr>
      <w:r>
        <w:rPr>
          <w:rFonts w:cs="Tahoma"/>
          <w:sz w:val="22"/>
          <w:szCs w:val="22"/>
          <w:u w:val="single"/>
        </w:rPr>
        <w:tab/>
      </w:r>
    </w:p>
    <w:p w:rsidR="00865F2F" w:rsidRDefault="00865F2F" w:rsidP="00865F2F">
      <w:pPr>
        <w:tabs>
          <w:tab w:val="left" w:pos="9638"/>
        </w:tabs>
        <w:spacing w:line="200" w:lineRule="atLeast"/>
        <w:jc w:val="both"/>
        <w:rPr>
          <w:rFonts w:cs="Tahoma"/>
          <w:sz w:val="22"/>
          <w:szCs w:val="22"/>
          <w:u w:val="single"/>
        </w:rPr>
      </w:pPr>
    </w:p>
    <w:p w:rsidR="00865F2F" w:rsidRDefault="00865F2F" w:rsidP="00865F2F">
      <w:pPr>
        <w:pStyle w:val="Sraas"/>
        <w:spacing w:after="0" w:line="200" w:lineRule="atLeast"/>
        <w:rPr>
          <w:kern w:val="2"/>
          <w:sz w:val="22"/>
          <w:szCs w:val="22"/>
        </w:rPr>
      </w:pPr>
      <w:r>
        <w:rPr>
          <w:kern w:val="2"/>
          <w:sz w:val="22"/>
          <w:szCs w:val="22"/>
        </w:rPr>
        <w:t>Patikrinimo metu nustatytus faktus patvirtina: _________________________________________________</w:t>
      </w:r>
    </w:p>
    <w:p w:rsidR="00865F2F" w:rsidRDefault="00865F2F" w:rsidP="00865F2F">
      <w:pPr>
        <w:pStyle w:val="Pagrindiniotekstotrauka22"/>
        <w:spacing w:before="0" w:after="0" w:line="200" w:lineRule="atLeast"/>
        <w:jc w:val="right"/>
        <w:rPr>
          <w:kern w:val="2"/>
          <w:sz w:val="18"/>
          <w:szCs w:val="18"/>
        </w:rPr>
      </w:pPr>
      <w:r>
        <w:rPr>
          <w:kern w:val="2"/>
          <w:sz w:val="18"/>
          <w:szCs w:val="18"/>
        </w:rPr>
        <w:t xml:space="preserve"> (Akto priedas: nuotraukos (vietos pagal faktą),  schema (planas) pažymint vietas, kur nustatyti pažeidimai ir kt.)</w:t>
      </w:r>
    </w:p>
    <w:p w:rsidR="00865F2F" w:rsidRDefault="00865F2F" w:rsidP="00865F2F">
      <w:pPr>
        <w:tabs>
          <w:tab w:val="left" w:pos="9638"/>
        </w:tabs>
        <w:spacing w:line="200" w:lineRule="atLeast"/>
        <w:jc w:val="both"/>
        <w:rPr>
          <w:rFonts w:cs="Tahoma"/>
          <w:sz w:val="22"/>
          <w:szCs w:val="22"/>
          <w:u w:val="single"/>
        </w:rPr>
      </w:pPr>
      <w:r>
        <w:rPr>
          <w:rFonts w:cs="Tahoma"/>
          <w:sz w:val="22"/>
          <w:szCs w:val="22"/>
          <w:u w:val="single"/>
        </w:rPr>
        <w:tab/>
      </w:r>
    </w:p>
    <w:p w:rsidR="00865F2F" w:rsidRDefault="00865F2F" w:rsidP="00865F2F">
      <w:pPr>
        <w:tabs>
          <w:tab w:val="left" w:pos="9638"/>
        </w:tabs>
        <w:spacing w:line="200" w:lineRule="atLeast"/>
        <w:jc w:val="both"/>
        <w:rPr>
          <w:rFonts w:cs="Tahoma"/>
          <w:sz w:val="22"/>
          <w:szCs w:val="22"/>
          <w:u w:val="single"/>
        </w:rPr>
      </w:pPr>
    </w:p>
    <w:p w:rsidR="00865F2F" w:rsidRDefault="00865F2F" w:rsidP="00865F2F">
      <w:pPr>
        <w:tabs>
          <w:tab w:val="left" w:pos="9638"/>
        </w:tabs>
        <w:spacing w:line="200" w:lineRule="atLeast"/>
        <w:jc w:val="both"/>
        <w:rPr>
          <w:rFonts w:cs="Tahoma"/>
          <w:sz w:val="22"/>
          <w:szCs w:val="22"/>
          <w:u w:val="single"/>
        </w:rPr>
      </w:pPr>
      <w:r>
        <w:rPr>
          <w:rFonts w:cs="Tahoma"/>
          <w:sz w:val="22"/>
          <w:szCs w:val="22"/>
          <w:u w:val="single"/>
        </w:rPr>
        <w:tab/>
      </w:r>
    </w:p>
    <w:p w:rsidR="00865F2F" w:rsidRDefault="00865F2F" w:rsidP="00865F2F">
      <w:pPr>
        <w:tabs>
          <w:tab w:val="left" w:pos="9638"/>
        </w:tabs>
        <w:spacing w:line="200" w:lineRule="atLeast"/>
        <w:jc w:val="both"/>
        <w:rPr>
          <w:rFonts w:cs="Tahoma"/>
          <w:sz w:val="22"/>
          <w:szCs w:val="22"/>
          <w:u w:val="single"/>
        </w:rPr>
      </w:pPr>
    </w:p>
    <w:p w:rsidR="00865F2F" w:rsidRDefault="00865F2F" w:rsidP="00865F2F">
      <w:pPr>
        <w:tabs>
          <w:tab w:val="left" w:pos="9638"/>
        </w:tabs>
        <w:spacing w:line="200" w:lineRule="atLeast"/>
        <w:jc w:val="both"/>
        <w:rPr>
          <w:rFonts w:cs="Tahoma"/>
          <w:sz w:val="22"/>
          <w:szCs w:val="22"/>
          <w:u w:val="single"/>
        </w:rPr>
      </w:pPr>
      <w:r>
        <w:rPr>
          <w:rFonts w:cs="Tahoma"/>
          <w:b/>
          <w:bCs/>
          <w:sz w:val="22"/>
          <w:szCs w:val="22"/>
          <w:u w:val="single"/>
        </w:rPr>
        <w:t>Išvada:</w:t>
      </w:r>
      <w:r>
        <w:rPr>
          <w:rFonts w:cs="Tahoma"/>
          <w:sz w:val="22"/>
          <w:szCs w:val="22"/>
          <w:u w:val="single"/>
        </w:rPr>
        <w:t xml:space="preserve">                                                                                                                                                                  </w:t>
      </w:r>
    </w:p>
    <w:p w:rsidR="00865F2F" w:rsidRDefault="00865F2F" w:rsidP="00865F2F">
      <w:pPr>
        <w:tabs>
          <w:tab w:val="left" w:pos="9638"/>
        </w:tabs>
        <w:spacing w:line="200" w:lineRule="atLeast"/>
        <w:jc w:val="center"/>
        <w:rPr>
          <w:rFonts w:cs="Tahoma"/>
          <w:sz w:val="18"/>
          <w:szCs w:val="18"/>
        </w:rPr>
      </w:pPr>
      <w:r>
        <w:rPr>
          <w:rFonts w:cs="Tahoma"/>
          <w:sz w:val="18"/>
          <w:szCs w:val="18"/>
        </w:rPr>
        <w:t xml:space="preserve">   (terminas pažeidimui pašalinti)</w:t>
      </w:r>
    </w:p>
    <w:p w:rsidR="00865F2F" w:rsidRDefault="00865F2F" w:rsidP="00865F2F">
      <w:pPr>
        <w:tabs>
          <w:tab w:val="left" w:pos="9638"/>
        </w:tabs>
        <w:spacing w:line="200" w:lineRule="atLeast"/>
        <w:rPr>
          <w:rFonts w:cs="Tahoma"/>
          <w:sz w:val="22"/>
          <w:szCs w:val="22"/>
        </w:rPr>
      </w:pPr>
      <w:r>
        <w:rPr>
          <w:rFonts w:cs="Tahoma"/>
          <w:sz w:val="22"/>
          <w:szCs w:val="22"/>
          <w:u w:val="single"/>
        </w:rPr>
        <w:t xml:space="preserve">                                                                                                                                                                 </w:t>
      </w:r>
      <w:r>
        <w:rPr>
          <w:rFonts w:cs="Tahoma"/>
          <w:sz w:val="22"/>
          <w:szCs w:val="22"/>
        </w:rPr>
        <w:tab/>
      </w:r>
    </w:p>
    <w:p w:rsidR="00865F2F" w:rsidRDefault="00865F2F" w:rsidP="00865F2F">
      <w:pPr>
        <w:tabs>
          <w:tab w:val="left" w:pos="9638"/>
        </w:tabs>
        <w:spacing w:line="200" w:lineRule="atLeast"/>
        <w:jc w:val="both"/>
        <w:rPr>
          <w:rFonts w:cs="Tahoma"/>
          <w:b/>
          <w:bCs/>
          <w:sz w:val="22"/>
          <w:szCs w:val="22"/>
        </w:rPr>
      </w:pPr>
    </w:p>
    <w:p w:rsidR="00865F2F" w:rsidRDefault="00865F2F" w:rsidP="00865F2F">
      <w:pPr>
        <w:tabs>
          <w:tab w:val="left" w:pos="9638"/>
        </w:tabs>
        <w:spacing w:line="200" w:lineRule="atLeast"/>
        <w:jc w:val="both"/>
        <w:rPr>
          <w:rFonts w:cs="Tahoma"/>
          <w:b/>
          <w:bCs/>
          <w:sz w:val="22"/>
          <w:szCs w:val="22"/>
        </w:rPr>
      </w:pPr>
      <w:r>
        <w:rPr>
          <w:rFonts w:cs="Tahoma"/>
          <w:b/>
          <w:bCs/>
          <w:sz w:val="22"/>
          <w:szCs w:val="22"/>
        </w:rPr>
        <w:t>Skiriama bauda _________________________________________________________________________</w:t>
      </w:r>
    </w:p>
    <w:p w:rsidR="00865F2F" w:rsidRDefault="00865F2F" w:rsidP="00865F2F">
      <w:pPr>
        <w:tabs>
          <w:tab w:val="left" w:pos="9638"/>
        </w:tabs>
        <w:spacing w:line="200" w:lineRule="atLeast"/>
        <w:jc w:val="both"/>
        <w:rPr>
          <w:rFonts w:cs="Tahoma"/>
          <w:sz w:val="22"/>
          <w:szCs w:val="22"/>
          <w:u w:val="single"/>
        </w:rPr>
      </w:pPr>
    </w:p>
    <w:p w:rsidR="00865F2F" w:rsidRDefault="00865F2F" w:rsidP="00865F2F">
      <w:pPr>
        <w:pStyle w:val="Pagrindiniotekstotrauka22"/>
        <w:spacing w:before="0" w:after="0" w:line="200" w:lineRule="atLeast"/>
        <w:rPr>
          <w:kern w:val="2"/>
          <w:sz w:val="22"/>
          <w:szCs w:val="22"/>
        </w:rPr>
      </w:pPr>
    </w:p>
    <w:p w:rsidR="00865F2F" w:rsidRDefault="00865F2F" w:rsidP="00865F2F">
      <w:pPr>
        <w:pStyle w:val="Pagrindiniotekstotrauka22"/>
        <w:spacing w:before="0" w:after="0" w:line="200" w:lineRule="atLeast"/>
        <w:rPr>
          <w:kern w:val="2"/>
          <w:sz w:val="22"/>
          <w:szCs w:val="22"/>
        </w:rPr>
      </w:pPr>
      <w:r>
        <w:rPr>
          <w:kern w:val="2"/>
          <w:sz w:val="22"/>
          <w:szCs w:val="22"/>
        </w:rPr>
        <w:t>Patikrinimo aktas surašytas  2 egzemplioriais, po vieną – kiekvienai šaliai.</w:t>
      </w:r>
    </w:p>
    <w:p w:rsidR="00865F2F" w:rsidRDefault="00865F2F" w:rsidP="00865F2F">
      <w:pPr>
        <w:pStyle w:val="Pagrindinistekstas22"/>
        <w:spacing w:before="0" w:after="0" w:line="200" w:lineRule="atLeast"/>
        <w:rPr>
          <w:kern w:val="2"/>
          <w:sz w:val="22"/>
          <w:szCs w:val="22"/>
        </w:rPr>
      </w:pPr>
    </w:p>
    <w:p w:rsidR="00865F2F" w:rsidRDefault="00865F2F" w:rsidP="00865F2F">
      <w:pPr>
        <w:pStyle w:val="Pagrindinistekstas22"/>
        <w:spacing w:before="0" w:after="0" w:line="200" w:lineRule="atLeast"/>
        <w:rPr>
          <w:rFonts w:eastAsia="Tahoma"/>
          <w:bCs/>
          <w:color w:val="000000"/>
          <w:kern w:val="2"/>
          <w:sz w:val="22"/>
          <w:szCs w:val="22"/>
        </w:rPr>
      </w:pPr>
    </w:p>
    <w:p w:rsidR="00865F2F" w:rsidRDefault="00865F2F" w:rsidP="00865F2F">
      <w:pPr>
        <w:pStyle w:val="Pagrindinistekstas22"/>
        <w:spacing w:before="0" w:after="0" w:line="200" w:lineRule="atLeast"/>
        <w:rPr>
          <w:bCs/>
          <w:kern w:val="2"/>
          <w:sz w:val="22"/>
          <w:szCs w:val="22"/>
        </w:rPr>
      </w:pPr>
      <w:r>
        <w:rPr>
          <w:rFonts w:eastAsia="Tahoma"/>
          <w:bCs/>
          <w:color w:val="000000"/>
          <w:kern w:val="2"/>
          <w:sz w:val="22"/>
          <w:szCs w:val="22"/>
        </w:rPr>
        <w:t>PASLAUGOS T</w:t>
      </w:r>
      <w:r>
        <w:rPr>
          <w:rFonts w:eastAsia="Tahoma"/>
          <w:color w:val="000000"/>
          <w:kern w:val="2"/>
          <w:sz w:val="22"/>
          <w:szCs w:val="22"/>
        </w:rPr>
        <w:t xml:space="preserve">EIKĖJO </w:t>
      </w:r>
      <w:r>
        <w:rPr>
          <w:kern w:val="2"/>
          <w:sz w:val="22"/>
          <w:szCs w:val="22"/>
        </w:rPr>
        <w:t xml:space="preserve">atstovas </w:t>
      </w:r>
      <w:r>
        <w:rPr>
          <w:bCs/>
          <w:kern w:val="2"/>
          <w:sz w:val="22"/>
          <w:szCs w:val="22"/>
        </w:rPr>
        <w:t>...................................................…................................................................</w:t>
      </w:r>
    </w:p>
    <w:p w:rsidR="00865F2F" w:rsidRDefault="00865F2F" w:rsidP="00865F2F">
      <w:pPr>
        <w:pStyle w:val="Pagrindinistekstas22"/>
        <w:spacing w:before="0" w:after="0" w:line="200" w:lineRule="atLeast"/>
        <w:jc w:val="center"/>
        <w:rPr>
          <w:kern w:val="2"/>
          <w:sz w:val="18"/>
          <w:szCs w:val="18"/>
        </w:rPr>
      </w:pPr>
      <w:r>
        <w:rPr>
          <w:kern w:val="2"/>
          <w:sz w:val="18"/>
          <w:szCs w:val="18"/>
        </w:rPr>
        <w:t xml:space="preserve">(atstovo pareigos, vardas, pavardė, parašas, data) </w:t>
      </w:r>
    </w:p>
    <w:p w:rsidR="00865F2F" w:rsidRDefault="00865F2F" w:rsidP="00865F2F">
      <w:pPr>
        <w:pStyle w:val="Pagrindinistekstas22"/>
        <w:spacing w:before="0" w:after="0" w:line="200" w:lineRule="atLeast"/>
        <w:rPr>
          <w:kern w:val="2"/>
          <w:sz w:val="22"/>
          <w:szCs w:val="22"/>
        </w:rPr>
      </w:pPr>
    </w:p>
    <w:p w:rsidR="00865F2F" w:rsidRDefault="00865F2F" w:rsidP="00865F2F">
      <w:pPr>
        <w:pStyle w:val="Pagrindinistekstas22"/>
        <w:spacing w:before="0" w:after="0" w:line="200" w:lineRule="atLeast"/>
        <w:rPr>
          <w:rFonts w:eastAsia="Times New Roman"/>
          <w:kern w:val="2"/>
          <w:sz w:val="22"/>
          <w:szCs w:val="22"/>
        </w:rPr>
      </w:pPr>
    </w:p>
    <w:p w:rsidR="00865F2F" w:rsidRDefault="00865F2F" w:rsidP="00865F2F">
      <w:pPr>
        <w:pStyle w:val="Pagrindinistekstas22"/>
        <w:spacing w:before="0" w:after="0" w:line="200" w:lineRule="atLeast"/>
        <w:rPr>
          <w:bCs/>
          <w:kern w:val="2"/>
          <w:sz w:val="22"/>
          <w:szCs w:val="22"/>
        </w:rPr>
      </w:pPr>
      <w:r>
        <w:rPr>
          <w:rFonts w:eastAsia="Times New Roman"/>
          <w:kern w:val="2"/>
          <w:sz w:val="22"/>
          <w:szCs w:val="22"/>
        </w:rPr>
        <w:t>PASLAUGOS GAVĖJO atstovas</w:t>
      </w:r>
      <w:r>
        <w:rPr>
          <w:kern w:val="2"/>
          <w:sz w:val="22"/>
          <w:szCs w:val="22"/>
        </w:rPr>
        <w:t xml:space="preserve"> </w:t>
      </w:r>
      <w:r>
        <w:rPr>
          <w:bCs/>
          <w:kern w:val="2"/>
          <w:sz w:val="22"/>
          <w:szCs w:val="22"/>
        </w:rPr>
        <w:t>........................................................................................................................</w:t>
      </w:r>
    </w:p>
    <w:p w:rsidR="002A014C" w:rsidRDefault="002A014C"/>
    <w:sectPr w:rsidR="002A014C" w:rsidSect="00BB66F2">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imesLT">
    <w:altName w:val="Times New Roman"/>
    <w:charset w:val="01"/>
    <w:family w:val="roman"/>
    <w:pitch w:val="variable"/>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F2F"/>
    <w:rsid w:val="000035EC"/>
    <w:rsid w:val="000F3912"/>
    <w:rsid w:val="0014628A"/>
    <w:rsid w:val="002A014C"/>
    <w:rsid w:val="002B50F2"/>
    <w:rsid w:val="007319ED"/>
    <w:rsid w:val="00865F2F"/>
    <w:rsid w:val="00B4638C"/>
    <w:rsid w:val="00BB66F2"/>
    <w:rsid w:val="00C00743"/>
    <w:rsid w:val="00D928F1"/>
    <w:rsid w:val="00DE7379"/>
    <w:rsid w:val="00EB2772"/>
    <w:rsid w:val="00F40684"/>
    <w:rsid w:val="00FC02E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EFAF4"/>
  <w15:chartTrackingRefBased/>
  <w15:docId w15:val="{51A78E25-20A4-4C5D-9770-B81610324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65F2F"/>
    <w:pPr>
      <w:widowControl w:val="0"/>
      <w:suppressAutoHyphens/>
      <w:spacing w:after="0" w:line="240" w:lineRule="auto"/>
    </w:pPr>
    <w:rPr>
      <w:rFonts w:ascii="Times New Roman" w:eastAsia="Lucida Sans Unicode" w:hAnsi="Times New Roman" w:cs="Arial"/>
      <w:kern w:val="2"/>
      <w:sz w:val="24"/>
      <w:szCs w:val="24"/>
      <w:lang w:eastAsia="hi-I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nhideWhenUsed/>
    <w:rsid w:val="00865F2F"/>
    <w:rPr>
      <w:color w:val="000080"/>
      <w:u w:val="single"/>
    </w:rPr>
  </w:style>
  <w:style w:type="paragraph" w:customStyle="1" w:styleId="WW-BodyTextIndent2">
    <w:name w:val="WW-Body Text Indent 2"/>
    <w:basedOn w:val="prastasis"/>
    <w:rsid w:val="00865F2F"/>
    <w:pPr>
      <w:spacing w:line="100" w:lineRule="atLeast"/>
      <w:ind w:firstLine="720"/>
      <w:jc w:val="both"/>
    </w:pPr>
    <w:rPr>
      <w:lang w:val="en-US"/>
    </w:rPr>
  </w:style>
  <w:style w:type="paragraph" w:styleId="Pagrindinistekstas">
    <w:name w:val="Body Text"/>
    <w:basedOn w:val="prastasis"/>
    <w:link w:val="PagrindinistekstasDiagrama"/>
    <w:unhideWhenUsed/>
    <w:rsid w:val="00865F2F"/>
    <w:pPr>
      <w:spacing w:after="120"/>
    </w:pPr>
    <w:rPr>
      <w:rFonts w:cs="Times New Roman"/>
      <w:kern w:val="0"/>
      <w:szCs w:val="20"/>
      <w:lang w:eastAsia="lt-LT" w:bidi="ar-SA"/>
    </w:rPr>
  </w:style>
  <w:style w:type="character" w:customStyle="1" w:styleId="PagrindinistekstasDiagrama">
    <w:name w:val="Pagrindinis tekstas Diagrama"/>
    <w:basedOn w:val="Numatytasispastraiposriftas"/>
    <w:link w:val="Pagrindinistekstas"/>
    <w:rsid w:val="00865F2F"/>
    <w:rPr>
      <w:rFonts w:ascii="Times New Roman" w:eastAsia="Lucida Sans Unicode" w:hAnsi="Times New Roman" w:cs="Times New Roman"/>
      <w:sz w:val="24"/>
      <w:szCs w:val="20"/>
      <w:lang w:eastAsia="lt-LT"/>
    </w:rPr>
  </w:style>
  <w:style w:type="paragraph" w:customStyle="1" w:styleId="Pagrindinistekstas31">
    <w:name w:val="Pagrindinis tekstas 31"/>
    <w:basedOn w:val="prastasis"/>
    <w:qFormat/>
    <w:rsid w:val="00865F2F"/>
    <w:pPr>
      <w:spacing w:after="119" w:line="100" w:lineRule="atLeast"/>
      <w:jc w:val="both"/>
    </w:pPr>
    <w:rPr>
      <w:rFonts w:cs="Times New Roman"/>
      <w:color w:val="FF0000"/>
      <w:kern w:val="0"/>
      <w:lang w:eastAsia="lt-LT" w:bidi="ar-SA"/>
    </w:rPr>
  </w:style>
  <w:style w:type="paragraph" w:customStyle="1" w:styleId="linija">
    <w:name w:val="linija"/>
    <w:basedOn w:val="prastasis"/>
    <w:rsid w:val="00865F2F"/>
    <w:pPr>
      <w:spacing w:before="280" w:after="280" w:line="100" w:lineRule="atLeast"/>
    </w:pPr>
    <w:rPr>
      <w:rFonts w:eastAsia="Times New Roman" w:cs="Times New Roman"/>
      <w:kern w:val="0"/>
      <w:lang w:eastAsia="lt-LT" w:bidi="ar-SA"/>
    </w:rPr>
  </w:style>
  <w:style w:type="paragraph" w:customStyle="1" w:styleId="CentrBold">
    <w:name w:val="CentrBold"/>
    <w:rsid w:val="00865F2F"/>
    <w:pPr>
      <w:suppressAutoHyphens/>
      <w:autoSpaceDE w:val="0"/>
      <w:spacing w:after="0" w:line="240" w:lineRule="auto"/>
      <w:jc w:val="center"/>
    </w:pPr>
    <w:rPr>
      <w:rFonts w:ascii="TimesLT" w:eastAsia="Arial" w:hAnsi="TimesLT" w:cs="Times New Roman"/>
      <w:b/>
      <w:caps/>
      <w:sz w:val="20"/>
      <w:szCs w:val="20"/>
      <w:lang w:val="en-US" w:eastAsia="ar-SA"/>
    </w:rPr>
  </w:style>
  <w:style w:type="paragraph" w:customStyle="1" w:styleId="Pagrindiniotekstotrauka31">
    <w:name w:val="Pagrindinio teksto įtrauka 31"/>
    <w:basedOn w:val="prastasis"/>
    <w:rsid w:val="00865F2F"/>
    <w:pPr>
      <w:spacing w:line="100" w:lineRule="atLeast"/>
      <w:ind w:left="284" w:hanging="284"/>
      <w:jc w:val="both"/>
    </w:pPr>
    <w:rPr>
      <w:rFonts w:cs="Times New Roman"/>
      <w:kern w:val="0"/>
      <w:lang w:eastAsia="lt-LT" w:bidi="ar-SA"/>
    </w:rPr>
  </w:style>
  <w:style w:type="paragraph" w:customStyle="1" w:styleId="Pagrindinistekstas1">
    <w:name w:val="Pagrindinis tekstas1"/>
    <w:rsid w:val="00865F2F"/>
    <w:pPr>
      <w:suppressAutoHyphens/>
      <w:spacing w:after="0" w:line="240" w:lineRule="auto"/>
      <w:ind w:firstLine="312"/>
      <w:jc w:val="both"/>
    </w:pPr>
    <w:rPr>
      <w:rFonts w:ascii="TimesLT" w:eastAsia="Times New Roman" w:hAnsi="TimesLT" w:cs="Times New Roman"/>
      <w:sz w:val="20"/>
      <w:szCs w:val="20"/>
      <w:lang w:val="en-US" w:eastAsia="ar-SA"/>
    </w:rPr>
  </w:style>
  <w:style w:type="paragraph" w:customStyle="1" w:styleId="Lentelsturinys">
    <w:name w:val="Lentelės turinys"/>
    <w:basedOn w:val="Pagrindinistekstas"/>
    <w:rsid w:val="00865F2F"/>
    <w:pPr>
      <w:suppressLineNumbers/>
    </w:pPr>
    <w:rPr>
      <w:lang w:eastAsia="en-US"/>
    </w:rPr>
  </w:style>
  <w:style w:type="paragraph" w:styleId="Sraas">
    <w:name w:val="List"/>
    <w:basedOn w:val="prastasis"/>
    <w:semiHidden/>
    <w:unhideWhenUsed/>
    <w:rsid w:val="00865F2F"/>
    <w:pPr>
      <w:spacing w:after="120"/>
    </w:pPr>
    <w:rPr>
      <w:rFonts w:cs="Tahoma"/>
      <w:kern w:val="0"/>
      <w:szCs w:val="20"/>
      <w:lang w:eastAsia="lt-LT" w:bidi="ar-SA"/>
    </w:rPr>
  </w:style>
  <w:style w:type="paragraph" w:customStyle="1" w:styleId="Pagrindiniotekstotrauka22">
    <w:name w:val="Pagrindinio teksto įtrauka 22"/>
    <w:basedOn w:val="prastasis"/>
    <w:rsid w:val="00865F2F"/>
    <w:pPr>
      <w:widowControl/>
      <w:spacing w:before="280" w:after="280"/>
    </w:pPr>
    <w:rPr>
      <w:rFonts w:eastAsia="SimSun" w:cs="Times New Roman"/>
      <w:kern w:val="0"/>
      <w:lang w:eastAsia="lt-LT" w:bidi="ar-SA"/>
    </w:rPr>
  </w:style>
  <w:style w:type="paragraph" w:customStyle="1" w:styleId="Pagrindinistekstas22">
    <w:name w:val="Pagrindinis tekstas 22"/>
    <w:basedOn w:val="prastasis"/>
    <w:rsid w:val="00865F2F"/>
    <w:pPr>
      <w:widowControl/>
      <w:spacing w:before="280" w:after="280"/>
    </w:pPr>
    <w:rPr>
      <w:rFonts w:eastAsia="SimSun" w:cs="Times New Roman"/>
      <w:kern w:val="0"/>
      <w:lang w:eastAsia="lt-LT" w:bidi="ar-SA"/>
    </w:rPr>
  </w:style>
  <w:style w:type="character" w:styleId="Neapdorotaspaminjimas">
    <w:name w:val="Unresolved Mention"/>
    <w:basedOn w:val="Numatytasispastraiposriftas"/>
    <w:uiPriority w:val="99"/>
    <w:semiHidden/>
    <w:unhideWhenUsed/>
    <w:rsid w:val="002B50F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942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siauliai.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iauliai.lt" TargetMode="External"/><Relationship Id="rId5" Type="http://schemas.openxmlformats.org/officeDocument/2006/relationships/hyperlink" Target="https://www.siauliai.lt/upload/media/user/24/kapines/T-113_priedas.pdf" TargetMode="External"/><Relationship Id="rId4" Type="http://schemas.openxmlformats.org/officeDocument/2006/relationships/hyperlink" Target="https://www.siauliai.lt/page/view/219" TargetMode="Externa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7</Pages>
  <Words>8857</Words>
  <Characters>5050</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Danutė Mažulienė</dc:creator>
  <cp:keywords/>
  <dc:description/>
  <cp:lastModifiedBy>Danutė Mažulienė</cp:lastModifiedBy>
  <cp:revision>10</cp:revision>
  <dcterms:created xsi:type="dcterms:W3CDTF">2025-02-10T08:55:00Z</dcterms:created>
  <dcterms:modified xsi:type="dcterms:W3CDTF">2025-03-07T06:52:00Z</dcterms:modified>
</cp:coreProperties>
</file>