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367BD" w14:textId="77777777" w:rsidR="00E810AA" w:rsidRPr="00E810AA" w:rsidRDefault="00E810AA" w:rsidP="00E810AA">
      <w:pPr>
        <w:jc w:val="right"/>
        <w:rPr>
          <w:sz w:val="20"/>
        </w:rPr>
      </w:pPr>
      <w:r w:rsidRPr="00E810AA">
        <w:rPr>
          <w:sz w:val="20"/>
        </w:rPr>
        <w:t>Pirkimo sąlygų</w:t>
      </w:r>
    </w:p>
    <w:p w14:paraId="524FC79A" w14:textId="57D0E107" w:rsidR="00E810AA" w:rsidRPr="00E810AA" w:rsidRDefault="00E810AA" w:rsidP="00E810AA">
      <w:pPr>
        <w:jc w:val="right"/>
        <w:rPr>
          <w:sz w:val="20"/>
        </w:rPr>
      </w:pPr>
      <w:r w:rsidRPr="00E810AA">
        <w:rPr>
          <w:sz w:val="20"/>
        </w:rPr>
        <w:t xml:space="preserve"> 5 priedas „Viešojo pirkimo sutarties projektas“</w:t>
      </w:r>
    </w:p>
    <w:p w14:paraId="35D49874" w14:textId="77777777" w:rsidR="00E810AA" w:rsidRDefault="00E810AA" w:rsidP="00EF3100">
      <w:pPr>
        <w:spacing w:line="276" w:lineRule="auto"/>
        <w:jc w:val="center"/>
        <w:rPr>
          <w:b/>
          <w:caps/>
        </w:rPr>
      </w:pPr>
    </w:p>
    <w:p w14:paraId="1191DBAE" w14:textId="77777777" w:rsidR="00E810AA" w:rsidRDefault="00E810AA" w:rsidP="00EF3100">
      <w:pPr>
        <w:spacing w:line="276" w:lineRule="auto"/>
        <w:jc w:val="center"/>
        <w:rPr>
          <w:b/>
          <w:caps/>
        </w:rPr>
      </w:pPr>
    </w:p>
    <w:p w14:paraId="327409DC" w14:textId="37E9709C" w:rsidR="00027B83" w:rsidRDefault="00A25811" w:rsidP="00EF3100">
      <w:pPr>
        <w:spacing w:line="276" w:lineRule="auto"/>
        <w:jc w:val="center"/>
        <w:rPr>
          <w:b/>
          <w:caps/>
        </w:rPr>
      </w:pPr>
      <w:r>
        <w:rPr>
          <w:b/>
          <w:caps/>
        </w:rPr>
        <w:t xml:space="preserve">ŽELDINIŲ TVARKYMO SUDĖTINGOMIS SĄLYGOMIS </w:t>
      </w:r>
      <w:r w:rsidR="000B0897">
        <w:rPr>
          <w:b/>
          <w:caps/>
        </w:rPr>
        <w:t>PASLAUGŲ pirkimo</w:t>
      </w:r>
      <w:r w:rsidR="000B0897">
        <w:rPr>
          <w:rFonts w:eastAsia="Arial"/>
        </w:rPr>
        <w:t>–</w:t>
      </w:r>
      <w:r w:rsidR="000B0897">
        <w:rPr>
          <w:b/>
          <w:caps/>
        </w:rPr>
        <w:t>pardavimo sutarties Bendrosios sąlygos</w:t>
      </w:r>
    </w:p>
    <w:p w14:paraId="28AB071A" w14:textId="77777777" w:rsidR="00027B83" w:rsidRDefault="00027B83">
      <w:pPr>
        <w:spacing w:line="276" w:lineRule="auto"/>
        <w:jc w:val="center"/>
      </w:pPr>
    </w:p>
    <w:p w14:paraId="443C438A"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6F7EFD4" w14:textId="77777777" w:rsidR="00027B83" w:rsidRDefault="00027B83">
      <w:pPr>
        <w:keepNext/>
        <w:keepLines/>
        <w:tabs>
          <w:tab w:val="left" w:pos="426"/>
        </w:tabs>
        <w:spacing w:line="276" w:lineRule="auto"/>
        <w:jc w:val="both"/>
        <w:rPr>
          <w:rFonts w:eastAsia="Cambria"/>
          <w:b/>
          <w:bCs/>
          <w:caps/>
          <w14:numSpacing w14:val="tabular"/>
        </w:rPr>
      </w:pPr>
    </w:p>
    <w:p w14:paraId="00B88B09"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2BA84C7"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8849C17"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264DC7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26AD7B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7E14A96"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8F7398E"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F67C6FD"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B49BFE9"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7542BFB"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32809F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212EAAD"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AC1AD3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31DE9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D8341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F68ACA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DB34C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29C8D9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AF0252E"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9CF3B5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E23519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BFDEC69"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7638130"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F5FF0D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EA66EB9"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1F27F29" w14:textId="77777777" w:rsidR="00027B83" w:rsidRDefault="00027B83">
      <w:pPr>
        <w:keepNext/>
        <w:keepLines/>
        <w:tabs>
          <w:tab w:val="left" w:pos="567"/>
        </w:tabs>
        <w:spacing w:line="276" w:lineRule="auto"/>
        <w:ind w:left="792"/>
        <w:jc w:val="both"/>
        <w:rPr>
          <w:rFonts w:eastAsia="Cambria"/>
          <w:b/>
          <w:bCs/>
          <w14:numSpacing w14:val="tabular"/>
        </w:rPr>
      </w:pPr>
    </w:p>
    <w:p w14:paraId="1F04F4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C1569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C85EE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90AF8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4F7258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867F5E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7515F9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7CCA79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1469B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CD8E34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9347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81B681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E761F2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496670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8FC1A9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A93F30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8DF6940"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D592F1"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5730776"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18F20087"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70AF989"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1B13C2FB"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602BD23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C2CDA02"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FB437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FC2DD6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1B3B9F0"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6F11503"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29BFF25A"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3C12D81"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4FB7A4A"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E8F4D37"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7A91F2C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C1B6D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350EDAD"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2BADE43"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5ED97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6C942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1FB263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AF4C1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5AAE339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7FE076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76E51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E39BB5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7D423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0623F0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41A1BB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8A4DE8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7F954E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33B11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 xml:space="preserve">Tiekėjas gali keisti ir (ar) pasitelkti Sutartyje nurodytus subtiekėjus ir (ar) specialistus šiame </w:t>
      </w:r>
      <w:r>
        <w:rPr>
          <w:rFonts w:eastAsia="Arial"/>
        </w:rPr>
        <w:lastRenderedPageBreak/>
        <w:t>Sutarties poskyryje nustatytais atvejais ir tvarka.</w:t>
      </w:r>
    </w:p>
    <w:p w14:paraId="6C2BECDE"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C2AE1D4"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4426727C"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202CB41"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03C25AD"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E7E2600"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884CB21"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9719804"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5E1A201"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C10BDF5"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9541F52"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B4252EC"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A74022C"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F84350A"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DF39F6A"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6379D18"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E9277AA"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4057559"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073A0D7"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EEE12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E55F84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321D0E0"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4356CD22"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4086E3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2781A4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495E75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15D8FFF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0E0DE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0DC8B0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724664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A74FCE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517D3F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2C33E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0CFF82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5703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CC266F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78F4F35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829045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898311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19FC44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93A97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7CD990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573D3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792D1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679E3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D11AF2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A785AA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639C40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1213B5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2ED944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F5E395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CC9AF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05B714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F16006C"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A1AEF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6583C3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209FF9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49F0AF6"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47467A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0B9DE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5AB8D6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15BD8C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B97D42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AB3E80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2D8AC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D5717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1383FA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5EDD3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FDB020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FE8920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83773E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656E7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84B51A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89252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46311B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7AAD34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F77F6B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8401B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E775B2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3F1565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C8A19A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906F1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A6CF4C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0F65DBE"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7676FC6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DBD754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848DC76"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E3E998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2937613"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E25A80B"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5AC927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87C1C0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C4CEE5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E618F9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5FCDC4F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409BA9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44795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94CE78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65AC7E9"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3B413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E5852F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D74C3B2"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3847350"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B486A0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419521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A6ED5E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910FCD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BC1DDC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767567E"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26E093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263B2C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CF7B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03BDE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85A3FA0"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947B3E5"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ECD18B4"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D399A4A"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05E0EE1D"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11B9139" w14:textId="77777777" w:rsidR="00027B83" w:rsidRDefault="00027B83">
      <w:pPr>
        <w:tabs>
          <w:tab w:val="left" w:pos="567"/>
          <w:tab w:val="left" w:pos="851"/>
          <w:tab w:val="left" w:pos="992"/>
          <w:tab w:val="left" w:pos="1134"/>
        </w:tabs>
        <w:spacing w:line="276" w:lineRule="auto"/>
        <w:jc w:val="both"/>
        <w:rPr>
          <w:rFonts w:eastAsia="Arial"/>
          <w:b/>
          <w:bCs/>
        </w:rPr>
      </w:pPr>
    </w:p>
    <w:p w14:paraId="399F048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47CD00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45B6D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48370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16E93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A2889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03EE40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7BF494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06ABC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79D40B5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6C2E23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D6C3B7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31C03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BA6AC4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42B2A0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6F753E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959F81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B9069C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E36805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BE7226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0F46F"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44E26B0"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52ED1A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2ECC5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61E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DF6A81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9B50B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37599C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998B2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A7C8741"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65D768C"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A999999"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1A65A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5D8710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759D2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A1B6339"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7BA4B1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0DE77F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ADC9D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632578B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954AD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D6406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14E96F0"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F0148CF"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F52FBF2"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D986F72"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BF83E0F"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D719088"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58C26508"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34AAC384"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61B701A"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35A8646C"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82147F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FD1D80B"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05A02A0"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8238BCA"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6B6B227"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09DD5FFB"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0CB7E38C"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5A130A7"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13D43264"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E9DD0E3" w14:textId="77777777" w:rsidR="00027B83" w:rsidRDefault="00027B83">
      <w:pPr>
        <w:tabs>
          <w:tab w:val="left" w:pos="567"/>
        </w:tabs>
        <w:spacing w:line="276" w:lineRule="auto"/>
        <w:jc w:val="both"/>
        <w:textAlignment w:val="baseline"/>
        <w:rPr>
          <w:b/>
          <w:bCs/>
        </w:rPr>
      </w:pPr>
    </w:p>
    <w:p w14:paraId="176374E6"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D886CA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BC24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DD0E4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1ECC6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3955A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3D03B7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85BD09"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3B1F1B0"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4C91CA9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0162B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8AA28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A8A8FD5"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00BC8FFC"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CEC7376"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616698E"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4DC6345"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5D9437B"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1AFE915D" w14:textId="77777777" w:rsidR="00027B83" w:rsidRDefault="000B0897">
      <w:pPr>
        <w:tabs>
          <w:tab w:val="left" w:pos="567"/>
        </w:tabs>
        <w:spacing w:line="276" w:lineRule="auto"/>
        <w:jc w:val="both"/>
        <w:textAlignment w:val="baseline"/>
      </w:pPr>
      <w:r>
        <w:t>12.1.7. Avanso užtikrinimo suma turi būti nurodoma ir išmokama eurais.</w:t>
      </w:r>
    </w:p>
    <w:p w14:paraId="331B61CC"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3C838DC0"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DE1D2E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B64745A"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7D0A6BE"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A999F36" w14:textId="77777777" w:rsidR="00027B83" w:rsidRDefault="00027B83">
      <w:pPr>
        <w:tabs>
          <w:tab w:val="left" w:pos="567"/>
        </w:tabs>
        <w:spacing w:line="276" w:lineRule="auto"/>
        <w:jc w:val="both"/>
        <w:textAlignment w:val="baseline"/>
      </w:pPr>
    </w:p>
    <w:p w14:paraId="727DD2C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00CE9C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7223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7C9EB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86AD7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5DC1A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7F68D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8A2EAC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D1546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43613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098E131D"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A7FF93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89210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9C4E62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BE53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1D95BC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77D4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40D805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5021A4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B6A28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586109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37AB9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9BE191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CD6714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9C3D74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25B02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5E2C1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7327B5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6B2A1B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DF356B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B52141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6D9113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0755B0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3291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031509"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4AEAD0" w14:textId="77777777" w:rsidR="00027B83" w:rsidRDefault="00027B83">
      <w:pPr>
        <w:tabs>
          <w:tab w:val="left" w:pos="0"/>
          <w:tab w:val="left" w:pos="851"/>
          <w:tab w:val="left" w:pos="992"/>
          <w:tab w:val="left" w:pos="1134"/>
        </w:tabs>
        <w:spacing w:line="276" w:lineRule="auto"/>
        <w:jc w:val="both"/>
        <w:rPr>
          <w:rFonts w:eastAsia="Arial"/>
          <w:b/>
          <w:bCs/>
        </w:rPr>
      </w:pPr>
    </w:p>
    <w:p w14:paraId="4E1F00C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66ED77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54D015E"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63A46C4"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4B9C250"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5607398" w14:textId="77777777" w:rsidR="00027B83" w:rsidRDefault="00027B83">
      <w:pPr>
        <w:tabs>
          <w:tab w:val="left" w:pos="567"/>
        </w:tabs>
        <w:spacing w:line="276" w:lineRule="auto"/>
        <w:jc w:val="both"/>
        <w:textAlignment w:val="baseline"/>
        <w:rPr>
          <w:b/>
          <w:bCs/>
        </w:rPr>
      </w:pPr>
    </w:p>
    <w:p w14:paraId="203F63B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AE1209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D55F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9C8D02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7E580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A81265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7A7D8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D332A1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EE2CDB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DFB783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340BF49"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5F7286A"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5D63CA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6E0C95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8985105"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668D47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EAB435B"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B43AC0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E2BB5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DCCACA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007633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676472B"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2294FEB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8FC478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512E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2658BA0"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CAA6F10"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1738F0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43E88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3D226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D5D46F1"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E778BF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B41DC8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8B6C1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463682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4334C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4C8A2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05C445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B7BA51"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9738C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0D05AF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43D73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496AF3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3CC745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9849F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E5AFF5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01BE29"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1E90EC7"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4E8A0A4"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B677DD5"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C532E72"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E298BA2"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ADE6C83"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1F5D34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7EB81898"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7948783"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81F9604"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ECAE0D0"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81F385F"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0C25FD2"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E29D7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FBF64BF"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C88F77C"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D8B32E0" w14:textId="77777777" w:rsidR="00027B83" w:rsidRDefault="000B0897">
      <w:pPr>
        <w:spacing w:line="276" w:lineRule="auto"/>
        <w:jc w:val="both"/>
      </w:pPr>
      <w:r>
        <w:t>21.7. Sutartinių įsipareigojimų vykdymas sustabdomas ne ilgesniam kaip konkrečios, pagrįstos aplinkybės egzistavimo laikotarpiui.</w:t>
      </w:r>
    </w:p>
    <w:p w14:paraId="402BABB1"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66689DA"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6C36743"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15D1A82"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BCEA44D" w14:textId="77777777" w:rsidR="00027B83" w:rsidRDefault="00027B83">
      <w:pPr>
        <w:tabs>
          <w:tab w:val="left" w:pos="567"/>
        </w:tabs>
        <w:spacing w:line="276" w:lineRule="auto"/>
        <w:jc w:val="both"/>
        <w:textAlignment w:val="baseline"/>
        <w:rPr>
          <w:b/>
          <w:bCs/>
        </w:rPr>
      </w:pPr>
    </w:p>
    <w:p w14:paraId="0181E4D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F3578F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6E08D9"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5565AE7" w14:textId="77777777" w:rsidR="00027B83" w:rsidRDefault="00027B83">
      <w:pPr>
        <w:tabs>
          <w:tab w:val="left" w:pos="567"/>
          <w:tab w:val="left" w:pos="851"/>
          <w:tab w:val="left" w:pos="992"/>
          <w:tab w:val="left" w:pos="1134"/>
        </w:tabs>
        <w:spacing w:line="276" w:lineRule="auto"/>
        <w:jc w:val="both"/>
        <w:rPr>
          <w:rFonts w:eastAsia="Cambria"/>
          <w:b/>
          <w:bCs/>
        </w:rPr>
      </w:pPr>
    </w:p>
    <w:p w14:paraId="7CEA2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9944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99FD99"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EA2AAF4"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1851A58" w14:textId="77777777" w:rsidR="00027B83" w:rsidRDefault="00027B83">
      <w:pPr>
        <w:tabs>
          <w:tab w:val="left" w:pos="567"/>
        </w:tabs>
        <w:spacing w:line="276" w:lineRule="auto"/>
        <w:jc w:val="both"/>
        <w:textAlignment w:val="baseline"/>
        <w:rPr>
          <w:b/>
          <w:bCs/>
        </w:rPr>
      </w:pPr>
    </w:p>
    <w:p w14:paraId="4A509BA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1702EE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C460F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3C784D1"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83F378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C41AAE1" w14:textId="77777777" w:rsidR="00027B83" w:rsidRDefault="000B0897">
      <w:pPr>
        <w:tabs>
          <w:tab w:val="left" w:pos="567"/>
        </w:tabs>
        <w:spacing w:line="276" w:lineRule="auto"/>
        <w:jc w:val="both"/>
      </w:pPr>
      <w:r>
        <w:t>22.2.2.2. Tiekėjo padėtis pasikeičia ir jis atitinka pirkimo dokumentuose nustatytą pašalinimo pagrindą;</w:t>
      </w:r>
    </w:p>
    <w:p w14:paraId="6E45512D"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4482A93"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0F9633B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104B36D2"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082DE5F"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799B250"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4E5A6BB2"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7DE27430"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3903E2F"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FAE8EE0"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6AC26AD"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554AC10"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4C59CD4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C24491A"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715220C"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0C7D14B"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CB50729"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67E06C5C"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7A9F5AB" w14:textId="77777777" w:rsidR="00027B83" w:rsidRDefault="00027B83">
      <w:pPr>
        <w:tabs>
          <w:tab w:val="left" w:pos="567"/>
        </w:tabs>
        <w:spacing w:line="276" w:lineRule="auto"/>
        <w:jc w:val="both"/>
        <w:textAlignment w:val="baseline"/>
        <w:rPr>
          <w:b/>
          <w:bCs/>
        </w:rPr>
      </w:pPr>
    </w:p>
    <w:p w14:paraId="3E42585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243FCC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459C89"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A9314B9"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78EFF0F"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DBB3F9"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E9422EA"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40C1B1C"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F78F28A"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DFD6B28"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E049AE6"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31B73A54" w14:textId="77777777" w:rsidR="00027B83" w:rsidRDefault="00027B83">
      <w:pPr>
        <w:tabs>
          <w:tab w:val="left" w:pos="567"/>
        </w:tabs>
        <w:spacing w:line="276" w:lineRule="auto"/>
        <w:jc w:val="both"/>
        <w:textAlignment w:val="baseline"/>
        <w:rPr>
          <w:b/>
          <w:bCs/>
        </w:rPr>
      </w:pPr>
    </w:p>
    <w:p w14:paraId="5D457B0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D8CFB6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958C0A"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82A2B81" w14:textId="77777777" w:rsidR="00027B83" w:rsidRDefault="000B0897">
      <w:pPr>
        <w:tabs>
          <w:tab w:val="left" w:pos="567"/>
        </w:tabs>
        <w:spacing w:line="276" w:lineRule="auto"/>
        <w:jc w:val="both"/>
        <w:textAlignment w:val="baseline"/>
      </w:pPr>
      <w:r>
        <w:t>22.4.2. Nutraukus Sutartį, Šalys privalo:</w:t>
      </w:r>
    </w:p>
    <w:p w14:paraId="34D3E5D5"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024DA6B"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0DC23F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85DC167" w14:textId="77777777" w:rsidR="00027B83" w:rsidRDefault="00027B83">
      <w:pPr>
        <w:tabs>
          <w:tab w:val="left" w:pos="567"/>
        </w:tabs>
        <w:spacing w:line="276" w:lineRule="auto"/>
        <w:jc w:val="both"/>
        <w:textAlignment w:val="baseline"/>
        <w:rPr>
          <w:b/>
          <w:bCs/>
        </w:rPr>
      </w:pPr>
    </w:p>
    <w:p w14:paraId="3FD18F7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579BC9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44F06F"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1C8844E"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4885DBB"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E80AE05"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9A0BC8C" w14:textId="77777777" w:rsidR="00027B83" w:rsidRDefault="000B0897">
      <w:pPr>
        <w:spacing w:line="276" w:lineRule="auto"/>
        <w:jc w:val="both"/>
      </w:pPr>
      <w:r>
        <w:t>23.1.4. Šalys sudarė rašytinį Susitarimą prie Sutarties dėl prekių keitimo.</w:t>
      </w:r>
    </w:p>
    <w:p w14:paraId="266E32AF" w14:textId="77777777" w:rsidR="00027B83" w:rsidRDefault="000B0897">
      <w:pPr>
        <w:spacing w:line="276" w:lineRule="auto"/>
        <w:jc w:val="both"/>
      </w:pPr>
      <w:r>
        <w:t>23.2. Šiame Bendrųjų sąlygų skyriuje nurodytu atveju prekės turi būti pristatytos už ne didesnę nei pasiūlyme nurodytą kainą.</w:t>
      </w:r>
    </w:p>
    <w:p w14:paraId="6C9B25B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703860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D3A51C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160FE56"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10A139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9D71DA"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525794F"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9AB9F9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8175B05"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130BBAD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40C874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FAE8436"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512E827"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1610685"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243FAC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54F9662F"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ED1FF7F" w14:textId="77777777" w:rsidR="000B0897" w:rsidRDefault="000B0897">
      <w:pPr>
        <w:spacing w:line="276" w:lineRule="auto"/>
        <w:ind w:left="5954"/>
        <w:sectPr w:rsidR="000B0897">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5943B6F4" w14:textId="77777777" w:rsidR="00027B83" w:rsidRDefault="000B0897" w:rsidP="009728BC">
      <w:pPr>
        <w:spacing w:line="276" w:lineRule="auto"/>
        <w:ind w:left="4253" w:firstLine="1276"/>
        <w:rPr>
          <w:bCs/>
          <w:caps/>
        </w:rPr>
      </w:pPr>
      <w:r>
        <w:rPr>
          <w:bCs/>
          <w:caps/>
        </w:rPr>
        <w:lastRenderedPageBreak/>
        <w:t>PATVIRTINTA</w:t>
      </w:r>
    </w:p>
    <w:p w14:paraId="15CE8662" w14:textId="77777777" w:rsidR="00027B83" w:rsidRDefault="000B0897" w:rsidP="000B0897">
      <w:pPr>
        <w:spacing w:line="276" w:lineRule="auto"/>
        <w:ind w:left="5245" w:hanging="284"/>
        <w:jc w:val="center"/>
        <w:rPr>
          <w:bCs/>
          <w:caps/>
        </w:rPr>
      </w:pPr>
      <w:r>
        <w:rPr>
          <w:bCs/>
        </w:rPr>
        <w:t xml:space="preserve">Viešųjų pirkimų tarnybos direktoriaus </w:t>
      </w:r>
    </w:p>
    <w:p w14:paraId="2F062BFA" w14:textId="77777777" w:rsidR="00027B83" w:rsidRDefault="000B0897" w:rsidP="000B0897">
      <w:pPr>
        <w:spacing w:line="276" w:lineRule="auto"/>
        <w:ind w:left="5387" w:firstLine="142"/>
        <w:jc w:val="center"/>
        <w:rPr>
          <w:bCs/>
          <w:caps/>
        </w:rPr>
      </w:pPr>
      <w:r>
        <w:rPr>
          <w:bCs/>
        </w:rPr>
        <w:t>2024 m. gruodžio 30 d. įsakymu Nr. 1S-209</w:t>
      </w:r>
    </w:p>
    <w:p w14:paraId="1AD1EF83" w14:textId="77777777" w:rsidR="00027B83" w:rsidRDefault="00027B83">
      <w:pPr>
        <w:tabs>
          <w:tab w:val="left" w:pos="5400"/>
        </w:tabs>
        <w:ind w:firstLine="62"/>
        <w:textAlignment w:val="center"/>
      </w:pPr>
    </w:p>
    <w:p w14:paraId="02DE3854" w14:textId="77777777" w:rsidR="00027B83" w:rsidRDefault="00027B83">
      <w:pPr>
        <w:tabs>
          <w:tab w:val="left" w:pos="5400"/>
        </w:tabs>
        <w:textAlignment w:val="center"/>
        <w:rPr>
          <w:szCs w:val="24"/>
        </w:rPr>
      </w:pPr>
    </w:p>
    <w:p w14:paraId="2223A9C9" w14:textId="77777777" w:rsidR="00027B83" w:rsidRDefault="00A25811" w:rsidP="007F3F1A">
      <w:pPr>
        <w:widowControl w:val="0"/>
        <w:pBdr>
          <w:top w:val="nil"/>
          <w:left w:val="nil"/>
          <w:bottom w:val="nil"/>
          <w:right w:val="nil"/>
          <w:between w:val="nil"/>
        </w:pBdr>
        <w:tabs>
          <w:tab w:val="left" w:pos="567"/>
          <w:tab w:val="left" w:pos="851"/>
        </w:tabs>
        <w:jc w:val="center"/>
        <w:rPr>
          <w:b/>
          <w:bCs/>
          <w:caps/>
          <w:szCs w:val="24"/>
        </w:rPr>
      </w:pPr>
      <w:r>
        <w:rPr>
          <w:b/>
          <w:caps/>
        </w:rPr>
        <w:t xml:space="preserve">ŽELDINIŲ TVARKYMO SUDĖTINGOMIS SĄLYGOMIS </w:t>
      </w:r>
      <w:r w:rsidR="000B0897">
        <w:rPr>
          <w:b/>
          <w:bCs/>
          <w:caps/>
          <w:szCs w:val="24"/>
        </w:rPr>
        <w:t>paslaugų pirkimo-pardavimo sutarties Specialiosios sąlygos</w:t>
      </w:r>
    </w:p>
    <w:p w14:paraId="4D35517F"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54213BE0" w14:textId="77777777">
        <w:tc>
          <w:tcPr>
            <w:tcW w:w="2448" w:type="dxa"/>
          </w:tcPr>
          <w:p w14:paraId="11845EF0" w14:textId="77777777" w:rsidR="00027B83" w:rsidRDefault="000B0897">
            <w:pPr>
              <w:jc w:val="both"/>
              <w:rPr>
                <w:b/>
                <w:kern w:val="2"/>
                <w:szCs w:val="24"/>
              </w:rPr>
            </w:pPr>
            <w:r>
              <w:rPr>
                <w:b/>
                <w:kern w:val="2"/>
                <w:szCs w:val="24"/>
              </w:rPr>
              <w:t>Sutarties pavadinimas</w:t>
            </w:r>
          </w:p>
        </w:tc>
        <w:tc>
          <w:tcPr>
            <w:tcW w:w="7110" w:type="dxa"/>
            <w:gridSpan w:val="3"/>
          </w:tcPr>
          <w:p w14:paraId="1E3AE2F3" w14:textId="77777777" w:rsidR="00027B83" w:rsidRDefault="00890DE7" w:rsidP="00D25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kern w:val="2"/>
                <w:szCs w:val="24"/>
              </w:rPr>
            </w:pPr>
            <w:r>
              <w:rPr>
                <w:b/>
                <w:caps/>
              </w:rPr>
              <w:t xml:space="preserve">ŽELDINIŲ TVARKYMO SUDĖTINGOMIS SĄLYGOMIS </w:t>
            </w:r>
            <w:r>
              <w:rPr>
                <w:b/>
                <w:bCs/>
                <w:caps/>
                <w:szCs w:val="24"/>
              </w:rPr>
              <w:t>paslaugų pirkimo-pardavimo SUTARTIS</w:t>
            </w:r>
          </w:p>
        </w:tc>
      </w:tr>
      <w:tr w:rsidR="00027B83" w14:paraId="19378E68" w14:textId="77777777">
        <w:tc>
          <w:tcPr>
            <w:tcW w:w="2448" w:type="dxa"/>
          </w:tcPr>
          <w:p w14:paraId="1A02D1AD" w14:textId="77777777" w:rsidR="00027B83" w:rsidRDefault="000B0897">
            <w:pPr>
              <w:jc w:val="both"/>
              <w:rPr>
                <w:b/>
                <w:kern w:val="2"/>
                <w:szCs w:val="24"/>
              </w:rPr>
            </w:pPr>
            <w:r>
              <w:rPr>
                <w:b/>
                <w:kern w:val="2"/>
                <w:szCs w:val="24"/>
              </w:rPr>
              <w:t>Sutarties data</w:t>
            </w:r>
          </w:p>
        </w:tc>
        <w:tc>
          <w:tcPr>
            <w:tcW w:w="2177" w:type="dxa"/>
          </w:tcPr>
          <w:p w14:paraId="79329064" w14:textId="77777777" w:rsidR="00027B83" w:rsidRDefault="00027B83">
            <w:pPr>
              <w:jc w:val="both"/>
              <w:rPr>
                <w:kern w:val="2"/>
                <w:szCs w:val="24"/>
              </w:rPr>
            </w:pPr>
          </w:p>
        </w:tc>
        <w:tc>
          <w:tcPr>
            <w:tcW w:w="2362" w:type="dxa"/>
          </w:tcPr>
          <w:p w14:paraId="23DA5586" w14:textId="77777777" w:rsidR="00027B83" w:rsidRDefault="000B0897">
            <w:pPr>
              <w:jc w:val="both"/>
              <w:rPr>
                <w:b/>
                <w:kern w:val="2"/>
                <w:szCs w:val="24"/>
              </w:rPr>
            </w:pPr>
            <w:r>
              <w:rPr>
                <w:b/>
                <w:kern w:val="2"/>
                <w:szCs w:val="24"/>
              </w:rPr>
              <w:t>Sutarties numeris</w:t>
            </w:r>
          </w:p>
        </w:tc>
        <w:tc>
          <w:tcPr>
            <w:tcW w:w="2571" w:type="dxa"/>
          </w:tcPr>
          <w:p w14:paraId="0A0FBFA3" w14:textId="77777777" w:rsidR="00027B83" w:rsidRDefault="00027B83">
            <w:pPr>
              <w:jc w:val="both"/>
              <w:rPr>
                <w:kern w:val="2"/>
                <w:szCs w:val="24"/>
              </w:rPr>
            </w:pPr>
          </w:p>
        </w:tc>
      </w:tr>
    </w:tbl>
    <w:p w14:paraId="035EFC7C"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61A8E30D" w14:textId="77777777" w:rsidTr="00AD4DFA">
        <w:tc>
          <w:tcPr>
            <w:tcW w:w="9558" w:type="dxa"/>
            <w:gridSpan w:val="3"/>
          </w:tcPr>
          <w:p w14:paraId="6E08C635" w14:textId="77777777" w:rsidR="00027B83" w:rsidRDefault="000B0897">
            <w:pPr>
              <w:jc w:val="center"/>
              <w:rPr>
                <w:b/>
                <w:kern w:val="2"/>
                <w:szCs w:val="24"/>
              </w:rPr>
            </w:pPr>
            <w:r>
              <w:rPr>
                <w:b/>
                <w:kern w:val="2"/>
                <w:szCs w:val="24"/>
              </w:rPr>
              <w:t>1. SUTARTIES ŠALYS</w:t>
            </w:r>
          </w:p>
        </w:tc>
      </w:tr>
      <w:tr w:rsidR="00027B83" w14:paraId="0CF787F8" w14:textId="77777777" w:rsidTr="00AD4DFA">
        <w:tc>
          <w:tcPr>
            <w:tcW w:w="2808" w:type="dxa"/>
            <w:vMerge w:val="restart"/>
          </w:tcPr>
          <w:p w14:paraId="271B570B" w14:textId="77777777" w:rsidR="00027B83" w:rsidRDefault="00027B83">
            <w:pPr>
              <w:jc w:val="center"/>
              <w:rPr>
                <w:b/>
                <w:kern w:val="2"/>
                <w:szCs w:val="24"/>
              </w:rPr>
            </w:pPr>
          </w:p>
          <w:p w14:paraId="5EE71B5C" w14:textId="77777777" w:rsidR="00027B83" w:rsidRDefault="00027B83">
            <w:pPr>
              <w:jc w:val="center"/>
              <w:rPr>
                <w:b/>
                <w:kern w:val="2"/>
                <w:szCs w:val="24"/>
              </w:rPr>
            </w:pPr>
          </w:p>
          <w:p w14:paraId="63117482" w14:textId="77777777" w:rsidR="00027B83" w:rsidRDefault="00027B83">
            <w:pPr>
              <w:jc w:val="center"/>
              <w:rPr>
                <w:b/>
                <w:kern w:val="2"/>
                <w:szCs w:val="24"/>
              </w:rPr>
            </w:pPr>
          </w:p>
          <w:p w14:paraId="2FAF8222" w14:textId="77777777" w:rsidR="00027B83" w:rsidRDefault="00027B83">
            <w:pPr>
              <w:rPr>
                <w:b/>
                <w:kern w:val="2"/>
                <w:szCs w:val="24"/>
              </w:rPr>
            </w:pPr>
          </w:p>
          <w:p w14:paraId="7B202332" w14:textId="77777777" w:rsidR="00027B83" w:rsidRDefault="000B0897">
            <w:pPr>
              <w:rPr>
                <w:b/>
                <w:kern w:val="2"/>
                <w:szCs w:val="24"/>
              </w:rPr>
            </w:pPr>
            <w:r>
              <w:rPr>
                <w:b/>
                <w:kern w:val="2"/>
                <w:szCs w:val="24"/>
              </w:rPr>
              <w:t>1.1. Pirkėjas</w:t>
            </w:r>
          </w:p>
        </w:tc>
        <w:tc>
          <w:tcPr>
            <w:tcW w:w="3240" w:type="dxa"/>
          </w:tcPr>
          <w:p w14:paraId="1AF334FF" w14:textId="77777777" w:rsidR="00027B83" w:rsidRDefault="000B0897">
            <w:pPr>
              <w:rPr>
                <w:kern w:val="2"/>
                <w:szCs w:val="24"/>
              </w:rPr>
            </w:pPr>
            <w:r>
              <w:rPr>
                <w:kern w:val="2"/>
                <w:szCs w:val="24"/>
              </w:rPr>
              <w:t>1.1.1. Pavadinimas</w:t>
            </w:r>
          </w:p>
        </w:tc>
        <w:tc>
          <w:tcPr>
            <w:tcW w:w="3510" w:type="dxa"/>
          </w:tcPr>
          <w:p w14:paraId="7F44C99D" w14:textId="3F4EF0F4" w:rsidR="00027B83" w:rsidRDefault="004A2DB1">
            <w:pPr>
              <w:jc w:val="center"/>
              <w:rPr>
                <w:kern w:val="2"/>
                <w:szCs w:val="24"/>
              </w:rPr>
            </w:pPr>
            <w:r w:rsidRPr="009453D6">
              <w:rPr>
                <w:kern w:val="2"/>
                <w:szCs w:val="24"/>
              </w:rPr>
              <w:t>Šiaulių miesto savivaldybės administracija</w:t>
            </w:r>
          </w:p>
        </w:tc>
      </w:tr>
      <w:tr w:rsidR="00027B83" w14:paraId="3AC303DF" w14:textId="77777777" w:rsidTr="00AD4DFA">
        <w:tc>
          <w:tcPr>
            <w:tcW w:w="2808" w:type="dxa"/>
            <w:vMerge/>
          </w:tcPr>
          <w:p w14:paraId="0F27F95B" w14:textId="77777777" w:rsidR="00027B83" w:rsidRDefault="00027B83">
            <w:pPr>
              <w:rPr>
                <w:kern w:val="2"/>
                <w:szCs w:val="24"/>
              </w:rPr>
            </w:pPr>
          </w:p>
        </w:tc>
        <w:tc>
          <w:tcPr>
            <w:tcW w:w="3240" w:type="dxa"/>
          </w:tcPr>
          <w:p w14:paraId="0B95DDBF" w14:textId="77777777" w:rsidR="00027B83" w:rsidRDefault="000B0897">
            <w:pPr>
              <w:rPr>
                <w:kern w:val="2"/>
                <w:szCs w:val="24"/>
              </w:rPr>
            </w:pPr>
            <w:r>
              <w:rPr>
                <w:kern w:val="2"/>
                <w:szCs w:val="24"/>
              </w:rPr>
              <w:t>1.1.2. Juridinio asmens kodas</w:t>
            </w:r>
          </w:p>
        </w:tc>
        <w:tc>
          <w:tcPr>
            <w:tcW w:w="3510" w:type="dxa"/>
          </w:tcPr>
          <w:p w14:paraId="0F689905" w14:textId="0324C87B" w:rsidR="00027B83" w:rsidRDefault="004A2DB1">
            <w:pPr>
              <w:jc w:val="center"/>
              <w:rPr>
                <w:kern w:val="2"/>
                <w:szCs w:val="24"/>
              </w:rPr>
            </w:pPr>
            <w:r w:rsidRPr="00FF0E45">
              <w:rPr>
                <w:kern w:val="2"/>
                <w:szCs w:val="24"/>
              </w:rPr>
              <w:t>188771865</w:t>
            </w:r>
          </w:p>
        </w:tc>
      </w:tr>
      <w:tr w:rsidR="00027B83" w14:paraId="41B29E28" w14:textId="77777777" w:rsidTr="00AD4DFA">
        <w:tc>
          <w:tcPr>
            <w:tcW w:w="2808" w:type="dxa"/>
            <w:vMerge/>
          </w:tcPr>
          <w:p w14:paraId="66785E8C" w14:textId="77777777" w:rsidR="00027B83" w:rsidRDefault="00027B83">
            <w:pPr>
              <w:rPr>
                <w:kern w:val="2"/>
                <w:szCs w:val="24"/>
              </w:rPr>
            </w:pPr>
          </w:p>
        </w:tc>
        <w:tc>
          <w:tcPr>
            <w:tcW w:w="3240" w:type="dxa"/>
          </w:tcPr>
          <w:p w14:paraId="32D00736" w14:textId="77777777" w:rsidR="00027B83" w:rsidRDefault="000B0897">
            <w:pPr>
              <w:rPr>
                <w:kern w:val="2"/>
                <w:szCs w:val="24"/>
              </w:rPr>
            </w:pPr>
            <w:r>
              <w:rPr>
                <w:kern w:val="2"/>
                <w:szCs w:val="24"/>
              </w:rPr>
              <w:t>1.1.3. Adresas</w:t>
            </w:r>
          </w:p>
        </w:tc>
        <w:tc>
          <w:tcPr>
            <w:tcW w:w="3510" w:type="dxa"/>
          </w:tcPr>
          <w:p w14:paraId="71B18119" w14:textId="1FCFD768" w:rsidR="00027B83" w:rsidRDefault="00112999">
            <w:pPr>
              <w:jc w:val="center"/>
              <w:rPr>
                <w:kern w:val="2"/>
                <w:szCs w:val="24"/>
              </w:rPr>
            </w:pPr>
            <w:r w:rsidRPr="00112999">
              <w:rPr>
                <w:kern w:val="2"/>
                <w:szCs w:val="24"/>
              </w:rPr>
              <w:t>Vasario 16-osio g. 62, LT-76295 Šiauliai</w:t>
            </w:r>
          </w:p>
        </w:tc>
      </w:tr>
      <w:tr w:rsidR="00027B83" w14:paraId="4B620D43" w14:textId="77777777" w:rsidTr="00AD4DFA">
        <w:tc>
          <w:tcPr>
            <w:tcW w:w="2808" w:type="dxa"/>
            <w:vMerge/>
          </w:tcPr>
          <w:p w14:paraId="7C6A4AF4" w14:textId="77777777" w:rsidR="00027B83" w:rsidRDefault="00027B83">
            <w:pPr>
              <w:rPr>
                <w:kern w:val="2"/>
                <w:szCs w:val="24"/>
              </w:rPr>
            </w:pPr>
          </w:p>
        </w:tc>
        <w:tc>
          <w:tcPr>
            <w:tcW w:w="3240" w:type="dxa"/>
          </w:tcPr>
          <w:p w14:paraId="14CA7E76" w14:textId="77777777" w:rsidR="00027B83" w:rsidRDefault="000B0897">
            <w:pPr>
              <w:rPr>
                <w:kern w:val="2"/>
                <w:szCs w:val="24"/>
              </w:rPr>
            </w:pPr>
            <w:r>
              <w:rPr>
                <w:kern w:val="2"/>
                <w:szCs w:val="24"/>
              </w:rPr>
              <w:t>1.1.4. PVM mokėtojo kodas</w:t>
            </w:r>
          </w:p>
        </w:tc>
        <w:tc>
          <w:tcPr>
            <w:tcW w:w="3510" w:type="dxa"/>
          </w:tcPr>
          <w:p w14:paraId="3762263F" w14:textId="77777777" w:rsidR="00027B83" w:rsidRDefault="00027B83">
            <w:pPr>
              <w:jc w:val="center"/>
              <w:rPr>
                <w:kern w:val="2"/>
                <w:szCs w:val="24"/>
              </w:rPr>
            </w:pPr>
          </w:p>
        </w:tc>
      </w:tr>
      <w:tr w:rsidR="00027B83" w14:paraId="117C9D19" w14:textId="77777777" w:rsidTr="00AD4DFA">
        <w:tc>
          <w:tcPr>
            <w:tcW w:w="2808" w:type="dxa"/>
            <w:vMerge/>
          </w:tcPr>
          <w:p w14:paraId="0BA39D08" w14:textId="77777777" w:rsidR="00027B83" w:rsidRDefault="00027B83">
            <w:pPr>
              <w:rPr>
                <w:kern w:val="2"/>
                <w:szCs w:val="24"/>
              </w:rPr>
            </w:pPr>
          </w:p>
        </w:tc>
        <w:tc>
          <w:tcPr>
            <w:tcW w:w="3240" w:type="dxa"/>
          </w:tcPr>
          <w:p w14:paraId="1ECBFFA5" w14:textId="77777777" w:rsidR="00027B83" w:rsidRDefault="000B0897">
            <w:pPr>
              <w:rPr>
                <w:kern w:val="2"/>
                <w:szCs w:val="24"/>
              </w:rPr>
            </w:pPr>
            <w:r>
              <w:rPr>
                <w:kern w:val="2"/>
                <w:szCs w:val="24"/>
              </w:rPr>
              <w:t>1.1.5. Atsiskaitomoji sąskaita</w:t>
            </w:r>
          </w:p>
        </w:tc>
        <w:tc>
          <w:tcPr>
            <w:tcW w:w="3510" w:type="dxa"/>
          </w:tcPr>
          <w:p w14:paraId="131B1836" w14:textId="0C7B81DA" w:rsidR="00027B83" w:rsidRDefault="00AD4DFA">
            <w:pPr>
              <w:jc w:val="center"/>
              <w:rPr>
                <w:kern w:val="2"/>
                <w:szCs w:val="24"/>
              </w:rPr>
            </w:pPr>
            <w:r w:rsidRPr="00AD4DFA">
              <w:rPr>
                <w:kern w:val="2"/>
                <w:szCs w:val="24"/>
              </w:rPr>
              <w:t>LT 30 7300 0100 9374 1771</w:t>
            </w:r>
          </w:p>
        </w:tc>
      </w:tr>
      <w:tr w:rsidR="00027B83" w14:paraId="2ABDEA56" w14:textId="77777777" w:rsidTr="00AD4DFA">
        <w:tc>
          <w:tcPr>
            <w:tcW w:w="2808" w:type="dxa"/>
            <w:vMerge/>
          </w:tcPr>
          <w:p w14:paraId="74A37483" w14:textId="77777777" w:rsidR="00027B83" w:rsidRDefault="00027B83">
            <w:pPr>
              <w:rPr>
                <w:kern w:val="2"/>
                <w:szCs w:val="24"/>
              </w:rPr>
            </w:pPr>
          </w:p>
        </w:tc>
        <w:tc>
          <w:tcPr>
            <w:tcW w:w="3240" w:type="dxa"/>
          </w:tcPr>
          <w:p w14:paraId="3DB9BAC7" w14:textId="77777777" w:rsidR="00027B83" w:rsidRDefault="000B0897">
            <w:pPr>
              <w:rPr>
                <w:kern w:val="2"/>
                <w:szCs w:val="24"/>
              </w:rPr>
            </w:pPr>
            <w:r>
              <w:rPr>
                <w:kern w:val="2"/>
                <w:szCs w:val="24"/>
              </w:rPr>
              <w:t>1.1.6. Bankas, banko kodas</w:t>
            </w:r>
          </w:p>
        </w:tc>
        <w:tc>
          <w:tcPr>
            <w:tcW w:w="3510" w:type="dxa"/>
          </w:tcPr>
          <w:p w14:paraId="193F416E" w14:textId="45FBD182" w:rsidR="00027B83" w:rsidRDefault="00112999">
            <w:pPr>
              <w:jc w:val="center"/>
              <w:rPr>
                <w:kern w:val="2"/>
                <w:szCs w:val="24"/>
              </w:rPr>
            </w:pPr>
            <w:r w:rsidRPr="00112999">
              <w:rPr>
                <w:kern w:val="2"/>
                <w:szCs w:val="24"/>
              </w:rPr>
              <w:t>„Swedbank“, AB</w:t>
            </w:r>
            <w:r>
              <w:rPr>
                <w:kern w:val="2"/>
                <w:szCs w:val="24"/>
              </w:rPr>
              <w:t xml:space="preserve"> </w:t>
            </w:r>
            <w:r w:rsidRPr="00112999">
              <w:rPr>
                <w:kern w:val="2"/>
                <w:szCs w:val="24"/>
              </w:rPr>
              <w:t>73000</w:t>
            </w:r>
          </w:p>
        </w:tc>
      </w:tr>
      <w:tr w:rsidR="00027B83" w14:paraId="7D38F25C" w14:textId="77777777" w:rsidTr="00AD4DFA">
        <w:tc>
          <w:tcPr>
            <w:tcW w:w="2808" w:type="dxa"/>
            <w:vMerge/>
          </w:tcPr>
          <w:p w14:paraId="52D3A2C2" w14:textId="77777777" w:rsidR="00027B83" w:rsidRDefault="00027B83">
            <w:pPr>
              <w:rPr>
                <w:kern w:val="2"/>
                <w:szCs w:val="24"/>
              </w:rPr>
            </w:pPr>
          </w:p>
        </w:tc>
        <w:tc>
          <w:tcPr>
            <w:tcW w:w="3240" w:type="dxa"/>
          </w:tcPr>
          <w:p w14:paraId="1C17CB30" w14:textId="77777777" w:rsidR="00027B83" w:rsidRDefault="000B0897">
            <w:pPr>
              <w:rPr>
                <w:kern w:val="2"/>
                <w:szCs w:val="24"/>
              </w:rPr>
            </w:pPr>
            <w:r>
              <w:rPr>
                <w:kern w:val="2"/>
                <w:szCs w:val="24"/>
              </w:rPr>
              <w:t>1.1.7. Telefonas</w:t>
            </w:r>
          </w:p>
        </w:tc>
        <w:tc>
          <w:tcPr>
            <w:tcW w:w="3510" w:type="dxa"/>
          </w:tcPr>
          <w:p w14:paraId="57DABAB1" w14:textId="06268099" w:rsidR="00027B83" w:rsidRDefault="00AD4DFA">
            <w:pPr>
              <w:jc w:val="center"/>
              <w:rPr>
                <w:kern w:val="2"/>
                <w:szCs w:val="24"/>
              </w:rPr>
            </w:pPr>
            <w:r w:rsidRPr="00AD4DFA">
              <w:rPr>
                <w:kern w:val="2"/>
                <w:szCs w:val="24"/>
              </w:rPr>
              <w:t>0 41509490</w:t>
            </w:r>
          </w:p>
        </w:tc>
      </w:tr>
      <w:tr w:rsidR="00027B83" w14:paraId="7DE76A15" w14:textId="77777777" w:rsidTr="00AD4DFA">
        <w:tc>
          <w:tcPr>
            <w:tcW w:w="2808" w:type="dxa"/>
            <w:vMerge/>
          </w:tcPr>
          <w:p w14:paraId="0CB6C05E" w14:textId="77777777" w:rsidR="00027B83" w:rsidRDefault="00027B83">
            <w:pPr>
              <w:rPr>
                <w:kern w:val="2"/>
                <w:szCs w:val="24"/>
              </w:rPr>
            </w:pPr>
          </w:p>
        </w:tc>
        <w:tc>
          <w:tcPr>
            <w:tcW w:w="3240" w:type="dxa"/>
          </w:tcPr>
          <w:p w14:paraId="59FE7CE3" w14:textId="77777777" w:rsidR="00027B83" w:rsidRDefault="000B0897">
            <w:pPr>
              <w:rPr>
                <w:kern w:val="2"/>
                <w:szCs w:val="24"/>
              </w:rPr>
            </w:pPr>
            <w:r>
              <w:rPr>
                <w:kern w:val="2"/>
                <w:szCs w:val="24"/>
              </w:rPr>
              <w:t>1.1.8. El. paštas</w:t>
            </w:r>
          </w:p>
        </w:tc>
        <w:tc>
          <w:tcPr>
            <w:tcW w:w="3510" w:type="dxa"/>
          </w:tcPr>
          <w:p w14:paraId="1309E6C9" w14:textId="70B2C94F" w:rsidR="00027B83" w:rsidRPr="00AD4DFA" w:rsidRDefault="00AD4DFA">
            <w:pPr>
              <w:jc w:val="center"/>
              <w:rPr>
                <w:color w:val="8EAADB" w:themeColor="accent1" w:themeTint="99"/>
                <w:kern w:val="2"/>
                <w:szCs w:val="24"/>
              </w:rPr>
            </w:pPr>
            <w:r w:rsidRPr="00AD4DFA">
              <w:rPr>
                <w:color w:val="0070C0"/>
                <w:kern w:val="2"/>
                <w:szCs w:val="24"/>
              </w:rPr>
              <w:t>info@siauliai.lt</w:t>
            </w:r>
          </w:p>
        </w:tc>
      </w:tr>
      <w:tr w:rsidR="00027B83" w14:paraId="6665B264" w14:textId="77777777" w:rsidTr="00AD4DFA">
        <w:tc>
          <w:tcPr>
            <w:tcW w:w="2808" w:type="dxa"/>
            <w:vMerge/>
          </w:tcPr>
          <w:p w14:paraId="31DDA942" w14:textId="77777777" w:rsidR="00027B83" w:rsidRDefault="00027B83">
            <w:pPr>
              <w:rPr>
                <w:kern w:val="2"/>
                <w:szCs w:val="24"/>
              </w:rPr>
            </w:pPr>
          </w:p>
        </w:tc>
        <w:tc>
          <w:tcPr>
            <w:tcW w:w="3240" w:type="dxa"/>
          </w:tcPr>
          <w:p w14:paraId="1FB305BF" w14:textId="77777777" w:rsidR="00027B83" w:rsidRDefault="000B0897">
            <w:pPr>
              <w:rPr>
                <w:kern w:val="2"/>
                <w:szCs w:val="24"/>
              </w:rPr>
            </w:pPr>
            <w:r>
              <w:rPr>
                <w:kern w:val="2"/>
                <w:szCs w:val="24"/>
              </w:rPr>
              <w:t>1.1.9. Šalies atstovas</w:t>
            </w:r>
          </w:p>
        </w:tc>
        <w:tc>
          <w:tcPr>
            <w:tcW w:w="3510" w:type="dxa"/>
          </w:tcPr>
          <w:p w14:paraId="31F02FC7" w14:textId="16ECF08E" w:rsidR="00027B83" w:rsidRDefault="00AD4DFA">
            <w:pPr>
              <w:jc w:val="center"/>
              <w:rPr>
                <w:kern w:val="2"/>
                <w:szCs w:val="24"/>
              </w:rPr>
            </w:pPr>
            <w:r w:rsidRPr="00AD4DFA">
              <w:rPr>
                <w:kern w:val="2"/>
                <w:szCs w:val="24"/>
              </w:rPr>
              <w:t>Administracijos direktorius Antanas Bartulis</w:t>
            </w:r>
          </w:p>
        </w:tc>
      </w:tr>
      <w:tr w:rsidR="00027B83" w14:paraId="67BD02B9" w14:textId="77777777" w:rsidTr="00AD4DFA">
        <w:tc>
          <w:tcPr>
            <w:tcW w:w="2808" w:type="dxa"/>
            <w:vMerge/>
          </w:tcPr>
          <w:p w14:paraId="6679A302" w14:textId="77777777" w:rsidR="00027B83" w:rsidRDefault="00027B83">
            <w:pPr>
              <w:rPr>
                <w:kern w:val="2"/>
                <w:szCs w:val="24"/>
              </w:rPr>
            </w:pPr>
          </w:p>
        </w:tc>
        <w:tc>
          <w:tcPr>
            <w:tcW w:w="3240" w:type="dxa"/>
          </w:tcPr>
          <w:p w14:paraId="636F6728" w14:textId="77777777" w:rsidR="00027B83" w:rsidRDefault="000B0897">
            <w:pPr>
              <w:rPr>
                <w:kern w:val="2"/>
                <w:szCs w:val="24"/>
              </w:rPr>
            </w:pPr>
            <w:r>
              <w:rPr>
                <w:kern w:val="2"/>
                <w:szCs w:val="24"/>
              </w:rPr>
              <w:t>1.1.10. Atstovavimo pagrindas</w:t>
            </w:r>
          </w:p>
        </w:tc>
        <w:tc>
          <w:tcPr>
            <w:tcW w:w="3510" w:type="dxa"/>
          </w:tcPr>
          <w:p w14:paraId="43D544CB" w14:textId="27FEE679" w:rsidR="00027B83" w:rsidRDefault="00AD4DFA">
            <w:pPr>
              <w:jc w:val="center"/>
              <w:rPr>
                <w:kern w:val="2"/>
                <w:szCs w:val="24"/>
              </w:rPr>
            </w:pPr>
            <w:r w:rsidRPr="00AD4DFA">
              <w:rPr>
                <w:kern w:val="2"/>
                <w:szCs w:val="24"/>
              </w:rPr>
              <w:t>Šiaulių miesto savivaldybės veiklos nuostatai</w:t>
            </w:r>
          </w:p>
        </w:tc>
      </w:tr>
      <w:tr w:rsidR="00027B83" w14:paraId="37277DD6" w14:textId="77777777" w:rsidTr="00AD4DFA">
        <w:tc>
          <w:tcPr>
            <w:tcW w:w="2808" w:type="dxa"/>
            <w:vMerge w:val="restart"/>
          </w:tcPr>
          <w:p w14:paraId="591E7163" w14:textId="77777777" w:rsidR="00027B83" w:rsidRDefault="00027B83">
            <w:pPr>
              <w:rPr>
                <w:b/>
                <w:kern w:val="2"/>
                <w:szCs w:val="24"/>
              </w:rPr>
            </w:pPr>
          </w:p>
          <w:p w14:paraId="7FF0B84E" w14:textId="77777777" w:rsidR="00027B83" w:rsidRDefault="00027B83">
            <w:pPr>
              <w:rPr>
                <w:b/>
                <w:kern w:val="2"/>
                <w:szCs w:val="24"/>
              </w:rPr>
            </w:pPr>
          </w:p>
          <w:p w14:paraId="50DB8444" w14:textId="77777777" w:rsidR="00027B83" w:rsidRDefault="00027B83">
            <w:pPr>
              <w:rPr>
                <w:b/>
                <w:kern w:val="2"/>
                <w:szCs w:val="24"/>
              </w:rPr>
            </w:pPr>
          </w:p>
          <w:p w14:paraId="106E0F54" w14:textId="77777777" w:rsidR="00027B83" w:rsidRDefault="000B0897">
            <w:pPr>
              <w:rPr>
                <w:b/>
                <w:kern w:val="2"/>
                <w:szCs w:val="24"/>
              </w:rPr>
            </w:pPr>
            <w:r>
              <w:rPr>
                <w:b/>
                <w:kern w:val="2"/>
                <w:szCs w:val="24"/>
              </w:rPr>
              <w:t>1.2. Tiekėjas</w:t>
            </w:r>
          </w:p>
          <w:p w14:paraId="694ECF32" w14:textId="77777777" w:rsidR="00027B83" w:rsidRDefault="00027B83" w:rsidP="00D75D01">
            <w:pPr>
              <w:rPr>
                <w:b/>
                <w:kern w:val="2"/>
                <w:szCs w:val="24"/>
              </w:rPr>
            </w:pPr>
          </w:p>
        </w:tc>
        <w:tc>
          <w:tcPr>
            <w:tcW w:w="3240" w:type="dxa"/>
          </w:tcPr>
          <w:p w14:paraId="0F6FAE86" w14:textId="77777777" w:rsidR="00027B83" w:rsidRDefault="000B0897">
            <w:pPr>
              <w:rPr>
                <w:kern w:val="2"/>
                <w:szCs w:val="24"/>
              </w:rPr>
            </w:pPr>
            <w:r>
              <w:rPr>
                <w:kern w:val="2"/>
                <w:szCs w:val="24"/>
              </w:rPr>
              <w:t>1.2.1. Pavadinimas</w:t>
            </w:r>
          </w:p>
        </w:tc>
        <w:tc>
          <w:tcPr>
            <w:tcW w:w="3510" w:type="dxa"/>
          </w:tcPr>
          <w:p w14:paraId="4A86F9BC" w14:textId="77777777" w:rsidR="00027B83" w:rsidRDefault="00027B83">
            <w:pPr>
              <w:jc w:val="center"/>
              <w:rPr>
                <w:kern w:val="2"/>
                <w:szCs w:val="24"/>
              </w:rPr>
            </w:pPr>
          </w:p>
        </w:tc>
      </w:tr>
      <w:tr w:rsidR="00027B83" w14:paraId="36994005" w14:textId="77777777" w:rsidTr="00AD4DFA">
        <w:tc>
          <w:tcPr>
            <w:tcW w:w="2808" w:type="dxa"/>
            <w:vMerge/>
          </w:tcPr>
          <w:p w14:paraId="01133ABC" w14:textId="77777777" w:rsidR="00027B83" w:rsidRDefault="00027B83">
            <w:pPr>
              <w:rPr>
                <w:b/>
                <w:kern w:val="2"/>
                <w:szCs w:val="24"/>
              </w:rPr>
            </w:pPr>
          </w:p>
        </w:tc>
        <w:tc>
          <w:tcPr>
            <w:tcW w:w="3240" w:type="dxa"/>
          </w:tcPr>
          <w:p w14:paraId="59C0F66B" w14:textId="77777777" w:rsidR="00027B83" w:rsidRDefault="000B0897">
            <w:pPr>
              <w:rPr>
                <w:kern w:val="2"/>
                <w:szCs w:val="24"/>
              </w:rPr>
            </w:pPr>
            <w:r>
              <w:rPr>
                <w:kern w:val="2"/>
                <w:szCs w:val="24"/>
              </w:rPr>
              <w:t>1.2.2. Juridinio asmens kodas</w:t>
            </w:r>
          </w:p>
        </w:tc>
        <w:tc>
          <w:tcPr>
            <w:tcW w:w="3510" w:type="dxa"/>
          </w:tcPr>
          <w:p w14:paraId="5ABA4295" w14:textId="77777777" w:rsidR="00027B83" w:rsidRDefault="00027B83">
            <w:pPr>
              <w:jc w:val="center"/>
              <w:rPr>
                <w:kern w:val="2"/>
                <w:szCs w:val="24"/>
              </w:rPr>
            </w:pPr>
          </w:p>
        </w:tc>
      </w:tr>
      <w:tr w:rsidR="00027B83" w14:paraId="5D20C59D" w14:textId="77777777" w:rsidTr="00AD4DFA">
        <w:tc>
          <w:tcPr>
            <w:tcW w:w="2808" w:type="dxa"/>
            <w:vMerge/>
          </w:tcPr>
          <w:p w14:paraId="3039DD41" w14:textId="77777777" w:rsidR="00027B83" w:rsidRDefault="00027B83">
            <w:pPr>
              <w:rPr>
                <w:b/>
                <w:kern w:val="2"/>
                <w:szCs w:val="24"/>
              </w:rPr>
            </w:pPr>
          </w:p>
        </w:tc>
        <w:tc>
          <w:tcPr>
            <w:tcW w:w="3240" w:type="dxa"/>
          </w:tcPr>
          <w:p w14:paraId="36E9CD7F" w14:textId="77777777" w:rsidR="00027B83" w:rsidRDefault="000B0897">
            <w:pPr>
              <w:rPr>
                <w:kern w:val="2"/>
                <w:szCs w:val="24"/>
              </w:rPr>
            </w:pPr>
            <w:r>
              <w:rPr>
                <w:kern w:val="2"/>
                <w:szCs w:val="24"/>
              </w:rPr>
              <w:t>1.2.3. Adresas</w:t>
            </w:r>
          </w:p>
        </w:tc>
        <w:tc>
          <w:tcPr>
            <w:tcW w:w="3510" w:type="dxa"/>
          </w:tcPr>
          <w:p w14:paraId="427D5488" w14:textId="77777777" w:rsidR="00027B83" w:rsidRDefault="00027B83">
            <w:pPr>
              <w:jc w:val="center"/>
              <w:rPr>
                <w:kern w:val="2"/>
                <w:szCs w:val="24"/>
              </w:rPr>
            </w:pPr>
          </w:p>
        </w:tc>
      </w:tr>
      <w:tr w:rsidR="00027B83" w14:paraId="77CA4C7E" w14:textId="77777777" w:rsidTr="00AD4DFA">
        <w:tc>
          <w:tcPr>
            <w:tcW w:w="2808" w:type="dxa"/>
            <w:vMerge/>
          </w:tcPr>
          <w:p w14:paraId="4D49FA91" w14:textId="77777777" w:rsidR="00027B83" w:rsidRDefault="00027B83">
            <w:pPr>
              <w:rPr>
                <w:b/>
                <w:kern w:val="2"/>
                <w:szCs w:val="24"/>
              </w:rPr>
            </w:pPr>
          </w:p>
        </w:tc>
        <w:tc>
          <w:tcPr>
            <w:tcW w:w="3240" w:type="dxa"/>
          </w:tcPr>
          <w:p w14:paraId="2A1E610C" w14:textId="77777777" w:rsidR="00027B83" w:rsidRDefault="000B0897">
            <w:pPr>
              <w:rPr>
                <w:kern w:val="2"/>
                <w:szCs w:val="24"/>
              </w:rPr>
            </w:pPr>
            <w:r>
              <w:rPr>
                <w:kern w:val="2"/>
                <w:szCs w:val="24"/>
              </w:rPr>
              <w:t>1.2.4. PVM mokėtojo kodas</w:t>
            </w:r>
          </w:p>
        </w:tc>
        <w:tc>
          <w:tcPr>
            <w:tcW w:w="3510" w:type="dxa"/>
          </w:tcPr>
          <w:p w14:paraId="6A7DD110" w14:textId="77777777" w:rsidR="00027B83" w:rsidRDefault="00027B83">
            <w:pPr>
              <w:jc w:val="center"/>
              <w:rPr>
                <w:kern w:val="2"/>
                <w:szCs w:val="24"/>
              </w:rPr>
            </w:pPr>
          </w:p>
        </w:tc>
      </w:tr>
      <w:tr w:rsidR="00027B83" w14:paraId="4405E9C0" w14:textId="77777777" w:rsidTr="00AD4DFA">
        <w:tc>
          <w:tcPr>
            <w:tcW w:w="2808" w:type="dxa"/>
            <w:vMerge/>
          </w:tcPr>
          <w:p w14:paraId="26E57D61" w14:textId="77777777" w:rsidR="00027B83" w:rsidRDefault="00027B83">
            <w:pPr>
              <w:rPr>
                <w:b/>
                <w:kern w:val="2"/>
                <w:szCs w:val="24"/>
              </w:rPr>
            </w:pPr>
          </w:p>
        </w:tc>
        <w:tc>
          <w:tcPr>
            <w:tcW w:w="3240" w:type="dxa"/>
          </w:tcPr>
          <w:p w14:paraId="4D07B29A" w14:textId="77777777" w:rsidR="00027B83" w:rsidRDefault="000B0897">
            <w:pPr>
              <w:rPr>
                <w:kern w:val="2"/>
                <w:szCs w:val="24"/>
              </w:rPr>
            </w:pPr>
            <w:r>
              <w:rPr>
                <w:kern w:val="2"/>
                <w:szCs w:val="24"/>
              </w:rPr>
              <w:t>1.2.5. Atsiskaitomoji sąskaita</w:t>
            </w:r>
          </w:p>
        </w:tc>
        <w:tc>
          <w:tcPr>
            <w:tcW w:w="3510" w:type="dxa"/>
          </w:tcPr>
          <w:p w14:paraId="3B5B98E9" w14:textId="77777777" w:rsidR="00027B83" w:rsidRDefault="00027B83">
            <w:pPr>
              <w:jc w:val="center"/>
              <w:rPr>
                <w:kern w:val="2"/>
                <w:szCs w:val="24"/>
              </w:rPr>
            </w:pPr>
          </w:p>
        </w:tc>
      </w:tr>
      <w:tr w:rsidR="00027B83" w14:paraId="063B01B0" w14:textId="77777777" w:rsidTr="00AD4DFA">
        <w:tc>
          <w:tcPr>
            <w:tcW w:w="2808" w:type="dxa"/>
            <w:vMerge/>
          </w:tcPr>
          <w:p w14:paraId="31E5530D" w14:textId="77777777" w:rsidR="00027B83" w:rsidRDefault="00027B83">
            <w:pPr>
              <w:rPr>
                <w:b/>
                <w:kern w:val="2"/>
                <w:szCs w:val="24"/>
              </w:rPr>
            </w:pPr>
          </w:p>
        </w:tc>
        <w:tc>
          <w:tcPr>
            <w:tcW w:w="3240" w:type="dxa"/>
          </w:tcPr>
          <w:p w14:paraId="45AFED91" w14:textId="77777777" w:rsidR="00027B83" w:rsidRDefault="000B0897">
            <w:pPr>
              <w:rPr>
                <w:kern w:val="2"/>
                <w:szCs w:val="24"/>
              </w:rPr>
            </w:pPr>
            <w:r>
              <w:rPr>
                <w:kern w:val="2"/>
                <w:szCs w:val="24"/>
              </w:rPr>
              <w:t>1.2.6. Bankas, banko kodas</w:t>
            </w:r>
          </w:p>
        </w:tc>
        <w:tc>
          <w:tcPr>
            <w:tcW w:w="3510" w:type="dxa"/>
          </w:tcPr>
          <w:p w14:paraId="0939B756" w14:textId="77777777" w:rsidR="00027B83" w:rsidRDefault="00027B83">
            <w:pPr>
              <w:jc w:val="center"/>
              <w:rPr>
                <w:kern w:val="2"/>
                <w:szCs w:val="24"/>
              </w:rPr>
            </w:pPr>
          </w:p>
        </w:tc>
      </w:tr>
      <w:tr w:rsidR="00027B83" w14:paraId="433AC51A" w14:textId="77777777" w:rsidTr="00AD4DFA">
        <w:tc>
          <w:tcPr>
            <w:tcW w:w="2808" w:type="dxa"/>
            <w:vMerge/>
          </w:tcPr>
          <w:p w14:paraId="20BC6D32" w14:textId="77777777" w:rsidR="00027B83" w:rsidRDefault="00027B83">
            <w:pPr>
              <w:rPr>
                <w:b/>
                <w:kern w:val="2"/>
                <w:szCs w:val="24"/>
              </w:rPr>
            </w:pPr>
          </w:p>
        </w:tc>
        <w:tc>
          <w:tcPr>
            <w:tcW w:w="3240" w:type="dxa"/>
          </w:tcPr>
          <w:p w14:paraId="77B5C9BD" w14:textId="77777777" w:rsidR="00027B83" w:rsidRDefault="000B0897">
            <w:pPr>
              <w:rPr>
                <w:kern w:val="2"/>
                <w:szCs w:val="24"/>
              </w:rPr>
            </w:pPr>
            <w:r>
              <w:rPr>
                <w:kern w:val="2"/>
                <w:szCs w:val="24"/>
              </w:rPr>
              <w:t>1.2.7. Telefonas</w:t>
            </w:r>
          </w:p>
        </w:tc>
        <w:tc>
          <w:tcPr>
            <w:tcW w:w="3510" w:type="dxa"/>
          </w:tcPr>
          <w:p w14:paraId="140948CE" w14:textId="77777777" w:rsidR="00027B83" w:rsidRDefault="00027B83">
            <w:pPr>
              <w:jc w:val="center"/>
              <w:rPr>
                <w:kern w:val="2"/>
                <w:szCs w:val="24"/>
              </w:rPr>
            </w:pPr>
          </w:p>
        </w:tc>
      </w:tr>
      <w:tr w:rsidR="00027B83" w14:paraId="50B5BF25" w14:textId="77777777" w:rsidTr="00AD4DFA">
        <w:tc>
          <w:tcPr>
            <w:tcW w:w="2808" w:type="dxa"/>
            <w:vMerge/>
          </w:tcPr>
          <w:p w14:paraId="40A84E1D" w14:textId="77777777" w:rsidR="00027B83" w:rsidRDefault="00027B83">
            <w:pPr>
              <w:rPr>
                <w:b/>
                <w:kern w:val="2"/>
                <w:szCs w:val="24"/>
              </w:rPr>
            </w:pPr>
          </w:p>
        </w:tc>
        <w:tc>
          <w:tcPr>
            <w:tcW w:w="3240" w:type="dxa"/>
          </w:tcPr>
          <w:p w14:paraId="13C975F2" w14:textId="77777777" w:rsidR="00027B83" w:rsidRDefault="000B0897">
            <w:pPr>
              <w:rPr>
                <w:kern w:val="2"/>
                <w:szCs w:val="24"/>
              </w:rPr>
            </w:pPr>
            <w:r>
              <w:rPr>
                <w:kern w:val="2"/>
                <w:szCs w:val="24"/>
              </w:rPr>
              <w:t>1.2.8. El. paštas</w:t>
            </w:r>
          </w:p>
        </w:tc>
        <w:tc>
          <w:tcPr>
            <w:tcW w:w="3510" w:type="dxa"/>
          </w:tcPr>
          <w:p w14:paraId="32BE7C5D" w14:textId="77777777" w:rsidR="00027B83" w:rsidRDefault="00027B83">
            <w:pPr>
              <w:jc w:val="center"/>
              <w:rPr>
                <w:kern w:val="2"/>
                <w:szCs w:val="24"/>
              </w:rPr>
            </w:pPr>
          </w:p>
        </w:tc>
      </w:tr>
      <w:tr w:rsidR="00027B83" w14:paraId="6D3EB39F" w14:textId="77777777" w:rsidTr="00AD4DFA">
        <w:tc>
          <w:tcPr>
            <w:tcW w:w="2808" w:type="dxa"/>
            <w:vMerge/>
          </w:tcPr>
          <w:p w14:paraId="6772D398" w14:textId="77777777" w:rsidR="00027B83" w:rsidRDefault="00027B83">
            <w:pPr>
              <w:rPr>
                <w:b/>
                <w:kern w:val="2"/>
                <w:szCs w:val="24"/>
              </w:rPr>
            </w:pPr>
          </w:p>
        </w:tc>
        <w:tc>
          <w:tcPr>
            <w:tcW w:w="3240" w:type="dxa"/>
          </w:tcPr>
          <w:p w14:paraId="3B2C504D" w14:textId="77777777" w:rsidR="00027B83" w:rsidRDefault="000B0897">
            <w:pPr>
              <w:rPr>
                <w:kern w:val="2"/>
                <w:szCs w:val="24"/>
              </w:rPr>
            </w:pPr>
            <w:r>
              <w:rPr>
                <w:kern w:val="2"/>
                <w:szCs w:val="24"/>
              </w:rPr>
              <w:t>1.2.9. Šalies atstovas</w:t>
            </w:r>
          </w:p>
        </w:tc>
        <w:tc>
          <w:tcPr>
            <w:tcW w:w="3510" w:type="dxa"/>
          </w:tcPr>
          <w:p w14:paraId="2E116AE6" w14:textId="77777777" w:rsidR="00027B83" w:rsidRDefault="00027B83">
            <w:pPr>
              <w:jc w:val="center"/>
              <w:rPr>
                <w:kern w:val="2"/>
                <w:szCs w:val="24"/>
              </w:rPr>
            </w:pPr>
          </w:p>
        </w:tc>
      </w:tr>
      <w:tr w:rsidR="00027B83" w14:paraId="10F4A67C" w14:textId="77777777" w:rsidTr="00AD4DFA">
        <w:tc>
          <w:tcPr>
            <w:tcW w:w="2808" w:type="dxa"/>
            <w:vMerge/>
          </w:tcPr>
          <w:p w14:paraId="197DD233" w14:textId="77777777" w:rsidR="00027B83" w:rsidRDefault="00027B83">
            <w:pPr>
              <w:rPr>
                <w:b/>
                <w:kern w:val="2"/>
                <w:szCs w:val="24"/>
              </w:rPr>
            </w:pPr>
          </w:p>
        </w:tc>
        <w:tc>
          <w:tcPr>
            <w:tcW w:w="3240" w:type="dxa"/>
          </w:tcPr>
          <w:p w14:paraId="0AF5B6B0" w14:textId="77777777" w:rsidR="00027B83" w:rsidRDefault="000B0897">
            <w:pPr>
              <w:rPr>
                <w:kern w:val="2"/>
                <w:szCs w:val="24"/>
              </w:rPr>
            </w:pPr>
            <w:r>
              <w:rPr>
                <w:kern w:val="2"/>
                <w:szCs w:val="24"/>
              </w:rPr>
              <w:t>1.2.10. Atstovavimo pagrindas</w:t>
            </w:r>
          </w:p>
        </w:tc>
        <w:tc>
          <w:tcPr>
            <w:tcW w:w="3510" w:type="dxa"/>
          </w:tcPr>
          <w:p w14:paraId="0F6E2E58" w14:textId="77777777" w:rsidR="00027B83" w:rsidRDefault="00027B83">
            <w:pPr>
              <w:jc w:val="center"/>
              <w:rPr>
                <w:kern w:val="2"/>
                <w:szCs w:val="24"/>
              </w:rPr>
            </w:pPr>
          </w:p>
        </w:tc>
      </w:tr>
    </w:tbl>
    <w:p w14:paraId="14A3A596" w14:textId="77777777" w:rsidR="00027B83" w:rsidRDefault="00027B83">
      <w:pPr>
        <w:jc w:val="both"/>
        <w:rPr>
          <w:szCs w:val="24"/>
        </w:rPr>
      </w:pPr>
    </w:p>
    <w:tbl>
      <w:tblPr>
        <w:tblW w:w="9685"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
        <w:gridCol w:w="2564"/>
        <w:gridCol w:w="22"/>
        <w:gridCol w:w="77"/>
        <w:gridCol w:w="508"/>
        <w:gridCol w:w="1417"/>
        <w:gridCol w:w="5063"/>
      </w:tblGrid>
      <w:tr w:rsidR="00027B83" w14:paraId="51A9CE1B" w14:textId="77777777" w:rsidTr="00712086">
        <w:trPr>
          <w:trHeight w:val="300"/>
        </w:trPr>
        <w:tc>
          <w:tcPr>
            <w:tcW w:w="9685" w:type="dxa"/>
            <w:gridSpan w:val="7"/>
          </w:tcPr>
          <w:p w14:paraId="65142A5B" w14:textId="77777777" w:rsidR="00027B83" w:rsidRDefault="000B0897">
            <w:pPr>
              <w:jc w:val="center"/>
              <w:rPr>
                <w:b/>
                <w:kern w:val="2"/>
                <w:szCs w:val="24"/>
              </w:rPr>
            </w:pPr>
            <w:r>
              <w:rPr>
                <w:b/>
                <w:kern w:val="2"/>
                <w:szCs w:val="24"/>
              </w:rPr>
              <w:t>2. ATSAKINGI ASMENYS</w:t>
            </w:r>
          </w:p>
        </w:tc>
      </w:tr>
      <w:tr w:rsidR="00027B83" w14:paraId="6E8328BA" w14:textId="77777777" w:rsidTr="00712086">
        <w:trPr>
          <w:trHeight w:val="300"/>
        </w:trPr>
        <w:tc>
          <w:tcPr>
            <w:tcW w:w="2620" w:type="dxa"/>
            <w:gridSpan w:val="3"/>
          </w:tcPr>
          <w:p w14:paraId="7A54D4F8"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065" w:type="dxa"/>
            <w:gridSpan w:val="4"/>
          </w:tcPr>
          <w:p w14:paraId="441FC4C1" w14:textId="77777777" w:rsidR="003F04B8" w:rsidRPr="00623E92" w:rsidRDefault="003F04B8" w:rsidP="003F04B8">
            <w:pPr>
              <w:snapToGrid w:val="0"/>
              <w:jc w:val="both"/>
              <w:rPr>
                <w:b/>
              </w:rPr>
            </w:pPr>
            <w:r w:rsidRPr="00623E92">
              <w:t>Šiaulių miesto savivaldybės administracijos</w:t>
            </w:r>
          </w:p>
          <w:p w14:paraId="11CBECEB" w14:textId="77777777" w:rsidR="003F04B8" w:rsidRDefault="003F04B8" w:rsidP="003F04B8">
            <w:pPr>
              <w:spacing w:after="3" w:line="225" w:lineRule="auto"/>
              <w:ind w:left="-5" w:right="5" w:hanging="10"/>
              <w:jc w:val="both"/>
              <w:rPr>
                <w:rFonts w:eastAsia="Calibri"/>
                <w:color w:val="000000"/>
                <w:kern w:val="2"/>
                <w:szCs w:val="22"/>
                <w:lang w:eastAsia="lt-LT"/>
                <w14:ligatures w14:val="standardContextual"/>
              </w:rPr>
            </w:pPr>
            <w:r w:rsidRPr="00623E92">
              <w:rPr>
                <w:rFonts w:eastAsia="Calibri"/>
                <w:color w:val="000000"/>
                <w:kern w:val="2"/>
                <w:szCs w:val="22"/>
                <w:lang w:eastAsia="lt-LT"/>
                <w14:ligatures w14:val="standardContextual"/>
              </w:rPr>
              <w:t xml:space="preserve">Miesto ūkio ir aplinkos skyriaus </w:t>
            </w:r>
          </w:p>
          <w:p w14:paraId="574CADD0" w14:textId="77777777" w:rsidR="003F04B8" w:rsidRPr="00623E92" w:rsidRDefault="003F04B8" w:rsidP="003F04B8">
            <w:pPr>
              <w:spacing w:after="3" w:line="225" w:lineRule="auto"/>
              <w:ind w:left="-5" w:right="5" w:hanging="10"/>
              <w:jc w:val="both"/>
              <w:rPr>
                <w:rFonts w:eastAsia="Calibri"/>
                <w:kern w:val="2"/>
                <w:szCs w:val="22"/>
                <w:highlight w:val="green"/>
                <w:lang w:eastAsia="lt-LT"/>
                <w14:ligatures w14:val="standardContextual"/>
              </w:rPr>
            </w:pPr>
            <w:r w:rsidRPr="00623E92">
              <w:rPr>
                <w:rFonts w:eastAsia="Calibri"/>
                <w:color w:val="000000"/>
                <w:kern w:val="2"/>
                <w:szCs w:val="22"/>
                <w:lang w:eastAsia="lt-LT"/>
                <w14:ligatures w14:val="standardContextual"/>
              </w:rPr>
              <w:t xml:space="preserve">Aplinkosaugos ir miesto tvarkymo poskyrio vyr. specialistė </w:t>
            </w:r>
            <w:r>
              <w:rPr>
                <w:rFonts w:eastAsia="Calibri"/>
                <w:kern w:val="2"/>
                <w:szCs w:val="22"/>
                <w:lang w:eastAsia="lt-LT"/>
                <w14:ligatures w14:val="standardContextual"/>
              </w:rPr>
              <w:t xml:space="preserve">Danutė </w:t>
            </w:r>
            <w:proofErr w:type="spellStart"/>
            <w:r>
              <w:rPr>
                <w:rFonts w:eastAsia="Calibri"/>
                <w:kern w:val="2"/>
                <w:szCs w:val="22"/>
                <w:lang w:eastAsia="lt-LT"/>
                <w14:ligatures w14:val="standardContextual"/>
              </w:rPr>
              <w:t>Mažul</w:t>
            </w:r>
            <w:r w:rsidRPr="00623E92">
              <w:rPr>
                <w:rFonts w:eastAsia="Calibri"/>
                <w:kern w:val="2"/>
                <w:szCs w:val="22"/>
                <w:lang w:eastAsia="lt-LT"/>
                <w14:ligatures w14:val="standardContextual"/>
              </w:rPr>
              <w:t>ienė</w:t>
            </w:r>
            <w:proofErr w:type="spellEnd"/>
            <w:r w:rsidRPr="00623E92">
              <w:rPr>
                <w:rFonts w:eastAsia="Calibri"/>
                <w:kern w:val="2"/>
                <w:szCs w:val="22"/>
                <w:lang w:eastAsia="lt-LT"/>
                <w14:ligatures w14:val="standardContextual"/>
              </w:rPr>
              <w:t xml:space="preserve">, </w:t>
            </w:r>
            <w:proofErr w:type="spellStart"/>
            <w:r w:rsidRPr="00623E92">
              <w:rPr>
                <w:rFonts w:eastAsia="Calibri"/>
                <w:kern w:val="2"/>
                <w:szCs w:val="22"/>
                <w:lang w:eastAsia="lt-LT"/>
                <w14:ligatures w14:val="standardContextual"/>
              </w:rPr>
              <w:t>tel</w:t>
            </w:r>
            <w:proofErr w:type="spellEnd"/>
            <w:r w:rsidRPr="00623E92">
              <w:rPr>
                <w:rFonts w:eastAsia="Calibri"/>
                <w:kern w:val="2"/>
                <w:szCs w:val="22"/>
                <w:lang w:eastAsia="lt-LT"/>
                <w14:ligatures w14:val="standardContextual"/>
              </w:rPr>
              <w:t>: +370 41</w:t>
            </w:r>
            <w:r>
              <w:rPr>
                <w:rFonts w:eastAsia="Calibri"/>
                <w:kern w:val="2"/>
                <w:szCs w:val="22"/>
                <w:lang w:eastAsia="lt-LT"/>
                <w14:ligatures w14:val="standardContextual"/>
              </w:rPr>
              <w:t> </w:t>
            </w:r>
            <w:r w:rsidRPr="00623E92">
              <w:rPr>
                <w:rFonts w:eastAsia="Calibri"/>
                <w:kern w:val="2"/>
                <w:szCs w:val="22"/>
                <w:lang w:eastAsia="lt-LT"/>
                <w14:ligatures w14:val="standardContextual"/>
              </w:rPr>
              <w:t>5</w:t>
            </w:r>
            <w:r>
              <w:rPr>
                <w:rFonts w:eastAsia="Calibri"/>
                <w:kern w:val="2"/>
                <w:szCs w:val="22"/>
                <w:lang w:eastAsia="lt-LT"/>
                <w14:ligatures w14:val="standardContextual"/>
              </w:rPr>
              <w:t>96 28</w:t>
            </w:r>
            <w:r w:rsidRPr="00623E92">
              <w:rPr>
                <w:rFonts w:eastAsia="Calibri"/>
                <w:kern w:val="2"/>
                <w:szCs w:val="22"/>
                <w:lang w:eastAsia="lt-LT"/>
                <w14:ligatures w14:val="standardContextual"/>
              </w:rPr>
              <w:t>1</w:t>
            </w:r>
          </w:p>
          <w:p w14:paraId="6D9454B9" w14:textId="33B4F87A" w:rsidR="00027B83" w:rsidRPr="002206CE" w:rsidRDefault="003F04B8" w:rsidP="003F04B8">
            <w:pPr>
              <w:rPr>
                <w:color w:val="4472C4"/>
                <w:kern w:val="2"/>
                <w:sz w:val="20"/>
                <w:szCs w:val="24"/>
              </w:rPr>
            </w:pPr>
            <w:r w:rsidRPr="00F428D2">
              <w:t>El. paštas:</w:t>
            </w:r>
            <w:r>
              <w:t xml:space="preserve"> </w:t>
            </w:r>
            <w:hyperlink r:id="rId12" w:history="1">
              <w:r w:rsidRPr="00C74DF0">
                <w:rPr>
                  <w:rStyle w:val="Hipersaitas"/>
                </w:rPr>
                <w:t>danute.mazuliene@siauliai.lt</w:t>
              </w:r>
            </w:hyperlink>
          </w:p>
        </w:tc>
      </w:tr>
      <w:tr w:rsidR="00027B83" w14:paraId="579E657B" w14:textId="77777777" w:rsidTr="00712086">
        <w:trPr>
          <w:trHeight w:val="300"/>
        </w:trPr>
        <w:tc>
          <w:tcPr>
            <w:tcW w:w="2620" w:type="dxa"/>
            <w:gridSpan w:val="3"/>
          </w:tcPr>
          <w:p w14:paraId="38BE5A96" w14:textId="77777777" w:rsidR="00027B83" w:rsidRDefault="000B0897">
            <w:pPr>
              <w:rPr>
                <w:b/>
                <w:kern w:val="2"/>
                <w:szCs w:val="24"/>
              </w:rPr>
            </w:pPr>
            <w:r>
              <w:rPr>
                <w:b/>
                <w:kern w:val="2"/>
                <w:szCs w:val="24"/>
              </w:rPr>
              <w:lastRenderedPageBreak/>
              <w:t>2.2. Tiekėjo kontaktiniai asmenys, atsakingi už Sutarties vykdymą</w:t>
            </w:r>
          </w:p>
        </w:tc>
        <w:tc>
          <w:tcPr>
            <w:tcW w:w="7065" w:type="dxa"/>
            <w:gridSpan w:val="4"/>
          </w:tcPr>
          <w:p w14:paraId="594F7092" w14:textId="77777777" w:rsidR="00027B83" w:rsidRDefault="00027B83">
            <w:pPr>
              <w:rPr>
                <w:color w:val="4472C4"/>
                <w:kern w:val="2"/>
                <w:szCs w:val="24"/>
              </w:rPr>
            </w:pPr>
          </w:p>
        </w:tc>
      </w:tr>
      <w:tr w:rsidR="00027B83" w14:paraId="352FCC68" w14:textId="77777777" w:rsidTr="00712086">
        <w:trPr>
          <w:trHeight w:val="300"/>
        </w:trPr>
        <w:tc>
          <w:tcPr>
            <w:tcW w:w="9685" w:type="dxa"/>
            <w:gridSpan w:val="7"/>
          </w:tcPr>
          <w:p w14:paraId="72A814B8" w14:textId="77777777" w:rsidR="00027B83" w:rsidRDefault="000B0897">
            <w:pPr>
              <w:jc w:val="center"/>
              <w:rPr>
                <w:b/>
                <w:kern w:val="2"/>
                <w:szCs w:val="24"/>
              </w:rPr>
            </w:pPr>
            <w:r>
              <w:rPr>
                <w:b/>
                <w:kern w:val="2"/>
                <w:szCs w:val="24"/>
              </w:rPr>
              <w:t>3. SUTARTIES DALYKAS</w:t>
            </w:r>
          </w:p>
        </w:tc>
      </w:tr>
      <w:tr w:rsidR="00027B83" w14:paraId="297D8D60" w14:textId="77777777" w:rsidTr="00712086">
        <w:trPr>
          <w:trHeight w:val="300"/>
        </w:trPr>
        <w:tc>
          <w:tcPr>
            <w:tcW w:w="2620" w:type="dxa"/>
            <w:gridSpan w:val="3"/>
          </w:tcPr>
          <w:p w14:paraId="05C18B79" w14:textId="77777777" w:rsidR="00027B83" w:rsidRDefault="000B0897">
            <w:pPr>
              <w:rPr>
                <w:b/>
                <w:kern w:val="2"/>
                <w:szCs w:val="24"/>
              </w:rPr>
            </w:pPr>
            <w:r>
              <w:rPr>
                <w:b/>
                <w:kern w:val="2"/>
                <w:szCs w:val="24"/>
              </w:rPr>
              <w:t>3.1. Sutarties dalykas</w:t>
            </w:r>
          </w:p>
        </w:tc>
        <w:tc>
          <w:tcPr>
            <w:tcW w:w="7065" w:type="dxa"/>
            <w:gridSpan w:val="4"/>
          </w:tcPr>
          <w:p w14:paraId="6D1064B1" w14:textId="1033BB3D" w:rsidR="00027B83" w:rsidRDefault="000B0897">
            <w:pPr>
              <w:rPr>
                <w:color w:val="000000"/>
                <w:kern w:val="2"/>
                <w:szCs w:val="24"/>
              </w:rPr>
            </w:pPr>
            <w:r>
              <w:rPr>
                <w:kern w:val="2"/>
                <w:szCs w:val="24"/>
              </w:rPr>
              <w:t xml:space="preserve">Tiekėjas įsipareigoja Sutartyje numatytomis sąlygomis suteikti Pirkėjui </w:t>
            </w:r>
            <w:r w:rsidR="001425AD" w:rsidRPr="00524B61">
              <w:rPr>
                <w:color w:val="000000"/>
                <w:szCs w:val="24"/>
              </w:rPr>
              <w:t>želdinių tvarkymo sudėtingomis sąlygomis paslaugas</w:t>
            </w:r>
            <w:r w:rsidR="008C2211">
              <w:rPr>
                <w:color w:val="000000"/>
                <w:kern w:val="2"/>
                <w:szCs w:val="24"/>
              </w:rPr>
              <w:t xml:space="preserve"> </w:t>
            </w:r>
            <w:r>
              <w:rPr>
                <w:color w:val="000000"/>
                <w:kern w:val="2"/>
                <w:szCs w:val="24"/>
              </w:rPr>
              <w:t>(toliau – Paslaugos).</w:t>
            </w:r>
          </w:p>
          <w:p w14:paraId="28F3BBEF" w14:textId="77777777"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8C2211" w:rsidRPr="008C2211">
              <w:rPr>
                <w:color w:val="000000"/>
                <w:kern w:val="2"/>
                <w:szCs w:val="24"/>
              </w:rPr>
              <w:t>1</w:t>
            </w:r>
            <w:r w:rsidRPr="008C2211">
              <w:rPr>
                <w:color w:val="000000"/>
                <w:kern w:val="2"/>
                <w:szCs w:val="24"/>
              </w:rPr>
              <w:t xml:space="preserve"> „Techninė specifikacija“ (toliau – Techninė specifikacija) ir Sutarties priede Nr. </w:t>
            </w:r>
            <w:r w:rsidR="008C2211" w:rsidRPr="008C2211">
              <w:rPr>
                <w:color w:val="000000"/>
                <w:kern w:val="2"/>
                <w:szCs w:val="24"/>
              </w:rPr>
              <w:t xml:space="preserve">2 </w:t>
            </w:r>
            <w:r>
              <w:rPr>
                <w:color w:val="000000"/>
                <w:kern w:val="2"/>
                <w:szCs w:val="24"/>
              </w:rPr>
              <w:t>„Pasiūlymas“.</w:t>
            </w:r>
          </w:p>
        </w:tc>
      </w:tr>
      <w:tr w:rsidR="00027B83" w14:paraId="47E8AAAB" w14:textId="77777777" w:rsidTr="00712086">
        <w:trPr>
          <w:trHeight w:val="300"/>
        </w:trPr>
        <w:tc>
          <w:tcPr>
            <w:tcW w:w="2620" w:type="dxa"/>
            <w:gridSpan w:val="3"/>
          </w:tcPr>
          <w:p w14:paraId="50A575A3" w14:textId="77777777" w:rsidR="00027B83" w:rsidRDefault="000B0897">
            <w:pPr>
              <w:rPr>
                <w:b/>
                <w:kern w:val="2"/>
                <w:szCs w:val="24"/>
              </w:rPr>
            </w:pPr>
            <w:r>
              <w:rPr>
                <w:b/>
                <w:kern w:val="2"/>
                <w:szCs w:val="24"/>
              </w:rPr>
              <w:t>3.2. Pirkimo pavadinimas ir numeris</w:t>
            </w:r>
          </w:p>
        </w:tc>
        <w:tc>
          <w:tcPr>
            <w:tcW w:w="7065" w:type="dxa"/>
            <w:gridSpan w:val="4"/>
          </w:tcPr>
          <w:p w14:paraId="769EDF47" w14:textId="77777777" w:rsidR="00027B83" w:rsidRPr="00A25811" w:rsidRDefault="00027B83">
            <w:pPr>
              <w:rPr>
                <w:color w:val="FF0000"/>
                <w:kern w:val="2"/>
                <w:szCs w:val="24"/>
              </w:rPr>
            </w:pPr>
          </w:p>
        </w:tc>
      </w:tr>
      <w:tr w:rsidR="00027B83" w14:paraId="6646A17E" w14:textId="77777777" w:rsidTr="00712086">
        <w:trPr>
          <w:trHeight w:val="300"/>
        </w:trPr>
        <w:tc>
          <w:tcPr>
            <w:tcW w:w="2620" w:type="dxa"/>
            <w:gridSpan w:val="3"/>
          </w:tcPr>
          <w:p w14:paraId="43E82FF9" w14:textId="77777777" w:rsidR="00027B83" w:rsidRDefault="000B0897">
            <w:pPr>
              <w:rPr>
                <w:b/>
                <w:kern w:val="2"/>
                <w:szCs w:val="24"/>
              </w:rPr>
            </w:pPr>
            <w:r>
              <w:rPr>
                <w:b/>
                <w:kern w:val="2"/>
                <w:szCs w:val="24"/>
              </w:rPr>
              <w:t>3.3. Informacija apie Europos Sąjungos lėšomis finansuojamą projektą arba kitą projektą</w:t>
            </w:r>
          </w:p>
        </w:tc>
        <w:tc>
          <w:tcPr>
            <w:tcW w:w="7065" w:type="dxa"/>
            <w:gridSpan w:val="4"/>
          </w:tcPr>
          <w:p w14:paraId="3D8532BB" w14:textId="77777777" w:rsidR="00027B83" w:rsidRDefault="000B0897">
            <w:pPr>
              <w:rPr>
                <w:kern w:val="2"/>
                <w:szCs w:val="24"/>
              </w:rPr>
            </w:pPr>
            <w:r>
              <w:rPr>
                <w:kern w:val="2"/>
                <w:szCs w:val="24"/>
              </w:rPr>
              <w:t>Netaikoma</w:t>
            </w:r>
          </w:p>
          <w:p w14:paraId="39F81084" w14:textId="77777777" w:rsidR="00027B83" w:rsidRDefault="00027B83">
            <w:pPr>
              <w:rPr>
                <w:kern w:val="2"/>
                <w:szCs w:val="24"/>
              </w:rPr>
            </w:pPr>
          </w:p>
          <w:p w14:paraId="7C9E76F5" w14:textId="77777777" w:rsidR="00027B83" w:rsidRDefault="00027B83">
            <w:pPr>
              <w:rPr>
                <w:kern w:val="2"/>
                <w:szCs w:val="24"/>
              </w:rPr>
            </w:pPr>
          </w:p>
        </w:tc>
      </w:tr>
      <w:tr w:rsidR="00027B83" w14:paraId="40118A6D" w14:textId="77777777" w:rsidTr="00712086">
        <w:trPr>
          <w:trHeight w:val="300"/>
        </w:trPr>
        <w:tc>
          <w:tcPr>
            <w:tcW w:w="9685" w:type="dxa"/>
            <w:gridSpan w:val="7"/>
          </w:tcPr>
          <w:p w14:paraId="3EAE4ECB"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2E6558CD" w14:textId="77777777" w:rsidTr="00712086">
        <w:trPr>
          <w:trHeight w:val="300"/>
        </w:trPr>
        <w:tc>
          <w:tcPr>
            <w:tcW w:w="2620" w:type="dxa"/>
            <w:gridSpan w:val="3"/>
          </w:tcPr>
          <w:p w14:paraId="7BF858C7" w14:textId="77777777" w:rsidR="00027B83" w:rsidRPr="00F1098C"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7065" w:type="dxa"/>
            <w:gridSpan w:val="4"/>
          </w:tcPr>
          <w:p w14:paraId="0172BAB1" w14:textId="77777777" w:rsidR="00027B83" w:rsidRPr="00890DE7" w:rsidRDefault="00890DE7">
            <w:pPr>
              <w:rPr>
                <w:szCs w:val="24"/>
              </w:rPr>
            </w:pPr>
            <w:r>
              <w:rPr>
                <w:szCs w:val="24"/>
              </w:rPr>
              <w:t>Tiekėjas Paslauga</w:t>
            </w:r>
            <w:r w:rsidRPr="00B13AC6">
              <w:rPr>
                <w:szCs w:val="24"/>
              </w:rPr>
              <w:t xml:space="preserve">s įsipareigoja suteikti </w:t>
            </w:r>
            <w:r w:rsidRPr="00B13AC6">
              <w:rPr>
                <w:bCs/>
                <w:szCs w:val="24"/>
              </w:rPr>
              <w:t>ne vėliau kaip per</w:t>
            </w:r>
            <w:r w:rsidRPr="00B13AC6">
              <w:rPr>
                <w:szCs w:val="24"/>
              </w:rPr>
              <w:t xml:space="preserve"> Užsakym</w:t>
            </w:r>
            <w:r>
              <w:rPr>
                <w:szCs w:val="24"/>
              </w:rPr>
              <w:t>e</w:t>
            </w:r>
            <w:r w:rsidRPr="00B13AC6">
              <w:rPr>
                <w:szCs w:val="24"/>
              </w:rPr>
              <w:t xml:space="preserve"> nurodyt</w:t>
            </w:r>
            <w:r>
              <w:rPr>
                <w:szCs w:val="24"/>
              </w:rPr>
              <w:t>ą</w:t>
            </w:r>
            <w:r w:rsidRPr="00B13AC6">
              <w:rPr>
                <w:szCs w:val="24"/>
              </w:rPr>
              <w:t xml:space="preserve"> termin</w:t>
            </w:r>
            <w:r>
              <w:rPr>
                <w:szCs w:val="24"/>
              </w:rPr>
              <w:t>ą</w:t>
            </w:r>
            <w:r w:rsidRPr="00B13AC6">
              <w:rPr>
                <w:szCs w:val="24"/>
              </w:rPr>
              <w:t>.</w:t>
            </w:r>
            <w:r>
              <w:rPr>
                <w:szCs w:val="24"/>
              </w:rPr>
              <w:t xml:space="preserve"> </w:t>
            </w:r>
            <w:r w:rsidR="00A25811" w:rsidRPr="00890DE7">
              <w:rPr>
                <w:szCs w:val="24"/>
              </w:rPr>
              <w:t>Užsakymai formuojami pagal poreikį.</w:t>
            </w:r>
          </w:p>
          <w:p w14:paraId="2970B719" w14:textId="3F11577A" w:rsidR="007C0DF7" w:rsidRPr="001425AD" w:rsidRDefault="001425AD">
            <w:pPr>
              <w:rPr>
                <w:szCs w:val="24"/>
              </w:rPr>
            </w:pPr>
            <w:r w:rsidRPr="00524B61">
              <w:rPr>
                <w:szCs w:val="24"/>
              </w:rPr>
              <w:t>Bendras Paslaugų teikimo terminas negali būti ilgesnis nei 36 mėnesiai.</w:t>
            </w:r>
          </w:p>
          <w:p w14:paraId="642D06A8" w14:textId="77777777" w:rsidR="00027B83" w:rsidRDefault="00027B83">
            <w:pPr>
              <w:rPr>
                <w:color w:val="4472C4"/>
                <w:szCs w:val="24"/>
              </w:rPr>
            </w:pPr>
          </w:p>
        </w:tc>
      </w:tr>
      <w:tr w:rsidR="00027B83" w14:paraId="7BD5EA20" w14:textId="77777777" w:rsidTr="00712086">
        <w:trPr>
          <w:trHeight w:val="300"/>
        </w:trPr>
        <w:tc>
          <w:tcPr>
            <w:tcW w:w="2620" w:type="dxa"/>
            <w:gridSpan w:val="3"/>
          </w:tcPr>
          <w:p w14:paraId="010C72B7" w14:textId="77777777" w:rsidR="00027B83" w:rsidRDefault="000B0897">
            <w:pPr>
              <w:rPr>
                <w:b/>
                <w:kern w:val="2"/>
                <w:szCs w:val="24"/>
              </w:rPr>
            </w:pPr>
            <w:r>
              <w:rPr>
                <w:b/>
                <w:kern w:val="2"/>
                <w:szCs w:val="24"/>
              </w:rPr>
              <w:t>4.2. Paslaugų / jų dalies / etapo / periodo suteikimo termino pratęsimas</w:t>
            </w:r>
          </w:p>
        </w:tc>
        <w:tc>
          <w:tcPr>
            <w:tcW w:w="7065" w:type="dxa"/>
            <w:gridSpan w:val="4"/>
          </w:tcPr>
          <w:p w14:paraId="55997979" w14:textId="77777777" w:rsidR="00027B83" w:rsidRDefault="000B0897">
            <w:pPr>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F1098C" w:rsidRPr="00F1098C">
              <w:rPr>
                <w:color w:val="000000" w:themeColor="text1"/>
                <w:kern w:val="2"/>
                <w:szCs w:val="24"/>
              </w:rPr>
              <w:t>3 darbo dienas</w:t>
            </w:r>
            <w:r>
              <w:rPr>
                <w:kern w:val="2"/>
                <w:szCs w:val="24"/>
              </w:rPr>
              <w:t>, apie tai praneša Pirkėjui, pateikdamas minėtų aplinkybių egzistavimo įrodymus. Nurodytas aplinkybes vertina Pirkėjas. Pirkėjui sutikus, Paslaugų suteikimo terminas gali būti pratęsiamas tik minėtų aplinkybių egzistavimo laikotarpiui, bet ne ilgiau nei</w:t>
            </w:r>
            <w:r w:rsidR="00F1098C">
              <w:rPr>
                <w:kern w:val="2"/>
                <w:szCs w:val="24"/>
              </w:rPr>
              <w:t xml:space="preserve"> dvie</w:t>
            </w:r>
            <w:r w:rsidR="00DA3364">
              <w:rPr>
                <w:kern w:val="2"/>
                <w:szCs w:val="24"/>
              </w:rPr>
              <w:t>jų</w:t>
            </w:r>
            <w:r w:rsidR="00F1098C">
              <w:rPr>
                <w:kern w:val="2"/>
                <w:szCs w:val="24"/>
              </w:rPr>
              <w:t xml:space="preserve"> savai</w:t>
            </w:r>
            <w:r w:rsidR="00DA3364">
              <w:rPr>
                <w:kern w:val="2"/>
                <w:szCs w:val="24"/>
              </w:rPr>
              <w:t xml:space="preserve">čių </w:t>
            </w:r>
            <w:r>
              <w:rPr>
                <w:kern w:val="2"/>
                <w:szCs w:val="24"/>
              </w:rPr>
              <w:t>laikotarpiui.</w:t>
            </w:r>
          </w:p>
        </w:tc>
      </w:tr>
      <w:tr w:rsidR="00027B83" w14:paraId="3031768D" w14:textId="77777777" w:rsidTr="00712086">
        <w:trPr>
          <w:trHeight w:val="300"/>
        </w:trPr>
        <w:tc>
          <w:tcPr>
            <w:tcW w:w="2697" w:type="dxa"/>
            <w:gridSpan w:val="4"/>
          </w:tcPr>
          <w:p w14:paraId="5883CAC1" w14:textId="77777777" w:rsidR="00027B83" w:rsidRDefault="000B0897">
            <w:pPr>
              <w:rPr>
                <w:b/>
                <w:kern w:val="2"/>
                <w:szCs w:val="24"/>
              </w:rPr>
            </w:pPr>
            <w:r>
              <w:rPr>
                <w:b/>
                <w:kern w:val="2"/>
                <w:szCs w:val="24"/>
              </w:rPr>
              <w:t>4.3. Užsakymų teikimo tvarka</w:t>
            </w:r>
          </w:p>
        </w:tc>
        <w:tc>
          <w:tcPr>
            <w:tcW w:w="6988" w:type="dxa"/>
            <w:gridSpan w:val="3"/>
          </w:tcPr>
          <w:p w14:paraId="53063524" w14:textId="616B52FF" w:rsidR="00027B83" w:rsidRDefault="008B4DDE">
            <w:pPr>
              <w:rPr>
                <w:szCs w:val="24"/>
              </w:rPr>
            </w:pPr>
            <w:r w:rsidRPr="008B4DDE">
              <w:rPr>
                <w:kern w:val="2"/>
                <w:szCs w:val="24"/>
              </w:rPr>
              <w:t xml:space="preserve">Užsakymai teikiami </w:t>
            </w:r>
            <w:r w:rsidRPr="008B4DDE">
              <w:rPr>
                <w:szCs w:val="24"/>
              </w:rPr>
              <w:t xml:space="preserve">naudojantis dokumentų valdymo sistema avilys,  </w:t>
            </w:r>
            <w:r w:rsidR="00E42BA1" w:rsidRPr="00524B61">
              <w:rPr>
                <w:szCs w:val="24"/>
              </w:rPr>
              <w:t>Tiekėjo</w:t>
            </w:r>
            <w:r w:rsidRPr="00524B61">
              <w:rPr>
                <w:szCs w:val="24"/>
              </w:rPr>
              <w:t xml:space="preserve"> nurodytu</w:t>
            </w:r>
            <w:r w:rsidRPr="008B4DDE">
              <w:rPr>
                <w:szCs w:val="24"/>
              </w:rPr>
              <w:t xml:space="preserve"> el. paštu arba kitais su Paslaugos gavėju suderintais būdais.</w:t>
            </w:r>
          </w:p>
        </w:tc>
      </w:tr>
      <w:tr w:rsidR="00027B83" w14:paraId="218C216E" w14:textId="77777777" w:rsidTr="00712086">
        <w:trPr>
          <w:trHeight w:val="870"/>
        </w:trPr>
        <w:tc>
          <w:tcPr>
            <w:tcW w:w="2620" w:type="dxa"/>
            <w:gridSpan w:val="3"/>
            <w:tcBorders>
              <w:top w:val="single" w:sz="4" w:space="0" w:color="auto"/>
              <w:left w:val="single" w:sz="4" w:space="0" w:color="auto"/>
              <w:bottom w:val="single" w:sz="4" w:space="0" w:color="auto"/>
              <w:right w:val="single" w:sz="4" w:space="0" w:color="auto"/>
            </w:tcBorders>
          </w:tcPr>
          <w:p w14:paraId="749DDC35" w14:textId="77777777" w:rsidR="00027B83" w:rsidRDefault="000B0897">
            <w:pPr>
              <w:rPr>
                <w:b/>
                <w:kern w:val="2"/>
                <w:szCs w:val="24"/>
              </w:rPr>
            </w:pPr>
            <w:r>
              <w:rPr>
                <w:b/>
                <w:kern w:val="2"/>
                <w:szCs w:val="24"/>
              </w:rPr>
              <w:t>4.4. Dėl minimalios Užsakymo vertės ar apimties</w:t>
            </w:r>
          </w:p>
        </w:tc>
        <w:tc>
          <w:tcPr>
            <w:tcW w:w="7065" w:type="dxa"/>
            <w:gridSpan w:val="4"/>
            <w:tcBorders>
              <w:top w:val="single" w:sz="4" w:space="0" w:color="auto"/>
              <w:left w:val="single" w:sz="4" w:space="0" w:color="auto"/>
              <w:bottom w:val="single" w:sz="4" w:space="0" w:color="auto"/>
              <w:right w:val="single" w:sz="4" w:space="0" w:color="auto"/>
            </w:tcBorders>
          </w:tcPr>
          <w:p w14:paraId="6715C70D" w14:textId="77777777" w:rsidR="00027B83" w:rsidRDefault="000B0897">
            <w:pPr>
              <w:rPr>
                <w:kern w:val="2"/>
                <w:szCs w:val="24"/>
              </w:rPr>
            </w:pPr>
            <w:r>
              <w:rPr>
                <w:kern w:val="2"/>
                <w:szCs w:val="24"/>
              </w:rPr>
              <w:t>Netaikoma</w:t>
            </w:r>
          </w:p>
          <w:p w14:paraId="498229D8" w14:textId="77777777" w:rsidR="00027B83" w:rsidRDefault="00027B83">
            <w:pPr>
              <w:rPr>
                <w:szCs w:val="24"/>
              </w:rPr>
            </w:pPr>
          </w:p>
        </w:tc>
      </w:tr>
      <w:tr w:rsidR="00027B83" w14:paraId="6ADD6C93" w14:textId="77777777" w:rsidTr="00712086">
        <w:trPr>
          <w:trHeight w:val="300"/>
        </w:trPr>
        <w:tc>
          <w:tcPr>
            <w:tcW w:w="2620" w:type="dxa"/>
            <w:gridSpan w:val="3"/>
          </w:tcPr>
          <w:p w14:paraId="17EB4A43" w14:textId="77777777" w:rsidR="00027B83" w:rsidRDefault="000B0897">
            <w:pPr>
              <w:rPr>
                <w:b/>
                <w:kern w:val="2"/>
                <w:szCs w:val="24"/>
              </w:rPr>
            </w:pPr>
            <w:r>
              <w:rPr>
                <w:b/>
                <w:kern w:val="2"/>
                <w:szCs w:val="24"/>
              </w:rPr>
              <w:t>4.5. Pateikiami dokumentai</w:t>
            </w:r>
          </w:p>
        </w:tc>
        <w:tc>
          <w:tcPr>
            <w:tcW w:w="7065" w:type="dxa"/>
            <w:gridSpan w:val="4"/>
          </w:tcPr>
          <w:p w14:paraId="388CA2E3" w14:textId="77777777" w:rsidR="00DA3364" w:rsidRPr="00524B61" w:rsidRDefault="000B0897">
            <w:pPr>
              <w:rPr>
                <w:kern w:val="2"/>
                <w:szCs w:val="24"/>
              </w:rPr>
            </w:pPr>
            <w:r w:rsidRPr="00524B61">
              <w:rPr>
                <w:kern w:val="2"/>
                <w:szCs w:val="24"/>
              </w:rPr>
              <w:t>Turi būti pateikiami šie dokumentai: Paslaugų perdavimo-priėmimo aktas ir Sąskaita</w:t>
            </w:r>
            <w:r w:rsidR="005E59CB" w:rsidRPr="00524B61">
              <w:rPr>
                <w:kern w:val="2"/>
                <w:szCs w:val="24"/>
              </w:rPr>
              <w:t>.</w:t>
            </w:r>
          </w:p>
          <w:p w14:paraId="0651C14D" w14:textId="1554EF8B" w:rsidR="00DA3364" w:rsidRPr="00524B61" w:rsidRDefault="00DA3364" w:rsidP="00DA3364">
            <w:pPr>
              <w:shd w:val="clear" w:color="auto" w:fill="FFFFFF"/>
              <w:jc w:val="both"/>
              <w:rPr>
                <w:szCs w:val="24"/>
              </w:rPr>
            </w:pPr>
            <w:r w:rsidRPr="00524B61">
              <w:rPr>
                <w:szCs w:val="24"/>
              </w:rPr>
              <w:lastRenderedPageBreak/>
              <w:t xml:space="preserve">1. Atliktų </w:t>
            </w:r>
            <w:r w:rsidRPr="001773E2">
              <w:rPr>
                <w:szCs w:val="24"/>
              </w:rPr>
              <w:t>paslaugų aktų kartu su pirminės apskaitos dokument</w:t>
            </w:r>
            <w:r w:rsidR="004A2DB1" w:rsidRPr="001773E2">
              <w:rPr>
                <w:szCs w:val="24"/>
              </w:rPr>
              <w:t>ais</w:t>
            </w:r>
            <w:r w:rsidRPr="001773E2">
              <w:rPr>
                <w:szCs w:val="24"/>
              </w:rPr>
              <w:t xml:space="preserve"> pateikimas, priėmimas atliekamas tokia tvarka:</w:t>
            </w:r>
            <w:r w:rsidRPr="00524B61">
              <w:rPr>
                <w:szCs w:val="24"/>
              </w:rPr>
              <w:t xml:space="preserve"> </w:t>
            </w:r>
          </w:p>
          <w:p w14:paraId="09714A7E" w14:textId="2AE38568" w:rsidR="00DA3364" w:rsidRPr="00524B61" w:rsidRDefault="00DA3364" w:rsidP="00DA3364">
            <w:pPr>
              <w:shd w:val="clear" w:color="auto" w:fill="FFFFFF"/>
              <w:jc w:val="both"/>
              <w:rPr>
                <w:szCs w:val="24"/>
              </w:rPr>
            </w:pPr>
            <w:r w:rsidRPr="00524B61">
              <w:rPr>
                <w:szCs w:val="24"/>
              </w:rPr>
              <w:t xml:space="preserve">1.1. </w:t>
            </w:r>
            <w:r w:rsidR="001425AD" w:rsidRPr="00524B61">
              <w:rPr>
                <w:szCs w:val="24"/>
              </w:rPr>
              <w:t>Tiekėjas</w:t>
            </w:r>
            <w:r w:rsidRPr="00524B61">
              <w:rPr>
                <w:szCs w:val="24"/>
              </w:rPr>
              <w:t xml:space="preserve"> per einamąjį mėnesį suteiktų Paslaugų aktą(-</w:t>
            </w:r>
            <w:proofErr w:type="spellStart"/>
            <w:r w:rsidRPr="00524B61">
              <w:rPr>
                <w:szCs w:val="24"/>
              </w:rPr>
              <w:t>us</w:t>
            </w:r>
            <w:proofErr w:type="spellEnd"/>
            <w:r w:rsidRPr="00524B61">
              <w:rPr>
                <w:szCs w:val="24"/>
              </w:rPr>
              <w:t xml:space="preserve">) ir dokumentus, pagal kuriuos </w:t>
            </w:r>
            <w:r w:rsidR="001425AD" w:rsidRPr="00524B61">
              <w:rPr>
                <w:szCs w:val="24"/>
              </w:rPr>
              <w:t xml:space="preserve">Tiekėjas </w:t>
            </w:r>
            <w:r w:rsidRPr="00524B61">
              <w:rPr>
                <w:szCs w:val="24"/>
              </w:rPr>
              <w:t xml:space="preserve">apskaito atliktų </w:t>
            </w:r>
            <w:r w:rsidR="001425AD" w:rsidRPr="00524B61">
              <w:rPr>
                <w:szCs w:val="24"/>
              </w:rPr>
              <w:t>P</w:t>
            </w:r>
            <w:r w:rsidRPr="00524B61">
              <w:rPr>
                <w:szCs w:val="24"/>
              </w:rPr>
              <w:t xml:space="preserve">aslaugų kiekius, apimtis, pagal suteiktų Paslaugų vietą, datą, pateikia </w:t>
            </w:r>
            <w:r w:rsidR="001425AD" w:rsidRPr="00524B61">
              <w:rPr>
                <w:szCs w:val="24"/>
              </w:rPr>
              <w:t>Pirkėjui</w:t>
            </w:r>
            <w:r w:rsidRPr="00524B61">
              <w:rPr>
                <w:szCs w:val="24"/>
              </w:rPr>
              <w:t xml:space="preserve"> iki kito mėnesio trečios darbo dienos pabaigos; </w:t>
            </w:r>
          </w:p>
          <w:p w14:paraId="5A437AFF" w14:textId="3FB30FF3" w:rsidR="00DA3364" w:rsidRPr="00524B61" w:rsidRDefault="00DA3364" w:rsidP="00DA3364">
            <w:pPr>
              <w:shd w:val="clear" w:color="auto" w:fill="FFFFFF"/>
              <w:jc w:val="both"/>
              <w:rPr>
                <w:szCs w:val="24"/>
              </w:rPr>
            </w:pPr>
            <w:r w:rsidRPr="00524B61">
              <w:rPr>
                <w:szCs w:val="24"/>
              </w:rPr>
              <w:t xml:space="preserve">1.2. </w:t>
            </w:r>
            <w:r w:rsidR="001425AD" w:rsidRPr="00524B61">
              <w:rPr>
                <w:szCs w:val="24"/>
              </w:rPr>
              <w:t>Pirkėjas</w:t>
            </w:r>
            <w:r w:rsidRPr="00524B61">
              <w:rPr>
                <w:szCs w:val="24"/>
              </w:rPr>
              <w:t xml:space="preserve">, gautus atliktų </w:t>
            </w:r>
            <w:r w:rsidR="00AE0C6D" w:rsidRPr="00524B61">
              <w:rPr>
                <w:szCs w:val="24"/>
              </w:rPr>
              <w:t>P</w:t>
            </w:r>
            <w:r w:rsidRPr="00524B61">
              <w:rPr>
                <w:szCs w:val="24"/>
              </w:rPr>
              <w:t xml:space="preserve">aslaugų aktus kartu su pirminės apskaitos dokumentais (dokumentais, pagal kuriuos </w:t>
            </w:r>
            <w:r w:rsidR="00AE0C6D" w:rsidRPr="00524B61">
              <w:rPr>
                <w:szCs w:val="24"/>
              </w:rPr>
              <w:t>T</w:t>
            </w:r>
            <w:r w:rsidRPr="00524B61">
              <w:rPr>
                <w:szCs w:val="24"/>
              </w:rPr>
              <w:t>i</w:t>
            </w:r>
            <w:r w:rsidR="00AE0C6D" w:rsidRPr="00524B61">
              <w:rPr>
                <w:szCs w:val="24"/>
              </w:rPr>
              <w:t>e</w:t>
            </w:r>
            <w:r w:rsidRPr="00524B61">
              <w:rPr>
                <w:szCs w:val="24"/>
              </w:rPr>
              <w:t xml:space="preserve">kėjas apskaito atliktų </w:t>
            </w:r>
            <w:r w:rsidR="00AE0C6D" w:rsidRPr="00524B61">
              <w:rPr>
                <w:szCs w:val="24"/>
              </w:rPr>
              <w:t>P</w:t>
            </w:r>
            <w:r w:rsidRPr="00524B61">
              <w:rPr>
                <w:szCs w:val="24"/>
              </w:rPr>
              <w:t xml:space="preserve">aslaugų kiekius, apimtis, pagal atliktų </w:t>
            </w:r>
            <w:r w:rsidR="00AE0C6D" w:rsidRPr="00524B61">
              <w:rPr>
                <w:szCs w:val="24"/>
              </w:rPr>
              <w:t>P</w:t>
            </w:r>
            <w:r w:rsidRPr="00524B61">
              <w:rPr>
                <w:szCs w:val="24"/>
              </w:rPr>
              <w:t>aslaugų vietą, datą) už einamąjį mėnesį sutikrina per 5 (penkias) darbo dienas. (</w:t>
            </w:r>
            <w:r w:rsidR="00AE0C6D" w:rsidRPr="00524B61">
              <w:rPr>
                <w:szCs w:val="24"/>
              </w:rPr>
              <w:t>Tie</w:t>
            </w:r>
            <w:r w:rsidRPr="00524B61">
              <w:rPr>
                <w:szCs w:val="24"/>
              </w:rPr>
              <w:t xml:space="preserve">kėjas apmokėjimui  gali pateikti aktus tik už pilnai suteiktas </w:t>
            </w:r>
            <w:r w:rsidR="00AE0C6D" w:rsidRPr="00524B61">
              <w:rPr>
                <w:szCs w:val="24"/>
              </w:rPr>
              <w:t>P</w:t>
            </w:r>
            <w:r w:rsidRPr="00524B61">
              <w:rPr>
                <w:szCs w:val="24"/>
              </w:rPr>
              <w:t xml:space="preserve">aslaugas t. y. pilnai sutvarkytą kiekvieną nurodytą teritoriją);  </w:t>
            </w:r>
          </w:p>
          <w:p w14:paraId="69D25D74" w14:textId="1406405E" w:rsidR="00DA3364" w:rsidRPr="00524B61" w:rsidRDefault="00DA3364" w:rsidP="00DA3364">
            <w:pPr>
              <w:shd w:val="clear" w:color="auto" w:fill="FFFFFF"/>
              <w:jc w:val="both"/>
              <w:rPr>
                <w:szCs w:val="24"/>
              </w:rPr>
            </w:pPr>
            <w:r w:rsidRPr="00524B61">
              <w:rPr>
                <w:szCs w:val="24"/>
              </w:rPr>
              <w:t xml:space="preserve">1.3. nustačius, kad pateiktų atliktų Paslaugų aktuose yra nurodyti neteisingi duomenys, </w:t>
            </w:r>
            <w:r w:rsidR="00AE0C6D" w:rsidRPr="00524B61">
              <w:rPr>
                <w:szCs w:val="24"/>
              </w:rPr>
              <w:t>Pirkėjas</w:t>
            </w:r>
            <w:r w:rsidRPr="00524B61">
              <w:rPr>
                <w:szCs w:val="24"/>
              </w:rPr>
              <w:t xml:space="preserve"> nedelsiant, galimai trumpiausiu terminu, apie tai informuoja raštu </w:t>
            </w:r>
            <w:r w:rsidR="00AE0C6D" w:rsidRPr="00524B61">
              <w:rPr>
                <w:szCs w:val="24"/>
              </w:rPr>
              <w:t>T</w:t>
            </w:r>
            <w:r w:rsidRPr="00524B61">
              <w:rPr>
                <w:szCs w:val="24"/>
              </w:rPr>
              <w:t>i</w:t>
            </w:r>
            <w:r w:rsidR="00AE0C6D" w:rsidRPr="00524B61">
              <w:rPr>
                <w:szCs w:val="24"/>
              </w:rPr>
              <w:t>e</w:t>
            </w:r>
            <w:r w:rsidRPr="00524B61">
              <w:rPr>
                <w:szCs w:val="24"/>
              </w:rPr>
              <w:t xml:space="preserve">kėją ir grąžina šiuos dokumentus pataisyti; </w:t>
            </w:r>
          </w:p>
          <w:p w14:paraId="46581CA8" w14:textId="58372805" w:rsidR="00DA3364" w:rsidRPr="00524B61" w:rsidRDefault="00DA3364" w:rsidP="00DA3364">
            <w:pPr>
              <w:shd w:val="clear" w:color="auto" w:fill="FFFFFF"/>
              <w:jc w:val="both"/>
              <w:rPr>
                <w:szCs w:val="24"/>
              </w:rPr>
            </w:pPr>
            <w:r w:rsidRPr="00524B61">
              <w:rPr>
                <w:szCs w:val="24"/>
              </w:rPr>
              <w:t xml:space="preserve">1.4. </w:t>
            </w:r>
            <w:r w:rsidR="00AE0C6D" w:rsidRPr="00524B61">
              <w:rPr>
                <w:szCs w:val="24"/>
              </w:rPr>
              <w:t>T</w:t>
            </w:r>
            <w:r w:rsidRPr="00524B61">
              <w:rPr>
                <w:szCs w:val="24"/>
              </w:rPr>
              <w:t>i</w:t>
            </w:r>
            <w:r w:rsidR="00AE0C6D" w:rsidRPr="00524B61">
              <w:rPr>
                <w:szCs w:val="24"/>
              </w:rPr>
              <w:t>e</w:t>
            </w:r>
            <w:r w:rsidRPr="00524B61">
              <w:rPr>
                <w:szCs w:val="24"/>
              </w:rPr>
              <w:t xml:space="preserve">kėjas per 3 (tris) darbo dienas nuo grąžintų dokumentų gavimo dienos privalo pataisyti  grąžintus dokumentus  ir pakartotinai pateikti </w:t>
            </w:r>
            <w:r w:rsidR="00AE0C6D" w:rsidRPr="00524B61">
              <w:rPr>
                <w:szCs w:val="24"/>
              </w:rPr>
              <w:t>Pirkėjui</w:t>
            </w:r>
            <w:r w:rsidRPr="00524B61">
              <w:rPr>
                <w:szCs w:val="24"/>
              </w:rPr>
              <w:t xml:space="preserve"> jau pataisytus dokumentus, kartu pateikdamas lyginamąjį variantą su pažymėtais atliktais pataisymais; </w:t>
            </w:r>
          </w:p>
          <w:p w14:paraId="3D5039FD" w14:textId="49A2A4AF" w:rsidR="00DA3364" w:rsidRPr="00524B61" w:rsidRDefault="00DA3364" w:rsidP="00DA3364">
            <w:pPr>
              <w:shd w:val="clear" w:color="auto" w:fill="FFFFFF"/>
              <w:jc w:val="both"/>
              <w:rPr>
                <w:szCs w:val="24"/>
              </w:rPr>
            </w:pPr>
            <w:r w:rsidRPr="00524B61">
              <w:rPr>
                <w:szCs w:val="24"/>
              </w:rPr>
              <w:t xml:space="preserve">1.5. suteiktų </w:t>
            </w:r>
            <w:r w:rsidR="00AE0C6D" w:rsidRPr="00524B61">
              <w:rPr>
                <w:szCs w:val="24"/>
              </w:rPr>
              <w:t>P</w:t>
            </w:r>
            <w:r w:rsidRPr="00524B61">
              <w:rPr>
                <w:szCs w:val="24"/>
              </w:rPr>
              <w:t xml:space="preserve">aslaugų aktas laikomas priimtu, kai jį patikrina ir pasirašo Miesto ūkio ir aplinkos skyriaus atsakingas specialistas. </w:t>
            </w:r>
          </w:p>
          <w:p w14:paraId="49CD7A66" w14:textId="77777777" w:rsidR="00A25811" w:rsidRPr="00524B61" w:rsidRDefault="000B0897" w:rsidP="00DA13E8">
            <w:pPr>
              <w:rPr>
                <w:kern w:val="2"/>
                <w:szCs w:val="24"/>
              </w:rPr>
            </w:pPr>
            <w:r w:rsidRPr="00524B61">
              <w:rPr>
                <w:kern w:val="2"/>
                <w:szCs w:val="24"/>
              </w:rPr>
              <w:t>Tiekėjui nepateikus nurodytų dokumentų, laikoma, kad Paslaugos neatitinka Sutartyje nustatytų reikalavimų.</w:t>
            </w:r>
          </w:p>
        </w:tc>
      </w:tr>
      <w:tr w:rsidR="00027B83" w14:paraId="1C557BE3" w14:textId="77777777" w:rsidTr="00712086">
        <w:trPr>
          <w:trHeight w:val="300"/>
        </w:trPr>
        <w:tc>
          <w:tcPr>
            <w:tcW w:w="9685" w:type="dxa"/>
            <w:gridSpan w:val="7"/>
          </w:tcPr>
          <w:p w14:paraId="4B9B3538" w14:textId="77777777" w:rsidR="00027B83" w:rsidRDefault="000B0897">
            <w:pPr>
              <w:jc w:val="center"/>
              <w:rPr>
                <w:b/>
                <w:kern w:val="2"/>
                <w:szCs w:val="24"/>
              </w:rPr>
            </w:pPr>
            <w:r>
              <w:rPr>
                <w:b/>
                <w:kern w:val="2"/>
                <w:szCs w:val="24"/>
              </w:rPr>
              <w:lastRenderedPageBreak/>
              <w:t>5. SUTARTIES KAINA IR ATSISKAITYMO TVARKA</w:t>
            </w:r>
          </w:p>
        </w:tc>
      </w:tr>
      <w:tr w:rsidR="00027B83" w14:paraId="6A0808D5" w14:textId="77777777" w:rsidTr="00712086">
        <w:trPr>
          <w:trHeight w:val="300"/>
        </w:trPr>
        <w:tc>
          <w:tcPr>
            <w:tcW w:w="2620" w:type="dxa"/>
            <w:gridSpan w:val="3"/>
          </w:tcPr>
          <w:p w14:paraId="167E8570" w14:textId="77777777" w:rsidR="00027B83" w:rsidRDefault="000B0897">
            <w:pPr>
              <w:rPr>
                <w:b/>
                <w:kern w:val="2"/>
                <w:szCs w:val="24"/>
              </w:rPr>
            </w:pPr>
            <w:r>
              <w:rPr>
                <w:b/>
                <w:kern w:val="2"/>
                <w:szCs w:val="24"/>
              </w:rPr>
              <w:t>5.1. Sutarčiai taikomas kainos apskaičiavimo būdas</w:t>
            </w:r>
          </w:p>
        </w:tc>
        <w:tc>
          <w:tcPr>
            <w:tcW w:w="7065" w:type="dxa"/>
            <w:gridSpan w:val="4"/>
          </w:tcPr>
          <w:p w14:paraId="0ED1E897" w14:textId="77777777" w:rsidR="00027B83" w:rsidRDefault="000B0897">
            <w:pPr>
              <w:rPr>
                <w:kern w:val="2"/>
                <w:szCs w:val="24"/>
              </w:rPr>
            </w:pPr>
            <w:r>
              <w:rPr>
                <w:kern w:val="2"/>
                <w:szCs w:val="24"/>
              </w:rPr>
              <w:t>Fiksuoto įkainio kainodara</w:t>
            </w:r>
          </w:p>
          <w:p w14:paraId="25D4A699" w14:textId="77777777" w:rsidR="00027B83" w:rsidRDefault="00027B83">
            <w:pPr>
              <w:rPr>
                <w:color w:val="4472C4"/>
                <w:kern w:val="2"/>
                <w:szCs w:val="24"/>
              </w:rPr>
            </w:pPr>
          </w:p>
        </w:tc>
      </w:tr>
      <w:tr w:rsidR="00027B83" w14:paraId="2F75246F" w14:textId="77777777" w:rsidTr="00712086">
        <w:trPr>
          <w:trHeight w:val="300"/>
        </w:trPr>
        <w:tc>
          <w:tcPr>
            <w:tcW w:w="2620" w:type="dxa"/>
            <w:gridSpan w:val="3"/>
          </w:tcPr>
          <w:p w14:paraId="5147B7A2" w14:textId="77777777" w:rsidR="00027B83" w:rsidRPr="00D20C3D" w:rsidRDefault="000B0897" w:rsidP="00D20C3D">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75C9D0A" w14:textId="77777777" w:rsidR="00027B83" w:rsidRDefault="00027B83">
            <w:pPr>
              <w:rPr>
                <w:b/>
                <w:kern w:val="2"/>
                <w:szCs w:val="24"/>
              </w:rPr>
            </w:pPr>
          </w:p>
        </w:tc>
        <w:tc>
          <w:tcPr>
            <w:tcW w:w="7065" w:type="dxa"/>
            <w:gridSpan w:val="4"/>
          </w:tcPr>
          <w:p w14:paraId="470164A5" w14:textId="27500D81" w:rsidR="00A147B9" w:rsidRPr="009D5C94" w:rsidRDefault="00A147B9" w:rsidP="00A147B9">
            <w:pPr>
              <w:rPr>
                <w:color w:val="000000" w:themeColor="text1"/>
                <w:szCs w:val="24"/>
              </w:rPr>
            </w:pPr>
            <w:r>
              <w:rPr>
                <w:kern w:val="2"/>
                <w:szCs w:val="24"/>
              </w:rPr>
              <w:t xml:space="preserve">Pradinės Sutarties vertė </w:t>
            </w:r>
            <w:r w:rsidRPr="009D5C94">
              <w:rPr>
                <w:color w:val="000000" w:themeColor="text1"/>
                <w:kern w:val="2"/>
                <w:szCs w:val="24"/>
              </w:rPr>
              <w:t xml:space="preserve">yra </w:t>
            </w:r>
            <w:r>
              <w:rPr>
                <w:color w:val="000000" w:themeColor="text1"/>
                <w:kern w:val="2"/>
                <w:szCs w:val="24"/>
              </w:rPr>
              <w:t>206611,57</w:t>
            </w:r>
            <w:r w:rsidRPr="009D5C94">
              <w:rPr>
                <w:color w:val="000000" w:themeColor="text1"/>
                <w:kern w:val="2"/>
                <w:szCs w:val="24"/>
              </w:rPr>
              <w:t xml:space="preserve"> Eur (</w:t>
            </w:r>
            <w:r>
              <w:rPr>
                <w:i/>
                <w:color w:val="000000" w:themeColor="text1"/>
                <w:szCs w:val="24"/>
              </w:rPr>
              <w:t>du šimtai šeši tūkstančiai šeši šimtai vienuolika eurų</w:t>
            </w:r>
            <w:r w:rsidR="00DC2C0F">
              <w:rPr>
                <w:i/>
                <w:color w:val="000000" w:themeColor="text1"/>
                <w:szCs w:val="24"/>
              </w:rPr>
              <w:t xml:space="preserve"> ir 57 centai</w:t>
            </w:r>
            <w:r w:rsidRPr="009D5C94">
              <w:rPr>
                <w:color w:val="000000" w:themeColor="text1"/>
                <w:kern w:val="2"/>
                <w:szCs w:val="24"/>
              </w:rPr>
              <w:t>) be PVM.</w:t>
            </w:r>
          </w:p>
          <w:p w14:paraId="1B7EE9E2" w14:textId="77777777" w:rsidR="00A147B9" w:rsidRPr="00E831FA" w:rsidRDefault="00A147B9" w:rsidP="00A147B9">
            <w:pPr>
              <w:rPr>
                <w:color w:val="000000" w:themeColor="text1"/>
                <w:szCs w:val="24"/>
              </w:rPr>
            </w:pPr>
            <w:r>
              <w:rPr>
                <w:kern w:val="2"/>
                <w:szCs w:val="24"/>
              </w:rPr>
              <w:t xml:space="preserve">PVM sudaro </w:t>
            </w:r>
            <w:r>
              <w:rPr>
                <w:color w:val="000000" w:themeColor="text1"/>
                <w:kern w:val="2"/>
                <w:szCs w:val="24"/>
              </w:rPr>
              <w:t>43388,43</w:t>
            </w:r>
            <w:r w:rsidRPr="00E831FA">
              <w:rPr>
                <w:color w:val="000000" w:themeColor="text1"/>
                <w:kern w:val="2"/>
                <w:szCs w:val="24"/>
              </w:rPr>
              <w:t xml:space="preserve"> Eur (</w:t>
            </w:r>
            <w:r>
              <w:rPr>
                <w:color w:val="000000" w:themeColor="text1"/>
                <w:kern w:val="2"/>
                <w:szCs w:val="24"/>
              </w:rPr>
              <w:t>keturiasdešimt trys tūkstančiai trys šimtai aštuoniasdešimt aštuoni</w:t>
            </w:r>
            <w:r w:rsidRPr="00E831FA">
              <w:rPr>
                <w:color w:val="000000" w:themeColor="text1"/>
                <w:kern w:val="2"/>
                <w:szCs w:val="24"/>
              </w:rPr>
              <w:t xml:space="preserve"> eurai </w:t>
            </w:r>
            <w:r>
              <w:rPr>
                <w:color w:val="000000" w:themeColor="text1"/>
                <w:kern w:val="2"/>
                <w:szCs w:val="24"/>
              </w:rPr>
              <w:t>keturiasdešimt trys</w:t>
            </w:r>
            <w:r w:rsidRPr="00E831FA">
              <w:rPr>
                <w:color w:val="000000" w:themeColor="text1"/>
                <w:kern w:val="2"/>
                <w:szCs w:val="24"/>
              </w:rPr>
              <w:t xml:space="preserve"> euro centai).</w:t>
            </w:r>
          </w:p>
          <w:p w14:paraId="6EDF31B4" w14:textId="77777777" w:rsidR="00A147B9" w:rsidRPr="00E831FA" w:rsidRDefault="00A147B9" w:rsidP="00A147B9">
            <w:pPr>
              <w:rPr>
                <w:color w:val="000000" w:themeColor="text1"/>
                <w:szCs w:val="24"/>
              </w:rPr>
            </w:pPr>
            <w:r w:rsidRPr="00E831FA">
              <w:rPr>
                <w:color w:val="000000" w:themeColor="text1"/>
                <w:kern w:val="2"/>
                <w:szCs w:val="24"/>
              </w:rPr>
              <w:t xml:space="preserve">Sutarties kaina yra </w:t>
            </w:r>
            <w:r>
              <w:rPr>
                <w:color w:val="000000" w:themeColor="text1"/>
                <w:kern w:val="2"/>
                <w:szCs w:val="24"/>
              </w:rPr>
              <w:t>250</w:t>
            </w:r>
            <w:r w:rsidRPr="00E831FA">
              <w:rPr>
                <w:color w:val="000000" w:themeColor="text1"/>
                <w:kern w:val="2"/>
                <w:szCs w:val="24"/>
              </w:rPr>
              <w:t>000</w:t>
            </w:r>
            <w:r>
              <w:rPr>
                <w:color w:val="000000" w:themeColor="text1"/>
                <w:kern w:val="2"/>
                <w:szCs w:val="24"/>
              </w:rPr>
              <w:t>,00</w:t>
            </w:r>
            <w:r w:rsidRPr="00E831FA">
              <w:rPr>
                <w:color w:val="000000" w:themeColor="text1"/>
                <w:kern w:val="2"/>
                <w:szCs w:val="24"/>
              </w:rPr>
              <w:t xml:space="preserve"> Eur (</w:t>
            </w:r>
            <w:r>
              <w:rPr>
                <w:color w:val="000000" w:themeColor="text1"/>
                <w:kern w:val="2"/>
                <w:szCs w:val="24"/>
              </w:rPr>
              <w:t>du šimtai penkiasdešimt tūkstanči</w:t>
            </w:r>
            <w:r w:rsidRPr="00E831FA">
              <w:rPr>
                <w:color w:val="000000" w:themeColor="text1"/>
                <w:kern w:val="2"/>
                <w:szCs w:val="24"/>
              </w:rPr>
              <w:t>ų eurų) su PVM.</w:t>
            </w:r>
          </w:p>
          <w:p w14:paraId="0382C5D9" w14:textId="77777777" w:rsidR="00027B83" w:rsidRDefault="00027B83">
            <w:pPr>
              <w:rPr>
                <w:kern w:val="2"/>
                <w:szCs w:val="24"/>
              </w:rPr>
            </w:pPr>
          </w:p>
          <w:p w14:paraId="5E21901C" w14:textId="77777777" w:rsidR="008B4DDE" w:rsidRDefault="008B4DDE" w:rsidP="008B4DDE">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w:t>
            </w:r>
            <w:r w:rsidRPr="00524B61">
              <w:rPr>
                <w:color w:val="000000"/>
                <w:kern w:val="2"/>
                <w:szCs w:val="24"/>
              </w:rPr>
              <w:t>Nr.2</w:t>
            </w:r>
            <w:r w:rsidRPr="00524B61">
              <w:rPr>
                <w:kern w:val="2"/>
                <w:szCs w:val="24"/>
              </w:rPr>
              <w:t xml:space="preserve"> </w:t>
            </w:r>
            <w:r w:rsidRPr="00524B61">
              <w:rPr>
                <w:color w:val="000000"/>
                <w:kern w:val="2"/>
                <w:szCs w:val="24"/>
              </w:rPr>
              <w:t>nurodytais įkainiais, neviršijant Sutarties kainos. Sutartyje arba jos priede Nr. 4</w:t>
            </w:r>
            <w:r w:rsidRPr="00524B61">
              <w:rPr>
                <w:kern w:val="2"/>
                <w:szCs w:val="24"/>
              </w:rPr>
              <w:t xml:space="preserve"> </w:t>
            </w:r>
            <w:r w:rsidRPr="00524B61">
              <w:rPr>
                <w:color w:val="000000"/>
                <w:kern w:val="2"/>
                <w:szCs w:val="24"/>
              </w:rPr>
              <w:t>atskirose</w:t>
            </w:r>
            <w:r>
              <w:rPr>
                <w:color w:val="000000"/>
                <w:kern w:val="2"/>
                <w:szCs w:val="24"/>
              </w:rPr>
              <w:t xml:space="preserve"> eilutėse nurodytas </w:t>
            </w:r>
            <w:r>
              <w:rPr>
                <w:color w:val="000000"/>
                <w:szCs w:val="24"/>
              </w:rPr>
              <w:t>Paslaugų</w:t>
            </w:r>
            <w:r>
              <w:rPr>
                <w:color w:val="000000"/>
                <w:kern w:val="2"/>
                <w:szCs w:val="24"/>
              </w:rPr>
              <w:t xml:space="preserve"> kiekis gali būti keičiamas (didėti ar mažėti).</w:t>
            </w:r>
          </w:p>
          <w:p w14:paraId="78CB6F2E" w14:textId="48A27782" w:rsidR="00027B83" w:rsidRDefault="008B4DDE" w:rsidP="008B4DDE">
            <w:pPr>
              <w:rPr>
                <w:color w:val="000000"/>
                <w:kern w:val="2"/>
                <w:szCs w:val="24"/>
              </w:rPr>
            </w:pPr>
            <w:r w:rsidRPr="00E831FA">
              <w:rPr>
                <w:color w:val="000000" w:themeColor="text1"/>
                <w:kern w:val="2"/>
                <w:szCs w:val="24"/>
              </w:rPr>
              <w:t>Pirkėjas neįsipareigoja išpirkti preliminaraus Paslaugų kiekio.</w:t>
            </w:r>
          </w:p>
        </w:tc>
      </w:tr>
      <w:tr w:rsidR="00027B83" w14:paraId="4BC45447" w14:textId="77777777" w:rsidTr="00712086">
        <w:trPr>
          <w:trHeight w:val="300"/>
        </w:trPr>
        <w:tc>
          <w:tcPr>
            <w:tcW w:w="2620" w:type="dxa"/>
            <w:gridSpan w:val="3"/>
          </w:tcPr>
          <w:p w14:paraId="3C037F61" w14:textId="77777777" w:rsidR="00027B83" w:rsidRDefault="000B0897" w:rsidP="00F6420A">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7065" w:type="dxa"/>
            <w:gridSpan w:val="4"/>
          </w:tcPr>
          <w:p w14:paraId="6D3A89E5" w14:textId="77777777" w:rsidR="00027B83" w:rsidRPr="008B4DDE" w:rsidRDefault="000B0897">
            <w:pPr>
              <w:rPr>
                <w:color w:val="000000" w:themeColor="text1"/>
                <w:szCs w:val="24"/>
              </w:rPr>
            </w:pPr>
            <w:r w:rsidRPr="008B4DDE">
              <w:rPr>
                <w:color w:val="000000" w:themeColor="text1"/>
                <w:kern w:val="2"/>
                <w:szCs w:val="24"/>
              </w:rPr>
              <w:t>Sutarties įkainiai bus perskaičiuojami:</w:t>
            </w:r>
          </w:p>
          <w:p w14:paraId="79C91857" w14:textId="77777777" w:rsidR="00027B83" w:rsidRPr="008B4DDE" w:rsidRDefault="000B0897">
            <w:pPr>
              <w:rPr>
                <w:color w:val="000000" w:themeColor="text1"/>
                <w:kern w:val="2"/>
                <w:szCs w:val="24"/>
              </w:rPr>
            </w:pPr>
            <w:r w:rsidRPr="008B4DDE">
              <w:rPr>
                <w:color w:val="000000" w:themeColor="text1"/>
                <w:kern w:val="2"/>
                <w:szCs w:val="24"/>
              </w:rPr>
              <w:t>5.3.1. dėl PVM tarifo pasikeitimo;</w:t>
            </w:r>
          </w:p>
          <w:p w14:paraId="2FD6BE79" w14:textId="1E0AA65E" w:rsidR="00DC2C0F" w:rsidRDefault="000614D4" w:rsidP="00DC2C0F">
            <w:pPr>
              <w:rPr>
                <w:color w:val="000000" w:themeColor="text1"/>
                <w:kern w:val="2"/>
                <w:szCs w:val="24"/>
              </w:rPr>
            </w:pPr>
            <w:r>
              <w:rPr>
                <w:color w:val="000000" w:themeColor="text1"/>
                <w:kern w:val="2"/>
                <w:szCs w:val="24"/>
              </w:rPr>
              <w:t xml:space="preserve">5.3.3. </w:t>
            </w:r>
            <w:r w:rsidR="00DC2C0F" w:rsidRPr="008B4DDE">
              <w:rPr>
                <w:color w:val="000000" w:themeColor="text1"/>
                <w:kern w:val="2"/>
                <w:szCs w:val="24"/>
              </w:rPr>
              <w:t>dėl kainų lygio pokyčio;</w:t>
            </w:r>
          </w:p>
          <w:p w14:paraId="3ACE24BA" w14:textId="6F4BC8F9" w:rsidR="000614D4" w:rsidRPr="008B4DDE" w:rsidRDefault="000614D4" w:rsidP="00DC2C0F">
            <w:pPr>
              <w:rPr>
                <w:color w:val="000000" w:themeColor="text1"/>
                <w:kern w:val="2"/>
                <w:szCs w:val="24"/>
              </w:rPr>
            </w:pPr>
            <w:r>
              <w:rPr>
                <w:color w:val="000000" w:themeColor="text1"/>
                <w:kern w:val="2"/>
                <w:szCs w:val="24"/>
              </w:rPr>
              <w:t xml:space="preserve">5.3.4. </w:t>
            </w:r>
            <w:r w:rsidRPr="000614D4">
              <w:rPr>
                <w:kern w:val="2"/>
                <w:szCs w:val="24"/>
              </w:rPr>
              <w:t>pagal P</w:t>
            </w:r>
            <w:r w:rsidRPr="000614D4">
              <w:rPr>
                <w:szCs w:val="24"/>
              </w:rPr>
              <w:t>aslaugų</w:t>
            </w:r>
            <w:r w:rsidRPr="000614D4">
              <w:rPr>
                <w:kern w:val="2"/>
                <w:szCs w:val="24"/>
              </w:rPr>
              <w:t xml:space="preserve"> grupių pokyčius.</w:t>
            </w:r>
          </w:p>
          <w:p w14:paraId="32B7AF14" w14:textId="6778570C" w:rsidR="00027B83" w:rsidRPr="008B4DDE" w:rsidRDefault="00027B83">
            <w:pPr>
              <w:rPr>
                <w:color w:val="FF0000"/>
                <w:kern w:val="2"/>
                <w:szCs w:val="24"/>
              </w:rPr>
            </w:pPr>
          </w:p>
        </w:tc>
      </w:tr>
      <w:tr w:rsidR="00027B83" w14:paraId="27EAC1C1" w14:textId="77777777" w:rsidTr="00712086">
        <w:trPr>
          <w:trHeight w:val="300"/>
        </w:trPr>
        <w:tc>
          <w:tcPr>
            <w:tcW w:w="2620" w:type="dxa"/>
            <w:gridSpan w:val="3"/>
          </w:tcPr>
          <w:p w14:paraId="45E2029B" w14:textId="77777777" w:rsidR="00027B83" w:rsidRPr="008B4DDE" w:rsidRDefault="000B0897">
            <w:pPr>
              <w:rPr>
                <w:b/>
                <w:kern w:val="2"/>
                <w:szCs w:val="24"/>
              </w:rPr>
            </w:pPr>
            <w:r w:rsidRPr="008B4DDE">
              <w:rPr>
                <w:b/>
                <w:kern w:val="2"/>
                <w:szCs w:val="24"/>
              </w:rPr>
              <w:lastRenderedPageBreak/>
              <w:t>5.3.1. Sutarties kainos / įkainių peržiūra dėl PVM tarifo pasikeitimo</w:t>
            </w:r>
          </w:p>
        </w:tc>
        <w:tc>
          <w:tcPr>
            <w:tcW w:w="7065" w:type="dxa"/>
            <w:gridSpan w:val="4"/>
          </w:tcPr>
          <w:p w14:paraId="0A8AD3D9" w14:textId="53497586" w:rsidR="00027B83" w:rsidRPr="008B4DDE" w:rsidRDefault="000B0897">
            <w:pPr>
              <w:rPr>
                <w:szCs w:val="24"/>
              </w:rPr>
            </w:pPr>
            <w:r w:rsidRPr="008B4DDE">
              <w:rPr>
                <w:kern w:val="2"/>
                <w:szCs w:val="24"/>
              </w:rPr>
              <w:t>Jeigu Sutarties vykdymo metu pasikeičia PVM mokėjimą reglamentuojantys teisės aktai, darantys tiesioginę įtaką Tiekėjo t</w:t>
            </w:r>
            <w:r w:rsidRPr="008B4DDE">
              <w:rPr>
                <w:szCs w:val="24"/>
              </w:rPr>
              <w:t>ei</w:t>
            </w:r>
            <w:r w:rsidRPr="008B4DDE">
              <w:rPr>
                <w:kern w:val="2"/>
                <w:szCs w:val="24"/>
              </w:rPr>
              <w:t>kiamų P</w:t>
            </w:r>
            <w:r w:rsidRPr="008B4DDE">
              <w:rPr>
                <w:szCs w:val="24"/>
              </w:rPr>
              <w:t>aslaugų</w:t>
            </w:r>
            <w:r w:rsidRPr="008B4DDE">
              <w:rPr>
                <w:kern w:val="2"/>
                <w:szCs w:val="24"/>
              </w:rPr>
              <w:t xml:space="preserve"> Sutartyje nurody</w:t>
            </w:r>
            <w:r w:rsidR="00DC2C0F" w:rsidRPr="008B4DDE">
              <w:rPr>
                <w:kern w:val="2"/>
                <w:szCs w:val="24"/>
              </w:rPr>
              <w:t>tiems</w:t>
            </w:r>
            <w:r w:rsidRPr="008B4DDE">
              <w:rPr>
                <w:kern w:val="2"/>
                <w:szCs w:val="24"/>
              </w:rPr>
              <w:t xml:space="preserve"> įkainiams, Sutarties įkainiai perskaičiuojami nekeičiant P</w:t>
            </w:r>
            <w:r w:rsidRPr="008B4DDE">
              <w:rPr>
                <w:szCs w:val="24"/>
              </w:rPr>
              <w:t>aslaugų</w:t>
            </w:r>
            <w:r w:rsidRPr="008B4DDE">
              <w:rPr>
                <w:kern w:val="2"/>
                <w:szCs w:val="24"/>
              </w:rPr>
              <w:t xml:space="preserve"> įkainio be PVM.</w:t>
            </w:r>
          </w:p>
          <w:p w14:paraId="0AEDCFA7" w14:textId="77777777" w:rsidR="00027B83" w:rsidRPr="008B4DDE" w:rsidRDefault="00027B83">
            <w:pPr>
              <w:rPr>
                <w:kern w:val="2"/>
                <w:szCs w:val="24"/>
              </w:rPr>
            </w:pPr>
          </w:p>
          <w:p w14:paraId="6043E666" w14:textId="1E2E9BCE" w:rsidR="00027B83" w:rsidRPr="008B4DDE" w:rsidRDefault="000B0897" w:rsidP="001E516B">
            <w:pPr>
              <w:rPr>
                <w:szCs w:val="24"/>
              </w:rPr>
            </w:pPr>
            <w:r w:rsidRPr="008B4DDE">
              <w:rPr>
                <w:kern w:val="2"/>
                <w:szCs w:val="24"/>
              </w:rPr>
              <w:t xml:space="preserve">Perskaičiavimas įforminamas Susitarimu ne vėliau kaip per </w:t>
            </w:r>
            <w:r w:rsidR="001E516B" w:rsidRPr="008B4DDE">
              <w:rPr>
                <w:kern w:val="2"/>
                <w:szCs w:val="24"/>
              </w:rPr>
              <w:t>20 (dvidešimt) darbo dienų</w:t>
            </w:r>
            <w:r w:rsidRPr="008B4DDE">
              <w:rPr>
                <w:kern w:val="2"/>
                <w:szCs w:val="24"/>
              </w:rPr>
              <w:t xml:space="preserve"> nuo PVM mokėjimą reglamentuojančių teisės aktų pasikeitimo, kuris tampa neatskiriama Sutarties dalimi. Perskaičiuot</w:t>
            </w:r>
            <w:r w:rsidR="00DC2C0F" w:rsidRPr="008B4DDE">
              <w:rPr>
                <w:kern w:val="2"/>
                <w:szCs w:val="24"/>
              </w:rPr>
              <w:t xml:space="preserve">i </w:t>
            </w:r>
            <w:r w:rsidRPr="008B4DDE">
              <w:rPr>
                <w:kern w:val="2"/>
                <w:szCs w:val="24"/>
              </w:rPr>
              <w:t>Sutarties įkainiai taikom</w:t>
            </w:r>
            <w:r w:rsidR="00DC2C0F" w:rsidRPr="008B4DDE">
              <w:rPr>
                <w:kern w:val="2"/>
                <w:szCs w:val="24"/>
              </w:rPr>
              <w:t>i</w:t>
            </w:r>
            <w:r w:rsidRPr="008B4DDE">
              <w:rPr>
                <w:kern w:val="2"/>
                <w:szCs w:val="24"/>
              </w:rPr>
              <w:t xml:space="preserve"> už tą P</w:t>
            </w:r>
            <w:r w:rsidRPr="008B4DDE">
              <w:rPr>
                <w:szCs w:val="24"/>
              </w:rPr>
              <w:t>aslaugų</w:t>
            </w:r>
            <w:r w:rsidRPr="008B4DDE">
              <w:rPr>
                <w:kern w:val="2"/>
                <w:szCs w:val="24"/>
              </w:rPr>
              <w:t xml:space="preserve"> dalį, kurios bus teikiamos nuo Šalių pasirašyt</w:t>
            </w:r>
            <w:r w:rsidR="001E516B" w:rsidRPr="008B4DDE">
              <w:rPr>
                <w:kern w:val="2"/>
                <w:szCs w:val="24"/>
              </w:rPr>
              <w:t>ame</w:t>
            </w:r>
            <w:r w:rsidRPr="008B4DDE">
              <w:rPr>
                <w:kern w:val="2"/>
                <w:szCs w:val="24"/>
              </w:rPr>
              <w:t xml:space="preserve"> Susitarime nurodytos dieno</w:t>
            </w:r>
            <w:r w:rsidR="001E516B" w:rsidRPr="008B4DDE">
              <w:rPr>
                <w:kern w:val="2"/>
                <w:szCs w:val="24"/>
              </w:rPr>
              <w:t>s</w:t>
            </w:r>
            <w:r w:rsidRPr="008B4DDE">
              <w:rPr>
                <w:kern w:val="2"/>
                <w:szCs w:val="24"/>
              </w:rPr>
              <w:t>.</w:t>
            </w:r>
          </w:p>
        </w:tc>
      </w:tr>
      <w:tr w:rsidR="005306F6" w14:paraId="14C9ABED" w14:textId="77777777" w:rsidTr="00712086">
        <w:trPr>
          <w:trHeight w:val="300"/>
        </w:trPr>
        <w:tc>
          <w:tcPr>
            <w:tcW w:w="2620" w:type="dxa"/>
            <w:gridSpan w:val="3"/>
          </w:tcPr>
          <w:p w14:paraId="6C24E3FF" w14:textId="4902369E" w:rsidR="005306F6" w:rsidRPr="008B4DDE" w:rsidRDefault="000614D4">
            <w:pPr>
              <w:rPr>
                <w:b/>
                <w:kern w:val="2"/>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065" w:type="dxa"/>
            <w:gridSpan w:val="4"/>
          </w:tcPr>
          <w:p w14:paraId="78B10452" w14:textId="77777777" w:rsidR="000614D4" w:rsidRDefault="000614D4" w:rsidP="000614D4">
            <w:pPr>
              <w:rPr>
                <w:kern w:val="2"/>
                <w:szCs w:val="24"/>
              </w:rPr>
            </w:pPr>
            <w:r>
              <w:rPr>
                <w:kern w:val="2"/>
                <w:szCs w:val="24"/>
              </w:rPr>
              <w:t>Netaikoma</w:t>
            </w:r>
          </w:p>
          <w:p w14:paraId="5E4B9616" w14:textId="77777777" w:rsidR="005306F6" w:rsidRPr="008B4DDE" w:rsidRDefault="005306F6">
            <w:pPr>
              <w:rPr>
                <w:kern w:val="2"/>
                <w:szCs w:val="24"/>
              </w:rPr>
            </w:pPr>
          </w:p>
        </w:tc>
      </w:tr>
      <w:tr w:rsidR="00027B83" w14:paraId="598FDA56" w14:textId="77777777" w:rsidTr="00712086">
        <w:trPr>
          <w:trHeight w:val="300"/>
        </w:trPr>
        <w:tc>
          <w:tcPr>
            <w:tcW w:w="2620" w:type="dxa"/>
            <w:gridSpan w:val="3"/>
          </w:tcPr>
          <w:p w14:paraId="7417D5C3" w14:textId="77777777" w:rsidR="00027B83" w:rsidRDefault="000B0897">
            <w:pPr>
              <w:rPr>
                <w:b/>
                <w:kern w:val="2"/>
                <w:szCs w:val="24"/>
              </w:rPr>
            </w:pPr>
            <w:r>
              <w:rPr>
                <w:b/>
                <w:kern w:val="2"/>
                <w:szCs w:val="24"/>
              </w:rPr>
              <w:t>5.3.3. Sutarties kainos / įkainių peržiūra dėl kainų lygio pokyčio</w:t>
            </w:r>
          </w:p>
          <w:p w14:paraId="66C715D8" w14:textId="373BD10B" w:rsidR="00027B83" w:rsidRDefault="00027B83">
            <w:pPr>
              <w:rPr>
                <w:b/>
                <w:kern w:val="2"/>
                <w:szCs w:val="24"/>
              </w:rPr>
            </w:pPr>
          </w:p>
        </w:tc>
        <w:tc>
          <w:tcPr>
            <w:tcW w:w="7065" w:type="dxa"/>
            <w:gridSpan w:val="4"/>
          </w:tcPr>
          <w:p w14:paraId="264A7CED" w14:textId="729B8352" w:rsidR="00966E44" w:rsidRPr="008B4DDE" w:rsidRDefault="00966E44" w:rsidP="00966E44">
            <w:pPr>
              <w:shd w:val="clear" w:color="auto" w:fill="FFFFFF"/>
              <w:jc w:val="both"/>
              <w:rPr>
                <w:kern w:val="2"/>
                <w:szCs w:val="24"/>
              </w:rPr>
            </w:pPr>
            <w:r w:rsidRPr="008B4DDE">
              <w:rPr>
                <w:kern w:val="2"/>
                <w:szCs w:val="24"/>
              </w:rPr>
              <w:t>5.3.3.1. Bet kuri Sutarties Šalis Sutarties galiojimo metu turi teisę inicijuoti Sutarties įkainių peržiūrą (keitimą) ne anksčiau kaip po 6 mėn.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mėnesiai.</w:t>
            </w:r>
          </w:p>
          <w:p w14:paraId="12A75FC0" w14:textId="61815158" w:rsidR="00966E44" w:rsidRPr="008B4DDE" w:rsidRDefault="00966E44" w:rsidP="00966E44">
            <w:pPr>
              <w:shd w:val="clear" w:color="auto" w:fill="FFFFFF"/>
              <w:jc w:val="both"/>
              <w:rPr>
                <w:kern w:val="2"/>
                <w:szCs w:val="24"/>
              </w:rPr>
            </w:pPr>
            <w:r w:rsidRPr="008B4DDE">
              <w:rPr>
                <w:kern w:val="2"/>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3A10FF73" w14:textId="259F738E" w:rsidR="00966E44" w:rsidRPr="008B4DDE" w:rsidRDefault="00966E44" w:rsidP="00966E44">
            <w:pPr>
              <w:shd w:val="clear" w:color="auto" w:fill="FFFFFF"/>
              <w:jc w:val="both"/>
              <w:rPr>
                <w:kern w:val="2"/>
                <w:szCs w:val="24"/>
              </w:rPr>
            </w:pPr>
            <w:r w:rsidRPr="008B4DDE">
              <w:rPr>
                <w:kern w:val="2"/>
                <w:szCs w:val="24"/>
              </w:rPr>
              <w:t>5.3.3.3. Jeigu Paslaugų teikimas vėluoja dėl Tiekėjo kaltės, uždelstų suteikti Paslaugų įkainiai nėra perskaičiuojami dėl kainų lygio kilimo (gali būti mažinami, tačiau negali būti didinami).</w:t>
            </w:r>
          </w:p>
          <w:p w14:paraId="3924A92F" w14:textId="43D310F3" w:rsidR="00966E44" w:rsidRPr="008B4DDE" w:rsidRDefault="00966E44" w:rsidP="00966E44">
            <w:pPr>
              <w:shd w:val="clear" w:color="auto" w:fill="FFFFFF"/>
              <w:jc w:val="both"/>
              <w:rPr>
                <w:kern w:val="2"/>
                <w:szCs w:val="24"/>
              </w:rPr>
            </w:pPr>
            <w:r w:rsidRPr="008B4DDE">
              <w:rPr>
                <w:kern w:val="2"/>
                <w:szCs w:val="24"/>
              </w:rPr>
              <w:t xml:space="preserve">5.3.3.4. Atlikdamos įkainių peržiūrą Šalys vadovaujasi Valstybės duomenų agentūros viešai Oficialiosios statistikos portale paskelbtais Rodiklių duomenų bazės duomenimis. </w:t>
            </w:r>
          </w:p>
          <w:p w14:paraId="4E7B31B6" w14:textId="7DAAD625" w:rsidR="00966E44" w:rsidRPr="008B4DDE" w:rsidRDefault="00966E44" w:rsidP="00966E44">
            <w:pPr>
              <w:shd w:val="clear" w:color="auto" w:fill="FFFFFF"/>
              <w:jc w:val="both"/>
              <w:rPr>
                <w:kern w:val="2"/>
                <w:szCs w:val="24"/>
              </w:rPr>
            </w:pPr>
            <w:r w:rsidRPr="008B4DDE">
              <w:rPr>
                <w:kern w:val="2"/>
                <w:szCs w:val="24"/>
              </w:rPr>
              <w:t>5.3.3.5. Šalys privalo Susitarime nurodyti vartojimo prekių ir paslaugų indekso reikšmę laikotarpio pradžioje ir jo nustatymo datą, indekso reikšmę laikotarpio pabaigoje ir jo nustatymo datą, kainų pokytį (k), perskaičiuotus Sutarties įkainius.</w:t>
            </w:r>
          </w:p>
          <w:p w14:paraId="0EF1BCEB" w14:textId="01C0DAF8" w:rsidR="00966E44" w:rsidRPr="008B4DDE" w:rsidRDefault="00966E44" w:rsidP="00966E44">
            <w:pPr>
              <w:shd w:val="clear" w:color="auto" w:fill="FFFFFF"/>
              <w:jc w:val="both"/>
              <w:rPr>
                <w:kern w:val="2"/>
                <w:szCs w:val="24"/>
              </w:rPr>
            </w:pPr>
            <w:r w:rsidRPr="008B4DDE">
              <w:rPr>
                <w:kern w:val="2"/>
                <w:szCs w:val="24"/>
              </w:rPr>
              <w:t>5.3.3.6. Nauji Sutarties įkainiai apskaičiuojami pagal žemiau pateiktą formulę:</w:t>
            </w:r>
          </w:p>
          <w:p w14:paraId="6AE94BAD" w14:textId="384CBC31" w:rsidR="00966E44" w:rsidRPr="008B4DDE" w:rsidRDefault="00966E44" w:rsidP="00966E44">
            <w:pPr>
              <w:shd w:val="clear" w:color="auto" w:fill="FFFFFF"/>
              <w:jc w:val="both"/>
              <w:rPr>
                <w:kern w:val="2"/>
                <w:szCs w:val="24"/>
              </w:rPr>
            </w:pPr>
            <w:r w:rsidRPr="008B4DDE">
              <w:rPr>
                <w:noProof/>
                <w:kern w:val="2"/>
                <w:szCs w:val="24"/>
              </w:rPr>
              <w:drawing>
                <wp:inline distT="0" distB="0" distL="0" distR="0" wp14:anchorId="12060460" wp14:editId="3FBAA861">
                  <wp:extent cx="1181100" cy="276225"/>
                  <wp:effectExtent l="0" t="0" r="0" b="9525"/>
                  <wp:docPr id="1255361883"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81100" cy="276225"/>
                          </a:xfrm>
                          <a:prstGeom prst="rect">
                            <a:avLst/>
                          </a:prstGeom>
                          <a:noFill/>
                          <a:ln>
                            <a:noFill/>
                          </a:ln>
                        </pic:spPr>
                      </pic:pic>
                    </a:graphicData>
                  </a:graphic>
                </wp:inline>
              </w:drawing>
            </w:r>
            <w:r w:rsidRPr="008B4DDE">
              <w:rPr>
                <w:kern w:val="2"/>
                <w:szCs w:val="24"/>
              </w:rPr>
              <w:t>, kur a – įkainis (Eur be PVM) (jei peržiūra jau buvo atlikta, tai po paskutinio perskaičiavimo)</w:t>
            </w:r>
          </w:p>
          <w:p w14:paraId="1309108E" w14:textId="6D0D9BD7" w:rsidR="00966E44" w:rsidRPr="008B4DDE" w:rsidRDefault="00966E44" w:rsidP="00966E44">
            <w:pPr>
              <w:shd w:val="clear" w:color="auto" w:fill="FFFFFF"/>
              <w:jc w:val="both"/>
              <w:rPr>
                <w:kern w:val="2"/>
                <w:szCs w:val="24"/>
              </w:rPr>
            </w:pPr>
            <w:r w:rsidRPr="008B4DDE">
              <w:rPr>
                <w:kern w:val="2"/>
                <w:szCs w:val="24"/>
              </w:rPr>
              <w:t>a</w:t>
            </w:r>
            <w:r w:rsidRPr="008B4DDE">
              <w:rPr>
                <w:kern w:val="2"/>
                <w:szCs w:val="24"/>
                <w:vertAlign w:val="subscript"/>
              </w:rPr>
              <w:t>1</w:t>
            </w:r>
            <w:r w:rsidRPr="008B4DDE">
              <w:rPr>
                <w:kern w:val="2"/>
                <w:szCs w:val="24"/>
              </w:rPr>
              <w:t> – perskaičiuotas (pakeistas) įkainis (Eur be PVM)</w:t>
            </w:r>
          </w:p>
          <w:p w14:paraId="5DCCCFDB" w14:textId="163384F1" w:rsidR="00966E44" w:rsidRPr="008B4DDE" w:rsidRDefault="00966E44" w:rsidP="00966E44">
            <w:pPr>
              <w:shd w:val="clear" w:color="auto" w:fill="FFFFFF"/>
              <w:jc w:val="both"/>
              <w:rPr>
                <w:kern w:val="2"/>
                <w:szCs w:val="24"/>
              </w:rPr>
            </w:pPr>
            <w:r w:rsidRPr="008B4DDE">
              <w:rPr>
                <w:kern w:val="2"/>
                <w:szCs w:val="24"/>
              </w:rPr>
              <w:t>k – pagal vartotojų kainų indeksą</w:t>
            </w:r>
            <w:r w:rsidR="00CD6687" w:rsidRPr="008B4DDE">
              <w:rPr>
                <w:kern w:val="2"/>
                <w:szCs w:val="24"/>
              </w:rPr>
              <w:t xml:space="preserve"> (</w:t>
            </w:r>
            <w:r w:rsidRPr="008B4DDE">
              <w:rPr>
                <w:kern w:val="2"/>
                <w:szCs w:val="24"/>
              </w:rPr>
              <w:t>bendrą „Vartojimo prekių ir paslaugų“</w:t>
            </w:r>
            <w:r w:rsidR="00CD6687" w:rsidRPr="008B4DDE">
              <w:rPr>
                <w:kern w:val="2"/>
                <w:szCs w:val="24"/>
              </w:rPr>
              <w:t xml:space="preserve"> indeksą)</w:t>
            </w:r>
            <w:r w:rsidRPr="008B4DDE">
              <w:rPr>
                <w:kern w:val="2"/>
                <w:szCs w:val="24"/>
              </w:rPr>
              <w:t xml:space="preserve"> apskaičiuotas Vartojimo prekių ir paslaugų kainų pokytis (padidėjimas arba sumažėjimas) (%). „k“ reikšmė skaičiuojama pagal formulę:</w:t>
            </w:r>
          </w:p>
          <w:p w14:paraId="154EEE36" w14:textId="755F6CCC" w:rsidR="00966E44" w:rsidRPr="008B4DDE" w:rsidRDefault="00966E44" w:rsidP="00966E44">
            <w:pPr>
              <w:shd w:val="clear" w:color="auto" w:fill="FFFFFF"/>
              <w:jc w:val="both"/>
              <w:rPr>
                <w:kern w:val="2"/>
                <w:szCs w:val="24"/>
              </w:rPr>
            </w:pPr>
            <w:r w:rsidRPr="008B4DDE">
              <w:rPr>
                <w:noProof/>
                <w:kern w:val="2"/>
                <w:szCs w:val="24"/>
              </w:rPr>
              <w:lastRenderedPageBreak/>
              <w:drawing>
                <wp:inline distT="0" distB="0" distL="0" distR="0" wp14:anchorId="0BE28975" wp14:editId="23650437">
                  <wp:extent cx="1857375" cy="314325"/>
                  <wp:effectExtent l="0" t="0" r="9525" b="9525"/>
                  <wp:docPr id="2056090188"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57375" cy="314325"/>
                          </a:xfrm>
                          <a:prstGeom prst="rect">
                            <a:avLst/>
                          </a:prstGeom>
                          <a:noFill/>
                          <a:ln>
                            <a:noFill/>
                          </a:ln>
                        </pic:spPr>
                      </pic:pic>
                    </a:graphicData>
                  </a:graphic>
                </wp:inline>
              </w:drawing>
            </w:r>
            <w:r w:rsidRPr="008B4DDE">
              <w:rPr>
                <w:kern w:val="2"/>
                <w:szCs w:val="24"/>
              </w:rPr>
              <w:t>, (proc.) kur</w:t>
            </w:r>
          </w:p>
          <w:p w14:paraId="10154571" w14:textId="0354EF1C" w:rsidR="00966E44" w:rsidRPr="008B4DDE" w:rsidRDefault="00966E44" w:rsidP="00966E44">
            <w:pPr>
              <w:shd w:val="clear" w:color="auto" w:fill="FFFFFF"/>
              <w:jc w:val="both"/>
              <w:rPr>
                <w:kern w:val="2"/>
                <w:szCs w:val="24"/>
              </w:rPr>
            </w:pPr>
            <w:proofErr w:type="spellStart"/>
            <w:r w:rsidRPr="008B4DDE">
              <w:rPr>
                <w:kern w:val="2"/>
                <w:szCs w:val="24"/>
              </w:rPr>
              <w:t>Ind</w:t>
            </w:r>
            <w:r w:rsidRPr="008B4DDE">
              <w:rPr>
                <w:kern w:val="2"/>
                <w:szCs w:val="24"/>
                <w:vertAlign w:val="subscript"/>
              </w:rPr>
              <w:t>naujausias</w:t>
            </w:r>
            <w:proofErr w:type="spellEnd"/>
            <w:r w:rsidRPr="008B4DDE">
              <w:rPr>
                <w:kern w:val="2"/>
                <w:szCs w:val="24"/>
              </w:rPr>
              <w:t> – kreipimosi dėl įkainių peržiūros išsiuntimo kitai Šaliai dieną paskelbtas naujausias vartojimo prekių ir paslaugų indeksas (</w:t>
            </w:r>
            <w:r w:rsidR="00CD6687" w:rsidRPr="008B4DDE">
              <w:rPr>
                <w:kern w:val="2"/>
                <w:szCs w:val="24"/>
              </w:rPr>
              <w:t xml:space="preserve">bendras </w:t>
            </w:r>
            <w:r w:rsidRPr="008B4DDE">
              <w:rPr>
                <w:kern w:val="2"/>
                <w:szCs w:val="24"/>
              </w:rPr>
              <w:t>„Vartojimo prekių ir paslaugų“</w:t>
            </w:r>
            <w:r w:rsidR="00CD6687" w:rsidRPr="008B4DDE">
              <w:rPr>
                <w:kern w:val="2"/>
                <w:szCs w:val="24"/>
              </w:rPr>
              <w:t>).</w:t>
            </w:r>
            <w:r w:rsidRPr="008B4DDE">
              <w:rPr>
                <w:kern w:val="2"/>
                <w:szCs w:val="24"/>
              </w:rPr>
              <w:t xml:space="preserve"> </w:t>
            </w:r>
          </w:p>
          <w:p w14:paraId="1B15BFE4" w14:textId="27BB579B" w:rsidR="00966E44" w:rsidRPr="008B4DDE" w:rsidRDefault="00966E44" w:rsidP="00966E44">
            <w:pPr>
              <w:shd w:val="clear" w:color="auto" w:fill="FFFFFF"/>
              <w:jc w:val="both"/>
              <w:rPr>
                <w:kern w:val="2"/>
                <w:szCs w:val="24"/>
              </w:rPr>
            </w:pPr>
            <w:proofErr w:type="spellStart"/>
            <w:r w:rsidRPr="008B4DDE">
              <w:rPr>
                <w:kern w:val="2"/>
                <w:szCs w:val="24"/>
              </w:rPr>
              <w:t>Ind</w:t>
            </w:r>
            <w:r w:rsidRPr="008B4DDE">
              <w:rPr>
                <w:kern w:val="2"/>
                <w:szCs w:val="24"/>
                <w:vertAlign w:val="subscript"/>
              </w:rPr>
              <w:t>pradžia</w:t>
            </w:r>
            <w:proofErr w:type="spellEnd"/>
            <w:r w:rsidRPr="008B4DDE">
              <w:rPr>
                <w:kern w:val="2"/>
                <w:szCs w:val="24"/>
              </w:rPr>
              <w:t> – laikotarpio pradžios datos (mėnesio) vartojimo prekių ir paslaugų indeksas (bendr</w:t>
            </w:r>
            <w:r w:rsidR="00CD6687" w:rsidRPr="008B4DDE">
              <w:rPr>
                <w:kern w:val="2"/>
                <w:szCs w:val="24"/>
              </w:rPr>
              <w:t>as</w:t>
            </w:r>
            <w:r w:rsidRPr="008B4DDE">
              <w:rPr>
                <w:kern w:val="2"/>
                <w:szCs w:val="24"/>
              </w:rPr>
              <w:t xml:space="preserve"> „Vartojimo prekių ir paslaugų“</w:t>
            </w:r>
            <w:r w:rsidR="00CD6687" w:rsidRPr="008B4DDE">
              <w:rPr>
                <w:kern w:val="2"/>
                <w:szCs w:val="24"/>
              </w:rPr>
              <w:t xml:space="preserve"> indeksas</w:t>
            </w:r>
            <w:r w:rsidRPr="008B4DDE">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6F5E61" w14:textId="77777777" w:rsidR="00966E44" w:rsidRPr="008B4DDE" w:rsidRDefault="00966E44" w:rsidP="00966E44">
            <w:pPr>
              <w:shd w:val="clear" w:color="auto" w:fill="FFFFFF"/>
              <w:jc w:val="both"/>
              <w:rPr>
                <w:kern w:val="2"/>
                <w:szCs w:val="24"/>
              </w:rPr>
            </w:pPr>
            <w:r w:rsidRPr="008B4DDE">
              <w:rPr>
                <w:kern w:val="2"/>
                <w:szCs w:val="24"/>
              </w:rPr>
              <w:t>5.3.3.7. Skaičiavimams indeksų reikšmės imamos </w:t>
            </w:r>
            <w:r w:rsidRPr="008B4DDE">
              <w:rPr>
                <w:b/>
                <w:bCs/>
                <w:kern w:val="2"/>
                <w:szCs w:val="24"/>
              </w:rPr>
              <w:t>keturių</w:t>
            </w:r>
            <w:r w:rsidRPr="008B4DDE">
              <w:rPr>
                <w:kern w:val="2"/>
                <w:szCs w:val="24"/>
              </w:rPr>
              <w:t> skaitmenų po kablelio tikslumu. Apskaičiuotas pokytis (k) tolimesniems skaičiavimams naudojamas suapvalinus iki </w:t>
            </w:r>
            <w:r w:rsidRPr="008B4DDE">
              <w:rPr>
                <w:b/>
                <w:bCs/>
                <w:kern w:val="2"/>
                <w:szCs w:val="24"/>
              </w:rPr>
              <w:t>vieno</w:t>
            </w:r>
            <w:r w:rsidRPr="008B4DDE">
              <w:rPr>
                <w:kern w:val="2"/>
                <w:szCs w:val="24"/>
              </w:rPr>
              <w:t> (Valstybės duomenų agentūra pokyčius skelbia apvalindama iki vieno skaitmens po kablelio) skaitmens po kablelio, o apskaičiuotas įkainis „a</w:t>
            </w:r>
            <w:r w:rsidRPr="008B4DDE">
              <w:rPr>
                <w:kern w:val="2"/>
                <w:szCs w:val="24"/>
                <w:vertAlign w:val="subscript"/>
              </w:rPr>
              <w:t>1</w:t>
            </w:r>
            <w:r w:rsidRPr="008B4DDE">
              <w:rPr>
                <w:kern w:val="2"/>
                <w:szCs w:val="24"/>
              </w:rPr>
              <w:t>“ suapvalinamas iki </w:t>
            </w:r>
            <w:r w:rsidRPr="008B4DDE">
              <w:rPr>
                <w:b/>
                <w:bCs/>
                <w:kern w:val="2"/>
                <w:szCs w:val="24"/>
              </w:rPr>
              <w:t>dviejų </w:t>
            </w:r>
            <w:r w:rsidRPr="008B4DDE">
              <w:rPr>
                <w:kern w:val="2"/>
                <w:szCs w:val="24"/>
              </w:rPr>
              <w:t>(įrašyti tiek skaitmenų, kiek įkainiams nurodyti naudojama sudarytoje sutartyje) skaitmenų po kablelio.</w:t>
            </w:r>
          </w:p>
          <w:p w14:paraId="47846CD4" w14:textId="2B1792AB" w:rsidR="00966E44" w:rsidRPr="008B4DDE" w:rsidRDefault="00966E44" w:rsidP="00966E44">
            <w:pPr>
              <w:shd w:val="clear" w:color="auto" w:fill="FFFFFF"/>
              <w:jc w:val="both"/>
              <w:rPr>
                <w:kern w:val="2"/>
                <w:szCs w:val="24"/>
              </w:rPr>
            </w:pPr>
            <w:r w:rsidRPr="008B4DDE">
              <w:rPr>
                <w:kern w:val="2"/>
                <w:szCs w:val="24"/>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w:t>
            </w:r>
            <w:r w:rsidR="00CC3ED8" w:rsidRPr="008B4DDE">
              <w:rPr>
                <w:kern w:val="2"/>
                <w:szCs w:val="24"/>
              </w:rPr>
              <w:t>.</w:t>
            </w:r>
            <w:r w:rsidRPr="008B4DDE">
              <w:rPr>
                <w:kern w:val="2"/>
                <w:szCs w:val="24"/>
              </w:rPr>
              <w:t> Prašyme Šalis neturi teisės nurodyti kito indekso ar prašyti perskaičiavimo pagal kitą indeksą nei nurodytas šioje procedūroje.</w:t>
            </w:r>
          </w:p>
          <w:p w14:paraId="3E4FE6B2" w14:textId="7D4019A6" w:rsidR="00966E44" w:rsidRPr="008B4DDE" w:rsidRDefault="00966E44" w:rsidP="00966E44">
            <w:pPr>
              <w:shd w:val="clear" w:color="auto" w:fill="FFFFFF"/>
              <w:jc w:val="both"/>
              <w:rPr>
                <w:kern w:val="2"/>
                <w:szCs w:val="24"/>
              </w:rPr>
            </w:pPr>
            <w:r w:rsidRPr="008B4DDE">
              <w:rPr>
                <w:kern w:val="2"/>
                <w:szCs w:val="24"/>
              </w:rPr>
              <w:t>5.3.3.9. Susitarimas turi būti sudarytas per </w:t>
            </w:r>
            <w:r w:rsidR="00CC3ED8" w:rsidRPr="008B4DDE">
              <w:rPr>
                <w:kern w:val="2"/>
                <w:szCs w:val="24"/>
              </w:rPr>
              <w:t>14 dienų</w:t>
            </w:r>
            <w:r w:rsidRPr="008B4DDE">
              <w:rPr>
                <w:kern w:val="2"/>
                <w:szCs w:val="24"/>
              </w:rPr>
              <w:t> nuo Šalies pateikto tinkamo prašymo perskaičiuoti Sutarties įkainius gavimo dienos.</w:t>
            </w:r>
          </w:p>
          <w:p w14:paraId="4DA8A35C" w14:textId="158D8BE0" w:rsidR="00027B83" w:rsidRPr="008B4DDE" w:rsidRDefault="00966E44" w:rsidP="00F6420A">
            <w:pPr>
              <w:shd w:val="clear" w:color="auto" w:fill="FFFFFF"/>
              <w:jc w:val="both"/>
              <w:rPr>
                <w:kern w:val="2"/>
                <w:szCs w:val="24"/>
              </w:rPr>
            </w:pPr>
            <w:r w:rsidRPr="008B4DDE">
              <w:rPr>
                <w:kern w:val="2"/>
                <w:szCs w:val="24"/>
              </w:rPr>
              <w:t>5.3.3.10. Susitarimu Šalys neturi teisės keisti procedūroje nurodytos</w:t>
            </w:r>
            <w:r w:rsidR="008B4DDE" w:rsidRPr="008B4DDE">
              <w:rPr>
                <w:kern w:val="2"/>
                <w:szCs w:val="24"/>
              </w:rPr>
              <w:t xml:space="preserve"> </w:t>
            </w:r>
            <w:r w:rsidRPr="008B4DDE">
              <w:rPr>
                <w:kern w:val="2"/>
                <w:szCs w:val="24"/>
              </w:rPr>
              <w:t>tvarkos ar kitų Sutarties nuostatų, išskyru</w:t>
            </w:r>
            <w:r w:rsidR="008B4DDE" w:rsidRPr="008B4DDE">
              <w:rPr>
                <w:kern w:val="2"/>
                <w:szCs w:val="24"/>
              </w:rPr>
              <w:t>s</w:t>
            </w:r>
            <w:r w:rsidRPr="008B4DDE">
              <w:rPr>
                <w:kern w:val="2"/>
                <w:szCs w:val="24"/>
              </w:rPr>
              <w:t>, jei keitimas atliekamas pagal VPĮ nuostatas.</w:t>
            </w:r>
          </w:p>
        </w:tc>
      </w:tr>
      <w:tr w:rsidR="000614D4" w14:paraId="18E1AC4B" w14:textId="77777777" w:rsidTr="00712086">
        <w:trPr>
          <w:trHeight w:val="300"/>
        </w:trPr>
        <w:tc>
          <w:tcPr>
            <w:tcW w:w="2620" w:type="dxa"/>
            <w:gridSpan w:val="3"/>
          </w:tcPr>
          <w:p w14:paraId="5216F102" w14:textId="7CCBA2AA" w:rsidR="000614D4" w:rsidRDefault="000614D4">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065" w:type="dxa"/>
            <w:gridSpan w:val="4"/>
          </w:tcPr>
          <w:p w14:paraId="117271C4" w14:textId="77777777" w:rsidR="000614D4" w:rsidRDefault="000614D4" w:rsidP="000614D4">
            <w:pPr>
              <w:rPr>
                <w:kern w:val="2"/>
                <w:szCs w:val="24"/>
              </w:rPr>
            </w:pPr>
            <w:r>
              <w:rPr>
                <w:kern w:val="2"/>
                <w:szCs w:val="24"/>
              </w:rPr>
              <w:t>Netaikoma</w:t>
            </w:r>
          </w:p>
          <w:p w14:paraId="5528CA31" w14:textId="77777777" w:rsidR="000614D4" w:rsidRPr="008B4DDE" w:rsidRDefault="000614D4" w:rsidP="00966E44">
            <w:pPr>
              <w:shd w:val="clear" w:color="auto" w:fill="FFFFFF"/>
              <w:jc w:val="both"/>
              <w:rPr>
                <w:kern w:val="2"/>
                <w:szCs w:val="24"/>
              </w:rPr>
            </w:pPr>
          </w:p>
        </w:tc>
      </w:tr>
      <w:tr w:rsidR="00027B83" w14:paraId="581D0B95" w14:textId="77777777" w:rsidTr="00712086">
        <w:trPr>
          <w:trHeight w:val="300"/>
        </w:trPr>
        <w:tc>
          <w:tcPr>
            <w:tcW w:w="2620" w:type="dxa"/>
            <w:gridSpan w:val="3"/>
          </w:tcPr>
          <w:p w14:paraId="7EB7EDE1"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65" w:type="dxa"/>
            <w:gridSpan w:val="4"/>
          </w:tcPr>
          <w:p w14:paraId="712DCC5E" w14:textId="77777777" w:rsidR="00027B83" w:rsidRPr="00833EE6" w:rsidRDefault="000B0897">
            <w:pPr>
              <w:rPr>
                <w:color w:val="000000" w:themeColor="text1"/>
                <w:kern w:val="2"/>
                <w:szCs w:val="24"/>
              </w:rPr>
            </w:pPr>
            <w:r w:rsidRPr="00833EE6">
              <w:rPr>
                <w:color w:val="000000" w:themeColor="text1"/>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05062744" w14:textId="77777777" w:rsidR="00027B83" w:rsidRDefault="000B0897">
            <w:pPr>
              <w:rPr>
                <w:szCs w:val="24"/>
              </w:rPr>
            </w:pPr>
            <w:r w:rsidRPr="00833EE6">
              <w:rPr>
                <w:color w:val="000000" w:themeColor="text1"/>
                <w:kern w:val="2"/>
                <w:szCs w:val="24"/>
              </w:rPr>
              <w:t xml:space="preserve">Už Nenumatytas </w:t>
            </w:r>
            <w:r w:rsidRPr="00833EE6">
              <w:rPr>
                <w:color w:val="000000" w:themeColor="text1"/>
                <w:szCs w:val="24"/>
              </w:rPr>
              <w:t xml:space="preserve">paslaugas </w:t>
            </w:r>
            <w:r w:rsidRPr="00833EE6">
              <w:rPr>
                <w:color w:val="000000" w:themeColor="text1"/>
                <w:kern w:val="2"/>
                <w:szCs w:val="24"/>
              </w:rPr>
              <w:t>bus apmokama ne didesnėmis nei Užsakymo dieną Tiekėjo pasiūlytomis, konkurencingomis ir rinką atitinkančiomis kainomis. Nenumatytų p</w:t>
            </w:r>
            <w:r w:rsidRPr="00833EE6">
              <w:rPr>
                <w:color w:val="000000" w:themeColor="text1"/>
                <w:szCs w:val="24"/>
              </w:rPr>
              <w:t>aslaugų</w:t>
            </w:r>
            <w:r w:rsidRPr="00833EE6">
              <w:rPr>
                <w:color w:val="000000" w:themeColor="text1"/>
                <w:kern w:val="2"/>
                <w:szCs w:val="24"/>
              </w:rPr>
              <w:t xml:space="preserve"> kaina su Pirkėju turi būti derinama iš anksto. Gavęs Tiekėjo pateiktas Nenumatytų </w:t>
            </w:r>
            <w:r w:rsidRPr="00833EE6">
              <w:rPr>
                <w:color w:val="000000" w:themeColor="text1"/>
                <w:szCs w:val="24"/>
              </w:rPr>
              <w:t xml:space="preserve">paslaugų </w:t>
            </w:r>
            <w:r w:rsidRPr="00833EE6">
              <w:rPr>
                <w:color w:val="000000" w:themeColor="text1"/>
                <w:kern w:val="2"/>
                <w:szCs w:val="24"/>
              </w:rPr>
              <w:t xml:space="preserve">kainas (komercinį pasiūlymą), Pirkėjas atlieka rinkos kainų tyrimą (apklausą telefonu ir / ar raštu, ir / ar paiešką elektroninėje erdvėje ar kt.), tokiu būdu įvertindamas, ar Tiekėjo pateiktos Nenumatytų </w:t>
            </w:r>
            <w:r w:rsidRPr="00833EE6">
              <w:rPr>
                <w:color w:val="000000" w:themeColor="text1"/>
                <w:szCs w:val="24"/>
              </w:rPr>
              <w:t>paslaugų</w:t>
            </w:r>
            <w:r w:rsidRPr="00833EE6">
              <w:rPr>
                <w:color w:val="000000" w:themeColor="text1"/>
                <w:kern w:val="2"/>
                <w:szCs w:val="24"/>
              </w:rPr>
              <w:t xml:space="preserve"> kainos atitinka rinkos kainas. Nustačius, kad Tiekėjo </w:t>
            </w:r>
            <w:r w:rsidRPr="00833EE6">
              <w:rPr>
                <w:color w:val="000000" w:themeColor="text1"/>
                <w:kern w:val="2"/>
                <w:szCs w:val="24"/>
              </w:rPr>
              <w:lastRenderedPageBreak/>
              <w:t xml:space="preserve">pasiūlytos Nenumatytų </w:t>
            </w:r>
            <w:r w:rsidRPr="00833EE6">
              <w:rPr>
                <w:color w:val="000000" w:themeColor="text1"/>
                <w:szCs w:val="24"/>
              </w:rPr>
              <w:t>paslaugų</w:t>
            </w:r>
            <w:r w:rsidRPr="00833EE6">
              <w:rPr>
                <w:color w:val="000000" w:themeColor="text1"/>
                <w:kern w:val="2"/>
                <w:szCs w:val="24"/>
              </w:rPr>
              <w:t xml:space="preserve"> kainos yra didesnės nei rinkos, Pirkėjas prašo Tiekėjo jas sumažinti. Tiekėjui nesutikus sumažinti Nenumatytų </w:t>
            </w:r>
            <w:r w:rsidRPr="00833EE6">
              <w:rPr>
                <w:color w:val="000000" w:themeColor="text1"/>
                <w:szCs w:val="24"/>
              </w:rPr>
              <w:t>paslaugų</w:t>
            </w:r>
            <w:r w:rsidRPr="00833EE6">
              <w:rPr>
                <w:color w:val="000000" w:themeColor="text1"/>
                <w:kern w:val="2"/>
                <w:szCs w:val="24"/>
              </w:rPr>
              <w:t xml:space="preserve"> kainos iki rinkos kainos, Pirkėjas pasilieka teisę Nenumatytas </w:t>
            </w:r>
            <w:r w:rsidRPr="00833EE6">
              <w:rPr>
                <w:color w:val="000000" w:themeColor="text1"/>
                <w:szCs w:val="24"/>
              </w:rPr>
              <w:t>paslaugas</w:t>
            </w:r>
            <w:r w:rsidRPr="00833EE6">
              <w:rPr>
                <w:color w:val="000000" w:themeColor="text1"/>
                <w:kern w:val="2"/>
                <w:szCs w:val="24"/>
              </w:rPr>
              <w:t xml:space="preserve"> įsigyti atskiru pirkimu.</w:t>
            </w:r>
          </w:p>
        </w:tc>
      </w:tr>
      <w:tr w:rsidR="00027B83" w14:paraId="6D194CF6" w14:textId="77777777" w:rsidTr="00712086">
        <w:trPr>
          <w:trHeight w:val="300"/>
        </w:trPr>
        <w:tc>
          <w:tcPr>
            <w:tcW w:w="2620" w:type="dxa"/>
            <w:gridSpan w:val="3"/>
          </w:tcPr>
          <w:p w14:paraId="6D522F97" w14:textId="77777777" w:rsidR="00027B83" w:rsidRDefault="000B0897">
            <w:pPr>
              <w:rPr>
                <w:b/>
                <w:kern w:val="2"/>
                <w:szCs w:val="24"/>
              </w:rPr>
            </w:pPr>
            <w:r>
              <w:rPr>
                <w:b/>
                <w:kern w:val="2"/>
                <w:szCs w:val="24"/>
              </w:rPr>
              <w:lastRenderedPageBreak/>
              <w:t>5.5. Atsiskaitymo su Tiekėju terminas ir tvarka</w:t>
            </w:r>
          </w:p>
        </w:tc>
        <w:tc>
          <w:tcPr>
            <w:tcW w:w="7065" w:type="dxa"/>
            <w:gridSpan w:val="4"/>
          </w:tcPr>
          <w:p w14:paraId="04F8933E" w14:textId="77777777" w:rsidR="00027B83" w:rsidRDefault="000B0897">
            <w:pPr>
              <w:rPr>
                <w:kern w:val="2"/>
                <w:szCs w:val="24"/>
              </w:rPr>
            </w:pPr>
            <w:r>
              <w:rPr>
                <w:kern w:val="2"/>
                <w:szCs w:val="24"/>
              </w:rPr>
              <w:t xml:space="preserve">Pirkėjas atsiskaito su Tiekėju ne vėliau kaip per </w:t>
            </w:r>
            <w:r w:rsidR="00833EE6" w:rsidRPr="00833EE6">
              <w:rPr>
                <w:color w:val="000000" w:themeColor="text1"/>
                <w:kern w:val="2"/>
                <w:szCs w:val="24"/>
              </w:rPr>
              <w:t>30 kalendorinių dienų</w:t>
            </w:r>
            <w:r w:rsidRPr="00833EE6">
              <w:rPr>
                <w:color w:val="000000" w:themeColor="text1"/>
                <w:kern w:val="2"/>
                <w:szCs w:val="24"/>
              </w:rPr>
              <w:t xml:space="preserve"> </w:t>
            </w:r>
            <w:r>
              <w:rPr>
                <w:kern w:val="2"/>
                <w:szCs w:val="24"/>
              </w:rPr>
              <w:t>nuo Sąskaitos gavimo dienos.</w:t>
            </w:r>
          </w:p>
          <w:p w14:paraId="4F356DD7" w14:textId="77777777" w:rsidR="00027B83" w:rsidRDefault="000B0897">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4FC3B369" w14:textId="77777777" w:rsidR="00027B83" w:rsidRPr="00833EE6" w:rsidRDefault="000B0897">
            <w:pPr>
              <w:rPr>
                <w:color w:val="000000" w:themeColor="text1"/>
                <w:kern w:val="2"/>
                <w:szCs w:val="24"/>
                <w:shd w:val="clear" w:color="auto" w:fill="FFFFFF"/>
              </w:rPr>
            </w:pPr>
            <w:r w:rsidRPr="00833EE6">
              <w:rPr>
                <w:color w:val="000000" w:themeColor="text1"/>
                <w:kern w:val="2"/>
                <w:szCs w:val="24"/>
                <w:shd w:val="clear" w:color="auto" w:fill="FFFFFF"/>
              </w:rPr>
              <w:t>už įvykdytus Užsakymus mokama kartą per mėnesį</w:t>
            </w:r>
            <w:r w:rsidR="00833EE6" w:rsidRPr="00833EE6">
              <w:rPr>
                <w:color w:val="000000" w:themeColor="text1"/>
                <w:kern w:val="2"/>
                <w:szCs w:val="24"/>
                <w:shd w:val="clear" w:color="auto" w:fill="FFFFFF"/>
              </w:rPr>
              <w:t>.</w:t>
            </w:r>
          </w:p>
          <w:p w14:paraId="21C6A8F9" w14:textId="723BCAAB" w:rsidR="00833EE6" w:rsidRPr="004B3950" w:rsidRDefault="00833EE6" w:rsidP="00833EE6">
            <w:pPr>
              <w:jc w:val="both"/>
              <w:rPr>
                <w:szCs w:val="24"/>
              </w:rPr>
            </w:pPr>
            <w:r w:rsidRPr="004B3950">
              <w:rPr>
                <w:szCs w:val="24"/>
              </w:rPr>
              <w:t xml:space="preserve">Kartu su sąskaita faktūra į </w:t>
            </w:r>
            <w:r>
              <w:rPr>
                <w:szCs w:val="24"/>
              </w:rPr>
              <w:t>SABIS</w:t>
            </w:r>
            <w:r w:rsidRPr="004B3950">
              <w:rPr>
                <w:szCs w:val="24"/>
              </w:rPr>
              <w:t xml:space="preserve"> privalo būti įkeliamas</w:t>
            </w:r>
            <w:r>
              <w:rPr>
                <w:szCs w:val="24"/>
              </w:rPr>
              <w:t xml:space="preserve"> abiejų šalių atstovų</w:t>
            </w:r>
            <w:r w:rsidRPr="004B3950">
              <w:rPr>
                <w:szCs w:val="24"/>
              </w:rPr>
              <w:t xml:space="preserve"> pasirašytas atliktų paslaugų aktas. </w:t>
            </w:r>
          </w:p>
          <w:p w14:paraId="5D4D2C86" w14:textId="77777777" w:rsidR="00833EE6" w:rsidRDefault="00833EE6" w:rsidP="00833EE6">
            <w:pPr>
              <w:shd w:val="clear" w:color="auto" w:fill="FFFFFF"/>
              <w:jc w:val="both"/>
              <w:rPr>
                <w:szCs w:val="24"/>
              </w:rPr>
            </w:pPr>
            <w:r>
              <w:rPr>
                <w:szCs w:val="24"/>
              </w:rPr>
              <w:t xml:space="preserve">Išlaidas, susijusias su mokesčiais už elektroninės sąskaitos faktūros pateikimą informacinės sistemos priemonėmis, apmoka Paslaugos teikėjas. </w:t>
            </w:r>
          </w:p>
          <w:p w14:paraId="74B2093D" w14:textId="7B23FD81" w:rsidR="00027B83" w:rsidRDefault="00F6420A">
            <w:pPr>
              <w:rPr>
                <w:color w:val="4472C4"/>
                <w:kern w:val="2"/>
                <w:szCs w:val="24"/>
                <w:shd w:val="clear" w:color="auto" w:fill="FFFFFF"/>
              </w:rPr>
            </w:pPr>
            <w:r w:rsidRPr="00F6420A">
              <w:rPr>
                <w:color w:val="000000" w:themeColor="text1"/>
                <w:kern w:val="2"/>
                <w:szCs w:val="24"/>
                <w:shd w:val="clear" w:color="auto" w:fill="FFFFFF"/>
              </w:rPr>
              <w:t>Pirkėjas turi teisę atmesti sąskaitą įkeltą į SABIS, jeigu prie jos nepridėtas pasirašytas paslaugų aktas.</w:t>
            </w:r>
          </w:p>
        </w:tc>
      </w:tr>
      <w:tr w:rsidR="00027B83" w14:paraId="23AC1584" w14:textId="77777777" w:rsidTr="00712086">
        <w:trPr>
          <w:trHeight w:val="300"/>
        </w:trPr>
        <w:tc>
          <w:tcPr>
            <w:tcW w:w="2620" w:type="dxa"/>
            <w:gridSpan w:val="3"/>
          </w:tcPr>
          <w:p w14:paraId="7EAA7778" w14:textId="77777777" w:rsidR="00027B83" w:rsidRDefault="000B0897">
            <w:pPr>
              <w:rPr>
                <w:b/>
                <w:kern w:val="2"/>
                <w:szCs w:val="24"/>
              </w:rPr>
            </w:pPr>
            <w:r>
              <w:rPr>
                <w:b/>
                <w:kern w:val="2"/>
                <w:szCs w:val="24"/>
              </w:rPr>
              <w:t>5.6. Avansas</w:t>
            </w:r>
          </w:p>
        </w:tc>
        <w:tc>
          <w:tcPr>
            <w:tcW w:w="7065" w:type="dxa"/>
            <w:gridSpan w:val="4"/>
          </w:tcPr>
          <w:p w14:paraId="6CB62B68" w14:textId="77777777" w:rsidR="00027B83" w:rsidRPr="00F6420A" w:rsidRDefault="000B0897" w:rsidP="00F6420A">
            <w:pPr>
              <w:rPr>
                <w:kern w:val="2"/>
                <w:szCs w:val="24"/>
              </w:rPr>
            </w:pPr>
            <w:r>
              <w:rPr>
                <w:kern w:val="2"/>
                <w:szCs w:val="24"/>
              </w:rPr>
              <w:t>Netaikoma</w:t>
            </w:r>
          </w:p>
        </w:tc>
      </w:tr>
      <w:tr w:rsidR="00027B83" w14:paraId="12B5F941" w14:textId="77777777" w:rsidTr="00712086">
        <w:trPr>
          <w:trHeight w:val="300"/>
        </w:trPr>
        <w:tc>
          <w:tcPr>
            <w:tcW w:w="2620" w:type="dxa"/>
            <w:gridSpan w:val="3"/>
          </w:tcPr>
          <w:p w14:paraId="1BC22F9D" w14:textId="77777777" w:rsidR="00027B83" w:rsidRDefault="000B0897">
            <w:pPr>
              <w:rPr>
                <w:b/>
                <w:kern w:val="2"/>
                <w:szCs w:val="24"/>
              </w:rPr>
            </w:pPr>
            <w:r>
              <w:rPr>
                <w:b/>
                <w:kern w:val="2"/>
                <w:szCs w:val="24"/>
              </w:rPr>
              <w:t>5.7. Avanso užtikrinimas</w:t>
            </w:r>
          </w:p>
        </w:tc>
        <w:tc>
          <w:tcPr>
            <w:tcW w:w="7065" w:type="dxa"/>
            <w:gridSpan w:val="4"/>
          </w:tcPr>
          <w:p w14:paraId="03A95888" w14:textId="77777777"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18D524F8" w14:textId="77777777" w:rsidTr="00712086">
        <w:trPr>
          <w:trHeight w:val="300"/>
        </w:trPr>
        <w:tc>
          <w:tcPr>
            <w:tcW w:w="9685" w:type="dxa"/>
            <w:gridSpan w:val="7"/>
          </w:tcPr>
          <w:p w14:paraId="6A27EDA8" w14:textId="77777777" w:rsidR="00027B83" w:rsidRDefault="000B0897">
            <w:pPr>
              <w:jc w:val="center"/>
              <w:rPr>
                <w:b/>
                <w:kern w:val="2"/>
                <w:szCs w:val="24"/>
              </w:rPr>
            </w:pPr>
            <w:r>
              <w:rPr>
                <w:b/>
                <w:kern w:val="2"/>
                <w:szCs w:val="24"/>
              </w:rPr>
              <w:t>6. PASLAUGŲ KOKYBĖ IR GARANTINIAI ĮSIPAREIGOJIMAI</w:t>
            </w:r>
          </w:p>
        </w:tc>
      </w:tr>
      <w:tr w:rsidR="00027B83" w14:paraId="3C3F41D9" w14:textId="77777777" w:rsidTr="00712086">
        <w:trPr>
          <w:trHeight w:val="300"/>
        </w:trPr>
        <w:tc>
          <w:tcPr>
            <w:tcW w:w="2620" w:type="dxa"/>
            <w:gridSpan w:val="3"/>
          </w:tcPr>
          <w:p w14:paraId="43F7F6E4" w14:textId="77777777" w:rsidR="00027B83" w:rsidRDefault="000B0897">
            <w:pPr>
              <w:rPr>
                <w:b/>
                <w:kern w:val="2"/>
                <w:szCs w:val="24"/>
              </w:rPr>
            </w:pPr>
            <w:r>
              <w:rPr>
                <w:b/>
                <w:kern w:val="2"/>
                <w:szCs w:val="24"/>
              </w:rPr>
              <w:t>6.1. Garantinis terminas</w:t>
            </w:r>
          </w:p>
        </w:tc>
        <w:tc>
          <w:tcPr>
            <w:tcW w:w="7065" w:type="dxa"/>
            <w:gridSpan w:val="4"/>
          </w:tcPr>
          <w:p w14:paraId="1AC75688" w14:textId="77777777" w:rsidR="00027B83" w:rsidRDefault="000B0897">
            <w:pPr>
              <w:rPr>
                <w:kern w:val="2"/>
                <w:szCs w:val="24"/>
              </w:rPr>
            </w:pPr>
            <w:r>
              <w:rPr>
                <w:kern w:val="2"/>
                <w:szCs w:val="24"/>
              </w:rPr>
              <w:t>Netaikoma</w:t>
            </w:r>
          </w:p>
          <w:p w14:paraId="6C4F60BE" w14:textId="77777777" w:rsidR="00027B83" w:rsidRDefault="00027B83">
            <w:pPr>
              <w:rPr>
                <w:szCs w:val="24"/>
              </w:rPr>
            </w:pPr>
          </w:p>
        </w:tc>
      </w:tr>
      <w:tr w:rsidR="00027B83" w14:paraId="2D31F45D" w14:textId="77777777" w:rsidTr="00712086">
        <w:trPr>
          <w:trHeight w:val="300"/>
        </w:trPr>
        <w:tc>
          <w:tcPr>
            <w:tcW w:w="2620" w:type="dxa"/>
            <w:gridSpan w:val="3"/>
          </w:tcPr>
          <w:p w14:paraId="61CE002A" w14:textId="77777777" w:rsidR="00027B83" w:rsidRDefault="000B0897">
            <w:pPr>
              <w:rPr>
                <w:b/>
                <w:kern w:val="2"/>
                <w:szCs w:val="24"/>
              </w:rPr>
            </w:pPr>
            <w:r>
              <w:rPr>
                <w:b/>
                <w:szCs w:val="24"/>
              </w:rPr>
              <w:t>6.2. Terminas Paslaugų trūkumams pašalinti</w:t>
            </w:r>
          </w:p>
        </w:tc>
        <w:tc>
          <w:tcPr>
            <w:tcW w:w="7065" w:type="dxa"/>
            <w:gridSpan w:val="4"/>
          </w:tcPr>
          <w:p w14:paraId="36E93F66" w14:textId="5215EA2C" w:rsidR="00027B83" w:rsidRDefault="008B4DDE" w:rsidP="00C52657">
            <w:pPr>
              <w:shd w:val="clear" w:color="auto" w:fill="FFFFFF"/>
              <w:jc w:val="both"/>
              <w:rPr>
                <w:kern w:val="2"/>
                <w:szCs w:val="24"/>
              </w:rPr>
            </w:pPr>
            <w:r w:rsidRPr="008B4DDE">
              <w:rPr>
                <w:szCs w:val="24"/>
              </w:rPr>
              <w:t>Laiku, bet ne vėliau kaip per 48 val. ir savo lėšomis, arba per Paslaugos gavėjo raštu nurodytą laikotarpį arba savo iniciatyva pašalinti trūkumus, atsiradusius dėl nekokybiškai suteiktų ar nesuteiktų Paslaugų, kuriuos nurodo Paslaugos gavėjas arba pastebi pats Paslaugos teikėjas. Esant pažeidimams, nurodytiems patikrinimo, pažeidimų nustatymo, baudų skyrimo akto formoje (Sutarties priedas Nr. 3), Paslaugų teikėjas privalo sumokėti nustatyto dydžio baudą ir pažeidimą pašalinti per Paslaugų gavėjo nustatytą terminą, jei toks buvo nurodytas.</w:t>
            </w:r>
          </w:p>
        </w:tc>
      </w:tr>
      <w:tr w:rsidR="00027B83" w14:paraId="48CD57AB" w14:textId="77777777" w:rsidTr="00712086">
        <w:trPr>
          <w:trHeight w:val="300"/>
        </w:trPr>
        <w:tc>
          <w:tcPr>
            <w:tcW w:w="2620" w:type="dxa"/>
            <w:gridSpan w:val="3"/>
          </w:tcPr>
          <w:p w14:paraId="7078521F"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7065" w:type="dxa"/>
            <w:gridSpan w:val="4"/>
          </w:tcPr>
          <w:p w14:paraId="52F37442" w14:textId="0B3D4F11" w:rsidR="00434E3F" w:rsidRDefault="00434E3F" w:rsidP="00C52657">
            <w:r>
              <w:t>6.3.1. Sudarius Sutartį, bet ne vėliau kaip iki Sutarties įsigaliojimo dienos pateikti Sutartį vykdysiančių darbuotojų sąrašą (vardus, pavardes) (toliau – nurodytų darbuotojų sąrašas), kuriame turi būti nurodyta jiems siūlomo mokėti darbo užmokesčio mėnesio mediana (nurodytam jų skaičiui), kuri turi būti ne mažesnė nei nurodyta T</w:t>
            </w:r>
            <w:r w:rsidR="00E42BA1">
              <w:t>ie</w:t>
            </w:r>
            <w:r>
              <w:t xml:space="preserve">kėjo pasiūlyme. Sutarties vykdymo metu pasikeitus nurodytai informacijai, Teikėjas nedelsdamas turi informuoti Pirkėją ir pateikti atnaujintą nurodytų darbuotojų sąrašą ir patikslintą darbo užmokesčio mėnesio medianą (nurodytam jų skaičiui). </w:t>
            </w:r>
          </w:p>
          <w:p w14:paraId="60BFF1B3" w14:textId="77777777" w:rsidR="00434E3F" w:rsidRDefault="00434E3F" w:rsidP="00C52657">
            <w:r>
              <w:t xml:space="preserve">6.3.2. Sutarties vykdymo laikotarpiu, kiekvieną mėnesį ne vėliau kaip iki mėnesio 10 kalendorinės dienos, pateikti Pirkėjo nurodytam atsakingam už Sutarties vykdymą asmeniui, praėjusio mėnesio aktualų (praėjusį mėnesį dirbusių) nurodytų darbuotojų sąrašą kartu nurodydamas jiems mokėto darbo užmokesčio mėnesio medianą (nurodytam jų skaičiui neatskaičius mokesčių). </w:t>
            </w:r>
          </w:p>
          <w:p w14:paraId="3EA8452E" w14:textId="3A43650E" w:rsidR="00C52657" w:rsidRDefault="00434E3F" w:rsidP="00C52657">
            <w:r>
              <w:t>6.3.3. Visą Sutarties galiojimo laikotarpį nurodytų darbuotojų sąrašo darbuotojams mokamo darbo užmokesčio mediana negali būti mažesnė nei nurodyta Ti</w:t>
            </w:r>
            <w:r w:rsidR="00E42BA1">
              <w:t>e</w:t>
            </w:r>
            <w:r>
              <w:t>kėjo pasiūlyme.</w:t>
            </w:r>
          </w:p>
          <w:p w14:paraId="5872D7CA" w14:textId="046CDC9C" w:rsidR="00027B83" w:rsidRDefault="00434E3F" w:rsidP="00434E3F">
            <w:pPr>
              <w:rPr>
                <w:kern w:val="2"/>
                <w:szCs w:val="24"/>
              </w:rPr>
            </w:pPr>
            <w:r>
              <w:lastRenderedPageBreak/>
              <w:t>6.3.4. Sutarties vykdymo metu Pirkėjas bet kada gali patikrinti Ti</w:t>
            </w:r>
            <w:r w:rsidR="00E42BA1">
              <w:t>e</w:t>
            </w:r>
            <w:r>
              <w:t>kėjo įsipareigojimus ir informaciją dėl Sutartį vykdysiantiems darbuotojams mokamos darbo užmokesčio medianos ir kreiptis į Valstybinio socialinio draudimo fondo valdybą prie Socialinės apsaugos ir darbo ministerijos jos nustatyta tvarka (Valstybinio socialinio draudimo fondo valdybos prie Socialinės apsaugos ir darbo ministerijos direktoriaus 2019 m. lapkričio 12 d. įsakymas Nr. V449 „Dėl Prašymo patvirtinti darbuotojams, vykdantiems viešojo pirkimo ar pirkimo sutartį ir atliekantiems pirkimo dokumentuose nurodytas užduotis, mokamo darbo užmokesčio medianos dydį patvirtinimo“).</w:t>
            </w:r>
          </w:p>
        </w:tc>
      </w:tr>
      <w:tr w:rsidR="00027B83" w14:paraId="5A92E7A8" w14:textId="77777777" w:rsidTr="00712086">
        <w:trPr>
          <w:trHeight w:val="300"/>
        </w:trPr>
        <w:tc>
          <w:tcPr>
            <w:tcW w:w="9685" w:type="dxa"/>
            <w:gridSpan w:val="7"/>
          </w:tcPr>
          <w:p w14:paraId="08A91B8F" w14:textId="77777777" w:rsidR="00027B83" w:rsidRDefault="000B0897">
            <w:pPr>
              <w:jc w:val="center"/>
              <w:rPr>
                <w:b/>
                <w:kern w:val="2"/>
                <w:szCs w:val="24"/>
              </w:rPr>
            </w:pPr>
            <w:r>
              <w:rPr>
                <w:b/>
                <w:kern w:val="2"/>
                <w:szCs w:val="24"/>
              </w:rPr>
              <w:lastRenderedPageBreak/>
              <w:t>7. SUTARTIES VYKDYMUI PASITELKIAMI SUBTIEKĖJAI IR (AR) SPECIALISTAI</w:t>
            </w:r>
          </w:p>
        </w:tc>
      </w:tr>
      <w:tr w:rsidR="00027B83" w14:paraId="2AD76E02" w14:textId="77777777" w:rsidTr="00712086">
        <w:trPr>
          <w:trHeight w:val="300"/>
        </w:trPr>
        <w:tc>
          <w:tcPr>
            <w:tcW w:w="2620" w:type="dxa"/>
            <w:gridSpan w:val="3"/>
          </w:tcPr>
          <w:p w14:paraId="50CE0666" w14:textId="77777777" w:rsidR="00027B83" w:rsidRDefault="000B0897">
            <w:pPr>
              <w:rPr>
                <w:b/>
                <w:bCs/>
                <w:kern w:val="2"/>
                <w:szCs w:val="24"/>
              </w:rPr>
            </w:pPr>
            <w:r>
              <w:rPr>
                <w:b/>
                <w:bCs/>
                <w:kern w:val="2"/>
                <w:szCs w:val="24"/>
              </w:rPr>
              <w:t>7.1. Sutarties vykdymui pasitelkiami subtiekėjai ir (ar) specialistai</w:t>
            </w:r>
          </w:p>
        </w:tc>
        <w:tc>
          <w:tcPr>
            <w:tcW w:w="7065" w:type="dxa"/>
            <w:gridSpan w:val="4"/>
          </w:tcPr>
          <w:p w14:paraId="0AD86640" w14:textId="77777777" w:rsidR="00027B83" w:rsidRDefault="007C0DF7">
            <w:pPr>
              <w:rPr>
                <w:b/>
                <w:kern w:val="2"/>
                <w:szCs w:val="24"/>
              </w:rPr>
            </w:pPr>
            <w:r w:rsidRPr="00012A3C">
              <w:t xml:space="preserve">Sutarties vykdymui pasitelkiami subtiekėjai ir (ar) specialistai yra nurodyti Sutarties priede Nr. </w:t>
            </w:r>
            <w:r w:rsidRPr="00524B61">
              <w:t>[...]</w:t>
            </w:r>
            <w:r w:rsidRPr="00012A3C">
              <w:t xml:space="preserve"> „Sutarties vykdymui pasitelkiami subtiekėjai ir (ar) specialistai“</w:t>
            </w:r>
          </w:p>
        </w:tc>
      </w:tr>
      <w:tr w:rsidR="00027B83" w14:paraId="204E01DD" w14:textId="77777777" w:rsidTr="00712086">
        <w:trPr>
          <w:trHeight w:val="300"/>
        </w:trPr>
        <w:tc>
          <w:tcPr>
            <w:tcW w:w="9685" w:type="dxa"/>
            <w:gridSpan w:val="7"/>
          </w:tcPr>
          <w:p w14:paraId="25A40484" w14:textId="77777777" w:rsidR="00027B83" w:rsidRDefault="000B0897">
            <w:pPr>
              <w:jc w:val="center"/>
              <w:rPr>
                <w:b/>
                <w:kern w:val="2"/>
                <w:szCs w:val="24"/>
              </w:rPr>
            </w:pPr>
            <w:r>
              <w:rPr>
                <w:b/>
                <w:kern w:val="2"/>
                <w:szCs w:val="24"/>
              </w:rPr>
              <w:t>8. PRIEVOLIŲ PAGAL SUTARTĮ ĮVYKDYMO UŽTIKRINIMAS</w:t>
            </w:r>
          </w:p>
        </w:tc>
      </w:tr>
      <w:tr w:rsidR="00027B83" w14:paraId="489D1525" w14:textId="77777777" w:rsidTr="00712086">
        <w:trPr>
          <w:trHeight w:val="300"/>
        </w:trPr>
        <w:tc>
          <w:tcPr>
            <w:tcW w:w="2620" w:type="dxa"/>
            <w:gridSpan w:val="3"/>
          </w:tcPr>
          <w:p w14:paraId="6BAA40D1" w14:textId="77777777" w:rsidR="00027B83" w:rsidRDefault="000B0897">
            <w:pPr>
              <w:rPr>
                <w:b/>
                <w:kern w:val="2"/>
                <w:szCs w:val="24"/>
              </w:rPr>
            </w:pPr>
            <w:r>
              <w:rPr>
                <w:b/>
                <w:kern w:val="2"/>
                <w:szCs w:val="24"/>
              </w:rPr>
              <w:t>8.1. Prievolių pagal Sutartį įvykdymo užtikrinimas</w:t>
            </w:r>
          </w:p>
        </w:tc>
        <w:tc>
          <w:tcPr>
            <w:tcW w:w="7065" w:type="dxa"/>
            <w:gridSpan w:val="4"/>
          </w:tcPr>
          <w:p w14:paraId="7D858157" w14:textId="77777777" w:rsidR="00027B83" w:rsidRDefault="000B0897">
            <w:pPr>
              <w:rPr>
                <w:kern w:val="2"/>
                <w:szCs w:val="24"/>
              </w:rPr>
            </w:pPr>
            <w:r>
              <w:rPr>
                <w:kern w:val="2"/>
                <w:szCs w:val="24"/>
              </w:rPr>
              <w:t>Prievolių pagal Sutartį įvykdymas užtikrinamas:</w:t>
            </w:r>
          </w:p>
          <w:p w14:paraId="05BFEAB5" w14:textId="77777777" w:rsidR="00027B83" w:rsidRDefault="000B0897">
            <w:pPr>
              <w:rPr>
                <w:kern w:val="2"/>
                <w:szCs w:val="24"/>
              </w:rPr>
            </w:pPr>
            <w:r>
              <w:rPr>
                <w:kern w:val="2"/>
                <w:szCs w:val="24"/>
              </w:rPr>
              <w:t>Netesybomis (delspinigiais, bauda);</w:t>
            </w:r>
          </w:p>
          <w:p w14:paraId="2E9BDE39" w14:textId="77777777" w:rsidR="00027B83" w:rsidRPr="00F6420A" w:rsidRDefault="000B0897">
            <w:pPr>
              <w:rPr>
                <w:color w:val="000000" w:themeColor="text1"/>
                <w:kern w:val="2"/>
                <w:szCs w:val="24"/>
              </w:rPr>
            </w:pPr>
            <w:r w:rsidRPr="00F6420A">
              <w:rPr>
                <w:color w:val="000000" w:themeColor="text1"/>
                <w:kern w:val="2"/>
                <w:szCs w:val="24"/>
              </w:rPr>
              <w:t>Pirmo pareikalavimo banko garantija;</w:t>
            </w:r>
          </w:p>
          <w:p w14:paraId="2CA8FA96" w14:textId="77777777" w:rsidR="001065ED" w:rsidRDefault="000B0897">
            <w:pPr>
              <w:rPr>
                <w:color w:val="000000" w:themeColor="text1"/>
                <w:kern w:val="2"/>
                <w:szCs w:val="24"/>
              </w:rPr>
            </w:pPr>
            <w:r w:rsidRPr="00F6420A">
              <w:rPr>
                <w:color w:val="000000" w:themeColor="text1"/>
                <w:kern w:val="2"/>
                <w:szCs w:val="24"/>
              </w:rPr>
              <w:t>Draudimo bendrovės laidavimo draudimu</w:t>
            </w:r>
            <w:r w:rsidR="001065ED">
              <w:rPr>
                <w:color w:val="000000" w:themeColor="text1"/>
                <w:kern w:val="2"/>
                <w:szCs w:val="24"/>
              </w:rPr>
              <w:t>;</w:t>
            </w:r>
          </w:p>
          <w:p w14:paraId="69A22A13" w14:textId="77777777" w:rsidR="001065ED" w:rsidRDefault="001065ED">
            <w:pPr>
              <w:rPr>
                <w:color w:val="000000" w:themeColor="text1"/>
                <w:kern w:val="2"/>
                <w:szCs w:val="24"/>
              </w:rPr>
            </w:pPr>
            <w:r>
              <w:rPr>
                <w:color w:val="000000" w:themeColor="text1"/>
                <w:kern w:val="2"/>
                <w:szCs w:val="24"/>
              </w:rPr>
              <w:t>Kredito unijos garantija;</w:t>
            </w:r>
          </w:p>
          <w:p w14:paraId="0D351616" w14:textId="77777777" w:rsidR="00027B83" w:rsidRPr="00F6420A" w:rsidRDefault="001065ED">
            <w:pPr>
              <w:rPr>
                <w:color w:val="FF0000"/>
                <w:kern w:val="2"/>
                <w:szCs w:val="24"/>
              </w:rPr>
            </w:pPr>
            <w:r>
              <w:rPr>
                <w:color w:val="000000" w:themeColor="text1"/>
                <w:kern w:val="2"/>
                <w:szCs w:val="24"/>
              </w:rPr>
              <w:t>Piniginiu užstatu</w:t>
            </w:r>
            <w:r w:rsidR="00F6420A" w:rsidRPr="00F6420A">
              <w:rPr>
                <w:color w:val="000000" w:themeColor="text1"/>
                <w:kern w:val="2"/>
                <w:szCs w:val="24"/>
              </w:rPr>
              <w:t>.</w:t>
            </w:r>
          </w:p>
        </w:tc>
      </w:tr>
      <w:tr w:rsidR="00027B83" w14:paraId="6C045E44" w14:textId="77777777" w:rsidTr="00712086">
        <w:trPr>
          <w:trHeight w:val="300"/>
        </w:trPr>
        <w:tc>
          <w:tcPr>
            <w:tcW w:w="2620" w:type="dxa"/>
            <w:gridSpan w:val="3"/>
          </w:tcPr>
          <w:p w14:paraId="4D410D66" w14:textId="77777777" w:rsidR="00027B83" w:rsidRDefault="000B0897">
            <w:pPr>
              <w:rPr>
                <w:b/>
                <w:kern w:val="2"/>
                <w:szCs w:val="24"/>
              </w:rPr>
            </w:pPr>
            <w:r>
              <w:rPr>
                <w:b/>
                <w:kern w:val="2"/>
                <w:szCs w:val="24"/>
              </w:rPr>
              <w:t>8.2 Sutarties įvykdymo užtikrinimo galiojimo terminas</w:t>
            </w:r>
          </w:p>
        </w:tc>
        <w:tc>
          <w:tcPr>
            <w:tcW w:w="7065" w:type="dxa"/>
            <w:gridSpan w:val="4"/>
          </w:tcPr>
          <w:p w14:paraId="53ABDD8B" w14:textId="77777777" w:rsidR="00027B83" w:rsidRDefault="000B0897">
            <w:pPr>
              <w:rPr>
                <w:kern w:val="2"/>
                <w:szCs w:val="24"/>
              </w:rPr>
            </w:pPr>
            <w:r>
              <w:rPr>
                <w:bCs/>
                <w:kern w:val="2"/>
                <w:szCs w:val="24"/>
              </w:rPr>
              <w:t xml:space="preserve">Sutarties įvykdymo užtikrinimo galiojimo terminas turi būti ne trumpesnis nei </w:t>
            </w:r>
            <w:r>
              <w:rPr>
                <w:kern w:val="2"/>
                <w:szCs w:val="24"/>
              </w:rPr>
              <w:t>Sutarties galiojimo terminas.</w:t>
            </w:r>
            <w:r w:rsidR="00F6420A">
              <w:rPr>
                <w:kern w:val="2"/>
                <w:szCs w:val="24"/>
              </w:rPr>
              <w:t xml:space="preserve"> </w:t>
            </w:r>
          </w:p>
          <w:p w14:paraId="035EEF06" w14:textId="77777777" w:rsidR="00027B83" w:rsidRDefault="00027B83">
            <w:pPr>
              <w:rPr>
                <w:kern w:val="2"/>
                <w:szCs w:val="24"/>
              </w:rPr>
            </w:pPr>
          </w:p>
        </w:tc>
      </w:tr>
      <w:tr w:rsidR="00027B83" w14:paraId="2496C8A9" w14:textId="77777777" w:rsidTr="00712086">
        <w:trPr>
          <w:trHeight w:val="300"/>
        </w:trPr>
        <w:tc>
          <w:tcPr>
            <w:tcW w:w="2620" w:type="dxa"/>
            <w:gridSpan w:val="3"/>
          </w:tcPr>
          <w:p w14:paraId="7EA15388" w14:textId="77777777" w:rsidR="00027B83" w:rsidRDefault="000B0897">
            <w:pPr>
              <w:rPr>
                <w:b/>
                <w:kern w:val="2"/>
                <w:szCs w:val="24"/>
              </w:rPr>
            </w:pPr>
            <w:r>
              <w:rPr>
                <w:b/>
                <w:kern w:val="2"/>
                <w:szCs w:val="24"/>
              </w:rPr>
              <w:t>8.3. Sutarties įvykdymo užtikrinimo pateikimas</w:t>
            </w:r>
          </w:p>
        </w:tc>
        <w:tc>
          <w:tcPr>
            <w:tcW w:w="7065" w:type="dxa"/>
            <w:gridSpan w:val="4"/>
          </w:tcPr>
          <w:p w14:paraId="0E0E79ED" w14:textId="77777777" w:rsidR="00027B83" w:rsidRDefault="000B0897">
            <w:pPr>
              <w:rPr>
                <w:color w:val="000000"/>
                <w:kern w:val="2"/>
                <w:szCs w:val="24"/>
                <w:shd w:val="clear" w:color="auto" w:fill="FFFFFF"/>
              </w:rPr>
            </w:pPr>
            <w:r>
              <w:rPr>
                <w:color w:val="000000"/>
                <w:kern w:val="2"/>
                <w:szCs w:val="24"/>
                <w:shd w:val="clear" w:color="auto" w:fill="FFFFFF"/>
              </w:rPr>
              <w:t xml:space="preserve">Tiekėjas ne vėliau kaip per </w:t>
            </w:r>
            <w:r w:rsidRPr="001065ED">
              <w:rPr>
                <w:color w:val="000000" w:themeColor="text1"/>
                <w:kern w:val="2"/>
                <w:szCs w:val="24"/>
                <w:shd w:val="clear" w:color="auto" w:fill="FFFFFF"/>
              </w:rPr>
              <w:t xml:space="preserve">10 (dešimt) darbo dienų nuo Sutarties pasirašymo dienos turi pateikti Pirkėjui </w:t>
            </w:r>
            <w:r w:rsidR="002C0CDF">
              <w:rPr>
                <w:color w:val="000000" w:themeColor="text1"/>
                <w:kern w:val="2"/>
                <w:szCs w:val="24"/>
                <w:shd w:val="clear" w:color="auto" w:fill="FFFFFF"/>
              </w:rPr>
              <w:t>25</w:t>
            </w:r>
            <w:r w:rsidR="00BD775F" w:rsidRPr="001065ED">
              <w:rPr>
                <w:color w:val="000000" w:themeColor="text1"/>
                <w:kern w:val="2"/>
                <w:szCs w:val="24"/>
                <w:shd w:val="clear" w:color="auto" w:fill="FFFFFF"/>
              </w:rPr>
              <w:t>000 Eur (</w:t>
            </w:r>
            <w:r w:rsidR="002C0CDF">
              <w:rPr>
                <w:color w:val="000000" w:themeColor="text1"/>
                <w:kern w:val="2"/>
                <w:szCs w:val="24"/>
                <w:shd w:val="clear" w:color="auto" w:fill="FFFFFF"/>
              </w:rPr>
              <w:t>dvi</w:t>
            </w:r>
            <w:r w:rsidR="00BD775F" w:rsidRPr="001065ED">
              <w:rPr>
                <w:color w:val="000000" w:themeColor="text1"/>
                <w:kern w:val="2"/>
                <w:szCs w:val="24"/>
                <w:shd w:val="clear" w:color="auto" w:fill="FFFFFF"/>
              </w:rPr>
              <w:t xml:space="preserve">dešimt </w:t>
            </w:r>
            <w:r w:rsidR="002C0CDF">
              <w:rPr>
                <w:color w:val="000000" w:themeColor="text1"/>
                <w:kern w:val="2"/>
                <w:szCs w:val="24"/>
                <w:shd w:val="clear" w:color="auto" w:fill="FFFFFF"/>
              </w:rPr>
              <w:t xml:space="preserve">penki </w:t>
            </w:r>
            <w:r w:rsidR="00BD775F" w:rsidRPr="001065ED">
              <w:rPr>
                <w:color w:val="000000" w:themeColor="text1"/>
                <w:kern w:val="2"/>
                <w:szCs w:val="24"/>
                <w:shd w:val="clear" w:color="auto" w:fill="FFFFFF"/>
              </w:rPr>
              <w:t>tūkstanč</w:t>
            </w:r>
            <w:r w:rsidR="002C0CDF">
              <w:rPr>
                <w:color w:val="000000" w:themeColor="text1"/>
                <w:kern w:val="2"/>
                <w:szCs w:val="24"/>
                <w:shd w:val="clear" w:color="auto" w:fill="FFFFFF"/>
              </w:rPr>
              <w:t>iai</w:t>
            </w:r>
            <w:r w:rsidRPr="001065ED">
              <w:rPr>
                <w:color w:val="000000" w:themeColor="text1"/>
                <w:kern w:val="2"/>
                <w:szCs w:val="24"/>
                <w:shd w:val="clear" w:color="auto" w:fill="FFFFFF"/>
              </w:rPr>
              <w:t xml:space="preserve"> Eur</w:t>
            </w:r>
            <w:r w:rsidR="00BD775F" w:rsidRPr="001065ED">
              <w:rPr>
                <w:color w:val="000000" w:themeColor="text1"/>
                <w:kern w:val="2"/>
                <w:szCs w:val="24"/>
                <w:shd w:val="clear" w:color="auto" w:fill="FFFFFF"/>
              </w:rPr>
              <w:t xml:space="preserve">) </w:t>
            </w:r>
            <w:r w:rsidRPr="001065ED">
              <w:rPr>
                <w:color w:val="000000" w:themeColor="text1"/>
                <w:kern w:val="2"/>
                <w:szCs w:val="24"/>
                <w:shd w:val="clear" w:color="auto" w:fill="FFFFFF"/>
              </w:rPr>
              <w:t>pirmo pareikalavimo banko garantiją</w:t>
            </w:r>
            <w:r w:rsidR="001065ED" w:rsidRPr="001065ED">
              <w:rPr>
                <w:color w:val="000000" w:themeColor="text1"/>
                <w:kern w:val="2"/>
                <w:szCs w:val="24"/>
                <w:shd w:val="clear" w:color="auto" w:fill="FFFFFF"/>
              </w:rPr>
              <w:t xml:space="preserve"> arba</w:t>
            </w:r>
            <w:r w:rsidRPr="001065ED">
              <w:rPr>
                <w:color w:val="000000" w:themeColor="text1"/>
                <w:kern w:val="2"/>
                <w:szCs w:val="24"/>
                <w:shd w:val="clear" w:color="auto" w:fill="FFFFFF"/>
              </w:rPr>
              <w:t xml:space="preserve"> draudimo bendrovės laidavimo draudimo raštą</w:t>
            </w:r>
            <w:r w:rsidR="001065ED" w:rsidRPr="001065ED">
              <w:rPr>
                <w:color w:val="000000" w:themeColor="text1"/>
                <w:kern w:val="2"/>
                <w:szCs w:val="24"/>
                <w:shd w:val="clear" w:color="auto" w:fill="FFFFFF"/>
              </w:rPr>
              <w:t xml:space="preserve"> arba </w:t>
            </w:r>
            <w:r w:rsidR="001065ED">
              <w:rPr>
                <w:color w:val="000000"/>
                <w:kern w:val="2"/>
                <w:szCs w:val="24"/>
                <w:shd w:val="clear" w:color="auto" w:fill="FFFFFF"/>
              </w:rPr>
              <w:t>kredito unijos garantiją,</w:t>
            </w:r>
            <w:r>
              <w:rPr>
                <w:color w:val="000000"/>
                <w:kern w:val="2"/>
                <w:szCs w:val="24"/>
                <w:shd w:val="clear" w:color="auto" w:fill="FFFFFF"/>
              </w:rPr>
              <w:t xml:space="preserve"> atitinkančius Bendrųjų sąlygų 10 skyriaus reikalavimus. Esant poreikiui, gavus Tiekėjo prašymą, šis terminas gali būti pratęstas Šalių suderintam terminui.</w:t>
            </w:r>
          </w:p>
          <w:p w14:paraId="5C6833C4" w14:textId="60F9C29B" w:rsidR="001065ED" w:rsidRDefault="001065ED">
            <w:pPr>
              <w:rPr>
                <w:szCs w:val="24"/>
              </w:rPr>
            </w:pPr>
            <w:r>
              <w:rPr>
                <w:szCs w:val="24"/>
              </w:rPr>
              <w:t xml:space="preserve">Teikėjui, pasirinkus Sutarties įvykdymo užtikrinimo būdą – piniginį užstatą, jis turi būti pervestas per 10 (dešimt) kalendorinių dienų nuo Sutarties pasirašymo į Šiaulių miesto savivaldybės administracijos atsiskaitomąją sąskaitą AB Swedbank banke, sąskaitos Nr. LT03 7300 0100 0241 0161, nurodant Sutarties pavadinimą ir datą. Mokėjimo pavedimo </w:t>
            </w:r>
            <w:r w:rsidR="00E42BA1" w:rsidRPr="00524B61">
              <w:rPr>
                <w:szCs w:val="24"/>
              </w:rPr>
              <w:t>Tiekėjo</w:t>
            </w:r>
            <w:r w:rsidRPr="00524B61">
              <w:rPr>
                <w:szCs w:val="24"/>
              </w:rPr>
              <w:t xml:space="preserve"> patvirtinta</w:t>
            </w:r>
            <w:r>
              <w:rPr>
                <w:szCs w:val="24"/>
              </w:rPr>
              <w:t xml:space="preserve"> kopija turi būti pateikta Pirkėjui.</w:t>
            </w:r>
          </w:p>
        </w:tc>
      </w:tr>
      <w:tr w:rsidR="00027B83" w14:paraId="64D005EF" w14:textId="77777777" w:rsidTr="00712086">
        <w:trPr>
          <w:trHeight w:val="300"/>
        </w:trPr>
        <w:tc>
          <w:tcPr>
            <w:tcW w:w="9685" w:type="dxa"/>
            <w:gridSpan w:val="7"/>
          </w:tcPr>
          <w:p w14:paraId="479CC8CC" w14:textId="77777777" w:rsidR="00027B83" w:rsidRDefault="000B0897">
            <w:pPr>
              <w:jc w:val="center"/>
              <w:rPr>
                <w:b/>
                <w:kern w:val="2"/>
                <w:szCs w:val="24"/>
              </w:rPr>
            </w:pPr>
            <w:r>
              <w:rPr>
                <w:b/>
                <w:kern w:val="2"/>
                <w:szCs w:val="24"/>
              </w:rPr>
              <w:t>9. ŠALIŲ ATSAKOMYBĖ</w:t>
            </w:r>
          </w:p>
        </w:tc>
      </w:tr>
      <w:tr w:rsidR="00027B83" w14:paraId="4A5DE16E" w14:textId="77777777" w:rsidTr="00712086">
        <w:trPr>
          <w:trHeight w:val="300"/>
        </w:trPr>
        <w:tc>
          <w:tcPr>
            <w:tcW w:w="2620" w:type="dxa"/>
            <w:gridSpan w:val="3"/>
          </w:tcPr>
          <w:p w14:paraId="1B809B23" w14:textId="77777777" w:rsidR="00027B83" w:rsidRDefault="000B0897">
            <w:pPr>
              <w:rPr>
                <w:b/>
                <w:kern w:val="2"/>
                <w:szCs w:val="24"/>
              </w:rPr>
            </w:pPr>
            <w:r>
              <w:rPr>
                <w:b/>
                <w:kern w:val="2"/>
                <w:szCs w:val="24"/>
              </w:rPr>
              <w:t>9.1. Pirkėjui taikomos netesybos už mokėjimų pagal Sutartį vėlavimą</w:t>
            </w:r>
          </w:p>
        </w:tc>
        <w:tc>
          <w:tcPr>
            <w:tcW w:w="7065" w:type="dxa"/>
            <w:gridSpan w:val="4"/>
          </w:tcPr>
          <w:p w14:paraId="2FCC441D" w14:textId="77777777" w:rsidR="00027B83" w:rsidRPr="001065ED" w:rsidRDefault="000B0897" w:rsidP="001065ED">
            <w:pPr>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1065E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1065ED">
              <w:rPr>
                <w:color w:val="000000" w:themeColor="text1"/>
                <w:kern w:val="2"/>
                <w:szCs w:val="24"/>
              </w:rPr>
              <w:t>dieną.</w:t>
            </w:r>
          </w:p>
        </w:tc>
      </w:tr>
      <w:tr w:rsidR="00027B83" w14:paraId="765B7C0D" w14:textId="77777777" w:rsidTr="00712086">
        <w:trPr>
          <w:trHeight w:val="300"/>
        </w:trPr>
        <w:tc>
          <w:tcPr>
            <w:tcW w:w="2620" w:type="dxa"/>
            <w:gridSpan w:val="3"/>
          </w:tcPr>
          <w:p w14:paraId="0E9E0B16" w14:textId="77777777" w:rsidR="00027B83" w:rsidRDefault="000B0897">
            <w:pPr>
              <w:rPr>
                <w:b/>
                <w:kern w:val="2"/>
                <w:szCs w:val="24"/>
              </w:rPr>
            </w:pPr>
            <w:r>
              <w:rPr>
                <w:b/>
                <w:szCs w:val="24"/>
              </w:rPr>
              <w:t>9.2. Tiekėjui taikomos netesybos</w:t>
            </w:r>
          </w:p>
        </w:tc>
        <w:tc>
          <w:tcPr>
            <w:tcW w:w="7065" w:type="dxa"/>
            <w:gridSpan w:val="4"/>
          </w:tcPr>
          <w:p w14:paraId="601C0177" w14:textId="77777777" w:rsidR="00027B83" w:rsidRDefault="000B0897">
            <w:pPr>
              <w:rPr>
                <w:color w:val="000000"/>
                <w:kern w:val="2"/>
                <w:szCs w:val="24"/>
              </w:rPr>
            </w:pPr>
            <w:r>
              <w:rPr>
                <w:color w:val="000000"/>
                <w:kern w:val="2"/>
                <w:szCs w:val="24"/>
              </w:rPr>
              <w:t>9.2.1. Jeigu Tiekėjas vėluoja suteikti Paslaugas arba nevykdo kitų sutartinių įsipareigojimų, Pirkėjas nuo kitos nei nustatytas terminas dienos Tiekėjui skaičiuoja</w:t>
            </w:r>
            <w:r w:rsidRPr="00434E3F">
              <w:rPr>
                <w:color w:val="000000" w:themeColor="text1"/>
                <w:kern w:val="2"/>
                <w:szCs w:val="24"/>
              </w:rPr>
              <w:t xml:space="preserve"> 0,02 (dvi šimtosios) dydžio delspinigius už </w:t>
            </w:r>
            <w:r w:rsidRPr="00434E3F">
              <w:rPr>
                <w:color w:val="000000" w:themeColor="text1"/>
                <w:kern w:val="2"/>
                <w:szCs w:val="24"/>
              </w:rPr>
              <w:lastRenderedPageBreak/>
              <w:t xml:space="preserve">kiekvieną uždelstą dieną </w:t>
            </w:r>
            <w:r>
              <w:rPr>
                <w:color w:val="000000"/>
                <w:kern w:val="2"/>
                <w:szCs w:val="24"/>
              </w:rPr>
              <w:t>nuo laiku nesuteiktų Paslaugų ar kitų sutartinių įsipareigojimų nevykdymo kainos be PVM.</w:t>
            </w:r>
          </w:p>
          <w:p w14:paraId="2D710E18" w14:textId="77777777" w:rsidR="00027B83" w:rsidRDefault="00027B83">
            <w:pPr>
              <w:rPr>
                <w:color w:val="000000"/>
                <w:kern w:val="2"/>
                <w:szCs w:val="24"/>
              </w:rPr>
            </w:pPr>
          </w:p>
          <w:p w14:paraId="65367CB8" w14:textId="77777777" w:rsidR="00027B83" w:rsidRDefault="000B0897">
            <w:pPr>
              <w:rPr>
                <w:b/>
                <w:kern w:val="2"/>
                <w:szCs w:val="24"/>
              </w:rPr>
            </w:pPr>
            <w:r>
              <w:rPr>
                <w:color w:val="000000"/>
                <w:kern w:val="2"/>
                <w:szCs w:val="24"/>
              </w:rPr>
              <w:t xml:space="preserve">9.2.2. Tiekėjas privalo sumokėti Pirkėjui netesybas per </w:t>
            </w:r>
            <w:r w:rsidR="00C125BF" w:rsidRPr="00C125BF">
              <w:rPr>
                <w:color w:val="000000" w:themeColor="text1"/>
                <w:kern w:val="2"/>
                <w:szCs w:val="24"/>
              </w:rPr>
              <w:t>30 (trisdešimt)</w:t>
            </w:r>
            <w:r w:rsidRPr="00C125BF">
              <w:rPr>
                <w:color w:val="000000" w:themeColor="text1"/>
                <w:kern w:val="2"/>
                <w:szCs w:val="24"/>
              </w:rPr>
              <w:t xml:space="preserve"> </w:t>
            </w:r>
            <w:r>
              <w:rPr>
                <w:color w:val="000000"/>
                <w:kern w:val="2"/>
                <w:szCs w:val="24"/>
              </w:rPr>
              <w:t xml:space="preserve">dienų nuo Pirkėjo pareikalavimo, jeigu netesybų suma nėra </w:t>
            </w:r>
            <w:r>
              <w:rPr>
                <w:szCs w:val="24"/>
              </w:rPr>
              <w:t>išskaitoma iš Tiekėjui mokėtinos sumos.</w:t>
            </w:r>
          </w:p>
        </w:tc>
      </w:tr>
      <w:tr w:rsidR="00027B83" w14:paraId="4FE34602" w14:textId="77777777" w:rsidTr="00712086">
        <w:trPr>
          <w:trHeight w:val="300"/>
        </w:trPr>
        <w:tc>
          <w:tcPr>
            <w:tcW w:w="2620" w:type="dxa"/>
            <w:gridSpan w:val="3"/>
          </w:tcPr>
          <w:p w14:paraId="2EB2FD6E"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7065" w:type="dxa"/>
            <w:gridSpan w:val="4"/>
          </w:tcPr>
          <w:p w14:paraId="23B11E6F" w14:textId="77777777" w:rsidR="00027B83" w:rsidRDefault="000B0897">
            <w:pPr>
              <w:rPr>
                <w:szCs w:val="24"/>
              </w:rPr>
            </w:pPr>
            <w:r>
              <w:rPr>
                <w:kern w:val="2"/>
                <w:szCs w:val="24"/>
              </w:rPr>
              <w:t xml:space="preserve">9.3.1. </w:t>
            </w:r>
            <w:r w:rsidR="00C125BF">
              <w:rPr>
                <w:kern w:val="2"/>
                <w:szCs w:val="24"/>
              </w:rPr>
              <w:t>Tiekėjui n</w:t>
            </w:r>
            <w:r>
              <w:rPr>
                <w:kern w:val="2"/>
                <w:szCs w:val="24"/>
              </w:rPr>
              <w:t xml:space="preserve">utraukus Sutartį dėl esminio Sutarties pažeidimo, nustatyto Sutarties Specialiosiose sąlygose, mokama </w:t>
            </w:r>
            <w:r w:rsidR="00C125BF" w:rsidRPr="00C125BF">
              <w:rPr>
                <w:color w:val="000000" w:themeColor="text1"/>
                <w:kern w:val="2"/>
                <w:szCs w:val="24"/>
              </w:rPr>
              <w:t>10</w:t>
            </w:r>
            <w:r w:rsidRPr="00C125BF">
              <w:rPr>
                <w:color w:val="000000" w:themeColor="text1"/>
                <w:kern w:val="2"/>
                <w:szCs w:val="24"/>
              </w:rPr>
              <w:t xml:space="preserve"> </w:t>
            </w:r>
            <w:r>
              <w:rPr>
                <w:kern w:val="2"/>
                <w:szCs w:val="24"/>
              </w:rPr>
              <w:t>procentų dydžio bauda nuo Pradinės Sutarties vertės, nurodytos Specialiųjų sąlygų 5.2 punkte.</w:t>
            </w:r>
            <w:r w:rsidR="00C125BF">
              <w:rPr>
                <w:kern w:val="2"/>
                <w:szCs w:val="24"/>
              </w:rPr>
              <w:t xml:space="preserve"> </w:t>
            </w:r>
          </w:p>
          <w:p w14:paraId="5CE94803" w14:textId="77777777" w:rsidR="00027B83" w:rsidRDefault="00027B83">
            <w:pPr>
              <w:rPr>
                <w:kern w:val="2"/>
                <w:szCs w:val="24"/>
              </w:rPr>
            </w:pPr>
          </w:p>
          <w:p w14:paraId="7C7C8410" w14:textId="77777777" w:rsidR="00027B83" w:rsidRDefault="00027B83">
            <w:pPr>
              <w:rPr>
                <w:kern w:val="2"/>
                <w:szCs w:val="24"/>
              </w:rPr>
            </w:pPr>
          </w:p>
        </w:tc>
      </w:tr>
      <w:tr w:rsidR="00027B83" w14:paraId="74A57789" w14:textId="77777777" w:rsidTr="00712086">
        <w:trPr>
          <w:trHeight w:val="300"/>
        </w:trPr>
        <w:tc>
          <w:tcPr>
            <w:tcW w:w="2620" w:type="dxa"/>
            <w:gridSpan w:val="3"/>
          </w:tcPr>
          <w:p w14:paraId="5D019FA7"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7065" w:type="dxa"/>
            <w:gridSpan w:val="4"/>
          </w:tcPr>
          <w:p w14:paraId="2256BD36" w14:textId="77777777" w:rsidR="00027B83" w:rsidRDefault="0041031C" w:rsidP="00F019C3">
            <w:pPr>
              <w:rPr>
                <w:kern w:val="2"/>
                <w:szCs w:val="24"/>
              </w:rPr>
            </w:pPr>
            <w:r>
              <w:rPr>
                <w:color w:val="000000"/>
                <w:kern w:val="2"/>
                <w:szCs w:val="24"/>
              </w:rPr>
              <w:t>Tiekėj</w:t>
            </w:r>
            <w:r w:rsidR="00F019C3">
              <w:rPr>
                <w:color w:val="000000"/>
                <w:kern w:val="2"/>
                <w:szCs w:val="24"/>
              </w:rPr>
              <w:t>ui</w:t>
            </w:r>
            <w:r>
              <w:rPr>
                <w:color w:val="000000"/>
                <w:kern w:val="2"/>
                <w:szCs w:val="24"/>
              </w:rPr>
              <w:t xml:space="preserve"> </w:t>
            </w:r>
            <w:r w:rsidR="00F019C3">
              <w:rPr>
                <w:kern w:val="2"/>
                <w:szCs w:val="24"/>
              </w:rPr>
              <w:t>taikoma 2 procentų dydžio bauda nuo Pradinės Sutarties vertės, nurodytos Specialiųjų sąlygų 5.2 punkte</w:t>
            </w:r>
            <w:r w:rsidR="00F019C3">
              <w:rPr>
                <w:color w:val="000000"/>
                <w:kern w:val="2"/>
                <w:szCs w:val="24"/>
              </w:rPr>
              <w:t>,</w:t>
            </w:r>
            <w:r w:rsidR="00E44FD0" w:rsidRPr="00E44FD0">
              <w:rPr>
                <w:color w:val="000000"/>
                <w:kern w:val="2"/>
                <w:szCs w:val="24"/>
              </w:rPr>
              <w:t xml:space="preserve"> ir reikalauja</w:t>
            </w:r>
            <w:r w:rsidR="00F019C3">
              <w:rPr>
                <w:color w:val="000000"/>
                <w:kern w:val="2"/>
                <w:szCs w:val="24"/>
              </w:rPr>
              <w:t>ma</w:t>
            </w:r>
            <w:r w:rsidR="00E44FD0" w:rsidRPr="00E44FD0">
              <w:rPr>
                <w:color w:val="000000"/>
                <w:kern w:val="2"/>
                <w:szCs w:val="24"/>
              </w:rPr>
              <w:t xml:space="preserve">, kad savo įsipareigojimą </w:t>
            </w:r>
            <w:r w:rsidR="00F019C3">
              <w:rPr>
                <w:color w:val="000000"/>
                <w:kern w:val="2"/>
                <w:szCs w:val="24"/>
              </w:rPr>
              <w:t>T</w:t>
            </w:r>
            <w:r w:rsidR="00E44FD0" w:rsidRPr="00E44FD0">
              <w:rPr>
                <w:color w:val="000000"/>
                <w:kern w:val="2"/>
                <w:szCs w:val="24"/>
              </w:rPr>
              <w:t>iekėjas įvykdytų</w:t>
            </w:r>
            <w:r w:rsidR="00F019C3">
              <w:rPr>
                <w:color w:val="000000"/>
                <w:kern w:val="2"/>
                <w:szCs w:val="24"/>
              </w:rPr>
              <w:t>.</w:t>
            </w:r>
          </w:p>
        </w:tc>
      </w:tr>
      <w:tr w:rsidR="00027B83" w14:paraId="6D04716A" w14:textId="77777777" w:rsidTr="00712086">
        <w:trPr>
          <w:trHeight w:val="300"/>
        </w:trPr>
        <w:tc>
          <w:tcPr>
            <w:tcW w:w="2620" w:type="dxa"/>
            <w:gridSpan w:val="3"/>
          </w:tcPr>
          <w:p w14:paraId="0AE7C872" w14:textId="77777777" w:rsidR="00027B83" w:rsidRDefault="000B0897">
            <w:pPr>
              <w:rPr>
                <w:b/>
                <w:kern w:val="2"/>
                <w:szCs w:val="24"/>
              </w:rPr>
            </w:pPr>
            <w:r>
              <w:rPr>
                <w:b/>
                <w:kern w:val="2"/>
                <w:szCs w:val="24"/>
              </w:rPr>
              <w:t>9.5. Tiekėjui taikomos baudos dėl aplinkosauginių ir (arba) socialinių kriterijų nesilaikymo</w:t>
            </w:r>
          </w:p>
        </w:tc>
        <w:tc>
          <w:tcPr>
            <w:tcW w:w="7065" w:type="dxa"/>
            <w:gridSpan w:val="4"/>
          </w:tcPr>
          <w:p w14:paraId="790172AF" w14:textId="77777777" w:rsidR="00F019C3" w:rsidRDefault="00907943">
            <w:pPr>
              <w:rPr>
                <w:color w:val="000000"/>
                <w:kern w:val="2"/>
                <w:szCs w:val="24"/>
              </w:rPr>
            </w:pPr>
            <w:r>
              <w:rPr>
                <w:color w:val="000000"/>
                <w:kern w:val="2"/>
                <w:szCs w:val="24"/>
              </w:rPr>
              <w:t xml:space="preserve">Dėl aplinkosauginių kriterijų nesilaikymo </w:t>
            </w:r>
            <w:r w:rsidR="00F019C3">
              <w:rPr>
                <w:color w:val="000000"/>
                <w:kern w:val="2"/>
                <w:szCs w:val="24"/>
              </w:rPr>
              <w:t xml:space="preserve">Tiekėjui taikoma </w:t>
            </w:r>
            <w:r w:rsidR="00F019C3" w:rsidRPr="00F019C3">
              <w:rPr>
                <w:color w:val="000000"/>
                <w:kern w:val="2"/>
                <w:szCs w:val="24"/>
              </w:rPr>
              <w:t>3 proc</w:t>
            </w:r>
            <w:r w:rsidR="00F019C3">
              <w:rPr>
                <w:color w:val="000000"/>
                <w:kern w:val="2"/>
                <w:szCs w:val="24"/>
              </w:rPr>
              <w:t xml:space="preserve">entų </w:t>
            </w:r>
            <w:r w:rsidR="00F019C3">
              <w:rPr>
                <w:kern w:val="2"/>
                <w:szCs w:val="24"/>
              </w:rPr>
              <w:t>dydžio bauda nuo Pradinės Sutarties vertės, nurodytos Specialiųjų sąlygų 5.2 punkte.</w:t>
            </w:r>
            <w:r w:rsidR="00F019C3" w:rsidRPr="00E44FD0">
              <w:rPr>
                <w:color w:val="000000"/>
                <w:kern w:val="2"/>
                <w:szCs w:val="24"/>
              </w:rPr>
              <w:t xml:space="preserve"> </w:t>
            </w:r>
          </w:p>
          <w:p w14:paraId="4799A965" w14:textId="77777777" w:rsidR="00027B83" w:rsidRPr="00907943" w:rsidRDefault="00907943">
            <w:pPr>
              <w:rPr>
                <w:color w:val="000000"/>
                <w:kern w:val="2"/>
                <w:szCs w:val="24"/>
              </w:rPr>
            </w:pPr>
            <w:r>
              <w:rPr>
                <w:color w:val="000000"/>
                <w:kern w:val="2"/>
                <w:szCs w:val="24"/>
              </w:rPr>
              <w:t xml:space="preserve">Dėl socialinių kriterijų nesilaikymo Tiekėjui taikoma 5 </w:t>
            </w:r>
            <w:r w:rsidRPr="00F019C3">
              <w:rPr>
                <w:color w:val="000000"/>
                <w:kern w:val="2"/>
                <w:szCs w:val="24"/>
              </w:rPr>
              <w:t>proc</w:t>
            </w:r>
            <w:r>
              <w:rPr>
                <w:color w:val="000000"/>
                <w:kern w:val="2"/>
                <w:szCs w:val="24"/>
              </w:rPr>
              <w:t xml:space="preserve">entų </w:t>
            </w:r>
            <w:r>
              <w:rPr>
                <w:kern w:val="2"/>
                <w:szCs w:val="24"/>
              </w:rPr>
              <w:t>dydžio bauda nuo Pradinės Sutarties vertės, nurodytos Specialiųjų sąlygų 5.2 punkte.</w:t>
            </w:r>
            <w:r w:rsidRPr="00E44FD0">
              <w:rPr>
                <w:color w:val="000000"/>
                <w:kern w:val="2"/>
                <w:szCs w:val="24"/>
              </w:rPr>
              <w:t xml:space="preserve"> </w:t>
            </w:r>
          </w:p>
        </w:tc>
      </w:tr>
      <w:tr w:rsidR="00027B83" w14:paraId="61C58DFC" w14:textId="77777777" w:rsidTr="00712086">
        <w:trPr>
          <w:trHeight w:val="300"/>
        </w:trPr>
        <w:tc>
          <w:tcPr>
            <w:tcW w:w="2620" w:type="dxa"/>
            <w:gridSpan w:val="3"/>
          </w:tcPr>
          <w:p w14:paraId="5E7FD4A9" w14:textId="77777777" w:rsidR="00027B83" w:rsidRDefault="000B0897">
            <w:pPr>
              <w:rPr>
                <w:b/>
                <w:kern w:val="2"/>
                <w:szCs w:val="24"/>
              </w:rPr>
            </w:pPr>
            <w:r>
              <w:rPr>
                <w:b/>
                <w:kern w:val="2"/>
                <w:szCs w:val="24"/>
              </w:rPr>
              <w:t>9.6. Tiekėjui / Pirkėjui taikoma bauda dėl konfidencialumo reikalavimų nesilaikymo</w:t>
            </w:r>
          </w:p>
        </w:tc>
        <w:tc>
          <w:tcPr>
            <w:tcW w:w="7065" w:type="dxa"/>
            <w:gridSpan w:val="4"/>
          </w:tcPr>
          <w:p w14:paraId="690E39A0" w14:textId="77777777" w:rsidR="00027B83" w:rsidRDefault="00F019C3">
            <w:pPr>
              <w:rPr>
                <w:color w:val="4472C4"/>
                <w:kern w:val="2"/>
                <w:szCs w:val="24"/>
              </w:rPr>
            </w:pPr>
            <w:r>
              <w:rPr>
                <w:kern w:val="2"/>
                <w:szCs w:val="24"/>
              </w:rPr>
              <w:t xml:space="preserve">Tiekėjui / Pirkėjui taikoma </w:t>
            </w:r>
            <w:r w:rsidRPr="00F019C3">
              <w:rPr>
                <w:kern w:val="2"/>
                <w:szCs w:val="24"/>
              </w:rPr>
              <w:t xml:space="preserve">1000 </w:t>
            </w:r>
            <w:r>
              <w:rPr>
                <w:kern w:val="2"/>
                <w:szCs w:val="24"/>
              </w:rPr>
              <w:t xml:space="preserve">Eur dydžio bauda </w:t>
            </w:r>
            <w:r w:rsidRPr="00F019C3">
              <w:rPr>
                <w:kern w:val="2"/>
                <w:szCs w:val="24"/>
              </w:rPr>
              <w:t>už kiekvieną pažeidimo atvejį</w:t>
            </w:r>
            <w:r>
              <w:rPr>
                <w:kern w:val="2"/>
                <w:szCs w:val="24"/>
              </w:rPr>
              <w:t>.</w:t>
            </w:r>
          </w:p>
        </w:tc>
      </w:tr>
      <w:tr w:rsidR="00027B83" w14:paraId="6697DE02" w14:textId="77777777" w:rsidTr="00712086">
        <w:trPr>
          <w:trHeight w:val="300"/>
        </w:trPr>
        <w:tc>
          <w:tcPr>
            <w:tcW w:w="2620" w:type="dxa"/>
            <w:gridSpan w:val="3"/>
          </w:tcPr>
          <w:p w14:paraId="72E4D4BC"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7065" w:type="dxa"/>
            <w:gridSpan w:val="4"/>
          </w:tcPr>
          <w:p w14:paraId="4FC2287B" w14:textId="77777777" w:rsidR="00027B83" w:rsidRDefault="00907943">
            <w:pPr>
              <w:rPr>
                <w:color w:val="4472C4"/>
                <w:kern w:val="2"/>
                <w:szCs w:val="24"/>
              </w:rPr>
            </w:pPr>
            <w:r>
              <w:rPr>
                <w:szCs w:val="24"/>
              </w:rPr>
              <w:t>U</w:t>
            </w:r>
            <w:r w:rsidRPr="00907943">
              <w:rPr>
                <w:szCs w:val="24"/>
              </w:rPr>
              <w:t>ž  darbuotojams siūlomo darbo užmokesčio mėnesio medianos nesilaikymą</w:t>
            </w:r>
            <w:r>
              <w:rPr>
                <w:szCs w:val="24"/>
              </w:rPr>
              <w:t xml:space="preserve"> taikoma </w:t>
            </w:r>
            <w:r w:rsidRPr="00907943">
              <w:rPr>
                <w:szCs w:val="24"/>
              </w:rPr>
              <w:t>5 proc. nuo pradinės sutarties vertės už kiekvieną pažeidimo atvejį</w:t>
            </w:r>
            <w:r>
              <w:rPr>
                <w:szCs w:val="24"/>
              </w:rPr>
              <w:t>.</w:t>
            </w:r>
          </w:p>
        </w:tc>
      </w:tr>
      <w:tr w:rsidR="00027B83" w14:paraId="6A2762CA" w14:textId="77777777" w:rsidTr="00712086">
        <w:trPr>
          <w:trHeight w:val="1560"/>
        </w:trPr>
        <w:tc>
          <w:tcPr>
            <w:tcW w:w="2620" w:type="dxa"/>
            <w:gridSpan w:val="3"/>
            <w:tcBorders>
              <w:top w:val="single" w:sz="4" w:space="0" w:color="auto"/>
              <w:left w:val="single" w:sz="4" w:space="0" w:color="auto"/>
              <w:bottom w:val="single" w:sz="4" w:space="0" w:color="auto"/>
              <w:right w:val="single" w:sz="4" w:space="0" w:color="auto"/>
            </w:tcBorders>
          </w:tcPr>
          <w:p w14:paraId="6B2CDF12"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7065" w:type="dxa"/>
            <w:gridSpan w:val="4"/>
            <w:tcBorders>
              <w:top w:val="single" w:sz="4" w:space="0" w:color="auto"/>
              <w:left w:val="single" w:sz="4" w:space="0" w:color="auto"/>
              <w:bottom w:val="single" w:sz="4" w:space="0" w:color="auto"/>
              <w:right w:val="single" w:sz="4" w:space="0" w:color="auto"/>
            </w:tcBorders>
          </w:tcPr>
          <w:p w14:paraId="3376A868" w14:textId="77777777" w:rsidR="00027B83" w:rsidRDefault="008D3C90">
            <w:pPr>
              <w:rPr>
                <w:color w:val="4472C4"/>
                <w:kern w:val="2"/>
                <w:szCs w:val="24"/>
              </w:rPr>
            </w:pPr>
            <w:r>
              <w:rPr>
                <w:kern w:val="2"/>
                <w:szCs w:val="24"/>
              </w:rPr>
              <w:t>Tiekėjui taikoma 100 eurų už dieną.</w:t>
            </w:r>
          </w:p>
        </w:tc>
      </w:tr>
      <w:tr w:rsidR="00027B83" w14:paraId="2DC98EF5" w14:textId="77777777" w:rsidTr="00712086">
        <w:trPr>
          <w:trHeight w:val="300"/>
        </w:trPr>
        <w:tc>
          <w:tcPr>
            <w:tcW w:w="2620" w:type="dxa"/>
            <w:gridSpan w:val="3"/>
          </w:tcPr>
          <w:p w14:paraId="0405C464" w14:textId="77777777" w:rsidR="00027B83" w:rsidRDefault="000B0897">
            <w:pPr>
              <w:rPr>
                <w:b/>
                <w:bCs/>
                <w:kern w:val="2"/>
                <w:szCs w:val="24"/>
              </w:rPr>
            </w:pPr>
            <w:r>
              <w:rPr>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7065" w:type="dxa"/>
            <w:gridSpan w:val="4"/>
          </w:tcPr>
          <w:p w14:paraId="6C4BDE1B" w14:textId="77777777" w:rsidR="00027B83" w:rsidRDefault="008D3C90">
            <w:pPr>
              <w:rPr>
                <w:kern w:val="2"/>
                <w:szCs w:val="24"/>
              </w:rPr>
            </w:pPr>
            <w:r>
              <w:rPr>
                <w:kern w:val="2"/>
                <w:szCs w:val="24"/>
              </w:rPr>
              <w:t xml:space="preserve">Netaikoma. </w:t>
            </w:r>
          </w:p>
          <w:p w14:paraId="3594B156" w14:textId="77777777" w:rsidR="00027B83" w:rsidRDefault="00027B83">
            <w:pPr>
              <w:rPr>
                <w:szCs w:val="24"/>
              </w:rPr>
            </w:pPr>
          </w:p>
          <w:p w14:paraId="24641014" w14:textId="77777777" w:rsidR="00027B83" w:rsidRDefault="00027B83">
            <w:pPr>
              <w:rPr>
                <w:color w:val="4472C4"/>
                <w:kern w:val="2"/>
                <w:szCs w:val="24"/>
              </w:rPr>
            </w:pPr>
          </w:p>
        </w:tc>
      </w:tr>
      <w:tr w:rsidR="00027B83" w14:paraId="712E20CD" w14:textId="77777777" w:rsidTr="00712086">
        <w:trPr>
          <w:trHeight w:val="300"/>
        </w:trPr>
        <w:tc>
          <w:tcPr>
            <w:tcW w:w="2620" w:type="dxa"/>
            <w:gridSpan w:val="3"/>
          </w:tcPr>
          <w:p w14:paraId="287E0F9E" w14:textId="77777777" w:rsidR="00027B83" w:rsidRPr="003119C0" w:rsidRDefault="000B0897">
            <w:pPr>
              <w:rPr>
                <w:b/>
                <w:kern w:val="2"/>
                <w:szCs w:val="24"/>
                <w:lang w:val="en-US"/>
              </w:rPr>
            </w:pPr>
            <w:r w:rsidRPr="003119C0">
              <w:rPr>
                <w:b/>
                <w:kern w:val="2"/>
                <w:szCs w:val="24"/>
                <w:lang w:val="en-US"/>
              </w:rPr>
              <w:t xml:space="preserve">9.9. </w:t>
            </w:r>
            <w:r w:rsidRPr="003119C0">
              <w:rPr>
                <w:b/>
                <w:kern w:val="2"/>
                <w:szCs w:val="24"/>
              </w:rPr>
              <w:t>Kitos netesybos</w:t>
            </w:r>
          </w:p>
        </w:tc>
        <w:tc>
          <w:tcPr>
            <w:tcW w:w="7065" w:type="dxa"/>
            <w:gridSpan w:val="4"/>
          </w:tcPr>
          <w:p w14:paraId="4163ABEC" w14:textId="2ECB509B" w:rsidR="003119C0" w:rsidRPr="00712086" w:rsidRDefault="00434E3F" w:rsidP="00712086">
            <w:r w:rsidRPr="003119C0">
              <w:t>Pirkėjas nustatęs, kad Teikėjas netinkamai vykdo šios Sutarties įsipareigojimus, pildo patikrinimų, pažeidimų nustatymo, baudų skyrimo aktą ir gali skirti baudas už žemiau nustatytus pažeidimus, kurias Teikėjas privalo sumokėti</w:t>
            </w:r>
            <w:r w:rsidR="00712086">
              <w:t xml:space="preserve">. </w:t>
            </w:r>
            <w:r w:rsidR="003119C0" w:rsidRPr="00524B61">
              <w:rPr>
                <w:kern w:val="2"/>
                <w:szCs w:val="24"/>
              </w:rPr>
              <w:t xml:space="preserve">Už Techninėje specifikacijoje nurodytų </w:t>
            </w:r>
            <w:r w:rsidR="00B17370" w:rsidRPr="00524B61">
              <w:rPr>
                <w:kern w:val="2"/>
                <w:szCs w:val="24"/>
              </w:rPr>
              <w:t>Tiekėjo</w:t>
            </w:r>
            <w:r w:rsidR="003119C0" w:rsidRPr="00524B61">
              <w:rPr>
                <w:kern w:val="2"/>
                <w:szCs w:val="24"/>
              </w:rPr>
              <w:t xml:space="preserve"> įsipareigojimų nevykdymą, už kiekvieną nustatytą atvejį skirti 500 Eur (penki šimtai) baudą. </w:t>
            </w:r>
          </w:p>
          <w:p w14:paraId="27C74E09" w14:textId="49D64772" w:rsidR="003119C0" w:rsidRPr="003119C0" w:rsidRDefault="003119C0" w:rsidP="003119C0">
            <w:pPr>
              <w:jc w:val="both"/>
              <w:rPr>
                <w:spacing w:val="-2"/>
                <w:lang w:eastAsia="ar-SA"/>
              </w:rPr>
            </w:pPr>
            <w:r w:rsidRPr="00524B61">
              <w:t xml:space="preserve"> Baudų sumokėjimas neatleidžia </w:t>
            </w:r>
            <w:r w:rsidR="00E42BA1" w:rsidRPr="00524B61">
              <w:t>Tiekėjo</w:t>
            </w:r>
            <w:r w:rsidRPr="003119C0">
              <w:t xml:space="preserve"> nuo pareigos tinkamai įvykdyti savo įsipareigojimus.</w:t>
            </w:r>
          </w:p>
          <w:p w14:paraId="549B9EF6" w14:textId="0022CAFA" w:rsidR="003119C0" w:rsidRPr="003119C0" w:rsidRDefault="003119C0" w:rsidP="002C0CDF">
            <w:pPr>
              <w:jc w:val="both"/>
              <w:rPr>
                <w:color w:val="4472C4"/>
                <w:kern w:val="2"/>
                <w:szCs w:val="24"/>
              </w:rPr>
            </w:pPr>
          </w:p>
        </w:tc>
      </w:tr>
      <w:tr w:rsidR="00027B83" w14:paraId="3F587764" w14:textId="77777777" w:rsidTr="00712086">
        <w:trPr>
          <w:trHeight w:val="300"/>
        </w:trPr>
        <w:tc>
          <w:tcPr>
            <w:tcW w:w="9685" w:type="dxa"/>
            <w:gridSpan w:val="7"/>
          </w:tcPr>
          <w:p w14:paraId="11AD45B9" w14:textId="77777777" w:rsidR="00027B83" w:rsidRDefault="000B0897">
            <w:pPr>
              <w:jc w:val="center"/>
              <w:rPr>
                <w:color w:val="4472C4"/>
                <w:kern w:val="2"/>
                <w:szCs w:val="24"/>
              </w:rPr>
            </w:pPr>
            <w:r>
              <w:rPr>
                <w:b/>
                <w:kern w:val="2"/>
                <w:szCs w:val="24"/>
              </w:rPr>
              <w:t>10. ESMINĖS SUTARTIES SĄLYGOS</w:t>
            </w:r>
          </w:p>
        </w:tc>
      </w:tr>
      <w:tr w:rsidR="00027B83" w14:paraId="3ABDA893" w14:textId="77777777" w:rsidTr="00712086">
        <w:trPr>
          <w:trHeight w:val="300"/>
        </w:trPr>
        <w:tc>
          <w:tcPr>
            <w:tcW w:w="2620" w:type="dxa"/>
            <w:gridSpan w:val="3"/>
          </w:tcPr>
          <w:p w14:paraId="3FE8FF1C"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7065" w:type="dxa"/>
            <w:gridSpan w:val="4"/>
          </w:tcPr>
          <w:p w14:paraId="6AB77E9D" w14:textId="77777777" w:rsidR="00027B83" w:rsidRDefault="002857E8" w:rsidP="00500022">
            <w:pPr>
              <w:shd w:val="clear" w:color="auto" w:fill="FFFFFF"/>
              <w:jc w:val="both"/>
              <w:rPr>
                <w:szCs w:val="24"/>
              </w:rPr>
            </w:pPr>
            <w:r>
              <w:rPr>
                <w:szCs w:val="24"/>
              </w:rPr>
              <w:t>Sutartyje nurodytas Paslaugas teikti kokybiškai ir nustatytais terminais, laikantis Lietuvos Respublikos įstatymų, kitų teisės aktų, susijusių su Paslaugos teikimu, šioje Sutartyje, Paslaugų viešojo pirkimo konkurso sąlygose ir 1 priede</w:t>
            </w:r>
            <w:r w:rsidR="006E1E56">
              <w:rPr>
                <w:szCs w:val="24"/>
              </w:rPr>
              <w:t xml:space="preserve"> (techninėje specifikacijoje)</w:t>
            </w:r>
            <w:r>
              <w:rPr>
                <w:szCs w:val="24"/>
              </w:rPr>
              <w:t xml:space="preserve"> nurodytuose Paslaugų aprašymuose, kurie yra neatskiriama šios Sutarties dalis, nustatytų reikalavimų, išskyrus atvejus, kai </w:t>
            </w:r>
            <w:r w:rsidR="006E1E56">
              <w:rPr>
                <w:szCs w:val="24"/>
              </w:rPr>
              <w:t>Pirkėjas</w:t>
            </w:r>
            <w:r>
              <w:rPr>
                <w:szCs w:val="24"/>
              </w:rPr>
              <w:t xml:space="preserve"> nurodo kitaip.</w:t>
            </w:r>
          </w:p>
          <w:p w14:paraId="6B4B16FC" w14:textId="346A6FF5" w:rsidR="00500022" w:rsidRDefault="00500022" w:rsidP="00500022">
            <w:pPr>
              <w:shd w:val="clear" w:color="auto" w:fill="FFFFFF"/>
              <w:jc w:val="both"/>
              <w:rPr>
                <w:color w:val="4472C4"/>
                <w:kern w:val="2"/>
                <w:szCs w:val="24"/>
              </w:rPr>
            </w:pPr>
            <w:r w:rsidRPr="00500022">
              <w:rPr>
                <w:szCs w:val="24"/>
              </w:rPr>
              <w:t>Šalys sutaria, kad Želdinių tvarkymo sudėtingomis sąlygomis Paslaugų pirkimo sąlygos yra neatskiriama Sutarties dalis, kurios reikalavimai yra privalomi Paslaugų teikėjui ir Paslaugų gavėjui.</w:t>
            </w:r>
          </w:p>
        </w:tc>
      </w:tr>
      <w:tr w:rsidR="00027B83" w14:paraId="1EB4513C" w14:textId="77777777" w:rsidTr="00712086">
        <w:trPr>
          <w:trHeight w:val="300"/>
        </w:trPr>
        <w:tc>
          <w:tcPr>
            <w:tcW w:w="9685" w:type="dxa"/>
            <w:gridSpan w:val="7"/>
          </w:tcPr>
          <w:p w14:paraId="18F8DFF4" w14:textId="77777777" w:rsidR="00027B83" w:rsidRDefault="000B0897">
            <w:pPr>
              <w:jc w:val="center"/>
              <w:rPr>
                <w:b/>
                <w:kern w:val="2"/>
                <w:szCs w:val="24"/>
              </w:rPr>
            </w:pPr>
            <w:r>
              <w:rPr>
                <w:b/>
                <w:kern w:val="2"/>
                <w:szCs w:val="24"/>
              </w:rPr>
              <w:t>11. SUTARTIES GALIOJIMAS IR KEITIMAS</w:t>
            </w:r>
          </w:p>
        </w:tc>
      </w:tr>
      <w:tr w:rsidR="00027B83" w14:paraId="7BB10300" w14:textId="77777777" w:rsidTr="00712086">
        <w:trPr>
          <w:trHeight w:val="300"/>
        </w:trPr>
        <w:tc>
          <w:tcPr>
            <w:tcW w:w="2620" w:type="dxa"/>
            <w:gridSpan w:val="3"/>
          </w:tcPr>
          <w:p w14:paraId="069D2A1D" w14:textId="77777777" w:rsidR="00027B83" w:rsidRDefault="000B0897">
            <w:pPr>
              <w:rPr>
                <w:b/>
                <w:kern w:val="2"/>
                <w:szCs w:val="24"/>
              </w:rPr>
            </w:pPr>
            <w:r>
              <w:rPr>
                <w:b/>
                <w:szCs w:val="24"/>
              </w:rPr>
              <w:t>11.1. Sutarties sudarymas ir įsigaliojimas</w:t>
            </w:r>
          </w:p>
        </w:tc>
        <w:tc>
          <w:tcPr>
            <w:tcW w:w="7065" w:type="dxa"/>
            <w:gridSpan w:val="4"/>
          </w:tcPr>
          <w:p w14:paraId="566560AB" w14:textId="77777777" w:rsidR="00027B83" w:rsidRDefault="008D3C90">
            <w:pPr>
              <w:rPr>
                <w:kern w:val="2"/>
                <w:szCs w:val="24"/>
              </w:rPr>
            </w:pPr>
            <w:r>
              <w:rPr>
                <w:color w:val="4472C4"/>
                <w:kern w:val="2"/>
                <w:szCs w:val="24"/>
              </w:rPr>
              <w:t xml:space="preserve"> </w:t>
            </w:r>
            <w:r w:rsidR="000B0897">
              <w:rPr>
                <w:kern w:val="2"/>
                <w:szCs w:val="24"/>
              </w:rPr>
              <w:t>Ši Sutartis laikoma sudaryta, kai (pirma) ją pasirašo abi Šalys, ir (antra) pateikiamas sutarties įvykdymo užtikrinimas.</w:t>
            </w:r>
          </w:p>
          <w:p w14:paraId="0A3A5A90" w14:textId="77777777" w:rsidR="00027B83" w:rsidRDefault="000B0897" w:rsidP="00907943">
            <w:pPr>
              <w:rPr>
                <w:color w:val="4472C4"/>
                <w:kern w:val="2"/>
                <w:szCs w:val="24"/>
              </w:rPr>
            </w:pPr>
            <w:r>
              <w:rPr>
                <w:kern w:val="2"/>
                <w:szCs w:val="24"/>
              </w:rPr>
              <w:t xml:space="preserve">Sutartis galioja iki visiško prievolių įvykdymo (kol bus išnaudota Pradinės Sutarties vertė, bet jos terminas negali būti ilgesnis kaip </w:t>
            </w:r>
            <w:r w:rsidR="0076103A" w:rsidRPr="0076103A">
              <w:rPr>
                <w:color w:val="000000" w:themeColor="text1"/>
                <w:kern w:val="2"/>
                <w:szCs w:val="24"/>
              </w:rPr>
              <w:t>37 mėnesiai.</w:t>
            </w:r>
          </w:p>
        </w:tc>
      </w:tr>
      <w:tr w:rsidR="00027B83" w14:paraId="7C1E66E3" w14:textId="77777777" w:rsidTr="00712086">
        <w:trPr>
          <w:trHeight w:val="300"/>
        </w:trPr>
        <w:tc>
          <w:tcPr>
            <w:tcW w:w="2620" w:type="dxa"/>
            <w:gridSpan w:val="3"/>
          </w:tcPr>
          <w:p w14:paraId="50CD1C26" w14:textId="77777777" w:rsidR="00027B83" w:rsidRDefault="000B0897">
            <w:pPr>
              <w:rPr>
                <w:b/>
                <w:kern w:val="2"/>
                <w:szCs w:val="24"/>
              </w:rPr>
            </w:pPr>
            <w:r>
              <w:rPr>
                <w:b/>
                <w:kern w:val="2"/>
                <w:szCs w:val="24"/>
              </w:rPr>
              <w:t>11.2. Sutarties galiojimo termino pratęsimas</w:t>
            </w:r>
          </w:p>
        </w:tc>
        <w:tc>
          <w:tcPr>
            <w:tcW w:w="7065" w:type="dxa"/>
            <w:gridSpan w:val="4"/>
          </w:tcPr>
          <w:p w14:paraId="67BDAF1A" w14:textId="77777777" w:rsidR="00027B83" w:rsidRDefault="000B0897">
            <w:pPr>
              <w:rPr>
                <w:kern w:val="2"/>
                <w:szCs w:val="24"/>
              </w:rPr>
            </w:pPr>
            <w:r>
              <w:rPr>
                <w:kern w:val="2"/>
                <w:szCs w:val="24"/>
              </w:rPr>
              <w:t>Netaikoma</w:t>
            </w:r>
          </w:p>
          <w:p w14:paraId="72F3555B" w14:textId="77777777" w:rsidR="00027B83" w:rsidRDefault="00027B83">
            <w:pPr>
              <w:rPr>
                <w:kern w:val="2"/>
                <w:szCs w:val="24"/>
              </w:rPr>
            </w:pPr>
          </w:p>
        </w:tc>
      </w:tr>
      <w:tr w:rsidR="00027B83" w14:paraId="729D9748" w14:textId="77777777" w:rsidTr="00712086">
        <w:trPr>
          <w:trHeight w:val="300"/>
        </w:trPr>
        <w:tc>
          <w:tcPr>
            <w:tcW w:w="9685" w:type="dxa"/>
            <w:gridSpan w:val="7"/>
          </w:tcPr>
          <w:p w14:paraId="355E02C9" w14:textId="77777777" w:rsidR="00027B83" w:rsidRDefault="000B0897">
            <w:pPr>
              <w:jc w:val="center"/>
              <w:rPr>
                <w:b/>
                <w:kern w:val="2"/>
                <w:szCs w:val="24"/>
              </w:rPr>
            </w:pPr>
            <w:r>
              <w:rPr>
                <w:b/>
                <w:kern w:val="2"/>
                <w:szCs w:val="24"/>
              </w:rPr>
              <w:t>12. SUTARTIES NUTRAUKIMAS</w:t>
            </w:r>
          </w:p>
        </w:tc>
      </w:tr>
      <w:tr w:rsidR="00027B83" w14:paraId="64E11472" w14:textId="77777777" w:rsidTr="00712086">
        <w:trPr>
          <w:trHeight w:val="300"/>
        </w:trPr>
        <w:tc>
          <w:tcPr>
            <w:tcW w:w="2598" w:type="dxa"/>
            <w:gridSpan w:val="2"/>
            <w:tcBorders>
              <w:top w:val="single" w:sz="4" w:space="0" w:color="auto"/>
              <w:left w:val="single" w:sz="4" w:space="0" w:color="auto"/>
              <w:bottom w:val="single" w:sz="4" w:space="0" w:color="auto"/>
              <w:right w:val="single" w:sz="4" w:space="0" w:color="auto"/>
            </w:tcBorders>
          </w:tcPr>
          <w:p w14:paraId="22C1A330" w14:textId="77777777" w:rsidR="00027B83" w:rsidRDefault="000B0897">
            <w:pPr>
              <w:rPr>
                <w:b/>
                <w:kern w:val="2"/>
                <w:szCs w:val="24"/>
              </w:rPr>
            </w:pPr>
            <w:r>
              <w:rPr>
                <w:b/>
                <w:kern w:val="2"/>
                <w:szCs w:val="24"/>
              </w:rPr>
              <w:t>12.1. Sutarties nutraukimo pagrindai</w:t>
            </w:r>
          </w:p>
        </w:tc>
        <w:tc>
          <w:tcPr>
            <w:tcW w:w="7087" w:type="dxa"/>
            <w:gridSpan w:val="5"/>
            <w:tcBorders>
              <w:top w:val="single" w:sz="4" w:space="0" w:color="auto"/>
              <w:left w:val="single" w:sz="4" w:space="0" w:color="auto"/>
              <w:bottom w:val="single" w:sz="4" w:space="0" w:color="auto"/>
              <w:right w:val="single" w:sz="4" w:space="0" w:color="auto"/>
            </w:tcBorders>
          </w:tcPr>
          <w:p w14:paraId="799E2FFE"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44A40F05" w14:textId="77777777" w:rsidR="00027B83" w:rsidRDefault="00027B83">
            <w:pPr>
              <w:rPr>
                <w:color w:val="4472C4"/>
                <w:kern w:val="2"/>
                <w:szCs w:val="24"/>
              </w:rPr>
            </w:pPr>
          </w:p>
        </w:tc>
      </w:tr>
      <w:tr w:rsidR="00027B83" w14:paraId="6666D50D" w14:textId="77777777" w:rsidTr="00712086">
        <w:trPr>
          <w:trHeight w:val="300"/>
        </w:trPr>
        <w:tc>
          <w:tcPr>
            <w:tcW w:w="2598" w:type="dxa"/>
            <w:gridSpan w:val="2"/>
            <w:tcBorders>
              <w:top w:val="single" w:sz="4" w:space="0" w:color="auto"/>
              <w:left w:val="single" w:sz="4" w:space="0" w:color="auto"/>
              <w:bottom w:val="single" w:sz="4" w:space="0" w:color="auto"/>
              <w:right w:val="single" w:sz="4" w:space="0" w:color="auto"/>
            </w:tcBorders>
          </w:tcPr>
          <w:p w14:paraId="29DA4D41" w14:textId="77777777" w:rsidR="00027B83" w:rsidRDefault="000B0897">
            <w:pPr>
              <w:rPr>
                <w:b/>
                <w:kern w:val="2"/>
                <w:szCs w:val="24"/>
              </w:rPr>
            </w:pPr>
            <w:r>
              <w:rPr>
                <w:b/>
                <w:kern w:val="2"/>
                <w:szCs w:val="24"/>
              </w:rPr>
              <w:t xml:space="preserve">12.2. Esminiai Sutarties </w:t>
            </w:r>
            <w:r>
              <w:rPr>
                <w:b/>
                <w:szCs w:val="24"/>
              </w:rPr>
              <w:t>pažeidimai</w:t>
            </w:r>
          </w:p>
        </w:tc>
        <w:tc>
          <w:tcPr>
            <w:tcW w:w="7087" w:type="dxa"/>
            <w:gridSpan w:val="5"/>
            <w:tcBorders>
              <w:top w:val="single" w:sz="4" w:space="0" w:color="auto"/>
              <w:left w:val="single" w:sz="4" w:space="0" w:color="auto"/>
              <w:bottom w:val="single" w:sz="4" w:space="0" w:color="auto"/>
              <w:right w:val="single" w:sz="4" w:space="0" w:color="auto"/>
            </w:tcBorders>
          </w:tcPr>
          <w:p w14:paraId="36D28969" w14:textId="2AAE6D00" w:rsidR="00027B83" w:rsidRPr="002C0CDF" w:rsidRDefault="000B0897">
            <w:pPr>
              <w:rPr>
                <w:kern w:val="2"/>
                <w:szCs w:val="24"/>
              </w:rPr>
            </w:pPr>
            <w:r w:rsidRPr="002C0CDF">
              <w:rPr>
                <w:kern w:val="2"/>
                <w:szCs w:val="24"/>
              </w:rPr>
              <w:t xml:space="preserve">12.2.1. </w:t>
            </w:r>
            <w:r w:rsidRPr="001773E2">
              <w:rPr>
                <w:kern w:val="2"/>
                <w:szCs w:val="24"/>
              </w:rPr>
              <w:t>jeigu Tiekėjas nevykdo prisiimtų įsipareigojimų už Sutartyje nustatyt</w:t>
            </w:r>
            <w:r w:rsidR="004A2DB1" w:rsidRPr="001773E2">
              <w:rPr>
                <w:kern w:val="2"/>
                <w:szCs w:val="24"/>
              </w:rPr>
              <w:t>us</w:t>
            </w:r>
            <w:r w:rsidRPr="001773E2">
              <w:rPr>
                <w:kern w:val="2"/>
                <w:szCs w:val="24"/>
              </w:rPr>
              <w:t xml:space="preserve"> Sutarties įkainiu;</w:t>
            </w:r>
          </w:p>
          <w:p w14:paraId="45EE4FF8" w14:textId="77777777" w:rsidR="00027B83" w:rsidRPr="002C0CDF" w:rsidRDefault="000B0897">
            <w:pPr>
              <w:rPr>
                <w:szCs w:val="24"/>
              </w:rPr>
            </w:pPr>
            <w:r w:rsidRPr="002C0CDF">
              <w:rPr>
                <w:szCs w:val="24"/>
              </w:rPr>
              <w:t xml:space="preserve">12.2.2. jeigu Tiekėjas nepateikia Sutarties įvykdymo užtikrinimo pratęsimo ilgiau kaip 30 (trisdešimt) dienų nuo galiojančio Sutarties </w:t>
            </w:r>
            <w:r w:rsidRPr="002C0CDF">
              <w:rPr>
                <w:szCs w:val="24"/>
              </w:rPr>
              <w:lastRenderedPageBreak/>
              <w:t>įvykdymo užtikrinimo termino pabaigos Bendrosiose sąlygose nustatyta tvarka (išskyrus pirminį Sutarties įvykdymo užtikrinimą);</w:t>
            </w:r>
          </w:p>
          <w:p w14:paraId="627EBA3A" w14:textId="77777777" w:rsidR="00027B83" w:rsidRPr="002C0CDF" w:rsidRDefault="000B0897">
            <w:pPr>
              <w:rPr>
                <w:kern w:val="2"/>
                <w:szCs w:val="24"/>
              </w:rPr>
            </w:pPr>
            <w:r w:rsidRPr="002C0CDF">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903619" w:rsidRPr="002C0CDF">
              <w:rPr>
                <w:kern w:val="2"/>
                <w:szCs w:val="24"/>
              </w:rPr>
              <w:t>10</w:t>
            </w:r>
            <w:r w:rsidRPr="002C0CDF">
              <w:rPr>
                <w:kern w:val="2"/>
                <w:szCs w:val="24"/>
              </w:rPr>
              <w:t xml:space="preserve"> dienų neištaiso pažeidimų;</w:t>
            </w:r>
          </w:p>
          <w:p w14:paraId="32BB3ACF" w14:textId="77777777" w:rsidR="00027B83" w:rsidRPr="002C0CDF" w:rsidRDefault="000B0897">
            <w:pPr>
              <w:spacing w:line="257" w:lineRule="auto"/>
              <w:jc w:val="both"/>
              <w:rPr>
                <w:rFonts w:eastAsia="Arial"/>
                <w:kern w:val="2"/>
                <w:szCs w:val="24"/>
                <w:lang w:val="lt"/>
              </w:rPr>
            </w:pPr>
            <w:r w:rsidRPr="002C0CDF">
              <w:rPr>
                <w:rFonts w:eastAsia="Arial"/>
                <w:kern w:val="2"/>
                <w:szCs w:val="24"/>
                <w:lang w:val="lt"/>
              </w:rPr>
              <w:t xml:space="preserve">12.2.4. </w:t>
            </w:r>
            <w:r w:rsidR="00903619" w:rsidRPr="002C0CDF">
              <w:t>jeigu Teikėjas netinkamai vykdo Sutartyje numatytus įsipareigojimus, t. y. padaro daugiau kaip 10 (dešimt) pažeidimų (skiriamos baudos) per tris mėnesius</w:t>
            </w:r>
            <w:r w:rsidRPr="002C0CDF">
              <w:rPr>
                <w:rFonts w:eastAsia="Arial"/>
                <w:kern w:val="2"/>
                <w:szCs w:val="24"/>
                <w:lang w:val="lt"/>
              </w:rPr>
              <w:t>;</w:t>
            </w:r>
          </w:p>
          <w:p w14:paraId="53CBD4B7" w14:textId="77777777" w:rsidR="00027B83" w:rsidRPr="002C0CDF" w:rsidRDefault="000B0897">
            <w:pPr>
              <w:tabs>
                <w:tab w:val="left" w:pos="567"/>
                <w:tab w:val="left" w:pos="851"/>
                <w:tab w:val="left" w:pos="992"/>
                <w:tab w:val="left" w:pos="1134"/>
              </w:tabs>
              <w:spacing w:line="257" w:lineRule="auto"/>
              <w:jc w:val="both"/>
              <w:rPr>
                <w:rFonts w:eastAsia="Arial"/>
                <w:kern w:val="2"/>
                <w:szCs w:val="24"/>
                <w:lang w:val="lt"/>
              </w:rPr>
            </w:pPr>
            <w:r w:rsidRPr="002C0CDF">
              <w:rPr>
                <w:rFonts w:eastAsia="Arial"/>
                <w:kern w:val="2"/>
                <w:szCs w:val="24"/>
                <w:lang w:val="lt"/>
              </w:rPr>
              <w:t>12.2.5. jeigu Tiekėjas pažeidžia Paslaugų suteikimo terminus ir priskaičiuotų netesybų už vėlavimą suma viršija 20 (dvidešimt) proc. Pradinės sutarties vertės;</w:t>
            </w:r>
          </w:p>
          <w:p w14:paraId="4DAC4F30" w14:textId="77777777" w:rsidR="00952890" w:rsidRPr="002C0CDF" w:rsidRDefault="000B0897" w:rsidP="002C0CDF">
            <w:pPr>
              <w:spacing w:line="257" w:lineRule="auto"/>
              <w:rPr>
                <w:rFonts w:eastAsia="Arial"/>
                <w:color w:val="FF0000"/>
                <w:kern w:val="2"/>
                <w:szCs w:val="24"/>
                <w:lang w:val="lt"/>
              </w:rPr>
            </w:pPr>
            <w:r w:rsidRPr="002C0CDF">
              <w:rPr>
                <w:rFonts w:eastAsia="Arial"/>
                <w:kern w:val="2"/>
                <w:szCs w:val="24"/>
                <w:lang w:val="lt"/>
              </w:rPr>
              <w:t>12.2.</w:t>
            </w:r>
            <w:r w:rsidR="002C0CDF" w:rsidRPr="002C0CDF">
              <w:rPr>
                <w:rFonts w:eastAsia="Arial"/>
                <w:kern w:val="2"/>
                <w:szCs w:val="24"/>
                <w:lang w:val="lt"/>
              </w:rPr>
              <w:t>6</w:t>
            </w:r>
            <w:r w:rsidRPr="002C0CDF">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027B83" w14:paraId="64911C61" w14:textId="77777777" w:rsidTr="00712086">
        <w:trPr>
          <w:trHeight w:val="300"/>
        </w:trPr>
        <w:tc>
          <w:tcPr>
            <w:tcW w:w="9685" w:type="dxa"/>
            <w:gridSpan w:val="7"/>
          </w:tcPr>
          <w:p w14:paraId="12085427" w14:textId="7255C951" w:rsidR="00027B83" w:rsidRDefault="000B0897">
            <w:pPr>
              <w:jc w:val="center"/>
              <w:rPr>
                <w:kern w:val="2"/>
                <w:szCs w:val="24"/>
              </w:rPr>
            </w:pPr>
            <w:r>
              <w:rPr>
                <w:b/>
                <w:kern w:val="2"/>
                <w:szCs w:val="24"/>
              </w:rPr>
              <w:lastRenderedPageBreak/>
              <w:t xml:space="preserve">13. APLINKOS APSAUGOS IR SOCIALINIAI KRITERIJAI </w:t>
            </w:r>
          </w:p>
        </w:tc>
      </w:tr>
      <w:tr w:rsidR="00027B83" w14:paraId="1A330AEE" w14:textId="77777777" w:rsidTr="00712086">
        <w:trPr>
          <w:trHeight w:val="300"/>
        </w:trPr>
        <w:tc>
          <w:tcPr>
            <w:tcW w:w="2598" w:type="dxa"/>
            <w:gridSpan w:val="2"/>
          </w:tcPr>
          <w:p w14:paraId="2DFAA8A1" w14:textId="77777777" w:rsidR="00027B83" w:rsidRDefault="000B0897">
            <w:pPr>
              <w:rPr>
                <w:b/>
                <w:kern w:val="2"/>
                <w:szCs w:val="24"/>
              </w:rPr>
            </w:pPr>
            <w:r>
              <w:rPr>
                <w:b/>
                <w:kern w:val="2"/>
                <w:szCs w:val="24"/>
              </w:rPr>
              <w:t xml:space="preserve">13.1. Su perkamomis paslaugomis susiję  aplinkos apsaugos kriterijai </w:t>
            </w:r>
          </w:p>
        </w:tc>
        <w:tc>
          <w:tcPr>
            <w:tcW w:w="7087" w:type="dxa"/>
            <w:gridSpan w:val="5"/>
          </w:tcPr>
          <w:p w14:paraId="0423F7D7" w14:textId="77777777" w:rsidR="002C0CDF" w:rsidRDefault="002C0CDF" w:rsidP="002C0CDF">
            <w:pPr>
              <w:rPr>
                <w:color w:val="000000" w:themeColor="text1"/>
                <w:kern w:val="2"/>
                <w:szCs w:val="24"/>
                <w:shd w:val="clear" w:color="auto" w:fill="FFFFFF"/>
              </w:rPr>
            </w:pPr>
            <w:r w:rsidRPr="00B85E79">
              <w:rPr>
                <w:color w:val="000000" w:themeColor="text1"/>
                <w:kern w:val="2"/>
                <w:szCs w:val="24"/>
                <w:shd w:val="clear" w:color="auto" w:fill="FFFFFF"/>
              </w:rPr>
              <w:t>Taikomas Aplinkos apsaugos kriterijų taikymo, vykdant žaliuosius pirkimus, tvarkos aprašo, patvirtinto 2011 m. birželio 28 d. Lietuvos Respublikos aplinkos ministro įsakymu Nr. D1-508 „Dėl Aplinkos apsaugos kriterijų taikymo, vykdant žaliuosius pirkimus, tvarkos aprašo patvirtinimo“</w:t>
            </w:r>
            <w:r>
              <w:rPr>
                <w:color w:val="000000" w:themeColor="text1"/>
                <w:kern w:val="2"/>
                <w:szCs w:val="24"/>
                <w:shd w:val="clear" w:color="auto" w:fill="FFFFFF"/>
              </w:rPr>
              <w:t xml:space="preserve"> (toliau – Tvarkos aprašas)</w:t>
            </w:r>
            <w:r w:rsidRPr="00B85E79">
              <w:rPr>
                <w:color w:val="000000" w:themeColor="text1"/>
                <w:kern w:val="2"/>
                <w:szCs w:val="24"/>
                <w:shd w:val="clear" w:color="auto" w:fill="FFFFFF"/>
              </w:rPr>
              <w:t>, 4.1 punktas</w:t>
            </w:r>
            <w:r>
              <w:rPr>
                <w:color w:val="000000" w:themeColor="text1"/>
                <w:kern w:val="2"/>
                <w:szCs w:val="24"/>
                <w:shd w:val="clear" w:color="auto" w:fill="FFFFFF"/>
              </w:rPr>
              <w:t>:</w:t>
            </w:r>
          </w:p>
          <w:p w14:paraId="72E7B44A" w14:textId="77777777" w:rsidR="002C0CDF" w:rsidRDefault="002C0CDF" w:rsidP="002C0CDF">
            <w:pPr>
              <w:rPr>
                <w:color w:val="000000" w:themeColor="text1"/>
                <w:kern w:val="2"/>
                <w:szCs w:val="24"/>
                <w:shd w:val="clear" w:color="auto" w:fill="FFFFFF"/>
              </w:rPr>
            </w:pPr>
            <w:r>
              <w:rPr>
                <w:color w:val="000000" w:themeColor="text1"/>
                <w:kern w:val="2"/>
                <w:szCs w:val="24"/>
                <w:shd w:val="clear" w:color="auto" w:fill="FFFFFF"/>
              </w:rPr>
              <w:t xml:space="preserve">Tiekėjas, Paslaugų teikimui nusprendęs naudoti motorinę techniką, ne vėliau kaip per </w:t>
            </w:r>
            <w:r w:rsidRPr="00B85E79">
              <w:rPr>
                <w:color w:val="000000" w:themeColor="text1"/>
                <w:kern w:val="2"/>
                <w:szCs w:val="24"/>
                <w:shd w:val="clear" w:color="auto" w:fill="FFFFFF"/>
              </w:rPr>
              <w:t>1</w:t>
            </w:r>
            <w:r>
              <w:rPr>
                <w:color w:val="000000" w:themeColor="text1"/>
                <w:kern w:val="2"/>
                <w:szCs w:val="24"/>
                <w:shd w:val="clear" w:color="auto" w:fill="FFFFFF"/>
              </w:rPr>
              <w:t xml:space="preserve">0 darbo dienų nuo Sutarties įsigaliojimo dienos, Pirkėjui pateikia dokumentus, patvirtinančius, kad Paslaugų teikimui naudojama motorinė technika atitinka Tvarkos aprašo </w:t>
            </w:r>
            <w:r w:rsidRPr="00B85E79">
              <w:rPr>
                <w:color w:val="000000" w:themeColor="text1"/>
                <w:kern w:val="2"/>
                <w:szCs w:val="24"/>
                <w:shd w:val="clear" w:color="auto" w:fill="FFFFFF"/>
              </w:rPr>
              <w:t>2</w:t>
            </w:r>
            <w:r>
              <w:rPr>
                <w:color w:val="000000" w:themeColor="text1"/>
                <w:kern w:val="2"/>
                <w:szCs w:val="24"/>
                <w:shd w:val="clear" w:color="auto" w:fill="FFFFFF"/>
              </w:rPr>
              <w:t xml:space="preserve"> priedo „Minimalūs aplinkos apsaugos kriterijai“ 14 punkte nustatytus reikalavimus (motorinės technikos gamintojo techninius dokumentus arba lygiaverčius dokumentus). </w:t>
            </w:r>
          </w:p>
          <w:p w14:paraId="3DFC7C22" w14:textId="77777777" w:rsidR="00027B83" w:rsidRPr="00907943"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65AA906E" w14:textId="77777777" w:rsidTr="00712086">
        <w:trPr>
          <w:trHeight w:val="300"/>
        </w:trPr>
        <w:tc>
          <w:tcPr>
            <w:tcW w:w="2598" w:type="dxa"/>
            <w:gridSpan w:val="2"/>
          </w:tcPr>
          <w:p w14:paraId="3337197D" w14:textId="77777777" w:rsidR="00027B83" w:rsidRDefault="000B0897">
            <w:pPr>
              <w:rPr>
                <w:b/>
                <w:kern w:val="2"/>
                <w:szCs w:val="24"/>
              </w:rPr>
            </w:pPr>
            <w:r>
              <w:rPr>
                <w:b/>
                <w:kern w:val="2"/>
                <w:szCs w:val="24"/>
              </w:rPr>
              <w:t>13.2. Su perkamomis Paslaugomis susiję socialiniai kriterijai</w:t>
            </w:r>
          </w:p>
        </w:tc>
        <w:tc>
          <w:tcPr>
            <w:tcW w:w="7087" w:type="dxa"/>
            <w:gridSpan w:val="5"/>
          </w:tcPr>
          <w:p w14:paraId="63D99FC2" w14:textId="77777777" w:rsidR="00B85E79" w:rsidRDefault="00B85E79">
            <w:pPr>
              <w:rPr>
                <w:color w:val="000000"/>
                <w:kern w:val="2"/>
                <w:szCs w:val="24"/>
                <w:shd w:val="clear" w:color="auto" w:fill="FFFFFF"/>
              </w:rPr>
            </w:pPr>
            <w:r w:rsidRPr="00B85E79">
              <w:rPr>
                <w:color w:val="000000"/>
                <w:kern w:val="2"/>
                <w:szCs w:val="24"/>
                <w:shd w:val="clear" w:color="auto" w:fill="FFFFFF"/>
              </w:rPr>
              <w:t>Socialinis kriterijus - kiek tiekėjo ir subtiekėjo, jeigu jis pasitelkiamas, sutartį vykdysiantiems ir perkančiosios organizacijos pirkimo dokumentuose nurodytas užduotis atliksiantiems darbuotojams siūlomo darbo užmokesčio mėnesio mediana viršija Lietuvos Respublikoje nustatytą minimalų darbo užmokestį</w:t>
            </w:r>
            <w:r>
              <w:rPr>
                <w:color w:val="000000"/>
                <w:kern w:val="2"/>
                <w:szCs w:val="24"/>
                <w:shd w:val="clear" w:color="auto" w:fill="FFFFFF"/>
              </w:rPr>
              <w:t xml:space="preserve">. </w:t>
            </w:r>
          </w:p>
          <w:p w14:paraId="2ED2BD07" w14:textId="77777777" w:rsidR="00027B83" w:rsidRDefault="000B0897">
            <w:pPr>
              <w:rPr>
                <w:color w:val="0070C0"/>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712086" w14:paraId="6DC668BF" w14:textId="77777777" w:rsidTr="00712086">
        <w:trPr>
          <w:gridBefore w:val="1"/>
          <w:wBefore w:w="34" w:type="dxa"/>
          <w:trHeight w:val="300"/>
        </w:trPr>
        <w:tc>
          <w:tcPr>
            <w:tcW w:w="9651" w:type="dxa"/>
            <w:gridSpan w:val="6"/>
          </w:tcPr>
          <w:p w14:paraId="435179AA" w14:textId="77777777" w:rsidR="00712086" w:rsidRDefault="00712086" w:rsidP="007336F6">
            <w:pPr>
              <w:jc w:val="center"/>
              <w:rPr>
                <w:b/>
                <w:kern w:val="2"/>
                <w:szCs w:val="24"/>
              </w:rPr>
            </w:pPr>
            <w:r>
              <w:rPr>
                <w:b/>
                <w:kern w:val="2"/>
                <w:szCs w:val="24"/>
              </w:rPr>
              <w:t xml:space="preserve">14. BENDRŲJŲ SĄLYGŲ PAKEITIMAI IR PAPILDYMAI </w:t>
            </w:r>
          </w:p>
          <w:p w14:paraId="27B53531" w14:textId="77777777" w:rsidR="00712086" w:rsidRDefault="00712086" w:rsidP="007336F6">
            <w:pPr>
              <w:jc w:val="center"/>
              <w:rPr>
                <w:kern w:val="2"/>
                <w:szCs w:val="24"/>
              </w:rPr>
            </w:pPr>
            <w:r>
              <w:rPr>
                <w:color w:val="4472C4"/>
                <w:kern w:val="2"/>
                <w:szCs w:val="24"/>
              </w:rPr>
              <w:t xml:space="preserve">(jeigu būtina dėl konkretaus Sutarties dalyko specifikos) </w:t>
            </w:r>
          </w:p>
        </w:tc>
      </w:tr>
      <w:tr w:rsidR="00712086" w14:paraId="0F988989" w14:textId="77777777" w:rsidTr="00712086">
        <w:trPr>
          <w:gridBefore w:val="1"/>
          <w:wBefore w:w="34" w:type="dxa"/>
          <w:trHeight w:val="300"/>
        </w:trPr>
        <w:tc>
          <w:tcPr>
            <w:tcW w:w="3171" w:type="dxa"/>
            <w:gridSpan w:val="4"/>
          </w:tcPr>
          <w:p w14:paraId="6FAD6052" w14:textId="77777777" w:rsidR="00712086" w:rsidRDefault="00712086" w:rsidP="007336F6">
            <w:pPr>
              <w:rPr>
                <w:b/>
                <w:kern w:val="2"/>
                <w:szCs w:val="24"/>
              </w:rPr>
            </w:pPr>
            <w:r>
              <w:rPr>
                <w:b/>
                <w:kern w:val="2"/>
                <w:szCs w:val="24"/>
              </w:rPr>
              <w:t xml:space="preserve">14.1. </w:t>
            </w:r>
          </w:p>
        </w:tc>
        <w:tc>
          <w:tcPr>
            <w:tcW w:w="6480" w:type="dxa"/>
            <w:gridSpan w:val="2"/>
          </w:tcPr>
          <w:p w14:paraId="69550A38" w14:textId="77777777" w:rsidR="00712086" w:rsidRDefault="00712086" w:rsidP="007336F6">
            <w:pPr>
              <w:rPr>
                <w:color w:val="4472C4"/>
                <w:kern w:val="2"/>
                <w:szCs w:val="24"/>
              </w:rPr>
            </w:pPr>
            <w:r>
              <w:rPr>
                <w:color w:val="4472C4"/>
                <w:kern w:val="2"/>
                <w:szCs w:val="24"/>
              </w:rPr>
              <w:t>(pildyti, jei keičiamas Sutarties Bendrųjų sąlygų punktas, jį išdėstant nauja redakcija):</w:t>
            </w:r>
          </w:p>
          <w:p w14:paraId="7E75FDDA" w14:textId="4A8B011C" w:rsidR="00712086" w:rsidRDefault="00712086" w:rsidP="007336F6">
            <w:pPr>
              <w:rPr>
                <w:kern w:val="2"/>
                <w:szCs w:val="24"/>
              </w:rPr>
            </w:pPr>
            <w:r>
              <w:rPr>
                <w:kern w:val="2"/>
                <w:szCs w:val="24"/>
              </w:rPr>
              <w:t xml:space="preserve">Šalys susitaria pakeisti nurodytą Sutarties Bendrųjų sąlygų punktą ir išdėstyti jį nauja redakcija: </w:t>
            </w:r>
          </w:p>
        </w:tc>
      </w:tr>
      <w:tr w:rsidR="00712086" w14:paraId="54D923F2" w14:textId="77777777" w:rsidTr="00712086">
        <w:trPr>
          <w:gridBefore w:val="1"/>
          <w:wBefore w:w="34" w:type="dxa"/>
          <w:trHeight w:val="300"/>
        </w:trPr>
        <w:tc>
          <w:tcPr>
            <w:tcW w:w="3171" w:type="dxa"/>
            <w:gridSpan w:val="4"/>
          </w:tcPr>
          <w:p w14:paraId="69E111A0" w14:textId="77777777" w:rsidR="00712086" w:rsidRDefault="00712086" w:rsidP="007336F6">
            <w:pPr>
              <w:rPr>
                <w:b/>
                <w:kern w:val="2"/>
                <w:szCs w:val="24"/>
              </w:rPr>
            </w:pPr>
            <w:r>
              <w:rPr>
                <w:b/>
                <w:kern w:val="2"/>
                <w:szCs w:val="24"/>
              </w:rPr>
              <w:t>14.2.</w:t>
            </w:r>
          </w:p>
        </w:tc>
        <w:tc>
          <w:tcPr>
            <w:tcW w:w="6480" w:type="dxa"/>
            <w:gridSpan w:val="2"/>
          </w:tcPr>
          <w:p w14:paraId="7A6E248D" w14:textId="77777777" w:rsidR="00712086" w:rsidRDefault="00712086" w:rsidP="007336F6">
            <w:pPr>
              <w:rPr>
                <w:color w:val="4472C4"/>
                <w:kern w:val="2"/>
                <w:szCs w:val="24"/>
              </w:rPr>
            </w:pPr>
            <w:r>
              <w:rPr>
                <w:color w:val="4472C4"/>
                <w:kern w:val="2"/>
                <w:szCs w:val="24"/>
              </w:rPr>
              <w:t>(pildyti, jei papildomos Sutarties Bendrosios sąlygos naujomis nuostatomis):</w:t>
            </w:r>
          </w:p>
          <w:p w14:paraId="6E7D37F8" w14:textId="4DECFA78" w:rsidR="00712086" w:rsidRDefault="00712086" w:rsidP="007336F6">
            <w:pPr>
              <w:rPr>
                <w:kern w:val="2"/>
                <w:szCs w:val="24"/>
              </w:rPr>
            </w:pPr>
            <w:r>
              <w:rPr>
                <w:kern w:val="2"/>
                <w:szCs w:val="24"/>
              </w:rPr>
              <w:lastRenderedPageBreak/>
              <w:t>Šalys susitaria papildyti Sutarties Bendrąsias sąlygas nurodytu punktu, tačiau kitų punktų numeracijos nekeisti:</w:t>
            </w:r>
          </w:p>
        </w:tc>
      </w:tr>
      <w:tr w:rsidR="00712086" w14:paraId="3F1A814E" w14:textId="77777777" w:rsidTr="00712086">
        <w:trPr>
          <w:gridBefore w:val="1"/>
          <w:wBefore w:w="34" w:type="dxa"/>
          <w:trHeight w:val="300"/>
        </w:trPr>
        <w:tc>
          <w:tcPr>
            <w:tcW w:w="3171" w:type="dxa"/>
            <w:gridSpan w:val="4"/>
          </w:tcPr>
          <w:p w14:paraId="2944E8B0" w14:textId="77777777" w:rsidR="00712086" w:rsidRDefault="00712086" w:rsidP="007336F6">
            <w:pPr>
              <w:rPr>
                <w:b/>
                <w:kern w:val="2"/>
                <w:szCs w:val="24"/>
              </w:rPr>
            </w:pPr>
            <w:r>
              <w:rPr>
                <w:b/>
                <w:kern w:val="2"/>
                <w:szCs w:val="24"/>
              </w:rPr>
              <w:lastRenderedPageBreak/>
              <w:t>14.3.</w:t>
            </w:r>
          </w:p>
        </w:tc>
        <w:tc>
          <w:tcPr>
            <w:tcW w:w="6480" w:type="dxa"/>
            <w:gridSpan w:val="2"/>
          </w:tcPr>
          <w:p w14:paraId="539F5F62" w14:textId="77777777" w:rsidR="00712086" w:rsidRDefault="00712086" w:rsidP="007336F6">
            <w:pPr>
              <w:rPr>
                <w:color w:val="4472C4"/>
                <w:kern w:val="2"/>
                <w:szCs w:val="24"/>
              </w:rPr>
            </w:pPr>
            <w:r>
              <w:rPr>
                <w:color w:val="4472C4"/>
                <w:kern w:val="2"/>
                <w:szCs w:val="24"/>
              </w:rPr>
              <w:t>(pildyti, jei išbraukiamas Sutarties Bendrųjų sąlygų atitinkamas punktas:</w:t>
            </w:r>
          </w:p>
          <w:p w14:paraId="241B1C54" w14:textId="22F960AB" w:rsidR="00712086" w:rsidRDefault="00712086" w:rsidP="007336F6">
            <w:pPr>
              <w:rPr>
                <w:kern w:val="2"/>
                <w:szCs w:val="24"/>
              </w:rPr>
            </w:pPr>
            <w:r>
              <w:rPr>
                <w:kern w:val="2"/>
                <w:szCs w:val="24"/>
              </w:rPr>
              <w:t xml:space="preserve">Šalys susitaria išbraukti nurodytą Sutarties Bendrųjų sąlygų punktą, tačiau kitų punktų numeracijos nekeisti: </w:t>
            </w:r>
          </w:p>
        </w:tc>
      </w:tr>
      <w:tr w:rsidR="00712086" w14:paraId="583D482D" w14:textId="77777777" w:rsidTr="00712086">
        <w:trPr>
          <w:gridBefore w:val="1"/>
          <w:wBefore w:w="34" w:type="dxa"/>
          <w:trHeight w:val="300"/>
        </w:trPr>
        <w:tc>
          <w:tcPr>
            <w:tcW w:w="3171" w:type="dxa"/>
            <w:gridSpan w:val="4"/>
          </w:tcPr>
          <w:p w14:paraId="76DF6F6A" w14:textId="77777777" w:rsidR="00712086" w:rsidRDefault="00712086" w:rsidP="007336F6">
            <w:pPr>
              <w:rPr>
                <w:b/>
                <w:kern w:val="2"/>
                <w:szCs w:val="24"/>
              </w:rPr>
            </w:pPr>
            <w:r>
              <w:rPr>
                <w:b/>
                <w:kern w:val="2"/>
                <w:szCs w:val="24"/>
              </w:rPr>
              <w:t>14.4.</w:t>
            </w:r>
          </w:p>
        </w:tc>
        <w:tc>
          <w:tcPr>
            <w:tcW w:w="6480" w:type="dxa"/>
            <w:gridSpan w:val="2"/>
          </w:tcPr>
          <w:p w14:paraId="74C22CCA" w14:textId="77777777" w:rsidR="00712086" w:rsidRDefault="00712086" w:rsidP="007336F6">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712086" w14:paraId="11C0AF44" w14:textId="77777777" w:rsidTr="00712086">
        <w:trPr>
          <w:gridBefore w:val="1"/>
          <w:wBefore w:w="34" w:type="dxa"/>
          <w:trHeight w:val="300"/>
        </w:trPr>
        <w:tc>
          <w:tcPr>
            <w:tcW w:w="3171" w:type="dxa"/>
            <w:gridSpan w:val="4"/>
          </w:tcPr>
          <w:p w14:paraId="4206DDDC" w14:textId="77777777" w:rsidR="00712086" w:rsidRDefault="00712086" w:rsidP="007336F6">
            <w:pPr>
              <w:rPr>
                <w:b/>
                <w:kern w:val="2"/>
                <w:szCs w:val="24"/>
              </w:rPr>
            </w:pPr>
            <w:r>
              <w:rPr>
                <w:b/>
                <w:kern w:val="2"/>
                <w:szCs w:val="24"/>
              </w:rPr>
              <w:t>14.5.</w:t>
            </w:r>
          </w:p>
        </w:tc>
        <w:tc>
          <w:tcPr>
            <w:tcW w:w="6480" w:type="dxa"/>
            <w:gridSpan w:val="2"/>
          </w:tcPr>
          <w:p w14:paraId="1C7A0FE6" w14:textId="77777777" w:rsidR="00712086" w:rsidRDefault="00712086" w:rsidP="007336F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48543952" w14:textId="77777777" w:rsidTr="00712086">
        <w:trPr>
          <w:trHeight w:val="300"/>
        </w:trPr>
        <w:tc>
          <w:tcPr>
            <w:tcW w:w="9685" w:type="dxa"/>
            <w:gridSpan w:val="7"/>
          </w:tcPr>
          <w:p w14:paraId="2B21BCC9" w14:textId="77777777" w:rsidR="00027B83" w:rsidRDefault="000B0897">
            <w:pPr>
              <w:jc w:val="center"/>
              <w:rPr>
                <w:b/>
                <w:kern w:val="2"/>
                <w:szCs w:val="24"/>
              </w:rPr>
            </w:pPr>
            <w:r>
              <w:rPr>
                <w:b/>
                <w:kern w:val="2"/>
                <w:szCs w:val="24"/>
              </w:rPr>
              <w:t>15. SUTARTIES PRIEDAI</w:t>
            </w:r>
          </w:p>
        </w:tc>
      </w:tr>
      <w:tr w:rsidR="00027B83" w14:paraId="2B0A34AC" w14:textId="77777777" w:rsidTr="00712086">
        <w:trPr>
          <w:trHeight w:val="300"/>
        </w:trPr>
        <w:tc>
          <w:tcPr>
            <w:tcW w:w="2598" w:type="dxa"/>
            <w:gridSpan w:val="2"/>
          </w:tcPr>
          <w:p w14:paraId="6227D182" w14:textId="77777777" w:rsidR="00027B83" w:rsidRDefault="000B0897">
            <w:pPr>
              <w:jc w:val="center"/>
              <w:rPr>
                <w:b/>
                <w:kern w:val="2"/>
                <w:szCs w:val="24"/>
              </w:rPr>
            </w:pPr>
            <w:r>
              <w:rPr>
                <w:b/>
                <w:kern w:val="2"/>
                <w:szCs w:val="24"/>
              </w:rPr>
              <w:t>15.1. Priedas Nr. 1</w:t>
            </w:r>
          </w:p>
        </w:tc>
        <w:tc>
          <w:tcPr>
            <w:tcW w:w="7087" w:type="dxa"/>
            <w:gridSpan w:val="5"/>
          </w:tcPr>
          <w:p w14:paraId="2C9D5673" w14:textId="77777777" w:rsidR="00027B83" w:rsidRPr="00C52657" w:rsidRDefault="00C52657" w:rsidP="00C52657">
            <w:pPr>
              <w:rPr>
                <w:kern w:val="2"/>
                <w:szCs w:val="24"/>
              </w:rPr>
            </w:pPr>
            <w:r w:rsidRPr="00C52657">
              <w:rPr>
                <w:kern w:val="2"/>
                <w:szCs w:val="24"/>
              </w:rPr>
              <w:t>Techninė specifikacija</w:t>
            </w:r>
          </w:p>
        </w:tc>
      </w:tr>
      <w:tr w:rsidR="00027B83" w14:paraId="4CABB14B" w14:textId="77777777" w:rsidTr="00712086">
        <w:trPr>
          <w:trHeight w:val="300"/>
        </w:trPr>
        <w:tc>
          <w:tcPr>
            <w:tcW w:w="2598" w:type="dxa"/>
            <w:gridSpan w:val="2"/>
          </w:tcPr>
          <w:p w14:paraId="41937B7B" w14:textId="77777777" w:rsidR="00027B83" w:rsidRDefault="000B0897">
            <w:pPr>
              <w:jc w:val="center"/>
              <w:rPr>
                <w:b/>
                <w:kern w:val="2"/>
                <w:szCs w:val="24"/>
              </w:rPr>
            </w:pPr>
            <w:r>
              <w:rPr>
                <w:b/>
                <w:kern w:val="2"/>
                <w:szCs w:val="24"/>
              </w:rPr>
              <w:t>15.2. Priedas Nr. 2</w:t>
            </w:r>
          </w:p>
        </w:tc>
        <w:tc>
          <w:tcPr>
            <w:tcW w:w="7087" w:type="dxa"/>
            <w:gridSpan w:val="5"/>
          </w:tcPr>
          <w:p w14:paraId="3FD0E9F2" w14:textId="6E2D011C" w:rsidR="00027B83" w:rsidRPr="00524B61" w:rsidRDefault="00C52657" w:rsidP="00524B61">
            <w:pPr>
              <w:ind w:left="-863" w:hanging="425"/>
              <w:jc w:val="center"/>
              <w:rPr>
                <w:szCs w:val="24"/>
              </w:rPr>
            </w:pPr>
            <w:r w:rsidRPr="00C52657">
              <w:rPr>
                <w:szCs w:val="24"/>
              </w:rPr>
              <w:t xml:space="preserve">Paslaugų  įkainiai, </w:t>
            </w:r>
            <w:r w:rsidR="00E42BA1">
              <w:rPr>
                <w:szCs w:val="24"/>
              </w:rPr>
              <w:t>p</w:t>
            </w:r>
            <w:r w:rsidRPr="00C52657">
              <w:rPr>
                <w:szCs w:val="24"/>
              </w:rPr>
              <w:t xml:space="preserve">asiūlyti </w:t>
            </w:r>
            <w:r w:rsidR="00E42BA1">
              <w:rPr>
                <w:szCs w:val="24"/>
              </w:rPr>
              <w:t>Tiekėjo</w:t>
            </w:r>
            <w:r w:rsidRPr="00C52657">
              <w:rPr>
                <w:szCs w:val="24"/>
              </w:rPr>
              <w:t xml:space="preserve"> viešojo pirkimo metu</w:t>
            </w:r>
          </w:p>
        </w:tc>
      </w:tr>
      <w:tr w:rsidR="00027B83" w14:paraId="164CD221" w14:textId="77777777" w:rsidTr="00712086">
        <w:trPr>
          <w:trHeight w:val="300"/>
        </w:trPr>
        <w:tc>
          <w:tcPr>
            <w:tcW w:w="2598" w:type="dxa"/>
            <w:gridSpan w:val="2"/>
          </w:tcPr>
          <w:p w14:paraId="71BD75EA" w14:textId="77777777" w:rsidR="00027B83" w:rsidRDefault="000B0897">
            <w:pPr>
              <w:jc w:val="center"/>
              <w:rPr>
                <w:b/>
                <w:kern w:val="2"/>
                <w:szCs w:val="24"/>
              </w:rPr>
            </w:pPr>
            <w:r>
              <w:rPr>
                <w:b/>
                <w:kern w:val="2"/>
                <w:szCs w:val="24"/>
              </w:rPr>
              <w:t>15.3. Priedas Nr. 3</w:t>
            </w:r>
          </w:p>
        </w:tc>
        <w:tc>
          <w:tcPr>
            <w:tcW w:w="7087" w:type="dxa"/>
            <w:gridSpan w:val="5"/>
          </w:tcPr>
          <w:p w14:paraId="0C6192E3" w14:textId="77777777" w:rsidR="00027B83" w:rsidRPr="00C52657" w:rsidRDefault="00C52657" w:rsidP="00C52657">
            <w:pPr>
              <w:jc w:val="both"/>
              <w:rPr>
                <w:kern w:val="2"/>
                <w:szCs w:val="24"/>
              </w:rPr>
            </w:pPr>
            <w:r w:rsidRPr="00C52657">
              <w:rPr>
                <w:bCs/>
                <w:szCs w:val="24"/>
              </w:rPr>
              <w:t>Patikrinimo,  pažeidimų nustatymo, baudų skyrimo aktas</w:t>
            </w:r>
          </w:p>
        </w:tc>
      </w:tr>
      <w:tr w:rsidR="00027B83" w14:paraId="2B37F91B" w14:textId="77777777" w:rsidTr="00712086">
        <w:trPr>
          <w:trHeight w:val="300"/>
        </w:trPr>
        <w:tc>
          <w:tcPr>
            <w:tcW w:w="2598" w:type="dxa"/>
            <w:gridSpan w:val="2"/>
          </w:tcPr>
          <w:p w14:paraId="1C25F04A" w14:textId="77777777" w:rsidR="00027B83" w:rsidRDefault="000B0897">
            <w:pPr>
              <w:jc w:val="center"/>
              <w:rPr>
                <w:b/>
                <w:kern w:val="2"/>
                <w:szCs w:val="24"/>
              </w:rPr>
            </w:pPr>
            <w:r>
              <w:rPr>
                <w:b/>
                <w:kern w:val="2"/>
                <w:szCs w:val="24"/>
              </w:rPr>
              <w:t>15.4. Priedas Nr. 4</w:t>
            </w:r>
          </w:p>
        </w:tc>
        <w:tc>
          <w:tcPr>
            <w:tcW w:w="7087" w:type="dxa"/>
            <w:gridSpan w:val="5"/>
          </w:tcPr>
          <w:p w14:paraId="7680187A" w14:textId="77777777" w:rsidR="00027B83" w:rsidRPr="00C52657" w:rsidRDefault="00C52657" w:rsidP="00C52657">
            <w:pPr>
              <w:jc w:val="both"/>
              <w:rPr>
                <w:kern w:val="2"/>
                <w:szCs w:val="24"/>
              </w:rPr>
            </w:pPr>
            <w:r w:rsidRPr="00C52657">
              <w:rPr>
                <w:kern w:val="2"/>
                <w:szCs w:val="24"/>
              </w:rPr>
              <w:t>Tiekėjo pasiūlymas</w:t>
            </w:r>
          </w:p>
        </w:tc>
      </w:tr>
      <w:tr w:rsidR="00027B83" w14:paraId="79EEF0E8" w14:textId="77777777" w:rsidTr="00712086">
        <w:tc>
          <w:tcPr>
            <w:tcW w:w="9685" w:type="dxa"/>
            <w:gridSpan w:val="7"/>
          </w:tcPr>
          <w:p w14:paraId="1D5C5328" w14:textId="77777777" w:rsidR="00027B83" w:rsidRDefault="000B0897">
            <w:pPr>
              <w:jc w:val="center"/>
              <w:rPr>
                <w:b/>
                <w:kern w:val="2"/>
                <w:szCs w:val="24"/>
              </w:rPr>
            </w:pPr>
            <w:r>
              <w:rPr>
                <w:b/>
                <w:kern w:val="2"/>
                <w:szCs w:val="24"/>
              </w:rPr>
              <w:t>16. ŠALIŲ ATSTOVŲ PARAŠAI</w:t>
            </w:r>
          </w:p>
        </w:tc>
      </w:tr>
      <w:tr w:rsidR="00027B83" w14:paraId="6221D931" w14:textId="77777777" w:rsidTr="00712086">
        <w:tc>
          <w:tcPr>
            <w:tcW w:w="4622" w:type="dxa"/>
            <w:gridSpan w:val="6"/>
          </w:tcPr>
          <w:p w14:paraId="5E9CEA24" w14:textId="77777777" w:rsidR="00027B83" w:rsidRDefault="000B0897">
            <w:pPr>
              <w:jc w:val="center"/>
              <w:rPr>
                <w:b/>
                <w:kern w:val="2"/>
                <w:szCs w:val="24"/>
              </w:rPr>
            </w:pPr>
            <w:r>
              <w:rPr>
                <w:b/>
                <w:kern w:val="2"/>
                <w:szCs w:val="24"/>
              </w:rPr>
              <w:t>PIRKĖJAS</w:t>
            </w:r>
          </w:p>
        </w:tc>
        <w:tc>
          <w:tcPr>
            <w:tcW w:w="5063" w:type="dxa"/>
          </w:tcPr>
          <w:p w14:paraId="44CF5CA4" w14:textId="77777777" w:rsidR="00027B83" w:rsidRDefault="000B0897">
            <w:pPr>
              <w:jc w:val="center"/>
              <w:rPr>
                <w:b/>
                <w:kern w:val="2"/>
                <w:szCs w:val="24"/>
              </w:rPr>
            </w:pPr>
            <w:r>
              <w:rPr>
                <w:b/>
                <w:kern w:val="2"/>
                <w:szCs w:val="24"/>
              </w:rPr>
              <w:t>TIEKĖJAS</w:t>
            </w:r>
          </w:p>
        </w:tc>
      </w:tr>
      <w:tr w:rsidR="00027B83" w14:paraId="5FFE2214" w14:textId="77777777" w:rsidTr="00712086">
        <w:tc>
          <w:tcPr>
            <w:tcW w:w="4622" w:type="dxa"/>
            <w:gridSpan w:val="6"/>
          </w:tcPr>
          <w:p w14:paraId="47960FEE" w14:textId="77777777" w:rsidR="00027B83" w:rsidRDefault="000B0897">
            <w:pPr>
              <w:jc w:val="center"/>
              <w:rPr>
                <w:color w:val="4472C4"/>
                <w:kern w:val="2"/>
                <w:szCs w:val="24"/>
              </w:rPr>
            </w:pPr>
            <w:r>
              <w:rPr>
                <w:color w:val="4472C4"/>
                <w:kern w:val="2"/>
                <w:szCs w:val="24"/>
              </w:rPr>
              <w:t>(nurodomos atstovo pareigos, vardas, pavardė)</w:t>
            </w:r>
          </w:p>
        </w:tc>
        <w:tc>
          <w:tcPr>
            <w:tcW w:w="5063" w:type="dxa"/>
          </w:tcPr>
          <w:p w14:paraId="62EE0336" w14:textId="77777777" w:rsidR="00027B83" w:rsidRDefault="000B0897">
            <w:pPr>
              <w:jc w:val="center"/>
              <w:rPr>
                <w:b/>
                <w:kern w:val="2"/>
                <w:szCs w:val="24"/>
              </w:rPr>
            </w:pPr>
            <w:r>
              <w:rPr>
                <w:color w:val="4472C4"/>
                <w:kern w:val="2"/>
                <w:szCs w:val="24"/>
              </w:rPr>
              <w:t>(nurodomos atstovo pareigos, vardas, pavardė)</w:t>
            </w:r>
          </w:p>
        </w:tc>
      </w:tr>
      <w:tr w:rsidR="00027B83" w14:paraId="5CD3FDC7" w14:textId="77777777" w:rsidTr="00712086">
        <w:tc>
          <w:tcPr>
            <w:tcW w:w="4622" w:type="dxa"/>
            <w:gridSpan w:val="6"/>
          </w:tcPr>
          <w:p w14:paraId="336E55F3" w14:textId="77777777" w:rsidR="00027B83" w:rsidRDefault="00027B83">
            <w:pPr>
              <w:jc w:val="center"/>
              <w:rPr>
                <w:b/>
                <w:color w:val="4472C4"/>
                <w:kern w:val="2"/>
                <w:szCs w:val="24"/>
              </w:rPr>
            </w:pPr>
          </w:p>
          <w:p w14:paraId="2AE40858" w14:textId="77777777" w:rsidR="00027B83" w:rsidRDefault="000B0897">
            <w:pPr>
              <w:jc w:val="center"/>
              <w:rPr>
                <w:b/>
                <w:color w:val="4472C4"/>
                <w:kern w:val="2"/>
                <w:szCs w:val="24"/>
              </w:rPr>
            </w:pPr>
            <w:r>
              <w:rPr>
                <w:b/>
                <w:color w:val="4472C4"/>
                <w:kern w:val="2"/>
                <w:szCs w:val="24"/>
              </w:rPr>
              <w:t>(parašas)</w:t>
            </w:r>
          </w:p>
          <w:p w14:paraId="0920F33C" w14:textId="77777777" w:rsidR="00027B83" w:rsidRDefault="00027B83">
            <w:pPr>
              <w:jc w:val="center"/>
              <w:rPr>
                <w:b/>
                <w:color w:val="4472C4"/>
                <w:kern w:val="2"/>
                <w:szCs w:val="24"/>
              </w:rPr>
            </w:pPr>
          </w:p>
          <w:p w14:paraId="5020016A" w14:textId="77777777" w:rsidR="00027B83" w:rsidRDefault="00027B83">
            <w:pPr>
              <w:jc w:val="center"/>
              <w:rPr>
                <w:b/>
                <w:color w:val="4472C4"/>
                <w:kern w:val="2"/>
                <w:szCs w:val="24"/>
              </w:rPr>
            </w:pPr>
          </w:p>
        </w:tc>
        <w:tc>
          <w:tcPr>
            <w:tcW w:w="5063" w:type="dxa"/>
          </w:tcPr>
          <w:p w14:paraId="76E31752" w14:textId="77777777" w:rsidR="00027B83" w:rsidRDefault="00027B83">
            <w:pPr>
              <w:jc w:val="center"/>
              <w:rPr>
                <w:b/>
                <w:color w:val="4472C4"/>
                <w:kern w:val="2"/>
                <w:szCs w:val="24"/>
              </w:rPr>
            </w:pPr>
          </w:p>
          <w:p w14:paraId="0102A080" w14:textId="77777777" w:rsidR="00027B83" w:rsidRDefault="000B0897">
            <w:pPr>
              <w:jc w:val="center"/>
              <w:rPr>
                <w:b/>
                <w:color w:val="4472C4"/>
                <w:kern w:val="2"/>
                <w:szCs w:val="24"/>
              </w:rPr>
            </w:pPr>
            <w:r>
              <w:rPr>
                <w:b/>
                <w:color w:val="4472C4"/>
                <w:kern w:val="2"/>
                <w:szCs w:val="24"/>
              </w:rPr>
              <w:t>(parašas)</w:t>
            </w:r>
          </w:p>
        </w:tc>
      </w:tr>
    </w:tbl>
    <w:p w14:paraId="4BBBACBC" w14:textId="77777777" w:rsidR="00027B83" w:rsidRDefault="00027B83">
      <w:pPr>
        <w:rPr>
          <w:szCs w:val="24"/>
        </w:rPr>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EC514" w14:textId="77777777" w:rsidR="00E905B2" w:rsidRDefault="00E905B2">
      <w:pPr>
        <w:rPr>
          <w:sz w:val="20"/>
        </w:rPr>
      </w:pPr>
      <w:r>
        <w:rPr>
          <w:sz w:val="20"/>
        </w:rPr>
        <w:separator/>
      </w:r>
    </w:p>
  </w:endnote>
  <w:endnote w:type="continuationSeparator" w:id="0">
    <w:p w14:paraId="73370FC2" w14:textId="77777777" w:rsidR="00E905B2" w:rsidRDefault="00E905B2">
      <w:pPr>
        <w:rPr>
          <w:sz w:val="20"/>
        </w:rPr>
      </w:pPr>
      <w:r>
        <w:rPr>
          <w:sz w:val="20"/>
        </w:rPr>
        <w:continuationSeparator/>
      </w:r>
    </w:p>
  </w:endnote>
  <w:endnote w:type="continuationNotice" w:id="1">
    <w:p w14:paraId="01AEE0E6" w14:textId="77777777" w:rsidR="00E905B2" w:rsidRDefault="00E905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C42C7" w14:textId="77777777" w:rsidR="00890DE7" w:rsidRDefault="00890DE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42291" w14:textId="77777777" w:rsidR="00E905B2" w:rsidRDefault="00E905B2">
      <w:pPr>
        <w:rPr>
          <w:sz w:val="20"/>
        </w:rPr>
      </w:pPr>
      <w:r>
        <w:rPr>
          <w:sz w:val="20"/>
        </w:rPr>
        <w:separator/>
      </w:r>
    </w:p>
  </w:footnote>
  <w:footnote w:type="continuationSeparator" w:id="0">
    <w:p w14:paraId="3360F06B" w14:textId="77777777" w:rsidR="00E905B2" w:rsidRDefault="00E905B2">
      <w:pPr>
        <w:rPr>
          <w:sz w:val="20"/>
        </w:rPr>
      </w:pPr>
      <w:r>
        <w:rPr>
          <w:sz w:val="20"/>
        </w:rPr>
        <w:continuationSeparator/>
      </w:r>
    </w:p>
  </w:footnote>
  <w:footnote w:type="continuationNotice" w:id="1">
    <w:p w14:paraId="35620E98" w14:textId="77777777" w:rsidR="00E905B2" w:rsidRDefault="00E905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A09C7" w14:textId="77777777" w:rsidR="00890DE7" w:rsidRDefault="00890DE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45B5DDCD" w14:textId="77777777" w:rsidR="00890DE7" w:rsidRDefault="00890DE7">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4BFE"/>
    <w:rsid w:val="000614D4"/>
    <w:rsid w:val="000B0897"/>
    <w:rsid w:val="001065ED"/>
    <w:rsid w:val="00112999"/>
    <w:rsid w:val="001425AD"/>
    <w:rsid w:val="001773E2"/>
    <w:rsid w:val="0018769E"/>
    <w:rsid w:val="001952D2"/>
    <w:rsid w:val="001C258E"/>
    <w:rsid w:val="001E516B"/>
    <w:rsid w:val="001E76F2"/>
    <w:rsid w:val="002206CE"/>
    <w:rsid w:val="00275055"/>
    <w:rsid w:val="002857E8"/>
    <w:rsid w:val="002C0CDF"/>
    <w:rsid w:val="0031016C"/>
    <w:rsid w:val="003119C0"/>
    <w:rsid w:val="00315FE3"/>
    <w:rsid w:val="0036002F"/>
    <w:rsid w:val="00367787"/>
    <w:rsid w:val="003F04B8"/>
    <w:rsid w:val="0041031C"/>
    <w:rsid w:val="00434E3F"/>
    <w:rsid w:val="0047372E"/>
    <w:rsid w:val="004866D0"/>
    <w:rsid w:val="004A2DB1"/>
    <w:rsid w:val="00500022"/>
    <w:rsid w:val="00524B61"/>
    <w:rsid w:val="005306F6"/>
    <w:rsid w:val="00592972"/>
    <w:rsid w:val="005A58B9"/>
    <w:rsid w:val="005C57E7"/>
    <w:rsid w:val="005E2279"/>
    <w:rsid w:val="005E59CB"/>
    <w:rsid w:val="0062416E"/>
    <w:rsid w:val="00652267"/>
    <w:rsid w:val="006E1E56"/>
    <w:rsid w:val="00712086"/>
    <w:rsid w:val="00724F1C"/>
    <w:rsid w:val="0076103A"/>
    <w:rsid w:val="00761E6A"/>
    <w:rsid w:val="007C0DF7"/>
    <w:rsid w:val="007F3F1A"/>
    <w:rsid w:val="00833EE6"/>
    <w:rsid w:val="00851FAD"/>
    <w:rsid w:val="00863C5B"/>
    <w:rsid w:val="00890DE7"/>
    <w:rsid w:val="00894037"/>
    <w:rsid w:val="008B4DDE"/>
    <w:rsid w:val="008C2211"/>
    <w:rsid w:val="008D3C90"/>
    <w:rsid w:val="00903619"/>
    <w:rsid w:val="00907943"/>
    <w:rsid w:val="00941A6F"/>
    <w:rsid w:val="00952890"/>
    <w:rsid w:val="00966E44"/>
    <w:rsid w:val="009728BC"/>
    <w:rsid w:val="00996BDB"/>
    <w:rsid w:val="009971A8"/>
    <w:rsid w:val="009D5C94"/>
    <w:rsid w:val="00A147B9"/>
    <w:rsid w:val="00A25811"/>
    <w:rsid w:val="00A47CF1"/>
    <w:rsid w:val="00A72A10"/>
    <w:rsid w:val="00A9497C"/>
    <w:rsid w:val="00AD4DFA"/>
    <w:rsid w:val="00AE0C6D"/>
    <w:rsid w:val="00B02B20"/>
    <w:rsid w:val="00B17370"/>
    <w:rsid w:val="00B85E79"/>
    <w:rsid w:val="00BD775F"/>
    <w:rsid w:val="00BE612F"/>
    <w:rsid w:val="00C125BF"/>
    <w:rsid w:val="00C52657"/>
    <w:rsid w:val="00C967D0"/>
    <w:rsid w:val="00CC3ED8"/>
    <w:rsid w:val="00CD6089"/>
    <w:rsid w:val="00CD6687"/>
    <w:rsid w:val="00D20C3D"/>
    <w:rsid w:val="00D23AB3"/>
    <w:rsid w:val="00D250A9"/>
    <w:rsid w:val="00D26E9A"/>
    <w:rsid w:val="00D32126"/>
    <w:rsid w:val="00D71092"/>
    <w:rsid w:val="00D75D01"/>
    <w:rsid w:val="00DA13E8"/>
    <w:rsid w:val="00DA3364"/>
    <w:rsid w:val="00DA4E0C"/>
    <w:rsid w:val="00DC2C0F"/>
    <w:rsid w:val="00DC659B"/>
    <w:rsid w:val="00DF5C92"/>
    <w:rsid w:val="00E2023D"/>
    <w:rsid w:val="00E42BA1"/>
    <w:rsid w:val="00E44FD0"/>
    <w:rsid w:val="00E810AA"/>
    <w:rsid w:val="00E831FA"/>
    <w:rsid w:val="00E905B2"/>
    <w:rsid w:val="00EC56B0"/>
    <w:rsid w:val="00EF3100"/>
    <w:rsid w:val="00F019C3"/>
    <w:rsid w:val="00F1098C"/>
    <w:rsid w:val="00F128F2"/>
    <w:rsid w:val="00F326AB"/>
    <w:rsid w:val="00F60BD9"/>
    <w:rsid w:val="00F6420A"/>
    <w:rsid w:val="00FF707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FDCFF"/>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275055"/>
    <w:pPr>
      <w:tabs>
        <w:tab w:val="center" w:pos="4819"/>
        <w:tab w:val="right" w:pos="9638"/>
      </w:tabs>
    </w:pPr>
  </w:style>
  <w:style w:type="character" w:customStyle="1" w:styleId="AntratsDiagrama">
    <w:name w:val="Antraštės Diagrama"/>
    <w:basedOn w:val="Numatytasispastraiposriftas"/>
    <w:link w:val="Antrats"/>
    <w:rsid w:val="00275055"/>
  </w:style>
  <w:style w:type="paragraph" w:styleId="Porat">
    <w:name w:val="footer"/>
    <w:basedOn w:val="prastasis"/>
    <w:link w:val="PoratDiagrama"/>
    <w:unhideWhenUsed/>
    <w:rsid w:val="00275055"/>
    <w:pPr>
      <w:tabs>
        <w:tab w:val="center" w:pos="4819"/>
        <w:tab w:val="right" w:pos="9638"/>
      </w:tabs>
    </w:pPr>
  </w:style>
  <w:style w:type="character" w:customStyle="1" w:styleId="PoratDiagrama">
    <w:name w:val="Poraštė Diagrama"/>
    <w:basedOn w:val="Numatytasispastraiposriftas"/>
    <w:link w:val="Porat"/>
    <w:rsid w:val="00275055"/>
  </w:style>
  <w:style w:type="character" w:styleId="Hipersaitas">
    <w:name w:val="Hyperlink"/>
    <w:basedOn w:val="Numatytasispastraiposriftas"/>
    <w:uiPriority w:val="99"/>
    <w:unhideWhenUsed/>
    <w:rsid w:val="003F04B8"/>
    <w:rPr>
      <w:color w:val="0563C1" w:themeColor="hyperlink"/>
      <w:u w:val="single"/>
    </w:rPr>
  </w:style>
  <w:style w:type="character" w:styleId="Neapdorotaspaminjimas">
    <w:name w:val="Unresolved Mention"/>
    <w:basedOn w:val="Numatytasispastraiposriftas"/>
    <w:uiPriority w:val="99"/>
    <w:semiHidden/>
    <w:unhideWhenUsed/>
    <w:rsid w:val="00AD4D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151519">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6822537">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62055398">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264599">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22791839">
      <w:bodyDiv w:val="1"/>
      <w:marLeft w:val="0"/>
      <w:marRight w:val="0"/>
      <w:marTop w:val="0"/>
      <w:marBottom w:val="0"/>
      <w:divBdr>
        <w:top w:val="none" w:sz="0" w:space="0" w:color="auto"/>
        <w:left w:val="none" w:sz="0" w:space="0" w:color="auto"/>
        <w:bottom w:val="none" w:sz="0" w:space="0" w:color="auto"/>
        <w:right w:val="none" w:sz="0" w:space="0" w:color="auto"/>
      </w:divBdr>
    </w:div>
    <w:div w:id="206013152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anute.mazuliene@siaulia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B2E1BBD-2AED-4427-BBB3-79B232940337}">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39</Pages>
  <Words>72873</Words>
  <Characters>41539</Characters>
  <Application>Microsoft Office Word</Application>
  <DocSecurity>0</DocSecurity>
  <Lines>346</Lines>
  <Paragraphs>228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6</cp:revision>
  <cp:lastPrinted>2017-06-29T23:42:00Z</cp:lastPrinted>
  <dcterms:created xsi:type="dcterms:W3CDTF">2025-04-16T12:01:00Z</dcterms:created>
  <dcterms:modified xsi:type="dcterms:W3CDTF">2025-04-16T12:27:00Z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