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10C5" w14:textId="77777777" w:rsidR="00D675C7" w:rsidRPr="004E1229" w:rsidRDefault="00D675C7" w:rsidP="00D675C7">
      <w:pPr>
        <w:spacing w:after="0" w:line="240" w:lineRule="auto"/>
        <w:ind w:firstLine="6379"/>
        <w:jc w:val="both"/>
        <w:rPr>
          <w:rFonts w:ascii="Times New Roman" w:eastAsia="Batang" w:hAnsi="Times New Roman" w:cs="Times New Roman"/>
          <w:sz w:val="24"/>
          <w:szCs w:val="24"/>
        </w:rPr>
      </w:pPr>
      <w:bookmarkStart w:id="0" w:name="_Toc251317984"/>
      <w:bookmarkStart w:id="1" w:name="_Toc258929294"/>
      <w:r w:rsidRPr="004E1229">
        <w:rPr>
          <w:rFonts w:ascii="Times New Roman" w:eastAsia="Batang" w:hAnsi="Times New Roman" w:cs="Times New Roman"/>
          <w:sz w:val="24"/>
          <w:szCs w:val="24"/>
        </w:rPr>
        <w:t>TVIRTINU</w:t>
      </w:r>
    </w:p>
    <w:p w14:paraId="61351627" w14:textId="77777777" w:rsidR="00D675C7" w:rsidRPr="004E1229" w:rsidRDefault="00D675C7" w:rsidP="00D675C7">
      <w:pPr>
        <w:spacing w:after="0" w:line="240" w:lineRule="auto"/>
        <w:ind w:firstLine="637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Muitinės departamento prie</w:t>
      </w:r>
    </w:p>
    <w:p w14:paraId="4C9FC609" w14:textId="77777777" w:rsidR="00D675C7" w:rsidRPr="004E1229" w:rsidRDefault="00D675C7" w:rsidP="00D675C7">
      <w:pPr>
        <w:spacing w:after="0" w:line="240" w:lineRule="auto"/>
        <w:ind w:firstLine="637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Lietuvos Respublikos finansų ministerijos</w:t>
      </w:r>
    </w:p>
    <w:p w14:paraId="287D2861" w14:textId="77777777" w:rsidR="00D675C7" w:rsidRPr="004E1229" w:rsidRDefault="00D675C7" w:rsidP="00D675C7">
      <w:pPr>
        <w:spacing w:after="0" w:line="240" w:lineRule="auto"/>
        <w:ind w:firstLine="637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generalinio direktoriaus pavaduotoja</w:t>
      </w:r>
    </w:p>
    <w:p w14:paraId="6482D44C" w14:textId="77777777" w:rsidR="00D675C7" w:rsidRPr="004E1229" w:rsidRDefault="00D675C7" w:rsidP="00D675C7">
      <w:pPr>
        <w:spacing w:after="0" w:line="240" w:lineRule="auto"/>
        <w:ind w:firstLine="6379"/>
        <w:jc w:val="both"/>
        <w:rPr>
          <w:rFonts w:ascii="Times New Roman" w:eastAsia="Batang" w:hAnsi="Times New Roman" w:cs="Times New Roman"/>
          <w:sz w:val="24"/>
          <w:szCs w:val="24"/>
        </w:rPr>
      </w:pPr>
    </w:p>
    <w:p w14:paraId="3C7B24D1" w14:textId="25E4BE4C" w:rsidR="00D675C7" w:rsidRPr="004E1229" w:rsidRDefault="00D675C7" w:rsidP="00D675C7">
      <w:pPr>
        <w:spacing w:after="0" w:line="240" w:lineRule="auto"/>
        <w:ind w:firstLine="637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2025  m. </w:t>
      </w:r>
      <w:r w:rsidR="00746E74" w:rsidRPr="004E1229">
        <w:rPr>
          <w:rFonts w:ascii="Times New Roman" w:eastAsia="Batang" w:hAnsi="Times New Roman" w:cs="Times New Roman"/>
          <w:sz w:val="24"/>
          <w:szCs w:val="24"/>
        </w:rPr>
        <w:t>balandžio</w:t>
      </w:r>
      <w:r w:rsidR="000B758C">
        <w:rPr>
          <w:rFonts w:ascii="Times New Roman" w:eastAsia="Batang" w:hAnsi="Times New Roman" w:cs="Times New Roman"/>
          <w:sz w:val="24"/>
          <w:szCs w:val="24"/>
        </w:rPr>
        <w:t xml:space="preserve"> </w:t>
      </w:r>
      <w:r w:rsidR="00FC3423">
        <w:rPr>
          <w:rFonts w:ascii="Times New Roman" w:eastAsia="Batang" w:hAnsi="Times New Roman" w:cs="Times New Roman"/>
          <w:sz w:val="24"/>
          <w:szCs w:val="24"/>
        </w:rPr>
        <w:t>17</w:t>
      </w:r>
      <w:r w:rsidRPr="004E1229">
        <w:rPr>
          <w:rFonts w:ascii="Times New Roman" w:eastAsia="Batang" w:hAnsi="Times New Roman" w:cs="Times New Roman"/>
          <w:sz w:val="24"/>
          <w:szCs w:val="24"/>
        </w:rPr>
        <w:t xml:space="preserve"> d. Nr. 7BE</w:t>
      </w:r>
      <w:r w:rsidR="00FC3423" w:rsidRPr="00FC3423">
        <w:rPr>
          <w:rFonts w:ascii="Times New Roman" w:eastAsia="Batang" w:hAnsi="Times New Roman" w:cs="Times New Roman"/>
          <w:sz w:val="24"/>
          <w:szCs w:val="24"/>
        </w:rPr>
        <w:t>-2234</w:t>
      </w:r>
    </w:p>
    <w:p w14:paraId="5B403559" w14:textId="77777777" w:rsidR="00D675C7" w:rsidRPr="004E1229" w:rsidRDefault="00D675C7" w:rsidP="00D675C7">
      <w:pPr>
        <w:ind w:firstLine="6379"/>
        <w:jc w:val="both"/>
        <w:rPr>
          <w:rFonts w:ascii="Times New Roman" w:eastAsia="Batang" w:hAnsi="Times New Roman" w:cs="Times New Roman"/>
          <w:b/>
          <w:bCs/>
          <w:sz w:val="24"/>
          <w:szCs w:val="24"/>
        </w:rPr>
      </w:pPr>
    </w:p>
    <w:p w14:paraId="494B85DA" w14:textId="77777777" w:rsidR="00D675C7" w:rsidRPr="004E1229" w:rsidRDefault="00D675C7" w:rsidP="00D675C7">
      <w:pPr>
        <w:ind w:firstLine="6379"/>
        <w:jc w:val="both"/>
        <w:rPr>
          <w:rFonts w:ascii="Times New Roman" w:eastAsia="Batang" w:hAnsi="Times New Roman" w:cs="Times New Roman"/>
          <w:b/>
          <w:bCs/>
          <w:sz w:val="24"/>
          <w:szCs w:val="24"/>
        </w:rPr>
      </w:pPr>
    </w:p>
    <w:p w14:paraId="3ED7789D" w14:textId="77777777" w:rsidR="00923A49" w:rsidRPr="004E1229" w:rsidRDefault="00923A49" w:rsidP="00923A49">
      <w:pPr>
        <w:spacing w:after="0" w:line="240" w:lineRule="auto"/>
        <w:jc w:val="center"/>
        <w:rPr>
          <w:rStyle w:val="normaltextrun"/>
          <w:rFonts w:ascii="Times New Roman" w:hAnsi="Times New Roman" w:cs="Times New Roman"/>
          <w:b/>
          <w:bCs/>
          <w:color w:val="000000"/>
          <w:sz w:val="24"/>
          <w:szCs w:val="24"/>
          <w:bdr w:val="none" w:sz="0" w:space="0" w:color="auto" w:frame="1"/>
        </w:rPr>
      </w:pPr>
      <w:bookmarkStart w:id="2" w:name="_Hlk90460481"/>
      <w:bookmarkStart w:id="3" w:name="_Hlk101338130"/>
      <w:r w:rsidRPr="004E1229">
        <w:rPr>
          <w:rFonts w:ascii="Times New Roman" w:hAnsi="Times New Roman" w:cs="Times New Roman"/>
          <w:b/>
          <w:bCs/>
          <w:sz w:val="24"/>
          <w:szCs w:val="24"/>
        </w:rPr>
        <w:t xml:space="preserve">MĖGINIŲ ADMINISTRAVIMO SISTEMOS </w:t>
      </w:r>
      <w:r w:rsidRPr="004E1229">
        <w:rPr>
          <w:rStyle w:val="normaltextrun"/>
          <w:rFonts w:ascii="Times New Roman" w:hAnsi="Times New Roman" w:cs="Times New Roman"/>
          <w:b/>
          <w:bCs/>
          <w:color w:val="000000"/>
          <w:sz w:val="24"/>
          <w:szCs w:val="24"/>
          <w:bdr w:val="none" w:sz="0" w:space="0" w:color="auto" w:frame="1"/>
        </w:rPr>
        <w:t xml:space="preserve">ATNAUJINIMO </w:t>
      </w:r>
    </w:p>
    <w:p w14:paraId="6B3B060F" w14:textId="77777777" w:rsidR="00923A49" w:rsidRPr="004E1229" w:rsidRDefault="00923A49" w:rsidP="00923A49">
      <w:pPr>
        <w:spacing w:after="0" w:line="240" w:lineRule="auto"/>
        <w:jc w:val="center"/>
        <w:rPr>
          <w:rFonts w:ascii="Times New Roman" w:hAnsi="Times New Roman" w:cs="Times New Roman"/>
          <w:b/>
          <w:bCs/>
          <w:sz w:val="24"/>
          <w:szCs w:val="24"/>
        </w:rPr>
      </w:pPr>
      <w:r w:rsidRPr="004E1229">
        <w:rPr>
          <w:rFonts w:ascii="Times New Roman" w:hAnsi="Times New Roman" w:cs="Times New Roman"/>
          <w:b/>
          <w:bCs/>
          <w:color w:val="000000"/>
          <w:sz w:val="24"/>
          <w:szCs w:val="24"/>
        </w:rPr>
        <w:t xml:space="preserve">IR GARANTINĖS PRIEŽIŪROS </w:t>
      </w:r>
      <w:r w:rsidRPr="004E1229">
        <w:rPr>
          <w:rFonts w:ascii="Times New Roman" w:hAnsi="Times New Roman" w:cs="Times New Roman"/>
          <w:b/>
          <w:bCs/>
          <w:sz w:val="24"/>
          <w:szCs w:val="24"/>
        </w:rPr>
        <w:t>PASLAUGŲ</w:t>
      </w:r>
    </w:p>
    <w:p w14:paraId="445C0E3E" w14:textId="6C882A9B" w:rsidR="00D675C7" w:rsidRPr="004E1229" w:rsidRDefault="00D675C7" w:rsidP="00D675C7">
      <w:pPr>
        <w:spacing w:after="0" w:line="240" w:lineRule="auto"/>
        <w:jc w:val="center"/>
        <w:rPr>
          <w:rFonts w:ascii="Times New Roman" w:eastAsia="Batang" w:hAnsi="Times New Roman" w:cs="Times New Roman"/>
          <w:b/>
          <w:sz w:val="24"/>
          <w:szCs w:val="24"/>
        </w:rPr>
      </w:pPr>
      <w:r w:rsidRPr="004E1229">
        <w:rPr>
          <w:rFonts w:ascii="Times New Roman" w:eastAsia="Batang" w:hAnsi="Times New Roman" w:cs="Times New Roman"/>
          <w:b/>
          <w:sz w:val="24"/>
          <w:szCs w:val="24"/>
        </w:rPr>
        <w:t xml:space="preserve">VIEŠOJO PIRKIMO </w:t>
      </w:r>
      <w:bookmarkEnd w:id="2"/>
      <w:r w:rsidRPr="004E1229">
        <w:rPr>
          <w:rFonts w:ascii="Times New Roman" w:eastAsia="Batang" w:hAnsi="Times New Roman" w:cs="Times New Roman"/>
          <w:b/>
          <w:sz w:val="24"/>
          <w:szCs w:val="24"/>
        </w:rPr>
        <w:t>ATVIRO (TARPTAUTINIO) KONKURSO SĄLYGOS</w:t>
      </w:r>
    </w:p>
    <w:p w14:paraId="1A9B4980" w14:textId="77777777" w:rsidR="00D675C7" w:rsidRPr="004E1229" w:rsidRDefault="00D675C7" w:rsidP="00D675C7">
      <w:pPr>
        <w:spacing w:after="0" w:line="240" w:lineRule="auto"/>
        <w:jc w:val="center"/>
        <w:rPr>
          <w:rFonts w:ascii="Times New Roman" w:eastAsia="Batang" w:hAnsi="Times New Roman" w:cs="Times New Roman"/>
          <w:sz w:val="24"/>
          <w:szCs w:val="24"/>
        </w:rPr>
      </w:pPr>
    </w:p>
    <w:p w14:paraId="525F7955" w14:textId="77777777" w:rsidR="00D675C7" w:rsidRPr="004E1229" w:rsidRDefault="00D675C7" w:rsidP="00D675C7">
      <w:pPr>
        <w:spacing w:after="0" w:line="240" w:lineRule="auto"/>
        <w:jc w:val="center"/>
        <w:rPr>
          <w:rFonts w:ascii="Times New Roman" w:eastAsia="Batang" w:hAnsi="Times New Roman" w:cs="Times New Roman"/>
          <w:sz w:val="24"/>
          <w:szCs w:val="24"/>
        </w:rPr>
      </w:pPr>
    </w:p>
    <w:p w14:paraId="33BE96CF" w14:textId="77777777" w:rsidR="00D675C7" w:rsidRPr="004E1229" w:rsidRDefault="00D675C7" w:rsidP="00D675C7">
      <w:pPr>
        <w:spacing w:after="0" w:line="240" w:lineRule="auto"/>
        <w:jc w:val="center"/>
        <w:rPr>
          <w:rFonts w:ascii="Times New Roman" w:eastAsia="Batang" w:hAnsi="Times New Roman" w:cs="Times New Roman"/>
          <w:sz w:val="24"/>
          <w:szCs w:val="24"/>
        </w:rPr>
      </w:pPr>
    </w:p>
    <w:bookmarkEnd w:id="3"/>
    <w:p w14:paraId="31AC5060" w14:textId="77777777" w:rsidR="00D675C7" w:rsidRPr="004E1229" w:rsidRDefault="00D675C7" w:rsidP="00D675C7">
      <w:pPr>
        <w:spacing w:after="0" w:line="240" w:lineRule="auto"/>
        <w:jc w:val="center"/>
        <w:rPr>
          <w:rFonts w:ascii="Times New Roman" w:eastAsia="Batang" w:hAnsi="Times New Roman" w:cs="Times New Roman"/>
          <w:b/>
          <w:sz w:val="24"/>
          <w:szCs w:val="24"/>
        </w:rPr>
      </w:pPr>
      <w:r w:rsidRPr="004E1229">
        <w:rPr>
          <w:rFonts w:ascii="Times New Roman" w:eastAsia="Batang" w:hAnsi="Times New Roman" w:cs="Times New Roman"/>
          <w:b/>
          <w:sz w:val="24"/>
          <w:szCs w:val="24"/>
        </w:rPr>
        <w:t>TURINYS</w:t>
      </w:r>
    </w:p>
    <w:p w14:paraId="3A945029" w14:textId="77777777" w:rsidR="00D675C7" w:rsidRPr="004E1229" w:rsidRDefault="00D675C7" w:rsidP="00D675C7">
      <w:pPr>
        <w:spacing w:after="0" w:line="240" w:lineRule="auto"/>
        <w:jc w:val="both"/>
        <w:rPr>
          <w:rFonts w:ascii="Times New Roman" w:eastAsia="Batang" w:hAnsi="Times New Roman" w:cs="Times New Roman"/>
          <w:b/>
          <w:sz w:val="24"/>
          <w:szCs w:val="24"/>
        </w:rPr>
      </w:pPr>
    </w:p>
    <w:p w14:paraId="66D41434"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w:t>
      </w:r>
      <w:r w:rsidRPr="004E1229">
        <w:rPr>
          <w:rFonts w:ascii="Times New Roman" w:eastAsia="Batang" w:hAnsi="Times New Roman" w:cs="Times New Roman"/>
          <w:sz w:val="24"/>
          <w:szCs w:val="24"/>
        </w:rPr>
        <w:tab/>
        <w:t>BENDROSIOS NUOSTATOS</w:t>
      </w:r>
    </w:p>
    <w:p w14:paraId="7117EA86"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II.</w:t>
      </w:r>
      <w:r w:rsidRPr="004E1229">
        <w:rPr>
          <w:rFonts w:ascii="Times New Roman" w:eastAsia="Batang" w:hAnsi="Times New Roman" w:cs="Times New Roman"/>
          <w:sz w:val="24"/>
          <w:szCs w:val="24"/>
        </w:rPr>
        <w:tab/>
        <w:t>PIRKIMO OBJEKTAS</w:t>
      </w:r>
    </w:p>
    <w:p w14:paraId="3D8D1C81"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III.</w:t>
      </w:r>
      <w:r w:rsidRPr="004E1229">
        <w:rPr>
          <w:rFonts w:ascii="Times New Roman" w:eastAsia="Batang" w:hAnsi="Times New Roman" w:cs="Times New Roman"/>
          <w:sz w:val="24"/>
          <w:szCs w:val="24"/>
        </w:rPr>
        <w:tab/>
        <w:t>TIEKĖJŲ PAŠALINIMO PAGRINDAI IR KVALIFIKACIJOS REIKALAVIMAI</w:t>
      </w:r>
    </w:p>
    <w:p w14:paraId="698B4439"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IV.</w:t>
      </w:r>
      <w:r w:rsidRPr="004E1229">
        <w:rPr>
          <w:rFonts w:ascii="Times New Roman" w:eastAsia="Batang" w:hAnsi="Times New Roman" w:cs="Times New Roman"/>
          <w:sz w:val="24"/>
          <w:szCs w:val="24"/>
        </w:rPr>
        <w:tab/>
      </w:r>
      <w:r w:rsidRPr="004E1229">
        <w:rPr>
          <w:rFonts w:ascii="Times New Roman" w:eastAsia="Batang" w:hAnsi="Times New Roman" w:cs="Times New Roman"/>
          <w:bCs/>
          <w:sz w:val="24"/>
          <w:szCs w:val="24"/>
        </w:rPr>
        <w:t>RĖMIMASIS KITŲ ŪKIO SUBJEKTŲ PAJĖGUMAIS IR SUBTIEKĖJŲ PASITELKIMAS</w:t>
      </w:r>
    </w:p>
    <w:p w14:paraId="1EC523DD"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V.</w:t>
      </w:r>
      <w:r w:rsidRPr="004E1229">
        <w:rPr>
          <w:rFonts w:ascii="Times New Roman" w:eastAsia="Batang" w:hAnsi="Times New Roman" w:cs="Times New Roman"/>
          <w:sz w:val="24"/>
          <w:szCs w:val="24"/>
        </w:rPr>
        <w:tab/>
        <w:t>ŪKIO SUBJEKTŲ GRUPĖS DALYVAVIMAS PIRKIMO PROCEDŪROSE</w:t>
      </w:r>
    </w:p>
    <w:p w14:paraId="0BFD9102"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VI.</w:t>
      </w:r>
      <w:r w:rsidRPr="004E1229">
        <w:rPr>
          <w:rFonts w:ascii="Times New Roman" w:eastAsia="Batang" w:hAnsi="Times New Roman" w:cs="Times New Roman"/>
          <w:sz w:val="24"/>
          <w:szCs w:val="24"/>
        </w:rPr>
        <w:tab/>
        <w:t>PASIŪLYMŲ RENGIMAS, PATEIKIMAS, KEITIMAS</w:t>
      </w:r>
    </w:p>
    <w:p w14:paraId="19B0A44A"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VII.</w:t>
      </w:r>
      <w:r w:rsidRPr="004E1229">
        <w:rPr>
          <w:rFonts w:ascii="Times New Roman" w:eastAsia="Batang" w:hAnsi="Times New Roman" w:cs="Times New Roman"/>
          <w:sz w:val="24"/>
          <w:szCs w:val="24"/>
        </w:rPr>
        <w:tab/>
        <w:t>PASIŪLYMŲ GALIOJIMO UŽTIKRINIMAS</w:t>
      </w:r>
    </w:p>
    <w:p w14:paraId="289B64F4"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VIII.</w:t>
      </w:r>
      <w:r w:rsidRPr="004E1229">
        <w:rPr>
          <w:rFonts w:ascii="Times New Roman" w:eastAsia="Batang" w:hAnsi="Times New Roman" w:cs="Times New Roman"/>
          <w:sz w:val="24"/>
          <w:szCs w:val="24"/>
        </w:rPr>
        <w:tab/>
        <w:t>KONKURSO SĄLYGŲ PAAIŠKINIMAS IR PATIKSLINIMAS</w:t>
      </w:r>
    </w:p>
    <w:p w14:paraId="6C7CB5B6"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IX.</w:t>
      </w:r>
      <w:r w:rsidRPr="004E1229">
        <w:rPr>
          <w:rFonts w:ascii="Times New Roman" w:eastAsia="Batang" w:hAnsi="Times New Roman" w:cs="Times New Roman"/>
          <w:sz w:val="24"/>
          <w:szCs w:val="24"/>
        </w:rPr>
        <w:tab/>
        <w:t>SUSIPAŽINIMO SU CVP IS PRIEMONĖMIS GAUTAIS PASIŪLYMAIS PROCEDŪROS</w:t>
      </w:r>
    </w:p>
    <w:p w14:paraId="0753F57E"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X.</w:t>
      </w:r>
      <w:r w:rsidRPr="004E1229">
        <w:rPr>
          <w:rFonts w:ascii="Times New Roman" w:eastAsia="Batang" w:hAnsi="Times New Roman" w:cs="Times New Roman"/>
          <w:sz w:val="24"/>
          <w:szCs w:val="24"/>
        </w:rPr>
        <w:tab/>
        <w:t>PASIŪLYMŲ NAGRINĖJIMAS IR PASIŪLYMŲ ATMETIMO PRIEŽASTYS</w:t>
      </w:r>
    </w:p>
    <w:p w14:paraId="3AFD8551"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XI.</w:t>
      </w:r>
      <w:r w:rsidRPr="004E1229">
        <w:rPr>
          <w:rFonts w:ascii="Times New Roman" w:eastAsia="Batang" w:hAnsi="Times New Roman" w:cs="Times New Roman"/>
          <w:sz w:val="24"/>
          <w:szCs w:val="24"/>
        </w:rPr>
        <w:tab/>
        <w:t>PASIŪLYMŲ VERTINIMAS</w:t>
      </w:r>
    </w:p>
    <w:p w14:paraId="2AF04427"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XII.</w:t>
      </w:r>
      <w:r w:rsidRPr="004E1229">
        <w:rPr>
          <w:rFonts w:ascii="Times New Roman" w:eastAsia="Batang" w:hAnsi="Times New Roman" w:cs="Times New Roman"/>
          <w:sz w:val="24"/>
          <w:szCs w:val="24"/>
        </w:rPr>
        <w:tab/>
        <w:t>PASIŪLYMŲ EILĖS IR</w:t>
      </w:r>
      <w:r w:rsidRPr="004E1229">
        <w:rPr>
          <w:rFonts w:ascii="Times New Roman" w:eastAsia="Batang" w:hAnsi="Times New Roman" w:cs="Times New Roman"/>
          <w:bCs/>
          <w:sz w:val="24"/>
          <w:szCs w:val="24"/>
        </w:rPr>
        <w:t xml:space="preserve"> LAIMĖJUSIO PASIŪLYMO NUSTATYMAS</w:t>
      </w:r>
    </w:p>
    <w:p w14:paraId="5E7349D5"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XIII.</w:t>
      </w:r>
      <w:r w:rsidRPr="004E1229">
        <w:rPr>
          <w:rFonts w:ascii="Times New Roman" w:eastAsia="Batang" w:hAnsi="Times New Roman" w:cs="Times New Roman"/>
          <w:sz w:val="24"/>
          <w:szCs w:val="24"/>
        </w:rPr>
        <w:tab/>
        <w:t>GINČŲ NAGRINĖJIMO TVARKA</w:t>
      </w:r>
    </w:p>
    <w:p w14:paraId="07E45D07" w14:textId="77777777" w:rsidR="00D675C7" w:rsidRPr="004E1229" w:rsidRDefault="00D675C7" w:rsidP="00D675C7">
      <w:pPr>
        <w:tabs>
          <w:tab w:val="left" w:pos="851"/>
        </w:tabs>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XIV.</w:t>
      </w:r>
      <w:r w:rsidRPr="004E1229">
        <w:rPr>
          <w:rFonts w:ascii="Times New Roman" w:eastAsia="Batang" w:hAnsi="Times New Roman" w:cs="Times New Roman"/>
          <w:sz w:val="24"/>
          <w:szCs w:val="24"/>
        </w:rPr>
        <w:tab/>
        <w:t>PIRKIMO SUTARTIES SĄLYGOS</w:t>
      </w:r>
    </w:p>
    <w:p w14:paraId="5ED1978E"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29AFFD67" w14:textId="77777777"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PRIEDAI: </w:t>
      </w:r>
    </w:p>
    <w:p w14:paraId="5F991196"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 priedas. Techninė specifikacija.</w:t>
      </w:r>
    </w:p>
    <w:p w14:paraId="0E44980A"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2 priedas. Pasiūlymo forma.</w:t>
      </w:r>
    </w:p>
    <w:p w14:paraId="7889645D"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 priedas. Tiekėjų pašalinimo pagrindai ir kvalifikacijos reikalavimai.</w:t>
      </w:r>
    </w:p>
    <w:p w14:paraId="7BCA00E5" w14:textId="1FE6F9E1"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4 priedas. Nacionalinio saugumo reikalavimų atitikties deklaracija. </w:t>
      </w:r>
    </w:p>
    <w:p w14:paraId="0F914D5A" w14:textId="38F104EB" w:rsidR="00D675C7" w:rsidRPr="004E1229" w:rsidRDefault="00122E95"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5</w:t>
      </w:r>
      <w:r w:rsidR="00D675C7" w:rsidRPr="004E1229">
        <w:rPr>
          <w:rFonts w:ascii="Times New Roman" w:eastAsia="Batang" w:hAnsi="Times New Roman" w:cs="Times New Roman"/>
          <w:sz w:val="24"/>
          <w:szCs w:val="24"/>
        </w:rPr>
        <w:t xml:space="preserve"> priedas. Tiekėjo/subtiekėjo deklaracija.</w:t>
      </w:r>
    </w:p>
    <w:p w14:paraId="5451286C" w14:textId="3FAE7560" w:rsidR="00D675C7" w:rsidRPr="004E1229" w:rsidRDefault="00122E95"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6</w:t>
      </w:r>
      <w:r w:rsidR="00D675C7" w:rsidRPr="004E1229">
        <w:rPr>
          <w:rFonts w:ascii="Times New Roman" w:eastAsia="Batang" w:hAnsi="Times New Roman" w:cs="Times New Roman"/>
          <w:sz w:val="24"/>
          <w:szCs w:val="24"/>
        </w:rPr>
        <w:t xml:space="preserve"> priedas. Gyvenimo aprašymo (CV) forma.</w:t>
      </w:r>
    </w:p>
    <w:p w14:paraId="48888FF3" w14:textId="15C5ED5D" w:rsidR="00D675C7" w:rsidRPr="004E1229" w:rsidRDefault="00122E95"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7</w:t>
      </w:r>
      <w:r w:rsidR="00D675C7" w:rsidRPr="004E1229">
        <w:rPr>
          <w:rFonts w:ascii="Times New Roman" w:eastAsia="Batang" w:hAnsi="Times New Roman" w:cs="Times New Roman"/>
          <w:sz w:val="24"/>
          <w:szCs w:val="24"/>
        </w:rPr>
        <w:t xml:space="preserve"> priedas. Tiekėjų pasiūlymų ekspertinio vertinimo užduotis.</w:t>
      </w:r>
    </w:p>
    <w:p w14:paraId="3A073984" w14:textId="2BA47064" w:rsidR="00D675C7" w:rsidRPr="004E1229" w:rsidRDefault="00122E95"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8</w:t>
      </w:r>
      <w:r w:rsidR="00D675C7" w:rsidRPr="004E1229">
        <w:rPr>
          <w:rFonts w:ascii="Times New Roman" w:eastAsia="Batang" w:hAnsi="Times New Roman" w:cs="Times New Roman"/>
          <w:sz w:val="24"/>
          <w:szCs w:val="24"/>
        </w:rPr>
        <w:t xml:space="preserve"> priedas. P</w:t>
      </w:r>
      <w:r w:rsidR="00D675C7" w:rsidRPr="004E1229">
        <w:rPr>
          <w:rFonts w:ascii="Times New Roman" w:eastAsia="Batang" w:hAnsi="Times New Roman" w:cs="Times New Roman"/>
          <w:bCs/>
          <w:sz w:val="24"/>
          <w:szCs w:val="24"/>
        </w:rPr>
        <w:t>irkimo – pardavimo sutarties projektas</w:t>
      </w:r>
      <w:r w:rsidR="00D675C7" w:rsidRPr="004E1229">
        <w:rPr>
          <w:rFonts w:ascii="Times New Roman" w:eastAsia="Batang" w:hAnsi="Times New Roman" w:cs="Times New Roman"/>
          <w:sz w:val="24"/>
          <w:szCs w:val="24"/>
        </w:rPr>
        <w:t>.</w:t>
      </w:r>
    </w:p>
    <w:p w14:paraId="4236476F" w14:textId="6D2E33FF" w:rsidR="00D675C7" w:rsidRPr="004E1229" w:rsidRDefault="00122E95"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9</w:t>
      </w:r>
      <w:r w:rsidR="00D675C7" w:rsidRPr="004E1229">
        <w:rPr>
          <w:rFonts w:ascii="Times New Roman" w:eastAsia="Batang" w:hAnsi="Times New Roman" w:cs="Times New Roman"/>
          <w:sz w:val="24"/>
          <w:szCs w:val="24"/>
        </w:rPr>
        <w:t xml:space="preserve"> priedas. Europos bendrojo viešųjų pirkimų dokumento forma (atskiras priedas xml formatu).</w:t>
      </w:r>
    </w:p>
    <w:p w14:paraId="375F35EE" w14:textId="77777777" w:rsidR="00D675C7" w:rsidRPr="004E1229" w:rsidRDefault="00D675C7" w:rsidP="00D675C7">
      <w:pPr>
        <w:rPr>
          <w:rFonts w:ascii="Times New Roman" w:eastAsia="Batang" w:hAnsi="Times New Roman" w:cs="Times New Roman"/>
          <w:sz w:val="24"/>
          <w:szCs w:val="24"/>
        </w:rPr>
        <w:sectPr w:rsidR="00D675C7" w:rsidRPr="004E1229" w:rsidSect="00D675C7">
          <w:headerReference w:type="even" r:id="rId8"/>
          <w:headerReference w:type="default" r:id="rId9"/>
          <w:headerReference w:type="first" r:id="rId10"/>
          <w:pgSz w:w="11906" w:h="16838"/>
          <w:pgMar w:top="720" w:right="720" w:bottom="720" w:left="709" w:header="567" w:footer="567" w:gutter="0"/>
          <w:cols w:space="1296"/>
          <w:docGrid w:linePitch="326"/>
        </w:sectPr>
      </w:pPr>
    </w:p>
    <w:p w14:paraId="5AA4C5AC" w14:textId="77777777" w:rsidR="00D675C7" w:rsidRPr="004E1229" w:rsidRDefault="00D675C7" w:rsidP="00D675C7">
      <w:pPr>
        <w:numPr>
          <w:ilvl w:val="0"/>
          <w:numId w:val="173"/>
        </w:numPr>
        <w:spacing w:after="0" w:line="240" w:lineRule="auto"/>
        <w:contextualSpacing/>
        <w:jc w:val="center"/>
        <w:rPr>
          <w:rFonts w:ascii="Times New Roman" w:eastAsia="Batang" w:hAnsi="Times New Roman" w:cs="Times New Roman"/>
          <w:b/>
          <w:sz w:val="24"/>
          <w:szCs w:val="24"/>
        </w:rPr>
      </w:pPr>
      <w:bookmarkStart w:id="4" w:name="_Toc258929288"/>
      <w:bookmarkStart w:id="5" w:name="_Toc251317979"/>
      <w:bookmarkEnd w:id="0"/>
      <w:bookmarkEnd w:id="1"/>
      <w:r w:rsidRPr="004E1229">
        <w:rPr>
          <w:rFonts w:ascii="Times New Roman" w:eastAsia="Batang" w:hAnsi="Times New Roman" w:cs="Times New Roman"/>
          <w:b/>
          <w:sz w:val="24"/>
          <w:szCs w:val="24"/>
        </w:rPr>
        <w:lastRenderedPageBreak/>
        <w:t>BENDROSIOS NUOSTATOS</w:t>
      </w:r>
      <w:bookmarkEnd w:id="4"/>
    </w:p>
    <w:p w14:paraId="7E404BFF" w14:textId="77777777" w:rsidR="00D675C7" w:rsidRPr="004E1229" w:rsidRDefault="00D675C7" w:rsidP="00D675C7">
      <w:pPr>
        <w:tabs>
          <w:tab w:val="left" w:pos="426"/>
        </w:tabs>
        <w:spacing w:after="0" w:line="240" w:lineRule="auto"/>
        <w:ind w:firstLine="851"/>
        <w:jc w:val="both"/>
        <w:rPr>
          <w:rFonts w:ascii="Times New Roman" w:eastAsia="Batang" w:hAnsi="Times New Roman" w:cs="Times New Roman"/>
          <w:sz w:val="24"/>
          <w:szCs w:val="24"/>
        </w:rPr>
      </w:pPr>
    </w:p>
    <w:p w14:paraId="03B060CA" w14:textId="19D26E9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 Muitinės departamentas prie Lietuvos Respublikos finansų ministerijos (toliau – Muitinės departamentas, perkančioji organizacija)</w:t>
      </w:r>
      <w:bookmarkStart w:id="6" w:name="_Hlk10647241"/>
      <w:r w:rsidRPr="004E1229">
        <w:rPr>
          <w:rFonts w:ascii="Times New Roman" w:eastAsia="Batang" w:hAnsi="Times New Roman" w:cs="Times New Roman"/>
          <w:sz w:val="24"/>
          <w:szCs w:val="24"/>
        </w:rPr>
        <w:t xml:space="preserve"> numato </w:t>
      </w:r>
      <w:bookmarkStart w:id="7" w:name="_Hlk94102053"/>
      <w:bookmarkStart w:id="8" w:name="_Hlk101513490"/>
      <w:r w:rsidRPr="004E1229">
        <w:rPr>
          <w:rFonts w:ascii="Times New Roman" w:eastAsia="Batang" w:hAnsi="Times New Roman" w:cs="Times New Roman"/>
          <w:sz w:val="24"/>
          <w:szCs w:val="24"/>
        </w:rPr>
        <w:t xml:space="preserve">pirkti </w:t>
      </w:r>
      <w:r w:rsidR="008A5141" w:rsidRPr="004E1229">
        <w:rPr>
          <w:rFonts w:ascii="Times New Roman" w:hAnsi="Times New Roman" w:cs="Times New Roman"/>
          <w:sz w:val="24"/>
          <w:szCs w:val="24"/>
        </w:rPr>
        <w:t xml:space="preserve">Mėginių administravimo sistemos atnaujinimo ir garantinės priežiūros </w:t>
      </w:r>
      <w:r w:rsidRPr="004E1229">
        <w:rPr>
          <w:rFonts w:ascii="Times New Roman" w:eastAsia="Batang" w:hAnsi="Times New Roman" w:cs="Times New Roman"/>
          <w:bCs/>
          <w:sz w:val="24"/>
          <w:szCs w:val="24"/>
        </w:rPr>
        <w:t>paslaugas</w:t>
      </w:r>
      <w:r w:rsidRPr="004E1229">
        <w:rPr>
          <w:rFonts w:ascii="Times New Roman" w:eastAsia="Batang" w:hAnsi="Times New Roman" w:cs="Times New Roman"/>
          <w:b/>
          <w:sz w:val="24"/>
          <w:szCs w:val="24"/>
        </w:rPr>
        <w:t xml:space="preserve"> </w:t>
      </w:r>
      <w:bookmarkEnd w:id="7"/>
      <w:bookmarkEnd w:id="8"/>
      <w:r w:rsidRPr="004E1229">
        <w:rPr>
          <w:rFonts w:ascii="Times New Roman" w:eastAsia="Batang" w:hAnsi="Times New Roman" w:cs="Times New Roman"/>
          <w:sz w:val="24"/>
          <w:szCs w:val="24"/>
        </w:rPr>
        <w:t xml:space="preserve">atviro (tarptautinio) konkurso (toliau – </w:t>
      </w:r>
      <w:r w:rsidRPr="004E1229">
        <w:rPr>
          <w:rFonts w:ascii="Times New Roman" w:eastAsia="Batang" w:hAnsi="Times New Roman" w:cs="Times New Roman"/>
          <w:b/>
          <w:bCs/>
          <w:sz w:val="24"/>
          <w:szCs w:val="24"/>
        </w:rPr>
        <w:t>konkursas</w:t>
      </w:r>
      <w:r w:rsidRPr="004E1229">
        <w:rPr>
          <w:rFonts w:ascii="Times New Roman" w:eastAsia="Batang" w:hAnsi="Times New Roman" w:cs="Times New Roman"/>
          <w:sz w:val="24"/>
          <w:szCs w:val="24"/>
        </w:rPr>
        <w:t xml:space="preserve">) būdu. </w:t>
      </w:r>
      <w:bookmarkStart w:id="9" w:name="_Toc251317978"/>
      <w:bookmarkStart w:id="10" w:name="_Toc258929289"/>
      <w:bookmarkEnd w:id="6"/>
    </w:p>
    <w:p w14:paraId="207DCF45"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 Pirkimas bus atliekamas elektroninėmis priemonėmis Centrinėje viešųjų pirkimų informacinėje sistemoje (toliau – CVP IS).</w:t>
      </w:r>
    </w:p>
    <w:p w14:paraId="15855226" w14:textId="15A480D9"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1.3. Pirkimas vykdomas vadovaujantis Lietuvos Respublikos viešųjų pirkimų įstatymu (toliau – Viešųjų pirkimų įstatymas, VPĮ), Lietuvos Respublikos civiliniu kodeksu (toliau – Civilinis kodeksas), kitais viešuosius pirkimus reglamentuojančiais teisės aktais bei šiomis </w:t>
      </w:r>
      <w:r w:rsidR="008A5141" w:rsidRPr="004E1229">
        <w:rPr>
          <w:rFonts w:ascii="Times New Roman" w:hAnsi="Times New Roman" w:cs="Times New Roman"/>
          <w:sz w:val="24"/>
          <w:szCs w:val="24"/>
        </w:rPr>
        <w:t>Mėginių administravimo sistemos atnaujinimo ir garantinės priežiūros paslaugų</w:t>
      </w:r>
      <w:r w:rsidR="008A5141" w:rsidRPr="004E1229">
        <w:rPr>
          <w:rFonts w:ascii="Times New Roman" w:eastAsia="Batang" w:hAnsi="Times New Roman" w:cs="Times New Roman"/>
          <w:sz w:val="24"/>
          <w:szCs w:val="24"/>
        </w:rPr>
        <w:t xml:space="preserve"> </w:t>
      </w:r>
      <w:r w:rsidRPr="004E1229">
        <w:rPr>
          <w:rFonts w:ascii="Times New Roman" w:eastAsia="Batang" w:hAnsi="Times New Roman" w:cs="Times New Roman"/>
          <w:sz w:val="24"/>
          <w:szCs w:val="24"/>
        </w:rPr>
        <w:t xml:space="preserve">viešojo pirkimo atviro konkurso sąlygomis (toliau </w:t>
      </w:r>
      <w:r w:rsidRPr="004E1229">
        <w:rPr>
          <w:rFonts w:ascii="Times New Roman" w:eastAsia="Batang" w:hAnsi="Times New Roman" w:cs="Times New Roman"/>
          <w:b/>
          <w:bCs/>
          <w:sz w:val="24"/>
          <w:szCs w:val="24"/>
        </w:rPr>
        <w:t>– konkurso sąlygos</w:t>
      </w:r>
      <w:r w:rsidRPr="004E1229">
        <w:rPr>
          <w:rFonts w:ascii="Times New Roman" w:eastAsia="Batang" w:hAnsi="Times New Roman" w:cs="Times New Roman"/>
          <w:sz w:val="24"/>
          <w:szCs w:val="24"/>
        </w:rPr>
        <w:t>). Pirkimo dokumentuose nenumatytiems klausimams tiesiogiai taikomos Viešųjų pirkimų įstatymo nuostatos.</w:t>
      </w:r>
    </w:p>
    <w:p w14:paraId="36AD4B9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1.4. Vartojamos pagrindinės sąvokos, apibrėžtos Viešųjų pirkimų įstatyme.</w:t>
      </w:r>
      <w:r w:rsidRPr="004E1229" w:rsidDel="00B055DF">
        <w:rPr>
          <w:rFonts w:ascii="Times New Roman" w:eastAsia="Batang" w:hAnsi="Times New Roman" w:cs="Times New Roman"/>
          <w:sz w:val="24"/>
          <w:szCs w:val="24"/>
        </w:rPr>
        <w:t xml:space="preserve"> </w:t>
      </w:r>
    </w:p>
    <w:p w14:paraId="313A3DF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1.5.  Išankstinis skelbimas apie pirkimą nebuvo paskelbtas. Skelbimas apie pirkimą paskelbtas CVP IS adresu </w:t>
      </w:r>
      <w:r w:rsidRPr="004E1229">
        <w:rPr>
          <w:rFonts w:ascii="Times New Roman" w:eastAsia="Calibri" w:hAnsi="Times New Roman" w:cs="Times New Roman"/>
          <w:color w:val="000000"/>
          <w:sz w:val="24"/>
          <w:szCs w:val="24"/>
        </w:rPr>
        <w:t>(</w:t>
      </w:r>
      <w:hyperlink r:id="rId11" w:history="1">
        <w:r w:rsidRPr="004E1229">
          <w:rPr>
            <w:rFonts w:ascii="Times New Roman" w:eastAsia="Calibri" w:hAnsi="Times New Roman" w:cs="Times New Roman"/>
            <w:color w:val="0000FF"/>
            <w:sz w:val="24"/>
            <w:szCs w:val="24"/>
            <w:u w:val="single"/>
          </w:rPr>
          <w:t>https://viesiejipirkimai.lt</w:t>
        </w:r>
      </w:hyperlink>
      <w:r w:rsidRPr="004E1229">
        <w:rPr>
          <w:rFonts w:ascii="Times New Roman" w:eastAsia="Calibri" w:hAnsi="Times New Roman" w:cs="Times New Roman"/>
          <w:color w:val="000000"/>
          <w:sz w:val="24"/>
          <w:szCs w:val="24"/>
        </w:rPr>
        <w:t xml:space="preserve">). </w:t>
      </w:r>
      <w:r w:rsidRPr="004E1229">
        <w:rPr>
          <w:rFonts w:ascii="Times New Roman" w:eastAsia="Batang" w:hAnsi="Times New Roman" w:cs="Times New Roman"/>
          <w:sz w:val="24"/>
          <w:szCs w:val="24"/>
        </w:rPr>
        <w:t xml:space="preserve">Pirkimo dokumentai, jų paaiškinimai, patikslinimai skelbiami CVP IS </w:t>
      </w:r>
      <w:r w:rsidRPr="004E1229">
        <w:rPr>
          <w:rFonts w:ascii="Times New Roman" w:eastAsia="Calibri" w:hAnsi="Times New Roman" w:cs="Times New Roman"/>
          <w:color w:val="000000"/>
          <w:sz w:val="24"/>
          <w:szCs w:val="24"/>
        </w:rPr>
        <w:t>(</w:t>
      </w:r>
      <w:hyperlink r:id="rId12" w:history="1">
        <w:r w:rsidRPr="004E1229">
          <w:rPr>
            <w:rFonts w:ascii="Times New Roman" w:eastAsia="Calibri" w:hAnsi="Times New Roman" w:cs="Times New Roman"/>
            <w:color w:val="0000FF"/>
            <w:sz w:val="24"/>
            <w:szCs w:val="24"/>
            <w:u w:val="single"/>
          </w:rPr>
          <w:t>https://viesiejipirkimai.lt</w:t>
        </w:r>
      </w:hyperlink>
      <w:r w:rsidRPr="004E1229">
        <w:rPr>
          <w:rFonts w:ascii="Times New Roman" w:eastAsia="Calibri" w:hAnsi="Times New Roman" w:cs="Times New Roman"/>
          <w:color w:val="000000"/>
          <w:sz w:val="24"/>
          <w:szCs w:val="24"/>
        </w:rPr>
        <w:t xml:space="preserve">). </w:t>
      </w:r>
      <w:r w:rsidRPr="004E1229">
        <w:rPr>
          <w:rFonts w:ascii="Times New Roman" w:eastAsia="Batang" w:hAnsi="Times New Roman" w:cs="Times New Roman"/>
          <w:sz w:val="24"/>
          <w:szCs w:val="24"/>
        </w:rPr>
        <w:t>Perkančioji organizacija nenumato skelbti savanoriško</w:t>
      </w:r>
      <w:r w:rsidRPr="004E1229">
        <w:rPr>
          <w:rFonts w:ascii="Times New Roman" w:eastAsia="Batang" w:hAnsi="Times New Roman" w:cs="Times New Roman"/>
          <w:i/>
          <w:sz w:val="24"/>
          <w:szCs w:val="24"/>
        </w:rPr>
        <w:t xml:space="preserve"> ex ante</w:t>
      </w:r>
      <w:r w:rsidRPr="004E1229">
        <w:rPr>
          <w:rFonts w:ascii="Times New Roman" w:eastAsia="Batang" w:hAnsi="Times New Roman" w:cs="Times New Roman"/>
          <w:sz w:val="24"/>
          <w:szCs w:val="24"/>
        </w:rPr>
        <w:t xml:space="preserve"> skaidrumo skelbimo.</w:t>
      </w:r>
    </w:p>
    <w:p w14:paraId="22672F14"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6B85D4A6" w14:textId="70E7DE30"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1.7. Pirkimą organizuoja ir vykdo perkančiosios organizacijos generalinio direktoriaus </w:t>
      </w:r>
      <w:r w:rsidRPr="004E1229">
        <w:rPr>
          <w:rFonts w:ascii="Times New Roman" w:eastAsia="Batang" w:hAnsi="Times New Roman" w:cs="Times New Roman"/>
          <w:sz w:val="24"/>
          <w:szCs w:val="24"/>
        </w:rPr>
        <w:br/>
        <w:t>202</w:t>
      </w:r>
      <w:r w:rsidR="008A5141" w:rsidRPr="004E1229">
        <w:rPr>
          <w:rFonts w:ascii="Times New Roman" w:eastAsia="Batang" w:hAnsi="Times New Roman" w:cs="Times New Roman"/>
          <w:sz w:val="24"/>
          <w:szCs w:val="24"/>
        </w:rPr>
        <w:t>5 kovo 25</w:t>
      </w:r>
      <w:r w:rsidRPr="004E1229">
        <w:rPr>
          <w:rFonts w:ascii="Times New Roman" w:eastAsia="Batang" w:hAnsi="Times New Roman" w:cs="Times New Roman"/>
          <w:sz w:val="24"/>
          <w:szCs w:val="24"/>
        </w:rPr>
        <w:t xml:space="preserve"> d. įsakymu Nr. 1B-</w:t>
      </w:r>
      <w:r w:rsidR="006D0F2D" w:rsidRPr="004E1229">
        <w:rPr>
          <w:rFonts w:ascii="Times New Roman" w:eastAsia="Batang" w:hAnsi="Times New Roman" w:cs="Times New Roman"/>
          <w:sz w:val="24"/>
          <w:szCs w:val="24"/>
        </w:rPr>
        <w:t>218</w:t>
      </w:r>
      <w:r w:rsidRPr="004E1229">
        <w:rPr>
          <w:rFonts w:ascii="Times New Roman" w:eastAsia="Batang" w:hAnsi="Times New Roman" w:cs="Times New Roman"/>
          <w:sz w:val="24"/>
          <w:szCs w:val="24"/>
        </w:rPr>
        <w:t xml:space="preserve"> sudaryta Viešojo pirkimo komisija (toliau – </w:t>
      </w:r>
      <w:r w:rsidRPr="004E1229">
        <w:rPr>
          <w:rFonts w:ascii="Times New Roman" w:eastAsia="Batang" w:hAnsi="Times New Roman" w:cs="Times New Roman"/>
          <w:b/>
          <w:sz w:val="24"/>
          <w:szCs w:val="24"/>
        </w:rPr>
        <w:t>komisija</w:t>
      </w:r>
      <w:r w:rsidRPr="004E1229">
        <w:rPr>
          <w:rFonts w:ascii="Times New Roman" w:eastAsia="Batang" w:hAnsi="Times New Roman" w:cs="Times New Roman"/>
          <w:sz w:val="24"/>
          <w:szCs w:val="24"/>
        </w:rPr>
        <w:t>).</w:t>
      </w:r>
    </w:p>
    <w:p w14:paraId="083BE1F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1.8. Konkurse gali dalyvauti visi juridiniai ir fiziniai asmenys, bendrai veiklai susivienijusių asmenų grupės (toliau – </w:t>
      </w:r>
      <w:r w:rsidRPr="004E1229">
        <w:rPr>
          <w:rFonts w:ascii="Times New Roman" w:eastAsia="Batang" w:hAnsi="Times New Roman" w:cs="Times New Roman"/>
          <w:b/>
          <w:sz w:val="24"/>
          <w:szCs w:val="24"/>
        </w:rPr>
        <w:t>tiekėjas</w:t>
      </w:r>
      <w:r w:rsidRPr="004E1229">
        <w:rPr>
          <w:rFonts w:ascii="Times New Roman" w:eastAsia="Batang" w:hAnsi="Times New Roman" w:cs="Times New Roman"/>
          <w:bCs/>
          <w:sz w:val="24"/>
          <w:szCs w:val="24"/>
        </w:rPr>
        <w:t>).</w:t>
      </w:r>
    </w:p>
    <w:p w14:paraId="7C58655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6635C08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1.9. Perkančiosios organizacijos ir tiekėjo pranešimai vienas kitam, atliekant </w:t>
      </w:r>
      <w:bookmarkStart w:id="11" w:name="_Hlk102048141"/>
      <w:r w:rsidRPr="004E1229">
        <w:rPr>
          <w:rFonts w:ascii="Times New Roman" w:eastAsia="Batang" w:hAnsi="Times New Roman" w:cs="Times New Roman"/>
          <w:sz w:val="24"/>
          <w:szCs w:val="24"/>
        </w:rPr>
        <w:t xml:space="preserve">Viešųjų pirkimų įstatymo </w:t>
      </w:r>
      <w:bookmarkEnd w:id="11"/>
      <w:r w:rsidRPr="004E1229">
        <w:rPr>
          <w:rFonts w:ascii="Times New Roman" w:eastAsia="Batang" w:hAnsi="Times New Roman" w:cs="Times New Roman"/>
          <w:sz w:val="24"/>
          <w:szCs w:val="24"/>
        </w:rPr>
        <w:t>reglamentuotas pirkimo procedūras, teikiami lietuvių kalba.</w:t>
      </w:r>
    </w:p>
    <w:p w14:paraId="3728052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1.10. Visos pirkimo sąlygos nustatytos pirkimo dokumentuose, kuriuos sudaro:</w:t>
      </w:r>
    </w:p>
    <w:p w14:paraId="1559E07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1.10.1. Skelbimas apie pirkimą;</w:t>
      </w:r>
    </w:p>
    <w:p w14:paraId="3405EDE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1.10.2. Konkurso sąlygos (kartu su priedais);</w:t>
      </w:r>
    </w:p>
    <w:p w14:paraId="6284B69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1.10.3. Konkurso sąlygų paaiškinimai (patikslinimai), taip pat atsakymai į tiekėjų klausimus, jeigu bus;</w:t>
      </w:r>
    </w:p>
    <w:p w14:paraId="185DD2D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1.10.4. kita CVP IS priemonėmis pateikta informacija.</w:t>
      </w:r>
    </w:p>
    <w:p w14:paraId="626E51FA"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1.11. Perkančioji organizacija yra pridėtinės vertės mokesčio (toliau – PVM) mokėtoja.</w:t>
      </w:r>
    </w:p>
    <w:p w14:paraId="3D4BD5C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1.12. Pirkimo dokumentų paaiškinimai ir patikslinimai bus</w:t>
      </w:r>
      <w:r w:rsidRPr="004E1229">
        <w:rPr>
          <w:rFonts w:ascii="Times New Roman" w:eastAsia="Batang" w:hAnsi="Times New Roman" w:cs="Times New Roman"/>
          <w:b/>
          <w:bCs/>
          <w:sz w:val="24"/>
          <w:szCs w:val="24"/>
        </w:rPr>
        <w:t xml:space="preserve"> </w:t>
      </w:r>
      <w:r w:rsidRPr="004E1229">
        <w:rPr>
          <w:rFonts w:ascii="Times New Roman" w:eastAsia="Batang" w:hAnsi="Times New Roman" w:cs="Times New Roman"/>
          <w:sz w:val="24"/>
          <w:szCs w:val="24"/>
        </w:rPr>
        <w:t>skelbiami CVP IS priemonėmis ir siunčiami prašymą pateikusiam bei visiems prie pirkimo prisijungusiems tiekėjams, neatskleidžiant prašymą pateikusio tiekėjo tapatybės. Perkančiosios organizacijos ir tiekėjo susirašinėjimas vykdomas tik CVP IS susirašinėjimo priemonėmis išskyrus:</w:t>
      </w:r>
    </w:p>
    <w:p w14:paraId="2155646D"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1.12.1. bendravimą pasirašant ar nutraukiant sutartį, vykdant ir keičiant pirkimo sutartį;</w:t>
      </w:r>
    </w:p>
    <w:p w14:paraId="63FA6C5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1.12.2. pretenzijų pateikimą (pretenzijos turi būti teikiamos  elektroninėmis priemonėmis);</w:t>
      </w:r>
    </w:p>
    <w:p w14:paraId="191BD93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1.12.3. kitais Viešųjų pirkimų įstatymo 22 straipsnyje imperatyviai nustatytais atvejais. </w:t>
      </w:r>
    </w:p>
    <w:p w14:paraId="5C68097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1.13. Perkančiosios organizacijos kontaktinis asmuo – Laima Snieganaitė, Muitinės departamento Viešųjų pirkimų skyriaus vyriausioji specialistė, el. p. </w:t>
      </w:r>
      <w:hyperlink r:id="rId13" w:history="1">
        <w:r w:rsidRPr="004E1229">
          <w:rPr>
            <w:rFonts w:ascii="Times New Roman" w:eastAsia="Batang" w:hAnsi="Times New Roman" w:cs="Times New Roman"/>
            <w:color w:val="0000FF"/>
            <w:sz w:val="24"/>
            <w:szCs w:val="24"/>
            <w:u w:val="single"/>
          </w:rPr>
          <w:t>laima.snieganaite@lrmuitine.lt</w:t>
        </w:r>
      </w:hyperlink>
      <w:r w:rsidRPr="004E1229">
        <w:rPr>
          <w:rFonts w:ascii="Times New Roman" w:eastAsia="Batang" w:hAnsi="Times New Roman" w:cs="Times New Roman"/>
          <w:sz w:val="24"/>
          <w:szCs w:val="24"/>
        </w:rPr>
        <w:t>.</w:t>
      </w:r>
    </w:p>
    <w:p w14:paraId="1E40CE5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1.14. Tiekėjas privalo atidžiai perskaityti visas konkurso sąlygas (reikalavimus, formas, techninę specifikaciją, sutarties sąlygas) jomis vadovautis ir jų laikytis.</w:t>
      </w:r>
    </w:p>
    <w:p w14:paraId="37388F7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1.15. Stebėtojai dalyvauti komisijos posėdžiuose nėra kviečiami.</w:t>
      </w:r>
    </w:p>
    <w:p w14:paraId="0FE5648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1.16. Pirkimo procedūrų ir pirkimo sutarties vykdymo metu asmens duomenys bus tvarkomi vadovaujantis 2016 m. balandžio 27 d. Europos Parlamento ir Tarybos reglamento (ES) 2016/679 dėl fizinių </w:t>
      </w:r>
      <w:r w:rsidRPr="004E1229">
        <w:rPr>
          <w:rFonts w:ascii="Times New Roman" w:eastAsia="Batang" w:hAnsi="Times New Roman" w:cs="Times New Roman"/>
          <w:sz w:val="24"/>
          <w:szCs w:val="24"/>
        </w:rPr>
        <w:lastRenderedPageBreak/>
        <w:t>asmenų apsaugos tvarkant asmens duomenis ir dėl laisvo tokių duomenų judėjimo ir kuriuo panaikinama Direktyva 95/46/EB (Bendrasis duomenų apsaugos reglamentas) nuostatomis.</w:t>
      </w:r>
    </w:p>
    <w:p w14:paraId="6E4DAE9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1.17. Perkančioji organizacija:</w:t>
      </w:r>
    </w:p>
    <w:p w14:paraId="3530794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FA9742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2D8FFF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19DF6DE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1.19. Perkančioji organizacija neatlieka paslaugų pirkimo iš Centrinės perkančiosios organizacijos (toliau – CPO), nes CPO katalogas tokių paslaugų pirkimo nesiūlo. </w:t>
      </w:r>
    </w:p>
    <w:p w14:paraId="2B874CD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009AE657" w14:textId="77777777" w:rsidR="00D675C7" w:rsidRPr="004E1229" w:rsidRDefault="00D675C7" w:rsidP="00D675C7">
      <w:pPr>
        <w:spacing w:after="0" w:line="240" w:lineRule="auto"/>
        <w:ind w:firstLine="992"/>
        <w:jc w:val="both"/>
        <w:rPr>
          <w:rFonts w:ascii="Times New Roman" w:eastAsia="Batang" w:hAnsi="Times New Roman" w:cs="Times New Roman"/>
          <w:sz w:val="24"/>
          <w:szCs w:val="24"/>
        </w:rPr>
      </w:pPr>
    </w:p>
    <w:p w14:paraId="5183471C"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12" w:name="_Toc61251132"/>
      <w:r w:rsidRPr="004E1229">
        <w:rPr>
          <w:rFonts w:ascii="Times New Roman" w:eastAsia="Batang" w:hAnsi="Times New Roman" w:cs="Times New Roman"/>
          <w:b/>
          <w:bCs/>
          <w:sz w:val="24"/>
          <w:szCs w:val="24"/>
        </w:rPr>
        <w:t>II. PIRKIMO OBJEKTAS</w:t>
      </w:r>
      <w:bookmarkEnd w:id="9"/>
      <w:bookmarkEnd w:id="10"/>
      <w:bookmarkEnd w:id="12"/>
    </w:p>
    <w:p w14:paraId="344BDD28"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5D70209F" w14:textId="576070B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2.1. Pirkimo objektas –</w:t>
      </w:r>
      <w:bookmarkStart w:id="13" w:name="_Hlk152762447"/>
      <w:r w:rsidRPr="004E1229">
        <w:rPr>
          <w:rFonts w:ascii="Times New Roman" w:eastAsia="Batang" w:hAnsi="Times New Roman" w:cs="Times New Roman"/>
          <w:sz w:val="24"/>
          <w:szCs w:val="24"/>
        </w:rPr>
        <w:t xml:space="preserve"> </w:t>
      </w:r>
      <w:r w:rsidR="00B64573" w:rsidRPr="004E1229">
        <w:rPr>
          <w:rFonts w:ascii="Times New Roman" w:hAnsi="Times New Roman" w:cs="Times New Roman"/>
          <w:sz w:val="24"/>
          <w:szCs w:val="24"/>
        </w:rPr>
        <w:t xml:space="preserve">Mėginių administravimo sistemos </w:t>
      </w:r>
      <w:r w:rsidR="000B5B66" w:rsidRPr="004E1229">
        <w:rPr>
          <w:rFonts w:ascii="Times New Roman" w:hAnsi="Times New Roman" w:cs="Times New Roman"/>
          <w:sz w:val="24"/>
          <w:szCs w:val="24"/>
        </w:rPr>
        <w:t xml:space="preserve">(toliau – MĖGIS) </w:t>
      </w:r>
      <w:r w:rsidR="00B64573" w:rsidRPr="004E1229">
        <w:rPr>
          <w:rFonts w:ascii="Times New Roman" w:hAnsi="Times New Roman" w:cs="Times New Roman"/>
          <w:sz w:val="24"/>
          <w:szCs w:val="24"/>
        </w:rPr>
        <w:t>atnaujinim</w:t>
      </w:r>
      <w:r w:rsidR="000B5B66" w:rsidRPr="004E1229">
        <w:rPr>
          <w:rFonts w:ascii="Times New Roman" w:hAnsi="Times New Roman" w:cs="Times New Roman"/>
          <w:sz w:val="24"/>
          <w:szCs w:val="24"/>
        </w:rPr>
        <w:t>as</w:t>
      </w:r>
      <w:r w:rsidR="00B64573" w:rsidRPr="004E1229">
        <w:rPr>
          <w:rFonts w:ascii="Times New Roman" w:hAnsi="Times New Roman" w:cs="Times New Roman"/>
          <w:sz w:val="24"/>
          <w:szCs w:val="24"/>
        </w:rPr>
        <w:t xml:space="preserve"> ir garantinė priežiūr</w:t>
      </w:r>
      <w:r w:rsidR="000B5B66" w:rsidRPr="004E1229">
        <w:rPr>
          <w:rFonts w:ascii="Times New Roman" w:hAnsi="Times New Roman" w:cs="Times New Roman"/>
          <w:sz w:val="24"/>
          <w:szCs w:val="24"/>
        </w:rPr>
        <w:t>a.</w:t>
      </w:r>
      <w:bookmarkEnd w:id="13"/>
      <w:r w:rsidRPr="004E1229">
        <w:rPr>
          <w:rFonts w:ascii="Times New Roman" w:eastAsia="Batang" w:hAnsi="Times New Roman" w:cs="Times New Roman"/>
          <w:sz w:val="24"/>
          <w:szCs w:val="24"/>
        </w:rPr>
        <w:t xml:space="preserve"> </w:t>
      </w:r>
    </w:p>
    <w:p w14:paraId="31A04C7A" w14:textId="09B16CC2"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2.2. </w:t>
      </w:r>
      <w:bookmarkStart w:id="14" w:name="_Hlk5199647"/>
      <w:r w:rsidRPr="004E1229">
        <w:rPr>
          <w:rFonts w:ascii="Times New Roman" w:eastAsia="Batang" w:hAnsi="Times New Roman" w:cs="Times New Roman"/>
          <w:sz w:val="24"/>
          <w:szCs w:val="24"/>
        </w:rPr>
        <w:t xml:space="preserve">Reikalavimai </w:t>
      </w:r>
      <w:r w:rsidR="000B5B66" w:rsidRPr="004E1229">
        <w:rPr>
          <w:rFonts w:ascii="Times New Roman" w:eastAsia="Batang" w:hAnsi="Times New Roman" w:cs="Times New Roman"/>
          <w:sz w:val="24"/>
          <w:szCs w:val="24"/>
        </w:rPr>
        <w:t>MĖGIS atnaujinimo ir garantinės priežiūros pa</w:t>
      </w:r>
      <w:r w:rsidR="00942818" w:rsidRPr="004E1229">
        <w:rPr>
          <w:rFonts w:ascii="Times New Roman" w:eastAsia="Batang" w:hAnsi="Times New Roman" w:cs="Times New Roman"/>
          <w:sz w:val="24"/>
          <w:szCs w:val="24"/>
        </w:rPr>
        <w:t xml:space="preserve">slaugoms </w:t>
      </w:r>
      <w:r w:rsidRPr="004E1229">
        <w:rPr>
          <w:rFonts w:ascii="Times New Roman" w:eastAsia="Batang" w:hAnsi="Times New Roman" w:cs="Times New Roman"/>
          <w:sz w:val="24"/>
          <w:szCs w:val="24"/>
        </w:rPr>
        <w:t xml:space="preserve">pateikti </w:t>
      </w:r>
      <w:r w:rsidR="0005139E" w:rsidRPr="004E1229">
        <w:rPr>
          <w:rFonts w:ascii="Times New Roman" w:hAnsi="Times New Roman" w:cs="Times New Roman"/>
          <w:sz w:val="24"/>
          <w:szCs w:val="24"/>
        </w:rPr>
        <w:t xml:space="preserve">Mėginių administravimo sistemos atnaujinimo ir garantinės priežiūros </w:t>
      </w:r>
      <w:r w:rsidRPr="004E1229">
        <w:rPr>
          <w:rFonts w:ascii="Times New Roman" w:eastAsia="Batang" w:hAnsi="Times New Roman" w:cs="Times New Roman"/>
          <w:bCs/>
          <w:sz w:val="24"/>
          <w:szCs w:val="24"/>
        </w:rPr>
        <w:t xml:space="preserve">paslaugų </w:t>
      </w:r>
      <w:r w:rsidRPr="004E1229">
        <w:rPr>
          <w:rFonts w:ascii="Times New Roman" w:eastAsia="Batang" w:hAnsi="Times New Roman" w:cs="Times New Roman"/>
          <w:sz w:val="24"/>
          <w:szCs w:val="24"/>
        </w:rPr>
        <w:t xml:space="preserve">techninėje specifikacijoje </w:t>
      </w:r>
      <w:bookmarkStart w:id="15" w:name="_Hlk101950452"/>
      <w:r w:rsidRPr="004E1229">
        <w:rPr>
          <w:rFonts w:ascii="Times New Roman" w:eastAsia="Batang" w:hAnsi="Times New Roman" w:cs="Times New Roman"/>
          <w:sz w:val="24"/>
          <w:szCs w:val="24"/>
        </w:rPr>
        <w:t>(konkurso sąlygų 1 priedas</w:t>
      </w:r>
      <w:bookmarkEnd w:id="15"/>
      <w:r w:rsidRPr="004E1229">
        <w:rPr>
          <w:rFonts w:ascii="Times New Roman" w:eastAsia="Batang" w:hAnsi="Times New Roman" w:cs="Times New Roman"/>
          <w:sz w:val="24"/>
          <w:szCs w:val="24"/>
        </w:rPr>
        <w:t xml:space="preserve">, toliau </w:t>
      </w:r>
      <w:r w:rsidRPr="004E1229">
        <w:rPr>
          <w:rFonts w:ascii="Times New Roman" w:eastAsia="Batang" w:hAnsi="Times New Roman" w:cs="Times New Roman"/>
          <w:b/>
          <w:bCs/>
          <w:sz w:val="24"/>
          <w:szCs w:val="24"/>
        </w:rPr>
        <w:t>– techninė specifikacija</w:t>
      </w:r>
      <w:r w:rsidRPr="004E1229">
        <w:rPr>
          <w:rFonts w:ascii="Times New Roman" w:eastAsia="Batang" w:hAnsi="Times New Roman" w:cs="Times New Roman"/>
          <w:sz w:val="24"/>
          <w:szCs w:val="24"/>
        </w:rPr>
        <w:t xml:space="preserve">). </w:t>
      </w:r>
      <w:bookmarkEnd w:id="14"/>
    </w:p>
    <w:p w14:paraId="6DA2C08E" w14:textId="77777777" w:rsidR="00D675C7" w:rsidRPr="004E1229" w:rsidRDefault="00D675C7" w:rsidP="00D675C7">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2.3. Paslaugų teikimo terminai:</w:t>
      </w:r>
    </w:p>
    <w:p w14:paraId="17C1F86E" w14:textId="234AE116" w:rsidR="00D675C7" w:rsidRPr="004E1229" w:rsidRDefault="00D675C7" w:rsidP="00D675C7">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2.3.1. </w:t>
      </w:r>
      <w:r w:rsidR="0005139E" w:rsidRPr="004E1229">
        <w:rPr>
          <w:rFonts w:ascii="Times New Roman" w:eastAsia="Batang" w:hAnsi="Times New Roman" w:cs="Times New Roman"/>
          <w:sz w:val="24"/>
          <w:szCs w:val="24"/>
        </w:rPr>
        <w:t xml:space="preserve">MĖGIS atnaujinimo </w:t>
      </w:r>
      <w:r w:rsidRPr="004E1229">
        <w:rPr>
          <w:rFonts w:ascii="Times New Roman" w:eastAsia="Batang" w:hAnsi="Times New Roman" w:cs="Times New Roman"/>
          <w:sz w:val="24"/>
          <w:szCs w:val="24"/>
        </w:rPr>
        <w:t>paslaugos turi būti suteiktos ne vėliau, kaip iki 202</w:t>
      </w:r>
      <w:r w:rsidR="0001005A" w:rsidRPr="004E1229">
        <w:rPr>
          <w:rFonts w:ascii="Times New Roman" w:eastAsia="Batang" w:hAnsi="Times New Roman" w:cs="Times New Roman"/>
          <w:sz w:val="24"/>
          <w:szCs w:val="24"/>
        </w:rPr>
        <w:t>6</w:t>
      </w:r>
      <w:r w:rsidRPr="004E1229">
        <w:rPr>
          <w:rFonts w:ascii="Times New Roman" w:eastAsia="Batang" w:hAnsi="Times New Roman" w:cs="Times New Roman"/>
          <w:sz w:val="24"/>
          <w:szCs w:val="24"/>
        </w:rPr>
        <w:t xml:space="preserve"> m. </w:t>
      </w:r>
      <w:r w:rsidR="0001005A" w:rsidRPr="004E1229">
        <w:rPr>
          <w:rFonts w:ascii="Times New Roman" w:eastAsia="Batang" w:hAnsi="Times New Roman" w:cs="Times New Roman"/>
          <w:sz w:val="24"/>
          <w:szCs w:val="24"/>
        </w:rPr>
        <w:t xml:space="preserve">gruodžio </w:t>
      </w:r>
      <w:r w:rsidR="00DB3DA9" w:rsidRPr="004E1229">
        <w:rPr>
          <w:rFonts w:ascii="Times New Roman" w:eastAsia="Batang" w:hAnsi="Times New Roman" w:cs="Times New Roman"/>
          <w:sz w:val="24"/>
          <w:szCs w:val="24"/>
        </w:rPr>
        <w:t>11</w:t>
      </w:r>
      <w:r w:rsidRPr="004E1229">
        <w:rPr>
          <w:rFonts w:ascii="Times New Roman" w:eastAsia="Batang" w:hAnsi="Times New Roman" w:cs="Times New Roman"/>
          <w:sz w:val="24"/>
          <w:szCs w:val="24"/>
        </w:rPr>
        <w:t xml:space="preserve"> d.;</w:t>
      </w:r>
    </w:p>
    <w:p w14:paraId="07645CB8" w14:textId="759A3A6A" w:rsidR="00D675C7" w:rsidRPr="004E1229" w:rsidRDefault="00D675C7" w:rsidP="0030189B">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2.3.2. </w:t>
      </w:r>
      <w:r w:rsidR="0030189B" w:rsidRPr="004E1229">
        <w:rPr>
          <w:rFonts w:ascii="Times New Roman" w:eastAsia="Batang" w:hAnsi="Times New Roman" w:cs="Times New Roman"/>
          <w:sz w:val="24"/>
          <w:szCs w:val="24"/>
        </w:rPr>
        <w:t>12 mėnesių trukmės nemokamas Sutarties įgyvendinimo metu atnaujintos MĖGIS garantinės</w:t>
      </w:r>
      <w:r w:rsidR="00CA2BD0" w:rsidRPr="004E1229">
        <w:rPr>
          <w:rFonts w:ascii="Times New Roman" w:eastAsia="Batang" w:hAnsi="Times New Roman" w:cs="Times New Roman"/>
          <w:sz w:val="24"/>
          <w:szCs w:val="24"/>
        </w:rPr>
        <w:t xml:space="preserve"> </w:t>
      </w:r>
      <w:r w:rsidR="0030189B" w:rsidRPr="004E1229">
        <w:rPr>
          <w:rFonts w:ascii="Times New Roman" w:eastAsia="Batang" w:hAnsi="Times New Roman" w:cs="Times New Roman"/>
          <w:sz w:val="24"/>
          <w:szCs w:val="24"/>
        </w:rPr>
        <w:t>priežiūros paslaugas, teikiamas nuo paskutinio MĖGIS atnaujinimo paslaugų priėmimo –</w:t>
      </w:r>
      <w:r w:rsidR="00CA2BD0" w:rsidRPr="004E1229">
        <w:rPr>
          <w:rFonts w:ascii="Times New Roman" w:eastAsia="Batang" w:hAnsi="Times New Roman" w:cs="Times New Roman"/>
          <w:sz w:val="24"/>
          <w:szCs w:val="24"/>
        </w:rPr>
        <w:t xml:space="preserve"> </w:t>
      </w:r>
      <w:r w:rsidR="0030189B" w:rsidRPr="004E1229">
        <w:rPr>
          <w:rFonts w:ascii="Times New Roman" w:eastAsia="Batang" w:hAnsi="Times New Roman" w:cs="Times New Roman"/>
          <w:sz w:val="24"/>
          <w:szCs w:val="24"/>
        </w:rPr>
        <w:t>perdavimo akto pasirašymo dienos</w:t>
      </w:r>
      <w:r w:rsidRPr="004E1229">
        <w:rPr>
          <w:rFonts w:ascii="Times New Roman" w:eastAsia="Batang" w:hAnsi="Times New Roman" w:cs="Times New Roman"/>
          <w:sz w:val="24"/>
          <w:szCs w:val="24"/>
        </w:rPr>
        <w:t>.</w:t>
      </w:r>
    </w:p>
    <w:p w14:paraId="3045C0A2" w14:textId="62015CBF" w:rsidR="00D675C7" w:rsidRPr="004E1229" w:rsidRDefault="00D675C7" w:rsidP="00D675C7">
      <w:pPr>
        <w:tabs>
          <w:tab w:val="left" w:pos="1134"/>
          <w:tab w:val="left" w:pos="9630"/>
          <w:tab w:val="left" w:pos="9720"/>
        </w:tabs>
        <w:spacing w:after="0" w:line="240" w:lineRule="auto"/>
        <w:ind w:firstLine="851"/>
        <w:jc w:val="both"/>
        <w:rPr>
          <w:rFonts w:ascii="Times New Roman" w:eastAsia="Batang" w:hAnsi="Times New Roman" w:cs="Times New Roman"/>
          <w:bCs/>
          <w:sz w:val="24"/>
          <w:szCs w:val="24"/>
        </w:rPr>
      </w:pPr>
      <w:r w:rsidRPr="004E1229">
        <w:rPr>
          <w:rFonts w:ascii="Times New Roman" w:eastAsia="Batang" w:hAnsi="Times New Roman" w:cs="Times New Roman"/>
          <w:sz w:val="24"/>
          <w:szCs w:val="24"/>
        </w:rPr>
        <w:t xml:space="preserve">2.4. Šis pirkimas yra vientisas, nes </w:t>
      </w:r>
      <w:r w:rsidR="00695C79" w:rsidRPr="004E1229">
        <w:rPr>
          <w:rFonts w:ascii="Times New Roman" w:hAnsi="Times New Roman" w:cs="Times New Roman"/>
          <w:sz w:val="24"/>
          <w:szCs w:val="24"/>
        </w:rPr>
        <w:t>MĖGIS atnaujinimo paslaugų rezultatas – nedalomas Integruotos MIS posistemis su funkcionalumais, kurie turi veikti kaip integruoti neatskiriami šio posistemio elementai. Skaidant ir perkant funkcionalumus atskirai nebūtų įmanoma užtikrinti posistemio veikimo, nei tinkamos integracijos, o tai keltų didelę riziką netinkamai įvykdyti pirkimo sutartį. MĖGIS garantinės priežiūros paslaugas galės teikti tik tas pats tiekėjas, kuris bus suteikęs MĖGIS atnaujinimo paslaugas. Todėl, pirkimo skaidymas į dalis taptų dirbtinis, sutarties vykdymas taptų per daug sudėtingas techniniu požiūriu, kiltų rizika, kad sutarties tikslai nebūtų pasiekti.</w:t>
      </w:r>
    </w:p>
    <w:p w14:paraId="7EFBCCC2" w14:textId="1A56AC76" w:rsidR="00D675C7" w:rsidRPr="004E1229" w:rsidRDefault="00D675C7" w:rsidP="00D675C7">
      <w:pPr>
        <w:tabs>
          <w:tab w:val="left" w:pos="720"/>
        </w:tabs>
        <w:spacing w:after="0" w:line="240" w:lineRule="auto"/>
        <w:ind w:firstLine="851"/>
        <w:jc w:val="both"/>
        <w:rPr>
          <w:rFonts w:ascii="Times New Roman" w:eastAsia="Batang" w:hAnsi="Times New Roman" w:cs="Times New Roman"/>
          <w:color w:val="000000" w:themeColor="text1"/>
          <w:sz w:val="24"/>
          <w:szCs w:val="24"/>
        </w:rPr>
      </w:pPr>
      <w:r w:rsidRPr="004E1229">
        <w:rPr>
          <w:rFonts w:ascii="Times New Roman" w:eastAsia="Batang" w:hAnsi="Times New Roman" w:cs="Times New Roman"/>
          <w:bCs/>
          <w:sz w:val="24"/>
          <w:szCs w:val="24"/>
        </w:rPr>
        <w:t xml:space="preserve">2.5. </w:t>
      </w:r>
      <w:r w:rsidRPr="004E1229">
        <w:rPr>
          <w:rFonts w:ascii="Times New Roman" w:eastAsia="Batang" w:hAnsi="Times New Roman" w:cs="Times New Roman"/>
          <w:sz w:val="24"/>
          <w:szCs w:val="24"/>
        </w:rPr>
        <w:t>M</w:t>
      </w:r>
      <w:r w:rsidR="00CA2BD0" w:rsidRPr="004E1229">
        <w:rPr>
          <w:rFonts w:ascii="Times New Roman" w:eastAsia="Batang" w:hAnsi="Times New Roman" w:cs="Times New Roman"/>
          <w:sz w:val="24"/>
          <w:szCs w:val="24"/>
        </w:rPr>
        <w:t>ĖGIS su</w:t>
      </w:r>
      <w:r w:rsidRPr="004E1229">
        <w:rPr>
          <w:rFonts w:ascii="Times New Roman" w:eastAsia="Batang" w:hAnsi="Times New Roman" w:cs="Times New Roman"/>
          <w:sz w:val="24"/>
          <w:szCs w:val="24"/>
        </w:rPr>
        <w:t>kūrimo paslaugos</w:t>
      </w:r>
      <w:r w:rsidRPr="004E1229">
        <w:rPr>
          <w:rFonts w:ascii="Times New Roman" w:eastAsia="Batang" w:hAnsi="Times New Roman" w:cs="Times New Roman"/>
          <w:b/>
          <w:bCs/>
          <w:sz w:val="24"/>
          <w:szCs w:val="24"/>
        </w:rPr>
        <w:t xml:space="preserve"> </w:t>
      </w:r>
      <w:r w:rsidRPr="004E1229">
        <w:rPr>
          <w:rFonts w:ascii="Times New Roman" w:eastAsia="Batang" w:hAnsi="Times New Roman" w:cs="Times New Roman"/>
          <w:sz w:val="24"/>
          <w:szCs w:val="24"/>
        </w:rPr>
        <w:t>bus teikiamos Muitinės departamente</w:t>
      </w:r>
      <w:r w:rsidRPr="004E1229">
        <w:rPr>
          <w:rFonts w:ascii="Times New Roman" w:eastAsia="Batang" w:hAnsi="Times New Roman" w:cs="Times New Roman"/>
          <w:color w:val="000000" w:themeColor="text1"/>
          <w:sz w:val="24"/>
          <w:szCs w:val="24"/>
        </w:rPr>
        <w:t xml:space="preserve">, A. Jakšto g. 1 LT-01105 Vilnius, Lietuva ir Muitinės informacinių sistemų centre, Vytenio g. 7, LT-03113 Vilnius, Lietuva. </w:t>
      </w:r>
    </w:p>
    <w:p w14:paraId="1CEB1A6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2.6.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D675C7" w:rsidRPr="004E1229" w14:paraId="549986C2" w14:textId="77777777" w:rsidTr="00B876AE">
        <w:tc>
          <w:tcPr>
            <w:tcW w:w="7513" w:type="dxa"/>
            <w:shd w:val="clear" w:color="auto" w:fill="auto"/>
          </w:tcPr>
          <w:p w14:paraId="025F9DEF" w14:textId="64F51616" w:rsidR="00D675C7" w:rsidRPr="004E1229" w:rsidRDefault="00FC6FE2"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330</w:t>
            </w:r>
            <w:r w:rsidR="001B3BAD" w:rsidRPr="004E1229">
              <w:rPr>
                <w:rFonts w:ascii="Times New Roman" w:eastAsia="Batang" w:hAnsi="Times New Roman" w:cs="Times New Roman"/>
                <w:sz w:val="24"/>
                <w:szCs w:val="24"/>
              </w:rPr>
              <w:t xml:space="preserve"> </w:t>
            </w:r>
            <w:r w:rsidRPr="004E1229">
              <w:rPr>
                <w:rFonts w:ascii="Times New Roman" w:eastAsia="Batang" w:hAnsi="Times New Roman" w:cs="Times New Roman"/>
                <w:sz w:val="24"/>
                <w:szCs w:val="24"/>
              </w:rPr>
              <w:t>578.51</w:t>
            </w:r>
            <w:r w:rsidR="00D675C7" w:rsidRPr="004E1229">
              <w:rPr>
                <w:rFonts w:ascii="Times New Roman" w:eastAsia="Batang" w:hAnsi="Times New Roman" w:cs="Times New Roman"/>
                <w:sz w:val="24"/>
                <w:szCs w:val="24"/>
              </w:rPr>
              <w:t xml:space="preserve"> (</w:t>
            </w:r>
            <w:r w:rsidRPr="004E1229">
              <w:rPr>
                <w:rFonts w:ascii="Times New Roman" w:eastAsia="Batang" w:hAnsi="Times New Roman" w:cs="Times New Roman"/>
                <w:sz w:val="24"/>
                <w:szCs w:val="24"/>
              </w:rPr>
              <w:t>trys</w:t>
            </w:r>
            <w:r w:rsidR="00D675C7" w:rsidRPr="004E1229">
              <w:rPr>
                <w:rFonts w:ascii="Times New Roman" w:eastAsia="Batang" w:hAnsi="Times New Roman" w:cs="Times New Roman"/>
                <w:sz w:val="24"/>
                <w:szCs w:val="24"/>
              </w:rPr>
              <w:t xml:space="preserve"> šimtai </w:t>
            </w:r>
            <w:r w:rsidRPr="004E1229">
              <w:rPr>
                <w:rFonts w:ascii="Times New Roman" w:eastAsia="Batang" w:hAnsi="Times New Roman" w:cs="Times New Roman"/>
                <w:sz w:val="24"/>
                <w:szCs w:val="24"/>
              </w:rPr>
              <w:t>trisdešimt</w:t>
            </w:r>
            <w:r w:rsidR="00D675C7" w:rsidRPr="004E1229">
              <w:rPr>
                <w:rFonts w:ascii="Times New Roman" w:eastAsia="Batang" w:hAnsi="Times New Roman" w:cs="Times New Roman"/>
                <w:sz w:val="24"/>
                <w:szCs w:val="24"/>
              </w:rPr>
              <w:t xml:space="preserve"> tūkstanči</w:t>
            </w:r>
            <w:r w:rsidRPr="004E1229">
              <w:rPr>
                <w:rFonts w:ascii="Times New Roman" w:eastAsia="Batang" w:hAnsi="Times New Roman" w:cs="Times New Roman"/>
                <w:sz w:val="24"/>
                <w:szCs w:val="24"/>
              </w:rPr>
              <w:t>ų</w:t>
            </w:r>
            <w:r w:rsidR="00D675C7" w:rsidRPr="004E1229">
              <w:rPr>
                <w:rFonts w:ascii="Times New Roman" w:eastAsia="Batang" w:hAnsi="Times New Roman" w:cs="Times New Roman"/>
                <w:sz w:val="24"/>
                <w:szCs w:val="24"/>
              </w:rPr>
              <w:t xml:space="preserve"> </w:t>
            </w:r>
            <w:r w:rsidR="001B3BAD" w:rsidRPr="004E1229">
              <w:rPr>
                <w:rFonts w:ascii="Times New Roman" w:eastAsia="Batang" w:hAnsi="Times New Roman" w:cs="Times New Roman"/>
                <w:sz w:val="24"/>
                <w:szCs w:val="24"/>
              </w:rPr>
              <w:t xml:space="preserve">penki šimtai septyniasdešimt </w:t>
            </w:r>
            <w:r w:rsidR="00483EBE" w:rsidRPr="004E1229">
              <w:rPr>
                <w:rFonts w:ascii="Times New Roman" w:eastAsia="Batang" w:hAnsi="Times New Roman" w:cs="Times New Roman"/>
                <w:sz w:val="24"/>
                <w:szCs w:val="24"/>
              </w:rPr>
              <w:t>aštuoni eurai</w:t>
            </w:r>
            <w:r w:rsidR="00D675C7" w:rsidRPr="004E1229">
              <w:rPr>
                <w:rFonts w:ascii="Times New Roman" w:eastAsia="Batang" w:hAnsi="Times New Roman" w:cs="Times New Roman"/>
                <w:sz w:val="24"/>
                <w:szCs w:val="24"/>
              </w:rPr>
              <w:t>, 53 ct)</w:t>
            </w:r>
          </w:p>
        </w:tc>
        <w:tc>
          <w:tcPr>
            <w:tcW w:w="2977" w:type="dxa"/>
            <w:shd w:val="clear" w:color="auto" w:fill="auto"/>
          </w:tcPr>
          <w:p w14:paraId="293A911F" w14:textId="77777777" w:rsidR="00D675C7" w:rsidRPr="004E1229" w:rsidRDefault="00D675C7" w:rsidP="00D675C7">
            <w:pPr>
              <w:spacing w:after="0" w:line="240" w:lineRule="auto"/>
              <w:rPr>
                <w:rFonts w:ascii="Times New Roman" w:eastAsia="Batang" w:hAnsi="Times New Roman" w:cs="Times New Roman"/>
                <w:sz w:val="24"/>
                <w:szCs w:val="24"/>
              </w:rPr>
            </w:pPr>
          </w:p>
          <w:p w14:paraId="46DE2E0D" w14:textId="77777777"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Eur be PVM</w:t>
            </w:r>
          </w:p>
        </w:tc>
      </w:tr>
      <w:tr w:rsidR="00D675C7" w:rsidRPr="004E1229" w14:paraId="008ED3C6" w14:textId="77777777" w:rsidTr="00B876AE">
        <w:tc>
          <w:tcPr>
            <w:tcW w:w="7513" w:type="dxa"/>
            <w:shd w:val="clear" w:color="auto" w:fill="auto"/>
          </w:tcPr>
          <w:p w14:paraId="20D398BF" w14:textId="68FC6CF4" w:rsidR="00D675C7" w:rsidRPr="004E1229" w:rsidRDefault="00ED6324"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69</w:t>
            </w:r>
            <w:r w:rsidR="00CA2BD0" w:rsidRPr="004E1229">
              <w:rPr>
                <w:rFonts w:ascii="Times New Roman" w:eastAsia="Batang" w:hAnsi="Times New Roman" w:cs="Times New Roman"/>
                <w:sz w:val="24"/>
                <w:szCs w:val="24"/>
              </w:rPr>
              <w:t> </w:t>
            </w:r>
            <w:r w:rsidRPr="004E1229">
              <w:rPr>
                <w:rFonts w:ascii="Times New Roman" w:eastAsia="Batang" w:hAnsi="Times New Roman" w:cs="Times New Roman"/>
                <w:sz w:val="24"/>
                <w:szCs w:val="24"/>
              </w:rPr>
              <w:t>421</w:t>
            </w:r>
            <w:r w:rsidR="00CA2BD0" w:rsidRPr="004E1229">
              <w:rPr>
                <w:rFonts w:ascii="Times New Roman" w:eastAsia="Batang" w:hAnsi="Times New Roman" w:cs="Times New Roman"/>
                <w:sz w:val="24"/>
                <w:szCs w:val="24"/>
              </w:rPr>
              <w:t>,</w:t>
            </w:r>
            <w:r w:rsidRPr="004E1229">
              <w:rPr>
                <w:rFonts w:ascii="Times New Roman" w:eastAsia="Batang" w:hAnsi="Times New Roman" w:cs="Times New Roman"/>
                <w:sz w:val="24"/>
                <w:szCs w:val="24"/>
              </w:rPr>
              <w:t>49 (</w:t>
            </w:r>
            <w:r w:rsidR="00CA2BD0" w:rsidRPr="004E1229">
              <w:rPr>
                <w:rFonts w:ascii="Times New Roman" w:eastAsia="Batang" w:hAnsi="Times New Roman" w:cs="Times New Roman"/>
                <w:sz w:val="24"/>
                <w:szCs w:val="24"/>
              </w:rPr>
              <w:t>šešiasdešimt devyni tūkstančiai keturi šimtai dvidešimt vienas euras, 49 ct)</w:t>
            </w:r>
          </w:p>
        </w:tc>
        <w:tc>
          <w:tcPr>
            <w:tcW w:w="2977" w:type="dxa"/>
            <w:shd w:val="clear" w:color="auto" w:fill="auto"/>
          </w:tcPr>
          <w:p w14:paraId="709789D0" w14:textId="77777777"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21 proc. PVM</w:t>
            </w:r>
          </w:p>
        </w:tc>
      </w:tr>
      <w:tr w:rsidR="00D675C7" w:rsidRPr="004E1229" w14:paraId="2A3FDC75" w14:textId="77777777" w:rsidTr="00B876AE">
        <w:tc>
          <w:tcPr>
            <w:tcW w:w="7513" w:type="dxa"/>
            <w:shd w:val="clear" w:color="auto" w:fill="auto"/>
          </w:tcPr>
          <w:p w14:paraId="025EF2EE" w14:textId="0DE98A20"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 </w:t>
            </w:r>
            <w:r w:rsidR="00521D45" w:rsidRPr="004E1229">
              <w:rPr>
                <w:rFonts w:ascii="Times New Roman" w:eastAsia="Batang" w:hAnsi="Times New Roman" w:cs="Times New Roman"/>
                <w:sz w:val="24"/>
                <w:szCs w:val="24"/>
              </w:rPr>
              <w:t>400 000,00 (keturi šimtai tūkstančių eurų, 00 ct)</w:t>
            </w:r>
          </w:p>
        </w:tc>
        <w:tc>
          <w:tcPr>
            <w:tcW w:w="2977" w:type="dxa"/>
            <w:shd w:val="clear" w:color="auto" w:fill="auto"/>
          </w:tcPr>
          <w:p w14:paraId="0F9A3715" w14:textId="77777777"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Eur su 21 proc. PVM</w:t>
            </w:r>
          </w:p>
        </w:tc>
      </w:tr>
    </w:tbl>
    <w:p w14:paraId="6EF94C0E" w14:textId="57C31022"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2.7. </w:t>
      </w:r>
      <w:bookmarkStart w:id="16" w:name="_Hlk103688285"/>
      <w:r w:rsidRPr="004E1229">
        <w:rPr>
          <w:rFonts w:ascii="Times New Roman" w:eastAsia="Batang" w:hAnsi="Times New Roman" w:cs="Times New Roman"/>
          <w:bCs/>
          <w:sz w:val="24"/>
          <w:szCs w:val="24"/>
        </w:rPr>
        <w:t xml:space="preserve">Alternatyvių pasiūlymų teikti negalima. </w:t>
      </w:r>
    </w:p>
    <w:p w14:paraId="6CE7AB95"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2.8. Pirkimo metu nebus deramasi.</w:t>
      </w:r>
    </w:p>
    <w:p w14:paraId="0EAE6A58"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2.9.</w:t>
      </w:r>
      <w:r w:rsidRPr="004E1229">
        <w:rPr>
          <w:rFonts w:ascii="Times New Roman" w:eastAsia="Calibri" w:hAnsi="Times New Roman" w:cs="Times New Roman"/>
          <w:b/>
          <w:bCs/>
          <w:sz w:val="24"/>
          <w:szCs w:val="24"/>
          <w:u w:val="single"/>
        </w:rPr>
        <w:t xml:space="preserve"> Tiekėjo siūlomos paslaugos</w:t>
      </w:r>
      <w:r w:rsidRPr="004E1229">
        <w:rPr>
          <w:rFonts w:ascii="Times New Roman" w:eastAsia="Calibri" w:hAnsi="Times New Roman" w:cs="Times New Roman"/>
          <w:sz w:val="24"/>
          <w:szCs w:val="24"/>
          <w:u w:val="single"/>
        </w:rPr>
        <w:t xml:space="preserve"> </w:t>
      </w:r>
      <w:r w:rsidRPr="004E1229">
        <w:rPr>
          <w:rFonts w:ascii="Times New Roman" w:eastAsia="Calibri" w:hAnsi="Times New Roman" w:cs="Times New Roman"/>
          <w:b/>
          <w:bCs/>
          <w:sz w:val="24"/>
          <w:szCs w:val="24"/>
          <w:u w:val="single"/>
        </w:rPr>
        <w:t>neturi kelti grėsmės nacionaliniam saugumui</w:t>
      </w:r>
      <w:r w:rsidRPr="004E1229">
        <w:rPr>
          <w:rFonts w:ascii="Times New Roman" w:eastAsia="Calibri" w:hAnsi="Times New Roman" w:cs="Times New Roman"/>
          <w:sz w:val="24"/>
          <w:szCs w:val="24"/>
          <w:u w:val="single"/>
        </w:rPr>
        <w:t>.</w:t>
      </w:r>
      <w:r w:rsidRPr="004E1229">
        <w:rPr>
          <w:rFonts w:ascii="Times New Roman" w:eastAsia="Calibri" w:hAnsi="Times New Roman" w:cs="Times New Roman"/>
          <w:sz w:val="24"/>
          <w:szCs w:val="24"/>
        </w:rPr>
        <w:t xml:space="preserve"> Nacionalinio saugumo reikalavimai taikomi visam pirkimo objektui visa apimtimi. </w:t>
      </w:r>
    </w:p>
    <w:p w14:paraId="57A013E7" w14:textId="77777777" w:rsidR="00506DD5"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lastRenderedPageBreak/>
        <w:t xml:space="preserve">2.10. Perkančioji organizacija laiko, kad pirkimo objektas kelia grėsmę nacionaliniam saugumui, jei jis atitinka VPĮ 37 straipsnio 8 dalyje ir 9 dalies 1 ir (ar) 2 punkte numatytas sąlygas. Tiekėjai kartu su pasiūlymu turi pateikti Viešųjų pirkimų tarnybos nustatytos formos atitikties deklaraciją (konkurso sąlygų </w:t>
      </w:r>
      <w:r w:rsidR="00506DD5">
        <w:rPr>
          <w:rFonts w:ascii="Times New Roman" w:eastAsia="Calibri" w:hAnsi="Times New Roman" w:cs="Times New Roman"/>
          <w:sz w:val="24"/>
          <w:szCs w:val="24"/>
        </w:rPr>
        <w:t>4</w:t>
      </w:r>
    </w:p>
    <w:p w14:paraId="54326525" w14:textId="33285D56" w:rsidR="00D675C7" w:rsidRPr="004E1229" w:rsidRDefault="00D675C7" w:rsidP="00506DD5">
      <w:pPr>
        <w:tabs>
          <w:tab w:val="left" w:pos="0"/>
        </w:tabs>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C5F189B"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i/>
          <w:iCs/>
          <w:sz w:val="24"/>
          <w:szCs w:val="24"/>
        </w:rPr>
      </w:pPr>
      <w:r w:rsidRPr="004E1229">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73FB5D1" w14:textId="6CDCC60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2.11. Perkančioji organizacija laiko, kad tiekėjas turi interesų, galinčių kelti grėsmę nacionaliniam saugumui, jei jis, jo subtiekėjas (-ai) ar ūkio subjektas (-ai), kurių pajėgumais remiamasi, kurie patys ar juos kontroliuojantys asmenys atitinka VPĮ 47 straipsnio 8 ir 9 dalyse nustatytas sąlygas. Tiekėjas su pasiūlymu turi pateikti Viešųjų pirkimų tarnybos nustatytos formos atitikties deklaraciją (konkurso sąlygų </w:t>
      </w:r>
      <w:r w:rsidR="00CE1ADC">
        <w:rPr>
          <w:rFonts w:ascii="Times New Roman" w:eastAsia="Calibri" w:hAnsi="Times New Roman" w:cs="Times New Roman"/>
          <w:sz w:val="24"/>
          <w:szCs w:val="24"/>
        </w:rPr>
        <w:t>4</w:t>
      </w:r>
      <w:r w:rsidRPr="004E1229">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422F0604"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E1229">
        <w:rPr>
          <w:rFonts w:ascii="Times New Roman" w:eastAsia="Calibri" w:hAnsi="Times New Roman" w:cs="Times New Roman"/>
          <w:sz w:val="24"/>
          <w:szCs w:val="24"/>
        </w:rPr>
        <w:t xml:space="preserve">. </w:t>
      </w:r>
    </w:p>
    <w:p w14:paraId="2106A14B"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2.12.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6668BEC" w14:textId="353572DC"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2.13. Perkančioji organizacija reikalauja, kad tiekėjas, teikdamas pasiūlymą, pateiktų užpildytą Tiekėjo/subtiekėjo deklaraciją (konkurso sąlygų </w:t>
      </w:r>
      <w:r w:rsidR="00CE1ADC">
        <w:rPr>
          <w:rFonts w:ascii="Times New Roman" w:eastAsia="Calibri" w:hAnsi="Times New Roman" w:cs="Times New Roman"/>
          <w:sz w:val="24"/>
          <w:szCs w:val="24"/>
        </w:rPr>
        <w:t>5</w:t>
      </w:r>
      <w:r w:rsidRPr="004E1229">
        <w:rPr>
          <w:rFonts w:ascii="Times New Roman" w:eastAsia="Calibri" w:hAnsi="Times New Roman" w:cs="Times New Roman"/>
          <w:sz w:val="24"/>
          <w:szCs w:val="24"/>
        </w:rPr>
        <w:t xml:space="preserve"> priedas). Kilus abejonių dėl tiekėjo (ne)atitikties Reglamento nuostatoms, perkančioji organizacija iš galimo laimėtojo prašys pateikti dokumentus, įrodančius deklaracijoje pateiktų duomenų teisingumą.</w:t>
      </w:r>
    </w:p>
    <w:p w14:paraId="77128FC2"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2.14.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E21FA11" w14:textId="77777777" w:rsidR="00D675C7" w:rsidRPr="004E1229" w:rsidRDefault="00D675C7" w:rsidP="00D675C7">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8329EE" w14:textId="77777777" w:rsidR="00D675C7" w:rsidRPr="004E1229" w:rsidRDefault="00D675C7" w:rsidP="00D675C7">
      <w:pPr>
        <w:spacing w:after="0" w:line="240" w:lineRule="auto"/>
        <w:ind w:firstLine="851"/>
        <w:jc w:val="both"/>
        <w:rPr>
          <w:rFonts w:ascii="Times New Roman" w:eastAsia="Batang" w:hAnsi="Times New Roman" w:cs="Times New Roman"/>
          <w:i/>
          <w:iCs/>
          <w:sz w:val="24"/>
          <w:szCs w:val="24"/>
        </w:rPr>
      </w:pPr>
      <w:bookmarkStart w:id="17" w:name="part_53456fb0400e4137853b6ea54cca4a9c"/>
      <w:bookmarkStart w:id="18" w:name="part_a5fa1546a1bc4902b89255147b27fd3a"/>
      <w:bookmarkEnd w:id="16"/>
      <w:bookmarkEnd w:id="17"/>
      <w:bookmarkEnd w:id="18"/>
      <w:r w:rsidRPr="004E1229">
        <w:rPr>
          <w:rFonts w:ascii="Times New Roman" w:eastAsia="Batang" w:hAnsi="Times New Roman" w:cs="Times New Roman"/>
          <w:sz w:val="24"/>
          <w:szCs w:val="24"/>
        </w:rPr>
        <w:t xml:space="preserve">2.16. </w:t>
      </w:r>
      <w:r w:rsidRPr="004E1229">
        <w:rPr>
          <w:rFonts w:ascii="Times New Roman" w:eastAsia="Calibri" w:hAnsi="Times New Roman" w:cs="Times New Roman"/>
          <w:sz w:val="24"/>
          <w:szCs w:val="24"/>
        </w:rPr>
        <w:t>A</w:t>
      </w:r>
      <w:r w:rsidRPr="004E1229">
        <w:rPr>
          <w:rFonts w:ascii="Times New Roman" w:eastAsia="Batang"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AEC5B6F" w14:textId="77777777" w:rsidR="00D675C7" w:rsidRPr="004E1229" w:rsidRDefault="00D675C7" w:rsidP="00D675C7">
      <w:pPr>
        <w:spacing w:after="0" w:line="240" w:lineRule="auto"/>
        <w:ind w:firstLine="851"/>
        <w:jc w:val="both"/>
        <w:rPr>
          <w:rFonts w:ascii="Times New Roman" w:eastAsia="Batang" w:hAnsi="Times New Roman" w:cs="Times New Roman"/>
          <w:i/>
          <w:iCs/>
          <w:sz w:val="24"/>
          <w:szCs w:val="24"/>
        </w:rPr>
      </w:pPr>
    </w:p>
    <w:p w14:paraId="587CB892"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19" w:name="_Toc258929290"/>
      <w:r w:rsidRPr="004E1229">
        <w:rPr>
          <w:rFonts w:ascii="Times New Roman" w:eastAsia="Batang" w:hAnsi="Times New Roman" w:cs="Times New Roman"/>
          <w:b/>
          <w:bCs/>
          <w:sz w:val="24"/>
          <w:szCs w:val="24"/>
        </w:rPr>
        <w:t>III. </w:t>
      </w:r>
      <w:r w:rsidRPr="004E1229">
        <w:rPr>
          <w:rFonts w:ascii="Times New Roman" w:eastAsia="Batang" w:hAnsi="Times New Roman" w:cs="Times New Roman"/>
          <w:b/>
          <w:sz w:val="24"/>
          <w:szCs w:val="24"/>
        </w:rPr>
        <w:t xml:space="preserve">TIEKĖJŲ PAŠALINIMO PAGRINDAI IR </w:t>
      </w:r>
      <w:r w:rsidRPr="004E1229">
        <w:rPr>
          <w:rFonts w:ascii="Times New Roman" w:eastAsia="Batang" w:hAnsi="Times New Roman" w:cs="Times New Roman"/>
          <w:b/>
          <w:bCs/>
          <w:sz w:val="24"/>
          <w:szCs w:val="24"/>
        </w:rPr>
        <w:t>KVALIFIKACIJOS REIKALAVIMAI</w:t>
      </w:r>
      <w:bookmarkEnd w:id="5"/>
      <w:bookmarkEnd w:id="19"/>
    </w:p>
    <w:p w14:paraId="43C18DA2" w14:textId="77777777" w:rsidR="00D675C7" w:rsidRPr="004E1229" w:rsidRDefault="00D675C7" w:rsidP="00D675C7">
      <w:pPr>
        <w:spacing w:after="0" w:line="240" w:lineRule="auto"/>
        <w:rPr>
          <w:rFonts w:ascii="Times New Roman" w:eastAsia="Batang" w:hAnsi="Times New Roman" w:cs="Times New Roman"/>
          <w:sz w:val="24"/>
          <w:szCs w:val="24"/>
        </w:rPr>
      </w:pPr>
    </w:p>
    <w:p w14:paraId="73635C76" w14:textId="36967F98" w:rsidR="00D675C7" w:rsidRPr="004E1229" w:rsidRDefault="00D675C7" w:rsidP="00D675C7">
      <w:pPr>
        <w:spacing w:after="0" w:line="240" w:lineRule="auto"/>
        <w:ind w:firstLine="851"/>
        <w:jc w:val="both"/>
        <w:rPr>
          <w:rFonts w:ascii="Times New Roman" w:eastAsia="Batang" w:hAnsi="Times New Roman" w:cs="Times New Roman"/>
          <w:sz w:val="24"/>
          <w:szCs w:val="24"/>
        </w:rPr>
      </w:pPr>
      <w:bookmarkStart w:id="20" w:name="_Hlk514678857"/>
      <w:r w:rsidRPr="004E1229">
        <w:rPr>
          <w:rFonts w:ascii="Times New Roman" w:eastAsia="Batang" w:hAnsi="Times New Roman" w:cs="Times New Roman"/>
          <w:sz w:val="24"/>
          <w:szCs w:val="24"/>
        </w:rPr>
        <w:t xml:space="preserve">3.1. Perkančioji organizacija reikalauja, kad tiekėjas, teikdamas pasiūlymą, pateiktų užpildytą aktualų Europos bendrąjį viešųjų pirkimų dokumentą (toliau – EBVPD, konkurso sąlygų </w:t>
      </w:r>
      <w:r w:rsidR="00707900">
        <w:rPr>
          <w:rFonts w:ascii="Times New Roman" w:eastAsia="Batang" w:hAnsi="Times New Roman" w:cs="Times New Roman"/>
          <w:sz w:val="24"/>
          <w:szCs w:val="24"/>
        </w:rPr>
        <w:t>9</w:t>
      </w:r>
      <w:r w:rsidRPr="004E1229">
        <w:rPr>
          <w:rFonts w:ascii="Times New Roman" w:eastAsia="Batang" w:hAnsi="Times New Roman" w:cs="Times New Roman"/>
          <w:sz w:val="24"/>
          <w:szCs w:val="24"/>
        </w:rPr>
        <w:t xml:space="preserve"> priedas). Ši paslauga prieinama adresu </w:t>
      </w:r>
      <w:hyperlink r:id="rId14" w:history="1">
        <w:r w:rsidRPr="004E1229">
          <w:rPr>
            <w:rFonts w:ascii="Times New Roman" w:eastAsia="Batang" w:hAnsi="Times New Roman" w:cs="Times New Roman"/>
            <w:i/>
            <w:iCs/>
            <w:color w:val="0000FF"/>
            <w:sz w:val="24"/>
            <w:szCs w:val="24"/>
            <w:u w:val="single"/>
          </w:rPr>
          <w:t>http://ebvpd.eviesiejipirkimai.lt/espd-web/</w:t>
        </w:r>
      </w:hyperlink>
      <w:r w:rsidRPr="004E1229">
        <w:rPr>
          <w:rFonts w:ascii="Times New Roman" w:eastAsia="Batang" w:hAnsi="Times New Roman" w:cs="Times New Roman"/>
          <w:i/>
          <w:iCs/>
          <w:sz w:val="24"/>
          <w:szCs w:val="24"/>
        </w:rPr>
        <w:t xml:space="preserve"> </w:t>
      </w:r>
      <w:r w:rsidRPr="004E1229">
        <w:rPr>
          <w:rFonts w:ascii="Times New Roman" w:eastAsia="Batang" w:hAnsi="Times New Roman" w:cs="Times New Roman"/>
          <w:sz w:val="24"/>
          <w:szCs w:val="24"/>
        </w:rPr>
        <w:t>ir užpildžius bei atsisiuntus pateikiamas su pasiūlymu. Atskirą EBVPD pildo:</w:t>
      </w:r>
    </w:p>
    <w:p w14:paraId="45DF0830" w14:textId="77777777" w:rsidR="00D675C7" w:rsidRPr="004E1229" w:rsidRDefault="00D675C7" w:rsidP="00D675C7">
      <w:pPr>
        <w:spacing w:line="20" w:lineRule="atLeast"/>
        <w:ind w:left="567" w:firstLine="284"/>
        <w:contextualSpacing/>
        <w:rPr>
          <w:rFonts w:ascii="Times New Roman" w:eastAsia="Batang" w:hAnsi="Times New Roman" w:cs="Times New Roman"/>
          <w:bCs/>
          <w:iCs/>
          <w:sz w:val="24"/>
          <w:szCs w:val="24"/>
        </w:rPr>
      </w:pP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Cs/>
          <w:iCs/>
          <w:sz w:val="24"/>
          <w:szCs w:val="24"/>
        </w:rPr>
        <w:t>tiekėjas;</w:t>
      </w:r>
    </w:p>
    <w:p w14:paraId="1849F3E1" w14:textId="77777777" w:rsidR="00D675C7" w:rsidRPr="004E1229" w:rsidRDefault="00D675C7" w:rsidP="00D675C7">
      <w:pPr>
        <w:spacing w:line="20" w:lineRule="atLeast"/>
        <w:ind w:left="567" w:firstLine="284"/>
        <w:contextualSpacing/>
        <w:rPr>
          <w:rFonts w:ascii="Times New Roman" w:eastAsia="Batang" w:hAnsi="Times New Roman" w:cs="Times New Roman"/>
          <w:bCs/>
          <w:iCs/>
          <w:sz w:val="24"/>
          <w:szCs w:val="24"/>
        </w:rPr>
      </w:pPr>
      <w:r w:rsidRPr="004E1229">
        <w:rPr>
          <w:rFonts w:ascii="Times New Roman" w:eastAsia="Batang" w:hAnsi="Times New Roman" w:cs="Times New Roman"/>
          <w:bCs/>
          <w:iCs/>
          <w:sz w:val="24"/>
          <w:szCs w:val="24"/>
        </w:rPr>
        <w:t>- kiekvienas tiekėjų grupės narys (jeigu pasiūlymą teikia tiekėjų grupė);</w:t>
      </w:r>
    </w:p>
    <w:p w14:paraId="681DBB6E" w14:textId="77777777" w:rsidR="00D675C7" w:rsidRPr="004E1229" w:rsidRDefault="00D675C7" w:rsidP="00D675C7">
      <w:pPr>
        <w:spacing w:after="0" w:line="240" w:lineRule="auto"/>
        <w:ind w:firstLine="851"/>
        <w:contextualSpacing/>
        <w:rPr>
          <w:rFonts w:ascii="Times New Roman" w:eastAsia="Batang" w:hAnsi="Times New Roman" w:cs="Times New Roman"/>
          <w:sz w:val="24"/>
          <w:szCs w:val="24"/>
        </w:rPr>
      </w:pPr>
      <w:r w:rsidRPr="004E1229">
        <w:rPr>
          <w:rFonts w:ascii="Times New Roman" w:eastAsia="Batang" w:hAnsi="Times New Roman" w:cs="Times New Roman"/>
          <w:bCs/>
          <w:iCs/>
          <w:sz w:val="24"/>
          <w:szCs w:val="24"/>
        </w:rPr>
        <w:t xml:space="preserve">- kiekvienas ūkio subjektas, jeigu tiekėjas remiasi jo pajėgumais pagal </w:t>
      </w:r>
      <w:r w:rsidRPr="004E1229">
        <w:rPr>
          <w:rFonts w:ascii="Times New Roman" w:eastAsia="Batang" w:hAnsi="Times New Roman" w:cs="Times New Roman"/>
          <w:sz w:val="24"/>
          <w:szCs w:val="24"/>
        </w:rPr>
        <w:t xml:space="preserve">Viešųjų pirkimų įstatymo </w:t>
      </w:r>
      <w:r w:rsidRPr="004E1229">
        <w:rPr>
          <w:rFonts w:ascii="Times New Roman" w:eastAsia="Batang" w:hAnsi="Times New Roman" w:cs="Times New Roman"/>
          <w:bCs/>
          <w:iCs/>
          <w:sz w:val="24"/>
          <w:szCs w:val="24"/>
        </w:rPr>
        <w:t>49 straipsnį.</w:t>
      </w:r>
    </w:p>
    <w:p w14:paraId="57AC49BE" w14:textId="3D01ACE1"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 xml:space="preserve">3.2. </w:t>
      </w:r>
      <w:r w:rsidRPr="004E1229">
        <w:rPr>
          <w:rFonts w:ascii="Times New Roman" w:eastAsia="Batang" w:hAnsi="Times New Roman" w:cs="Times New Roman"/>
          <w:b/>
          <w:bCs/>
          <w:i/>
          <w:iCs/>
          <w:sz w:val="24"/>
          <w:szCs w:val="24"/>
        </w:rPr>
        <w:t>Perkančioji organizacija su pasiūlymu nereikalauja pateikti konkurso sąlygų 3 priedo 1</w:t>
      </w:r>
      <w:r w:rsidR="001326D4">
        <w:rPr>
          <w:rFonts w:ascii="Times New Roman" w:eastAsia="Batang" w:hAnsi="Times New Roman" w:cs="Times New Roman"/>
          <w:b/>
          <w:bCs/>
          <w:i/>
          <w:iCs/>
          <w:sz w:val="24"/>
          <w:szCs w:val="24"/>
        </w:rPr>
        <w:t xml:space="preserve"> </w:t>
      </w:r>
      <w:r w:rsidRPr="004E1229">
        <w:rPr>
          <w:rFonts w:ascii="Times New Roman" w:eastAsia="Batang" w:hAnsi="Times New Roman" w:cs="Times New Roman"/>
          <w:b/>
          <w:bCs/>
          <w:i/>
          <w:iCs/>
          <w:sz w:val="24"/>
          <w:szCs w:val="24"/>
        </w:rPr>
        <w:t xml:space="preserve"> lentelė</w:t>
      </w:r>
      <w:r w:rsidR="004A4928">
        <w:rPr>
          <w:rFonts w:ascii="Times New Roman" w:eastAsia="Batang" w:hAnsi="Times New Roman" w:cs="Times New Roman"/>
          <w:b/>
          <w:bCs/>
          <w:i/>
          <w:iCs/>
          <w:sz w:val="24"/>
          <w:szCs w:val="24"/>
        </w:rPr>
        <w:t>je</w:t>
      </w:r>
      <w:r w:rsidRPr="004E1229">
        <w:rPr>
          <w:rFonts w:ascii="Times New Roman" w:eastAsia="Batang" w:hAnsi="Times New Roman" w:cs="Times New Roman"/>
          <w:b/>
          <w:bCs/>
          <w:i/>
          <w:iCs/>
          <w:sz w:val="24"/>
          <w:szCs w:val="24"/>
        </w:rPr>
        <w:t xml:space="preserve"> nurodytų pašalinimo pagrindų nebuvimą įrodančių dokumentų. Šių dokumentų  bus prašoma tik iš ekonomiškai naudingiausią pasiūlymą pateikusio tiekėjo prieš nustatant laimėjusį pasiūlymą.</w:t>
      </w:r>
      <w:r w:rsidRPr="004E1229">
        <w:rPr>
          <w:rFonts w:ascii="Times New Roman" w:eastAsia="Batang"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95F59D"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(kvazisubtiekėjų) pašalinimo pagrindų.</w:t>
      </w:r>
    </w:p>
    <w:p w14:paraId="1EFC379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CEE68F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713E7B6A"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4E1229">
          <w:rPr>
            <w:rFonts w:ascii="Times New Roman" w:eastAsia="Batang" w:hAnsi="Times New Roman" w:cs="Times New Roman"/>
            <w:color w:val="0000FF"/>
            <w:sz w:val="24"/>
            <w:szCs w:val="24"/>
            <w:u w:val="single"/>
          </w:rPr>
          <w:t>https://ec.europa.eu/tools/ecertis/</w:t>
        </w:r>
      </w:hyperlink>
      <w:r w:rsidRPr="004E1229">
        <w:rPr>
          <w:rFonts w:ascii="Times New Roman" w:eastAsia="Batang" w:hAnsi="Times New Roman" w:cs="Times New Roman"/>
          <w:sz w:val="24"/>
          <w:szCs w:val="24"/>
        </w:rPr>
        <w:t>.</w:t>
      </w:r>
    </w:p>
    <w:p w14:paraId="0511729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3.7. Perkančioji organizacija nereikalauja iš tiekėjo pateikti dokumentų, patvirtinančių jo pašalinimo pagrindų nebuvimą, jeigu ji:</w:t>
      </w:r>
    </w:p>
    <w:p w14:paraId="0966DA7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D7AA2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1A7400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3.8.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4F5C2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3.8.1. priesaikos deklaracija;</w:t>
      </w:r>
    </w:p>
    <w:p w14:paraId="578F0C5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EEF840" w14:textId="1C502AA4" w:rsidR="00D675C7" w:rsidRPr="004E1229" w:rsidRDefault="00D675C7" w:rsidP="00D675C7">
      <w:pPr>
        <w:spacing w:after="0" w:line="240" w:lineRule="auto"/>
        <w:ind w:firstLine="851"/>
        <w:jc w:val="both"/>
        <w:rPr>
          <w:rFonts w:ascii="Times New Roman" w:eastAsia="Batang" w:hAnsi="Times New Roman" w:cs="Times New Roman"/>
          <w:b/>
          <w:bCs/>
          <w:i/>
          <w:iCs/>
          <w:sz w:val="24"/>
          <w:szCs w:val="24"/>
        </w:rPr>
      </w:pPr>
      <w:r w:rsidRPr="004E1229">
        <w:rPr>
          <w:rFonts w:ascii="Times New Roman" w:eastAsia="Batang" w:hAnsi="Times New Roman" w:cs="Times New Roman"/>
          <w:sz w:val="24"/>
          <w:szCs w:val="24"/>
        </w:rPr>
        <w:t>3.</w:t>
      </w:r>
      <w:r w:rsidR="00D466B1" w:rsidRPr="004E1229">
        <w:rPr>
          <w:rFonts w:ascii="Times New Roman" w:eastAsia="Batang" w:hAnsi="Times New Roman" w:cs="Times New Roman"/>
          <w:sz w:val="24"/>
          <w:szCs w:val="24"/>
        </w:rPr>
        <w:t>9</w:t>
      </w:r>
      <w:r w:rsidRPr="004E1229">
        <w:rPr>
          <w:rFonts w:ascii="Times New Roman" w:eastAsia="Batang" w:hAnsi="Times New Roman" w:cs="Times New Roman"/>
          <w:b/>
          <w:bCs/>
          <w:i/>
          <w:iCs/>
          <w:sz w:val="24"/>
          <w:szCs w:val="24"/>
        </w:rPr>
        <w:t xml:space="preserve">. </w:t>
      </w:r>
      <w:r w:rsidR="002F4B98" w:rsidRPr="004E1229">
        <w:rPr>
          <w:rFonts w:ascii="Times New Roman" w:eastAsia="Batang" w:hAnsi="Times New Roman" w:cs="Times New Roman"/>
          <w:b/>
          <w:bCs/>
          <w:i/>
          <w:iCs/>
          <w:sz w:val="24"/>
          <w:szCs w:val="24"/>
        </w:rPr>
        <w:t>Perkančioji organizacija su pasiūlymu nereikalauja pateikti konkurso sąlygų 3 priedo 2</w:t>
      </w:r>
      <w:r w:rsidR="00E039BB">
        <w:rPr>
          <w:rFonts w:ascii="Times New Roman" w:eastAsia="Batang" w:hAnsi="Times New Roman" w:cs="Times New Roman"/>
          <w:b/>
          <w:bCs/>
          <w:i/>
          <w:iCs/>
          <w:sz w:val="24"/>
          <w:szCs w:val="24"/>
        </w:rPr>
        <w:t xml:space="preserve"> ir 3</w:t>
      </w:r>
      <w:r w:rsidR="002F4B98" w:rsidRPr="004E1229">
        <w:rPr>
          <w:rFonts w:ascii="Times New Roman" w:eastAsia="Batang" w:hAnsi="Times New Roman" w:cs="Times New Roman"/>
          <w:b/>
          <w:bCs/>
          <w:i/>
          <w:iCs/>
          <w:sz w:val="24"/>
          <w:szCs w:val="24"/>
        </w:rPr>
        <w:t xml:space="preserve"> lentelė</w:t>
      </w:r>
      <w:r w:rsidR="00E039BB">
        <w:rPr>
          <w:rFonts w:ascii="Times New Roman" w:eastAsia="Batang" w:hAnsi="Times New Roman" w:cs="Times New Roman"/>
          <w:b/>
          <w:bCs/>
          <w:i/>
          <w:iCs/>
          <w:sz w:val="24"/>
          <w:szCs w:val="24"/>
        </w:rPr>
        <w:t>se</w:t>
      </w:r>
      <w:r w:rsidR="002F4B98" w:rsidRPr="004E1229">
        <w:rPr>
          <w:rFonts w:ascii="Times New Roman" w:eastAsia="Batang" w:hAnsi="Times New Roman" w:cs="Times New Roman"/>
          <w:b/>
          <w:bCs/>
          <w:i/>
          <w:iCs/>
          <w:sz w:val="24"/>
          <w:szCs w:val="24"/>
        </w:rPr>
        <w:t xml:space="preserve"> nurodytų </w:t>
      </w:r>
      <w:r w:rsidR="00D03B44" w:rsidRPr="004E1229">
        <w:rPr>
          <w:rFonts w:ascii="Times New Roman" w:eastAsia="Batang" w:hAnsi="Times New Roman" w:cs="Times New Roman"/>
          <w:b/>
          <w:bCs/>
          <w:i/>
          <w:iCs/>
          <w:sz w:val="24"/>
          <w:szCs w:val="24"/>
        </w:rPr>
        <w:t>atitikimą kvalifikacijos reikalavimams patvirtinančių dokumentų</w:t>
      </w:r>
      <w:r w:rsidR="002F4B98" w:rsidRPr="004E1229">
        <w:rPr>
          <w:rFonts w:ascii="Times New Roman" w:eastAsia="Batang" w:hAnsi="Times New Roman" w:cs="Times New Roman"/>
          <w:b/>
          <w:bCs/>
          <w:i/>
          <w:iCs/>
          <w:sz w:val="24"/>
          <w:szCs w:val="24"/>
        </w:rPr>
        <w:t xml:space="preserve">. </w:t>
      </w:r>
      <w:r w:rsidR="00DE5182" w:rsidRPr="004E1229">
        <w:rPr>
          <w:rFonts w:ascii="Times New Roman" w:eastAsia="Batang" w:hAnsi="Times New Roman" w:cs="Times New Roman"/>
          <w:b/>
          <w:bCs/>
          <w:i/>
          <w:iCs/>
          <w:sz w:val="24"/>
          <w:szCs w:val="24"/>
        </w:rPr>
        <w:t>Šių dokumentų  bus prašoma tik iš ekonomiškai naudingiausią pasiūlymą pateikusio tiekėjo prieš nustatant laimėjusį pasiūlymą</w:t>
      </w:r>
      <w:r w:rsidR="00D466B1" w:rsidRPr="004E1229">
        <w:rPr>
          <w:rFonts w:ascii="Times New Roman" w:eastAsia="Batang" w:hAnsi="Times New Roman" w:cs="Times New Roman"/>
          <w:b/>
          <w:bCs/>
          <w:i/>
          <w:iCs/>
          <w:sz w:val="24"/>
          <w:szCs w:val="24"/>
        </w:rPr>
        <w:t>.</w:t>
      </w:r>
    </w:p>
    <w:p w14:paraId="24B671CA" w14:textId="463F227C"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w:t>
      </w:r>
      <w:r w:rsidR="00D466B1" w:rsidRPr="004E1229">
        <w:rPr>
          <w:rFonts w:ascii="Times New Roman" w:eastAsia="Batang" w:hAnsi="Times New Roman" w:cs="Times New Roman"/>
          <w:sz w:val="24"/>
          <w:szCs w:val="24"/>
        </w:rPr>
        <w:t>0</w:t>
      </w:r>
      <w:r w:rsidRPr="004E1229">
        <w:rPr>
          <w:rFonts w:ascii="Times New Roman" w:eastAsia="Batang"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r w:rsidRPr="004E1229">
        <w:rPr>
          <w:rFonts w:ascii="Times New Roman" w:hAnsi="Times New Roman" w:cs="Times New Roman"/>
          <w:kern w:val="0"/>
          <w:sz w:val="24"/>
          <w:szCs w:val="24"/>
        </w:rPr>
        <w:t xml:space="preserve"> </w:t>
      </w:r>
      <w:r w:rsidRPr="004E1229">
        <w:rPr>
          <w:rFonts w:ascii="Times New Roman" w:eastAsia="Batang" w:hAnsi="Times New Roman" w:cs="Times New Roman"/>
          <w:sz w:val="24"/>
          <w:szCs w:val="24"/>
        </w:rPr>
        <w:t xml:space="preserve">Jeigu tiekėjo kvalifikacija dėl teisės verstis atitinkama </w:t>
      </w:r>
      <w:r w:rsidRPr="004E1229">
        <w:rPr>
          <w:rFonts w:ascii="Times New Roman" w:eastAsia="Batang" w:hAnsi="Times New Roman" w:cs="Times New Roman"/>
          <w:sz w:val="24"/>
          <w:szCs w:val="24"/>
        </w:rPr>
        <w:lastRenderedPageBreak/>
        <w:t>veikla nebuvo tikrinama arba tikrinama ne visa apimtimi, tiekėjas, teikdamas pasiūlymą, perkančiajai organizacijai įsipareigoja, kad sutartį vykdys tik teisę verstis atitinkama veikla turintys asmenys.</w:t>
      </w:r>
    </w:p>
    <w:p w14:paraId="06381141" w14:textId="4340FB69"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w:t>
      </w:r>
      <w:r w:rsidR="00D466B1" w:rsidRPr="004E1229">
        <w:rPr>
          <w:rFonts w:ascii="Times New Roman" w:eastAsia="Batang" w:hAnsi="Times New Roman" w:cs="Times New Roman"/>
          <w:sz w:val="24"/>
          <w:szCs w:val="24"/>
        </w:rPr>
        <w:t>1</w:t>
      </w:r>
      <w:r w:rsidRPr="004E1229">
        <w:rPr>
          <w:rFonts w:ascii="Times New Roman" w:eastAsia="Batang" w:hAnsi="Times New Roman" w:cs="Times New Roman"/>
          <w:sz w:val="24"/>
          <w:szCs w:val="24"/>
        </w:rPr>
        <w:t>. Perkančioji organizacija turi teisę reikalauti, kad užsienio valstybės tiekėjo valstybėje išduoti šio skyriaus 3.</w:t>
      </w:r>
      <w:r w:rsidR="00B61782" w:rsidRPr="004E1229">
        <w:rPr>
          <w:rFonts w:ascii="Times New Roman" w:eastAsia="Batang" w:hAnsi="Times New Roman" w:cs="Times New Roman"/>
          <w:sz w:val="24"/>
          <w:szCs w:val="24"/>
        </w:rPr>
        <w:t>9</w:t>
      </w:r>
      <w:r w:rsidRPr="004E1229">
        <w:rPr>
          <w:rFonts w:ascii="Times New Roman" w:eastAsia="Batang" w:hAnsi="Times New Roman" w:cs="Times New Roman"/>
          <w:sz w:val="24"/>
          <w:szCs w:val="24"/>
        </w:rPr>
        <w:t xml:space="preserve">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FFA9DF1" w14:textId="5272AAE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w:t>
      </w:r>
      <w:r w:rsidR="00B61782"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 xml:space="preserve">. Perkančioji organizacija nereikalauja dokumentų, kurie patvirtina, kad tiekėjas atitinka kvalifikacijos reikalavimus, jeigu ji: </w:t>
      </w:r>
    </w:p>
    <w:p w14:paraId="3C89EA49" w14:textId="42FCFDBB"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w:t>
      </w:r>
      <w:r w:rsidR="00B61782"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11EDD427" w14:textId="2DC55761"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w:t>
      </w:r>
      <w:r w:rsidR="00B61782"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.2. šiuos dokumentus jau turi iš ankstesnių pirkimo procedūrų ir šie dokumentai yra galiojantys pasiūlymo pateikimo metu.</w:t>
      </w:r>
    </w:p>
    <w:p w14:paraId="16A80D31" w14:textId="4F95D89E" w:rsidR="00B61782" w:rsidRPr="004E1229" w:rsidRDefault="00B61782" w:rsidP="00B61782">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3.13. Tiekėjas, dalyvaujantis pirkime, turi atitikti visus konkurso sąlygų 3 priedo 2 </w:t>
      </w:r>
      <w:r w:rsidR="00E039BB">
        <w:rPr>
          <w:rFonts w:ascii="Times New Roman" w:eastAsia="Batang" w:hAnsi="Times New Roman" w:cs="Times New Roman"/>
          <w:sz w:val="24"/>
          <w:szCs w:val="24"/>
        </w:rPr>
        <w:t xml:space="preserve">ir 3 </w:t>
      </w:r>
      <w:r w:rsidRPr="004E1229">
        <w:rPr>
          <w:rFonts w:ascii="Times New Roman" w:eastAsia="Batang" w:hAnsi="Times New Roman" w:cs="Times New Roman"/>
          <w:sz w:val="24"/>
          <w:szCs w:val="24"/>
        </w:rPr>
        <w:t>lentelė</w:t>
      </w:r>
      <w:r w:rsidR="00E039BB">
        <w:rPr>
          <w:rFonts w:ascii="Times New Roman" w:eastAsia="Batang" w:hAnsi="Times New Roman" w:cs="Times New Roman"/>
          <w:sz w:val="24"/>
          <w:szCs w:val="24"/>
        </w:rPr>
        <w:t>se</w:t>
      </w:r>
      <w:r w:rsidRPr="004E1229">
        <w:rPr>
          <w:rFonts w:ascii="Times New Roman" w:eastAsia="Batang" w:hAnsi="Times New Roman" w:cs="Times New Roman"/>
          <w:sz w:val="24"/>
          <w:szCs w:val="24"/>
        </w:rPr>
        <w:t xml:space="preserve"> nurodytus kvalifikacijos reikalavimus. Tiekėjo kvalifikacija turi būti įgyta iki pasiūlymų pateikimo termino pabaigos (susipažinimo su pasiūlymais dienos).</w:t>
      </w:r>
    </w:p>
    <w:bookmarkEnd w:id="20"/>
    <w:p w14:paraId="6BF0A9A4"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0AA8F1B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0E4EAE90"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21" w:name="_Toc489450842"/>
      <w:bookmarkStart w:id="22" w:name="_Toc488227451"/>
      <w:bookmarkStart w:id="23" w:name="_Toc61251133"/>
      <w:r w:rsidRPr="004E1229">
        <w:rPr>
          <w:rFonts w:ascii="Times New Roman" w:eastAsia="Batang" w:hAnsi="Times New Roman" w:cs="Times New Roman"/>
          <w:b/>
          <w:bCs/>
          <w:sz w:val="24"/>
          <w:szCs w:val="24"/>
        </w:rPr>
        <w:t>IV. RĖMIMASIS KITŲ ŪKIO SUBJEKTŲ PAJĖGUMAIS IR SUBTIEKĖJŲ PASITELKIMAS</w:t>
      </w:r>
      <w:bookmarkEnd w:id="21"/>
      <w:bookmarkEnd w:id="22"/>
      <w:bookmarkEnd w:id="23"/>
    </w:p>
    <w:p w14:paraId="7B8B880D" w14:textId="77777777" w:rsidR="00D675C7" w:rsidRPr="004E1229" w:rsidRDefault="00D675C7" w:rsidP="00D675C7">
      <w:pPr>
        <w:spacing w:after="0" w:line="240" w:lineRule="auto"/>
        <w:rPr>
          <w:rFonts w:ascii="Times New Roman" w:eastAsia="Batang" w:hAnsi="Times New Roman" w:cs="Times New Roman"/>
          <w:sz w:val="24"/>
          <w:szCs w:val="24"/>
        </w:rPr>
      </w:pPr>
    </w:p>
    <w:p w14:paraId="32EF4E5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4.1. Tiekėjas gali remtis kitų ūkio subjektų pajėgumais pagal Viešųjų pirkimų įstatymo 49 straipsnį, kad atitiktų finansinio, ekonominio, techninio ir (arba) profesinio pajėgumo</w:t>
      </w:r>
      <w:r w:rsidRPr="004E1229" w:rsidDel="005F0941">
        <w:rPr>
          <w:rFonts w:ascii="Times New Roman" w:eastAsia="Batang" w:hAnsi="Times New Roman" w:cs="Times New Roman"/>
          <w:sz w:val="24"/>
          <w:szCs w:val="24"/>
        </w:rPr>
        <w:t xml:space="preserve"> </w:t>
      </w:r>
      <w:r w:rsidRPr="004E1229">
        <w:rPr>
          <w:rFonts w:ascii="Times New Roman" w:eastAsia="Batang" w:hAnsi="Times New Roman" w:cs="Times New Roman"/>
          <w:sz w:val="24"/>
          <w:szCs w:val="24"/>
        </w:rPr>
        <w:t xml:space="preserve">reikalavimus (jeigu tokius reikalavimus perkančioji organizacija kelia), neatsižvelgiant į ryšio su tais ūkio subjektais teisinį pobūdį. Šiais ūkio subjektais laikomi ir fiziniai asmenys, kuriuos pirkimo laimėjimo ir sutarties sudarymo atveju tiekėjas ar jo pasitelkiamas ūkio subjektas įdarbins. </w:t>
      </w:r>
    </w:p>
    <w:p w14:paraId="219D1D93" w14:textId="77777777" w:rsidR="00D675C7" w:rsidRPr="004E1229" w:rsidRDefault="00D675C7" w:rsidP="00D675C7">
      <w:pPr>
        <w:spacing w:after="0" w:line="240" w:lineRule="auto"/>
        <w:ind w:firstLine="851"/>
        <w:jc w:val="both"/>
        <w:rPr>
          <w:rFonts w:ascii="Times New Roman" w:eastAsia="Batang" w:hAnsi="Times New Roman" w:cs="Times New Roman"/>
          <w:i/>
          <w:iCs/>
          <w:sz w:val="24"/>
          <w:szCs w:val="24"/>
        </w:rPr>
      </w:pPr>
      <w:r w:rsidRPr="004E1229">
        <w:rPr>
          <w:rFonts w:ascii="Times New Roman" w:eastAsia="Batang" w:hAnsi="Times New Roman" w:cs="Times New Roman"/>
          <w:sz w:val="24"/>
          <w:szCs w:val="24"/>
        </w:rPr>
        <w:t xml:space="preserve">4.2. Tiekėjas, pageidaujantis remtis kitų ūkio subjektų pajėgumais, privalo juos nurodyti </w:t>
      </w:r>
      <w:r w:rsidRPr="004E1229">
        <w:rPr>
          <w:rFonts w:ascii="Times New Roman" w:eastAsia="Batang" w:hAnsi="Times New Roman" w:cs="Times New Roman"/>
          <w:i/>
          <w:iCs/>
          <w:sz w:val="24"/>
          <w:szCs w:val="24"/>
        </w:rPr>
        <w:t>pasiūlyme ir pateikti dokumentus, įrodančius, kad per visą sutarties vykdymo laikotarpį ūkio subjekto, kurio pajėgumais jis remiasi, ištekliai tiekėjui bus prieinami sutarties vykdymo metu.</w:t>
      </w:r>
      <w:r w:rsidRPr="004E1229">
        <w:rPr>
          <w:rFonts w:ascii="Times New Roman" w:eastAsia="Batang"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4E1229">
        <w:rPr>
          <w:rFonts w:ascii="Times New Roman" w:eastAsia="Batang" w:hAnsi="Times New Roman" w:cs="Times New Roman"/>
          <w:i/>
          <w:iCs/>
          <w:sz w:val="24"/>
          <w:szCs w:val="24"/>
        </w:rPr>
        <w:t>Prie pasiūlymo turi būti pateiktas ūkio subjekto sutikimas būti įtrauktam į tiekėjo pasiūlymą.</w:t>
      </w:r>
    </w:p>
    <w:p w14:paraId="23844C3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 xml:space="preserve">4.3. </w:t>
      </w:r>
      <w:r w:rsidRPr="004E1229">
        <w:rPr>
          <w:rFonts w:ascii="Times New Roman" w:eastAsia="Batang" w:hAnsi="Times New Roman" w:cs="Times New Roman"/>
          <w:sz w:val="24"/>
          <w:szCs w:val="24"/>
        </w:rPr>
        <w:t>Tiekėjų grupė gali remtis grupės dalyvių arba kitų ūkio subjektų pajėgumais, laikantis šiame konkurso sąlygų skyriuje nustatytų sąlygų. Skirtingi tiekėjai gali remtis tų pačių ūkio subjektų pajėgumais, tačiau tai negali sąlygoti draudžiamų susitarimų.</w:t>
      </w:r>
    </w:p>
    <w:p w14:paraId="256BF20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931DF6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4.5. Kai tiekėjas remiasi kitų ūkio subjektų pajėgumais, kad atitiktų nustatytus ekonominio ir finansinio pajėgumo reikalavimus (jeigu yra nustatyti), jie privalo prisiimti solidarią atsakomybę už sutarties įvykdymą. </w:t>
      </w:r>
    </w:p>
    <w:p w14:paraId="49541D80" w14:textId="77777777" w:rsidR="00D675C7" w:rsidRPr="004E1229" w:rsidRDefault="00D675C7" w:rsidP="00D675C7">
      <w:pPr>
        <w:spacing w:after="0" w:line="240" w:lineRule="auto"/>
        <w:ind w:firstLine="851"/>
        <w:jc w:val="both"/>
        <w:rPr>
          <w:rFonts w:ascii="Times New Roman" w:eastAsia="Batang" w:hAnsi="Times New Roman" w:cs="Times New Roman"/>
          <w:b/>
          <w:bCs/>
          <w:sz w:val="24"/>
          <w:szCs w:val="24"/>
        </w:rPr>
      </w:pPr>
      <w:r w:rsidRPr="004E1229">
        <w:rPr>
          <w:rFonts w:ascii="Times New Roman" w:eastAsia="Batang" w:hAnsi="Times New Roman" w:cs="Times New Roman"/>
          <w:sz w:val="24"/>
          <w:szCs w:val="24"/>
        </w:rPr>
        <w:t xml:space="preserve">4.6. Tiekėjas savo pasiūlyme privalo nurodyti kokiai sutarties daliai ir kokius subtiekėjus, jeigu jie yra žinomi, tiekėjas ketina pasitelkti. </w:t>
      </w:r>
      <w:r w:rsidRPr="004E1229">
        <w:rPr>
          <w:rFonts w:ascii="Times New Roman" w:eastAsia="Batang" w:hAnsi="Times New Roman" w:cs="Times New Roman"/>
          <w:b/>
          <w:bCs/>
          <w:i/>
          <w:iCs/>
          <w:sz w:val="24"/>
          <w:szCs w:val="24"/>
        </w:rPr>
        <w:t>Prie pasiūlymo turi būti pateiktas subtiekėjo sutikimas būti įtrauktam į tiekėjo pasiūlymą.</w:t>
      </w:r>
    </w:p>
    <w:p w14:paraId="3AFCA25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4.7. </w:t>
      </w:r>
      <w:r w:rsidRPr="004E1229">
        <w:rPr>
          <w:rFonts w:ascii="Times New Roman" w:eastAsia="Batang" w:hAnsi="Times New Roman" w:cs="Times New Roman"/>
          <w:bCs/>
          <w:sz w:val="24"/>
          <w:szCs w:val="24"/>
        </w:rPr>
        <w:t>Skirtingi tiekėjai gali pasitelkti tuos pačius subtiekėjus, tačiau tai negali sąlygoti draudžiamų susitarimų</w:t>
      </w:r>
      <w:r w:rsidRPr="004E1229">
        <w:rPr>
          <w:rFonts w:ascii="Times New Roman" w:eastAsia="Batang" w:hAnsi="Times New Roman" w:cs="Times New Roman"/>
          <w:sz w:val="24"/>
          <w:szCs w:val="24"/>
        </w:rPr>
        <w:t>.</w:t>
      </w:r>
    </w:p>
    <w:p w14:paraId="08ED0AED"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w:t>
      </w:r>
      <w:r w:rsidRPr="004E1229">
        <w:rPr>
          <w:rFonts w:ascii="Times New Roman" w:eastAsia="Batang" w:hAnsi="Times New Roman" w:cs="Times New Roman"/>
          <w:sz w:val="24"/>
          <w:szCs w:val="24"/>
        </w:rPr>
        <w:lastRenderedPageBreak/>
        <w:t xml:space="preserve">minėtos informacijos pasikeitimus visu sutarties vykdymo metu, taip pat apie naujus subtiekėjus, kuriuos jis ketina pasitelkti vėliau. </w:t>
      </w:r>
    </w:p>
    <w:p w14:paraId="08C8CA5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4.9. Perkančioji organizacija nustato tiesioginio atsiskaitymo su subtiekėjais galimybes.</w:t>
      </w:r>
    </w:p>
    <w:p w14:paraId="1A082854" w14:textId="77777777" w:rsidR="00D675C7" w:rsidRPr="004E1229" w:rsidRDefault="00D675C7" w:rsidP="00D675C7">
      <w:pPr>
        <w:spacing w:after="0" w:line="240" w:lineRule="auto"/>
        <w:rPr>
          <w:rFonts w:ascii="Times New Roman" w:eastAsia="Batang" w:hAnsi="Times New Roman" w:cs="Times New Roman"/>
          <w:sz w:val="24"/>
          <w:szCs w:val="24"/>
        </w:rPr>
      </w:pPr>
    </w:p>
    <w:p w14:paraId="45FFF07D"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24" w:name="_Toc200438121"/>
      <w:bookmarkStart w:id="25" w:name="_Toc258929291"/>
      <w:bookmarkStart w:id="26" w:name="_Toc251317981"/>
      <w:bookmarkStart w:id="27" w:name="_Toc61251134"/>
      <w:bookmarkEnd w:id="24"/>
      <w:r w:rsidRPr="004E1229">
        <w:rPr>
          <w:rFonts w:ascii="Times New Roman" w:eastAsia="Batang" w:hAnsi="Times New Roman" w:cs="Times New Roman"/>
          <w:b/>
          <w:bCs/>
          <w:sz w:val="24"/>
          <w:szCs w:val="24"/>
        </w:rPr>
        <w:t>V. ŪKIO SUBJEKTŲ GRUPĖS DALYVAVIMAS PIRKIMO PROCEDŪROSE</w:t>
      </w:r>
      <w:bookmarkEnd w:id="25"/>
      <w:bookmarkEnd w:id="26"/>
      <w:bookmarkEnd w:id="27"/>
    </w:p>
    <w:p w14:paraId="06B9BA50"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1E2D4CC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5.1. Jei pirkimo procedūrose dalyvauja </w:t>
      </w:r>
      <w:bookmarkStart w:id="28" w:name="_Hlk519608840"/>
      <w:r w:rsidRPr="004E1229">
        <w:rPr>
          <w:rFonts w:ascii="Times New Roman" w:eastAsia="Batang" w:hAnsi="Times New Roman" w:cs="Times New Roman"/>
          <w:sz w:val="24"/>
          <w:szCs w:val="24"/>
        </w:rPr>
        <w:t>ūkio subjektų grupė</w:t>
      </w:r>
      <w:bookmarkEnd w:id="28"/>
      <w:r w:rsidRPr="004E1229">
        <w:rPr>
          <w:rFonts w:ascii="Times New Roman" w:eastAsia="Batang" w:hAnsi="Times New Roman" w:cs="Times New Roman"/>
          <w:sz w:val="24"/>
          <w:szCs w:val="24"/>
        </w:rPr>
        <w:t>, ji pasiūlyme pateikia jungtinės veiklos sutarties skaitmeninę kopiją</w:t>
      </w:r>
      <w:r w:rsidRPr="004E1229">
        <w:rPr>
          <w:rFonts w:ascii="Times New Roman" w:eastAsia="Batang" w:hAnsi="Times New Roman" w:cs="Times New Roman"/>
          <w:iCs/>
          <w:sz w:val="24"/>
          <w:szCs w:val="24"/>
        </w:rPr>
        <w:t xml:space="preserve">. </w:t>
      </w:r>
      <w:r w:rsidRPr="004E1229">
        <w:rPr>
          <w:rFonts w:ascii="Times New Roman" w:eastAsia="Batang" w:hAnsi="Times New Roman" w:cs="Times New Roman"/>
          <w:sz w:val="24"/>
          <w:szCs w:val="24"/>
        </w:rPr>
        <w:t>Jungtinės veiklos sutartyje turi būti nurodyta:</w:t>
      </w:r>
    </w:p>
    <w:p w14:paraId="4AE8481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4C22583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5.1.2. solidari, kiekvieno tiekėjų grupės dalyvio atskirai ir visų kartu,</w:t>
      </w:r>
      <w:bookmarkStart w:id="29" w:name="_Hlk519608888"/>
      <w:r w:rsidRPr="004E1229">
        <w:rPr>
          <w:rFonts w:ascii="Times New Roman" w:eastAsia="Batang" w:hAnsi="Times New Roman" w:cs="Times New Roman"/>
          <w:sz w:val="24"/>
          <w:szCs w:val="24"/>
        </w:rPr>
        <w:t xml:space="preserve"> </w:t>
      </w:r>
      <w:bookmarkEnd w:id="29"/>
      <w:r w:rsidRPr="004E1229">
        <w:rPr>
          <w:rFonts w:ascii="Times New Roman" w:eastAsia="Batang" w:hAnsi="Times New Roman" w:cs="Times New Roman"/>
          <w:sz w:val="24"/>
          <w:szCs w:val="24"/>
        </w:rPr>
        <w:t xml:space="preserve">atsakomybė už įsipareigojimų ir prievolių perkančiajai organizacijai nevykdymą (nepriklausomai nuo jų įnašo pagal jungtinės veiklos sutartį). </w:t>
      </w:r>
    </w:p>
    <w:p w14:paraId="5CA0441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5.1.3. </w:t>
      </w:r>
      <w:r w:rsidRPr="004E1229">
        <w:rPr>
          <w:rFonts w:ascii="Times New Roman" w:eastAsia="Batang"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1229">
        <w:rPr>
          <w:rFonts w:ascii="Times New Roman" w:eastAsia="Batang" w:hAnsi="Times New Roman" w:cs="Times New Roman"/>
          <w:sz w:val="24"/>
          <w:szCs w:val="24"/>
        </w:rPr>
        <w:t>.</w:t>
      </w:r>
    </w:p>
    <w:p w14:paraId="0B6068E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0CA5B4F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5.3. Tiekėjui, teikiančiam pasiūlymą savarankiškai ar kaip tiekėjų grupės nariui, nedraudžiama būti kito tiekėjo subtiekėju ar ūkio subjektu, kurio pajėgumais remiamasi kitas tiekėjas, tame pačiame pirkime.</w:t>
      </w:r>
    </w:p>
    <w:p w14:paraId="4C1B7CE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5592C331"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30" w:name="_Toc251317982"/>
      <w:bookmarkStart w:id="31" w:name="_Toc258929292"/>
      <w:bookmarkStart w:id="32" w:name="_Toc61251135"/>
      <w:r w:rsidRPr="004E1229">
        <w:rPr>
          <w:rFonts w:ascii="Times New Roman" w:eastAsia="Batang" w:hAnsi="Times New Roman" w:cs="Times New Roman"/>
          <w:b/>
          <w:bCs/>
          <w:sz w:val="24"/>
          <w:szCs w:val="24"/>
        </w:rPr>
        <w:t>VI. PASIŪLYMŲ RENGIMAS, PATEIKIMAS, KEITIMAS</w:t>
      </w:r>
      <w:bookmarkEnd w:id="30"/>
      <w:bookmarkEnd w:id="31"/>
      <w:bookmarkEnd w:id="32"/>
    </w:p>
    <w:p w14:paraId="7A570783"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p>
    <w:p w14:paraId="77C82F3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 Pateikdamas pasiūlymą, tiekėjas sutinka su konkurso sąlygomis ir patvirtina, kad jo pasiūlyme pateikta informacija yra teisinga ir apima viską, ko reikia tinkamam pirkimo sutarties vykdymui. Tiekėjas, pateikdamas pasiūlymą, turi siūlyti visą nurodytą paslaugų apimtį.</w:t>
      </w:r>
    </w:p>
    <w:p w14:paraId="55C7355A"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656B3B5"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1543354" w14:textId="128A62A7" w:rsidR="00D675C7" w:rsidRPr="004E1229" w:rsidRDefault="00D675C7" w:rsidP="00D675C7">
      <w:pPr>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iCs/>
          <w:sz w:val="24"/>
          <w:szCs w:val="24"/>
        </w:rPr>
        <w:t>6.4. </w:t>
      </w:r>
      <w:r w:rsidRPr="004E1229">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Pr="004E1229">
          <w:rPr>
            <w:rFonts w:ascii="Times New Roman" w:eastAsia="Times New Roman" w:hAnsi="Times New Roman" w:cs="Times New Roman"/>
            <w:color w:val="0000FF"/>
            <w:sz w:val="24"/>
            <w:szCs w:val="24"/>
            <w:u w:val="single"/>
          </w:rPr>
          <w:t>https://viesiejipirkimai.lt</w:t>
        </w:r>
      </w:hyperlink>
      <w:r w:rsidRPr="004E1229">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7" w:history="1">
        <w:r w:rsidRPr="004E1229">
          <w:rPr>
            <w:rFonts w:ascii="Times New Roman" w:eastAsia="Times New Roman" w:hAnsi="Times New Roman" w:cs="Times New Roman"/>
            <w:color w:val="0000FF"/>
            <w:sz w:val="24"/>
            <w:szCs w:val="24"/>
            <w:u w:val="single"/>
          </w:rPr>
          <w:t>https://viesiejipirkimai.lt</w:t>
        </w:r>
      </w:hyperlink>
      <w:r w:rsidRPr="004E1229">
        <w:rPr>
          <w:rFonts w:ascii="Times New Roman" w:eastAsia="Times New Roman" w:hAnsi="Times New Roman" w:cs="Times New Roman"/>
          <w:color w:val="000000"/>
          <w:sz w:val="24"/>
          <w:szCs w:val="24"/>
        </w:rPr>
        <w:t>).</w:t>
      </w:r>
      <w:hyperlink w:history="1"/>
      <w:r w:rsidRPr="004E1229">
        <w:rPr>
          <w:rFonts w:ascii="Times New Roman" w:eastAsia="Batang" w:hAnsi="Times New Roman" w:cs="Times New Roman"/>
          <w:iCs/>
          <w:sz w:val="24"/>
          <w:szCs w:val="24"/>
        </w:rPr>
        <w:t xml:space="preserve"> </w:t>
      </w:r>
    </w:p>
    <w:p w14:paraId="56420584" w14:textId="55148B32" w:rsidR="00D675C7" w:rsidRPr="004E1229" w:rsidRDefault="00D675C7" w:rsidP="00D675C7">
      <w:pPr>
        <w:spacing w:after="0" w:line="240" w:lineRule="auto"/>
        <w:ind w:firstLine="851"/>
        <w:jc w:val="both"/>
        <w:rPr>
          <w:rFonts w:ascii="Times New Roman" w:eastAsia="Calibri" w:hAnsi="Times New Roman" w:cs="Times New Roman"/>
          <w:color w:val="000000"/>
          <w:sz w:val="24"/>
          <w:szCs w:val="24"/>
        </w:rPr>
      </w:pPr>
      <w:r w:rsidRPr="004E1229">
        <w:rPr>
          <w:rFonts w:ascii="Times New Roman" w:eastAsia="Calibri" w:hAnsi="Times New Roman" w:cs="Times New Roman"/>
          <w:sz w:val="24"/>
          <w:szCs w:val="24"/>
        </w:rPr>
        <w:t>6.</w:t>
      </w:r>
      <w:r w:rsidR="00535436" w:rsidRPr="004E1229">
        <w:rPr>
          <w:rFonts w:ascii="Times New Roman" w:eastAsia="Calibri" w:hAnsi="Times New Roman" w:cs="Times New Roman"/>
          <w:sz w:val="24"/>
          <w:szCs w:val="24"/>
        </w:rPr>
        <w:t>5</w:t>
      </w:r>
      <w:r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3DDA774A" w14:textId="6A15ED95" w:rsidR="00D675C7" w:rsidRPr="004E1229" w:rsidRDefault="00D675C7" w:rsidP="00D675C7">
      <w:pPr>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color w:val="000000"/>
          <w:sz w:val="24"/>
          <w:szCs w:val="24"/>
        </w:rPr>
        <w:t>6.</w:t>
      </w:r>
      <w:r w:rsidR="00535436" w:rsidRPr="004E1229">
        <w:rPr>
          <w:rFonts w:ascii="Times New Roman" w:eastAsia="Calibri" w:hAnsi="Times New Roman" w:cs="Times New Roman"/>
          <w:color w:val="000000"/>
          <w:sz w:val="24"/>
          <w:szCs w:val="24"/>
        </w:rPr>
        <w:t>5</w:t>
      </w:r>
      <w:r w:rsidRPr="004E1229">
        <w:rPr>
          <w:rFonts w:ascii="Times New Roman" w:eastAsia="Calibri" w:hAnsi="Times New Roman" w:cs="Times New Roman"/>
          <w:color w:val="000000"/>
          <w:sz w:val="24"/>
          <w:szCs w:val="24"/>
        </w:rPr>
        <w:t xml:space="preserve">.1. iki pasiūlymų pateikimo termino pabaigos, </w:t>
      </w:r>
      <w:r w:rsidRPr="004E1229">
        <w:rPr>
          <w:rFonts w:ascii="Times New Roman" w:eastAsia="Batang" w:hAnsi="Times New Roman" w:cs="Times New Roman"/>
          <w:sz w:val="24"/>
          <w:szCs w:val="24"/>
        </w:rPr>
        <w:t xml:space="preserve">naudodamasis CVP IS priemonėmis pateikti užšifruotą pasiūlymą (užšifruojamas visas pasiūlymas arba pasiūlymo dokumentas, kuriame nurodyta pasiūlymo kaina). </w:t>
      </w:r>
      <w:r w:rsidRPr="004E1229">
        <w:rPr>
          <w:rFonts w:ascii="Times New Roman" w:eastAsia="Calibri" w:hAnsi="Times New Roman" w:cs="Times New Roman"/>
          <w:sz w:val="24"/>
          <w:szCs w:val="24"/>
        </w:rPr>
        <w:t xml:space="preserve">Instrukcija, kaip tiekėjui užšifruoti pasiūlymą galima rasti </w:t>
      </w:r>
      <w:hyperlink r:id="rId18" w:history="1">
        <w:r w:rsidRPr="004E1229">
          <w:rPr>
            <w:rFonts w:ascii="Times New Roman" w:eastAsia="Calibri" w:hAnsi="Times New Roman" w:cs="Times New Roman"/>
            <w:color w:val="0000FF"/>
            <w:sz w:val="24"/>
            <w:szCs w:val="24"/>
            <w:u w:val="single"/>
          </w:rPr>
          <w:t>interneto svetainėje</w:t>
        </w:r>
      </w:hyperlink>
      <w:r w:rsidRPr="004E1229">
        <w:rPr>
          <w:rFonts w:ascii="Times New Roman" w:eastAsia="Calibri" w:hAnsi="Times New Roman" w:cs="Times New Roman"/>
          <w:sz w:val="24"/>
          <w:szCs w:val="24"/>
        </w:rPr>
        <w:t xml:space="preserve">; </w:t>
      </w:r>
    </w:p>
    <w:p w14:paraId="011F1FAA" w14:textId="024116F2" w:rsidR="00D675C7" w:rsidRPr="004E1229" w:rsidRDefault="00D675C7" w:rsidP="00535436">
      <w:pPr>
        <w:widowControl w:val="0"/>
        <w:tabs>
          <w:tab w:val="left" w:pos="567"/>
        </w:tabs>
        <w:spacing w:after="0"/>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6.</w:t>
      </w:r>
      <w:r w:rsidR="00535436" w:rsidRPr="004E1229">
        <w:rPr>
          <w:rFonts w:ascii="Times New Roman" w:eastAsia="Calibri" w:hAnsi="Times New Roman" w:cs="Times New Roman"/>
          <w:sz w:val="24"/>
          <w:szCs w:val="24"/>
        </w:rPr>
        <w:t>5</w:t>
      </w:r>
      <w:r w:rsidRPr="004E1229">
        <w:rPr>
          <w:rFonts w:ascii="Times New Roman" w:eastAsia="Calibri" w:hAnsi="Times New Roman" w:cs="Times New Roman"/>
          <w:sz w:val="24"/>
          <w:szCs w:val="24"/>
        </w:rPr>
        <w:t>.2.</w:t>
      </w:r>
      <w:r w:rsidRPr="004E1229">
        <w:rPr>
          <w:rFonts w:ascii="Times New Roman" w:eastAsia="Batang" w:hAnsi="Times New Roman" w:cs="Times New Roman"/>
          <w:bCs/>
          <w:sz w:val="24"/>
          <w:szCs w:val="24"/>
        </w:rPr>
        <w:t xml:space="preserve"> per 30 min. nuo pasiūlymų pateikimo termino pabaigos CVP IS susirašinėjimo priemonėmis</w:t>
      </w:r>
      <w:r w:rsidRPr="004E1229">
        <w:rPr>
          <w:rFonts w:ascii="Times New Roman" w:eastAsia="Batang" w:hAnsi="Times New Roman" w:cs="Times New Roman"/>
          <w:sz w:val="24"/>
          <w:szCs w:val="24"/>
        </w:rPr>
        <w:t xml:space="preserve"> pateikti slaptažodį, su kuriuo perkančioji organizacija galės iššifruoti pateiktą pasiūlymą. </w:t>
      </w:r>
    </w:p>
    <w:p w14:paraId="220E5EB4" w14:textId="7B977E21" w:rsidR="00D675C7" w:rsidRPr="004E1229" w:rsidRDefault="00D675C7" w:rsidP="00D675C7">
      <w:pPr>
        <w:tabs>
          <w:tab w:val="left" w:pos="720"/>
        </w:tabs>
        <w:spacing w:after="0" w:line="20" w:lineRule="atLeast"/>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w:t>
      </w:r>
      <w:r w:rsidR="00535436" w:rsidRPr="004E1229">
        <w:rPr>
          <w:rFonts w:ascii="Times New Roman" w:eastAsia="Batang" w:hAnsi="Times New Roman" w:cs="Times New Roman"/>
          <w:sz w:val="24"/>
          <w:szCs w:val="24"/>
        </w:rPr>
        <w:t>6</w:t>
      </w:r>
      <w:r w:rsidRPr="004E1229">
        <w:rPr>
          <w:rFonts w:ascii="Times New Roman" w:eastAsia="Batang"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hyperlink r:id="rId19" w:history="1">
        <w:r w:rsidRPr="004E1229">
          <w:rPr>
            <w:rFonts w:ascii="Times New Roman" w:eastAsia="Calibri" w:hAnsi="Times New Roman" w:cs="Times New Roman"/>
            <w:color w:val="0000FF"/>
            <w:sz w:val="24"/>
            <w:szCs w:val="24"/>
            <w:u w:val="single"/>
          </w:rPr>
          <w:t>laima.snieganaite@lrmuitine.lt</w:t>
        </w:r>
      </w:hyperlink>
      <w:hyperlink r:id="rId20" w:history="1"/>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sz w:val="24"/>
          <w:szCs w:val="24"/>
          <w:lang w:eastAsia="lt-LT"/>
        </w:rPr>
        <w:t xml:space="preserve">Tokiu atveju tiekėjas turėtų būti aktyvus ir </w:t>
      </w:r>
      <w:r w:rsidRPr="004E1229">
        <w:rPr>
          <w:rFonts w:ascii="Times New Roman" w:eastAsia="Batang" w:hAnsi="Times New Roman" w:cs="Times New Roman"/>
          <w:sz w:val="24"/>
          <w:szCs w:val="24"/>
          <w:lang w:eastAsia="lt-LT"/>
        </w:rPr>
        <w:lastRenderedPageBreak/>
        <w:t xml:space="preserve">įsitikinti, kad pateiktas slaptažodis laiku pasiekė adresatą (pavyzdžiui, susisiekęs su perkančiąja organizacija oficialiu jos telefonu ir (arba) kitais būdais). </w:t>
      </w:r>
    </w:p>
    <w:p w14:paraId="1C53DDBC" w14:textId="1E8BCA4C" w:rsidR="00D675C7" w:rsidRPr="004E1229" w:rsidRDefault="00D675C7" w:rsidP="00D675C7">
      <w:pPr>
        <w:tabs>
          <w:tab w:val="left" w:pos="720"/>
        </w:tabs>
        <w:spacing w:after="0" w:line="20" w:lineRule="atLeast"/>
        <w:ind w:firstLine="851"/>
        <w:jc w:val="both"/>
        <w:rPr>
          <w:rFonts w:ascii="Times New Roman" w:eastAsia="Batang" w:hAnsi="Times New Roman" w:cs="Times New Roman"/>
          <w:b/>
          <w:sz w:val="24"/>
          <w:szCs w:val="24"/>
        </w:rPr>
      </w:pPr>
      <w:r w:rsidRPr="004E1229">
        <w:rPr>
          <w:rFonts w:ascii="Times New Roman" w:eastAsia="Batang" w:hAnsi="Times New Roman" w:cs="Times New Roman"/>
          <w:sz w:val="24"/>
          <w:szCs w:val="24"/>
        </w:rPr>
        <w:t>6.</w:t>
      </w:r>
      <w:r w:rsidR="00535436" w:rsidRPr="004E1229">
        <w:rPr>
          <w:rFonts w:ascii="Times New Roman" w:eastAsia="Batang" w:hAnsi="Times New Roman" w:cs="Times New Roman"/>
          <w:sz w:val="24"/>
          <w:szCs w:val="24"/>
        </w:rPr>
        <w:t>7</w:t>
      </w:r>
      <w:r w:rsidRPr="004E1229">
        <w:rPr>
          <w:rFonts w:ascii="Times New Roman" w:eastAsia="Batang" w:hAnsi="Times New Roman" w:cs="Times New Roman"/>
          <w:sz w:val="24"/>
          <w:szCs w:val="24"/>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6E3911" w14:textId="710ED9C2" w:rsidR="00D675C7" w:rsidRPr="004E1229" w:rsidRDefault="00D675C7" w:rsidP="00D675C7">
      <w:pPr>
        <w:spacing w:after="0" w:line="240" w:lineRule="auto"/>
        <w:ind w:firstLine="70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w:t>
      </w:r>
      <w:r w:rsidR="00535436" w:rsidRPr="004E1229">
        <w:rPr>
          <w:rFonts w:ascii="Times New Roman" w:eastAsia="Batang" w:hAnsi="Times New Roman" w:cs="Times New Roman"/>
          <w:sz w:val="24"/>
          <w:szCs w:val="24"/>
        </w:rPr>
        <w:t>8</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i/>
          <w:iCs/>
          <w:sz w:val="24"/>
          <w:szCs w:val="24"/>
        </w:rPr>
        <w:t>Pasiūlymą reikia pateikti iki  Skelbime apie pirkimą (toliau – Skelbimas) nurodyto termino</w:t>
      </w:r>
      <w:r w:rsidRPr="004E1229">
        <w:rPr>
          <w:rFonts w:ascii="Times New Roman" w:eastAsia="Batang"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p>
    <w:p w14:paraId="1790397A" w14:textId="6ACCE1AB" w:rsidR="00D675C7" w:rsidRPr="004E1229" w:rsidRDefault="00D675C7" w:rsidP="00D675C7">
      <w:pPr>
        <w:spacing w:after="0" w:line="240" w:lineRule="auto"/>
        <w:ind w:firstLine="70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w:t>
      </w:r>
      <w:r w:rsidR="00535436" w:rsidRPr="004E1229">
        <w:rPr>
          <w:rFonts w:ascii="Times New Roman" w:eastAsia="Batang" w:hAnsi="Times New Roman" w:cs="Times New Roman"/>
          <w:sz w:val="24"/>
          <w:szCs w:val="24"/>
        </w:rPr>
        <w:t>9</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i/>
          <w:iCs/>
          <w:sz w:val="24"/>
          <w:szCs w:val="24"/>
        </w:rPr>
        <w:t>Pasiūlymas privalo būti pasirašytas tiekėjo vadovo arba jo įgalioto asmens.</w:t>
      </w:r>
      <w:r w:rsidRPr="004E1229">
        <w:rPr>
          <w:rFonts w:ascii="Times New Roman" w:eastAsia="Batang" w:hAnsi="Times New Roman" w:cs="Times New Roman"/>
          <w:sz w:val="24"/>
          <w:szCs w:val="24"/>
        </w:rPr>
        <w:t xml:space="preserve"> Perkančioji organizacija nereikalauja, kad pasiūlymas būtų pasirašytas kvalifikuotu elektroniniu parašu.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4E1229">
        <w:rPr>
          <w:rFonts w:ascii="Times New Roman" w:eastAsia="Batang" w:hAnsi="Times New Roman" w:cs="Times New Roman"/>
          <w:bCs/>
          <w:sz w:val="24"/>
          <w:szCs w:val="24"/>
        </w:rPr>
        <w:t>kilus abejonių</w:t>
      </w:r>
      <w:r w:rsidRPr="004E1229">
        <w:rPr>
          <w:rFonts w:ascii="Times New Roman" w:eastAsia="Batang" w:hAnsi="Times New Roman" w:cs="Times New Roman"/>
          <w:b/>
          <w:sz w:val="24"/>
          <w:szCs w:val="24"/>
        </w:rPr>
        <w:t xml:space="preserve"> </w:t>
      </w:r>
      <w:r w:rsidRPr="004E1229">
        <w:rPr>
          <w:rFonts w:ascii="Times New Roman" w:eastAsia="Batang" w:hAnsi="Times New Roman" w:cs="Times New Roman"/>
          <w:sz w:val="24"/>
          <w:szCs w:val="24"/>
        </w:rPr>
        <w:t>dėl patvirtintos kopijos atitikties originalui, turi teisę reikalauti pateikti dokumentų originalus.</w:t>
      </w:r>
    </w:p>
    <w:p w14:paraId="12F9B585" w14:textId="2B62FE5F"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6.1</w:t>
      </w:r>
      <w:r w:rsidR="00535436" w:rsidRPr="004E1229">
        <w:rPr>
          <w:rFonts w:ascii="Times New Roman" w:eastAsia="Batang" w:hAnsi="Times New Roman" w:cs="Times New Roman"/>
          <w:bCs/>
          <w:sz w:val="24"/>
          <w:szCs w:val="24"/>
        </w:rPr>
        <w:t>0</w:t>
      </w:r>
      <w:r w:rsidRPr="004E1229">
        <w:rPr>
          <w:rFonts w:ascii="Times New Roman" w:eastAsia="Batang" w:hAnsi="Times New Roman" w:cs="Times New Roman"/>
          <w:bCs/>
          <w:sz w:val="24"/>
          <w:szCs w:val="24"/>
        </w:rPr>
        <w:t xml:space="preserve">. Tiekėjo pasiūlymas bei kita korespondencija pateikiama lietuvių kalba. </w:t>
      </w:r>
      <w:r w:rsidRPr="004E1229">
        <w:rPr>
          <w:rFonts w:ascii="Times New Roman" w:eastAsia="Batang" w:hAnsi="Times New Roman" w:cs="Times New Roman"/>
          <w:sz w:val="24"/>
          <w:szCs w:val="24"/>
        </w:rPr>
        <w:t>Jei atitinkami dokumentai yra išduoti kita, nei reikalaujama kalba, turi būti pateiktos tinkamai patvirtinto vertimo į lietuvių kalbą</w:t>
      </w:r>
      <w:r w:rsidRPr="004E1229">
        <w:rPr>
          <w:rFonts w:ascii="Times New Roman" w:eastAsia="Batang" w:hAnsi="Times New Roman" w:cs="Times New Roman"/>
          <w:bCs/>
          <w:sz w:val="24"/>
          <w:szCs w:val="24"/>
        </w:rPr>
        <w:t xml:space="preserve"> skaitmeninės kopijos</w:t>
      </w:r>
      <w:r w:rsidRPr="004E1229">
        <w:rPr>
          <w:rFonts w:ascii="Times New Roman" w:eastAsia="Batang"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4E1229">
        <w:rPr>
          <w:rFonts w:ascii="Times New Roman" w:eastAsia="Batang" w:hAnsi="Times New Roman" w:cs="Times New Roman"/>
          <w:bCs/>
          <w:sz w:val="24"/>
          <w:szCs w:val="24"/>
        </w:rPr>
        <w:t xml:space="preserve"> </w:t>
      </w:r>
      <w:r w:rsidRPr="004E1229">
        <w:rPr>
          <w:rFonts w:ascii="Times New Roman" w:eastAsia="Batang" w:hAnsi="Times New Roman" w:cs="Times New Roman"/>
          <w:iCs/>
          <w:sz w:val="24"/>
          <w:szCs w:val="24"/>
        </w:rPr>
        <w:t>arba</w:t>
      </w:r>
      <w:r w:rsidRPr="004E1229">
        <w:rPr>
          <w:rFonts w:ascii="Times New Roman" w:eastAsia="Batang" w:hAnsi="Times New Roman" w:cs="Times New Roman"/>
          <w:i/>
          <w:sz w:val="24"/>
          <w:szCs w:val="24"/>
        </w:rPr>
        <w:t xml:space="preserve"> </w:t>
      </w:r>
      <w:r w:rsidRPr="004E1229">
        <w:rPr>
          <w:rFonts w:ascii="Times New Roman" w:eastAsia="Batang" w:hAnsi="Times New Roman" w:cs="Times New Roman"/>
          <w:iCs/>
          <w:sz w:val="24"/>
          <w:szCs w:val="24"/>
        </w:rPr>
        <w:t>vertimas, patvirtintas vertėjo parašu ir vertimo biuro antspaudu (jei turi)</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i/>
          <w:iCs/>
          <w:sz w:val="24"/>
          <w:szCs w:val="24"/>
        </w:rPr>
        <w:t>Tiekėjo paslaugų vykdymui pasitelktiems specialistams išduoti kvalifikaciją patvirtinantys dokumentai gali būti pateikti anglų kalba</w:t>
      </w:r>
      <w:r w:rsidRPr="004E1229">
        <w:rPr>
          <w:rFonts w:ascii="Times New Roman" w:eastAsia="Batang" w:hAnsi="Times New Roman" w:cs="Times New Roman"/>
          <w:bCs/>
          <w:i/>
          <w:iCs/>
          <w:sz w:val="24"/>
          <w:szCs w:val="24"/>
        </w:rPr>
        <w:t>.</w:t>
      </w:r>
      <w:r w:rsidRPr="004E1229">
        <w:rPr>
          <w:rFonts w:ascii="Times New Roman" w:eastAsia="Batang" w:hAnsi="Times New Roman" w:cs="Times New Roman"/>
          <w:i/>
          <w:sz w:val="24"/>
          <w:szCs w:val="24"/>
        </w:rPr>
        <w:t xml:space="preserve"> </w:t>
      </w:r>
      <w:r w:rsidRPr="004E1229">
        <w:rPr>
          <w:rFonts w:ascii="Times New Roman" w:eastAsia="Batang" w:hAnsi="Times New Roman" w:cs="Times New Roman"/>
          <w:bCs/>
          <w:sz w:val="24"/>
          <w:szCs w:val="24"/>
        </w:rPr>
        <w:t>Perkančioji organizacija pasilieka sau teisę prašyti dokumentų originalų.</w:t>
      </w:r>
    </w:p>
    <w:p w14:paraId="10B56BA3" w14:textId="21049F6A"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1</w:t>
      </w:r>
      <w:r w:rsidRPr="004E1229">
        <w:rPr>
          <w:rFonts w:ascii="Times New Roman" w:eastAsia="Batang" w:hAnsi="Times New Roman" w:cs="Times New Roman"/>
          <w:sz w:val="24"/>
          <w:szCs w:val="24"/>
        </w:rPr>
        <w:t xml:space="preserve">. Tiekėjai pasiūlyme turi </w:t>
      </w:r>
      <w:r w:rsidRPr="004E1229">
        <w:rPr>
          <w:rFonts w:ascii="Times New Roman" w:eastAsia="Batang" w:hAnsi="Times New Roman" w:cs="Times New Roman"/>
          <w:b/>
          <w:bCs/>
          <w:i/>
          <w:iCs/>
          <w:sz w:val="24"/>
          <w:szCs w:val="24"/>
        </w:rPr>
        <w:t>nurodyti,</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i/>
          <w:iCs/>
          <w:sz w:val="24"/>
          <w:szCs w:val="24"/>
        </w:rPr>
        <w:t>kokia pasiūlyme pateikta informacija yra konfidenciali</w:t>
      </w:r>
      <w:r w:rsidRPr="004E1229">
        <w:rPr>
          <w:rFonts w:ascii="Times New Roman" w:eastAsia="Batang"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AEF082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5F18CC5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5564B97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142CE8F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Prieš supažindindama kitą tiekėją su pasiūlymu, perkančioji organizacija apie savo ketinimus informuos konfidencialią informaciją pasiūlyme nurodžiusį tiekėją.</w:t>
      </w:r>
    </w:p>
    <w:p w14:paraId="19F255E7" w14:textId="2ABC2174"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 xml:space="preserve">. Pasiūlyme turi būti nurodytas jo galiojimo terminas. </w:t>
      </w:r>
      <w:r w:rsidRPr="004E1229">
        <w:rPr>
          <w:rFonts w:ascii="Times New Roman" w:eastAsia="Batang" w:hAnsi="Times New Roman" w:cs="Times New Roman"/>
          <w:b/>
          <w:bCs/>
          <w:i/>
          <w:iCs/>
          <w:sz w:val="24"/>
          <w:szCs w:val="24"/>
        </w:rPr>
        <w:t xml:space="preserve">Pasiūlymas turi galioti ne trumpiau kaip 120 (vienas šimtas dvidešimt) dienų nuo pasiūlymų pateikimo termino pabaigos </w:t>
      </w:r>
      <w:r w:rsidRPr="004E1229">
        <w:rPr>
          <w:rFonts w:ascii="Times New Roman" w:eastAsia="Batang" w:hAnsi="Times New Roman" w:cs="Times New Roman"/>
          <w:sz w:val="24"/>
          <w:szCs w:val="24"/>
        </w:rPr>
        <w:t xml:space="preserve">(pasiūlymo pateikimo diena į terminą nėra įskaičiuojama). Jeigu pasiūlyme nenurodytas jo galiojimo laikas, laikoma, kad pasiūlymas galioja tiek, kiek numatyta pirkimo dokumentuose. </w:t>
      </w:r>
    </w:p>
    <w:p w14:paraId="00D6304D" w14:textId="7E7C5AF8"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3</w:t>
      </w:r>
      <w:r w:rsidRPr="004E1229">
        <w:rPr>
          <w:rFonts w:ascii="Times New Roman" w:eastAsia="Batang" w:hAnsi="Times New Roman" w:cs="Times New Roman"/>
          <w:sz w:val="24"/>
          <w:szCs w:val="24"/>
        </w:rPr>
        <w:t xml:space="preserve">. Kol nesibaigė pasiūlymų galiojimo laikas, perkančioji organizacija turi teisę CVP IS priemonėmis prašyti, kad tiekėjai pratęstų jų galiojimą iki konkrečiai nurodyto laiko. Tiekėjas CVP IS </w:t>
      </w:r>
      <w:r w:rsidRPr="004E1229">
        <w:rPr>
          <w:rFonts w:ascii="Times New Roman" w:eastAsia="Batang" w:hAnsi="Times New Roman" w:cs="Times New Roman"/>
          <w:sz w:val="24"/>
          <w:szCs w:val="24"/>
        </w:rPr>
        <w:lastRenderedPageBreak/>
        <w:t>priemonėmis gali atmesti tokį prašymą. Tiekėjo, nesutikusio pratęsti pasiūlymo galiojimą, pasiūlymas bus atmestas.</w:t>
      </w:r>
    </w:p>
    <w:p w14:paraId="3407A1FC" w14:textId="343D2EF0"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4</w:t>
      </w:r>
      <w:r w:rsidRPr="004E1229">
        <w:rPr>
          <w:rFonts w:ascii="Times New Roman" w:eastAsia="Batang" w:hAnsi="Times New Roman" w:cs="Times New Roman"/>
          <w:sz w:val="24"/>
          <w:szCs w:val="24"/>
        </w:rPr>
        <w:t>. Perkančioji organizacija turi teisę pratęsti pasiūlymo pateikimo terminą. Apie naują pasiūlymų pateikimo terminą perkančioji organizacija praneša patikslindama Skelbimą, paskelbdama CVP IS ir išsiųsdama pranešimus prie pirkimo prisijungusiems tiekėjams.</w:t>
      </w:r>
    </w:p>
    <w:p w14:paraId="23DE1A3D" w14:textId="3BC089DD"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5</w:t>
      </w:r>
      <w:r w:rsidRPr="004E1229">
        <w:rPr>
          <w:rFonts w:ascii="Times New Roman" w:eastAsia="Batang" w:hAnsi="Times New Roman" w:cs="Times New Roman"/>
          <w:sz w:val="24"/>
          <w:szCs w:val="24"/>
        </w:rPr>
        <w:t>. Perkančioji organizacija privalo pratęsti pasiūlymų pateikimo terminą, kad visi pirkime norintys dalyvauti tiekėjai turėtų galimybę susipažinti su visa pasiūlymui parengti reikalinga informacija, šiais atvejais:</w:t>
      </w:r>
    </w:p>
    <w:p w14:paraId="1AA16566" w14:textId="112AC5BA"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5</w:t>
      </w:r>
      <w:r w:rsidRPr="004E1229">
        <w:rPr>
          <w:rFonts w:ascii="Times New Roman" w:eastAsia="Batang"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3CBBC3F9" w14:textId="082ACBF5"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5</w:t>
      </w:r>
      <w:r w:rsidRPr="004E1229">
        <w:rPr>
          <w:rFonts w:ascii="Times New Roman" w:eastAsia="Batang" w:hAnsi="Times New Roman" w:cs="Times New Roman"/>
          <w:sz w:val="24"/>
          <w:szCs w:val="24"/>
        </w:rPr>
        <w:t>.2. jeigu buvo padaryta reikšmingų pirkimo dokumentų pakeitimų.</w:t>
      </w:r>
    </w:p>
    <w:p w14:paraId="0A59F559" w14:textId="47EE095D"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6</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sz w:val="24"/>
          <w:szCs w:val="24"/>
        </w:rPr>
        <w:t xml:space="preserve">!!! </w:t>
      </w:r>
      <w:r w:rsidRPr="004E1229">
        <w:rPr>
          <w:rFonts w:ascii="Times New Roman" w:eastAsia="Batang" w:hAnsi="Times New Roman" w:cs="Times New Roman"/>
          <w:b/>
          <w:bCs/>
          <w:i/>
          <w:sz w:val="24"/>
          <w:szCs w:val="24"/>
        </w:rPr>
        <w:t>Pasiūlymą sudaro</w:t>
      </w:r>
      <w:r w:rsidRPr="004E1229">
        <w:rPr>
          <w:rFonts w:ascii="Times New Roman" w:eastAsia="Batang" w:hAnsi="Times New Roman" w:cs="Times New Roman"/>
          <w:iCs/>
          <w:sz w:val="24"/>
          <w:szCs w:val="24"/>
        </w:rPr>
        <w:t xml:space="preserve"> tiekėjo pateiktų duomenų, dokumentų </w:t>
      </w:r>
      <w:bookmarkStart w:id="33" w:name="_Hlk515277337"/>
      <w:r w:rsidRPr="004E1229">
        <w:rPr>
          <w:rFonts w:ascii="Times New Roman" w:eastAsia="Batang" w:hAnsi="Times New Roman" w:cs="Times New Roman"/>
          <w:iCs/>
          <w:sz w:val="24"/>
          <w:szCs w:val="24"/>
        </w:rPr>
        <w:t>elektroninėje formoje ir atsakymų CVP IS priemonėmis visuma (perkančioji organizacija pasilieka sau teisę pareikalauti dokumentų originalų), susidedanti iš:</w:t>
      </w:r>
    </w:p>
    <w:bookmarkEnd w:id="33"/>
    <w:p w14:paraId="382616DF" w14:textId="5D174C96" w:rsidR="00D675C7" w:rsidRPr="00B131AA" w:rsidRDefault="00D675C7" w:rsidP="00D675C7">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iCs/>
          <w:sz w:val="24"/>
          <w:szCs w:val="24"/>
        </w:rPr>
        <w:t>6.1</w:t>
      </w:r>
      <w:r w:rsidR="00535436" w:rsidRPr="004E1229">
        <w:rPr>
          <w:rFonts w:ascii="Times New Roman" w:eastAsia="Batang" w:hAnsi="Times New Roman" w:cs="Times New Roman"/>
          <w:iCs/>
          <w:sz w:val="24"/>
          <w:szCs w:val="24"/>
        </w:rPr>
        <w:t>6</w:t>
      </w:r>
      <w:r w:rsidRPr="004E1229">
        <w:rPr>
          <w:rFonts w:ascii="Times New Roman" w:eastAsia="Batang" w:hAnsi="Times New Roman" w:cs="Times New Roman"/>
          <w:iCs/>
          <w:sz w:val="24"/>
          <w:szCs w:val="24"/>
        </w:rPr>
        <w:t>.1. pasirašytos ir užpildytos pasiūlymo formos</w:t>
      </w:r>
      <w:bookmarkStart w:id="34" w:name="_Hlk520202738"/>
      <w:r w:rsidRPr="004E1229">
        <w:rPr>
          <w:rFonts w:ascii="Times New Roman" w:eastAsia="Batang" w:hAnsi="Times New Roman" w:cs="Times New Roman"/>
          <w:iCs/>
          <w:sz w:val="24"/>
          <w:szCs w:val="24"/>
        </w:rPr>
        <w:t xml:space="preserve"> </w:t>
      </w:r>
      <w:r w:rsidRPr="00B131AA">
        <w:rPr>
          <w:rFonts w:ascii="Times New Roman" w:eastAsia="Batang" w:hAnsi="Times New Roman" w:cs="Times New Roman"/>
          <w:iCs/>
          <w:sz w:val="24"/>
          <w:szCs w:val="24"/>
        </w:rPr>
        <w:t>(konkurso sąlygų 2 priedas</w:t>
      </w:r>
      <w:bookmarkEnd w:id="34"/>
      <w:r w:rsidRPr="00B131AA">
        <w:rPr>
          <w:rFonts w:ascii="Times New Roman" w:eastAsia="Batang" w:hAnsi="Times New Roman" w:cs="Times New Roman"/>
          <w:iCs/>
          <w:sz w:val="24"/>
          <w:szCs w:val="24"/>
        </w:rPr>
        <w:t xml:space="preserve">); </w:t>
      </w:r>
    </w:p>
    <w:p w14:paraId="2848440D" w14:textId="35EFE5FB"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iCs/>
          <w:sz w:val="24"/>
          <w:szCs w:val="24"/>
        </w:rPr>
        <w:t>6.1</w:t>
      </w:r>
      <w:r w:rsidR="00535436" w:rsidRPr="004E1229">
        <w:rPr>
          <w:rFonts w:ascii="Times New Roman" w:eastAsia="Batang" w:hAnsi="Times New Roman" w:cs="Times New Roman"/>
          <w:iCs/>
          <w:sz w:val="24"/>
          <w:szCs w:val="24"/>
        </w:rPr>
        <w:t>6</w:t>
      </w:r>
      <w:r w:rsidRPr="004E1229">
        <w:rPr>
          <w:rFonts w:ascii="Times New Roman" w:eastAsia="Batang" w:hAnsi="Times New Roman" w:cs="Times New Roman"/>
          <w:iCs/>
          <w:sz w:val="24"/>
          <w:szCs w:val="24"/>
        </w:rPr>
        <w:t>.2</w:t>
      </w:r>
      <w:bookmarkStart w:id="35" w:name="_Hlk515279919"/>
      <w:r w:rsidRPr="004E1229">
        <w:rPr>
          <w:rFonts w:ascii="Times New Roman" w:eastAsia="Batang" w:hAnsi="Times New Roman" w:cs="Times New Roman"/>
          <w:iCs/>
          <w:sz w:val="24"/>
          <w:szCs w:val="24"/>
        </w:rPr>
        <w:t xml:space="preserve">. </w:t>
      </w:r>
      <w:r w:rsidRPr="004E1229">
        <w:rPr>
          <w:rFonts w:ascii="Times New Roman" w:eastAsia="Batang" w:hAnsi="Times New Roman" w:cs="Times New Roman"/>
          <w:sz w:val="24"/>
          <w:szCs w:val="24"/>
        </w:rPr>
        <w:t>įgaliojimo pasirašyti pasiūlymą ir (ar) atskirus jo dokumentus (</w:t>
      </w:r>
      <w:r w:rsidRPr="004E1229">
        <w:rPr>
          <w:rFonts w:ascii="Times New Roman" w:eastAsia="Batang" w:hAnsi="Times New Roman" w:cs="Times New Roman"/>
          <w:i/>
          <w:sz w:val="24"/>
          <w:szCs w:val="24"/>
        </w:rPr>
        <w:t>jei pasiūlymą teikia jungtinės veiklos sutarties pagrindu veikianti ūkio subjektų grupė, įgaliojimas turi būti jungtinės veiklos sutartyje</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Cs/>
          <w:sz w:val="24"/>
          <w:szCs w:val="24"/>
        </w:rPr>
        <w:t>taikoma, jei pasiūlymą pasirašo ir (ar) pateikia ne vadovas</w:t>
      </w:r>
      <w:r w:rsidRPr="004E1229">
        <w:rPr>
          <w:rFonts w:ascii="Times New Roman" w:eastAsia="Batang" w:hAnsi="Times New Roman" w:cs="Times New Roman"/>
          <w:sz w:val="24"/>
          <w:szCs w:val="24"/>
        </w:rPr>
        <w:t>;</w:t>
      </w:r>
    </w:p>
    <w:p w14:paraId="776774CB" w14:textId="4840BDA9"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6</w:t>
      </w:r>
      <w:r w:rsidRPr="004E1229">
        <w:rPr>
          <w:rFonts w:ascii="Times New Roman" w:eastAsia="Batang" w:hAnsi="Times New Roman" w:cs="Times New Roman"/>
          <w:sz w:val="24"/>
          <w:szCs w:val="24"/>
        </w:rPr>
        <w:t xml:space="preserve">.3. </w:t>
      </w:r>
      <w:bookmarkStart w:id="36" w:name="_Hlk515279963"/>
      <w:bookmarkEnd w:id="35"/>
      <w:r w:rsidRPr="004E1229">
        <w:rPr>
          <w:rFonts w:ascii="Times New Roman" w:eastAsia="Batang" w:hAnsi="Times New Roman" w:cs="Times New Roman"/>
          <w:b/>
          <w:bCs/>
          <w:i/>
          <w:sz w:val="24"/>
          <w:szCs w:val="24"/>
        </w:rPr>
        <w:t>pasirašyto/-ų EBVPD</w:t>
      </w:r>
      <w:r w:rsidRPr="004E1229">
        <w:rPr>
          <w:rFonts w:ascii="Times New Roman" w:eastAsia="Batang" w:hAnsi="Times New Roman" w:cs="Times New Roman"/>
          <w:iCs/>
          <w:sz w:val="24"/>
          <w:szCs w:val="24"/>
        </w:rPr>
        <w:t xml:space="preserve"> </w:t>
      </w:r>
      <w:r w:rsidRPr="00B131AA">
        <w:rPr>
          <w:rFonts w:ascii="Times New Roman" w:eastAsia="Batang" w:hAnsi="Times New Roman" w:cs="Times New Roman"/>
          <w:iCs/>
          <w:sz w:val="24"/>
          <w:szCs w:val="24"/>
        </w:rPr>
        <w:t xml:space="preserve">(konkurso sąlygų </w:t>
      </w:r>
      <w:r w:rsidR="00715DD0" w:rsidRPr="00B131AA">
        <w:rPr>
          <w:rFonts w:ascii="Times New Roman" w:eastAsia="Batang" w:hAnsi="Times New Roman" w:cs="Times New Roman"/>
          <w:iCs/>
          <w:sz w:val="24"/>
          <w:szCs w:val="24"/>
        </w:rPr>
        <w:t>9</w:t>
      </w:r>
      <w:r w:rsidRPr="00B131AA">
        <w:rPr>
          <w:rFonts w:ascii="Times New Roman" w:eastAsia="Batang" w:hAnsi="Times New Roman" w:cs="Times New Roman"/>
          <w:iCs/>
          <w:sz w:val="24"/>
          <w:szCs w:val="24"/>
        </w:rPr>
        <w:t xml:space="preserve"> priedas);</w:t>
      </w:r>
    </w:p>
    <w:p w14:paraId="56F89A4A" w14:textId="12B187EC"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iCs/>
          <w:sz w:val="24"/>
          <w:szCs w:val="24"/>
        </w:rPr>
        <w:t>6.1</w:t>
      </w:r>
      <w:r w:rsidR="00535436" w:rsidRPr="004E1229">
        <w:rPr>
          <w:rFonts w:ascii="Times New Roman" w:eastAsia="Batang" w:hAnsi="Times New Roman" w:cs="Times New Roman"/>
          <w:iCs/>
          <w:sz w:val="24"/>
          <w:szCs w:val="24"/>
        </w:rPr>
        <w:t>6</w:t>
      </w:r>
      <w:r w:rsidRPr="004E1229">
        <w:rPr>
          <w:rFonts w:ascii="Times New Roman" w:eastAsia="Batang" w:hAnsi="Times New Roman" w:cs="Times New Roman"/>
          <w:iCs/>
          <w:sz w:val="24"/>
          <w:szCs w:val="24"/>
        </w:rPr>
        <w:t xml:space="preserve">.4. </w:t>
      </w:r>
      <w:bookmarkEnd w:id="36"/>
      <w:r w:rsidRPr="004E1229">
        <w:rPr>
          <w:rFonts w:ascii="Times New Roman" w:eastAsia="Batang" w:hAnsi="Times New Roman" w:cs="Times New Roman"/>
          <w:iCs/>
          <w:sz w:val="24"/>
          <w:szCs w:val="24"/>
        </w:rPr>
        <w:t>pasirašytos jungtinės veiklos sutarties skaitmeninės kopijos (</w:t>
      </w:r>
      <w:r w:rsidRPr="004E1229">
        <w:rPr>
          <w:rFonts w:ascii="Times New Roman" w:eastAsia="Batang" w:hAnsi="Times New Roman" w:cs="Times New Roman"/>
          <w:i/>
          <w:iCs/>
          <w:sz w:val="24"/>
          <w:szCs w:val="24"/>
        </w:rPr>
        <w:t>j</w:t>
      </w:r>
      <w:r w:rsidRPr="004E1229">
        <w:rPr>
          <w:rFonts w:ascii="Times New Roman" w:eastAsia="Batang" w:hAnsi="Times New Roman" w:cs="Times New Roman"/>
          <w:i/>
          <w:sz w:val="24"/>
          <w:szCs w:val="24"/>
        </w:rPr>
        <w:t>ei pirkimo procedūrose dalyvauja ūkio subjektų grupė</w:t>
      </w:r>
      <w:r w:rsidRPr="004E1229">
        <w:rPr>
          <w:rFonts w:ascii="Times New Roman" w:eastAsia="Batang" w:hAnsi="Times New Roman" w:cs="Times New Roman"/>
          <w:sz w:val="24"/>
          <w:szCs w:val="24"/>
        </w:rPr>
        <w:t>)</w:t>
      </w:r>
      <w:r w:rsidRPr="004E1229">
        <w:rPr>
          <w:rFonts w:ascii="Times New Roman" w:eastAsia="Batang" w:hAnsi="Times New Roman" w:cs="Times New Roman"/>
          <w:iCs/>
          <w:sz w:val="24"/>
          <w:szCs w:val="24"/>
        </w:rPr>
        <w:t xml:space="preserve">; </w:t>
      </w:r>
    </w:p>
    <w:p w14:paraId="1A43DD2E" w14:textId="17C576C5"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iCs/>
          <w:sz w:val="24"/>
          <w:szCs w:val="24"/>
        </w:rPr>
        <w:t>6.1</w:t>
      </w:r>
      <w:r w:rsidR="00535436" w:rsidRPr="004E1229">
        <w:rPr>
          <w:rFonts w:ascii="Times New Roman" w:eastAsia="Batang" w:hAnsi="Times New Roman" w:cs="Times New Roman"/>
          <w:bCs/>
          <w:iCs/>
          <w:sz w:val="24"/>
          <w:szCs w:val="24"/>
        </w:rPr>
        <w:t>6</w:t>
      </w:r>
      <w:r w:rsidRPr="004E1229">
        <w:rPr>
          <w:rFonts w:ascii="Times New Roman" w:eastAsia="Batang" w:hAnsi="Times New Roman" w:cs="Times New Roman"/>
          <w:bCs/>
          <w:iCs/>
          <w:sz w:val="24"/>
          <w:szCs w:val="24"/>
        </w:rPr>
        <w:t xml:space="preserve">.5. jei tiekėjas pasitelkia ūkio subjektus, kurių pajėgumais remiasi – </w:t>
      </w:r>
      <w:r w:rsidRPr="004E1229">
        <w:rPr>
          <w:rFonts w:ascii="Times New Roman" w:eastAsia="Batang" w:hAnsi="Times New Roman" w:cs="Times New Roman"/>
          <w:bCs/>
          <w:sz w:val="24"/>
          <w:szCs w:val="24"/>
        </w:rPr>
        <w:t>įrodymų, kad šie ištekliai bus prieinami per visą sutartinių įsipareigojimų vykdymo laikotarpį ir</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Cs/>
          <w:sz w:val="24"/>
          <w:szCs w:val="24"/>
        </w:rPr>
        <w:t>ūkio subjekto sutikimo būti įtrauktam į tiekėjo pasiūlymą;</w:t>
      </w:r>
      <w:r w:rsidRPr="004E1229">
        <w:rPr>
          <w:rFonts w:ascii="Times New Roman" w:eastAsia="Batang" w:hAnsi="Times New Roman" w:cs="Times New Roman"/>
          <w:sz w:val="24"/>
          <w:szCs w:val="24"/>
        </w:rPr>
        <w:t xml:space="preserve"> </w:t>
      </w:r>
    </w:p>
    <w:p w14:paraId="3888EE73" w14:textId="3DABE882" w:rsidR="00D675C7" w:rsidRPr="004E1229" w:rsidRDefault="00D675C7" w:rsidP="00D675C7">
      <w:pPr>
        <w:shd w:val="clear" w:color="auto" w:fill="E8E8E8" w:themeFill="background2"/>
        <w:spacing w:after="0" w:line="240" w:lineRule="auto"/>
        <w:ind w:firstLine="851"/>
        <w:jc w:val="both"/>
        <w:rPr>
          <w:rFonts w:ascii="Times New Roman" w:eastAsia="Calibri" w:hAnsi="Times New Roman" w:cs="Times New Roman"/>
          <w:sz w:val="24"/>
          <w:szCs w:val="24"/>
        </w:rPr>
      </w:pPr>
      <w:r w:rsidRPr="004E1229">
        <w:rPr>
          <w:rFonts w:ascii="Times New Roman" w:eastAsia="Batang" w:hAnsi="Times New Roman" w:cs="Times New Roman"/>
          <w:bCs/>
          <w:iCs/>
          <w:sz w:val="24"/>
          <w:szCs w:val="24"/>
        </w:rPr>
        <w:t>6.1</w:t>
      </w:r>
      <w:r w:rsidR="00535436" w:rsidRPr="004E1229">
        <w:rPr>
          <w:rFonts w:ascii="Times New Roman" w:eastAsia="Batang" w:hAnsi="Times New Roman" w:cs="Times New Roman"/>
          <w:bCs/>
          <w:iCs/>
          <w:sz w:val="24"/>
          <w:szCs w:val="24"/>
        </w:rPr>
        <w:t>6</w:t>
      </w:r>
      <w:r w:rsidRPr="004E1229">
        <w:rPr>
          <w:rFonts w:ascii="Times New Roman" w:eastAsia="Batang" w:hAnsi="Times New Roman" w:cs="Times New Roman"/>
          <w:bCs/>
          <w:iCs/>
          <w:sz w:val="24"/>
          <w:szCs w:val="24"/>
        </w:rPr>
        <w:t>.6</w:t>
      </w:r>
      <w:r w:rsidRPr="004E1229">
        <w:rPr>
          <w:rFonts w:ascii="Times New Roman" w:eastAsia="Calibri" w:hAnsi="Times New Roman" w:cs="Times New Roman"/>
          <w:sz w:val="24"/>
          <w:szCs w:val="24"/>
        </w:rPr>
        <w:t xml:space="preserve">. </w:t>
      </w:r>
      <w:r w:rsidRPr="004E1229">
        <w:rPr>
          <w:rFonts w:ascii="Times New Roman" w:eastAsia="Batang" w:hAnsi="Times New Roman" w:cs="Times New Roman"/>
          <w:sz w:val="24"/>
          <w:szCs w:val="24"/>
        </w:rPr>
        <w:t>jei tiekėjas pasitelkia subtiekėjus, subtiekėjo deklaracijos ar kito dokumento, patvirtinančio jo sutikimą būti subtiekėju pirkime;</w:t>
      </w:r>
    </w:p>
    <w:p w14:paraId="78308937" w14:textId="1BCEE108"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bCs/>
          <w:sz w:val="24"/>
          <w:szCs w:val="24"/>
        </w:rPr>
      </w:pPr>
      <w:r w:rsidRPr="004E1229">
        <w:rPr>
          <w:rFonts w:ascii="Times New Roman" w:eastAsia="Calibri" w:hAnsi="Times New Roman" w:cs="Times New Roman"/>
          <w:sz w:val="24"/>
          <w:szCs w:val="24"/>
        </w:rPr>
        <w:t>6.1</w:t>
      </w:r>
      <w:r w:rsidR="00535436" w:rsidRPr="004E1229">
        <w:rPr>
          <w:rFonts w:ascii="Times New Roman" w:eastAsia="Calibri" w:hAnsi="Times New Roman" w:cs="Times New Roman"/>
          <w:sz w:val="24"/>
          <w:szCs w:val="24"/>
        </w:rPr>
        <w:t>6</w:t>
      </w:r>
      <w:r w:rsidRPr="004E1229">
        <w:rPr>
          <w:rFonts w:ascii="Times New Roman" w:eastAsia="Calibri" w:hAnsi="Times New Roman" w:cs="Times New Roman"/>
          <w:sz w:val="24"/>
          <w:szCs w:val="24"/>
        </w:rPr>
        <w:t xml:space="preserve">.7. </w:t>
      </w:r>
      <w:r w:rsidRPr="00C8199A">
        <w:rPr>
          <w:rFonts w:ascii="Times New Roman" w:eastAsia="Calibri" w:hAnsi="Times New Roman" w:cs="Times New Roman"/>
          <w:sz w:val="24"/>
          <w:szCs w:val="24"/>
        </w:rPr>
        <w:t xml:space="preserve">Konkurso  </w:t>
      </w:r>
      <w:r w:rsidRPr="00C8199A">
        <w:rPr>
          <w:rFonts w:ascii="Times New Roman" w:eastAsia="Batang" w:hAnsi="Times New Roman" w:cs="Times New Roman"/>
          <w:bCs/>
          <w:iCs/>
          <w:sz w:val="24"/>
          <w:szCs w:val="24"/>
        </w:rPr>
        <w:t>sąlygų 11.5 papunkčio lentelėje</w:t>
      </w:r>
      <w:r w:rsidRPr="004E1229">
        <w:rPr>
          <w:rFonts w:ascii="Times New Roman" w:eastAsia="Batang" w:hAnsi="Times New Roman" w:cs="Times New Roman"/>
          <w:bCs/>
          <w:iCs/>
          <w:sz w:val="24"/>
          <w:szCs w:val="24"/>
        </w:rPr>
        <w:t xml:space="preserve">  nurodytų </w:t>
      </w:r>
      <w:r w:rsidRPr="004E1229">
        <w:rPr>
          <w:rFonts w:ascii="Times New Roman" w:eastAsia="Batang" w:hAnsi="Times New Roman" w:cs="Times New Roman"/>
          <w:bCs/>
          <w:sz w:val="24"/>
          <w:szCs w:val="24"/>
        </w:rPr>
        <w:t xml:space="preserve"> siūlomų specialistų darbo patirtį pagrindžiančių dokumentų </w:t>
      </w:r>
      <w:r w:rsidR="00555297" w:rsidRPr="004E1229">
        <w:rPr>
          <w:rFonts w:ascii="Times New Roman" w:eastAsia="Batang" w:hAnsi="Times New Roman" w:cs="Times New Roman"/>
          <w:bCs/>
          <w:sz w:val="24"/>
          <w:szCs w:val="24"/>
        </w:rPr>
        <w:t>pasiūlymų vertinimui</w:t>
      </w:r>
      <w:r w:rsidRPr="004E1229">
        <w:rPr>
          <w:rFonts w:ascii="Times New Roman" w:eastAsia="Batang" w:hAnsi="Times New Roman" w:cs="Times New Roman"/>
          <w:bCs/>
          <w:sz w:val="24"/>
          <w:szCs w:val="24"/>
        </w:rPr>
        <w:t>;</w:t>
      </w:r>
    </w:p>
    <w:p w14:paraId="790D0235" w14:textId="2B0B3877"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color w:val="FF0000"/>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6</w:t>
      </w:r>
      <w:r w:rsidRPr="004E1229">
        <w:rPr>
          <w:rFonts w:ascii="Times New Roman" w:eastAsia="Batang" w:hAnsi="Times New Roman" w:cs="Times New Roman"/>
          <w:sz w:val="24"/>
          <w:szCs w:val="24"/>
        </w:rPr>
        <w:t xml:space="preserve">.8. užpildytos Tiekėjo/subtiekėjo deklaracijos </w:t>
      </w:r>
      <w:r w:rsidRPr="00B131AA">
        <w:rPr>
          <w:rFonts w:ascii="Times New Roman" w:eastAsia="Batang" w:hAnsi="Times New Roman" w:cs="Times New Roman"/>
          <w:sz w:val="24"/>
          <w:szCs w:val="24"/>
        </w:rPr>
        <w:t xml:space="preserve">(konkurso sąlygų </w:t>
      </w:r>
      <w:r w:rsidR="00715DD0" w:rsidRPr="00B131AA">
        <w:rPr>
          <w:rFonts w:ascii="Times New Roman" w:eastAsia="Batang" w:hAnsi="Times New Roman" w:cs="Times New Roman"/>
          <w:sz w:val="24"/>
          <w:szCs w:val="24"/>
        </w:rPr>
        <w:t>5</w:t>
      </w:r>
      <w:r w:rsidRPr="00B131AA">
        <w:rPr>
          <w:rFonts w:ascii="Times New Roman" w:eastAsia="Batang" w:hAnsi="Times New Roman" w:cs="Times New Roman"/>
          <w:sz w:val="24"/>
          <w:szCs w:val="24"/>
        </w:rPr>
        <w:t xml:space="preserve"> priedas);</w:t>
      </w:r>
    </w:p>
    <w:p w14:paraId="2DE91F04" w14:textId="5D717560" w:rsidR="00D675C7" w:rsidRPr="004E1229" w:rsidRDefault="00D675C7" w:rsidP="00D675C7">
      <w:pPr>
        <w:shd w:val="clear" w:color="auto" w:fill="E8E8E8" w:themeFill="background2"/>
        <w:spacing w:after="0" w:line="240" w:lineRule="auto"/>
        <w:ind w:firstLine="851"/>
        <w:jc w:val="both"/>
        <w:rPr>
          <w:rFonts w:ascii="Times New Roman" w:eastAsia="Batang" w:hAnsi="Times New Roman" w:cs="Times New Roman"/>
          <w:iCs/>
          <w:color w:val="FF0000"/>
          <w:sz w:val="24"/>
          <w:szCs w:val="24"/>
        </w:rPr>
      </w:pPr>
      <w:bookmarkStart w:id="37" w:name="_Hlk515280472"/>
      <w:r w:rsidRPr="004E1229">
        <w:rPr>
          <w:rFonts w:ascii="Times New Roman" w:eastAsia="Batang" w:hAnsi="Times New Roman" w:cs="Times New Roman"/>
          <w:bCs/>
          <w:sz w:val="24"/>
          <w:szCs w:val="24"/>
        </w:rPr>
        <w:t>6.1</w:t>
      </w:r>
      <w:r w:rsidR="00535436" w:rsidRPr="004E1229">
        <w:rPr>
          <w:rFonts w:ascii="Times New Roman" w:eastAsia="Batang" w:hAnsi="Times New Roman" w:cs="Times New Roman"/>
          <w:bCs/>
          <w:sz w:val="24"/>
          <w:szCs w:val="24"/>
        </w:rPr>
        <w:t>6</w:t>
      </w:r>
      <w:r w:rsidRPr="004E1229">
        <w:rPr>
          <w:rFonts w:ascii="Times New Roman" w:eastAsia="Batang" w:hAnsi="Times New Roman" w:cs="Times New Roman"/>
          <w:bCs/>
          <w:sz w:val="24"/>
          <w:szCs w:val="24"/>
        </w:rPr>
        <w:t>.9 užpildytos Nacionalinio saugumo reikalavimų atitikties deklaracijos (</w:t>
      </w:r>
      <w:r w:rsidRPr="00B131AA">
        <w:rPr>
          <w:rFonts w:ascii="Times New Roman" w:eastAsia="Batang" w:hAnsi="Times New Roman" w:cs="Times New Roman"/>
          <w:bCs/>
          <w:sz w:val="24"/>
          <w:szCs w:val="24"/>
        </w:rPr>
        <w:t>konkurso sąlygų</w:t>
      </w:r>
      <w:r w:rsidR="0067509C">
        <w:rPr>
          <w:rFonts w:ascii="Times New Roman" w:eastAsia="Batang" w:hAnsi="Times New Roman" w:cs="Times New Roman"/>
          <w:bCs/>
          <w:sz w:val="24"/>
          <w:szCs w:val="24"/>
        </w:rPr>
        <w:t xml:space="preserve"> 4</w:t>
      </w:r>
      <w:r w:rsidRPr="00B131AA">
        <w:rPr>
          <w:rFonts w:ascii="Times New Roman" w:eastAsia="Batang" w:hAnsi="Times New Roman" w:cs="Times New Roman"/>
          <w:bCs/>
          <w:sz w:val="24"/>
          <w:szCs w:val="24"/>
        </w:rPr>
        <w:t xml:space="preserve">  priedas).</w:t>
      </w:r>
      <w:bookmarkEnd w:id="37"/>
    </w:p>
    <w:p w14:paraId="6357A489" w14:textId="1B398009"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6.1</w:t>
      </w:r>
      <w:r w:rsidR="00535436" w:rsidRPr="004E1229">
        <w:rPr>
          <w:rFonts w:ascii="Times New Roman" w:eastAsia="Batang" w:hAnsi="Times New Roman" w:cs="Times New Roman"/>
          <w:sz w:val="24"/>
          <w:szCs w:val="24"/>
        </w:rPr>
        <w:t>7</w:t>
      </w:r>
      <w:r w:rsidRPr="004E1229">
        <w:rPr>
          <w:rFonts w:ascii="Times New Roman" w:eastAsia="Batang"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w:t>
      </w:r>
      <w:r w:rsidRPr="004E1229">
        <w:rPr>
          <w:rFonts w:ascii="Times New Roman" w:eastAsia="Times New Roman" w:hAnsi="Times New Roman" w:cs="Times New Roman"/>
          <w:color w:val="000000"/>
          <w:kern w:val="0"/>
          <w:sz w:val="24"/>
          <w:szCs w:val="24"/>
          <w:lang w:eastAsia="lt-LT"/>
          <w14:ligatures w14:val="none"/>
        </w:rPr>
        <w:t xml:space="preserve"> N</w:t>
      </w:r>
      <w:r w:rsidRPr="004E1229">
        <w:rPr>
          <w:rFonts w:ascii="Times New Roman" w:eastAsia="Batang" w:hAnsi="Times New Roman" w:cs="Times New Roman"/>
          <w:sz w:val="24"/>
          <w:szCs w:val="24"/>
        </w:rPr>
        <w:t>egali būti daromi tokie esminiai pirkimo sąlygų pakeitimai, dėl kurių</w:t>
      </w:r>
      <w:r w:rsidRPr="004E1229">
        <w:rPr>
          <w:rFonts w:ascii="Times New Roman" w:eastAsia="Batang" w:hAnsi="Times New Roman" w:cs="Times New Roman"/>
          <w:bCs/>
          <w:sz w:val="24"/>
          <w:szCs w:val="24"/>
        </w:rPr>
        <w:t xml:space="preserve"> </w:t>
      </w:r>
      <w:r w:rsidRPr="004E1229">
        <w:rPr>
          <w:rFonts w:ascii="Times New Roman" w:eastAsia="Batang" w:hAnsi="Times New Roman" w:cs="Times New Roman"/>
          <w:sz w:val="24"/>
          <w:szCs w:val="24"/>
        </w:rPr>
        <w:t>būtų buvę galima leisti dalyvauti kitiems kandidatams, negu iš pradžių atrinktiesiems, arba pirkimo procedūra būtų pritraukusi daugiau dalyvių. Bet kuris konkurso sąlygų raštiškas paaiškinimas (patikslinimas) yra laikomas neatskiriama konkurso sąlygų dalimi.</w:t>
      </w:r>
    </w:p>
    <w:p w14:paraId="34500292" w14:textId="57E2565E"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6.1</w:t>
      </w:r>
      <w:r w:rsidR="00535436" w:rsidRPr="004E1229">
        <w:rPr>
          <w:rFonts w:ascii="Times New Roman" w:eastAsia="Batang" w:hAnsi="Times New Roman" w:cs="Times New Roman"/>
          <w:bCs/>
          <w:sz w:val="24"/>
          <w:szCs w:val="24"/>
        </w:rPr>
        <w:t>8</w:t>
      </w:r>
      <w:r w:rsidRPr="004E1229">
        <w:rPr>
          <w:rFonts w:ascii="Times New Roman" w:eastAsia="Batang" w:hAnsi="Times New Roman" w:cs="Times New Roman"/>
          <w:bCs/>
          <w:sz w:val="24"/>
          <w:szCs w:val="24"/>
        </w:rPr>
        <w:t xml:space="preserve">. </w:t>
      </w:r>
      <w:r w:rsidRPr="004E1229">
        <w:rPr>
          <w:rFonts w:ascii="Times New Roman" w:eastAsia="Batang" w:hAnsi="Times New Roman" w:cs="Times New Roman"/>
          <w:sz w:val="24"/>
          <w:szCs w:val="24"/>
        </w:rPr>
        <w:t>Perkančioji organizacija neatsako už CVP IS sutrikimus ar kitus nenumatytus atvejus, dėl kurių pasiūlymai nebuvo gauti ar gauti pavėluotai.</w:t>
      </w:r>
    </w:p>
    <w:p w14:paraId="7C7F7CF8" w14:textId="6766B490"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w:t>
      </w:r>
      <w:r w:rsidR="00535436" w:rsidRPr="004E1229">
        <w:rPr>
          <w:rFonts w:ascii="Times New Roman" w:eastAsia="Batang" w:hAnsi="Times New Roman" w:cs="Times New Roman"/>
          <w:sz w:val="24"/>
          <w:szCs w:val="24"/>
        </w:rPr>
        <w:t>19</w:t>
      </w:r>
      <w:r w:rsidRPr="004E1229">
        <w:rPr>
          <w:rFonts w:ascii="Times New Roman" w:eastAsia="Batang"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w:t>
      </w:r>
      <w:r w:rsidRPr="004E1229">
        <w:rPr>
          <w:rFonts w:ascii="Times New Roman" w:eastAsia="Arial" w:hAnsi="Times New Roman" w:cs="Times New Roman"/>
          <w:color w:val="000000" w:themeColor="text1"/>
          <w:sz w:val="24"/>
          <w:szCs w:val="24"/>
        </w:rPr>
        <w:t xml:space="preserve">informacinę sistemą </w:t>
      </w:r>
      <w:r w:rsidRPr="004E1229">
        <w:rPr>
          <w:rFonts w:ascii="Times New Roman" w:eastAsia="Batang" w:hAnsi="Times New Roman" w:cs="Times New Roman"/>
          <w:sz w:val="24"/>
          <w:szCs w:val="24"/>
        </w:rPr>
        <w:t xml:space="preserve">„Sabis“. </w:t>
      </w:r>
    </w:p>
    <w:p w14:paraId="41EA1F7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DC51AE0" w14:textId="77777777" w:rsidR="00D675C7" w:rsidRPr="004E1229" w:rsidRDefault="00D675C7" w:rsidP="00D675C7">
      <w:pPr>
        <w:spacing w:after="0" w:line="240" w:lineRule="auto"/>
        <w:ind w:firstLine="851"/>
        <w:jc w:val="both"/>
        <w:rPr>
          <w:rFonts w:ascii="Times New Roman" w:eastAsia="Batang" w:hAnsi="Times New Roman" w:cs="Times New Roman"/>
          <w:bCs/>
          <w:iCs/>
          <w:sz w:val="24"/>
          <w:szCs w:val="24"/>
        </w:rPr>
      </w:pPr>
      <w:r w:rsidRPr="004E1229">
        <w:rPr>
          <w:rFonts w:ascii="Times New Roman" w:eastAsia="Batang"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A4E1A3" w14:textId="6547079C" w:rsidR="00D675C7" w:rsidRPr="004E1229" w:rsidRDefault="00D675C7" w:rsidP="00D675C7">
      <w:pPr>
        <w:spacing w:after="0" w:line="240" w:lineRule="auto"/>
        <w:ind w:firstLine="851"/>
        <w:jc w:val="both"/>
        <w:rPr>
          <w:rFonts w:ascii="Times New Roman" w:eastAsia="Batang" w:hAnsi="Times New Roman" w:cs="Times New Roman"/>
          <w:bCs/>
          <w:sz w:val="24"/>
          <w:szCs w:val="24"/>
        </w:rPr>
      </w:pPr>
      <w:r w:rsidRPr="004E1229">
        <w:rPr>
          <w:rFonts w:ascii="Times New Roman" w:eastAsia="Batang" w:hAnsi="Times New Roman" w:cs="Times New Roman"/>
          <w:sz w:val="24"/>
          <w:szCs w:val="24"/>
        </w:rPr>
        <w:t>6.2</w:t>
      </w:r>
      <w:r w:rsidR="00535436" w:rsidRPr="004E1229">
        <w:rPr>
          <w:rFonts w:ascii="Times New Roman" w:eastAsia="Batang" w:hAnsi="Times New Roman" w:cs="Times New Roman"/>
          <w:sz w:val="24"/>
          <w:szCs w:val="24"/>
        </w:rPr>
        <w:t>0</w:t>
      </w:r>
      <w:r w:rsidRPr="004E1229">
        <w:rPr>
          <w:rFonts w:ascii="Times New Roman" w:eastAsia="Batang"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1229">
        <w:rPr>
          <w:rFonts w:ascii="Times New Roman" w:eastAsia="Batang" w:hAnsi="Times New Roman" w:cs="Times New Roman"/>
          <w:iCs/>
          <w:sz w:val="24"/>
          <w:szCs w:val="24"/>
        </w:rPr>
        <w:t>kainą (jeigu tiekėjas jo neįskaičiavo pateikiant pasiūlymą, palyginimo tikslais įskaičiuos pati perkančioji organizacija)</w:t>
      </w:r>
      <w:r w:rsidRPr="004E1229">
        <w:rPr>
          <w:rFonts w:ascii="Times New Roman" w:eastAsia="Batang" w:hAnsi="Times New Roman" w:cs="Times New Roman"/>
          <w:sz w:val="24"/>
          <w:szCs w:val="24"/>
        </w:rPr>
        <w:t>.</w:t>
      </w:r>
    </w:p>
    <w:p w14:paraId="5970F105" w14:textId="1747D775"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6.2</w:t>
      </w:r>
      <w:r w:rsidR="00535436" w:rsidRPr="004E1229">
        <w:rPr>
          <w:rFonts w:ascii="Times New Roman" w:eastAsia="Batang" w:hAnsi="Times New Roman" w:cs="Times New Roman"/>
          <w:sz w:val="24"/>
          <w:szCs w:val="24"/>
        </w:rPr>
        <w:t>1</w:t>
      </w:r>
      <w:r w:rsidRPr="004E1229">
        <w:rPr>
          <w:rFonts w:ascii="Times New Roman" w:eastAsia="Batang"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sidR="00535436" w:rsidRPr="004E1229">
        <w:rPr>
          <w:rFonts w:ascii="Times New Roman" w:eastAsia="Batang" w:hAnsi="Times New Roman" w:cs="Times New Roman"/>
          <w:sz w:val="24"/>
          <w:szCs w:val="24"/>
        </w:rPr>
        <w:t>1</w:t>
      </w:r>
      <w:r w:rsidRPr="004E1229">
        <w:rPr>
          <w:rFonts w:ascii="Times New Roman" w:eastAsia="Batang" w:hAnsi="Times New Roman" w:cs="Times New Roman"/>
          <w:sz w:val="24"/>
          <w:szCs w:val="24"/>
        </w:rPr>
        <w:t xml:space="preserve"> papunkčio nuostatų.</w:t>
      </w:r>
      <w:bookmarkStart w:id="38" w:name="_Toc251317983"/>
      <w:bookmarkStart w:id="39" w:name="_Toc258929293"/>
    </w:p>
    <w:p w14:paraId="5CDB3F9B" w14:textId="528D48DA"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6.2</w:t>
      </w:r>
      <w:r w:rsidR="00535436"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22401A3" w14:textId="77777777" w:rsidR="00D675C7" w:rsidRPr="004E1229" w:rsidRDefault="00D675C7" w:rsidP="00D675C7">
      <w:pPr>
        <w:spacing w:after="0" w:line="240" w:lineRule="auto"/>
        <w:ind w:firstLine="851"/>
        <w:jc w:val="both"/>
        <w:rPr>
          <w:rFonts w:ascii="Times New Roman" w:eastAsia="Batang" w:hAnsi="Times New Roman" w:cs="Times New Roman"/>
          <w:b/>
          <w:bCs/>
          <w:sz w:val="24"/>
          <w:szCs w:val="24"/>
        </w:rPr>
      </w:pPr>
      <w:bookmarkStart w:id="40" w:name="_Toc61251137"/>
    </w:p>
    <w:p w14:paraId="1A5FAC60"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t>VII. PASIŪLYMŲ GALIOJIMO UŽTIKRINIMAS</w:t>
      </w:r>
      <w:bookmarkEnd w:id="38"/>
      <w:bookmarkEnd w:id="39"/>
      <w:bookmarkEnd w:id="40"/>
    </w:p>
    <w:p w14:paraId="63649067"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24049BBB" w14:textId="77777777" w:rsidR="00D675C7" w:rsidRPr="004E1229" w:rsidRDefault="00D675C7" w:rsidP="00D675C7">
      <w:pPr>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sz w:val="24"/>
          <w:szCs w:val="24"/>
        </w:rPr>
        <w:t>7.1. Tiekėjas neprivalo užtikrinti savo pateikto pasiūlymo galiojimo, perkančioji organizacija nereikalauja pasiūlymo galiojimo užtikrinimą patvirtinančio dokumento.</w:t>
      </w:r>
    </w:p>
    <w:p w14:paraId="5FD72661"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5BE84216"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41" w:name="_Toc61251138"/>
      <w:r w:rsidRPr="004E1229">
        <w:rPr>
          <w:rFonts w:ascii="Times New Roman" w:eastAsia="Batang" w:hAnsi="Times New Roman" w:cs="Times New Roman"/>
          <w:b/>
          <w:bCs/>
          <w:sz w:val="24"/>
          <w:szCs w:val="24"/>
        </w:rPr>
        <w:t>VIII. KONKURSO SĄLYGŲ PAAIŠKINIMAS IR PATIKSLINIMAS</w:t>
      </w:r>
      <w:bookmarkEnd w:id="41"/>
    </w:p>
    <w:p w14:paraId="783C2094"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35BABEC2" w14:textId="77777777" w:rsidR="00D675C7" w:rsidRPr="004E1229" w:rsidRDefault="00D675C7" w:rsidP="00D675C7">
      <w:pPr>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iCs/>
          <w:sz w:val="24"/>
          <w:szCs w:val="24"/>
        </w:rPr>
        <w:t xml:space="preserve">8.1. Konkurso sąlygos gali būti paaiškinamos, patikslinamos </w:t>
      </w:r>
      <w:r w:rsidRPr="004E1229">
        <w:rPr>
          <w:rFonts w:ascii="Times New Roman" w:eastAsia="Batang" w:hAnsi="Times New Roman" w:cs="Times New Roman"/>
          <w:sz w:val="24"/>
          <w:szCs w:val="24"/>
        </w:rPr>
        <w:t>Viešųjų pirkimų įstatymo 36 straipsnyje nustatyta tvarka</w:t>
      </w:r>
      <w:r w:rsidRPr="004E1229">
        <w:rPr>
          <w:rFonts w:ascii="Times New Roman" w:eastAsia="Batang" w:hAnsi="Times New Roman" w:cs="Times New Roman"/>
          <w:iCs/>
          <w:sz w:val="24"/>
          <w:szCs w:val="24"/>
        </w:rPr>
        <w:t xml:space="preserve"> tiekėjų iniciatyva</w:t>
      </w:r>
      <w:r w:rsidRPr="004E1229">
        <w:rPr>
          <w:rFonts w:ascii="Times New Roman" w:eastAsia="Batang" w:hAnsi="Times New Roman" w:cs="Times New Roman"/>
          <w:b/>
          <w:iCs/>
          <w:sz w:val="24"/>
          <w:szCs w:val="24"/>
        </w:rPr>
        <w:t xml:space="preserve"> </w:t>
      </w:r>
      <w:r w:rsidRPr="004E1229">
        <w:rPr>
          <w:rFonts w:ascii="Times New Roman" w:eastAsia="Batang" w:hAnsi="Times New Roman" w:cs="Times New Roman"/>
          <w:iCs/>
          <w:sz w:val="24"/>
          <w:szCs w:val="24"/>
        </w:rPr>
        <w:t>kreipiantis į perkančiąją organizaciją</w:t>
      </w:r>
      <w:r w:rsidRPr="004E1229">
        <w:rPr>
          <w:rFonts w:ascii="Times New Roman" w:eastAsia="Batang" w:hAnsi="Times New Roman" w:cs="Times New Roman"/>
          <w:b/>
          <w:iCs/>
          <w:sz w:val="24"/>
          <w:szCs w:val="24"/>
        </w:rPr>
        <w:t xml:space="preserve"> </w:t>
      </w:r>
      <w:r w:rsidRPr="004E1229">
        <w:rPr>
          <w:rFonts w:ascii="Times New Roman" w:eastAsia="Batang"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5834EF05"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iCs/>
          <w:sz w:val="24"/>
          <w:szCs w:val="24"/>
        </w:rPr>
        <w:t xml:space="preserve">8.2. </w:t>
      </w:r>
      <w:r w:rsidRPr="004E1229">
        <w:rPr>
          <w:rFonts w:ascii="Times New Roman" w:eastAsia="Batang" w:hAnsi="Times New Roman" w:cs="Times New Roman"/>
          <w:sz w:val="24"/>
          <w:szCs w:val="24"/>
        </w:rPr>
        <w:t>Kai tiekėjai kreipiasi dėl konkurso sąlygų paaiškinimo ar patikslinimo:</w:t>
      </w:r>
    </w:p>
    <w:p w14:paraId="01C264C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8.2.1. prašymas paaiškinti ar patikslinti pirkimo dokumentus perkančiajai organizacijai turi būti pateiktas ne vėliau nei likus </w:t>
      </w:r>
      <w:r w:rsidRPr="004E1229">
        <w:rPr>
          <w:rFonts w:ascii="Times New Roman" w:eastAsia="Batang" w:hAnsi="Times New Roman" w:cs="Times New Roman"/>
          <w:b/>
          <w:sz w:val="24"/>
          <w:szCs w:val="24"/>
        </w:rPr>
        <w:t xml:space="preserve">9 </w:t>
      </w:r>
      <w:r w:rsidRPr="004E1229">
        <w:rPr>
          <w:rFonts w:ascii="Times New Roman" w:eastAsia="Batang" w:hAnsi="Times New Roman" w:cs="Times New Roman"/>
          <w:b/>
          <w:bCs/>
          <w:sz w:val="24"/>
          <w:szCs w:val="24"/>
        </w:rPr>
        <w:t>(devynioms)</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sz w:val="24"/>
          <w:szCs w:val="24"/>
        </w:rPr>
        <w:t xml:space="preserve">kalendorinėms </w:t>
      </w:r>
      <w:r w:rsidRPr="004E1229">
        <w:rPr>
          <w:rFonts w:ascii="Times New Roman" w:eastAsia="Batang" w:hAnsi="Times New Roman" w:cs="Times New Roman"/>
          <w:b/>
          <w:sz w:val="24"/>
          <w:szCs w:val="24"/>
        </w:rPr>
        <w:t xml:space="preserve">dienoms </w:t>
      </w:r>
      <w:r w:rsidRPr="004E1229">
        <w:rPr>
          <w:rFonts w:ascii="Times New Roman" w:eastAsia="Batang" w:hAnsi="Times New Roman" w:cs="Times New Roman"/>
          <w:sz w:val="24"/>
          <w:szCs w:val="24"/>
        </w:rPr>
        <w:t>iki pasiūlymų pateikimo termino pabaigos;</w:t>
      </w:r>
    </w:p>
    <w:p w14:paraId="19A1684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8.2.2. pirkimo dokumentų paaiškinimas ar patikslinimas pateikiamas visiems tiekėjams ne vėliau kaip likus </w:t>
      </w:r>
      <w:r w:rsidRPr="004E1229">
        <w:rPr>
          <w:rFonts w:ascii="Times New Roman" w:eastAsia="Batang" w:hAnsi="Times New Roman" w:cs="Times New Roman"/>
          <w:b/>
          <w:sz w:val="24"/>
          <w:szCs w:val="24"/>
        </w:rPr>
        <w:t>6</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sz w:val="24"/>
          <w:szCs w:val="24"/>
        </w:rPr>
        <w:t>(šešioms)</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sz w:val="24"/>
          <w:szCs w:val="24"/>
        </w:rPr>
        <w:t xml:space="preserve">kalendorinėms </w:t>
      </w:r>
      <w:r w:rsidRPr="004E1229">
        <w:rPr>
          <w:rFonts w:ascii="Times New Roman" w:eastAsia="Batang" w:hAnsi="Times New Roman" w:cs="Times New Roman"/>
          <w:b/>
          <w:sz w:val="24"/>
          <w:szCs w:val="24"/>
        </w:rPr>
        <w:t>dienoms</w:t>
      </w:r>
      <w:r w:rsidRPr="004E1229">
        <w:rPr>
          <w:rFonts w:ascii="Times New Roman" w:eastAsia="Batang" w:hAnsi="Times New Roman" w:cs="Times New Roman"/>
          <w:sz w:val="24"/>
          <w:szCs w:val="24"/>
        </w:rPr>
        <w:t xml:space="preserve"> iki pasiūlymų pateikimo termino pabaigos.</w:t>
      </w:r>
    </w:p>
    <w:p w14:paraId="602A764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8.3. </w:t>
      </w:r>
      <w:r w:rsidRPr="004E1229">
        <w:rPr>
          <w:rFonts w:ascii="Times New Roman" w:eastAsia="Batang" w:hAnsi="Times New Roman" w:cs="Times New Roman"/>
          <w:iCs/>
          <w:sz w:val="24"/>
          <w:szCs w:val="24"/>
        </w:rPr>
        <w:t>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tiekėjai, rengdami pasiūlymus, galėtų atsižvelgti į patikslinimus.</w:t>
      </w:r>
    </w:p>
    <w:p w14:paraId="5807CC9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iCs/>
          <w:sz w:val="24"/>
          <w:szCs w:val="24"/>
        </w:rPr>
        <w:t>P</w:t>
      </w:r>
      <w:r w:rsidRPr="004E1229">
        <w:rPr>
          <w:rFonts w:ascii="Times New Roman" w:eastAsia="Batang"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3E40BE6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8.5. B</w:t>
      </w:r>
      <w:r w:rsidRPr="004E1229">
        <w:rPr>
          <w:rFonts w:ascii="Times New Roman" w:eastAsia="Batang" w:hAnsi="Times New Roman" w:cs="Times New Roman"/>
          <w:iCs/>
          <w:sz w:val="24"/>
          <w:szCs w:val="24"/>
        </w:rPr>
        <w:t>et kokia informacija, konkurso sąlygų paaiškinimai, pranešimai ar kitas perkančiosios organizacijos ir tiekėjo susirašinėjimas yra vykdomas tik CVP IS susirašinėjimo priemonėmis.</w:t>
      </w:r>
      <w:r w:rsidRPr="004E1229">
        <w:rPr>
          <w:rFonts w:ascii="Times New Roman" w:eastAsia="Batang" w:hAnsi="Times New Roman" w:cs="Times New Roman"/>
          <w:sz w:val="24"/>
          <w:szCs w:val="24"/>
          <w:u w:val="single"/>
        </w:rPr>
        <w:t xml:space="preserve"> </w:t>
      </w:r>
    </w:p>
    <w:p w14:paraId="54D577C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8.6. Perkančioji organizacija pratęsia pasiūlymų pateikimo terminus, kad visi pirkime norintys dalyvauti tiekėjai turėtų galimybę susipažinti su visa pasiūlymui parengti reikalinga informacija:</w:t>
      </w:r>
    </w:p>
    <w:p w14:paraId="1C6182B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8.6.1. jeigu dėl kokių nors priežasčių papildoma su pirkimo dokumentais susijusi informacija būtų pateikiama likus mažiau kaip 6 (šešioms) kalendorinėms dienoms iki pasiūlymų pateikimo termino pabaigos, nors šios informacijos buvo paprašyta laiku.  </w:t>
      </w:r>
    </w:p>
    <w:p w14:paraId="63DF488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8.6.2. jeigu buvo padaryta reikšmingų pirkimo dokumentų pakeitimų.</w:t>
      </w:r>
    </w:p>
    <w:p w14:paraId="07EED59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Apie pasiūlymų pateikimo termino pratęsimą pranešama patikslinant Skelbimą. Pranešimai apie pasiūlymų pateikimo termino nukėlimą taip pat paskelbiami CVP IS ir išsiunčiami tiekėjams.</w:t>
      </w:r>
    </w:p>
    <w:p w14:paraId="7084B434"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8.7. Perkančioji organizacija nerengs susitikimų su tiekėjais dėl konkurso sąlygų paaiškinimų.</w:t>
      </w:r>
    </w:p>
    <w:p w14:paraId="2E02317E" w14:textId="77777777" w:rsidR="00D675C7" w:rsidRPr="004E1229" w:rsidRDefault="00D675C7" w:rsidP="00D675C7">
      <w:pPr>
        <w:spacing w:after="0" w:line="240" w:lineRule="auto"/>
        <w:rPr>
          <w:rFonts w:ascii="Times New Roman" w:eastAsia="Batang" w:hAnsi="Times New Roman" w:cs="Times New Roman"/>
          <w:bCs/>
          <w:sz w:val="24"/>
          <w:szCs w:val="24"/>
        </w:rPr>
      </w:pPr>
    </w:p>
    <w:p w14:paraId="25317954"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42" w:name="_Toc258929295"/>
      <w:bookmarkStart w:id="43" w:name="_Toc251317985"/>
      <w:bookmarkStart w:id="44" w:name="_Toc61251139"/>
      <w:r w:rsidRPr="004E1229">
        <w:rPr>
          <w:rFonts w:ascii="Times New Roman" w:eastAsia="Batang" w:hAnsi="Times New Roman" w:cs="Times New Roman"/>
          <w:b/>
          <w:bCs/>
          <w:sz w:val="24"/>
          <w:szCs w:val="24"/>
        </w:rPr>
        <w:t>IX. SUSIPAŽINIMO SU CVP IS PRIEMONĖMIS GAUTAIS PASIŪLYMAIS PROCEDŪROS</w:t>
      </w:r>
      <w:bookmarkEnd w:id="42"/>
      <w:bookmarkEnd w:id="43"/>
      <w:bookmarkEnd w:id="44"/>
    </w:p>
    <w:p w14:paraId="17514115" w14:textId="77777777" w:rsidR="009906AD" w:rsidRPr="004E1229" w:rsidRDefault="009906AD" w:rsidP="00D675C7">
      <w:pPr>
        <w:spacing w:after="0" w:line="240" w:lineRule="auto"/>
        <w:jc w:val="center"/>
        <w:rPr>
          <w:rFonts w:ascii="Times New Roman" w:eastAsia="Batang" w:hAnsi="Times New Roman" w:cs="Times New Roman"/>
          <w:b/>
          <w:bCs/>
          <w:sz w:val="24"/>
          <w:szCs w:val="24"/>
        </w:rPr>
      </w:pPr>
    </w:p>
    <w:p w14:paraId="76085B16" w14:textId="46C97B13"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9.1.  </w:t>
      </w:r>
      <w:bookmarkStart w:id="45" w:name="_Hlk515289772"/>
      <w:r w:rsidRPr="004E1229">
        <w:rPr>
          <w:rFonts w:ascii="Times New Roman" w:eastAsia="Batang" w:hAnsi="Times New Roman" w:cs="Times New Roman"/>
          <w:sz w:val="24"/>
          <w:szCs w:val="24"/>
        </w:rPr>
        <w:t>Susipažinimas su CPV IS priemonėmis gautais pasiūlymais prilyginamas vokų atplėšimui</w:t>
      </w:r>
      <w:r w:rsidR="009906AD" w:rsidRPr="004E1229">
        <w:rPr>
          <w:rFonts w:ascii="Times New Roman" w:eastAsia="Batang" w:hAnsi="Times New Roman" w:cs="Times New Roman"/>
          <w:sz w:val="24"/>
          <w:szCs w:val="24"/>
        </w:rPr>
        <w:t xml:space="preserve"> ir</w:t>
      </w:r>
      <w:r w:rsidRPr="004E1229">
        <w:rPr>
          <w:rFonts w:ascii="Times New Roman" w:eastAsia="Batang" w:hAnsi="Times New Roman" w:cs="Times New Roman"/>
          <w:sz w:val="24"/>
          <w:szCs w:val="24"/>
        </w:rPr>
        <w:t xml:space="preserve"> vyks Skelbime numatytą dieną, </w:t>
      </w:r>
      <w:r w:rsidRPr="004E1229">
        <w:rPr>
          <w:rFonts w:ascii="Times New Roman" w:eastAsia="Calibri" w:hAnsi="Times New Roman" w:cs="Times New Roman"/>
          <w:sz w:val="24"/>
          <w:szCs w:val="24"/>
        </w:rPr>
        <w:t>suėjus pasiūlymo pateikimo laikui</w:t>
      </w:r>
      <w:r w:rsidRPr="004E1229">
        <w:rPr>
          <w:rFonts w:ascii="Times New Roman" w:eastAsia="Batang" w:hAnsi="Times New Roman" w:cs="Times New Roman"/>
          <w:sz w:val="24"/>
          <w:szCs w:val="24"/>
        </w:rPr>
        <w:t xml:space="preserve">. </w:t>
      </w:r>
    </w:p>
    <w:p w14:paraId="399B577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9.2</w:t>
      </w:r>
      <w:r w:rsidRPr="004E1229">
        <w:rPr>
          <w:rFonts w:ascii="Times New Roman" w:eastAsia="Batang" w:hAnsi="Times New Roman" w:cs="Times New Roman"/>
          <w:bCs/>
          <w:sz w:val="24"/>
          <w:szCs w:val="24"/>
        </w:rPr>
        <w:t>.</w:t>
      </w:r>
      <w:r w:rsidRPr="004E1229">
        <w:rPr>
          <w:rFonts w:ascii="Times New Roman" w:eastAsia="Batang" w:hAnsi="Times New Roman" w:cs="Times New Roman"/>
          <w:sz w:val="24"/>
          <w:szCs w:val="24"/>
        </w:rPr>
        <w:t xml:space="preserve"> Tiekėjai ir (ar) jų įgaliotieji atstovai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p w14:paraId="1776A561" w14:textId="77777777" w:rsidR="00D675C7" w:rsidRPr="004E1229" w:rsidRDefault="00D675C7" w:rsidP="00D675C7">
      <w:pPr>
        <w:spacing w:after="0" w:line="240" w:lineRule="auto"/>
        <w:rPr>
          <w:rFonts w:ascii="Times New Roman" w:eastAsia="Batang" w:hAnsi="Times New Roman" w:cs="Times New Roman"/>
          <w:sz w:val="24"/>
          <w:szCs w:val="24"/>
        </w:rPr>
      </w:pPr>
    </w:p>
    <w:p w14:paraId="3DB34278"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46" w:name="_Toc251317986"/>
      <w:bookmarkStart w:id="47" w:name="_Toc258929296"/>
      <w:bookmarkStart w:id="48" w:name="_Toc61251140"/>
      <w:r w:rsidRPr="004E1229">
        <w:rPr>
          <w:rFonts w:ascii="Times New Roman" w:eastAsia="Batang" w:hAnsi="Times New Roman" w:cs="Times New Roman"/>
          <w:b/>
          <w:bCs/>
          <w:sz w:val="24"/>
          <w:szCs w:val="24"/>
        </w:rPr>
        <w:t>X. PASIŪLYMŲ NAGRINĖJIMAS IR PASIŪLYMŲ ATMETIMO PRIEŽASTYS</w:t>
      </w:r>
      <w:bookmarkEnd w:id="46"/>
      <w:bookmarkEnd w:id="47"/>
      <w:bookmarkEnd w:id="48"/>
    </w:p>
    <w:p w14:paraId="2109D355"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10FD204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10.1. Konkursui pateiktus pasiūlymus nagrinėja ir vertina komisija. Pasiūlymai nagrinėjami,  vertinami ir palyginami konfidencialiai. Tiekėjai negali dalyvauti pasiūlymų nagrinėjimo, vertinimo ir palyginimo procedūrose.</w:t>
      </w:r>
    </w:p>
    <w:p w14:paraId="59CBE05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10.2. Komisija pirmiausia patikrina, ar nėra konkurso sąlygose nustatytų tiekėjų pašalinimo pagrindų (pagal tiekėjų pateiktus EBVPD). </w:t>
      </w:r>
    </w:p>
    <w:p w14:paraId="7D6A4B4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Komisija, įvertinusi EBVPD pateiktą informaciją, priima sprendimą dėl kiekvieno tiekėjo atitikties reikalavimams ir kiekvienam iš jų ne vėliau kaip per </w:t>
      </w:r>
      <w:r w:rsidRPr="004E1229">
        <w:rPr>
          <w:rFonts w:ascii="Times New Roman" w:eastAsia="Batang" w:hAnsi="Times New Roman" w:cs="Times New Roman"/>
          <w:bCs/>
          <w:sz w:val="24"/>
          <w:szCs w:val="24"/>
        </w:rPr>
        <w:t>3 (tris) darbo dienas</w:t>
      </w:r>
      <w:r w:rsidRPr="004E1229">
        <w:rPr>
          <w:rFonts w:ascii="Times New Roman" w:eastAsia="Batang" w:hAnsi="Times New Roman" w:cs="Times New Roman"/>
          <w:sz w:val="24"/>
          <w:szCs w:val="24"/>
        </w:rPr>
        <w:t xml:space="preserve"> raštu praneša apie šio patikrinimo rezultatus. Teisę dalyvauti tolesnėse pirkimo procedūrose turi tik tie tiekėjai, kurie atitinka perkančiosios organizacijos keliamus reikalavimus.</w:t>
      </w:r>
    </w:p>
    <w:p w14:paraId="71D8108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10.3. Tiekėjų, kurių EBVPD patvirtina atitiktį keliamiems reikalavimams (</w:t>
      </w:r>
      <w:r w:rsidRPr="004E1229">
        <w:rPr>
          <w:rFonts w:ascii="Times New Roman" w:eastAsia="Batang" w:hAnsi="Times New Roman" w:cs="Times New Roman"/>
          <w:i/>
          <w:iCs/>
          <w:sz w:val="24"/>
          <w:szCs w:val="24"/>
        </w:rPr>
        <w:t>t. y. patvirtina</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i/>
          <w:iCs/>
          <w:sz w:val="24"/>
          <w:szCs w:val="24"/>
        </w:rPr>
        <w:t>pašalinimo pagrindų nebuvimą</w:t>
      </w:r>
      <w:r w:rsidRPr="004E1229">
        <w:rPr>
          <w:rFonts w:ascii="Times New Roman" w:eastAsia="Batang" w:hAnsi="Times New Roman" w:cs="Times New Roman"/>
          <w:sz w:val="24"/>
          <w:szCs w:val="24"/>
        </w:rPr>
        <w:t>), pasiūlymus komisija vertina toliau, t. y.:</w:t>
      </w:r>
    </w:p>
    <w:p w14:paraId="08FE19F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10.3.1. įvertina, ar Nacionalinio saugumo reikalavimų atitikties deklaracijoje ir Tiekėjo deklaracijoje pateikta informacija atitinka nustatytus reikalavimus;</w:t>
      </w:r>
    </w:p>
    <w:p w14:paraId="1737621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10.3.2. įvertina pasiūlymus pagal nustatytus </w:t>
      </w:r>
      <w:r w:rsidRPr="004E1229">
        <w:rPr>
          <w:rFonts w:ascii="Times New Roman" w:eastAsia="Batang" w:hAnsi="Times New Roman" w:cs="Times New Roman"/>
          <w:bCs/>
          <w:sz w:val="24"/>
          <w:szCs w:val="24"/>
        </w:rPr>
        <w:t>vertinimo kriterijus</w:t>
      </w:r>
      <w:r w:rsidRPr="004E1229">
        <w:rPr>
          <w:rFonts w:ascii="Times New Roman" w:eastAsia="Batang" w:hAnsi="Times New Roman" w:cs="Times New Roman"/>
          <w:sz w:val="24"/>
          <w:szCs w:val="24"/>
        </w:rPr>
        <w:t>;</w:t>
      </w:r>
    </w:p>
    <w:p w14:paraId="42B9DC4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10.3.3. vertina, </w:t>
      </w:r>
      <w:r w:rsidRPr="004E1229">
        <w:rPr>
          <w:rFonts w:ascii="Times New Roman" w:eastAsia="Batang" w:hAnsi="Times New Roman" w:cs="Times New Roman"/>
          <w:bCs/>
          <w:sz w:val="24"/>
          <w:szCs w:val="24"/>
        </w:rPr>
        <w:t>ar pasiūlytos kainos nėra per didelės ir perkančiajai organizacijai priimtinos;</w:t>
      </w:r>
    </w:p>
    <w:p w14:paraId="6F4448D0" w14:textId="77777777" w:rsidR="00D675C7" w:rsidRPr="004E1229" w:rsidRDefault="00D675C7" w:rsidP="00D675C7">
      <w:pPr>
        <w:spacing w:after="0" w:line="240" w:lineRule="auto"/>
        <w:ind w:firstLine="851"/>
        <w:jc w:val="both"/>
        <w:rPr>
          <w:rFonts w:ascii="Times New Roman" w:eastAsia="Batang" w:hAnsi="Times New Roman" w:cs="Times New Roman"/>
          <w:bCs/>
          <w:sz w:val="24"/>
          <w:szCs w:val="24"/>
        </w:rPr>
      </w:pPr>
      <w:r w:rsidRPr="004E1229">
        <w:rPr>
          <w:rFonts w:ascii="Times New Roman" w:eastAsia="Batang" w:hAnsi="Times New Roman" w:cs="Times New Roman"/>
          <w:sz w:val="24"/>
          <w:szCs w:val="24"/>
        </w:rPr>
        <w:t xml:space="preserve">10.3.4. vertina, ar </w:t>
      </w:r>
      <w:r w:rsidRPr="004E1229">
        <w:rPr>
          <w:rFonts w:ascii="Times New Roman" w:eastAsia="Batang" w:hAnsi="Times New Roman" w:cs="Times New Roman"/>
          <w:bCs/>
          <w:sz w:val="24"/>
          <w:szCs w:val="24"/>
        </w:rPr>
        <w:t>nėra pasiūlyta neįprastai mažų kainų;</w:t>
      </w:r>
    </w:p>
    <w:p w14:paraId="29AA362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 xml:space="preserve">10.3.5. vertina ekonomiškai naudingiausią pasiūlymą pateikusio tiekėjo dokumentus, patvirtinančius </w:t>
      </w:r>
      <w:r w:rsidRPr="004E1229">
        <w:rPr>
          <w:rFonts w:ascii="Times New Roman" w:eastAsia="Batang" w:hAnsi="Times New Roman" w:cs="Times New Roman"/>
          <w:sz w:val="24"/>
          <w:szCs w:val="24"/>
        </w:rPr>
        <w:t xml:space="preserve">jo pašalinimo pagrindų nebuvimą, atitiktį kvalifikacijos </w:t>
      </w:r>
      <w:r w:rsidRPr="004E1229">
        <w:rPr>
          <w:rFonts w:ascii="Times New Roman" w:eastAsia="Batang" w:hAnsi="Times New Roman" w:cs="Times New Roman"/>
          <w:sz w:val="24"/>
          <w:szCs w:val="24"/>
          <w:lang w:eastAsia="lt-LT"/>
        </w:rPr>
        <w:t xml:space="preserve">bei nacionalinio saugumo ir </w:t>
      </w:r>
      <w:r w:rsidRPr="004E1229">
        <w:rPr>
          <w:rFonts w:ascii="Times New Roman" w:eastAsia="Batang" w:hAnsi="Times New Roman" w:cs="Times New Roman"/>
          <w:sz w:val="24"/>
          <w:szCs w:val="24"/>
        </w:rPr>
        <w:t xml:space="preserve">Reglamento </w:t>
      </w:r>
      <w:r w:rsidRPr="004E1229">
        <w:rPr>
          <w:rFonts w:ascii="Times New Roman" w:eastAsia="Batang" w:hAnsi="Times New Roman" w:cs="Times New Roman"/>
          <w:sz w:val="24"/>
          <w:szCs w:val="24"/>
          <w:lang w:eastAsia="lt-LT"/>
        </w:rPr>
        <w:t xml:space="preserve"> </w:t>
      </w:r>
      <w:r w:rsidRPr="004E1229">
        <w:rPr>
          <w:rFonts w:ascii="Times New Roman" w:eastAsia="Batang" w:hAnsi="Times New Roman" w:cs="Times New Roman"/>
          <w:sz w:val="24"/>
          <w:szCs w:val="24"/>
        </w:rPr>
        <w:t>reikalavimams.</w:t>
      </w:r>
    </w:p>
    <w:p w14:paraId="01ECEAF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49" w:name="31z"/>
      <w:bookmarkEnd w:id="49"/>
      <w:r w:rsidRPr="004E1229">
        <w:rPr>
          <w:rFonts w:ascii="Times New Roman" w:eastAsia="Batang"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0" w:name="32z"/>
      <w:bookmarkEnd w:id="50"/>
      <w:r w:rsidRPr="004E1229">
        <w:rPr>
          <w:rFonts w:ascii="Times New Roman" w:eastAsia="Batang" w:hAnsi="Times New Roman" w:cs="Times New Roman"/>
          <w:sz w:val="24"/>
          <w:szCs w:val="24"/>
        </w:rPr>
        <w:t>vertinimo rezultatus jis gali būti pripažintas laimėjusiu.</w:t>
      </w:r>
    </w:p>
    <w:p w14:paraId="78FEA2F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5BBE3E56" w14:textId="77777777" w:rsidR="00D675C7" w:rsidRPr="004E1229" w:rsidRDefault="00D675C7" w:rsidP="00D675C7">
      <w:pPr>
        <w:spacing w:after="0" w:line="240" w:lineRule="auto"/>
        <w:ind w:firstLine="851"/>
        <w:jc w:val="both"/>
        <w:rPr>
          <w:rFonts w:ascii="Times New Roman" w:eastAsia="Batang" w:hAnsi="Times New Roman" w:cs="Times New Roman"/>
          <w:bCs/>
          <w:sz w:val="24"/>
          <w:szCs w:val="24"/>
        </w:rPr>
      </w:pPr>
      <w:r w:rsidRPr="004E1229">
        <w:rPr>
          <w:rFonts w:ascii="Times New Roman" w:eastAsia="Batang" w:hAnsi="Times New Roman" w:cs="Times New Roman"/>
          <w:bCs/>
          <w:sz w:val="24"/>
          <w:szCs w:val="24"/>
        </w:rPr>
        <w:t>10.6. Komisija gali nevertinti viso tiekėjo pasiūlymo, jeigu patikrinusi jo dalį nustato, kad, vadovaujantis Viešųjų pirkimų įstatymo reikalavimais, pasiūlymas turi būti atmestas.</w:t>
      </w:r>
    </w:p>
    <w:p w14:paraId="2C6A55F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 xml:space="preserve">10.7. </w:t>
      </w:r>
      <w:r w:rsidRPr="004E1229">
        <w:rPr>
          <w:rFonts w:ascii="Times New Roman" w:eastAsia="Batang" w:hAnsi="Times New Roman" w:cs="Times New Roman"/>
          <w:sz w:val="24"/>
          <w:szCs w:val="24"/>
        </w:rPr>
        <w:t>Įvertinusi pateiktų pasiūlymų atitiktį konkurso sąlygose nustatytiems reikalavimams, Komisija raštu per nustatytą protingą terminą reikalauja, kad tiekėjai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0670ADB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 xml:space="preserve">10.8. Perkančioji organizacija, prieš nustatydama laimėjusį pasiūlymą, reikalauja, kad ekonomiškai naudingiausią pasiūlymą pateikęs tiekėjas, pateiktų aktualius dokumentus, patvirtinančius </w:t>
      </w:r>
      <w:r w:rsidRPr="004E1229">
        <w:rPr>
          <w:rFonts w:ascii="Times New Roman" w:eastAsia="Batang" w:hAnsi="Times New Roman" w:cs="Times New Roman"/>
          <w:sz w:val="24"/>
          <w:szCs w:val="24"/>
        </w:rPr>
        <w:t>jo pašalinimo pagrindų nebuvimą, atitiktį kvalifikacijos reikalavimams ir Nacionalinio saugumo reikalavimų atitikties deklaracijoje bei Tiekėjo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2BC4F5D0" w14:textId="77777777" w:rsidR="00D675C7" w:rsidRPr="004E1229" w:rsidRDefault="00D675C7" w:rsidP="00D675C7">
      <w:pPr>
        <w:spacing w:after="0" w:line="240" w:lineRule="auto"/>
        <w:ind w:firstLine="851"/>
        <w:jc w:val="both"/>
        <w:rPr>
          <w:rFonts w:ascii="Times New Roman" w:eastAsia="Batang" w:hAnsi="Times New Roman" w:cs="Times New Roman"/>
          <w:b/>
          <w:sz w:val="24"/>
          <w:szCs w:val="24"/>
        </w:rPr>
      </w:pPr>
      <w:r w:rsidRPr="004E1229">
        <w:rPr>
          <w:rFonts w:ascii="Times New Roman" w:eastAsia="Batang" w:hAnsi="Times New Roman" w:cs="Times New Roman"/>
          <w:b/>
          <w:sz w:val="24"/>
          <w:szCs w:val="24"/>
        </w:rPr>
        <w:t>10.9. Komisija atmeta pasiūlymą, jeigu yra bent viena iš šių sąlygų:</w:t>
      </w:r>
    </w:p>
    <w:p w14:paraId="3E16E61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10.9.1. Tiekėjas kartu su pasiūlymu nepateikė, o komisijai paprašius, nepateikė arba nepatikslino EBVPD arba, patikslinęs EBVPD, nurodė, kad yra pašalinimo pagrindai, ir nenurodė, kad taiko apsivalymo priemones;</w:t>
      </w:r>
    </w:p>
    <w:p w14:paraId="0F8686D5"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10.9.2. tiekėjas nesilaiko sąlygų dėl alternatyvių pasiūlymų teikimo;</w:t>
      </w:r>
    </w:p>
    <w:p w14:paraId="36EF57D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10.9.3. tiekėjas nepratęsia pasiūlymo galiojimo;</w:t>
      </w:r>
      <w:r w:rsidRPr="004E1229">
        <w:rPr>
          <w:rFonts w:ascii="Times New Roman" w:eastAsia="Batang" w:hAnsi="Times New Roman" w:cs="Times New Roman"/>
          <w:sz w:val="24"/>
          <w:szCs w:val="24"/>
        </w:rPr>
        <w:tab/>
      </w:r>
    </w:p>
    <w:p w14:paraId="170ACC3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10.9.4.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144961C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10.9.5. tiekėjas pasiūlyme pateikė netikslius ar neišsamius duomenis apie pašalinimo pagrindų nebuvimą ar atitikimą kvalifikacijos reikalavimams ir </w:t>
      </w:r>
      <w:r w:rsidRPr="004E1229">
        <w:rPr>
          <w:rFonts w:ascii="Times New Roman" w:eastAsia="Calibri" w:hAnsi="Times New Roman" w:cs="Times New Roman"/>
          <w:sz w:val="24"/>
          <w:szCs w:val="24"/>
        </w:rPr>
        <w:t xml:space="preserve">nacionalinio saugumo bei </w:t>
      </w:r>
      <w:r w:rsidRPr="004E1229">
        <w:rPr>
          <w:rFonts w:ascii="Times New Roman" w:eastAsia="Batang" w:hAnsi="Times New Roman" w:cs="Times New Roman"/>
          <w:sz w:val="24"/>
          <w:szCs w:val="24"/>
        </w:rPr>
        <w:t>Reglamento  reikalavimams ir, perkančiajai organizacijai prašant, nepateikė arba nepatikslino jų;</w:t>
      </w:r>
    </w:p>
    <w:p w14:paraId="5E37E1A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10.9.6. pasiūlymas neatitiko konkurso sąlygose nustatytų reikalavimų ir jo trūkumai negali būti ištaisyti vadovaujantis </w:t>
      </w:r>
      <w:r w:rsidRPr="004E1229">
        <w:rPr>
          <w:rFonts w:ascii="Times New Roman" w:eastAsia="Batang" w:hAnsi="Times New Roman" w:cs="Times New Roman"/>
          <w:color w:val="000000"/>
          <w:sz w:val="24"/>
          <w:szCs w:val="24"/>
        </w:rPr>
        <w:t>Viešųjų pirkimų tarnybos nustatytomis</w:t>
      </w:r>
      <w:r w:rsidRPr="004E1229">
        <w:rPr>
          <w:rFonts w:ascii="Times New Roman" w:eastAsia="Batang"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4E1229">
        <w:rPr>
          <w:rFonts w:ascii="Times New Roman" w:eastAsia="Batang" w:hAnsi="Times New Roman" w:cs="Times New Roman"/>
          <w:sz w:val="24"/>
          <w:szCs w:val="24"/>
        </w:rPr>
        <w:t>;</w:t>
      </w:r>
    </w:p>
    <w:p w14:paraId="20D9D5B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10.9.7. tiekėjas per perkančiosios organizacijos nustatytą terminą nepatikslino, nepapildė ar nepateikė pirkimo dokumentuose nurodytų kartu su pasiūlymu teikiamų dokumentų: tiekėjo įgaliojimo asmeniui pateikti pasiūlymą, jungtinės veiklos sutarties (</w:t>
      </w:r>
      <w:r w:rsidRPr="004E1229">
        <w:rPr>
          <w:rFonts w:ascii="Times New Roman" w:eastAsia="Batang" w:hAnsi="Times New Roman" w:cs="Times New Roman"/>
          <w:i/>
          <w:iCs/>
          <w:sz w:val="24"/>
          <w:szCs w:val="24"/>
        </w:rPr>
        <w:t>jei pasiūlymą teikia ūkio subjektų grupė</w:t>
      </w:r>
      <w:r w:rsidRPr="004E1229">
        <w:rPr>
          <w:rFonts w:ascii="Times New Roman" w:eastAsia="Batang" w:hAnsi="Times New Roman" w:cs="Times New Roman"/>
          <w:sz w:val="24"/>
          <w:szCs w:val="24"/>
        </w:rPr>
        <w:t>), pasiūlymo galiojimo užtikrinimą patvirtinančio dokumento (</w:t>
      </w:r>
      <w:r w:rsidRPr="004E1229">
        <w:rPr>
          <w:rFonts w:ascii="Times New Roman" w:eastAsia="Batang" w:hAnsi="Times New Roman" w:cs="Times New Roman"/>
          <w:i/>
          <w:sz w:val="24"/>
          <w:szCs w:val="24"/>
        </w:rPr>
        <w:t>jei pasiūlymo galiojimo užtikrinimo reikalaujama</w:t>
      </w:r>
      <w:r w:rsidRPr="004E1229">
        <w:rPr>
          <w:rFonts w:ascii="Times New Roman" w:eastAsia="Batang" w:hAnsi="Times New Roman" w:cs="Times New Roman"/>
          <w:sz w:val="24"/>
          <w:szCs w:val="24"/>
        </w:rPr>
        <w:t>) ir dokumentų nesusijusių su pirkimo objektu, jo techninėmis charakteristikomis, sutarties vykdymo sąlygomis ar pasiūlymo kaina;</w:t>
      </w:r>
    </w:p>
    <w:p w14:paraId="5FE95AF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10.9.8. tiekėjas per perkančiosios organizacijos nurodytą terminą nepatikslino, nepapildė ar nepaaiškino pasiūlymo;</w:t>
      </w:r>
    </w:p>
    <w:p w14:paraId="1654D057" w14:textId="77777777" w:rsidR="00D675C7" w:rsidRPr="004E1229" w:rsidRDefault="00D675C7" w:rsidP="00D675C7">
      <w:pPr>
        <w:spacing w:after="0" w:line="240" w:lineRule="auto"/>
        <w:ind w:firstLine="851"/>
        <w:jc w:val="both"/>
        <w:rPr>
          <w:rFonts w:ascii="Times New Roman" w:eastAsia="Batang" w:hAnsi="Times New Roman" w:cs="Times New Roman"/>
          <w:color w:val="FF0000"/>
          <w:sz w:val="24"/>
          <w:szCs w:val="24"/>
        </w:rPr>
      </w:pPr>
      <w:r w:rsidRPr="004E1229">
        <w:rPr>
          <w:rFonts w:ascii="Times New Roman" w:eastAsia="Batang" w:hAnsi="Times New Roman" w:cs="Times New Roman"/>
          <w:sz w:val="24"/>
          <w:szCs w:val="24"/>
        </w:rPr>
        <w:t>10.9.9. tiekėjo pasiūlyta kaina yra per didelė ir nepriimtina. Tiekėjo pasiūlyta kaina yra per didelė ir nepriimtina, jeigu viršija konkurso sąlygų 2.6 papunktyje nurodytas pirkimui skirtas lėšas;</w:t>
      </w:r>
    </w:p>
    <w:p w14:paraId="4EC95C11"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10.9.10. pasiūlyme nurodyta neįprastai maža kaina ir tiekėjas nepateikia tinkamų pasiūlytos mažiausios kainos pagrįstumo įrodymų;</w:t>
      </w:r>
    </w:p>
    <w:p w14:paraId="1DDDD67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10.9.11. pasiūlymas buvo pateiktas ne perkančiosios organizacijos nurodytomis elektroninėmis priemonėmis;</w:t>
      </w:r>
    </w:p>
    <w:p w14:paraId="62784D7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10.9.12</w:t>
      </w:r>
      <w:r w:rsidRPr="004E1229">
        <w:rPr>
          <w:rFonts w:ascii="Times New Roman" w:eastAsia="Batang" w:hAnsi="Times New Roman" w:cs="Times New Roman"/>
          <w:bCs/>
          <w:sz w:val="24"/>
          <w:szCs w:val="24"/>
        </w:rPr>
        <w:t>.</w:t>
      </w:r>
      <w:r w:rsidRPr="004E1229">
        <w:rPr>
          <w:rFonts w:ascii="Times New Roman" w:eastAsia="Batang" w:hAnsi="Times New Roman" w:cs="Times New Roman"/>
          <w:sz w:val="24"/>
          <w:szCs w:val="24"/>
        </w:rPr>
        <w:t xml:space="preserve"> tiekėjas pateikia daugiau kaip vieną pasiūlymą arba tiekėjų grupės narys dalyvauja teikiant kelis pasiūlymus; </w:t>
      </w:r>
    </w:p>
    <w:p w14:paraId="3C41CD90" w14:textId="77777777" w:rsidR="00D675C7" w:rsidRPr="004E1229" w:rsidRDefault="00D675C7" w:rsidP="00D675C7">
      <w:pPr>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sz w:val="24"/>
          <w:szCs w:val="24"/>
        </w:rPr>
        <w:t xml:space="preserve">10.9.13. </w:t>
      </w:r>
      <w:r w:rsidRPr="004E1229">
        <w:rPr>
          <w:rFonts w:ascii="Times New Roman" w:eastAsia="Calibri" w:hAnsi="Times New Roman" w:cs="Times New Roman"/>
          <w:sz w:val="24"/>
          <w:szCs w:val="24"/>
        </w:rPr>
        <w:t>netenkinami Konkurso sąlygose nustatyti reikalavimai, susiję su nacionaliniu saugumu</w:t>
      </w:r>
      <w:r w:rsidRPr="004E1229">
        <w:rPr>
          <w:rFonts w:ascii="Times New Roman" w:eastAsia="Batang" w:hAnsi="Times New Roman" w:cs="Times New Roman"/>
          <w:iCs/>
          <w:sz w:val="24"/>
          <w:szCs w:val="24"/>
        </w:rPr>
        <w:t>;</w:t>
      </w:r>
    </w:p>
    <w:p w14:paraId="4377F1A4" w14:textId="77777777" w:rsidR="00D675C7" w:rsidRPr="004E1229" w:rsidRDefault="00D675C7" w:rsidP="00D675C7">
      <w:pPr>
        <w:spacing w:after="0" w:line="240" w:lineRule="auto"/>
        <w:ind w:firstLine="851"/>
        <w:jc w:val="both"/>
        <w:rPr>
          <w:rFonts w:ascii="Times New Roman" w:eastAsia="Batang" w:hAnsi="Times New Roman" w:cs="Times New Roman"/>
          <w:iCs/>
          <w:sz w:val="24"/>
          <w:szCs w:val="24"/>
        </w:rPr>
      </w:pPr>
      <w:r w:rsidRPr="004E1229">
        <w:rPr>
          <w:rFonts w:ascii="Times New Roman" w:eastAsia="Batang" w:hAnsi="Times New Roman" w:cs="Times New Roman"/>
          <w:sz w:val="24"/>
          <w:szCs w:val="24"/>
        </w:rPr>
        <w:t>10.9.14. tiekėjas neatitinka Reglamente nustatytų reikalavimų</w:t>
      </w:r>
      <w:r w:rsidRPr="004E1229">
        <w:rPr>
          <w:rFonts w:ascii="Times New Roman" w:eastAsia="Batang" w:hAnsi="Times New Roman" w:cs="Times New Roman"/>
          <w:iCs/>
          <w:sz w:val="24"/>
          <w:szCs w:val="24"/>
        </w:rPr>
        <w:t>;</w:t>
      </w:r>
    </w:p>
    <w:p w14:paraId="6B7E02B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10.9.15. kai Lietuvos Respublikos Vyriausybė yra priėmusi sprendimą, patvirtinantį, kad ketinamas sudaryti sandoris neatitinka nacionalinio saugumo interesų vadovaujantis Nacionaliniam saugumui užtikrinti svarbių objektų apsaugos įstatymu.</w:t>
      </w:r>
    </w:p>
    <w:p w14:paraId="5C3BBE30"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7AFC13D2"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51" w:name="_Toc258929297"/>
      <w:bookmarkStart w:id="52" w:name="_Toc61251141"/>
      <w:bookmarkStart w:id="53" w:name="_Toc251317988"/>
      <w:r w:rsidRPr="004E1229">
        <w:rPr>
          <w:rFonts w:ascii="Times New Roman" w:eastAsia="Batang" w:hAnsi="Times New Roman" w:cs="Times New Roman"/>
          <w:b/>
          <w:bCs/>
          <w:sz w:val="24"/>
          <w:szCs w:val="24"/>
        </w:rPr>
        <w:t>XI. PASIŪLYMŲ VERTINIMAS</w:t>
      </w:r>
      <w:bookmarkEnd w:id="51"/>
      <w:bookmarkEnd w:id="52"/>
    </w:p>
    <w:p w14:paraId="33915E12"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p>
    <w:p w14:paraId="6AD298E6" w14:textId="77777777" w:rsidR="00D675C7" w:rsidRPr="004E1229" w:rsidRDefault="00D675C7" w:rsidP="00D675C7">
      <w:pPr>
        <w:spacing w:after="0" w:line="240" w:lineRule="auto"/>
        <w:ind w:firstLine="851"/>
        <w:jc w:val="both"/>
        <w:rPr>
          <w:rFonts w:ascii="Times New Roman" w:eastAsia="Calibri" w:hAnsi="Times New Roman" w:cs="Times New Roman"/>
          <w:sz w:val="24"/>
          <w:szCs w:val="24"/>
        </w:rPr>
      </w:pPr>
      <w:bookmarkStart w:id="54" w:name="_Hlk515371519"/>
      <w:r w:rsidRPr="004E1229">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2C40B0E2" w14:textId="77777777" w:rsidR="00D675C7" w:rsidRPr="004E1229" w:rsidRDefault="00D675C7" w:rsidP="00D675C7">
      <w:pPr>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11.2. Perkančiosios organizacijos neatmesti pasiūlymai vertinami pagal ekonomiškai naudingiausio pasiūlymo kriterijų, t. y. pagal kainos ir kokybės santykį. Laimėjusiu bus pripažintas pasiūlymas, kuris gaus daugiausia ekonominio naudingumo balų.</w:t>
      </w:r>
    </w:p>
    <w:p w14:paraId="48CE955C" w14:textId="77777777" w:rsidR="00D675C7" w:rsidRPr="004E1229" w:rsidRDefault="00D675C7" w:rsidP="00D675C7">
      <w:pPr>
        <w:spacing w:after="0" w:line="240" w:lineRule="auto"/>
        <w:ind w:firstLine="851"/>
        <w:jc w:val="both"/>
        <w:rPr>
          <w:rFonts w:ascii="Times New Roman" w:eastAsia="Calibri" w:hAnsi="Times New Roman" w:cs="Times New Roman"/>
          <w:sz w:val="24"/>
          <w:szCs w:val="24"/>
        </w:rPr>
      </w:pPr>
      <w:r w:rsidRPr="00B131AA">
        <w:rPr>
          <w:rFonts w:ascii="Times New Roman" w:eastAsia="Calibri" w:hAnsi="Times New Roman" w:cs="Times New Roman"/>
          <w:sz w:val="24"/>
          <w:szCs w:val="24"/>
        </w:rPr>
        <w:t>11.3. Pasiūlymo vertinimo kriterijai:</w:t>
      </w:r>
    </w:p>
    <w:tbl>
      <w:tblPr>
        <w:tblW w:w="4867" w:type="pct"/>
        <w:tblCellMar>
          <w:left w:w="10" w:type="dxa"/>
          <w:right w:w="10" w:type="dxa"/>
        </w:tblCellMar>
        <w:tblLook w:val="04A0" w:firstRow="1" w:lastRow="0" w:firstColumn="1" w:lastColumn="0" w:noHBand="0" w:noVBand="1"/>
      </w:tblPr>
      <w:tblGrid>
        <w:gridCol w:w="1290"/>
        <w:gridCol w:w="1468"/>
        <w:gridCol w:w="620"/>
        <w:gridCol w:w="19"/>
        <w:gridCol w:w="3969"/>
        <w:gridCol w:w="1383"/>
        <w:gridCol w:w="1452"/>
      </w:tblGrid>
      <w:tr w:rsidR="008911C1" w:rsidRPr="004E1229" w14:paraId="581A0DB3" w14:textId="77777777" w:rsidTr="00432057">
        <w:trPr>
          <w:cantSplit/>
          <w:trHeight w:val="920"/>
          <w:tblHeader/>
        </w:trPr>
        <w:tc>
          <w:tcPr>
            <w:tcW w:w="1290" w:type="dxa"/>
            <w:vMerge w:val="restart"/>
            <w:tcBorders>
              <w:top w:val="single" w:sz="4" w:space="0" w:color="000000" w:themeColor="text1"/>
              <w:left w:val="single" w:sz="4" w:space="0" w:color="000000" w:themeColor="text1"/>
              <w:right w:val="single" w:sz="4" w:space="0" w:color="auto"/>
            </w:tcBorders>
            <w:tcMar>
              <w:top w:w="0" w:type="dxa"/>
              <w:left w:w="108" w:type="dxa"/>
              <w:bottom w:w="0" w:type="dxa"/>
              <w:right w:w="108" w:type="dxa"/>
            </w:tcMar>
            <w:vAlign w:val="center"/>
            <w:hideMark/>
          </w:tcPr>
          <w:p w14:paraId="5DFCDD73" w14:textId="001BD68F" w:rsidR="008911C1" w:rsidRPr="004E1229" w:rsidRDefault="008911C1" w:rsidP="001172B8">
            <w:pPr>
              <w:spacing w:after="0" w:line="240" w:lineRule="auto"/>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lastRenderedPageBreak/>
              <w:t>Vertinimo kriterijai</w:t>
            </w:r>
          </w:p>
        </w:tc>
        <w:tc>
          <w:tcPr>
            <w:tcW w:w="1468" w:type="dxa"/>
            <w:vMerge w:val="restart"/>
            <w:tcBorders>
              <w:top w:val="single" w:sz="4" w:space="0" w:color="000000" w:themeColor="text1"/>
              <w:left w:val="single" w:sz="4" w:space="0" w:color="auto"/>
              <w:right w:val="single" w:sz="4" w:space="0" w:color="auto"/>
            </w:tcBorders>
            <w:vAlign w:val="center"/>
          </w:tcPr>
          <w:p w14:paraId="2ED58911" w14:textId="45D6D7D8" w:rsidR="008911C1" w:rsidRPr="004E1229" w:rsidRDefault="008911C1" w:rsidP="001172B8">
            <w:pPr>
              <w:spacing w:after="0" w:line="240" w:lineRule="auto"/>
              <w:ind w:left="137"/>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Lyginamasis svoris ekonominio naudingumo įvertinime</w:t>
            </w:r>
          </w:p>
        </w:tc>
        <w:tc>
          <w:tcPr>
            <w:tcW w:w="4608" w:type="dxa"/>
            <w:gridSpan w:val="3"/>
            <w:tcBorders>
              <w:top w:val="single" w:sz="4" w:space="0" w:color="000000" w:themeColor="text1"/>
              <w:left w:val="single" w:sz="4" w:space="0" w:color="auto"/>
              <w:bottom w:val="single" w:sz="4" w:space="0" w:color="auto"/>
              <w:right w:val="single" w:sz="4" w:space="0" w:color="auto"/>
            </w:tcBorders>
            <w:vAlign w:val="center"/>
          </w:tcPr>
          <w:p w14:paraId="47E2B66E" w14:textId="3EB34C92" w:rsidR="008911C1" w:rsidRPr="004E1229" w:rsidRDefault="00961DE8" w:rsidP="001172B8">
            <w:pPr>
              <w:spacing w:after="0" w:line="240" w:lineRule="auto"/>
              <w:ind w:left="137"/>
              <w:jc w:val="both"/>
              <w:rPr>
                <w:rFonts w:ascii="Times New Roman" w:eastAsia="Calibri" w:hAnsi="Times New Roman" w:cs="Times New Roman"/>
                <w:b/>
                <w:sz w:val="24"/>
                <w:szCs w:val="24"/>
              </w:rPr>
            </w:pPr>
            <w:r w:rsidRPr="00961DE8">
              <w:rPr>
                <w:rFonts w:ascii="Times New Roman" w:eastAsia="Calibri" w:hAnsi="Times New Roman" w:cs="Times New Roman"/>
                <w:b/>
                <w:bCs/>
                <w:sz w:val="24"/>
                <w:szCs w:val="24"/>
              </w:rPr>
              <w:t>Vertinimo kriterijų parametrai</w:t>
            </w:r>
          </w:p>
        </w:tc>
        <w:tc>
          <w:tcPr>
            <w:tcW w:w="1383" w:type="dxa"/>
            <w:vMerge w:val="restart"/>
            <w:tcBorders>
              <w:top w:val="single" w:sz="4" w:space="0" w:color="000000" w:themeColor="text1"/>
              <w:left w:val="single" w:sz="4" w:space="0" w:color="auto"/>
              <w:right w:val="single" w:sz="4" w:space="0" w:color="000000" w:themeColor="text1"/>
            </w:tcBorders>
            <w:vAlign w:val="center"/>
            <w:hideMark/>
          </w:tcPr>
          <w:p w14:paraId="48C87F82" w14:textId="04F50C3A" w:rsidR="008911C1" w:rsidRPr="004E1229" w:rsidRDefault="008911C1" w:rsidP="001172B8">
            <w:pPr>
              <w:spacing w:after="0" w:line="240" w:lineRule="auto"/>
              <w:ind w:firstLine="18"/>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Maksimalus suteikiamas balų skaičius</w:t>
            </w:r>
          </w:p>
        </w:tc>
        <w:tc>
          <w:tcPr>
            <w:tcW w:w="1452"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hideMark/>
          </w:tcPr>
          <w:p w14:paraId="4ED08C4C" w14:textId="77777777" w:rsidR="008911C1" w:rsidRPr="004E1229" w:rsidRDefault="008911C1" w:rsidP="001172B8">
            <w:pPr>
              <w:spacing w:after="0" w:line="240" w:lineRule="auto"/>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Kriterijaus funkcinio parametro lyginamasis svoris</w:t>
            </w:r>
          </w:p>
        </w:tc>
      </w:tr>
      <w:tr w:rsidR="00961DE8" w:rsidRPr="004E1229" w14:paraId="655D1E34" w14:textId="77777777" w:rsidTr="00432057">
        <w:trPr>
          <w:cantSplit/>
          <w:trHeight w:val="460"/>
          <w:tblHeader/>
        </w:trPr>
        <w:tc>
          <w:tcPr>
            <w:tcW w:w="1290" w:type="dxa"/>
            <w:vMerge/>
            <w:tcBorders>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748CC7DE" w14:textId="77777777" w:rsidR="008911C1" w:rsidRPr="004E1229" w:rsidRDefault="008911C1" w:rsidP="001172B8">
            <w:pPr>
              <w:spacing w:after="0" w:line="240" w:lineRule="auto"/>
              <w:jc w:val="both"/>
              <w:rPr>
                <w:rFonts w:ascii="Times New Roman" w:eastAsia="Calibri" w:hAnsi="Times New Roman" w:cs="Times New Roman"/>
                <w:b/>
                <w:sz w:val="24"/>
                <w:szCs w:val="24"/>
              </w:rPr>
            </w:pPr>
          </w:p>
        </w:tc>
        <w:tc>
          <w:tcPr>
            <w:tcW w:w="1468" w:type="dxa"/>
            <w:vMerge/>
            <w:tcBorders>
              <w:left w:val="single" w:sz="4" w:space="0" w:color="auto"/>
              <w:bottom w:val="single" w:sz="4" w:space="0" w:color="000000" w:themeColor="text1"/>
              <w:right w:val="single" w:sz="4" w:space="0" w:color="auto"/>
            </w:tcBorders>
            <w:vAlign w:val="center"/>
          </w:tcPr>
          <w:p w14:paraId="57DC79F8" w14:textId="77777777" w:rsidR="008911C1" w:rsidRPr="004E1229" w:rsidRDefault="008911C1" w:rsidP="001172B8">
            <w:pPr>
              <w:spacing w:after="0" w:line="240" w:lineRule="auto"/>
              <w:ind w:left="137"/>
              <w:jc w:val="both"/>
              <w:rPr>
                <w:rFonts w:ascii="Times New Roman" w:eastAsia="Calibri" w:hAnsi="Times New Roman" w:cs="Times New Roman"/>
                <w:b/>
                <w:sz w:val="24"/>
                <w:szCs w:val="24"/>
              </w:rPr>
            </w:pPr>
          </w:p>
        </w:tc>
        <w:tc>
          <w:tcPr>
            <w:tcW w:w="639" w:type="dxa"/>
            <w:gridSpan w:val="2"/>
            <w:tcBorders>
              <w:top w:val="single" w:sz="4" w:space="0" w:color="auto"/>
              <w:left w:val="single" w:sz="4" w:space="0" w:color="auto"/>
              <w:bottom w:val="single" w:sz="4" w:space="0" w:color="000000" w:themeColor="text1"/>
              <w:right w:val="single" w:sz="4" w:space="0" w:color="auto"/>
            </w:tcBorders>
            <w:vAlign w:val="center"/>
          </w:tcPr>
          <w:p w14:paraId="404015B5" w14:textId="5F13603E" w:rsidR="008911C1" w:rsidRPr="004E1229" w:rsidRDefault="004773A3" w:rsidP="001172B8">
            <w:pPr>
              <w:spacing w:after="0" w:line="240" w:lineRule="auto"/>
              <w:ind w:left="137"/>
              <w:jc w:val="both"/>
              <w:rPr>
                <w:rFonts w:ascii="Times New Roman" w:eastAsia="Calibri" w:hAnsi="Times New Roman" w:cs="Times New Roman"/>
                <w:b/>
                <w:sz w:val="24"/>
                <w:szCs w:val="24"/>
              </w:rPr>
            </w:pPr>
            <w:r>
              <w:rPr>
                <w:rFonts w:ascii="Times New Roman" w:eastAsia="Calibri" w:hAnsi="Times New Roman" w:cs="Times New Roman"/>
                <w:b/>
                <w:sz w:val="24"/>
                <w:szCs w:val="24"/>
              </w:rPr>
              <w:t>Eil. Nr.</w:t>
            </w:r>
          </w:p>
        </w:tc>
        <w:tc>
          <w:tcPr>
            <w:tcW w:w="3969" w:type="dxa"/>
            <w:tcBorders>
              <w:top w:val="single" w:sz="4" w:space="0" w:color="auto"/>
              <w:left w:val="single" w:sz="4" w:space="0" w:color="auto"/>
              <w:bottom w:val="single" w:sz="4" w:space="0" w:color="000000" w:themeColor="text1"/>
              <w:right w:val="single" w:sz="4" w:space="0" w:color="auto"/>
            </w:tcBorders>
            <w:vAlign w:val="center"/>
          </w:tcPr>
          <w:p w14:paraId="2D78385E" w14:textId="44B73C55" w:rsidR="008911C1" w:rsidRPr="004E1229" w:rsidRDefault="004773A3" w:rsidP="004773A3">
            <w:pPr>
              <w:spacing w:after="0" w:line="240" w:lineRule="auto"/>
              <w:ind w:left="137"/>
              <w:jc w:val="center"/>
              <w:rPr>
                <w:rFonts w:ascii="Times New Roman" w:eastAsia="Calibri" w:hAnsi="Times New Roman" w:cs="Times New Roman"/>
                <w:b/>
                <w:sz w:val="24"/>
                <w:szCs w:val="24"/>
              </w:rPr>
            </w:pPr>
            <w:r>
              <w:rPr>
                <w:rFonts w:ascii="Times New Roman" w:eastAsia="Calibri" w:hAnsi="Times New Roman" w:cs="Times New Roman"/>
                <w:b/>
                <w:sz w:val="24"/>
                <w:szCs w:val="24"/>
              </w:rPr>
              <w:t>Aprašymas</w:t>
            </w:r>
          </w:p>
        </w:tc>
        <w:tc>
          <w:tcPr>
            <w:tcW w:w="1383" w:type="dxa"/>
            <w:vMerge/>
            <w:tcBorders>
              <w:left w:val="single" w:sz="4" w:space="0" w:color="auto"/>
              <w:bottom w:val="single" w:sz="4" w:space="0" w:color="000000" w:themeColor="text1"/>
              <w:right w:val="single" w:sz="4" w:space="0" w:color="000000" w:themeColor="text1"/>
            </w:tcBorders>
            <w:vAlign w:val="center"/>
          </w:tcPr>
          <w:p w14:paraId="758D88D5" w14:textId="1FE4F42D" w:rsidR="008911C1" w:rsidRPr="004E1229" w:rsidRDefault="008911C1" w:rsidP="001172B8">
            <w:pPr>
              <w:spacing w:after="0" w:line="240" w:lineRule="auto"/>
              <w:ind w:firstLine="18"/>
              <w:jc w:val="both"/>
              <w:rPr>
                <w:rFonts w:ascii="Times New Roman" w:eastAsia="Calibri" w:hAnsi="Times New Roman" w:cs="Times New Roman"/>
                <w:b/>
                <w:sz w:val="24"/>
                <w:szCs w:val="24"/>
              </w:rPr>
            </w:pPr>
          </w:p>
        </w:tc>
        <w:tc>
          <w:tcPr>
            <w:tcW w:w="1452"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7498A" w14:textId="77777777" w:rsidR="008911C1" w:rsidRPr="004E1229" w:rsidRDefault="008911C1" w:rsidP="001172B8">
            <w:pPr>
              <w:spacing w:after="0" w:line="240" w:lineRule="auto"/>
              <w:jc w:val="both"/>
              <w:rPr>
                <w:rFonts w:ascii="Times New Roman" w:eastAsia="Calibri" w:hAnsi="Times New Roman" w:cs="Times New Roman"/>
                <w:b/>
                <w:sz w:val="24"/>
                <w:szCs w:val="24"/>
              </w:rPr>
            </w:pPr>
          </w:p>
        </w:tc>
      </w:tr>
      <w:tr w:rsidR="00961DE8" w:rsidRPr="004E1229" w14:paraId="0068F0CE" w14:textId="77777777" w:rsidTr="00432057">
        <w:trPr>
          <w:cantSplit/>
        </w:trPr>
        <w:tc>
          <w:tcPr>
            <w:tcW w:w="129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7A8C72AD" w14:textId="19F04F61" w:rsidR="008911C1" w:rsidRPr="004E1229" w:rsidRDefault="008911C1" w:rsidP="001172B8">
            <w:pPr>
              <w:spacing w:after="0" w:line="240" w:lineRule="auto"/>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Kaina (C</w:t>
            </w:r>
            <w:r w:rsidRPr="004E1229">
              <w:rPr>
                <w:rFonts w:ascii="Times New Roman" w:eastAsia="Calibri" w:hAnsi="Times New Roman" w:cs="Times New Roman"/>
                <w:b/>
                <w:sz w:val="24"/>
                <w:szCs w:val="24"/>
                <w:vertAlign w:val="subscript"/>
              </w:rPr>
              <w:t>p</w:t>
            </w:r>
            <w:r w:rsidRPr="004E1229">
              <w:rPr>
                <w:rFonts w:ascii="Times New Roman" w:eastAsia="Calibri" w:hAnsi="Times New Roman" w:cs="Times New Roman"/>
                <w:b/>
                <w:sz w:val="24"/>
                <w:szCs w:val="24"/>
              </w:rPr>
              <w:t>)</w:t>
            </w:r>
          </w:p>
        </w:tc>
        <w:tc>
          <w:tcPr>
            <w:tcW w:w="1468" w:type="dxa"/>
            <w:tcBorders>
              <w:top w:val="single" w:sz="4" w:space="0" w:color="000000" w:themeColor="text1"/>
              <w:left w:val="single" w:sz="4" w:space="0" w:color="auto"/>
              <w:bottom w:val="single" w:sz="4" w:space="0" w:color="000000" w:themeColor="text1"/>
              <w:right w:val="single" w:sz="4" w:space="0" w:color="auto"/>
            </w:tcBorders>
          </w:tcPr>
          <w:p w14:paraId="17BAC988" w14:textId="314E0A5D" w:rsidR="008911C1" w:rsidRPr="004E1229" w:rsidRDefault="008911C1" w:rsidP="001172B8">
            <w:pPr>
              <w:spacing w:after="0" w:line="240" w:lineRule="auto"/>
              <w:ind w:left="137"/>
              <w:jc w:val="both"/>
              <w:rPr>
                <w:rFonts w:ascii="Times New Roman" w:eastAsia="Calibri" w:hAnsi="Times New Roman" w:cs="Times New Roman"/>
                <w:b/>
                <w:sz w:val="24"/>
                <w:szCs w:val="24"/>
              </w:rPr>
            </w:pPr>
            <w:r w:rsidRPr="004E1229">
              <w:rPr>
                <w:rFonts w:ascii="Times New Roman" w:eastAsia="Calibri" w:hAnsi="Times New Roman" w:cs="Times New Roman"/>
                <w:sz w:val="24"/>
                <w:szCs w:val="24"/>
              </w:rPr>
              <w:t>X=40</w:t>
            </w:r>
          </w:p>
        </w:tc>
        <w:tc>
          <w:tcPr>
            <w:tcW w:w="639" w:type="dxa"/>
            <w:gridSpan w:val="2"/>
            <w:tcBorders>
              <w:top w:val="single" w:sz="4" w:space="0" w:color="000000" w:themeColor="text1"/>
              <w:left w:val="single" w:sz="4" w:space="0" w:color="auto"/>
              <w:bottom w:val="single" w:sz="4" w:space="0" w:color="000000" w:themeColor="text1"/>
              <w:right w:val="single" w:sz="4" w:space="0" w:color="auto"/>
            </w:tcBorders>
          </w:tcPr>
          <w:p w14:paraId="24AAE7C3" w14:textId="77777777" w:rsidR="008911C1" w:rsidRPr="004E1229" w:rsidRDefault="008911C1" w:rsidP="001172B8">
            <w:pPr>
              <w:spacing w:after="0" w:line="240" w:lineRule="auto"/>
              <w:ind w:left="137"/>
              <w:jc w:val="both"/>
              <w:rPr>
                <w:rFonts w:ascii="Times New Roman" w:eastAsia="Calibri" w:hAnsi="Times New Roman" w:cs="Times New Roman"/>
                <w:b/>
                <w:sz w:val="24"/>
                <w:szCs w:val="24"/>
              </w:rPr>
            </w:pPr>
          </w:p>
        </w:tc>
        <w:tc>
          <w:tcPr>
            <w:tcW w:w="3969" w:type="dxa"/>
            <w:tcBorders>
              <w:top w:val="single" w:sz="4" w:space="0" w:color="000000" w:themeColor="text1"/>
              <w:left w:val="single" w:sz="4" w:space="0" w:color="auto"/>
              <w:bottom w:val="single" w:sz="4" w:space="0" w:color="000000" w:themeColor="text1"/>
              <w:right w:val="single" w:sz="4" w:space="0" w:color="auto"/>
            </w:tcBorders>
          </w:tcPr>
          <w:p w14:paraId="044C4C62" w14:textId="77777777" w:rsidR="008911C1" w:rsidRPr="004E1229" w:rsidRDefault="008911C1" w:rsidP="001172B8">
            <w:pPr>
              <w:spacing w:after="0" w:line="240" w:lineRule="auto"/>
              <w:ind w:left="137"/>
              <w:jc w:val="both"/>
              <w:rPr>
                <w:rFonts w:ascii="Times New Roman" w:eastAsia="Calibri" w:hAnsi="Times New Roman" w:cs="Times New Roman"/>
                <w:b/>
                <w:sz w:val="24"/>
                <w:szCs w:val="24"/>
              </w:rPr>
            </w:pPr>
          </w:p>
        </w:tc>
        <w:tc>
          <w:tcPr>
            <w:tcW w:w="1383" w:type="dxa"/>
            <w:tcBorders>
              <w:top w:val="single" w:sz="4" w:space="0" w:color="000000" w:themeColor="text1"/>
              <w:left w:val="single" w:sz="4" w:space="0" w:color="auto"/>
              <w:bottom w:val="single" w:sz="4" w:space="0" w:color="000000" w:themeColor="text1"/>
              <w:right w:val="single" w:sz="4" w:space="0" w:color="000000" w:themeColor="text1"/>
            </w:tcBorders>
          </w:tcPr>
          <w:p w14:paraId="79185134" w14:textId="5AB246A0" w:rsidR="008911C1" w:rsidRPr="004E1229" w:rsidRDefault="008911C1" w:rsidP="00107970">
            <w:pPr>
              <w:spacing w:after="0" w:line="240" w:lineRule="auto"/>
              <w:ind w:firstLine="567"/>
              <w:jc w:val="both"/>
              <w:rPr>
                <w:rFonts w:ascii="Times New Roman" w:eastAsia="Calibri" w:hAnsi="Times New Roman" w:cs="Times New Roman"/>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F0298F" w14:textId="77777777" w:rsidR="008911C1" w:rsidRPr="004E1229" w:rsidRDefault="008911C1" w:rsidP="00107970">
            <w:pPr>
              <w:spacing w:after="0" w:line="240" w:lineRule="auto"/>
              <w:ind w:firstLine="567"/>
              <w:jc w:val="both"/>
              <w:rPr>
                <w:rFonts w:ascii="Times New Roman" w:eastAsia="Calibri" w:hAnsi="Times New Roman" w:cs="Times New Roman"/>
                <w:sz w:val="24"/>
                <w:szCs w:val="24"/>
              </w:rPr>
            </w:pPr>
          </w:p>
        </w:tc>
      </w:tr>
      <w:tr w:rsidR="00961DE8" w:rsidRPr="004E1229" w14:paraId="04F74F75" w14:textId="77777777" w:rsidTr="00432057">
        <w:trPr>
          <w:trHeight w:val="929"/>
        </w:trPr>
        <w:tc>
          <w:tcPr>
            <w:tcW w:w="1290" w:type="dxa"/>
            <w:vMerge w:val="restart"/>
            <w:tcBorders>
              <w:top w:val="single" w:sz="4" w:space="0" w:color="000000" w:themeColor="text1"/>
              <w:left w:val="single" w:sz="4" w:space="0" w:color="000000" w:themeColor="text1"/>
              <w:right w:val="single" w:sz="4" w:space="0" w:color="auto"/>
            </w:tcBorders>
            <w:tcMar>
              <w:top w:w="0" w:type="dxa"/>
              <w:left w:w="108" w:type="dxa"/>
              <w:bottom w:w="0" w:type="dxa"/>
              <w:right w:w="108" w:type="dxa"/>
            </w:tcMar>
          </w:tcPr>
          <w:p w14:paraId="5ED60AD6"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1844AD9A"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1F53127B"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71613680"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4F039C8D"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4CD29C3D"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69F00088" w14:textId="77777777" w:rsidR="004773A3" w:rsidRDefault="004773A3" w:rsidP="00961DE8">
            <w:pPr>
              <w:spacing w:after="0" w:line="240" w:lineRule="auto"/>
              <w:jc w:val="center"/>
              <w:rPr>
                <w:rFonts w:ascii="Times New Roman" w:eastAsia="Calibri" w:hAnsi="Times New Roman" w:cs="Times New Roman"/>
                <w:b/>
                <w:bCs/>
                <w:sz w:val="24"/>
                <w:szCs w:val="24"/>
              </w:rPr>
            </w:pPr>
          </w:p>
          <w:p w14:paraId="54EAB69F" w14:textId="10CD5344" w:rsidR="00961DE8" w:rsidRPr="004E1229" w:rsidRDefault="009C577B" w:rsidP="00961D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Kokyb</w:t>
            </w:r>
            <w:r w:rsidR="00937F68">
              <w:rPr>
                <w:rFonts w:ascii="Times New Roman" w:eastAsia="Calibri" w:hAnsi="Times New Roman" w:cs="Times New Roman"/>
                <w:b/>
                <w:bCs/>
                <w:sz w:val="24"/>
                <w:szCs w:val="24"/>
              </w:rPr>
              <w:t>ė</w:t>
            </w:r>
            <w:r w:rsidR="00961DE8" w:rsidRPr="004E1229">
              <w:rPr>
                <w:rFonts w:ascii="Times New Roman" w:eastAsia="Calibri" w:hAnsi="Times New Roman" w:cs="Times New Roman"/>
                <w:sz w:val="24"/>
                <w:szCs w:val="24"/>
              </w:rPr>
              <w:t xml:space="preserve"> (</w:t>
            </w:r>
            <w:r w:rsidR="00961DE8" w:rsidRPr="004E1229">
              <w:rPr>
                <w:rFonts w:ascii="Times New Roman" w:eastAsia="Calibri" w:hAnsi="Times New Roman" w:cs="Times New Roman"/>
                <w:b/>
                <w:bCs/>
                <w:sz w:val="24"/>
                <w:szCs w:val="24"/>
              </w:rPr>
              <w:t>T</w:t>
            </w:r>
            <w:r w:rsidR="00961DE8" w:rsidRPr="004E1229">
              <w:rPr>
                <w:rFonts w:ascii="Times New Roman" w:eastAsia="Calibri" w:hAnsi="Times New Roman" w:cs="Times New Roman"/>
                <w:b/>
                <w:bCs/>
                <w:sz w:val="24"/>
                <w:szCs w:val="24"/>
                <w:vertAlign w:val="subscript"/>
              </w:rPr>
              <w:t>p</w:t>
            </w:r>
            <w:r w:rsidR="00961DE8" w:rsidRPr="004E1229">
              <w:rPr>
                <w:rFonts w:ascii="Times New Roman" w:eastAsia="Calibri" w:hAnsi="Times New Roman" w:cs="Times New Roman"/>
                <w:sz w:val="24"/>
                <w:szCs w:val="24"/>
              </w:rPr>
              <w:t>)</w:t>
            </w:r>
          </w:p>
        </w:tc>
        <w:tc>
          <w:tcPr>
            <w:tcW w:w="1468" w:type="dxa"/>
            <w:vMerge w:val="restart"/>
            <w:tcBorders>
              <w:top w:val="single" w:sz="4" w:space="0" w:color="000000" w:themeColor="text1"/>
              <w:left w:val="single" w:sz="4" w:space="0" w:color="auto"/>
              <w:right w:val="single" w:sz="4" w:space="0" w:color="auto"/>
            </w:tcBorders>
          </w:tcPr>
          <w:p w14:paraId="42DEEB9C"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41B00528"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0149D7C5"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2ECC2D72"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71EF2A44"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3DE83E3D"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15BCA68E" w14:textId="77777777" w:rsidR="004773A3" w:rsidRDefault="004773A3" w:rsidP="001172B8">
            <w:pPr>
              <w:spacing w:after="0" w:line="240" w:lineRule="auto"/>
              <w:ind w:left="137"/>
              <w:jc w:val="both"/>
              <w:rPr>
                <w:rFonts w:ascii="Times New Roman" w:eastAsia="Calibri" w:hAnsi="Times New Roman" w:cs="Times New Roman"/>
                <w:sz w:val="24"/>
                <w:szCs w:val="24"/>
              </w:rPr>
            </w:pPr>
          </w:p>
          <w:p w14:paraId="2D8693E4" w14:textId="09657EC3" w:rsidR="00961DE8" w:rsidRPr="004E1229" w:rsidRDefault="00961DE8" w:rsidP="001172B8">
            <w:pPr>
              <w:spacing w:after="0" w:line="240" w:lineRule="auto"/>
              <w:ind w:left="13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Y= 60</w:t>
            </w:r>
          </w:p>
          <w:p w14:paraId="25164F19" w14:textId="0B10F315" w:rsidR="00961DE8" w:rsidRPr="004E1229" w:rsidRDefault="00961DE8" w:rsidP="001172B8">
            <w:pPr>
              <w:spacing w:after="0" w:line="240" w:lineRule="auto"/>
              <w:ind w:left="137"/>
              <w:jc w:val="both"/>
              <w:rPr>
                <w:rFonts w:ascii="Times New Roman" w:eastAsia="Calibri" w:hAnsi="Times New Roman" w:cs="Times New Roman"/>
                <w:sz w:val="24"/>
                <w:szCs w:val="24"/>
              </w:rPr>
            </w:pPr>
          </w:p>
        </w:tc>
        <w:tc>
          <w:tcPr>
            <w:tcW w:w="639" w:type="dxa"/>
            <w:gridSpan w:val="2"/>
            <w:tcBorders>
              <w:top w:val="single" w:sz="4" w:space="0" w:color="000000" w:themeColor="text1"/>
              <w:left w:val="single" w:sz="4" w:space="0" w:color="auto"/>
              <w:right w:val="single" w:sz="4" w:space="0" w:color="auto"/>
            </w:tcBorders>
          </w:tcPr>
          <w:p w14:paraId="1A41DA3D" w14:textId="3726E542" w:rsidR="00961DE8" w:rsidRPr="004E1229" w:rsidRDefault="004773A3" w:rsidP="001172B8">
            <w:pPr>
              <w:spacing w:after="0" w:line="240" w:lineRule="auto"/>
              <w:ind w:left="13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CA6804">
              <w:rPr>
                <w:rFonts w:ascii="Times New Roman" w:eastAsia="Calibri" w:hAnsi="Times New Roman" w:cs="Times New Roman"/>
                <w:sz w:val="24"/>
                <w:szCs w:val="24"/>
              </w:rPr>
              <w:t>.</w:t>
            </w:r>
          </w:p>
        </w:tc>
        <w:tc>
          <w:tcPr>
            <w:tcW w:w="3969" w:type="dxa"/>
            <w:tcBorders>
              <w:top w:val="single" w:sz="4" w:space="0" w:color="000000" w:themeColor="text1"/>
              <w:left w:val="single" w:sz="4" w:space="0" w:color="auto"/>
              <w:right w:val="single" w:sz="4" w:space="0" w:color="auto"/>
            </w:tcBorders>
          </w:tcPr>
          <w:p w14:paraId="1D207B46" w14:textId="74C84075" w:rsidR="00961DE8" w:rsidRPr="004E1229" w:rsidRDefault="006F5AF2" w:rsidP="001172B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61DE8" w:rsidRPr="004E1229">
              <w:rPr>
                <w:rFonts w:ascii="Times New Roman" w:eastAsia="Calibri" w:hAnsi="Times New Roman" w:cs="Times New Roman"/>
                <w:sz w:val="24"/>
                <w:szCs w:val="24"/>
              </w:rPr>
              <w:t>agrindini</w:t>
            </w:r>
            <w:r>
              <w:rPr>
                <w:rFonts w:ascii="Times New Roman" w:eastAsia="Calibri" w:hAnsi="Times New Roman" w:cs="Times New Roman"/>
                <w:sz w:val="24"/>
                <w:szCs w:val="24"/>
              </w:rPr>
              <w:t>o</w:t>
            </w:r>
            <w:r w:rsidR="00961DE8" w:rsidRPr="004E1229">
              <w:rPr>
                <w:rFonts w:ascii="Times New Roman" w:eastAsia="Calibri" w:hAnsi="Times New Roman" w:cs="Times New Roman"/>
                <w:sz w:val="24"/>
                <w:szCs w:val="24"/>
              </w:rPr>
              <w:t xml:space="preserve"> specialist</w:t>
            </w:r>
            <w:r>
              <w:rPr>
                <w:rFonts w:ascii="Times New Roman" w:eastAsia="Calibri" w:hAnsi="Times New Roman" w:cs="Times New Roman"/>
                <w:sz w:val="24"/>
                <w:szCs w:val="24"/>
              </w:rPr>
              <w:t>o</w:t>
            </w:r>
            <w:r w:rsidR="00961DE8" w:rsidRPr="004E1229">
              <w:rPr>
                <w:rFonts w:ascii="Times New Roman" w:eastAsia="Calibri" w:hAnsi="Times New Roman" w:cs="Times New Roman"/>
                <w:sz w:val="24"/>
                <w:szCs w:val="24"/>
              </w:rPr>
              <w:t xml:space="preserve"> Nr. 2 – veiklos procesų analitik</w:t>
            </w:r>
            <w:r>
              <w:rPr>
                <w:rFonts w:ascii="Times New Roman" w:eastAsia="Calibri" w:hAnsi="Times New Roman" w:cs="Times New Roman"/>
                <w:sz w:val="24"/>
                <w:szCs w:val="24"/>
              </w:rPr>
              <w:t>o</w:t>
            </w:r>
            <w:r w:rsidR="00217D9D">
              <w:rPr>
                <w:rFonts w:ascii="Times New Roman" w:eastAsia="Calibri" w:hAnsi="Times New Roman" w:cs="Times New Roman"/>
                <w:sz w:val="24"/>
                <w:szCs w:val="24"/>
              </w:rPr>
              <w:t xml:space="preserve"> </w:t>
            </w:r>
            <w:r w:rsidR="00586BE7" w:rsidRPr="004E1229">
              <w:rPr>
                <w:rFonts w:ascii="Times New Roman" w:eastAsia="Calibri" w:hAnsi="Times New Roman" w:cs="Times New Roman"/>
                <w:sz w:val="24"/>
                <w:szCs w:val="24"/>
              </w:rPr>
              <w:t>–</w:t>
            </w:r>
            <w:r w:rsidR="00586BE7">
              <w:rPr>
                <w:rFonts w:ascii="Times New Roman" w:eastAsia="Calibri" w:hAnsi="Times New Roman" w:cs="Times New Roman"/>
                <w:sz w:val="24"/>
                <w:szCs w:val="24"/>
              </w:rPr>
              <w:t xml:space="preserve"> </w:t>
            </w:r>
            <w:r w:rsidR="00CF669A">
              <w:rPr>
                <w:rFonts w:ascii="Times New Roman" w:eastAsia="Calibri" w:hAnsi="Times New Roman" w:cs="Times New Roman"/>
                <w:sz w:val="24"/>
                <w:szCs w:val="24"/>
              </w:rPr>
              <w:t xml:space="preserve">darbo </w:t>
            </w:r>
            <w:r w:rsidR="00CF669A" w:rsidRPr="006B29CC">
              <w:rPr>
                <w:rFonts w:ascii="Times New Roman" w:eastAsia="Calibri" w:hAnsi="Times New Roman" w:cs="Times New Roman"/>
                <w:sz w:val="24"/>
                <w:szCs w:val="24"/>
              </w:rPr>
              <w:t>patirtis</w:t>
            </w:r>
            <w:r w:rsidR="00821B35" w:rsidRPr="006B29CC">
              <w:rPr>
                <w:rFonts w:ascii="Times New Roman" w:eastAsia="Calibri" w:hAnsi="Times New Roman" w:cs="Times New Roman"/>
                <w:sz w:val="24"/>
                <w:szCs w:val="24"/>
              </w:rPr>
              <w:t xml:space="preserve"> </w:t>
            </w:r>
            <w:r w:rsidR="00961DE8" w:rsidRPr="00821B35">
              <w:rPr>
                <w:rFonts w:ascii="Times New Roman" w:eastAsia="Calibri" w:hAnsi="Times New Roman" w:cs="Times New Roman"/>
                <w:strike/>
                <w:sz w:val="24"/>
                <w:szCs w:val="24"/>
              </w:rPr>
              <w:t xml:space="preserve"> </w:t>
            </w:r>
            <w:r w:rsidR="00961DE8" w:rsidRPr="004E1229">
              <w:rPr>
                <w:rFonts w:ascii="Times New Roman" w:eastAsia="Calibri" w:hAnsi="Times New Roman" w:cs="Times New Roman"/>
                <w:sz w:val="24"/>
                <w:szCs w:val="24"/>
              </w:rPr>
              <w:t xml:space="preserve"> (P</w:t>
            </w:r>
            <w:r w:rsidR="00961DE8" w:rsidRPr="004E1229">
              <w:rPr>
                <w:rFonts w:ascii="Times New Roman" w:eastAsia="Calibri" w:hAnsi="Times New Roman" w:cs="Times New Roman"/>
                <w:sz w:val="24"/>
                <w:szCs w:val="24"/>
                <w:vertAlign w:val="subscript"/>
              </w:rPr>
              <w:t>1</w:t>
            </w:r>
            <w:r w:rsidR="00961DE8" w:rsidRPr="004E1229">
              <w:rPr>
                <w:rFonts w:ascii="Times New Roman" w:eastAsia="Calibri" w:hAnsi="Times New Roman" w:cs="Times New Roman"/>
                <w:sz w:val="24"/>
                <w:szCs w:val="24"/>
              </w:rPr>
              <w:t>)</w:t>
            </w:r>
            <w:r w:rsidR="00961DE8" w:rsidRPr="004E1229">
              <w:rPr>
                <w:rFonts w:ascii="Times New Roman" w:eastAsia="Calibri" w:hAnsi="Times New Roman" w:cs="Times New Roman"/>
                <w:bCs/>
                <w:sz w:val="24"/>
                <w:szCs w:val="24"/>
              </w:rPr>
              <w:t xml:space="preserve">. </w:t>
            </w:r>
          </w:p>
        </w:tc>
        <w:tc>
          <w:tcPr>
            <w:tcW w:w="1383" w:type="dxa"/>
            <w:tcBorders>
              <w:top w:val="single" w:sz="4" w:space="0" w:color="000000" w:themeColor="text1"/>
              <w:left w:val="single" w:sz="4" w:space="0" w:color="auto"/>
              <w:right w:val="single" w:sz="4" w:space="0" w:color="000000" w:themeColor="text1"/>
            </w:tcBorders>
            <w:vAlign w:val="center"/>
          </w:tcPr>
          <w:p w14:paraId="4B6CDCE9" w14:textId="33961EED" w:rsidR="00961DE8" w:rsidRPr="004E1229" w:rsidRDefault="00961DE8" w:rsidP="00E30BC0">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5 balai</w:t>
            </w:r>
          </w:p>
        </w:tc>
        <w:tc>
          <w:tcPr>
            <w:tcW w:w="145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2A63B521" w14:textId="3C35C21F" w:rsidR="00961DE8" w:rsidRPr="004E1229" w:rsidRDefault="00961DE8" w:rsidP="00961DE8">
            <w:pPr>
              <w:spacing w:after="0" w:line="240" w:lineRule="auto"/>
              <w:ind w:firstLine="7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L</w:t>
            </w:r>
            <w:r w:rsidRPr="004E1229">
              <w:rPr>
                <w:rFonts w:ascii="Times New Roman" w:eastAsia="Calibri" w:hAnsi="Times New Roman" w:cs="Times New Roman"/>
                <w:sz w:val="24"/>
                <w:szCs w:val="24"/>
                <w:vertAlign w:val="subscript"/>
              </w:rPr>
              <w:t>1</w:t>
            </w:r>
            <w:r w:rsidRPr="004E1229">
              <w:rPr>
                <w:rFonts w:ascii="Times New Roman" w:eastAsia="Calibri" w:hAnsi="Times New Roman" w:cs="Times New Roman"/>
                <w:sz w:val="24"/>
                <w:szCs w:val="24"/>
              </w:rPr>
              <w:t>= 0,2</w:t>
            </w:r>
          </w:p>
        </w:tc>
      </w:tr>
      <w:tr w:rsidR="00961DE8" w:rsidRPr="004E1229" w14:paraId="65624ACD" w14:textId="77777777" w:rsidTr="00432057">
        <w:tc>
          <w:tcPr>
            <w:tcW w:w="1290" w:type="dxa"/>
            <w:vMerge/>
            <w:tcBorders>
              <w:left w:val="single" w:sz="4" w:space="0" w:color="000000" w:themeColor="text1"/>
              <w:right w:val="single" w:sz="4" w:space="0" w:color="auto"/>
            </w:tcBorders>
            <w:tcMar>
              <w:top w:w="0" w:type="dxa"/>
              <w:left w:w="108" w:type="dxa"/>
              <w:bottom w:w="0" w:type="dxa"/>
              <w:right w:w="108" w:type="dxa"/>
            </w:tcMar>
            <w:hideMark/>
          </w:tcPr>
          <w:p w14:paraId="4F24A6B3" w14:textId="3EF9204B" w:rsidR="00961DE8" w:rsidRPr="004E1229" w:rsidRDefault="00961DE8" w:rsidP="001172B8">
            <w:pPr>
              <w:spacing w:after="0" w:line="240" w:lineRule="auto"/>
              <w:jc w:val="both"/>
              <w:rPr>
                <w:rFonts w:ascii="Times New Roman" w:eastAsia="Calibri" w:hAnsi="Times New Roman" w:cs="Times New Roman"/>
                <w:sz w:val="24"/>
                <w:szCs w:val="24"/>
              </w:rPr>
            </w:pPr>
          </w:p>
        </w:tc>
        <w:tc>
          <w:tcPr>
            <w:tcW w:w="1468" w:type="dxa"/>
            <w:vMerge/>
            <w:tcBorders>
              <w:left w:val="single" w:sz="4" w:space="0" w:color="auto"/>
              <w:right w:val="single" w:sz="4" w:space="0" w:color="auto"/>
            </w:tcBorders>
          </w:tcPr>
          <w:p w14:paraId="7D9D84DD" w14:textId="5E841F40" w:rsidR="00961DE8" w:rsidRPr="004E1229" w:rsidRDefault="00961DE8" w:rsidP="001172B8">
            <w:pPr>
              <w:spacing w:after="0" w:line="240" w:lineRule="auto"/>
              <w:ind w:left="137"/>
              <w:jc w:val="both"/>
              <w:rPr>
                <w:rFonts w:ascii="Times New Roman" w:eastAsia="Calibri" w:hAnsi="Times New Roman" w:cs="Times New Roman"/>
                <w:sz w:val="24"/>
                <w:szCs w:val="24"/>
              </w:rPr>
            </w:pPr>
          </w:p>
        </w:tc>
        <w:tc>
          <w:tcPr>
            <w:tcW w:w="639" w:type="dxa"/>
            <w:gridSpan w:val="2"/>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4C1BF014" w14:textId="2214DA4F" w:rsidR="00961DE8" w:rsidRPr="004E1229" w:rsidRDefault="004773A3" w:rsidP="00CA6804">
            <w:pPr>
              <w:spacing w:after="0" w:line="240" w:lineRule="auto"/>
              <w:ind w:firstLine="7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A6804">
              <w:rPr>
                <w:rFonts w:ascii="Times New Roman" w:eastAsia="Calibri" w:hAnsi="Times New Roman" w:cs="Times New Roman"/>
                <w:sz w:val="24"/>
                <w:szCs w:val="24"/>
              </w:rPr>
              <w:t>.</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Pr>
          <w:p w14:paraId="6562F184" w14:textId="3BCE4291" w:rsidR="00961DE8" w:rsidRPr="004E1229" w:rsidRDefault="00961DE8" w:rsidP="001172B8">
            <w:pPr>
              <w:spacing w:after="0" w:line="240" w:lineRule="auto"/>
              <w:ind w:firstLine="56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Tiekėjo siūlomo pagrindinio specialisto Nr. 3 – programuotojo – darbo patirtis (P</w:t>
            </w:r>
            <w:r w:rsidRPr="004E1229">
              <w:rPr>
                <w:rFonts w:ascii="Times New Roman" w:eastAsia="Calibri" w:hAnsi="Times New Roman" w:cs="Times New Roman"/>
                <w:sz w:val="24"/>
                <w:szCs w:val="24"/>
                <w:vertAlign w:val="subscript"/>
              </w:rPr>
              <w:t>2</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5FAF1" w14:textId="11D9A385" w:rsidR="00961DE8" w:rsidRPr="004E1229" w:rsidRDefault="00961DE8" w:rsidP="00E30BC0">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5 balai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08DAEC" w14:textId="77777777" w:rsidR="00961DE8" w:rsidRPr="004E1229" w:rsidRDefault="00961DE8" w:rsidP="00064D47">
            <w:pPr>
              <w:spacing w:after="0" w:line="240" w:lineRule="auto"/>
              <w:ind w:firstLine="6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L</w:t>
            </w:r>
            <w:r w:rsidRPr="004E1229">
              <w:rPr>
                <w:rFonts w:ascii="Times New Roman" w:eastAsia="Calibri" w:hAnsi="Times New Roman" w:cs="Times New Roman"/>
                <w:sz w:val="24"/>
                <w:szCs w:val="24"/>
                <w:vertAlign w:val="subscript"/>
              </w:rPr>
              <w:t>2</w:t>
            </w:r>
            <w:r w:rsidRPr="004E1229">
              <w:rPr>
                <w:rFonts w:ascii="Times New Roman" w:eastAsia="Calibri" w:hAnsi="Times New Roman" w:cs="Times New Roman"/>
                <w:sz w:val="24"/>
                <w:szCs w:val="24"/>
              </w:rPr>
              <w:t>= 0,2</w:t>
            </w:r>
          </w:p>
        </w:tc>
      </w:tr>
      <w:tr w:rsidR="00961DE8" w:rsidRPr="004E1229" w14:paraId="324C9BF7" w14:textId="77777777" w:rsidTr="009D410D">
        <w:trPr>
          <w:trHeight w:val="978"/>
        </w:trPr>
        <w:tc>
          <w:tcPr>
            <w:tcW w:w="1290" w:type="dxa"/>
            <w:vMerge/>
            <w:tcBorders>
              <w:left w:val="single" w:sz="4" w:space="0" w:color="000000" w:themeColor="text1"/>
              <w:right w:val="single" w:sz="4" w:space="0" w:color="auto"/>
            </w:tcBorders>
            <w:tcMar>
              <w:top w:w="0" w:type="dxa"/>
              <w:left w:w="108" w:type="dxa"/>
              <w:bottom w:w="0" w:type="dxa"/>
              <w:right w:w="108" w:type="dxa"/>
            </w:tcMar>
            <w:hideMark/>
          </w:tcPr>
          <w:p w14:paraId="06DC9A01" w14:textId="1C92A226" w:rsidR="00961DE8" w:rsidRPr="004E1229" w:rsidRDefault="00961DE8" w:rsidP="001172B8">
            <w:pPr>
              <w:spacing w:after="0" w:line="240" w:lineRule="auto"/>
              <w:jc w:val="both"/>
              <w:rPr>
                <w:rFonts w:ascii="Times New Roman" w:eastAsia="Calibri" w:hAnsi="Times New Roman" w:cs="Times New Roman"/>
                <w:sz w:val="24"/>
                <w:szCs w:val="24"/>
              </w:rPr>
            </w:pPr>
          </w:p>
        </w:tc>
        <w:tc>
          <w:tcPr>
            <w:tcW w:w="1468" w:type="dxa"/>
            <w:vMerge/>
            <w:tcBorders>
              <w:left w:val="single" w:sz="4" w:space="0" w:color="auto"/>
              <w:right w:val="single" w:sz="4" w:space="0" w:color="auto"/>
            </w:tcBorders>
          </w:tcPr>
          <w:p w14:paraId="63DDD3BD" w14:textId="51107AD0" w:rsidR="00961DE8" w:rsidRPr="004E1229" w:rsidRDefault="00961DE8" w:rsidP="001172B8">
            <w:pPr>
              <w:spacing w:after="0" w:line="240" w:lineRule="auto"/>
              <w:ind w:left="137"/>
              <w:jc w:val="both"/>
              <w:rPr>
                <w:rFonts w:ascii="Times New Roman" w:eastAsia="Calibri" w:hAnsi="Times New Roman" w:cs="Times New Roman"/>
                <w:sz w:val="24"/>
                <w:szCs w:val="24"/>
              </w:rPr>
            </w:pPr>
          </w:p>
        </w:tc>
        <w:tc>
          <w:tcPr>
            <w:tcW w:w="639" w:type="dxa"/>
            <w:gridSpan w:val="2"/>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580CDD25" w14:textId="2EED808E" w:rsidR="00961DE8" w:rsidRPr="004E1229" w:rsidRDefault="004773A3" w:rsidP="00CA6804">
            <w:pPr>
              <w:spacing w:after="0" w:line="240" w:lineRule="auto"/>
              <w:ind w:firstLine="7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A6804">
              <w:rPr>
                <w:rFonts w:ascii="Times New Roman" w:eastAsia="Calibri" w:hAnsi="Times New Roman" w:cs="Times New Roman"/>
                <w:sz w:val="24"/>
                <w:szCs w:val="24"/>
              </w:rPr>
              <w:t>.</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Pr>
          <w:p w14:paraId="3C0D03EC" w14:textId="178E4CB2" w:rsidR="00961DE8" w:rsidRPr="004E1229" w:rsidRDefault="00961DE8" w:rsidP="001172B8">
            <w:pPr>
              <w:spacing w:after="0" w:line="240" w:lineRule="auto"/>
              <w:ind w:firstLine="56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Tiekėjo siūlomo pagrindinio specialisto Nr. 3 – programuotojo – darbo patirtis (P</w:t>
            </w:r>
            <w:r w:rsidRPr="004E1229">
              <w:rPr>
                <w:rFonts w:ascii="Times New Roman" w:eastAsia="Calibri" w:hAnsi="Times New Roman" w:cs="Times New Roman"/>
                <w:sz w:val="24"/>
                <w:szCs w:val="24"/>
                <w:vertAlign w:val="subscript"/>
              </w:rPr>
              <w:t>3</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CCAE8" w14:textId="76BFEDA7" w:rsidR="00961DE8" w:rsidRPr="004E1229" w:rsidRDefault="00961DE8" w:rsidP="00E30BC0">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5 balai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50E06D" w14:textId="2EC37061" w:rsidR="00961DE8" w:rsidRPr="004E1229" w:rsidRDefault="00961DE8" w:rsidP="00064D47">
            <w:pPr>
              <w:spacing w:after="0" w:line="240" w:lineRule="auto"/>
              <w:ind w:firstLine="202"/>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L</w:t>
            </w:r>
            <w:r w:rsidRPr="004E1229">
              <w:rPr>
                <w:rFonts w:ascii="Times New Roman" w:eastAsia="Calibri" w:hAnsi="Times New Roman" w:cs="Times New Roman"/>
                <w:sz w:val="24"/>
                <w:szCs w:val="24"/>
                <w:vertAlign w:val="subscript"/>
              </w:rPr>
              <w:t>3</w:t>
            </w:r>
            <w:r w:rsidRPr="004E1229">
              <w:rPr>
                <w:rFonts w:ascii="Times New Roman" w:eastAsia="Calibri" w:hAnsi="Times New Roman" w:cs="Times New Roman"/>
                <w:sz w:val="24"/>
                <w:szCs w:val="24"/>
              </w:rPr>
              <w:t>= 0,2</w:t>
            </w:r>
          </w:p>
        </w:tc>
      </w:tr>
      <w:tr w:rsidR="00961DE8" w:rsidRPr="004E1229" w14:paraId="42A85B0C" w14:textId="77777777" w:rsidTr="00432057">
        <w:trPr>
          <w:trHeight w:val="724"/>
        </w:trPr>
        <w:tc>
          <w:tcPr>
            <w:tcW w:w="1290" w:type="dxa"/>
            <w:vMerge/>
            <w:tcBorders>
              <w:left w:val="single" w:sz="4" w:space="0" w:color="000000" w:themeColor="text1"/>
              <w:right w:val="single" w:sz="4" w:space="0" w:color="auto"/>
            </w:tcBorders>
            <w:tcMar>
              <w:top w:w="0" w:type="dxa"/>
              <w:left w:w="108" w:type="dxa"/>
              <w:bottom w:w="0" w:type="dxa"/>
              <w:right w:w="108" w:type="dxa"/>
            </w:tcMar>
            <w:hideMark/>
          </w:tcPr>
          <w:p w14:paraId="40082A96" w14:textId="45790E2B" w:rsidR="00961DE8" w:rsidRPr="004E1229" w:rsidRDefault="00961DE8" w:rsidP="001172B8">
            <w:pPr>
              <w:spacing w:after="0" w:line="240" w:lineRule="auto"/>
              <w:jc w:val="both"/>
              <w:rPr>
                <w:rFonts w:ascii="Times New Roman" w:eastAsia="Calibri" w:hAnsi="Times New Roman" w:cs="Times New Roman"/>
                <w:sz w:val="24"/>
                <w:szCs w:val="24"/>
              </w:rPr>
            </w:pPr>
          </w:p>
        </w:tc>
        <w:tc>
          <w:tcPr>
            <w:tcW w:w="1468" w:type="dxa"/>
            <w:vMerge/>
            <w:tcBorders>
              <w:left w:val="single" w:sz="4" w:space="0" w:color="auto"/>
              <w:right w:val="single" w:sz="4" w:space="0" w:color="auto"/>
            </w:tcBorders>
          </w:tcPr>
          <w:p w14:paraId="0946E6C6" w14:textId="2AEBCF84" w:rsidR="00961DE8" w:rsidRPr="004E1229" w:rsidRDefault="00961DE8" w:rsidP="001172B8">
            <w:pPr>
              <w:spacing w:after="0" w:line="240" w:lineRule="auto"/>
              <w:ind w:left="137"/>
              <w:jc w:val="both"/>
              <w:rPr>
                <w:rFonts w:ascii="Times New Roman" w:eastAsia="Calibri" w:hAnsi="Times New Roman" w:cs="Times New Roman"/>
                <w:sz w:val="24"/>
                <w:szCs w:val="24"/>
              </w:rPr>
            </w:pPr>
          </w:p>
        </w:tc>
        <w:tc>
          <w:tcPr>
            <w:tcW w:w="639" w:type="dxa"/>
            <w:gridSpan w:val="2"/>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14568224" w14:textId="2E5E7F3F" w:rsidR="00961DE8" w:rsidRPr="004E1229" w:rsidRDefault="004773A3" w:rsidP="00CA6804">
            <w:pPr>
              <w:spacing w:after="0" w:line="240" w:lineRule="auto"/>
              <w:ind w:firstLine="7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CA6804">
              <w:rPr>
                <w:rFonts w:ascii="Times New Roman" w:eastAsia="Calibri" w:hAnsi="Times New Roman" w:cs="Times New Roman"/>
                <w:sz w:val="24"/>
                <w:szCs w:val="24"/>
              </w:rPr>
              <w:t>.</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Pr>
          <w:p w14:paraId="32D457F0" w14:textId="556132B2" w:rsidR="00961DE8" w:rsidRDefault="00961DE8" w:rsidP="001172B8">
            <w:pPr>
              <w:spacing w:after="0" w:line="240" w:lineRule="auto"/>
              <w:ind w:firstLine="567"/>
              <w:jc w:val="both"/>
              <w:rPr>
                <w:rFonts w:ascii="Times New Roman" w:eastAsia="Calibri" w:hAnsi="Times New Roman" w:cs="Times New Roman"/>
                <w:bCs/>
                <w:sz w:val="24"/>
                <w:szCs w:val="24"/>
              </w:rPr>
            </w:pPr>
            <w:r w:rsidRPr="004E1229">
              <w:rPr>
                <w:rFonts w:ascii="Times New Roman" w:eastAsia="Calibri" w:hAnsi="Times New Roman" w:cs="Times New Roman"/>
                <w:sz w:val="24"/>
                <w:szCs w:val="24"/>
              </w:rPr>
              <w:t xml:space="preserve">Tiekėjo siūlomo pagrindinio specialisto Nr. 4 – duomenų bazių </w:t>
            </w:r>
            <w:r w:rsidRPr="009058B6">
              <w:rPr>
                <w:rFonts w:ascii="Times New Roman" w:eastAsia="Calibri" w:hAnsi="Times New Roman" w:cs="Times New Roman"/>
                <w:sz w:val="24"/>
                <w:szCs w:val="24"/>
              </w:rPr>
              <w:t>programuotojo</w:t>
            </w:r>
            <w:r w:rsidRPr="004E1229">
              <w:rPr>
                <w:rFonts w:ascii="Times New Roman" w:eastAsia="Calibri" w:hAnsi="Times New Roman" w:cs="Times New Roman"/>
                <w:sz w:val="24"/>
                <w:szCs w:val="24"/>
              </w:rPr>
              <w:t xml:space="preserve"> – darbo patirtis (P</w:t>
            </w:r>
            <w:r w:rsidRPr="004E1229">
              <w:rPr>
                <w:rFonts w:ascii="Times New Roman" w:eastAsia="Calibri" w:hAnsi="Times New Roman" w:cs="Times New Roman"/>
                <w:sz w:val="24"/>
                <w:szCs w:val="24"/>
                <w:vertAlign w:val="subscript"/>
              </w:rPr>
              <w:t>4</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p w14:paraId="064DFE9E" w14:textId="4B091959" w:rsidR="004759C7" w:rsidRPr="004E1229" w:rsidRDefault="004759C7" w:rsidP="001172B8">
            <w:pPr>
              <w:spacing w:after="0" w:line="240" w:lineRule="auto"/>
              <w:ind w:firstLine="567"/>
              <w:jc w:val="both"/>
              <w:rPr>
                <w:rFonts w:ascii="Times New Roman" w:eastAsia="Calibri" w:hAnsi="Times New Roman" w:cs="Times New Roman"/>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B5F5E" w14:textId="71813EAA" w:rsidR="00961DE8" w:rsidRPr="004E1229" w:rsidRDefault="00961DE8" w:rsidP="00E30BC0">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5 balai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166D24" w14:textId="308554D6" w:rsidR="00961DE8" w:rsidRPr="004E1229" w:rsidRDefault="00961DE8" w:rsidP="00064D47">
            <w:pPr>
              <w:spacing w:after="0" w:line="240" w:lineRule="auto"/>
              <w:ind w:firstLine="202"/>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L</w:t>
            </w:r>
            <w:r w:rsidRPr="004E1229">
              <w:rPr>
                <w:rFonts w:ascii="Times New Roman" w:eastAsia="Calibri" w:hAnsi="Times New Roman" w:cs="Times New Roman"/>
                <w:sz w:val="24"/>
                <w:szCs w:val="24"/>
                <w:vertAlign w:val="subscript"/>
              </w:rPr>
              <w:t>4</w:t>
            </w:r>
            <w:r w:rsidRPr="004E1229">
              <w:rPr>
                <w:rFonts w:ascii="Times New Roman" w:eastAsia="Calibri" w:hAnsi="Times New Roman" w:cs="Times New Roman"/>
                <w:sz w:val="24"/>
                <w:szCs w:val="24"/>
              </w:rPr>
              <w:t>= 0,2</w:t>
            </w:r>
          </w:p>
        </w:tc>
      </w:tr>
      <w:tr w:rsidR="00961DE8" w:rsidRPr="004E1229" w14:paraId="53D5A04F" w14:textId="77777777" w:rsidTr="00432057">
        <w:tc>
          <w:tcPr>
            <w:tcW w:w="1290" w:type="dxa"/>
            <w:vMerge/>
            <w:tcBorders>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4FB9B2BA" w14:textId="59BCDCE9" w:rsidR="00961DE8" w:rsidRPr="004E1229" w:rsidRDefault="00961DE8" w:rsidP="001172B8">
            <w:pPr>
              <w:spacing w:after="0" w:line="240" w:lineRule="auto"/>
              <w:jc w:val="both"/>
              <w:rPr>
                <w:rFonts w:ascii="Times New Roman" w:eastAsia="Calibri" w:hAnsi="Times New Roman" w:cs="Times New Roman"/>
                <w:sz w:val="24"/>
                <w:szCs w:val="24"/>
              </w:rPr>
            </w:pPr>
          </w:p>
        </w:tc>
        <w:tc>
          <w:tcPr>
            <w:tcW w:w="1468" w:type="dxa"/>
            <w:vMerge/>
            <w:tcBorders>
              <w:left w:val="single" w:sz="4" w:space="0" w:color="auto"/>
              <w:bottom w:val="single" w:sz="4" w:space="0" w:color="000000" w:themeColor="text1"/>
              <w:right w:val="single" w:sz="4" w:space="0" w:color="auto"/>
            </w:tcBorders>
          </w:tcPr>
          <w:p w14:paraId="29B134DC" w14:textId="2F805DF6" w:rsidR="00961DE8" w:rsidRPr="004E1229" w:rsidRDefault="00961DE8" w:rsidP="001172B8">
            <w:pPr>
              <w:spacing w:after="0" w:line="240" w:lineRule="auto"/>
              <w:ind w:left="137"/>
              <w:jc w:val="both"/>
              <w:rPr>
                <w:rFonts w:ascii="Times New Roman" w:eastAsia="Calibri" w:hAnsi="Times New Roman" w:cs="Times New Roman"/>
                <w:sz w:val="24"/>
                <w:szCs w:val="24"/>
              </w:rPr>
            </w:pPr>
          </w:p>
        </w:tc>
        <w:tc>
          <w:tcPr>
            <w:tcW w:w="620"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220A5B78" w14:textId="4FF148F8" w:rsidR="00961DE8" w:rsidRPr="004E1229" w:rsidRDefault="004773A3" w:rsidP="001172B8">
            <w:pPr>
              <w:spacing w:after="0" w:line="240" w:lineRule="auto"/>
              <w:ind w:firstLine="77"/>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CA6804">
              <w:rPr>
                <w:rFonts w:ascii="Times New Roman" w:eastAsia="Calibri" w:hAnsi="Times New Roman" w:cs="Times New Roman"/>
                <w:bCs/>
                <w:sz w:val="24"/>
                <w:szCs w:val="24"/>
              </w:rPr>
              <w:t>.</w:t>
            </w:r>
          </w:p>
        </w:tc>
        <w:tc>
          <w:tcPr>
            <w:tcW w:w="398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E613487" w14:textId="4C55AA89" w:rsidR="00961DE8" w:rsidRPr="004E1229" w:rsidRDefault="00961DE8" w:rsidP="009D4979">
            <w:pPr>
              <w:spacing w:after="0" w:line="240" w:lineRule="auto"/>
              <w:ind w:left="12" w:firstLine="555"/>
              <w:jc w:val="both"/>
              <w:rPr>
                <w:rFonts w:ascii="Times New Roman" w:eastAsia="Calibri" w:hAnsi="Times New Roman" w:cs="Times New Roman"/>
                <w:bCs/>
                <w:sz w:val="24"/>
                <w:szCs w:val="24"/>
              </w:rPr>
            </w:pPr>
            <w:r w:rsidRPr="004E1229">
              <w:rPr>
                <w:rFonts w:ascii="Times New Roman" w:eastAsia="Calibri" w:hAnsi="Times New Roman" w:cs="Times New Roman"/>
                <w:bCs/>
                <w:sz w:val="24"/>
                <w:szCs w:val="24"/>
              </w:rPr>
              <w:t xml:space="preserve">Tiekėjo siūlomo pagrindinio specialisto Nr. 5 – integravimo specialisto – darbo </w:t>
            </w:r>
            <w:r w:rsidRPr="004E1229">
              <w:rPr>
                <w:rFonts w:ascii="Times New Roman" w:eastAsia="Calibri" w:hAnsi="Times New Roman" w:cs="Times New Roman"/>
                <w:sz w:val="24"/>
                <w:szCs w:val="24"/>
              </w:rPr>
              <w:t>patirtis (P</w:t>
            </w:r>
            <w:r w:rsidRPr="004E1229">
              <w:rPr>
                <w:rFonts w:ascii="Times New Roman" w:eastAsia="Calibri" w:hAnsi="Times New Roman" w:cs="Times New Roman"/>
                <w:sz w:val="24"/>
                <w:szCs w:val="24"/>
                <w:vertAlign w:val="subscript"/>
              </w:rPr>
              <w:t>5</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3D287" w14:textId="6B97172E" w:rsidR="00961DE8" w:rsidRPr="004E1229" w:rsidRDefault="00961DE8" w:rsidP="00E30BC0">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5 balai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9046E8" w14:textId="5890BE3B" w:rsidR="00961DE8" w:rsidRPr="004E1229" w:rsidRDefault="00961DE8" w:rsidP="004773A3">
            <w:pPr>
              <w:spacing w:after="0" w:line="240" w:lineRule="auto"/>
              <w:ind w:firstLine="6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L</w:t>
            </w:r>
            <w:r w:rsidRPr="004E1229">
              <w:rPr>
                <w:rFonts w:ascii="Times New Roman" w:eastAsia="Calibri" w:hAnsi="Times New Roman" w:cs="Times New Roman"/>
                <w:sz w:val="24"/>
                <w:szCs w:val="24"/>
                <w:vertAlign w:val="subscript"/>
              </w:rPr>
              <w:t>5</w:t>
            </w:r>
            <w:r w:rsidRPr="004E1229">
              <w:rPr>
                <w:rFonts w:ascii="Times New Roman" w:eastAsia="Calibri" w:hAnsi="Times New Roman" w:cs="Times New Roman"/>
                <w:sz w:val="24"/>
                <w:szCs w:val="24"/>
              </w:rPr>
              <w:t>= 0,2</w:t>
            </w:r>
          </w:p>
        </w:tc>
      </w:tr>
    </w:tbl>
    <w:p w14:paraId="3844BA4C" w14:textId="77777777" w:rsidR="00D675C7" w:rsidRPr="004E1229" w:rsidRDefault="00D675C7" w:rsidP="00D675C7">
      <w:pPr>
        <w:spacing w:after="0" w:line="240" w:lineRule="auto"/>
        <w:ind w:firstLine="567"/>
        <w:jc w:val="both"/>
        <w:rPr>
          <w:rFonts w:ascii="Times New Roman" w:eastAsia="Calibri" w:hAnsi="Times New Roman" w:cs="Times New Roman"/>
          <w:sz w:val="24"/>
          <w:szCs w:val="24"/>
        </w:rPr>
      </w:pPr>
    </w:p>
    <w:p w14:paraId="5B950F0F" w14:textId="77777777" w:rsidR="00D675C7" w:rsidRPr="004E1229" w:rsidRDefault="00D675C7" w:rsidP="00D675C7">
      <w:pPr>
        <w:tabs>
          <w:tab w:val="left" w:pos="0"/>
        </w:tabs>
        <w:spacing w:after="0" w:line="240" w:lineRule="auto"/>
        <w:ind w:firstLine="709"/>
        <w:contextualSpacing/>
        <w:jc w:val="both"/>
        <w:rPr>
          <w:rFonts w:ascii="Times New Roman" w:eastAsia="Calibri" w:hAnsi="Times New Roman" w:cs="Times New Roman"/>
          <w:i/>
          <w:iCs/>
          <w:sz w:val="24"/>
          <w:szCs w:val="24"/>
        </w:rPr>
      </w:pPr>
      <w:r w:rsidRPr="004E1229">
        <w:rPr>
          <w:rFonts w:ascii="Times New Roman" w:eastAsia="Calibri" w:hAnsi="Times New Roman" w:cs="Times New Roman"/>
          <w:i/>
          <w:iCs/>
          <w:sz w:val="24"/>
          <w:szCs w:val="24"/>
        </w:rPr>
        <w:t>11.4. Pasiūlymo p ekonominis naudingumas (S</w:t>
      </w:r>
      <w:r w:rsidRPr="004E1229">
        <w:rPr>
          <w:rFonts w:ascii="Times New Roman" w:eastAsia="Calibri" w:hAnsi="Times New Roman" w:cs="Times New Roman"/>
          <w:i/>
          <w:iCs/>
          <w:sz w:val="24"/>
          <w:szCs w:val="24"/>
          <w:vertAlign w:val="subscript"/>
        </w:rPr>
        <w:t>p</w:t>
      </w:r>
      <w:r w:rsidRPr="004E1229">
        <w:rPr>
          <w:rFonts w:ascii="Times New Roman" w:eastAsia="Calibri" w:hAnsi="Times New Roman" w:cs="Times New Roman"/>
          <w:i/>
          <w:iCs/>
          <w:sz w:val="24"/>
          <w:szCs w:val="24"/>
        </w:rPr>
        <w:t xml:space="preserve">) apskaičiuojamas sudedant Teikėjo pasiūlymo </w:t>
      </w:r>
      <w:r w:rsidRPr="004E1229">
        <w:rPr>
          <w:rFonts w:ascii="Times New Roman" w:eastAsia="Calibri" w:hAnsi="Times New Roman" w:cs="Times New Roman"/>
          <w:i/>
          <w:iCs/>
          <w:sz w:val="24"/>
          <w:szCs w:val="24"/>
          <w:u w:val="single"/>
        </w:rPr>
        <w:t>kainos kriterijaus vertinimo (C</w:t>
      </w:r>
      <w:r w:rsidRPr="004E1229">
        <w:rPr>
          <w:rFonts w:ascii="Times New Roman" w:eastAsia="Calibri" w:hAnsi="Times New Roman" w:cs="Times New Roman"/>
          <w:i/>
          <w:iCs/>
          <w:sz w:val="24"/>
          <w:szCs w:val="24"/>
          <w:u w:val="single"/>
          <w:vertAlign w:val="subscript"/>
        </w:rPr>
        <w:t>p</w:t>
      </w:r>
      <w:r w:rsidRPr="004E1229">
        <w:rPr>
          <w:rFonts w:ascii="Times New Roman" w:eastAsia="Calibri" w:hAnsi="Times New Roman" w:cs="Times New Roman"/>
          <w:i/>
          <w:iCs/>
          <w:sz w:val="24"/>
          <w:szCs w:val="24"/>
          <w:u w:val="single"/>
        </w:rPr>
        <w:t>)</w:t>
      </w:r>
      <w:r w:rsidRPr="004E1229">
        <w:rPr>
          <w:rFonts w:ascii="Times New Roman" w:eastAsia="Calibri" w:hAnsi="Times New Roman" w:cs="Times New Roman"/>
          <w:i/>
          <w:iCs/>
          <w:sz w:val="24"/>
          <w:szCs w:val="24"/>
        </w:rPr>
        <w:t xml:space="preserve"> ir kokybės kriterijaus</w:t>
      </w:r>
      <w:r w:rsidRPr="004E1229">
        <w:rPr>
          <w:rFonts w:ascii="Times New Roman" w:eastAsia="Calibri" w:hAnsi="Times New Roman" w:cs="Times New Roman"/>
          <w:i/>
          <w:iCs/>
          <w:sz w:val="24"/>
          <w:szCs w:val="24"/>
          <w:u w:val="single"/>
        </w:rPr>
        <w:t xml:space="preserve"> vertinimo (T</w:t>
      </w:r>
      <w:r w:rsidRPr="004E1229">
        <w:rPr>
          <w:rFonts w:ascii="Times New Roman" w:eastAsia="Calibri" w:hAnsi="Times New Roman" w:cs="Times New Roman"/>
          <w:i/>
          <w:iCs/>
          <w:sz w:val="24"/>
          <w:szCs w:val="24"/>
          <w:u w:val="single"/>
          <w:vertAlign w:val="subscript"/>
        </w:rPr>
        <w:t>p</w:t>
      </w:r>
      <w:r w:rsidRPr="004E1229">
        <w:rPr>
          <w:rFonts w:ascii="Times New Roman" w:eastAsia="Calibri" w:hAnsi="Times New Roman" w:cs="Times New Roman"/>
          <w:i/>
          <w:iCs/>
          <w:sz w:val="24"/>
          <w:szCs w:val="24"/>
          <w:u w:val="single"/>
        </w:rPr>
        <w:t>) balus</w:t>
      </w:r>
      <w:r w:rsidRPr="004E1229">
        <w:rPr>
          <w:rFonts w:ascii="Times New Roman" w:eastAsia="Calibri" w:hAnsi="Times New Roman" w:cs="Times New Roman"/>
          <w:i/>
          <w:iCs/>
          <w:sz w:val="24"/>
          <w:szCs w:val="24"/>
        </w:rPr>
        <w:t>:</w:t>
      </w:r>
    </w:p>
    <w:p w14:paraId="006F9D73" w14:textId="77777777" w:rsidR="00D675C7" w:rsidRPr="004E1229" w:rsidRDefault="00FC3423" w:rsidP="00D675C7">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D675C7" w:rsidRPr="004E1229">
        <w:rPr>
          <w:rFonts w:ascii="Times New Roman" w:eastAsia="Times New Roman" w:hAnsi="Times New Roman" w:cs="Times New Roman"/>
          <w:bCs/>
          <w:i/>
          <w:iCs/>
          <w:sz w:val="24"/>
          <w:szCs w:val="24"/>
        </w:rPr>
        <w:t xml:space="preserve">, </w:t>
      </w:r>
      <w:r w:rsidR="00D675C7" w:rsidRPr="004E1229">
        <w:rPr>
          <w:rFonts w:ascii="Times New Roman" w:eastAsia="Calibri" w:hAnsi="Times New Roman" w:cs="Times New Roman"/>
          <w:i/>
          <w:iCs/>
          <w:sz w:val="24"/>
          <w:szCs w:val="24"/>
        </w:rPr>
        <w:t>kur p – pasiūlymo numeris nuo 1 iki n.</w:t>
      </w:r>
    </w:p>
    <w:p w14:paraId="54F806F0" w14:textId="77777777" w:rsidR="00D675C7" w:rsidRPr="004E1229" w:rsidRDefault="00D675C7" w:rsidP="00D675C7">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4E1229">
        <w:rPr>
          <w:rFonts w:ascii="Times New Roman" w:eastAsia="Calibri" w:hAnsi="Times New Roman" w:cs="Times New Roman"/>
          <w:i/>
          <w:iCs/>
          <w:sz w:val="24"/>
          <w:szCs w:val="24"/>
        </w:rPr>
        <w:t xml:space="preserve">Pasiūlymo </w:t>
      </w:r>
      <w:r w:rsidRPr="004E1229">
        <w:rPr>
          <w:rFonts w:ascii="Times New Roman" w:eastAsia="Calibri" w:hAnsi="Times New Roman" w:cs="Times New Roman"/>
          <w:i/>
          <w:iCs/>
          <w:sz w:val="24"/>
          <w:szCs w:val="24"/>
          <w:u w:val="single"/>
        </w:rPr>
        <w:t>kainos kriterijaus vertinimo (C</w:t>
      </w:r>
      <w:r w:rsidRPr="004E1229">
        <w:rPr>
          <w:rFonts w:ascii="Times New Roman" w:eastAsia="Calibri" w:hAnsi="Times New Roman" w:cs="Times New Roman"/>
          <w:i/>
          <w:iCs/>
          <w:sz w:val="24"/>
          <w:szCs w:val="24"/>
          <w:u w:val="single"/>
          <w:vertAlign w:val="subscript"/>
        </w:rPr>
        <w:t>p</w:t>
      </w:r>
      <w:r w:rsidRPr="004E1229">
        <w:rPr>
          <w:rFonts w:ascii="Times New Roman" w:eastAsia="Calibri" w:hAnsi="Times New Roman" w:cs="Times New Roman"/>
          <w:i/>
          <w:iCs/>
          <w:sz w:val="24"/>
          <w:szCs w:val="24"/>
          <w:u w:val="single"/>
        </w:rPr>
        <w:t>) balai</w:t>
      </w:r>
      <w:r w:rsidRPr="004E1229">
        <w:rPr>
          <w:rFonts w:ascii="Times New Roman" w:eastAsia="Calibri" w:hAnsi="Times New Roman" w:cs="Times New Roman"/>
          <w:i/>
          <w:iCs/>
          <w:sz w:val="24"/>
          <w:szCs w:val="24"/>
        </w:rPr>
        <w:t xml:space="preserve"> apskaičiuojami mažiausios pasiūlytos kainos (c</w:t>
      </w:r>
      <w:r w:rsidRPr="004E1229">
        <w:rPr>
          <w:rFonts w:ascii="Times New Roman" w:eastAsia="Calibri" w:hAnsi="Times New Roman" w:cs="Times New Roman"/>
          <w:i/>
          <w:iCs/>
          <w:sz w:val="24"/>
          <w:szCs w:val="24"/>
          <w:vertAlign w:val="subscript"/>
        </w:rPr>
        <w:t>min</w:t>
      </w:r>
      <w:r w:rsidRPr="004E1229">
        <w:rPr>
          <w:rFonts w:ascii="Times New Roman" w:eastAsia="Calibri" w:hAnsi="Times New Roman" w:cs="Times New Roman"/>
          <w:i/>
          <w:iCs/>
          <w:sz w:val="24"/>
          <w:szCs w:val="24"/>
        </w:rPr>
        <w:t>) ir vertinamo pasiūlymo kainos (c</w:t>
      </w:r>
      <w:r w:rsidRPr="004E1229">
        <w:rPr>
          <w:rFonts w:ascii="Times New Roman" w:eastAsia="Calibri" w:hAnsi="Times New Roman" w:cs="Times New Roman"/>
          <w:i/>
          <w:iCs/>
          <w:sz w:val="24"/>
          <w:szCs w:val="24"/>
          <w:vertAlign w:val="subscript"/>
        </w:rPr>
        <w:t>p</w:t>
      </w:r>
      <w:r w:rsidRPr="004E1229">
        <w:rPr>
          <w:rFonts w:ascii="Times New Roman" w:eastAsia="Calibri" w:hAnsi="Times New Roman" w:cs="Times New Roman"/>
          <w:i/>
          <w:iCs/>
          <w:sz w:val="24"/>
          <w:szCs w:val="24"/>
        </w:rPr>
        <w:t>) santykį padauginant iš kainos kriterijaus lyginamojo svorio (X):</w:t>
      </w:r>
    </w:p>
    <w:p w14:paraId="4A2F0DF0" w14:textId="77777777" w:rsidR="00D675C7" w:rsidRPr="004E1229" w:rsidRDefault="00FC3423" w:rsidP="00D675C7">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D675C7" w:rsidRPr="004E1229">
        <w:rPr>
          <w:rFonts w:ascii="Times New Roman" w:eastAsia="Calibri" w:hAnsi="Times New Roman" w:cs="Times New Roman"/>
          <w:bCs/>
          <w:i/>
          <w:iCs/>
          <w:sz w:val="24"/>
          <w:szCs w:val="24"/>
        </w:rPr>
        <w:t xml:space="preserve">, </w:t>
      </w:r>
      <w:r w:rsidR="00D675C7" w:rsidRPr="004E1229">
        <w:rPr>
          <w:rFonts w:ascii="Times New Roman" w:eastAsia="Calibri" w:hAnsi="Times New Roman" w:cs="Times New Roman"/>
          <w:i/>
          <w:iCs/>
          <w:sz w:val="24"/>
          <w:szCs w:val="24"/>
        </w:rPr>
        <w:t>kur p  – pasiūlymo numeris nuo 1 iki n.</w:t>
      </w:r>
    </w:p>
    <w:p w14:paraId="0A3692F2" w14:textId="77777777" w:rsidR="00D675C7" w:rsidRPr="004E1229" w:rsidRDefault="00D675C7" w:rsidP="00D675C7">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4E1229">
        <w:rPr>
          <w:rFonts w:ascii="Times New Roman" w:eastAsia="Calibri" w:hAnsi="Times New Roman" w:cs="Times New Roman"/>
          <w:i/>
          <w:iCs/>
          <w:sz w:val="24"/>
          <w:szCs w:val="24"/>
        </w:rPr>
        <w:t xml:space="preserve">Pasiūlymo </w:t>
      </w:r>
      <w:r w:rsidRPr="004E1229">
        <w:rPr>
          <w:rFonts w:ascii="Times New Roman" w:eastAsia="Calibri" w:hAnsi="Times New Roman" w:cs="Times New Roman"/>
          <w:i/>
          <w:iCs/>
          <w:sz w:val="24"/>
          <w:szCs w:val="24"/>
          <w:u w:val="single"/>
        </w:rPr>
        <w:t>kokybės kriterijaus vertinimo (T</w:t>
      </w:r>
      <w:r w:rsidRPr="004E1229">
        <w:rPr>
          <w:rFonts w:ascii="Times New Roman" w:eastAsia="Calibri" w:hAnsi="Times New Roman" w:cs="Times New Roman"/>
          <w:i/>
          <w:iCs/>
          <w:sz w:val="24"/>
          <w:szCs w:val="24"/>
          <w:u w:val="single"/>
          <w:vertAlign w:val="subscript"/>
        </w:rPr>
        <w:t>p</w:t>
      </w:r>
      <w:r w:rsidRPr="004E1229">
        <w:rPr>
          <w:rFonts w:ascii="Times New Roman" w:eastAsia="Calibri" w:hAnsi="Times New Roman" w:cs="Times New Roman"/>
          <w:i/>
          <w:iCs/>
          <w:sz w:val="24"/>
          <w:szCs w:val="24"/>
          <w:u w:val="single"/>
        </w:rPr>
        <w:t>) balai</w:t>
      </w:r>
      <w:r w:rsidRPr="004E1229">
        <w:rPr>
          <w:rFonts w:ascii="Times New Roman" w:eastAsia="Calibri" w:hAnsi="Times New Roman" w:cs="Times New Roman"/>
          <w:i/>
          <w:iCs/>
          <w:sz w:val="24"/>
          <w:szCs w:val="24"/>
        </w:rPr>
        <w:t xml:space="preserve"> apskaičiuojamai visų šio kriterijaus parametrų (P</w:t>
      </w:r>
      <w:r w:rsidRPr="004E1229">
        <w:rPr>
          <w:rFonts w:ascii="Times New Roman" w:eastAsia="Calibri" w:hAnsi="Times New Roman" w:cs="Times New Roman"/>
          <w:i/>
          <w:iCs/>
          <w:sz w:val="24"/>
          <w:szCs w:val="24"/>
          <w:vertAlign w:val="subscript"/>
        </w:rPr>
        <w:t>p</w:t>
      </w:r>
      <w:r w:rsidRPr="004E1229">
        <w:rPr>
          <w:rFonts w:ascii="Times New Roman" w:eastAsia="Calibri" w:hAnsi="Times New Roman" w:cs="Times New Roman"/>
          <w:i/>
          <w:iCs/>
          <w:sz w:val="24"/>
          <w:szCs w:val="24"/>
        </w:rPr>
        <w:t>) sumą padauginus iš vertinimo kriterijaus lyginamojo svorio (Y):</w:t>
      </w:r>
    </w:p>
    <w:p w14:paraId="6AB010D3" w14:textId="7AEBA77E" w:rsidR="00D675C7" w:rsidRPr="004E1229" w:rsidRDefault="00FC3423" w:rsidP="00D675C7">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5</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D675C7" w:rsidRPr="004E1229">
        <w:rPr>
          <w:rFonts w:ascii="Times New Roman" w:eastAsia="Calibri" w:hAnsi="Times New Roman" w:cs="Times New Roman"/>
          <w:i/>
          <w:sz w:val="24"/>
          <w:szCs w:val="24"/>
        </w:rPr>
        <w:t xml:space="preserve">, kur s vertinimo kiekybės parametro P eilės numeris, p – pasiūlymo numeris nuo 1 iki n. </w:t>
      </w:r>
    </w:p>
    <w:p w14:paraId="7F82505B" w14:textId="77777777" w:rsidR="00D675C7" w:rsidRPr="004E1229" w:rsidRDefault="00D675C7" w:rsidP="00D675C7">
      <w:pPr>
        <w:tabs>
          <w:tab w:val="left" w:pos="567"/>
        </w:tabs>
        <w:spacing w:after="0" w:line="240" w:lineRule="auto"/>
        <w:ind w:firstLine="709"/>
        <w:jc w:val="both"/>
        <w:rPr>
          <w:rFonts w:ascii="Times New Roman" w:eastAsia="Calibri" w:hAnsi="Times New Roman" w:cs="Times New Roman"/>
          <w:i/>
          <w:sz w:val="24"/>
          <w:szCs w:val="24"/>
        </w:rPr>
      </w:pPr>
      <w:r w:rsidRPr="004E1229">
        <w:rPr>
          <w:rFonts w:ascii="Times New Roman" w:eastAsia="Calibri" w:hAnsi="Times New Roman" w:cs="Times New Roman"/>
          <w:i/>
          <w:sz w:val="24"/>
          <w:szCs w:val="24"/>
        </w:rPr>
        <w:t>Kokybės kriterijaus parametro įvertinimas (P</w:t>
      </w:r>
      <w:r w:rsidRPr="004E1229">
        <w:rPr>
          <w:rFonts w:ascii="Times New Roman" w:eastAsia="Calibri" w:hAnsi="Times New Roman" w:cs="Times New Roman"/>
          <w:i/>
          <w:sz w:val="24"/>
          <w:szCs w:val="24"/>
          <w:vertAlign w:val="subscript"/>
        </w:rPr>
        <w:t>s, p</w:t>
      </w:r>
      <w:r w:rsidRPr="004E1229">
        <w:rPr>
          <w:rFonts w:ascii="Times New Roman" w:eastAsia="Calibri" w:hAnsi="Times New Roman" w:cs="Times New Roman"/>
          <w:i/>
          <w:sz w:val="24"/>
          <w:szCs w:val="24"/>
        </w:rPr>
        <w:t>) apskaičiuojamas parametro reikšmę (R</w:t>
      </w:r>
      <w:r w:rsidRPr="004E1229">
        <w:rPr>
          <w:rFonts w:ascii="Times New Roman" w:eastAsia="Calibri" w:hAnsi="Times New Roman" w:cs="Times New Roman"/>
          <w:i/>
          <w:sz w:val="24"/>
          <w:szCs w:val="24"/>
          <w:vertAlign w:val="subscript"/>
        </w:rPr>
        <w:t>s, p</w:t>
      </w:r>
      <w:r w:rsidRPr="004E1229">
        <w:rPr>
          <w:rFonts w:ascii="Times New Roman" w:eastAsia="Calibri" w:hAnsi="Times New Roman" w:cs="Times New Roman"/>
          <w:i/>
          <w:sz w:val="24"/>
          <w:szCs w:val="24"/>
        </w:rPr>
        <w:t xml:space="preserve"> – parametro p visų ekspertų įvertinimų vidurkis) padalinus iš maksimalaus suteikiamo parametro P</w:t>
      </w:r>
      <w:r w:rsidRPr="004E1229">
        <w:rPr>
          <w:rFonts w:ascii="Times New Roman" w:eastAsia="Calibri" w:hAnsi="Times New Roman" w:cs="Times New Roman"/>
          <w:i/>
          <w:sz w:val="24"/>
          <w:szCs w:val="24"/>
          <w:vertAlign w:val="subscript"/>
        </w:rPr>
        <w:t>s</w:t>
      </w:r>
      <w:r w:rsidRPr="004E1229">
        <w:rPr>
          <w:rFonts w:ascii="Times New Roman" w:eastAsia="Calibri" w:hAnsi="Times New Roman" w:cs="Times New Roman"/>
          <w:i/>
          <w:sz w:val="24"/>
          <w:szCs w:val="24"/>
        </w:rPr>
        <w:t xml:space="preserve"> balų skaičiaus (R</w:t>
      </w:r>
      <w:r w:rsidRPr="004E1229">
        <w:rPr>
          <w:rFonts w:ascii="Times New Roman" w:eastAsia="Calibri" w:hAnsi="Times New Roman" w:cs="Times New Roman"/>
          <w:i/>
          <w:sz w:val="24"/>
          <w:szCs w:val="24"/>
          <w:vertAlign w:val="subscript"/>
        </w:rPr>
        <w:t>s, max</w:t>
      </w:r>
      <w:r w:rsidRPr="004E1229">
        <w:rPr>
          <w:rFonts w:ascii="Times New Roman" w:eastAsia="Calibri" w:hAnsi="Times New Roman" w:cs="Times New Roman"/>
          <w:i/>
          <w:sz w:val="24"/>
          <w:szCs w:val="24"/>
        </w:rPr>
        <w:t>) ir padauginus iš vertinamo kriterijaus  parametro lyginamojo svorio (L</w:t>
      </w:r>
      <w:r w:rsidRPr="004E1229">
        <w:rPr>
          <w:rFonts w:ascii="Times New Roman" w:eastAsia="Calibri" w:hAnsi="Times New Roman" w:cs="Times New Roman"/>
          <w:i/>
          <w:sz w:val="24"/>
          <w:szCs w:val="24"/>
          <w:vertAlign w:val="subscript"/>
        </w:rPr>
        <w:t>s</w:t>
      </w:r>
      <w:r w:rsidRPr="004E1229">
        <w:rPr>
          <w:rFonts w:ascii="Times New Roman" w:eastAsia="Calibri" w:hAnsi="Times New Roman" w:cs="Times New Roman"/>
          <w:i/>
          <w:sz w:val="24"/>
          <w:szCs w:val="24"/>
        </w:rPr>
        <w:t xml:space="preserve">): </w:t>
      </w:r>
    </w:p>
    <w:p w14:paraId="4551ADDE" w14:textId="77777777" w:rsidR="00D675C7" w:rsidRPr="004E1229" w:rsidRDefault="00FC3423" w:rsidP="00D675C7">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max</m:t>
                </m:r>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D675C7" w:rsidRPr="004E1229">
        <w:rPr>
          <w:rFonts w:ascii="Times New Roman" w:eastAsia="Times New Roman" w:hAnsi="Times New Roman" w:cs="Times New Roman"/>
          <w:i/>
          <w:sz w:val="24"/>
          <w:szCs w:val="24"/>
        </w:rPr>
        <w:t xml:space="preserve">, kur </w:t>
      </w:r>
      <w:r w:rsidR="00D675C7" w:rsidRPr="004E1229">
        <w:rPr>
          <w:rFonts w:ascii="Times New Roman" w:eastAsia="Calibri" w:hAnsi="Times New Roman" w:cs="Times New Roman"/>
          <w:i/>
          <w:sz w:val="24"/>
          <w:szCs w:val="24"/>
        </w:rPr>
        <w:t>s vertinimo kriterijaus P eilės numeris, p – pasiūlymo numeris nuo 1 iki n.</w:t>
      </w:r>
    </w:p>
    <w:p w14:paraId="6987EC65" w14:textId="77777777" w:rsidR="00D675C7" w:rsidRDefault="00D675C7" w:rsidP="00D675C7">
      <w:pPr>
        <w:tabs>
          <w:tab w:val="left" w:pos="567"/>
        </w:tabs>
        <w:spacing w:after="0" w:line="240" w:lineRule="auto"/>
        <w:ind w:firstLine="709"/>
        <w:jc w:val="both"/>
        <w:rPr>
          <w:rFonts w:ascii="Times New Roman" w:eastAsia="Calibri" w:hAnsi="Times New Roman" w:cs="Times New Roman"/>
          <w:sz w:val="24"/>
          <w:szCs w:val="24"/>
        </w:rPr>
      </w:pPr>
      <w:r w:rsidRPr="004E1229">
        <w:rPr>
          <w:rFonts w:ascii="Times New Roman" w:eastAsia="Batang" w:hAnsi="Times New Roman" w:cs="Times New Roman"/>
          <w:sz w:val="24"/>
          <w:szCs w:val="24"/>
        </w:rPr>
        <w:t>Jeigu atlikus galutinį pasiūlymams skiriamų balų apskaičiavimą v</w:t>
      </w:r>
      <w:r w:rsidRPr="004E1229">
        <w:rPr>
          <w:rFonts w:ascii="Times New Roman" w:eastAsia="Calibri" w:hAnsi="Times New Roman" w:cs="Times New Roman"/>
          <w:sz w:val="24"/>
          <w:szCs w:val="24"/>
        </w:rPr>
        <w:t xml:space="preserve">ienas ar keli tiekėjai atsiima pasiūlymus arba jų pasiūlymai yra atmesti, visų likusių tiekėjų pasiūlymų ekonominio naudingumo balai </w:t>
      </w:r>
      <w:r w:rsidRPr="004E1229">
        <w:rPr>
          <w:rFonts w:ascii="Times New Roman" w:eastAsia="Calibri" w:hAnsi="Times New Roman" w:cs="Times New Roman"/>
          <w:i/>
          <w:iCs/>
          <w:sz w:val="24"/>
          <w:szCs w:val="24"/>
        </w:rPr>
        <w:t>S</w:t>
      </w:r>
      <w:r w:rsidRPr="004E1229">
        <w:rPr>
          <w:rFonts w:ascii="Times New Roman" w:eastAsia="Calibri" w:hAnsi="Times New Roman" w:cs="Times New Roman"/>
          <w:i/>
          <w:iCs/>
          <w:sz w:val="24"/>
          <w:szCs w:val="24"/>
          <w:vertAlign w:val="subscript"/>
        </w:rPr>
        <w:t>p</w:t>
      </w:r>
      <w:r w:rsidRPr="004E1229">
        <w:rPr>
          <w:rFonts w:ascii="Times New Roman" w:eastAsia="Calibri" w:hAnsi="Times New Roman" w:cs="Times New Roman"/>
          <w:sz w:val="24"/>
          <w:szCs w:val="24"/>
        </w:rPr>
        <w:t xml:space="preserve"> yra perskaičiuojami šiame skyriuje nustatyta tvarka. </w:t>
      </w:r>
    </w:p>
    <w:p w14:paraId="48127683" w14:textId="5611CB63" w:rsidR="0068187B" w:rsidRPr="00B6793C" w:rsidRDefault="00D675C7" w:rsidP="0068187B">
      <w:pPr>
        <w:tabs>
          <w:tab w:val="left" w:pos="709"/>
        </w:tabs>
        <w:spacing w:after="0" w:line="240" w:lineRule="auto"/>
        <w:jc w:val="both"/>
        <w:rPr>
          <w:rFonts w:ascii="Times New Roman" w:eastAsia="Calibri" w:hAnsi="Times New Roman" w:cs="Times New Roman"/>
          <w:b/>
          <w:color w:val="FF0000"/>
          <w:sz w:val="24"/>
          <w:szCs w:val="24"/>
        </w:rPr>
      </w:pPr>
      <w:r w:rsidRPr="004E1229">
        <w:rPr>
          <w:rFonts w:ascii="Times New Roman" w:eastAsia="Calibri" w:hAnsi="Times New Roman" w:cs="Times New Roman"/>
          <w:sz w:val="24"/>
          <w:szCs w:val="24"/>
        </w:rPr>
        <w:tab/>
      </w:r>
      <w:r w:rsidR="002626CC" w:rsidRPr="004E1229">
        <w:rPr>
          <w:rFonts w:ascii="Times New Roman" w:eastAsia="Calibri" w:hAnsi="Times New Roman" w:cs="Times New Roman"/>
          <w:sz w:val="24"/>
          <w:szCs w:val="24"/>
        </w:rPr>
        <w:t>11.5.</w:t>
      </w:r>
      <w:r w:rsidR="0068187B" w:rsidRPr="0068187B">
        <w:rPr>
          <w:rFonts w:ascii="Times New Roman" w:eastAsia="Calibri" w:hAnsi="Times New Roman" w:cs="Times New Roman"/>
          <w:b/>
          <w:sz w:val="24"/>
          <w:szCs w:val="24"/>
        </w:rPr>
        <w:t xml:space="preserve"> </w:t>
      </w:r>
      <w:r w:rsidR="0068187B" w:rsidRPr="00B6793C">
        <w:rPr>
          <w:rFonts w:ascii="Times New Roman" w:eastAsia="Calibri" w:hAnsi="Times New Roman" w:cs="Times New Roman"/>
          <w:b/>
          <w:sz w:val="24"/>
          <w:szCs w:val="24"/>
        </w:rPr>
        <w:t>Kriterijų ir parametrų aprašymai:</w:t>
      </w:r>
    </w:p>
    <w:p w14:paraId="69DAEF33" w14:textId="4D3CA2C4" w:rsidR="00D675C7" w:rsidRDefault="0068187B" w:rsidP="00432057">
      <w:pPr>
        <w:tabs>
          <w:tab w:val="left" w:pos="567"/>
        </w:tabs>
        <w:spacing w:after="0" w:line="240" w:lineRule="auto"/>
        <w:jc w:val="both"/>
        <w:rPr>
          <w:rFonts w:ascii="Times New Roman" w:eastAsia="Calibri" w:hAnsi="Times New Roman" w:cs="Times New Roman"/>
          <w:b/>
          <w:bCs/>
          <w:i/>
          <w:iCs/>
          <w:sz w:val="24"/>
          <w:szCs w:val="24"/>
        </w:rPr>
      </w:pPr>
      <w:r w:rsidRPr="00B6793C">
        <w:rPr>
          <w:rFonts w:ascii="Times New Roman" w:eastAsia="Calibri" w:hAnsi="Times New Roman" w:cs="Times New Roman"/>
          <w:sz w:val="24"/>
          <w:szCs w:val="24"/>
        </w:rPr>
        <w:tab/>
      </w:r>
      <w:r w:rsidRPr="00B6793C">
        <w:rPr>
          <w:rFonts w:ascii="Times New Roman" w:eastAsia="Calibri" w:hAnsi="Times New Roman" w:cs="Times New Roman"/>
          <w:b/>
          <w:bCs/>
          <w:i/>
          <w:iCs/>
          <w:sz w:val="24"/>
          <w:szCs w:val="24"/>
        </w:rPr>
        <w:t xml:space="preserve">  K</w:t>
      </w:r>
      <w:r>
        <w:rPr>
          <w:rFonts w:ascii="Times New Roman" w:eastAsia="Calibri" w:hAnsi="Times New Roman" w:cs="Times New Roman"/>
          <w:b/>
          <w:bCs/>
          <w:i/>
          <w:iCs/>
          <w:sz w:val="24"/>
          <w:szCs w:val="24"/>
        </w:rPr>
        <w:t>okybės k</w:t>
      </w:r>
      <w:r w:rsidRPr="00B6793C">
        <w:rPr>
          <w:rFonts w:ascii="Times New Roman" w:eastAsia="Calibri" w:hAnsi="Times New Roman" w:cs="Times New Roman"/>
          <w:b/>
          <w:bCs/>
          <w:i/>
          <w:iCs/>
          <w:sz w:val="24"/>
          <w:szCs w:val="24"/>
        </w:rPr>
        <w:t>riterijus T</w:t>
      </w:r>
      <w:r>
        <w:rPr>
          <w:rFonts w:ascii="Times New Roman" w:eastAsia="Calibri" w:hAnsi="Times New Roman" w:cs="Times New Roman"/>
          <w:b/>
          <w:bCs/>
          <w:i/>
          <w:iCs/>
          <w:sz w:val="24"/>
          <w:szCs w:val="24"/>
        </w:rPr>
        <w:t xml:space="preserve"> </w:t>
      </w:r>
      <w:r w:rsidRPr="00B6793C">
        <w:rPr>
          <w:rFonts w:ascii="Times New Roman" w:eastAsia="Calibri" w:hAnsi="Times New Roman" w:cs="Times New Roman"/>
          <w:b/>
          <w:bCs/>
          <w:i/>
          <w:iCs/>
          <w:sz w:val="24"/>
          <w:szCs w:val="24"/>
        </w:rPr>
        <w:t>yra k</w:t>
      </w:r>
      <w:r>
        <w:rPr>
          <w:rFonts w:ascii="Times New Roman" w:eastAsia="Calibri" w:hAnsi="Times New Roman" w:cs="Times New Roman"/>
          <w:b/>
          <w:bCs/>
          <w:i/>
          <w:iCs/>
          <w:sz w:val="24"/>
          <w:szCs w:val="24"/>
        </w:rPr>
        <w:t>ie</w:t>
      </w:r>
      <w:r w:rsidRPr="00B6793C">
        <w:rPr>
          <w:rFonts w:ascii="Times New Roman" w:eastAsia="Calibri" w:hAnsi="Times New Roman" w:cs="Times New Roman"/>
          <w:b/>
          <w:bCs/>
          <w:i/>
          <w:iCs/>
          <w:sz w:val="24"/>
          <w:szCs w:val="24"/>
        </w:rPr>
        <w:t>kybinis ir yra vertinamas balais už įvykdytas sutartis</w:t>
      </w:r>
      <w:r w:rsidR="004F7978">
        <w:rPr>
          <w:rFonts w:ascii="Times New Roman" w:eastAsia="Calibri" w:hAnsi="Times New Roman" w:cs="Times New Roman"/>
          <w:b/>
          <w:bCs/>
          <w:i/>
          <w:iCs/>
          <w:sz w:val="24"/>
          <w:szCs w:val="24"/>
        </w:rPr>
        <w:t>.</w:t>
      </w:r>
      <w:r w:rsidRPr="00B6793C">
        <w:rPr>
          <w:rFonts w:ascii="Times New Roman" w:eastAsia="Calibri" w:hAnsi="Times New Roman" w:cs="Times New Roman"/>
          <w:b/>
          <w:bCs/>
          <w:i/>
          <w:iCs/>
          <w:sz w:val="24"/>
          <w:szCs w:val="24"/>
        </w:rPr>
        <w:t xml:space="preserve"> Dokumentus ši</w:t>
      </w:r>
      <w:r>
        <w:rPr>
          <w:rFonts w:ascii="Times New Roman" w:eastAsia="Calibri" w:hAnsi="Times New Roman" w:cs="Times New Roman"/>
          <w:b/>
          <w:bCs/>
          <w:i/>
          <w:iCs/>
          <w:sz w:val="24"/>
          <w:szCs w:val="24"/>
        </w:rPr>
        <w:t>e</w:t>
      </w:r>
      <w:r w:rsidRPr="00B6793C">
        <w:rPr>
          <w:rFonts w:ascii="Times New Roman" w:eastAsia="Calibri" w:hAnsi="Times New Roman" w:cs="Times New Roman"/>
          <w:b/>
          <w:bCs/>
          <w:i/>
          <w:iCs/>
          <w:sz w:val="24"/>
          <w:szCs w:val="24"/>
        </w:rPr>
        <w:t>m</w:t>
      </w:r>
      <w:r>
        <w:rPr>
          <w:rFonts w:ascii="Times New Roman" w:eastAsia="Calibri" w:hAnsi="Times New Roman" w:cs="Times New Roman"/>
          <w:b/>
          <w:bCs/>
          <w:i/>
          <w:iCs/>
          <w:sz w:val="24"/>
          <w:szCs w:val="24"/>
        </w:rPr>
        <w:t>s</w:t>
      </w:r>
      <w:r w:rsidRPr="00B6793C">
        <w:rPr>
          <w:rFonts w:ascii="Times New Roman" w:eastAsia="Calibri" w:hAnsi="Times New Roman" w:cs="Times New Roman"/>
          <w:b/>
          <w:bCs/>
          <w:i/>
          <w:iCs/>
          <w:sz w:val="24"/>
          <w:szCs w:val="24"/>
        </w:rPr>
        <w:t xml:space="preserve"> kriterijams įvertinti tiekėjas turi pateikti </w:t>
      </w:r>
      <w:r>
        <w:rPr>
          <w:rFonts w:ascii="Times New Roman" w:eastAsia="Calibri" w:hAnsi="Times New Roman" w:cs="Times New Roman"/>
          <w:b/>
          <w:bCs/>
          <w:i/>
          <w:iCs/>
          <w:sz w:val="24"/>
          <w:szCs w:val="24"/>
        </w:rPr>
        <w:t>kartu su pasiūlymu</w:t>
      </w:r>
      <w:r w:rsidRPr="00B6793C">
        <w:rPr>
          <w:rFonts w:ascii="Times New Roman" w:eastAsia="Calibri" w:hAnsi="Times New Roman" w:cs="Times New Roman"/>
          <w:b/>
          <w:bCs/>
          <w:i/>
          <w:iCs/>
          <w:sz w:val="24"/>
          <w:szCs w:val="24"/>
        </w:rPr>
        <w:t>. Po pasiūlym</w:t>
      </w:r>
      <w:r>
        <w:rPr>
          <w:rFonts w:ascii="Times New Roman" w:eastAsia="Calibri" w:hAnsi="Times New Roman" w:cs="Times New Roman"/>
          <w:b/>
          <w:bCs/>
          <w:i/>
          <w:iCs/>
          <w:sz w:val="24"/>
          <w:szCs w:val="24"/>
        </w:rPr>
        <w:t>o</w:t>
      </w:r>
      <w:r w:rsidRPr="00B6793C">
        <w:rPr>
          <w:rFonts w:ascii="Times New Roman" w:eastAsia="Calibri" w:hAnsi="Times New Roman" w:cs="Times New Roman"/>
          <w:b/>
          <w:bCs/>
          <w:i/>
          <w:iCs/>
          <w:sz w:val="24"/>
          <w:szCs w:val="24"/>
        </w:rPr>
        <w:t xml:space="preserve"> pateikimo termino pabaigos tiekėjas negalės jų pateikti arba tikslinti.</w:t>
      </w:r>
    </w:p>
    <w:tbl>
      <w:tblPr>
        <w:tblStyle w:val="Lentelstinklelis"/>
        <w:tblW w:w="10485" w:type="dxa"/>
        <w:tblLook w:val="04A0" w:firstRow="1" w:lastRow="0" w:firstColumn="1" w:lastColumn="0" w:noHBand="0" w:noVBand="1"/>
      </w:tblPr>
      <w:tblGrid>
        <w:gridCol w:w="5035"/>
        <w:gridCol w:w="5450"/>
      </w:tblGrid>
      <w:tr w:rsidR="00D675C7" w:rsidRPr="004E1229" w14:paraId="0E0C2424" w14:textId="77777777" w:rsidTr="003E794A">
        <w:trPr>
          <w:trHeight w:val="512"/>
        </w:trPr>
        <w:tc>
          <w:tcPr>
            <w:tcW w:w="10485" w:type="dxa"/>
            <w:gridSpan w:val="2"/>
            <w:vAlign w:val="center"/>
          </w:tcPr>
          <w:p w14:paraId="0F175B09" w14:textId="77777777" w:rsidR="00D675C7" w:rsidRPr="004E1229" w:rsidRDefault="00D675C7" w:rsidP="00D675C7">
            <w:pPr>
              <w:tabs>
                <w:tab w:val="left" w:pos="1134"/>
                <w:tab w:val="left" w:pos="1620"/>
              </w:tabs>
              <w:rPr>
                <w:rFonts w:ascii="Times New Roman" w:eastAsia="MS Mincho" w:hAnsi="Times New Roman"/>
                <w:b/>
                <w:bCs/>
                <w:sz w:val="24"/>
                <w:szCs w:val="24"/>
              </w:rPr>
            </w:pPr>
            <w:r w:rsidRPr="004E1229">
              <w:rPr>
                <w:rFonts w:ascii="Times New Roman" w:eastAsia="MS Mincho" w:hAnsi="Times New Roman"/>
                <w:b/>
                <w:bCs/>
                <w:sz w:val="24"/>
                <w:szCs w:val="24"/>
              </w:rPr>
              <w:t>Kokybės vertinimo kriterijaus (T) parametrų vertinimas</w:t>
            </w:r>
          </w:p>
        </w:tc>
      </w:tr>
      <w:tr w:rsidR="00D675C7" w:rsidRPr="004E1229" w14:paraId="7B21AC97" w14:textId="77777777" w:rsidTr="003E794A">
        <w:trPr>
          <w:trHeight w:val="440"/>
        </w:trPr>
        <w:tc>
          <w:tcPr>
            <w:tcW w:w="10485" w:type="dxa"/>
            <w:gridSpan w:val="2"/>
          </w:tcPr>
          <w:p w14:paraId="02D33194" w14:textId="0B7C7B90" w:rsidR="00D675C7" w:rsidRPr="004E1229" w:rsidRDefault="00D675C7" w:rsidP="00D675C7">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Vertinama siūlomo</w:t>
            </w:r>
            <w:r w:rsidRPr="004E1229">
              <w:rPr>
                <w:rFonts w:ascii="Times New Roman" w:eastAsia="MS Mincho" w:hAnsi="Times New Roman"/>
                <w:b/>
                <w:sz w:val="24"/>
                <w:szCs w:val="24"/>
              </w:rPr>
              <w:t xml:space="preserve"> Pagrindinio specialisto Nr. </w:t>
            </w:r>
            <w:r w:rsidR="001056B1" w:rsidRPr="004E1229">
              <w:rPr>
                <w:rFonts w:ascii="Times New Roman" w:eastAsia="MS Mincho" w:hAnsi="Times New Roman"/>
                <w:b/>
                <w:sz w:val="24"/>
                <w:szCs w:val="24"/>
              </w:rPr>
              <w:t>2</w:t>
            </w:r>
            <w:r w:rsidRPr="004E1229">
              <w:rPr>
                <w:rFonts w:ascii="Times New Roman" w:eastAsia="MS Mincho" w:hAnsi="Times New Roman"/>
                <w:b/>
                <w:sz w:val="24"/>
                <w:szCs w:val="24"/>
              </w:rPr>
              <w:t xml:space="preserve"> –</w:t>
            </w:r>
            <w:r w:rsidR="009F526C" w:rsidRPr="004E1229">
              <w:rPr>
                <w:rFonts w:ascii="Times New Roman" w:eastAsia="MS Mincho" w:hAnsi="Times New Roman"/>
                <w:b/>
                <w:sz w:val="24"/>
                <w:szCs w:val="24"/>
              </w:rPr>
              <w:t xml:space="preserve"> Veiklos procesų analitiko</w:t>
            </w:r>
            <w:r w:rsidR="00DF61C5">
              <w:rPr>
                <w:rFonts w:ascii="Times New Roman" w:eastAsia="MS Mincho" w:hAnsi="Times New Roman"/>
                <w:b/>
                <w:sz w:val="24"/>
                <w:szCs w:val="24"/>
              </w:rPr>
              <w:t xml:space="preserve"> –</w:t>
            </w:r>
            <w:r w:rsidR="00115ECB" w:rsidRPr="004E1229">
              <w:rPr>
                <w:rFonts w:ascii="Times New Roman" w:eastAsia="MS Mincho" w:hAnsi="Times New Roman"/>
                <w:b/>
                <w:sz w:val="24"/>
                <w:szCs w:val="24"/>
              </w:rPr>
              <w:t xml:space="preserve"> </w:t>
            </w:r>
            <w:r w:rsidRPr="004E1229">
              <w:rPr>
                <w:rFonts w:ascii="Times New Roman" w:eastAsia="MS Mincho" w:hAnsi="Times New Roman"/>
                <w:b/>
                <w:sz w:val="24"/>
                <w:szCs w:val="24"/>
              </w:rPr>
              <w:t xml:space="preserve">patirtis </w:t>
            </w:r>
            <w:r w:rsidR="00C41830" w:rsidRPr="004E1229">
              <w:rPr>
                <w:rFonts w:ascii="Times New Roman" w:eastAsia="MS Mincho" w:hAnsi="Times New Roman"/>
                <w:b/>
                <w:sz w:val="24"/>
                <w:szCs w:val="24"/>
              </w:rPr>
              <w:t>(</w:t>
            </w:r>
            <w:r w:rsidR="00C41830" w:rsidRPr="004E1229">
              <w:rPr>
                <w:rFonts w:ascii="Times New Roman" w:hAnsi="Times New Roman"/>
                <w:b/>
                <w:bCs/>
                <w:sz w:val="24"/>
                <w:szCs w:val="24"/>
              </w:rPr>
              <w:t xml:space="preserve">skaičiuojant sutartimis </w:t>
            </w:r>
            <w:r w:rsidR="00C41830" w:rsidRPr="00983DBA">
              <w:rPr>
                <w:rFonts w:ascii="Times New Roman" w:hAnsi="Times New Roman"/>
                <w:b/>
                <w:bCs/>
                <w:sz w:val="24"/>
                <w:szCs w:val="24"/>
              </w:rPr>
              <w:t>/projektais)</w:t>
            </w:r>
            <w:r w:rsidR="00C41830" w:rsidRPr="004E1229">
              <w:rPr>
                <w:rFonts w:ascii="Times New Roman" w:eastAsia="MS Mincho" w:hAnsi="Times New Roman"/>
                <w:b/>
                <w:sz w:val="24"/>
                <w:szCs w:val="24"/>
              </w:rPr>
              <w:t xml:space="preserve"> </w:t>
            </w:r>
            <w:r w:rsidRPr="004E1229">
              <w:rPr>
                <w:rFonts w:ascii="Times New Roman" w:eastAsia="MS Mincho" w:hAnsi="Times New Roman"/>
                <w:b/>
                <w:sz w:val="24"/>
                <w:szCs w:val="24"/>
              </w:rPr>
              <w:t>(P</w:t>
            </w:r>
            <w:r w:rsidRPr="004E1229">
              <w:rPr>
                <w:rFonts w:ascii="Times New Roman" w:eastAsia="MS Mincho" w:hAnsi="Times New Roman"/>
                <w:b/>
                <w:sz w:val="24"/>
                <w:szCs w:val="24"/>
                <w:vertAlign w:val="subscript"/>
              </w:rPr>
              <w:t>1</w:t>
            </w:r>
            <w:r w:rsidRPr="004E1229">
              <w:rPr>
                <w:rFonts w:ascii="Times New Roman" w:eastAsia="MS Mincho" w:hAnsi="Times New Roman"/>
                <w:b/>
                <w:sz w:val="24"/>
                <w:szCs w:val="24"/>
              </w:rPr>
              <w:t>)</w:t>
            </w:r>
          </w:p>
        </w:tc>
      </w:tr>
      <w:tr w:rsidR="00D675C7" w:rsidRPr="004E1229" w14:paraId="296B7002" w14:textId="77777777" w:rsidTr="003E794A">
        <w:tc>
          <w:tcPr>
            <w:tcW w:w="5035" w:type="dxa"/>
          </w:tcPr>
          <w:p w14:paraId="55E7150B" w14:textId="77777777" w:rsidR="00D675C7" w:rsidRPr="004E1229" w:rsidRDefault="00D675C7" w:rsidP="00D675C7">
            <w:pPr>
              <w:textAlignment w:val="baseline"/>
              <w:rPr>
                <w:rFonts w:ascii="Times New Roman" w:hAnsi="Times New Roman"/>
                <w:iCs/>
                <w:sz w:val="24"/>
                <w:szCs w:val="24"/>
              </w:rPr>
            </w:pPr>
            <w:r w:rsidRPr="004E1229">
              <w:rPr>
                <w:rFonts w:ascii="Times New Roman" w:hAnsi="Times New Roman"/>
                <w:iCs/>
                <w:sz w:val="24"/>
                <w:szCs w:val="24"/>
              </w:rPr>
              <w:lastRenderedPageBreak/>
              <w:t>Už įvykdytų šį vertinimo kriterijų atitinkančių sutarčių (projektų) skaičių skiriama:</w:t>
            </w:r>
          </w:p>
          <w:p w14:paraId="1AB30B5F" w14:textId="204873DF" w:rsidR="001056B1" w:rsidRPr="004E1229" w:rsidRDefault="001056B1" w:rsidP="001056B1">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2 – Veiklos procesų analitiko </w:t>
            </w:r>
            <w:r w:rsidR="001202C0" w:rsidRPr="004E1229">
              <w:rPr>
                <w:rFonts w:ascii="Times New Roman" w:eastAsia="MS Mincho" w:hAnsi="Times New Roman"/>
                <w:sz w:val="24"/>
                <w:szCs w:val="24"/>
              </w:rPr>
              <w:t>–</w:t>
            </w:r>
            <w:r w:rsidRPr="004E1229">
              <w:rPr>
                <w:rFonts w:ascii="Times New Roman" w:eastAsia="MS Mincho" w:hAnsi="Times New Roman"/>
                <w:sz w:val="24"/>
                <w:szCs w:val="24"/>
              </w:rPr>
              <w:t xml:space="preserve"> patirtį, skiriama 0 balų.</w:t>
            </w:r>
          </w:p>
          <w:p w14:paraId="61C80B02" w14:textId="265F7EE9" w:rsidR="001056B1" w:rsidRPr="004E1229" w:rsidRDefault="001056B1" w:rsidP="001056B1">
            <w:pPr>
              <w:rPr>
                <w:rFonts w:ascii="Times New Roman" w:hAnsi="Times New Roman"/>
                <w:bCs/>
                <w:sz w:val="24"/>
                <w:szCs w:val="24"/>
              </w:rPr>
            </w:pPr>
            <w:r w:rsidRPr="004E1229">
              <w:rPr>
                <w:rFonts w:ascii="Times New Roman" w:hAnsi="Times New Roman"/>
                <w:bCs/>
                <w:sz w:val="24"/>
                <w:szCs w:val="24"/>
              </w:rPr>
              <w:t xml:space="preserve">2. </w:t>
            </w:r>
            <w:r w:rsidR="0042224C" w:rsidRPr="004E1229">
              <w:rPr>
                <w:rFonts w:ascii="Times New Roman" w:hAnsi="Times New Roman"/>
                <w:b/>
                <w:sz w:val="24"/>
                <w:szCs w:val="24"/>
              </w:rPr>
              <w:t>Pateikus</w:t>
            </w:r>
            <w:r w:rsidR="003E794A" w:rsidRPr="004E1229">
              <w:rPr>
                <w:rFonts w:ascii="Times New Roman" w:hAnsi="Times New Roman"/>
                <w:b/>
                <w:sz w:val="24"/>
                <w:szCs w:val="24"/>
              </w:rPr>
              <w:t xml:space="preserve"> duomenis apie</w:t>
            </w:r>
            <w:r w:rsidRPr="004E1229">
              <w:rPr>
                <w:rFonts w:ascii="Times New Roman" w:hAnsi="Times New Roman"/>
                <w:bCs/>
                <w:sz w:val="24"/>
                <w:szCs w:val="24"/>
              </w:rPr>
              <w:t>:</w:t>
            </w:r>
          </w:p>
          <w:p w14:paraId="525B4137" w14:textId="6F5603C3" w:rsidR="001056B1" w:rsidRPr="004E1229" w:rsidRDefault="003E794A" w:rsidP="001056B1">
            <w:pPr>
              <w:rPr>
                <w:rFonts w:ascii="Times New Roman" w:hAnsi="Times New Roman"/>
                <w:bCs/>
                <w:sz w:val="24"/>
                <w:szCs w:val="24"/>
              </w:rPr>
            </w:pPr>
            <w:r w:rsidRPr="004E1229">
              <w:rPr>
                <w:rFonts w:ascii="Times New Roman" w:hAnsi="Times New Roman"/>
                <w:bCs/>
                <w:sz w:val="24"/>
                <w:szCs w:val="24"/>
              </w:rPr>
              <w:t>2.</w:t>
            </w:r>
            <w:r w:rsidR="001056B1" w:rsidRPr="004E1229">
              <w:rPr>
                <w:rFonts w:ascii="Times New Roman" w:hAnsi="Times New Roman"/>
                <w:bCs/>
                <w:sz w:val="24"/>
                <w:szCs w:val="24"/>
              </w:rPr>
              <w:t>1</w:t>
            </w:r>
            <w:r w:rsidR="00BB1578" w:rsidRPr="004E1229">
              <w:rPr>
                <w:rFonts w:ascii="Times New Roman" w:hAnsi="Times New Roman"/>
                <w:bCs/>
                <w:sz w:val="24"/>
                <w:szCs w:val="24"/>
              </w:rPr>
              <w:t xml:space="preserve"> (vieną) s</w:t>
            </w:r>
            <w:r w:rsidR="001056B1" w:rsidRPr="004E1229">
              <w:rPr>
                <w:rFonts w:ascii="Times New Roman" w:hAnsi="Times New Roman"/>
                <w:bCs/>
                <w:sz w:val="24"/>
                <w:szCs w:val="24"/>
              </w:rPr>
              <w:t>utart</w:t>
            </w:r>
            <w:r w:rsidR="0042224C" w:rsidRPr="004E1229">
              <w:rPr>
                <w:rFonts w:ascii="Times New Roman" w:hAnsi="Times New Roman"/>
                <w:bCs/>
                <w:sz w:val="24"/>
                <w:szCs w:val="24"/>
              </w:rPr>
              <w:t xml:space="preserve">į skiriamas </w:t>
            </w:r>
            <w:r w:rsidR="001056B1" w:rsidRPr="004E1229">
              <w:rPr>
                <w:rFonts w:ascii="Times New Roman" w:hAnsi="Times New Roman"/>
                <w:bCs/>
                <w:sz w:val="24"/>
                <w:szCs w:val="24"/>
              </w:rPr>
              <w:t xml:space="preserve">1 balas; </w:t>
            </w:r>
          </w:p>
          <w:p w14:paraId="11E1ADA1" w14:textId="652D4CA8" w:rsidR="001056B1" w:rsidRPr="004E1229" w:rsidRDefault="003E794A" w:rsidP="001056B1">
            <w:pPr>
              <w:rPr>
                <w:rFonts w:ascii="Times New Roman" w:hAnsi="Times New Roman"/>
                <w:bCs/>
                <w:sz w:val="24"/>
                <w:szCs w:val="24"/>
              </w:rPr>
            </w:pPr>
            <w:r w:rsidRPr="004E1229">
              <w:rPr>
                <w:rFonts w:ascii="Times New Roman" w:hAnsi="Times New Roman"/>
                <w:bCs/>
                <w:sz w:val="24"/>
                <w:szCs w:val="24"/>
              </w:rPr>
              <w:t>2.</w:t>
            </w:r>
            <w:r w:rsidR="001056B1" w:rsidRPr="004E1229">
              <w:rPr>
                <w:rFonts w:ascii="Times New Roman" w:hAnsi="Times New Roman"/>
                <w:bCs/>
                <w:sz w:val="24"/>
                <w:szCs w:val="24"/>
              </w:rPr>
              <w:t xml:space="preserve">2 </w:t>
            </w:r>
            <w:r w:rsidR="00BB1578" w:rsidRPr="004E1229">
              <w:rPr>
                <w:rFonts w:ascii="Times New Roman" w:hAnsi="Times New Roman"/>
                <w:bCs/>
                <w:sz w:val="24"/>
                <w:szCs w:val="24"/>
              </w:rPr>
              <w:t xml:space="preserve">(dvi) </w:t>
            </w:r>
            <w:r w:rsidR="001056B1" w:rsidRPr="004E1229">
              <w:rPr>
                <w:rFonts w:ascii="Times New Roman" w:hAnsi="Times New Roman"/>
                <w:bCs/>
                <w:sz w:val="24"/>
                <w:szCs w:val="24"/>
              </w:rPr>
              <w:t>sutart</w:t>
            </w:r>
            <w:r w:rsidR="0042224C" w:rsidRPr="004E1229">
              <w:rPr>
                <w:rFonts w:ascii="Times New Roman" w:hAnsi="Times New Roman"/>
                <w:bCs/>
                <w:sz w:val="24"/>
                <w:szCs w:val="24"/>
              </w:rPr>
              <w:t>is skiriami</w:t>
            </w:r>
            <w:r w:rsidR="001056B1" w:rsidRPr="004E1229">
              <w:rPr>
                <w:rFonts w:ascii="Times New Roman" w:hAnsi="Times New Roman"/>
                <w:bCs/>
                <w:sz w:val="24"/>
                <w:szCs w:val="24"/>
              </w:rPr>
              <w:t xml:space="preserve"> 2 balai; </w:t>
            </w:r>
          </w:p>
          <w:p w14:paraId="19CEBA61" w14:textId="3401E600" w:rsidR="001056B1" w:rsidRPr="004E1229" w:rsidRDefault="003E794A" w:rsidP="001056B1">
            <w:pPr>
              <w:rPr>
                <w:rFonts w:ascii="Times New Roman" w:hAnsi="Times New Roman"/>
                <w:bCs/>
                <w:sz w:val="24"/>
                <w:szCs w:val="24"/>
              </w:rPr>
            </w:pPr>
            <w:r w:rsidRPr="004E1229">
              <w:rPr>
                <w:rFonts w:ascii="Times New Roman" w:hAnsi="Times New Roman"/>
                <w:bCs/>
                <w:sz w:val="24"/>
                <w:szCs w:val="24"/>
              </w:rPr>
              <w:t>2.</w:t>
            </w:r>
            <w:r w:rsidR="001056B1" w:rsidRPr="004E1229">
              <w:rPr>
                <w:rFonts w:ascii="Times New Roman" w:hAnsi="Times New Roman"/>
                <w:bCs/>
                <w:sz w:val="24"/>
                <w:szCs w:val="24"/>
              </w:rPr>
              <w:t xml:space="preserve">3 </w:t>
            </w:r>
            <w:r w:rsidR="00BB1578" w:rsidRPr="004E1229">
              <w:rPr>
                <w:rFonts w:ascii="Times New Roman" w:hAnsi="Times New Roman"/>
                <w:bCs/>
                <w:sz w:val="24"/>
                <w:szCs w:val="24"/>
              </w:rPr>
              <w:t xml:space="preserve">(tris) </w:t>
            </w:r>
            <w:r w:rsidR="001056B1" w:rsidRPr="004E1229">
              <w:rPr>
                <w:rFonts w:ascii="Times New Roman" w:hAnsi="Times New Roman"/>
                <w:bCs/>
                <w:sz w:val="24"/>
                <w:szCs w:val="24"/>
              </w:rPr>
              <w:t xml:space="preserve">sutartys </w:t>
            </w:r>
            <w:r w:rsidR="0042224C" w:rsidRPr="004E1229">
              <w:rPr>
                <w:rFonts w:ascii="Times New Roman" w:hAnsi="Times New Roman"/>
                <w:bCs/>
                <w:sz w:val="24"/>
                <w:szCs w:val="24"/>
              </w:rPr>
              <w:t>skiriami 3</w:t>
            </w:r>
            <w:r w:rsidR="001056B1" w:rsidRPr="004E1229">
              <w:rPr>
                <w:rFonts w:ascii="Times New Roman" w:hAnsi="Times New Roman"/>
                <w:bCs/>
                <w:sz w:val="24"/>
                <w:szCs w:val="24"/>
              </w:rPr>
              <w:t xml:space="preserve"> balai; </w:t>
            </w:r>
          </w:p>
          <w:p w14:paraId="2AD0DA41" w14:textId="2E1A0C1D" w:rsidR="001056B1" w:rsidRPr="004E1229" w:rsidRDefault="003E794A" w:rsidP="001056B1">
            <w:pPr>
              <w:rPr>
                <w:rFonts w:ascii="Times New Roman" w:hAnsi="Times New Roman"/>
                <w:bCs/>
                <w:sz w:val="24"/>
                <w:szCs w:val="24"/>
              </w:rPr>
            </w:pPr>
            <w:r w:rsidRPr="004E1229">
              <w:rPr>
                <w:rFonts w:ascii="Times New Roman" w:hAnsi="Times New Roman"/>
                <w:bCs/>
                <w:sz w:val="24"/>
                <w:szCs w:val="24"/>
              </w:rPr>
              <w:t>2.</w:t>
            </w:r>
            <w:r w:rsidR="001056B1" w:rsidRPr="004E1229">
              <w:rPr>
                <w:rFonts w:ascii="Times New Roman" w:hAnsi="Times New Roman"/>
                <w:bCs/>
                <w:sz w:val="24"/>
                <w:szCs w:val="24"/>
              </w:rPr>
              <w:t>4</w:t>
            </w:r>
            <w:r w:rsidR="00BB1578" w:rsidRPr="004E1229">
              <w:rPr>
                <w:rFonts w:ascii="Times New Roman" w:hAnsi="Times New Roman"/>
                <w:bCs/>
                <w:sz w:val="24"/>
                <w:szCs w:val="24"/>
              </w:rPr>
              <w:t xml:space="preserve"> (keturias) </w:t>
            </w:r>
            <w:r w:rsidR="001056B1" w:rsidRPr="004E1229">
              <w:rPr>
                <w:rFonts w:ascii="Times New Roman" w:hAnsi="Times New Roman"/>
                <w:bCs/>
                <w:sz w:val="24"/>
                <w:szCs w:val="24"/>
              </w:rPr>
              <w:t>sutart</w:t>
            </w:r>
            <w:r w:rsidR="0042224C" w:rsidRPr="004E1229">
              <w:rPr>
                <w:rFonts w:ascii="Times New Roman" w:hAnsi="Times New Roman"/>
                <w:bCs/>
                <w:sz w:val="24"/>
                <w:szCs w:val="24"/>
              </w:rPr>
              <w:t xml:space="preserve">is skiriami </w:t>
            </w:r>
            <w:r w:rsidR="001056B1" w:rsidRPr="004E1229">
              <w:rPr>
                <w:rFonts w:ascii="Times New Roman" w:hAnsi="Times New Roman"/>
                <w:bCs/>
                <w:sz w:val="24"/>
                <w:szCs w:val="24"/>
              </w:rPr>
              <w:t xml:space="preserve">4 balai; </w:t>
            </w:r>
          </w:p>
          <w:p w14:paraId="2951C03D" w14:textId="5DE23862" w:rsidR="001056B1" w:rsidRPr="004E1229" w:rsidRDefault="003E794A" w:rsidP="001056B1">
            <w:pPr>
              <w:rPr>
                <w:rFonts w:ascii="Times New Roman" w:hAnsi="Times New Roman"/>
                <w:bCs/>
                <w:sz w:val="24"/>
                <w:szCs w:val="24"/>
              </w:rPr>
            </w:pPr>
            <w:r w:rsidRPr="004E1229">
              <w:rPr>
                <w:rFonts w:ascii="Times New Roman" w:hAnsi="Times New Roman"/>
                <w:bCs/>
                <w:sz w:val="24"/>
                <w:szCs w:val="24"/>
              </w:rPr>
              <w:t>2.</w:t>
            </w:r>
            <w:r w:rsidR="001056B1" w:rsidRPr="004E1229">
              <w:rPr>
                <w:rFonts w:ascii="Times New Roman" w:hAnsi="Times New Roman"/>
                <w:bCs/>
                <w:sz w:val="24"/>
                <w:szCs w:val="24"/>
              </w:rPr>
              <w:t>5</w:t>
            </w:r>
            <w:r w:rsidR="00BB1578" w:rsidRPr="004E1229">
              <w:rPr>
                <w:rFonts w:ascii="Times New Roman" w:hAnsi="Times New Roman"/>
                <w:bCs/>
                <w:sz w:val="24"/>
                <w:szCs w:val="24"/>
              </w:rPr>
              <w:t xml:space="preserve"> (penkias)</w:t>
            </w:r>
            <w:r w:rsidR="001056B1" w:rsidRPr="004E1229">
              <w:rPr>
                <w:rFonts w:ascii="Times New Roman" w:hAnsi="Times New Roman"/>
                <w:bCs/>
                <w:sz w:val="24"/>
                <w:szCs w:val="24"/>
              </w:rPr>
              <w:t xml:space="preserve"> sutart</w:t>
            </w:r>
            <w:r w:rsidR="0042224C" w:rsidRPr="004E1229">
              <w:rPr>
                <w:rFonts w:ascii="Times New Roman" w:hAnsi="Times New Roman"/>
                <w:bCs/>
                <w:sz w:val="24"/>
                <w:szCs w:val="24"/>
              </w:rPr>
              <w:t>is</w:t>
            </w:r>
            <w:r w:rsidR="00BB1578" w:rsidRPr="004E1229">
              <w:rPr>
                <w:rFonts w:ascii="Times New Roman" w:hAnsi="Times New Roman"/>
                <w:bCs/>
                <w:sz w:val="24"/>
                <w:szCs w:val="24"/>
              </w:rPr>
              <w:t xml:space="preserve"> </w:t>
            </w:r>
            <w:r w:rsidR="001056B1" w:rsidRPr="004E1229">
              <w:rPr>
                <w:rFonts w:ascii="Times New Roman" w:hAnsi="Times New Roman"/>
                <w:bCs/>
                <w:sz w:val="24"/>
                <w:szCs w:val="24"/>
              </w:rPr>
              <w:t xml:space="preserve">ir daugiau </w:t>
            </w:r>
            <w:r w:rsidR="00BB1578" w:rsidRPr="004E1229">
              <w:rPr>
                <w:rFonts w:ascii="Times New Roman" w:hAnsi="Times New Roman"/>
                <w:bCs/>
                <w:sz w:val="24"/>
                <w:szCs w:val="24"/>
              </w:rPr>
              <w:t xml:space="preserve">skiriami </w:t>
            </w:r>
            <w:r w:rsidR="001056B1" w:rsidRPr="004E1229">
              <w:rPr>
                <w:rFonts w:ascii="Times New Roman" w:hAnsi="Times New Roman"/>
                <w:bCs/>
                <w:sz w:val="24"/>
                <w:szCs w:val="24"/>
              </w:rPr>
              <w:t>5 balai.</w:t>
            </w:r>
          </w:p>
          <w:p w14:paraId="5BC73070" w14:textId="28846225" w:rsidR="00D675C7" w:rsidRPr="004E1229" w:rsidRDefault="001056B1" w:rsidP="00432057">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60D55812" w14:textId="120A5765" w:rsidR="00401DC7" w:rsidRPr="004E1229" w:rsidRDefault="003E794A" w:rsidP="00401DC7">
            <w:pPr>
              <w:rPr>
                <w:rFonts w:ascii="Times New Roman" w:hAnsi="Times New Roman"/>
                <w:bCs/>
                <w:sz w:val="24"/>
                <w:szCs w:val="24"/>
              </w:rPr>
            </w:pPr>
            <w:r w:rsidRPr="004E1229">
              <w:rPr>
                <w:rFonts w:ascii="Times New Roman" w:eastAsia="Batang" w:hAnsi="Times New Roman"/>
                <w:color w:val="000000"/>
                <w:sz w:val="24"/>
                <w:szCs w:val="24"/>
              </w:rPr>
              <w:t xml:space="preserve">Veiklos procesų analitikas </w:t>
            </w:r>
            <w:r w:rsidR="00D675C7" w:rsidRPr="004E1229">
              <w:rPr>
                <w:rFonts w:ascii="Times New Roman" w:eastAsia="Batang" w:hAnsi="Times New Roman"/>
                <w:color w:val="000000"/>
                <w:sz w:val="24"/>
                <w:szCs w:val="24"/>
              </w:rPr>
              <w:t xml:space="preserve">turi būti </w:t>
            </w:r>
            <w:r w:rsidR="0017212B" w:rsidRPr="004E1229">
              <w:rPr>
                <w:rFonts w:ascii="Times New Roman" w:eastAsia="Batang" w:hAnsi="Times New Roman"/>
                <w:color w:val="000000"/>
                <w:sz w:val="24"/>
                <w:szCs w:val="24"/>
              </w:rPr>
              <w:t xml:space="preserve">dalyvavęs kaip veiklos analitikas </w:t>
            </w:r>
            <w:r w:rsidR="00C41830" w:rsidRPr="004E1229">
              <w:rPr>
                <w:rFonts w:ascii="Times New Roman" w:hAnsi="Times New Roman"/>
                <w:sz w:val="24"/>
                <w:szCs w:val="24"/>
              </w:rPr>
              <w:t>vykdant bent 1 (vien</w:t>
            </w:r>
            <w:r w:rsidR="00DB0ECC" w:rsidRPr="004E1229">
              <w:rPr>
                <w:rFonts w:ascii="Times New Roman" w:hAnsi="Times New Roman"/>
                <w:sz w:val="24"/>
                <w:szCs w:val="24"/>
              </w:rPr>
              <w:t>ą</w:t>
            </w:r>
            <w:r w:rsidR="00C41830" w:rsidRPr="004E1229">
              <w:rPr>
                <w:rFonts w:ascii="Times New Roman" w:hAnsi="Times New Roman"/>
                <w:sz w:val="24"/>
                <w:szCs w:val="24"/>
              </w:rPr>
              <w:t>) informacinės sistemos kūrimo (vystymo, tobulinimo) paslaugų teikimo sutartį, kurios įgyvendinimo metu vykdė skaitmenizuojamos veiklos srities analizės ir reikalavimų specifikavimo darbus</w:t>
            </w:r>
            <w:r w:rsidR="00401DC7" w:rsidRPr="004E1229">
              <w:rPr>
                <w:rFonts w:ascii="Times New Roman" w:hAnsi="Times New Roman"/>
                <w:bCs/>
                <w:sz w:val="24"/>
                <w:szCs w:val="24"/>
              </w:rPr>
              <w:t>.</w:t>
            </w:r>
          </w:p>
          <w:p w14:paraId="12D8B90C" w14:textId="77777777" w:rsidR="009F526C" w:rsidRPr="004E1229" w:rsidRDefault="009F526C" w:rsidP="00D675C7">
            <w:pPr>
              <w:tabs>
                <w:tab w:val="left" w:pos="352"/>
                <w:tab w:val="left" w:pos="456"/>
              </w:tabs>
              <w:rPr>
                <w:rFonts w:ascii="Times New Roman" w:eastAsia="Batang" w:hAnsi="Times New Roman"/>
                <w:sz w:val="24"/>
                <w:szCs w:val="24"/>
              </w:rPr>
            </w:pPr>
          </w:p>
          <w:p w14:paraId="4C746C4C" w14:textId="77777777" w:rsidR="00D675C7" w:rsidRPr="004E1229" w:rsidRDefault="00D675C7" w:rsidP="00D675C7">
            <w:pPr>
              <w:rPr>
                <w:rFonts w:ascii="Times New Roman" w:eastAsia="Batang" w:hAnsi="Times New Roman"/>
                <w:sz w:val="24"/>
                <w:szCs w:val="24"/>
              </w:rPr>
            </w:pPr>
          </w:p>
        </w:tc>
      </w:tr>
      <w:tr w:rsidR="00D675C7" w:rsidRPr="004E1229" w14:paraId="4905B0F1" w14:textId="77777777" w:rsidTr="003E794A">
        <w:tc>
          <w:tcPr>
            <w:tcW w:w="10485" w:type="dxa"/>
            <w:gridSpan w:val="2"/>
          </w:tcPr>
          <w:p w14:paraId="19B4D2BF" w14:textId="3DDCB33F" w:rsidR="00D675C7" w:rsidRPr="004E1229" w:rsidRDefault="00D675C7" w:rsidP="00D675C7">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pagrindinio specialisto Nr. </w:t>
            </w:r>
            <w:r w:rsidR="00084275" w:rsidRPr="004E1229">
              <w:rPr>
                <w:rFonts w:ascii="Times New Roman" w:hAnsi="Times New Roman"/>
                <w:b/>
                <w:sz w:val="24"/>
                <w:szCs w:val="24"/>
              </w:rPr>
              <w:t>3</w:t>
            </w:r>
            <w:r w:rsidRPr="004E1229">
              <w:rPr>
                <w:rFonts w:ascii="Times New Roman" w:hAnsi="Times New Roman"/>
                <w:b/>
                <w:sz w:val="24"/>
                <w:szCs w:val="24"/>
              </w:rPr>
              <w:t xml:space="preserve"> – </w:t>
            </w:r>
            <w:r w:rsidR="003E794A" w:rsidRPr="004E1229">
              <w:rPr>
                <w:rFonts w:ascii="Times New Roman" w:hAnsi="Times New Roman"/>
                <w:b/>
                <w:sz w:val="24"/>
                <w:szCs w:val="24"/>
              </w:rPr>
              <w:t>Programuotojo</w:t>
            </w:r>
            <w:r w:rsidR="00DF61C5">
              <w:rPr>
                <w:rFonts w:ascii="Times New Roman" w:hAnsi="Times New Roman"/>
                <w:b/>
                <w:sz w:val="24"/>
                <w:szCs w:val="24"/>
              </w:rPr>
              <w:t xml:space="preserve"> –</w:t>
            </w:r>
            <w:r w:rsidRPr="004E1229">
              <w:rPr>
                <w:rFonts w:ascii="Times New Roman" w:hAnsi="Times New Roman"/>
                <w:b/>
                <w:sz w:val="24"/>
                <w:szCs w:val="24"/>
              </w:rPr>
              <w:t xml:space="preserve"> patirtis </w:t>
            </w:r>
            <w:r w:rsidR="003E794A" w:rsidRPr="004E1229">
              <w:rPr>
                <w:rFonts w:ascii="Times New Roman" w:eastAsia="MS Mincho" w:hAnsi="Times New Roman"/>
                <w:b/>
                <w:sz w:val="24"/>
                <w:szCs w:val="24"/>
              </w:rPr>
              <w:t>(</w:t>
            </w:r>
            <w:r w:rsidR="003E794A" w:rsidRPr="004E1229">
              <w:rPr>
                <w:rFonts w:ascii="Times New Roman" w:hAnsi="Times New Roman"/>
                <w:b/>
                <w:sz w:val="24"/>
                <w:szCs w:val="24"/>
              </w:rPr>
              <w:t xml:space="preserve">skaičiuojant sutartimis </w:t>
            </w:r>
            <w:r w:rsidR="003E794A" w:rsidRPr="00983DBA">
              <w:rPr>
                <w:rFonts w:ascii="Times New Roman" w:hAnsi="Times New Roman"/>
                <w:b/>
                <w:sz w:val="24"/>
                <w:szCs w:val="24"/>
              </w:rPr>
              <w:t>/projektais</w:t>
            </w:r>
            <w:r w:rsidR="003E794A" w:rsidRPr="004E1229">
              <w:rPr>
                <w:rFonts w:ascii="Times New Roman" w:hAnsi="Times New Roman"/>
                <w:b/>
                <w:sz w:val="24"/>
                <w:szCs w:val="24"/>
              </w:rPr>
              <w:t>)</w:t>
            </w:r>
            <w:r w:rsidR="003E794A" w:rsidRPr="004E1229">
              <w:rPr>
                <w:rFonts w:ascii="Times New Roman" w:eastAsia="MS Mincho" w:hAnsi="Times New Roman"/>
                <w:b/>
                <w:sz w:val="24"/>
                <w:szCs w:val="24"/>
              </w:rPr>
              <w:t xml:space="preserve"> </w:t>
            </w:r>
            <w:r w:rsidRPr="004E1229">
              <w:rPr>
                <w:rFonts w:ascii="Times New Roman" w:eastAsia="MS Mincho" w:hAnsi="Times New Roman"/>
                <w:b/>
                <w:sz w:val="24"/>
                <w:szCs w:val="24"/>
              </w:rPr>
              <w:t>(P</w:t>
            </w:r>
            <w:r w:rsidRPr="004E1229">
              <w:rPr>
                <w:rFonts w:ascii="Times New Roman" w:eastAsia="MS Mincho" w:hAnsi="Times New Roman"/>
                <w:b/>
                <w:sz w:val="24"/>
                <w:szCs w:val="24"/>
                <w:vertAlign w:val="subscript"/>
              </w:rPr>
              <w:t>2</w:t>
            </w:r>
            <w:r w:rsidRPr="004E1229">
              <w:rPr>
                <w:rFonts w:ascii="Times New Roman" w:eastAsia="MS Mincho" w:hAnsi="Times New Roman"/>
                <w:b/>
                <w:sz w:val="24"/>
                <w:szCs w:val="24"/>
              </w:rPr>
              <w:t>)</w:t>
            </w:r>
          </w:p>
        </w:tc>
      </w:tr>
      <w:tr w:rsidR="00D675C7" w:rsidRPr="004E1229" w14:paraId="06CCF664" w14:textId="77777777" w:rsidTr="00432057">
        <w:trPr>
          <w:trHeight w:val="3637"/>
        </w:trPr>
        <w:tc>
          <w:tcPr>
            <w:tcW w:w="5035" w:type="dxa"/>
          </w:tcPr>
          <w:p w14:paraId="0ABE6441" w14:textId="77777777" w:rsidR="003E794A" w:rsidRPr="004E1229" w:rsidRDefault="003E794A" w:rsidP="003E794A">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4518CD68" w14:textId="7A7C02C6" w:rsidR="003E794A" w:rsidRPr="004E1229" w:rsidRDefault="003E794A" w:rsidP="003E794A">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w:t>
            </w:r>
            <w:r w:rsidR="00850268" w:rsidRPr="004E1229">
              <w:rPr>
                <w:rFonts w:ascii="Times New Roman" w:eastAsia="MS Mincho" w:hAnsi="Times New Roman"/>
                <w:sz w:val="24"/>
                <w:szCs w:val="24"/>
              </w:rPr>
              <w:t>3</w:t>
            </w:r>
            <w:r w:rsidRPr="004E1229">
              <w:rPr>
                <w:rFonts w:ascii="Times New Roman" w:eastAsia="MS Mincho" w:hAnsi="Times New Roman"/>
                <w:sz w:val="24"/>
                <w:szCs w:val="24"/>
              </w:rPr>
              <w:t xml:space="preserve"> – </w:t>
            </w:r>
            <w:r w:rsidR="00850268" w:rsidRPr="004E1229">
              <w:rPr>
                <w:rFonts w:ascii="Times New Roman" w:eastAsia="MS Mincho" w:hAnsi="Times New Roman"/>
                <w:sz w:val="24"/>
                <w:szCs w:val="24"/>
              </w:rPr>
              <w:t>Programuotojo</w:t>
            </w:r>
            <w:r w:rsidR="001202C0" w:rsidRPr="004E1229">
              <w:rPr>
                <w:rFonts w:ascii="Times New Roman" w:eastAsia="MS Mincho" w:hAnsi="Times New Roman"/>
                <w:sz w:val="24"/>
                <w:szCs w:val="24"/>
              </w:rPr>
              <w:t xml:space="preserve"> –</w:t>
            </w:r>
            <w:r w:rsidR="00850268" w:rsidRPr="004E1229">
              <w:rPr>
                <w:rFonts w:ascii="Times New Roman" w:eastAsia="MS Mincho" w:hAnsi="Times New Roman"/>
                <w:sz w:val="24"/>
                <w:szCs w:val="24"/>
              </w:rPr>
              <w:t xml:space="preserve"> </w:t>
            </w:r>
            <w:r w:rsidRPr="004E1229">
              <w:rPr>
                <w:rFonts w:ascii="Times New Roman" w:eastAsia="MS Mincho" w:hAnsi="Times New Roman"/>
                <w:sz w:val="24"/>
                <w:szCs w:val="24"/>
              </w:rPr>
              <w:t>patirtį, skiriama 0 balų.</w:t>
            </w:r>
          </w:p>
          <w:p w14:paraId="638CE6AC" w14:textId="3262ED3A"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2F7A30CC" w14:textId="721BABD6"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7DAED38E" w14:textId="43FD71DF"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36F6D96F" w14:textId="279B7D11"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37005210" w14:textId="5C7308CD"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75B5F10C"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2C68B823" w14:textId="4D5322A6" w:rsidR="00D675C7" w:rsidRPr="004E1229" w:rsidRDefault="003E794A" w:rsidP="00432057">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736078DE" w14:textId="258C4A47" w:rsidR="0074650E" w:rsidRPr="004E1229" w:rsidRDefault="003E794A" w:rsidP="00FD51E1">
            <w:pPr>
              <w:rPr>
                <w:rFonts w:ascii="Times New Roman" w:eastAsia="Batang" w:hAnsi="Times New Roman"/>
                <w:color w:val="000000"/>
                <w:sz w:val="24"/>
                <w:szCs w:val="24"/>
              </w:rPr>
            </w:pPr>
            <w:r w:rsidRPr="004E1229">
              <w:rPr>
                <w:rFonts w:ascii="Times New Roman" w:eastAsia="MS Mincho" w:hAnsi="Times New Roman"/>
                <w:sz w:val="24"/>
                <w:szCs w:val="24"/>
              </w:rPr>
              <w:t>Programuoto</w:t>
            </w:r>
            <w:r w:rsidR="00140108" w:rsidRPr="004E1229">
              <w:rPr>
                <w:rFonts w:ascii="Times New Roman" w:eastAsia="MS Mincho" w:hAnsi="Times New Roman"/>
                <w:sz w:val="24"/>
                <w:szCs w:val="24"/>
              </w:rPr>
              <w:t xml:space="preserve">jas </w:t>
            </w:r>
            <w:r w:rsidR="00140108" w:rsidRPr="004E1229">
              <w:rPr>
                <w:rFonts w:ascii="Times New Roman" w:eastAsia="Batang" w:hAnsi="Times New Roman"/>
                <w:color w:val="000000"/>
                <w:sz w:val="24"/>
                <w:szCs w:val="24"/>
              </w:rPr>
              <w:t xml:space="preserve">turi </w:t>
            </w:r>
            <w:r w:rsidR="00A754B4" w:rsidRPr="004E1229">
              <w:rPr>
                <w:rFonts w:ascii="Times New Roman" w:eastAsia="Batang" w:hAnsi="Times New Roman"/>
                <w:color w:val="000000"/>
                <w:sz w:val="24"/>
                <w:szCs w:val="24"/>
              </w:rPr>
              <w:t xml:space="preserve">turėti darbo patirtį bent </w:t>
            </w:r>
            <w:r w:rsidR="00140108" w:rsidRPr="004E1229">
              <w:rPr>
                <w:rFonts w:ascii="Times New Roman" w:eastAsia="Batang" w:hAnsi="Times New Roman"/>
                <w:color w:val="000000"/>
                <w:sz w:val="24"/>
                <w:szCs w:val="24"/>
              </w:rPr>
              <w:t xml:space="preserve"> </w:t>
            </w:r>
            <w:r w:rsidR="00140108" w:rsidRPr="004E1229">
              <w:rPr>
                <w:rFonts w:ascii="Times New Roman" w:hAnsi="Times New Roman"/>
                <w:sz w:val="24"/>
                <w:szCs w:val="24"/>
              </w:rPr>
              <w:t>1 (vien</w:t>
            </w:r>
            <w:r w:rsidR="00626888" w:rsidRPr="004E1229">
              <w:rPr>
                <w:rFonts w:ascii="Times New Roman" w:hAnsi="Times New Roman"/>
                <w:sz w:val="24"/>
                <w:szCs w:val="24"/>
              </w:rPr>
              <w:t>oje</w:t>
            </w:r>
            <w:r w:rsidR="00140108" w:rsidRPr="004E1229">
              <w:rPr>
                <w:rFonts w:ascii="Times New Roman" w:hAnsi="Times New Roman"/>
                <w:sz w:val="24"/>
                <w:szCs w:val="24"/>
              </w:rPr>
              <w:t>)</w:t>
            </w:r>
            <w:r w:rsidR="00A754B4" w:rsidRPr="004E1229">
              <w:rPr>
                <w:rFonts w:ascii="Times New Roman" w:hAnsi="Times New Roman"/>
                <w:sz w:val="24"/>
                <w:szCs w:val="24"/>
              </w:rPr>
              <w:t xml:space="preserve"> sutartyje, kurioje jis </w:t>
            </w:r>
            <w:r w:rsidR="0074650E" w:rsidRPr="004E1229">
              <w:rPr>
                <w:rFonts w:ascii="Times New Roman" w:hAnsi="Times New Roman"/>
                <w:sz w:val="24"/>
                <w:szCs w:val="24"/>
              </w:rPr>
              <w:t>k</w:t>
            </w:r>
            <w:r w:rsidR="00DC5FCD" w:rsidRPr="004E1229">
              <w:rPr>
                <w:rFonts w:ascii="Times New Roman" w:hAnsi="Times New Roman"/>
                <w:sz w:val="24"/>
                <w:szCs w:val="24"/>
              </w:rPr>
              <w:t>ūrė</w:t>
            </w:r>
            <w:r w:rsidR="0074650E" w:rsidRPr="004E1229">
              <w:rPr>
                <w:rFonts w:ascii="Times New Roman" w:hAnsi="Times New Roman"/>
                <w:sz w:val="24"/>
                <w:szCs w:val="24"/>
              </w:rPr>
              <w:t xml:space="preserve"> (tobulin</w:t>
            </w:r>
            <w:r w:rsidR="00DC5FCD" w:rsidRPr="004E1229">
              <w:rPr>
                <w:rFonts w:ascii="Times New Roman" w:hAnsi="Times New Roman"/>
                <w:sz w:val="24"/>
                <w:szCs w:val="24"/>
              </w:rPr>
              <w:t>o</w:t>
            </w:r>
            <w:r w:rsidR="0074650E" w:rsidRPr="004E1229">
              <w:rPr>
                <w:rFonts w:ascii="Times New Roman" w:hAnsi="Times New Roman"/>
                <w:sz w:val="24"/>
                <w:szCs w:val="24"/>
              </w:rPr>
              <w:t xml:space="preserve"> arba vyst</w:t>
            </w:r>
            <w:r w:rsidR="008724FD" w:rsidRPr="004E1229">
              <w:rPr>
                <w:rFonts w:ascii="Times New Roman" w:hAnsi="Times New Roman"/>
                <w:sz w:val="24"/>
                <w:szCs w:val="24"/>
              </w:rPr>
              <w:t>ė</w:t>
            </w:r>
            <w:r w:rsidR="0074650E" w:rsidRPr="004E1229">
              <w:rPr>
                <w:rFonts w:ascii="Times New Roman" w:hAnsi="Times New Roman"/>
                <w:sz w:val="24"/>
                <w:szCs w:val="24"/>
              </w:rPr>
              <w:t>) ir (arba) prižiūr</w:t>
            </w:r>
            <w:r w:rsidR="008724FD" w:rsidRPr="004E1229">
              <w:rPr>
                <w:rFonts w:ascii="Times New Roman" w:hAnsi="Times New Roman"/>
                <w:sz w:val="24"/>
                <w:szCs w:val="24"/>
              </w:rPr>
              <w:t>ėjo</w:t>
            </w:r>
            <w:r w:rsidR="0074650E" w:rsidRPr="004E1229">
              <w:rPr>
                <w:rFonts w:ascii="Times New Roman" w:hAnsi="Times New Roman"/>
                <w:sz w:val="24"/>
                <w:szCs w:val="24"/>
              </w:rPr>
              <w:t xml:space="preserve"> (palaik</w:t>
            </w:r>
            <w:r w:rsidR="008724FD" w:rsidRPr="004E1229">
              <w:rPr>
                <w:rFonts w:ascii="Times New Roman" w:hAnsi="Times New Roman"/>
                <w:sz w:val="24"/>
                <w:szCs w:val="24"/>
              </w:rPr>
              <w:t>ė</w:t>
            </w:r>
            <w:r w:rsidR="0074650E" w:rsidRPr="004E1229">
              <w:rPr>
                <w:rFonts w:ascii="Times New Roman" w:hAnsi="Times New Roman"/>
                <w:sz w:val="24"/>
                <w:szCs w:val="24"/>
              </w:rPr>
              <w:t>) informacines sistemas, naudojančias vieningo autentifikacijos prisijungimo (</w:t>
            </w:r>
            <w:r w:rsidR="0074650E" w:rsidRPr="004E1229">
              <w:rPr>
                <w:rFonts w:ascii="Times New Roman" w:hAnsi="Times New Roman"/>
                <w:i/>
                <w:iCs/>
                <w:sz w:val="24"/>
                <w:szCs w:val="24"/>
              </w:rPr>
              <w:t>Single Sign On</w:t>
            </w:r>
            <w:r w:rsidR="0074650E" w:rsidRPr="004E1229">
              <w:rPr>
                <w:rFonts w:ascii="Times New Roman" w:hAnsi="Times New Roman"/>
                <w:sz w:val="24"/>
                <w:szCs w:val="24"/>
              </w:rPr>
              <w:t>) sprendimus išoriniams informacinių sistemų naudotojams, įgyvendintus CAS (</w:t>
            </w:r>
            <w:r w:rsidR="0074650E" w:rsidRPr="004E1229">
              <w:rPr>
                <w:rFonts w:ascii="Times New Roman" w:hAnsi="Times New Roman"/>
                <w:i/>
                <w:iCs/>
                <w:sz w:val="24"/>
                <w:szCs w:val="24"/>
              </w:rPr>
              <w:t>Central Authentication Service</w:t>
            </w:r>
            <w:r w:rsidR="0074650E" w:rsidRPr="004E1229">
              <w:rPr>
                <w:rFonts w:ascii="Times New Roman" w:hAnsi="Times New Roman"/>
                <w:sz w:val="24"/>
                <w:szCs w:val="24"/>
              </w:rPr>
              <w:t>) protokolu</w:t>
            </w:r>
            <w:r w:rsidR="006B4259" w:rsidRPr="004E1229">
              <w:rPr>
                <w:rFonts w:ascii="Times New Roman" w:hAnsi="Times New Roman"/>
                <w:bCs/>
                <w:sz w:val="24"/>
                <w:szCs w:val="24"/>
              </w:rPr>
              <w:t>.</w:t>
            </w:r>
          </w:p>
          <w:p w14:paraId="2E062491" w14:textId="77777777" w:rsidR="0074650E" w:rsidRPr="004E1229" w:rsidRDefault="0074650E" w:rsidP="00FD51E1">
            <w:pPr>
              <w:rPr>
                <w:rFonts w:ascii="Times New Roman" w:eastAsia="Batang" w:hAnsi="Times New Roman"/>
                <w:color w:val="000000"/>
                <w:sz w:val="24"/>
                <w:szCs w:val="24"/>
              </w:rPr>
            </w:pPr>
          </w:p>
          <w:p w14:paraId="0FD5593B" w14:textId="6BEEE299" w:rsidR="00D675C7" w:rsidRPr="004E1229" w:rsidRDefault="00D675C7" w:rsidP="006B4259">
            <w:pPr>
              <w:rPr>
                <w:rFonts w:ascii="Times New Roman" w:eastAsia="MS Mincho" w:hAnsi="Times New Roman"/>
                <w:sz w:val="24"/>
                <w:szCs w:val="24"/>
              </w:rPr>
            </w:pPr>
          </w:p>
        </w:tc>
      </w:tr>
      <w:tr w:rsidR="00D675C7" w:rsidRPr="004E1229" w14:paraId="1F1CC69F" w14:textId="77777777" w:rsidTr="003E794A">
        <w:tc>
          <w:tcPr>
            <w:tcW w:w="10485" w:type="dxa"/>
            <w:gridSpan w:val="2"/>
          </w:tcPr>
          <w:p w14:paraId="6E070A23" w14:textId="4CCA9F09" w:rsidR="00D675C7" w:rsidRPr="004E1229" w:rsidRDefault="00D675C7" w:rsidP="00D675C7">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w:t>
            </w:r>
            <w:r w:rsidRPr="004E1229">
              <w:rPr>
                <w:rFonts w:ascii="Times New Roman" w:eastAsia="MS Mincho" w:hAnsi="Times New Roman"/>
                <w:b/>
                <w:sz w:val="24"/>
                <w:szCs w:val="24"/>
              </w:rPr>
              <w:t>p</w:t>
            </w:r>
            <w:r w:rsidRPr="004E1229">
              <w:rPr>
                <w:rFonts w:ascii="Times New Roman" w:eastAsia="MS Mincho" w:hAnsi="Times New Roman"/>
                <w:b/>
                <w:sz w:val="24"/>
                <w:szCs w:val="24"/>
                <w:lang w:eastAsia="zh-CN"/>
              </w:rPr>
              <w:t xml:space="preserve">agrindinio </w:t>
            </w:r>
            <w:r w:rsidRPr="004E1229">
              <w:rPr>
                <w:rFonts w:ascii="Times New Roman" w:eastAsia="MS Mincho" w:hAnsi="Times New Roman"/>
                <w:b/>
                <w:sz w:val="24"/>
                <w:szCs w:val="24"/>
              </w:rPr>
              <w:t>specialisto</w:t>
            </w:r>
            <w:r w:rsidRPr="004E1229">
              <w:rPr>
                <w:rFonts w:ascii="Times New Roman" w:eastAsia="MS Mincho" w:hAnsi="Times New Roman"/>
                <w:b/>
                <w:sz w:val="24"/>
                <w:szCs w:val="24"/>
                <w:lang w:eastAsia="zh-CN"/>
              </w:rPr>
              <w:t xml:space="preserve"> Nr. </w:t>
            </w:r>
            <w:r w:rsidR="006F45C7" w:rsidRPr="004E1229">
              <w:rPr>
                <w:rFonts w:ascii="Times New Roman" w:eastAsia="MS Mincho" w:hAnsi="Times New Roman"/>
                <w:b/>
                <w:sz w:val="24"/>
                <w:szCs w:val="24"/>
                <w:lang w:eastAsia="zh-CN"/>
              </w:rPr>
              <w:t>3</w:t>
            </w:r>
            <w:r w:rsidRPr="004E1229">
              <w:rPr>
                <w:rFonts w:ascii="Times New Roman" w:eastAsia="MS Mincho" w:hAnsi="Times New Roman"/>
                <w:b/>
                <w:sz w:val="24"/>
                <w:szCs w:val="24"/>
                <w:lang w:eastAsia="zh-CN"/>
              </w:rPr>
              <w:t xml:space="preserve"> – </w:t>
            </w:r>
            <w:r w:rsidR="003E794A" w:rsidRPr="004E1229">
              <w:rPr>
                <w:rFonts w:ascii="Times New Roman" w:eastAsia="MS Mincho" w:hAnsi="Times New Roman"/>
                <w:b/>
                <w:sz w:val="24"/>
                <w:szCs w:val="24"/>
                <w:lang w:eastAsia="zh-CN"/>
              </w:rPr>
              <w:t>Programuotojo</w:t>
            </w:r>
            <w:r w:rsidR="00346D52">
              <w:rPr>
                <w:rFonts w:ascii="Times New Roman" w:eastAsia="MS Mincho" w:hAnsi="Times New Roman"/>
                <w:b/>
                <w:sz w:val="24"/>
                <w:szCs w:val="24"/>
                <w:lang w:eastAsia="zh-CN"/>
              </w:rPr>
              <w:t xml:space="preserve"> –</w:t>
            </w:r>
            <w:r w:rsidRPr="004E1229">
              <w:rPr>
                <w:rFonts w:ascii="Times New Roman" w:eastAsia="MS Mincho" w:hAnsi="Times New Roman"/>
                <w:b/>
                <w:sz w:val="24"/>
                <w:szCs w:val="24"/>
                <w:lang w:eastAsia="zh-CN"/>
              </w:rPr>
              <w:t xml:space="preserve"> patirtis </w:t>
            </w:r>
            <w:r w:rsidR="003E794A" w:rsidRPr="004E1229">
              <w:rPr>
                <w:rFonts w:ascii="Times New Roman" w:eastAsia="MS Mincho" w:hAnsi="Times New Roman"/>
                <w:b/>
                <w:sz w:val="24"/>
                <w:szCs w:val="24"/>
              </w:rPr>
              <w:t>(</w:t>
            </w:r>
            <w:r w:rsidR="003E794A" w:rsidRPr="004E1229">
              <w:rPr>
                <w:rFonts w:ascii="Times New Roman" w:hAnsi="Times New Roman"/>
                <w:b/>
                <w:sz w:val="24"/>
                <w:szCs w:val="24"/>
              </w:rPr>
              <w:t>skaičiuojant sutartimis /projektais)</w:t>
            </w:r>
            <w:r w:rsidR="003E794A" w:rsidRPr="004E1229">
              <w:rPr>
                <w:rFonts w:ascii="Times New Roman" w:eastAsia="MS Mincho" w:hAnsi="Times New Roman"/>
                <w:b/>
                <w:sz w:val="24"/>
                <w:szCs w:val="24"/>
              </w:rPr>
              <w:t xml:space="preserve"> </w:t>
            </w:r>
            <w:r w:rsidRPr="004E1229">
              <w:rPr>
                <w:rFonts w:ascii="Times New Roman" w:eastAsia="MS Mincho" w:hAnsi="Times New Roman"/>
                <w:b/>
                <w:sz w:val="24"/>
                <w:szCs w:val="24"/>
              </w:rPr>
              <w:t>(P</w:t>
            </w:r>
            <w:r w:rsidR="003E794A" w:rsidRPr="004E1229">
              <w:rPr>
                <w:rFonts w:ascii="Times New Roman" w:eastAsia="MS Mincho" w:hAnsi="Times New Roman"/>
                <w:b/>
                <w:sz w:val="24"/>
                <w:szCs w:val="24"/>
                <w:vertAlign w:val="subscript"/>
              </w:rPr>
              <w:t>3</w:t>
            </w:r>
            <w:r w:rsidRPr="004E1229">
              <w:rPr>
                <w:rFonts w:ascii="Times New Roman" w:eastAsia="MS Mincho" w:hAnsi="Times New Roman"/>
                <w:b/>
                <w:sz w:val="24"/>
                <w:szCs w:val="24"/>
              </w:rPr>
              <w:t>)</w:t>
            </w:r>
          </w:p>
        </w:tc>
      </w:tr>
      <w:tr w:rsidR="00D675C7" w:rsidRPr="004E1229" w14:paraId="3A9A913E" w14:textId="77777777" w:rsidTr="003E794A">
        <w:tc>
          <w:tcPr>
            <w:tcW w:w="5035" w:type="dxa"/>
          </w:tcPr>
          <w:p w14:paraId="105BAD2C" w14:textId="77777777" w:rsidR="003E794A" w:rsidRPr="004E1229" w:rsidRDefault="003E794A" w:rsidP="003E794A">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280F2613" w14:textId="16E38AF2" w:rsidR="003E794A" w:rsidRPr="004E1229" w:rsidRDefault="003E794A" w:rsidP="003E794A">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w:t>
            </w:r>
            <w:r w:rsidR="001202C0" w:rsidRPr="004E1229">
              <w:rPr>
                <w:rFonts w:ascii="Times New Roman" w:eastAsia="MS Mincho" w:hAnsi="Times New Roman"/>
                <w:sz w:val="24"/>
                <w:szCs w:val="24"/>
              </w:rPr>
              <w:t>3</w:t>
            </w:r>
            <w:r w:rsidRPr="004E1229">
              <w:rPr>
                <w:rFonts w:ascii="Times New Roman" w:eastAsia="MS Mincho" w:hAnsi="Times New Roman"/>
                <w:sz w:val="24"/>
                <w:szCs w:val="24"/>
              </w:rPr>
              <w:t xml:space="preserve"> – </w:t>
            </w:r>
            <w:r w:rsidR="001202C0" w:rsidRPr="004E1229">
              <w:rPr>
                <w:rFonts w:ascii="Times New Roman" w:eastAsia="MS Mincho" w:hAnsi="Times New Roman"/>
                <w:sz w:val="24"/>
                <w:szCs w:val="24"/>
              </w:rPr>
              <w:t>Programuotojo</w:t>
            </w:r>
            <w:r w:rsidR="00B1042F" w:rsidRPr="004E1229">
              <w:rPr>
                <w:rFonts w:ascii="Times New Roman" w:eastAsia="MS Mincho" w:hAnsi="Times New Roman"/>
                <w:sz w:val="24"/>
                <w:szCs w:val="24"/>
              </w:rPr>
              <w:t xml:space="preserve"> –</w:t>
            </w:r>
            <w:r w:rsidRPr="004E1229">
              <w:rPr>
                <w:rFonts w:ascii="Times New Roman" w:eastAsia="MS Mincho" w:hAnsi="Times New Roman"/>
                <w:sz w:val="24"/>
                <w:szCs w:val="24"/>
              </w:rPr>
              <w:t xml:space="preserve">  patirtį, skiriama 0 balų.</w:t>
            </w:r>
          </w:p>
          <w:p w14:paraId="683461C2"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3C97302C"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0F1FDE4E"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54A01367"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1C1531AF"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741FC330" w14:textId="77777777" w:rsidR="003E794A" w:rsidRPr="004E1229" w:rsidRDefault="003E794A" w:rsidP="003E794A">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1C4E6D2F" w14:textId="36838782" w:rsidR="00D675C7" w:rsidRPr="004E1229" w:rsidRDefault="003E794A" w:rsidP="00432057">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3CE06B49" w14:textId="77AC4894" w:rsidR="000D4CD6" w:rsidRPr="004E1229" w:rsidRDefault="000D4CD6" w:rsidP="000D4CD6">
            <w:pPr>
              <w:rPr>
                <w:rFonts w:ascii="Times New Roman" w:eastAsia="Batang" w:hAnsi="Times New Roman"/>
                <w:color w:val="000000"/>
                <w:sz w:val="24"/>
                <w:szCs w:val="24"/>
              </w:rPr>
            </w:pPr>
            <w:r w:rsidRPr="004E1229">
              <w:rPr>
                <w:rFonts w:ascii="Times New Roman" w:eastAsia="MS Mincho" w:hAnsi="Times New Roman"/>
                <w:sz w:val="24"/>
                <w:szCs w:val="24"/>
              </w:rPr>
              <w:t xml:space="preserve">Programuotojas </w:t>
            </w:r>
            <w:r w:rsidRPr="004E1229">
              <w:rPr>
                <w:rFonts w:ascii="Times New Roman" w:eastAsia="Batang" w:hAnsi="Times New Roman"/>
                <w:color w:val="000000"/>
                <w:sz w:val="24"/>
                <w:szCs w:val="24"/>
              </w:rPr>
              <w:t xml:space="preserve">turi turėti darbo patirtį bent  </w:t>
            </w:r>
            <w:r w:rsidRPr="004E1229">
              <w:rPr>
                <w:rFonts w:ascii="Times New Roman" w:hAnsi="Times New Roman"/>
                <w:sz w:val="24"/>
                <w:szCs w:val="24"/>
              </w:rPr>
              <w:t xml:space="preserve">1 (vienoje) sutartyje, kurioje jis kūrė (tobulino arba vystė) ir (arba) prižiūrėjo (palaikė) </w:t>
            </w:r>
            <w:r w:rsidR="00F662D3" w:rsidRPr="004E1229">
              <w:rPr>
                <w:rFonts w:ascii="Times New Roman" w:eastAsia="Times New Roman" w:hAnsi="Times New Roman"/>
                <w:sz w:val="24"/>
                <w:szCs w:val="24"/>
              </w:rPr>
              <w:t xml:space="preserve">sistemos vidinių naudotojų autentifikavimo ir autorizavimo funkcionalumą, panaudojant </w:t>
            </w:r>
            <w:r w:rsidR="00F662D3" w:rsidRPr="00346D52">
              <w:rPr>
                <w:rFonts w:ascii="Times New Roman" w:eastAsia="Times New Roman" w:hAnsi="Times New Roman"/>
                <w:i/>
                <w:iCs/>
                <w:sz w:val="24"/>
                <w:szCs w:val="24"/>
              </w:rPr>
              <w:t>Windows</w:t>
            </w:r>
            <w:r w:rsidR="00F662D3" w:rsidRPr="004E1229">
              <w:rPr>
                <w:rFonts w:ascii="Times New Roman" w:eastAsia="Times New Roman" w:hAnsi="Times New Roman"/>
                <w:sz w:val="24"/>
                <w:szCs w:val="24"/>
              </w:rPr>
              <w:t xml:space="preserve"> operacinėje sistemoje autentifikuoto naudotojo kredencialus</w:t>
            </w:r>
            <w:r w:rsidRPr="004E1229">
              <w:rPr>
                <w:rFonts w:ascii="Times New Roman" w:hAnsi="Times New Roman"/>
                <w:bCs/>
                <w:sz w:val="24"/>
                <w:szCs w:val="24"/>
              </w:rPr>
              <w:t>.</w:t>
            </w:r>
          </w:p>
          <w:p w14:paraId="0880A23E" w14:textId="77777777" w:rsidR="000D4CD6" w:rsidRPr="004E1229" w:rsidRDefault="000D4CD6" w:rsidP="000D4CD6">
            <w:pPr>
              <w:rPr>
                <w:rFonts w:ascii="Times New Roman" w:eastAsia="Batang" w:hAnsi="Times New Roman"/>
                <w:color w:val="000000"/>
                <w:sz w:val="24"/>
                <w:szCs w:val="24"/>
              </w:rPr>
            </w:pPr>
          </w:p>
          <w:p w14:paraId="06E5D7F5" w14:textId="77777777" w:rsidR="00D675C7" w:rsidRPr="004E1229" w:rsidRDefault="00D675C7" w:rsidP="003E794A">
            <w:pPr>
              <w:textAlignment w:val="baseline"/>
              <w:rPr>
                <w:rFonts w:ascii="Times New Roman" w:eastAsia="MS Mincho" w:hAnsi="Times New Roman"/>
                <w:sz w:val="24"/>
                <w:szCs w:val="24"/>
              </w:rPr>
            </w:pPr>
          </w:p>
        </w:tc>
      </w:tr>
      <w:tr w:rsidR="00D675C7" w:rsidRPr="004E1229" w14:paraId="0CA71A49" w14:textId="77777777" w:rsidTr="003E794A">
        <w:trPr>
          <w:trHeight w:val="449"/>
        </w:trPr>
        <w:tc>
          <w:tcPr>
            <w:tcW w:w="10485" w:type="dxa"/>
            <w:gridSpan w:val="2"/>
          </w:tcPr>
          <w:p w14:paraId="56C2DD0D" w14:textId="57131AC6" w:rsidR="00D675C7" w:rsidRPr="004E1229" w:rsidRDefault="00D675C7" w:rsidP="00D675C7">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w:t>
            </w:r>
            <w:r w:rsidRPr="004E1229">
              <w:rPr>
                <w:rFonts w:ascii="Times New Roman" w:eastAsia="MS Mincho" w:hAnsi="Times New Roman"/>
                <w:b/>
                <w:color w:val="00000A"/>
                <w:sz w:val="24"/>
                <w:szCs w:val="24"/>
              </w:rPr>
              <w:t xml:space="preserve">pagrindinio specialisto Nr. </w:t>
            </w:r>
            <w:r w:rsidR="006F45C7" w:rsidRPr="004E1229">
              <w:rPr>
                <w:rFonts w:ascii="Times New Roman" w:eastAsia="MS Mincho" w:hAnsi="Times New Roman"/>
                <w:b/>
                <w:color w:val="00000A"/>
                <w:sz w:val="24"/>
                <w:szCs w:val="24"/>
              </w:rPr>
              <w:t>4</w:t>
            </w:r>
            <w:r w:rsidRPr="004E1229">
              <w:rPr>
                <w:rFonts w:ascii="Times New Roman" w:eastAsia="MS Mincho" w:hAnsi="Times New Roman"/>
                <w:b/>
                <w:color w:val="00000A"/>
                <w:sz w:val="24"/>
                <w:szCs w:val="24"/>
              </w:rPr>
              <w:t xml:space="preserve"> –</w:t>
            </w:r>
            <w:r w:rsidR="006F45C7" w:rsidRPr="004E1229">
              <w:rPr>
                <w:rFonts w:ascii="Times New Roman" w:eastAsia="MS Mincho" w:hAnsi="Times New Roman"/>
                <w:b/>
                <w:color w:val="00000A"/>
                <w:sz w:val="24"/>
                <w:szCs w:val="24"/>
              </w:rPr>
              <w:t xml:space="preserve"> </w:t>
            </w:r>
            <w:r w:rsidR="00B1042F" w:rsidRPr="004E1229">
              <w:rPr>
                <w:rFonts w:ascii="Times New Roman" w:eastAsia="MS Mincho" w:hAnsi="Times New Roman"/>
                <w:b/>
                <w:color w:val="00000A"/>
                <w:sz w:val="24"/>
                <w:szCs w:val="24"/>
              </w:rPr>
              <w:t xml:space="preserve">Duomenų bazių </w:t>
            </w:r>
            <w:r w:rsidR="00866395">
              <w:rPr>
                <w:rFonts w:ascii="Times New Roman" w:eastAsia="MS Mincho" w:hAnsi="Times New Roman"/>
                <w:b/>
                <w:color w:val="00000A"/>
                <w:sz w:val="24"/>
                <w:szCs w:val="24"/>
              </w:rPr>
              <w:t>programuotojo</w:t>
            </w:r>
            <w:r w:rsidR="00B1042F" w:rsidRPr="004E1229">
              <w:rPr>
                <w:rFonts w:ascii="Times New Roman" w:eastAsia="MS Mincho" w:hAnsi="Times New Roman"/>
                <w:b/>
                <w:color w:val="00000A"/>
                <w:sz w:val="24"/>
                <w:szCs w:val="24"/>
              </w:rPr>
              <w:t xml:space="preserve"> </w:t>
            </w:r>
            <w:r w:rsidR="00346D52">
              <w:rPr>
                <w:rFonts w:ascii="Times New Roman" w:eastAsia="MS Mincho" w:hAnsi="Times New Roman"/>
                <w:b/>
                <w:color w:val="00000A"/>
                <w:sz w:val="24"/>
                <w:szCs w:val="24"/>
              </w:rPr>
              <w:t xml:space="preserve">– </w:t>
            </w:r>
            <w:r w:rsidRPr="004E1229">
              <w:rPr>
                <w:rFonts w:ascii="Times New Roman" w:hAnsi="Times New Roman"/>
                <w:b/>
                <w:sz w:val="24"/>
                <w:szCs w:val="24"/>
              </w:rPr>
              <w:t xml:space="preserve">patirtis </w:t>
            </w:r>
            <w:r w:rsidR="00B1042F" w:rsidRPr="004E1229">
              <w:rPr>
                <w:rFonts w:ascii="Times New Roman" w:eastAsia="MS Mincho" w:hAnsi="Times New Roman"/>
                <w:b/>
                <w:sz w:val="24"/>
                <w:szCs w:val="24"/>
              </w:rPr>
              <w:t>(</w:t>
            </w:r>
            <w:r w:rsidR="00B1042F" w:rsidRPr="004E1229">
              <w:rPr>
                <w:rFonts w:ascii="Times New Roman" w:hAnsi="Times New Roman"/>
                <w:b/>
                <w:sz w:val="24"/>
                <w:szCs w:val="24"/>
              </w:rPr>
              <w:t>skaičiuojant sutartimis /</w:t>
            </w:r>
            <w:r w:rsidR="00B1042F" w:rsidRPr="00983DBA">
              <w:rPr>
                <w:rFonts w:ascii="Times New Roman" w:hAnsi="Times New Roman"/>
                <w:b/>
                <w:sz w:val="24"/>
                <w:szCs w:val="24"/>
              </w:rPr>
              <w:t>projektais</w:t>
            </w:r>
            <w:r w:rsidR="00B1042F" w:rsidRPr="004E1229">
              <w:rPr>
                <w:rFonts w:ascii="Times New Roman" w:hAnsi="Times New Roman"/>
                <w:b/>
                <w:sz w:val="24"/>
                <w:szCs w:val="24"/>
              </w:rPr>
              <w:t>)</w:t>
            </w:r>
            <w:r w:rsidR="00B1042F" w:rsidRPr="004E1229">
              <w:rPr>
                <w:rFonts w:ascii="Times New Roman" w:eastAsia="MS Mincho" w:hAnsi="Times New Roman"/>
                <w:b/>
                <w:sz w:val="24"/>
                <w:szCs w:val="24"/>
              </w:rPr>
              <w:t xml:space="preserve"> (P</w:t>
            </w:r>
            <w:r w:rsidR="00B1042F" w:rsidRPr="004E1229">
              <w:rPr>
                <w:rFonts w:ascii="Times New Roman" w:eastAsia="MS Mincho" w:hAnsi="Times New Roman"/>
                <w:b/>
                <w:sz w:val="24"/>
                <w:szCs w:val="24"/>
                <w:vertAlign w:val="subscript"/>
              </w:rPr>
              <w:t>4</w:t>
            </w:r>
            <w:r w:rsidRPr="004E1229">
              <w:rPr>
                <w:rFonts w:ascii="Times New Roman" w:eastAsia="MS Mincho" w:hAnsi="Times New Roman"/>
                <w:b/>
                <w:sz w:val="24"/>
                <w:szCs w:val="24"/>
              </w:rPr>
              <w:t>)</w:t>
            </w:r>
          </w:p>
        </w:tc>
      </w:tr>
      <w:tr w:rsidR="00D675C7" w:rsidRPr="004E1229" w14:paraId="6E51B884" w14:textId="77777777" w:rsidTr="003E794A">
        <w:tc>
          <w:tcPr>
            <w:tcW w:w="5035" w:type="dxa"/>
          </w:tcPr>
          <w:p w14:paraId="52BB7FD0" w14:textId="77777777" w:rsidR="00F662D3" w:rsidRPr="008B78AF" w:rsidRDefault="00F662D3" w:rsidP="00F662D3">
            <w:pPr>
              <w:textAlignment w:val="baseline"/>
              <w:rPr>
                <w:rFonts w:ascii="Times New Roman" w:hAnsi="Times New Roman"/>
                <w:iCs/>
                <w:sz w:val="24"/>
                <w:szCs w:val="24"/>
              </w:rPr>
            </w:pPr>
            <w:r w:rsidRPr="008B78AF">
              <w:rPr>
                <w:rFonts w:ascii="Times New Roman" w:hAnsi="Times New Roman"/>
                <w:iCs/>
                <w:sz w:val="24"/>
                <w:szCs w:val="24"/>
              </w:rPr>
              <w:t>Už įvykdytų šį vertinimo kriterijų atitinkančių sutarčių (projektų) skaičių skiriama:</w:t>
            </w:r>
          </w:p>
          <w:p w14:paraId="7E231FB5" w14:textId="17B80D72" w:rsidR="00F662D3" w:rsidRPr="008B78AF" w:rsidRDefault="00F662D3" w:rsidP="00F662D3">
            <w:pPr>
              <w:rPr>
                <w:rFonts w:ascii="Times New Roman" w:hAnsi="Times New Roman"/>
                <w:bCs/>
                <w:sz w:val="24"/>
                <w:szCs w:val="24"/>
              </w:rPr>
            </w:pPr>
            <w:r w:rsidRPr="008B78AF">
              <w:rPr>
                <w:rFonts w:ascii="Times New Roman" w:eastAsia="MS Mincho" w:hAnsi="Times New Roman"/>
                <w:sz w:val="24"/>
                <w:szCs w:val="24"/>
              </w:rPr>
              <w:t xml:space="preserve">1. </w:t>
            </w:r>
            <w:r w:rsidRPr="008B78AF">
              <w:rPr>
                <w:rFonts w:ascii="Times New Roman" w:eastAsia="MS Mincho" w:hAnsi="Times New Roman"/>
                <w:b/>
                <w:bCs/>
                <w:sz w:val="24"/>
                <w:szCs w:val="24"/>
              </w:rPr>
              <w:t>Nepateikus duomenų</w:t>
            </w:r>
            <w:r w:rsidRPr="008B78AF">
              <w:rPr>
                <w:rFonts w:ascii="Times New Roman" w:eastAsia="MS Mincho" w:hAnsi="Times New Roman"/>
                <w:sz w:val="24"/>
                <w:szCs w:val="24"/>
              </w:rPr>
              <w:t xml:space="preserve"> apie siūlomo pagrindinio specialisto Nr. </w:t>
            </w:r>
            <w:r w:rsidR="006F45C7" w:rsidRPr="008B78AF">
              <w:rPr>
                <w:rFonts w:ascii="Times New Roman" w:eastAsia="MS Mincho" w:hAnsi="Times New Roman"/>
                <w:sz w:val="24"/>
                <w:szCs w:val="24"/>
              </w:rPr>
              <w:t>4</w:t>
            </w:r>
            <w:r w:rsidRPr="008B78AF">
              <w:rPr>
                <w:rFonts w:ascii="Times New Roman" w:eastAsia="MS Mincho" w:hAnsi="Times New Roman"/>
                <w:sz w:val="24"/>
                <w:szCs w:val="24"/>
              </w:rPr>
              <w:t xml:space="preserve"> – </w:t>
            </w:r>
            <w:r w:rsidR="006F45C7" w:rsidRPr="008B78AF">
              <w:rPr>
                <w:rFonts w:ascii="Times New Roman" w:eastAsia="MS Mincho" w:hAnsi="Times New Roman"/>
                <w:sz w:val="24"/>
                <w:szCs w:val="24"/>
              </w:rPr>
              <w:t>Duomenų bazių specialisto</w:t>
            </w:r>
            <w:r w:rsidRPr="008B78AF">
              <w:rPr>
                <w:rFonts w:ascii="Times New Roman" w:eastAsia="MS Mincho" w:hAnsi="Times New Roman"/>
                <w:sz w:val="24"/>
                <w:szCs w:val="24"/>
              </w:rPr>
              <w:t xml:space="preserve"> –  patirtį, skiriama 0 balų.</w:t>
            </w:r>
          </w:p>
          <w:p w14:paraId="24845818"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t xml:space="preserve">2. </w:t>
            </w:r>
            <w:r w:rsidRPr="008B78AF">
              <w:rPr>
                <w:rFonts w:ascii="Times New Roman" w:hAnsi="Times New Roman"/>
                <w:b/>
                <w:sz w:val="24"/>
                <w:szCs w:val="24"/>
              </w:rPr>
              <w:t>Pateikus duomenis apie:</w:t>
            </w:r>
          </w:p>
          <w:p w14:paraId="04345595"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t xml:space="preserve">2.1 (vieną) sutartį skiriamas 1 balas; </w:t>
            </w:r>
          </w:p>
          <w:p w14:paraId="66C3E5D5"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lastRenderedPageBreak/>
              <w:t xml:space="preserve">2.2 (dvi) sutartis skiriami 2 balai; </w:t>
            </w:r>
          </w:p>
          <w:p w14:paraId="0454F8C5"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t xml:space="preserve">2.3 (tris) sutartys skiriami 3 balai; </w:t>
            </w:r>
          </w:p>
          <w:p w14:paraId="4AD84F9E"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t xml:space="preserve">2.4 (keturias) sutartis skiriami 4 balai; </w:t>
            </w:r>
          </w:p>
          <w:p w14:paraId="6773471F" w14:textId="77777777" w:rsidR="00F662D3" w:rsidRPr="008B78AF" w:rsidRDefault="00F662D3" w:rsidP="00F662D3">
            <w:pPr>
              <w:rPr>
                <w:rFonts w:ascii="Times New Roman" w:hAnsi="Times New Roman"/>
                <w:bCs/>
                <w:sz w:val="24"/>
                <w:szCs w:val="24"/>
              </w:rPr>
            </w:pPr>
            <w:r w:rsidRPr="008B78AF">
              <w:rPr>
                <w:rFonts w:ascii="Times New Roman" w:hAnsi="Times New Roman"/>
                <w:bCs/>
                <w:sz w:val="24"/>
                <w:szCs w:val="24"/>
              </w:rPr>
              <w:t>2.5 (penkias) sutartis ir daugiau skiriami 5 balai.</w:t>
            </w:r>
          </w:p>
          <w:p w14:paraId="0654AC7F" w14:textId="47C55BED" w:rsidR="00D675C7" w:rsidRPr="008B78AF" w:rsidRDefault="00F662D3" w:rsidP="00F662D3">
            <w:pPr>
              <w:shd w:val="clear" w:color="auto" w:fill="FFFFFF" w:themeFill="background1"/>
              <w:tabs>
                <w:tab w:val="left" w:pos="718"/>
              </w:tabs>
              <w:rPr>
                <w:rFonts w:ascii="Times New Roman" w:eastAsia="MS Mincho" w:hAnsi="Times New Roman"/>
                <w:sz w:val="24"/>
                <w:szCs w:val="24"/>
              </w:rPr>
            </w:pPr>
            <w:r w:rsidRPr="008B78AF">
              <w:rPr>
                <w:rFonts w:ascii="Times New Roman" w:hAnsi="Times New Roman"/>
                <w:bCs/>
                <w:sz w:val="24"/>
                <w:szCs w:val="24"/>
              </w:rPr>
              <w:t>Galima maksimali balų suma – 5 balai.</w:t>
            </w:r>
          </w:p>
        </w:tc>
        <w:tc>
          <w:tcPr>
            <w:tcW w:w="5450" w:type="dxa"/>
          </w:tcPr>
          <w:p w14:paraId="4A6E220C" w14:textId="04A1BC0D" w:rsidR="009535E7" w:rsidRPr="008B78AF" w:rsidRDefault="006F45C7" w:rsidP="009535E7">
            <w:pPr>
              <w:rPr>
                <w:rFonts w:ascii="Times New Roman" w:eastAsia="Batang" w:hAnsi="Times New Roman"/>
                <w:color w:val="000000"/>
                <w:sz w:val="24"/>
                <w:szCs w:val="24"/>
              </w:rPr>
            </w:pPr>
            <w:r w:rsidRPr="008B78AF">
              <w:rPr>
                <w:rFonts w:ascii="Times New Roman" w:eastAsia="MS Mincho" w:hAnsi="Times New Roman"/>
                <w:sz w:val="24"/>
                <w:szCs w:val="24"/>
              </w:rPr>
              <w:lastRenderedPageBreak/>
              <w:t>D</w:t>
            </w:r>
            <w:r w:rsidR="007927B5" w:rsidRPr="008B78AF">
              <w:rPr>
                <w:rFonts w:ascii="Times New Roman" w:eastAsia="MS Mincho" w:hAnsi="Times New Roman"/>
                <w:sz w:val="24"/>
                <w:szCs w:val="24"/>
              </w:rPr>
              <w:t xml:space="preserve">uomenų bazių </w:t>
            </w:r>
            <w:r w:rsidR="00866395">
              <w:rPr>
                <w:rFonts w:ascii="Times New Roman" w:eastAsia="MS Mincho" w:hAnsi="Times New Roman"/>
                <w:sz w:val="24"/>
                <w:szCs w:val="24"/>
              </w:rPr>
              <w:t>programuotojas</w:t>
            </w:r>
            <w:r w:rsidR="007927B5" w:rsidRPr="008B78AF">
              <w:rPr>
                <w:rFonts w:ascii="Times New Roman" w:eastAsia="MS Mincho" w:hAnsi="Times New Roman"/>
                <w:sz w:val="24"/>
                <w:szCs w:val="24"/>
              </w:rPr>
              <w:t xml:space="preserve"> </w:t>
            </w:r>
            <w:r w:rsidR="009535E7" w:rsidRPr="008B78AF">
              <w:rPr>
                <w:rFonts w:ascii="Times New Roman" w:eastAsia="Batang" w:hAnsi="Times New Roman"/>
                <w:color w:val="000000"/>
                <w:sz w:val="24"/>
                <w:szCs w:val="24"/>
              </w:rPr>
              <w:t xml:space="preserve">turi turėti darbo patirtį bent  </w:t>
            </w:r>
            <w:r w:rsidR="009535E7" w:rsidRPr="008B78AF">
              <w:rPr>
                <w:rFonts w:ascii="Times New Roman" w:hAnsi="Times New Roman"/>
                <w:sz w:val="24"/>
                <w:szCs w:val="24"/>
              </w:rPr>
              <w:t>1 (vienoje) sutartyje, kurioje jis</w:t>
            </w:r>
            <w:r w:rsidR="007927B5" w:rsidRPr="008B78AF">
              <w:rPr>
                <w:rFonts w:ascii="Times New Roman" w:eastAsia="MS Mincho" w:hAnsi="Times New Roman"/>
                <w:sz w:val="24"/>
                <w:szCs w:val="24"/>
              </w:rPr>
              <w:t xml:space="preserve">  program</w:t>
            </w:r>
            <w:r w:rsidR="009535E7" w:rsidRPr="008B78AF">
              <w:rPr>
                <w:rFonts w:ascii="Times New Roman" w:eastAsia="MS Mincho" w:hAnsi="Times New Roman"/>
                <w:sz w:val="24"/>
                <w:szCs w:val="24"/>
              </w:rPr>
              <w:t>avo</w:t>
            </w:r>
            <w:r w:rsidR="007927B5" w:rsidRPr="008B78AF">
              <w:rPr>
                <w:rFonts w:ascii="Times New Roman" w:eastAsia="MS Mincho" w:hAnsi="Times New Roman"/>
                <w:sz w:val="24"/>
                <w:szCs w:val="24"/>
              </w:rPr>
              <w:t xml:space="preserve"> </w:t>
            </w:r>
            <w:r w:rsidR="007927B5" w:rsidRPr="008B78AF">
              <w:rPr>
                <w:rFonts w:ascii="Times New Roman" w:eastAsia="MS Mincho" w:hAnsi="Times New Roman"/>
                <w:bCs/>
                <w:sz w:val="24"/>
                <w:szCs w:val="24"/>
              </w:rPr>
              <w:t xml:space="preserve">duomenų bazes, sukurtas </w:t>
            </w:r>
            <w:r w:rsidR="007927B5" w:rsidRPr="008B78AF">
              <w:rPr>
                <w:rFonts w:ascii="Times New Roman" w:eastAsia="MS Mincho" w:hAnsi="Times New Roman"/>
                <w:bCs/>
                <w:i/>
                <w:iCs/>
                <w:sz w:val="24"/>
                <w:szCs w:val="24"/>
              </w:rPr>
              <w:t>Oracle</w:t>
            </w:r>
            <w:r w:rsidR="007927B5" w:rsidRPr="008B78AF">
              <w:rPr>
                <w:rFonts w:ascii="Times New Roman" w:eastAsia="MS Mincho" w:hAnsi="Times New Roman"/>
                <w:bCs/>
                <w:sz w:val="24"/>
                <w:szCs w:val="24"/>
              </w:rPr>
              <w:t xml:space="preserve"> ir (arba) </w:t>
            </w:r>
            <w:r w:rsidR="007927B5" w:rsidRPr="008B78AF">
              <w:rPr>
                <w:rFonts w:ascii="Times New Roman" w:eastAsia="MS Mincho" w:hAnsi="Times New Roman"/>
                <w:i/>
                <w:iCs/>
                <w:sz w:val="24"/>
                <w:szCs w:val="24"/>
              </w:rPr>
              <w:t xml:space="preserve">PostgreSQL </w:t>
            </w:r>
            <w:r w:rsidR="007927B5" w:rsidRPr="008B78AF">
              <w:rPr>
                <w:rFonts w:ascii="Times New Roman" w:eastAsia="MS Mincho" w:hAnsi="Times New Roman"/>
                <w:sz w:val="24"/>
                <w:szCs w:val="24"/>
              </w:rPr>
              <w:t xml:space="preserve">  programinės įrangos priemonėmis</w:t>
            </w:r>
            <w:r w:rsidR="009535E7" w:rsidRPr="008B78AF">
              <w:rPr>
                <w:rFonts w:ascii="Times New Roman" w:hAnsi="Times New Roman"/>
                <w:bCs/>
                <w:sz w:val="24"/>
                <w:szCs w:val="24"/>
              </w:rPr>
              <w:t>.</w:t>
            </w:r>
          </w:p>
          <w:p w14:paraId="03D06F7D" w14:textId="431A4820" w:rsidR="00D675C7" w:rsidRPr="008B78AF" w:rsidRDefault="00D675C7" w:rsidP="00B1042F">
            <w:pPr>
              <w:shd w:val="clear" w:color="auto" w:fill="FFFFFF" w:themeFill="background1"/>
              <w:tabs>
                <w:tab w:val="left" w:pos="718"/>
              </w:tabs>
              <w:ind w:left="360" w:firstLine="0"/>
              <w:contextualSpacing/>
              <w:rPr>
                <w:rFonts w:ascii="Times New Roman" w:eastAsia="MS Mincho" w:hAnsi="Times New Roman"/>
                <w:sz w:val="24"/>
                <w:szCs w:val="24"/>
              </w:rPr>
            </w:pPr>
          </w:p>
        </w:tc>
      </w:tr>
      <w:tr w:rsidR="00D675C7" w:rsidRPr="004E1229" w14:paraId="0F25AADA" w14:textId="77777777" w:rsidTr="003E794A">
        <w:tc>
          <w:tcPr>
            <w:tcW w:w="10485" w:type="dxa"/>
            <w:gridSpan w:val="2"/>
          </w:tcPr>
          <w:p w14:paraId="5020A34D" w14:textId="2F1CFA33" w:rsidR="00D675C7" w:rsidRPr="004E1229" w:rsidRDefault="00D675C7" w:rsidP="00D675C7">
            <w:pPr>
              <w:rPr>
                <w:rFonts w:ascii="Times New Roman" w:hAnsi="Times New Roman"/>
                <w:b/>
                <w:sz w:val="24"/>
                <w:szCs w:val="24"/>
              </w:rPr>
            </w:pPr>
            <w:r w:rsidRPr="004E1229">
              <w:rPr>
                <w:rFonts w:ascii="Times New Roman" w:hAnsi="Times New Roman"/>
                <w:b/>
                <w:sz w:val="24"/>
                <w:szCs w:val="24"/>
              </w:rPr>
              <w:t xml:space="preserve">Vertinama siūlomo </w:t>
            </w:r>
            <w:r w:rsidRPr="004E1229">
              <w:rPr>
                <w:rFonts w:ascii="Times New Roman" w:eastAsia="Batang" w:hAnsi="Times New Roman"/>
                <w:b/>
                <w:sz w:val="24"/>
                <w:szCs w:val="24"/>
              </w:rPr>
              <w:t>p</w:t>
            </w:r>
            <w:r w:rsidRPr="004E1229">
              <w:rPr>
                <w:rFonts w:ascii="Times New Roman" w:eastAsia="Batang" w:hAnsi="Times New Roman"/>
                <w:b/>
                <w:sz w:val="24"/>
                <w:szCs w:val="24"/>
                <w:lang w:eastAsia="zh-CN"/>
              </w:rPr>
              <w:t xml:space="preserve">agrindinio </w:t>
            </w:r>
            <w:r w:rsidRPr="004E1229">
              <w:rPr>
                <w:rFonts w:ascii="Times New Roman" w:eastAsia="Batang" w:hAnsi="Times New Roman"/>
                <w:b/>
                <w:sz w:val="24"/>
                <w:szCs w:val="24"/>
              </w:rPr>
              <w:t>specialisto</w:t>
            </w:r>
            <w:r w:rsidRPr="004E1229">
              <w:rPr>
                <w:rFonts w:ascii="Times New Roman" w:eastAsia="Batang" w:hAnsi="Times New Roman"/>
                <w:b/>
                <w:sz w:val="24"/>
                <w:szCs w:val="24"/>
                <w:lang w:eastAsia="zh-CN"/>
              </w:rPr>
              <w:t xml:space="preserve"> Nr. 5 – </w:t>
            </w:r>
            <w:r w:rsidR="00B1042F" w:rsidRPr="004E1229">
              <w:rPr>
                <w:rFonts w:ascii="Times New Roman" w:eastAsia="Batang" w:hAnsi="Times New Roman"/>
                <w:b/>
                <w:sz w:val="24"/>
                <w:szCs w:val="24"/>
                <w:lang w:eastAsia="zh-CN"/>
              </w:rPr>
              <w:t xml:space="preserve">Integravimo specialisto </w:t>
            </w:r>
            <w:r w:rsidR="00B1042F" w:rsidRPr="004E1229">
              <w:rPr>
                <w:rFonts w:ascii="Times New Roman" w:eastAsia="MS Mincho" w:hAnsi="Times New Roman"/>
                <w:b/>
                <w:sz w:val="24"/>
                <w:szCs w:val="24"/>
              </w:rPr>
              <w:t>(</w:t>
            </w:r>
            <w:r w:rsidR="00B1042F" w:rsidRPr="004E1229">
              <w:rPr>
                <w:rFonts w:ascii="Times New Roman" w:hAnsi="Times New Roman"/>
                <w:b/>
                <w:sz w:val="24"/>
                <w:szCs w:val="24"/>
              </w:rPr>
              <w:t xml:space="preserve">skaičiuojant sutartimis </w:t>
            </w:r>
            <w:r w:rsidR="00B1042F" w:rsidRPr="00CB39B9">
              <w:rPr>
                <w:rFonts w:ascii="Times New Roman" w:hAnsi="Times New Roman"/>
                <w:b/>
                <w:sz w:val="24"/>
                <w:szCs w:val="24"/>
              </w:rPr>
              <w:t>/projektais</w:t>
            </w:r>
            <w:r w:rsidR="00B1042F" w:rsidRPr="004E1229">
              <w:rPr>
                <w:rFonts w:ascii="Times New Roman" w:hAnsi="Times New Roman"/>
                <w:b/>
                <w:sz w:val="24"/>
                <w:szCs w:val="24"/>
              </w:rPr>
              <w:t>)</w:t>
            </w:r>
            <w:r w:rsidR="00B1042F" w:rsidRPr="004E1229">
              <w:rPr>
                <w:rFonts w:ascii="Times New Roman" w:eastAsia="MS Mincho" w:hAnsi="Times New Roman"/>
                <w:b/>
                <w:sz w:val="24"/>
                <w:szCs w:val="24"/>
              </w:rPr>
              <w:t xml:space="preserve"> (P</w:t>
            </w:r>
            <w:r w:rsidR="00B1042F" w:rsidRPr="004E1229">
              <w:rPr>
                <w:rFonts w:ascii="Times New Roman" w:eastAsia="MS Mincho" w:hAnsi="Times New Roman"/>
                <w:b/>
                <w:sz w:val="24"/>
                <w:szCs w:val="24"/>
                <w:vertAlign w:val="subscript"/>
              </w:rPr>
              <w:t>5</w:t>
            </w:r>
            <w:r w:rsidR="00B1042F" w:rsidRPr="004E1229">
              <w:rPr>
                <w:rFonts w:ascii="Times New Roman" w:eastAsia="MS Mincho" w:hAnsi="Times New Roman"/>
                <w:b/>
                <w:sz w:val="24"/>
                <w:szCs w:val="24"/>
              </w:rPr>
              <w:t>)</w:t>
            </w:r>
          </w:p>
        </w:tc>
      </w:tr>
      <w:tr w:rsidR="00D675C7" w:rsidRPr="004E1229" w14:paraId="256FA177" w14:textId="77777777" w:rsidTr="003E794A">
        <w:tc>
          <w:tcPr>
            <w:tcW w:w="5035" w:type="dxa"/>
          </w:tcPr>
          <w:p w14:paraId="0B141283" w14:textId="77777777" w:rsidR="00F662D3" w:rsidRPr="004E1229" w:rsidRDefault="00F662D3" w:rsidP="00F662D3">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1C16CFA2" w14:textId="44E675E4" w:rsidR="00F662D3" w:rsidRPr="004E1229" w:rsidRDefault="00F662D3" w:rsidP="00F662D3">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w:t>
            </w:r>
            <w:r w:rsidR="006F45C7" w:rsidRPr="004E1229">
              <w:rPr>
                <w:rFonts w:ascii="Times New Roman" w:eastAsia="MS Mincho" w:hAnsi="Times New Roman"/>
                <w:sz w:val="24"/>
                <w:szCs w:val="24"/>
              </w:rPr>
              <w:t>5</w:t>
            </w:r>
            <w:r w:rsidRPr="004E1229">
              <w:rPr>
                <w:rFonts w:ascii="Times New Roman" w:eastAsia="MS Mincho" w:hAnsi="Times New Roman"/>
                <w:sz w:val="24"/>
                <w:szCs w:val="24"/>
              </w:rPr>
              <w:t xml:space="preserve"> – </w:t>
            </w:r>
            <w:r w:rsidR="006F45C7" w:rsidRPr="004E1229">
              <w:rPr>
                <w:rFonts w:ascii="Times New Roman" w:eastAsia="MS Mincho" w:hAnsi="Times New Roman"/>
                <w:sz w:val="24"/>
                <w:szCs w:val="24"/>
              </w:rPr>
              <w:t>Integravimo specialisto</w:t>
            </w:r>
            <w:r w:rsidRPr="004E1229">
              <w:rPr>
                <w:rFonts w:ascii="Times New Roman" w:eastAsia="MS Mincho" w:hAnsi="Times New Roman"/>
                <w:sz w:val="24"/>
                <w:szCs w:val="24"/>
              </w:rPr>
              <w:t xml:space="preserve"> –  patirtį, skiriama 0 balų.</w:t>
            </w:r>
          </w:p>
          <w:p w14:paraId="32283B7D"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4C7F08BF"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407F552A"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6FF2F490"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569D1D04"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646F0116" w14:textId="77777777" w:rsidR="00F662D3" w:rsidRPr="004E1229" w:rsidRDefault="00F662D3" w:rsidP="00F662D3">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0F48B9FA" w14:textId="67195A08" w:rsidR="00D675C7" w:rsidRPr="004E1229" w:rsidRDefault="00F662D3" w:rsidP="00F662D3">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632778DF" w14:textId="40752A44" w:rsidR="009535E7" w:rsidRPr="009535E7" w:rsidRDefault="009535E7" w:rsidP="009535E7">
            <w:pPr>
              <w:tabs>
                <w:tab w:val="left" w:pos="352"/>
                <w:tab w:val="left" w:pos="456"/>
              </w:tabs>
              <w:ind w:firstLine="383"/>
              <w:rPr>
                <w:rFonts w:ascii="Times New Roman" w:eastAsia="Batang" w:hAnsi="Times New Roman"/>
                <w:snapToGrid w:val="0"/>
                <w:sz w:val="24"/>
                <w:szCs w:val="24"/>
              </w:rPr>
            </w:pPr>
            <w:r w:rsidRPr="004E1229">
              <w:rPr>
                <w:rFonts w:ascii="Times New Roman" w:eastAsia="Batang" w:hAnsi="Times New Roman"/>
                <w:snapToGrid w:val="0"/>
                <w:sz w:val="24"/>
                <w:szCs w:val="24"/>
              </w:rPr>
              <w:t>Integravimo specialist</w:t>
            </w:r>
            <w:r w:rsidRPr="009535E7">
              <w:rPr>
                <w:rFonts w:ascii="Times New Roman" w:eastAsia="Batang" w:hAnsi="Times New Roman"/>
                <w:snapToGrid w:val="0"/>
                <w:sz w:val="24"/>
                <w:szCs w:val="24"/>
              </w:rPr>
              <w:t xml:space="preserve">as turi turėti darbo patirtį bent  1 (vienoje) sutartyje, kurioje jis </w:t>
            </w:r>
            <w:r w:rsidR="001661BD" w:rsidRPr="004E1229">
              <w:rPr>
                <w:rFonts w:ascii="Times New Roman" w:hAnsi="Times New Roman"/>
                <w:sz w:val="24"/>
                <w:szCs w:val="24"/>
              </w:rPr>
              <w:t>k</w:t>
            </w:r>
            <w:r w:rsidR="00C430E2" w:rsidRPr="004E1229">
              <w:rPr>
                <w:rFonts w:ascii="Times New Roman" w:hAnsi="Times New Roman"/>
                <w:sz w:val="24"/>
                <w:szCs w:val="24"/>
              </w:rPr>
              <w:t>ūrė</w:t>
            </w:r>
            <w:r w:rsidR="001661BD" w:rsidRPr="004E1229">
              <w:rPr>
                <w:rFonts w:ascii="Times New Roman" w:hAnsi="Times New Roman"/>
                <w:sz w:val="24"/>
                <w:szCs w:val="24"/>
              </w:rPr>
              <w:t xml:space="preserve"> (tobulin</w:t>
            </w:r>
            <w:r w:rsidR="00C430E2" w:rsidRPr="004E1229">
              <w:rPr>
                <w:rFonts w:ascii="Times New Roman" w:hAnsi="Times New Roman"/>
                <w:sz w:val="24"/>
                <w:szCs w:val="24"/>
              </w:rPr>
              <w:t>o</w:t>
            </w:r>
            <w:r w:rsidR="001661BD" w:rsidRPr="004E1229">
              <w:rPr>
                <w:rFonts w:ascii="Times New Roman" w:hAnsi="Times New Roman"/>
                <w:sz w:val="24"/>
                <w:szCs w:val="24"/>
              </w:rPr>
              <w:t xml:space="preserve"> arba vyst</w:t>
            </w:r>
            <w:r w:rsidR="00C430E2" w:rsidRPr="004E1229">
              <w:rPr>
                <w:rFonts w:ascii="Times New Roman" w:hAnsi="Times New Roman"/>
                <w:sz w:val="24"/>
                <w:szCs w:val="24"/>
              </w:rPr>
              <w:t>ė</w:t>
            </w:r>
            <w:r w:rsidR="001661BD" w:rsidRPr="004E1229">
              <w:rPr>
                <w:rFonts w:ascii="Times New Roman" w:hAnsi="Times New Roman"/>
                <w:sz w:val="24"/>
                <w:szCs w:val="24"/>
              </w:rPr>
              <w:t>) ir (arba) prižiūr</w:t>
            </w:r>
            <w:r w:rsidR="00C430E2" w:rsidRPr="004E1229">
              <w:rPr>
                <w:rFonts w:ascii="Times New Roman" w:hAnsi="Times New Roman"/>
                <w:sz w:val="24"/>
                <w:szCs w:val="24"/>
              </w:rPr>
              <w:t>ėjo</w:t>
            </w:r>
            <w:r w:rsidR="001661BD" w:rsidRPr="004E1229">
              <w:rPr>
                <w:rFonts w:ascii="Times New Roman" w:hAnsi="Times New Roman"/>
                <w:sz w:val="24"/>
                <w:szCs w:val="24"/>
              </w:rPr>
              <w:t xml:space="preserve"> (palaik</w:t>
            </w:r>
            <w:r w:rsidR="00C430E2" w:rsidRPr="004E1229">
              <w:rPr>
                <w:rFonts w:ascii="Times New Roman" w:hAnsi="Times New Roman"/>
                <w:sz w:val="24"/>
                <w:szCs w:val="24"/>
              </w:rPr>
              <w:t>ė</w:t>
            </w:r>
            <w:r w:rsidR="001661BD" w:rsidRPr="00346D52">
              <w:rPr>
                <w:rFonts w:ascii="Times New Roman" w:hAnsi="Times New Roman"/>
                <w:sz w:val="24"/>
                <w:szCs w:val="24"/>
              </w:rPr>
              <w:t>) žiniatinklio paslaugas,</w:t>
            </w:r>
            <w:r w:rsidR="001661BD" w:rsidRPr="004E1229">
              <w:rPr>
                <w:rFonts w:ascii="Times New Roman" w:hAnsi="Times New Roman"/>
                <w:sz w:val="24"/>
                <w:szCs w:val="24"/>
              </w:rPr>
              <w:t xml:space="preserve"> sukurtas </w:t>
            </w:r>
            <w:r w:rsidR="001661BD" w:rsidRPr="004E1229">
              <w:rPr>
                <w:rFonts w:ascii="Times New Roman" w:hAnsi="Times New Roman"/>
                <w:i/>
                <w:iCs/>
                <w:sz w:val="24"/>
                <w:szCs w:val="24"/>
              </w:rPr>
              <w:t>Web Services Description Language</w:t>
            </w:r>
            <w:r w:rsidR="001661BD" w:rsidRPr="004E1229">
              <w:rPr>
                <w:rFonts w:ascii="Times New Roman" w:hAnsi="Times New Roman"/>
                <w:sz w:val="24"/>
                <w:szCs w:val="24"/>
              </w:rPr>
              <w:t xml:space="preserve"> </w:t>
            </w:r>
            <w:r w:rsidR="001661BD" w:rsidRPr="004E1229">
              <w:rPr>
                <w:rFonts w:ascii="Times New Roman" w:hAnsi="Times New Roman"/>
                <w:i/>
                <w:iCs/>
                <w:sz w:val="24"/>
                <w:szCs w:val="24"/>
              </w:rPr>
              <w:t>(WSDL)</w:t>
            </w:r>
            <w:r w:rsidR="001661BD" w:rsidRPr="004E1229">
              <w:rPr>
                <w:rFonts w:ascii="Times New Roman" w:hAnsi="Times New Roman"/>
                <w:sz w:val="24"/>
                <w:szCs w:val="24"/>
              </w:rPr>
              <w:t xml:space="preserve"> ir (arba) </w:t>
            </w:r>
            <w:r w:rsidR="001661BD" w:rsidRPr="004E1229">
              <w:rPr>
                <w:rFonts w:ascii="Times New Roman" w:hAnsi="Times New Roman"/>
                <w:i/>
                <w:iCs/>
                <w:sz w:val="24"/>
                <w:szCs w:val="24"/>
              </w:rPr>
              <w:t xml:space="preserve">Simple Object Access Protocol (SOAP)  </w:t>
            </w:r>
            <w:r w:rsidR="001661BD" w:rsidRPr="004E1229">
              <w:rPr>
                <w:rFonts w:ascii="Times New Roman" w:hAnsi="Times New Roman"/>
                <w:sz w:val="24"/>
                <w:szCs w:val="24"/>
              </w:rPr>
              <w:t>principais</w:t>
            </w:r>
            <w:r w:rsidR="001661BD" w:rsidRPr="004E1229">
              <w:rPr>
                <w:rFonts w:ascii="Times New Roman" w:hAnsi="Times New Roman"/>
                <w:bCs/>
                <w:sz w:val="24"/>
                <w:szCs w:val="24"/>
              </w:rPr>
              <w:t xml:space="preserve"> ir/arba REST metodu </w:t>
            </w:r>
            <w:r w:rsidR="001661BD" w:rsidRPr="004E1229">
              <w:rPr>
                <w:rStyle w:val="normaltextrun"/>
                <w:rFonts w:ascii="Times New Roman" w:hAnsi="Times New Roman"/>
                <w:color w:val="000000"/>
                <w:sz w:val="24"/>
                <w:szCs w:val="24"/>
                <w:shd w:val="clear" w:color="auto" w:fill="FFFFFF"/>
              </w:rPr>
              <w:t>(</w:t>
            </w:r>
            <w:r w:rsidR="001661BD" w:rsidRPr="004E1229">
              <w:rPr>
                <w:rStyle w:val="findhit"/>
                <w:rFonts w:ascii="Times New Roman" w:hAnsi="Times New Roman"/>
                <w:i/>
                <w:iCs/>
                <w:color w:val="000000"/>
                <w:sz w:val="24"/>
                <w:szCs w:val="24"/>
              </w:rPr>
              <w:t>Rest</w:t>
            </w:r>
            <w:r w:rsidR="001661BD" w:rsidRPr="004E1229">
              <w:rPr>
                <w:rStyle w:val="normaltextrun"/>
                <w:rFonts w:ascii="Times New Roman" w:hAnsi="Times New Roman"/>
                <w:color w:val="000000"/>
                <w:sz w:val="24"/>
                <w:szCs w:val="24"/>
              </w:rPr>
              <w:t>Service)</w:t>
            </w:r>
            <w:r w:rsidRPr="009535E7">
              <w:rPr>
                <w:rFonts w:ascii="Times New Roman" w:eastAsia="Batang" w:hAnsi="Times New Roman"/>
                <w:bCs/>
                <w:snapToGrid w:val="0"/>
                <w:sz w:val="24"/>
                <w:szCs w:val="24"/>
              </w:rPr>
              <w:t>.</w:t>
            </w:r>
          </w:p>
          <w:p w14:paraId="741359F9" w14:textId="185D6EC8" w:rsidR="00D675C7" w:rsidRPr="004E1229" w:rsidRDefault="00D675C7" w:rsidP="00D675C7">
            <w:pPr>
              <w:tabs>
                <w:tab w:val="left" w:pos="352"/>
                <w:tab w:val="left" w:pos="456"/>
              </w:tabs>
              <w:ind w:firstLine="383"/>
              <w:rPr>
                <w:rFonts w:ascii="Times New Roman" w:eastAsia="Batang" w:hAnsi="Times New Roman"/>
                <w:snapToGrid w:val="0"/>
                <w:sz w:val="24"/>
                <w:szCs w:val="24"/>
              </w:rPr>
            </w:pPr>
          </w:p>
        </w:tc>
      </w:tr>
      <w:tr w:rsidR="00D2226A" w:rsidRPr="004E1229" w14:paraId="35C4DC80" w14:textId="77777777" w:rsidTr="00171169">
        <w:tc>
          <w:tcPr>
            <w:tcW w:w="10485" w:type="dxa"/>
            <w:gridSpan w:val="2"/>
          </w:tcPr>
          <w:p w14:paraId="24E63D06" w14:textId="77777777" w:rsidR="00D2226A" w:rsidRPr="00D2226A" w:rsidRDefault="00D2226A" w:rsidP="00D2226A">
            <w:pPr>
              <w:tabs>
                <w:tab w:val="left" w:pos="352"/>
                <w:tab w:val="left" w:pos="456"/>
              </w:tabs>
              <w:ind w:firstLine="383"/>
              <w:rPr>
                <w:rFonts w:ascii="Times New Roman" w:eastAsia="Batang" w:hAnsi="Times New Roman"/>
                <w:b/>
                <w:bCs/>
                <w:i/>
                <w:snapToGrid w:val="0"/>
                <w:sz w:val="24"/>
                <w:szCs w:val="24"/>
              </w:rPr>
            </w:pPr>
            <w:r w:rsidRPr="00D2226A">
              <w:rPr>
                <w:rFonts w:ascii="Times New Roman" w:eastAsia="Batang" w:hAnsi="Times New Roman"/>
                <w:b/>
                <w:bCs/>
                <w:i/>
                <w:snapToGrid w:val="0"/>
                <w:sz w:val="24"/>
                <w:szCs w:val="24"/>
              </w:rPr>
              <w:t>Kartu su pasiūlymu tiekėjas turi pateikti:</w:t>
            </w:r>
          </w:p>
          <w:p w14:paraId="2FBFCA60" w14:textId="350F4AAE" w:rsidR="00D2226A" w:rsidRPr="00D2226A" w:rsidRDefault="00D2226A" w:rsidP="009B610C">
            <w:pPr>
              <w:numPr>
                <w:ilvl w:val="0"/>
                <w:numId w:val="178"/>
              </w:numPr>
              <w:tabs>
                <w:tab w:val="left" w:pos="352"/>
                <w:tab w:val="left" w:pos="456"/>
              </w:tabs>
              <w:ind w:left="1024" w:hanging="304"/>
              <w:rPr>
                <w:rFonts w:ascii="Times New Roman" w:eastAsia="Batang" w:hAnsi="Times New Roman"/>
                <w:i/>
                <w:snapToGrid w:val="0"/>
                <w:sz w:val="24"/>
                <w:szCs w:val="24"/>
              </w:rPr>
            </w:pPr>
            <w:r w:rsidRPr="00D2226A">
              <w:rPr>
                <w:rFonts w:ascii="Times New Roman" w:eastAsia="Batang" w:hAnsi="Times New Roman"/>
                <w:i/>
                <w:snapToGrid w:val="0"/>
                <w:sz w:val="24"/>
                <w:szCs w:val="24"/>
              </w:rPr>
              <w:t xml:space="preserve"> siūlomų specialistų gyvenimo aprašymus (Konkurso sąlygų </w:t>
            </w:r>
            <w:r>
              <w:rPr>
                <w:rFonts w:ascii="Times New Roman" w:eastAsia="Batang" w:hAnsi="Times New Roman"/>
                <w:i/>
                <w:snapToGrid w:val="0"/>
                <w:sz w:val="24"/>
                <w:szCs w:val="24"/>
              </w:rPr>
              <w:t>6</w:t>
            </w:r>
            <w:r w:rsidRPr="00D2226A">
              <w:rPr>
                <w:rFonts w:ascii="Times New Roman" w:eastAsia="Batang" w:hAnsi="Times New Roman"/>
                <w:i/>
                <w:snapToGrid w:val="0"/>
                <w:sz w:val="24"/>
                <w:szCs w:val="24"/>
              </w:rPr>
              <w:t xml:space="preserve"> priedas);</w:t>
            </w:r>
          </w:p>
          <w:p w14:paraId="6BC38B61" w14:textId="777F7766" w:rsidR="00D2226A" w:rsidRPr="00D2226A" w:rsidRDefault="00D2226A" w:rsidP="009B610C">
            <w:pPr>
              <w:numPr>
                <w:ilvl w:val="0"/>
                <w:numId w:val="178"/>
              </w:numPr>
              <w:tabs>
                <w:tab w:val="left" w:pos="352"/>
                <w:tab w:val="left" w:pos="456"/>
                <w:tab w:val="left" w:pos="1024"/>
              </w:tabs>
              <w:ind w:left="0" w:firstLine="720"/>
              <w:rPr>
                <w:rFonts w:ascii="Times New Roman" w:eastAsia="Batang" w:hAnsi="Times New Roman"/>
                <w:i/>
                <w:snapToGrid w:val="0"/>
                <w:sz w:val="24"/>
                <w:szCs w:val="24"/>
              </w:rPr>
            </w:pPr>
            <w:r w:rsidRPr="009D410D">
              <w:rPr>
                <w:rFonts w:ascii="Times New Roman" w:eastAsia="Batang" w:hAnsi="Times New Roman"/>
                <w:b/>
                <w:bCs/>
                <w:i/>
                <w:snapToGrid w:val="0"/>
                <w:sz w:val="24"/>
                <w:szCs w:val="24"/>
              </w:rPr>
              <w:t>paslaugų užsakovo pasirašytas pažymas arba Tiekėjo deklaracijas, jei dėl objektyvių aplinkybių (juridinis asmuo nebevykdo veiklos) nėra galimybės pateikti paslaugų užsakovų pažymų</w:t>
            </w:r>
            <w:r w:rsidR="00D70A79">
              <w:rPr>
                <w:rFonts w:ascii="Times New Roman" w:eastAsia="Batang" w:hAnsi="Times New Roman"/>
                <w:b/>
                <w:bCs/>
                <w:i/>
                <w:snapToGrid w:val="0"/>
                <w:sz w:val="24"/>
                <w:szCs w:val="24"/>
              </w:rPr>
              <w:t>,</w:t>
            </w:r>
            <w:r w:rsidR="00D70A79">
              <w:rPr>
                <w:rFonts w:ascii="Times New Roman" w:eastAsia="Batang" w:hAnsi="Times New Roman"/>
                <w:i/>
                <w:snapToGrid w:val="0"/>
                <w:sz w:val="24"/>
                <w:szCs w:val="24"/>
              </w:rPr>
              <w:t xml:space="preserve"> </w:t>
            </w:r>
            <w:r w:rsidR="00D70A79" w:rsidRPr="00687E95">
              <w:rPr>
                <w:rFonts w:ascii="Times New Roman" w:eastAsia="Batang" w:hAnsi="Times New Roman"/>
                <w:b/>
                <w:i/>
                <w:iCs/>
                <w:snapToGrid w:val="0"/>
                <w:sz w:val="24"/>
                <w:szCs w:val="24"/>
              </w:rPr>
              <w:t>arba darbdavio (jeigu specialistas vykdė įmonės vidaus projektą) pažymas</w:t>
            </w:r>
            <w:r w:rsidR="00D70A79">
              <w:rPr>
                <w:rFonts w:ascii="Times New Roman" w:eastAsia="Batang" w:hAnsi="Times New Roman"/>
                <w:bCs/>
                <w:i/>
                <w:iCs/>
                <w:snapToGrid w:val="0"/>
                <w:sz w:val="24"/>
                <w:szCs w:val="24"/>
              </w:rPr>
              <w:t>,</w:t>
            </w:r>
            <w:r w:rsidRPr="00D2226A">
              <w:rPr>
                <w:rFonts w:ascii="Times New Roman" w:eastAsia="Batang" w:hAnsi="Times New Roman"/>
                <w:i/>
                <w:snapToGrid w:val="0"/>
                <w:sz w:val="24"/>
                <w:szCs w:val="24"/>
              </w:rPr>
              <w:t xml:space="preserve">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p>
          <w:p w14:paraId="46293436" w14:textId="1F389FEF" w:rsidR="00D2226A" w:rsidRPr="004E1229" w:rsidRDefault="00D2226A" w:rsidP="009D410D">
            <w:pPr>
              <w:tabs>
                <w:tab w:val="left" w:pos="352"/>
                <w:tab w:val="left" w:pos="456"/>
                <w:tab w:val="left" w:pos="1024"/>
              </w:tabs>
              <w:ind w:firstLine="0"/>
              <w:rPr>
                <w:rFonts w:ascii="Times New Roman" w:eastAsia="Batang" w:hAnsi="Times New Roman"/>
                <w:snapToGrid w:val="0"/>
                <w:sz w:val="24"/>
                <w:szCs w:val="24"/>
              </w:rPr>
            </w:pPr>
          </w:p>
        </w:tc>
      </w:tr>
    </w:tbl>
    <w:p w14:paraId="1F34395E" w14:textId="77777777" w:rsidR="00D675C7" w:rsidRPr="004E1229" w:rsidRDefault="00D675C7" w:rsidP="00D675C7">
      <w:pPr>
        <w:tabs>
          <w:tab w:val="left" w:pos="567"/>
        </w:tabs>
        <w:spacing w:after="0" w:line="240" w:lineRule="auto"/>
        <w:jc w:val="both"/>
        <w:rPr>
          <w:rFonts w:ascii="Times New Roman" w:eastAsia="Calibri" w:hAnsi="Times New Roman" w:cs="Times New Roman"/>
          <w:sz w:val="24"/>
          <w:szCs w:val="24"/>
        </w:rPr>
      </w:pPr>
    </w:p>
    <w:p w14:paraId="31898EBC"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55" w:name="_Toc258929298"/>
      <w:bookmarkStart w:id="56" w:name="_Toc61251142"/>
      <w:bookmarkEnd w:id="54"/>
      <w:r w:rsidRPr="004E1229">
        <w:rPr>
          <w:rFonts w:ascii="Times New Roman" w:eastAsia="Batang" w:hAnsi="Times New Roman" w:cs="Times New Roman"/>
          <w:b/>
          <w:bCs/>
          <w:sz w:val="24"/>
          <w:szCs w:val="24"/>
        </w:rPr>
        <w:t xml:space="preserve">XII. PASIŪLYMŲ EILĖ IR </w:t>
      </w:r>
      <w:bookmarkEnd w:id="55"/>
      <w:r w:rsidRPr="004E1229">
        <w:rPr>
          <w:rFonts w:ascii="Times New Roman" w:eastAsia="Batang" w:hAnsi="Times New Roman" w:cs="Times New Roman"/>
          <w:b/>
          <w:bCs/>
          <w:sz w:val="24"/>
          <w:szCs w:val="24"/>
        </w:rPr>
        <w:t>LAIMĖJUSIO PASIŪLYMO NUSTATYMAS</w:t>
      </w:r>
      <w:bookmarkEnd w:id="56"/>
    </w:p>
    <w:p w14:paraId="053595FF" w14:textId="77777777" w:rsidR="00D675C7" w:rsidRPr="004E1229" w:rsidRDefault="00D675C7" w:rsidP="00D675C7">
      <w:pPr>
        <w:spacing w:after="0" w:line="240" w:lineRule="auto"/>
        <w:rPr>
          <w:rFonts w:ascii="Times New Roman" w:eastAsia="Batang" w:hAnsi="Times New Roman" w:cs="Times New Roman"/>
          <w:bCs/>
          <w:sz w:val="24"/>
          <w:szCs w:val="24"/>
        </w:rPr>
      </w:pPr>
    </w:p>
    <w:p w14:paraId="73C806FD" w14:textId="77777777" w:rsidR="00D675C7" w:rsidRPr="004E1229" w:rsidRDefault="00D675C7" w:rsidP="00D675C7">
      <w:pPr>
        <w:tabs>
          <w:tab w:val="left" w:pos="1418"/>
        </w:tabs>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12.1.</w:t>
      </w:r>
      <w:r w:rsidRPr="004E1229">
        <w:rPr>
          <w:rFonts w:ascii="Times New Roman" w:eastAsia="Batang"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7" w:name="_Hlk515371887"/>
      <w:r w:rsidRPr="004E1229">
        <w:rPr>
          <w:rFonts w:ascii="Times New Roman" w:eastAsia="Batang" w:hAnsi="Times New Roman" w:cs="Times New Roman"/>
          <w:sz w:val="24"/>
          <w:szCs w:val="24"/>
        </w:rPr>
        <w:t xml:space="preserve">(išskyrus atvejus, kai pasiūlymą pateikia  arba įvertinus pasiūlymus liko tik vienas tiekėjas). </w:t>
      </w:r>
      <w:bookmarkEnd w:id="57"/>
      <w:r w:rsidRPr="004E1229">
        <w:rPr>
          <w:rFonts w:ascii="Times New Roman" w:eastAsia="Batang" w:hAnsi="Times New Roman" w:cs="Times New Roman"/>
          <w:sz w:val="24"/>
          <w:szCs w:val="24"/>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8" w:name="_Hlk515371962"/>
      <w:r w:rsidRPr="004E1229">
        <w:rPr>
          <w:rFonts w:ascii="Times New Roman" w:eastAsia="Batang" w:hAnsi="Times New Roman" w:cs="Times New Roman"/>
          <w:sz w:val="24"/>
          <w:szCs w:val="24"/>
        </w:rPr>
        <w:t xml:space="preserve">Laimėjusiu pasiūlymu pripažįstamas pasiūlymas, esantis pasiūlymų eilės pirmoje vietoje. </w:t>
      </w:r>
      <w:bookmarkEnd w:id="58"/>
    </w:p>
    <w:p w14:paraId="5BC1105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12.2. Komisija dalyviams, ne vėliau kaip per </w:t>
      </w:r>
      <w:r w:rsidRPr="004E1229">
        <w:rPr>
          <w:rFonts w:ascii="Times New Roman" w:eastAsia="Batang" w:hAnsi="Times New Roman" w:cs="Times New Roman"/>
          <w:b/>
          <w:sz w:val="24"/>
          <w:szCs w:val="24"/>
        </w:rPr>
        <w:t>3</w:t>
      </w:r>
      <w:r w:rsidRPr="004E1229">
        <w:rPr>
          <w:rFonts w:ascii="Times New Roman" w:eastAsia="Batang" w:hAnsi="Times New Roman" w:cs="Times New Roman"/>
          <w:sz w:val="24"/>
          <w:szCs w:val="24"/>
        </w:rPr>
        <w:t xml:space="preserve"> (tris) </w:t>
      </w:r>
      <w:r w:rsidRPr="004E1229">
        <w:rPr>
          <w:rFonts w:ascii="Times New Roman" w:eastAsia="Batang" w:hAnsi="Times New Roman" w:cs="Times New Roman"/>
          <w:bCs/>
          <w:sz w:val="24"/>
          <w:szCs w:val="24"/>
        </w:rPr>
        <w:t>darbo dienas</w:t>
      </w:r>
      <w:r w:rsidRPr="004E1229">
        <w:rPr>
          <w:rFonts w:ascii="Times New Roman" w:eastAsia="Batang" w:hAnsi="Times New Roman" w:cs="Times New Roman"/>
          <w:sz w:val="24"/>
          <w:szCs w:val="24"/>
        </w:rPr>
        <w:t xml:space="preserve"> raštu praneša apie priimtą sprendimą nustatyti laimėjusį pasiūlymą, dėl kurio bus sudaroma sutartis ir pateikia:</w:t>
      </w:r>
    </w:p>
    <w:p w14:paraId="189BEFB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12.2.1. Konkurso sąlygų 12.3 papunktyje nurodytos atitinkamos informacijos, kuri dar nebuvo pateikta konkurso metu, santrauką;</w:t>
      </w:r>
    </w:p>
    <w:p w14:paraId="3148BFE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12.2.2. nustatytą pasiūlymų eilę;</w:t>
      </w:r>
    </w:p>
    <w:p w14:paraId="4EF630F8"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12.2.3. laimėjusį pasiūlymą;</w:t>
      </w:r>
    </w:p>
    <w:p w14:paraId="55C17B3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12.2.4. tikslų atidėjimo terminą;</w:t>
      </w:r>
    </w:p>
    <w:p w14:paraId="7AA03CF3"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12.2.5. nurodo priežastis, dėl kurių buvo priimtas sprendimas nesudaryti sutarties arba pradėti pirkimą iš naujo. </w:t>
      </w:r>
    </w:p>
    <w:p w14:paraId="704F25E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12.3. Komisija, gavusi dalyvio raštu pateiktą prašymą, ne vėliau kaip per </w:t>
      </w:r>
      <w:r w:rsidRPr="004E1229">
        <w:rPr>
          <w:rFonts w:ascii="Times New Roman" w:eastAsia="Batang" w:hAnsi="Times New Roman" w:cs="Times New Roman"/>
          <w:b/>
          <w:sz w:val="24"/>
          <w:szCs w:val="24"/>
        </w:rPr>
        <w:t>15</w:t>
      </w:r>
      <w:r w:rsidRPr="004E1229">
        <w:rPr>
          <w:rFonts w:ascii="Times New Roman" w:eastAsia="Batang" w:hAnsi="Times New Roman" w:cs="Times New Roman"/>
          <w:sz w:val="24"/>
          <w:szCs w:val="24"/>
        </w:rPr>
        <w:t xml:space="preserve"> (penkiolika) </w:t>
      </w:r>
      <w:r w:rsidRPr="004E1229">
        <w:rPr>
          <w:rFonts w:ascii="Times New Roman" w:eastAsia="Batang" w:hAnsi="Times New Roman" w:cs="Times New Roman"/>
          <w:b/>
          <w:sz w:val="24"/>
          <w:szCs w:val="24"/>
        </w:rPr>
        <w:t>dienų</w:t>
      </w:r>
      <w:r w:rsidRPr="004E1229">
        <w:rPr>
          <w:rFonts w:ascii="Times New Roman" w:eastAsia="Batang" w:hAnsi="Times New Roman" w:cs="Times New Roman"/>
          <w:sz w:val="24"/>
          <w:szCs w:val="24"/>
        </w:rPr>
        <w:t xml:space="preserve"> nuo jo gavimo dienos išsamiai pateikia šią informaciją:</w:t>
      </w:r>
    </w:p>
    <w:p w14:paraId="276E9B17"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5940786D"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12.3.2. dalyviui, kurio pasiūlymas buvo atmestas, – pasiūlymo atmetimo priežastis.</w:t>
      </w:r>
    </w:p>
    <w:p w14:paraId="1958DAD9"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bookmarkStart w:id="59" w:name="_Hlk515372347"/>
      <w:r w:rsidRPr="004E1229">
        <w:rPr>
          <w:rFonts w:ascii="Times New Roman" w:eastAsia="Batang"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59"/>
    <w:p w14:paraId="00D063D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12.5. Perkančioji organizacija sudaryti pirkimo sutartį siūlo tam tiekėjui, kurio pasiūlymas pripažintas laimėjusiu. </w:t>
      </w:r>
      <w:r w:rsidRPr="004E1229">
        <w:rPr>
          <w:rFonts w:ascii="Times New Roman" w:eastAsia="Batang" w:hAnsi="Times New Roman" w:cs="Times New Roman"/>
          <w:b/>
          <w:bCs/>
          <w:i/>
          <w:iCs/>
          <w:sz w:val="24"/>
          <w:szCs w:val="24"/>
        </w:rPr>
        <w:t>Pirkimo</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i/>
          <w:iCs/>
          <w:sz w:val="24"/>
          <w:szCs w:val="24"/>
        </w:rPr>
        <w:t>sutartis sudaroma nedelsiant, bet ne anksčiau negu pasibaigė 10 (dešimt) dienų atidėjimo terminas.</w:t>
      </w:r>
      <w:r w:rsidRPr="004E1229">
        <w:rPr>
          <w:rFonts w:ascii="Times New Roman" w:eastAsia="Batang"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5593F57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12.6. Tiekėjas, kurio pasiūlymas nustatytas laimėjusiu, pasirašyti pirkimo sutartį kviečiamas raštu ir jam nurodomas laikas, kada jis turi ją pasirašyti.</w:t>
      </w:r>
    </w:p>
    <w:p w14:paraId="283DC54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12.7. 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E1229">
        <w:rPr>
          <w:rFonts w:ascii="Times New Roman" w:eastAsia="Batang" w:hAnsi="Times New Roman" w:cs="Times New Roman"/>
          <w:sz w:val="24"/>
          <w:szCs w:val="24"/>
          <w:u w:val="single"/>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4E1229">
        <w:rPr>
          <w:rFonts w:ascii="Times New Roman" w:eastAsia="Batang" w:hAnsi="Times New Roman" w:cs="Times New Roman"/>
          <w:sz w:val="24"/>
          <w:szCs w:val="24"/>
        </w:rPr>
        <w:t>perkančioji organizacija siūlo sudaryti pirkimo sutartį tiekėjui, kurio pasiūlymas pagal nustatytą pasiūlymų eilę yra pirmas po tiekėjo,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64C7212B"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bookmarkStart w:id="60" w:name="_Toc251317989"/>
      <w:r w:rsidRPr="004E1229">
        <w:rPr>
          <w:rFonts w:ascii="Times New Roman" w:eastAsia="Batang" w:hAnsi="Times New Roman" w:cs="Times New Roman"/>
          <w:sz w:val="24"/>
          <w:szCs w:val="24"/>
        </w:rPr>
        <w:t>12.8. Sudarant pirkimo sutartį negali būti keičiama laimėjusio tiekėjo pasiūlymo kaina ir Konkurso sąlygose nustatytos pirkimo sąlygos.</w:t>
      </w:r>
    </w:p>
    <w:p w14:paraId="465054AC"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2CD3376"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653BFBB3"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61" w:name="_Toc258929299"/>
      <w:bookmarkStart w:id="62" w:name="_Toc61251143"/>
      <w:r w:rsidRPr="004E1229">
        <w:rPr>
          <w:rFonts w:ascii="Times New Roman" w:eastAsia="Batang" w:hAnsi="Times New Roman" w:cs="Times New Roman"/>
          <w:b/>
          <w:bCs/>
          <w:sz w:val="24"/>
          <w:szCs w:val="24"/>
        </w:rPr>
        <w:t>XIII. GINČŲ NAGRINĖJIMO TVARKA</w:t>
      </w:r>
      <w:bookmarkEnd w:id="60"/>
      <w:bookmarkEnd w:id="61"/>
      <w:bookmarkEnd w:id="62"/>
    </w:p>
    <w:p w14:paraId="4933E6F5"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6730122E"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bookmarkStart w:id="63" w:name="_Hlk58318875"/>
      <w:r w:rsidRPr="004E1229">
        <w:rPr>
          <w:rFonts w:ascii="Times New Roman" w:eastAsia="Batang" w:hAnsi="Times New Roman" w:cs="Times New Roman"/>
          <w:sz w:val="24"/>
          <w:szCs w:val="24"/>
        </w:rPr>
        <w:t>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3A364BF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13.2. Perkančioji organizacija nagrinėja tik tas tiekėjų pretenzijas, kurios gautos iki pirkimo sutarties sudarymo dienos ir pateiktos laikantis Viešųjų pirkimų įstatymo VII skyriuje nustatytų terminų.</w:t>
      </w:r>
    </w:p>
    <w:p w14:paraId="500E54F2"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bCs/>
          <w:sz w:val="24"/>
          <w:szCs w:val="24"/>
        </w:rPr>
        <w:t>13.3. P</w:t>
      </w:r>
      <w:r w:rsidRPr="004E1229">
        <w:rPr>
          <w:rFonts w:ascii="Times New Roman" w:eastAsia="Batang" w:hAnsi="Times New Roman" w:cs="Times New Roman"/>
          <w:sz w:val="24"/>
          <w:szCs w:val="24"/>
        </w:rPr>
        <w:t>erkančioji organizacija gali nenagrinėti pretenzijų, teikiamų pakartotinai dėl to paties perkančiosios organizacijos priimto sprendimo arba atlikto veiksmo.</w:t>
      </w:r>
    </w:p>
    <w:bookmarkEnd w:id="63"/>
    <w:p w14:paraId="50DDA38D"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61D837AE"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bookmarkStart w:id="64" w:name="_Toc61251144"/>
      <w:r w:rsidRPr="004E1229">
        <w:rPr>
          <w:rFonts w:ascii="Times New Roman" w:eastAsia="Batang" w:hAnsi="Times New Roman" w:cs="Times New Roman"/>
          <w:b/>
          <w:bCs/>
          <w:sz w:val="24"/>
          <w:szCs w:val="24"/>
        </w:rPr>
        <w:t>XIV. PIRKIMO SUTARTIES SĄLYGOS</w:t>
      </w:r>
      <w:bookmarkEnd w:id="64"/>
    </w:p>
    <w:p w14:paraId="3EDCF7C9" w14:textId="77777777" w:rsidR="00D675C7" w:rsidRPr="004E1229" w:rsidRDefault="00D675C7" w:rsidP="00D675C7">
      <w:pPr>
        <w:spacing w:after="0" w:line="240" w:lineRule="auto"/>
        <w:rPr>
          <w:rFonts w:ascii="Times New Roman" w:eastAsia="Batang" w:hAnsi="Times New Roman" w:cs="Times New Roman"/>
          <w:b/>
          <w:bCs/>
          <w:sz w:val="24"/>
          <w:szCs w:val="24"/>
        </w:rPr>
      </w:pPr>
    </w:p>
    <w:p w14:paraId="3E1AB13D" w14:textId="02B410F5" w:rsidR="00D675C7" w:rsidRPr="004E1229" w:rsidRDefault="00D675C7" w:rsidP="00D675C7">
      <w:pPr>
        <w:spacing w:after="0" w:line="240" w:lineRule="auto"/>
        <w:ind w:firstLine="851"/>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14.1.  Pirkimo sutarties projektas pateikiamas konkurso sąlygų </w:t>
      </w:r>
      <w:r w:rsidR="00F63270">
        <w:rPr>
          <w:rFonts w:ascii="Times New Roman" w:eastAsia="Batang" w:hAnsi="Times New Roman" w:cs="Times New Roman"/>
          <w:sz w:val="24"/>
          <w:szCs w:val="24"/>
        </w:rPr>
        <w:t>8</w:t>
      </w:r>
      <w:r w:rsidRPr="004E1229">
        <w:rPr>
          <w:rFonts w:ascii="Times New Roman" w:eastAsia="Batang" w:hAnsi="Times New Roman" w:cs="Times New Roman"/>
          <w:sz w:val="24"/>
          <w:szCs w:val="24"/>
        </w:rPr>
        <w:t xml:space="preserve"> priede. Pasirašant pirkimo sutartį, projekte pateiktos sąlygos negali būti keičiamos ar koreguojamos. </w:t>
      </w:r>
    </w:p>
    <w:p w14:paraId="210E351F" w14:textId="77777777" w:rsidR="00D675C7" w:rsidRPr="004E1229" w:rsidRDefault="00D675C7" w:rsidP="00D675C7">
      <w:pPr>
        <w:spacing w:after="0" w:line="240" w:lineRule="auto"/>
        <w:ind w:firstLine="851"/>
        <w:jc w:val="both"/>
        <w:rPr>
          <w:rFonts w:ascii="Times New Roman" w:eastAsia="Batang" w:hAnsi="Times New Roman" w:cs="Times New Roman"/>
          <w:sz w:val="24"/>
          <w:szCs w:val="24"/>
        </w:rPr>
      </w:pPr>
    </w:p>
    <w:p w14:paraId="3918B670" w14:textId="77777777" w:rsidR="00D675C7" w:rsidRPr="004E1229" w:rsidRDefault="00D675C7" w:rsidP="00D675C7">
      <w:pPr>
        <w:spacing w:after="0" w:line="240" w:lineRule="auto"/>
        <w:rPr>
          <w:rFonts w:ascii="Times New Roman" w:eastAsia="Batang" w:hAnsi="Times New Roman" w:cs="Times New Roman"/>
          <w:sz w:val="24"/>
          <w:szCs w:val="24"/>
        </w:rPr>
      </w:pPr>
    </w:p>
    <w:bookmarkEnd w:id="53"/>
    <w:p w14:paraId="041BA7CE" w14:textId="77777777" w:rsidR="00D675C7" w:rsidRPr="004E1229" w:rsidRDefault="00D675C7" w:rsidP="00D675C7">
      <w:p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ab/>
      </w:r>
      <w:r w:rsidRPr="004E1229">
        <w:rPr>
          <w:rFonts w:ascii="Times New Roman" w:eastAsia="Batang" w:hAnsi="Times New Roman" w:cs="Times New Roman"/>
          <w:sz w:val="24"/>
          <w:szCs w:val="24"/>
        </w:rPr>
        <w:tab/>
      </w:r>
      <w:r w:rsidRPr="004E1229">
        <w:rPr>
          <w:rFonts w:ascii="Times New Roman" w:eastAsia="Batang" w:hAnsi="Times New Roman" w:cs="Times New Roman"/>
          <w:sz w:val="24"/>
          <w:szCs w:val="24"/>
        </w:rPr>
        <w:tab/>
        <w:t>____________________</w:t>
      </w:r>
    </w:p>
    <w:p w14:paraId="34013765" w14:textId="77777777" w:rsidR="00D675C7" w:rsidRPr="004E1229" w:rsidRDefault="00D675C7" w:rsidP="00D675C7">
      <w:pPr>
        <w:spacing w:after="0" w:line="240" w:lineRule="auto"/>
        <w:rPr>
          <w:rFonts w:ascii="Times New Roman" w:eastAsia="Batang" w:hAnsi="Times New Roman" w:cs="Times New Roman"/>
          <w:sz w:val="24"/>
          <w:szCs w:val="24"/>
        </w:rPr>
      </w:pPr>
    </w:p>
    <w:p w14:paraId="2DB6E1F4" w14:textId="77777777" w:rsidR="00D675C7" w:rsidRPr="004E1229" w:rsidRDefault="00D675C7" w:rsidP="00D675C7">
      <w:pPr>
        <w:spacing w:after="0" w:line="240" w:lineRule="auto"/>
        <w:rPr>
          <w:rFonts w:ascii="Times New Roman" w:eastAsia="Batang" w:hAnsi="Times New Roman" w:cs="Times New Roman"/>
          <w:sz w:val="24"/>
          <w:szCs w:val="24"/>
        </w:rPr>
      </w:pPr>
    </w:p>
    <w:p w14:paraId="32DE5002" w14:textId="329F0EC7" w:rsidR="00D675C7" w:rsidRPr="004E1229" w:rsidRDefault="00D70CDD" w:rsidP="00D675C7">
      <w:pPr>
        <w:spacing w:after="0" w:line="240" w:lineRule="auto"/>
        <w:jc w:val="right"/>
        <w:rPr>
          <w:rFonts w:ascii="Times New Roman" w:eastAsia="Batang" w:hAnsi="Times New Roman" w:cs="Times New Roman"/>
          <w:sz w:val="24"/>
          <w:szCs w:val="24"/>
        </w:rPr>
      </w:pPr>
      <w:r>
        <w:rPr>
          <w:rFonts w:ascii="Times New Roman" w:eastAsia="Batang" w:hAnsi="Times New Roman" w:cs="Times New Roman"/>
          <w:sz w:val="24"/>
          <w:szCs w:val="24"/>
        </w:rPr>
        <w:t>A</w:t>
      </w:r>
      <w:r w:rsidR="00D675C7" w:rsidRPr="004E1229">
        <w:rPr>
          <w:rFonts w:ascii="Times New Roman" w:eastAsia="Batang" w:hAnsi="Times New Roman" w:cs="Times New Roman"/>
          <w:sz w:val="24"/>
          <w:szCs w:val="24"/>
        </w:rPr>
        <w:t xml:space="preserve">tviro konkurso sąlygų </w:t>
      </w:r>
    </w:p>
    <w:p w14:paraId="15B01F0A" w14:textId="77777777" w:rsidR="00D675C7" w:rsidRPr="004E1229" w:rsidRDefault="00D675C7" w:rsidP="00D675C7">
      <w:pPr>
        <w:spacing w:after="0" w:line="240" w:lineRule="auto"/>
        <w:jc w:val="right"/>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   1 priedas</w:t>
      </w:r>
    </w:p>
    <w:p w14:paraId="20A392F5" w14:textId="77777777" w:rsidR="00D675C7" w:rsidRPr="004E1229" w:rsidRDefault="00D675C7" w:rsidP="00D675C7">
      <w:pPr>
        <w:spacing w:after="120" w:line="240" w:lineRule="auto"/>
        <w:ind w:left="283"/>
        <w:jc w:val="center"/>
        <w:rPr>
          <w:rFonts w:ascii="Times New Roman" w:eastAsia="MS Mincho" w:hAnsi="Times New Roman" w:cs="Times New Roman"/>
          <w:b/>
          <w:i/>
          <w:kern w:val="0"/>
          <w:sz w:val="24"/>
          <w:szCs w:val="24"/>
          <w14:ligatures w14:val="none"/>
        </w:rPr>
      </w:pPr>
    </w:p>
    <w:p w14:paraId="1AAFFC5E" w14:textId="77777777" w:rsidR="00655302" w:rsidRPr="004E1229" w:rsidRDefault="00655302" w:rsidP="00655302">
      <w:pPr>
        <w:spacing w:after="0" w:line="240" w:lineRule="auto"/>
        <w:jc w:val="center"/>
        <w:rPr>
          <w:rStyle w:val="normaltextrun"/>
          <w:rFonts w:ascii="Times New Roman" w:hAnsi="Times New Roman" w:cs="Times New Roman"/>
          <w:b/>
          <w:bCs/>
          <w:color w:val="000000"/>
          <w:sz w:val="24"/>
          <w:szCs w:val="24"/>
          <w:bdr w:val="none" w:sz="0" w:space="0" w:color="auto" w:frame="1"/>
        </w:rPr>
      </w:pPr>
      <w:r w:rsidRPr="004E1229">
        <w:rPr>
          <w:rFonts w:ascii="Times New Roman" w:hAnsi="Times New Roman" w:cs="Times New Roman"/>
          <w:b/>
          <w:bCs/>
          <w:sz w:val="24"/>
          <w:szCs w:val="24"/>
        </w:rPr>
        <w:t>MĖGINIŲ ADMINISTRAVIMO SISTEMOS (</w:t>
      </w:r>
      <w:r w:rsidRPr="004E1229">
        <w:rPr>
          <w:rStyle w:val="normaltextrun"/>
          <w:rFonts w:ascii="Times New Roman" w:hAnsi="Times New Roman" w:cs="Times New Roman"/>
          <w:b/>
          <w:bCs/>
          <w:color w:val="000000"/>
          <w:sz w:val="24"/>
          <w:szCs w:val="24"/>
          <w:bdr w:val="none" w:sz="0" w:space="0" w:color="auto" w:frame="1"/>
        </w:rPr>
        <w:t xml:space="preserve">MĖGIS) ATNAUJINIMO </w:t>
      </w:r>
    </w:p>
    <w:p w14:paraId="6C715B8B" w14:textId="77777777" w:rsidR="00655302" w:rsidRPr="004E1229" w:rsidRDefault="00655302" w:rsidP="00655302">
      <w:pPr>
        <w:spacing w:after="0" w:line="240" w:lineRule="auto"/>
        <w:jc w:val="center"/>
        <w:rPr>
          <w:rFonts w:ascii="Times New Roman" w:hAnsi="Times New Roman" w:cs="Times New Roman"/>
          <w:b/>
          <w:bCs/>
          <w:color w:val="000000"/>
          <w:sz w:val="24"/>
          <w:szCs w:val="24"/>
        </w:rPr>
      </w:pPr>
      <w:r w:rsidRPr="004E1229">
        <w:rPr>
          <w:rFonts w:ascii="Times New Roman" w:hAnsi="Times New Roman" w:cs="Times New Roman"/>
          <w:b/>
          <w:bCs/>
          <w:color w:val="000000"/>
          <w:sz w:val="24"/>
          <w:szCs w:val="24"/>
        </w:rPr>
        <w:t>IR GARANTINĖS PRIEŽIŪROS PASLAUGŲ</w:t>
      </w:r>
    </w:p>
    <w:p w14:paraId="1880A7BF" w14:textId="53D1C294" w:rsidR="00655302" w:rsidRPr="004E1229" w:rsidRDefault="00655302" w:rsidP="00655302">
      <w:pPr>
        <w:spacing w:after="0" w:line="240" w:lineRule="auto"/>
        <w:jc w:val="center"/>
        <w:rPr>
          <w:rFonts w:ascii="Times New Roman" w:eastAsia="Batang" w:hAnsi="Times New Roman" w:cs="Times New Roman"/>
          <w:sz w:val="24"/>
          <w:szCs w:val="24"/>
        </w:rPr>
      </w:pPr>
      <w:r w:rsidRPr="004E1229">
        <w:rPr>
          <w:rFonts w:ascii="Times New Roman" w:hAnsi="Times New Roman" w:cs="Times New Roman"/>
          <w:b/>
          <w:bCs/>
          <w:color w:val="000000"/>
          <w:sz w:val="24"/>
          <w:szCs w:val="24"/>
        </w:rPr>
        <w:t xml:space="preserve"> </w:t>
      </w:r>
      <w:r w:rsidRPr="004E1229">
        <w:rPr>
          <w:rFonts w:ascii="Times New Roman" w:hAnsi="Times New Roman" w:cs="Times New Roman"/>
          <w:b/>
          <w:bCs/>
          <w:sz w:val="24"/>
          <w:szCs w:val="24"/>
        </w:rPr>
        <w:t>TECHNINĖ SPECIFIKACIJA</w:t>
      </w:r>
    </w:p>
    <w:p w14:paraId="1DD51E02" w14:textId="77777777" w:rsidR="00D07D3D" w:rsidRDefault="00D07D3D" w:rsidP="00D07D3D">
      <w:pPr>
        <w:spacing w:after="0" w:line="240" w:lineRule="auto"/>
        <w:jc w:val="center"/>
        <w:rPr>
          <w:rFonts w:ascii="Times New Roman" w:hAnsi="Times New Roman" w:cs="Times New Roman"/>
          <w:b/>
          <w:bCs/>
          <w:sz w:val="24"/>
          <w:szCs w:val="24"/>
        </w:rPr>
      </w:pPr>
    </w:p>
    <w:p w14:paraId="03EEB78E" w14:textId="77777777" w:rsidR="00D07D3D" w:rsidRPr="0074436C" w:rsidRDefault="00D07D3D" w:rsidP="00D70CDD">
      <w:pPr>
        <w:numPr>
          <w:ilvl w:val="0"/>
          <w:numId w:val="192"/>
        </w:numPr>
        <w:spacing w:before="240" w:after="240" w:line="240" w:lineRule="auto"/>
        <w:ind w:left="0" w:firstLine="709"/>
        <w:rPr>
          <w:rFonts w:ascii="Times New Roman" w:hAnsi="Times New Roman" w:cs="Times New Roman"/>
          <w:b/>
          <w:sz w:val="24"/>
          <w:szCs w:val="24"/>
        </w:rPr>
      </w:pPr>
      <w:r w:rsidRPr="0074436C">
        <w:rPr>
          <w:rFonts w:ascii="Times New Roman" w:hAnsi="Times New Roman" w:cs="Times New Roman"/>
          <w:b/>
          <w:bCs/>
          <w:sz w:val="24"/>
          <w:szCs w:val="24"/>
        </w:rPr>
        <w:t>ĮVADINĖ INFORMACIJA</w:t>
      </w:r>
    </w:p>
    <w:p w14:paraId="78047DA0" w14:textId="77777777" w:rsidR="00D07D3D" w:rsidRPr="005250EE" w:rsidRDefault="00D07D3D" w:rsidP="00D70CDD">
      <w:pPr>
        <w:numPr>
          <w:ilvl w:val="1"/>
          <w:numId w:val="192"/>
        </w:numPr>
        <w:spacing w:before="240" w:after="240" w:line="240" w:lineRule="auto"/>
        <w:ind w:left="0" w:firstLine="709"/>
        <w:rPr>
          <w:rFonts w:ascii="Times New Roman" w:hAnsi="Times New Roman" w:cs="Times New Roman"/>
          <w:b/>
          <w:bCs/>
          <w:sz w:val="24"/>
          <w:szCs w:val="24"/>
        </w:rPr>
      </w:pPr>
      <w:r w:rsidRPr="005250EE">
        <w:rPr>
          <w:rFonts w:ascii="Times New Roman" w:hAnsi="Times New Roman" w:cs="Times New Roman"/>
          <w:b/>
          <w:bCs/>
          <w:sz w:val="24"/>
          <w:szCs w:val="24"/>
        </w:rPr>
        <w:t>Perkančioji organizacija</w:t>
      </w:r>
    </w:p>
    <w:p w14:paraId="5F54686C" w14:textId="77777777" w:rsidR="00D07D3D" w:rsidRPr="0074436C" w:rsidRDefault="00D07D3D" w:rsidP="00D07D3D">
      <w:pPr>
        <w:tabs>
          <w:tab w:val="left" w:pos="720"/>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Mėginių administravimo sistemos </w:t>
      </w:r>
      <w:r>
        <w:rPr>
          <w:rFonts w:ascii="Times New Roman" w:hAnsi="Times New Roman" w:cs="Times New Roman"/>
          <w:sz w:val="24"/>
          <w:szCs w:val="24"/>
        </w:rPr>
        <w:t xml:space="preserve">(toliau – </w:t>
      </w:r>
      <w:r w:rsidRPr="0074436C">
        <w:rPr>
          <w:rFonts w:ascii="Times New Roman" w:hAnsi="Times New Roman" w:cs="Times New Roman"/>
          <w:sz w:val="24"/>
          <w:szCs w:val="24"/>
        </w:rPr>
        <w:t>MĖGIS</w:t>
      </w:r>
      <w:r>
        <w:rPr>
          <w:rFonts w:ascii="Times New Roman" w:hAnsi="Times New Roman" w:cs="Times New Roman"/>
          <w:sz w:val="24"/>
          <w:szCs w:val="24"/>
        </w:rPr>
        <w:t>)</w:t>
      </w:r>
      <w:r w:rsidRPr="0074436C">
        <w:rPr>
          <w:rFonts w:ascii="Times New Roman" w:hAnsi="Times New Roman" w:cs="Times New Roman"/>
          <w:sz w:val="24"/>
          <w:szCs w:val="24"/>
        </w:rPr>
        <w:t xml:space="preserve"> </w:t>
      </w:r>
      <w:r w:rsidRPr="00C37A5D">
        <w:rPr>
          <w:rFonts w:ascii="Times New Roman" w:hAnsi="Times New Roman" w:cs="Times New Roman"/>
          <w:sz w:val="24"/>
          <w:szCs w:val="24"/>
        </w:rPr>
        <w:t>atnaujinim</w:t>
      </w:r>
      <w:r>
        <w:rPr>
          <w:rFonts w:ascii="Times New Roman" w:hAnsi="Times New Roman" w:cs="Times New Roman"/>
          <w:sz w:val="24"/>
          <w:szCs w:val="24"/>
        </w:rPr>
        <w:t>o</w:t>
      </w:r>
      <w:r w:rsidRPr="0074436C">
        <w:rPr>
          <w:rFonts w:ascii="Times New Roman" w:hAnsi="Times New Roman" w:cs="Times New Roman"/>
          <w:sz w:val="24"/>
          <w:szCs w:val="24"/>
        </w:rPr>
        <w:t xml:space="preserve"> ir garantinės priežiūros paslaugos </w:t>
      </w:r>
      <w:r w:rsidRPr="0074436C">
        <w:rPr>
          <w:rFonts w:ascii="Times New Roman" w:hAnsi="Times New Roman" w:cs="Times New Roman"/>
          <w:bCs/>
          <w:sz w:val="24"/>
          <w:szCs w:val="24"/>
        </w:rPr>
        <w:t xml:space="preserve">bus teikiamos Muitinės departamente, Jakšto </w:t>
      </w:r>
      <w:r>
        <w:rPr>
          <w:rFonts w:ascii="Times New Roman" w:hAnsi="Times New Roman" w:cs="Times New Roman"/>
          <w:bCs/>
          <w:sz w:val="24"/>
          <w:szCs w:val="24"/>
        </w:rPr>
        <w:t xml:space="preserve">g. </w:t>
      </w:r>
      <w:r w:rsidRPr="0074436C">
        <w:rPr>
          <w:rFonts w:ascii="Times New Roman" w:hAnsi="Times New Roman" w:cs="Times New Roman"/>
          <w:bCs/>
          <w:sz w:val="24"/>
          <w:szCs w:val="24"/>
        </w:rPr>
        <w:t xml:space="preserve">1, LT-01105, Vilnius, Lietuva, ir </w:t>
      </w:r>
      <w:r w:rsidRPr="0074436C">
        <w:rPr>
          <w:rFonts w:ascii="Times New Roman" w:hAnsi="Times New Roman" w:cs="Times New Roman"/>
          <w:sz w:val="24"/>
          <w:szCs w:val="24"/>
        </w:rPr>
        <w:t xml:space="preserve">Muitinės informacinių sistemų centre, Vytenio g. 7, LT-03113 Vilnius, Lietuva. </w:t>
      </w:r>
    </w:p>
    <w:p w14:paraId="4436D678" w14:textId="77777777" w:rsidR="00D07D3D" w:rsidRPr="0074436C" w:rsidRDefault="00D07D3D" w:rsidP="00D07D3D">
      <w:pPr>
        <w:tabs>
          <w:tab w:val="left" w:pos="720"/>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Lietuvos Respublikos muitinės struktūrą sudaro: Muitinės departamentas, 3 teritorinės muitinės (kartu su joms priklausančiais muitinės postais), Muitinės kriminalinė tarnyba, Muitinės informacinių sistemų centras, Muitinės mokymo centras ir Muitinės laboratorija. </w:t>
      </w:r>
    </w:p>
    <w:p w14:paraId="06CE8E44" w14:textId="77777777" w:rsidR="00D07D3D" w:rsidRPr="000C0879" w:rsidRDefault="00D07D3D" w:rsidP="00D70CDD">
      <w:pPr>
        <w:numPr>
          <w:ilvl w:val="1"/>
          <w:numId w:val="192"/>
        </w:numPr>
        <w:spacing w:before="240" w:after="240" w:line="240" w:lineRule="auto"/>
        <w:ind w:left="0" w:firstLine="709"/>
        <w:rPr>
          <w:rFonts w:ascii="Times New Roman" w:hAnsi="Times New Roman" w:cs="Times New Roman"/>
          <w:b/>
          <w:bCs/>
          <w:sz w:val="24"/>
          <w:szCs w:val="24"/>
        </w:rPr>
      </w:pPr>
      <w:r w:rsidRPr="005250EE">
        <w:rPr>
          <w:rFonts w:ascii="Times New Roman" w:hAnsi="Times New Roman" w:cs="Times New Roman"/>
          <w:b/>
          <w:bCs/>
          <w:sz w:val="24"/>
          <w:szCs w:val="24"/>
        </w:rPr>
        <w:t>Techninėje specifikacijoje naudojamos sąvokos ir trumpiniai</w:t>
      </w:r>
      <w:r w:rsidRPr="000C0879">
        <w:rPr>
          <w:rFonts w:ascii="Times New Roman" w:hAnsi="Times New Roman" w:cs="Times New Roman"/>
          <w:b/>
          <w:bCs/>
          <w:sz w:val="24"/>
          <w:szCs w:val="24"/>
        </w:rPr>
        <w:t xml:space="preserve"> </w:t>
      </w:r>
    </w:p>
    <w:p w14:paraId="3D3483EC" w14:textId="77777777" w:rsidR="00D07D3D" w:rsidRPr="0074436C" w:rsidRDefault="00D07D3D" w:rsidP="00D07D3D">
      <w:pPr>
        <w:tabs>
          <w:tab w:val="left" w:pos="1800"/>
        </w:tabs>
        <w:spacing w:after="0" w:line="240" w:lineRule="auto"/>
        <w:jc w:val="right"/>
        <w:rPr>
          <w:rFonts w:ascii="Times New Roman" w:hAnsi="Times New Roman" w:cs="Times New Roman"/>
          <w:b/>
          <w:sz w:val="24"/>
          <w:szCs w:val="24"/>
        </w:rPr>
      </w:pPr>
      <w:r w:rsidRPr="0074436C">
        <w:rPr>
          <w:rFonts w:ascii="Times New Roman" w:hAnsi="Times New Roman" w:cs="Times New Roman"/>
          <w:b/>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8355"/>
      </w:tblGrid>
      <w:tr w:rsidR="00D07D3D" w:rsidRPr="0074436C" w14:paraId="105248DD" w14:textId="77777777" w:rsidTr="00520028">
        <w:trPr>
          <w:cantSplit/>
          <w:trHeight w:val="20"/>
          <w:tblHeader/>
        </w:trPr>
        <w:tc>
          <w:tcPr>
            <w:tcW w:w="1014" w:type="pct"/>
            <w:shd w:val="clear" w:color="auto" w:fill="auto"/>
            <w:vAlign w:val="center"/>
          </w:tcPr>
          <w:p w14:paraId="22B5B793" w14:textId="77777777" w:rsidR="00D07D3D" w:rsidRPr="0074436C" w:rsidRDefault="00D07D3D" w:rsidP="00520028">
            <w:pPr>
              <w:pStyle w:val="Sraassunumeriais"/>
              <w:tabs>
                <w:tab w:val="clear" w:pos="360"/>
              </w:tabs>
              <w:ind w:left="29" w:firstLine="0"/>
              <w:rPr>
                <w:rFonts w:ascii="Times New Roman" w:hAnsi="Times New Roman"/>
                <w:b/>
              </w:rPr>
            </w:pPr>
            <w:bookmarkStart w:id="65" w:name="_Toc369859322"/>
            <w:bookmarkStart w:id="66" w:name="_Toc369859573"/>
            <w:r w:rsidRPr="0074436C">
              <w:rPr>
                <w:rFonts w:ascii="Times New Roman" w:hAnsi="Times New Roman"/>
                <w:b/>
              </w:rPr>
              <w:t xml:space="preserve">Sąvoka </w:t>
            </w:r>
            <w:r>
              <w:rPr>
                <w:rFonts w:ascii="Times New Roman" w:hAnsi="Times New Roman"/>
                <w:b/>
              </w:rPr>
              <w:t>a</w:t>
            </w:r>
            <w:r w:rsidRPr="0074436C">
              <w:rPr>
                <w:rFonts w:ascii="Times New Roman" w:hAnsi="Times New Roman"/>
                <w:b/>
              </w:rPr>
              <w:t xml:space="preserve">r </w:t>
            </w:r>
            <w:bookmarkEnd w:id="65"/>
            <w:bookmarkEnd w:id="66"/>
            <w:r w:rsidRPr="0074436C">
              <w:rPr>
                <w:rFonts w:ascii="Times New Roman" w:hAnsi="Times New Roman"/>
                <w:b/>
              </w:rPr>
              <w:t>trumpin</w:t>
            </w:r>
            <w:r>
              <w:rPr>
                <w:rFonts w:ascii="Times New Roman" w:hAnsi="Times New Roman"/>
                <w:b/>
              </w:rPr>
              <w:t>y</w:t>
            </w:r>
            <w:r w:rsidRPr="0074436C">
              <w:rPr>
                <w:rFonts w:ascii="Times New Roman" w:hAnsi="Times New Roman"/>
                <w:b/>
              </w:rPr>
              <w:t>s</w:t>
            </w:r>
          </w:p>
        </w:tc>
        <w:tc>
          <w:tcPr>
            <w:tcW w:w="3986" w:type="pct"/>
            <w:shd w:val="clear" w:color="auto" w:fill="auto"/>
            <w:vAlign w:val="center"/>
          </w:tcPr>
          <w:p w14:paraId="305036C7" w14:textId="77777777" w:rsidR="00D07D3D" w:rsidRPr="0074436C" w:rsidRDefault="00D07D3D" w:rsidP="00520028">
            <w:pPr>
              <w:pStyle w:val="Sraassunumeriais"/>
              <w:tabs>
                <w:tab w:val="clear" w:pos="360"/>
              </w:tabs>
              <w:ind w:left="12" w:hanging="4"/>
              <w:jc w:val="both"/>
              <w:rPr>
                <w:rFonts w:ascii="Times New Roman" w:hAnsi="Times New Roman"/>
                <w:b/>
              </w:rPr>
            </w:pPr>
            <w:bookmarkStart w:id="67" w:name="_Toc369859323"/>
            <w:bookmarkStart w:id="68" w:name="_Toc369859574"/>
            <w:r w:rsidRPr="0074436C">
              <w:rPr>
                <w:rFonts w:ascii="Times New Roman" w:hAnsi="Times New Roman"/>
                <w:b/>
              </w:rPr>
              <w:t>Paaiškinimas</w:t>
            </w:r>
            <w:bookmarkEnd w:id="67"/>
            <w:bookmarkEnd w:id="68"/>
          </w:p>
        </w:tc>
      </w:tr>
      <w:tr w:rsidR="00D07D3D" w:rsidRPr="0074436C" w14:paraId="6BA7EAD1" w14:textId="77777777" w:rsidTr="00520028">
        <w:trPr>
          <w:cantSplit/>
          <w:trHeight w:val="20"/>
        </w:trPr>
        <w:tc>
          <w:tcPr>
            <w:tcW w:w="1014" w:type="pct"/>
            <w:shd w:val="clear" w:color="auto" w:fill="auto"/>
          </w:tcPr>
          <w:p w14:paraId="3FC1EE39"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BAP</w:t>
            </w:r>
          </w:p>
        </w:tc>
        <w:tc>
          <w:tcPr>
            <w:tcW w:w="3986" w:type="pct"/>
            <w:shd w:val="clear" w:color="auto" w:fill="auto"/>
          </w:tcPr>
          <w:p w14:paraId="0DDCD36E" w14:textId="77777777" w:rsidR="00D07D3D" w:rsidRPr="0074436C" w:rsidRDefault="00D07D3D" w:rsidP="00520028">
            <w:pPr>
              <w:pStyle w:val="Sraassunumeriais"/>
              <w:tabs>
                <w:tab w:val="clear" w:pos="360"/>
                <w:tab w:val="left" w:pos="1944"/>
              </w:tabs>
              <w:ind w:left="12" w:hanging="4"/>
              <w:jc w:val="both"/>
              <w:rPr>
                <w:rFonts w:ascii="Times New Roman" w:hAnsi="Times New Roman"/>
                <w:lang w:eastAsia="lt-LT"/>
              </w:rPr>
            </w:pPr>
            <w:r w:rsidRPr="0074436C">
              <w:rPr>
                <w:rFonts w:ascii="Times New Roman" w:hAnsi="Times New Roman"/>
                <w:color w:val="000000" w:themeColor="text1"/>
              </w:rPr>
              <w:t xml:space="preserve">Bendro naudotojų valdymo portalas – bendro naudotojų valdymo sistemos dalis, sąveikoje su muitinės išorinių naudotojų registravimo ir administravimo sistema, teikianti paslaugų gavėjo paskyros registravimo, paslaugų gavėjo atstovų autentifikavimo ir paslaugų gavėjo atstovų prieigos prie </w:t>
            </w:r>
            <w:r w:rsidRPr="0090385E">
              <w:rPr>
                <w:rFonts w:ascii="Times New Roman" w:hAnsi="Times New Roman"/>
                <w:color w:val="000000" w:themeColor="text1"/>
              </w:rPr>
              <w:t>Lietuvos Respublikos muitinės ir Europos Komisijos teikiamų elektroninių paslaugų</w:t>
            </w:r>
            <w:r w:rsidRPr="0074436C">
              <w:rPr>
                <w:rFonts w:ascii="Times New Roman" w:hAnsi="Times New Roman"/>
                <w:color w:val="000000" w:themeColor="text1"/>
              </w:rPr>
              <w:t>, Integruotos MIS posistemis</w:t>
            </w:r>
          </w:p>
        </w:tc>
      </w:tr>
      <w:tr w:rsidR="00D07D3D" w:rsidRPr="0074436C" w14:paraId="0F66E2AF" w14:textId="77777777" w:rsidTr="00520028">
        <w:trPr>
          <w:cantSplit/>
          <w:trHeight w:val="20"/>
        </w:trPr>
        <w:tc>
          <w:tcPr>
            <w:tcW w:w="1014" w:type="pct"/>
            <w:shd w:val="clear" w:color="auto" w:fill="auto"/>
          </w:tcPr>
          <w:p w14:paraId="23E8352F" w14:textId="77777777" w:rsidR="00D07D3D" w:rsidRPr="0074436C" w:rsidRDefault="00D07D3D" w:rsidP="00520028">
            <w:pPr>
              <w:pStyle w:val="Sraassunumeriais"/>
              <w:tabs>
                <w:tab w:val="clear" w:pos="360"/>
              </w:tabs>
              <w:ind w:left="29" w:firstLine="0"/>
              <w:rPr>
                <w:rFonts w:ascii="Times New Roman" w:hAnsi="Times New Roman"/>
              </w:rPr>
            </w:pPr>
            <w:r>
              <w:rPr>
                <w:rFonts w:ascii="Times New Roman" w:hAnsi="Times New Roman"/>
              </w:rPr>
              <w:t>CAS</w:t>
            </w:r>
          </w:p>
        </w:tc>
        <w:tc>
          <w:tcPr>
            <w:tcW w:w="3986" w:type="pct"/>
            <w:shd w:val="clear" w:color="auto" w:fill="auto"/>
          </w:tcPr>
          <w:p w14:paraId="1E4D1D39" w14:textId="77777777" w:rsidR="00D07D3D" w:rsidRPr="0074436C" w:rsidRDefault="00D07D3D" w:rsidP="00520028">
            <w:pPr>
              <w:pStyle w:val="Sraassunumeriais"/>
              <w:tabs>
                <w:tab w:val="clear" w:pos="360"/>
                <w:tab w:val="left" w:pos="1944"/>
              </w:tabs>
              <w:ind w:left="12" w:hanging="4"/>
              <w:jc w:val="both"/>
              <w:rPr>
                <w:rFonts w:ascii="Times New Roman" w:hAnsi="Times New Roman"/>
                <w:color w:val="000000" w:themeColor="text1"/>
              </w:rPr>
            </w:pPr>
            <w:r>
              <w:rPr>
                <w:rFonts w:ascii="Times New Roman" w:hAnsi="Times New Roman"/>
                <w:color w:val="000000" w:themeColor="text1"/>
              </w:rPr>
              <w:t>A</w:t>
            </w:r>
            <w:r w:rsidRPr="006605A5">
              <w:rPr>
                <w:rFonts w:ascii="Times New Roman" w:hAnsi="Times New Roman"/>
                <w:color w:val="000000" w:themeColor="text1"/>
              </w:rPr>
              <w:t>tviro kodo protokolas, skirtas vienkartiniam prisijungimui (</w:t>
            </w:r>
            <w:r w:rsidRPr="000C0879">
              <w:rPr>
                <w:rFonts w:ascii="Times New Roman" w:hAnsi="Times New Roman"/>
                <w:i/>
                <w:iCs/>
                <w:color w:val="000000" w:themeColor="text1"/>
              </w:rPr>
              <w:t>SSO – and. Single Sign On</w:t>
            </w:r>
            <w:r w:rsidRPr="006605A5">
              <w:rPr>
                <w:rFonts w:ascii="Times New Roman" w:hAnsi="Times New Roman"/>
                <w:color w:val="000000" w:themeColor="text1"/>
              </w:rPr>
              <w:t>) prie įvairių internetinių paslaugų</w:t>
            </w:r>
            <w:r>
              <w:rPr>
                <w:rFonts w:ascii="Times New Roman" w:hAnsi="Times New Roman"/>
                <w:color w:val="000000" w:themeColor="text1"/>
              </w:rPr>
              <w:t xml:space="preserve"> </w:t>
            </w:r>
            <w:r w:rsidRPr="006605A5">
              <w:rPr>
                <w:rFonts w:ascii="Times New Roman" w:hAnsi="Times New Roman"/>
                <w:color w:val="000000" w:themeColor="text1"/>
              </w:rPr>
              <w:t>(</w:t>
            </w:r>
            <w:r w:rsidRPr="00347367">
              <w:rPr>
                <w:rFonts w:ascii="Times New Roman" w:hAnsi="Times New Roman"/>
                <w:i/>
                <w:iCs/>
                <w:color w:val="000000" w:themeColor="text1"/>
              </w:rPr>
              <w:t>Central Authentication Service</w:t>
            </w:r>
            <w:r w:rsidRPr="006605A5">
              <w:rPr>
                <w:rFonts w:ascii="Times New Roman" w:hAnsi="Times New Roman"/>
                <w:color w:val="000000" w:themeColor="text1"/>
              </w:rPr>
              <w:t>)</w:t>
            </w:r>
          </w:p>
        </w:tc>
      </w:tr>
      <w:tr w:rsidR="00D07D3D" w:rsidRPr="0074436C" w14:paraId="08EFD1F0" w14:textId="77777777" w:rsidTr="00520028">
        <w:trPr>
          <w:cantSplit/>
          <w:trHeight w:val="20"/>
        </w:trPr>
        <w:tc>
          <w:tcPr>
            <w:tcW w:w="1014" w:type="pct"/>
            <w:shd w:val="clear" w:color="auto" w:fill="auto"/>
          </w:tcPr>
          <w:p w14:paraId="79131848"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DG TAXUD</w:t>
            </w:r>
          </w:p>
        </w:tc>
        <w:tc>
          <w:tcPr>
            <w:tcW w:w="3986" w:type="pct"/>
            <w:shd w:val="clear" w:color="auto" w:fill="auto"/>
          </w:tcPr>
          <w:p w14:paraId="6C9771A6" w14:textId="77777777" w:rsidR="00D07D3D" w:rsidRPr="0074436C" w:rsidRDefault="00D07D3D" w:rsidP="00520028">
            <w:pPr>
              <w:pStyle w:val="Sraassunumeriais"/>
              <w:tabs>
                <w:tab w:val="clear" w:pos="360"/>
                <w:tab w:val="left" w:pos="1944"/>
              </w:tabs>
              <w:ind w:left="12" w:hanging="4"/>
              <w:jc w:val="both"/>
              <w:rPr>
                <w:rFonts w:ascii="Times New Roman" w:hAnsi="Times New Roman"/>
                <w:color w:val="000000" w:themeColor="text1"/>
              </w:rPr>
            </w:pPr>
            <w:r w:rsidRPr="0074436C">
              <w:rPr>
                <w:rFonts w:ascii="Times New Roman" w:hAnsi="Times New Roman"/>
              </w:rPr>
              <w:t>Europos Komisijos Mokesčių ir muitų sąjungos generalinis direktoratas</w:t>
            </w:r>
          </w:p>
        </w:tc>
      </w:tr>
      <w:tr w:rsidR="00D07D3D" w:rsidRPr="0074436C" w14:paraId="7F238E8F" w14:textId="77777777" w:rsidTr="00520028">
        <w:trPr>
          <w:cantSplit/>
          <w:trHeight w:val="20"/>
        </w:trPr>
        <w:tc>
          <w:tcPr>
            <w:tcW w:w="1014" w:type="pct"/>
            <w:shd w:val="clear" w:color="auto" w:fill="auto"/>
          </w:tcPr>
          <w:p w14:paraId="73559590"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EK</w:t>
            </w:r>
          </w:p>
        </w:tc>
        <w:tc>
          <w:tcPr>
            <w:tcW w:w="3986" w:type="pct"/>
            <w:shd w:val="clear" w:color="auto" w:fill="auto"/>
          </w:tcPr>
          <w:p w14:paraId="3557AA0D" w14:textId="77777777" w:rsidR="00D07D3D" w:rsidRPr="0074436C" w:rsidRDefault="00D07D3D" w:rsidP="00520028">
            <w:pPr>
              <w:pStyle w:val="Sraassunumeriais"/>
              <w:tabs>
                <w:tab w:val="clear" w:pos="360"/>
                <w:tab w:val="left" w:pos="1944"/>
              </w:tabs>
              <w:ind w:left="12" w:hanging="4"/>
              <w:jc w:val="both"/>
              <w:rPr>
                <w:rFonts w:ascii="Times New Roman" w:hAnsi="Times New Roman"/>
              </w:rPr>
            </w:pPr>
            <w:r w:rsidRPr="0074436C">
              <w:rPr>
                <w:rFonts w:ascii="Times New Roman" w:hAnsi="Times New Roman"/>
              </w:rPr>
              <w:t xml:space="preserve">Europos </w:t>
            </w:r>
            <w:r>
              <w:rPr>
                <w:rFonts w:ascii="Times New Roman" w:hAnsi="Times New Roman"/>
              </w:rPr>
              <w:t>K</w:t>
            </w:r>
            <w:r w:rsidRPr="0074436C">
              <w:rPr>
                <w:rFonts w:ascii="Times New Roman" w:hAnsi="Times New Roman"/>
              </w:rPr>
              <w:t>omisija</w:t>
            </w:r>
          </w:p>
        </w:tc>
      </w:tr>
      <w:tr w:rsidR="00D07D3D" w:rsidRPr="0074436C" w14:paraId="59F54427" w14:textId="77777777" w:rsidTr="00520028">
        <w:trPr>
          <w:cantSplit/>
          <w:trHeight w:val="297"/>
        </w:trPr>
        <w:tc>
          <w:tcPr>
            <w:tcW w:w="1014" w:type="pct"/>
            <w:shd w:val="clear" w:color="auto" w:fill="auto"/>
          </w:tcPr>
          <w:p w14:paraId="1220FBFD"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ES</w:t>
            </w:r>
          </w:p>
        </w:tc>
        <w:tc>
          <w:tcPr>
            <w:tcW w:w="3986" w:type="pct"/>
            <w:shd w:val="clear" w:color="auto" w:fill="auto"/>
          </w:tcPr>
          <w:p w14:paraId="166FCC17" w14:textId="77777777" w:rsidR="00D07D3D" w:rsidRPr="0074436C" w:rsidRDefault="00D07D3D" w:rsidP="00520028">
            <w:pPr>
              <w:pStyle w:val="Sraassunumeriais"/>
              <w:tabs>
                <w:tab w:val="clear" w:pos="360"/>
                <w:tab w:val="left" w:pos="1944"/>
              </w:tabs>
              <w:ind w:left="12" w:hanging="4"/>
              <w:jc w:val="both"/>
              <w:rPr>
                <w:rFonts w:ascii="Times New Roman" w:hAnsi="Times New Roman"/>
              </w:rPr>
            </w:pPr>
            <w:r w:rsidRPr="0074436C">
              <w:rPr>
                <w:rFonts w:ascii="Times New Roman" w:hAnsi="Times New Roman"/>
              </w:rPr>
              <w:t xml:space="preserve">Europos </w:t>
            </w:r>
            <w:r>
              <w:rPr>
                <w:rFonts w:ascii="Times New Roman" w:hAnsi="Times New Roman"/>
              </w:rPr>
              <w:t>S</w:t>
            </w:r>
            <w:r w:rsidRPr="0074436C">
              <w:rPr>
                <w:rFonts w:ascii="Times New Roman" w:hAnsi="Times New Roman"/>
              </w:rPr>
              <w:t>ąjunga</w:t>
            </w:r>
          </w:p>
        </w:tc>
      </w:tr>
      <w:tr w:rsidR="00D07D3D" w:rsidRPr="0074436C" w14:paraId="5832A30B" w14:textId="77777777" w:rsidTr="00520028">
        <w:trPr>
          <w:cantSplit/>
          <w:trHeight w:val="20"/>
        </w:trPr>
        <w:tc>
          <w:tcPr>
            <w:tcW w:w="1014" w:type="pct"/>
            <w:shd w:val="clear" w:color="auto" w:fill="auto"/>
          </w:tcPr>
          <w:p w14:paraId="3144760B" w14:textId="77777777" w:rsidR="00D07D3D" w:rsidRPr="0074436C" w:rsidRDefault="00D07D3D" w:rsidP="00520028">
            <w:pPr>
              <w:pStyle w:val="Sraassunumeriais"/>
              <w:tabs>
                <w:tab w:val="clear" w:pos="360"/>
              </w:tabs>
              <w:ind w:left="29" w:firstLine="0"/>
              <w:rPr>
                <w:rFonts w:ascii="Times New Roman" w:hAnsi="Times New Roman"/>
              </w:rPr>
            </w:pPr>
            <w:r>
              <w:rPr>
                <w:rFonts w:ascii="Times New Roman" w:hAnsi="Times New Roman"/>
              </w:rPr>
              <w:t>JSON</w:t>
            </w:r>
          </w:p>
        </w:tc>
        <w:tc>
          <w:tcPr>
            <w:tcW w:w="3986" w:type="pct"/>
            <w:shd w:val="clear" w:color="auto" w:fill="auto"/>
          </w:tcPr>
          <w:p w14:paraId="2A7150B9" w14:textId="77777777" w:rsidR="00D07D3D" w:rsidRPr="002C4B0F" w:rsidRDefault="00D07D3D" w:rsidP="00520028">
            <w:pPr>
              <w:pStyle w:val="Sraassunumeriais"/>
              <w:tabs>
                <w:tab w:val="clear" w:pos="360"/>
                <w:tab w:val="left" w:pos="1944"/>
              </w:tabs>
              <w:ind w:left="12" w:hanging="4"/>
              <w:jc w:val="both"/>
              <w:rPr>
                <w:rFonts w:ascii="Times New Roman" w:hAnsi="Times New Roman"/>
              </w:rPr>
            </w:pPr>
            <w:r w:rsidRPr="000C0879">
              <w:rPr>
                <w:rFonts w:ascii="Times New Roman" w:hAnsi="Times New Roman"/>
              </w:rPr>
              <w:t>Atviras duomenų formatas</w:t>
            </w:r>
            <w:r w:rsidRPr="002C4B0F">
              <w:rPr>
                <w:rFonts w:ascii="Times New Roman" w:hAnsi="Times New Roman"/>
                <w:i/>
                <w:iCs/>
              </w:rPr>
              <w:t xml:space="preserve"> (angl. JavaScript Object Notation</w:t>
            </w:r>
            <w:r>
              <w:rPr>
                <w:rFonts w:ascii="Times New Roman" w:hAnsi="Times New Roman"/>
                <w:i/>
                <w:iCs/>
              </w:rPr>
              <w:t>)</w:t>
            </w:r>
          </w:p>
        </w:tc>
      </w:tr>
      <w:tr w:rsidR="00D07D3D" w:rsidRPr="0074436C" w14:paraId="116FCAD6" w14:textId="77777777" w:rsidTr="00520028">
        <w:trPr>
          <w:cantSplit/>
          <w:trHeight w:val="20"/>
        </w:trPr>
        <w:tc>
          <w:tcPr>
            <w:tcW w:w="1014" w:type="pct"/>
            <w:shd w:val="clear" w:color="auto" w:fill="auto"/>
          </w:tcPr>
          <w:p w14:paraId="29A5D508"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Integruota MIS</w:t>
            </w:r>
          </w:p>
        </w:tc>
        <w:tc>
          <w:tcPr>
            <w:tcW w:w="3986" w:type="pct"/>
            <w:shd w:val="clear" w:color="auto" w:fill="auto"/>
          </w:tcPr>
          <w:p w14:paraId="59EA6D4B" w14:textId="77777777" w:rsidR="00D07D3D" w:rsidRPr="0074436C" w:rsidRDefault="00D07D3D" w:rsidP="00520028">
            <w:pPr>
              <w:pStyle w:val="Sraassunumeriais"/>
              <w:tabs>
                <w:tab w:val="clear" w:pos="360"/>
                <w:tab w:val="left" w:pos="1944"/>
              </w:tabs>
              <w:ind w:left="12" w:hanging="4"/>
              <w:jc w:val="both"/>
              <w:rPr>
                <w:rFonts w:ascii="Times New Roman" w:hAnsi="Times New Roman"/>
              </w:rPr>
            </w:pPr>
            <w:r w:rsidRPr="0074436C">
              <w:rPr>
                <w:rFonts w:ascii="Times New Roman" w:hAnsi="Times New Roman"/>
                <w:lang w:eastAsia="lt-LT"/>
              </w:rPr>
              <w:t>Integruota muitinės informacinė sistema, Lietuvos Respublikos muitinei Lietuvos Respublikos ir Europos Sąjungos teisės aktų nustatytoms funkcijoms atlikti reikalingą informaciją informacinių technologijų priemonėmis apdorojančių veiklos bei valdymo ir infrastruktūros informacinių posistemių, tarpusavyje susietų loginiais ryšiais ir besikeičiančių duomenimis, visuma</w:t>
            </w:r>
          </w:p>
        </w:tc>
      </w:tr>
      <w:tr w:rsidR="00D07D3D" w:rsidRPr="0074436C" w14:paraId="327AB46B" w14:textId="77777777" w:rsidTr="00520028">
        <w:trPr>
          <w:cantSplit/>
          <w:trHeight w:val="20"/>
        </w:trPr>
        <w:tc>
          <w:tcPr>
            <w:tcW w:w="1014" w:type="pct"/>
            <w:shd w:val="clear" w:color="auto" w:fill="auto"/>
          </w:tcPr>
          <w:p w14:paraId="08C53F80"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IS</w:t>
            </w:r>
          </w:p>
        </w:tc>
        <w:tc>
          <w:tcPr>
            <w:tcW w:w="3986" w:type="pct"/>
            <w:shd w:val="clear" w:color="auto" w:fill="auto"/>
          </w:tcPr>
          <w:p w14:paraId="1221B71E" w14:textId="77777777" w:rsidR="00D07D3D" w:rsidRPr="0074436C" w:rsidRDefault="00D07D3D" w:rsidP="00520028">
            <w:pPr>
              <w:pStyle w:val="Sraassunumeriais"/>
              <w:tabs>
                <w:tab w:val="clear" w:pos="360"/>
                <w:tab w:val="left" w:pos="1944"/>
              </w:tabs>
              <w:ind w:left="12" w:hanging="4"/>
              <w:jc w:val="both"/>
              <w:rPr>
                <w:rFonts w:ascii="Times New Roman" w:hAnsi="Times New Roman"/>
                <w:lang w:eastAsia="lt-LT"/>
              </w:rPr>
            </w:pPr>
            <w:r w:rsidRPr="0074436C">
              <w:rPr>
                <w:rFonts w:ascii="Times New Roman" w:hAnsi="Times New Roman"/>
                <w:lang w:eastAsia="lt-LT"/>
              </w:rPr>
              <w:t>Informacinė sistema</w:t>
            </w:r>
          </w:p>
        </w:tc>
      </w:tr>
      <w:tr w:rsidR="00D07D3D" w:rsidRPr="0074436C" w14:paraId="462B1189" w14:textId="77777777" w:rsidTr="00520028">
        <w:trPr>
          <w:cantSplit/>
          <w:trHeight w:val="20"/>
        </w:trPr>
        <w:tc>
          <w:tcPr>
            <w:tcW w:w="1014" w:type="pct"/>
            <w:shd w:val="clear" w:color="auto" w:fill="auto"/>
          </w:tcPr>
          <w:p w14:paraId="28684164"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ITPC</w:t>
            </w:r>
          </w:p>
        </w:tc>
        <w:tc>
          <w:tcPr>
            <w:tcW w:w="3986" w:type="pct"/>
            <w:shd w:val="clear" w:color="auto" w:fill="auto"/>
          </w:tcPr>
          <w:p w14:paraId="42A16EF9" w14:textId="77777777" w:rsidR="00D07D3D" w:rsidRPr="0074436C" w:rsidRDefault="00D07D3D" w:rsidP="00520028">
            <w:pPr>
              <w:pStyle w:val="Sraassunumeriais"/>
              <w:tabs>
                <w:tab w:val="clear" w:pos="360"/>
                <w:tab w:val="left" w:pos="1944"/>
              </w:tabs>
              <w:ind w:left="12" w:hanging="4"/>
              <w:jc w:val="both"/>
              <w:rPr>
                <w:rFonts w:ascii="Times New Roman" w:hAnsi="Times New Roman"/>
                <w:lang w:eastAsia="lt-LT"/>
              </w:rPr>
            </w:pPr>
            <w:r w:rsidRPr="0074436C">
              <w:rPr>
                <w:rFonts w:ascii="Times New Roman" w:hAnsi="Times New Roman"/>
              </w:rPr>
              <w:t>Informacinių technologijų paslaugų centras</w:t>
            </w:r>
          </w:p>
        </w:tc>
      </w:tr>
      <w:tr w:rsidR="00D07D3D" w:rsidRPr="0074436C" w14:paraId="0B2A8525" w14:textId="77777777" w:rsidTr="00520028">
        <w:trPr>
          <w:cantSplit/>
          <w:trHeight w:val="20"/>
        </w:trPr>
        <w:tc>
          <w:tcPr>
            <w:tcW w:w="1014" w:type="pct"/>
            <w:shd w:val="clear" w:color="auto" w:fill="auto"/>
          </w:tcPr>
          <w:p w14:paraId="7D4C8EC1"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Kreipinys</w:t>
            </w:r>
          </w:p>
        </w:tc>
        <w:tc>
          <w:tcPr>
            <w:tcW w:w="3986" w:type="pct"/>
            <w:shd w:val="clear" w:color="auto" w:fill="auto"/>
          </w:tcPr>
          <w:p w14:paraId="7D0D8815" w14:textId="77777777" w:rsidR="00D07D3D" w:rsidRPr="0074436C" w:rsidRDefault="00D07D3D" w:rsidP="00520028">
            <w:pPr>
              <w:pStyle w:val="Sraassunumeriais"/>
              <w:tabs>
                <w:tab w:val="clear" w:pos="360"/>
                <w:tab w:val="left" w:pos="1944"/>
              </w:tabs>
              <w:ind w:left="12" w:hanging="4"/>
              <w:jc w:val="both"/>
              <w:rPr>
                <w:rFonts w:ascii="Times New Roman" w:hAnsi="Times New Roman"/>
              </w:rPr>
            </w:pPr>
            <w:r>
              <w:rPr>
                <w:rFonts w:ascii="Times New Roman" w:hAnsi="Times New Roman"/>
              </w:rPr>
              <w:t xml:space="preserve">ITPC </w:t>
            </w:r>
            <w:r w:rsidRPr="0074436C">
              <w:rPr>
                <w:rFonts w:ascii="Times New Roman" w:hAnsi="Times New Roman"/>
              </w:rPr>
              <w:t>registruotas pranešimas</w:t>
            </w:r>
            <w:r w:rsidRPr="0074436C">
              <w:rPr>
                <w:rFonts w:ascii="Times New Roman" w:hAnsi="Times New Roman"/>
                <w:b/>
              </w:rPr>
              <w:t xml:space="preserve"> </w:t>
            </w:r>
            <w:r w:rsidRPr="0074436C">
              <w:rPr>
                <w:rFonts w:ascii="Times New Roman" w:hAnsi="Times New Roman"/>
              </w:rPr>
              <w:t>apie muitinės IT incidentą (</w:t>
            </w:r>
            <w:r w:rsidRPr="0074436C">
              <w:rPr>
                <w:rFonts w:ascii="Times New Roman" w:hAnsi="Times New Roman"/>
                <w:iCs/>
              </w:rPr>
              <w:t>sutrikimą</w:t>
            </w:r>
            <w:r w:rsidRPr="0074436C">
              <w:rPr>
                <w:rFonts w:ascii="Times New Roman" w:hAnsi="Times New Roman"/>
              </w:rPr>
              <w:t>), prašymas suteikti su muitinės IT susijusią paslaugą ar pagalbą (konsultaciją).</w:t>
            </w:r>
          </w:p>
        </w:tc>
      </w:tr>
      <w:tr w:rsidR="00D07D3D" w:rsidRPr="0074436C" w14:paraId="1F117B48" w14:textId="77777777" w:rsidTr="00520028">
        <w:trPr>
          <w:cantSplit/>
          <w:trHeight w:val="20"/>
        </w:trPr>
        <w:tc>
          <w:tcPr>
            <w:tcW w:w="1014" w:type="pct"/>
            <w:shd w:val="clear" w:color="auto" w:fill="auto"/>
          </w:tcPr>
          <w:p w14:paraId="79428520"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LR</w:t>
            </w:r>
          </w:p>
        </w:tc>
        <w:tc>
          <w:tcPr>
            <w:tcW w:w="3986" w:type="pct"/>
            <w:shd w:val="clear" w:color="auto" w:fill="auto"/>
          </w:tcPr>
          <w:p w14:paraId="07FA0EAB" w14:textId="77777777" w:rsidR="00D07D3D" w:rsidRPr="0074436C" w:rsidRDefault="00D07D3D" w:rsidP="00520028">
            <w:pPr>
              <w:pStyle w:val="Sraassunumeriais"/>
              <w:tabs>
                <w:tab w:val="clear" w:pos="360"/>
                <w:tab w:val="left" w:pos="1944"/>
              </w:tabs>
              <w:ind w:left="12" w:hanging="4"/>
              <w:jc w:val="both"/>
              <w:rPr>
                <w:rFonts w:ascii="Times New Roman" w:hAnsi="Times New Roman"/>
                <w:lang w:eastAsia="lt-LT"/>
              </w:rPr>
            </w:pPr>
            <w:r w:rsidRPr="0074436C">
              <w:rPr>
                <w:rFonts w:ascii="Times New Roman" w:hAnsi="Times New Roman"/>
                <w:lang w:eastAsia="lt-LT"/>
              </w:rPr>
              <w:t xml:space="preserve">Lietuvos </w:t>
            </w:r>
            <w:r>
              <w:rPr>
                <w:rFonts w:ascii="Times New Roman" w:hAnsi="Times New Roman"/>
                <w:lang w:eastAsia="lt-LT"/>
              </w:rPr>
              <w:t>R</w:t>
            </w:r>
            <w:r w:rsidRPr="0074436C">
              <w:rPr>
                <w:rFonts w:ascii="Times New Roman" w:hAnsi="Times New Roman"/>
                <w:lang w:eastAsia="lt-LT"/>
              </w:rPr>
              <w:t>espublika</w:t>
            </w:r>
          </w:p>
        </w:tc>
      </w:tr>
      <w:tr w:rsidR="00D07D3D" w:rsidRPr="0074436C" w14:paraId="4B78C384" w14:textId="77777777" w:rsidTr="00520028">
        <w:trPr>
          <w:cantSplit/>
          <w:trHeight w:val="20"/>
        </w:trPr>
        <w:tc>
          <w:tcPr>
            <w:tcW w:w="1014" w:type="pct"/>
            <w:shd w:val="clear" w:color="auto" w:fill="auto"/>
          </w:tcPr>
          <w:p w14:paraId="7CB345BB"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LR Muitinė, Muitinė</w:t>
            </w:r>
          </w:p>
        </w:tc>
        <w:tc>
          <w:tcPr>
            <w:tcW w:w="3986" w:type="pct"/>
            <w:shd w:val="clear" w:color="auto" w:fill="auto"/>
          </w:tcPr>
          <w:p w14:paraId="04870934" w14:textId="77777777" w:rsidR="00D07D3D" w:rsidRPr="0074436C" w:rsidRDefault="00D07D3D" w:rsidP="00520028">
            <w:pPr>
              <w:pStyle w:val="Sraassunumeriais"/>
              <w:tabs>
                <w:tab w:val="clear" w:pos="360"/>
                <w:tab w:val="left" w:pos="1944"/>
              </w:tabs>
              <w:ind w:left="12" w:hanging="4"/>
              <w:jc w:val="both"/>
              <w:rPr>
                <w:rFonts w:ascii="Times New Roman" w:hAnsi="Times New Roman"/>
                <w:lang w:eastAsia="lt-LT"/>
              </w:rPr>
            </w:pPr>
            <w:r w:rsidRPr="0074436C">
              <w:rPr>
                <w:rFonts w:ascii="Times New Roman" w:hAnsi="Times New Roman"/>
              </w:rPr>
              <w:t>Lietuvos Respublikos muitinė</w:t>
            </w:r>
          </w:p>
        </w:tc>
      </w:tr>
      <w:tr w:rsidR="00D07D3D" w:rsidRPr="0074436C" w14:paraId="1D3D1CEB" w14:textId="77777777" w:rsidTr="00520028">
        <w:trPr>
          <w:cantSplit/>
          <w:trHeight w:val="20"/>
        </w:trPr>
        <w:tc>
          <w:tcPr>
            <w:tcW w:w="1014" w:type="pct"/>
            <w:shd w:val="clear" w:color="auto" w:fill="auto"/>
          </w:tcPr>
          <w:p w14:paraId="72F17E8F" w14:textId="77777777" w:rsidR="00D07D3D" w:rsidRPr="0074436C" w:rsidRDefault="00D07D3D" w:rsidP="00520028">
            <w:pPr>
              <w:pStyle w:val="Sraassunumeriais"/>
              <w:tabs>
                <w:tab w:val="clear" w:pos="360"/>
              </w:tabs>
              <w:ind w:left="29" w:firstLine="0"/>
              <w:rPr>
                <w:rFonts w:ascii="Times New Roman" w:hAnsi="Times New Roman"/>
              </w:rPr>
            </w:pPr>
            <w:bookmarkStart w:id="69" w:name="_Toc369859324"/>
            <w:bookmarkStart w:id="70" w:name="_Toc369859575"/>
            <w:bookmarkStart w:id="71" w:name="_Toc369859418"/>
            <w:bookmarkStart w:id="72" w:name="_Toc369859709"/>
            <w:bookmarkStart w:id="73" w:name="_Toc370033314"/>
            <w:bookmarkStart w:id="74" w:name="_Toc370033730"/>
            <w:bookmarkStart w:id="75" w:name="_Toc370034048"/>
            <w:bookmarkEnd w:id="69"/>
            <w:bookmarkEnd w:id="70"/>
            <w:r w:rsidRPr="0074436C">
              <w:rPr>
                <w:rFonts w:ascii="Times New Roman" w:hAnsi="Times New Roman"/>
              </w:rPr>
              <w:t>LMDS</w:t>
            </w:r>
            <w:bookmarkEnd w:id="71"/>
            <w:bookmarkEnd w:id="72"/>
            <w:bookmarkEnd w:id="73"/>
            <w:bookmarkEnd w:id="74"/>
            <w:bookmarkEnd w:id="75"/>
          </w:p>
        </w:tc>
        <w:tc>
          <w:tcPr>
            <w:tcW w:w="3986" w:type="pct"/>
            <w:shd w:val="clear" w:color="auto" w:fill="auto"/>
          </w:tcPr>
          <w:p w14:paraId="35912B76" w14:textId="77777777" w:rsidR="00D07D3D" w:rsidRPr="0074436C" w:rsidRDefault="00D07D3D" w:rsidP="00520028">
            <w:pPr>
              <w:pStyle w:val="Sraassunumeriais"/>
              <w:tabs>
                <w:tab w:val="clear" w:pos="360"/>
              </w:tabs>
              <w:ind w:left="12" w:hanging="4"/>
              <w:jc w:val="both"/>
              <w:rPr>
                <w:rFonts w:ascii="Times New Roman" w:hAnsi="Times New Roman"/>
              </w:rPr>
            </w:pPr>
            <w:bookmarkStart w:id="76" w:name="_Toc369859419"/>
            <w:bookmarkStart w:id="77" w:name="_Toc369859710"/>
            <w:bookmarkStart w:id="78" w:name="_Toc370033315"/>
            <w:bookmarkStart w:id="79" w:name="_Toc370033731"/>
            <w:bookmarkStart w:id="80" w:name="_Toc370034049"/>
            <w:r w:rsidRPr="0074436C">
              <w:rPr>
                <w:rFonts w:ascii="Times New Roman" w:hAnsi="Times New Roman"/>
              </w:rPr>
              <w:t>Lietuvos Respublikos muitinės duomenų saugykla, Integruotos MIS posistemis</w:t>
            </w:r>
            <w:bookmarkEnd w:id="76"/>
            <w:bookmarkEnd w:id="77"/>
            <w:bookmarkEnd w:id="78"/>
            <w:bookmarkEnd w:id="79"/>
            <w:bookmarkEnd w:id="80"/>
          </w:p>
        </w:tc>
      </w:tr>
      <w:tr w:rsidR="00D07D3D" w:rsidRPr="0074436C" w14:paraId="0AA64CF1" w14:textId="77777777" w:rsidTr="00520028">
        <w:trPr>
          <w:cantSplit/>
          <w:trHeight w:val="20"/>
        </w:trPr>
        <w:tc>
          <w:tcPr>
            <w:tcW w:w="1014" w:type="pct"/>
            <w:shd w:val="clear" w:color="auto" w:fill="auto"/>
          </w:tcPr>
          <w:p w14:paraId="4C8B2F0C" w14:textId="77777777" w:rsidR="00D07D3D" w:rsidRPr="0074436C" w:rsidRDefault="00D07D3D" w:rsidP="00520028">
            <w:pPr>
              <w:pStyle w:val="Sraassunumeriais"/>
              <w:tabs>
                <w:tab w:val="clear" w:pos="360"/>
              </w:tabs>
              <w:ind w:left="29" w:firstLine="0"/>
              <w:rPr>
                <w:rFonts w:ascii="Times New Roman" w:hAnsi="Times New Roman"/>
              </w:rPr>
            </w:pPr>
            <w:bookmarkStart w:id="81" w:name="_Toc369859326"/>
            <w:bookmarkStart w:id="82" w:name="_Toc369859578"/>
            <w:bookmarkStart w:id="83" w:name="_Toc369859329"/>
            <w:bookmarkStart w:id="84" w:name="_Toc369859581"/>
            <w:bookmarkEnd w:id="81"/>
            <w:bookmarkEnd w:id="82"/>
            <w:bookmarkEnd w:id="83"/>
            <w:bookmarkEnd w:id="84"/>
            <w:r w:rsidRPr="0074436C">
              <w:rPr>
                <w:rFonts w:ascii="Times New Roman" w:hAnsi="Times New Roman"/>
              </w:rPr>
              <w:t>MANO MUITINĖ</w:t>
            </w:r>
          </w:p>
        </w:tc>
        <w:tc>
          <w:tcPr>
            <w:tcW w:w="3986" w:type="pct"/>
            <w:shd w:val="clear" w:color="auto" w:fill="auto"/>
          </w:tcPr>
          <w:p w14:paraId="1298CABC"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Muitinės paslaugų portalas „Mano muitinė“</w:t>
            </w:r>
          </w:p>
        </w:tc>
      </w:tr>
      <w:tr w:rsidR="00D07D3D" w:rsidRPr="0074436C" w14:paraId="586BE2AE" w14:textId="77777777" w:rsidTr="00520028">
        <w:trPr>
          <w:cantSplit/>
          <w:trHeight w:val="20"/>
        </w:trPr>
        <w:tc>
          <w:tcPr>
            <w:tcW w:w="1014" w:type="pct"/>
            <w:shd w:val="clear" w:color="auto" w:fill="auto"/>
          </w:tcPr>
          <w:p w14:paraId="28E26755" w14:textId="77777777" w:rsidR="00D07D3D" w:rsidRPr="0074436C" w:rsidRDefault="00D07D3D" w:rsidP="00520028">
            <w:pPr>
              <w:pStyle w:val="Sraassunumeriais"/>
              <w:tabs>
                <w:tab w:val="clear" w:pos="360"/>
              </w:tabs>
              <w:ind w:left="29" w:firstLine="0"/>
              <w:rPr>
                <w:rFonts w:ascii="Times New Roman" w:hAnsi="Times New Roman"/>
              </w:rPr>
            </w:pPr>
            <w:r>
              <w:rPr>
                <w:rFonts w:ascii="Times New Roman" w:hAnsi="Times New Roman"/>
              </w:rPr>
              <w:t>MD</w:t>
            </w:r>
          </w:p>
        </w:tc>
        <w:tc>
          <w:tcPr>
            <w:tcW w:w="3986" w:type="pct"/>
            <w:shd w:val="clear" w:color="auto" w:fill="auto"/>
          </w:tcPr>
          <w:p w14:paraId="10A3010C" w14:textId="77777777" w:rsidR="00D07D3D" w:rsidRPr="0074436C" w:rsidRDefault="00D07D3D" w:rsidP="00520028">
            <w:pPr>
              <w:pStyle w:val="Sraassunumeriais"/>
              <w:tabs>
                <w:tab w:val="clear" w:pos="360"/>
              </w:tabs>
              <w:ind w:left="12" w:hanging="4"/>
              <w:jc w:val="both"/>
              <w:rPr>
                <w:rFonts w:ascii="Times New Roman" w:hAnsi="Times New Roman"/>
              </w:rPr>
            </w:pPr>
            <w:r w:rsidRPr="003B6D56">
              <w:rPr>
                <w:rFonts w:ascii="Times New Roman" w:hAnsi="Times New Roman"/>
              </w:rPr>
              <w:t>Muitinės departamento prie Lietuvos Respublikos finansų ministerijos</w:t>
            </w:r>
          </w:p>
        </w:tc>
      </w:tr>
      <w:tr w:rsidR="00D07D3D" w:rsidRPr="0074436C" w14:paraId="62722B98" w14:textId="77777777" w:rsidTr="00520028">
        <w:trPr>
          <w:cantSplit/>
          <w:trHeight w:val="20"/>
        </w:trPr>
        <w:tc>
          <w:tcPr>
            <w:tcW w:w="1014" w:type="pct"/>
            <w:shd w:val="clear" w:color="auto" w:fill="auto"/>
          </w:tcPr>
          <w:p w14:paraId="3DE40554"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lastRenderedPageBreak/>
              <w:t>MĖGIS</w:t>
            </w:r>
          </w:p>
        </w:tc>
        <w:tc>
          <w:tcPr>
            <w:tcW w:w="3986" w:type="pct"/>
            <w:shd w:val="clear" w:color="auto" w:fill="auto"/>
          </w:tcPr>
          <w:p w14:paraId="6FAD325E" w14:textId="77777777" w:rsidR="00D07D3D" w:rsidRPr="0074436C" w:rsidRDefault="00D07D3D" w:rsidP="00520028">
            <w:pPr>
              <w:pStyle w:val="Sraassunumeriais"/>
              <w:tabs>
                <w:tab w:val="clear" w:pos="360"/>
              </w:tabs>
              <w:ind w:left="12" w:hanging="4"/>
              <w:jc w:val="both"/>
              <w:rPr>
                <w:rFonts w:ascii="Times New Roman" w:hAnsi="Times New Roman"/>
              </w:rPr>
            </w:pPr>
            <w:r w:rsidRPr="00FF7AF6">
              <w:rPr>
                <w:rFonts w:ascii="Times New Roman" w:hAnsi="Times New Roman"/>
              </w:rPr>
              <w:t>Mėginių administravimo sistem</w:t>
            </w:r>
            <w:r>
              <w:rPr>
                <w:rFonts w:ascii="Times New Roman" w:hAnsi="Times New Roman"/>
              </w:rPr>
              <w:t>a</w:t>
            </w:r>
            <w:r w:rsidRPr="0074436C">
              <w:rPr>
                <w:rFonts w:ascii="Times New Roman" w:hAnsi="Times New Roman"/>
              </w:rPr>
              <w:t>, Integruotos MIS posistemis</w:t>
            </w:r>
          </w:p>
        </w:tc>
      </w:tr>
      <w:tr w:rsidR="00D07D3D" w:rsidRPr="0074436C" w14:paraId="11D6D8FA" w14:textId="77777777" w:rsidTr="00520028">
        <w:trPr>
          <w:cantSplit/>
          <w:trHeight w:val="20"/>
        </w:trPr>
        <w:tc>
          <w:tcPr>
            <w:tcW w:w="1014" w:type="pct"/>
            <w:shd w:val="clear" w:color="auto" w:fill="auto"/>
          </w:tcPr>
          <w:p w14:paraId="50FF5257"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 xml:space="preserve">MISC </w:t>
            </w:r>
          </w:p>
        </w:tc>
        <w:tc>
          <w:tcPr>
            <w:tcW w:w="3986" w:type="pct"/>
            <w:shd w:val="clear" w:color="auto" w:fill="auto"/>
          </w:tcPr>
          <w:p w14:paraId="6E06B190" w14:textId="77777777" w:rsidR="00D07D3D" w:rsidRPr="0074436C" w:rsidRDefault="00D07D3D" w:rsidP="00520028">
            <w:pPr>
              <w:spacing w:after="0" w:line="240" w:lineRule="auto"/>
              <w:ind w:left="12" w:hanging="4"/>
              <w:jc w:val="both"/>
              <w:rPr>
                <w:rFonts w:ascii="Times New Roman" w:eastAsia="Times New Roman" w:hAnsi="Times New Roman" w:cs="Times New Roman"/>
                <w:sz w:val="24"/>
                <w:szCs w:val="24"/>
                <w:lang w:val="en-US"/>
              </w:rPr>
            </w:pPr>
            <w:r w:rsidRPr="0074436C">
              <w:rPr>
                <w:rFonts w:ascii="Times New Roman" w:eastAsia="Times New Roman" w:hAnsi="Times New Roman" w:cs="Times New Roman"/>
                <w:sz w:val="24"/>
                <w:szCs w:val="24"/>
              </w:rPr>
              <w:t>Muitinės informacinių sistemų centras</w:t>
            </w:r>
          </w:p>
        </w:tc>
      </w:tr>
      <w:tr w:rsidR="00D07D3D" w:rsidRPr="0074436C" w14:paraId="15A575F5" w14:textId="77777777" w:rsidTr="00520028">
        <w:trPr>
          <w:cantSplit/>
          <w:trHeight w:val="20"/>
        </w:trPr>
        <w:tc>
          <w:tcPr>
            <w:tcW w:w="1014" w:type="pct"/>
            <w:shd w:val="clear" w:color="auto" w:fill="auto"/>
          </w:tcPr>
          <w:p w14:paraId="7A4EA571"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ML</w:t>
            </w:r>
          </w:p>
        </w:tc>
        <w:tc>
          <w:tcPr>
            <w:tcW w:w="3986" w:type="pct"/>
            <w:shd w:val="clear" w:color="auto" w:fill="auto"/>
          </w:tcPr>
          <w:p w14:paraId="362DC9DA"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Muitinės laboratorija</w:t>
            </w:r>
          </w:p>
        </w:tc>
      </w:tr>
      <w:tr w:rsidR="00D07D3D" w:rsidRPr="0074436C" w14:paraId="53C6FF6F" w14:textId="77777777" w:rsidTr="00520028">
        <w:trPr>
          <w:cantSplit/>
          <w:trHeight w:val="20"/>
        </w:trPr>
        <w:tc>
          <w:tcPr>
            <w:tcW w:w="1014" w:type="pct"/>
            <w:shd w:val="clear" w:color="auto" w:fill="auto"/>
          </w:tcPr>
          <w:p w14:paraId="07AAEF9B"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 xml:space="preserve">ML tyrimo dokumentas </w:t>
            </w:r>
          </w:p>
        </w:tc>
        <w:tc>
          <w:tcPr>
            <w:tcW w:w="3986" w:type="pct"/>
            <w:shd w:val="clear" w:color="auto" w:fill="auto"/>
          </w:tcPr>
          <w:p w14:paraId="43B6B83E"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Muitinės laboratorijos parengtas Tyrimo protokolas</w:t>
            </w:r>
          </w:p>
        </w:tc>
      </w:tr>
      <w:tr w:rsidR="00D07D3D" w:rsidRPr="0074436C" w14:paraId="5218A9BB" w14:textId="77777777" w:rsidTr="00520028">
        <w:trPr>
          <w:cantSplit/>
          <w:trHeight w:val="20"/>
        </w:trPr>
        <w:tc>
          <w:tcPr>
            <w:tcW w:w="1014" w:type="pct"/>
            <w:shd w:val="clear" w:color="auto" w:fill="auto"/>
          </w:tcPr>
          <w:p w14:paraId="14422828"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MS AD</w:t>
            </w:r>
          </w:p>
        </w:tc>
        <w:tc>
          <w:tcPr>
            <w:tcW w:w="3986" w:type="pct"/>
            <w:shd w:val="clear" w:color="auto" w:fill="auto"/>
          </w:tcPr>
          <w:p w14:paraId="490B5069" w14:textId="77777777" w:rsidR="00D07D3D" w:rsidRPr="0074436C" w:rsidRDefault="00D07D3D" w:rsidP="00520028">
            <w:pPr>
              <w:pStyle w:val="Sraassunumeriais"/>
              <w:tabs>
                <w:tab w:val="clear" w:pos="360"/>
              </w:tabs>
              <w:ind w:left="12" w:hanging="4"/>
              <w:jc w:val="both"/>
              <w:rPr>
                <w:rFonts w:ascii="Times New Roman" w:hAnsi="Times New Roman"/>
              </w:rPr>
            </w:pPr>
            <w:r w:rsidRPr="2EDC2700">
              <w:rPr>
                <w:rFonts w:ascii="Times New Roman" w:hAnsi="Times New Roman"/>
              </w:rPr>
              <w:t>Kompiuterių naudotojų autentiškumo nustatymo komponentė (</w:t>
            </w:r>
            <w:r w:rsidRPr="007A2D86">
              <w:rPr>
                <w:rFonts w:ascii="Times New Roman" w:hAnsi="Times New Roman"/>
                <w:i/>
                <w:iCs/>
              </w:rPr>
              <w:t>Microsoft Active Directory</w:t>
            </w:r>
            <w:r w:rsidRPr="2EDC2700">
              <w:rPr>
                <w:rFonts w:ascii="Times New Roman" w:hAnsi="Times New Roman"/>
              </w:rPr>
              <w:t>)</w:t>
            </w:r>
          </w:p>
        </w:tc>
      </w:tr>
      <w:tr w:rsidR="00D07D3D" w:rsidRPr="0074436C" w14:paraId="75F103A8" w14:textId="77777777" w:rsidTr="00520028">
        <w:trPr>
          <w:cantSplit/>
          <w:trHeight w:val="20"/>
        </w:trPr>
        <w:tc>
          <w:tcPr>
            <w:tcW w:w="1014" w:type="pct"/>
            <w:shd w:val="clear" w:color="auto" w:fill="auto"/>
          </w:tcPr>
          <w:p w14:paraId="17343FC1"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MPR</w:t>
            </w:r>
          </w:p>
        </w:tc>
        <w:tc>
          <w:tcPr>
            <w:tcW w:w="3986" w:type="pct"/>
            <w:shd w:val="clear" w:color="auto" w:fill="auto"/>
          </w:tcPr>
          <w:p w14:paraId="4A7E9A44"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Muitinės prievolininkų registras</w:t>
            </w:r>
          </w:p>
        </w:tc>
      </w:tr>
      <w:tr w:rsidR="00D07D3D" w:rsidRPr="0074436C" w14:paraId="4D146573" w14:textId="77777777" w:rsidTr="00520028">
        <w:trPr>
          <w:cantSplit/>
          <w:trHeight w:val="20"/>
        </w:trPr>
        <w:tc>
          <w:tcPr>
            <w:tcW w:w="1014" w:type="pct"/>
            <w:shd w:val="clear" w:color="auto" w:fill="auto"/>
          </w:tcPr>
          <w:p w14:paraId="3A2645E2" w14:textId="77777777" w:rsidR="00D07D3D" w:rsidRPr="0074436C" w:rsidRDefault="00D07D3D" w:rsidP="00520028">
            <w:pPr>
              <w:pStyle w:val="Sraassunumeriais"/>
              <w:tabs>
                <w:tab w:val="clear" w:pos="360"/>
              </w:tabs>
              <w:ind w:left="29" w:firstLine="0"/>
              <w:rPr>
                <w:rFonts w:ascii="Times New Roman" w:hAnsi="Times New Roman"/>
              </w:rPr>
            </w:pPr>
            <w:bookmarkStart w:id="85" w:name="_Toc369859445"/>
            <w:bookmarkStart w:id="86" w:name="_Toc369859736"/>
            <w:bookmarkStart w:id="87" w:name="_Toc370033341"/>
            <w:bookmarkStart w:id="88" w:name="_Toc370033748"/>
            <w:bookmarkStart w:id="89" w:name="_Toc370034066"/>
            <w:r w:rsidRPr="0074436C">
              <w:rPr>
                <w:rFonts w:ascii="Times New Roman" w:hAnsi="Times New Roman"/>
              </w:rPr>
              <w:t>NOVIS</w:t>
            </w:r>
            <w:bookmarkEnd w:id="85"/>
            <w:bookmarkEnd w:id="86"/>
            <w:bookmarkEnd w:id="87"/>
            <w:bookmarkEnd w:id="88"/>
            <w:bookmarkEnd w:id="89"/>
          </w:p>
        </w:tc>
        <w:tc>
          <w:tcPr>
            <w:tcW w:w="3986" w:type="pct"/>
            <w:shd w:val="clear" w:color="auto" w:fill="auto"/>
          </w:tcPr>
          <w:p w14:paraId="6953C0B2"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Integruotos MIS normatyvinės informacijos valdymo posistemis, Integruotos MIS posistemis</w:t>
            </w:r>
          </w:p>
        </w:tc>
      </w:tr>
      <w:tr w:rsidR="00D07D3D" w:rsidRPr="0074436C" w14:paraId="2917C7DD" w14:textId="77777777" w:rsidTr="00520028">
        <w:trPr>
          <w:cantSplit/>
          <w:trHeight w:val="20"/>
        </w:trPr>
        <w:tc>
          <w:tcPr>
            <w:tcW w:w="1014" w:type="pct"/>
            <w:shd w:val="clear" w:color="auto" w:fill="auto"/>
          </w:tcPr>
          <w:p w14:paraId="2284BF20"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PKA</w:t>
            </w:r>
          </w:p>
        </w:tc>
        <w:tc>
          <w:tcPr>
            <w:tcW w:w="3986" w:type="pct"/>
            <w:shd w:val="clear" w:color="auto" w:fill="auto"/>
          </w:tcPr>
          <w:p w14:paraId="59A4FA00"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Prekės klasifikavimo aktas</w:t>
            </w:r>
          </w:p>
        </w:tc>
      </w:tr>
      <w:tr w:rsidR="00D07D3D" w:rsidRPr="0074436C" w14:paraId="2995BAA3" w14:textId="77777777" w:rsidTr="00520028">
        <w:trPr>
          <w:cantSplit/>
          <w:trHeight w:val="20"/>
        </w:trPr>
        <w:tc>
          <w:tcPr>
            <w:tcW w:w="1014" w:type="pct"/>
            <w:shd w:val="clear" w:color="auto" w:fill="auto"/>
          </w:tcPr>
          <w:p w14:paraId="105B386A" w14:textId="77777777" w:rsidR="00D07D3D" w:rsidRPr="0074436C" w:rsidRDefault="00D07D3D" w:rsidP="00520028">
            <w:pPr>
              <w:pStyle w:val="Sraassunumeriais"/>
              <w:tabs>
                <w:tab w:val="clear" w:pos="360"/>
              </w:tabs>
              <w:ind w:left="29" w:firstLine="0"/>
              <w:rPr>
                <w:rFonts w:ascii="Times New Roman" w:hAnsi="Times New Roman"/>
              </w:rPr>
            </w:pPr>
            <w:r w:rsidRPr="07299EED">
              <w:rPr>
                <w:rFonts w:ascii="Times New Roman" w:hAnsi="Times New Roman"/>
              </w:rPr>
              <w:t>Repozitorius</w:t>
            </w:r>
          </w:p>
        </w:tc>
        <w:tc>
          <w:tcPr>
            <w:tcW w:w="3986" w:type="pct"/>
            <w:shd w:val="clear" w:color="auto" w:fill="auto"/>
          </w:tcPr>
          <w:p w14:paraId="168FE6CB" w14:textId="77777777" w:rsidR="00D07D3D" w:rsidRPr="0074436C" w:rsidRDefault="00D07D3D" w:rsidP="00520028">
            <w:pPr>
              <w:pStyle w:val="Sraassunumeriais"/>
              <w:tabs>
                <w:tab w:val="clear" w:pos="360"/>
                <w:tab w:val="left" w:pos="1944"/>
              </w:tabs>
              <w:ind w:left="12" w:hanging="4"/>
              <w:jc w:val="both"/>
              <w:rPr>
                <w:rFonts w:ascii="Times New Roman" w:hAnsi="Times New Roman"/>
              </w:rPr>
            </w:pPr>
            <w:r w:rsidRPr="00F05096">
              <w:rPr>
                <w:rFonts w:ascii="Times New Roman" w:hAnsi="Times New Roman"/>
              </w:rPr>
              <w:t xml:space="preserve">Elektroninių dokumentų ir pranešimų saugykla, </w:t>
            </w:r>
            <w:r w:rsidRPr="007A5411">
              <w:rPr>
                <w:rFonts w:ascii="Times New Roman" w:hAnsi="Times New Roman"/>
              </w:rPr>
              <w:t>Integruotos MIS valdymo ir infrastruktūros posistemis</w:t>
            </w:r>
          </w:p>
        </w:tc>
      </w:tr>
      <w:tr w:rsidR="00D07D3D" w:rsidRPr="0074436C" w14:paraId="55C53A02" w14:textId="77777777" w:rsidTr="00520028">
        <w:trPr>
          <w:cantSplit/>
          <w:trHeight w:val="20"/>
        </w:trPr>
        <w:tc>
          <w:tcPr>
            <w:tcW w:w="1014" w:type="pct"/>
            <w:shd w:val="clear" w:color="auto" w:fill="auto"/>
          </w:tcPr>
          <w:p w14:paraId="7025BE3A"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REST</w:t>
            </w:r>
          </w:p>
        </w:tc>
        <w:tc>
          <w:tcPr>
            <w:tcW w:w="3986" w:type="pct"/>
            <w:shd w:val="clear" w:color="auto" w:fill="auto"/>
          </w:tcPr>
          <w:p w14:paraId="72FFAE0E"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Style w:val="ui-provider"/>
                <w:rFonts w:ascii="Times New Roman" w:hAnsi="Times New Roman"/>
              </w:rPr>
              <w:t>Programinės įrangos architektūros tipas, skirtas internetinių aplikacijų sąsajų kūrimui (</w:t>
            </w:r>
            <w:r w:rsidRPr="00CD5AB2">
              <w:rPr>
                <w:rStyle w:val="ui-provider"/>
                <w:rFonts w:ascii="Times New Roman" w:hAnsi="Times New Roman"/>
                <w:i/>
                <w:iCs/>
              </w:rPr>
              <w:t>ang.</w:t>
            </w:r>
            <w:r>
              <w:rPr>
                <w:rStyle w:val="ui-provider"/>
                <w:rFonts w:ascii="Times New Roman" w:hAnsi="Times New Roman"/>
              </w:rPr>
              <w:t xml:space="preserve"> </w:t>
            </w:r>
            <w:r w:rsidRPr="0074436C">
              <w:rPr>
                <w:rStyle w:val="ui-provider"/>
                <w:rFonts w:ascii="Times New Roman" w:hAnsi="Times New Roman"/>
                <w:i/>
                <w:iCs/>
              </w:rPr>
              <w:t>Representational State Transfer</w:t>
            </w:r>
            <w:r w:rsidRPr="0074436C">
              <w:rPr>
                <w:rStyle w:val="ui-provider"/>
                <w:rFonts w:ascii="Times New Roman" w:hAnsi="Times New Roman"/>
              </w:rPr>
              <w:t>)</w:t>
            </w:r>
          </w:p>
        </w:tc>
      </w:tr>
      <w:tr w:rsidR="00D07D3D" w:rsidRPr="0074436C" w14:paraId="4095085A" w14:textId="77777777" w:rsidTr="00520028">
        <w:trPr>
          <w:cantSplit/>
          <w:trHeight w:val="20"/>
        </w:trPr>
        <w:tc>
          <w:tcPr>
            <w:tcW w:w="1014" w:type="pct"/>
            <w:shd w:val="clear" w:color="auto" w:fill="auto"/>
          </w:tcPr>
          <w:p w14:paraId="0A4F405D" w14:textId="77777777" w:rsidR="00D07D3D" w:rsidRPr="0074436C" w:rsidRDefault="00D07D3D" w:rsidP="00520028">
            <w:pPr>
              <w:pStyle w:val="Sraassunumeriais"/>
              <w:tabs>
                <w:tab w:val="clear" w:pos="360"/>
              </w:tabs>
              <w:ind w:left="29" w:firstLine="0"/>
              <w:rPr>
                <w:rFonts w:ascii="Times New Roman" w:hAnsi="Times New Roman"/>
              </w:rPr>
            </w:pPr>
            <w:r>
              <w:rPr>
                <w:rFonts w:ascii="Times New Roman" w:hAnsi="Times New Roman"/>
              </w:rPr>
              <w:t>SAML</w:t>
            </w:r>
          </w:p>
        </w:tc>
        <w:tc>
          <w:tcPr>
            <w:tcW w:w="3986" w:type="pct"/>
            <w:shd w:val="clear" w:color="auto" w:fill="auto"/>
          </w:tcPr>
          <w:p w14:paraId="1D64D6E6" w14:textId="77777777" w:rsidR="00D07D3D" w:rsidRPr="0074436C" w:rsidRDefault="00D07D3D" w:rsidP="00520028">
            <w:pPr>
              <w:pStyle w:val="Sraassunumeriais"/>
              <w:tabs>
                <w:tab w:val="clear" w:pos="360"/>
              </w:tabs>
              <w:ind w:left="12" w:hanging="4"/>
              <w:jc w:val="both"/>
              <w:rPr>
                <w:rStyle w:val="ui-provider"/>
                <w:rFonts w:ascii="Times New Roman" w:hAnsi="Times New Roman"/>
              </w:rPr>
            </w:pPr>
            <w:r>
              <w:rPr>
                <w:rStyle w:val="ui-provider"/>
                <w:rFonts w:ascii="Times New Roman" w:hAnsi="Times New Roman"/>
              </w:rPr>
              <w:t>A</w:t>
            </w:r>
            <w:r w:rsidRPr="00E166C3">
              <w:rPr>
                <w:rStyle w:val="ui-provider"/>
                <w:rFonts w:ascii="Times New Roman" w:hAnsi="Times New Roman"/>
              </w:rPr>
              <w:t>tvir</w:t>
            </w:r>
            <w:r>
              <w:rPr>
                <w:rStyle w:val="ui-provider"/>
                <w:rFonts w:ascii="Times New Roman" w:hAnsi="Times New Roman"/>
              </w:rPr>
              <w:t>o tipo</w:t>
            </w:r>
            <w:r w:rsidRPr="00E166C3">
              <w:rPr>
                <w:rStyle w:val="ui-provider"/>
                <w:rFonts w:ascii="Times New Roman" w:hAnsi="Times New Roman"/>
              </w:rPr>
              <w:t xml:space="preserve"> standartas, skirtas autentifikavimo ir autorizavimo duomenims keistis tarp tapatybės teikėjo ir paslaugų teikėjo</w:t>
            </w:r>
            <w:r>
              <w:rPr>
                <w:rStyle w:val="ui-provider"/>
                <w:rFonts w:ascii="Times New Roman" w:hAnsi="Times New Roman"/>
              </w:rPr>
              <w:t xml:space="preserve"> </w:t>
            </w:r>
            <w:r w:rsidRPr="00E166C3">
              <w:rPr>
                <w:rStyle w:val="ui-provider"/>
                <w:rFonts w:ascii="Times New Roman" w:hAnsi="Times New Roman"/>
              </w:rPr>
              <w:t>(</w:t>
            </w:r>
            <w:r w:rsidRPr="00347367">
              <w:rPr>
                <w:rStyle w:val="ui-provider"/>
                <w:rFonts w:ascii="Times New Roman" w:hAnsi="Times New Roman"/>
                <w:i/>
                <w:iCs/>
              </w:rPr>
              <w:t>ang. Security Assertion Markup Language</w:t>
            </w:r>
            <w:r w:rsidRPr="00E166C3">
              <w:rPr>
                <w:rStyle w:val="ui-provider"/>
                <w:rFonts w:ascii="Times New Roman" w:hAnsi="Times New Roman"/>
              </w:rPr>
              <w:t>)</w:t>
            </w:r>
          </w:p>
        </w:tc>
      </w:tr>
      <w:tr w:rsidR="00D07D3D" w:rsidRPr="0074436C" w14:paraId="4356FD83" w14:textId="77777777" w:rsidTr="00520028">
        <w:trPr>
          <w:cantSplit/>
          <w:trHeight w:val="20"/>
        </w:trPr>
        <w:tc>
          <w:tcPr>
            <w:tcW w:w="1014" w:type="pct"/>
            <w:shd w:val="clear" w:color="auto" w:fill="auto"/>
          </w:tcPr>
          <w:p w14:paraId="306E3385"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SOA</w:t>
            </w:r>
          </w:p>
        </w:tc>
        <w:tc>
          <w:tcPr>
            <w:tcW w:w="3986" w:type="pct"/>
            <w:shd w:val="clear" w:color="auto" w:fill="auto"/>
          </w:tcPr>
          <w:p w14:paraId="0EBB5275"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Į paslaugas orientuota architektūra (</w:t>
            </w:r>
            <w:r w:rsidRPr="0074436C">
              <w:rPr>
                <w:rFonts w:ascii="Times New Roman" w:hAnsi="Times New Roman"/>
                <w:i/>
              </w:rPr>
              <w:t>Service Oriented Architecture)</w:t>
            </w:r>
          </w:p>
        </w:tc>
      </w:tr>
      <w:tr w:rsidR="00D07D3D" w:rsidRPr="0074436C" w14:paraId="60BE0A97" w14:textId="77777777" w:rsidTr="00520028">
        <w:trPr>
          <w:cantSplit/>
          <w:trHeight w:val="20"/>
        </w:trPr>
        <w:tc>
          <w:tcPr>
            <w:tcW w:w="1014" w:type="pct"/>
            <w:shd w:val="clear" w:color="auto" w:fill="auto"/>
          </w:tcPr>
          <w:p w14:paraId="7B486E77"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SOAP</w:t>
            </w:r>
          </w:p>
        </w:tc>
        <w:tc>
          <w:tcPr>
            <w:tcW w:w="3986" w:type="pct"/>
            <w:shd w:val="clear" w:color="auto" w:fill="auto"/>
          </w:tcPr>
          <w:p w14:paraId="24C2D04E"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iCs/>
              </w:rPr>
              <w:t>XML dokumentų apsikeitimo per HTTP protokolas (</w:t>
            </w:r>
            <w:r w:rsidRPr="0074436C">
              <w:rPr>
                <w:rFonts w:ascii="Times New Roman" w:hAnsi="Times New Roman"/>
                <w:i/>
              </w:rPr>
              <w:t>Simple Object Access Protocol</w:t>
            </w:r>
            <w:r w:rsidRPr="0074436C">
              <w:rPr>
                <w:rFonts w:ascii="Times New Roman" w:hAnsi="Times New Roman"/>
                <w:iCs/>
              </w:rPr>
              <w:t>)</w:t>
            </w:r>
          </w:p>
        </w:tc>
      </w:tr>
      <w:tr w:rsidR="00D07D3D" w:rsidRPr="0074436C" w14:paraId="3F6CBC61" w14:textId="77777777" w:rsidTr="00520028">
        <w:trPr>
          <w:cantSplit/>
          <w:trHeight w:val="20"/>
        </w:trPr>
        <w:tc>
          <w:tcPr>
            <w:tcW w:w="1014" w:type="pct"/>
            <w:shd w:val="clear" w:color="auto" w:fill="auto"/>
          </w:tcPr>
          <w:p w14:paraId="75A91CEB"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Tiekėjas, rangovas</w:t>
            </w:r>
          </w:p>
        </w:tc>
        <w:tc>
          <w:tcPr>
            <w:tcW w:w="3986" w:type="pct"/>
            <w:shd w:val="clear" w:color="auto" w:fill="auto"/>
          </w:tcPr>
          <w:p w14:paraId="73C749F2"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iCs/>
              </w:rPr>
              <w:t xml:space="preserve">Viešojo pirkimo būdu atrinktas </w:t>
            </w:r>
            <w:r w:rsidRPr="0074436C">
              <w:rPr>
                <w:rFonts w:ascii="Times New Roman" w:hAnsi="Times New Roman"/>
              </w:rPr>
              <w:t>juridinis ir fiziniai asmuo, bendrai veiklai susivienijusių asmenų grupė</w:t>
            </w:r>
            <w:r w:rsidRPr="0074436C">
              <w:rPr>
                <w:rFonts w:ascii="Times New Roman" w:hAnsi="Times New Roman"/>
                <w:iCs/>
              </w:rPr>
              <w:t xml:space="preserve">, teikianti MĖGIS </w:t>
            </w:r>
            <w:r w:rsidRPr="00C37A5D">
              <w:rPr>
                <w:rFonts w:ascii="Times New Roman" w:hAnsi="Times New Roman"/>
              </w:rPr>
              <w:t>atnaujinim</w:t>
            </w:r>
            <w:r>
              <w:rPr>
                <w:rFonts w:ascii="Times New Roman" w:hAnsi="Times New Roman"/>
              </w:rPr>
              <w:t>o</w:t>
            </w:r>
            <w:r w:rsidRPr="0074436C">
              <w:rPr>
                <w:rFonts w:ascii="Times New Roman" w:hAnsi="Times New Roman"/>
                <w:iCs/>
              </w:rPr>
              <w:t xml:space="preserve"> ir garantinės priežiūros paslaugas</w:t>
            </w:r>
          </w:p>
        </w:tc>
      </w:tr>
      <w:tr w:rsidR="00D07D3D" w:rsidRPr="0074436C" w14:paraId="79BFC09A" w14:textId="77777777" w:rsidTr="00520028">
        <w:trPr>
          <w:cantSplit/>
          <w:trHeight w:val="20"/>
        </w:trPr>
        <w:tc>
          <w:tcPr>
            <w:tcW w:w="1014" w:type="pct"/>
            <w:shd w:val="clear" w:color="auto" w:fill="auto"/>
          </w:tcPr>
          <w:p w14:paraId="4983ABA1" w14:textId="77777777" w:rsidR="00D07D3D" w:rsidRPr="0074436C" w:rsidRDefault="00D07D3D" w:rsidP="00520028">
            <w:pPr>
              <w:pStyle w:val="Sraassunumeriais"/>
              <w:tabs>
                <w:tab w:val="clear" w:pos="360"/>
              </w:tabs>
              <w:ind w:left="29" w:firstLine="0"/>
              <w:rPr>
                <w:rFonts w:ascii="Times New Roman" w:hAnsi="Times New Roman"/>
              </w:rPr>
            </w:pPr>
            <w:bookmarkStart w:id="90" w:name="_Toc369859332"/>
            <w:bookmarkStart w:id="91" w:name="_Toc369859584"/>
            <w:bookmarkStart w:id="92" w:name="_Toc370033189"/>
            <w:bookmarkEnd w:id="90"/>
            <w:bookmarkEnd w:id="91"/>
            <w:bookmarkEnd w:id="92"/>
            <w:r w:rsidRPr="0074436C">
              <w:rPr>
                <w:rFonts w:ascii="Times New Roman" w:hAnsi="Times New Roman"/>
              </w:rPr>
              <w:t>TM</w:t>
            </w:r>
          </w:p>
        </w:tc>
        <w:tc>
          <w:tcPr>
            <w:tcW w:w="3986" w:type="pct"/>
            <w:shd w:val="clear" w:color="auto" w:fill="auto"/>
          </w:tcPr>
          <w:p w14:paraId="5B5C29E3"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Teritorinė muitinė</w:t>
            </w:r>
          </w:p>
        </w:tc>
      </w:tr>
      <w:tr w:rsidR="00D07D3D" w:rsidRPr="0074436C" w14:paraId="32157491" w14:textId="77777777" w:rsidTr="00520028">
        <w:trPr>
          <w:cantSplit/>
          <w:trHeight w:val="20"/>
        </w:trPr>
        <w:tc>
          <w:tcPr>
            <w:tcW w:w="1014" w:type="pct"/>
            <w:shd w:val="clear" w:color="auto" w:fill="auto"/>
          </w:tcPr>
          <w:p w14:paraId="4C4CDDAA"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TMĮKS</w:t>
            </w:r>
          </w:p>
        </w:tc>
        <w:tc>
          <w:tcPr>
            <w:tcW w:w="3986" w:type="pct"/>
            <w:shd w:val="clear" w:color="auto" w:fill="auto"/>
          </w:tcPr>
          <w:p w14:paraId="3BE09734" w14:textId="77777777" w:rsidR="00D07D3D" w:rsidRPr="0074436C" w:rsidRDefault="00D07D3D" w:rsidP="00520028">
            <w:pPr>
              <w:pStyle w:val="Sraassunumeriais"/>
              <w:tabs>
                <w:tab w:val="clear" w:pos="360"/>
              </w:tabs>
              <w:ind w:left="12" w:hanging="4"/>
              <w:jc w:val="both"/>
              <w:rPr>
                <w:rFonts w:ascii="Times New Roman" w:hAnsi="Times New Roman"/>
              </w:rPr>
            </w:pPr>
            <w:r w:rsidRPr="0074436C">
              <w:rPr>
                <w:rFonts w:ascii="Times New Roman" w:hAnsi="Times New Roman"/>
              </w:rPr>
              <w:t>T</w:t>
            </w:r>
            <w:r>
              <w:rPr>
                <w:rFonts w:ascii="Times New Roman" w:hAnsi="Times New Roman"/>
              </w:rPr>
              <w:t xml:space="preserve">M </w:t>
            </w:r>
            <w:r w:rsidRPr="0074436C">
              <w:rPr>
                <w:rFonts w:ascii="Times New Roman" w:hAnsi="Times New Roman"/>
              </w:rPr>
              <w:t>Tarifų ir muitinio įvertinimo kontrolės skyrius</w:t>
            </w:r>
          </w:p>
        </w:tc>
      </w:tr>
      <w:tr w:rsidR="00D07D3D" w:rsidRPr="0074436C" w14:paraId="3C19240A" w14:textId="77777777" w:rsidTr="00520028">
        <w:trPr>
          <w:cantSplit/>
          <w:trHeight w:val="20"/>
        </w:trPr>
        <w:tc>
          <w:tcPr>
            <w:tcW w:w="1014" w:type="pct"/>
            <w:shd w:val="clear" w:color="auto" w:fill="auto"/>
          </w:tcPr>
          <w:p w14:paraId="7C25ADDF" w14:textId="77777777" w:rsidR="00D07D3D" w:rsidRPr="0074436C" w:rsidRDefault="00D07D3D" w:rsidP="00520028">
            <w:pPr>
              <w:pStyle w:val="Sraassunumeriais"/>
              <w:tabs>
                <w:tab w:val="clear" w:pos="360"/>
              </w:tabs>
              <w:ind w:left="29" w:firstLine="0"/>
              <w:rPr>
                <w:rFonts w:ascii="Times New Roman" w:hAnsi="Times New Roman"/>
              </w:rPr>
            </w:pPr>
            <w:r w:rsidRPr="0074436C">
              <w:rPr>
                <w:rFonts w:ascii="Times New Roman" w:hAnsi="Times New Roman"/>
              </w:rPr>
              <w:t xml:space="preserve">ŪSPS </w:t>
            </w:r>
          </w:p>
        </w:tc>
        <w:tc>
          <w:tcPr>
            <w:tcW w:w="3986" w:type="pct"/>
            <w:shd w:val="clear" w:color="auto" w:fill="auto"/>
          </w:tcPr>
          <w:p w14:paraId="4C8C43FD" w14:textId="77777777" w:rsidR="00D07D3D" w:rsidRPr="0074436C" w:rsidRDefault="00D07D3D" w:rsidP="00520028">
            <w:pPr>
              <w:pStyle w:val="Sraassunumeriais"/>
              <w:tabs>
                <w:tab w:val="clear" w:pos="360"/>
              </w:tabs>
              <w:ind w:left="12" w:hanging="4"/>
              <w:jc w:val="both"/>
              <w:rPr>
                <w:rFonts w:ascii="Times New Roman" w:hAnsi="Times New Roman"/>
              </w:rPr>
            </w:pPr>
            <w:r>
              <w:rPr>
                <w:rFonts w:ascii="Times New Roman" w:hAnsi="Times New Roman"/>
              </w:rPr>
              <w:t xml:space="preserve">TM </w:t>
            </w:r>
            <w:r w:rsidRPr="0074436C">
              <w:rPr>
                <w:rFonts w:ascii="Times New Roman" w:hAnsi="Times New Roman"/>
              </w:rPr>
              <w:t>Ūkio subjektų patikrinimų skyrius</w:t>
            </w:r>
          </w:p>
        </w:tc>
      </w:tr>
      <w:tr w:rsidR="00D07D3D" w:rsidRPr="0074436C" w14:paraId="44C79A7E" w14:textId="77777777" w:rsidTr="00520028">
        <w:trPr>
          <w:cantSplit/>
          <w:trHeight w:val="20"/>
        </w:trPr>
        <w:tc>
          <w:tcPr>
            <w:tcW w:w="1014" w:type="pct"/>
            <w:shd w:val="clear" w:color="auto" w:fill="auto"/>
          </w:tcPr>
          <w:p w14:paraId="2B887963" w14:textId="77777777" w:rsidR="00D07D3D" w:rsidRPr="0074436C" w:rsidRDefault="00D07D3D" w:rsidP="00520028">
            <w:pPr>
              <w:pStyle w:val="Sraassunumeriais"/>
              <w:tabs>
                <w:tab w:val="clear" w:pos="360"/>
              </w:tabs>
              <w:ind w:left="29" w:firstLine="0"/>
              <w:rPr>
                <w:rFonts w:ascii="Times New Roman" w:hAnsi="Times New Roman"/>
              </w:rPr>
            </w:pPr>
            <w:r w:rsidRPr="0BD958E4">
              <w:rPr>
                <w:rFonts w:ascii="Times New Roman" w:hAnsi="Times New Roman"/>
              </w:rPr>
              <w:t>VSSA</w:t>
            </w:r>
          </w:p>
        </w:tc>
        <w:tc>
          <w:tcPr>
            <w:tcW w:w="3986" w:type="pct"/>
            <w:shd w:val="clear" w:color="auto" w:fill="auto"/>
          </w:tcPr>
          <w:p w14:paraId="2DA59811" w14:textId="77777777" w:rsidR="00D07D3D" w:rsidRPr="0074436C" w:rsidRDefault="00D07D3D" w:rsidP="00520028">
            <w:pPr>
              <w:pStyle w:val="Sraassunumeriais"/>
              <w:tabs>
                <w:tab w:val="clear" w:pos="360"/>
              </w:tabs>
              <w:ind w:left="12" w:hanging="4"/>
              <w:jc w:val="both"/>
              <w:rPr>
                <w:rFonts w:ascii="Times New Roman" w:hAnsi="Times New Roman"/>
              </w:rPr>
            </w:pPr>
            <w:r w:rsidRPr="15C2EE46">
              <w:rPr>
                <w:rFonts w:ascii="Times New Roman" w:hAnsi="Times New Roman"/>
              </w:rPr>
              <w:t>Valstybės skaitmeninių sprendimų agentūra</w:t>
            </w:r>
          </w:p>
        </w:tc>
      </w:tr>
      <w:tr w:rsidR="00D07D3D" w:rsidRPr="0074436C" w14:paraId="73CFB825" w14:textId="77777777" w:rsidTr="00520028">
        <w:trPr>
          <w:cantSplit/>
          <w:trHeight w:val="20"/>
        </w:trPr>
        <w:tc>
          <w:tcPr>
            <w:tcW w:w="1014" w:type="pct"/>
            <w:shd w:val="clear" w:color="auto" w:fill="auto"/>
          </w:tcPr>
          <w:p w14:paraId="387EB734" w14:textId="77777777" w:rsidR="00D07D3D" w:rsidRPr="001238A9" w:rsidRDefault="00D07D3D" w:rsidP="00520028">
            <w:pPr>
              <w:pStyle w:val="Sraassunumeriais"/>
              <w:tabs>
                <w:tab w:val="clear" w:pos="360"/>
              </w:tabs>
              <w:ind w:left="29" w:firstLine="0"/>
              <w:rPr>
                <w:rFonts w:ascii="Times New Roman" w:hAnsi="Times New Roman"/>
              </w:rPr>
            </w:pPr>
            <w:r w:rsidRPr="001238A9">
              <w:rPr>
                <w:rFonts w:ascii="Times New Roman" w:hAnsi="Times New Roman"/>
                <w:color w:val="000000" w:themeColor="text1"/>
              </w:rPr>
              <w:t>Žiniatinklio paslauga</w:t>
            </w:r>
            <w:r w:rsidRPr="001238A9">
              <w:rPr>
                <w:rFonts w:ascii="Times New Roman" w:hAnsi="Times New Roman"/>
                <w:i/>
                <w:color w:val="000000" w:themeColor="text1"/>
              </w:rPr>
              <w:t xml:space="preserve"> </w:t>
            </w:r>
            <w:r w:rsidRPr="001238A9">
              <w:rPr>
                <w:rFonts w:ascii="Times New Roman" w:hAnsi="Times New Roman"/>
                <w:color w:val="000000" w:themeColor="text1"/>
              </w:rPr>
              <w:t>(</w:t>
            </w:r>
            <w:r w:rsidRPr="001238A9">
              <w:rPr>
                <w:rFonts w:ascii="Times New Roman" w:hAnsi="Times New Roman"/>
                <w:i/>
                <w:color w:val="000000" w:themeColor="text1"/>
              </w:rPr>
              <w:t>webservice</w:t>
            </w:r>
            <w:r w:rsidRPr="001238A9">
              <w:rPr>
                <w:rFonts w:ascii="Times New Roman" w:hAnsi="Times New Roman"/>
                <w:color w:val="000000" w:themeColor="text1"/>
              </w:rPr>
              <w:t>)</w:t>
            </w:r>
          </w:p>
        </w:tc>
        <w:tc>
          <w:tcPr>
            <w:tcW w:w="3986" w:type="pct"/>
            <w:shd w:val="clear" w:color="auto" w:fill="auto"/>
          </w:tcPr>
          <w:p w14:paraId="70472127" w14:textId="77777777" w:rsidR="00D07D3D" w:rsidRPr="001238A9" w:rsidRDefault="00D07D3D" w:rsidP="00520028">
            <w:pPr>
              <w:pStyle w:val="Sraassunumeriais"/>
              <w:tabs>
                <w:tab w:val="clear" w:pos="360"/>
              </w:tabs>
              <w:ind w:left="12" w:hanging="4"/>
              <w:jc w:val="both"/>
              <w:rPr>
                <w:rFonts w:ascii="Times New Roman" w:hAnsi="Times New Roman"/>
              </w:rPr>
            </w:pPr>
            <w:r w:rsidRPr="001238A9">
              <w:rPr>
                <w:rFonts w:ascii="Times New Roman" w:hAnsi="Times New Roman"/>
                <w:color w:val="000000"/>
              </w:rPr>
              <w:t xml:space="preserve">Programinė įranga, gebanti perduoti duomenis </w:t>
            </w:r>
            <w:r w:rsidRPr="001238A9">
              <w:rPr>
                <w:rFonts w:ascii="Times New Roman" w:hAnsi="Times New Roman"/>
                <w:i/>
                <w:iCs/>
                <w:color w:val="000000"/>
              </w:rPr>
              <w:t xml:space="preserve">XML </w:t>
            </w:r>
            <w:r w:rsidRPr="001238A9">
              <w:rPr>
                <w:rFonts w:ascii="Times New Roman" w:hAnsi="Times New Roman"/>
                <w:color w:val="000000"/>
              </w:rPr>
              <w:t>formatu tarp skirtingų sistemų</w:t>
            </w:r>
          </w:p>
        </w:tc>
      </w:tr>
      <w:tr w:rsidR="00D07D3D" w:rsidRPr="0074436C" w14:paraId="3142B924" w14:textId="77777777" w:rsidTr="00520028">
        <w:trPr>
          <w:cantSplit/>
          <w:trHeight w:val="20"/>
        </w:trPr>
        <w:tc>
          <w:tcPr>
            <w:tcW w:w="1014" w:type="pct"/>
            <w:shd w:val="clear" w:color="auto" w:fill="auto"/>
          </w:tcPr>
          <w:p w14:paraId="02D861B3" w14:textId="77777777" w:rsidR="00D07D3D" w:rsidRPr="001238A9" w:rsidRDefault="00D07D3D" w:rsidP="00520028">
            <w:pPr>
              <w:pStyle w:val="Sraassunumeriais"/>
              <w:tabs>
                <w:tab w:val="clear" w:pos="360"/>
              </w:tabs>
              <w:ind w:left="29" w:firstLine="0"/>
              <w:rPr>
                <w:rFonts w:ascii="Times New Roman" w:hAnsi="Times New Roman"/>
              </w:rPr>
            </w:pPr>
            <w:r w:rsidRPr="001238A9">
              <w:rPr>
                <w:rFonts w:ascii="Times New Roman" w:hAnsi="Times New Roman"/>
              </w:rPr>
              <w:t>XML</w:t>
            </w:r>
          </w:p>
        </w:tc>
        <w:tc>
          <w:tcPr>
            <w:tcW w:w="3986" w:type="pct"/>
            <w:shd w:val="clear" w:color="auto" w:fill="auto"/>
          </w:tcPr>
          <w:p w14:paraId="4228C60D" w14:textId="77777777" w:rsidR="00D07D3D" w:rsidRPr="001238A9" w:rsidRDefault="00D07D3D" w:rsidP="00520028">
            <w:pPr>
              <w:pStyle w:val="Sraassunumeriais"/>
              <w:tabs>
                <w:tab w:val="clear" w:pos="360"/>
              </w:tabs>
              <w:ind w:left="12" w:hanging="4"/>
              <w:jc w:val="both"/>
              <w:rPr>
                <w:rFonts w:ascii="Times New Roman" w:hAnsi="Times New Roman"/>
              </w:rPr>
            </w:pPr>
            <w:r w:rsidRPr="001238A9">
              <w:rPr>
                <w:rFonts w:ascii="Times New Roman" w:hAnsi="Times New Roman"/>
              </w:rPr>
              <w:t>Išplėstinė aprašų žymų kalba (</w:t>
            </w:r>
            <w:r w:rsidRPr="001238A9">
              <w:rPr>
                <w:rFonts w:ascii="Times New Roman" w:hAnsi="Times New Roman"/>
                <w:i/>
              </w:rPr>
              <w:t>eXtensible Markup Language</w:t>
            </w:r>
            <w:r w:rsidRPr="001238A9">
              <w:rPr>
                <w:rFonts w:ascii="Times New Roman" w:hAnsi="Times New Roman"/>
              </w:rPr>
              <w:t>)</w:t>
            </w:r>
          </w:p>
        </w:tc>
      </w:tr>
    </w:tbl>
    <w:p w14:paraId="1C9DF450" w14:textId="77777777" w:rsidR="00D07D3D" w:rsidRPr="00F76665" w:rsidRDefault="00D07D3D" w:rsidP="00D70CDD">
      <w:pPr>
        <w:numPr>
          <w:ilvl w:val="1"/>
          <w:numId w:val="192"/>
        </w:numPr>
        <w:spacing w:before="240" w:after="240" w:line="240" w:lineRule="auto"/>
        <w:ind w:left="0" w:firstLine="709"/>
        <w:rPr>
          <w:rFonts w:ascii="Times New Roman" w:hAnsi="Times New Roman" w:cs="Times New Roman"/>
          <w:b/>
          <w:bCs/>
          <w:sz w:val="24"/>
          <w:szCs w:val="24"/>
        </w:rPr>
      </w:pPr>
      <w:r w:rsidRPr="005250EE">
        <w:rPr>
          <w:rFonts w:ascii="Times New Roman" w:hAnsi="Times New Roman" w:cs="Times New Roman"/>
          <w:b/>
          <w:bCs/>
          <w:sz w:val="24"/>
          <w:szCs w:val="24"/>
        </w:rPr>
        <w:t>Esamos padėties aprašymas.</w:t>
      </w:r>
    </w:p>
    <w:p w14:paraId="72B268FE" w14:textId="77777777" w:rsidR="00D07D3D" w:rsidRPr="005250EE" w:rsidRDefault="00D07D3D" w:rsidP="00D70CDD">
      <w:pPr>
        <w:numPr>
          <w:ilvl w:val="2"/>
          <w:numId w:val="192"/>
        </w:numPr>
        <w:spacing w:after="0" w:line="240" w:lineRule="auto"/>
        <w:ind w:left="1225" w:hanging="505"/>
        <w:rPr>
          <w:rFonts w:ascii="Times New Roman" w:hAnsi="Times New Roman" w:cs="Times New Roman"/>
          <w:b/>
          <w:bCs/>
          <w:sz w:val="24"/>
          <w:szCs w:val="24"/>
        </w:rPr>
      </w:pPr>
      <w:r w:rsidRPr="005250EE">
        <w:rPr>
          <w:rFonts w:ascii="Times New Roman" w:hAnsi="Times New Roman" w:cs="Times New Roman"/>
          <w:b/>
          <w:bCs/>
          <w:sz w:val="24"/>
          <w:szCs w:val="24"/>
        </w:rPr>
        <w:t>Muitinės informacinė sistema.</w:t>
      </w:r>
    </w:p>
    <w:p w14:paraId="4172C080" w14:textId="77777777" w:rsidR="00D07D3D" w:rsidRPr="0074436C" w:rsidRDefault="00D07D3D" w:rsidP="00D07D3D">
      <w:pPr>
        <w:spacing w:after="0" w:line="240" w:lineRule="auto"/>
        <w:ind w:firstLine="720"/>
        <w:jc w:val="both"/>
        <w:rPr>
          <w:rFonts w:ascii="Times New Roman" w:hAnsi="Times New Roman" w:cs="Times New Roman"/>
          <w:bCs/>
          <w:sz w:val="24"/>
          <w:szCs w:val="24"/>
        </w:rPr>
      </w:pPr>
      <w:r w:rsidRPr="0074436C">
        <w:rPr>
          <w:rFonts w:ascii="Times New Roman" w:eastAsia="Times New Roman" w:hAnsi="Times New Roman" w:cs="Times New Roman"/>
          <w:sz w:val="24"/>
          <w:szCs w:val="24"/>
          <w:lang w:eastAsia="lt-LT"/>
        </w:rPr>
        <w:t xml:space="preserve">Muitinės informacinę sistemą </w:t>
      </w:r>
      <w:r>
        <w:rPr>
          <w:rFonts w:ascii="Times New Roman" w:eastAsia="Times New Roman" w:hAnsi="Times New Roman" w:cs="Times New Roman"/>
          <w:sz w:val="24"/>
          <w:szCs w:val="24"/>
          <w:lang w:eastAsia="lt-LT"/>
        </w:rPr>
        <w:t xml:space="preserve">(toliau – </w:t>
      </w:r>
      <w:r w:rsidRPr="0074436C">
        <w:rPr>
          <w:rFonts w:ascii="Times New Roman" w:eastAsia="Times New Roman" w:hAnsi="Times New Roman" w:cs="Times New Roman"/>
          <w:sz w:val="24"/>
          <w:szCs w:val="24"/>
          <w:lang w:eastAsia="lt-LT"/>
        </w:rPr>
        <w:t>MIS</w:t>
      </w:r>
      <w:r>
        <w:rPr>
          <w:rFonts w:ascii="Times New Roman" w:eastAsia="Times New Roman" w:hAnsi="Times New Roman" w:cs="Times New Roman"/>
          <w:sz w:val="24"/>
          <w:szCs w:val="24"/>
          <w:lang w:eastAsia="lt-LT"/>
        </w:rPr>
        <w:t>)</w:t>
      </w:r>
      <w:r w:rsidRPr="0074436C">
        <w:rPr>
          <w:rFonts w:ascii="Times New Roman" w:eastAsia="Times New Roman" w:hAnsi="Times New Roman" w:cs="Times New Roman"/>
          <w:sz w:val="24"/>
          <w:szCs w:val="24"/>
          <w:lang w:eastAsia="lt-LT"/>
        </w:rPr>
        <w:t xml:space="preserve"> (1 pav.) sudaro Integruota MIS, Muitinės prievolininkų registras, vidaus administravimo informacinės sistemos ir kitos centralizuotos informacinės sistemos, k</w:t>
      </w:r>
      <w:r w:rsidRPr="0074436C">
        <w:rPr>
          <w:rFonts w:ascii="Times New Roman" w:hAnsi="Times New Roman" w:cs="Times New Roman"/>
          <w:bCs/>
          <w:sz w:val="24"/>
          <w:szCs w:val="24"/>
        </w:rPr>
        <w:t xml:space="preserve">urių darbui naudojama Muitinės departamento techninės ir programinės įrangos infrastruktūra ir (arba) </w:t>
      </w:r>
      <w:r w:rsidRPr="491C2EC3">
        <w:rPr>
          <w:rFonts w:ascii="Times New Roman" w:hAnsi="Times New Roman" w:cs="Times New Roman"/>
          <w:sz w:val="24"/>
          <w:szCs w:val="24"/>
        </w:rPr>
        <w:t xml:space="preserve">VSSA </w:t>
      </w:r>
      <w:r>
        <w:rPr>
          <w:rFonts w:ascii="Times New Roman" w:hAnsi="Times New Roman" w:cs="Times New Roman"/>
          <w:sz w:val="24"/>
          <w:szCs w:val="24"/>
        </w:rPr>
        <w:t>t</w:t>
      </w:r>
      <w:r w:rsidRPr="3A475D5F">
        <w:rPr>
          <w:rFonts w:ascii="Times New Roman" w:hAnsi="Times New Roman" w:cs="Times New Roman"/>
          <w:sz w:val="24"/>
          <w:szCs w:val="24"/>
        </w:rPr>
        <w:t>eikiama</w:t>
      </w:r>
      <w:r w:rsidRPr="0074436C">
        <w:rPr>
          <w:rFonts w:ascii="Times New Roman" w:hAnsi="Times New Roman" w:cs="Times New Roman"/>
          <w:bCs/>
          <w:sz w:val="24"/>
          <w:szCs w:val="24"/>
        </w:rPr>
        <w:t xml:space="preserve"> infrastruktūra ir kurių veikimą užtikrina muitinės duomenų centras ir Valstybės duomenų centras.</w:t>
      </w:r>
    </w:p>
    <w:p w14:paraId="6A4FBB73" w14:textId="77777777" w:rsidR="00D07D3D" w:rsidRPr="0074436C" w:rsidRDefault="00D07D3D" w:rsidP="00D07D3D">
      <w:pPr>
        <w:pStyle w:val="Sraassunumeriais2"/>
        <w:numPr>
          <w:ilvl w:val="0"/>
          <w:numId w:val="0"/>
        </w:numPr>
        <w:ind w:firstLine="720"/>
        <w:rPr>
          <w:szCs w:val="24"/>
        </w:rPr>
      </w:pPr>
      <w:r w:rsidRPr="0074436C">
        <w:rPr>
          <w:bCs/>
          <w:szCs w:val="24"/>
        </w:rPr>
        <w:t xml:space="preserve">Integruota </w:t>
      </w:r>
      <w:r w:rsidRPr="0074436C">
        <w:rPr>
          <w:szCs w:val="24"/>
        </w:rPr>
        <w:t>MIS – I</w:t>
      </w:r>
      <w:r w:rsidRPr="0074436C">
        <w:rPr>
          <w:bCs/>
          <w:szCs w:val="24"/>
        </w:rPr>
        <w:t xml:space="preserve">ntegruota muitinės informacinė sistema, LR </w:t>
      </w:r>
      <w:r w:rsidRPr="0074436C">
        <w:rPr>
          <w:szCs w:val="24"/>
        </w:rPr>
        <w:t>muitinei LR ir ES teisės aktų nustatytoms funkcijoms atlikti reikalingą informaciją IT priemonėmis apdorojančių veiklos bei valdymo ir infrastruktūros informacinių posistemių, tarpusavyje susietų loginiais ryšiais ir besikeičiančių duomenimis, visuma.</w:t>
      </w:r>
    </w:p>
    <w:p w14:paraId="0FD71986" w14:textId="77777777" w:rsidR="00D07D3D" w:rsidRPr="0074436C" w:rsidRDefault="00D07D3D" w:rsidP="00D07D3D">
      <w:pPr>
        <w:pStyle w:val="Sraassunumeriais2"/>
        <w:numPr>
          <w:ilvl w:val="0"/>
          <w:numId w:val="0"/>
        </w:numPr>
        <w:ind w:firstLine="720"/>
        <w:rPr>
          <w:szCs w:val="24"/>
        </w:rPr>
      </w:pPr>
      <w:r w:rsidRPr="0074436C">
        <w:rPr>
          <w:szCs w:val="24"/>
        </w:rPr>
        <w:t>Integruotą MIS sudaro:</w:t>
      </w:r>
    </w:p>
    <w:p w14:paraId="49FAEEFD" w14:textId="77777777" w:rsidR="00D07D3D" w:rsidRPr="00C26B05" w:rsidRDefault="00D07D3D" w:rsidP="00D70CDD">
      <w:pPr>
        <w:numPr>
          <w:ilvl w:val="0"/>
          <w:numId w:val="181"/>
        </w:numPr>
        <w:tabs>
          <w:tab w:val="left" w:pos="993"/>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bCs/>
          <w:sz w:val="24"/>
          <w:szCs w:val="24"/>
        </w:rPr>
        <w:t>Integruotos MIS veiklos informaciniai posistemiai,</w:t>
      </w:r>
      <w:r w:rsidRPr="00C26B05">
        <w:rPr>
          <w:rFonts w:ascii="Times New Roman" w:hAnsi="Times New Roman" w:cs="Times New Roman"/>
          <w:sz w:val="24"/>
          <w:szCs w:val="24"/>
        </w:rPr>
        <w:t xml:space="preserve"> skaitmenizuotu būdu apdorojantys i</w:t>
      </w:r>
      <w:r w:rsidRPr="00C26B05">
        <w:rPr>
          <w:rFonts w:ascii="Times New Roman" w:hAnsi="Times New Roman" w:cs="Times New Roman"/>
          <w:bCs/>
          <w:sz w:val="24"/>
          <w:szCs w:val="24"/>
        </w:rPr>
        <w:t>nformaciją, būtiną</w:t>
      </w:r>
      <w:r w:rsidRPr="00C26B05">
        <w:rPr>
          <w:rFonts w:ascii="Times New Roman" w:hAnsi="Times New Roman" w:cs="Times New Roman"/>
          <w:sz w:val="24"/>
          <w:szCs w:val="24"/>
        </w:rPr>
        <w:t xml:space="preserve"> muitinei teisės aktų nustatytoms prekių gabenimo ir kontrolės procesų funkcijoms, išskyrus vidaus administravimą, atlikti. </w:t>
      </w:r>
    </w:p>
    <w:p w14:paraId="3AAF3A6D" w14:textId="77777777" w:rsidR="00D07D3D" w:rsidRPr="00C26B05" w:rsidRDefault="00D07D3D" w:rsidP="00D70CDD">
      <w:pPr>
        <w:numPr>
          <w:ilvl w:val="0"/>
          <w:numId w:val="181"/>
        </w:numPr>
        <w:tabs>
          <w:tab w:val="left" w:pos="993"/>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Integruotos MIS valdymo ir infrastruktūros posistemis,</w:t>
      </w:r>
      <w:r w:rsidRPr="00C26B05">
        <w:rPr>
          <w:rFonts w:ascii="Times New Roman" w:hAnsi="Times New Roman" w:cs="Times New Roman"/>
          <w:b/>
          <w:sz w:val="24"/>
          <w:szCs w:val="24"/>
        </w:rPr>
        <w:t xml:space="preserve"> </w:t>
      </w:r>
      <w:r w:rsidRPr="00C26B05">
        <w:rPr>
          <w:rFonts w:ascii="Times New Roman" w:hAnsi="Times New Roman" w:cs="Times New Roman"/>
          <w:sz w:val="24"/>
          <w:szCs w:val="24"/>
        </w:rPr>
        <w:t>skirtas sujungti Integruotos MIS posistemius į bendrą aplinką, pagrįstą šiuolaikinių IT panaudojimu, duomenų mainais tarp vidaus ir išorės informacinių sistemų ir posistemių, išvengiant duomenų dubliavimo.</w:t>
      </w:r>
    </w:p>
    <w:p w14:paraId="6F612B41" w14:textId="77777777" w:rsidR="00D07D3D" w:rsidRPr="0074436C" w:rsidRDefault="00D07D3D" w:rsidP="00D07D3D">
      <w:pPr>
        <w:tabs>
          <w:tab w:val="left" w:pos="1134"/>
          <w:tab w:val="left" w:pos="1701"/>
        </w:tabs>
        <w:spacing w:after="0" w:line="240" w:lineRule="auto"/>
        <w:ind w:firstLine="720"/>
        <w:rPr>
          <w:rFonts w:ascii="Times New Roman" w:hAnsi="Times New Roman" w:cs="Times New Roman"/>
          <w:sz w:val="24"/>
          <w:szCs w:val="24"/>
        </w:rPr>
      </w:pPr>
    </w:p>
    <w:p w14:paraId="7DC55DA3" w14:textId="77777777" w:rsidR="00D07D3D" w:rsidRPr="0074436C" w:rsidRDefault="00D07D3D" w:rsidP="00D07D3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7DC73C9" wp14:editId="5F52CDF2">
            <wp:extent cx="6120130" cy="4206240"/>
            <wp:effectExtent l="0" t="0" r="0" b="3810"/>
            <wp:docPr id="1" name="Picture 1" descr="A close-up of a boo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ook  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0130" cy="4206240"/>
                    </a:xfrm>
                    <a:prstGeom prst="rect">
                      <a:avLst/>
                    </a:prstGeom>
                  </pic:spPr>
                </pic:pic>
              </a:graphicData>
            </a:graphic>
          </wp:inline>
        </w:drawing>
      </w:r>
      <w:r w:rsidRPr="0074436C">
        <w:rPr>
          <w:rFonts w:ascii="Times New Roman" w:hAnsi="Times New Roman" w:cs="Times New Roman"/>
          <w:b/>
          <w:sz w:val="24"/>
          <w:szCs w:val="24"/>
        </w:rPr>
        <w:t>1 pav. MIS struktūra</w:t>
      </w:r>
    </w:p>
    <w:p w14:paraId="17A62E54" w14:textId="77777777" w:rsidR="00D07D3D" w:rsidRPr="0074436C" w:rsidRDefault="00D07D3D" w:rsidP="00D07D3D">
      <w:pPr>
        <w:autoSpaceDE w:val="0"/>
        <w:autoSpaceDN w:val="0"/>
        <w:adjustRightInd w:val="0"/>
        <w:spacing w:after="0" w:line="240" w:lineRule="auto"/>
        <w:ind w:firstLine="720"/>
        <w:jc w:val="center"/>
        <w:rPr>
          <w:rFonts w:ascii="Times New Roman" w:hAnsi="Times New Roman" w:cs="Times New Roman"/>
          <w:b/>
          <w:sz w:val="24"/>
          <w:szCs w:val="24"/>
        </w:rPr>
      </w:pPr>
    </w:p>
    <w:p w14:paraId="5D4C0695" w14:textId="77777777" w:rsidR="00D07D3D" w:rsidRPr="000B6A17" w:rsidRDefault="00D07D3D" w:rsidP="00D70CDD">
      <w:pPr>
        <w:numPr>
          <w:ilvl w:val="2"/>
          <w:numId w:val="192"/>
        </w:numPr>
        <w:spacing w:after="0" w:line="240" w:lineRule="auto"/>
        <w:ind w:left="1225" w:hanging="505"/>
        <w:rPr>
          <w:rFonts w:ascii="Times New Roman" w:hAnsi="Times New Roman" w:cs="Times New Roman"/>
          <w:b/>
          <w:bCs/>
          <w:sz w:val="24"/>
          <w:szCs w:val="24"/>
        </w:rPr>
      </w:pPr>
      <w:r w:rsidRPr="000B6A17">
        <w:rPr>
          <w:rFonts w:ascii="Times New Roman" w:hAnsi="Times New Roman" w:cs="Times New Roman"/>
          <w:b/>
          <w:bCs/>
          <w:sz w:val="24"/>
          <w:szCs w:val="24"/>
        </w:rPr>
        <w:t xml:space="preserve"> Integravimas</w:t>
      </w:r>
    </w:p>
    <w:p w14:paraId="48A57990" w14:textId="77777777" w:rsidR="00D07D3D" w:rsidRPr="00C26B05" w:rsidRDefault="00D07D3D" w:rsidP="00D07D3D">
      <w:pPr>
        <w:pStyle w:val="Pagrindiniotekstotrauka2"/>
        <w:spacing w:after="0" w:line="240" w:lineRule="auto"/>
        <w:ind w:left="0" w:firstLine="720"/>
        <w:jc w:val="both"/>
        <w:rPr>
          <w:color w:val="auto"/>
          <w:sz w:val="24"/>
          <w:szCs w:val="24"/>
          <w:lang w:val="lt-LT"/>
        </w:rPr>
      </w:pPr>
      <w:r w:rsidRPr="00C26B05">
        <w:rPr>
          <w:color w:val="auto"/>
          <w:sz w:val="24"/>
          <w:szCs w:val="24"/>
          <w:lang w:val="lt-LT"/>
        </w:rPr>
        <w:t>Siekiant įgyvendinti MIS tikslus, informaciniai posistemiai yra kuriami ir diegiami kaip modulinės sistemos, integruojant juos tarpusavyje arba su kitomis ne muitinės (išorinėmis) IS, naudojant jungiančiąją programinę įrangą (</w:t>
      </w:r>
      <w:r w:rsidRPr="00C26B05">
        <w:rPr>
          <w:i/>
          <w:iCs/>
          <w:color w:val="auto"/>
          <w:sz w:val="24"/>
          <w:szCs w:val="24"/>
          <w:lang w:val="lt-LT"/>
        </w:rPr>
        <w:t>middleware</w:t>
      </w:r>
      <w:r w:rsidRPr="00C26B05">
        <w:rPr>
          <w:color w:val="auto"/>
          <w:sz w:val="24"/>
          <w:szCs w:val="24"/>
          <w:lang w:val="lt-LT"/>
        </w:rPr>
        <w:t>). Integruota MIS ir kitos muitinės IS yra sukurtos ir tobulinamos laikantis žemiau išdėstytų taikomųjų programų integravimui keliamų reikalavimų.</w:t>
      </w:r>
    </w:p>
    <w:p w14:paraId="0F3577AF" w14:textId="77777777" w:rsidR="00D07D3D" w:rsidRPr="0074436C" w:rsidRDefault="00D07D3D" w:rsidP="00D07D3D">
      <w:pPr>
        <w:pStyle w:val="Pagrindinistekstas"/>
        <w:spacing w:after="0" w:line="240" w:lineRule="auto"/>
        <w:ind w:firstLine="720"/>
        <w:rPr>
          <w:rFonts w:ascii="Times New Roman" w:hAnsi="Times New Roman" w:cs="Times New Roman"/>
          <w:szCs w:val="24"/>
        </w:rPr>
      </w:pPr>
      <w:r w:rsidRPr="0074436C">
        <w:rPr>
          <w:rFonts w:ascii="Times New Roman" w:hAnsi="Times New Roman" w:cs="Times New Roman"/>
          <w:szCs w:val="24"/>
        </w:rPr>
        <w:t>Architektūrinė bei integravimo aplinkos susideda iš:</w:t>
      </w:r>
    </w:p>
    <w:p w14:paraId="113D3D68" w14:textId="77777777" w:rsidR="00D07D3D" w:rsidRPr="0074436C" w:rsidRDefault="00D07D3D" w:rsidP="00D70CDD">
      <w:pPr>
        <w:pStyle w:val="Pagrindinistekstas"/>
        <w:numPr>
          <w:ilvl w:val="0"/>
          <w:numId w:val="182"/>
        </w:numPr>
        <w:tabs>
          <w:tab w:val="clear" w:pos="680"/>
          <w:tab w:val="clear" w:pos="1429"/>
          <w:tab w:val="left" w:pos="993"/>
        </w:tabs>
        <w:suppressAutoHyphens w:val="0"/>
        <w:spacing w:after="0" w:line="240" w:lineRule="auto"/>
        <w:ind w:left="0" w:firstLine="720"/>
        <w:rPr>
          <w:rFonts w:ascii="Times New Roman" w:hAnsi="Times New Roman" w:cs="Times New Roman"/>
          <w:szCs w:val="24"/>
        </w:rPr>
      </w:pPr>
      <w:r w:rsidRPr="0074436C">
        <w:rPr>
          <w:rFonts w:ascii="Times New Roman" w:hAnsi="Times New Roman" w:cs="Times New Roman"/>
          <w:szCs w:val="24"/>
        </w:rPr>
        <w:t xml:space="preserve">„Integravimo sluoksnio“ – jis užtikrina informacijos mainus tiek su Integruotos MIS posistemiais ir kitomis muitinės IS, tiek su kitų LR institucijų, tiek ir su ES valstybių narių institucijų, EK bei tarptautinių organizacijų informacinėmis sistemomis; </w:t>
      </w:r>
    </w:p>
    <w:p w14:paraId="75698789" w14:textId="77777777" w:rsidR="00D07D3D" w:rsidRPr="0074436C" w:rsidRDefault="00D07D3D" w:rsidP="00D70CDD">
      <w:pPr>
        <w:pStyle w:val="Pagrindinistekstas"/>
        <w:numPr>
          <w:ilvl w:val="0"/>
          <w:numId w:val="182"/>
        </w:numPr>
        <w:tabs>
          <w:tab w:val="clear" w:pos="680"/>
          <w:tab w:val="clear" w:pos="1429"/>
          <w:tab w:val="left" w:pos="993"/>
        </w:tabs>
        <w:suppressAutoHyphens w:val="0"/>
        <w:spacing w:after="0" w:line="240" w:lineRule="auto"/>
        <w:ind w:left="0" w:firstLine="720"/>
        <w:rPr>
          <w:rFonts w:ascii="Times New Roman" w:hAnsi="Times New Roman" w:cs="Times New Roman"/>
          <w:szCs w:val="24"/>
        </w:rPr>
      </w:pPr>
      <w:r w:rsidRPr="0074436C">
        <w:rPr>
          <w:rFonts w:ascii="Times New Roman" w:hAnsi="Times New Roman" w:cs="Times New Roman"/>
          <w:szCs w:val="24"/>
        </w:rPr>
        <w:t>„Veiklos procesų sluoksnio“ – jame skaitmenizuojami ir automatizuojami prekių gabenimo ir kontrolės veiklų procesai.</w:t>
      </w:r>
    </w:p>
    <w:p w14:paraId="6C817AEB"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Integruota MIS ir kitos muitinės IS yra kuriamos vadovaujantis pagrindiniais SOA principais.</w:t>
      </w:r>
      <w:r w:rsidRPr="0074436C">
        <w:rPr>
          <w:rFonts w:ascii="Times New Roman" w:hAnsi="Times New Roman" w:cs="Times New Roman"/>
          <w:i/>
          <w:sz w:val="24"/>
          <w:szCs w:val="24"/>
        </w:rPr>
        <w:t xml:space="preserve"> </w:t>
      </w:r>
      <w:r w:rsidRPr="0074436C">
        <w:rPr>
          <w:rFonts w:ascii="Times New Roman" w:hAnsi="Times New Roman" w:cs="Times New Roman"/>
          <w:sz w:val="24"/>
          <w:szCs w:val="24"/>
        </w:rPr>
        <w:t>Veiklos procesuose dalyvaujančios IS gali būti traktuojamos kaip informacinių paslaugų teikėjos ir/arba jų naudotojos, kurios tarpusavyje keičiasi duomenimis, naudodamos iš anksto apibrėžtus ir tarpusavyje suderintus pranešimus bei ryšio protokolus. Toks architektūrinis sprendimas įgalina lanksčiai susieti sistemas, užtikrina jų autonomiškumą, naujų paslaugų komponavimą panaudojant jau esamas paslaugas.</w:t>
      </w:r>
    </w:p>
    <w:p w14:paraId="3E5575CB" w14:textId="77777777" w:rsidR="00D07D3D" w:rsidRPr="0074436C" w:rsidRDefault="00D07D3D" w:rsidP="00D07D3D">
      <w:pPr>
        <w:spacing w:after="0" w:line="240" w:lineRule="auto"/>
        <w:ind w:firstLine="720"/>
        <w:rPr>
          <w:rFonts w:ascii="Times New Roman" w:eastAsia="Calibri" w:hAnsi="Times New Roman" w:cs="Times New Roman"/>
          <w:sz w:val="24"/>
          <w:szCs w:val="24"/>
        </w:rPr>
      </w:pPr>
      <w:r w:rsidRPr="0074436C">
        <w:rPr>
          <w:rFonts w:ascii="Times New Roman" w:eastAsia="Calibri" w:hAnsi="Times New Roman" w:cs="Times New Roman"/>
          <w:sz w:val="24"/>
          <w:szCs w:val="24"/>
        </w:rPr>
        <w:t xml:space="preserve">Technologiniam SOA principų įgyvendinimui, kuriant Integruotą MIS ir kitas muitinės IS, naudojama kompanijos </w:t>
      </w:r>
      <w:r w:rsidRPr="0074436C">
        <w:rPr>
          <w:rFonts w:ascii="Times New Roman" w:eastAsia="Calibri" w:hAnsi="Times New Roman" w:cs="Times New Roman"/>
          <w:i/>
          <w:iCs/>
          <w:sz w:val="24"/>
          <w:szCs w:val="24"/>
        </w:rPr>
        <w:t>Software AG</w:t>
      </w:r>
      <w:r w:rsidRPr="0074436C">
        <w:rPr>
          <w:rFonts w:ascii="Times New Roman" w:eastAsia="Calibri" w:hAnsi="Times New Roman" w:cs="Times New Roman"/>
          <w:sz w:val="24"/>
          <w:szCs w:val="24"/>
        </w:rPr>
        <w:t xml:space="preserve"> sukurta </w:t>
      </w:r>
      <w:r w:rsidRPr="0074436C">
        <w:rPr>
          <w:rFonts w:ascii="Times New Roman" w:eastAsia="Calibri" w:hAnsi="Times New Roman" w:cs="Times New Roman"/>
          <w:i/>
          <w:iCs/>
          <w:sz w:val="24"/>
          <w:szCs w:val="24"/>
        </w:rPr>
        <w:t xml:space="preserve">webMethods </w:t>
      </w:r>
      <w:r w:rsidRPr="0074436C">
        <w:rPr>
          <w:rFonts w:ascii="Times New Roman" w:eastAsia="Calibri" w:hAnsi="Times New Roman" w:cs="Times New Roman"/>
          <w:sz w:val="24"/>
          <w:szCs w:val="24"/>
        </w:rPr>
        <w:t xml:space="preserve">jungiančioji programinė įranga. Jos panaudojimas leidžia įgyvendinti vieną iš pagrindinių architektūrinių principų – duomenų mainai tarp MIS informacinių posistemių vykdomi per jungiančiąją programinę įrangą. </w:t>
      </w:r>
    </w:p>
    <w:p w14:paraId="6F94C04A" w14:textId="77777777" w:rsidR="00D07D3D" w:rsidRPr="0074436C" w:rsidRDefault="00D07D3D" w:rsidP="00D07D3D">
      <w:pPr>
        <w:pStyle w:val="Pagrindinistekstas"/>
        <w:tabs>
          <w:tab w:val="left" w:pos="1134"/>
        </w:tabs>
        <w:autoSpaceDE w:val="0"/>
        <w:autoSpaceDN w:val="0"/>
        <w:adjustRightInd w:val="0"/>
        <w:spacing w:after="0" w:line="240" w:lineRule="auto"/>
        <w:ind w:firstLine="720"/>
        <w:rPr>
          <w:rFonts w:ascii="Times New Roman" w:hAnsi="Times New Roman" w:cs="Times New Roman"/>
        </w:rPr>
      </w:pPr>
      <w:r w:rsidRPr="622DB1BB">
        <w:rPr>
          <w:rFonts w:ascii="Times New Roman" w:hAnsi="Times New Roman" w:cs="Times New Roman"/>
        </w:rPr>
        <w:t>Informacijos srautų judėjimas tarp dviejų Integruotos MIS posistemių, dviejų muitinės IS ar Integruotos MIS posistemio ir muitinės IS (Integruotos MIS posistemio ir išorinės IS) pavaizduotas 2 paveiksle. Vykstant informacijos mainams, tarpinė (jungiančioji) programinė įranga atlieka atrinkimo, perkodavimo, transformavimo, nukreipimo (</w:t>
      </w:r>
      <w:r w:rsidRPr="622DB1BB">
        <w:rPr>
          <w:rFonts w:ascii="Times New Roman" w:hAnsi="Times New Roman" w:cs="Times New Roman"/>
          <w:i/>
        </w:rPr>
        <w:t>routing</w:t>
      </w:r>
      <w:r w:rsidRPr="622DB1BB">
        <w:rPr>
          <w:rFonts w:ascii="Times New Roman" w:hAnsi="Times New Roman" w:cs="Times New Roman"/>
        </w:rPr>
        <w:t>) ir perdavimo funkcijas, dėl to kiekviena IS gali siųsti bei gauti informaciją savo formatu, o jungiančioji programinė įranga susisiekia su kiekviena IS per specifinį tai sistemai pritaikytą programinį suderintuvą (</w:t>
      </w:r>
      <w:r w:rsidRPr="622DB1BB">
        <w:rPr>
          <w:rFonts w:ascii="Times New Roman" w:hAnsi="Times New Roman" w:cs="Times New Roman"/>
          <w:i/>
        </w:rPr>
        <w:t>adapter</w:t>
      </w:r>
      <w:r w:rsidRPr="622DB1BB">
        <w:rPr>
          <w:rFonts w:ascii="Times New Roman" w:hAnsi="Times New Roman" w:cs="Times New Roman"/>
        </w:rPr>
        <w:t>).</w:t>
      </w:r>
    </w:p>
    <w:p w14:paraId="311077FC" w14:textId="77777777" w:rsidR="00D07D3D" w:rsidRPr="0074436C" w:rsidRDefault="00D07D3D" w:rsidP="00D07D3D">
      <w:pPr>
        <w:pStyle w:val="Pagrindinistekstas"/>
        <w:tabs>
          <w:tab w:val="left" w:pos="1134"/>
        </w:tabs>
        <w:autoSpaceDE w:val="0"/>
        <w:autoSpaceDN w:val="0"/>
        <w:adjustRightInd w:val="0"/>
        <w:spacing w:after="0" w:line="240" w:lineRule="auto"/>
        <w:ind w:firstLine="720"/>
        <w:rPr>
          <w:rFonts w:ascii="Times New Roman" w:hAnsi="Times New Roman" w:cs="Times New Roman"/>
          <w:szCs w:val="24"/>
        </w:rPr>
      </w:pPr>
    </w:p>
    <w:p w14:paraId="5FD7BB3D" w14:textId="77777777" w:rsidR="00D07D3D" w:rsidRPr="00F05096" w:rsidRDefault="00D07D3D" w:rsidP="00D07D3D">
      <w:pPr>
        <w:pStyle w:val="Pagrindinistekstas"/>
        <w:tabs>
          <w:tab w:val="left" w:pos="1134"/>
        </w:tabs>
        <w:autoSpaceDE w:val="0"/>
        <w:autoSpaceDN w:val="0"/>
        <w:adjustRightInd w:val="0"/>
        <w:spacing w:after="0" w:line="240" w:lineRule="auto"/>
        <w:ind w:firstLine="720"/>
        <w:jc w:val="center"/>
        <w:rPr>
          <w:rFonts w:ascii="Times New Roman" w:hAnsi="Times New Roman" w:cs="Times New Roman"/>
        </w:rPr>
      </w:pPr>
      <w:r w:rsidRPr="00F05096">
        <w:rPr>
          <w:rFonts w:ascii="Times New Roman" w:hAnsi="Times New Roman" w:cs="Times New Roman"/>
          <w:noProof/>
        </w:rPr>
        <w:lastRenderedPageBreak/>
        <w:drawing>
          <wp:inline distT="0" distB="0" distL="0" distR="0" wp14:anchorId="06B3945C" wp14:editId="324F3FED">
            <wp:extent cx="5463540" cy="1848012"/>
            <wp:effectExtent l="0" t="0" r="3810" b="0"/>
            <wp:docPr id="1874670912" name="Picture 1874670912" descr="A hexagon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70912" name="Picture 1874670912" descr="A hexagon with black text  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468253" cy="1849606"/>
                    </a:xfrm>
                    <a:prstGeom prst="rect">
                      <a:avLst/>
                    </a:prstGeom>
                  </pic:spPr>
                </pic:pic>
              </a:graphicData>
            </a:graphic>
          </wp:inline>
        </w:drawing>
      </w:r>
    </w:p>
    <w:p w14:paraId="7236F1F1" w14:textId="77777777" w:rsidR="00D07D3D" w:rsidRPr="0074436C" w:rsidRDefault="00D07D3D" w:rsidP="00D07D3D">
      <w:pPr>
        <w:spacing w:after="0" w:line="240" w:lineRule="auto"/>
        <w:ind w:firstLine="720"/>
        <w:jc w:val="center"/>
        <w:rPr>
          <w:rFonts w:ascii="Times New Roman" w:hAnsi="Times New Roman" w:cs="Times New Roman"/>
          <w:b/>
          <w:sz w:val="24"/>
          <w:szCs w:val="24"/>
        </w:rPr>
      </w:pPr>
      <w:r w:rsidRPr="0074436C">
        <w:rPr>
          <w:rFonts w:ascii="Times New Roman" w:hAnsi="Times New Roman" w:cs="Times New Roman"/>
          <w:b/>
          <w:sz w:val="24"/>
          <w:szCs w:val="24"/>
        </w:rPr>
        <w:t>2 pav. Duomenų srautas tarp informacinių sistemų</w:t>
      </w:r>
    </w:p>
    <w:p w14:paraId="40ECA223" w14:textId="77777777" w:rsidR="00D07D3D" w:rsidRPr="0074436C" w:rsidRDefault="00D07D3D" w:rsidP="00D07D3D">
      <w:pPr>
        <w:spacing w:after="0" w:line="240" w:lineRule="auto"/>
        <w:ind w:firstLine="720"/>
        <w:jc w:val="both"/>
        <w:rPr>
          <w:rFonts w:ascii="Times New Roman" w:hAnsi="Times New Roman" w:cs="Times New Roman"/>
          <w:sz w:val="24"/>
          <w:szCs w:val="24"/>
          <w:lang w:eastAsia="lt-LT"/>
        </w:rPr>
      </w:pPr>
    </w:p>
    <w:p w14:paraId="5114EEA8" w14:textId="77777777" w:rsidR="00D07D3D" w:rsidRPr="00C26B05" w:rsidRDefault="00D07D3D" w:rsidP="00D07D3D">
      <w:pPr>
        <w:tabs>
          <w:tab w:val="left" w:pos="1418"/>
        </w:tabs>
        <w:spacing w:after="0" w:line="240" w:lineRule="auto"/>
        <w:ind w:firstLine="720"/>
        <w:jc w:val="both"/>
        <w:rPr>
          <w:rFonts w:ascii="Times New Roman" w:hAnsi="Times New Roman" w:cs="Times New Roman"/>
          <w:sz w:val="24"/>
          <w:szCs w:val="24"/>
          <w:lang w:eastAsia="lt-LT"/>
        </w:rPr>
      </w:pPr>
      <w:r w:rsidRPr="00C26B05">
        <w:rPr>
          <w:rFonts w:ascii="Times New Roman" w:hAnsi="Times New Roman" w:cs="Times New Roman"/>
          <w:bCs/>
          <w:sz w:val="24"/>
          <w:szCs w:val="24"/>
        </w:rPr>
        <w:t>Duomenų mainai realizuojami, taikant SOAP ir naudojant XML formato pranešimus žiniatinklio paslaugų pagalba asinchroniniu būdu, užklausos/atsakymo principu (</w:t>
      </w:r>
      <w:r w:rsidRPr="00C26B05">
        <w:rPr>
          <w:rFonts w:ascii="Times New Roman" w:hAnsi="Times New Roman" w:cs="Times New Roman"/>
          <w:bCs/>
          <w:i/>
          <w:sz w:val="24"/>
          <w:szCs w:val="24"/>
        </w:rPr>
        <w:t>request/response</w:t>
      </w:r>
      <w:r w:rsidRPr="00C26B05">
        <w:rPr>
          <w:rFonts w:ascii="Times New Roman" w:hAnsi="Times New Roman" w:cs="Times New Roman"/>
          <w:bCs/>
          <w:sz w:val="24"/>
          <w:szCs w:val="24"/>
        </w:rPr>
        <w:t>).</w:t>
      </w:r>
      <w:r w:rsidRPr="00C26B05">
        <w:rPr>
          <w:rFonts w:ascii="Times New Roman" w:hAnsi="Times New Roman" w:cs="Times New Roman"/>
          <w:sz w:val="24"/>
          <w:szCs w:val="24"/>
          <w:lang w:eastAsia="lt-LT"/>
        </w:rPr>
        <w:t xml:space="preserve"> </w:t>
      </w:r>
      <w:r w:rsidRPr="00C26B05">
        <w:rPr>
          <w:rFonts w:ascii="Times New Roman" w:hAnsi="Times New Roman" w:cs="Times New Roman"/>
          <w:bCs/>
          <w:sz w:val="24"/>
          <w:szCs w:val="24"/>
        </w:rPr>
        <w:t>Suderinus su Perkančiąja organizacija, duomenų mainams įgyvendinti gali būti taikomas ir (arba) REST protokolas, ir (arba) JSON formato pranešimai. Įgyvendinama sąsaja turi būti specifikuota aiškiai ir detaliai aprašant duomenų mainams naudojamų pranešimų struktūras, operacijas, o taikant kodavimą aprašyti naudojamas kodavimo technologijas ir algoritmus, bei instrukcijas tokių duomenų dekodavimui audito ar stebėsenos tikslams.</w:t>
      </w:r>
    </w:p>
    <w:p w14:paraId="2B1489FC" w14:textId="77777777" w:rsidR="00D07D3D" w:rsidRPr="0074436C" w:rsidRDefault="00D07D3D" w:rsidP="00D07D3D">
      <w:pPr>
        <w:pStyle w:val="Numberedlist21"/>
        <w:tabs>
          <w:tab w:val="left" w:pos="1560"/>
        </w:tabs>
        <w:spacing w:before="0" w:line="240" w:lineRule="auto"/>
        <w:ind w:left="0" w:firstLine="720"/>
        <w:jc w:val="both"/>
        <w:outlineLvl w:val="9"/>
        <w:rPr>
          <w:rFonts w:ascii="Times New Roman" w:eastAsia="Calibri" w:hAnsi="Times New Roman"/>
          <w:sz w:val="24"/>
          <w:szCs w:val="24"/>
        </w:rPr>
      </w:pPr>
      <w:r w:rsidRPr="0074436C">
        <w:rPr>
          <w:rFonts w:ascii="Times New Roman" w:hAnsi="Times New Roman"/>
          <w:b w:val="0"/>
          <w:bCs/>
          <w:color w:val="000000" w:themeColor="text1"/>
          <w:sz w:val="24"/>
          <w:szCs w:val="24"/>
        </w:rPr>
        <w:t xml:space="preserve">Jeigu reikia naujų sąsajų su Integruotos MIS posistemiais ar išorinėmis IS, turi būti parengtos tų sąsajų specifikacijos, atlikti kūrimo (komunikavimui tarp naujos sistemos ir ESB) ir testavimo darbai, naudojant Tiekėjo parengtus imitatorius. </w:t>
      </w:r>
    </w:p>
    <w:p w14:paraId="4DFE520D" w14:textId="77777777" w:rsidR="00D07D3D" w:rsidRPr="00C26B05" w:rsidRDefault="00D07D3D" w:rsidP="00D07D3D">
      <w:pPr>
        <w:spacing w:after="0" w:line="240" w:lineRule="auto"/>
        <w:ind w:firstLine="720"/>
        <w:jc w:val="both"/>
        <w:rPr>
          <w:rFonts w:ascii="Times New Roman" w:hAnsi="Times New Roman" w:cs="Times New Roman"/>
          <w:sz w:val="24"/>
          <w:szCs w:val="24"/>
        </w:rPr>
      </w:pPr>
      <w:r w:rsidRPr="00C26B05">
        <w:rPr>
          <w:rFonts w:ascii="Times New Roman" w:hAnsi="Times New Roman" w:cs="Times New Roman"/>
          <w:sz w:val="24"/>
          <w:szCs w:val="24"/>
        </w:rPr>
        <w:t>Veiklos procesuose dalyvaujančios IS gali būti traktuojamos kaip informacinių paslaugų teikėjos ir/arba jų naudotojos, kurios tarpusavyje keičiasi duomenimis, naudodamos iš anksto apibrėžtus ir tarpusavyje suderintus pranešimus bei ryšio protokolus. Toks architektūrinis sprendimas įgalina lanksčiai susieti sistemas, užtikrina jų autonomiškumą, naujų paslaugų komponavimą panaudojant jau esamas paslaugas.</w:t>
      </w:r>
    </w:p>
    <w:p w14:paraId="309E9DD5" w14:textId="77777777" w:rsidR="00D07D3D" w:rsidRPr="0074436C" w:rsidRDefault="00D07D3D" w:rsidP="00D07D3D">
      <w:pPr>
        <w:spacing w:after="0" w:line="240" w:lineRule="auto"/>
        <w:ind w:firstLine="720"/>
        <w:jc w:val="both"/>
        <w:rPr>
          <w:rFonts w:ascii="Times New Roman" w:eastAsia="Calibri" w:hAnsi="Times New Roman" w:cs="Times New Roman"/>
          <w:sz w:val="24"/>
          <w:szCs w:val="24"/>
        </w:rPr>
      </w:pPr>
      <w:r w:rsidRPr="0074436C">
        <w:rPr>
          <w:rFonts w:ascii="Times New Roman" w:eastAsia="Calibri" w:hAnsi="Times New Roman" w:cs="Times New Roman"/>
          <w:sz w:val="24"/>
          <w:szCs w:val="24"/>
        </w:rPr>
        <w:t xml:space="preserve">Naujai kuriamas muitinės sąsajas galima suskirstyti į dvi grupes – tai sąsajos tarp vidinių </w:t>
      </w:r>
      <w:r w:rsidRPr="0074436C">
        <w:rPr>
          <w:rFonts w:ascii="Times New Roman" w:hAnsi="Times New Roman" w:cs="Times New Roman"/>
          <w:sz w:val="24"/>
          <w:szCs w:val="24"/>
          <w:lang w:eastAsia="lt-LT"/>
        </w:rPr>
        <w:t xml:space="preserve">Integruotos MIS posistemių ir/arba kitų </w:t>
      </w:r>
      <w:r w:rsidRPr="0074436C">
        <w:rPr>
          <w:rFonts w:ascii="Times New Roman" w:eastAsia="Calibri" w:hAnsi="Times New Roman" w:cs="Times New Roman"/>
          <w:sz w:val="24"/>
          <w:szCs w:val="24"/>
        </w:rPr>
        <w:t>MIS bei sąsajos su išorinėmis informacinėmis sistemomis.</w:t>
      </w:r>
      <w:r w:rsidRPr="0074436C">
        <w:rPr>
          <w:rFonts w:ascii="Times New Roman" w:eastAsia="Calibri" w:hAnsi="Times New Roman" w:cs="Times New Roman"/>
          <w:iCs/>
          <w:sz w:val="24"/>
          <w:szCs w:val="24"/>
        </w:rPr>
        <w:t xml:space="preserve"> 3 </w:t>
      </w:r>
      <w:r w:rsidRPr="0074436C">
        <w:rPr>
          <w:rFonts w:ascii="Times New Roman" w:eastAsia="Calibri" w:hAnsi="Times New Roman" w:cs="Times New Roman"/>
          <w:sz w:val="24"/>
          <w:szCs w:val="24"/>
        </w:rPr>
        <w:t>paveiksle pavaizduota muitinėje įgyvendinta duomenų mainų tarp dviejų vidinių informacinių sistemų schema.</w:t>
      </w:r>
    </w:p>
    <w:p w14:paraId="5019B770" w14:textId="77777777" w:rsidR="00D07D3D" w:rsidRPr="0074436C" w:rsidRDefault="00D07D3D" w:rsidP="00D07D3D">
      <w:pPr>
        <w:autoSpaceDE w:val="0"/>
        <w:autoSpaceDN w:val="0"/>
        <w:adjustRightInd w:val="0"/>
        <w:spacing w:after="0" w:line="240" w:lineRule="auto"/>
        <w:ind w:firstLine="720"/>
        <w:jc w:val="both"/>
        <w:rPr>
          <w:rFonts w:ascii="Times New Roman" w:hAnsi="Times New Roman" w:cs="Times New Roman"/>
          <w:sz w:val="24"/>
          <w:szCs w:val="24"/>
          <w:lang w:eastAsia="lt-LT"/>
        </w:rPr>
      </w:pPr>
    </w:p>
    <w:p w14:paraId="059F3356" w14:textId="77777777" w:rsidR="00D07D3D" w:rsidRPr="0074436C" w:rsidRDefault="00D07D3D" w:rsidP="00D07D3D">
      <w:pPr>
        <w:autoSpaceDE w:val="0"/>
        <w:autoSpaceDN w:val="0"/>
        <w:adjustRightInd w:val="0"/>
        <w:spacing w:after="0" w:line="240" w:lineRule="auto"/>
        <w:ind w:firstLine="720"/>
        <w:jc w:val="center"/>
        <w:rPr>
          <w:rFonts w:ascii="Times New Roman" w:hAnsi="Times New Roman" w:cs="Times New Roman"/>
          <w:sz w:val="24"/>
          <w:szCs w:val="24"/>
          <w:lang w:eastAsia="lt-LT"/>
        </w:rPr>
      </w:pPr>
      <w:r w:rsidRPr="0074436C">
        <w:rPr>
          <w:rFonts w:ascii="Times New Roman" w:hAnsi="Times New Roman" w:cs="Times New Roman"/>
          <w:noProof/>
          <w:color w:val="2B579A"/>
          <w:sz w:val="24"/>
          <w:szCs w:val="24"/>
          <w:shd w:val="clear" w:color="auto" w:fill="E6E6E6"/>
          <w:lang w:eastAsia="lt-LT"/>
        </w:rPr>
        <w:drawing>
          <wp:inline distT="0" distB="0" distL="0" distR="0" wp14:anchorId="25542AE9" wp14:editId="28FEEEE2">
            <wp:extent cx="5128260" cy="3247898"/>
            <wp:effectExtent l="0" t="0" r="0" b="0"/>
            <wp:docPr id="1521015179" name="Picture 1521015179" descr="Sistemu integravim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istemu integravimas[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35561" cy="3252522"/>
                    </a:xfrm>
                    <a:prstGeom prst="rect">
                      <a:avLst/>
                    </a:prstGeom>
                    <a:noFill/>
                    <a:ln>
                      <a:noFill/>
                    </a:ln>
                  </pic:spPr>
                </pic:pic>
              </a:graphicData>
            </a:graphic>
          </wp:inline>
        </w:drawing>
      </w:r>
    </w:p>
    <w:p w14:paraId="47811015" w14:textId="77777777" w:rsidR="00D07D3D" w:rsidRPr="0074436C" w:rsidRDefault="00D07D3D" w:rsidP="00D07D3D">
      <w:pPr>
        <w:spacing w:after="0" w:line="240" w:lineRule="auto"/>
        <w:ind w:firstLine="720"/>
        <w:jc w:val="center"/>
        <w:rPr>
          <w:rFonts w:ascii="Times New Roman" w:hAnsi="Times New Roman" w:cs="Times New Roman"/>
          <w:b/>
          <w:bCs/>
          <w:sz w:val="24"/>
          <w:szCs w:val="24"/>
        </w:rPr>
      </w:pPr>
      <w:r w:rsidRPr="0074436C">
        <w:rPr>
          <w:rFonts w:ascii="Times New Roman" w:hAnsi="Times New Roman" w:cs="Times New Roman"/>
          <w:b/>
          <w:bCs/>
          <w:sz w:val="24"/>
          <w:szCs w:val="24"/>
        </w:rPr>
        <w:t>3 pav. Duomenų mainų tarp dviejų vidinių informacinių sistemų procesas</w:t>
      </w:r>
    </w:p>
    <w:p w14:paraId="3D52C50E" w14:textId="77777777" w:rsidR="00D07D3D" w:rsidRPr="00432057" w:rsidRDefault="00D07D3D" w:rsidP="00D07D3D">
      <w:pPr>
        <w:spacing w:after="0" w:line="240" w:lineRule="auto"/>
        <w:ind w:firstLine="720"/>
        <w:jc w:val="both"/>
        <w:rPr>
          <w:rFonts w:ascii="Times New Roman" w:hAnsi="Times New Roman" w:cs="Times New Roman"/>
          <w:sz w:val="24"/>
          <w:szCs w:val="24"/>
          <w:lang w:eastAsia="lt-LT"/>
        </w:rPr>
      </w:pPr>
    </w:p>
    <w:p w14:paraId="2B5E723E" w14:textId="77777777" w:rsidR="00D07D3D" w:rsidRPr="00432057" w:rsidRDefault="00D07D3D" w:rsidP="00D07D3D">
      <w:pPr>
        <w:spacing w:after="0" w:line="240" w:lineRule="auto"/>
        <w:ind w:firstLine="720"/>
        <w:jc w:val="both"/>
        <w:rPr>
          <w:rFonts w:ascii="Times New Roman" w:hAnsi="Times New Roman" w:cs="Times New Roman"/>
          <w:sz w:val="24"/>
          <w:szCs w:val="24"/>
          <w:lang w:eastAsia="lt-LT"/>
        </w:rPr>
      </w:pPr>
      <w:r w:rsidRPr="00432057">
        <w:rPr>
          <w:rFonts w:ascii="Times New Roman" w:hAnsi="Times New Roman" w:cs="Times New Roman"/>
          <w:sz w:val="24"/>
          <w:szCs w:val="24"/>
          <w:lang w:eastAsia="lt-LT"/>
        </w:rPr>
        <w:t>Duomenų mainų tarp dviejų vidinių informacinių sistemų X ir Y procesą sudaro tokie žingsniai:</w:t>
      </w:r>
    </w:p>
    <w:p w14:paraId="61518B4A"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 xml:space="preserve">sistema X paruošia pranešimą. Šiame pranešime yra ne tik duomenys, kuriuos norima perduoti sistemai Y, bet ir metaduomenys, aprašantys patį pranešimą. Juose nurodomas pranešimo unikalus </w:t>
      </w:r>
      <w:r w:rsidRPr="00432057">
        <w:rPr>
          <w:rFonts w:ascii="Times New Roman" w:hAnsi="Times New Roman" w:cs="Times New Roman"/>
          <w:sz w:val="24"/>
          <w:szCs w:val="24"/>
        </w:rPr>
        <w:lastRenderedPageBreak/>
        <w:t xml:space="preserve">identifikatorius (DocID), vardas (Name), siuntėjas (Sender), gavėjas (Recepient), tipas (elektroninio pranešimo tipas – unikalus pranešimo identifikatorius, naudojamas pranešimams atskirti </w:t>
      </w:r>
      <w:r w:rsidRPr="00432057">
        <w:rPr>
          <w:rStyle w:val="ui-provider"/>
          <w:rFonts w:ascii="Times New Roman" w:hAnsi="Times New Roman" w:cs="Times New Roman"/>
          <w:sz w:val="24"/>
          <w:szCs w:val="24"/>
        </w:rPr>
        <w:t xml:space="preserve">informacinių sistemų komunikavimo/bendradarbiavimo procese) </w:t>
      </w:r>
      <w:r w:rsidRPr="00432057">
        <w:rPr>
          <w:rFonts w:ascii="Times New Roman" w:hAnsi="Times New Roman" w:cs="Times New Roman"/>
          <w:sz w:val="24"/>
          <w:szCs w:val="24"/>
        </w:rPr>
        <w:t>ir kt. Toks pranešimas perduodamas jungiančiajai programinei įrangai, iškviečiant atitinkamą žiniatinklio paslaugą (</w:t>
      </w:r>
      <w:r w:rsidRPr="00432057">
        <w:rPr>
          <w:rFonts w:ascii="Times New Roman" w:eastAsia="Calibri" w:hAnsi="Times New Roman" w:cs="Times New Roman"/>
          <w:i/>
          <w:iCs/>
          <w:sz w:val="24"/>
          <w:szCs w:val="24"/>
        </w:rPr>
        <w:t>storeDocuments</w:t>
      </w:r>
      <w:r w:rsidRPr="00432057">
        <w:rPr>
          <w:rFonts w:ascii="Times New Roman" w:hAnsi="Times New Roman" w:cs="Times New Roman"/>
          <w:sz w:val="24"/>
          <w:szCs w:val="24"/>
        </w:rPr>
        <w:t>);</w:t>
      </w:r>
    </w:p>
    <w:p w14:paraId="10597CC3"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jungiamoji programinė įranga analizuoja gautą pranešimą – tikrinama, ar jo tipas yra registruotas sistemoje, ar jis atitinka atitinkamą struktūrą, nustatoma, kam tas pranešimas adresuotas ir kaip jį perduoti nurodytai sistemai. Jei pranešimas atitinka nustatytus kriterijus, procesas vykdomas toliau;</w:t>
      </w:r>
    </w:p>
    <w:p w14:paraId="54140760"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pranešimas išsaugomas lokalioje duomenų bazėje;</w:t>
      </w:r>
    </w:p>
    <w:p w14:paraId="1F6BD31B"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pranešimas išsaugomas repozitoriuje, iškviečiant atitinkamą žiniatinklio paslaugą (</w:t>
      </w:r>
      <w:r w:rsidRPr="00432057">
        <w:rPr>
          <w:rFonts w:ascii="Times New Roman" w:hAnsi="Times New Roman" w:cs="Times New Roman"/>
          <w:i/>
          <w:iCs/>
          <w:sz w:val="24"/>
          <w:szCs w:val="24"/>
        </w:rPr>
        <w:t>storeToRepository</w:t>
      </w:r>
      <w:r w:rsidRPr="00432057">
        <w:rPr>
          <w:rFonts w:ascii="Times New Roman" w:hAnsi="Times New Roman" w:cs="Times New Roman"/>
          <w:sz w:val="24"/>
          <w:szCs w:val="24"/>
        </w:rPr>
        <w:t>);</w:t>
      </w:r>
    </w:p>
    <w:p w14:paraId="068E7580"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nustatomas pranešimo perdavimo būdas ir atliekama jo transformacija, jei tokios reikia;</w:t>
      </w:r>
    </w:p>
    <w:p w14:paraId="223E55F1" w14:textId="77777777" w:rsidR="00D07D3D" w:rsidRPr="00432057" w:rsidRDefault="00D07D3D" w:rsidP="00D70CDD">
      <w:pPr>
        <w:pStyle w:val="Sraopastraipa"/>
        <w:numPr>
          <w:ilvl w:val="0"/>
          <w:numId w:val="193"/>
        </w:numPr>
        <w:spacing w:after="0" w:line="240" w:lineRule="auto"/>
        <w:ind w:left="0" w:firstLine="720"/>
        <w:jc w:val="both"/>
        <w:rPr>
          <w:rFonts w:ascii="Times New Roman" w:hAnsi="Times New Roman" w:cs="Times New Roman"/>
          <w:sz w:val="24"/>
          <w:szCs w:val="24"/>
        </w:rPr>
      </w:pPr>
      <w:r w:rsidRPr="00432057">
        <w:rPr>
          <w:rFonts w:ascii="Times New Roman" w:hAnsi="Times New Roman" w:cs="Times New Roman"/>
          <w:sz w:val="24"/>
          <w:szCs w:val="24"/>
        </w:rPr>
        <w:t>pranešimas perduodamas sistemai Y, iškviečiant atitinkamą žiniatinklio paslaugą (</w:t>
      </w:r>
      <w:r w:rsidRPr="00432057">
        <w:rPr>
          <w:rFonts w:ascii="Times New Roman" w:hAnsi="Times New Roman" w:cs="Times New Roman"/>
          <w:i/>
          <w:iCs/>
          <w:sz w:val="24"/>
          <w:szCs w:val="24"/>
        </w:rPr>
        <w:t>acceptMessage</w:t>
      </w:r>
      <w:r w:rsidRPr="00432057">
        <w:rPr>
          <w:rFonts w:ascii="Times New Roman" w:hAnsi="Times New Roman" w:cs="Times New Roman"/>
          <w:sz w:val="24"/>
          <w:szCs w:val="24"/>
        </w:rPr>
        <w:t>).</w:t>
      </w:r>
    </w:p>
    <w:p w14:paraId="4C73B8FF" w14:textId="77777777" w:rsidR="00D07D3D" w:rsidRPr="00432057" w:rsidRDefault="00D07D3D" w:rsidP="00D07D3D">
      <w:pPr>
        <w:spacing w:after="0" w:line="240" w:lineRule="auto"/>
        <w:ind w:firstLine="720"/>
        <w:jc w:val="both"/>
        <w:rPr>
          <w:rFonts w:ascii="Times New Roman" w:hAnsi="Times New Roman" w:cs="Times New Roman"/>
          <w:sz w:val="24"/>
          <w:szCs w:val="24"/>
          <w:lang w:eastAsia="lt-LT"/>
        </w:rPr>
      </w:pPr>
      <w:r w:rsidRPr="00432057">
        <w:rPr>
          <w:rFonts w:ascii="Times New Roman" w:hAnsi="Times New Roman" w:cs="Times New Roman"/>
          <w:sz w:val="24"/>
          <w:szCs w:val="24"/>
          <w:lang w:eastAsia="lt-LT"/>
        </w:rPr>
        <w:t xml:space="preserve">Duomenų mainai tarp vidinių informacinių sistemų vyksta saugiame vidiniame tinkle, todėl jų autentifikavimui pakanka naudoti sistemai suteiktą vardą bei slaptažodį. Vidinių informacinių sistemų autorizavimas įgyvendintas jungiančiosios programinės įrangos priemonėmis, naudojant prieigos kontrolės sąrašus (angl. </w:t>
      </w:r>
      <w:r w:rsidRPr="00432057">
        <w:rPr>
          <w:rFonts w:ascii="Times New Roman" w:hAnsi="Times New Roman" w:cs="Times New Roman"/>
          <w:i/>
          <w:iCs/>
          <w:sz w:val="24"/>
          <w:szCs w:val="24"/>
          <w:lang w:eastAsia="lt-LT"/>
        </w:rPr>
        <w:t>access control list</w:t>
      </w:r>
      <w:r w:rsidRPr="00432057">
        <w:rPr>
          <w:rFonts w:ascii="Times New Roman" w:hAnsi="Times New Roman" w:cs="Times New Roman"/>
          <w:sz w:val="24"/>
          <w:szCs w:val="24"/>
          <w:lang w:eastAsia="lt-LT"/>
        </w:rPr>
        <w:t>), nurodant paslaugų aibę, susietą su kiekviena iš sistemų.</w:t>
      </w:r>
    </w:p>
    <w:p w14:paraId="0E8CDC31" w14:textId="77777777" w:rsidR="00D07D3D" w:rsidRPr="00432057" w:rsidRDefault="00D07D3D" w:rsidP="00D07D3D">
      <w:pPr>
        <w:spacing w:after="0" w:line="240" w:lineRule="auto"/>
        <w:ind w:firstLine="720"/>
        <w:jc w:val="both"/>
        <w:rPr>
          <w:rFonts w:ascii="Times New Roman" w:hAnsi="Times New Roman" w:cs="Times New Roman"/>
          <w:sz w:val="24"/>
          <w:szCs w:val="24"/>
        </w:rPr>
      </w:pPr>
      <w:r w:rsidRPr="00432057">
        <w:rPr>
          <w:rFonts w:ascii="Times New Roman" w:hAnsi="Times New Roman" w:cs="Times New Roman"/>
          <w:sz w:val="24"/>
          <w:szCs w:val="24"/>
          <w:lang w:eastAsia="lt-LT"/>
        </w:rPr>
        <w:t xml:space="preserve">Kuriant sąsajas su išorinėmis sistemomis, kiekvienai iš jų yra apibrėžiama žiniatinklio paslaugų aibė, kurią konkreti sistema gali naudoti. </w:t>
      </w:r>
      <w:r w:rsidRPr="00432057">
        <w:rPr>
          <w:rFonts w:ascii="Times New Roman" w:hAnsi="Times New Roman" w:cs="Times New Roman"/>
          <w:sz w:val="24"/>
          <w:szCs w:val="24"/>
        </w:rPr>
        <w:t xml:space="preserve">Duomenų mainams su išorinėmis IS arba išoriniame tinkle esančiomis MIS (tai muitinės klientams skirti muitinės paslaugų portalai) keliami padidinti saugos reikalavimai, kurie </w:t>
      </w:r>
      <w:r w:rsidRPr="00432057">
        <w:rPr>
          <w:rFonts w:ascii="Times New Roman" w:hAnsi="Times New Roman" w:cs="Times New Roman"/>
          <w:sz w:val="24"/>
          <w:szCs w:val="24"/>
          <w:lang w:eastAsia="lt-LT"/>
        </w:rPr>
        <w:t>įgyvendinami atitinkamomis techninėmis ir jungiančiosios programinės įrangos priemonėmis. T</w:t>
      </w:r>
      <w:r w:rsidRPr="00432057">
        <w:rPr>
          <w:rFonts w:ascii="Times New Roman" w:hAnsi="Times New Roman" w:cs="Times New Roman"/>
          <w:sz w:val="24"/>
          <w:szCs w:val="24"/>
        </w:rPr>
        <w:t>okioms sistemoms neleidžiama tiesiogiai iškviesti vidinių tinklinių paslaugų, jos gali komunikuoti su MIS tik naudodamos TLS (</w:t>
      </w:r>
      <w:r w:rsidRPr="00432057">
        <w:rPr>
          <w:rFonts w:ascii="Times New Roman" w:hAnsi="Times New Roman" w:cs="Times New Roman"/>
          <w:i/>
          <w:sz w:val="24"/>
          <w:szCs w:val="24"/>
        </w:rPr>
        <w:t>Transport Layer Security</w:t>
      </w:r>
      <w:r w:rsidRPr="00432057">
        <w:rPr>
          <w:rFonts w:ascii="Times New Roman" w:hAnsi="Times New Roman" w:cs="Times New Roman"/>
          <w:sz w:val="24"/>
          <w:szCs w:val="24"/>
        </w:rPr>
        <w:t>) 1.20 (arba aukštesnės versijos) protokolą, pateikdamos reikalingą sertifikatą. Kuriant sąsajas su išorinėmis IS kiekvienai iš jų yra apibrėžiama tinklinių paslaugų aibė, kurią konkreti sistema gali naudoti. Šie saugos reikalavimai įgyvendinami atitinkamomis techninėmis ir jungiančiosios programinės įrangos priemonėmis. Principinė sąveikos su išorinėmis IS schema pavaizduota 4 pav.</w:t>
      </w:r>
    </w:p>
    <w:p w14:paraId="4CE7F733" w14:textId="77777777" w:rsidR="00D07D3D" w:rsidRPr="00C26B05" w:rsidRDefault="00D07D3D" w:rsidP="00D07D3D">
      <w:pPr>
        <w:spacing w:after="0" w:line="240" w:lineRule="auto"/>
        <w:ind w:firstLine="720"/>
        <w:jc w:val="both"/>
        <w:rPr>
          <w:rFonts w:ascii="Times New Roman" w:hAnsi="Times New Roman" w:cs="Times New Roman"/>
          <w:sz w:val="24"/>
          <w:szCs w:val="24"/>
          <w:lang w:eastAsia="lt-LT"/>
        </w:rPr>
      </w:pPr>
    </w:p>
    <w:p w14:paraId="7A035097" w14:textId="77777777" w:rsidR="00D07D3D" w:rsidRPr="0074436C" w:rsidRDefault="00D07D3D" w:rsidP="00D07D3D">
      <w:pPr>
        <w:spacing w:after="0" w:line="240" w:lineRule="auto"/>
        <w:ind w:firstLine="720"/>
        <w:rPr>
          <w:rFonts w:ascii="Times New Roman" w:eastAsia="Calibri" w:hAnsi="Times New Roman" w:cs="Times New Roman"/>
          <w:sz w:val="24"/>
          <w:szCs w:val="24"/>
        </w:rPr>
      </w:pPr>
      <w:r w:rsidRPr="0074436C">
        <w:rPr>
          <w:rFonts w:ascii="Times New Roman" w:eastAsia="Calibri" w:hAnsi="Times New Roman" w:cs="Times New Roman"/>
          <w:noProof/>
          <w:sz w:val="24"/>
          <w:szCs w:val="24"/>
        </w:rPr>
        <w:drawing>
          <wp:inline distT="0" distB="0" distL="0" distR="0" wp14:anchorId="571F1D75" wp14:editId="53652D0B">
            <wp:extent cx="5265420" cy="2946297"/>
            <wp:effectExtent l="0" t="0" r="0" b="6985"/>
            <wp:docPr id="1874670914" name="Picture 1874670914" descr="A diagram of a web s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15171" name="Picture 1521015171" descr="A diagram of a web site  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0872" cy="2949348"/>
                    </a:xfrm>
                    <a:prstGeom prst="rect">
                      <a:avLst/>
                    </a:prstGeom>
                  </pic:spPr>
                </pic:pic>
              </a:graphicData>
            </a:graphic>
          </wp:inline>
        </w:drawing>
      </w:r>
    </w:p>
    <w:p w14:paraId="6C37B4BA" w14:textId="77777777" w:rsidR="00D07D3D" w:rsidRPr="0074436C" w:rsidRDefault="00D07D3D" w:rsidP="00D07D3D">
      <w:pPr>
        <w:spacing w:after="0" w:line="240" w:lineRule="auto"/>
        <w:ind w:firstLine="720"/>
        <w:jc w:val="center"/>
        <w:rPr>
          <w:rFonts w:ascii="Times New Roman" w:hAnsi="Times New Roman" w:cs="Times New Roman"/>
          <w:b/>
          <w:bCs/>
          <w:sz w:val="24"/>
          <w:szCs w:val="24"/>
        </w:rPr>
      </w:pPr>
      <w:r w:rsidRPr="0074436C">
        <w:rPr>
          <w:rFonts w:ascii="Times New Roman" w:hAnsi="Times New Roman" w:cs="Times New Roman"/>
          <w:b/>
          <w:bCs/>
          <w:sz w:val="24"/>
          <w:szCs w:val="24"/>
        </w:rPr>
        <w:t xml:space="preserve">4 pav. Duomenų mainų </w:t>
      </w:r>
      <w:r w:rsidRPr="0074436C">
        <w:rPr>
          <w:rFonts w:ascii="Times New Roman" w:hAnsi="Times New Roman" w:cs="Times New Roman"/>
          <w:b/>
          <w:bCs/>
          <w:sz w:val="24"/>
          <w:szCs w:val="24"/>
          <w:lang w:eastAsia="lt-LT"/>
        </w:rPr>
        <w:t>su išorinėmis informacinėmis sistemomis principinė schema</w:t>
      </w:r>
    </w:p>
    <w:p w14:paraId="301D37C9" w14:textId="77777777" w:rsidR="00D07D3D" w:rsidRPr="0074436C" w:rsidRDefault="00D07D3D" w:rsidP="00D07D3D">
      <w:pPr>
        <w:spacing w:after="0" w:line="240" w:lineRule="auto"/>
        <w:ind w:firstLine="720"/>
        <w:jc w:val="both"/>
        <w:rPr>
          <w:rFonts w:ascii="Times New Roman" w:hAnsi="Times New Roman" w:cs="Times New Roman"/>
          <w:sz w:val="24"/>
          <w:szCs w:val="24"/>
          <w:lang w:eastAsia="lt-LT"/>
        </w:rPr>
      </w:pPr>
    </w:p>
    <w:p w14:paraId="6BF1E95E" w14:textId="77777777" w:rsidR="00D07D3D" w:rsidRPr="0074436C" w:rsidRDefault="00D07D3D" w:rsidP="00D07D3D">
      <w:pPr>
        <w:spacing w:after="0" w:line="240" w:lineRule="auto"/>
        <w:ind w:firstLine="720"/>
        <w:jc w:val="both"/>
        <w:rPr>
          <w:rFonts w:ascii="Times New Roman" w:hAnsi="Times New Roman" w:cs="Times New Roman"/>
          <w:sz w:val="24"/>
          <w:szCs w:val="24"/>
          <w:lang w:eastAsia="lt-LT"/>
        </w:rPr>
      </w:pPr>
      <w:r w:rsidRPr="0074436C">
        <w:rPr>
          <w:rFonts w:ascii="Times New Roman" w:hAnsi="Times New Roman" w:cs="Times New Roman"/>
          <w:sz w:val="24"/>
          <w:szCs w:val="24"/>
          <w:lang w:eastAsia="lt-LT"/>
        </w:rPr>
        <w:t xml:space="preserve">Kaip pavaizduota šiame paveikslėlyje, išorinės sistemos, naudodamos TLS protokolą, per išorinę ugniasienę gali pasiekti tik jungiančiąją programinę įrangą, esančią DMZ zonoje ir veikiančią specialiu </w:t>
      </w:r>
      <w:r w:rsidRPr="0074436C">
        <w:rPr>
          <w:rFonts w:ascii="Times New Roman" w:hAnsi="Times New Roman" w:cs="Times New Roman"/>
          <w:i/>
          <w:iCs/>
          <w:sz w:val="24"/>
          <w:szCs w:val="24"/>
          <w:lang w:eastAsia="lt-LT"/>
        </w:rPr>
        <w:t>Reverse Gateway</w:t>
      </w:r>
      <w:r w:rsidRPr="0074436C">
        <w:rPr>
          <w:rFonts w:ascii="Times New Roman" w:hAnsi="Times New Roman" w:cs="Times New Roman"/>
          <w:sz w:val="24"/>
          <w:szCs w:val="24"/>
          <w:lang w:eastAsia="lt-LT"/>
        </w:rPr>
        <w:t xml:space="preserve"> režimu. Reikia pažymėti, kad šioje aplinkoje jokios tinklinės paslaugos nėra įdiegtos, ji naudojama tik saugumo užtikrinimui. Išorinės sistemos kreipinys yra perduodamas jungiančiajai programinei įrangai, veikiančiai vidinėje aplinkoje. Čia yra patikrinama ar besikreipianti sistema turi teisę iškviesti nurodytą žiniatinklio paslaugą. Jei visi saugos reikalavimai yra tenkinami, kreipinys yra analizuojamas, </w:t>
      </w:r>
      <w:r w:rsidRPr="0074436C">
        <w:rPr>
          <w:rFonts w:ascii="Times New Roman" w:hAnsi="Times New Roman" w:cs="Times New Roman"/>
          <w:sz w:val="24"/>
          <w:szCs w:val="24"/>
          <w:lang w:eastAsia="lt-LT"/>
        </w:rPr>
        <w:lastRenderedPageBreak/>
        <w:t>transformuojamas į reikalaujamą formatą, ir vidinė jungiančioji programinė įranga inicijuoja pranešimo apdorojimo procesą taip, lyg šis pranešimas būtų gautas iš vidinės sistemos. Savo ruožtu, jungiančioji programinė įranga išorinei sistemai perduoda duomenis, naudodama duomenų mainų specifikacijoje apibrėžtą ryšio protokolą bei tinklines paslaugas.</w:t>
      </w:r>
    </w:p>
    <w:p w14:paraId="3A92A2B3" w14:textId="77777777" w:rsidR="00D07D3D" w:rsidRPr="0074436C" w:rsidRDefault="00D07D3D" w:rsidP="00D07D3D">
      <w:pPr>
        <w:tabs>
          <w:tab w:val="left" w:pos="993"/>
        </w:tabs>
        <w:spacing w:after="0" w:line="240" w:lineRule="auto"/>
        <w:ind w:firstLine="720"/>
        <w:jc w:val="both"/>
        <w:rPr>
          <w:rFonts w:ascii="Times New Roman" w:hAnsi="Times New Roman" w:cs="Times New Roman"/>
          <w:sz w:val="24"/>
          <w:szCs w:val="24"/>
          <w:lang w:eastAsia="lt-LT"/>
        </w:rPr>
      </w:pPr>
      <w:r w:rsidRPr="0074436C">
        <w:rPr>
          <w:rFonts w:ascii="Times New Roman" w:hAnsi="Times New Roman" w:cs="Times New Roman"/>
          <w:sz w:val="24"/>
          <w:szCs w:val="24"/>
          <w:lang w:eastAsia="lt-LT"/>
        </w:rPr>
        <w:t xml:space="preserve">Duomenų mainams su išorinėmis IS keliami papildomi saugos reikalavimai. Tokioms sistemoms neleidžiama tiesiogiai iškviesti vidinių tinklinių paslaugų, jos gali komunikuoti su MIS tik naudodamos TLS protokolą (versija 1.2 arba aukštesnė), pateikdamos reikalingą sertifikatą. Kuriant sąsajas su išorinėmis IS, kiekvienai iš jų yra apibrėžiama tinklinių paslaugų aibė, kurią konkreti sistema gali naudoti. Šie saugos reikalavimai įgyvendinami atitinkamomis techninėmis ir jungiančiosios programinės įrangos priemonėmis. </w:t>
      </w:r>
    </w:p>
    <w:p w14:paraId="26788811" w14:textId="77777777" w:rsidR="00D07D3D" w:rsidRPr="0074436C" w:rsidRDefault="00D07D3D" w:rsidP="00D07D3D">
      <w:pPr>
        <w:tabs>
          <w:tab w:val="left" w:pos="1080"/>
        </w:tabs>
        <w:spacing w:after="0" w:line="240" w:lineRule="auto"/>
        <w:ind w:firstLine="720"/>
        <w:jc w:val="both"/>
        <w:rPr>
          <w:rFonts w:ascii="Times New Roman" w:hAnsi="Times New Roman" w:cs="Times New Roman"/>
          <w:sz w:val="24"/>
          <w:szCs w:val="24"/>
          <w:lang w:eastAsia="lt-LT"/>
        </w:rPr>
      </w:pPr>
      <w:r w:rsidRPr="0074436C">
        <w:rPr>
          <w:rFonts w:ascii="Times New Roman" w:hAnsi="Times New Roman" w:cs="Times New Roman"/>
          <w:sz w:val="24"/>
          <w:szCs w:val="24"/>
          <w:lang w:eastAsia="lt-LT"/>
        </w:rPr>
        <w:t xml:space="preserve">Muitinės IS naudotojai yra skirstomi į vidinius (muitinės darbuotojus) ir išorinius. Vidinių naudotojų administravimas vykdomas MS AD priemonėmis, o duomenų mainai įgyvendinami taikant </w:t>
      </w:r>
      <w:r w:rsidRPr="0074436C">
        <w:rPr>
          <w:rFonts w:ascii="Times New Roman" w:hAnsi="Times New Roman" w:cs="Times New Roman"/>
          <w:color w:val="000000" w:themeColor="text1"/>
          <w:sz w:val="24"/>
          <w:szCs w:val="24"/>
        </w:rPr>
        <w:t xml:space="preserve">Supaprastintos kreipties į </w:t>
      </w:r>
      <w:r w:rsidRPr="0074436C">
        <w:rPr>
          <w:rFonts w:ascii="Times New Roman" w:hAnsi="Times New Roman" w:cs="Times New Roman"/>
          <w:sz w:val="24"/>
          <w:szCs w:val="24"/>
        </w:rPr>
        <w:t xml:space="preserve">katalogus </w:t>
      </w:r>
      <w:r w:rsidRPr="0074436C">
        <w:rPr>
          <w:rFonts w:ascii="Times New Roman" w:hAnsi="Times New Roman" w:cs="Times New Roman"/>
          <w:sz w:val="24"/>
          <w:szCs w:val="24"/>
          <w:lang w:eastAsia="lt-LT"/>
        </w:rPr>
        <w:t>protokolą (</w:t>
      </w:r>
      <w:r w:rsidRPr="0074436C">
        <w:rPr>
          <w:rFonts w:ascii="Times New Roman" w:hAnsi="Times New Roman" w:cs="Times New Roman"/>
          <w:i/>
          <w:iCs/>
          <w:sz w:val="24"/>
          <w:szCs w:val="24"/>
          <w:lang w:eastAsia="lt-LT"/>
        </w:rPr>
        <w:t>Lightweight Directory Access Protocol – LDAP</w:t>
      </w:r>
      <w:r w:rsidRPr="0074436C">
        <w:rPr>
          <w:rFonts w:ascii="Times New Roman" w:hAnsi="Times New Roman" w:cs="Times New Roman"/>
          <w:sz w:val="24"/>
          <w:szCs w:val="24"/>
          <w:lang w:eastAsia="lt-LT"/>
        </w:rPr>
        <w:t xml:space="preserve">) arba </w:t>
      </w:r>
      <w:r>
        <w:rPr>
          <w:rFonts w:ascii="Times New Roman" w:hAnsi="Times New Roman" w:cs="Times New Roman"/>
          <w:sz w:val="24"/>
          <w:szCs w:val="24"/>
          <w:lang w:eastAsia="lt-LT"/>
        </w:rPr>
        <w:t>MS Azure priemonę</w:t>
      </w:r>
      <w:r w:rsidRPr="0074436C">
        <w:rPr>
          <w:rFonts w:ascii="Times New Roman" w:hAnsi="Times New Roman" w:cs="Times New Roman"/>
          <w:sz w:val="24"/>
          <w:szCs w:val="24"/>
          <w:lang w:eastAsia="lt-LT"/>
        </w:rPr>
        <w:t xml:space="preserve">. </w:t>
      </w:r>
    </w:p>
    <w:p w14:paraId="7908C23F" w14:textId="77777777" w:rsidR="00D07D3D" w:rsidRPr="0074436C" w:rsidRDefault="00D07D3D" w:rsidP="00D07D3D">
      <w:pPr>
        <w:tabs>
          <w:tab w:val="left" w:pos="1080"/>
        </w:tabs>
        <w:spacing w:after="0" w:line="240" w:lineRule="auto"/>
        <w:ind w:firstLine="720"/>
        <w:jc w:val="both"/>
        <w:rPr>
          <w:rFonts w:ascii="Times New Roman" w:hAnsi="Times New Roman" w:cs="Times New Roman"/>
          <w:sz w:val="24"/>
          <w:szCs w:val="24"/>
          <w:lang w:eastAsia="lt-LT"/>
        </w:rPr>
      </w:pPr>
      <w:r w:rsidRPr="0074436C">
        <w:rPr>
          <w:rFonts w:ascii="Times New Roman" w:hAnsi="Times New Roman" w:cs="Times New Roman"/>
          <w:sz w:val="24"/>
          <w:szCs w:val="24"/>
          <w:lang w:eastAsia="lt-LT"/>
        </w:rPr>
        <w:t xml:space="preserve">Išorinių naudotojų prieigos prie muitinės elektronines paslaugas teikiančių IS tvarkomos BAP ir EM-VARTAI priemonėmis. BAP, išoriniame tinkle esantis portalas, sąveikoje su EM-VARTAI suteikiantis muitinės elektroninių paslaugų gavėjų atstovams galimybę patvirtinti tapatybę prisijungimui prie muitinės IS. Paslaugų gavėjų ir jų atstovų autorizacijos duomenys teikiami taikant CAS, SAML ir JSON sprendimus/technologijas. </w:t>
      </w:r>
    </w:p>
    <w:p w14:paraId="6010F56D" w14:textId="77777777" w:rsidR="00D07D3D" w:rsidRPr="0074436C" w:rsidRDefault="00D07D3D" w:rsidP="00D07D3D">
      <w:pPr>
        <w:tabs>
          <w:tab w:val="left" w:pos="1080"/>
        </w:tabs>
        <w:spacing w:after="0" w:line="240" w:lineRule="auto"/>
        <w:ind w:firstLine="720"/>
        <w:jc w:val="both"/>
        <w:rPr>
          <w:rFonts w:ascii="Times New Roman" w:hAnsi="Times New Roman" w:cs="Times New Roman"/>
          <w:sz w:val="24"/>
          <w:szCs w:val="24"/>
          <w:lang w:eastAsia="lt-LT"/>
        </w:rPr>
      </w:pPr>
      <w:r w:rsidRPr="0074436C">
        <w:rPr>
          <w:rFonts w:ascii="Times New Roman" w:hAnsi="Times New Roman" w:cs="Times New Roman"/>
          <w:sz w:val="24"/>
          <w:szCs w:val="24"/>
          <w:lang w:eastAsia="lt-LT"/>
        </w:rPr>
        <w:t>EM-VARTAI paslaugos, papildomai teikiančios paslaugų gavėjų ir jų atstovų duomenis, ar leidžiančios įgyvendinti pranešimų mainus, teikiamos SOAP žiniatinklio paslaugų priemonėmis.</w:t>
      </w:r>
    </w:p>
    <w:p w14:paraId="05A45142"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lang w:eastAsia="ar-SA"/>
        </w:rPr>
        <w:t>Informacinės sistemos turi būti kuriamos ir diegiamos tokiu principu, kad informacijos mainai ir veiklos procesai būtų suderinti tiek pačioje muitinėje, tiek tarp muitinės ir valstybės institucijų, verslo ir kitų trečiųjų šalių.</w:t>
      </w:r>
    </w:p>
    <w:p w14:paraId="0BCE11B8"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7B8A70EB" w14:textId="77777777" w:rsidR="00D07D3D" w:rsidRPr="005250EE" w:rsidRDefault="00D07D3D" w:rsidP="00D70CDD">
      <w:pPr>
        <w:numPr>
          <w:ilvl w:val="2"/>
          <w:numId w:val="192"/>
        </w:numPr>
        <w:spacing w:after="0" w:line="240" w:lineRule="auto"/>
        <w:ind w:left="1225" w:hanging="505"/>
        <w:rPr>
          <w:rFonts w:ascii="Times New Roman" w:hAnsi="Times New Roman" w:cs="Times New Roman"/>
          <w:b/>
          <w:bCs/>
          <w:sz w:val="24"/>
          <w:szCs w:val="24"/>
        </w:rPr>
      </w:pPr>
      <w:r w:rsidRPr="005250EE">
        <w:rPr>
          <w:rFonts w:ascii="Times New Roman" w:hAnsi="Times New Roman" w:cs="Times New Roman"/>
          <w:b/>
          <w:bCs/>
          <w:sz w:val="24"/>
          <w:szCs w:val="24"/>
        </w:rPr>
        <w:t>MĖGIS funkcionalumo aprašymas (esama padėtis)</w:t>
      </w:r>
    </w:p>
    <w:p w14:paraId="091AE69A"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680D65E7"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MĖGIS – tai sistema, skirta IT priemonėmis tvarkyti (kaupti, apdoroti ir saugoti)</w:t>
      </w:r>
      <w:r>
        <w:rPr>
          <w:rFonts w:ascii="Times New Roman" w:hAnsi="Times New Roman" w:cs="Times New Roman"/>
          <w:sz w:val="24"/>
          <w:szCs w:val="24"/>
        </w:rPr>
        <w:t xml:space="preserve"> </w:t>
      </w:r>
      <w:r w:rsidRPr="00095723">
        <w:rPr>
          <w:rFonts w:ascii="Times New Roman" w:hAnsi="Times New Roman" w:cs="Times New Roman"/>
          <w:sz w:val="24"/>
          <w:szCs w:val="24"/>
        </w:rPr>
        <w:t>duomenis apie visus muitinės pareigūnų ir Muitinės laboratorijoje paimtus prekių mėginius (pavyzdžius), kurie priimti formuojant nustatytos formos dokumentus ir ataskaitas, skirtas prekių mėginių tvarkymui.</w:t>
      </w:r>
      <w:r w:rsidRPr="0074436C">
        <w:rPr>
          <w:rFonts w:ascii="Times New Roman" w:hAnsi="Times New Roman" w:cs="Times New Roman"/>
          <w:sz w:val="24"/>
          <w:szCs w:val="24"/>
        </w:rPr>
        <w:t xml:space="preserve"> </w:t>
      </w:r>
    </w:p>
    <w:p w14:paraId="650B4574" w14:textId="77777777" w:rsidR="00D07D3D" w:rsidRPr="0074436C" w:rsidRDefault="00D07D3D" w:rsidP="00D07D3D">
      <w:pPr>
        <w:spacing w:after="0" w:line="240" w:lineRule="auto"/>
        <w:ind w:firstLine="720"/>
        <w:jc w:val="both"/>
        <w:rPr>
          <w:rFonts w:ascii="Times New Roman" w:hAnsi="Times New Roman" w:cs="Times New Roman"/>
          <w:sz w:val="24"/>
          <w:szCs w:val="24"/>
        </w:rPr>
      </w:pPr>
      <w:bookmarkStart w:id="93" w:name="_Hlk187399950"/>
      <w:r w:rsidRPr="0074436C">
        <w:rPr>
          <w:rFonts w:ascii="Times New Roman" w:hAnsi="Times New Roman" w:cs="Times New Roman"/>
          <w:sz w:val="24"/>
          <w:szCs w:val="24"/>
        </w:rPr>
        <w:t xml:space="preserve">Prekių pavyzdžiai (mėginiai) </w:t>
      </w:r>
      <w:bookmarkEnd w:id="93"/>
      <w:r w:rsidRPr="0074436C">
        <w:rPr>
          <w:rFonts w:ascii="Times New Roman" w:hAnsi="Times New Roman" w:cs="Times New Roman"/>
          <w:sz w:val="24"/>
          <w:szCs w:val="24"/>
        </w:rPr>
        <w:t>imami muitinio tikrinimo metu ar po muitinio įforminimo siekiant įsitikinti prekės tarifinio klasifikavimo teisingumu. Prekių pavyzdžių (mėginių) ėmimas atliekamas įgyvendinant ir remiantis S</w:t>
      </w:r>
      <w:r>
        <w:rPr>
          <w:rFonts w:ascii="Times New Roman" w:hAnsi="Times New Roman" w:cs="Times New Roman"/>
          <w:sz w:val="24"/>
          <w:szCs w:val="24"/>
        </w:rPr>
        <w:t>ąjungos muitinės kodekso</w:t>
      </w:r>
      <w:r w:rsidRPr="0074436C">
        <w:rPr>
          <w:rFonts w:ascii="Times New Roman" w:hAnsi="Times New Roman" w:cs="Times New Roman"/>
          <w:sz w:val="24"/>
          <w:szCs w:val="24"/>
        </w:rPr>
        <w:t xml:space="preserve"> </w:t>
      </w:r>
      <w:r w:rsidRPr="00A1175B">
        <w:rPr>
          <w:rFonts w:ascii="Times New Roman" w:hAnsi="Times New Roman" w:cs="Times New Roman"/>
          <w:sz w:val="24"/>
          <w:szCs w:val="24"/>
        </w:rPr>
        <w:t xml:space="preserve">189 ir 190 </w:t>
      </w:r>
      <w:r w:rsidRPr="0074436C">
        <w:rPr>
          <w:rFonts w:ascii="Times New Roman" w:hAnsi="Times New Roman" w:cs="Times New Roman"/>
          <w:sz w:val="24"/>
          <w:szCs w:val="24"/>
        </w:rPr>
        <w:t xml:space="preserve">str. bei MD </w:t>
      </w:r>
      <w:r>
        <w:rPr>
          <w:rFonts w:ascii="Times New Roman" w:hAnsi="Times New Roman" w:cs="Times New Roman"/>
          <w:sz w:val="24"/>
          <w:szCs w:val="24"/>
        </w:rPr>
        <w:t>g</w:t>
      </w:r>
      <w:r w:rsidRPr="0074436C">
        <w:rPr>
          <w:rFonts w:ascii="Times New Roman" w:hAnsi="Times New Roman" w:cs="Times New Roman"/>
          <w:sz w:val="24"/>
          <w:szCs w:val="24"/>
        </w:rPr>
        <w:t>eneralinio direktoriaus 2024 m. gegužės 8 d. įsakym</w:t>
      </w:r>
      <w:r>
        <w:rPr>
          <w:rFonts w:ascii="Times New Roman" w:hAnsi="Times New Roman" w:cs="Times New Roman"/>
          <w:sz w:val="24"/>
          <w:szCs w:val="24"/>
        </w:rPr>
        <w:t>o</w:t>
      </w:r>
      <w:r w:rsidRPr="0074436C">
        <w:rPr>
          <w:rFonts w:ascii="Times New Roman" w:hAnsi="Times New Roman" w:cs="Times New Roman"/>
          <w:sz w:val="24"/>
          <w:szCs w:val="24"/>
        </w:rPr>
        <w:t xml:space="preserve"> Nr. 1BE-395</w:t>
      </w:r>
      <w:r w:rsidRPr="0074436C" w:rsidDel="00264367">
        <w:rPr>
          <w:rFonts w:ascii="Times New Roman" w:hAnsi="Times New Roman" w:cs="Times New Roman"/>
          <w:sz w:val="24"/>
          <w:szCs w:val="24"/>
        </w:rPr>
        <w:t xml:space="preserve"> </w:t>
      </w:r>
      <w:r w:rsidRPr="0074436C">
        <w:rPr>
          <w:rFonts w:ascii="Times New Roman" w:hAnsi="Times New Roman" w:cs="Times New Roman"/>
          <w:sz w:val="24"/>
          <w:szCs w:val="24"/>
        </w:rPr>
        <w:t>„Dėl Prekių mėginių (pavyzdžių) administravimo tvarkos aprašo patvirtinimo“</w:t>
      </w:r>
      <w:r>
        <w:rPr>
          <w:rFonts w:ascii="Times New Roman" w:hAnsi="Times New Roman" w:cs="Times New Roman"/>
          <w:sz w:val="24"/>
          <w:szCs w:val="24"/>
        </w:rPr>
        <w:t xml:space="preserve"> nuostatomis</w:t>
      </w:r>
      <w:r w:rsidRPr="0074436C">
        <w:rPr>
          <w:rFonts w:ascii="Times New Roman" w:hAnsi="Times New Roman" w:cs="Times New Roman"/>
          <w:sz w:val="24"/>
          <w:szCs w:val="24"/>
        </w:rPr>
        <w:t>.</w:t>
      </w:r>
    </w:p>
    <w:p w14:paraId="7C745A9D"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Vidutiniškai per metus paimama  daugiau kaip tūkstantis mėginių, sistemos MĖGIS naudotojų skaičius – apie 800. Mėginių ėmimo efektyvumas siekia 50 procentų, tačiau net ir nepasitvirtinus galimai neteisingam prekės kodui, būna užtikrinama tarifinio klasifikavimo teisingumo kontrolė. </w:t>
      </w:r>
    </w:p>
    <w:p w14:paraId="16C53352"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MĖGIS buvo kuriama 2008 metais, pradėta naudoti 2009 metais, kelis kartus buvo </w:t>
      </w:r>
      <w:r>
        <w:rPr>
          <w:rFonts w:ascii="Times New Roman" w:hAnsi="Times New Roman" w:cs="Times New Roman"/>
          <w:sz w:val="24"/>
          <w:szCs w:val="24"/>
        </w:rPr>
        <w:t xml:space="preserve">papildomas </w:t>
      </w:r>
      <w:r w:rsidRPr="0074436C">
        <w:rPr>
          <w:rFonts w:ascii="Times New Roman" w:hAnsi="Times New Roman" w:cs="Times New Roman"/>
          <w:sz w:val="24"/>
          <w:szCs w:val="24"/>
        </w:rPr>
        <w:t>nauj</w:t>
      </w:r>
      <w:r>
        <w:rPr>
          <w:rFonts w:ascii="Times New Roman" w:hAnsi="Times New Roman" w:cs="Times New Roman"/>
          <w:sz w:val="24"/>
          <w:szCs w:val="24"/>
        </w:rPr>
        <w:t>omis funkcijomis</w:t>
      </w:r>
      <w:r w:rsidRPr="0074436C">
        <w:rPr>
          <w:rFonts w:ascii="Times New Roman" w:hAnsi="Times New Roman" w:cs="Times New Roman"/>
          <w:sz w:val="24"/>
          <w:szCs w:val="24"/>
        </w:rPr>
        <w:t>, tačiau tolimesnis sistemos tobulin</w:t>
      </w:r>
      <w:r>
        <w:rPr>
          <w:rFonts w:ascii="Times New Roman" w:hAnsi="Times New Roman" w:cs="Times New Roman"/>
          <w:sz w:val="24"/>
          <w:szCs w:val="24"/>
        </w:rPr>
        <w:t>i</w:t>
      </w:r>
      <w:r w:rsidRPr="0074436C">
        <w:rPr>
          <w:rFonts w:ascii="Times New Roman" w:hAnsi="Times New Roman" w:cs="Times New Roman"/>
          <w:sz w:val="24"/>
          <w:szCs w:val="24"/>
        </w:rPr>
        <w:t xml:space="preserve">mas ir funkcionalumo plėtra tapo nebegalimas be šios sistemos atnaujinimo.  </w:t>
      </w:r>
    </w:p>
    <w:p w14:paraId="264E950D"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MĖGIS yra Integruotos MIS posistemis, kurio tikslas yra užtikrinti muitinio įforminimo metu ar po muitinio įforminimo paimtų mėginių bei Muitinės laboratorijoje priimtų mėginių administravimo </w:t>
      </w:r>
      <w:r>
        <w:rPr>
          <w:rFonts w:ascii="Times New Roman" w:hAnsi="Times New Roman" w:cs="Times New Roman"/>
          <w:sz w:val="24"/>
          <w:szCs w:val="24"/>
        </w:rPr>
        <w:t>proceso skaitmen</w:t>
      </w:r>
      <w:r w:rsidRPr="0074436C">
        <w:rPr>
          <w:rFonts w:ascii="Times New Roman" w:hAnsi="Times New Roman" w:cs="Times New Roman"/>
          <w:sz w:val="24"/>
          <w:szCs w:val="24"/>
        </w:rPr>
        <w:t xml:space="preserve">izavimą: </w:t>
      </w:r>
    </w:p>
    <w:p w14:paraId="2FB8D968" w14:textId="77777777" w:rsidR="00D07D3D" w:rsidRPr="00C26B05" w:rsidRDefault="00D07D3D" w:rsidP="00D70CDD">
      <w:pPr>
        <w:numPr>
          <w:ilvl w:val="0"/>
          <w:numId w:val="184"/>
        </w:numPr>
        <w:tabs>
          <w:tab w:val="left" w:pos="993"/>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duomenų, apie paimtus prekių mėginius, surinkimą, kaupimą, apdorojimą ir saugojimą,</w:t>
      </w:r>
    </w:p>
    <w:p w14:paraId="617941C5" w14:textId="77777777" w:rsidR="00D07D3D" w:rsidRPr="00C26B05" w:rsidRDefault="00D07D3D" w:rsidP="00D70CDD">
      <w:pPr>
        <w:numPr>
          <w:ilvl w:val="0"/>
          <w:numId w:val="184"/>
        </w:numPr>
        <w:tabs>
          <w:tab w:val="left" w:pos="993"/>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nustatytos formos dokumentų, skirtų prekių mėginių tvarkymui, formavimą (Mėginių ėmimo protokolo, Mėginių judėjimo lapo, ML tyrimo protokolo, Prekės klasifikavimo akto)</w:t>
      </w:r>
      <w:r>
        <w:rPr>
          <w:rFonts w:ascii="Times New Roman" w:hAnsi="Times New Roman" w:cs="Times New Roman"/>
          <w:sz w:val="24"/>
          <w:szCs w:val="24"/>
        </w:rPr>
        <w:t>,</w:t>
      </w:r>
      <w:r w:rsidRPr="00C26B05">
        <w:rPr>
          <w:rFonts w:ascii="Times New Roman" w:hAnsi="Times New Roman" w:cs="Times New Roman"/>
          <w:sz w:val="24"/>
          <w:szCs w:val="24"/>
        </w:rPr>
        <w:t xml:space="preserve"> </w:t>
      </w:r>
    </w:p>
    <w:p w14:paraId="03DD1E5A" w14:textId="77777777" w:rsidR="00D07D3D" w:rsidRPr="00C26B05" w:rsidRDefault="00D07D3D" w:rsidP="00D70CDD">
      <w:pPr>
        <w:numPr>
          <w:ilvl w:val="0"/>
          <w:numId w:val="184"/>
        </w:numPr>
        <w:tabs>
          <w:tab w:val="left" w:pos="993"/>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 xml:space="preserve">ataskaitų formavimą bei pateikimą Muitinės departamentui ir kitoms muitinės įstaigoms. </w:t>
      </w:r>
    </w:p>
    <w:p w14:paraId="54E218DE"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Taip pat MĖGIS sistemoje yra modulis „Rekomendacijos“, skirtas vieningo tarifinio prekių klasifikavimo užtikrinimui Lietuvos muitinėje. Jame kaupiami duomenys apie rašytines tarifinio prekių klasifikavimo rekomendacijas.</w:t>
      </w:r>
    </w:p>
    <w:p w14:paraId="00E0E301" w14:textId="77777777" w:rsidR="00D07D3D" w:rsidRPr="0074436C" w:rsidRDefault="00D07D3D" w:rsidP="00D07D3D">
      <w:pPr>
        <w:spacing w:after="0" w:line="240" w:lineRule="auto"/>
        <w:ind w:firstLine="720"/>
        <w:jc w:val="both"/>
        <w:rPr>
          <w:rFonts w:ascii="Times New Roman" w:hAnsi="Times New Roman" w:cs="Times New Roman"/>
          <w:b/>
          <w:bCs/>
          <w:sz w:val="24"/>
          <w:szCs w:val="24"/>
        </w:rPr>
      </w:pPr>
    </w:p>
    <w:p w14:paraId="4E71557C"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b/>
          <w:bCs/>
          <w:sz w:val="24"/>
          <w:szCs w:val="24"/>
        </w:rPr>
        <w:t xml:space="preserve">MĖGIS funkcijos </w:t>
      </w:r>
    </w:p>
    <w:p w14:paraId="6CE951C2" w14:textId="77777777" w:rsidR="00D07D3D" w:rsidRPr="00C26B05" w:rsidRDefault="00D07D3D" w:rsidP="00D07D3D">
      <w:pPr>
        <w:spacing w:after="0" w:line="240" w:lineRule="auto"/>
        <w:ind w:firstLine="720"/>
        <w:jc w:val="both"/>
        <w:rPr>
          <w:rFonts w:ascii="Times New Roman" w:hAnsi="Times New Roman" w:cs="Times New Roman"/>
          <w:sz w:val="24"/>
          <w:szCs w:val="24"/>
        </w:rPr>
      </w:pPr>
      <w:r w:rsidRPr="00C26B05">
        <w:rPr>
          <w:rFonts w:ascii="Times New Roman" w:hAnsi="Times New Roman" w:cs="Times New Roman"/>
          <w:sz w:val="24"/>
          <w:szCs w:val="24"/>
        </w:rPr>
        <w:lastRenderedPageBreak/>
        <w:t xml:space="preserve">MĖGIS </w:t>
      </w:r>
      <w:r>
        <w:rPr>
          <w:rFonts w:ascii="Times New Roman" w:hAnsi="Times New Roman" w:cs="Times New Roman"/>
          <w:sz w:val="24"/>
          <w:szCs w:val="24"/>
        </w:rPr>
        <w:t xml:space="preserve">suteikia </w:t>
      </w:r>
      <w:r w:rsidRPr="00C26B05">
        <w:rPr>
          <w:rFonts w:ascii="Times New Roman" w:hAnsi="Times New Roman" w:cs="Times New Roman"/>
          <w:sz w:val="24"/>
          <w:szCs w:val="24"/>
        </w:rPr>
        <w:t>galimyb</w:t>
      </w:r>
      <w:r>
        <w:rPr>
          <w:rFonts w:ascii="Times New Roman" w:hAnsi="Times New Roman" w:cs="Times New Roman"/>
          <w:sz w:val="24"/>
          <w:szCs w:val="24"/>
        </w:rPr>
        <w:t>ę</w:t>
      </w:r>
      <w:r w:rsidRPr="00C26B05">
        <w:rPr>
          <w:rFonts w:ascii="Times New Roman" w:hAnsi="Times New Roman" w:cs="Times New Roman"/>
          <w:sz w:val="24"/>
          <w:szCs w:val="24"/>
        </w:rPr>
        <w:t xml:space="preserve"> kaupti ir tvarkyti duomenis apie visus muitinės administruojamus mėginius visuose jų administravimo etapuose, stebėti mėginio judėjimą ir jo klasifikavimo proceso būseną, </w:t>
      </w:r>
      <w:r w:rsidRPr="00C26B05">
        <w:rPr>
          <w:rFonts w:ascii="Times New Roman" w:eastAsia="Times New Roman" w:hAnsi="Times New Roman" w:cs="Times New Roman"/>
          <w:sz w:val="24"/>
          <w:szCs w:val="24"/>
          <w:lang w:eastAsia="lt-LT"/>
        </w:rPr>
        <w:t>formuoti ataskaitas bei nustatytos formos dokumentus, skirtus prekių mėginių tvarkymui.</w:t>
      </w:r>
      <w:r w:rsidRPr="00C26B05">
        <w:rPr>
          <w:rFonts w:ascii="Times New Roman" w:hAnsi="Times New Roman" w:cs="Times New Roman"/>
          <w:sz w:val="24"/>
          <w:szCs w:val="24"/>
        </w:rPr>
        <w:t xml:space="preserve"> </w:t>
      </w:r>
    </w:p>
    <w:p w14:paraId="4DF2715E" w14:textId="77777777" w:rsidR="00D07D3D" w:rsidRPr="0074436C" w:rsidRDefault="00D07D3D" w:rsidP="00D07D3D">
      <w:pPr>
        <w:tabs>
          <w:tab w:val="num" w:pos="156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74436C">
        <w:rPr>
          <w:rFonts w:ascii="Times New Roman" w:hAnsi="Times New Roman" w:cs="Times New Roman"/>
          <w:sz w:val="24"/>
          <w:szCs w:val="24"/>
        </w:rPr>
        <w:t xml:space="preserve">uitinės pareigūnas ima mėginius </w:t>
      </w:r>
      <w:r>
        <w:rPr>
          <w:rFonts w:ascii="Times New Roman" w:hAnsi="Times New Roman" w:cs="Times New Roman"/>
          <w:sz w:val="24"/>
          <w:szCs w:val="24"/>
        </w:rPr>
        <w:t>p</w:t>
      </w:r>
      <w:r w:rsidRPr="0074436C">
        <w:rPr>
          <w:rFonts w:ascii="Times New Roman" w:hAnsi="Times New Roman" w:cs="Times New Roman"/>
          <w:sz w:val="24"/>
          <w:szCs w:val="24"/>
        </w:rPr>
        <w:t xml:space="preserve">rekių muitinio įforminimo ir tikrinimo metu bei po muitinio įforminimo kilus abejonėms dėl jų tarifinio klasifikavimo taikant Kombinuotąją nomenklatūrą bei Europos Bendrijos integruoto tarifo nomenklatūrą, sudarytą remiantis 1987 m. liepos 23 d. Tarybos reglamentu (EEB) Nr. 2658/87 dėl tarifų ir statistinės nomenklatūros bei dėl Bendrojo muitų tarifo arba kitą vadovaujantis Europos Sąjungos muitų teisės aktais pagal Kombinuotąją nomenklatūrą ir jos pagrindu sudarytą prekių nomenklatūrą. </w:t>
      </w:r>
    </w:p>
    <w:p w14:paraId="68F40095" w14:textId="77777777" w:rsidR="00D07D3D" w:rsidRPr="0074436C" w:rsidRDefault="00D07D3D" w:rsidP="00D07D3D">
      <w:pPr>
        <w:tabs>
          <w:tab w:val="num" w:pos="1560"/>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Mėginiai taip pat imami siekiant nustatyti prekių sudėtį (parametrus), reikalingą importo ar eksporto reikalavimų</w:t>
      </w:r>
      <w:r>
        <w:rPr>
          <w:rFonts w:ascii="Times New Roman" w:hAnsi="Times New Roman" w:cs="Times New Roman"/>
          <w:sz w:val="24"/>
          <w:szCs w:val="24"/>
        </w:rPr>
        <w:t xml:space="preserve"> ir</w:t>
      </w:r>
      <w:r w:rsidRPr="0074436C">
        <w:rPr>
          <w:rFonts w:ascii="Times New Roman" w:hAnsi="Times New Roman" w:cs="Times New Roman"/>
          <w:sz w:val="24"/>
          <w:szCs w:val="24"/>
        </w:rPr>
        <w:t xml:space="preserve"> akcizo taikymui (pvz., nustatyti nacionalinį papildomą Lietuvos Respublikos integruoto tarifo kodą).   </w:t>
      </w:r>
    </w:p>
    <w:p w14:paraId="73C7415F" w14:textId="77777777" w:rsidR="00D07D3D" w:rsidRPr="0074436C" w:rsidRDefault="00D07D3D" w:rsidP="00D07D3D">
      <w:pPr>
        <w:tabs>
          <w:tab w:val="num" w:pos="1560"/>
        </w:tabs>
        <w:spacing w:after="0" w:line="240" w:lineRule="auto"/>
        <w:ind w:firstLine="720"/>
        <w:jc w:val="both"/>
        <w:rPr>
          <w:rFonts w:ascii="Times New Roman" w:hAnsi="Times New Roman" w:cs="Times New Roman"/>
          <w:sz w:val="24"/>
          <w:szCs w:val="24"/>
        </w:rPr>
      </w:pPr>
    </w:p>
    <w:p w14:paraId="3E23D345" w14:textId="77777777" w:rsidR="00D07D3D" w:rsidRPr="0074436C" w:rsidRDefault="00D07D3D" w:rsidP="00D07D3D">
      <w:pPr>
        <w:tabs>
          <w:tab w:val="num" w:pos="1560"/>
        </w:tabs>
        <w:spacing w:after="0" w:line="240" w:lineRule="auto"/>
        <w:jc w:val="center"/>
        <w:rPr>
          <w:rFonts w:ascii="Times New Roman" w:hAnsi="Times New Roman" w:cs="Times New Roman"/>
          <w:sz w:val="24"/>
          <w:szCs w:val="24"/>
        </w:rPr>
      </w:pPr>
      <w:r w:rsidRPr="00C26B05">
        <w:rPr>
          <w:rFonts w:ascii="Times New Roman" w:hAnsi="Times New Roman" w:cs="Times New Roman"/>
          <w:noProof/>
          <w:sz w:val="24"/>
          <w:szCs w:val="24"/>
        </w:rPr>
        <w:drawing>
          <wp:inline distT="0" distB="0" distL="0" distR="0" wp14:anchorId="79868C26" wp14:editId="39BB7CB3">
            <wp:extent cx="5543550" cy="4711700"/>
            <wp:effectExtent l="0" t="0" r="0" b="0"/>
            <wp:docPr id="2" name="Picture 2" descr="Paveikslėlis, kuriame yra tekstas, ekrano kopija, Tinklalapis, Interneto svetainė  Automatiškai sugeneruotas aprašymas">
              <a:extLst xmlns:a="http://schemas.openxmlformats.org/drawingml/2006/main">
                <a:ext uri="{FF2B5EF4-FFF2-40B4-BE49-F238E27FC236}">
                  <a16:creationId xmlns:a16="http://schemas.microsoft.com/office/drawing/2014/main" id="{620B8367-DE22-2F1C-956F-5EDBF4E62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tekstas, ekrano kopija, Tinklalapis, Interneto svetainė  Automatiškai sugeneruotas aprašymas">
                      <a:extLst>
                        <a:ext uri="{FF2B5EF4-FFF2-40B4-BE49-F238E27FC236}">
                          <a16:creationId xmlns:a16="http://schemas.microsoft.com/office/drawing/2014/main" id="{620B8367-DE22-2F1C-956F-5EDBF4E6280E}"/>
                        </a:ext>
                      </a:extLst>
                    </pic:cNvPr>
                    <pic:cNvPicPr>
                      <a:picLocks noChangeAspect="1"/>
                    </pic:cNvPicPr>
                  </pic:nvPicPr>
                  <pic:blipFill rotWithShape="1">
                    <a:blip r:embed="rId25"/>
                    <a:srcRect l="4462" r="4960" b="12767"/>
                    <a:stretch/>
                  </pic:blipFill>
                  <pic:spPr bwMode="auto">
                    <a:xfrm>
                      <a:off x="0" y="0"/>
                      <a:ext cx="5543550" cy="4711700"/>
                    </a:xfrm>
                    <a:prstGeom prst="rect">
                      <a:avLst/>
                    </a:prstGeom>
                    <a:ln>
                      <a:noFill/>
                    </a:ln>
                    <a:extLst>
                      <a:ext uri="{53640926-AAD7-44D8-BBD7-CCE9431645EC}">
                        <a14:shadowObscured xmlns:a14="http://schemas.microsoft.com/office/drawing/2010/main"/>
                      </a:ext>
                    </a:extLst>
                  </pic:spPr>
                </pic:pic>
              </a:graphicData>
            </a:graphic>
          </wp:inline>
        </w:drawing>
      </w:r>
    </w:p>
    <w:p w14:paraId="7F6CDE59" w14:textId="77777777" w:rsidR="00D07D3D" w:rsidRPr="0074436C" w:rsidRDefault="00D07D3D" w:rsidP="00D07D3D">
      <w:pPr>
        <w:tabs>
          <w:tab w:val="num" w:pos="1560"/>
        </w:tabs>
        <w:spacing w:after="240" w:line="240" w:lineRule="auto"/>
        <w:jc w:val="center"/>
        <w:rPr>
          <w:rFonts w:ascii="Times New Roman" w:hAnsi="Times New Roman" w:cs="Times New Roman"/>
          <w:b/>
          <w:bCs/>
          <w:sz w:val="24"/>
          <w:szCs w:val="24"/>
        </w:rPr>
      </w:pPr>
      <w:r w:rsidRPr="0074436C">
        <w:rPr>
          <w:rFonts w:ascii="Times New Roman" w:hAnsi="Times New Roman" w:cs="Times New Roman"/>
          <w:b/>
          <w:bCs/>
          <w:sz w:val="24"/>
          <w:szCs w:val="24"/>
        </w:rPr>
        <w:t>5 pav. Prekių mėginių (pavyzdžių) administravimo Lietuvos muitinėje schema</w:t>
      </w:r>
    </w:p>
    <w:p w14:paraId="0E9AE5D6" w14:textId="77777777" w:rsidR="00D07D3D" w:rsidRPr="0074436C" w:rsidRDefault="00D07D3D" w:rsidP="00D07D3D">
      <w:pPr>
        <w:tabs>
          <w:tab w:val="num" w:pos="1560"/>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Pagrindiniai mėginių administravimo etapai yra šie:</w:t>
      </w:r>
    </w:p>
    <w:p w14:paraId="676FECA0"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TM posto, mobilaus posto ar ŪSPS pareigūnas, paėmęs prekių mėginį, formuoja ir atspausdina Mėginio ėmimo protokolą ir Mėginio etiketę;</w:t>
      </w:r>
    </w:p>
    <w:p w14:paraId="4BD5A492"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 xml:space="preserve">paimtas mėginys kartu su šiais dokumentais pristatomas </w:t>
      </w:r>
      <w:smartTag w:uri="urn:schemas-tilde-lv/tildestengine" w:element="firmas">
        <w:r w:rsidRPr="00C26B05">
          <w:rPr>
            <w:rFonts w:ascii="Times New Roman" w:eastAsia="Times New Roman" w:hAnsi="Times New Roman" w:cs="Times New Roman"/>
            <w:sz w:val="24"/>
            <w:szCs w:val="24"/>
            <w:lang w:eastAsia="lt-LT"/>
          </w:rPr>
          <w:t>TM</w:t>
        </w:r>
      </w:smartTag>
      <w:r w:rsidRPr="00C26B05">
        <w:rPr>
          <w:rFonts w:ascii="Times New Roman" w:eastAsia="Times New Roman" w:hAnsi="Times New Roman" w:cs="Times New Roman"/>
          <w:sz w:val="24"/>
          <w:szCs w:val="24"/>
          <w:lang w:eastAsia="lt-LT"/>
        </w:rPr>
        <w:t xml:space="preserve"> TMĮKS pareigūnams, </w:t>
      </w:r>
      <w:r w:rsidRPr="00C26B05">
        <w:rPr>
          <w:rFonts w:ascii="Times New Roman" w:hAnsi="Times New Roman" w:cs="Times New Roman"/>
          <w:sz w:val="24"/>
          <w:szCs w:val="24"/>
        </w:rPr>
        <w:t>kurie suklasifikuoja mėginį;</w:t>
      </w:r>
    </w:p>
    <w:p w14:paraId="5E1744D6"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smartTag w:uri="urn:schemas-tilde-lv/tildestengine" w:element="firmas">
        <w:r w:rsidRPr="00C26B05">
          <w:rPr>
            <w:rFonts w:ascii="Times New Roman" w:hAnsi="Times New Roman" w:cs="Times New Roman"/>
            <w:sz w:val="24"/>
            <w:szCs w:val="24"/>
          </w:rPr>
          <w:t>TM</w:t>
        </w:r>
      </w:smartTag>
      <w:r w:rsidRPr="00C26B05">
        <w:rPr>
          <w:rFonts w:ascii="Times New Roman" w:hAnsi="Times New Roman" w:cs="Times New Roman"/>
          <w:sz w:val="24"/>
          <w:szCs w:val="24"/>
        </w:rPr>
        <w:t xml:space="preserve"> TMĮKS pareigūnai formuoja Mėginio judėjimo lapą, Prekės klasifikavimo aktą, priima sprendimą;</w:t>
      </w:r>
    </w:p>
    <w:p w14:paraId="3DB8B0BE"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 xml:space="preserve">jeigu mėginio klasifikavimui reikalingi laboratoriniai tyrimai </w:t>
      </w:r>
      <w:smartTag w:uri="urn:schemas-tilde-lv/tildestengine" w:element="firmas">
        <w:r w:rsidRPr="00C26B05">
          <w:rPr>
            <w:rFonts w:ascii="Times New Roman" w:eastAsia="Times New Roman" w:hAnsi="Times New Roman" w:cs="Times New Roman"/>
            <w:sz w:val="24"/>
            <w:szCs w:val="24"/>
            <w:lang w:eastAsia="lt-LT"/>
          </w:rPr>
          <w:t>TM</w:t>
        </w:r>
      </w:smartTag>
      <w:r w:rsidRPr="00C26B05">
        <w:rPr>
          <w:rFonts w:ascii="Times New Roman" w:eastAsia="Times New Roman" w:hAnsi="Times New Roman" w:cs="Times New Roman"/>
          <w:sz w:val="24"/>
          <w:szCs w:val="24"/>
          <w:lang w:eastAsia="lt-LT"/>
        </w:rPr>
        <w:t xml:space="preserve"> TMĮKS </w:t>
      </w:r>
      <w:r w:rsidRPr="00C26B05">
        <w:rPr>
          <w:rFonts w:ascii="Times New Roman" w:hAnsi="Times New Roman" w:cs="Times New Roman"/>
          <w:sz w:val="24"/>
          <w:szCs w:val="24"/>
        </w:rPr>
        <w:t>persiunčia mėginį į ML Mėginio judėjimo lapo lauke ,,Tyrimo vieta“ nurodydami ML;</w:t>
      </w:r>
    </w:p>
    <w:p w14:paraId="71612B2F"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ML darbuotojas, ištyręs ir suklasifikavęs prekių mėginį, užpildo ML tyrimo protokolą;</w:t>
      </w:r>
    </w:p>
    <w:p w14:paraId="37C292D3"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smartTag w:uri="urn:schemas-tilde-lv/tildestengine" w:element="firmas">
        <w:r w:rsidRPr="00C26B05">
          <w:rPr>
            <w:rFonts w:ascii="Times New Roman" w:hAnsi="Times New Roman" w:cs="Times New Roman"/>
            <w:sz w:val="24"/>
            <w:szCs w:val="24"/>
          </w:rPr>
          <w:t>TM</w:t>
        </w:r>
      </w:smartTag>
      <w:r w:rsidRPr="00C26B05">
        <w:rPr>
          <w:rFonts w:ascii="Times New Roman" w:hAnsi="Times New Roman" w:cs="Times New Roman"/>
          <w:sz w:val="24"/>
          <w:szCs w:val="24"/>
        </w:rPr>
        <w:t xml:space="preserve"> TMĮKS, gavęs ML tyrimo protokolą, įformina Prekės klasifikavimo aktą;</w:t>
      </w:r>
    </w:p>
    <w:p w14:paraId="3E878018" w14:textId="77777777" w:rsidR="00D07D3D" w:rsidRPr="00C26B05" w:rsidRDefault="00D07D3D" w:rsidP="00D70CDD">
      <w:pPr>
        <w:numPr>
          <w:ilvl w:val="0"/>
          <w:numId w:val="185"/>
        </w:numPr>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lastRenderedPageBreak/>
        <w:t>Jeigu mėginio tarifinis klasifikavimas skiriasi nuo deklaruotojo, PKA pagrindu suformuojamas Sprendimo dėl prekės kodo pasikeitimo projektas.</w:t>
      </w:r>
    </w:p>
    <w:p w14:paraId="6F49F195" w14:textId="77777777" w:rsidR="00D07D3D" w:rsidRPr="0074436C" w:rsidRDefault="00D07D3D" w:rsidP="00D07D3D">
      <w:pPr>
        <w:tabs>
          <w:tab w:val="num" w:pos="1560"/>
        </w:tabs>
        <w:spacing w:after="0" w:line="240" w:lineRule="auto"/>
        <w:ind w:firstLine="720"/>
        <w:jc w:val="both"/>
        <w:rPr>
          <w:rFonts w:ascii="Times New Roman" w:hAnsi="Times New Roman" w:cs="Times New Roman"/>
          <w:sz w:val="24"/>
          <w:szCs w:val="24"/>
        </w:rPr>
      </w:pPr>
      <w:r w:rsidRPr="0074436C">
        <w:rPr>
          <w:rFonts w:ascii="Times New Roman" w:eastAsia="Times New Roman" w:hAnsi="Times New Roman" w:cs="Times New Roman"/>
          <w:sz w:val="24"/>
          <w:szCs w:val="24"/>
          <w:lang w:eastAsia="lt-LT"/>
        </w:rPr>
        <w:t xml:space="preserve">ML tiria ne tik iš TM TMĮKS gautus, bet ir kitų institucijų ar fizinių asmenų pateiktus mėginius, pristatytus su laisvos formos prašymu juos ištirti. ML darbuotojai, esant poreikiui, registruoja Užsakymo analizę, kurioje ML ir užsakovo atstovai sutaria dėl tyrimo sąlygų. Užsakymo analizė gali būti vienkartinė arba ilgalaikė. Su šiais mėginiais dirba tik ML darbuotojai, kurie atlikę tyrimus rašo Specialisto išvadą (toliau – Išvada) arba ML tyrimo protokolą. </w:t>
      </w:r>
      <w:r w:rsidRPr="0074436C">
        <w:rPr>
          <w:rFonts w:ascii="Times New Roman" w:hAnsi="Times New Roman" w:cs="Times New Roman"/>
          <w:sz w:val="24"/>
          <w:szCs w:val="24"/>
        </w:rPr>
        <w:t>Kitos institucijos Muitinės laboratorijai su vienu prašymu gali pristatyti daugiau nei 1 vnt. skirtingų mėginių. Šiuo atveju jiems visiems surašoma viena bendra išvada.</w:t>
      </w:r>
    </w:p>
    <w:p w14:paraId="02C5CB4E"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MD Tarifų, TM TMĮKS ir ML darbuotojai ir pareigūnai į MĖGIS suveda duomenis apie suteiktas tarifinio klasifikavimo rekomendacijas. Šią informaciją peržiūrėti gali visi, turintys teisę prisijungti prie MĖGIS.</w:t>
      </w:r>
    </w:p>
    <w:p w14:paraId="791531A5"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3D1E7DA1" w14:textId="77777777" w:rsidR="00D07D3D" w:rsidRPr="00C26B05" w:rsidRDefault="00D07D3D" w:rsidP="00D07D3D">
      <w:pPr>
        <w:tabs>
          <w:tab w:val="left" w:pos="4111"/>
        </w:tabs>
        <w:spacing w:after="0" w:line="240" w:lineRule="auto"/>
        <w:ind w:firstLine="720"/>
        <w:rPr>
          <w:rFonts w:ascii="Times New Roman" w:hAnsi="Times New Roman" w:cs="Times New Roman"/>
          <w:b/>
          <w:bCs/>
          <w:sz w:val="24"/>
          <w:szCs w:val="24"/>
        </w:rPr>
      </w:pPr>
      <w:r w:rsidRPr="00C26B05">
        <w:rPr>
          <w:rFonts w:ascii="Times New Roman" w:hAnsi="Times New Roman" w:cs="Times New Roman"/>
          <w:b/>
          <w:bCs/>
          <w:sz w:val="24"/>
          <w:szCs w:val="24"/>
        </w:rPr>
        <w:t>MĖGIS naudotojai</w:t>
      </w:r>
    </w:p>
    <w:p w14:paraId="55C66F9D"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Teisę dirbti su MĖGIS turi tik nustatyta tvarka MS AD registruoti naudotojai, galintys atlikti veiksmus tik pagal jiems priskirtus vaidmenis. Naudotojai identifikuojami naudotojo vardu ir slaptažodžiu.</w:t>
      </w:r>
    </w:p>
    <w:p w14:paraId="38B4C9FB"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MĖGIS naudotojai yra:</w:t>
      </w:r>
    </w:p>
    <w:p w14:paraId="0AB563E6" w14:textId="77777777" w:rsidR="00D07D3D" w:rsidRPr="00C26B05" w:rsidRDefault="00D07D3D" w:rsidP="00D70CDD">
      <w:pPr>
        <w:numPr>
          <w:ilvl w:val="0"/>
          <w:numId w:val="184"/>
        </w:numPr>
        <w:tabs>
          <w:tab w:val="left" w:pos="1134"/>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TM postų, kuriuose atliekamas muitinis tikrinimas ir įforminimas (Vilniaus, Kauno, Klaipėdos), ir mobilių grupių postų muitinės pareigūnai;</w:t>
      </w:r>
    </w:p>
    <w:p w14:paraId="6BC62D7E" w14:textId="77777777" w:rsidR="00D07D3D" w:rsidRPr="00C26B05" w:rsidRDefault="00D07D3D" w:rsidP="00D70CDD">
      <w:pPr>
        <w:numPr>
          <w:ilvl w:val="0"/>
          <w:numId w:val="184"/>
        </w:numPr>
        <w:tabs>
          <w:tab w:val="left" w:pos="1134"/>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TM TMĮKS, Muitinės procedūrų priežiūros, Pažeidimų prevencijos, ŪSPS</w:t>
      </w:r>
      <w:r w:rsidRPr="00C26B05" w:rsidDel="00B26DC6">
        <w:rPr>
          <w:rFonts w:ascii="Times New Roman" w:hAnsi="Times New Roman" w:cs="Times New Roman"/>
          <w:sz w:val="24"/>
          <w:szCs w:val="24"/>
        </w:rPr>
        <w:t xml:space="preserve"> </w:t>
      </w:r>
      <w:r w:rsidRPr="00C26B05">
        <w:rPr>
          <w:rFonts w:ascii="Times New Roman" w:hAnsi="Times New Roman" w:cs="Times New Roman"/>
          <w:sz w:val="24"/>
          <w:szCs w:val="24"/>
        </w:rPr>
        <w:t>skyrių muitinės pareigūnai;</w:t>
      </w:r>
    </w:p>
    <w:p w14:paraId="2CCC2ACB" w14:textId="77777777" w:rsidR="00D07D3D" w:rsidRPr="00C26B05" w:rsidRDefault="00D07D3D" w:rsidP="00D70CDD">
      <w:pPr>
        <w:numPr>
          <w:ilvl w:val="0"/>
          <w:numId w:val="184"/>
        </w:numPr>
        <w:tabs>
          <w:tab w:val="left" w:pos="1134"/>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MD Tarifų, Muitinio įvertinimo, Muitinės informacijos, Pažeidimų prevencijos, Statistikos analizės, ŪSPS</w:t>
      </w:r>
      <w:r w:rsidRPr="00C26B05" w:rsidDel="00B26DC6">
        <w:rPr>
          <w:rFonts w:ascii="Times New Roman" w:hAnsi="Times New Roman" w:cs="Times New Roman"/>
          <w:sz w:val="24"/>
          <w:szCs w:val="24"/>
        </w:rPr>
        <w:t xml:space="preserve"> </w:t>
      </w:r>
      <w:r w:rsidRPr="00C26B05">
        <w:rPr>
          <w:rFonts w:ascii="Times New Roman" w:hAnsi="Times New Roman" w:cs="Times New Roman"/>
          <w:sz w:val="24"/>
          <w:szCs w:val="24"/>
        </w:rPr>
        <w:t xml:space="preserve"> skyrių darbuotojai;</w:t>
      </w:r>
    </w:p>
    <w:p w14:paraId="2F927681" w14:textId="77777777" w:rsidR="00D07D3D" w:rsidRPr="00C26B05" w:rsidRDefault="00D07D3D" w:rsidP="00D70CDD">
      <w:pPr>
        <w:numPr>
          <w:ilvl w:val="0"/>
          <w:numId w:val="184"/>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Muitinės laboratorijos, Muitinės kriminalinės tarnybos pareigūnai bei darbuotojai.</w:t>
      </w:r>
    </w:p>
    <w:p w14:paraId="3E2E7094"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MĖGIS architektūros esama būklė parodyta 6 pav.</w:t>
      </w:r>
    </w:p>
    <w:p w14:paraId="16A1A34D"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52028A07" w14:textId="77777777" w:rsidR="00D07D3D" w:rsidRPr="00A558D0" w:rsidRDefault="00D07D3D" w:rsidP="00D07D3D">
      <w:pPr>
        <w:spacing w:after="0" w:line="240" w:lineRule="auto"/>
        <w:ind w:firstLine="720"/>
        <w:jc w:val="both"/>
        <w:rPr>
          <w:rFonts w:ascii="Times New Roman" w:hAnsi="Times New Roman" w:cs="Times New Roman"/>
          <w:b/>
          <w:bCs/>
          <w:sz w:val="24"/>
          <w:szCs w:val="24"/>
        </w:rPr>
      </w:pPr>
    </w:p>
    <w:p w14:paraId="46760C34" w14:textId="77777777" w:rsidR="00D07D3D" w:rsidRPr="00C26B05" w:rsidRDefault="00D07D3D" w:rsidP="00D07D3D">
      <w:pPr>
        <w:spacing w:after="0" w:line="240" w:lineRule="auto"/>
        <w:jc w:val="center"/>
        <w:rPr>
          <w:rFonts w:ascii="Times New Roman" w:hAnsi="Times New Roman" w:cs="Times New Roman"/>
          <w:sz w:val="24"/>
          <w:szCs w:val="24"/>
        </w:rPr>
      </w:pPr>
      <w:r>
        <w:rPr>
          <w:noProof/>
        </w:rPr>
        <w:drawing>
          <wp:inline distT="0" distB="0" distL="0" distR="0" wp14:anchorId="68ABB245" wp14:editId="02210BC5">
            <wp:extent cx="4158877" cy="4133257"/>
            <wp:effectExtent l="0" t="0" r="0" b="635"/>
            <wp:docPr id="1957120548" name="Picture 1957120548" descr="Paveikslėlis, kuriame yra ekrano kopija, diagram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20548" name="Picture 1957120548" descr="Paveikslėlis, kuriame yra ekrano kopija, diagrama, tekstas&#10;&#10;Dirbtinio intelekto sugeneruotas turinys gali būti neteisingas."/>
                    <pic:cNvPicPr/>
                  </pic:nvPicPr>
                  <pic:blipFill>
                    <a:blip r:embed="rId26">
                      <a:extLst>
                        <a:ext uri="{28A0092B-C50C-407E-A947-70E740481C1C}">
                          <a14:useLocalDpi xmlns:a14="http://schemas.microsoft.com/office/drawing/2010/main" val="0"/>
                        </a:ext>
                      </a:extLst>
                    </a:blip>
                    <a:stretch>
                      <a:fillRect/>
                    </a:stretch>
                  </pic:blipFill>
                  <pic:spPr>
                    <a:xfrm>
                      <a:off x="0" y="0"/>
                      <a:ext cx="4172953" cy="4147246"/>
                    </a:xfrm>
                    <a:prstGeom prst="rect">
                      <a:avLst/>
                    </a:prstGeom>
                  </pic:spPr>
                </pic:pic>
              </a:graphicData>
            </a:graphic>
          </wp:inline>
        </w:drawing>
      </w:r>
    </w:p>
    <w:p w14:paraId="39BF02AE" w14:textId="77777777" w:rsidR="00D07D3D" w:rsidRPr="0074436C" w:rsidRDefault="00D07D3D" w:rsidP="00D07D3D">
      <w:pPr>
        <w:spacing w:after="0" w:line="240" w:lineRule="auto"/>
        <w:jc w:val="center"/>
        <w:rPr>
          <w:rFonts w:ascii="Times New Roman" w:hAnsi="Times New Roman" w:cs="Times New Roman"/>
          <w:b/>
          <w:bCs/>
          <w:sz w:val="24"/>
          <w:szCs w:val="24"/>
        </w:rPr>
      </w:pPr>
      <w:r w:rsidRPr="0074436C">
        <w:rPr>
          <w:rFonts w:ascii="Times New Roman" w:hAnsi="Times New Roman" w:cs="Times New Roman"/>
          <w:b/>
          <w:bCs/>
          <w:sz w:val="24"/>
          <w:szCs w:val="24"/>
        </w:rPr>
        <w:t>6 pav. MĖGIS architektūros esama būklė</w:t>
      </w:r>
    </w:p>
    <w:p w14:paraId="6FD6943E" w14:textId="77777777" w:rsidR="00D07D3D" w:rsidRDefault="00D07D3D" w:rsidP="00D07D3D">
      <w:pPr>
        <w:spacing w:after="0" w:line="240" w:lineRule="auto"/>
        <w:ind w:firstLine="720"/>
        <w:jc w:val="both"/>
        <w:rPr>
          <w:rFonts w:ascii="Times New Roman" w:hAnsi="Times New Roman" w:cs="Times New Roman"/>
          <w:sz w:val="24"/>
          <w:szCs w:val="24"/>
        </w:rPr>
      </w:pPr>
    </w:p>
    <w:p w14:paraId="1601EFDC"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635B7C99"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47C7E3D5"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MĖGIS sudaro šie komponentai: </w:t>
      </w:r>
    </w:p>
    <w:p w14:paraId="5A7C2B95" w14:textId="77777777" w:rsidR="00D07D3D" w:rsidRPr="00C26B05" w:rsidRDefault="00D07D3D" w:rsidP="00D70CDD">
      <w:pPr>
        <w:numPr>
          <w:ilvl w:val="2"/>
          <w:numId w:val="187"/>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Administravimo;</w:t>
      </w:r>
    </w:p>
    <w:p w14:paraId="68A0DEB9" w14:textId="77777777" w:rsidR="00D07D3D" w:rsidRPr="00C26B05" w:rsidRDefault="00D07D3D" w:rsidP="00D70CDD">
      <w:pPr>
        <w:numPr>
          <w:ilvl w:val="2"/>
          <w:numId w:val="187"/>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Duomenų tvarkymo;</w:t>
      </w:r>
    </w:p>
    <w:p w14:paraId="7E8D591D" w14:textId="77777777" w:rsidR="00D07D3D" w:rsidRPr="00C26B05" w:rsidRDefault="00D07D3D" w:rsidP="00D70CDD">
      <w:pPr>
        <w:numPr>
          <w:ilvl w:val="2"/>
          <w:numId w:val="187"/>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color w:val="000000" w:themeColor="text1"/>
          <w:sz w:val="24"/>
          <w:szCs w:val="24"/>
        </w:rPr>
        <w:t>Duomenų teikimo</w:t>
      </w:r>
      <w:r w:rsidRPr="00C26B05">
        <w:rPr>
          <w:rFonts w:ascii="Times New Roman" w:hAnsi="Times New Roman" w:cs="Times New Roman"/>
          <w:sz w:val="24"/>
          <w:szCs w:val="24"/>
        </w:rPr>
        <w:t>;</w:t>
      </w:r>
    </w:p>
    <w:p w14:paraId="0FA09BAF" w14:textId="77777777" w:rsidR="00D07D3D" w:rsidRPr="00C26B05" w:rsidRDefault="00D07D3D" w:rsidP="00D70CDD">
      <w:pPr>
        <w:numPr>
          <w:ilvl w:val="2"/>
          <w:numId w:val="187"/>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color w:val="000000" w:themeColor="text1"/>
          <w:sz w:val="24"/>
          <w:szCs w:val="24"/>
        </w:rPr>
        <w:t>Duomenų paieškos ir peržiūros.</w:t>
      </w:r>
    </w:p>
    <w:p w14:paraId="1F813CA7" w14:textId="77777777" w:rsidR="00D07D3D" w:rsidRPr="00C26B05" w:rsidRDefault="00D07D3D" w:rsidP="00D07D3D">
      <w:pPr>
        <w:tabs>
          <w:tab w:val="left" w:pos="1418"/>
          <w:tab w:val="left" w:pos="1701"/>
        </w:tabs>
        <w:spacing w:after="0" w:line="240" w:lineRule="auto"/>
        <w:ind w:firstLine="720"/>
        <w:jc w:val="both"/>
        <w:rPr>
          <w:rFonts w:ascii="Times New Roman" w:hAnsi="Times New Roman" w:cs="Times New Roman"/>
          <w:sz w:val="24"/>
          <w:szCs w:val="24"/>
        </w:rPr>
      </w:pPr>
      <w:bookmarkStart w:id="94" w:name="_Hlk57806655"/>
      <w:bookmarkStart w:id="95" w:name="_Hlk57807528"/>
      <w:r w:rsidRPr="00C26B05">
        <w:rPr>
          <w:rFonts w:ascii="Times New Roman" w:hAnsi="Times New Roman" w:cs="Times New Roman"/>
          <w:b/>
          <w:sz w:val="24"/>
          <w:szCs w:val="24"/>
        </w:rPr>
        <w:t xml:space="preserve">Administravimo </w:t>
      </w:r>
      <w:r w:rsidRPr="00D825C5">
        <w:rPr>
          <w:rFonts w:ascii="Times New Roman" w:hAnsi="Times New Roman" w:cs="Times New Roman"/>
          <w:b/>
          <w:bCs/>
          <w:sz w:val="24"/>
          <w:szCs w:val="24"/>
        </w:rPr>
        <w:t>komponentas</w:t>
      </w:r>
      <w:r>
        <w:rPr>
          <w:rFonts w:ascii="Times New Roman" w:hAnsi="Times New Roman" w:cs="Times New Roman"/>
          <w:sz w:val="24"/>
          <w:szCs w:val="24"/>
        </w:rPr>
        <w:t xml:space="preserve"> </w:t>
      </w:r>
      <w:r w:rsidRPr="00C26B05">
        <w:rPr>
          <w:rFonts w:ascii="Times New Roman" w:hAnsi="Times New Roman" w:cs="Times New Roman"/>
          <w:sz w:val="24"/>
          <w:szCs w:val="24"/>
        </w:rPr>
        <w:t xml:space="preserve">skirtas naudotojų </w:t>
      </w:r>
      <w:r>
        <w:rPr>
          <w:rFonts w:ascii="Times New Roman" w:hAnsi="Times New Roman" w:cs="Times New Roman"/>
          <w:sz w:val="24"/>
          <w:szCs w:val="24"/>
        </w:rPr>
        <w:t>autentiškumo nustatymo duomenims susieti su jų vaidmenimis (rolėmis)</w:t>
      </w:r>
      <w:r w:rsidRPr="00C26B05">
        <w:rPr>
          <w:rFonts w:ascii="Times New Roman" w:hAnsi="Times New Roman" w:cs="Times New Roman"/>
          <w:sz w:val="24"/>
          <w:szCs w:val="24"/>
        </w:rPr>
        <w:t xml:space="preserve">, peržiūrėti duomenų tvarkymo veiksmų žurnalą, tvarkyti </w:t>
      </w:r>
      <w:r>
        <w:rPr>
          <w:rFonts w:ascii="Times New Roman" w:hAnsi="Times New Roman" w:cs="Times New Roman"/>
          <w:sz w:val="24"/>
          <w:szCs w:val="24"/>
        </w:rPr>
        <w:t>MĖGIS</w:t>
      </w:r>
      <w:r w:rsidRPr="00C26B05">
        <w:rPr>
          <w:rFonts w:ascii="Times New Roman" w:hAnsi="Times New Roman" w:cs="Times New Roman"/>
          <w:sz w:val="24"/>
          <w:szCs w:val="24"/>
        </w:rPr>
        <w:t xml:space="preserve"> vidinius klasifikatorius. </w:t>
      </w:r>
      <w:r>
        <w:rPr>
          <w:rFonts w:ascii="Times New Roman" w:hAnsi="Times New Roman" w:cs="Times New Roman"/>
          <w:sz w:val="24"/>
          <w:szCs w:val="24"/>
        </w:rPr>
        <w:t>MĖGIS</w:t>
      </w:r>
      <w:r w:rsidRPr="00C26B05">
        <w:rPr>
          <w:rFonts w:ascii="Times New Roman" w:hAnsi="Times New Roman" w:cs="Times New Roman"/>
          <w:sz w:val="24"/>
          <w:szCs w:val="24"/>
        </w:rPr>
        <w:t xml:space="preserve"> vidiniai klasifikatoriai tvarkomi pagal valdytojo poreikį ir jo nurodymus.</w:t>
      </w:r>
    </w:p>
    <w:p w14:paraId="3C008F5C" w14:textId="77777777" w:rsidR="00D07D3D" w:rsidRPr="00C26B05" w:rsidRDefault="00D07D3D" w:rsidP="00D07D3D">
      <w:pPr>
        <w:tabs>
          <w:tab w:val="left" w:pos="1418"/>
          <w:tab w:val="left" w:pos="1701"/>
        </w:tabs>
        <w:spacing w:after="0" w:line="240" w:lineRule="auto"/>
        <w:ind w:firstLine="720"/>
        <w:jc w:val="both"/>
        <w:rPr>
          <w:rFonts w:ascii="Times New Roman" w:hAnsi="Times New Roman" w:cs="Times New Roman"/>
          <w:sz w:val="24"/>
          <w:szCs w:val="24"/>
        </w:rPr>
      </w:pPr>
      <w:r w:rsidRPr="00C26B05">
        <w:rPr>
          <w:rFonts w:ascii="Times New Roman" w:hAnsi="Times New Roman" w:cs="Times New Roman"/>
          <w:b/>
          <w:bCs/>
          <w:sz w:val="24"/>
          <w:szCs w:val="24"/>
        </w:rPr>
        <w:t xml:space="preserve">Duomenų tvarkymo </w:t>
      </w:r>
      <w:r w:rsidRPr="00E938D4">
        <w:rPr>
          <w:rFonts w:ascii="Times New Roman" w:hAnsi="Times New Roman" w:cs="Times New Roman"/>
          <w:b/>
          <w:bCs/>
          <w:sz w:val="24"/>
          <w:szCs w:val="24"/>
        </w:rPr>
        <w:t>komponentas</w:t>
      </w:r>
      <w:r w:rsidRPr="00C26B05">
        <w:rPr>
          <w:rFonts w:ascii="Times New Roman" w:hAnsi="Times New Roman" w:cs="Times New Roman"/>
          <w:b/>
          <w:bCs/>
          <w:sz w:val="24"/>
          <w:szCs w:val="24"/>
        </w:rPr>
        <w:t xml:space="preserve"> </w:t>
      </w:r>
      <w:r w:rsidRPr="00C26B05">
        <w:rPr>
          <w:rFonts w:ascii="Times New Roman" w:hAnsi="Times New Roman" w:cs="Times New Roman"/>
          <w:bCs/>
          <w:sz w:val="24"/>
          <w:szCs w:val="24"/>
        </w:rPr>
        <w:t>s</w:t>
      </w:r>
      <w:r w:rsidRPr="00C26B05">
        <w:rPr>
          <w:rFonts w:ascii="Times New Roman" w:hAnsi="Times New Roman" w:cs="Times New Roman"/>
          <w:sz w:val="24"/>
          <w:szCs w:val="24"/>
        </w:rPr>
        <w:t xml:space="preserve">kirtas duomenų įvedimui, koregavimui, tvarkymui, kaupimui. </w:t>
      </w:r>
      <w:r>
        <w:rPr>
          <w:rFonts w:ascii="Times New Roman" w:hAnsi="Times New Roman" w:cs="Times New Roman"/>
          <w:sz w:val="24"/>
          <w:szCs w:val="24"/>
        </w:rPr>
        <w:t xml:space="preserve">Komponentas susideda iš </w:t>
      </w:r>
      <w:r w:rsidRPr="00C26B05">
        <w:rPr>
          <w:rFonts w:ascii="Times New Roman" w:hAnsi="Times New Roman" w:cs="Times New Roman"/>
          <w:sz w:val="24"/>
          <w:szCs w:val="24"/>
        </w:rPr>
        <w:t>moduli</w:t>
      </w:r>
      <w:r>
        <w:rPr>
          <w:rFonts w:ascii="Times New Roman" w:hAnsi="Times New Roman" w:cs="Times New Roman"/>
          <w:sz w:val="24"/>
          <w:szCs w:val="24"/>
        </w:rPr>
        <w:t>ų</w:t>
      </w:r>
      <w:r w:rsidRPr="00C26B05">
        <w:rPr>
          <w:rFonts w:ascii="Times New Roman" w:hAnsi="Times New Roman" w:cs="Times New Roman"/>
          <w:sz w:val="24"/>
          <w:szCs w:val="24"/>
        </w:rPr>
        <w:t>. Modulių funkcijos pritaikytos kiekvienai naudotojų grupei. Išskiriami tokie moduliai:</w:t>
      </w:r>
    </w:p>
    <w:p w14:paraId="7C889B34" w14:textId="77777777" w:rsidR="00D07D3D" w:rsidRPr="00472892" w:rsidRDefault="00D07D3D" w:rsidP="00D70CDD">
      <w:pPr>
        <w:numPr>
          <w:ilvl w:val="0"/>
          <w:numId w:val="191"/>
        </w:numPr>
        <w:tabs>
          <w:tab w:val="left" w:pos="1134"/>
        </w:tabs>
        <w:spacing w:after="0" w:line="240" w:lineRule="auto"/>
        <w:ind w:left="0" w:firstLine="720"/>
        <w:jc w:val="both"/>
        <w:rPr>
          <w:rFonts w:ascii="Times New Roman" w:hAnsi="Times New Roman" w:cs="Times New Roman"/>
          <w:sz w:val="24"/>
          <w:szCs w:val="24"/>
        </w:rPr>
      </w:pPr>
      <w:r w:rsidRPr="00472892">
        <w:rPr>
          <w:rFonts w:ascii="Times New Roman" w:hAnsi="Times New Roman" w:cs="Times New Roman"/>
          <w:sz w:val="24"/>
          <w:szCs w:val="24"/>
        </w:rPr>
        <w:t>„Mėginio ėmimo protokolas“</w:t>
      </w:r>
      <w:r>
        <w:rPr>
          <w:rFonts w:ascii="Times New Roman" w:hAnsi="Times New Roman" w:cs="Times New Roman"/>
          <w:sz w:val="24"/>
          <w:szCs w:val="24"/>
        </w:rPr>
        <w:t xml:space="preserve"> </w:t>
      </w:r>
      <w:r w:rsidRPr="00472892">
        <w:rPr>
          <w:rFonts w:ascii="Times New Roman" w:hAnsi="Times New Roman" w:cs="Times New Roman"/>
          <w:sz w:val="24"/>
          <w:szCs w:val="24"/>
        </w:rPr>
        <w:t xml:space="preserve">– </w:t>
      </w:r>
      <w:r w:rsidRPr="00C26B05">
        <w:rPr>
          <w:rFonts w:ascii="Times New Roman" w:hAnsi="Times New Roman" w:cs="Times New Roman"/>
          <w:bCs/>
          <w:sz w:val="24"/>
          <w:szCs w:val="24"/>
        </w:rPr>
        <w:t>TM posto (</w:t>
      </w:r>
      <w:smartTag w:uri="urn:schemas-tilde-lv/tildestengine" w:element="firmas">
        <w:r w:rsidRPr="00C26B05">
          <w:rPr>
            <w:rFonts w:ascii="Times New Roman" w:hAnsi="Times New Roman" w:cs="Times New Roman"/>
            <w:sz w:val="24"/>
            <w:szCs w:val="24"/>
          </w:rPr>
          <w:t>TM</w:t>
        </w:r>
      </w:smartTag>
      <w:r w:rsidRPr="00C26B05">
        <w:rPr>
          <w:rFonts w:ascii="Times New Roman" w:hAnsi="Times New Roman" w:cs="Times New Roman"/>
          <w:sz w:val="24"/>
          <w:szCs w:val="24"/>
        </w:rPr>
        <w:t xml:space="preserve"> ŪSPS)</w:t>
      </w:r>
      <w:r w:rsidRPr="00C26B05">
        <w:rPr>
          <w:rFonts w:ascii="Times New Roman" w:hAnsi="Times New Roman" w:cs="Times New Roman"/>
          <w:bCs/>
          <w:sz w:val="24"/>
          <w:szCs w:val="24"/>
        </w:rPr>
        <w:t xml:space="preserve"> </w:t>
      </w:r>
      <w:r>
        <w:rPr>
          <w:rFonts w:ascii="Times New Roman" w:hAnsi="Times New Roman" w:cs="Times New Roman"/>
          <w:bCs/>
          <w:sz w:val="24"/>
          <w:szCs w:val="24"/>
        </w:rPr>
        <w:t>funkcijų dalis</w:t>
      </w:r>
      <w:r w:rsidRPr="00472892">
        <w:rPr>
          <w:rFonts w:ascii="Times New Roman" w:hAnsi="Times New Roman" w:cs="Times New Roman"/>
          <w:sz w:val="24"/>
          <w:szCs w:val="24"/>
        </w:rPr>
        <w:t>;</w:t>
      </w:r>
      <w:bookmarkEnd w:id="94"/>
      <w:r w:rsidRPr="00472892">
        <w:rPr>
          <w:rFonts w:ascii="Times New Roman" w:hAnsi="Times New Roman" w:cs="Times New Roman"/>
          <w:sz w:val="24"/>
          <w:szCs w:val="24"/>
        </w:rPr>
        <w:t xml:space="preserve"> </w:t>
      </w:r>
      <w:bookmarkEnd w:id="95"/>
    </w:p>
    <w:p w14:paraId="1FB7117A" w14:textId="77777777" w:rsidR="00D07D3D" w:rsidRPr="00472892" w:rsidRDefault="00D07D3D" w:rsidP="00D70CDD">
      <w:pPr>
        <w:numPr>
          <w:ilvl w:val="0"/>
          <w:numId w:val="191"/>
        </w:numPr>
        <w:tabs>
          <w:tab w:val="left" w:pos="1134"/>
          <w:tab w:val="left" w:pos="1985"/>
        </w:tabs>
        <w:spacing w:after="0" w:line="240" w:lineRule="auto"/>
        <w:ind w:left="0" w:firstLine="720"/>
        <w:jc w:val="both"/>
        <w:rPr>
          <w:rFonts w:ascii="Times New Roman" w:hAnsi="Times New Roman" w:cs="Times New Roman"/>
          <w:sz w:val="24"/>
          <w:szCs w:val="24"/>
        </w:rPr>
      </w:pPr>
      <w:r w:rsidRPr="00472892">
        <w:rPr>
          <w:rFonts w:ascii="Times New Roman" w:hAnsi="Times New Roman" w:cs="Times New Roman"/>
          <w:sz w:val="24"/>
          <w:szCs w:val="24"/>
        </w:rPr>
        <w:t>„Mėginio judėjimo lapas“, „Prekės klasifikavimo aktas“</w:t>
      </w:r>
      <w:r>
        <w:rPr>
          <w:rFonts w:ascii="Times New Roman" w:hAnsi="Times New Roman" w:cs="Times New Roman"/>
          <w:sz w:val="24"/>
          <w:szCs w:val="24"/>
        </w:rPr>
        <w:t xml:space="preserve">, </w:t>
      </w:r>
      <w:r w:rsidRPr="00472892">
        <w:rPr>
          <w:rFonts w:ascii="Times New Roman" w:hAnsi="Times New Roman" w:cs="Times New Roman"/>
          <w:sz w:val="24"/>
          <w:szCs w:val="24"/>
        </w:rPr>
        <w:t>„Sprendimai“</w:t>
      </w:r>
      <w:r>
        <w:rPr>
          <w:rFonts w:ascii="Times New Roman" w:hAnsi="Times New Roman" w:cs="Times New Roman"/>
          <w:sz w:val="24"/>
          <w:szCs w:val="24"/>
        </w:rPr>
        <w:t xml:space="preserve"> – </w:t>
      </w:r>
      <w:r w:rsidRPr="00C26B05">
        <w:rPr>
          <w:rFonts w:ascii="Times New Roman" w:hAnsi="Times New Roman" w:cs="Times New Roman"/>
          <w:bCs/>
          <w:sz w:val="24"/>
          <w:szCs w:val="24"/>
        </w:rPr>
        <w:t xml:space="preserve">TM TMĮKS </w:t>
      </w:r>
      <w:r>
        <w:rPr>
          <w:rFonts w:ascii="Times New Roman" w:hAnsi="Times New Roman" w:cs="Times New Roman"/>
          <w:bCs/>
          <w:sz w:val="24"/>
          <w:szCs w:val="24"/>
        </w:rPr>
        <w:t xml:space="preserve">funkcijų </w:t>
      </w:r>
      <w:r w:rsidRPr="00C26B05">
        <w:rPr>
          <w:rFonts w:ascii="Times New Roman" w:hAnsi="Times New Roman" w:cs="Times New Roman"/>
          <w:bCs/>
          <w:sz w:val="24"/>
          <w:szCs w:val="24"/>
        </w:rPr>
        <w:t>dalis</w:t>
      </w:r>
      <w:r w:rsidRPr="00472892">
        <w:rPr>
          <w:rFonts w:ascii="Times New Roman" w:hAnsi="Times New Roman" w:cs="Times New Roman"/>
          <w:sz w:val="24"/>
          <w:szCs w:val="24"/>
        </w:rPr>
        <w:t>;</w:t>
      </w:r>
    </w:p>
    <w:p w14:paraId="4D264B43" w14:textId="77777777" w:rsidR="00D07D3D" w:rsidRPr="00472892" w:rsidRDefault="00D07D3D" w:rsidP="00D70CDD">
      <w:pPr>
        <w:numPr>
          <w:ilvl w:val="0"/>
          <w:numId w:val="191"/>
        </w:numPr>
        <w:tabs>
          <w:tab w:val="left" w:pos="1134"/>
          <w:tab w:val="left" w:pos="1985"/>
        </w:tabs>
        <w:spacing w:after="0" w:line="240" w:lineRule="auto"/>
        <w:ind w:left="0" w:firstLine="720"/>
        <w:jc w:val="both"/>
        <w:rPr>
          <w:rFonts w:ascii="Times New Roman" w:hAnsi="Times New Roman" w:cs="Times New Roman"/>
          <w:sz w:val="24"/>
          <w:szCs w:val="24"/>
        </w:rPr>
      </w:pPr>
      <w:r w:rsidRPr="00472892">
        <w:rPr>
          <w:rFonts w:ascii="Times New Roman" w:hAnsi="Times New Roman" w:cs="Times New Roman"/>
          <w:sz w:val="24"/>
          <w:szCs w:val="24"/>
        </w:rPr>
        <w:t xml:space="preserve">„ML priėmimo protokolai“, „ML tyrimo protokolai“, „ML registruotos užsakymo analizės“, „ML mėginių nurašymo komisija“, „ML mėginių nurašymas“, „ML klasifikavimo dokumentai“ </w:t>
      </w:r>
      <w:r>
        <w:rPr>
          <w:rFonts w:ascii="Times New Roman" w:hAnsi="Times New Roman" w:cs="Times New Roman"/>
          <w:sz w:val="24"/>
          <w:szCs w:val="24"/>
        </w:rPr>
        <w:t xml:space="preserve">– </w:t>
      </w:r>
      <w:r w:rsidRPr="00C26B05">
        <w:rPr>
          <w:rFonts w:ascii="Times New Roman" w:hAnsi="Times New Roman" w:cs="Times New Roman"/>
          <w:bCs/>
          <w:sz w:val="24"/>
          <w:szCs w:val="24"/>
        </w:rPr>
        <w:t xml:space="preserve">ML </w:t>
      </w:r>
      <w:r>
        <w:rPr>
          <w:rFonts w:ascii="Times New Roman" w:hAnsi="Times New Roman" w:cs="Times New Roman"/>
          <w:bCs/>
          <w:sz w:val="24"/>
          <w:szCs w:val="24"/>
        </w:rPr>
        <w:t xml:space="preserve">funkcijų </w:t>
      </w:r>
      <w:r w:rsidRPr="00C26B05">
        <w:rPr>
          <w:rFonts w:ascii="Times New Roman" w:hAnsi="Times New Roman" w:cs="Times New Roman"/>
          <w:bCs/>
          <w:sz w:val="24"/>
          <w:szCs w:val="24"/>
        </w:rPr>
        <w:t>dalis</w:t>
      </w:r>
      <w:r w:rsidRPr="00472892">
        <w:rPr>
          <w:rFonts w:ascii="Times New Roman" w:hAnsi="Times New Roman" w:cs="Times New Roman"/>
          <w:sz w:val="24"/>
          <w:szCs w:val="24"/>
        </w:rPr>
        <w:t>;</w:t>
      </w:r>
    </w:p>
    <w:p w14:paraId="5122304A" w14:textId="77777777" w:rsidR="00D07D3D" w:rsidRPr="00472892" w:rsidRDefault="00D07D3D" w:rsidP="00D70CDD">
      <w:pPr>
        <w:numPr>
          <w:ilvl w:val="0"/>
          <w:numId w:val="191"/>
        </w:numPr>
        <w:tabs>
          <w:tab w:val="left" w:pos="1134"/>
          <w:tab w:val="left" w:pos="1985"/>
        </w:tabs>
        <w:spacing w:after="0" w:line="240" w:lineRule="auto"/>
        <w:ind w:left="0" w:firstLine="720"/>
        <w:jc w:val="both"/>
        <w:rPr>
          <w:rFonts w:ascii="Times New Roman" w:hAnsi="Times New Roman" w:cs="Times New Roman"/>
          <w:sz w:val="24"/>
          <w:szCs w:val="24"/>
        </w:rPr>
      </w:pPr>
      <w:r w:rsidRPr="00472892">
        <w:rPr>
          <w:rFonts w:ascii="Times New Roman" w:hAnsi="Times New Roman" w:cs="Times New Roman"/>
          <w:sz w:val="24"/>
          <w:szCs w:val="24"/>
        </w:rPr>
        <w:t xml:space="preserve">„Rekomendacijos“ </w:t>
      </w:r>
      <w:r>
        <w:rPr>
          <w:rFonts w:ascii="Times New Roman" w:hAnsi="Times New Roman" w:cs="Times New Roman"/>
          <w:sz w:val="24"/>
          <w:szCs w:val="24"/>
        </w:rPr>
        <w:t xml:space="preserve">– </w:t>
      </w:r>
      <w:r w:rsidRPr="00472892">
        <w:rPr>
          <w:rFonts w:ascii="Times New Roman" w:hAnsi="Times New Roman" w:cs="Times New Roman"/>
          <w:sz w:val="24"/>
          <w:szCs w:val="24"/>
        </w:rPr>
        <w:t xml:space="preserve">MD Tarifų skyriaus, TM TMĮKS ir ML </w:t>
      </w:r>
      <w:r>
        <w:rPr>
          <w:rFonts w:ascii="Times New Roman" w:hAnsi="Times New Roman" w:cs="Times New Roman"/>
          <w:sz w:val="24"/>
          <w:szCs w:val="24"/>
        </w:rPr>
        <w:t xml:space="preserve">funkcijų </w:t>
      </w:r>
      <w:r w:rsidRPr="00472892">
        <w:rPr>
          <w:rFonts w:ascii="Times New Roman" w:hAnsi="Times New Roman" w:cs="Times New Roman"/>
          <w:sz w:val="24"/>
          <w:szCs w:val="24"/>
        </w:rPr>
        <w:t>dalis</w:t>
      </w:r>
      <w:r>
        <w:rPr>
          <w:rFonts w:ascii="Times New Roman" w:hAnsi="Times New Roman" w:cs="Times New Roman"/>
          <w:sz w:val="24"/>
          <w:szCs w:val="24"/>
        </w:rPr>
        <w:t>.</w:t>
      </w:r>
    </w:p>
    <w:p w14:paraId="27A376C1" w14:textId="77777777" w:rsidR="00D07D3D" w:rsidRPr="00C26B05" w:rsidRDefault="00D07D3D" w:rsidP="00D07D3D">
      <w:pPr>
        <w:spacing w:after="0" w:line="240" w:lineRule="auto"/>
        <w:ind w:firstLine="720"/>
        <w:jc w:val="both"/>
        <w:rPr>
          <w:rFonts w:ascii="Times New Roman" w:hAnsi="Times New Roman" w:cs="Times New Roman"/>
          <w:sz w:val="24"/>
          <w:szCs w:val="24"/>
        </w:rPr>
      </w:pPr>
      <w:r w:rsidRPr="00C26B05">
        <w:rPr>
          <w:rFonts w:ascii="Times New Roman" w:hAnsi="Times New Roman" w:cs="Times New Roman"/>
          <w:b/>
          <w:bCs/>
          <w:sz w:val="24"/>
          <w:szCs w:val="24"/>
        </w:rPr>
        <w:t xml:space="preserve">Duomenų teikimo </w:t>
      </w:r>
      <w:r w:rsidRPr="00E938D4">
        <w:rPr>
          <w:rFonts w:ascii="Times New Roman" w:hAnsi="Times New Roman" w:cs="Times New Roman"/>
          <w:b/>
          <w:bCs/>
          <w:sz w:val="24"/>
          <w:szCs w:val="24"/>
        </w:rPr>
        <w:t>komponentas</w:t>
      </w:r>
      <w:r w:rsidRPr="00C26B05">
        <w:rPr>
          <w:rFonts w:ascii="Times New Roman" w:hAnsi="Times New Roman" w:cs="Times New Roman"/>
          <w:b/>
          <w:bCs/>
          <w:sz w:val="24"/>
          <w:szCs w:val="24"/>
        </w:rPr>
        <w:t xml:space="preserve"> </w:t>
      </w:r>
      <w:r w:rsidRPr="00C26B05">
        <w:rPr>
          <w:rFonts w:ascii="Times New Roman" w:hAnsi="Times New Roman" w:cs="Times New Roman"/>
          <w:color w:val="000000" w:themeColor="text1"/>
          <w:sz w:val="24"/>
          <w:szCs w:val="24"/>
        </w:rPr>
        <w:t>skirtas automatizuotu būdu pateikti naudotojui standartines ataskaitas.</w:t>
      </w:r>
    </w:p>
    <w:p w14:paraId="450F84DB" w14:textId="77777777" w:rsidR="00D07D3D" w:rsidRPr="00C26B05" w:rsidRDefault="00D07D3D" w:rsidP="00D07D3D">
      <w:pPr>
        <w:tabs>
          <w:tab w:val="left" w:pos="993"/>
          <w:tab w:val="left" w:pos="1418"/>
          <w:tab w:val="num" w:pos="2268"/>
        </w:tabs>
        <w:spacing w:after="0" w:line="240" w:lineRule="auto"/>
        <w:ind w:firstLine="720"/>
        <w:jc w:val="both"/>
        <w:rPr>
          <w:rFonts w:ascii="Times New Roman" w:hAnsi="Times New Roman" w:cs="Times New Roman"/>
          <w:sz w:val="24"/>
          <w:szCs w:val="24"/>
        </w:rPr>
      </w:pPr>
      <w:r w:rsidRPr="00C26B05">
        <w:rPr>
          <w:rFonts w:ascii="Times New Roman" w:hAnsi="Times New Roman" w:cs="Times New Roman"/>
          <w:b/>
          <w:bCs/>
          <w:color w:val="000000" w:themeColor="text1"/>
          <w:sz w:val="24"/>
          <w:szCs w:val="24"/>
        </w:rPr>
        <w:t xml:space="preserve">Duomenų paieškos ir peržiūros </w:t>
      </w:r>
      <w:r w:rsidRPr="00E938D4">
        <w:rPr>
          <w:rFonts w:ascii="Times New Roman" w:hAnsi="Times New Roman" w:cs="Times New Roman"/>
          <w:b/>
          <w:bCs/>
          <w:sz w:val="24"/>
          <w:szCs w:val="24"/>
        </w:rPr>
        <w:t>komponentas</w:t>
      </w:r>
      <w:r w:rsidRPr="00C26B05">
        <w:rPr>
          <w:rFonts w:ascii="Times New Roman" w:hAnsi="Times New Roman" w:cs="Times New Roman"/>
          <w:b/>
          <w:bCs/>
          <w:color w:val="000000" w:themeColor="text1"/>
          <w:sz w:val="24"/>
          <w:szCs w:val="24"/>
        </w:rPr>
        <w:t xml:space="preserve"> </w:t>
      </w:r>
      <w:r w:rsidRPr="00C26B05">
        <w:rPr>
          <w:rFonts w:ascii="Times New Roman" w:hAnsi="Times New Roman" w:cs="Times New Roman"/>
          <w:color w:val="000000" w:themeColor="text1"/>
          <w:sz w:val="24"/>
          <w:szCs w:val="24"/>
        </w:rPr>
        <w:t>skirtas</w:t>
      </w:r>
      <w:r w:rsidRPr="00C26B05">
        <w:rPr>
          <w:rFonts w:ascii="Times New Roman" w:hAnsi="Times New Roman" w:cs="Times New Roman"/>
          <w:sz w:val="24"/>
          <w:szCs w:val="24"/>
        </w:rPr>
        <w:t xml:space="preserve"> duomenų paieškai pagal pasirinktus paieškos kriterijus, paieškos rezultatų peržiūrai. Bet kuriam sistemos naudotojui leidžiama atlikti paiešką visuose moduliuose. </w:t>
      </w:r>
    </w:p>
    <w:p w14:paraId="7F68AEFB" w14:textId="77777777" w:rsidR="00D07D3D" w:rsidRPr="0074436C" w:rsidRDefault="00D07D3D" w:rsidP="00D07D3D">
      <w:pPr>
        <w:tabs>
          <w:tab w:val="left" w:pos="1134"/>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MĖGIS naudojasi Integruotos MIS valdymo ir infrastruktūros posistemio komponenčių resursais ir paslaugomis:</w:t>
      </w:r>
    </w:p>
    <w:p w14:paraId="6E0DC2D3" w14:textId="77777777" w:rsidR="00D07D3D" w:rsidRPr="00C26B05" w:rsidRDefault="00D07D3D" w:rsidP="00D70CDD">
      <w:pPr>
        <w:numPr>
          <w:ilvl w:val="0"/>
          <w:numId w:val="186"/>
        </w:numPr>
        <w:tabs>
          <w:tab w:val="left" w:pos="1134"/>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 xml:space="preserve">kompiuterių naudotojų autentiškumo nustatymo komponente MS AD; </w:t>
      </w:r>
    </w:p>
    <w:p w14:paraId="20F80B5F" w14:textId="77777777" w:rsidR="00D07D3D" w:rsidRPr="00C26B05" w:rsidRDefault="00D07D3D" w:rsidP="00D70CDD">
      <w:pPr>
        <w:numPr>
          <w:ilvl w:val="0"/>
          <w:numId w:val="186"/>
        </w:numPr>
        <w:tabs>
          <w:tab w:val="left" w:pos="1134"/>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sąsaja su intraneto tinklu.</w:t>
      </w:r>
    </w:p>
    <w:p w14:paraId="66D8F295"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2BDF2B60"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b/>
          <w:sz w:val="24"/>
          <w:szCs w:val="24"/>
        </w:rPr>
        <w:t>Vidiniai ir išoriniai duomenų srautai</w:t>
      </w:r>
    </w:p>
    <w:p w14:paraId="2B8FD546"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47F59846" w14:textId="77777777" w:rsidR="00D07D3D" w:rsidRPr="00D75E41" w:rsidRDefault="00D07D3D" w:rsidP="00D07D3D">
      <w:pPr>
        <w:spacing w:after="0" w:line="240" w:lineRule="auto"/>
        <w:ind w:firstLine="720"/>
        <w:jc w:val="both"/>
        <w:rPr>
          <w:rFonts w:ascii="Times New Roman" w:hAnsi="Times New Roman" w:cs="Times New Roman"/>
          <w:b/>
          <w:sz w:val="24"/>
          <w:szCs w:val="24"/>
        </w:rPr>
      </w:pPr>
      <w:bookmarkStart w:id="96" w:name="_Toc47704407"/>
      <w:bookmarkStart w:id="97" w:name="_Toc47707512"/>
      <w:bookmarkStart w:id="98" w:name="_Toc47708325"/>
      <w:bookmarkStart w:id="99" w:name="_Toc75166166"/>
      <w:r w:rsidRPr="00D75E41">
        <w:rPr>
          <w:rFonts w:ascii="Times New Roman" w:hAnsi="Times New Roman" w:cs="Times New Roman"/>
          <w:b/>
          <w:sz w:val="24"/>
          <w:szCs w:val="24"/>
        </w:rPr>
        <w:t>Vidiniai duomenų srautai</w:t>
      </w:r>
      <w:bookmarkEnd w:id="96"/>
      <w:bookmarkEnd w:id="97"/>
      <w:bookmarkEnd w:id="98"/>
      <w:bookmarkEnd w:id="99"/>
    </w:p>
    <w:p w14:paraId="33DF97F6" w14:textId="77777777" w:rsidR="00D07D3D" w:rsidRPr="0074436C" w:rsidRDefault="00D07D3D" w:rsidP="00D07D3D">
      <w:pPr>
        <w:tabs>
          <w:tab w:val="left" w:pos="1843"/>
        </w:tabs>
        <w:spacing w:after="0" w:line="240" w:lineRule="auto"/>
        <w:ind w:firstLine="720"/>
        <w:jc w:val="both"/>
        <w:rPr>
          <w:rFonts w:ascii="Times New Roman" w:hAnsi="Times New Roman" w:cs="Times New Roman"/>
          <w:b/>
          <w:bCs/>
          <w:sz w:val="24"/>
          <w:szCs w:val="24"/>
        </w:rPr>
      </w:pPr>
      <w:r w:rsidRPr="0074436C">
        <w:rPr>
          <w:rFonts w:ascii="Times New Roman" w:hAnsi="Times New Roman" w:cs="Times New Roman"/>
          <w:b/>
          <w:bCs/>
          <w:sz w:val="24"/>
          <w:szCs w:val="24"/>
        </w:rPr>
        <w:t>MĖGIS duomenų bazėje kaupiami:</w:t>
      </w:r>
    </w:p>
    <w:p w14:paraId="23D58CBD" w14:textId="77777777" w:rsidR="00D07D3D" w:rsidRDefault="00D07D3D" w:rsidP="00D70CDD">
      <w:pPr>
        <w:numPr>
          <w:ilvl w:val="0"/>
          <w:numId w:val="188"/>
        </w:numPr>
        <w:tabs>
          <w:tab w:val="left" w:pos="1134"/>
          <w:tab w:val="left" w:pos="1843"/>
        </w:tabs>
        <w:spacing w:after="0" w:line="240" w:lineRule="auto"/>
        <w:ind w:left="0" w:firstLine="720"/>
        <w:rPr>
          <w:rFonts w:ascii="Times New Roman" w:hAnsi="Times New Roman" w:cs="Times New Roman"/>
          <w:sz w:val="24"/>
          <w:szCs w:val="24"/>
        </w:rPr>
      </w:pPr>
      <w:bookmarkStart w:id="100" w:name="_Hlk57801676"/>
      <w:smartTag w:uri="urn:schemas-tilde-lv/tildestengine" w:element="firmas">
        <w:r w:rsidRPr="00C26B05">
          <w:rPr>
            <w:rFonts w:ascii="Times New Roman" w:hAnsi="Times New Roman" w:cs="Times New Roman"/>
            <w:sz w:val="24"/>
            <w:szCs w:val="24"/>
          </w:rPr>
          <w:t>TM</w:t>
        </w:r>
      </w:smartTag>
      <w:r w:rsidRPr="00A61EC4">
        <w:rPr>
          <w:rFonts w:ascii="Times New Roman" w:hAnsi="Times New Roman" w:cs="Times New Roman"/>
          <w:sz w:val="24"/>
          <w:szCs w:val="24"/>
        </w:rPr>
        <w:t xml:space="preserve"> post</w:t>
      </w:r>
      <w:r>
        <w:rPr>
          <w:rFonts w:ascii="Times New Roman" w:hAnsi="Times New Roman" w:cs="Times New Roman"/>
          <w:sz w:val="24"/>
          <w:szCs w:val="24"/>
        </w:rPr>
        <w:t>e</w:t>
      </w:r>
      <w:r w:rsidRPr="00A61EC4">
        <w:rPr>
          <w:rFonts w:ascii="Times New Roman" w:hAnsi="Times New Roman" w:cs="Times New Roman"/>
          <w:sz w:val="24"/>
          <w:szCs w:val="24"/>
        </w:rPr>
        <w:t xml:space="preserve"> </w:t>
      </w:r>
      <w:r>
        <w:rPr>
          <w:rFonts w:ascii="Times New Roman" w:hAnsi="Times New Roman" w:cs="Times New Roman"/>
          <w:sz w:val="24"/>
          <w:szCs w:val="24"/>
        </w:rPr>
        <w:t>i</w:t>
      </w:r>
      <w:r w:rsidRPr="00A61EC4">
        <w:rPr>
          <w:rFonts w:ascii="Times New Roman" w:hAnsi="Times New Roman" w:cs="Times New Roman"/>
          <w:sz w:val="24"/>
          <w:szCs w:val="24"/>
        </w:rPr>
        <w:t>r ŪSPS</w:t>
      </w:r>
      <w:r w:rsidRPr="00C26B05">
        <w:rPr>
          <w:rFonts w:ascii="Times New Roman" w:hAnsi="Times New Roman" w:cs="Times New Roman"/>
          <w:sz w:val="24"/>
          <w:szCs w:val="24"/>
        </w:rPr>
        <w:t xml:space="preserve"> suformuotų ir išsaugotų Mėginio ėmimo protokolų duomenys;</w:t>
      </w:r>
    </w:p>
    <w:p w14:paraId="5284F65E" w14:textId="77777777" w:rsidR="00D07D3D" w:rsidRPr="00C26B05" w:rsidRDefault="00D07D3D" w:rsidP="00D70CDD">
      <w:pPr>
        <w:numPr>
          <w:ilvl w:val="0"/>
          <w:numId w:val="188"/>
        </w:numPr>
        <w:tabs>
          <w:tab w:val="left" w:pos="1134"/>
          <w:tab w:val="left" w:pos="1843"/>
        </w:tabs>
        <w:spacing w:after="0" w:line="240" w:lineRule="auto"/>
        <w:ind w:left="0" w:firstLine="720"/>
        <w:rPr>
          <w:rFonts w:ascii="Times New Roman" w:hAnsi="Times New Roman" w:cs="Times New Roman"/>
          <w:sz w:val="24"/>
          <w:szCs w:val="24"/>
        </w:rPr>
      </w:pPr>
      <w:smartTag w:uri="urn:schemas-tilde-lv/tildestengine" w:element="firmas">
        <w:r w:rsidRPr="00C26B05">
          <w:rPr>
            <w:rFonts w:ascii="Times New Roman" w:hAnsi="Times New Roman" w:cs="Times New Roman"/>
            <w:sz w:val="24"/>
            <w:szCs w:val="24"/>
          </w:rPr>
          <w:t>TM</w:t>
        </w:r>
      </w:smartTag>
      <w:r w:rsidRPr="00C26B05">
        <w:rPr>
          <w:rFonts w:ascii="Times New Roman" w:hAnsi="Times New Roman" w:cs="Times New Roman"/>
          <w:sz w:val="24"/>
          <w:szCs w:val="24"/>
        </w:rPr>
        <w:t xml:space="preserve"> TMĮKS suformuotų ir išsaugotų Mėginio judėjimo lapų dokumentų duomenys;</w:t>
      </w:r>
    </w:p>
    <w:p w14:paraId="51EC4778" w14:textId="77777777" w:rsidR="00D07D3D" w:rsidRPr="00C26B05" w:rsidRDefault="00D07D3D" w:rsidP="00D70CDD">
      <w:pPr>
        <w:numPr>
          <w:ilvl w:val="0"/>
          <w:numId w:val="188"/>
        </w:numPr>
        <w:tabs>
          <w:tab w:val="left" w:pos="1134"/>
          <w:tab w:val="left" w:pos="1843"/>
        </w:tabs>
        <w:spacing w:after="0" w:line="240" w:lineRule="auto"/>
        <w:ind w:left="0" w:firstLine="720"/>
        <w:rPr>
          <w:rFonts w:ascii="Times New Roman" w:hAnsi="Times New Roman" w:cs="Times New Roman"/>
          <w:sz w:val="24"/>
          <w:szCs w:val="24"/>
        </w:rPr>
      </w:pPr>
      <w:bookmarkStart w:id="101" w:name="_Hlk57801770"/>
      <w:bookmarkEnd w:id="100"/>
      <w:r w:rsidRPr="00C26B05">
        <w:rPr>
          <w:rFonts w:ascii="Times New Roman" w:hAnsi="Times New Roman" w:cs="Times New Roman"/>
          <w:sz w:val="24"/>
          <w:szCs w:val="24"/>
        </w:rPr>
        <w:t>ML suformuotų ir išsaugotų Mėginio priėmimo protokolų duomenys</w:t>
      </w:r>
      <w:bookmarkEnd w:id="101"/>
      <w:r w:rsidRPr="00C26B05">
        <w:rPr>
          <w:rFonts w:ascii="Times New Roman" w:hAnsi="Times New Roman" w:cs="Times New Roman"/>
          <w:sz w:val="24"/>
          <w:szCs w:val="24"/>
        </w:rPr>
        <w:t>;</w:t>
      </w:r>
    </w:p>
    <w:p w14:paraId="707E9FD5" w14:textId="77777777" w:rsidR="00D07D3D" w:rsidRPr="00C26B05" w:rsidRDefault="00D07D3D" w:rsidP="00D70CDD">
      <w:pPr>
        <w:numPr>
          <w:ilvl w:val="0"/>
          <w:numId w:val="188"/>
        </w:numPr>
        <w:tabs>
          <w:tab w:val="left" w:pos="1134"/>
          <w:tab w:val="left" w:pos="1843"/>
        </w:tabs>
        <w:spacing w:after="0" w:line="240" w:lineRule="auto"/>
        <w:ind w:left="0" w:firstLine="720"/>
        <w:jc w:val="both"/>
        <w:rPr>
          <w:rFonts w:ascii="Times New Roman" w:hAnsi="Times New Roman" w:cs="Times New Roman"/>
          <w:sz w:val="24"/>
          <w:szCs w:val="24"/>
        </w:rPr>
      </w:pPr>
      <w:bookmarkStart w:id="102" w:name="_Hlk57801948"/>
      <w:r w:rsidRPr="00C26B05">
        <w:rPr>
          <w:rFonts w:ascii="Times New Roman" w:hAnsi="Times New Roman" w:cs="Times New Roman"/>
          <w:sz w:val="24"/>
          <w:szCs w:val="24"/>
        </w:rPr>
        <w:t>ML suformuotų ir išsaugotų ML tyrimo protokolo (su ar be akreditacijos simbolio) ir išvados duomen</w:t>
      </w:r>
      <w:r>
        <w:rPr>
          <w:rFonts w:ascii="Times New Roman" w:hAnsi="Times New Roman" w:cs="Times New Roman"/>
          <w:sz w:val="24"/>
          <w:szCs w:val="24"/>
        </w:rPr>
        <w:t>y</w:t>
      </w:r>
      <w:r w:rsidRPr="00C26B05">
        <w:rPr>
          <w:rFonts w:ascii="Times New Roman" w:hAnsi="Times New Roman" w:cs="Times New Roman"/>
          <w:sz w:val="24"/>
          <w:szCs w:val="24"/>
        </w:rPr>
        <w:t>s;</w:t>
      </w:r>
    </w:p>
    <w:p w14:paraId="44C69508" w14:textId="77777777" w:rsidR="00D07D3D" w:rsidRPr="00C26B05" w:rsidRDefault="00D07D3D" w:rsidP="00D70CDD">
      <w:pPr>
        <w:numPr>
          <w:ilvl w:val="0"/>
          <w:numId w:val="188"/>
        </w:numPr>
        <w:tabs>
          <w:tab w:val="left" w:pos="1134"/>
          <w:tab w:val="left" w:pos="1843"/>
        </w:tabs>
        <w:spacing w:after="0" w:line="240" w:lineRule="auto"/>
        <w:ind w:left="0" w:firstLine="720"/>
        <w:jc w:val="both"/>
        <w:rPr>
          <w:rFonts w:ascii="Times New Roman" w:hAnsi="Times New Roman" w:cs="Times New Roman"/>
          <w:sz w:val="24"/>
          <w:szCs w:val="24"/>
        </w:rPr>
      </w:pPr>
      <w:bookmarkStart w:id="103" w:name="_Hlk57802839"/>
      <w:bookmarkEnd w:id="102"/>
      <w:r w:rsidRPr="00C26B05">
        <w:rPr>
          <w:rFonts w:ascii="Times New Roman" w:hAnsi="Times New Roman" w:cs="Times New Roman"/>
          <w:sz w:val="24"/>
          <w:szCs w:val="24"/>
        </w:rPr>
        <w:t>TM TMĮKS suformuotų ir išsaugotų Prekės klasifikavimo aktų duomenys;</w:t>
      </w:r>
    </w:p>
    <w:p w14:paraId="1150280E" w14:textId="77777777" w:rsidR="00D07D3D" w:rsidRPr="00C26B05" w:rsidRDefault="00D07D3D" w:rsidP="00D70CDD">
      <w:pPr>
        <w:numPr>
          <w:ilvl w:val="0"/>
          <w:numId w:val="188"/>
        </w:numPr>
        <w:tabs>
          <w:tab w:val="left" w:pos="1134"/>
          <w:tab w:val="left" w:pos="1843"/>
        </w:tabs>
        <w:spacing w:after="0" w:line="240" w:lineRule="auto"/>
        <w:ind w:left="0" w:firstLine="720"/>
        <w:jc w:val="both"/>
        <w:rPr>
          <w:rFonts w:ascii="Times New Roman" w:hAnsi="Times New Roman" w:cs="Times New Roman"/>
          <w:sz w:val="24"/>
          <w:szCs w:val="24"/>
        </w:rPr>
      </w:pPr>
      <w:smartTag w:uri="urn:schemas-tilde-lv/tildestengine" w:element="firmas">
        <w:r w:rsidRPr="00C26B05">
          <w:rPr>
            <w:rFonts w:ascii="Times New Roman" w:hAnsi="Times New Roman" w:cs="Times New Roman"/>
            <w:sz w:val="24"/>
            <w:szCs w:val="24"/>
          </w:rPr>
          <w:t>TM</w:t>
        </w:r>
      </w:smartTag>
      <w:r w:rsidRPr="00C26B05">
        <w:rPr>
          <w:rFonts w:ascii="Times New Roman" w:hAnsi="Times New Roman" w:cs="Times New Roman"/>
          <w:sz w:val="24"/>
          <w:szCs w:val="24"/>
        </w:rPr>
        <w:t xml:space="preserve"> TMĮKS suformuotų ir išsaugotų sprendimų po Prekės klasifikavimo akto surašymo duomenys;</w:t>
      </w:r>
    </w:p>
    <w:p w14:paraId="4B1D53E3" w14:textId="77777777" w:rsidR="00D07D3D" w:rsidRPr="00C26B05" w:rsidRDefault="00D07D3D" w:rsidP="00D70CDD">
      <w:pPr>
        <w:numPr>
          <w:ilvl w:val="0"/>
          <w:numId w:val="188"/>
        </w:numPr>
        <w:tabs>
          <w:tab w:val="left" w:pos="1134"/>
          <w:tab w:val="left" w:pos="1843"/>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sz w:val="24"/>
          <w:szCs w:val="24"/>
        </w:rPr>
        <w:t>MD Tarifų skyriaus, TM TMĮKS ir ML suvestų tarifinio klasifikavimo rekomendacijų duomenys.</w:t>
      </w:r>
    </w:p>
    <w:p w14:paraId="3F280B26" w14:textId="77777777" w:rsidR="00D07D3D" w:rsidRPr="00C26B05" w:rsidRDefault="00D07D3D" w:rsidP="00D70CDD">
      <w:pPr>
        <w:numPr>
          <w:ilvl w:val="0"/>
          <w:numId w:val="188"/>
        </w:numPr>
        <w:tabs>
          <w:tab w:val="left" w:pos="1134"/>
          <w:tab w:val="left" w:pos="1985"/>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 xml:space="preserve">Vidiniai MĖGIS sistemos klasifikatoriai. </w:t>
      </w:r>
    </w:p>
    <w:p w14:paraId="7E4088EB" w14:textId="77777777" w:rsidR="00D07D3D" w:rsidRPr="00D75E41" w:rsidRDefault="00D07D3D" w:rsidP="00D07D3D">
      <w:pPr>
        <w:spacing w:after="0" w:line="240" w:lineRule="auto"/>
        <w:ind w:firstLine="720"/>
        <w:jc w:val="both"/>
        <w:rPr>
          <w:rFonts w:ascii="Times New Roman" w:hAnsi="Times New Roman" w:cs="Times New Roman"/>
          <w:b/>
          <w:sz w:val="24"/>
          <w:szCs w:val="24"/>
        </w:rPr>
      </w:pPr>
      <w:bookmarkStart w:id="104" w:name="_Toc75166167"/>
      <w:r w:rsidRPr="00D75E41">
        <w:rPr>
          <w:rFonts w:ascii="Times New Roman" w:hAnsi="Times New Roman" w:cs="Times New Roman"/>
          <w:b/>
          <w:sz w:val="24"/>
          <w:szCs w:val="24"/>
        </w:rPr>
        <w:t>Išoriniai duomenų srautai</w:t>
      </w:r>
      <w:bookmarkEnd w:id="104"/>
    </w:p>
    <w:p w14:paraId="0CD19097" w14:textId="77777777" w:rsidR="00D07D3D" w:rsidRPr="00C26B05" w:rsidRDefault="00D07D3D" w:rsidP="00D70CDD">
      <w:pPr>
        <w:numPr>
          <w:ilvl w:val="0"/>
          <w:numId w:val="189"/>
        </w:numPr>
        <w:tabs>
          <w:tab w:val="left" w:pos="1134"/>
          <w:tab w:val="left" w:pos="1560"/>
          <w:tab w:val="left" w:pos="1985"/>
        </w:tabs>
        <w:spacing w:after="0" w:line="240" w:lineRule="auto"/>
        <w:ind w:left="0" w:firstLine="720"/>
        <w:jc w:val="both"/>
        <w:rPr>
          <w:rFonts w:ascii="Times New Roman" w:hAnsi="Times New Roman" w:cs="Times New Roman"/>
          <w:b/>
          <w:bCs/>
          <w:sz w:val="24"/>
          <w:szCs w:val="24"/>
        </w:rPr>
      </w:pPr>
      <w:r w:rsidRPr="6BED815A">
        <w:rPr>
          <w:rFonts w:ascii="Times New Roman" w:hAnsi="Times New Roman" w:cs="Times New Roman"/>
          <w:b/>
          <w:bCs/>
          <w:sz w:val="24"/>
          <w:szCs w:val="24"/>
        </w:rPr>
        <w:t xml:space="preserve">NOVIS </w:t>
      </w:r>
      <w:r w:rsidRPr="6BED815A">
        <w:rPr>
          <w:rFonts w:ascii="Times New Roman" w:hAnsi="Times New Roman" w:cs="Times New Roman"/>
          <w:sz w:val="24"/>
          <w:szCs w:val="24"/>
        </w:rPr>
        <w:t xml:space="preserve">(Muitinės organizacinės struktūros ir muitinės personalo duomenys, Šalių ir teritorijų kodų klasifikatorius, </w:t>
      </w:r>
      <w:r w:rsidRPr="005E1AE5">
        <w:rPr>
          <w:rFonts w:ascii="Times New Roman" w:hAnsi="Times New Roman" w:cs="Times New Roman"/>
          <w:sz w:val="24"/>
          <w:szCs w:val="24"/>
        </w:rPr>
        <w:t>Prekių nomenklatūros kodų klasifikatorius</w:t>
      </w:r>
      <w:r>
        <w:rPr>
          <w:rFonts w:ascii="Times New Roman" w:hAnsi="Times New Roman" w:cs="Times New Roman"/>
          <w:sz w:val="24"/>
          <w:szCs w:val="24"/>
        </w:rPr>
        <w:t>,</w:t>
      </w:r>
      <w:r w:rsidRPr="6BED815A">
        <w:rPr>
          <w:rFonts w:ascii="Times New Roman" w:hAnsi="Times New Roman" w:cs="Times New Roman"/>
          <w:sz w:val="24"/>
          <w:szCs w:val="24"/>
        </w:rPr>
        <w:t xml:space="preserve"> Matavimo vienetų, naudojamų deklaruojant prekes Lietuvos Respublikos muitinei klasifikatorius);</w:t>
      </w:r>
    </w:p>
    <w:p w14:paraId="5EA4B603" w14:textId="77777777" w:rsidR="00D07D3D" w:rsidRPr="00C26B05" w:rsidRDefault="00D07D3D" w:rsidP="00D70CDD">
      <w:pPr>
        <w:numPr>
          <w:ilvl w:val="0"/>
          <w:numId w:val="189"/>
        </w:numPr>
        <w:tabs>
          <w:tab w:val="left" w:pos="1134"/>
          <w:tab w:val="left" w:pos="1985"/>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b/>
          <w:bCs/>
          <w:sz w:val="24"/>
          <w:szCs w:val="24"/>
        </w:rPr>
        <w:t>MPR</w:t>
      </w:r>
      <w:r w:rsidRPr="00C26B05">
        <w:rPr>
          <w:rFonts w:ascii="Times New Roman" w:hAnsi="Times New Roman" w:cs="Times New Roman"/>
          <w:sz w:val="24"/>
          <w:szCs w:val="24"/>
        </w:rPr>
        <w:t xml:space="preserve"> (prievolininko EORI kodas, pavadinimas, adresas, telefono numeris). </w:t>
      </w:r>
    </w:p>
    <w:p w14:paraId="6FE78407" w14:textId="77777777" w:rsidR="00D07D3D" w:rsidRPr="00C26B05" w:rsidRDefault="00D07D3D" w:rsidP="00D70CDD">
      <w:pPr>
        <w:numPr>
          <w:ilvl w:val="0"/>
          <w:numId w:val="189"/>
        </w:numPr>
        <w:tabs>
          <w:tab w:val="left" w:pos="1134"/>
          <w:tab w:val="left" w:pos="1985"/>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b/>
          <w:bCs/>
          <w:sz w:val="24"/>
          <w:szCs w:val="24"/>
        </w:rPr>
        <w:t>MS AD</w:t>
      </w:r>
      <w:r w:rsidRPr="00C26B05">
        <w:rPr>
          <w:rFonts w:ascii="Times New Roman" w:hAnsi="Times New Roman" w:cs="Times New Roman"/>
          <w:sz w:val="24"/>
          <w:szCs w:val="24"/>
        </w:rPr>
        <w:t xml:space="preserve"> skirta MĖGIS naudotojų autentifikavimui ir autorizavimui. </w:t>
      </w:r>
    </w:p>
    <w:p w14:paraId="1FC0F2D0" w14:textId="77777777" w:rsidR="00D07D3D" w:rsidRPr="008605F1" w:rsidRDefault="00D07D3D" w:rsidP="00D70CDD">
      <w:pPr>
        <w:numPr>
          <w:ilvl w:val="0"/>
          <w:numId w:val="189"/>
        </w:numPr>
        <w:tabs>
          <w:tab w:val="left" w:pos="1134"/>
          <w:tab w:val="left" w:pos="1985"/>
        </w:tabs>
        <w:spacing w:after="0" w:line="240" w:lineRule="auto"/>
        <w:ind w:left="0" w:firstLine="720"/>
        <w:jc w:val="both"/>
        <w:rPr>
          <w:rFonts w:ascii="Times New Roman" w:hAnsi="Times New Roman" w:cs="Times New Roman"/>
          <w:strike/>
          <w:sz w:val="24"/>
          <w:szCs w:val="24"/>
        </w:rPr>
      </w:pPr>
      <w:r w:rsidRPr="008F5962">
        <w:rPr>
          <w:rFonts w:ascii="Times New Roman" w:hAnsi="Times New Roman" w:cs="Times New Roman"/>
          <w:b/>
          <w:bCs/>
          <w:sz w:val="24"/>
          <w:szCs w:val="24"/>
        </w:rPr>
        <w:t>Repozitorius</w:t>
      </w:r>
      <w:r>
        <w:rPr>
          <w:rFonts w:ascii="Times New Roman" w:hAnsi="Times New Roman" w:cs="Times New Roman"/>
          <w:b/>
          <w:bCs/>
          <w:sz w:val="24"/>
          <w:szCs w:val="24"/>
        </w:rPr>
        <w:t xml:space="preserve"> (Elektroninių pranešimų saugykla)</w:t>
      </w:r>
      <w:r>
        <w:rPr>
          <w:rFonts w:ascii="Times New Roman" w:hAnsi="Times New Roman" w:cs="Times New Roman"/>
          <w:sz w:val="24"/>
          <w:szCs w:val="24"/>
        </w:rPr>
        <w:t xml:space="preserve">, skirtas </w:t>
      </w:r>
      <w:r w:rsidRPr="0089095A">
        <w:rPr>
          <w:rFonts w:ascii="Times New Roman" w:hAnsi="Times New Roman" w:cs="Times New Roman"/>
          <w:sz w:val="24"/>
          <w:szCs w:val="24"/>
        </w:rPr>
        <w:t xml:space="preserve">formalumų su prekėmis procesus aptarnaujančių informacinių sistemų elektroninių pranešimų </w:t>
      </w:r>
      <w:r w:rsidRPr="00680674">
        <w:rPr>
          <w:rFonts w:ascii="Times New Roman" w:hAnsi="Times New Roman" w:cs="Times New Roman"/>
          <w:sz w:val="24"/>
          <w:szCs w:val="24"/>
        </w:rPr>
        <w:t>duomen</w:t>
      </w:r>
      <w:r>
        <w:rPr>
          <w:rFonts w:ascii="Times New Roman" w:hAnsi="Times New Roman" w:cs="Times New Roman"/>
          <w:sz w:val="24"/>
          <w:szCs w:val="24"/>
        </w:rPr>
        <w:t xml:space="preserve">ų </w:t>
      </w:r>
      <w:r w:rsidRPr="00680674">
        <w:rPr>
          <w:rFonts w:ascii="Times New Roman" w:hAnsi="Times New Roman" w:cs="Times New Roman"/>
          <w:sz w:val="24"/>
          <w:szCs w:val="24"/>
        </w:rPr>
        <w:t>tvark</w:t>
      </w:r>
      <w:r>
        <w:rPr>
          <w:rFonts w:ascii="Times New Roman" w:hAnsi="Times New Roman" w:cs="Times New Roman"/>
          <w:sz w:val="24"/>
          <w:szCs w:val="24"/>
        </w:rPr>
        <w:t>ymu</w:t>
      </w:r>
      <w:r w:rsidRPr="00680674">
        <w:rPr>
          <w:rFonts w:ascii="Times New Roman" w:hAnsi="Times New Roman" w:cs="Times New Roman"/>
          <w:sz w:val="24"/>
          <w:szCs w:val="24"/>
        </w:rPr>
        <w:t>i</w:t>
      </w:r>
      <w:r w:rsidRPr="0082054D">
        <w:rPr>
          <w:rFonts w:ascii="Times New Roman" w:hAnsi="Times New Roman" w:cs="Times New Roman"/>
          <w:sz w:val="24"/>
          <w:szCs w:val="24"/>
        </w:rPr>
        <w:t>.</w:t>
      </w:r>
      <w:r w:rsidRPr="008605F1">
        <w:rPr>
          <w:rFonts w:ascii="Times New Roman" w:hAnsi="Times New Roman" w:cs="Times New Roman"/>
          <w:strike/>
          <w:sz w:val="24"/>
          <w:szCs w:val="24"/>
        </w:rPr>
        <w:t xml:space="preserve"> </w:t>
      </w:r>
    </w:p>
    <w:p w14:paraId="482FC930" w14:textId="77777777" w:rsidR="00D07D3D" w:rsidRPr="00366BC6" w:rsidRDefault="00D07D3D" w:rsidP="00D70CDD">
      <w:pPr>
        <w:numPr>
          <w:ilvl w:val="0"/>
          <w:numId w:val="189"/>
        </w:numPr>
        <w:tabs>
          <w:tab w:val="left" w:pos="1134"/>
          <w:tab w:val="left" w:pos="1985"/>
        </w:tabs>
        <w:spacing w:after="0" w:line="240" w:lineRule="auto"/>
        <w:ind w:left="0" w:firstLine="720"/>
        <w:jc w:val="both"/>
        <w:rPr>
          <w:rFonts w:ascii="Times New Roman" w:hAnsi="Times New Roman" w:cs="Times New Roman"/>
          <w:sz w:val="24"/>
          <w:szCs w:val="24"/>
        </w:rPr>
      </w:pPr>
      <w:r w:rsidRPr="00C26B05">
        <w:rPr>
          <w:rFonts w:ascii="Times New Roman" w:hAnsi="Times New Roman" w:cs="Times New Roman"/>
          <w:b/>
          <w:bCs/>
          <w:sz w:val="24"/>
          <w:szCs w:val="24"/>
        </w:rPr>
        <w:lastRenderedPageBreak/>
        <w:t>LMDS</w:t>
      </w:r>
      <w:r w:rsidRPr="00C26B05">
        <w:rPr>
          <w:rFonts w:ascii="Times New Roman" w:hAnsi="Times New Roman" w:cs="Times New Roman"/>
          <w:sz w:val="24"/>
          <w:szCs w:val="24"/>
        </w:rPr>
        <w:t xml:space="preserve"> </w:t>
      </w:r>
      <w:r>
        <w:rPr>
          <w:rFonts w:ascii="Times New Roman" w:hAnsi="Times New Roman" w:cs="Times New Roman"/>
          <w:sz w:val="24"/>
          <w:szCs w:val="24"/>
        </w:rPr>
        <w:t>- nustatytu laiko intervalu</w:t>
      </w:r>
      <w:r w:rsidRPr="00C26B05">
        <w:rPr>
          <w:rFonts w:ascii="Times New Roman" w:hAnsi="Times New Roman" w:cs="Times New Roman"/>
          <w:sz w:val="24"/>
          <w:szCs w:val="24"/>
        </w:rPr>
        <w:t xml:space="preserve"> </w:t>
      </w:r>
      <w:r>
        <w:rPr>
          <w:rFonts w:ascii="Times New Roman" w:hAnsi="Times New Roman" w:cs="Times New Roman"/>
          <w:sz w:val="24"/>
          <w:szCs w:val="24"/>
        </w:rPr>
        <w:t xml:space="preserve">įsikelia </w:t>
      </w:r>
      <w:r w:rsidRPr="00C26B05">
        <w:rPr>
          <w:rFonts w:ascii="Times New Roman" w:hAnsi="Times New Roman" w:cs="Times New Roman"/>
          <w:sz w:val="24"/>
          <w:szCs w:val="24"/>
        </w:rPr>
        <w:t xml:space="preserve">MĖGIS </w:t>
      </w:r>
      <w:r>
        <w:rPr>
          <w:rFonts w:ascii="Times New Roman" w:hAnsi="Times New Roman" w:cs="Times New Roman"/>
          <w:sz w:val="24"/>
          <w:szCs w:val="24"/>
        </w:rPr>
        <w:t xml:space="preserve">duomenų bazės </w:t>
      </w:r>
      <w:r w:rsidRPr="00C26B05">
        <w:rPr>
          <w:rFonts w:ascii="Times New Roman" w:hAnsi="Times New Roman" w:cs="Times New Roman"/>
          <w:sz w:val="24"/>
          <w:szCs w:val="24"/>
        </w:rPr>
        <w:t>duomen</w:t>
      </w:r>
      <w:r>
        <w:rPr>
          <w:rFonts w:ascii="Times New Roman" w:hAnsi="Times New Roman" w:cs="Times New Roman"/>
          <w:sz w:val="24"/>
          <w:szCs w:val="24"/>
        </w:rPr>
        <w:t>i</w:t>
      </w:r>
      <w:r w:rsidRPr="00C26B05">
        <w:rPr>
          <w:rFonts w:ascii="Times New Roman" w:hAnsi="Times New Roman" w:cs="Times New Roman"/>
          <w:sz w:val="24"/>
          <w:szCs w:val="24"/>
        </w:rPr>
        <w:t xml:space="preserve">s. </w:t>
      </w:r>
    </w:p>
    <w:p w14:paraId="6C46160B" w14:textId="77777777" w:rsidR="00D07D3D" w:rsidRPr="0074436C" w:rsidRDefault="00D07D3D" w:rsidP="00D07D3D">
      <w:pPr>
        <w:tabs>
          <w:tab w:val="left" w:pos="1985"/>
        </w:tabs>
        <w:spacing w:after="0" w:line="240" w:lineRule="auto"/>
        <w:ind w:firstLine="720"/>
        <w:jc w:val="both"/>
        <w:rPr>
          <w:rFonts w:ascii="Times New Roman" w:hAnsi="Times New Roman" w:cs="Times New Roman"/>
          <w:b/>
          <w:bCs/>
          <w:sz w:val="24"/>
          <w:szCs w:val="24"/>
        </w:rPr>
      </w:pPr>
    </w:p>
    <w:p w14:paraId="57C89B81" w14:textId="77777777" w:rsidR="00D07D3D" w:rsidRPr="0074436C" w:rsidRDefault="00D07D3D" w:rsidP="00D07D3D">
      <w:pPr>
        <w:tabs>
          <w:tab w:val="left" w:pos="1985"/>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b/>
          <w:bCs/>
          <w:sz w:val="24"/>
          <w:szCs w:val="24"/>
        </w:rPr>
        <w:t>Iš MĖGIS išeinanti informacija</w:t>
      </w:r>
      <w:r w:rsidRPr="0074436C">
        <w:rPr>
          <w:rFonts w:ascii="Times New Roman" w:hAnsi="Times New Roman" w:cs="Times New Roman"/>
          <w:sz w:val="24"/>
          <w:szCs w:val="24"/>
        </w:rPr>
        <w:t>:</w:t>
      </w:r>
    </w:p>
    <w:p w14:paraId="46029947" w14:textId="77777777" w:rsidR="00D07D3D" w:rsidRPr="00C26B05" w:rsidRDefault="00D07D3D" w:rsidP="00D70CDD">
      <w:pPr>
        <w:numPr>
          <w:ilvl w:val="2"/>
          <w:numId w:val="190"/>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nustatytos formos dokumentai;</w:t>
      </w:r>
    </w:p>
    <w:p w14:paraId="6CBF0478" w14:textId="77777777" w:rsidR="00D07D3D" w:rsidRPr="00C26B05" w:rsidRDefault="00D07D3D" w:rsidP="00D70CDD">
      <w:pPr>
        <w:numPr>
          <w:ilvl w:val="2"/>
          <w:numId w:val="190"/>
        </w:numPr>
        <w:tabs>
          <w:tab w:val="left" w:pos="1134"/>
        </w:tabs>
        <w:spacing w:after="0" w:line="240" w:lineRule="auto"/>
        <w:ind w:left="0" w:firstLine="720"/>
        <w:rPr>
          <w:rFonts w:ascii="Times New Roman" w:hAnsi="Times New Roman" w:cs="Times New Roman"/>
          <w:sz w:val="24"/>
          <w:szCs w:val="24"/>
        </w:rPr>
      </w:pPr>
      <w:r w:rsidRPr="00C26B05">
        <w:rPr>
          <w:rFonts w:ascii="Times New Roman" w:hAnsi="Times New Roman" w:cs="Times New Roman"/>
          <w:sz w:val="24"/>
          <w:szCs w:val="24"/>
        </w:rPr>
        <w:t>nustatytos formos ataskaitos, eksportuotos į PDF, DOC</w:t>
      </w:r>
      <w:r>
        <w:rPr>
          <w:rFonts w:ascii="Times New Roman" w:hAnsi="Times New Roman" w:cs="Times New Roman"/>
          <w:sz w:val="24"/>
          <w:szCs w:val="24"/>
        </w:rPr>
        <w:t>X</w:t>
      </w:r>
      <w:r w:rsidRPr="00C26B05">
        <w:rPr>
          <w:rFonts w:ascii="Times New Roman" w:hAnsi="Times New Roman" w:cs="Times New Roman"/>
          <w:sz w:val="24"/>
          <w:szCs w:val="24"/>
        </w:rPr>
        <w:t>, X</w:t>
      </w:r>
      <w:r>
        <w:rPr>
          <w:rFonts w:ascii="Times New Roman" w:hAnsi="Times New Roman" w:cs="Times New Roman"/>
          <w:sz w:val="24"/>
          <w:szCs w:val="24"/>
        </w:rPr>
        <w:t>LSX</w:t>
      </w:r>
      <w:r w:rsidRPr="00C26B05">
        <w:rPr>
          <w:rFonts w:ascii="Times New Roman" w:hAnsi="Times New Roman" w:cs="Times New Roman"/>
          <w:sz w:val="24"/>
          <w:szCs w:val="24"/>
        </w:rPr>
        <w:t>, HTML formato bylas.</w:t>
      </w:r>
      <w:bookmarkEnd w:id="103"/>
    </w:p>
    <w:p w14:paraId="771B5AF7" w14:textId="77777777" w:rsidR="00D07D3D" w:rsidRPr="0074436C" w:rsidRDefault="00D07D3D" w:rsidP="00D07D3D">
      <w:pPr>
        <w:spacing w:after="0" w:line="240" w:lineRule="auto"/>
        <w:ind w:firstLine="720"/>
        <w:jc w:val="both"/>
        <w:rPr>
          <w:rFonts w:ascii="Times New Roman" w:hAnsi="Times New Roman" w:cs="Times New Roman"/>
          <w:sz w:val="24"/>
          <w:szCs w:val="24"/>
        </w:rPr>
      </w:pPr>
    </w:p>
    <w:p w14:paraId="6F7D9ACE" w14:textId="77777777" w:rsidR="00D07D3D" w:rsidRPr="00853832"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853832">
        <w:rPr>
          <w:rFonts w:ascii="Times New Roman" w:hAnsi="Times New Roman" w:cs="Times New Roman"/>
          <w:b/>
          <w:bCs/>
          <w:sz w:val="24"/>
          <w:szCs w:val="24"/>
        </w:rPr>
        <w:t>PASLAUGŲ TEIKIMO SUTARTIES UŽDAVINIAI</w:t>
      </w:r>
    </w:p>
    <w:p w14:paraId="40A8D263" w14:textId="77777777" w:rsidR="00D07D3D" w:rsidRPr="005250EE" w:rsidRDefault="00D07D3D" w:rsidP="00D70CDD">
      <w:pPr>
        <w:numPr>
          <w:ilvl w:val="1"/>
          <w:numId w:val="192"/>
        </w:numPr>
        <w:spacing w:after="0" w:line="240" w:lineRule="auto"/>
        <w:ind w:left="0" w:firstLine="709"/>
        <w:rPr>
          <w:rFonts w:ascii="Times New Roman" w:hAnsi="Times New Roman" w:cs="Times New Roman"/>
          <w:b/>
          <w:bCs/>
          <w:sz w:val="24"/>
          <w:szCs w:val="24"/>
        </w:rPr>
      </w:pPr>
      <w:r w:rsidRPr="005250EE">
        <w:rPr>
          <w:rFonts w:ascii="Times New Roman" w:hAnsi="Times New Roman" w:cs="Times New Roman"/>
          <w:b/>
          <w:bCs/>
          <w:sz w:val="24"/>
          <w:szCs w:val="24"/>
        </w:rPr>
        <w:t>Bendrasis uždavinys</w:t>
      </w:r>
    </w:p>
    <w:p w14:paraId="279BFC0E" w14:textId="77777777" w:rsidR="00D07D3D" w:rsidRPr="0074436C" w:rsidRDefault="00D07D3D" w:rsidP="00D07D3D">
      <w:pPr>
        <w:tabs>
          <w:tab w:val="left" w:pos="1418"/>
          <w:tab w:val="left" w:pos="1701"/>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Pagrindinis numatomos sudaryti paslaugų teikimo sutarties (toliau – Sutartis) tarp Tiekėjo ir Perkančiosios organizacijos uždavinys – </w:t>
      </w:r>
      <w:r>
        <w:rPr>
          <w:rFonts w:ascii="Times New Roman" w:hAnsi="Times New Roman" w:cs="Times New Roman"/>
          <w:sz w:val="24"/>
          <w:szCs w:val="24"/>
        </w:rPr>
        <w:t xml:space="preserve">atnaujinti </w:t>
      </w:r>
      <w:r w:rsidRPr="000B6834">
        <w:rPr>
          <w:rFonts w:ascii="Times New Roman" w:hAnsi="Times New Roman"/>
          <w:sz w:val="24"/>
          <w:szCs w:val="24"/>
        </w:rPr>
        <w:t xml:space="preserve">Darbo su prekių mėginiais (pavyzdžiais) informacinę sistemą, </w:t>
      </w:r>
      <w:r w:rsidRPr="0074436C">
        <w:rPr>
          <w:rFonts w:ascii="Times New Roman" w:hAnsi="Times New Roman" w:cs="Times New Roman"/>
          <w:sz w:val="24"/>
          <w:szCs w:val="24"/>
        </w:rPr>
        <w:t>sukuri</w:t>
      </w:r>
      <w:r>
        <w:rPr>
          <w:rFonts w:ascii="Times New Roman" w:hAnsi="Times New Roman" w:cs="Times New Roman"/>
          <w:sz w:val="24"/>
          <w:szCs w:val="24"/>
        </w:rPr>
        <w:t>ant</w:t>
      </w:r>
      <w:r w:rsidRPr="0074436C">
        <w:rPr>
          <w:rFonts w:ascii="Times New Roman" w:hAnsi="Times New Roman" w:cs="Times New Roman"/>
          <w:sz w:val="24"/>
          <w:szCs w:val="24"/>
        </w:rPr>
        <w:t xml:space="preserve"> naują, saugią ir šiuolaikin</w:t>
      </w:r>
      <w:r>
        <w:rPr>
          <w:rFonts w:ascii="Times New Roman" w:hAnsi="Times New Roman" w:cs="Times New Roman"/>
          <w:sz w:val="24"/>
          <w:szCs w:val="24"/>
        </w:rPr>
        <w:t>ėmis</w:t>
      </w:r>
      <w:r w:rsidRPr="0074436C">
        <w:rPr>
          <w:rFonts w:ascii="Times New Roman" w:hAnsi="Times New Roman" w:cs="Times New Roman"/>
          <w:sz w:val="24"/>
          <w:szCs w:val="24"/>
        </w:rPr>
        <w:t xml:space="preserve"> technologij</w:t>
      </w:r>
      <w:r>
        <w:rPr>
          <w:rFonts w:ascii="Times New Roman" w:hAnsi="Times New Roman" w:cs="Times New Roman"/>
          <w:sz w:val="24"/>
          <w:szCs w:val="24"/>
        </w:rPr>
        <w:t>omis pagrįstą</w:t>
      </w:r>
      <w:r w:rsidRPr="0074436C">
        <w:rPr>
          <w:rFonts w:ascii="Times New Roman" w:hAnsi="Times New Roman" w:cs="Times New Roman"/>
          <w:sz w:val="24"/>
          <w:szCs w:val="24"/>
        </w:rPr>
        <w:t xml:space="preserve"> </w:t>
      </w:r>
      <w:r>
        <w:rPr>
          <w:rFonts w:ascii="Times New Roman" w:hAnsi="Times New Roman" w:cs="Times New Roman"/>
          <w:sz w:val="24"/>
          <w:szCs w:val="24"/>
        </w:rPr>
        <w:t>MĖGIS versiją</w:t>
      </w:r>
      <w:r w:rsidRPr="0074436C">
        <w:rPr>
          <w:rFonts w:ascii="Times New Roman" w:hAnsi="Times New Roman" w:cs="Times New Roman"/>
          <w:sz w:val="24"/>
          <w:szCs w:val="24"/>
        </w:rPr>
        <w:t xml:space="preserve">, kuri užtikrintų </w:t>
      </w:r>
      <w:r>
        <w:rPr>
          <w:rFonts w:ascii="Times New Roman" w:hAnsi="Times New Roman" w:cs="Times New Roman"/>
          <w:sz w:val="24"/>
          <w:szCs w:val="24"/>
        </w:rPr>
        <w:t xml:space="preserve">ir suteiktų </w:t>
      </w:r>
      <w:r w:rsidRPr="0074436C">
        <w:rPr>
          <w:rFonts w:ascii="Times New Roman" w:hAnsi="Times New Roman" w:cs="Times New Roman"/>
          <w:sz w:val="24"/>
          <w:szCs w:val="24"/>
        </w:rPr>
        <w:t>greitą</w:t>
      </w:r>
      <w:r>
        <w:rPr>
          <w:rFonts w:ascii="Times New Roman" w:hAnsi="Times New Roman" w:cs="Times New Roman"/>
          <w:sz w:val="24"/>
          <w:szCs w:val="24"/>
        </w:rPr>
        <w:t>, patogų</w:t>
      </w:r>
      <w:r w:rsidRPr="0074436C">
        <w:rPr>
          <w:rFonts w:ascii="Times New Roman" w:hAnsi="Times New Roman" w:cs="Times New Roman"/>
          <w:sz w:val="24"/>
          <w:szCs w:val="24"/>
        </w:rPr>
        <w:t xml:space="preserve"> ir patikimą </w:t>
      </w:r>
      <w:r w:rsidRPr="009E5655">
        <w:rPr>
          <w:rFonts w:ascii="Times New Roman" w:hAnsi="Times New Roman" w:cs="Times New Roman"/>
          <w:sz w:val="24"/>
          <w:szCs w:val="24"/>
        </w:rPr>
        <w:t>mėginių administravimo procesų valdymo</w:t>
      </w:r>
      <w:r>
        <w:rPr>
          <w:rFonts w:ascii="Times New Roman" w:hAnsi="Times New Roman" w:cs="Times New Roman"/>
          <w:sz w:val="24"/>
          <w:szCs w:val="24"/>
        </w:rPr>
        <w:t>,</w:t>
      </w:r>
      <w:r w:rsidRPr="009E5655">
        <w:rPr>
          <w:rFonts w:ascii="Times New Roman" w:hAnsi="Times New Roman" w:cs="Times New Roman"/>
          <w:sz w:val="24"/>
          <w:szCs w:val="24"/>
        </w:rPr>
        <w:t xml:space="preserve"> </w:t>
      </w:r>
      <w:r w:rsidRPr="0074436C">
        <w:rPr>
          <w:rFonts w:ascii="Times New Roman" w:hAnsi="Times New Roman" w:cs="Times New Roman"/>
          <w:sz w:val="24"/>
          <w:szCs w:val="24"/>
        </w:rPr>
        <w:t>duomenų tvarkym</w:t>
      </w:r>
      <w:r>
        <w:rPr>
          <w:rFonts w:ascii="Times New Roman" w:hAnsi="Times New Roman" w:cs="Times New Roman"/>
          <w:sz w:val="24"/>
          <w:szCs w:val="24"/>
        </w:rPr>
        <w:t>o</w:t>
      </w:r>
      <w:r w:rsidRPr="0074436C">
        <w:rPr>
          <w:rFonts w:ascii="Times New Roman" w:hAnsi="Times New Roman" w:cs="Times New Roman"/>
          <w:sz w:val="24"/>
          <w:szCs w:val="24"/>
        </w:rPr>
        <w:t xml:space="preserve"> ir main</w:t>
      </w:r>
      <w:r>
        <w:rPr>
          <w:rFonts w:ascii="Times New Roman" w:hAnsi="Times New Roman" w:cs="Times New Roman"/>
          <w:sz w:val="24"/>
          <w:szCs w:val="24"/>
        </w:rPr>
        <w:t>ų visuose</w:t>
      </w:r>
      <w:r w:rsidRPr="0074436C">
        <w:rPr>
          <w:rFonts w:ascii="Times New Roman" w:hAnsi="Times New Roman" w:cs="Times New Roman"/>
          <w:sz w:val="24"/>
          <w:szCs w:val="24"/>
        </w:rPr>
        <w:t xml:space="preserve"> </w:t>
      </w:r>
      <w:r>
        <w:rPr>
          <w:rFonts w:ascii="Times New Roman" w:hAnsi="Times New Roman" w:cs="Times New Roman"/>
          <w:sz w:val="24"/>
          <w:szCs w:val="24"/>
        </w:rPr>
        <w:t>administravimo</w:t>
      </w:r>
      <w:r w:rsidRPr="0074436C">
        <w:rPr>
          <w:rFonts w:ascii="Times New Roman" w:hAnsi="Times New Roman" w:cs="Times New Roman"/>
          <w:sz w:val="24"/>
          <w:szCs w:val="24"/>
        </w:rPr>
        <w:t xml:space="preserve"> proces</w:t>
      </w:r>
      <w:r>
        <w:rPr>
          <w:rFonts w:ascii="Times New Roman" w:hAnsi="Times New Roman" w:cs="Times New Roman"/>
          <w:sz w:val="24"/>
          <w:szCs w:val="24"/>
        </w:rPr>
        <w:t xml:space="preserve">ų žingsniuose </w:t>
      </w:r>
      <w:r w:rsidRPr="009E5655">
        <w:rPr>
          <w:rFonts w:ascii="Times New Roman" w:hAnsi="Times New Roman" w:cs="Times New Roman"/>
          <w:sz w:val="24"/>
          <w:szCs w:val="24"/>
        </w:rPr>
        <w:t>instrumentą</w:t>
      </w:r>
      <w:r>
        <w:rPr>
          <w:rFonts w:ascii="Times New Roman" w:hAnsi="Times New Roman" w:cs="Times New Roman"/>
          <w:sz w:val="24"/>
          <w:szCs w:val="24"/>
        </w:rPr>
        <w:t>,</w:t>
      </w:r>
      <w:r w:rsidRPr="0074436C">
        <w:rPr>
          <w:rFonts w:ascii="Times New Roman" w:hAnsi="Times New Roman" w:cs="Times New Roman"/>
          <w:sz w:val="24"/>
          <w:szCs w:val="24"/>
        </w:rPr>
        <w:t xml:space="preserve"> užtikrint</w:t>
      </w:r>
      <w:r>
        <w:rPr>
          <w:rFonts w:ascii="Times New Roman" w:hAnsi="Times New Roman" w:cs="Times New Roman"/>
          <w:sz w:val="24"/>
          <w:szCs w:val="24"/>
        </w:rPr>
        <w:t>ų</w:t>
      </w:r>
      <w:r w:rsidRPr="0074436C">
        <w:rPr>
          <w:rFonts w:ascii="Times New Roman" w:hAnsi="Times New Roman" w:cs="Times New Roman"/>
          <w:sz w:val="24"/>
          <w:szCs w:val="24"/>
        </w:rPr>
        <w:t xml:space="preserve"> jos stabilų ir nepertraukiamą veikimą, sudarantį sąlygas elektroniniu būdu efektyviai vykdyti muitinės funkcijas, susijusias su mėgini</w:t>
      </w:r>
      <w:r>
        <w:rPr>
          <w:rFonts w:ascii="Times New Roman" w:hAnsi="Times New Roman" w:cs="Times New Roman"/>
          <w:sz w:val="24"/>
          <w:szCs w:val="24"/>
        </w:rPr>
        <w:t>ų</w:t>
      </w:r>
      <w:r w:rsidRPr="0074436C">
        <w:rPr>
          <w:rFonts w:ascii="Times New Roman" w:hAnsi="Times New Roman" w:cs="Times New Roman"/>
          <w:sz w:val="24"/>
          <w:szCs w:val="24"/>
        </w:rPr>
        <w:t xml:space="preserve"> administravimu ir tarifinio klasifikavimo sprendimais bei rekomendacijomis</w:t>
      </w:r>
      <w:r>
        <w:rPr>
          <w:rFonts w:ascii="Times New Roman" w:hAnsi="Times New Roman" w:cs="Times New Roman"/>
          <w:sz w:val="24"/>
          <w:szCs w:val="24"/>
        </w:rPr>
        <w:t xml:space="preserve">, </w:t>
      </w:r>
      <w:r w:rsidRPr="0074436C">
        <w:rPr>
          <w:rFonts w:ascii="Times New Roman" w:hAnsi="Times New Roman" w:cs="Times New Roman"/>
          <w:sz w:val="24"/>
          <w:szCs w:val="24"/>
        </w:rPr>
        <w:t>leist</w:t>
      </w:r>
      <w:r>
        <w:rPr>
          <w:rFonts w:ascii="Times New Roman" w:hAnsi="Times New Roman" w:cs="Times New Roman"/>
          <w:sz w:val="24"/>
          <w:szCs w:val="24"/>
        </w:rPr>
        <w:t>ų</w:t>
      </w:r>
      <w:r w:rsidRPr="0074436C">
        <w:rPr>
          <w:rFonts w:ascii="Times New Roman" w:hAnsi="Times New Roman" w:cs="Times New Roman"/>
          <w:sz w:val="24"/>
          <w:szCs w:val="24"/>
        </w:rPr>
        <w:t xml:space="preserve"> analizuoti ir tvarkyti MĖGIS esančius duomenis, naudojantis šiuolaikišku administravimo įrankiu.</w:t>
      </w:r>
    </w:p>
    <w:p w14:paraId="262161A1" w14:textId="77777777" w:rsidR="00D07D3D" w:rsidRPr="0074436C" w:rsidRDefault="00D07D3D" w:rsidP="00D07D3D">
      <w:pPr>
        <w:tabs>
          <w:tab w:val="left" w:pos="1418"/>
          <w:tab w:val="left" w:pos="1701"/>
        </w:tabs>
        <w:spacing w:after="0" w:line="240" w:lineRule="auto"/>
        <w:ind w:firstLine="720"/>
        <w:jc w:val="both"/>
        <w:rPr>
          <w:rFonts w:ascii="Times New Roman" w:hAnsi="Times New Roman" w:cs="Times New Roman"/>
          <w:sz w:val="24"/>
          <w:szCs w:val="24"/>
        </w:rPr>
      </w:pPr>
    </w:p>
    <w:p w14:paraId="69AB2E55" w14:textId="77777777" w:rsidR="00D07D3D" w:rsidRPr="000D4D52" w:rsidRDefault="00D07D3D" w:rsidP="00D70CDD">
      <w:pPr>
        <w:numPr>
          <w:ilvl w:val="1"/>
          <w:numId w:val="192"/>
        </w:numPr>
        <w:spacing w:after="0" w:line="240" w:lineRule="auto"/>
        <w:ind w:left="0" w:firstLine="709"/>
        <w:rPr>
          <w:rFonts w:ascii="Times New Roman" w:hAnsi="Times New Roman" w:cs="Times New Roman"/>
          <w:b/>
          <w:bCs/>
          <w:sz w:val="24"/>
          <w:szCs w:val="24"/>
        </w:rPr>
      </w:pPr>
      <w:r w:rsidRPr="005250EE">
        <w:rPr>
          <w:rFonts w:ascii="Times New Roman" w:hAnsi="Times New Roman" w:cs="Times New Roman"/>
          <w:b/>
          <w:bCs/>
          <w:sz w:val="24"/>
          <w:szCs w:val="24"/>
        </w:rPr>
        <w:t xml:space="preserve">Konkretūs uždaviniai </w:t>
      </w:r>
    </w:p>
    <w:p w14:paraId="671D72B4"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Tiekėjas Pirkimo dokumentuose bei Sutartyje numatytomis sąlygomis ir tvarka turės suteikti šias paslaugas:</w:t>
      </w:r>
    </w:p>
    <w:p w14:paraId="6FC65EF2" w14:textId="77777777" w:rsidR="00D07D3D" w:rsidRPr="00EB0A53" w:rsidRDefault="00D07D3D" w:rsidP="00D07D3D">
      <w:pPr>
        <w:numPr>
          <w:ilvl w:val="2"/>
          <w:numId w:val="129"/>
        </w:numPr>
        <w:tabs>
          <w:tab w:val="left" w:pos="1418"/>
        </w:tabs>
        <w:spacing w:after="0" w:line="240" w:lineRule="auto"/>
        <w:ind w:left="0" w:firstLine="709"/>
        <w:jc w:val="both"/>
        <w:rPr>
          <w:rFonts w:ascii="Times New Roman" w:hAnsi="Times New Roman" w:cs="Times New Roman"/>
          <w:sz w:val="24"/>
          <w:szCs w:val="24"/>
        </w:rPr>
      </w:pPr>
      <w:r w:rsidRPr="3D4F91FD">
        <w:rPr>
          <w:rFonts w:ascii="Times New Roman" w:hAnsi="Times New Roman" w:cs="Times New Roman"/>
          <w:sz w:val="24"/>
          <w:szCs w:val="24"/>
        </w:rPr>
        <w:t xml:space="preserve">MĖGIS atnaujinimo paslaugas, kurių pradžia – Sutarties įsigaliojimo data, o pabaiga – ne vėlesnė nei 2026 m. gruodžio 11 d.; </w:t>
      </w:r>
    </w:p>
    <w:p w14:paraId="283557E9" w14:textId="77777777" w:rsidR="00D07D3D" w:rsidRDefault="00D07D3D" w:rsidP="00D07D3D">
      <w:pPr>
        <w:numPr>
          <w:ilvl w:val="2"/>
          <w:numId w:val="129"/>
        </w:numPr>
        <w:tabs>
          <w:tab w:val="left" w:pos="709"/>
          <w:tab w:val="left" w:pos="1418"/>
        </w:tabs>
        <w:spacing w:after="0" w:line="240" w:lineRule="auto"/>
        <w:ind w:left="0" w:firstLine="720"/>
        <w:jc w:val="both"/>
        <w:rPr>
          <w:rFonts w:ascii="Times New Roman" w:hAnsi="Times New Roman" w:cs="Times New Roman"/>
          <w:sz w:val="24"/>
          <w:szCs w:val="24"/>
        </w:rPr>
      </w:pPr>
      <w:r w:rsidRPr="0074436C">
        <w:rPr>
          <w:rFonts w:ascii="Times New Roman" w:hAnsi="Times New Roman" w:cs="Times New Roman"/>
          <w:sz w:val="24"/>
          <w:szCs w:val="24"/>
        </w:rPr>
        <w:t xml:space="preserve">12 mėnesių trukmės nemokamas Sutarties įgyvendinimo metu </w:t>
      </w:r>
      <w:r>
        <w:rPr>
          <w:rFonts w:ascii="Times New Roman" w:hAnsi="Times New Roman" w:cs="Times New Roman"/>
          <w:sz w:val="24"/>
          <w:szCs w:val="24"/>
        </w:rPr>
        <w:t>atnaujintos</w:t>
      </w:r>
      <w:r w:rsidRPr="0074436C">
        <w:rPr>
          <w:rFonts w:ascii="Times New Roman" w:hAnsi="Times New Roman" w:cs="Times New Roman"/>
          <w:sz w:val="24"/>
          <w:szCs w:val="24"/>
        </w:rPr>
        <w:t xml:space="preserve"> </w:t>
      </w:r>
      <w:r>
        <w:rPr>
          <w:rFonts w:ascii="Times New Roman" w:hAnsi="Times New Roman" w:cs="Times New Roman"/>
          <w:sz w:val="24"/>
          <w:szCs w:val="24"/>
        </w:rPr>
        <w:t>MĖGIS</w:t>
      </w:r>
      <w:r w:rsidRPr="0074436C">
        <w:rPr>
          <w:rFonts w:ascii="Times New Roman" w:hAnsi="Times New Roman" w:cs="Times New Roman"/>
          <w:sz w:val="24"/>
          <w:szCs w:val="24"/>
        </w:rPr>
        <w:t xml:space="preserve"> garantinės priežiūros paslaugas, teikiamas nuo paskutinio MĖGIS </w:t>
      </w:r>
      <w:r w:rsidRPr="00C37A5D">
        <w:rPr>
          <w:rFonts w:ascii="Times New Roman" w:hAnsi="Times New Roman" w:cs="Times New Roman"/>
          <w:sz w:val="24"/>
          <w:szCs w:val="24"/>
        </w:rPr>
        <w:t>atnaujinim</w:t>
      </w:r>
      <w:r>
        <w:rPr>
          <w:rFonts w:ascii="Times New Roman" w:hAnsi="Times New Roman" w:cs="Times New Roman"/>
          <w:sz w:val="24"/>
          <w:szCs w:val="24"/>
        </w:rPr>
        <w:t>o</w:t>
      </w:r>
      <w:r w:rsidRPr="0074436C">
        <w:rPr>
          <w:rFonts w:ascii="Times New Roman" w:hAnsi="Times New Roman" w:cs="Times New Roman"/>
          <w:sz w:val="24"/>
          <w:szCs w:val="24"/>
        </w:rPr>
        <w:t xml:space="preserve"> paslaugų priėmimo – perdavimo akto pasirašymo dienos</w:t>
      </w:r>
      <w:r>
        <w:rPr>
          <w:rFonts w:ascii="Times New Roman" w:hAnsi="Times New Roman" w:cs="Times New Roman"/>
          <w:sz w:val="24"/>
          <w:szCs w:val="24"/>
        </w:rPr>
        <w:t>.</w:t>
      </w:r>
    </w:p>
    <w:p w14:paraId="217A5200" w14:textId="77777777" w:rsidR="00D07D3D" w:rsidRPr="00CB3F05"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CB3F05">
        <w:rPr>
          <w:rFonts w:ascii="Times New Roman" w:hAnsi="Times New Roman" w:cs="Times New Roman"/>
          <w:b/>
          <w:bCs/>
          <w:sz w:val="24"/>
          <w:szCs w:val="24"/>
        </w:rPr>
        <w:t>PASLAUGŲ APIMTIS</w:t>
      </w:r>
    </w:p>
    <w:p w14:paraId="6CA880FF" w14:textId="77777777" w:rsidR="00D07D3D" w:rsidRPr="005613F3" w:rsidRDefault="00D07D3D" w:rsidP="00D70CDD">
      <w:pPr>
        <w:numPr>
          <w:ilvl w:val="1"/>
          <w:numId w:val="192"/>
        </w:numPr>
        <w:spacing w:after="0" w:line="240" w:lineRule="auto"/>
        <w:ind w:left="0" w:firstLine="709"/>
        <w:jc w:val="both"/>
        <w:rPr>
          <w:rFonts w:ascii="Times New Roman" w:hAnsi="Times New Roman" w:cs="Times New Roman"/>
          <w:b/>
          <w:sz w:val="24"/>
          <w:szCs w:val="24"/>
        </w:rPr>
      </w:pPr>
      <w:r w:rsidRPr="005613F3">
        <w:rPr>
          <w:rFonts w:ascii="Times New Roman" w:hAnsi="Times New Roman" w:cs="Times New Roman"/>
          <w:b/>
          <w:sz w:val="24"/>
          <w:szCs w:val="24"/>
        </w:rPr>
        <w:t>Sutarties įgyvendinimo metu turės būti suteiktos šios MĖGIS</w:t>
      </w:r>
      <w:r>
        <w:rPr>
          <w:rFonts w:ascii="Times New Roman" w:hAnsi="Times New Roman" w:cs="Times New Roman"/>
          <w:b/>
          <w:sz w:val="24"/>
          <w:szCs w:val="24"/>
        </w:rPr>
        <w:t xml:space="preserve"> atnaujinimo</w:t>
      </w:r>
      <w:r w:rsidRPr="005613F3">
        <w:rPr>
          <w:rFonts w:ascii="Times New Roman" w:hAnsi="Times New Roman" w:cs="Times New Roman"/>
          <w:b/>
          <w:sz w:val="24"/>
          <w:szCs w:val="24"/>
        </w:rPr>
        <w:t xml:space="preserve"> paslaugos:</w:t>
      </w:r>
    </w:p>
    <w:p w14:paraId="17699CEB" w14:textId="77777777" w:rsidR="00D07D3D" w:rsidRPr="0013695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13695E">
        <w:rPr>
          <w:rFonts w:ascii="Times New Roman" w:hAnsi="Times New Roman" w:cs="Times New Roman"/>
          <w:sz w:val="24"/>
          <w:szCs w:val="24"/>
        </w:rPr>
        <w:t>Atlikta</w:t>
      </w:r>
      <w:r w:rsidRPr="0013695E">
        <w:rPr>
          <w:rFonts w:ascii="Times New Roman" w:hAnsi="Times New Roman"/>
          <w:sz w:val="24"/>
          <w:szCs w:val="24"/>
        </w:rPr>
        <w:t xml:space="preserve"> </w:t>
      </w:r>
      <w:r>
        <w:rPr>
          <w:rFonts w:ascii="Times New Roman" w:hAnsi="Times New Roman"/>
          <w:sz w:val="24"/>
          <w:szCs w:val="24"/>
        </w:rPr>
        <w:t xml:space="preserve">veiklos procesų ir </w:t>
      </w:r>
      <w:r w:rsidRPr="0013695E">
        <w:rPr>
          <w:rFonts w:ascii="Times New Roman" w:hAnsi="Times New Roman"/>
          <w:sz w:val="24"/>
          <w:szCs w:val="24"/>
        </w:rPr>
        <w:t xml:space="preserve">MĖGIS </w:t>
      </w:r>
      <w:r w:rsidRPr="00C37A5D">
        <w:rPr>
          <w:rFonts w:ascii="Times New Roman" w:hAnsi="Times New Roman" w:cs="Times New Roman"/>
          <w:sz w:val="24"/>
          <w:szCs w:val="24"/>
        </w:rPr>
        <w:t>atnaujinim</w:t>
      </w:r>
      <w:r>
        <w:rPr>
          <w:rFonts w:ascii="Times New Roman" w:hAnsi="Times New Roman" w:cs="Times New Roman"/>
          <w:sz w:val="24"/>
          <w:szCs w:val="24"/>
        </w:rPr>
        <w:t>o</w:t>
      </w:r>
      <w:r w:rsidRPr="0013695E">
        <w:rPr>
          <w:rFonts w:ascii="Times New Roman" w:hAnsi="Times New Roman"/>
          <w:sz w:val="24"/>
          <w:szCs w:val="24"/>
        </w:rPr>
        <w:t xml:space="preserve"> poreikių analizė</w:t>
      </w:r>
      <w:r>
        <w:rPr>
          <w:rFonts w:ascii="Times New Roman" w:hAnsi="Times New Roman"/>
          <w:sz w:val="24"/>
          <w:szCs w:val="24"/>
        </w:rPr>
        <w:t>,</w:t>
      </w:r>
      <w:r w:rsidRPr="0013695E">
        <w:rPr>
          <w:rFonts w:ascii="Times New Roman" w:hAnsi="Times New Roman"/>
          <w:sz w:val="24"/>
          <w:szCs w:val="24"/>
        </w:rPr>
        <w:t xml:space="preserve"> parengta analizės ataskaita</w:t>
      </w:r>
      <w:r>
        <w:rPr>
          <w:rFonts w:ascii="Times New Roman" w:hAnsi="Times New Roman"/>
          <w:sz w:val="24"/>
          <w:szCs w:val="24"/>
        </w:rPr>
        <w:t>, parengtas MĖGIS dizaino, turinio ir techninės architektūros sprendimas</w:t>
      </w:r>
      <w:r w:rsidRPr="0013695E">
        <w:rPr>
          <w:rFonts w:ascii="Times New Roman" w:hAnsi="Times New Roman"/>
          <w:sz w:val="24"/>
          <w:szCs w:val="24"/>
        </w:rPr>
        <w:t xml:space="preserve">; </w:t>
      </w:r>
    </w:p>
    <w:p w14:paraId="49B59499" w14:textId="77777777" w:rsidR="00D07D3D" w:rsidRPr="00817121"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13695E">
        <w:rPr>
          <w:rFonts w:ascii="Times New Roman" w:hAnsi="Times New Roman" w:cs="Times New Roman"/>
          <w:sz w:val="24"/>
          <w:szCs w:val="24"/>
        </w:rPr>
        <w:t>Sukurti</w:t>
      </w:r>
      <w:r>
        <w:rPr>
          <w:rFonts w:ascii="Times New Roman" w:hAnsi="Times New Roman" w:cs="Times New Roman"/>
          <w:sz w:val="24"/>
          <w:szCs w:val="24"/>
        </w:rPr>
        <w:t xml:space="preserve"> </w:t>
      </w:r>
      <w:r w:rsidRPr="0013695E">
        <w:rPr>
          <w:rFonts w:ascii="Times New Roman" w:hAnsi="Times New Roman" w:cs="Times New Roman"/>
          <w:sz w:val="24"/>
          <w:szCs w:val="24"/>
        </w:rPr>
        <w:t>mėginių administravimo etapų</w:t>
      </w:r>
      <w:r w:rsidRPr="00817121">
        <w:rPr>
          <w:rFonts w:ascii="Times New Roman" w:hAnsi="Times New Roman"/>
          <w:sz w:val="24"/>
          <w:szCs w:val="24"/>
        </w:rPr>
        <w:t xml:space="preserve"> komponentai</w:t>
      </w:r>
      <w:r>
        <w:rPr>
          <w:rFonts w:ascii="Times New Roman" w:hAnsi="Times New Roman"/>
          <w:sz w:val="24"/>
          <w:szCs w:val="24"/>
        </w:rPr>
        <w:t xml:space="preserve"> ir funkcionalumai, </w:t>
      </w:r>
      <w:r w:rsidRPr="00A84EB2">
        <w:rPr>
          <w:rFonts w:ascii="Times New Roman" w:hAnsi="Times New Roman"/>
          <w:sz w:val="24"/>
          <w:szCs w:val="24"/>
        </w:rPr>
        <w:t>reikalingi mėginių administravimo proceso etap</w:t>
      </w:r>
      <w:r>
        <w:rPr>
          <w:rFonts w:ascii="Times New Roman" w:hAnsi="Times New Roman"/>
          <w:sz w:val="24"/>
          <w:szCs w:val="24"/>
        </w:rPr>
        <w:t>ų įgyvendinimui;</w:t>
      </w:r>
    </w:p>
    <w:p w14:paraId="56129862" w14:textId="77777777" w:rsidR="00D07D3D" w:rsidRPr="00C26B05" w:rsidRDefault="00D07D3D" w:rsidP="00D70CDD">
      <w:pPr>
        <w:numPr>
          <w:ilvl w:val="2"/>
          <w:numId w:val="19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Atnaujinti dokumentų, MĖGIS priemonėmis formuojamų įvairiuose mėginio administravimo etapuose, formas (duomenų rinkinius) pagal projekto įgyvendinimo metu patvirtintus reikalavimus.  </w:t>
      </w:r>
    </w:p>
    <w:p w14:paraId="226CC989" w14:textId="77777777" w:rsidR="00D07D3D" w:rsidRPr="006237B7" w:rsidRDefault="00D07D3D" w:rsidP="00D70CDD">
      <w:pPr>
        <w:numPr>
          <w:ilvl w:val="2"/>
          <w:numId w:val="192"/>
        </w:numPr>
        <w:tabs>
          <w:tab w:val="left" w:pos="1418"/>
        </w:tabs>
        <w:spacing w:after="0" w:line="240" w:lineRule="auto"/>
        <w:ind w:left="0" w:firstLine="709"/>
        <w:jc w:val="both"/>
        <w:rPr>
          <w:rFonts w:ascii="Times New Roman" w:hAnsi="Times New Roman"/>
          <w:bCs/>
          <w:sz w:val="24"/>
          <w:szCs w:val="24"/>
        </w:rPr>
      </w:pPr>
      <w:r>
        <w:rPr>
          <w:rFonts w:ascii="Times New Roman" w:hAnsi="Times New Roman" w:cs="Times New Roman"/>
          <w:sz w:val="24"/>
          <w:szCs w:val="24"/>
        </w:rPr>
        <w:t xml:space="preserve">Atnaujintoje MĖGIS įgyvendinti esamus integracinius sprendimus, o MĖGIS analizės ir projektavimo metu nustačius poreikį, </w:t>
      </w:r>
      <w:r>
        <w:rPr>
          <w:rFonts w:ascii="Times New Roman" w:hAnsi="Times New Roman"/>
          <w:bCs/>
          <w:sz w:val="24"/>
          <w:szCs w:val="24"/>
        </w:rPr>
        <w:t>atnaujinti esamas ir</w:t>
      </w:r>
      <w:r>
        <w:rPr>
          <w:rFonts w:ascii="Times New Roman" w:hAnsi="Times New Roman"/>
          <w:sz w:val="24"/>
          <w:szCs w:val="24"/>
        </w:rPr>
        <w:t xml:space="preserve"> </w:t>
      </w:r>
      <w:r w:rsidRPr="00794BC0">
        <w:rPr>
          <w:rFonts w:ascii="Times New Roman" w:hAnsi="Times New Roman"/>
          <w:sz w:val="24"/>
          <w:szCs w:val="24"/>
        </w:rPr>
        <w:t>s</w:t>
      </w:r>
      <w:r w:rsidRPr="00B23DDA">
        <w:rPr>
          <w:rFonts w:ascii="Times New Roman" w:hAnsi="Times New Roman"/>
          <w:sz w:val="24"/>
          <w:szCs w:val="24"/>
        </w:rPr>
        <w:t>ukurt</w:t>
      </w:r>
      <w:r>
        <w:rPr>
          <w:rFonts w:ascii="Times New Roman" w:hAnsi="Times New Roman"/>
          <w:sz w:val="24"/>
          <w:szCs w:val="24"/>
        </w:rPr>
        <w:t>i</w:t>
      </w:r>
      <w:r w:rsidRPr="00B23DDA">
        <w:rPr>
          <w:rFonts w:ascii="Times New Roman" w:hAnsi="Times New Roman"/>
          <w:sz w:val="24"/>
          <w:szCs w:val="24"/>
        </w:rPr>
        <w:t xml:space="preserve"> nauj</w:t>
      </w:r>
      <w:r>
        <w:rPr>
          <w:rFonts w:ascii="Times New Roman" w:hAnsi="Times New Roman"/>
          <w:sz w:val="24"/>
          <w:szCs w:val="24"/>
        </w:rPr>
        <w:t>a</w:t>
      </w:r>
      <w:r w:rsidRPr="00B23DDA">
        <w:rPr>
          <w:rFonts w:ascii="Times New Roman" w:hAnsi="Times New Roman"/>
          <w:sz w:val="24"/>
          <w:szCs w:val="24"/>
        </w:rPr>
        <w:t>s</w:t>
      </w:r>
      <w:r>
        <w:rPr>
          <w:rFonts w:ascii="Times New Roman" w:hAnsi="Times New Roman"/>
          <w:sz w:val="24"/>
          <w:szCs w:val="24"/>
        </w:rPr>
        <w:t xml:space="preserve"> (bet ne daugiau kaip 3)</w:t>
      </w:r>
      <w:r w:rsidRPr="00B23DDA">
        <w:rPr>
          <w:rFonts w:ascii="Times New Roman" w:hAnsi="Times New Roman"/>
          <w:sz w:val="24"/>
          <w:szCs w:val="24"/>
        </w:rPr>
        <w:t xml:space="preserve"> sąsaj</w:t>
      </w:r>
      <w:r>
        <w:rPr>
          <w:rFonts w:ascii="Times New Roman" w:hAnsi="Times New Roman"/>
          <w:sz w:val="24"/>
          <w:szCs w:val="24"/>
        </w:rPr>
        <w:t>a</w:t>
      </w:r>
      <w:r w:rsidRPr="00B23DDA">
        <w:rPr>
          <w:rFonts w:ascii="Times New Roman" w:hAnsi="Times New Roman"/>
          <w:sz w:val="24"/>
          <w:szCs w:val="24"/>
        </w:rPr>
        <w:t xml:space="preserve">s su Integruotos MIS posistemiais; </w:t>
      </w:r>
    </w:p>
    <w:p w14:paraId="427C4FC1" w14:textId="77777777" w:rsidR="00D07D3D" w:rsidRDefault="00D07D3D" w:rsidP="00D70CDD">
      <w:pPr>
        <w:numPr>
          <w:ilvl w:val="2"/>
          <w:numId w:val="19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Atnaujintoje MĖGIS a</w:t>
      </w:r>
      <w:r w:rsidRPr="00C26B05">
        <w:rPr>
          <w:rFonts w:ascii="Times New Roman" w:hAnsi="Times New Roman" w:cs="Times New Roman"/>
          <w:sz w:val="24"/>
          <w:szCs w:val="24"/>
        </w:rPr>
        <w:t xml:space="preserve">taskaitų </w:t>
      </w:r>
      <w:r>
        <w:rPr>
          <w:rFonts w:ascii="Times New Roman" w:hAnsi="Times New Roman" w:cs="Times New Roman"/>
          <w:sz w:val="24"/>
          <w:szCs w:val="24"/>
        </w:rPr>
        <w:t>funkcionalume tiekėjas turės:</w:t>
      </w:r>
    </w:p>
    <w:p w14:paraId="360C87CA" w14:textId="77777777" w:rsidR="00D07D3D" w:rsidRDefault="00D07D3D" w:rsidP="00D70CDD">
      <w:pPr>
        <w:numPr>
          <w:ilvl w:val="3"/>
          <w:numId w:val="192"/>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Įgyvendinti esamoje MĖGIS formuojamas ataskaitas; </w:t>
      </w:r>
    </w:p>
    <w:p w14:paraId="19C220B5" w14:textId="77777777" w:rsidR="00D07D3D" w:rsidRDefault="00D07D3D" w:rsidP="00D70CDD">
      <w:pPr>
        <w:numPr>
          <w:ilvl w:val="3"/>
          <w:numId w:val="192"/>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Sukurti lanksčiai formuojamas ataskaitas pagal tuo metu naudotojui reikalingus duomenis;</w:t>
      </w:r>
    </w:p>
    <w:p w14:paraId="476D8ECE" w14:textId="77777777" w:rsidR="00D07D3D" w:rsidRDefault="00D07D3D" w:rsidP="00D70CDD">
      <w:pPr>
        <w:numPr>
          <w:ilvl w:val="2"/>
          <w:numId w:val="192"/>
        </w:numPr>
        <w:tabs>
          <w:tab w:val="left" w:pos="1418"/>
        </w:tabs>
        <w:spacing w:after="0" w:line="240" w:lineRule="auto"/>
        <w:ind w:left="0"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S</w:t>
      </w:r>
      <w:r w:rsidRPr="00B23DDA">
        <w:rPr>
          <w:rFonts w:ascii="Times New Roman" w:hAnsi="Times New Roman" w:cs="Times New Roman"/>
          <w:color w:val="000000" w:themeColor="text1"/>
          <w:sz w:val="24"/>
          <w:szCs w:val="24"/>
        </w:rPr>
        <w:t>ukurt</w:t>
      </w:r>
      <w:r>
        <w:rPr>
          <w:rFonts w:ascii="Times New Roman" w:hAnsi="Times New Roman" w:cs="Times New Roman"/>
          <w:color w:val="000000" w:themeColor="text1"/>
          <w:sz w:val="24"/>
          <w:szCs w:val="24"/>
        </w:rPr>
        <w:t>i</w:t>
      </w:r>
      <w:r w:rsidRPr="00B23D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MĖGIS</w:t>
      </w:r>
      <w:r w:rsidRPr="00B23D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elektroninių </w:t>
      </w:r>
      <w:r w:rsidRPr="00B23DDA">
        <w:rPr>
          <w:rFonts w:ascii="Times New Roman" w:hAnsi="Times New Roman" w:cs="Times New Roman"/>
          <w:color w:val="000000" w:themeColor="text1"/>
          <w:sz w:val="24"/>
          <w:szCs w:val="24"/>
        </w:rPr>
        <w:t>paslaugų</w:t>
      </w:r>
      <w:r>
        <w:rPr>
          <w:rFonts w:ascii="Times New Roman" w:hAnsi="Times New Roman" w:cs="Times New Roman"/>
          <w:color w:val="000000" w:themeColor="text1"/>
          <w:sz w:val="24"/>
          <w:szCs w:val="24"/>
        </w:rPr>
        <w:t>, skirtų išoriniams paslaugų gavėjams,</w:t>
      </w:r>
      <w:r w:rsidRPr="00B23DDA">
        <w:rPr>
          <w:rFonts w:ascii="Times New Roman" w:hAnsi="Times New Roman" w:cs="Times New Roman"/>
          <w:color w:val="000000" w:themeColor="text1"/>
          <w:sz w:val="24"/>
          <w:szCs w:val="24"/>
        </w:rPr>
        <w:t xml:space="preserve"> portal</w:t>
      </w:r>
      <w:r>
        <w:rPr>
          <w:rFonts w:ascii="Times New Roman" w:hAnsi="Times New Roman" w:cs="Times New Roman"/>
          <w:color w:val="000000" w:themeColor="text1"/>
          <w:sz w:val="24"/>
          <w:szCs w:val="24"/>
        </w:rPr>
        <w:t>ą, suteikiantį paslaugų gavėjui galimybę:</w:t>
      </w:r>
    </w:p>
    <w:p w14:paraId="510C4083" w14:textId="77777777" w:rsidR="00D07D3D" w:rsidRPr="00083935" w:rsidRDefault="00D07D3D" w:rsidP="00D70CDD">
      <w:pPr>
        <w:numPr>
          <w:ilvl w:val="3"/>
          <w:numId w:val="192"/>
        </w:numPr>
        <w:tabs>
          <w:tab w:val="left" w:pos="1418"/>
          <w:tab w:val="left" w:pos="1560"/>
        </w:tabs>
        <w:spacing w:after="0" w:line="240" w:lineRule="auto"/>
        <w:ind w:left="0" w:firstLine="709"/>
        <w:jc w:val="both"/>
        <w:rPr>
          <w:rFonts w:ascii="Times New Roman" w:hAnsi="Times New Roman" w:cs="Times New Roman"/>
          <w:sz w:val="24"/>
          <w:szCs w:val="24"/>
          <w:lang w:eastAsia="lt-LT"/>
        </w:rPr>
      </w:pPr>
      <w:bookmarkStart w:id="105" w:name="_Ref508345606"/>
      <w:r>
        <w:rPr>
          <w:rFonts w:ascii="Times New Roman" w:hAnsi="Times New Roman" w:cs="Times New Roman"/>
          <w:color w:val="000000" w:themeColor="text1"/>
          <w:sz w:val="24"/>
          <w:szCs w:val="24"/>
        </w:rPr>
        <w:t>gauti informaciją apie muitinėje tvarkomus jo aktualius mėginius;</w:t>
      </w:r>
    </w:p>
    <w:bookmarkEnd w:id="105"/>
    <w:p w14:paraId="5E13CCF6" w14:textId="77777777" w:rsidR="00D07D3D" w:rsidRPr="006065D1" w:rsidRDefault="00D07D3D" w:rsidP="00D70CDD">
      <w:pPr>
        <w:numPr>
          <w:ilvl w:val="3"/>
          <w:numId w:val="192"/>
        </w:numPr>
        <w:tabs>
          <w:tab w:val="left" w:pos="1418"/>
          <w:tab w:val="left" w:pos="1560"/>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rPr>
        <w:t>gauti kitas 3.1.1. p. paminėtos analizės metu nustatytas paslaugas</w:t>
      </w:r>
      <w:r w:rsidRPr="006065D1">
        <w:rPr>
          <w:rFonts w:ascii="Times New Roman" w:hAnsi="Times New Roman" w:cs="Times New Roman"/>
          <w:sz w:val="24"/>
          <w:szCs w:val="24"/>
        </w:rPr>
        <w:t>;</w:t>
      </w:r>
    </w:p>
    <w:p w14:paraId="38AADE5F" w14:textId="77777777" w:rsidR="00D07D3D" w:rsidRPr="0057641D" w:rsidRDefault="00D07D3D" w:rsidP="00D70CDD">
      <w:pPr>
        <w:numPr>
          <w:ilvl w:val="2"/>
          <w:numId w:val="192"/>
        </w:numPr>
        <w:tabs>
          <w:tab w:val="left" w:pos="1418"/>
          <w:tab w:val="left" w:pos="156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S</w:t>
      </w:r>
      <w:r w:rsidRPr="3D4F91FD">
        <w:rPr>
          <w:rFonts w:ascii="Times New Roman" w:hAnsi="Times New Roman" w:cs="Times New Roman"/>
          <w:sz w:val="24"/>
          <w:szCs w:val="24"/>
        </w:rPr>
        <w:t>ukurt</w:t>
      </w:r>
      <w:r>
        <w:rPr>
          <w:rFonts w:ascii="Times New Roman" w:hAnsi="Times New Roman" w:cs="Times New Roman"/>
          <w:sz w:val="24"/>
          <w:szCs w:val="24"/>
        </w:rPr>
        <w:t>i galimybę pasirašyti dokumentus</w:t>
      </w:r>
      <w:r w:rsidRPr="3D4F91FD">
        <w:rPr>
          <w:rFonts w:ascii="Times New Roman" w:hAnsi="Times New Roman" w:cs="Times New Roman"/>
          <w:sz w:val="24"/>
          <w:szCs w:val="24"/>
        </w:rPr>
        <w:t xml:space="preserve"> elektroninio pasirašymo priemonės ne tik muitinės darbuotojams, bet ir muitinės klientams</w:t>
      </w:r>
      <w:r>
        <w:rPr>
          <w:rFonts w:ascii="Times New Roman" w:hAnsi="Times New Roman" w:cs="Times New Roman"/>
          <w:sz w:val="24"/>
          <w:szCs w:val="24"/>
        </w:rPr>
        <w:t>;</w:t>
      </w:r>
    </w:p>
    <w:p w14:paraId="0E21B6A9" w14:textId="77777777" w:rsidR="00D07D3D" w:rsidRPr="006065D1" w:rsidRDefault="00D07D3D" w:rsidP="00D70CDD">
      <w:pPr>
        <w:numPr>
          <w:ilvl w:val="2"/>
          <w:numId w:val="192"/>
        </w:numPr>
        <w:tabs>
          <w:tab w:val="left" w:pos="1418"/>
          <w:tab w:val="left" w:pos="156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color w:val="000000" w:themeColor="text1"/>
          <w:sz w:val="24"/>
          <w:szCs w:val="24"/>
        </w:rPr>
        <w:t>N</w:t>
      </w:r>
      <w:r w:rsidRPr="006065D1">
        <w:rPr>
          <w:rFonts w:ascii="Times New Roman" w:hAnsi="Times New Roman" w:cs="Times New Roman"/>
          <w:color w:val="000000" w:themeColor="text1"/>
          <w:sz w:val="24"/>
          <w:szCs w:val="24"/>
        </w:rPr>
        <w:t>audotojo sąsajo</w:t>
      </w:r>
      <w:r>
        <w:rPr>
          <w:rFonts w:ascii="Times New Roman" w:hAnsi="Times New Roman" w:cs="Times New Roman"/>
          <w:color w:val="000000" w:themeColor="text1"/>
          <w:sz w:val="24"/>
          <w:szCs w:val="24"/>
        </w:rPr>
        <w:t>je</w:t>
      </w:r>
      <w:r w:rsidRPr="006065D1">
        <w:rPr>
          <w:rFonts w:ascii="Times New Roman" w:hAnsi="Times New Roman" w:cs="Times New Roman"/>
          <w:color w:val="000000" w:themeColor="text1"/>
          <w:sz w:val="24"/>
          <w:szCs w:val="24"/>
        </w:rPr>
        <w:t xml:space="preserve"> turi būti įgyvendinta, kur tai turi prasmę, vedlio funkcija, palengvinanti tiekiamos informacijos pildymą</w:t>
      </w:r>
      <w:r>
        <w:rPr>
          <w:rFonts w:ascii="Times New Roman" w:hAnsi="Times New Roman" w:cs="Times New Roman"/>
          <w:color w:val="000000" w:themeColor="text1"/>
          <w:sz w:val="24"/>
          <w:szCs w:val="24"/>
        </w:rPr>
        <w:t xml:space="preserve"> ir sukurtas </w:t>
      </w:r>
      <w:r w:rsidRPr="007B0BCA">
        <w:rPr>
          <w:rFonts w:ascii="Times New Roman" w:hAnsi="Times New Roman" w:cs="Times New Roman"/>
          <w:bCs/>
          <w:sz w:val="24"/>
          <w:szCs w:val="24"/>
        </w:rPr>
        <w:t>patogus vedlių administravimo įrankis</w:t>
      </w:r>
      <w:r>
        <w:rPr>
          <w:rFonts w:ascii="Times New Roman" w:hAnsi="Times New Roman" w:cs="Times New Roman"/>
          <w:color w:val="000000" w:themeColor="text1"/>
          <w:sz w:val="24"/>
          <w:szCs w:val="24"/>
        </w:rPr>
        <w:t>;</w:t>
      </w:r>
    </w:p>
    <w:p w14:paraId="3E692432" w14:textId="77777777" w:rsidR="00D07D3D" w:rsidRPr="004C0951" w:rsidRDefault="00D07D3D" w:rsidP="00D70CDD">
      <w:pPr>
        <w:numPr>
          <w:ilvl w:val="2"/>
          <w:numId w:val="192"/>
        </w:numPr>
        <w:tabs>
          <w:tab w:val="left" w:pos="1418"/>
          <w:tab w:val="left" w:pos="1560"/>
        </w:tabs>
        <w:spacing w:after="0" w:line="240" w:lineRule="auto"/>
        <w:ind w:left="0" w:firstLine="709"/>
        <w:jc w:val="both"/>
        <w:rPr>
          <w:rFonts w:ascii="Times New Roman" w:hAnsi="Times New Roman" w:cs="Times New Roman"/>
          <w:bCs/>
          <w:sz w:val="24"/>
          <w:szCs w:val="24"/>
        </w:rPr>
      </w:pPr>
      <w:r w:rsidRPr="004C0951">
        <w:rPr>
          <w:rFonts w:ascii="Times New Roman" w:hAnsi="Times New Roman" w:cs="Times New Roman"/>
          <w:bCs/>
          <w:sz w:val="24"/>
          <w:szCs w:val="24"/>
        </w:rPr>
        <w:t>Paruoštas ir kartu su Perkančiosios organizacijos atstova</w:t>
      </w:r>
      <w:r>
        <w:rPr>
          <w:rFonts w:ascii="Times New Roman" w:hAnsi="Times New Roman" w:cs="Times New Roman"/>
          <w:bCs/>
          <w:sz w:val="24"/>
          <w:szCs w:val="24"/>
        </w:rPr>
        <w:t>i</w:t>
      </w:r>
      <w:r w:rsidRPr="004C0951">
        <w:rPr>
          <w:rFonts w:ascii="Times New Roman" w:hAnsi="Times New Roman" w:cs="Times New Roman"/>
          <w:bCs/>
          <w:sz w:val="24"/>
          <w:szCs w:val="24"/>
        </w:rPr>
        <w:t>s atliktas esamo</w:t>
      </w:r>
      <w:r>
        <w:rPr>
          <w:rFonts w:ascii="Times New Roman" w:hAnsi="Times New Roman" w:cs="Times New Roman"/>
          <w:bCs/>
          <w:sz w:val="24"/>
          <w:szCs w:val="24"/>
        </w:rPr>
        <w:t>je</w:t>
      </w:r>
      <w:r w:rsidRPr="004C0951">
        <w:rPr>
          <w:rFonts w:ascii="Times New Roman" w:hAnsi="Times New Roman" w:cs="Times New Roman"/>
          <w:bCs/>
          <w:sz w:val="24"/>
          <w:szCs w:val="24"/>
        </w:rPr>
        <w:t xml:space="preserve"> MĖGIS </w:t>
      </w:r>
      <w:r w:rsidRPr="00C343C9">
        <w:rPr>
          <w:rFonts w:ascii="Times New Roman" w:hAnsi="Times New Roman" w:cs="Times New Roman"/>
          <w:bCs/>
          <w:sz w:val="24"/>
          <w:szCs w:val="24"/>
        </w:rPr>
        <w:t>duomenų bazė</w:t>
      </w:r>
      <w:r>
        <w:rPr>
          <w:rFonts w:ascii="Times New Roman" w:hAnsi="Times New Roman" w:cs="Times New Roman"/>
          <w:bCs/>
          <w:sz w:val="24"/>
          <w:szCs w:val="24"/>
        </w:rPr>
        <w:t>je</w:t>
      </w:r>
      <w:r w:rsidRPr="004C0951">
        <w:rPr>
          <w:rFonts w:ascii="Times New Roman" w:hAnsi="Times New Roman" w:cs="Times New Roman"/>
          <w:bCs/>
          <w:sz w:val="24"/>
          <w:szCs w:val="24"/>
        </w:rPr>
        <w:t xml:space="preserve"> sukauptų duomenų migravimas į atnaujint</w:t>
      </w:r>
      <w:r>
        <w:rPr>
          <w:rFonts w:ascii="Times New Roman" w:hAnsi="Times New Roman" w:cs="Times New Roman"/>
          <w:bCs/>
          <w:sz w:val="24"/>
          <w:szCs w:val="24"/>
        </w:rPr>
        <w:t>ą</w:t>
      </w:r>
      <w:r w:rsidRPr="004C0951">
        <w:rPr>
          <w:rFonts w:ascii="Times New Roman" w:hAnsi="Times New Roman" w:cs="Times New Roman"/>
          <w:bCs/>
          <w:sz w:val="24"/>
          <w:szCs w:val="24"/>
        </w:rPr>
        <w:t xml:space="preserve"> MĖGIS </w:t>
      </w:r>
      <w:r w:rsidRPr="00C343C9">
        <w:rPr>
          <w:rFonts w:ascii="Times New Roman" w:hAnsi="Times New Roman" w:cs="Times New Roman"/>
          <w:bCs/>
          <w:sz w:val="24"/>
          <w:szCs w:val="24"/>
        </w:rPr>
        <w:t>duomenų baz</w:t>
      </w:r>
      <w:r>
        <w:rPr>
          <w:rFonts w:ascii="Times New Roman" w:hAnsi="Times New Roman" w:cs="Times New Roman"/>
          <w:bCs/>
          <w:sz w:val="24"/>
          <w:szCs w:val="24"/>
        </w:rPr>
        <w:t>ę;</w:t>
      </w:r>
    </w:p>
    <w:p w14:paraId="629E71D9"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S</w:t>
      </w:r>
      <w:r w:rsidRPr="001150E4">
        <w:rPr>
          <w:rFonts w:ascii="Times New Roman" w:hAnsi="Times New Roman"/>
          <w:sz w:val="24"/>
          <w:szCs w:val="24"/>
        </w:rPr>
        <w:t>ukurtos kitos duomenų tvarkymo priemonės pagal 3.1.2 punkte suderintus sprendimus;</w:t>
      </w:r>
    </w:p>
    <w:p w14:paraId="738269F2"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076FA2">
        <w:rPr>
          <w:rFonts w:ascii="Times New Roman" w:hAnsi="Times New Roman" w:cs="Times New Roman"/>
          <w:sz w:val="24"/>
          <w:szCs w:val="24"/>
        </w:rPr>
        <w:t>Parengt</w:t>
      </w:r>
      <w:r w:rsidRPr="001150E4">
        <w:rPr>
          <w:rFonts w:ascii="Times New Roman" w:hAnsi="Times New Roman"/>
          <w:sz w:val="24"/>
          <w:szCs w:val="24"/>
        </w:rPr>
        <w:t>i MĖGIS dokumentai, nurodyti šios specifikacijos 7.2 punkte.</w:t>
      </w:r>
    </w:p>
    <w:p w14:paraId="6D275A21" w14:textId="77777777" w:rsidR="00D07D3D" w:rsidRPr="000F1A1F" w:rsidRDefault="00D07D3D" w:rsidP="00D07D3D">
      <w:pPr>
        <w:tabs>
          <w:tab w:val="left" w:pos="1418"/>
        </w:tabs>
        <w:spacing w:after="0" w:line="240" w:lineRule="auto"/>
        <w:jc w:val="both"/>
        <w:rPr>
          <w:rFonts w:ascii="Times New Roman" w:hAnsi="Times New Roman" w:cs="Times New Roman"/>
          <w:sz w:val="24"/>
          <w:szCs w:val="24"/>
        </w:rPr>
      </w:pPr>
    </w:p>
    <w:p w14:paraId="19B98F83" w14:textId="77777777" w:rsidR="00D07D3D" w:rsidRPr="004E3F30" w:rsidRDefault="00D07D3D" w:rsidP="00D70CDD">
      <w:pPr>
        <w:numPr>
          <w:ilvl w:val="1"/>
          <w:numId w:val="192"/>
        </w:numPr>
        <w:spacing w:after="0" w:line="240" w:lineRule="auto"/>
        <w:ind w:left="0" w:firstLine="709"/>
        <w:jc w:val="both"/>
        <w:rPr>
          <w:rFonts w:ascii="Times New Roman" w:hAnsi="Times New Roman" w:cs="Times New Roman"/>
          <w:b/>
          <w:sz w:val="24"/>
          <w:szCs w:val="24"/>
        </w:rPr>
      </w:pPr>
      <w:r w:rsidRPr="004E3F30">
        <w:rPr>
          <w:rFonts w:ascii="Times New Roman" w:hAnsi="Times New Roman" w:cs="Times New Roman"/>
          <w:b/>
          <w:bCs/>
          <w:sz w:val="24"/>
          <w:szCs w:val="24"/>
        </w:rPr>
        <w:t xml:space="preserve">Tiekėjas </w:t>
      </w:r>
      <w:r w:rsidRPr="001E7A0C">
        <w:rPr>
          <w:rFonts w:ascii="Times New Roman" w:hAnsi="Times New Roman" w:cs="Times New Roman"/>
          <w:b/>
          <w:sz w:val="24"/>
          <w:szCs w:val="24"/>
        </w:rPr>
        <w:t>teikdamas MĖGIS garantinės priežiūros paslaugas turės</w:t>
      </w:r>
      <w:r w:rsidRPr="004E3F30">
        <w:rPr>
          <w:rFonts w:ascii="Times New Roman" w:hAnsi="Times New Roman" w:cs="Times New Roman"/>
          <w:b/>
          <w:sz w:val="24"/>
          <w:szCs w:val="24"/>
        </w:rPr>
        <w:t>:</w:t>
      </w:r>
    </w:p>
    <w:p w14:paraId="7EC3613D"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vadovaujantis šios techninės specifikacijos 4.3.1 papunkčio reikalavimais kartu su Perkančiosios organizacijos specialistais užtikrinti nenutrūkstamą, stabilų ir efektyvų </w:t>
      </w:r>
      <w:r>
        <w:rPr>
          <w:rFonts w:ascii="Times New Roman" w:hAnsi="Times New Roman" w:cs="Times New Roman"/>
          <w:sz w:val="24"/>
          <w:szCs w:val="24"/>
        </w:rPr>
        <w:t>atnaujintos</w:t>
      </w:r>
      <w:r w:rsidRPr="0074436C">
        <w:rPr>
          <w:rFonts w:ascii="Times New Roman" w:hAnsi="Times New Roman" w:cs="Times New Roman"/>
          <w:sz w:val="24"/>
          <w:szCs w:val="24"/>
        </w:rPr>
        <w:t xml:space="preserve"> MĖGIS darbą, šalinti sutrikimus, įskaitant sutrikimus atsiradusius dėl klaidų programinėje įrangoje, dėl sutrikimų atsiradusius praradimus ir netikslumus duomenyse (pvz., techniškai sugadinti įrašai duomenų bazėje, dėl klaidingo programinės įrangos veikimo nekorektiškai suformuotas įrašo (-ų) turinys ir pan.), kurių pašalinimui nepakanka Perkančiosios organizacijos specialistų kvalifikacijos;</w:t>
      </w:r>
    </w:p>
    <w:p w14:paraId="28765A65"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vadovaujantis šios techninės specifikacijos 4.3.2 papunkčio reikalavimais, atlikti MĖGIS papildymus ir (arba) pataisymus MĖGIS įgyvendintuose veiklos procesuose ar MĖGIS realizavimo priemonėse:</w:t>
      </w:r>
    </w:p>
    <w:p w14:paraId="5F76AAA2"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.2.1. šalinant MĖGIS atliekamų funkcijų neatitikimą funkciniams bei techniniams reikalavimams;</w:t>
      </w:r>
    </w:p>
    <w:p w14:paraId="667CEFCD"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 xml:space="preserve">.2.2. sprendžiant MĖGIS </w:t>
      </w:r>
      <w:r>
        <w:rPr>
          <w:rFonts w:ascii="Times New Roman" w:hAnsi="Times New Roman" w:cs="Times New Roman"/>
          <w:sz w:val="24"/>
          <w:szCs w:val="24"/>
        </w:rPr>
        <w:t>atnaujinimo</w:t>
      </w:r>
      <w:r w:rsidRPr="0074436C">
        <w:rPr>
          <w:rFonts w:ascii="Times New Roman" w:hAnsi="Times New Roman" w:cs="Times New Roman"/>
          <w:sz w:val="24"/>
          <w:szCs w:val="24"/>
        </w:rPr>
        <w:t xml:space="preserve"> metu nenumatytas problemas, įskaitant ir neracionaliai įgyvendintus sprendimus;</w:t>
      </w:r>
    </w:p>
    <w:p w14:paraId="62087B57"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.3. teikti pagalbą (konsultacijas ir praktinę pagalbą) Perkančiosios organizacijos specialistams, vadovaujantis šios techninės specifikacijos 4.3.3 papunkčio reikalavimais:</w:t>
      </w:r>
    </w:p>
    <w:p w14:paraId="7A7099B6"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.3.1. MĖGIS sisteminės priežiūros, naudotojų administravimo ir kitais su MĖGIS realizavimu ir jos aplinka susijusiais klausimais bei diegiant naujas MĖGIS versijas;</w:t>
      </w:r>
    </w:p>
    <w:p w14:paraId="4CC5C48A"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.3.2. MĖGIS įdiegtų funkcinių sprendimų klausimais;</w:t>
      </w:r>
    </w:p>
    <w:p w14:paraId="5A11D1DA"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.4. atlikti Perkančiosios organizacijos iškeltų MĖGIS problemų analizę bei teikti išvadas ir rekomendacijas MĖGIS klausimais pagal Perkančiosios organizacijos prašymus;</w:t>
      </w:r>
    </w:p>
    <w:p w14:paraId="78AC6B5D" w14:textId="77777777" w:rsidR="00D07D3D" w:rsidRPr="0074436C"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.5. atlikti MĖGIS darbo ir sąsajų su kitomis IS stebėseną (</w:t>
      </w:r>
      <w:r w:rsidRPr="0074436C">
        <w:rPr>
          <w:rFonts w:ascii="Times New Roman" w:hAnsi="Times New Roman" w:cs="Times New Roman"/>
          <w:i/>
          <w:iCs/>
          <w:sz w:val="24"/>
          <w:szCs w:val="24"/>
        </w:rPr>
        <w:t>monitoring</w:t>
      </w:r>
      <w:r w:rsidRPr="0074436C">
        <w:rPr>
          <w:rFonts w:ascii="Times New Roman" w:hAnsi="Times New Roman" w:cs="Times New Roman"/>
          <w:sz w:val="24"/>
          <w:szCs w:val="24"/>
        </w:rPr>
        <w:t>) iškilus veikimo problemoms, ištaisius klaidas, įdiegus naujas MĖGIS naudojamos programinės įrangos versijas bei atlikus kitus MĖGIS nenutrūkstamam ir efektyviam veikimui turinčius įtakos pakeitimus ir spręsti stebėsenos metu pastebėtas problemas;</w:t>
      </w:r>
    </w:p>
    <w:p w14:paraId="099FC074" w14:textId="77777777" w:rsidR="00D07D3D" w:rsidRPr="00C26B05" w:rsidRDefault="00D07D3D" w:rsidP="00D07D3D">
      <w:pPr>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3.</w:t>
      </w:r>
      <w:r>
        <w:rPr>
          <w:rFonts w:ascii="Times New Roman" w:hAnsi="Times New Roman" w:cs="Times New Roman"/>
          <w:sz w:val="24"/>
          <w:szCs w:val="24"/>
        </w:rPr>
        <w:t>2</w:t>
      </w:r>
      <w:r w:rsidRPr="0074436C">
        <w:rPr>
          <w:rFonts w:ascii="Times New Roman" w:hAnsi="Times New Roman" w:cs="Times New Roman"/>
          <w:sz w:val="24"/>
          <w:szCs w:val="24"/>
        </w:rPr>
        <w:t>.6. atlikti su sistemos administravimu susijusias paslaugas (sistemos pakeitimų paketo įdiegimas, sistemos ir susietų sistemų skaitmeninio sertifikato atnaujinimas ir pan.) pagal Perkančiosios organizacijos specialistų prašymus.</w:t>
      </w:r>
    </w:p>
    <w:p w14:paraId="50A6EABF" w14:textId="77777777" w:rsidR="00D07D3D" w:rsidRPr="004D1D8F"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bookmarkStart w:id="106" w:name="_Toc158667033"/>
      <w:bookmarkStart w:id="107" w:name="_Toc158668012"/>
      <w:bookmarkStart w:id="108" w:name="_Toc158668184"/>
      <w:bookmarkStart w:id="109" w:name="_Toc158673360"/>
      <w:bookmarkStart w:id="110" w:name="_Toc158667034"/>
      <w:bookmarkStart w:id="111" w:name="_Toc158668013"/>
      <w:bookmarkStart w:id="112" w:name="_Toc158668185"/>
      <w:bookmarkStart w:id="113" w:name="_Toc158673361"/>
      <w:bookmarkStart w:id="114" w:name="_Toc158667035"/>
      <w:bookmarkStart w:id="115" w:name="_Toc158668014"/>
      <w:bookmarkStart w:id="116" w:name="_Toc158668186"/>
      <w:bookmarkStart w:id="117" w:name="_Toc158673362"/>
      <w:bookmarkEnd w:id="106"/>
      <w:bookmarkEnd w:id="107"/>
      <w:bookmarkEnd w:id="108"/>
      <w:bookmarkEnd w:id="109"/>
      <w:bookmarkEnd w:id="110"/>
      <w:bookmarkEnd w:id="111"/>
      <w:bookmarkEnd w:id="112"/>
      <w:bookmarkEnd w:id="113"/>
      <w:bookmarkEnd w:id="114"/>
      <w:bookmarkEnd w:id="115"/>
      <w:bookmarkEnd w:id="116"/>
      <w:bookmarkEnd w:id="117"/>
      <w:r w:rsidRPr="004D1D8F">
        <w:rPr>
          <w:rFonts w:ascii="Times New Roman" w:hAnsi="Times New Roman" w:cs="Times New Roman"/>
          <w:b/>
          <w:bCs/>
          <w:sz w:val="24"/>
          <w:szCs w:val="24"/>
        </w:rPr>
        <w:t>REIKALAVIMAI SUTARTIES VYKDYMO VEIKLOMS</w:t>
      </w:r>
    </w:p>
    <w:p w14:paraId="2E887B9A" w14:textId="77777777" w:rsidR="00D07D3D" w:rsidRPr="00510EA7" w:rsidRDefault="00D07D3D" w:rsidP="00D70CDD">
      <w:pPr>
        <w:numPr>
          <w:ilvl w:val="1"/>
          <w:numId w:val="192"/>
        </w:numPr>
        <w:spacing w:after="0" w:line="240" w:lineRule="auto"/>
        <w:ind w:left="0" w:firstLine="709"/>
        <w:jc w:val="both"/>
        <w:rPr>
          <w:rFonts w:ascii="Times New Roman" w:hAnsi="Times New Roman"/>
          <w:sz w:val="24"/>
          <w:szCs w:val="24"/>
        </w:rPr>
      </w:pPr>
      <w:r w:rsidRPr="0054226F">
        <w:rPr>
          <w:rFonts w:ascii="Times New Roman" w:hAnsi="Times New Roman" w:cs="Times New Roman"/>
          <w:b/>
          <w:bCs/>
          <w:sz w:val="24"/>
          <w:szCs w:val="24"/>
        </w:rPr>
        <w:t xml:space="preserve"> Reikalavimai MĖGIS </w:t>
      </w:r>
      <w:r>
        <w:rPr>
          <w:rFonts w:ascii="Times New Roman" w:hAnsi="Times New Roman" w:cs="Times New Roman"/>
          <w:b/>
          <w:bCs/>
          <w:sz w:val="24"/>
          <w:szCs w:val="24"/>
        </w:rPr>
        <w:t xml:space="preserve">atnaujinimo </w:t>
      </w:r>
      <w:r w:rsidRPr="0054226F">
        <w:rPr>
          <w:rFonts w:ascii="Times New Roman" w:hAnsi="Times New Roman" w:cs="Times New Roman"/>
          <w:b/>
          <w:bCs/>
          <w:sz w:val="24"/>
          <w:szCs w:val="24"/>
        </w:rPr>
        <w:t>veikloms:</w:t>
      </w:r>
    </w:p>
    <w:p w14:paraId="44FA9118" w14:textId="77777777" w:rsidR="00D07D3D" w:rsidRPr="0034614A"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Tiekėjas per 1 mėnesį nuo Sutarties įsigaliojimo dienos turi parengti ir pateikti derinti Projekto kokybės planą (toliau – PKP), aprašantį šios techninės specifikacijos 3.1 punkte išvard</w:t>
      </w:r>
      <w:r>
        <w:rPr>
          <w:rFonts w:ascii="Times New Roman" w:hAnsi="Times New Roman" w:cs="Times New Roman"/>
          <w:sz w:val="24"/>
          <w:szCs w:val="24"/>
        </w:rPr>
        <w:t>in</w:t>
      </w:r>
      <w:r w:rsidRPr="0054226F">
        <w:rPr>
          <w:rFonts w:ascii="Times New Roman" w:hAnsi="Times New Roman" w:cs="Times New Roman"/>
          <w:sz w:val="24"/>
          <w:szCs w:val="24"/>
        </w:rPr>
        <w:t xml:space="preserve">tų darbų vykdymo procedūras ir metodus, įskaitant Perkančiosios organizacijos ir Tiekėjo bendravimo Sutarties vykdymo metu nuostatas, tarpinius bei galutinius rezultatus, už konkrečius darbus atsakingus asmenis, Tiekėjo </w:t>
      </w:r>
      <w:r w:rsidRPr="0034614A">
        <w:rPr>
          <w:rFonts w:ascii="Times New Roman" w:hAnsi="Times New Roman"/>
          <w:sz w:val="24"/>
          <w:szCs w:val="24"/>
          <w:lang w:eastAsia="lt-LT"/>
        </w:rPr>
        <w:t xml:space="preserve">Perkančiajai organizacijai teiktinus dokumentus. Visos MĖGIS </w:t>
      </w:r>
      <w:r>
        <w:rPr>
          <w:rFonts w:ascii="Times New Roman" w:hAnsi="Times New Roman"/>
          <w:sz w:val="24"/>
          <w:szCs w:val="24"/>
          <w:lang w:eastAsia="lt-LT"/>
        </w:rPr>
        <w:t>atnaujinimo</w:t>
      </w:r>
      <w:r w:rsidRPr="0034614A">
        <w:rPr>
          <w:rFonts w:ascii="Times New Roman" w:hAnsi="Times New Roman"/>
          <w:sz w:val="24"/>
          <w:szCs w:val="24"/>
          <w:lang w:eastAsia="lt-LT"/>
        </w:rPr>
        <w:t xml:space="preserve"> paslaugos turi būti teikiamos vadovaujantis šiuo PKP.</w:t>
      </w:r>
    </w:p>
    <w:p w14:paraId="5B9D30DD"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Tiekėjas per 1 mėnesį nuo Sutarties įsigaliojimo dienos turi parengti ir pateikti derinti už Sutarties įgyvendinimą atsakingai Perkančiosios organizacijos darbo grupei Sutarties įgyvendinimo darbų planą.</w:t>
      </w:r>
    </w:p>
    <w:p w14:paraId="386884BF" w14:textId="77777777" w:rsidR="00D07D3D" w:rsidRPr="00A04FF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A04FFF">
        <w:rPr>
          <w:rFonts w:ascii="Times New Roman" w:hAnsi="Times New Roman"/>
          <w:sz w:val="24"/>
          <w:szCs w:val="24"/>
          <w:lang w:eastAsia="lt-LT"/>
        </w:rPr>
        <w:t xml:space="preserve"> </w:t>
      </w:r>
      <w:r>
        <w:rPr>
          <w:rFonts w:ascii="Times New Roman" w:hAnsi="Times New Roman"/>
          <w:sz w:val="24"/>
          <w:szCs w:val="24"/>
          <w:lang w:eastAsia="lt-LT"/>
        </w:rPr>
        <w:t>atnaujinimo</w:t>
      </w:r>
      <w:r w:rsidRPr="00A04FFF">
        <w:rPr>
          <w:rFonts w:ascii="Times New Roman" w:hAnsi="Times New Roman"/>
          <w:sz w:val="24"/>
          <w:szCs w:val="24"/>
          <w:lang w:eastAsia="lt-LT"/>
        </w:rPr>
        <w:t xml:space="preserve"> paslaugų teikimo laikotarpiu Tiekėjas turi pateikti mėnesio, ketvirčio ir galutinę ataskaitas, kurioms reikalavimai pateikti šios techninės specifikacijos 5 skyriuje.</w:t>
      </w:r>
    </w:p>
    <w:p w14:paraId="1CB973E6" w14:textId="77777777" w:rsidR="00D07D3D" w:rsidRPr="005C06D7" w:rsidRDefault="00D07D3D" w:rsidP="00D70CDD">
      <w:pPr>
        <w:numPr>
          <w:ilvl w:val="1"/>
          <w:numId w:val="192"/>
        </w:numPr>
        <w:spacing w:after="0" w:line="240" w:lineRule="auto"/>
        <w:ind w:left="0" w:firstLine="709"/>
        <w:jc w:val="both"/>
        <w:rPr>
          <w:rFonts w:ascii="Times New Roman" w:hAnsi="Times New Roman"/>
          <w:b/>
          <w:bCs/>
          <w:sz w:val="24"/>
          <w:szCs w:val="24"/>
        </w:rPr>
      </w:pPr>
      <w:r w:rsidRPr="00376DD7">
        <w:rPr>
          <w:rFonts w:ascii="Times New Roman" w:hAnsi="Times New Roman" w:cs="Times New Roman"/>
          <w:b/>
          <w:bCs/>
          <w:sz w:val="24"/>
          <w:szCs w:val="24"/>
        </w:rPr>
        <w:t xml:space="preserve">MĖGIS </w:t>
      </w:r>
      <w:r w:rsidRPr="0014772A">
        <w:rPr>
          <w:rFonts w:ascii="Times New Roman" w:hAnsi="Times New Roman" w:cs="Times New Roman"/>
          <w:b/>
          <w:bCs/>
          <w:sz w:val="24"/>
          <w:szCs w:val="24"/>
        </w:rPr>
        <w:t>nefunkciniai reikalavimai</w:t>
      </w:r>
      <w:r>
        <w:rPr>
          <w:rFonts w:ascii="Times New Roman" w:hAnsi="Times New Roman" w:cs="Times New Roman"/>
          <w:b/>
          <w:bCs/>
          <w:sz w:val="24"/>
          <w:szCs w:val="24"/>
        </w:rPr>
        <w:t>:</w:t>
      </w:r>
    </w:p>
    <w:p w14:paraId="119FF03C" w14:textId="77777777" w:rsidR="00D07D3D" w:rsidRPr="005C06D7" w:rsidRDefault="00D07D3D" w:rsidP="00D07D3D">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Nefunkciniai reikalavimai aprašo reikalavimus </w:t>
      </w:r>
      <w:r w:rsidRPr="005C06D7">
        <w:rPr>
          <w:rFonts w:ascii="Times New Roman" w:hAnsi="Times New Roman" w:cs="Times New Roman"/>
          <w:sz w:val="24"/>
          <w:szCs w:val="24"/>
        </w:rPr>
        <w:t>architektūrai, saugai, techninei aplinkai, auditavimui, greitaveikai, licencijavimui, naudotojo grafinei sąsajai ir integravimui</w:t>
      </w:r>
      <w:r>
        <w:rPr>
          <w:rFonts w:ascii="Times New Roman" w:hAnsi="Times New Roman" w:cs="Times New Roman"/>
          <w:sz w:val="24"/>
          <w:szCs w:val="24"/>
        </w:rPr>
        <w:t>.</w:t>
      </w:r>
      <w:r w:rsidRPr="005C06D7">
        <w:rPr>
          <w:rFonts w:ascii="Times New Roman" w:hAnsi="Times New Roman" w:cs="Times New Roman"/>
          <w:sz w:val="24"/>
          <w:szCs w:val="24"/>
        </w:rPr>
        <w:t xml:space="preserve"> </w:t>
      </w:r>
    </w:p>
    <w:p w14:paraId="3FCFF1AF" w14:textId="77777777" w:rsidR="00D07D3D" w:rsidRPr="00A04FF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lang w:eastAsia="lt-LT"/>
        </w:rPr>
      </w:pPr>
      <w:r w:rsidRPr="0054226F">
        <w:rPr>
          <w:rFonts w:ascii="Times New Roman" w:hAnsi="Times New Roman" w:cs="Times New Roman"/>
          <w:sz w:val="24"/>
          <w:szCs w:val="24"/>
        </w:rPr>
        <w:t xml:space="preserve">Tiekėjas, siūlydamas </w:t>
      </w:r>
      <w:r w:rsidRPr="00A04FFF">
        <w:rPr>
          <w:rFonts w:ascii="Times New Roman" w:hAnsi="Times New Roman"/>
          <w:sz w:val="24"/>
          <w:szCs w:val="24"/>
          <w:lang w:eastAsia="lt-LT"/>
        </w:rPr>
        <w:t xml:space="preserve">MĖGIS </w:t>
      </w:r>
      <w:r>
        <w:rPr>
          <w:rFonts w:ascii="Times New Roman" w:hAnsi="Times New Roman"/>
          <w:sz w:val="24"/>
          <w:szCs w:val="24"/>
          <w:lang w:eastAsia="lt-LT"/>
        </w:rPr>
        <w:t>atnaujinimo</w:t>
      </w:r>
      <w:r w:rsidRPr="00A04FFF">
        <w:rPr>
          <w:rFonts w:ascii="Times New Roman" w:hAnsi="Times New Roman"/>
          <w:sz w:val="24"/>
          <w:szCs w:val="24"/>
          <w:lang w:eastAsia="lt-LT"/>
        </w:rPr>
        <w:t xml:space="preserve"> būdus turi atsižvelgti į jų suderinamumą su jau įdiegtais LR muitinės sprendimais bei jų atitikimą Integruotos MIS funkcinės ir techninės architektūros reikalavimams, siekiant išsaugoti įdėtas investicijas (</w:t>
      </w:r>
      <w:r w:rsidRPr="00A04FFF">
        <w:rPr>
          <w:rFonts w:ascii="Times New Roman" w:hAnsi="Times New Roman"/>
          <w:i/>
          <w:sz w:val="24"/>
          <w:szCs w:val="24"/>
          <w:lang w:eastAsia="lt-LT"/>
        </w:rPr>
        <w:t>investment saving</w:t>
      </w:r>
      <w:r w:rsidRPr="00A04FFF">
        <w:rPr>
          <w:rFonts w:ascii="Times New Roman" w:hAnsi="Times New Roman"/>
          <w:sz w:val="24"/>
          <w:szCs w:val="24"/>
          <w:lang w:eastAsia="lt-LT"/>
        </w:rPr>
        <w:t>).</w:t>
      </w:r>
      <w:bookmarkStart w:id="118" w:name="_Hlk172894347"/>
    </w:p>
    <w:bookmarkEnd w:id="118"/>
    <w:p w14:paraId="27778FC8" w14:textId="77777777" w:rsidR="00D07D3D" w:rsidRPr="00A04FF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lang w:eastAsia="lt-LT"/>
        </w:rPr>
      </w:pPr>
      <w:r>
        <w:rPr>
          <w:rFonts w:ascii="Times New Roman" w:hAnsi="Times New Roman" w:cs="Times New Roman"/>
          <w:sz w:val="24"/>
          <w:szCs w:val="24"/>
        </w:rPr>
        <w:lastRenderedPageBreak/>
        <w:t xml:space="preserve">Atnaujinant </w:t>
      </w:r>
      <w:r w:rsidRPr="0054226F">
        <w:rPr>
          <w:rFonts w:ascii="Times New Roman" w:hAnsi="Times New Roman" w:cs="Times New Roman"/>
          <w:sz w:val="24"/>
          <w:szCs w:val="24"/>
        </w:rPr>
        <w:t>MĖGIS</w:t>
      </w:r>
      <w:r w:rsidRPr="00A04FFF">
        <w:rPr>
          <w:rFonts w:ascii="Times New Roman" w:hAnsi="Times New Roman"/>
          <w:sz w:val="24"/>
          <w:szCs w:val="24"/>
        </w:rPr>
        <w:t xml:space="preserve"> neturi būti pažeistas architektūros sprendimas, atitinkantis į paslaugas orientuotos architektūros SOA principus, išlaikant kuo didesnę ją sudarančių komponentų tarpusavio nepriklausomybę.</w:t>
      </w:r>
      <w:r>
        <w:rPr>
          <w:rFonts w:ascii="Times New Roman" w:hAnsi="Times New Roman"/>
          <w:sz w:val="24"/>
          <w:szCs w:val="24"/>
        </w:rPr>
        <w:t xml:space="preserve"> </w:t>
      </w:r>
    </w:p>
    <w:p w14:paraId="30D3B0E4" w14:textId="77777777" w:rsidR="00D07D3D"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2846F3">
        <w:rPr>
          <w:rFonts w:ascii="Times New Roman" w:hAnsi="Times New Roman" w:cs="Times New Roman"/>
          <w:sz w:val="24"/>
          <w:szCs w:val="24"/>
        </w:rPr>
        <w:t>MĖGIS</w:t>
      </w:r>
      <w:r w:rsidRPr="00A2698A">
        <w:rPr>
          <w:rFonts w:ascii="Times New Roman" w:hAnsi="Times New Roman"/>
          <w:sz w:val="24"/>
          <w:szCs w:val="24"/>
        </w:rPr>
        <w:t xml:space="preserve"> architektūra turi būti suprojektuota ir parengta taip, kad </w:t>
      </w:r>
      <w:r>
        <w:rPr>
          <w:rFonts w:ascii="Times New Roman" w:hAnsi="Times New Roman"/>
          <w:sz w:val="24"/>
          <w:szCs w:val="24"/>
        </w:rPr>
        <w:t>a</w:t>
      </w:r>
      <w:r w:rsidRPr="00290397">
        <w:rPr>
          <w:rFonts w:ascii="Times New Roman" w:hAnsi="Times New Roman" w:cs="Times New Roman"/>
          <w:sz w:val="24"/>
          <w:szCs w:val="24"/>
        </w:rPr>
        <w:t xml:space="preserve">tliekant kiekvieną MĖGIS </w:t>
      </w:r>
      <w:r>
        <w:rPr>
          <w:rFonts w:ascii="Times New Roman" w:hAnsi="Times New Roman" w:cs="Times New Roman"/>
          <w:sz w:val="24"/>
          <w:szCs w:val="24"/>
        </w:rPr>
        <w:t>atnaujinimo</w:t>
      </w:r>
      <w:r w:rsidRPr="00290397">
        <w:rPr>
          <w:rFonts w:ascii="Times New Roman" w:hAnsi="Times New Roman" w:cs="Times New Roman"/>
          <w:sz w:val="24"/>
          <w:szCs w:val="24"/>
        </w:rPr>
        <w:t xml:space="preserve"> darbų paketą ir/arba garantinės priežiūros metu atliktą pakeitimą, jis būtų lengvai diegiamas </w:t>
      </w:r>
      <w:r w:rsidRPr="00831307">
        <w:rPr>
          <w:rFonts w:ascii="Times New Roman" w:hAnsi="Times New Roman" w:cs="Times New Roman"/>
          <w:sz w:val="24"/>
          <w:szCs w:val="24"/>
        </w:rPr>
        <w:t>į Perkančiajai organizacijai suteiktą centralizuotą infrastruktūrą</w:t>
      </w:r>
      <w:r w:rsidRPr="00445BF2">
        <w:rPr>
          <w:rFonts w:ascii="Times New Roman" w:hAnsi="Times New Roman" w:cs="Times New Roman"/>
          <w:sz w:val="24"/>
          <w:szCs w:val="24"/>
        </w:rPr>
        <w:t xml:space="preserve">, kuri turi atitikti VSSA pateiktus </w:t>
      </w:r>
      <w:r>
        <w:rPr>
          <w:rFonts w:ascii="Times New Roman" w:hAnsi="Times New Roman" w:cs="Times New Roman"/>
          <w:sz w:val="24"/>
          <w:szCs w:val="24"/>
        </w:rPr>
        <w:t xml:space="preserve">bazinius </w:t>
      </w:r>
      <w:r w:rsidRPr="00445BF2">
        <w:rPr>
          <w:rFonts w:ascii="Times New Roman" w:hAnsi="Times New Roman" w:cs="Times New Roman"/>
          <w:sz w:val="24"/>
          <w:szCs w:val="24"/>
        </w:rPr>
        <w:t xml:space="preserve">centralizuotos infrastruktūros reikalavimus ir rekomendacijas: </w:t>
      </w:r>
      <w:hyperlink r:id="rId27" w:history="1">
        <w:r w:rsidRPr="00445BF2">
          <w:rPr>
            <w:rStyle w:val="Hipersaitas"/>
            <w:rFonts w:ascii="Times New Roman" w:hAnsi="Times New Roman" w:cs="Times New Roman"/>
            <w:b/>
            <w:bCs/>
            <w:sz w:val="24"/>
            <w:szCs w:val="24"/>
          </w:rPr>
          <w:t>Sistemu kurimo ir diegimo gCloud platformoje rekomendacijos v1_0 public.pdf</w:t>
        </w:r>
      </w:hyperlink>
      <w:r w:rsidRPr="00445BF2">
        <w:rPr>
          <w:rFonts w:ascii="Times New Roman" w:hAnsi="Times New Roman" w:cs="Times New Roman"/>
          <w:sz w:val="24"/>
          <w:szCs w:val="24"/>
        </w:rPr>
        <w:t xml:space="preserve"> ir suderinam</w:t>
      </w:r>
      <w:r>
        <w:rPr>
          <w:rFonts w:ascii="Times New Roman" w:hAnsi="Times New Roman" w:cs="Times New Roman"/>
          <w:sz w:val="24"/>
          <w:szCs w:val="24"/>
        </w:rPr>
        <w:t>a</w:t>
      </w:r>
      <w:r w:rsidRPr="00445BF2">
        <w:rPr>
          <w:rFonts w:ascii="Times New Roman" w:hAnsi="Times New Roman" w:cs="Times New Roman"/>
          <w:sz w:val="24"/>
          <w:szCs w:val="24"/>
        </w:rPr>
        <w:t xml:space="preserve">s su logine debesijos paslaugų teikimo IT </w:t>
      </w:r>
      <w:r w:rsidRPr="00445BF2">
        <w:rPr>
          <w:rFonts w:ascii="Times New Roman" w:hAnsi="Times New Roman" w:cs="Times New Roman"/>
          <w:bCs/>
          <w:sz w:val="24"/>
          <w:szCs w:val="24"/>
        </w:rPr>
        <w:t>infrastruktūros architektūra</w:t>
      </w:r>
      <w:r w:rsidRPr="00445BF2">
        <w:rPr>
          <w:rFonts w:ascii="Times New Roman" w:hAnsi="Times New Roman" w:cs="Times New Roman"/>
          <w:bCs/>
          <w:sz w:val="24"/>
          <w:szCs w:val="24"/>
          <w:vertAlign w:val="superscript"/>
        </w:rPr>
        <w:footnoteReference w:id="1"/>
      </w:r>
      <w:r w:rsidRPr="00445BF2">
        <w:rPr>
          <w:rFonts w:ascii="Times New Roman" w:hAnsi="Times New Roman" w:cs="Times New Roman"/>
          <w:bCs/>
          <w:sz w:val="24"/>
          <w:szCs w:val="24"/>
        </w:rPr>
        <w:t>. Operacinių sistemų, duomenų bazių valdymo sistemos, aplikacijų serverio ir kitų naudojamų techninių priemonių versijos turi būti suderintos su Perkančiąja organizacija</w:t>
      </w:r>
      <w:r w:rsidRPr="00B97F16">
        <w:rPr>
          <w:rFonts w:ascii="Times New Roman" w:hAnsi="Times New Roman"/>
          <w:sz w:val="24"/>
          <w:szCs w:val="24"/>
        </w:rPr>
        <w:t>. Atliekant MĖGIS diegimą</w:t>
      </w:r>
      <w:r w:rsidRPr="00290397">
        <w:rPr>
          <w:rFonts w:ascii="Times New Roman" w:hAnsi="Times New Roman"/>
          <w:sz w:val="24"/>
          <w:szCs w:val="24"/>
        </w:rPr>
        <w:t xml:space="preserve"> </w:t>
      </w:r>
      <w:r w:rsidRPr="00831307">
        <w:rPr>
          <w:rFonts w:ascii="Times New Roman" w:hAnsi="Times New Roman"/>
          <w:sz w:val="24"/>
          <w:szCs w:val="24"/>
        </w:rPr>
        <w:t xml:space="preserve">Perkančiajai organizacijai VSSA </w:t>
      </w:r>
      <w:r w:rsidRPr="00CD504E">
        <w:rPr>
          <w:rFonts w:ascii="Times New Roman" w:hAnsi="Times New Roman"/>
          <w:sz w:val="24"/>
          <w:szCs w:val="24"/>
        </w:rPr>
        <w:t>suteikt</w:t>
      </w:r>
      <w:r w:rsidRPr="005A11E2">
        <w:rPr>
          <w:rFonts w:ascii="Times New Roman" w:hAnsi="Times New Roman"/>
          <w:sz w:val="24"/>
          <w:szCs w:val="24"/>
        </w:rPr>
        <w:t>oje centralizuotoje infrastruktūroje, Tiekėjas Perkančiosios organizacijos atstovams turės suteikti visą reikiamą teorinę ir praktinę pagalbą šiam uždaviniui sėkmingai atlikti.</w:t>
      </w:r>
    </w:p>
    <w:p w14:paraId="4435EE60"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D1D8F">
        <w:rPr>
          <w:rFonts w:ascii="Times New Roman" w:hAnsi="Times New Roman" w:cs="Times New Roman"/>
          <w:sz w:val="24"/>
          <w:szCs w:val="24"/>
        </w:rPr>
        <w:t>Sistemos architektūra turi būti daugiapakopė, ją turi sudaryti mažiausiai 3 hierarchiniai lygmenys (vaizdavimo, veiklos logikos, duomenų bazės).</w:t>
      </w:r>
    </w:p>
    <w:p w14:paraId="6406A0A8"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D1D8F">
        <w:rPr>
          <w:rFonts w:ascii="Times New Roman" w:hAnsi="Times New Roman" w:cs="Times New Roman"/>
          <w:sz w:val="24"/>
          <w:szCs w:val="24"/>
        </w:rPr>
        <w:t>Visi sistemos komponentai ir jų funkcijos turi veikti vienoje aplinkoje.</w:t>
      </w:r>
    </w:p>
    <w:p w14:paraId="6D4E2751"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architektūra turi būti suprojektuota užtikrinant plečiamumo principą.</w:t>
      </w:r>
    </w:p>
    <w:p w14:paraId="6A4749E8"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 xml:space="preserve">Sistemos architektūra turi būti sukurta taip, jog vieno </w:t>
      </w:r>
      <w:r w:rsidRPr="004B45EE">
        <w:rPr>
          <w:rFonts w:ascii="Times New Roman" w:hAnsi="Times New Roman"/>
          <w:sz w:val="24"/>
          <w:szCs w:val="24"/>
        </w:rPr>
        <w:t>MĖGIS naudotojo veiksmai neblokuotų kito naudotojo veiksmų ir nedarytų įtakos bet kurių iš MĖGIS komponentų greitaveikai.</w:t>
      </w:r>
    </w:p>
    <w:p w14:paraId="4BEB304F"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architektūra turi palaikyti MĖGIS pajėgumų plėtros galimybes, prijungiant papildomą virtualią infrastruktūrą arba techninę įrangą, arba diegiant balansavimo priemones ir didinant mazgų (</w:t>
      </w:r>
      <w:r w:rsidRPr="004B45EE">
        <w:rPr>
          <w:rFonts w:ascii="Times New Roman" w:hAnsi="Times New Roman"/>
          <w:i/>
          <w:sz w:val="24"/>
          <w:szCs w:val="24"/>
        </w:rPr>
        <w:t>node</w:t>
      </w:r>
      <w:r w:rsidRPr="004B45EE">
        <w:rPr>
          <w:rFonts w:ascii="Times New Roman" w:hAnsi="Times New Roman"/>
          <w:sz w:val="24"/>
          <w:szCs w:val="24"/>
        </w:rPr>
        <w:t>) skaičių; esant pajėgumų plėtros poreikiui turi būti pateikta specifikacija sistemos talpai, skaičiavimo greičiui ir techninės bazės plėtrai:</w:t>
      </w:r>
    </w:p>
    <w:p w14:paraId="18A9172D" w14:textId="77777777" w:rsidR="00D07D3D" w:rsidRPr="004B45EE"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4B45EE">
        <w:rPr>
          <w:rFonts w:ascii="Times New Roman" w:hAnsi="Times New Roman" w:cs="Times New Roman"/>
          <w:sz w:val="24"/>
          <w:szCs w:val="24"/>
        </w:rPr>
        <w:t>architektūra turi leisti vykdyti plėtrą atskiruose lygmenyse;</w:t>
      </w:r>
    </w:p>
    <w:p w14:paraId="29EACFF9" w14:textId="77777777" w:rsidR="00D07D3D" w:rsidRPr="004B45EE"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4B45EE">
        <w:rPr>
          <w:rFonts w:ascii="Times New Roman" w:hAnsi="Times New Roman" w:cs="Times New Roman"/>
          <w:sz w:val="24"/>
          <w:szCs w:val="24"/>
        </w:rPr>
        <w:t>turi būti sudarytos MĖGIS plėtros galimybės, neatliekant papildomų projektavimo ar programinės įrangos išeities tekstų keitimo darbų papildyti sistemą naujais skaičiavimo ar saugyklų ištekliais.</w:t>
      </w:r>
    </w:p>
    <w:p w14:paraId="303946E5"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lang w:eastAsia="lt-LT"/>
        </w:rPr>
      </w:pPr>
      <w:r w:rsidRPr="004B45EE">
        <w:rPr>
          <w:rFonts w:ascii="Times New Roman" w:hAnsi="Times New Roman" w:cs="Times New Roman"/>
          <w:sz w:val="24"/>
          <w:szCs w:val="24"/>
        </w:rPr>
        <w:t xml:space="preserve">Visų techninių priemonių (tokios kaip </w:t>
      </w:r>
      <w:r w:rsidRPr="004B45EE">
        <w:rPr>
          <w:rFonts w:ascii="Times New Roman" w:hAnsi="Times New Roman"/>
          <w:sz w:val="24"/>
          <w:szCs w:val="24"/>
        </w:rPr>
        <w:t xml:space="preserve">operacinių sistemų, duomenų bazių valdymo sistemos, aplikacijų serveriai, bibliotekos ir kitų naudojamų techninių priemonių), skirtų MĖGIS funkcionalumui sukurti ir tinkamam veikimui užtikrinti, versijos turi būti suderintos su Perkančiosios organizacijos atstovais ir tenkinti kibernetinės saugos reikalavimus.  </w:t>
      </w:r>
    </w:p>
    <w:p w14:paraId="206184F4"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programinė įranga neturi būti ribojantis veiksnys, didinant MĖGIS našumą. MĖGIS funkcionalumo pakeitimas vienoje ar keliose funkcinėse srityse neturi būti visos informacinės sistemos arba jos komponentų perkūrimo priežastimi.</w:t>
      </w:r>
    </w:p>
    <w:p w14:paraId="58363C3C"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turi būti lengvai </w:t>
      </w:r>
      <w:r w:rsidRPr="004B45EE">
        <w:rPr>
          <w:rFonts w:ascii="Times New Roman" w:hAnsi="Times New Roman"/>
          <w:sz w:val="24"/>
          <w:szCs w:val="24"/>
          <w:lang w:eastAsia="lt-LT"/>
        </w:rPr>
        <w:t>konfigūruojama</w:t>
      </w:r>
      <w:r w:rsidRPr="004B45EE">
        <w:rPr>
          <w:rFonts w:ascii="Times New Roman" w:hAnsi="Times New Roman"/>
          <w:sz w:val="24"/>
          <w:szCs w:val="24"/>
        </w:rPr>
        <w:t>, išplečiama ir integruojama su LR muitinės informacine infrastruktūra bei taikomosiomis programomis, naudojant ESB.</w:t>
      </w:r>
    </w:p>
    <w:p w14:paraId="33B1C175"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turėtų būti grindžiama naujausiais standartais, naudotinos objektinio programavimo kalba Java ir žiniatinklio/tinklinių paslaugų (</w:t>
      </w:r>
      <w:r w:rsidRPr="004B45EE">
        <w:rPr>
          <w:rFonts w:ascii="Times New Roman" w:hAnsi="Times New Roman"/>
          <w:i/>
          <w:sz w:val="24"/>
          <w:szCs w:val="24"/>
        </w:rPr>
        <w:t>webservices</w:t>
      </w:r>
      <w:r w:rsidRPr="004B45EE">
        <w:rPr>
          <w:rFonts w:ascii="Times New Roman" w:hAnsi="Times New Roman"/>
          <w:sz w:val="24"/>
          <w:szCs w:val="24"/>
        </w:rPr>
        <w:t>) technologijos.</w:t>
      </w:r>
    </w:p>
    <w:p w14:paraId="4557826A"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turi būti pasiekiama, naudojant interneto naršyklę ir nediegiant jokių papildinių (</w:t>
      </w:r>
      <w:r w:rsidRPr="004B45EE">
        <w:rPr>
          <w:rFonts w:ascii="Times New Roman" w:hAnsi="Times New Roman"/>
          <w:i/>
          <w:sz w:val="24"/>
          <w:szCs w:val="24"/>
        </w:rPr>
        <w:t>add-in, plug-in</w:t>
      </w:r>
      <w:r w:rsidRPr="004B45EE">
        <w:rPr>
          <w:rFonts w:ascii="Times New Roman" w:hAnsi="Times New Roman"/>
          <w:sz w:val="24"/>
          <w:szCs w:val="24"/>
        </w:rPr>
        <w:t>) ar papildomų programinių komponentų.</w:t>
      </w:r>
    </w:p>
    <w:p w14:paraId="4932FF57"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turi palaikyti Unicode (UTF – 8) standartą.</w:t>
      </w:r>
    </w:p>
    <w:p w14:paraId="447A767C"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turi naudoti kintamuosius, kurie yra konfigūruojami tik sistemos konfigūracijos failuose. Adresų tipo kintamieji turi palaikyti FQDN/DNS įrašų tipą (IP adresai neturi būti naudojami).</w:t>
      </w:r>
    </w:p>
    <w:p w14:paraId="292050A2"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turi būti apsaugota nuo saugumo pažeidimų, kurie įvardijami OWASP TOP 10 (</w:t>
      </w:r>
      <w:hyperlink r:id="rId28" w:history="1">
        <w:r w:rsidRPr="004B45EE">
          <w:rPr>
            <w:rStyle w:val="Hipersaitas"/>
            <w:rFonts w:ascii="Times New Roman" w:hAnsi="Times New Roman"/>
            <w:sz w:val="24"/>
            <w:szCs w:val="24"/>
          </w:rPr>
          <w:t>https://www.owasp.org</w:t>
        </w:r>
      </w:hyperlink>
      <w:r w:rsidRPr="004B45EE">
        <w:rPr>
          <w:rFonts w:ascii="Times New Roman" w:hAnsi="Times New Roman"/>
          <w:sz w:val="24"/>
          <w:szCs w:val="24"/>
        </w:rPr>
        <w:t>) periodiškai skelbiamame aktualiame dokumente ir ankstesnėse šio dokumento versijose nurodytų pažeidžiamumų.</w:t>
      </w:r>
    </w:p>
    <w:p w14:paraId="57C22BAB"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saugumas turi būti užtikrinamas programos lygmeniu, duomenų bazės lygmeniu, tinklo lygmeniu, aparatiniu lygmeniu.</w:t>
      </w:r>
    </w:p>
    <w:p w14:paraId="4F1230A3"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turi naudoti projekto vykdymo metu palaikomą saugaus duomenų apsikeitimo protokolo (TLS arba SSL) versiją, ne žemesnę, nei TLS 1.20.</w:t>
      </w:r>
    </w:p>
    <w:p w14:paraId="07E0BE2D"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lastRenderedPageBreak/>
        <w:t>Paslaugų teikėjas turi įdiegti Perkančiosios organizacijos pateikiamus SSL sertifikatus, kuriuos interneto naršyklės laiko patikimais (</w:t>
      </w:r>
      <w:r w:rsidRPr="004B45EE">
        <w:rPr>
          <w:rFonts w:ascii="Times New Roman" w:hAnsi="Times New Roman"/>
          <w:i/>
          <w:sz w:val="24"/>
          <w:szCs w:val="24"/>
        </w:rPr>
        <w:t>Trusted</w:t>
      </w:r>
      <w:r w:rsidRPr="004B45EE">
        <w:rPr>
          <w:rFonts w:ascii="Times New Roman" w:hAnsi="Times New Roman"/>
          <w:sz w:val="24"/>
          <w:szCs w:val="24"/>
        </w:rPr>
        <w:t>).</w:t>
      </w:r>
    </w:p>
    <w:p w14:paraId="53EC7979"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54226F">
        <w:rPr>
          <w:rFonts w:ascii="Times New Roman" w:hAnsi="Times New Roman" w:cs="Times New Roman"/>
          <w:sz w:val="24"/>
          <w:szCs w:val="24"/>
        </w:rPr>
        <w:t>MĖGIS</w:t>
      </w:r>
      <w:r w:rsidRPr="004B45EE">
        <w:rPr>
          <w:rFonts w:ascii="Times New Roman" w:hAnsi="Times New Roman"/>
          <w:sz w:val="24"/>
          <w:szCs w:val="24"/>
        </w:rPr>
        <w:t xml:space="preserve"> turi būti užtikrinamas duomenų konfidencialumas, t. y. turi leisti asmenims matyti tik tuos duomenis, kuriuos jie gali matyti. Konfidencialumas yra siejamas su komunikavimo privatumu, svarbių duomenų saugiu saugojimu, naudotojų registracija bei ribotu duomenų matomumu.</w:t>
      </w:r>
    </w:p>
    <w:p w14:paraId="31FCE87B"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MĖGIS</w:t>
      </w:r>
      <w:r w:rsidRPr="004B45EE">
        <w:rPr>
          <w:rFonts w:ascii="Times New Roman" w:hAnsi="Times New Roman"/>
          <w:sz w:val="24"/>
          <w:szCs w:val="24"/>
        </w:rPr>
        <w:t xml:space="preserve"> turi veikti V</w:t>
      </w:r>
      <w:r>
        <w:rPr>
          <w:rFonts w:ascii="Times New Roman" w:hAnsi="Times New Roman"/>
          <w:sz w:val="24"/>
          <w:szCs w:val="24"/>
        </w:rPr>
        <w:t>SSA</w:t>
      </w:r>
      <w:r w:rsidRPr="004B45EE">
        <w:rPr>
          <w:rFonts w:ascii="Times New Roman" w:hAnsi="Times New Roman"/>
          <w:sz w:val="24"/>
          <w:szCs w:val="24"/>
        </w:rPr>
        <w:t xml:space="preserve"> teikiamoje infrastruktūroje su galimybe perkelti ją į kitą duomenų centrą, neatliekant MĖGIS komponentų esminių perkūrimo darbų. Turi būti pateiktos visos MĖGIS veikti ir diegti reikalingos sudedamosios dalys.</w:t>
      </w:r>
    </w:p>
    <w:p w14:paraId="4E6F8223"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 xml:space="preserve">Perkančioji organizacija parengs ir sukonfigūruos diegimui šias </w:t>
      </w:r>
      <w:r w:rsidRPr="004B45EE">
        <w:rPr>
          <w:rFonts w:ascii="Times New Roman" w:hAnsi="Times New Roman"/>
          <w:sz w:val="24"/>
          <w:szCs w:val="24"/>
        </w:rPr>
        <w:t>MĖGIS aplinkas, pagal tiekėjo parengtas aplinkų specifikacijas ir nustatytą IT paslaugų kataloge nurodytų paslaugų poreikį:</w:t>
      </w:r>
    </w:p>
    <w:p w14:paraId="26E04F2F" w14:textId="77777777" w:rsidR="00D07D3D" w:rsidRPr="004B45EE"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4B45EE">
        <w:rPr>
          <w:rFonts w:ascii="Times New Roman" w:hAnsi="Times New Roman" w:cs="Times New Roman"/>
          <w:sz w:val="24"/>
          <w:szCs w:val="24"/>
        </w:rPr>
        <w:t>testavimo aplinką;</w:t>
      </w:r>
    </w:p>
    <w:p w14:paraId="064A8915" w14:textId="77777777" w:rsidR="00D07D3D" w:rsidRPr="004B45EE"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4B45EE">
        <w:rPr>
          <w:rFonts w:ascii="Times New Roman" w:hAnsi="Times New Roman" w:cs="Times New Roman"/>
          <w:sz w:val="24"/>
          <w:szCs w:val="24"/>
        </w:rPr>
        <w:t>gamybinę aplinką.</w:t>
      </w:r>
    </w:p>
    <w:p w14:paraId="74799749"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Testavimo aplinkos architektūros principai turi atitikti numatomos gamybinės aplinkos architektūrą.</w:t>
      </w:r>
    </w:p>
    <w:p w14:paraId="77ADAF3F"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T</w:t>
      </w:r>
      <w:r w:rsidRPr="004B45EE">
        <w:rPr>
          <w:rFonts w:ascii="Times New Roman" w:hAnsi="Times New Roman"/>
          <w:sz w:val="24"/>
          <w:szCs w:val="24"/>
        </w:rPr>
        <w:t>eikėjas turi pasiūlyti ir suderinti su Perkančiąja organizacija rezervinių kopijų darymo procesus, duomenų archyvavimo priemones ir taisykles, kurios užtikrintų apsaugą nuo duomenų praradimo.</w:t>
      </w:r>
    </w:p>
    <w:p w14:paraId="5D28FB19"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4B45EE">
        <w:rPr>
          <w:rFonts w:ascii="Times New Roman" w:hAnsi="Times New Roman" w:cs="Times New Roman"/>
          <w:sz w:val="24"/>
          <w:szCs w:val="24"/>
        </w:rPr>
        <w:t>Duomenų rezervinio kopijavimo procesų vykdymo metu negali nukentėti bendra sistemos greitaveika.</w:t>
      </w:r>
    </w:p>
    <w:p w14:paraId="0835C7A0" w14:textId="77777777" w:rsidR="00D07D3D" w:rsidRPr="004B45EE"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861476">
        <w:rPr>
          <w:rFonts w:ascii="Times New Roman" w:hAnsi="Times New Roman" w:cs="Times New Roman"/>
          <w:sz w:val="24"/>
          <w:szCs w:val="24"/>
        </w:rPr>
        <w:t>Auditavimo informacijai saugoti turės būti naudojama</w:t>
      </w:r>
      <w:r>
        <w:rPr>
          <w:rFonts w:ascii="Times New Roman" w:hAnsi="Times New Roman" w:cs="Times New Roman"/>
          <w:sz w:val="24"/>
          <w:szCs w:val="24"/>
        </w:rPr>
        <w:t>s</w:t>
      </w:r>
      <w:r w:rsidRPr="00861476">
        <w:rPr>
          <w:rFonts w:ascii="Times New Roman" w:hAnsi="Times New Roman" w:cs="Times New Roman"/>
          <w:sz w:val="24"/>
          <w:szCs w:val="24"/>
        </w:rPr>
        <w:t xml:space="preserve"> </w:t>
      </w:r>
      <w:r>
        <w:rPr>
          <w:rFonts w:ascii="Times New Roman" w:hAnsi="Times New Roman" w:cs="Times New Roman"/>
          <w:sz w:val="24"/>
          <w:szCs w:val="24"/>
        </w:rPr>
        <w:t>su perkančiąja organizacija suderintas sprendimas</w:t>
      </w:r>
      <w:r w:rsidRPr="00861476">
        <w:rPr>
          <w:rFonts w:ascii="Times New Roman" w:hAnsi="Times New Roman" w:cs="Times New Roman"/>
          <w:sz w:val="24"/>
          <w:szCs w:val="24"/>
        </w:rPr>
        <w:t>.</w:t>
      </w:r>
      <w:r>
        <w:rPr>
          <w:rFonts w:ascii="Times New Roman" w:hAnsi="Times New Roman" w:cs="Times New Roman"/>
          <w:sz w:val="24"/>
          <w:szCs w:val="24"/>
        </w:rPr>
        <w:t xml:space="preserve"> </w:t>
      </w:r>
      <w:r w:rsidRPr="00861476">
        <w:rPr>
          <w:rFonts w:ascii="Times New Roman" w:hAnsi="Times New Roman" w:cs="Times New Roman"/>
          <w:sz w:val="24"/>
          <w:szCs w:val="24"/>
        </w:rPr>
        <w:t>Naudotojų veiksmų įrašų (auditavimo įrašų) istorijoje turi būti saugoma informacija apie:</w:t>
      </w:r>
    </w:p>
    <w:p w14:paraId="1237FAED" w14:textId="77777777" w:rsidR="00D07D3D" w:rsidRPr="00721D28"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21D28">
        <w:rPr>
          <w:rFonts w:ascii="Times New Roman" w:hAnsi="Times New Roman" w:cs="Times New Roman"/>
          <w:sz w:val="24"/>
          <w:szCs w:val="24"/>
        </w:rPr>
        <w:t>prisijungimus prie sistemos;</w:t>
      </w:r>
    </w:p>
    <w:p w14:paraId="08A2199D" w14:textId="77777777" w:rsidR="00D07D3D" w:rsidRPr="00721D28"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21D28">
        <w:rPr>
          <w:rFonts w:ascii="Times New Roman" w:hAnsi="Times New Roman" w:cs="Times New Roman"/>
          <w:sz w:val="24"/>
          <w:szCs w:val="24"/>
        </w:rPr>
        <w:t>atsijungimus nuo sistemos;</w:t>
      </w:r>
    </w:p>
    <w:p w14:paraId="4DBD4266" w14:textId="77777777" w:rsidR="00D07D3D"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21D28">
        <w:rPr>
          <w:rFonts w:ascii="Times New Roman" w:hAnsi="Times New Roman" w:cs="Times New Roman"/>
          <w:sz w:val="24"/>
          <w:szCs w:val="24"/>
        </w:rPr>
        <w:t>nesėkmingus bandymus prisijungti arba registruotis informacinėje sistemoje;</w:t>
      </w:r>
    </w:p>
    <w:p w14:paraId="70A91CE4" w14:textId="77777777" w:rsidR="00D07D3D"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naudotojų atliekamus veiksmus;</w:t>
      </w:r>
    </w:p>
    <w:p w14:paraId="22C64EDE" w14:textId="77777777" w:rsidR="00D07D3D" w:rsidRPr="00721D28"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A94543">
        <w:rPr>
          <w:rFonts w:ascii="Times New Roman" w:hAnsi="Times New Roman"/>
          <w:sz w:val="24"/>
          <w:szCs w:val="24"/>
        </w:rPr>
        <w:t>visus veiksmus, kuriuos atliko administratoriaus teisėmis prisijungęs naudotojas</w:t>
      </w:r>
      <w:r>
        <w:rPr>
          <w:rFonts w:ascii="Times New Roman" w:hAnsi="Times New Roman"/>
          <w:sz w:val="24"/>
          <w:szCs w:val="24"/>
        </w:rPr>
        <w:t>;</w:t>
      </w:r>
    </w:p>
    <w:p w14:paraId="2CCC4DD3" w14:textId="77777777" w:rsidR="00D07D3D" w:rsidRPr="00721D28"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21D28">
        <w:rPr>
          <w:rFonts w:ascii="Times New Roman" w:hAnsi="Times New Roman" w:cs="Times New Roman"/>
          <w:sz w:val="24"/>
          <w:szCs w:val="24"/>
        </w:rPr>
        <w:t>kitus saugai</w:t>
      </w:r>
      <w:r>
        <w:rPr>
          <w:rFonts w:ascii="Times New Roman" w:hAnsi="Times New Roman" w:cs="Times New Roman"/>
          <w:sz w:val="24"/>
          <w:szCs w:val="24"/>
        </w:rPr>
        <w:t xml:space="preserve">, naudotojų identifikavimui ir veiksmų fiksavimui reikalingus </w:t>
      </w:r>
      <w:r w:rsidRPr="00721D28">
        <w:rPr>
          <w:rFonts w:ascii="Times New Roman" w:hAnsi="Times New Roman" w:cs="Times New Roman"/>
          <w:sz w:val="24"/>
          <w:szCs w:val="24"/>
        </w:rPr>
        <w:t xml:space="preserve"> svarbius įvykius</w:t>
      </w:r>
      <w:r>
        <w:rPr>
          <w:rFonts w:ascii="Times New Roman" w:hAnsi="Times New Roman" w:cs="Times New Roman"/>
          <w:sz w:val="24"/>
          <w:szCs w:val="24"/>
        </w:rPr>
        <w:t xml:space="preserve"> duomenis</w:t>
      </w:r>
      <w:r w:rsidRPr="00721D28">
        <w:rPr>
          <w:rFonts w:ascii="Times New Roman" w:hAnsi="Times New Roman" w:cs="Times New Roman"/>
          <w:sz w:val="24"/>
          <w:szCs w:val="24"/>
        </w:rPr>
        <w:t>, nustatytus detalios analizės ir projektavimo etapų metu.</w:t>
      </w:r>
    </w:p>
    <w:p w14:paraId="34D273D1" w14:textId="77777777" w:rsidR="00D07D3D" w:rsidRPr="00A94543"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Duomenų mainai realizuojami žiniatinklio paslaugų pagalba asinchroniniu būdu, užklausos/atsakymo principu (</w:t>
      </w:r>
      <w:r w:rsidRPr="00A94543">
        <w:rPr>
          <w:rFonts w:ascii="Times New Roman" w:hAnsi="Times New Roman"/>
          <w:i/>
          <w:sz w:val="24"/>
          <w:szCs w:val="24"/>
        </w:rPr>
        <w:t>request/response</w:t>
      </w:r>
      <w:r w:rsidRPr="00A94543">
        <w:rPr>
          <w:rFonts w:ascii="Times New Roman" w:hAnsi="Times New Roman"/>
          <w:sz w:val="24"/>
          <w:szCs w:val="24"/>
        </w:rPr>
        <w:t>) taip, kaip tai aprašyta šio dokumento 1.3.2. punkte.</w:t>
      </w:r>
      <w:r w:rsidRPr="00A94543">
        <w:rPr>
          <w:rFonts w:ascii="Times New Roman" w:hAnsi="Times New Roman"/>
          <w:sz w:val="24"/>
          <w:szCs w:val="24"/>
          <w:lang w:eastAsia="lt-LT"/>
        </w:rPr>
        <w:t xml:space="preserve"> </w:t>
      </w:r>
    </w:p>
    <w:p w14:paraId="08B1DC71" w14:textId="77777777" w:rsidR="00D07D3D" w:rsidRPr="00A94543"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 xml:space="preserve">Duomenų mainai tarp </w:t>
      </w:r>
      <w:r w:rsidRPr="00A94543">
        <w:rPr>
          <w:rFonts w:ascii="Times New Roman" w:hAnsi="Times New Roman"/>
          <w:sz w:val="24"/>
          <w:szCs w:val="24"/>
        </w:rPr>
        <w:t>MĖGIS ir muitinės IS turi būti įgyvendinti atsižvelgiant į perkančioje organizacijoje taikomą architektūrą bei vadovaujantis SOA principais, taikant SOAP ir naudojant XML formato pranešimus. Suderinus su Perkančiąja organizacija, duomenų mainams įgyvendinti gali būti taikomas ir (arba) REST protokolus, ir (arba) JSON formato pranešimai. Įgyvendinama sąsaja turi būti specifikuota aiškiai ir detaliai aprašant duomenų mainams naudojamu pranešimų struktūras, operacijas, o taikant kodavimą aprašyti naudojamas kodavimo technologijas ir algoritmus, bei instrukcijas tokių duomenų dekodavimui audito ar stebėsenos tikslams.</w:t>
      </w:r>
    </w:p>
    <w:p w14:paraId="2A62816A" w14:textId="77777777" w:rsidR="00D07D3D" w:rsidRPr="00A94543"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J</w:t>
      </w:r>
      <w:r w:rsidRPr="00A94543">
        <w:rPr>
          <w:rFonts w:ascii="Times New Roman" w:hAnsi="Times New Roman"/>
          <w:sz w:val="24"/>
          <w:szCs w:val="24"/>
        </w:rPr>
        <w:t xml:space="preserve">eigu MĖGIS paslaugoms teikti reikia sąsajų su Integruotos MIS posistemiais ar išorinėmis IS, kurių nėra Sutarties įgyvendinimo metu, turi būti parengtos tų sąsajų specifikacijos, atlikti kūrimo (komunikavimui tarp MĖGIS ir ESB) ir testavimo </w:t>
      </w:r>
      <w:r w:rsidRPr="00A94543">
        <w:rPr>
          <w:rFonts w:ascii="Times New Roman" w:hAnsi="Times New Roman"/>
          <w:color w:val="000000" w:themeColor="text1"/>
          <w:sz w:val="24"/>
          <w:szCs w:val="24"/>
        </w:rPr>
        <w:t>darbai, naudojant Tiekėjo parengtus imitatorius. Rengiant IS integracijos sprendimą, turi būti parengta integracijos specifikacija, kurioje aprašoma sąveikaujančių IS duomenų mainų schema, duomenų mainų procesas, duomenų modelis, duomenų mainams naudojamų pranešimų schemos. Taip pat Tiekėjas turės parengti specifikaciją, kurioje detalizuojami ESB procesai, komunikavimo mechanizmai, pranešimų transformacijos, jei šalys naudoja skirtingas pranešimų schemas, ir kitos techninės detalės, reikalingos naujai kuriamos sąsajos teisingam veikimui.</w:t>
      </w:r>
    </w:p>
    <w:p w14:paraId="200B9959" w14:textId="77777777" w:rsidR="00D07D3D" w:rsidRPr="00A94543"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MĖGIS</w:t>
      </w:r>
      <w:r w:rsidRPr="00A94543">
        <w:rPr>
          <w:rFonts w:ascii="Times New Roman" w:hAnsi="Times New Roman"/>
          <w:sz w:val="24"/>
          <w:szCs w:val="24"/>
        </w:rPr>
        <w:t xml:space="preserve"> sistemoje kuriant sąsajas su kitomis muitinės ar išorinėmis informacinėmis sistemomis pirmiausiai turi būti panaudojamos anksčiau įgyvendintos sąsajos.</w:t>
      </w:r>
    </w:p>
    <w:p w14:paraId="7806BD00" w14:textId="77777777" w:rsidR="00D07D3D" w:rsidRPr="00342154"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Naudotojų identifikavimui ir autorizavimui turi būti naudojami muitinėje jau taikomi sprendimai:</w:t>
      </w:r>
    </w:p>
    <w:p w14:paraId="358DA8C1" w14:textId="77777777" w:rsidR="00D07D3D"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vidini</w:t>
      </w:r>
      <w:r>
        <w:rPr>
          <w:rFonts w:ascii="Times New Roman" w:hAnsi="Times New Roman" w:cs="Times New Roman"/>
          <w:sz w:val="24"/>
          <w:szCs w:val="24"/>
        </w:rPr>
        <w:t>ų</w:t>
      </w:r>
      <w:r w:rsidRPr="00A94543">
        <w:rPr>
          <w:rFonts w:ascii="Times New Roman" w:hAnsi="Times New Roman" w:cs="Times New Roman"/>
          <w:sz w:val="24"/>
          <w:szCs w:val="24"/>
        </w:rPr>
        <w:t xml:space="preserve"> naudotoj</w:t>
      </w:r>
      <w:r>
        <w:rPr>
          <w:rFonts w:ascii="Times New Roman" w:hAnsi="Times New Roman" w:cs="Times New Roman"/>
          <w:sz w:val="24"/>
          <w:szCs w:val="24"/>
        </w:rPr>
        <w:t>ų</w:t>
      </w:r>
      <w:r w:rsidRPr="00A94543">
        <w:rPr>
          <w:rFonts w:ascii="Times New Roman" w:hAnsi="Times New Roman" w:cs="Times New Roman"/>
          <w:sz w:val="24"/>
          <w:szCs w:val="24"/>
        </w:rPr>
        <w:t xml:space="preserve"> </w:t>
      </w:r>
      <w:r>
        <w:rPr>
          <w:rFonts w:ascii="Times New Roman" w:hAnsi="Times New Roman" w:cs="Times New Roman"/>
          <w:sz w:val="24"/>
          <w:szCs w:val="24"/>
        </w:rPr>
        <w:t xml:space="preserve">prisijungimui prie </w:t>
      </w:r>
      <w:r w:rsidRPr="00A94543">
        <w:rPr>
          <w:rFonts w:ascii="Times New Roman" w:hAnsi="Times New Roman"/>
          <w:sz w:val="24"/>
          <w:szCs w:val="24"/>
        </w:rPr>
        <w:t xml:space="preserve">MĖGIS turi būti </w:t>
      </w:r>
      <w:r>
        <w:rPr>
          <w:rFonts w:ascii="Times New Roman" w:hAnsi="Times New Roman"/>
          <w:sz w:val="24"/>
          <w:szCs w:val="24"/>
        </w:rPr>
        <w:t xml:space="preserve">įgyvendintas SSO ir prisijungimo naudojant vardą ir slaptažodį funkcionalumai taikant </w:t>
      </w:r>
      <w:r w:rsidRPr="00A94543">
        <w:rPr>
          <w:rFonts w:ascii="Times New Roman" w:hAnsi="Times New Roman"/>
          <w:sz w:val="24"/>
          <w:szCs w:val="24"/>
        </w:rPr>
        <w:t xml:space="preserve">Perkančiosios organizacijos </w:t>
      </w:r>
      <w:r>
        <w:rPr>
          <w:rFonts w:ascii="Times New Roman" w:hAnsi="Times New Roman"/>
          <w:sz w:val="24"/>
          <w:szCs w:val="24"/>
        </w:rPr>
        <w:t>naudojamus</w:t>
      </w:r>
      <w:r w:rsidRPr="00A94543">
        <w:rPr>
          <w:rFonts w:ascii="Times New Roman" w:hAnsi="Times New Roman"/>
          <w:sz w:val="24"/>
          <w:szCs w:val="24"/>
        </w:rPr>
        <w:t xml:space="preserve"> </w:t>
      </w:r>
      <w:r w:rsidRPr="0057264E">
        <w:rPr>
          <w:rFonts w:ascii="Times New Roman" w:hAnsi="Times New Roman"/>
          <w:sz w:val="24"/>
          <w:szCs w:val="24"/>
        </w:rPr>
        <w:t xml:space="preserve">MS </w:t>
      </w:r>
      <w:r w:rsidRPr="00376DD7">
        <w:rPr>
          <w:rFonts w:ascii="Times New Roman" w:hAnsi="Times New Roman"/>
          <w:sz w:val="24"/>
          <w:szCs w:val="24"/>
        </w:rPr>
        <w:t>AD</w:t>
      </w:r>
      <w:r w:rsidRPr="00A94543">
        <w:rPr>
          <w:rFonts w:ascii="Times New Roman" w:hAnsi="Times New Roman"/>
          <w:sz w:val="24"/>
          <w:szCs w:val="24"/>
        </w:rPr>
        <w:t xml:space="preserve"> </w:t>
      </w:r>
      <w:r>
        <w:rPr>
          <w:rFonts w:ascii="Times New Roman" w:hAnsi="Times New Roman"/>
          <w:sz w:val="24"/>
          <w:szCs w:val="24"/>
        </w:rPr>
        <w:t>(integracija per</w:t>
      </w:r>
      <w:r w:rsidRPr="00A94543">
        <w:rPr>
          <w:rFonts w:ascii="Times New Roman" w:hAnsi="Times New Roman"/>
          <w:sz w:val="24"/>
          <w:szCs w:val="24"/>
        </w:rPr>
        <w:t xml:space="preserve"> LDAP</w:t>
      </w:r>
      <w:r>
        <w:rPr>
          <w:rFonts w:ascii="Times New Roman" w:hAnsi="Times New Roman"/>
          <w:sz w:val="24"/>
          <w:szCs w:val="24"/>
        </w:rPr>
        <w:t>) ir / arba MS Azure</w:t>
      </w:r>
      <w:r w:rsidRPr="00A94543">
        <w:rPr>
          <w:rFonts w:ascii="Times New Roman" w:hAnsi="Times New Roman"/>
          <w:sz w:val="24"/>
          <w:szCs w:val="24"/>
        </w:rPr>
        <w:t xml:space="preserve"> sprendimu</w:t>
      </w:r>
      <w:r>
        <w:rPr>
          <w:rFonts w:ascii="Times New Roman" w:hAnsi="Times New Roman"/>
          <w:sz w:val="24"/>
          <w:szCs w:val="24"/>
        </w:rPr>
        <w:t>s;</w:t>
      </w:r>
    </w:p>
    <w:p w14:paraId="168FC26B" w14:textId="77777777" w:rsidR="00D07D3D" w:rsidRPr="00A94543"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išorinių naudotojų prisijungimo prie MĖGIS paslaugų portalo funkcionalumas turi būti įgyvendinamas integracijoje su BAP. Atsijungimui nuo MĖGIS paslaugų portalo turi būti įgyvendintas tiek BAP numatytas SLO funkcionalumas, tiek atsijungimas tik nuo MĖGIS paslaugų portalo.</w:t>
      </w:r>
    </w:p>
    <w:p w14:paraId="24222F3B" w14:textId="77777777" w:rsidR="00D07D3D" w:rsidRPr="00A94543"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94543">
        <w:rPr>
          <w:rFonts w:ascii="Times New Roman" w:hAnsi="Times New Roman" w:cs="Times New Roman"/>
          <w:sz w:val="24"/>
          <w:szCs w:val="24"/>
        </w:rPr>
        <w:t xml:space="preserve">Turi būti pateikta visa programinė įranga, jos veikimui reikalingos licencijos, neribojančios </w:t>
      </w:r>
      <w:r w:rsidRPr="00A94543">
        <w:rPr>
          <w:rFonts w:ascii="Times New Roman" w:hAnsi="Times New Roman"/>
          <w:sz w:val="24"/>
          <w:szCs w:val="24"/>
        </w:rPr>
        <w:t>MĖGIS funkcinių objektų skaičiaus, naudotojų skaičiaus, vienu metu besinaudojančių naudotojų skaičiaus, tinklo pralaidumo, dokumentų dydžio, formato, bendrojo saugomos informacijos kiekio, sąsajų kvietimų skaičiaus ir kitų efektyviam MĖGIS darbui reikalingų parametrų.</w:t>
      </w:r>
    </w:p>
    <w:p w14:paraId="4E7AB24A"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60134">
        <w:rPr>
          <w:rFonts w:ascii="Times New Roman" w:hAnsi="Times New Roman" w:cs="Times New Roman"/>
          <w:sz w:val="24"/>
          <w:szCs w:val="24"/>
        </w:rPr>
        <w:t>Tiekėjas neturi pateikti ir į pasiūlymo kainą įskaičiuoti tų licencijų, kurios yra užsakomos iš Valstybės informacinių technologijų centro pateikiamo IT paslaugų katalogo.</w:t>
      </w:r>
    </w:p>
    <w:p w14:paraId="5416A224"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A60134">
        <w:rPr>
          <w:rFonts w:ascii="Times New Roman" w:hAnsi="Times New Roman" w:cs="Times New Roman"/>
          <w:sz w:val="24"/>
          <w:szCs w:val="24"/>
        </w:rPr>
        <w:t>Pateikiamas licencijų kiekis turi leisti sukonfigūruoti sistemą taip, kad būtų tenkinami jai keliami greitaveikos reikalavimai.</w:t>
      </w:r>
    </w:p>
    <w:p w14:paraId="03571014" w14:textId="77777777" w:rsidR="00D07D3D" w:rsidRPr="00F930B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F930BF">
        <w:rPr>
          <w:rFonts w:ascii="Times New Roman" w:hAnsi="Times New Roman" w:cs="Times New Roman"/>
          <w:sz w:val="24"/>
          <w:szCs w:val="24"/>
        </w:rPr>
        <w:t>MĖGIS</w:t>
      </w:r>
      <w:r w:rsidRPr="00F930BF">
        <w:rPr>
          <w:rFonts w:ascii="Times New Roman" w:hAnsi="Times New Roman"/>
          <w:sz w:val="24"/>
          <w:szCs w:val="24"/>
        </w:rPr>
        <w:t xml:space="preserve"> plėtimui, pridedant naujų techninių resursų, neturi būti reikalaujama įsigyti papildomų MĖGIS veikimui reikalingų technologinių licencijų (pvz., papildomų duomenų bazių valdymo sistemos licencijų). Programinė įranga taip pat neturi būti ribojantis veiksnys didinant MĖGIS našumą.</w:t>
      </w:r>
    </w:p>
    <w:p w14:paraId="3E10904E" w14:textId="77777777" w:rsidR="00D07D3D" w:rsidRPr="00F930B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F930BF">
        <w:rPr>
          <w:rFonts w:ascii="Times New Roman" w:hAnsi="Times New Roman" w:cs="Times New Roman"/>
          <w:sz w:val="24"/>
          <w:szCs w:val="24"/>
        </w:rPr>
        <w:t xml:space="preserve">Jei </w:t>
      </w:r>
      <w:r w:rsidRPr="00F930BF">
        <w:rPr>
          <w:rFonts w:ascii="Times New Roman" w:hAnsi="Times New Roman"/>
          <w:sz w:val="24"/>
          <w:szCs w:val="24"/>
        </w:rPr>
        <w:t xml:space="preserve">MĖGIS sukurti ir veikimui užtikrinti yra reikalingos standartinės (komercinės - </w:t>
      </w:r>
      <w:r w:rsidRPr="00F930BF">
        <w:rPr>
          <w:rFonts w:ascii="Times New Roman" w:hAnsi="Times New Roman"/>
          <w:i/>
          <w:sz w:val="24"/>
          <w:szCs w:val="24"/>
        </w:rPr>
        <w:t>Commercial Off-The-Shelf Software</w:t>
      </w:r>
      <w:r w:rsidRPr="00F930BF">
        <w:rPr>
          <w:rFonts w:ascii="Times New Roman" w:hAnsi="Times New Roman"/>
          <w:sz w:val="24"/>
          <w:szCs w:val="24"/>
        </w:rPr>
        <w:t xml:space="preserve">) programinės įrangos licencijos, jas Tiekėjas turi pateikti kartu su MĖGIS visam MĖGIS </w:t>
      </w:r>
      <w:r>
        <w:rPr>
          <w:rFonts w:ascii="Times New Roman" w:hAnsi="Times New Roman"/>
          <w:sz w:val="24"/>
          <w:szCs w:val="24"/>
        </w:rPr>
        <w:t>atnaujinimo</w:t>
      </w:r>
      <w:r w:rsidRPr="00F930BF">
        <w:rPr>
          <w:rFonts w:ascii="Times New Roman" w:hAnsi="Times New Roman"/>
          <w:sz w:val="24"/>
          <w:szCs w:val="24"/>
        </w:rPr>
        <w:t xml:space="preserve"> paslaugų </w:t>
      </w:r>
      <w:r>
        <w:rPr>
          <w:rFonts w:ascii="Times New Roman" w:hAnsi="Times New Roman"/>
          <w:sz w:val="24"/>
          <w:szCs w:val="24"/>
        </w:rPr>
        <w:t xml:space="preserve">teikimo </w:t>
      </w:r>
      <w:r w:rsidRPr="00F930BF">
        <w:rPr>
          <w:rFonts w:ascii="Times New Roman" w:hAnsi="Times New Roman"/>
          <w:sz w:val="24"/>
          <w:szCs w:val="24"/>
        </w:rPr>
        <w:t xml:space="preserve">laikotarpiui (įskaitant ir garantinės priežiūros laikotarpį).  </w:t>
      </w:r>
    </w:p>
    <w:p w14:paraId="1C7CCD4A" w14:textId="77777777" w:rsidR="00D07D3D" w:rsidRPr="007848BA"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MĖGIS įgyvendinant </w:t>
      </w:r>
      <w:r w:rsidRPr="00DE0831">
        <w:rPr>
          <w:rFonts w:ascii="Times New Roman" w:hAnsi="Times New Roman"/>
          <w:sz w:val="24"/>
          <w:szCs w:val="24"/>
        </w:rPr>
        <w:t>skirting</w:t>
      </w:r>
      <w:r>
        <w:rPr>
          <w:rFonts w:ascii="Times New Roman" w:hAnsi="Times New Roman"/>
          <w:sz w:val="24"/>
          <w:szCs w:val="24"/>
        </w:rPr>
        <w:t xml:space="preserve">ų </w:t>
      </w:r>
      <w:r w:rsidRPr="00DE0831">
        <w:rPr>
          <w:rFonts w:ascii="Times New Roman" w:hAnsi="Times New Roman"/>
          <w:sz w:val="24"/>
          <w:szCs w:val="24"/>
        </w:rPr>
        <w:t>mėginio administravimo etap</w:t>
      </w:r>
      <w:r>
        <w:rPr>
          <w:rFonts w:ascii="Times New Roman" w:hAnsi="Times New Roman"/>
          <w:sz w:val="24"/>
          <w:szCs w:val="24"/>
        </w:rPr>
        <w:t>ų</w:t>
      </w:r>
      <w:r w:rsidRPr="00DE0831">
        <w:rPr>
          <w:rFonts w:ascii="Times New Roman" w:hAnsi="Times New Roman"/>
          <w:sz w:val="24"/>
          <w:szCs w:val="24"/>
        </w:rPr>
        <w:t xml:space="preserve"> ir </w:t>
      </w:r>
      <w:r>
        <w:rPr>
          <w:rFonts w:ascii="Times New Roman" w:hAnsi="Times New Roman"/>
          <w:sz w:val="24"/>
          <w:szCs w:val="24"/>
        </w:rPr>
        <w:t>r</w:t>
      </w:r>
      <w:r w:rsidRPr="00DE0831">
        <w:rPr>
          <w:rFonts w:ascii="Times New Roman" w:hAnsi="Times New Roman"/>
          <w:sz w:val="24"/>
          <w:szCs w:val="24"/>
        </w:rPr>
        <w:t>ekomendacij</w:t>
      </w:r>
      <w:r>
        <w:rPr>
          <w:rFonts w:ascii="Times New Roman" w:hAnsi="Times New Roman"/>
          <w:sz w:val="24"/>
          <w:szCs w:val="24"/>
        </w:rPr>
        <w:t xml:space="preserve">ų funkcionalumus, turi leisti </w:t>
      </w:r>
      <w:r w:rsidRPr="00DE0831">
        <w:rPr>
          <w:rFonts w:ascii="Times New Roman" w:hAnsi="Times New Roman"/>
          <w:sz w:val="24"/>
          <w:szCs w:val="24"/>
        </w:rPr>
        <w:t xml:space="preserve">įkelti, išsaugoti ir peržiūrėti </w:t>
      </w:r>
      <w:r>
        <w:rPr>
          <w:rFonts w:ascii="Times New Roman" w:hAnsi="Times New Roman"/>
          <w:sz w:val="24"/>
          <w:szCs w:val="24"/>
        </w:rPr>
        <w:t>šių formatų</w:t>
      </w:r>
      <w:r w:rsidRPr="00DE0831">
        <w:rPr>
          <w:rFonts w:ascii="Times New Roman" w:hAnsi="Times New Roman"/>
          <w:sz w:val="24"/>
          <w:szCs w:val="24"/>
        </w:rPr>
        <w:t>,</w:t>
      </w:r>
      <w:r>
        <w:rPr>
          <w:rFonts w:ascii="Times New Roman" w:hAnsi="Times New Roman"/>
          <w:sz w:val="24"/>
          <w:szCs w:val="24"/>
        </w:rPr>
        <w:t xml:space="preserve"> bet neapsiribojant jais,</w:t>
      </w:r>
      <w:r w:rsidRPr="002C2C35">
        <w:rPr>
          <w:rFonts w:ascii="Times New Roman" w:hAnsi="Times New Roman"/>
          <w:sz w:val="24"/>
          <w:szCs w:val="24"/>
        </w:rPr>
        <w:t xml:space="preserve"> </w:t>
      </w:r>
      <w:r w:rsidRPr="00DE0831">
        <w:rPr>
          <w:rFonts w:ascii="Times New Roman" w:hAnsi="Times New Roman"/>
          <w:sz w:val="24"/>
          <w:szCs w:val="24"/>
        </w:rPr>
        <w:t>failus</w:t>
      </w:r>
      <w:r>
        <w:rPr>
          <w:rFonts w:ascii="Times New Roman" w:hAnsi="Times New Roman"/>
          <w:sz w:val="24"/>
          <w:szCs w:val="24"/>
        </w:rPr>
        <w:t xml:space="preserve">: </w:t>
      </w:r>
      <w:r w:rsidRPr="00DE0831">
        <w:rPr>
          <w:rFonts w:ascii="Times New Roman" w:hAnsi="Times New Roman"/>
          <w:sz w:val="24"/>
          <w:szCs w:val="24"/>
        </w:rPr>
        <w:t>pdf, jpg, png, docx, xlsx</w:t>
      </w:r>
      <w:r>
        <w:rPr>
          <w:rFonts w:ascii="Times New Roman" w:hAnsi="Times New Roman"/>
          <w:sz w:val="24"/>
          <w:szCs w:val="24"/>
        </w:rPr>
        <w:t>.</w:t>
      </w:r>
    </w:p>
    <w:p w14:paraId="7ADC5843" w14:textId="77777777" w:rsidR="00D07D3D" w:rsidRPr="00F930BF"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 xml:space="preserve">Atnaujintos </w:t>
      </w:r>
      <w:r w:rsidRPr="00F930BF">
        <w:rPr>
          <w:rFonts w:ascii="Times New Roman" w:hAnsi="Times New Roman" w:cs="Times New Roman"/>
          <w:sz w:val="24"/>
          <w:szCs w:val="24"/>
        </w:rPr>
        <w:t>MĖGIS</w:t>
      </w:r>
      <w:r w:rsidRPr="00F930BF">
        <w:rPr>
          <w:rFonts w:ascii="Times New Roman" w:hAnsi="Times New Roman"/>
          <w:sz w:val="24"/>
          <w:szCs w:val="24"/>
        </w:rPr>
        <w:t xml:space="preserve"> naudotoj</w:t>
      </w:r>
      <w:r>
        <w:rPr>
          <w:rFonts w:ascii="Times New Roman" w:hAnsi="Times New Roman"/>
          <w:sz w:val="24"/>
          <w:szCs w:val="24"/>
        </w:rPr>
        <w:t>ų</w:t>
      </w:r>
      <w:r w:rsidRPr="00F930BF">
        <w:rPr>
          <w:rFonts w:ascii="Times New Roman" w:hAnsi="Times New Roman"/>
          <w:sz w:val="24"/>
          <w:szCs w:val="24"/>
        </w:rPr>
        <w:t xml:space="preserve"> sąsaj</w:t>
      </w:r>
      <w:r>
        <w:rPr>
          <w:rFonts w:ascii="Times New Roman" w:hAnsi="Times New Roman"/>
          <w:sz w:val="24"/>
          <w:szCs w:val="24"/>
        </w:rPr>
        <w:t>oms</w:t>
      </w:r>
      <w:r w:rsidRPr="00F930BF">
        <w:rPr>
          <w:rFonts w:ascii="Times New Roman" w:hAnsi="Times New Roman"/>
          <w:sz w:val="24"/>
          <w:szCs w:val="24"/>
        </w:rPr>
        <w:t xml:space="preserve"> keliami reikalavimai:</w:t>
      </w:r>
    </w:p>
    <w:p w14:paraId="7232EE02"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Tiekėjas</w:t>
      </w:r>
      <w:r>
        <w:rPr>
          <w:rFonts w:ascii="Times New Roman" w:hAnsi="Times New Roman" w:cs="Times New Roman"/>
          <w:sz w:val="24"/>
          <w:szCs w:val="24"/>
        </w:rPr>
        <w:t>, kurdamas MĖGIS</w:t>
      </w:r>
      <w:r w:rsidRPr="00103FCA">
        <w:rPr>
          <w:rFonts w:ascii="Times New Roman" w:hAnsi="Times New Roman" w:cs="Times New Roman"/>
          <w:sz w:val="24"/>
          <w:szCs w:val="24"/>
        </w:rPr>
        <w:t xml:space="preserve"> </w:t>
      </w:r>
      <w:r w:rsidRPr="004B1E63">
        <w:rPr>
          <w:rFonts w:ascii="Times New Roman" w:hAnsi="Times New Roman" w:cs="Times New Roman"/>
          <w:sz w:val="24"/>
          <w:szCs w:val="24"/>
        </w:rPr>
        <w:t>naudotoj</w:t>
      </w:r>
      <w:r>
        <w:rPr>
          <w:rFonts w:ascii="Times New Roman" w:hAnsi="Times New Roman" w:cs="Times New Roman"/>
          <w:sz w:val="24"/>
          <w:szCs w:val="24"/>
        </w:rPr>
        <w:t>ų</w:t>
      </w:r>
      <w:r w:rsidRPr="004B1E63">
        <w:rPr>
          <w:rFonts w:ascii="Times New Roman" w:hAnsi="Times New Roman" w:cs="Times New Roman"/>
          <w:sz w:val="24"/>
          <w:szCs w:val="24"/>
        </w:rPr>
        <w:t xml:space="preserve"> sąsaja</w:t>
      </w:r>
      <w:r>
        <w:rPr>
          <w:rFonts w:ascii="Times New Roman" w:hAnsi="Times New Roman" w:cs="Times New Roman"/>
          <w:sz w:val="24"/>
          <w:szCs w:val="24"/>
        </w:rPr>
        <w:t>s,</w:t>
      </w:r>
      <w:r w:rsidRPr="004B1E63">
        <w:rPr>
          <w:rFonts w:ascii="Times New Roman" w:hAnsi="Times New Roman" w:cs="Times New Roman"/>
          <w:sz w:val="24"/>
          <w:szCs w:val="24"/>
        </w:rPr>
        <w:t xml:space="preserve"> turi </w:t>
      </w:r>
      <w:r>
        <w:rPr>
          <w:rFonts w:ascii="Times New Roman" w:hAnsi="Times New Roman" w:cs="Times New Roman"/>
          <w:sz w:val="24"/>
          <w:szCs w:val="24"/>
        </w:rPr>
        <w:t>atsižvelgti į muitinės sistemose taikomus dizaino sprendimus bei taikyti</w:t>
      </w:r>
      <w:r w:rsidRPr="004B1E63">
        <w:rPr>
          <w:rFonts w:ascii="Times New Roman" w:hAnsi="Times New Roman" w:cs="Times New Roman"/>
          <w:sz w:val="24"/>
          <w:szCs w:val="24"/>
        </w:rPr>
        <w:t xml:space="preserve"> </w:t>
      </w:r>
      <w:r w:rsidRPr="00F57B42">
        <w:rPr>
          <w:rFonts w:ascii="Times New Roman" w:hAnsi="Times New Roman" w:cs="Times New Roman"/>
          <w:sz w:val="24"/>
          <w:szCs w:val="24"/>
        </w:rPr>
        <w:t>UI (</w:t>
      </w:r>
      <w:r w:rsidRPr="00376DD7">
        <w:rPr>
          <w:rFonts w:ascii="Times New Roman" w:hAnsi="Times New Roman" w:cs="Times New Roman"/>
          <w:i/>
          <w:iCs/>
          <w:sz w:val="24"/>
          <w:szCs w:val="24"/>
        </w:rPr>
        <w:t>User interface</w:t>
      </w:r>
      <w:r w:rsidRPr="00F57B42">
        <w:rPr>
          <w:rFonts w:ascii="Times New Roman" w:hAnsi="Times New Roman" w:cs="Times New Roman"/>
          <w:sz w:val="24"/>
          <w:szCs w:val="24"/>
        </w:rPr>
        <w:t>)</w:t>
      </w:r>
      <w:r>
        <w:rPr>
          <w:rFonts w:ascii="Times New Roman" w:hAnsi="Times New Roman" w:cs="Times New Roman"/>
          <w:sz w:val="24"/>
          <w:szCs w:val="24"/>
        </w:rPr>
        <w:t xml:space="preserve"> ir </w:t>
      </w:r>
      <w:r w:rsidRPr="00F57B42">
        <w:rPr>
          <w:rFonts w:ascii="Times New Roman" w:hAnsi="Times New Roman" w:cs="Times New Roman"/>
          <w:sz w:val="24"/>
          <w:szCs w:val="24"/>
        </w:rPr>
        <w:t>UX (</w:t>
      </w:r>
      <w:r w:rsidRPr="00376DD7">
        <w:rPr>
          <w:rFonts w:ascii="Times New Roman" w:hAnsi="Times New Roman" w:cs="Times New Roman"/>
          <w:i/>
          <w:iCs/>
          <w:sz w:val="24"/>
          <w:szCs w:val="24"/>
        </w:rPr>
        <w:t>User experience</w:t>
      </w:r>
      <w:r w:rsidRPr="00F57B42">
        <w:rPr>
          <w:rFonts w:ascii="Times New Roman" w:hAnsi="Times New Roman" w:cs="Times New Roman"/>
          <w:sz w:val="24"/>
          <w:szCs w:val="24"/>
        </w:rPr>
        <w:t xml:space="preserve">)  </w:t>
      </w:r>
      <w:r>
        <w:rPr>
          <w:rFonts w:ascii="Times New Roman" w:hAnsi="Times New Roman" w:cs="Times New Roman"/>
          <w:sz w:val="24"/>
          <w:szCs w:val="24"/>
        </w:rPr>
        <w:t>praktikas,</w:t>
      </w:r>
      <w:r w:rsidRPr="00BA55F7">
        <w:t xml:space="preserve"> </w:t>
      </w:r>
      <w:r w:rsidRPr="00BA55F7">
        <w:rPr>
          <w:rFonts w:ascii="Times New Roman" w:hAnsi="Times New Roman" w:cs="Times New Roman"/>
          <w:sz w:val="24"/>
          <w:szCs w:val="24"/>
        </w:rPr>
        <w:t>siekiant naudotojo sąsają padaryti intuityvią ir suprantamą be atskiro naudotojų apmokymo</w:t>
      </w:r>
      <w:r w:rsidRPr="00103FCA">
        <w:rPr>
          <w:rFonts w:ascii="Times New Roman" w:hAnsi="Times New Roman" w:cs="Times New Roman"/>
          <w:sz w:val="24"/>
          <w:szCs w:val="24"/>
        </w:rPr>
        <w:t>;</w:t>
      </w:r>
    </w:p>
    <w:p w14:paraId="26E1C3AE"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 xml:space="preserve">MĖGIS naudotojo sąsaja turi būti </w:t>
      </w:r>
      <w:r w:rsidRPr="00FF07E9">
        <w:rPr>
          <w:rFonts w:ascii="Times New Roman" w:hAnsi="Times New Roman" w:cs="Times New Roman"/>
          <w:sz w:val="24"/>
          <w:szCs w:val="24"/>
        </w:rPr>
        <w:t>lengvai suprantama: pritaikyta vidutinio lygio naudotojams, naudojanti galutiniams naudotojams suprantamas ir jų veikloje naudojamas sąvokas,</w:t>
      </w:r>
      <w:r w:rsidRPr="00103FCA">
        <w:rPr>
          <w:rFonts w:ascii="Times New Roman" w:hAnsi="Times New Roman" w:cs="Times New Roman"/>
          <w:sz w:val="24"/>
          <w:szCs w:val="24"/>
        </w:rPr>
        <w:t xml:space="preserve"> prieinama naudojant interneto naršyklę</w:t>
      </w:r>
      <w:r>
        <w:rPr>
          <w:rFonts w:ascii="Times New Roman" w:hAnsi="Times New Roman" w:cs="Times New Roman"/>
          <w:sz w:val="24"/>
          <w:szCs w:val="24"/>
        </w:rPr>
        <w:t xml:space="preserve"> ir </w:t>
      </w:r>
      <w:r w:rsidRPr="0069694F">
        <w:rPr>
          <w:rFonts w:ascii="Times New Roman" w:hAnsi="Times New Roman" w:cs="Times New Roman"/>
          <w:sz w:val="24"/>
          <w:szCs w:val="24"/>
        </w:rPr>
        <w:t>nediegiant jokių papildinių (</w:t>
      </w:r>
      <w:r w:rsidRPr="00376DD7">
        <w:rPr>
          <w:rFonts w:ascii="Times New Roman" w:hAnsi="Times New Roman" w:cs="Times New Roman"/>
          <w:i/>
          <w:iCs/>
          <w:sz w:val="24"/>
          <w:szCs w:val="24"/>
        </w:rPr>
        <w:t>add-in, plug-in</w:t>
      </w:r>
      <w:r w:rsidRPr="0069694F">
        <w:rPr>
          <w:rFonts w:ascii="Times New Roman" w:hAnsi="Times New Roman" w:cs="Times New Roman"/>
          <w:sz w:val="24"/>
          <w:szCs w:val="24"/>
        </w:rPr>
        <w:t>) ar papildomų programinių komponentų</w:t>
      </w:r>
      <w:r w:rsidRPr="00103FCA">
        <w:rPr>
          <w:rFonts w:ascii="Times New Roman" w:hAnsi="Times New Roman" w:cs="Times New Roman"/>
          <w:sz w:val="24"/>
          <w:szCs w:val="24"/>
        </w:rPr>
        <w:t>. Sukurtos MĖGIS funkcijos turi tinkamai veikti šių, plačiausiai naudojamų, naršyklių naujausiose versijose: Edge, Google Chrome, Firefox, Safari;</w:t>
      </w:r>
    </w:p>
    <w:p w14:paraId="3E1CB4EA"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MĖGIS naudotojo sąsaja turi būti parengta laikantis bendrinės lietuvių kalbos taisyklių</w:t>
      </w:r>
      <w:r>
        <w:rPr>
          <w:rFonts w:ascii="Times New Roman" w:hAnsi="Times New Roman" w:cs="Times New Roman"/>
          <w:sz w:val="24"/>
          <w:szCs w:val="24"/>
        </w:rPr>
        <w:t>, o išorinis MĖGIS paslaugų portalas turi būti parengtas ir anglų kalba;</w:t>
      </w:r>
    </w:p>
    <w:p w14:paraId="6E555284"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MĖGIS naudotojo sąsaj</w:t>
      </w:r>
      <w:r>
        <w:rPr>
          <w:rFonts w:ascii="Times New Roman" w:hAnsi="Times New Roman" w:cs="Times New Roman"/>
          <w:sz w:val="24"/>
          <w:szCs w:val="24"/>
        </w:rPr>
        <w:t>a</w:t>
      </w:r>
      <w:r w:rsidRPr="00103FCA">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Pr="00103FCA">
        <w:rPr>
          <w:rFonts w:ascii="Times New Roman" w:hAnsi="Times New Roman" w:cs="Times New Roman"/>
          <w:sz w:val="24"/>
          <w:szCs w:val="24"/>
        </w:rPr>
        <w:t xml:space="preserve">realizuojama </w:t>
      </w:r>
      <w:r>
        <w:rPr>
          <w:rFonts w:ascii="Times New Roman" w:hAnsi="Times New Roman" w:cs="Times New Roman"/>
          <w:sz w:val="24"/>
          <w:szCs w:val="24"/>
        </w:rPr>
        <w:t xml:space="preserve">įgyvendinant </w:t>
      </w:r>
      <w:r w:rsidRPr="00103FCA">
        <w:rPr>
          <w:rFonts w:ascii="Times New Roman" w:hAnsi="Times New Roman" w:cs="Times New Roman"/>
          <w:sz w:val="24"/>
          <w:szCs w:val="24"/>
        </w:rPr>
        <w:t>prisitaikančio dizaino (</w:t>
      </w:r>
      <w:r w:rsidRPr="00E26F4B">
        <w:rPr>
          <w:rFonts w:ascii="Times New Roman" w:hAnsi="Times New Roman" w:cs="Times New Roman"/>
          <w:i/>
          <w:iCs/>
          <w:sz w:val="24"/>
          <w:szCs w:val="24"/>
        </w:rPr>
        <w:t>Responsive design</w:t>
      </w:r>
      <w:r w:rsidRPr="00103FCA">
        <w:rPr>
          <w:rFonts w:ascii="Times New Roman" w:hAnsi="Times New Roman" w:cs="Times New Roman"/>
          <w:sz w:val="24"/>
          <w:szCs w:val="24"/>
        </w:rPr>
        <w:t xml:space="preserve">) atvaizdavimo technologijas, t. y. </w:t>
      </w:r>
      <w:r>
        <w:rPr>
          <w:rFonts w:ascii="Times New Roman" w:hAnsi="Times New Roman" w:cs="Times New Roman"/>
          <w:sz w:val="24"/>
          <w:szCs w:val="24"/>
        </w:rPr>
        <w:t xml:space="preserve">naudotojų sąsajos </w:t>
      </w:r>
      <w:r w:rsidRPr="00103FCA">
        <w:rPr>
          <w:rFonts w:ascii="Times New Roman" w:hAnsi="Times New Roman" w:cs="Times New Roman"/>
          <w:sz w:val="24"/>
          <w:szCs w:val="24"/>
        </w:rPr>
        <w:t>elementų išdėstym</w:t>
      </w:r>
      <w:r>
        <w:rPr>
          <w:rFonts w:ascii="Times New Roman" w:hAnsi="Times New Roman" w:cs="Times New Roman"/>
          <w:sz w:val="24"/>
          <w:szCs w:val="24"/>
        </w:rPr>
        <w:t>as</w:t>
      </w:r>
      <w:r w:rsidRPr="00103FCA">
        <w:rPr>
          <w:rFonts w:ascii="Times New Roman" w:hAnsi="Times New Roman" w:cs="Times New Roman"/>
          <w:sz w:val="24"/>
          <w:szCs w:val="24"/>
        </w:rPr>
        <w:t>, atvaizdavimo plot</w:t>
      </w:r>
      <w:r>
        <w:rPr>
          <w:rFonts w:ascii="Times New Roman" w:hAnsi="Times New Roman" w:cs="Times New Roman"/>
          <w:sz w:val="24"/>
          <w:szCs w:val="24"/>
        </w:rPr>
        <w:t xml:space="preserve">is </w:t>
      </w:r>
      <w:r w:rsidRPr="00103FCA">
        <w:rPr>
          <w:rFonts w:ascii="Times New Roman" w:hAnsi="Times New Roman" w:cs="Times New Roman"/>
          <w:sz w:val="24"/>
          <w:szCs w:val="24"/>
        </w:rPr>
        <w:t>ir pan.</w:t>
      </w:r>
      <w:r>
        <w:rPr>
          <w:rFonts w:ascii="Times New Roman" w:hAnsi="Times New Roman" w:cs="Times New Roman"/>
          <w:sz w:val="24"/>
          <w:szCs w:val="24"/>
        </w:rPr>
        <w:t>, turėtų būti patogus išoriniams naudotojams naudojantis ir 5“ ekraną turinčiais mobiliaisiais įrenginiais, o muitinės darbuotojams skirta versija turi būti patogi naudotis bent 10“ ekranus turinčiais mobiliaisiais įrenginiais</w:t>
      </w:r>
      <w:r w:rsidRPr="00103FCA">
        <w:rPr>
          <w:rFonts w:ascii="Times New Roman" w:hAnsi="Times New Roman" w:cs="Times New Roman"/>
          <w:sz w:val="24"/>
          <w:szCs w:val="24"/>
        </w:rPr>
        <w:t>;</w:t>
      </w:r>
    </w:p>
    <w:p w14:paraId="5A4B862A"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MĖGIS naudotojo sąsajoje esantys duomenų įvedimo laukai turi turėti duomenų patikros (</w:t>
      </w:r>
      <w:r w:rsidRPr="00CA1D02">
        <w:rPr>
          <w:rFonts w:ascii="Times New Roman" w:hAnsi="Times New Roman" w:cs="Times New Roman"/>
          <w:i/>
          <w:iCs/>
          <w:sz w:val="24"/>
          <w:szCs w:val="24"/>
        </w:rPr>
        <w:t>validation</w:t>
      </w:r>
      <w:r w:rsidRPr="00103FCA">
        <w:rPr>
          <w:rFonts w:ascii="Times New Roman" w:hAnsi="Times New Roman" w:cs="Times New Roman"/>
          <w:sz w:val="24"/>
          <w:szCs w:val="24"/>
        </w:rPr>
        <w:t>) taisykles ir tikrinti įvedamų duomenų logikos korektiškumą. Laukai ir laukų patikros taisyklės turi būti suderinti su Perkančiąja organizacija detalios analizės ir projektavimo etapų metu.</w:t>
      </w:r>
    </w:p>
    <w:p w14:paraId="1E66EEF9"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Sąrašams taikomi reikalavimai:</w:t>
      </w:r>
    </w:p>
    <w:p w14:paraId="6DEA87A4" w14:textId="77777777" w:rsidR="00D07D3D" w:rsidRPr="00696CF3"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96CF3">
        <w:rPr>
          <w:rFonts w:ascii="Times New Roman" w:hAnsi="Times New Roman" w:cs="Times New Roman"/>
          <w:sz w:val="24"/>
          <w:szCs w:val="24"/>
        </w:rPr>
        <w:t>Jeigu parametras turi baigtinį reikšmių skaičių, t. y., parametro reikšmės nekinta, jis turi būti pateikiamas klasifikatoriaus arba iškrentančio sąrašo (turi būti panaudojamas Dinaminio HMTL arba analogiškas funkcionalumas) forma;</w:t>
      </w:r>
    </w:p>
    <w:p w14:paraId="59629FD4" w14:textId="77777777" w:rsidR="00D07D3D" w:rsidRPr="00696CF3"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96CF3">
        <w:rPr>
          <w:rFonts w:ascii="Times New Roman" w:hAnsi="Times New Roman" w:cs="Times New Roman"/>
          <w:sz w:val="24"/>
          <w:szCs w:val="24"/>
        </w:rPr>
        <w:t>išplėstinės paieškos rezultatai turi būti pateikiami sąrašo forma, turinčia puslapių numeravimo galimybę;</w:t>
      </w:r>
    </w:p>
    <w:p w14:paraId="379A6E98" w14:textId="77777777" w:rsidR="00D07D3D" w:rsidRPr="00696CF3"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96CF3">
        <w:rPr>
          <w:rFonts w:ascii="Times New Roman" w:hAnsi="Times New Roman" w:cs="Times New Roman"/>
          <w:sz w:val="24"/>
          <w:szCs w:val="24"/>
        </w:rPr>
        <w:t>sąraše pateikiamos galimybės rūšiuoti sąrašą pagal visus sąrašo objektų atributus didėjimo arba mažėjimo tvarka;</w:t>
      </w:r>
    </w:p>
    <w:p w14:paraId="3A918A3F" w14:textId="77777777" w:rsidR="00D07D3D" w:rsidRPr="00696CF3"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96CF3">
        <w:rPr>
          <w:rFonts w:ascii="Times New Roman" w:hAnsi="Times New Roman" w:cs="Times New Roman"/>
          <w:sz w:val="24"/>
          <w:szCs w:val="24"/>
        </w:rPr>
        <w:t>Jei MĖGIS naudotojas yra užpildęs naršyklėje pateiktos formos duomenis, tuomet jų neišsaugojus ir inicijavus kitus veiksmus, turi būti pateikiamas sisteminis pranešimas, perspėjantis apie galimą duomenų praradimą ir reikalaujantis tarpinio patvirtinimo dėl inicijuoto veiksmo tęsimo.</w:t>
      </w:r>
    </w:p>
    <w:p w14:paraId="7C71623B"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3D4F91FD">
        <w:rPr>
          <w:rFonts w:ascii="Times New Roman" w:hAnsi="Times New Roman" w:cs="Times New Roman"/>
          <w:sz w:val="24"/>
          <w:szCs w:val="24"/>
        </w:rPr>
        <w:t>MĖGIS naudotojui dirbant su sistema aktyvios sesijos metu turi būti užtikrinamas vientisos navigacijos principas (</w:t>
      </w:r>
      <w:r w:rsidRPr="00376DD7">
        <w:rPr>
          <w:rFonts w:ascii="Times New Roman" w:hAnsi="Times New Roman" w:cs="Times New Roman"/>
          <w:i/>
          <w:iCs/>
          <w:sz w:val="24"/>
          <w:szCs w:val="24"/>
        </w:rPr>
        <w:t>seamless navigation</w:t>
      </w:r>
      <w:r w:rsidRPr="3D4F91FD">
        <w:rPr>
          <w:rFonts w:ascii="Times New Roman" w:hAnsi="Times New Roman" w:cs="Times New Roman"/>
          <w:sz w:val="24"/>
          <w:szCs w:val="24"/>
        </w:rPr>
        <w:t xml:space="preserve">): pereinant tarp skirtingų funkcijų, langų, užsiėmimų ir k.t., turi </w:t>
      </w:r>
      <w:r w:rsidRPr="3D4F91FD">
        <w:rPr>
          <w:rFonts w:ascii="Times New Roman" w:hAnsi="Times New Roman" w:cs="Times New Roman"/>
          <w:sz w:val="24"/>
          <w:szCs w:val="24"/>
        </w:rPr>
        <w:lastRenderedPageBreak/>
        <w:t xml:space="preserve">būti išlaikomas įvestų ir peržiūrimų duomenų kontekstas, sudarant galimybę sistemos naudotojui lygiagrečiai dirbti su keliomis sistemos funkcijomis vienu metu. </w:t>
      </w:r>
    </w:p>
    <w:p w14:paraId="24D27F5A" w14:textId="77777777" w:rsidR="00D07D3D" w:rsidRPr="00103FCA"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Klaidų pranešimai naudotojo sąsajoje turi būti pateikiami taip, kad naudotojui būtų aišku, koks veiksmas buvo atliktas ir kokius veiksmus jam toliau reikia daryti, kad galėtų tęsti darbą.</w:t>
      </w:r>
    </w:p>
    <w:p w14:paraId="3A6C545F" w14:textId="77777777" w:rsidR="00D07D3D" w:rsidRPr="00103FCA" w:rsidRDefault="00D07D3D" w:rsidP="00D70CDD">
      <w:pPr>
        <w:numPr>
          <w:ilvl w:val="3"/>
          <w:numId w:val="192"/>
        </w:numPr>
        <w:tabs>
          <w:tab w:val="left" w:pos="1843"/>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Visi vienodo tipo pranešimai turi būti pateikiami vienodu stiliumi (toje pačioje lango/formos vietoje, išskirti tuo pačiu grafiniu stiliumi ir spalvomis).</w:t>
      </w:r>
    </w:p>
    <w:p w14:paraId="68ED8E96" w14:textId="77777777" w:rsidR="00D07D3D" w:rsidRPr="00103FCA" w:rsidRDefault="00D07D3D" w:rsidP="00D70CDD">
      <w:pPr>
        <w:numPr>
          <w:ilvl w:val="3"/>
          <w:numId w:val="192"/>
        </w:numPr>
        <w:tabs>
          <w:tab w:val="left" w:pos="1843"/>
        </w:tabs>
        <w:spacing w:after="0" w:line="240" w:lineRule="auto"/>
        <w:ind w:left="0" w:firstLine="709"/>
        <w:jc w:val="both"/>
        <w:rPr>
          <w:rFonts w:ascii="Times New Roman" w:hAnsi="Times New Roman"/>
          <w:sz w:val="24"/>
          <w:szCs w:val="24"/>
        </w:rPr>
      </w:pPr>
      <w:r w:rsidRPr="00103FCA">
        <w:rPr>
          <w:rFonts w:ascii="Times New Roman" w:hAnsi="Times New Roman" w:cs="Times New Roman"/>
          <w:sz w:val="24"/>
          <w:szCs w:val="24"/>
        </w:rPr>
        <w:t>MĖGIS turi būti indikuojami ilgiau trunkantys procesai (funkcijos), kad naudotojui būtų aišku, jog MĖGIS veikia, ir nėra būtinybės iškviesti tų pačių funkcijų keletą kartų.</w:t>
      </w:r>
    </w:p>
    <w:p w14:paraId="7C83F4AB" w14:textId="77777777" w:rsidR="00D07D3D" w:rsidRPr="00C26B05" w:rsidRDefault="00D07D3D" w:rsidP="00D07D3D">
      <w:pPr>
        <w:spacing w:after="0" w:line="240" w:lineRule="auto"/>
        <w:ind w:firstLine="720"/>
        <w:rPr>
          <w:rFonts w:ascii="Times New Roman" w:hAnsi="Times New Roman" w:cs="Times New Roman"/>
          <w:sz w:val="24"/>
          <w:szCs w:val="24"/>
        </w:rPr>
      </w:pPr>
    </w:p>
    <w:p w14:paraId="6D4E3EB4" w14:textId="77777777" w:rsidR="00D07D3D" w:rsidRPr="00343116" w:rsidRDefault="00D07D3D" w:rsidP="00D70CDD">
      <w:pPr>
        <w:numPr>
          <w:ilvl w:val="1"/>
          <w:numId w:val="192"/>
        </w:numPr>
        <w:spacing w:after="0" w:line="240" w:lineRule="auto"/>
        <w:ind w:left="0" w:firstLine="709"/>
        <w:jc w:val="both"/>
        <w:rPr>
          <w:rFonts w:ascii="Times New Roman" w:hAnsi="Times New Roman"/>
          <w:sz w:val="24"/>
          <w:szCs w:val="24"/>
        </w:rPr>
      </w:pPr>
      <w:r w:rsidRPr="00343116">
        <w:rPr>
          <w:rFonts w:ascii="Times New Roman" w:hAnsi="Times New Roman" w:cs="Times New Roman"/>
          <w:b/>
          <w:bCs/>
          <w:sz w:val="24"/>
          <w:szCs w:val="24"/>
        </w:rPr>
        <w:t>Reikalavimai MĖGIS garantinės priežiūros paslaugoms</w:t>
      </w:r>
    </w:p>
    <w:p w14:paraId="6DC85F85" w14:textId="77777777" w:rsidR="00D07D3D" w:rsidRPr="00C26B05" w:rsidRDefault="00D07D3D" w:rsidP="00D07D3D">
      <w:pPr>
        <w:spacing w:after="0" w:line="240" w:lineRule="auto"/>
        <w:ind w:firstLine="720"/>
        <w:rPr>
          <w:rFonts w:ascii="Times New Roman" w:hAnsi="Times New Roman" w:cs="Times New Roman"/>
          <w:sz w:val="24"/>
          <w:szCs w:val="24"/>
          <w:lang w:eastAsia="lt-LT"/>
        </w:rPr>
      </w:pPr>
    </w:p>
    <w:p w14:paraId="3B057351" w14:textId="77777777" w:rsidR="00D07D3D" w:rsidRPr="00696CF3" w:rsidRDefault="00D07D3D" w:rsidP="00D70CDD">
      <w:pPr>
        <w:numPr>
          <w:ilvl w:val="2"/>
          <w:numId w:val="192"/>
        </w:numPr>
        <w:tabs>
          <w:tab w:val="left" w:pos="1418"/>
        </w:tabs>
        <w:spacing w:after="0" w:line="240" w:lineRule="auto"/>
        <w:ind w:left="0" w:firstLine="709"/>
        <w:jc w:val="both"/>
        <w:rPr>
          <w:rFonts w:ascii="Times New Roman" w:hAnsi="Times New Roman" w:cs="Times New Roman"/>
          <w:b/>
          <w:bCs/>
          <w:sz w:val="24"/>
          <w:szCs w:val="24"/>
        </w:rPr>
      </w:pPr>
      <w:r w:rsidRPr="00696CF3">
        <w:rPr>
          <w:rFonts w:ascii="Times New Roman" w:hAnsi="Times New Roman" w:cs="Times New Roman"/>
          <w:b/>
          <w:bCs/>
          <w:sz w:val="24"/>
          <w:szCs w:val="24"/>
        </w:rPr>
        <w:t xml:space="preserve">Reikalavimai MĖGIS sutrikimams šalinti </w:t>
      </w:r>
    </w:p>
    <w:p w14:paraId="5B25C9F5" w14:textId="77777777" w:rsidR="00D07D3D" w:rsidRPr="0074436C" w:rsidRDefault="00D07D3D" w:rsidP="00D07D3D">
      <w:pPr>
        <w:tabs>
          <w:tab w:val="left" w:pos="1560"/>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b/>
          <w:sz w:val="24"/>
          <w:szCs w:val="24"/>
        </w:rPr>
        <w:t>Sutrikimas</w:t>
      </w:r>
      <w:r w:rsidRPr="0074436C">
        <w:rPr>
          <w:rFonts w:ascii="Times New Roman" w:hAnsi="Times New Roman" w:cs="Times New Roman"/>
          <w:sz w:val="24"/>
          <w:szCs w:val="24"/>
        </w:rPr>
        <w:t xml:space="preserve"> – tai:</w:t>
      </w:r>
    </w:p>
    <w:p w14:paraId="53C1AC8C" w14:textId="77777777" w:rsidR="00D07D3D" w:rsidRPr="0074436C" w:rsidRDefault="00D07D3D" w:rsidP="00D07D3D">
      <w:pPr>
        <w:numPr>
          <w:ilvl w:val="0"/>
          <w:numId w:val="130"/>
        </w:numPr>
        <w:tabs>
          <w:tab w:val="clear" w:pos="720"/>
          <w:tab w:val="left" w:pos="935"/>
        </w:tabs>
        <w:spacing w:after="0" w:line="240" w:lineRule="auto"/>
        <w:jc w:val="both"/>
        <w:rPr>
          <w:rFonts w:ascii="Times New Roman" w:hAnsi="Times New Roman" w:cs="Times New Roman"/>
          <w:sz w:val="24"/>
          <w:szCs w:val="24"/>
        </w:rPr>
      </w:pPr>
      <w:r w:rsidRPr="0074436C">
        <w:rPr>
          <w:rFonts w:ascii="Times New Roman" w:hAnsi="Times New Roman" w:cs="Times New Roman"/>
          <w:sz w:val="24"/>
          <w:szCs w:val="24"/>
        </w:rPr>
        <w:t>visiškas arba dalinis MĖGIS darbo sutrikimas, kai MĖGIS nebeatlieka tų funkcijų, kurias atlikdavo iki sutrinkant darbui;</w:t>
      </w:r>
    </w:p>
    <w:p w14:paraId="480549F4" w14:textId="77777777" w:rsidR="00D07D3D" w:rsidRPr="0074436C" w:rsidRDefault="00D07D3D" w:rsidP="00D07D3D">
      <w:pPr>
        <w:numPr>
          <w:ilvl w:val="0"/>
          <w:numId w:val="130"/>
        </w:numPr>
        <w:tabs>
          <w:tab w:val="clear" w:pos="720"/>
          <w:tab w:val="left" w:pos="935"/>
        </w:tabs>
        <w:spacing w:after="0" w:line="240" w:lineRule="auto"/>
        <w:jc w:val="both"/>
        <w:rPr>
          <w:rFonts w:ascii="Times New Roman" w:hAnsi="Times New Roman" w:cs="Times New Roman"/>
          <w:sz w:val="24"/>
          <w:szCs w:val="24"/>
        </w:rPr>
      </w:pPr>
      <w:r w:rsidRPr="0074436C">
        <w:rPr>
          <w:rFonts w:ascii="Times New Roman" w:hAnsi="Times New Roman" w:cs="Times New Roman"/>
          <w:sz w:val="24"/>
          <w:szCs w:val="24"/>
        </w:rPr>
        <w:t>klaida MĖGIS komponentų ar jos realizavimo priemonėse, dėl kurios visai arba iš dalies neįmanoma atlikti tam tikrų funkcijų arba šios funkcijos pateikiami rezultatai yra klaidingi.</w:t>
      </w:r>
    </w:p>
    <w:p w14:paraId="0DF30058" w14:textId="77777777" w:rsidR="00D07D3D" w:rsidRPr="00C26B05" w:rsidRDefault="00D07D3D" w:rsidP="00D07D3D">
      <w:pPr>
        <w:tabs>
          <w:tab w:val="left" w:pos="709"/>
          <w:tab w:val="left" w:pos="1440"/>
          <w:tab w:val="left" w:pos="1620"/>
          <w:tab w:val="left" w:pos="1701"/>
        </w:tabs>
        <w:spacing w:after="0" w:line="240" w:lineRule="auto"/>
        <w:ind w:firstLine="720"/>
        <w:rPr>
          <w:rFonts w:ascii="Times New Roman" w:hAnsi="Times New Roman" w:cs="Times New Roman"/>
          <w:sz w:val="24"/>
          <w:szCs w:val="24"/>
        </w:rPr>
      </w:pPr>
      <w:r w:rsidRPr="00C26B05">
        <w:rPr>
          <w:rFonts w:ascii="Times New Roman" w:hAnsi="Times New Roman" w:cs="Times New Roman"/>
          <w:sz w:val="24"/>
          <w:szCs w:val="24"/>
        </w:rPr>
        <w:t>Reakcijos laikas ir sutrikimo pašalinimo laikas priklauso nuo sutrikimo tipo, kuris nustatomas pagal sutrikimo įtaką LR muitinės veiklai ir naudotojų skaičiaus, kuriems padarė įtaką sutrikimas bei atitinkamo sutrikimo pasikartojimo dažnį.</w:t>
      </w:r>
    </w:p>
    <w:p w14:paraId="3E60D642" w14:textId="77777777" w:rsidR="00D07D3D" w:rsidRPr="00C26B05"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t>Sutrikimų tipai:</w:t>
      </w:r>
    </w:p>
    <w:p w14:paraId="240874D9" w14:textId="77777777" w:rsidR="00D07D3D" w:rsidRPr="00C26B05"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96CF3">
        <w:rPr>
          <w:rFonts w:ascii="Times New Roman" w:hAnsi="Times New Roman" w:cs="Times New Roman"/>
          <w:b/>
          <w:bCs/>
          <w:sz w:val="24"/>
          <w:szCs w:val="24"/>
        </w:rPr>
        <w:t>kritiniai</w:t>
      </w:r>
      <w:r w:rsidRPr="00C26B05">
        <w:rPr>
          <w:rFonts w:ascii="Times New Roman" w:hAnsi="Times New Roman" w:cs="Times New Roman"/>
          <w:sz w:val="24"/>
          <w:szCs w:val="24"/>
        </w:rPr>
        <w:t>, kai:</w:t>
      </w:r>
    </w:p>
    <w:p w14:paraId="73777E9F" w14:textId="77777777" w:rsidR="00D07D3D" w:rsidRPr="0074436C" w:rsidRDefault="00D07D3D" w:rsidP="00D07D3D">
      <w:pPr>
        <w:numPr>
          <w:ilvl w:val="0"/>
          <w:numId w:val="131"/>
        </w:numPr>
        <w:tabs>
          <w:tab w:val="clear" w:pos="720"/>
          <w:tab w:val="left" w:pos="426"/>
          <w:tab w:val="left" w:pos="1080"/>
          <w:tab w:val="left" w:pos="1440"/>
          <w:tab w:val="left" w:pos="1620"/>
        </w:tabs>
        <w:spacing w:after="0" w:line="240" w:lineRule="auto"/>
        <w:jc w:val="both"/>
        <w:rPr>
          <w:rFonts w:ascii="Times New Roman" w:hAnsi="Times New Roman" w:cs="Times New Roman"/>
          <w:sz w:val="24"/>
          <w:szCs w:val="24"/>
        </w:rPr>
      </w:pPr>
      <w:r w:rsidRPr="0074436C">
        <w:rPr>
          <w:rFonts w:ascii="Times New Roman" w:hAnsi="Times New Roman" w:cs="Times New Roman"/>
          <w:sz w:val="24"/>
          <w:szCs w:val="24"/>
        </w:rPr>
        <w:t>neveikia MĖGIS ar jos komponentas, darantis kritinę įtaką MĖGIS įgyvendintiems veiklos procesams, arba</w:t>
      </w:r>
    </w:p>
    <w:p w14:paraId="4A419924" w14:textId="77777777" w:rsidR="00D07D3D" w:rsidRPr="0074436C" w:rsidRDefault="00D07D3D" w:rsidP="00D07D3D">
      <w:pPr>
        <w:numPr>
          <w:ilvl w:val="0"/>
          <w:numId w:val="131"/>
        </w:numPr>
        <w:tabs>
          <w:tab w:val="clear" w:pos="720"/>
          <w:tab w:val="left" w:pos="284"/>
          <w:tab w:val="left" w:pos="1080"/>
          <w:tab w:val="left" w:pos="1440"/>
          <w:tab w:val="left" w:pos="1620"/>
        </w:tabs>
        <w:spacing w:after="0" w:line="240" w:lineRule="auto"/>
        <w:jc w:val="both"/>
        <w:rPr>
          <w:rFonts w:ascii="Times New Roman" w:hAnsi="Times New Roman" w:cs="Times New Roman"/>
          <w:sz w:val="24"/>
          <w:szCs w:val="24"/>
        </w:rPr>
      </w:pPr>
      <w:r w:rsidRPr="0074436C">
        <w:rPr>
          <w:rFonts w:ascii="Times New Roman" w:hAnsi="Times New Roman" w:cs="Times New Roman"/>
          <w:sz w:val="24"/>
          <w:szCs w:val="24"/>
        </w:rPr>
        <w:t>klaidingai veikia MĖGIS komponentas, darantis kritinę įtaką jame įgyvendintiems veiklos procesams, ir nėra kitų problemos išsprendimo galimybių, arba</w:t>
      </w:r>
    </w:p>
    <w:p w14:paraId="519CCBD3" w14:textId="77777777" w:rsidR="00D07D3D" w:rsidRPr="0074436C" w:rsidRDefault="00D07D3D" w:rsidP="00D07D3D">
      <w:pPr>
        <w:numPr>
          <w:ilvl w:val="0"/>
          <w:numId w:val="131"/>
        </w:numPr>
        <w:tabs>
          <w:tab w:val="clear" w:pos="720"/>
          <w:tab w:val="left" w:pos="284"/>
          <w:tab w:val="left" w:pos="1080"/>
          <w:tab w:val="left" w:pos="1440"/>
          <w:tab w:val="left" w:pos="1620"/>
        </w:tabs>
        <w:spacing w:after="0" w:line="240" w:lineRule="auto"/>
        <w:jc w:val="both"/>
        <w:rPr>
          <w:rFonts w:ascii="Times New Roman" w:hAnsi="Times New Roman" w:cs="Times New Roman"/>
          <w:sz w:val="24"/>
          <w:szCs w:val="24"/>
        </w:rPr>
      </w:pPr>
      <w:r w:rsidRPr="0074436C">
        <w:rPr>
          <w:rFonts w:ascii="Times New Roman" w:hAnsi="Times New Roman" w:cs="Times New Roman"/>
          <w:sz w:val="24"/>
          <w:szCs w:val="24"/>
        </w:rPr>
        <w:t>neveikia arba klaidingai veikia MĖGIS ar jos komponentas, sąveikaujantis su kitomis LR muitinės ir (arba) išorinėmis IS ir darantis kritinę įtaką posistemių ar sistemų veiklai, ir nėra kitų problemos išsprendimo galimybių.</w:t>
      </w:r>
    </w:p>
    <w:p w14:paraId="07443E04" w14:textId="77777777" w:rsidR="00D07D3D" w:rsidRPr="00C26B05" w:rsidRDefault="00D07D3D" w:rsidP="00D70CDD">
      <w:pPr>
        <w:numPr>
          <w:ilvl w:val="4"/>
          <w:numId w:val="192"/>
        </w:numPr>
        <w:tabs>
          <w:tab w:val="left" w:pos="1985"/>
        </w:tabs>
        <w:spacing w:after="0" w:line="240" w:lineRule="auto"/>
        <w:ind w:left="0" w:firstLine="709"/>
        <w:jc w:val="both"/>
        <w:rPr>
          <w:rFonts w:ascii="Times New Roman" w:hAnsi="Times New Roman" w:cs="Times New Roman"/>
          <w:b/>
          <w:bCs/>
          <w:sz w:val="24"/>
          <w:szCs w:val="24"/>
        </w:rPr>
      </w:pPr>
      <w:r w:rsidRPr="00C26B05">
        <w:rPr>
          <w:rFonts w:ascii="Times New Roman" w:hAnsi="Times New Roman" w:cs="Times New Roman"/>
          <w:b/>
          <w:bCs/>
          <w:sz w:val="24"/>
          <w:szCs w:val="24"/>
        </w:rPr>
        <w:t>svarbūs</w:t>
      </w:r>
      <w:r w:rsidRPr="00343116">
        <w:rPr>
          <w:rFonts w:ascii="Times New Roman" w:hAnsi="Times New Roman" w:cs="Times New Roman"/>
          <w:b/>
          <w:bCs/>
          <w:sz w:val="24"/>
          <w:szCs w:val="24"/>
        </w:rPr>
        <w:t>,</w:t>
      </w:r>
      <w:r w:rsidRPr="00C26B05">
        <w:rPr>
          <w:rFonts w:ascii="Times New Roman" w:hAnsi="Times New Roman" w:cs="Times New Roman"/>
          <w:b/>
          <w:bCs/>
          <w:sz w:val="24"/>
          <w:szCs w:val="24"/>
        </w:rPr>
        <w:t xml:space="preserve"> </w:t>
      </w:r>
      <w:r w:rsidRPr="00696CF3">
        <w:rPr>
          <w:rFonts w:ascii="Times New Roman" w:hAnsi="Times New Roman" w:cs="Times New Roman"/>
          <w:sz w:val="24"/>
          <w:szCs w:val="24"/>
        </w:rPr>
        <w:t>kai</w:t>
      </w:r>
      <w:r w:rsidRPr="00C26B05">
        <w:rPr>
          <w:rFonts w:ascii="Times New Roman" w:hAnsi="Times New Roman" w:cs="Times New Roman"/>
          <w:b/>
          <w:bCs/>
          <w:sz w:val="24"/>
          <w:szCs w:val="24"/>
        </w:rPr>
        <w:t>:</w:t>
      </w:r>
    </w:p>
    <w:p w14:paraId="600BC331" w14:textId="77777777" w:rsidR="00D07D3D" w:rsidRPr="0074436C" w:rsidRDefault="00D07D3D" w:rsidP="00D70CDD">
      <w:pPr>
        <w:numPr>
          <w:ilvl w:val="0"/>
          <w:numId w:val="180"/>
        </w:numPr>
        <w:tabs>
          <w:tab w:val="clear" w:pos="720"/>
          <w:tab w:val="left" w:pos="284"/>
          <w:tab w:val="left" w:pos="1080"/>
          <w:tab w:val="left" w:pos="1701"/>
        </w:tabs>
        <w:spacing w:after="0" w:line="240" w:lineRule="auto"/>
        <w:ind w:left="720"/>
        <w:jc w:val="both"/>
        <w:rPr>
          <w:rFonts w:ascii="Times New Roman" w:hAnsi="Times New Roman" w:cs="Times New Roman"/>
          <w:sz w:val="24"/>
          <w:szCs w:val="24"/>
        </w:rPr>
      </w:pPr>
      <w:r w:rsidRPr="0074436C">
        <w:rPr>
          <w:rFonts w:ascii="Times New Roman" w:hAnsi="Times New Roman" w:cs="Times New Roman"/>
          <w:sz w:val="24"/>
          <w:szCs w:val="24"/>
        </w:rPr>
        <w:t xml:space="preserve">neveikia arba klaidingai veikia MĖGIS, nedaranti kritinės įtakos jame realizuotiems veiklos procesams, ir nėra kitų problemos išsprendimo galimybių, arba </w:t>
      </w:r>
    </w:p>
    <w:p w14:paraId="3E4C214B" w14:textId="77777777" w:rsidR="00D07D3D" w:rsidRPr="0074436C" w:rsidRDefault="00D07D3D" w:rsidP="00D70CDD">
      <w:pPr>
        <w:numPr>
          <w:ilvl w:val="0"/>
          <w:numId w:val="180"/>
        </w:numPr>
        <w:tabs>
          <w:tab w:val="clear" w:pos="720"/>
          <w:tab w:val="left" w:pos="851"/>
          <w:tab w:val="left" w:pos="1080"/>
          <w:tab w:val="left" w:pos="1701"/>
        </w:tabs>
        <w:spacing w:after="0" w:line="240" w:lineRule="auto"/>
        <w:ind w:left="720"/>
        <w:jc w:val="both"/>
        <w:rPr>
          <w:rFonts w:ascii="Times New Roman" w:hAnsi="Times New Roman" w:cs="Times New Roman"/>
          <w:sz w:val="24"/>
          <w:szCs w:val="24"/>
        </w:rPr>
      </w:pPr>
      <w:r w:rsidRPr="0074436C">
        <w:rPr>
          <w:rFonts w:ascii="Times New Roman" w:hAnsi="Times New Roman" w:cs="Times New Roman"/>
          <w:sz w:val="24"/>
          <w:szCs w:val="24"/>
        </w:rPr>
        <w:t xml:space="preserve"> neveikia arba klaidingai veikia MĖGIS  komponentas arba jo dalis, sąveikaujantis su kitomis LR muitinės ir (arba) išorinėmis IS ir nedaranti kritinės įtakos šių sistemų veiklai, ir nėra kitų problemos išsprendimo galimybių. </w:t>
      </w:r>
    </w:p>
    <w:p w14:paraId="09A602B5" w14:textId="77777777" w:rsidR="00D07D3D" w:rsidRPr="00343116"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73F7E">
        <w:rPr>
          <w:rFonts w:ascii="Times New Roman" w:hAnsi="Times New Roman" w:cs="Times New Roman"/>
          <w:b/>
          <w:bCs/>
          <w:sz w:val="24"/>
          <w:szCs w:val="24"/>
        </w:rPr>
        <w:t>vidutiniai</w:t>
      </w:r>
      <w:r w:rsidRPr="00673F7E">
        <w:rPr>
          <w:rFonts w:ascii="Times New Roman" w:hAnsi="Times New Roman" w:cs="Times New Roman"/>
          <w:sz w:val="24"/>
          <w:szCs w:val="24"/>
        </w:rPr>
        <w:t>, kai naudotojai negali naudotis arba gali tik iš dalies naudotis tam tikromis MĖGIS funkcijomis, bet yra laikini sutrikimo sprendimo būdai;</w:t>
      </w:r>
    </w:p>
    <w:p w14:paraId="40C27FAB" w14:textId="77777777" w:rsidR="00D07D3D" w:rsidRPr="00343116"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73F7E">
        <w:rPr>
          <w:rFonts w:ascii="Times New Roman" w:hAnsi="Times New Roman" w:cs="Times New Roman"/>
          <w:b/>
          <w:bCs/>
          <w:sz w:val="24"/>
          <w:szCs w:val="24"/>
        </w:rPr>
        <w:t>maži</w:t>
      </w:r>
      <w:r w:rsidRPr="00673F7E">
        <w:rPr>
          <w:rFonts w:ascii="Times New Roman" w:hAnsi="Times New Roman" w:cs="Times New Roman"/>
          <w:sz w:val="24"/>
          <w:szCs w:val="24"/>
        </w:rPr>
        <w:t xml:space="preserve"> – nereikalaujantys skubaus sprendimo sutrikimai.</w:t>
      </w:r>
    </w:p>
    <w:p w14:paraId="00A89985" w14:textId="77777777" w:rsidR="00D07D3D" w:rsidRPr="00673F7E"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673F7E">
        <w:rPr>
          <w:rFonts w:ascii="Times New Roman" w:hAnsi="Times New Roman" w:cs="Times New Roman"/>
          <w:sz w:val="24"/>
          <w:szCs w:val="24"/>
        </w:rPr>
        <w:t>Kiekvienam sutrikimo tipui priskiriamas atitinkamas prioritetas. Kiekvienam prioritetui nustatomas reakcijos laikas ir laiko limitas, skirtas sutrikimui pašalinti.</w:t>
      </w:r>
    </w:p>
    <w:p w14:paraId="5F1620FD" w14:textId="77777777" w:rsidR="00D07D3D" w:rsidRPr="00C26B05"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t>Sutrikimų šalinimas turi būti pradedamas per nustatytą reagavimo į pranešimą apie sistemos sutrikimą laiką (reakcijos laikas) ir atliktas per nustatytą sutrikimo pašalinimo laiką:</w:t>
      </w:r>
    </w:p>
    <w:p w14:paraId="6EFC610D" w14:textId="77777777" w:rsidR="00D07D3D" w:rsidRPr="00673F7E"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73F7E">
        <w:rPr>
          <w:rFonts w:ascii="Times New Roman" w:hAnsi="Times New Roman" w:cs="Times New Roman"/>
          <w:sz w:val="24"/>
          <w:szCs w:val="24"/>
        </w:rPr>
        <w:t>Reakcijos laikas – tai laikas nuo momento, kai Perkančioji organizacija Garantinės priežiūros reglamente nustatyta forma praneša Tiekėjui apie sutrikimą, iki laiko momento, kai Tiekėjas realiai pradeda sutrikimo šalinimo darbus, prieš tai patvirtinęs informacijos apie sutrikimą gavimą;</w:t>
      </w:r>
    </w:p>
    <w:p w14:paraId="63241E8A" w14:textId="77777777" w:rsidR="00D07D3D" w:rsidRPr="00673F7E" w:rsidRDefault="00D07D3D" w:rsidP="00D70CDD">
      <w:pPr>
        <w:numPr>
          <w:ilvl w:val="4"/>
          <w:numId w:val="192"/>
        </w:numPr>
        <w:tabs>
          <w:tab w:val="left" w:pos="1985"/>
        </w:tabs>
        <w:spacing w:after="0" w:line="240" w:lineRule="auto"/>
        <w:ind w:left="0" w:firstLine="709"/>
        <w:jc w:val="both"/>
        <w:rPr>
          <w:rFonts w:ascii="Times New Roman" w:hAnsi="Times New Roman" w:cs="Times New Roman"/>
          <w:sz w:val="24"/>
          <w:szCs w:val="24"/>
        </w:rPr>
      </w:pPr>
      <w:r w:rsidRPr="00673F7E">
        <w:rPr>
          <w:rFonts w:ascii="Times New Roman" w:hAnsi="Times New Roman" w:cs="Times New Roman"/>
          <w:sz w:val="24"/>
          <w:szCs w:val="24"/>
        </w:rPr>
        <w:t>Sutrikimo pašalinimo laikas – tai laikas nuo momento, kai Perkančioji organizacija Garantinės priežiūros reglamente nustatyta forma praneša Tiekėjui apie sutrikimą, iki momento, kai sutrikimas pašalintas (klaida ištaisyta), ir sutrikimo pašalinimo faktas fiksuojamas Garantinės priežiūros reglamente nustatyta tvarka.</w:t>
      </w:r>
    </w:p>
    <w:p w14:paraId="7BB486D8" w14:textId="77777777" w:rsidR="00D07D3D" w:rsidRPr="00C26B05"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t xml:space="preserve">Reakcijos laikas ir sutrikimo pašalinimo laikas priklauso nuo sutrikimo tipo, kuris nustatomas pagal sutrikimo įtaką LR muitinės veiklai ir naudotojų skaičiaus, kuriems padarė įtaką sutrikimas bei atitinkamo sutrikimo pasikartojimo dažnį. </w:t>
      </w:r>
    </w:p>
    <w:p w14:paraId="57A61031" w14:textId="77777777" w:rsidR="00D07D3D" w:rsidRPr="00C26B05"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lastRenderedPageBreak/>
        <w:t>Informacija apie reakcijos ir sutrikimų pašalinimo laikus pagal sutrikimų tipus ir juos atitinkančius prioritetus:</w:t>
      </w:r>
    </w:p>
    <w:p w14:paraId="18C80E3B" w14:textId="77777777" w:rsidR="00D07D3D" w:rsidRPr="00673F7E" w:rsidRDefault="00D07D3D" w:rsidP="00D07D3D">
      <w:pPr>
        <w:tabs>
          <w:tab w:val="left" w:pos="1701"/>
        </w:tabs>
        <w:spacing w:after="0" w:line="240" w:lineRule="auto"/>
        <w:ind w:left="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5"/>
        <w:gridCol w:w="1701"/>
        <w:gridCol w:w="2268"/>
        <w:gridCol w:w="3103"/>
      </w:tblGrid>
      <w:tr w:rsidR="00D07D3D" w:rsidRPr="0074436C" w14:paraId="744DD21D" w14:textId="77777777" w:rsidTr="00520028">
        <w:trPr>
          <w:jc w:val="center"/>
        </w:trPr>
        <w:tc>
          <w:tcPr>
            <w:tcW w:w="1925" w:type="dxa"/>
            <w:shd w:val="pct12" w:color="auto" w:fill="FFFFFF"/>
          </w:tcPr>
          <w:p w14:paraId="4DD6AC86" w14:textId="77777777" w:rsidR="00D07D3D" w:rsidRPr="0074436C" w:rsidRDefault="00D07D3D" w:rsidP="00520028">
            <w:pPr>
              <w:keepNext/>
              <w:keepLines/>
              <w:spacing w:after="0" w:line="240" w:lineRule="auto"/>
              <w:ind w:firstLine="67"/>
              <w:jc w:val="center"/>
              <w:rPr>
                <w:rFonts w:ascii="Times New Roman" w:hAnsi="Times New Roman" w:cs="Times New Roman"/>
                <w:b/>
                <w:sz w:val="24"/>
                <w:szCs w:val="24"/>
              </w:rPr>
            </w:pPr>
            <w:r w:rsidRPr="0074436C">
              <w:rPr>
                <w:rFonts w:ascii="Times New Roman" w:hAnsi="Times New Roman" w:cs="Times New Roman"/>
                <w:b/>
                <w:sz w:val="24"/>
                <w:szCs w:val="24"/>
              </w:rPr>
              <w:t>Sutrikimo tipas</w:t>
            </w:r>
          </w:p>
        </w:tc>
        <w:tc>
          <w:tcPr>
            <w:tcW w:w="1701" w:type="dxa"/>
            <w:shd w:val="pct12" w:color="auto" w:fill="FFFFFF"/>
          </w:tcPr>
          <w:p w14:paraId="3FA56845" w14:textId="77777777" w:rsidR="00D07D3D" w:rsidRPr="0074436C" w:rsidRDefault="00D07D3D" w:rsidP="00520028">
            <w:pPr>
              <w:keepNext/>
              <w:keepLines/>
              <w:spacing w:after="0" w:line="240" w:lineRule="auto"/>
              <w:ind w:firstLine="67"/>
              <w:jc w:val="center"/>
              <w:rPr>
                <w:rFonts w:ascii="Times New Roman" w:hAnsi="Times New Roman" w:cs="Times New Roman"/>
                <w:b/>
                <w:sz w:val="24"/>
                <w:szCs w:val="24"/>
              </w:rPr>
            </w:pPr>
            <w:r w:rsidRPr="0074436C">
              <w:rPr>
                <w:rFonts w:ascii="Times New Roman" w:hAnsi="Times New Roman" w:cs="Times New Roman"/>
                <w:b/>
                <w:sz w:val="24"/>
                <w:szCs w:val="24"/>
              </w:rPr>
              <w:t>Prioritetas</w:t>
            </w:r>
          </w:p>
        </w:tc>
        <w:tc>
          <w:tcPr>
            <w:tcW w:w="2268" w:type="dxa"/>
            <w:shd w:val="pct12" w:color="auto" w:fill="FFFFFF"/>
          </w:tcPr>
          <w:p w14:paraId="479E05DE" w14:textId="77777777" w:rsidR="00D07D3D" w:rsidRPr="0074436C" w:rsidRDefault="00D07D3D" w:rsidP="00520028">
            <w:pPr>
              <w:keepNext/>
              <w:keepLines/>
              <w:spacing w:after="0" w:line="240" w:lineRule="auto"/>
              <w:ind w:firstLine="67"/>
              <w:jc w:val="center"/>
              <w:rPr>
                <w:rFonts w:ascii="Times New Roman" w:hAnsi="Times New Roman" w:cs="Times New Roman"/>
                <w:b/>
                <w:sz w:val="24"/>
                <w:szCs w:val="24"/>
              </w:rPr>
            </w:pPr>
            <w:r w:rsidRPr="0074436C">
              <w:rPr>
                <w:rFonts w:ascii="Times New Roman" w:hAnsi="Times New Roman" w:cs="Times New Roman"/>
                <w:b/>
                <w:sz w:val="24"/>
                <w:szCs w:val="24"/>
              </w:rPr>
              <w:t>Reakcija</w:t>
            </w:r>
          </w:p>
        </w:tc>
        <w:tc>
          <w:tcPr>
            <w:tcW w:w="3103" w:type="dxa"/>
            <w:shd w:val="pct12" w:color="auto" w:fill="FFFFFF"/>
          </w:tcPr>
          <w:p w14:paraId="1453F795" w14:textId="77777777" w:rsidR="00D07D3D" w:rsidRPr="0074436C" w:rsidRDefault="00D07D3D" w:rsidP="00520028">
            <w:pPr>
              <w:keepNext/>
              <w:keepLines/>
              <w:spacing w:after="0" w:line="240" w:lineRule="auto"/>
              <w:ind w:firstLine="67"/>
              <w:jc w:val="center"/>
              <w:rPr>
                <w:rFonts w:ascii="Times New Roman" w:hAnsi="Times New Roman" w:cs="Times New Roman"/>
                <w:b/>
                <w:sz w:val="24"/>
                <w:szCs w:val="24"/>
              </w:rPr>
            </w:pPr>
            <w:r w:rsidRPr="0074436C">
              <w:rPr>
                <w:rFonts w:ascii="Times New Roman" w:hAnsi="Times New Roman" w:cs="Times New Roman"/>
                <w:b/>
                <w:sz w:val="24"/>
                <w:szCs w:val="24"/>
              </w:rPr>
              <w:t>Sutrikimo pašalinimo laikas</w:t>
            </w:r>
          </w:p>
        </w:tc>
      </w:tr>
      <w:tr w:rsidR="00D07D3D" w:rsidRPr="0074436C" w14:paraId="52995C56" w14:textId="77777777" w:rsidTr="00520028">
        <w:trPr>
          <w:jc w:val="center"/>
        </w:trPr>
        <w:tc>
          <w:tcPr>
            <w:tcW w:w="1925" w:type="dxa"/>
          </w:tcPr>
          <w:p w14:paraId="68828B35"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Kritinis</w:t>
            </w:r>
          </w:p>
        </w:tc>
        <w:tc>
          <w:tcPr>
            <w:tcW w:w="1701" w:type="dxa"/>
          </w:tcPr>
          <w:p w14:paraId="73236703"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Kritinis</w:t>
            </w:r>
          </w:p>
        </w:tc>
        <w:tc>
          <w:tcPr>
            <w:tcW w:w="2268" w:type="dxa"/>
          </w:tcPr>
          <w:p w14:paraId="3033DA79" w14:textId="77777777" w:rsidR="00D07D3D" w:rsidRPr="0074436C" w:rsidRDefault="00D07D3D" w:rsidP="00520028">
            <w:pPr>
              <w:keepNext/>
              <w:keepLines/>
              <w:tabs>
                <w:tab w:val="left" w:pos="265"/>
              </w:tabs>
              <w:spacing w:after="0" w:line="240" w:lineRule="auto"/>
              <w:ind w:firstLine="124"/>
              <w:rPr>
                <w:rFonts w:ascii="Times New Roman" w:hAnsi="Times New Roman" w:cs="Times New Roman"/>
                <w:sz w:val="24"/>
                <w:szCs w:val="24"/>
              </w:rPr>
            </w:pPr>
            <w:r w:rsidRPr="0074436C">
              <w:rPr>
                <w:rFonts w:ascii="Times New Roman" w:hAnsi="Times New Roman" w:cs="Times New Roman"/>
                <w:sz w:val="24"/>
                <w:szCs w:val="24"/>
              </w:rPr>
              <w:t xml:space="preserve">iki </w:t>
            </w:r>
            <w:r>
              <w:rPr>
                <w:rFonts w:ascii="Times New Roman" w:hAnsi="Times New Roman" w:cs="Times New Roman"/>
                <w:sz w:val="24"/>
                <w:szCs w:val="24"/>
              </w:rPr>
              <w:t>1</w:t>
            </w:r>
            <w:r w:rsidRPr="0074436C">
              <w:rPr>
                <w:rFonts w:ascii="Times New Roman" w:hAnsi="Times New Roman" w:cs="Times New Roman"/>
                <w:sz w:val="24"/>
                <w:szCs w:val="24"/>
              </w:rPr>
              <w:t xml:space="preserve"> darbo* val.</w:t>
            </w:r>
          </w:p>
        </w:tc>
        <w:tc>
          <w:tcPr>
            <w:tcW w:w="3103" w:type="dxa"/>
          </w:tcPr>
          <w:p w14:paraId="50511B83" w14:textId="77777777" w:rsidR="00D07D3D" w:rsidRPr="0074436C" w:rsidRDefault="00D07D3D" w:rsidP="00520028">
            <w:pPr>
              <w:keepNext/>
              <w:keepLines/>
              <w:tabs>
                <w:tab w:val="left" w:pos="124"/>
              </w:tabs>
              <w:spacing w:after="0" w:line="240" w:lineRule="auto"/>
              <w:ind w:firstLine="268"/>
              <w:rPr>
                <w:rFonts w:ascii="Times New Roman" w:hAnsi="Times New Roman" w:cs="Times New Roman"/>
                <w:sz w:val="24"/>
                <w:szCs w:val="24"/>
              </w:rPr>
            </w:pPr>
            <w:r>
              <w:rPr>
                <w:rFonts w:ascii="Times New Roman" w:hAnsi="Times New Roman" w:cs="Times New Roman"/>
                <w:sz w:val="24"/>
                <w:szCs w:val="24"/>
              </w:rPr>
              <w:t>2</w:t>
            </w:r>
            <w:r w:rsidRPr="0074436C">
              <w:rPr>
                <w:rFonts w:ascii="Times New Roman" w:hAnsi="Times New Roman" w:cs="Times New Roman"/>
                <w:sz w:val="24"/>
                <w:szCs w:val="24"/>
              </w:rPr>
              <w:t xml:space="preserve"> darbo* val.</w:t>
            </w:r>
          </w:p>
        </w:tc>
      </w:tr>
      <w:tr w:rsidR="00D07D3D" w:rsidRPr="0074436C" w14:paraId="042DFB5B" w14:textId="77777777" w:rsidTr="00520028">
        <w:trPr>
          <w:jc w:val="center"/>
        </w:trPr>
        <w:tc>
          <w:tcPr>
            <w:tcW w:w="1925" w:type="dxa"/>
          </w:tcPr>
          <w:p w14:paraId="607830B9"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Svarbus</w:t>
            </w:r>
          </w:p>
        </w:tc>
        <w:tc>
          <w:tcPr>
            <w:tcW w:w="1701" w:type="dxa"/>
          </w:tcPr>
          <w:p w14:paraId="7DF20F1B"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Aukštas</w:t>
            </w:r>
          </w:p>
        </w:tc>
        <w:tc>
          <w:tcPr>
            <w:tcW w:w="2268" w:type="dxa"/>
          </w:tcPr>
          <w:p w14:paraId="4A3A8036" w14:textId="77777777" w:rsidR="00D07D3D" w:rsidRPr="0074436C" w:rsidRDefault="00D07D3D" w:rsidP="00520028">
            <w:pPr>
              <w:keepNext/>
              <w:keepLines/>
              <w:tabs>
                <w:tab w:val="left" w:pos="265"/>
              </w:tabs>
              <w:spacing w:after="0" w:line="240" w:lineRule="auto"/>
              <w:ind w:firstLine="124"/>
              <w:rPr>
                <w:rFonts w:ascii="Times New Roman" w:hAnsi="Times New Roman" w:cs="Times New Roman"/>
                <w:sz w:val="24"/>
                <w:szCs w:val="24"/>
              </w:rPr>
            </w:pPr>
            <w:r w:rsidRPr="0074436C">
              <w:rPr>
                <w:rFonts w:ascii="Times New Roman" w:hAnsi="Times New Roman" w:cs="Times New Roman"/>
                <w:sz w:val="24"/>
                <w:szCs w:val="24"/>
              </w:rPr>
              <w:t xml:space="preserve">iki </w:t>
            </w:r>
            <w:r>
              <w:rPr>
                <w:rFonts w:ascii="Times New Roman" w:hAnsi="Times New Roman" w:cs="Times New Roman"/>
                <w:sz w:val="24"/>
                <w:szCs w:val="24"/>
              </w:rPr>
              <w:t>2</w:t>
            </w:r>
            <w:r w:rsidRPr="0074436C">
              <w:rPr>
                <w:rFonts w:ascii="Times New Roman" w:hAnsi="Times New Roman" w:cs="Times New Roman"/>
                <w:sz w:val="24"/>
                <w:szCs w:val="24"/>
              </w:rPr>
              <w:t xml:space="preserve"> darbo* val.</w:t>
            </w:r>
          </w:p>
        </w:tc>
        <w:tc>
          <w:tcPr>
            <w:tcW w:w="3103" w:type="dxa"/>
          </w:tcPr>
          <w:p w14:paraId="415565C5" w14:textId="77777777" w:rsidR="00D07D3D" w:rsidRPr="0074436C" w:rsidRDefault="00D07D3D" w:rsidP="00520028">
            <w:pPr>
              <w:keepNext/>
              <w:keepLines/>
              <w:tabs>
                <w:tab w:val="left" w:pos="124"/>
              </w:tabs>
              <w:spacing w:after="0" w:line="240" w:lineRule="auto"/>
              <w:ind w:firstLine="268"/>
              <w:rPr>
                <w:rFonts w:ascii="Times New Roman" w:hAnsi="Times New Roman" w:cs="Times New Roman"/>
                <w:sz w:val="24"/>
                <w:szCs w:val="24"/>
              </w:rPr>
            </w:pPr>
            <w:r>
              <w:rPr>
                <w:rFonts w:ascii="Times New Roman" w:hAnsi="Times New Roman" w:cs="Times New Roman"/>
                <w:sz w:val="24"/>
                <w:szCs w:val="24"/>
              </w:rPr>
              <w:t>1</w:t>
            </w:r>
            <w:r w:rsidRPr="0074436C">
              <w:rPr>
                <w:rFonts w:ascii="Times New Roman" w:hAnsi="Times New Roman" w:cs="Times New Roman"/>
                <w:sz w:val="24"/>
                <w:szCs w:val="24"/>
              </w:rPr>
              <w:t xml:space="preserve"> darbo* dienos</w:t>
            </w:r>
          </w:p>
        </w:tc>
      </w:tr>
      <w:tr w:rsidR="00D07D3D" w:rsidRPr="0074436C" w14:paraId="267E1494" w14:textId="77777777" w:rsidTr="00520028">
        <w:trPr>
          <w:jc w:val="center"/>
        </w:trPr>
        <w:tc>
          <w:tcPr>
            <w:tcW w:w="1925" w:type="dxa"/>
          </w:tcPr>
          <w:p w14:paraId="73107BCA"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Vidutinis</w:t>
            </w:r>
          </w:p>
        </w:tc>
        <w:tc>
          <w:tcPr>
            <w:tcW w:w="1701" w:type="dxa"/>
          </w:tcPr>
          <w:p w14:paraId="5A69FB41"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Vidutinis</w:t>
            </w:r>
          </w:p>
        </w:tc>
        <w:tc>
          <w:tcPr>
            <w:tcW w:w="2268" w:type="dxa"/>
          </w:tcPr>
          <w:p w14:paraId="2ED8C4A8" w14:textId="77777777" w:rsidR="00D07D3D" w:rsidRPr="0074436C" w:rsidRDefault="00D07D3D" w:rsidP="00520028">
            <w:pPr>
              <w:keepNext/>
              <w:keepLines/>
              <w:tabs>
                <w:tab w:val="left" w:pos="265"/>
              </w:tabs>
              <w:spacing w:after="0" w:line="240" w:lineRule="auto"/>
              <w:ind w:firstLine="124"/>
              <w:rPr>
                <w:rFonts w:ascii="Times New Roman" w:hAnsi="Times New Roman" w:cs="Times New Roman"/>
                <w:sz w:val="24"/>
                <w:szCs w:val="24"/>
              </w:rPr>
            </w:pPr>
            <w:r w:rsidRPr="0074436C">
              <w:rPr>
                <w:rFonts w:ascii="Times New Roman" w:hAnsi="Times New Roman" w:cs="Times New Roman"/>
                <w:sz w:val="24"/>
                <w:szCs w:val="24"/>
              </w:rPr>
              <w:t>iki 1 darbo* dienos</w:t>
            </w:r>
          </w:p>
        </w:tc>
        <w:tc>
          <w:tcPr>
            <w:tcW w:w="3103" w:type="dxa"/>
          </w:tcPr>
          <w:p w14:paraId="4CFD24EA" w14:textId="77777777" w:rsidR="00D07D3D" w:rsidRPr="0074436C" w:rsidRDefault="00D07D3D" w:rsidP="00520028">
            <w:pPr>
              <w:keepNext/>
              <w:keepLines/>
              <w:tabs>
                <w:tab w:val="left" w:pos="124"/>
              </w:tabs>
              <w:spacing w:after="0" w:line="240" w:lineRule="auto"/>
              <w:ind w:firstLine="268"/>
              <w:rPr>
                <w:rFonts w:ascii="Times New Roman" w:hAnsi="Times New Roman" w:cs="Times New Roman"/>
                <w:sz w:val="24"/>
                <w:szCs w:val="24"/>
              </w:rPr>
            </w:pPr>
            <w:r w:rsidRPr="0074436C">
              <w:rPr>
                <w:rFonts w:ascii="Times New Roman" w:hAnsi="Times New Roman" w:cs="Times New Roman"/>
                <w:sz w:val="24"/>
                <w:szCs w:val="24"/>
              </w:rPr>
              <w:t>8 darbo* dienos</w:t>
            </w:r>
          </w:p>
        </w:tc>
      </w:tr>
      <w:tr w:rsidR="00D07D3D" w:rsidRPr="0074436C" w14:paraId="5B7E0AD7" w14:textId="77777777" w:rsidTr="00520028">
        <w:trPr>
          <w:jc w:val="center"/>
        </w:trPr>
        <w:tc>
          <w:tcPr>
            <w:tcW w:w="1925" w:type="dxa"/>
          </w:tcPr>
          <w:p w14:paraId="4DE83700"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Mažas</w:t>
            </w:r>
          </w:p>
        </w:tc>
        <w:tc>
          <w:tcPr>
            <w:tcW w:w="1701" w:type="dxa"/>
          </w:tcPr>
          <w:p w14:paraId="6092CE8B" w14:textId="77777777" w:rsidR="00D07D3D" w:rsidRPr="0074436C" w:rsidRDefault="00D07D3D" w:rsidP="00520028">
            <w:pPr>
              <w:keepNext/>
              <w:keepLines/>
              <w:spacing w:after="0" w:line="240" w:lineRule="auto"/>
              <w:ind w:firstLine="67"/>
              <w:jc w:val="center"/>
              <w:rPr>
                <w:rFonts w:ascii="Times New Roman" w:hAnsi="Times New Roman" w:cs="Times New Roman"/>
                <w:sz w:val="24"/>
                <w:szCs w:val="24"/>
              </w:rPr>
            </w:pPr>
            <w:r w:rsidRPr="0074436C">
              <w:rPr>
                <w:rFonts w:ascii="Times New Roman" w:hAnsi="Times New Roman" w:cs="Times New Roman"/>
                <w:sz w:val="24"/>
                <w:szCs w:val="24"/>
              </w:rPr>
              <w:t>Žemas</w:t>
            </w:r>
          </w:p>
        </w:tc>
        <w:tc>
          <w:tcPr>
            <w:tcW w:w="2268" w:type="dxa"/>
          </w:tcPr>
          <w:p w14:paraId="7B0A98A3" w14:textId="77777777" w:rsidR="00D07D3D" w:rsidRPr="0074436C" w:rsidRDefault="00D07D3D" w:rsidP="00520028">
            <w:pPr>
              <w:keepNext/>
              <w:keepLines/>
              <w:tabs>
                <w:tab w:val="left" w:pos="265"/>
              </w:tabs>
              <w:spacing w:after="0" w:line="240" w:lineRule="auto"/>
              <w:ind w:firstLine="124"/>
              <w:rPr>
                <w:rFonts w:ascii="Times New Roman" w:hAnsi="Times New Roman" w:cs="Times New Roman"/>
                <w:sz w:val="24"/>
                <w:szCs w:val="24"/>
              </w:rPr>
            </w:pPr>
            <w:r w:rsidRPr="0074436C">
              <w:rPr>
                <w:rFonts w:ascii="Times New Roman" w:hAnsi="Times New Roman" w:cs="Times New Roman"/>
                <w:sz w:val="24"/>
                <w:szCs w:val="24"/>
              </w:rPr>
              <w:t xml:space="preserve">iki </w:t>
            </w:r>
            <w:r>
              <w:rPr>
                <w:rFonts w:ascii="Times New Roman" w:hAnsi="Times New Roman" w:cs="Times New Roman"/>
                <w:sz w:val="24"/>
                <w:szCs w:val="24"/>
              </w:rPr>
              <w:t>2</w:t>
            </w:r>
            <w:r w:rsidRPr="0074436C">
              <w:rPr>
                <w:rFonts w:ascii="Times New Roman" w:hAnsi="Times New Roman" w:cs="Times New Roman"/>
                <w:sz w:val="24"/>
                <w:szCs w:val="24"/>
              </w:rPr>
              <w:t xml:space="preserve"> darbo* dienų</w:t>
            </w:r>
          </w:p>
        </w:tc>
        <w:tc>
          <w:tcPr>
            <w:tcW w:w="3103" w:type="dxa"/>
          </w:tcPr>
          <w:p w14:paraId="608EA5DD" w14:textId="77777777" w:rsidR="00D07D3D" w:rsidRPr="0074436C" w:rsidRDefault="00D07D3D" w:rsidP="00520028">
            <w:pPr>
              <w:keepNext/>
              <w:keepLines/>
              <w:tabs>
                <w:tab w:val="left" w:pos="124"/>
              </w:tabs>
              <w:spacing w:after="0" w:line="240" w:lineRule="auto"/>
              <w:ind w:firstLine="268"/>
              <w:rPr>
                <w:rFonts w:ascii="Times New Roman" w:hAnsi="Times New Roman" w:cs="Times New Roman"/>
                <w:sz w:val="24"/>
                <w:szCs w:val="24"/>
              </w:rPr>
            </w:pPr>
            <w:r w:rsidRPr="0074436C">
              <w:rPr>
                <w:rFonts w:ascii="Times New Roman" w:hAnsi="Times New Roman" w:cs="Times New Roman"/>
                <w:sz w:val="24"/>
                <w:szCs w:val="24"/>
              </w:rPr>
              <w:t>15 darbo* dienų</w:t>
            </w:r>
          </w:p>
        </w:tc>
      </w:tr>
    </w:tbl>
    <w:p w14:paraId="0D72C81B" w14:textId="77777777" w:rsidR="00D07D3D" w:rsidRDefault="00D07D3D" w:rsidP="00D07D3D">
      <w:pPr>
        <w:tabs>
          <w:tab w:val="left" w:pos="1496"/>
        </w:tabs>
        <w:spacing w:after="0" w:line="240" w:lineRule="auto"/>
        <w:ind w:firstLine="720"/>
        <w:rPr>
          <w:rFonts w:ascii="Times New Roman" w:hAnsi="Times New Roman" w:cs="Times New Roman"/>
          <w:sz w:val="24"/>
          <w:szCs w:val="24"/>
        </w:rPr>
      </w:pPr>
      <w:r w:rsidRPr="0074436C">
        <w:rPr>
          <w:rFonts w:ascii="Times New Roman" w:hAnsi="Times New Roman" w:cs="Times New Roman"/>
          <w:sz w:val="24"/>
          <w:szCs w:val="24"/>
        </w:rPr>
        <w:t>* - Perkančiosios organizacijos darbo valandos arba dienos</w:t>
      </w:r>
    </w:p>
    <w:p w14:paraId="077359CD" w14:textId="77777777" w:rsidR="00D07D3D" w:rsidRPr="0074436C" w:rsidRDefault="00D07D3D" w:rsidP="00D07D3D">
      <w:pPr>
        <w:tabs>
          <w:tab w:val="left" w:pos="1496"/>
        </w:tabs>
        <w:spacing w:after="0" w:line="240" w:lineRule="auto"/>
        <w:ind w:firstLine="720"/>
        <w:rPr>
          <w:rFonts w:ascii="Times New Roman" w:hAnsi="Times New Roman" w:cs="Times New Roman"/>
          <w:sz w:val="24"/>
          <w:szCs w:val="24"/>
        </w:rPr>
      </w:pPr>
    </w:p>
    <w:p w14:paraId="6F48C478" w14:textId="77777777" w:rsidR="00D07D3D" w:rsidRPr="00C26B05"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t>Sutrikimo tipą ir prioritetą nustato Perkančioji organizacija, Tiekėjo siūlymu sutrikimo tipas ir prioritetas gali būti tikslinami.</w:t>
      </w:r>
    </w:p>
    <w:p w14:paraId="55A615DF"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  </w:t>
      </w:r>
    </w:p>
    <w:p w14:paraId="5FA1E39A"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Jeigu sutrikimo neįmanoma pašalinti per nustatytą sutrikimo pašalinimo laiką, Tiekėjas privalo apie tai Garantinės priežiūros reglamente nustatyta tvarka informuoti Perkančiąją organizaciją, pateikti argumentuotą pagrindimą ir suderinti naują sutrikimo šalinimo terminą. Tiekėjui paprašius ilgesnio sutrikimo sprendimo laiko, nei buvo nustatytas pradinis sutrikimo sprendimo laikas, Perkančioji organizacija pasilieka sau teisę su siūlomu ilgesniu sprendimo terminu nesutikti. </w:t>
      </w:r>
    </w:p>
    <w:p w14:paraId="60A571BF"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Jeigu sutrikimo pašalinimui pritaikomas laikinas sprendimas, o problema, sukėlusi sutrikimą išlieka, registruojamas ir pateikiamas Tiekėjui paslaugos prašymas(-ai) problemos analizei ir išsprendimui, kuris įgyvendinamas šios techninės specifikacijos 4.3.3 papunktyje nustatyta tvarka. </w:t>
      </w:r>
    </w:p>
    <w:p w14:paraId="46098E51"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Tiekėjo pagrįstas prašymas pratęsti sutrikimo šalinimo terminą nė karto nepateikus rezultato gali būti teikiamas ne daugiau, kaip 2 kartus. Pateiktas prašymas trečią kartą pratęsti terminą Perkančiosios organizacijos traktuojamas kaip termino nesilaikymas. Prašymas pratęsti terminą pateikiamas iki pasibaigiant nustatytam sutrikimo išsprendimo terminui. Nepateikus prašymo pratęsti sutrikimo sprendimo termino iki jo pabaigos, laikoma, kad sutrikimo sprendimas vėluoja.</w:t>
      </w:r>
    </w:p>
    <w:p w14:paraId="77A5A2C6"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Tiekėjui dėl savo kaltės nesilaikant nustatytų sutrikimų pašalinimo terminų arba naujai suderintų sutrikimų pašalinimo terminų</w:t>
      </w:r>
      <w:r w:rsidRPr="008F5E40">
        <w:rPr>
          <w:rFonts w:ascii="Times New Roman" w:hAnsi="Times New Roman" w:cs="Times New Roman"/>
          <w:sz w:val="24"/>
          <w:szCs w:val="24"/>
          <w:vertAlign w:val="superscript"/>
        </w:rPr>
        <w:footnoteReference w:id="2"/>
      </w:r>
      <w:r w:rsidRPr="0074436C">
        <w:rPr>
          <w:rFonts w:ascii="Times New Roman" w:hAnsi="Times New Roman" w:cs="Times New Roman"/>
          <w:sz w:val="24"/>
          <w:szCs w:val="24"/>
        </w:rPr>
        <w:t>, jam skiriama bauda:</w:t>
      </w:r>
    </w:p>
    <w:p w14:paraId="28626E9B" w14:textId="77777777" w:rsidR="00D07D3D" w:rsidRPr="0074436C" w:rsidRDefault="00D07D3D" w:rsidP="00D70CDD">
      <w:pPr>
        <w:numPr>
          <w:ilvl w:val="0"/>
          <w:numId w:val="183"/>
        </w:numPr>
        <w:tabs>
          <w:tab w:val="left" w:pos="1496"/>
        </w:tabs>
        <w:spacing w:after="0" w:line="240" w:lineRule="auto"/>
        <w:ind w:left="0" w:firstLine="720"/>
        <w:contextualSpacing/>
        <w:jc w:val="both"/>
        <w:rPr>
          <w:rFonts w:ascii="Times New Roman" w:hAnsi="Times New Roman" w:cs="Times New Roman"/>
          <w:sz w:val="24"/>
          <w:szCs w:val="24"/>
        </w:rPr>
      </w:pPr>
      <w:r w:rsidRPr="0074436C">
        <w:rPr>
          <w:rFonts w:ascii="Times New Roman" w:hAnsi="Times New Roman" w:cs="Times New Roman"/>
          <w:sz w:val="24"/>
          <w:szCs w:val="24"/>
        </w:rPr>
        <w:t>esant kritiniam sutrikimui, kai fiksuojami 2 terminų nesilaikymo atvejai, baudos suma (x)=0,04×</w:t>
      </w:r>
      <w:r w:rsidRPr="0074436C" w:rsidDel="00FE7231">
        <w:rPr>
          <w:rFonts w:ascii="Times New Roman" w:hAnsi="Times New Roman" w:cs="Times New Roman"/>
          <w:sz w:val="24"/>
          <w:szCs w:val="24"/>
        </w:rPr>
        <w:t xml:space="preserve"> </w:t>
      </w:r>
      <w:r w:rsidRPr="0074436C">
        <w:rPr>
          <w:rFonts w:ascii="Times New Roman" w:hAnsi="Times New Roman" w:cs="Times New Roman"/>
          <w:sz w:val="24"/>
          <w:szCs w:val="24"/>
        </w:rPr>
        <w:t xml:space="preserve">(0,1×bendra MĖGIS </w:t>
      </w:r>
      <w:r>
        <w:rPr>
          <w:rFonts w:ascii="Times New Roman" w:hAnsi="Times New Roman" w:cs="Times New Roman"/>
          <w:sz w:val="24"/>
          <w:szCs w:val="24"/>
        </w:rPr>
        <w:t>atnaujinimo</w:t>
      </w:r>
      <w:r w:rsidRPr="0074436C">
        <w:rPr>
          <w:rFonts w:ascii="Times New Roman" w:hAnsi="Times New Roman" w:cs="Times New Roman"/>
          <w:sz w:val="24"/>
          <w:szCs w:val="24"/>
        </w:rPr>
        <w:t xml:space="preserve"> paslaugų teikimo sutarties vertė);</w:t>
      </w:r>
    </w:p>
    <w:p w14:paraId="633A00B4" w14:textId="77777777" w:rsidR="00D07D3D" w:rsidRPr="0074436C" w:rsidRDefault="00D07D3D" w:rsidP="00D70CDD">
      <w:pPr>
        <w:numPr>
          <w:ilvl w:val="0"/>
          <w:numId w:val="183"/>
        </w:numPr>
        <w:tabs>
          <w:tab w:val="left" w:pos="993"/>
        </w:tabs>
        <w:spacing w:after="0" w:line="240" w:lineRule="auto"/>
        <w:ind w:left="0" w:firstLine="720"/>
        <w:contextualSpacing/>
        <w:jc w:val="both"/>
        <w:rPr>
          <w:rFonts w:ascii="Times New Roman" w:hAnsi="Times New Roman" w:cs="Times New Roman"/>
          <w:sz w:val="24"/>
          <w:szCs w:val="24"/>
        </w:rPr>
      </w:pPr>
      <w:r w:rsidRPr="0074436C">
        <w:rPr>
          <w:rFonts w:ascii="Times New Roman" w:hAnsi="Times New Roman" w:cs="Times New Roman"/>
          <w:sz w:val="24"/>
          <w:szCs w:val="24"/>
        </w:rPr>
        <w:t>esant svarbiam sutrikimui, kai fiksuojami 3 terminų nesilaikymo atvejai, baudos suma (x)=0,03×</w:t>
      </w:r>
      <w:r w:rsidRPr="0074436C" w:rsidDel="00FE7231">
        <w:rPr>
          <w:rFonts w:ascii="Times New Roman" w:hAnsi="Times New Roman" w:cs="Times New Roman"/>
          <w:sz w:val="24"/>
          <w:szCs w:val="24"/>
        </w:rPr>
        <w:t xml:space="preserve"> </w:t>
      </w:r>
      <w:r w:rsidRPr="0074436C">
        <w:rPr>
          <w:rFonts w:ascii="Times New Roman" w:hAnsi="Times New Roman" w:cs="Times New Roman"/>
          <w:sz w:val="24"/>
          <w:szCs w:val="24"/>
        </w:rPr>
        <w:t xml:space="preserve">(0,1×bendra MĖGIS </w:t>
      </w:r>
      <w:r>
        <w:rPr>
          <w:rFonts w:ascii="Times New Roman" w:hAnsi="Times New Roman" w:cs="Times New Roman"/>
          <w:sz w:val="24"/>
          <w:szCs w:val="24"/>
        </w:rPr>
        <w:t>atnaujinimo</w:t>
      </w:r>
      <w:r w:rsidRPr="0074436C">
        <w:rPr>
          <w:rFonts w:ascii="Times New Roman" w:hAnsi="Times New Roman" w:cs="Times New Roman"/>
          <w:sz w:val="24"/>
          <w:szCs w:val="24"/>
        </w:rPr>
        <w:t xml:space="preserve"> paslaugų teikimo sutarties vertė);</w:t>
      </w:r>
    </w:p>
    <w:p w14:paraId="4339F5C6" w14:textId="77777777" w:rsidR="00D07D3D" w:rsidRPr="0074436C" w:rsidRDefault="00D07D3D" w:rsidP="00D70CDD">
      <w:pPr>
        <w:numPr>
          <w:ilvl w:val="0"/>
          <w:numId w:val="183"/>
        </w:numPr>
        <w:tabs>
          <w:tab w:val="left" w:pos="993"/>
        </w:tabs>
        <w:spacing w:after="0" w:line="240" w:lineRule="auto"/>
        <w:ind w:left="0" w:firstLine="720"/>
        <w:contextualSpacing/>
        <w:jc w:val="both"/>
        <w:rPr>
          <w:rFonts w:ascii="Times New Roman" w:hAnsi="Times New Roman" w:cs="Times New Roman"/>
          <w:sz w:val="24"/>
          <w:szCs w:val="24"/>
        </w:rPr>
      </w:pPr>
      <w:r w:rsidRPr="0074436C">
        <w:rPr>
          <w:rFonts w:ascii="Times New Roman" w:hAnsi="Times New Roman" w:cs="Times New Roman"/>
          <w:sz w:val="24"/>
          <w:szCs w:val="24"/>
        </w:rPr>
        <w:t>esant vidutiniam sutrikimui, kai fiksuojami 4 terminų nesilaikymo atvejai, baudos suma (x)=0,015×</w:t>
      </w:r>
      <w:r w:rsidRPr="0074436C" w:rsidDel="00FE7231">
        <w:rPr>
          <w:rFonts w:ascii="Times New Roman" w:hAnsi="Times New Roman" w:cs="Times New Roman"/>
          <w:sz w:val="24"/>
          <w:szCs w:val="24"/>
        </w:rPr>
        <w:t xml:space="preserve"> </w:t>
      </w:r>
      <w:r w:rsidRPr="0074436C">
        <w:rPr>
          <w:rFonts w:ascii="Times New Roman" w:hAnsi="Times New Roman" w:cs="Times New Roman"/>
          <w:sz w:val="24"/>
          <w:szCs w:val="24"/>
        </w:rPr>
        <w:t xml:space="preserve">(0,1×bendra MĖGIS </w:t>
      </w:r>
      <w:r>
        <w:rPr>
          <w:rFonts w:ascii="Times New Roman" w:hAnsi="Times New Roman" w:cs="Times New Roman"/>
          <w:sz w:val="24"/>
          <w:szCs w:val="24"/>
        </w:rPr>
        <w:t>atnaujinimo</w:t>
      </w:r>
      <w:r w:rsidRPr="0074436C">
        <w:rPr>
          <w:rFonts w:ascii="Times New Roman" w:hAnsi="Times New Roman" w:cs="Times New Roman"/>
          <w:sz w:val="24"/>
          <w:szCs w:val="24"/>
        </w:rPr>
        <w:t xml:space="preserve"> paslaugų teikimo sutarties vertė);</w:t>
      </w:r>
    </w:p>
    <w:p w14:paraId="2196747D" w14:textId="77777777" w:rsidR="00D07D3D" w:rsidRPr="0074436C" w:rsidRDefault="00D07D3D" w:rsidP="00D70CDD">
      <w:pPr>
        <w:numPr>
          <w:ilvl w:val="0"/>
          <w:numId w:val="183"/>
        </w:numPr>
        <w:tabs>
          <w:tab w:val="left" w:pos="993"/>
        </w:tabs>
        <w:spacing w:after="0" w:line="240" w:lineRule="auto"/>
        <w:ind w:left="0" w:firstLine="720"/>
        <w:contextualSpacing/>
        <w:jc w:val="both"/>
        <w:rPr>
          <w:rFonts w:ascii="Times New Roman" w:hAnsi="Times New Roman" w:cs="Times New Roman"/>
          <w:sz w:val="24"/>
          <w:szCs w:val="24"/>
        </w:rPr>
      </w:pPr>
      <w:r w:rsidRPr="0074436C">
        <w:rPr>
          <w:rFonts w:ascii="Times New Roman" w:hAnsi="Times New Roman" w:cs="Times New Roman"/>
          <w:sz w:val="24"/>
          <w:szCs w:val="24"/>
        </w:rPr>
        <w:t>esant mažam sutrikimui, kai fiksuojami 5 terminų nesilaikymo atvejų, baudos suma (x)=0,008×</w:t>
      </w:r>
      <w:r w:rsidRPr="0074436C" w:rsidDel="00FE7231">
        <w:rPr>
          <w:rFonts w:ascii="Times New Roman" w:hAnsi="Times New Roman" w:cs="Times New Roman"/>
          <w:sz w:val="24"/>
          <w:szCs w:val="24"/>
        </w:rPr>
        <w:t xml:space="preserve"> </w:t>
      </w:r>
      <w:r w:rsidRPr="0074436C">
        <w:rPr>
          <w:rFonts w:ascii="Times New Roman" w:hAnsi="Times New Roman" w:cs="Times New Roman"/>
          <w:sz w:val="24"/>
          <w:szCs w:val="24"/>
        </w:rPr>
        <w:t xml:space="preserve">(0,1×bendra MĖGIS </w:t>
      </w:r>
      <w:r>
        <w:rPr>
          <w:rFonts w:ascii="Times New Roman" w:hAnsi="Times New Roman" w:cs="Times New Roman"/>
          <w:sz w:val="24"/>
          <w:szCs w:val="24"/>
        </w:rPr>
        <w:t>atnaujinimo</w:t>
      </w:r>
      <w:r w:rsidRPr="0074436C">
        <w:rPr>
          <w:rFonts w:ascii="Times New Roman" w:hAnsi="Times New Roman" w:cs="Times New Roman"/>
          <w:sz w:val="24"/>
          <w:szCs w:val="24"/>
        </w:rPr>
        <w:t xml:space="preserve"> paslaugų teikimo sutarties vertė).</w:t>
      </w:r>
    </w:p>
    <w:p w14:paraId="23FFA4CC"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sidDel="00ED397C">
        <w:rPr>
          <w:rFonts w:ascii="Times New Roman" w:hAnsi="Times New Roman" w:cs="Times New Roman"/>
          <w:sz w:val="24"/>
          <w:szCs w:val="24"/>
        </w:rPr>
        <w:t xml:space="preserve"> </w:t>
      </w:r>
      <w:r w:rsidRPr="0074436C">
        <w:rPr>
          <w:rFonts w:ascii="Times New Roman" w:hAnsi="Times New Roman" w:cs="Times New Roman"/>
          <w:sz w:val="24"/>
          <w:szCs w:val="24"/>
        </w:rPr>
        <w:t xml:space="preserve">Jeigu sutrikimo šalinimo terminas pratęsiamas dėl ne nuo Tiekėjo priklausančių aplinkybių (pvz., Perkančiosios organizacijos atliekamų veiklų, būtinų sutrikimui pašalinti), jam negalioja sąlygos, numatytos 4.3.1.10 ir 4.3.1.11 papunkčiuose. </w:t>
      </w:r>
    </w:p>
    <w:p w14:paraId="2161E13B"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Tiekėjui dėl savo kaltės nepašalinus sutrikimų iki garantinės priežiūros laikotarpio pabaigos, jam yra skiriami 0,02% dydžio delspinigiai, kurie skaičiuojami už kiekvieną dieną, pradedant sekančia diena po garantinės priežiūros laikotarpio pabaigos iki sutrikimo pašalinimo dienos (D</w:t>
      </w:r>
      <w:r w:rsidRPr="00225CB5">
        <w:rPr>
          <w:rFonts w:ascii="Times New Roman" w:hAnsi="Times New Roman" w:cs="Times New Roman"/>
          <w:sz w:val="24"/>
          <w:szCs w:val="24"/>
        </w:rPr>
        <w:t>1</w:t>
      </w:r>
      <w:r w:rsidRPr="0074436C">
        <w:rPr>
          <w:rFonts w:ascii="Times New Roman" w:hAnsi="Times New Roman" w:cs="Times New Roman"/>
          <w:sz w:val="24"/>
          <w:szCs w:val="24"/>
        </w:rPr>
        <w:t>), pagal formulę: delspinigiai (y)=0,0002×</w:t>
      </w:r>
      <w:r w:rsidRPr="0074436C" w:rsidDel="00FE7231">
        <w:rPr>
          <w:rFonts w:ascii="Times New Roman" w:hAnsi="Times New Roman" w:cs="Times New Roman"/>
          <w:sz w:val="24"/>
          <w:szCs w:val="24"/>
        </w:rPr>
        <w:t xml:space="preserve"> </w:t>
      </w:r>
      <w:r w:rsidRPr="0074436C">
        <w:rPr>
          <w:rFonts w:ascii="Times New Roman" w:hAnsi="Times New Roman" w:cs="Times New Roman"/>
          <w:sz w:val="24"/>
          <w:szCs w:val="24"/>
        </w:rPr>
        <w:t>(0,1×bendra MĖGIS sukūrimo paslaugų teikimo sutarties vertė) ×D</w:t>
      </w:r>
      <w:r w:rsidRPr="00225CB5">
        <w:rPr>
          <w:rFonts w:ascii="Times New Roman" w:hAnsi="Times New Roman" w:cs="Times New Roman"/>
          <w:sz w:val="24"/>
          <w:szCs w:val="24"/>
        </w:rPr>
        <w:t>1</w:t>
      </w:r>
      <w:r w:rsidRPr="0074436C">
        <w:rPr>
          <w:rFonts w:ascii="Times New Roman" w:hAnsi="Times New Roman" w:cs="Times New Roman"/>
          <w:sz w:val="24"/>
          <w:szCs w:val="24"/>
        </w:rPr>
        <w:t>.</w:t>
      </w:r>
    </w:p>
    <w:p w14:paraId="430A53F9" w14:textId="77777777" w:rsidR="00D07D3D" w:rsidRPr="0074436C" w:rsidRDefault="00D07D3D" w:rsidP="00D07D3D">
      <w:pPr>
        <w:tabs>
          <w:tab w:val="left" w:pos="1683"/>
        </w:tabs>
        <w:spacing w:after="0" w:line="240" w:lineRule="auto"/>
        <w:ind w:left="720" w:firstLine="720"/>
        <w:jc w:val="both"/>
        <w:rPr>
          <w:rFonts w:ascii="Times New Roman" w:hAnsi="Times New Roman" w:cs="Times New Roman"/>
          <w:sz w:val="24"/>
          <w:szCs w:val="24"/>
        </w:rPr>
      </w:pPr>
    </w:p>
    <w:p w14:paraId="7E44527E" w14:textId="77777777" w:rsidR="00D07D3D" w:rsidRPr="00696CF3" w:rsidRDefault="00D07D3D" w:rsidP="00D70CDD">
      <w:pPr>
        <w:numPr>
          <w:ilvl w:val="2"/>
          <w:numId w:val="192"/>
        </w:numPr>
        <w:tabs>
          <w:tab w:val="left" w:pos="1418"/>
        </w:tabs>
        <w:spacing w:after="0" w:line="240" w:lineRule="auto"/>
        <w:ind w:left="0" w:firstLine="709"/>
        <w:jc w:val="both"/>
        <w:rPr>
          <w:rFonts w:ascii="Times New Roman" w:hAnsi="Times New Roman" w:cs="Times New Roman"/>
          <w:b/>
          <w:bCs/>
          <w:sz w:val="24"/>
          <w:szCs w:val="24"/>
        </w:rPr>
      </w:pPr>
      <w:r w:rsidRPr="00696CF3">
        <w:rPr>
          <w:rFonts w:ascii="Times New Roman" w:hAnsi="Times New Roman" w:cs="Times New Roman"/>
          <w:b/>
          <w:bCs/>
          <w:sz w:val="24"/>
          <w:szCs w:val="24"/>
        </w:rPr>
        <w:t xml:space="preserve">Reikalavimai </w:t>
      </w:r>
      <w:r w:rsidRPr="00C26B05">
        <w:rPr>
          <w:rFonts w:ascii="Times New Roman" w:hAnsi="Times New Roman" w:cs="Times New Roman"/>
          <w:b/>
          <w:bCs/>
          <w:sz w:val="24"/>
          <w:szCs w:val="24"/>
        </w:rPr>
        <w:t>MĖGIS</w:t>
      </w:r>
      <w:r w:rsidRPr="00696CF3">
        <w:rPr>
          <w:rFonts w:ascii="Times New Roman" w:hAnsi="Times New Roman" w:cs="Times New Roman"/>
          <w:b/>
          <w:bCs/>
          <w:sz w:val="24"/>
          <w:szCs w:val="24"/>
        </w:rPr>
        <w:t xml:space="preserve"> paslaugų prašymams:</w:t>
      </w:r>
    </w:p>
    <w:p w14:paraId="1E1DA037" w14:textId="77777777" w:rsidR="00D07D3D" w:rsidRPr="00C26B05"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C26B05">
        <w:rPr>
          <w:rFonts w:ascii="Times New Roman" w:hAnsi="Times New Roman" w:cs="Times New Roman"/>
          <w:sz w:val="24"/>
          <w:szCs w:val="24"/>
        </w:rPr>
        <w:lastRenderedPageBreak/>
        <w:t>prašymas apima 3.</w:t>
      </w:r>
      <w:r>
        <w:rPr>
          <w:rFonts w:ascii="Times New Roman" w:hAnsi="Times New Roman" w:cs="Times New Roman"/>
          <w:sz w:val="24"/>
          <w:szCs w:val="24"/>
        </w:rPr>
        <w:t>2</w:t>
      </w:r>
      <w:r w:rsidRPr="00C26B05">
        <w:rPr>
          <w:rFonts w:ascii="Times New Roman" w:hAnsi="Times New Roman" w:cs="Times New Roman"/>
          <w:sz w:val="24"/>
          <w:szCs w:val="24"/>
        </w:rPr>
        <w:t>.2 papunktyje nurodytus MĖGIS papildymus (pataisymus) ir  3.</w:t>
      </w:r>
      <w:r>
        <w:rPr>
          <w:rFonts w:ascii="Times New Roman" w:hAnsi="Times New Roman" w:cs="Times New Roman"/>
          <w:sz w:val="24"/>
          <w:szCs w:val="24"/>
        </w:rPr>
        <w:t>2</w:t>
      </w:r>
      <w:r w:rsidRPr="00C26B05">
        <w:rPr>
          <w:rFonts w:ascii="Times New Roman" w:hAnsi="Times New Roman" w:cs="Times New Roman"/>
          <w:sz w:val="24"/>
          <w:szCs w:val="24"/>
        </w:rPr>
        <w:t>.4 - 3.</w:t>
      </w:r>
      <w:r>
        <w:rPr>
          <w:rFonts w:ascii="Times New Roman" w:hAnsi="Times New Roman" w:cs="Times New Roman"/>
          <w:sz w:val="24"/>
          <w:szCs w:val="24"/>
        </w:rPr>
        <w:t>2</w:t>
      </w:r>
      <w:r w:rsidRPr="00C26B05">
        <w:rPr>
          <w:rFonts w:ascii="Times New Roman" w:hAnsi="Times New Roman" w:cs="Times New Roman"/>
          <w:sz w:val="24"/>
          <w:szCs w:val="24"/>
        </w:rPr>
        <w:t>.6 papunkčiuose nurodytas paslaugas.</w:t>
      </w:r>
    </w:p>
    <w:p w14:paraId="71981BF2"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Paslaugos prašymai atliekami per Perkančiosios organizacijos pasiūlytą ir su Tiekėju suderintą realizavimo terminą.</w:t>
      </w:r>
    </w:p>
    <w:p w14:paraId="7374F511"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Tiekėjas, gavęs Perkančiosios organizacijos paslaugos prašymą, turi įvertinti paslaugos prašymui įgyvendinti reikalingas laiko sąnaudas bei siūlomą įgyvendinimo terminą ir savo išvadą pateikti Perkančiajai organizacijai. </w:t>
      </w:r>
      <w:r w:rsidRPr="00DD1F89">
        <w:rPr>
          <w:rFonts w:ascii="Times New Roman" w:hAnsi="Times New Roman" w:cs="Times New Roman"/>
          <w:sz w:val="24"/>
          <w:szCs w:val="24"/>
        </w:rPr>
        <w:t>Per 5 darbo dienas nepateikus išvados dėl termino, laikoma, kad Tiekėjas sutinka su Perkančiosios organizacijos pasiūlytu terminu.</w:t>
      </w:r>
    </w:p>
    <w:p w14:paraId="68EA8B94"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Paslaugos prašymo realizavimo terminas derinamas ir nustatomas įvertinus jo svarbą Perkančiosios organizacijos veiklai, jo realizavimui būtinas laiko sąnaudas ir kitų tuo metu įgyvendinamų paslaugų prašymų kiekį bei prioritetus. </w:t>
      </w:r>
    </w:p>
    <w:p w14:paraId="08F99718"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Jeigu Tiekėjas dėl objektyvių priežasčių negali realizuoti paslaugos prašymo per su Perkančiąja organizacija suderintą laiką, jis privalo apie tai Garantinės priežiūros reglamento nustatyta tvarka informuoti Perkančiąją organizaciją ir suderinti naują papildymo (pataisymo) realizavimo terminą. </w:t>
      </w:r>
    </w:p>
    <w:p w14:paraId="6A261D87"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Su atliktais MĖGIS papildymais (pataisymais) Tiekėjas Perkančiosios organizacijos prašymu ir sutartu būdu supažindina MĖGIS naudotojus (priežiūros specialistus).</w:t>
      </w:r>
    </w:p>
    <w:p w14:paraId="5347AB85" w14:textId="77777777" w:rsidR="00D07D3D" w:rsidRPr="0074436C" w:rsidRDefault="00D07D3D" w:rsidP="00D70CDD">
      <w:pPr>
        <w:numPr>
          <w:ilvl w:val="3"/>
          <w:numId w:val="192"/>
        </w:numPr>
        <w:tabs>
          <w:tab w:val="left" w:pos="168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Paslaugos prašymai, susiję su MĖGIS  papildymais ir (arba) pataisymais, gali būti pateikti Tiekėjui ne vėliau, kaip prieš 2 mėnesius iki Sutartyje numatytos garantinės priežiūros   paslaugų teikimo pabaigos. Ši sąlyga negalioja Perkančiajai organizacijai ir Tiekėjui sutarus dėl kito prašymų atlikti papildymus (pataisymus) pateikimo pabaigos termino. </w:t>
      </w:r>
    </w:p>
    <w:p w14:paraId="7F8BE13C"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Visi paslaugos prašymai turi būti aprašyti ir įtraukti į ataskaitas, jei buvo atlikti papildymai (pataisymai) – nurodant atnaujintos MĖGIS versijos numerį ir įdiegimo datą. Taip pat atitinkamai turi būti atnaujinti susiję dokumentai: funkcinės ir techninės specifikacijos, instrukcijos naudotojams ir priežiūros specialistams.</w:t>
      </w:r>
    </w:p>
    <w:p w14:paraId="344CA56C" w14:textId="77777777" w:rsidR="00D07D3D" w:rsidRPr="0074436C" w:rsidRDefault="00D07D3D" w:rsidP="00D07D3D">
      <w:pPr>
        <w:tabs>
          <w:tab w:val="num" w:pos="1800"/>
        </w:tabs>
        <w:spacing w:after="0" w:line="240" w:lineRule="auto"/>
        <w:ind w:firstLine="720"/>
        <w:jc w:val="both"/>
        <w:rPr>
          <w:rFonts w:ascii="Times New Roman" w:hAnsi="Times New Roman" w:cs="Times New Roman"/>
          <w:sz w:val="24"/>
          <w:szCs w:val="24"/>
        </w:rPr>
      </w:pPr>
    </w:p>
    <w:p w14:paraId="7B72E5FD" w14:textId="77777777" w:rsidR="00D07D3D" w:rsidRPr="00C26B05" w:rsidRDefault="00D07D3D" w:rsidP="00D70CDD">
      <w:pPr>
        <w:numPr>
          <w:ilvl w:val="2"/>
          <w:numId w:val="192"/>
        </w:numPr>
        <w:tabs>
          <w:tab w:val="left" w:pos="1418"/>
        </w:tabs>
        <w:spacing w:after="0" w:line="240" w:lineRule="auto"/>
        <w:ind w:left="0" w:firstLine="709"/>
        <w:jc w:val="both"/>
        <w:rPr>
          <w:rFonts w:ascii="Times New Roman" w:hAnsi="Times New Roman" w:cs="Times New Roman"/>
          <w:b/>
          <w:bCs/>
          <w:sz w:val="24"/>
          <w:szCs w:val="24"/>
        </w:rPr>
      </w:pPr>
      <w:r w:rsidRPr="00C26B05">
        <w:rPr>
          <w:rFonts w:ascii="Times New Roman" w:hAnsi="Times New Roman" w:cs="Times New Roman"/>
          <w:b/>
          <w:bCs/>
          <w:sz w:val="24"/>
          <w:szCs w:val="24"/>
        </w:rPr>
        <w:t>Reikalavimai pagalbos (konsultacijos) teikimui:</w:t>
      </w:r>
    </w:p>
    <w:p w14:paraId="01EE1F3D"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Pagalba (konsultacija) turi būti teikiama MĖGIS naudotojams ir priežiūros specialistams. Pagalba teikiama elektroniniu paštu, papildomai gali būti tikslinama telefonu, o pagal atskirus Perkančiosios organizacijos prašymus – naudotojų darbo vietose (tiesiogiai arba nuotoliniu būdu).</w:t>
      </w:r>
    </w:p>
    <w:p w14:paraId="2731123F"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Pagalbos tipai ir suteikimo terminai:</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6"/>
        <w:gridCol w:w="2057"/>
        <w:gridCol w:w="2332"/>
        <w:gridCol w:w="2998"/>
      </w:tblGrid>
      <w:tr w:rsidR="00D07D3D" w:rsidRPr="0074436C" w14:paraId="7AF23AA2" w14:textId="77777777" w:rsidTr="00520028">
        <w:tc>
          <w:tcPr>
            <w:tcW w:w="2036" w:type="dxa"/>
            <w:shd w:val="clear" w:color="auto" w:fill="E0E0E0"/>
          </w:tcPr>
          <w:p w14:paraId="2095BF60" w14:textId="77777777" w:rsidR="00D07D3D" w:rsidRPr="0074436C" w:rsidRDefault="00D07D3D" w:rsidP="00520028">
            <w:pPr>
              <w:keepNext/>
              <w:keepLines/>
              <w:spacing w:after="0" w:line="240" w:lineRule="auto"/>
              <w:jc w:val="center"/>
              <w:rPr>
                <w:rFonts w:ascii="Times New Roman" w:hAnsi="Times New Roman" w:cs="Times New Roman"/>
                <w:b/>
                <w:sz w:val="24"/>
                <w:szCs w:val="24"/>
              </w:rPr>
            </w:pPr>
            <w:r w:rsidRPr="0074436C">
              <w:rPr>
                <w:rFonts w:ascii="Times New Roman" w:hAnsi="Times New Roman" w:cs="Times New Roman"/>
                <w:b/>
                <w:sz w:val="24"/>
                <w:szCs w:val="24"/>
              </w:rPr>
              <w:t>Pagalbos tipas</w:t>
            </w:r>
          </w:p>
        </w:tc>
        <w:tc>
          <w:tcPr>
            <w:tcW w:w="2057" w:type="dxa"/>
            <w:shd w:val="clear" w:color="auto" w:fill="E0E0E0"/>
          </w:tcPr>
          <w:p w14:paraId="2BDB911B" w14:textId="77777777" w:rsidR="00D07D3D" w:rsidRPr="0074436C" w:rsidRDefault="00D07D3D" w:rsidP="00520028">
            <w:pPr>
              <w:keepNext/>
              <w:keepLines/>
              <w:spacing w:after="0" w:line="240" w:lineRule="auto"/>
              <w:jc w:val="center"/>
              <w:rPr>
                <w:rFonts w:ascii="Times New Roman" w:hAnsi="Times New Roman" w:cs="Times New Roman"/>
                <w:b/>
                <w:sz w:val="24"/>
                <w:szCs w:val="24"/>
              </w:rPr>
            </w:pPr>
            <w:r w:rsidRPr="0074436C">
              <w:rPr>
                <w:rFonts w:ascii="Times New Roman" w:hAnsi="Times New Roman" w:cs="Times New Roman"/>
                <w:b/>
                <w:sz w:val="24"/>
                <w:szCs w:val="24"/>
              </w:rPr>
              <w:t>Prioritetas</w:t>
            </w:r>
          </w:p>
        </w:tc>
        <w:tc>
          <w:tcPr>
            <w:tcW w:w="2332" w:type="dxa"/>
            <w:shd w:val="clear" w:color="auto" w:fill="E0E0E0"/>
          </w:tcPr>
          <w:p w14:paraId="215A7A60" w14:textId="77777777" w:rsidR="00D07D3D" w:rsidRPr="0074436C" w:rsidRDefault="00D07D3D" w:rsidP="00520028">
            <w:pPr>
              <w:keepNext/>
              <w:keepLines/>
              <w:spacing w:after="0" w:line="240" w:lineRule="auto"/>
              <w:jc w:val="center"/>
              <w:rPr>
                <w:rFonts w:ascii="Times New Roman" w:hAnsi="Times New Roman" w:cs="Times New Roman"/>
                <w:b/>
                <w:sz w:val="24"/>
                <w:szCs w:val="24"/>
              </w:rPr>
            </w:pPr>
            <w:r w:rsidRPr="0074436C">
              <w:rPr>
                <w:rFonts w:ascii="Times New Roman" w:hAnsi="Times New Roman" w:cs="Times New Roman"/>
                <w:b/>
                <w:sz w:val="24"/>
                <w:szCs w:val="24"/>
              </w:rPr>
              <w:t>Reakcija</w:t>
            </w:r>
          </w:p>
        </w:tc>
        <w:tc>
          <w:tcPr>
            <w:tcW w:w="2998" w:type="dxa"/>
            <w:shd w:val="clear" w:color="auto" w:fill="E0E0E0"/>
          </w:tcPr>
          <w:p w14:paraId="271565E1" w14:textId="77777777" w:rsidR="00D07D3D" w:rsidRPr="0074436C" w:rsidRDefault="00D07D3D" w:rsidP="00520028">
            <w:pPr>
              <w:keepNext/>
              <w:keepLines/>
              <w:spacing w:after="0" w:line="240" w:lineRule="auto"/>
              <w:jc w:val="center"/>
              <w:rPr>
                <w:rFonts w:ascii="Times New Roman" w:hAnsi="Times New Roman" w:cs="Times New Roman"/>
                <w:b/>
                <w:sz w:val="24"/>
                <w:szCs w:val="24"/>
              </w:rPr>
            </w:pPr>
            <w:r w:rsidRPr="0074436C">
              <w:rPr>
                <w:rFonts w:ascii="Times New Roman" w:hAnsi="Times New Roman" w:cs="Times New Roman"/>
                <w:b/>
                <w:sz w:val="24"/>
                <w:szCs w:val="24"/>
              </w:rPr>
              <w:t>Pagalbos suteikimo laikas</w:t>
            </w:r>
          </w:p>
        </w:tc>
      </w:tr>
      <w:tr w:rsidR="00D07D3D" w:rsidRPr="0074436C" w14:paraId="72C89402" w14:textId="77777777" w:rsidTr="00520028">
        <w:tc>
          <w:tcPr>
            <w:tcW w:w="2036" w:type="dxa"/>
          </w:tcPr>
          <w:p w14:paraId="39C04726"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Kritinis</w:t>
            </w:r>
          </w:p>
        </w:tc>
        <w:tc>
          <w:tcPr>
            <w:tcW w:w="2057" w:type="dxa"/>
          </w:tcPr>
          <w:p w14:paraId="20763EAB"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Kritinis</w:t>
            </w:r>
          </w:p>
        </w:tc>
        <w:tc>
          <w:tcPr>
            <w:tcW w:w="2332" w:type="dxa"/>
          </w:tcPr>
          <w:p w14:paraId="734EF2FF"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iki 1 darbo* val.</w:t>
            </w:r>
          </w:p>
        </w:tc>
        <w:tc>
          <w:tcPr>
            <w:tcW w:w="2998" w:type="dxa"/>
          </w:tcPr>
          <w:p w14:paraId="36CD086A"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4 darbo* val.</w:t>
            </w:r>
          </w:p>
        </w:tc>
      </w:tr>
      <w:tr w:rsidR="00D07D3D" w:rsidRPr="0074436C" w14:paraId="20367DCC" w14:textId="77777777" w:rsidTr="00520028">
        <w:tc>
          <w:tcPr>
            <w:tcW w:w="2036" w:type="dxa"/>
          </w:tcPr>
          <w:p w14:paraId="13E31833"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Svarbus</w:t>
            </w:r>
          </w:p>
        </w:tc>
        <w:tc>
          <w:tcPr>
            <w:tcW w:w="2057" w:type="dxa"/>
          </w:tcPr>
          <w:p w14:paraId="0A241F97"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Aukštas</w:t>
            </w:r>
          </w:p>
        </w:tc>
        <w:tc>
          <w:tcPr>
            <w:tcW w:w="2332" w:type="dxa"/>
          </w:tcPr>
          <w:p w14:paraId="26DCAD23"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iki 2 darbo* val.</w:t>
            </w:r>
          </w:p>
        </w:tc>
        <w:tc>
          <w:tcPr>
            <w:tcW w:w="2998" w:type="dxa"/>
          </w:tcPr>
          <w:p w14:paraId="7AEAE3EA"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1 darbo* diena</w:t>
            </w:r>
          </w:p>
        </w:tc>
      </w:tr>
      <w:tr w:rsidR="00D07D3D" w:rsidRPr="0074436C" w14:paraId="370D6301" w14:textId="77777777" w:rsidTr="00520028">
        <w:tc>
          <w:tcPr>
            <w:tcW w:w="2036" w:type="dxa"/>
          </w:tcPr>
          <w:p w14:paraId="6584C343"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Vidutinis</w:t>
            </w:r>
          </w:p>
        </w:tc>
        <w:tc>
          <w:tcPr>
            <w:tcW w:w="2057" w:type="dxa"/>
          </w:tcPr>
          <w:p w14:paraId="3143DE79"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Vidutinis</w:t>
            </w:r>
          </w:p>
        </w:tc>
        <w:tc>
          <w:tcPr>
            <w:tcW w:w="2332" w:type="dxa"/>
          </w:tcPr>
          <w:p w14:paraId="13BA8879"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iki 1 darbo* dienos</w:t>
            </w:r>
          </w:p>
        </w:tc>
        <w:tc>
          <w:tcPr>
            <w:tcW w:w="2998" w:type="dxa"/>
          </w:tcPr>
          <w:p w14:paraId="76124C7E"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5 darbo* dienos</w:t>
            </w:r>
          </w:p>
        </w:tc>
      </w:tr>
      <w:tr w:rsidR="00D07D3D" w:rsidRPr="0074436C" w14:paraId="0E1BEE81" w14:textId="77777777" w:rsidTr="00520028">
        <w:tc>
          <w:tcPr>
            <w:tcW w:w="2036" w:type="dxa"/>
          </w:tcPr>
          <w:p w14:paraId="179BE021"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Mažas</w:t>
            </w:r>
          </w:p>
        </w:tc>
        <w:tc>
          <w:tcPr>
            <w:tcW w:w="2057" w:type="dxa"/>
          </w:tcPr>
          <w:p w14:paraId="51F1FF65" w14:textId="77777777" w:rsidR="00D07D3D" w:rsidRPr="0074436C" w:rsidRDefault="00D07D3D" w:rsidP="00520028">
            <w:pPr>
              <w:keepNext/>
              <w:keepLines/>
              <w:spacing w:after="0" w:line="240" w:lineRule="auto"/>
              <w:rPr>
                <w:rFonts w:ascii="Times New Roman" w:hAnsi="Times New Roman" w:cs="Times New Roman"/>
                <w:sz w:val="24"/>
                <w:szCs w:val="24"/>
              </w:rPr>
            </w:pPr>
            <w:r w:rsidRPr="0074436C">
              <w:rPr>
                <w:rFonts w:ascii="Times New Roman" w:hAnsi="Times New Roman" w:cs="Times New Roman"/>
                <w:sz w:val="24"/>
                <w:szCs w:val="24"/>
              </w:rPr>
              <w:t>Žemas</w:t>
            </w:r>
          </w:p>
        </w:tc>
        <w:tc>
          <w:tcPr>
            <w:tcW w:w="2332" w:type="dxa"/>
          </w:tcPr>
          <w:p w14:paraId="4BDFA261"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iki 1 darbo* dienos</w:t>
            </w:r>
          </w:p>
        </w:tc>
        <w:tc>
          <w:tcPr>
            <w:tcW w:w="2998" w:type="dxa"/>
          </w:tcPr>
          <w:p w14:paraId="5D65312A" w14:textId="77777777" w:rsidR="00D07D3D" w:rsidRPr="0074436C" w:rsidRDefault="00D07D3D" w:rsidP="00520028">
            <w:pPr>
              <w:keepNext/>
              <w:keepLines/>
              <w:spacing w:after="0" w:line="240" w:lineRule="auto"/>
              <w:ind w:firstLine="292"/>
              <w:rPr>
                <w:rFonts w:ascii="Times New Roman" w:hAnsi="Times New Roman" w:cs="Times New Roman"/>
                <w:sz w:val="24"/>
                <w:szCs w:val="24"/>
              </w:rPr>
            </w:pPr>
            <w:r w:rsidRPr="0074436C">
              <w:rPr>
                <w:rFonts w:ascii="Times New Roman" w:hAnsi="Times New Roman" w:cs="Times New Roman"/>
                <w:sz w:val="24"/>
                <w:szCs w:val="24"/>
              </w:rPr>
              <w:t>10 darbo* dienų</w:t>
            </w:r>
          </w:p>
        </w:tc>
      </w:tr>
    </w:tbl>
    <w:p w14:paraId="609980F6" w14:textId="77777777" w:rsidR="00D07D3D" w:rsidRDefault="00D07D3D" w:rsidP="00D07D3D">
      <w:pPr>
        <w:tabs>
          <w:tab w:val="left" w:pos="1496"/>
        </w:tabs>
        <w:spacing w:after="0" w:line="240" w:lineRule="auto"/>
        <w:ind w:firstLine="720"/>
        <w:jc w:val="both"/>
        <w:rPr>
          <w:rFonts w:ascii="Times New Roman" w:hAnsi="Times New Roman" w:cs="Times New Roman"/>
          <w:sz w:val="24"/>
          <w:szCs w:val="24"/>
        </w:rPr>
      </w:pPr>
      <w:r w:rsidRPr="0074436C">
        <w:rPr>
          <w:rFonts w:ascii="Times New Roman" w:hAnsi="Times New Roman" w:cs="Times New Roman"/>
          <w:sz w:val="24"/>
          <w:szCs w:val="24"/>
        </w:rPr>
        <w:t>* - Perkančiosios organizacijos darbo valandos arba dienos</w:t>
      </w:r>
    </w:p>
    <w:p w14:paraId="7BF53CBF" w14:textId="77777777" w:rsidR="00D07D3D" w:rsidRPr="0074436C" w:rsidRDefault="00D07D3D" w:rsidP="00D07D3D">
      <w:pPr>
        <w:tabs>
          <w:tab w:val="left" w:pos="1496"/>
        </w:tabs>
        <w:spacing w:after="0" w:line="240" w:lineRule="auto"/>
        <w:ind w:firstLine="720"/>
        <w:jc w:val="both"/>
        <w:rPr>
          <w:rFonts w:ascii="Times New Roman" w:hAnsi="Times New Roman" w:cs="Times New Roman"/>
          <w:sz w:val="24"/>
          <w:szCs w:val="24"/>
        </w:rPr>
      </w:pPr>
    </w:p>
    <w:p w14:paraId="0A28745C"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Pagalbos tipą ir prioritetą nustato Perkančioji organizacija, Tiekėjo siūlymu pagalbos tipas ir prioritetas gali būti tikslinami.</w:t>
      </w:r>
    </w:p>
    <w:p w14:paraId="4D04A265"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Į pagalbos suteikimo laiką neįskaitomas patikslinimų, prašomų iš Perkančiosios organizacijos, laikas.</w:t>
      </w:r>
    </w:p>
    <w:p w14:paraId="45D6E6A4"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Jeigu pagalbos neįmanoma suteikti per 4.3.3.2 papunktyje numatytą pagalbos suteikimo laiką, Tiekėjas privalo apie tai Garantinės priežiūros reglamente nustatyta tvarka informuoti Perkančiąją organizaciją, pateikti ir suderinti naują pagalbos suteikimo terminą.</w:t>
      </w:r>
    </w:p>
    <w:p w14:paraId="605AF545"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Atskirais atvejais (pvz., diegiant atnaujintas MĖGIS versijas ir (arba) pakeitimus susijusiose informacinėse sistemose ir (arba) sąsajose su kitomis sistemomis, atnaujinant ar keičiant techninę aplinką), kai yra poreikis gauti pagalbą ilgesniam periodui ir (arba) ne darbo valandomis, Perkančioji organizacija prieš 10 dienų sudaro papildomo darbo laiko poreikio grafiką ir, suderinusi su Tiekėju, nustato pagalbos suteikimo laiką.</w:t>
      </w:r>
    </w:p>
    <w:p w14:paraId="1C805426" w14:textId="77777777" w:rsidR="00D07D3D" w:rsidRPr="0074436C" w:rsidRDefault="00D07D3D" w:rsidP="00D07D3D">
      <w:pPr>
        <w:spacing w:after="0" w:line="240" w:lineRule="auto"/>
        <w:ind w:firstLine="720"/>
        <w:jc w:val="both"/>
        <w:rPr>
          <w:rFonts w:ascii="Times New Roman" w:hAnsi="Times New Roman" w:cs="Times New Roman"/>
          <w:b/>
          <w:bCs/>
          <w:sz w:val="24"/>
          <w:szCs w:val="24"/>
        </w:rPr>
      </w:pPr>
    </w:p>
    <w:p w14:paraId="022907DB"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cs="Times New Roman"/>
          <w:b/>
          <w:bCs/>
          <w:sz w:val="24"/>
          <w:szCs w:val="24"/>
        </w:rPr>
      </w:pPr>
      <w:r w:rsidRPr="0074436C">
        <w:rPr>
          <w:rFonts w:ascii="Times New Roman" w:hAnsi="Times New Roman" w:cs="Times New Roman"/>
          <w:b/>
          <w:bCs/>
          <w:sz w:val="24"/>
          <w:szCs w:val="24"/>
        </w:rPr>
        <w:t xml:space="preserve">Bendri reikalavimai MĖGIS garantinės priežiūros paslaugų teikimui: </w:t>
      </w:r>
    </w:p>
    <w:p w14:paraId="7B1F0C0F" w14:textId="77777777" w:rsidR="00D07D3D" w:rsidRPr="007935C2"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Vieną mėnesį iki garantinės priežiūros pradžios Tiekėjas turės parengti ir pateikti derinti MĖGIS Garantinės priežiūros reglamentą, aprašantį garantinės priežiūros atlikimo procedūras ir metodus, </w:t>
      </w:r>
      <w:r w:rsidRPr="0074436C">
        <w:rPr>
          <w:rFonts w:ascii="Times New Roman" w:hAnsi="Times New Roman" w:cs="Times New Roman"/>
          <w:sz w:val="24"/>
          <w:szCs w:val="24"/>
        </w:rPr>
        <w:lastRenderedPageBreak/>
        <w:t>įskaitant Perkančiosios organizacijos ir Tiekėj</w:t>
      </w:r>
      <w:r w:rsidRPr="007726C4">
        <w:rPr>
          <w:rFonts w:ascii="Times New Roman" w:hAnsi="Times New Roman" w:cs="Times New Roman"/>
          <w:sz w:val="24"/>
          <w:szCs w:val="24"/>
        </w:rPr>
        <w:t xml:space="preserve">o bendravimo </w:t>
      </w:r>
      <w:r w:rsidRPr="0074436C">
        <w:rPr>
          <w:rFonts w:ascii="Times New Roman" w:hAnsi="Times New Roman" w:cs="Times New Roman"/>
          <w:sz w:val="24"/>
          <w:szCs w:val="24"/>
        </w:rPr>
        <w:t>garantinės priežiūros</w:t>
      </w:r>
      <w:r w:rsidRPr="007726C4">
        <w:rPr>
          <w:rFonts w:ascii="Times New Roman" w:hAnsi="Times New Roman" w:cs="Times New Roman"/>
          <w:sz w:val="24"/>
          <w:szCs w:val="24"/>
        </w:rPr>
        <w:t xml:space="preserve"> s</w:t>
      </w:r>
      <w:r w:rsidRPr="0074436C">
        <w:rPr>
          <w:rFonts w:ascii="Times New Roman" w:hAnsi="Times New Roman" w:cs="Times New Roman"/>
          <w:sz w:val="24"/>
          <w:szCs w:val="24"/>
        </w:rPr>
        <w:t xml:space="preserve">utarties vykdymo metu </w:t>
      </w:r>
      <w:r w:rsidRPr="007726C4">
        <w:rPr>
          <w:rFonts w:ascii="Times New Roman" w:hAnsi="Times New Roman" w:cs="Times New Roman"/>
          <w:sz w:val="24"/>
          <w:szCs w:val="24"/>
        </w:rPr>
        <w:t>nuostatas bei</w:t>
      </w:r>
      <w:r w:rsidRPr="0074436C">
        <w:rPr>
          <w:rFonts w:ascii="Times New Roman" w:hAnsi="Times New Roman" w:cs="Times New Roman"/>
          <w:sz w:val="24"/>
          <w:szCs w:val="24"/>
        </w:rPr>
        <w:t xml:space="preserve"> Tiekėj</w:t>
      </w:r>
      <w:r w:rsidRPr="007726C4">
        <w:rPr>
          <w:rFonts w:ascii="Times New Roman" w:hAnsi="Times New Roman" w:cs="Times New Roman"/>
          <w:sz w:val="24"/>
          <w:szCs w:val="24"/>
        </w:rPr>
        <w:t>o</w:t>
      </w:r>
      <w:r w:rsidRPr="0074436C">
        <w:rPr>
          <w:rFonts w:ascii="Times New Roman" w:hAnsi="Times New Roman" w:cs="Times New Roman"/>
          <w:sz w:val="24"/>
          <w:szCs w:val="24"/>
        </w:rPr>
        <w:t xml:space="preserve"> teiktiną dokumentaciją. Į Garantinės priežiūros reglamentą turi būti įtraukti šios techninės specifikacijos 4.3 papunktyje pateikti reikalavimai bei nuostatos. Garantinės priežiūros reglamento projektas turės būti parengtas pagal tipinį Garantinės priežiūros reglamento projektą (šabloną), kurį Perkančioji organizacija pateiks Tiekėjui pasirašius Sutartį. Iki Garantinės priežiūros reglamento patvirtinimo garantinės priežiūros paslaugos teikiamos vadovaujantis šioje techninėje specifikacijoje nustatytais reikalavimais.</w:t>
      </w:r>
    </w:p>
    <w:p w14:paraId="711EA1CC"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Komunikacija tarp Tiekėjo ir Perkančiosios organizacijos teikiant garantinės priežiūros paslaugas turės būti vykdoma per vieną prieigos tašką – ITPC, kuriame Garantinės priežiūros reglamento nustatyta tvarka turės būti registruojami visi Tiekėjui spręsti perduodami kreipiniai (sutrikimai, pagalbos ir paslaugos prašymai), Tiekėjo suteiktų paslaugų rezultatai, jų aprašymai ir kita susijusi informacija.</w:t>
      </w:r>
    </w:p>
    <w:p w14:paraId="3F31F3BD"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Tiekėjas turi taip organizuoti savo veiklą, kad techninėmis ir organizacinėmis priemonėmis valdytų su MĖGIS garantine priežiūra susijusius kreipinius, Perkančiosios organizacijos perduodamus spręsti Tiekėjui elektroniniu paštu, fiksuoto arba mobilaus ryšio telefonu, ir užtikrintų kokybišką ir savalaikį paslaugų teikimą pagal šioje techninėje specifikacijoje pateiktus reikalavimus. Tiekėjo tvarkoma informacija apie perduotų Tiekėjui spręsti kreipinių būklę (registravimo, reakcijos, planuojamo išsprendimo, faktinio išsprendimo datas ir laikus, sprendimo eigą ir pan.) turi būti prieinama Perkančiajai organizacijai internetu.</w:t>
      </w:r>
    </w:p>
    <w:p w14:paraId="7A607166"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Tiekėjas turės saugoti ir tvarkyti su MĖGIS garantine priežiūra susijusią dokumentaciją (pagal sutartį rengiamų ar koreguojamų dokumentų (specifikacijų, instrukcijų, testavimo dokumentų, ataskaitų, susitikimo protokolų ir pan.) projektus bei galutines jų versijas, taip pat atnaujinto programinio kodo versijas. Dokumentacija ir atnaujinto programinio kodo versijos turės būti prieinamos Perkančiosios organizacijos atstovams, o pasibaigus sutarties vykdymui perduotos Perkančiajai organizacijai sutartu būdu.</w:t>
      </w:r>
    </w:p>
    <w:p w14:paraId="60EB4ACB"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Garantinės priežiūros darbus Tiekėjas turės organizuoti ir dokumentuoti taip, kad Perkančioji organizacija turėtų galimybę:</w:t>
      </w:r>
    </w:p>
    <w:p w14:paraId="3DA12796"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sekti kiekvieno su MĖGIS garantine priežiūra susijusio kreipinio (sutrikimo, pagalbos ar paslaugos prašymo) sprendimo eigą;</w:t>
      </w:r>
    </w:p>
    <w:p w14:paraId="6A787729"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gauti išsamią informaciją apie visus MĖGIS garantinės priežiūros metu registruotus kreipinius, jų sprendimų būdus ir rezultatus bei rekomendacijas, skirtas problemų bei neefektyvaus resursų naudojimo prevencijai;</w:t>
      </w:r>
    </w:p>
    <w:p w14:paraId="2A805FA6"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perimti konkrečių priežiūros problemų diagnostikos bei sprendimo patirtį, Tiekėjui perteikiant žinias apie tipinių priežiūros veiklų atlikimo galimybes ir sutrikimų (klaidų) šalinimo atvejus MĖGIS priežiūros specialistams.</w:t>
      </w:r>
    </w:p>
    <w:p w14:paraId="19E23188"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Pašalinęs sutrikimą, įgyvendinęs paslaugos prašymą ar suteikęs pagalbą Tiekėjas Garantinės priežiūros reglamente nustatyta tvarka turės pateikti koncentruotą ir aiškų atliktos veiklos bei jos rezultato aprašymą. </w:t>
      </w:r>
    </w:p>
    <w:p w14:paraId="1592FA29"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 Su Perkančiąja organizacija sutartu būdu ir periodiškumu Tiekėjas turės pateikti garantinės priežiūros metu atliktų MĖGIS programinės įrangos pakeitimų išeities kodus (</w:t>
      </w:r>
      <w:r w:rsidRPr="00E2143E">
        <w:rPr>
          <w:rFonts w:ascii="Times New Roman" w:hAnsi="Times New Roman" w:cs="Times New Roman"/>
          <w:i/>
          <w:iCs/>
          <w:sz w:val="24"/>
          <w:szCs w:val="24"/>
        </w:rPr>
        <w:t>source</w:t>
      </w:r>
      <w:r w:rsidRPr="007935C2">
        <w:rPr>
          <w:rFonts w:ascii="Times New Roman" w:hAnsi="Times New Roman" w:cs="Times New Roman"/>
          <w:sz w:val="24"/>
          <w:szCs w:val="24"/>
        </w:rPr>
        <w:t xml:space="preserve"> </w:t>
      </w:r>
      <w:r w:rsidRPr="00E2143E">
        <w:rPr>
          <w:rFonts w:ascii="Times New Roman" w:hAnsi="Times New Roman" w:cs="Times New Roman"/>
          <w:i/>
          <w:iCs/>
          <w:sz w:val="24"/>
          <w:szCs w:val="24"/>
        </w:rPr>
        <w:t>code</w:t>
      </w:r>
      <w:r w:rsidRPr="0074436C">
        <w:rPr>
          <w:rFonts w:ascii="Times New Roman" w:hAnsi="Times New Roman" w:cs="Times New Roman"/>
          <w:sz w:val="24"/>
          <w:szCs w:val="24"/>
        </w:rPr>
        <w:t xml:space="preserve">), kurių (įskaitant sąsajas) tekstuose turės būti įrašyti komentarai ir paaiškinimai. </w:t>
      </w:r>
    </w:p>
    <w:p w14:paraId="4293C2DF"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Visi Tiekėjo atliekami darbai, susiję su MĖGIS papildymų ir pataisymų įgyvendinimu turės apimti analizės, projektavimo, kūrimo, testavimo, diegimo gamybinėje aplinkoje etapus. Atliekant šiuos darbus Perkančiosios organizacijos prašymu atitinkamuose etapuose turės būti pateikti analizės (projektavimo, testavimo) dokumentai, taip pat turės būti papildytos (patikslintos) funkcinė bei techninė specifikacijos, papildytos (patikslintos) instrukcijos naudotojams ir priežiūros specialistams.</w:t>
      </w:r>
    </w:p>
    <w:p w14:paraId="39A7C5E5"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Tiekėjas turės kas ketvirtį pateikti ketvirčio ataskaitas ir galutinę ataskaitą už visą MĖGIS garantinės priežiūros laikotarpį. Reikalavimai ataskaitoms pateikti šios techninės specifikacijos 5 skyriuje.</w:t>
      </w:r>
    </w:p>
    <w:p w14:paraId="745FB6B5" w14:textId="77777777" w:rsidR="00D07D3D" w:rsidRPr="007726C4" w:rsidRDefault="00D07D3D" w:rsidP="00D70CDD">
      <w:pPr>
        <w:numPr>
          <w:ilvl w:val="0"/>
          <w:numId w:val="192"/>
        </w:numPr>
        <w:tabs>
          <w:tab w:val="left" w:pos="851"/>
        </w:tabs>
        <w:spacing w:before="240" w:after="240" w:line="240" w:lineRule="auto"/>
        <w:ind w:left="0" w:firstLine="709"/>
        <w:jc w:val="both"/>
        <w:rPr>
          <w:rFonts w:ascii="Times New Roman" w:hAnsi="Times New Roman" w:cs="Times New Roman"/>
          <w:b/>
          <w:bCs/>
          <w:sz w:val="24"/>
          <w:szCs w:val="24"/>
        </w:rPr>
      </w:pPr>
      <w:r w:rsidRPr="007726C4">
        <w:rPr>
          <w:rFonts w:ascii="Times New Roman" w:hAnsi="Times New Roman" w:cs="Times New Roman"/>
          <w:b/>
          <w:bCs/>
          <w:sz w:val="24"/>
          <w:szCs w:val="24"/>
        </w:rPr>
        <w:t>BENDRIEJI REIKALAVIMAI VISOMS SUTARTIES VYKDYMO METU ATLIKTOMS VEIKLOMS</w:t>
      </w:r>
    </w:p>
    <w:p w14:paraId="16F139C3" w14:textId="77777777" w:rsidR="00D07D3D" w:rsidRPr="007726C4" w:rsidRDefault="00D07D3D" w:rsidP="00D70CDD">
      <w:pPr>
        <w:numPr>
          <w:ilvl w:val="1"/>
          <w:numId w:val="192"/>
        </w:numPr>
        <w:spacing w:after="0" w:line="240" w:lineRule="auto"/>
        <w:ind w:left="0" w:firstLine="709"/>
        <w:jc w:val="both"/>
        <w:rPr>
          <w:rFonts w:ascii="Times New Roman" w:hAnsi="Times New Roman" w:cs="Times New Roman"/>
          <w:sz w:val="24"/>
          <w:szCs w:val="24"/>
        </w:rPr>
      </w:pPr>
      <w:r w:rsidRPr="007726C4">
        <w:rPr>
          <w:rFonts w:ascii="Times New Roman" w:hAnsi="Times New Roman" w:cs="Times New Roman"/>
          <w:sz w:val="24"/>
          <w:szCs w:val="24"/>
        </w:rPr>
        <w:t xml:space="preserve">Visi MĖGIS </w:t>
      </w:r>
      <w:r>
        <w:rPr>
          <w:rFonts w:ascii="Times New Roman" w:hAnsi="Times New Roman" w:cs="Times New Roman"/>
          <w:sz w:val="24"/>
          <w:szCs w:val="24"/>
        </w:rPr>
        <w:t>atnaujinimo</w:t>
      </w:r>
      <w:r w:rsidRPr="007726C4">
        <w:rPr>
          <w:rFonts w:ascii="Times New Roman" w:hAnsi="Times New Roman" w:cs="Times New Roman"/>
          <w:sz w:val="24"/>
          <w:szCs w:val="24"/>
        </w:rPr>
        <w:t xml:space="preserve"> darbai turi apimti esamos padėties ir poreikių analizės, projektavimo, kūrimo, testavimo, naudotojų mokymo, diegimo gamybinėje aplinkoje ir, Perkančiajai organizacijai paprašius, bandomosios eksploatacijos etapus. Atliekant šiuos darbus atitinkamuose etapuose turi būti pateikta analizės, specifikavimo, projektavimo bei testavimo dokumentai, instrukcijos naudotojams bei priežiūros specialistams. </w:t>
      </w:r>
      <w:r w:rsidRPr="007726C4">
        <w:rPr>
          <w:rFonts w:ascii="Times New Roman" w:hAnsi="Times New Roman" w:cs="Times New Roman"/>
          <w:sz w:val="24"/>
          <w:szCs w:val="24"/>
        </w:rPr>
        <w:lastRenderedPageBreak/>
        <w:t xml:space="preserve">Turės būti parengtos MĖGIS detalios funkcinės specifikacijos, detalūs projektavimo dokumentai, sąsajų specifikacijos.  </w:t>
      </w:r>
    </w:p>
    <w:p w14:paraId="3F41B8FE" w14:textId="77777777" w:rsidR="00D07D3D" w:rsidRPr="007726C4" w:rsidRDefault="00D07D3D" w:rsidP="00D70CDD">
      <w:pPr>
        <w:numPr>
          <w:ilvl w:val="1"/>
          <w:numId w:val="192"/>
        </w:numPr>
        <w:spacing w:after="0" w:line="240" w:lineRule="auto"/>
        <w:ind w:left="0" w:firstLine="709"/>
        <w:jc w:val="both"/>
        <w:rPr>
          <w:rFonts w:ascii="Times New Roman" w:hAnsi="Times New Roman"/>
          <w:sz w:val="24"/>
          <w:szCs w:val="24"/>
        </w:rPr>
      </w:pPr>
      <w:r w:rsidRPr="007726C4">
        <w:rPr>
          <w:rFonts w:ascii="Times New Roman" w:hAnsi="Times New Roman" w:cs="Times New Roman"/>
          <w:sz w:val="24"/>
          <w:szCs w:val="24"/>
        </w:rPr>
        <w:t>Rengiant specifikacijas bei sistemos projektavimo dokumentus, turi būti naudojama unifikuotos modeliavimo kalbos UML (</w:t>
      </w:r>
      <w:r w:rsidRPr="007726C4">
        <w:rPr>
          <w:rFonts w:ascii="Times New Roman" w:hAnsi="Times New Roman" w:cs="Times New Roman"/>
          <w:i/>
          <w:iCs/>
          <w:sz w:val="24"/>
          <w:szCs w:val="24"/>
        </w:rPr>
        <w:t>Unified Modeling Language</w:t>
      </w:r>
      <w:r w:rsidRPr="007726C4">
        <w:rPr>
          <w:rFonts w:ascii="Times New Roman" w:hAnsi="Times New Roman" w:cs="Times New Roman"/>
          <w:sz w:val="24"/>
          <w:szCs w:val="24"/>
        </w:rPr>
        <w:t>) technika bei vaizdavimo priemonės. Tarp kitų projektinių dokumentų privalo būti pateiktos Veiklos diagramos (</w:t>
      </w:r>
      <w:r w:rsidRPr="007726C4">
        <w:rPr>
          <w:rFonts w:ascii="Times New Roman" w:hAnsi="Times New Roman" w:cs="Times New Roman"/>
          <w:i/>
          <w:iCs/>
          <w:sz w:val="24"/>
          <w:szCs w:val="24"/>
        </w:rPr>
        <w:t>Activity diagrams</w:t>
      </w:r>
      <w:r w:rsidRPr="007726C4">
        <w:rPr>
          <w:rFonts w:ascii="Times New Roman" w:hAnsi="Times New Roman" w:cs="Times New Roman"/>
          <w:sz w:val="24"/>
          <w:szCs w:val="24"/>
        </w:rPr>
        <w:t>), Klasių diagramos (</w:t>
      </w:r>
      <w:r w:rsidRPr="007726C4">
        <w:rPr>
          <w:rFonts w:ascii="Times New Roman" w:hAnsi="Times New Roman" w:cs="Times New Roman"/>
          <w:i/>
          <w:iCs/>
          <w:sz w:val="24"/>
          <w:szCs w:val="24"/>
        </w:rPr>
        <w:t>Class diagrams</w:t>
      </w:r>
      <w:r w:rsidRPr="007726C4">
        <w:rPr>
          <w:rFonts w:ascii="Times New Roman" w:hAnsi="Times New Roman" w:cs="Times New Roman"/>
          <w:sz w:val="24"/>
          <w:szCs w:val="24"/>
        </w:rPr>
        <w:t>), Sąveikos tipo diagramos (sekų (</w:t>
      </w:r>
      <w:r w:rsidRPr="007726C4">
        <w:rPr>
          <w:rFonts w:ascii="Times New Roman" w:hAnsi="Times New Roman" w:cs="Times New Roman"/>
          <w:i/>
          <w:iCs/>
          <w:sz w:val="24"/>
          <w:szCs w:val="24"/>
        </w:rPr>
        <w:t>sequence</w:t>
      </w:r>
      <w:r w:rsidRPr="007726C4">
        <w:rPr>
          <w:rFonts w:ascii="Times New Roman" w:hAnsi="Times New Roman" w:cs="Times New Roman"/>
          <w:sz w:val="24"/>
          <w:szCs w:val="24"/>
        </w:rPr>
        <w:t>) bei bendradarbiavimo (</w:t>
      </w:r>
      <w:r w:rsidRPr="007726C4">
        <w:rPr>
          <w:rFonts w:ascii="Times New Roman" w:hAnsi="Times New Roman" w:cs="Times New Roman"/>
          <w:i/>
          <w:iCs/>
          <w:sz w:val="24"/>
          <w:szCs w:val="24"/>
        </w:rPr>
        <w:t>collaboration</w:t>
      </w:r>
      <w:r w:rsidRPr="007726C4">
        <w:rPr>
          <w:rFonts w:ascii="Times New Roman" w:hAnsi="Times New Roman" w:cs="Times New Roman"/>
          <w:sz w:val="24"/>
          <w:szCs w:val="24"/>
        </w:rPr>
        <w:t>) diagramos), Komponenčių ir išdėstymo (</w:t>
      </w:r>
      <w:r w:rsidRPr="007726C4">
        <w:rPr>
          <w:rFonts w:ascii="Times New Roman" w:hAnsi="Times New Roman" w:cs="Times New Roman"/>
          <w:i/>
          <w:iCs/>
          <w:sz w:val="24"/>
          <w:szCs w:val="24"/>
        </w:rPr>
        <w:t>deployment</w:t>
      </w:r>
      <w:r w:rsidRPr="007726C4">
        <w:rPr>
          <w:rFonts w:ascii="Times New Roman" w:hAnsi="Times New Roman" w:cs="Times New Roman"/>
          <w:sz w:val="24"/>
          <w:szCs w:val="24"/>
        </w:rPr>
        <w:t>) diagramos, Realizacijos (</w:t>
      </w:r>
      <w:r w:rsidRPr="007726C4">
        <w:rPr>
          <w:rFonts w:ascii="Times New Roman" w:hAnsi="Times New Roman" w:cs="Times New Roman"/>
          <w:i/>
          <w:iCs/>
          <w:sz w:val="24"/>
          <w:szCs w:val="24"/>
        </w:rPr>
        <w:t>implementation</w:t>
      </w:r>
      <w:r w:rsidRPr="007726C4">
        <w:rPr>
          <w:rFonts w:ascii="Times New Roman" w:hAnsi="Times New Roman" w:cs="Times New Roman"/>
          <w:sz w:val="24"/>
          <w:szCs w:val="24"/>
        </w:rPr>
        <w:t>) tipo diagramos.</w:t>
      </w:r>
    </w:p>
    <w:p w14:paraId="5762C93B" w14:textId="77777777" w:rsidR="00D07D3D" w:rsidRPr="007726C4" w:rsidRDefault="00D07D3D" w:rsidP="00D70CDD">
      <w:pPr>
        <w:numPr>
          <w:ilvl w:val="1"/>
          <w:numId w:val="192"/>
        </w:numPr>
        <w:spacing w:after="0" w:line="240" w:lineRule="auto"/>
        <w:ind w:left="0" w:firstLine="709"/>
        <w:jc w:val="both"/>
        <w:rPr>
          <w:rFonts w:ascii="Times New Roman" w:hAnsi="Times New Roman"/>
          <w:sz w:val="24"/>
          <w:szCs w:val="24"/>
        </w:rPr>
      </w:pPr>
      <w:r w:rsidRPr="007726C4">
        <w:rPr>
          <w:rFonts w:ascii="Times New Roman" w:hAnsi="Times New Roman" w:cs="Times New Roman"/>
          <w:sz w:val="24"/>
          <w:szCs w:val="24"/>
        </w:rPr>
        <w:t xml:space="preserve">Vykdant MĖGIS </w:t>
      </w:r>
      <w:r>
        <w:rPr>
          <w:rFonts w:ascii="Times New Roman" w:hAnsi="Times New Roman" w:cs="Times New Roman"/>
          <w:sz w:val="24"/>
          <w:szCs w:val="24"/>
        </w:rPr>
        <w:t>atnaujinimo</w:t>
      </w:r>
      <w:r w:rsidRPr="007726C4">
        <w:rPr>
          <w:rFonts w:ascii="Times New Roman" w:hAnsi="Times New Roman" w:cs="Times New Roman"/>
          <w:sz w:val="24"/>
          <w:szCs w:val="24"/>
        </w:rPr>
        <w:t xml:space="preserve"> veiklas, susijusias su sąsajų su kita informacine sistema kūrimu, į darbų apimtį įeina sąsaja (duomenų mainai) iki ESB, gamintojo testavimas, integraciniai testai su kita sistema. Jei kita sistema yra neparengta testavimui, priėmimo testai tokiu atveju atliekami naudojantis kitos sistemos imitatoriumi (</w:t>
      </w:r>
      <w:r w:rsidRPr="00E2143E">
        <w:rPr>
          <w:rFonts w:ascii="Times New Roman" w:hAnsi="Times New Roman" w:cs="Times New Roman"/>
          <w:i/>
          <w:iCs/>
          <w:sz w:val="24"/>
          <w:szCs w:val="24"/>
        </w:rPr>
        <w:t>stub version</w:t>
      </w:r>
      <w:r w:rsidRPr="007726C4">
        <w:rPr>
          <w:rFonts w:ascii="Times New Roman" w:hAnsi="Times New Roman" w:cs="Times New Roman"/>
          <w:sz w:val="24"/>
          <w:szCs w:val="24"/>
        </w:rPr>
        <w:t xml:space="preserve">). Testavimas su kitos sistemos imitatoriumi yra laikomas pilnaverčiu priėmimo testavimu ir yra atliekamas pagal priėmimo testavimo procedūras, nustatytas PKP. Jei iki Sutarties įgyvendinimo pabaigos trečioji šalis parengia sistemą sąsajos priėmimo testavimui, integracinis sąsajos testavimas yra pakartojamas, naudojant sistemą, su kuria ir testuojama sąveika. </w:t>
      </w:r>
    </w:p>
    <w:p w14:paraId="03CEB7ED" w14:textId="77777777" w:rsidR="00D07D3D" w:rsidRPr="007726C4" w:rsidRDefault="00D07D3D" w:rsidP="00D70CDD">
      <w:pPr>
        <w:numPr>
          <w:ilvl w:val="1"/>
          <w:numId w:val="192"/>
        </w:numPr>
        <w:spacing w:after="0" w:line="240" w:lineRule="auto"/>
        <w:ind w:left="0" w:firstLine="709"/>
        <w:jc w:val="both"/>
        <w:rPr>
          <w:rFonts w:ascii="Times New Roman" w:hAnsi="Times New Roman"/>
          <w:sz w:val="24"/>
          <w:szCs w:val="24"/>
        </w:rPr>
      </w:pPr>
      <w:r w:rsidRPr="007726C4">
        <w:rPr>
          <w:rFonts w:ascii="Times New Roman" w:hAnsi="Times New Roman" w:cs="Times New Roman"/>
          <w:sz w:val="24"/>
          <w:szCs w:val="24"/>
        </w:rPr>
        <w:t xml:space="preserve">Įgyvendinęs kiekvieną MĖGIS </w:t>
      </w:r>
      <w:r>
        <w:rPr>
          <w:rFonts w:ascii="Times New Roman" w:hAnsi="Times New Roman" w:cs="Times New Roman"/>
          <w:sz w:val="24"/>
          <w:szCs w:val="24"/>
        </w:rPr>
        <w:t>atnaujinimo</w:t>
      </w:r>
      <w:r w:rsidRPr="007726C4">
        <w:rPr>
          <w:rFonts w:ascii="Times New Roman" w:hAnsi="Times New Roman" w:cs="Times New Roman"/>
          <w:sz w:val="24"/>
          <w:szCs w:val="24"/>
        </w:rPr>
        <w:t xml:space="preserve"> etapą, Tiekėjas turės:</w:t>
      </w:r>
    </w:p>
    <w:p w14:paraId="2C72AA42" w14:textId="77777777" w:rsidR="00D07D3D" w:rsidRPr="007935C2" w:rsidRDefault="00D07D3D" w:rsidP="00D70CDD">
      <w:pPr>
        <w:numPr>
          <w:ilvl w:val="2"/>
          <w:numId w:val="192"/>
        </w:numPr>
        <w:tabs>
          <w:tab w:val="left" w:pos="1418"/>
        </w:tabs>
        <w:spacing w:after="0" w:line="240" w:lineRule="auto"/>
        <w:ind w:left="0" w:firstLine="709"/>
        <w:jc w:val="both"/>
        <w:rPr>
          <w:rFonts w:ascii="Times New Roman" w:hAnsi="Times New Roman"/>
          <w:b/>
          <w:sz w:val="24"/>
          <w:szCs w:val="24"/>
        </w:rPr>
      </w:pPr>
      <w:r w:rsidRPr="007935C2">
        <w:rPr>
          <w:rFonts w:ascii="Times New Roman" w:hAnsi="Times New Roman" w:cs="Times New Roman"/>
          <w:sz w:val="24"/>
          <w:szCs w:val="24"/>
        </w:rPr>
        <w:t xml:space="preserve">atlikti kelių lygių atnaujintų dalių testavimą: </w:t>
      </w:r>
    </w:p>
    <w:p w14:paraId="45FA716E" w14:textId="77777777" w:rsidR="00D07D3D" w:rsidRPr="008B0C7E"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lang w:eastAsia="lt-LT"/>
        </w:rPr>
      </w:pPr>
      <w:r>
        <w:rPr>
          <w:rFonts w:ascii="Times New Roman" w:hAnsi="Times New Roman" w:cs="Times New Roman"/>
          <w:sz w:val="24"/>
          <w:szCs w:val="24"/>
        </w:rPr>
        <w:t>g</w:t>
      </w:r>
      <w:r w:rsidRPr="00EC214F">
        <w:rPr>
          <w:rFonts w:ascii="Times New Roman" w:hAnsi="Times New Roman" w:cs="Times New Roman"/>
          <w:sz w:val="24"/>
          <w:szCs w:val="24"/>
        </w:rPr>
        <w:t xml:space="preserve">amintojo testavimą </w:t>
      </w:r>
      <w:r w:rsidRPr="008B0C7E">
        <w:rPr>
          <w:rFonts w:ascii="Times New Roman" w:hAnsi="Times New Roman" w:cs="Times New Roman"/>
          <w:sz w:val="24"/>
          <w:szCs w:val="24"/>
        </w:rPr>
        <w:t>(</w:t>
      </w:r>
      <w:r w:rsidRPr="008B0C7E">
        <w:rPr>
          <w:rFonts w:ascii="Times New Roman" w:hAnsi="Times New Roman"/>
          <w:i/>
          <w:sz w:val="24"/>
          <w:szCs w:val="24"/>
          <w:lang w:eastAsia="lt-LT"/>
        </w:rPr>
        <w:t>Factory Acceptance Test</w:t>
      </w:r>
      <w:r w:rsidRPr="008B0C7E">
        <w:rPr>
          <w:rFonts w:ascii="Times New Roman" w:hAnsi="Times New Roman"/>
          <w:sz w:val="24"/>
          <w:szCs w:val="24"/>
          <w:lang w:eastAsia="lt-LT"/>
        </w:rPr>
        <w:t>), pateikdamas Gamintojo testavimo ataskaitą;</w:t>
      </w:r>
    </w:p>
    <w:p w14:paraId="33DE5F6E" w14:textId="77777777" w:rsidR="00D07D3D" w:rsidRPr="008B0C7E"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 xml:space="preserve">„Didžiausio apkrovimo“ testavimą </w:t>
      </w:r>
      <w:r w:rsidRPr="008B0C7E">
        <w:rPr>
          <w:rFonts w:ascii="Times New Roman" w:hAnsi="Times New Roman" w:cs="Times New Roman"/>
          <w:sz w:val="24"/>
          <w:szCs w:val="24"/>
        </w:rPr>
        <w:t>(</w:t>
      </w:r>
      <w:r w:rsidRPr="008B0C7E">
        <w:rPr>
          <w:rFonts w:ascii="Times New Roman" w:hAnsi="Times New Roman"/>
          <w:i/>
          <w:sz w:val="24"/>
          <w:szCs w:val="24"/>
          <w:lang w:eastAsia="lt-LT"/>
        </w:rPr>
        <w:t>Stress Test</w:t>
      </w:r>
      <w:r w:rsidRPr="008B0C7E">
        <w:rPr>
          <w:rFonts w:ascii="Times New Roman" w:hAnsi="Times New Roman"/>
          <w:sz w:val="24"/>
          <w:szCs w:val="24"/>
          <w:lang w:eastAsia="lt-LT"/>
        </w:rPr>
        <w:t>) (esant galimybei);</w:t>
      </w:r>
    </w:p>
    <w:p w14:paraId="74FFC9F6" w14:textId="77777777" w:rsidR="00D07D3D" w:rsidRPr="0074436C" w:rsidRDefault="00D07D3D" w:rsidP="00D70CDD">
      <w:pPr>
        <w:numPr>
          <w:ilvl w:val="3"/>
          <w:numId w:val="192"/>
        </w:numPr>
        <w:tabs>
          <w:tab w:val="left" w:pos="1701"/>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 xml:space="preserve">priėmimo testavimą: </w:t>
      </w:r>
    </w:p>
    <w:p w14:paraId="13F3DBC1"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 xml:space="preserve">parengdamas priėmimo testų planą; </w:t>
      </w:r>
    </w:p>
    <w:p w14:paraId="0D42387C"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 xml:space="preserve">parengdamas testavimo scenarijus; </w:t>
      </w:r>
    </w:p>
    <w:p w14:paraId="407D9775"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parengdamas testavimui reikalingus duomenis;</w:t>
      </w:r>
    </w:p>
    <w:p w14:paraId="2D283600" w14:textId="77777777" w:rsidR="00D07D3D" w:rsidRPr="0074436C" w:rsidRDefault="00D07D3D" w:rsidP="00D70CDD">
      <w:pPr>
        <w:numPr>
          <w:ilvl w:val="4"/>
          <w:numId w:val="192"/>
        </w:numPr>
        <w:tabs>
          <w:tab w:val="left" w:pos="1843"/>
        </w:tabs>
        <w:spacing w:after="0" w:line="240" w:lineRule="auto"/>
        <w:ind w:left="0" w:firstLine="709"/>
        <w:jc w:val="both"/>
        <w:rPr>
          <w:rFonts w:ascii="Times New Roman" w:hAnsi="Times New Roman"/>
          <w:sz w:val="24"/>
          <w:szCs w:val="24"/>
          <w:lang w:eastAsia="lt-LT"/>
        </w:rPr>
      </w:pPr>
      <w:r w:rsidRPr="00EC214F">
        <w:rPr>
          <w:rFonts w:ascii="Times New Roman" w:hAnsi="Times New Roman" w:cs="Times New Roman"/>
          <w:sz w:val="24"/>
          <w:szCs w:val="24"/>
        </w:rPr>
        <w:t>parengdamas testavimo aplinką.</w:t>
      </w:r>
    </w:p>
    <w:p w14:paraId="7AAC7750" w14:textId="77777777" w:rsidR="00D07D3D" w:rsidRPr="0074436C"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lang w:eastAsia="lt-LT"/>
        </w:rPr>
      </w:pPr>
      <w:r>
        <w:rPr>
          <w:rFonts w:ascii="Times New Roman" w:hAnsi="Times New Roman" w:cs="Times New Roman"/>
          <w:sz w:val="24"/>
          <w:szCs w:val="24"/>
        </w:rPr>
        <w:t>p</w:t>
      </w:r>
      <w:r w:rsidRPr="00EC214F">
        <w:rPr>
          <w:rFonts w:ascii="Times New Roman" w:hAnsi="Times New Roman" w:cs="Times New Roman"/>
          <w:sz w:val="24"/>
          <w:szCs w:val="24"/>
        </w:rPr>
        <w:t>erkančiajai organizacijai paprašius, suteikdamas įvadinio mokymo testuotojams</w:t>
      </w:r>
      <w:r w:rsidRPr="0074436C">
        <w:rPr>
          <w:rFonts w:ascii="Times New Roman" w:hAnsi="Times New Roman"/>
          <w:b/>
          <w:sz w:val="24"/>
          <w:szCs w:val="24"/>
          <w:lang w:eastAsia="lt-LT"/>
        </w:rPr>
        <w:t xml:space="preserve"> </w:t>
      </w:r>
      <w:r w:rsidRPr="0075705E">
        <w:rPr>
          <w:rFonts w:ascii="Times New Roman" w:hAnsi="Times New Roman"/>
          <w:bCs/>
          <w:sz w:val="24"/>
          <w:szCs w:val="24"/>
          <w:lang w:eastAsia="lt-LT"/>
        </w:rPr>
        <w:t>paslaugą.</w:t>
      </w:r>
    </w:p>
    <w:p w14:paraId="456A25AF" w14:textId="77777777" w:rsidR="00D07D3D" w:rsidRPr="007935C2" w:rsidRDefault="00D07D3D" w:rsidP="00D70CDD">
      <w:pPr>
        <w:numPr>
          <w:ilvl w:val="2"/>
          <w:numId w:val="192"/>
        </w:numPr>
        <w:tabs>
          <w:tab w:val="left" w:pos="1418"/>
        </w:tabs>
        <w:spacing w:after="0" w:line="240" w:lineRule="auto"/>
        <w:ind w:left="0" w:firstLine="709"/>
        <w:jc w:val="both"/>
        <w:rPr>
          <w:rFonts w:ascii="Times New Roman" w:hAnsi="Times New Roman"/>
          <w:b/>
          <w:sz w:val="24"/>
          <w:szCs w:val="24"/>
        </w:rPr>
      </w:pPr>
      <w:r w:rsidRPr="007935C2">
        <w:rPr>
          <w:rFonts w:ascii="Times New Roman" w:hAnsi="Times New Roman" w:cs="Times New Roman"/>
          <w:sz w:val="24"/>
          <w:szCs w:val="24"/>
        </w:rPr>
        <w:t xml:space="preserve">kartu su Perkančiosios organizacijos atstovais atlikti atskirų naujai diegiamų dalių testavimą, įskaitant sąsajas su Integruotos MIS posistemiais ir išorinėmis IS (jei taikytina), pagal parengtus testų scenarijus. </w:t>
      </w:r>
    </w:p>
    <w:p w14:paraId="14347A87" w14:textId="77777777" w:rsidR="00D07D3D" w:rsidRPr="00730D85" w:rsidRDefault="00D07D3D" w:rsidP="00D70CDD">
      <w:pPr>
        <w:numPr>
          <w:ilvl w:val="2"/>
          <w:numId w:val="192"/>
        </w:numPr>
        <w:tabs>
          <w:tab w:val="left" w:pos="1418"/>
        </w:tabs>
        <w:spacing w:after="0" w:line="240" w:lineRule="auto"/>
        <w:ind w:left="0" w:firstLine="709"/>
        <w:jc w:val="both"/>
        <w:rPr>
          <w:rFonts w:ascii="Times New Roman" w:hAnsi="Times New Roman"/>
          <w:b/>
          <w:sz w:val="24"/>
          <w:szCs w:val="24"/>
        </w:rPr>
      </w:pPr>
      <w:r w:rsidRPr="00730D85">
        <w:rPr>
          <w:rFonts w:ascii="Times New Roman" w:hAnsi="Times New Roman" w:cs="Times New Roman"/>
          <w:sz w:val="24"/>
          <w:szCs w:val="24"/>
        </w:rPr>
        <w:t xml:space="preserve">specifikuoti ir Perkančiosios organizacijos infrastruktūroje parengti ar, Perkančiajai organizacijai paprašius, padėti parengti mokymo aplinkas (reikiamą kompiuterinę ir programinę įrangą), skirtas MĖGIS naudotojų mokymui; </w:t>
      </w:r>
    </w:p>
    <w:p w14:paraId="3C4D3940" w14:textId="77777777" w:rsidR="00D07D3D" w:rsidRPr="00730D85" w:rsidRDefault="00D07D3D" w:rsidP="00D70CDD">
      <w:pPr>
        <w:numPr>
          <w:ilvl w:val="2"/>
          <w:numId w:val="192"/>
        </w:numPr>
        <w:tabs>
          <w:tab w:val="left" w:pos="1418"/>
        </w:tabs>
        <w:spacing w:after="0" w:line="240" w:lineRule="auto"/>
        <w:ind w:left="0" w:firstLine="709"/>
        <w:jc w:val="both"/>
        <w:rPr>
          <w:rFonts w:ascii="Times New Roman" w:hAnsi="Times New Roman"/>
          <w:b/>
          <w:sz w:val="24"/>
          <w:szCs w:val="24"/>
        </w:rPr>
      </w:pPr>
      <w:r w:rsidRPr="00730D85">
        <w:rPr>
          <w:rFonts w:ascii="Times New Roman" w:hAnsi="Times New Roman" w:cs="Times New Roman"/>
          <w:sz w:val="24"/>
          <w:szCs w:val="24"/>
        </w:rPr>
        <w:t xml:space="preserve">parengti naudotojo instrukcijas (MĖGIS naudotojo vadovus), detalias MĖGIS priežiūros instrukcijas Perkančiosios organizacijos sistemos administratoriams, taikomosios programinės įrangos priežiūros specialistams ir ITPC darbuotojams; </w:t>
      </w:r>
    </w:p>
    <w:p w14:paraId="799A2C88" w14:textId="77777777" w:rsidR="00D07D3D" w:rsidRPr="00E2143E" w:rsidRDefault="00D07D3D" w:rsidP="00D70CDD">
      <w:pPr>
        <w:numPr>
          <w:ilvl w:val="2"/>
          <w:numId w:val="192"/>
        </w:numPr>
        <w:tabs>
          <w:tab w:val="left" w:pos="1418"/>
        </w:tabs>
        <w:spacing w:after="0" w:line="240" w:lineRule="auto"/>
        <w:ind w:left="0" w:firstLine="709"/>
        <w:jc w:val="both"/>
        <w:rPr>
          <w:rFonts w:ascii="Times New Roman" w:hAnsi="Times New Roman"/>
          <w:b/>
          <w:sz w:val="24"/>
          <w:szCs w:val="24"/>
        </w:rPr>
      </w:pPr>
      <w:r w:rsidRPr="007F5C1B">
        <w:rPr>
          <w:rFonts w:ascii="Times New Roman" w:hAnsi="Times New Roman" w:cs="Times New Roman"/>
          <w:sz w:val="24"/>
          <w:szCs w:val="24"/>
        </w:rPr>
        <w:t>dalyvauti ir teikti pagalbą diegiant MĖGIS (jos versijas) testavimo ir gamybinėje aplinkose Perkančiosios organizacijos nurodytu (suderintu) laiku (įskaitant ir galimus informacinės sistemos diegimus gamybinėje aplinkoje Perkančiosios organizacijos ne darbo valandomis ir ne darbo dienomis)</w:t>
      </w:r>
      <w:r>
        <w:rPr>
          <w:rFonts w:ascii="Times New Roman" w:hAnsi="Times New Roman" w:cs="Times New Roman"/>
          <w:sz w:val="24"/>
          <w:szCs w:val="24"/>
        </w:rPr>
        <w:t>;</w:t>
      </w:r>
    </w:p>
    <w:p w14:paraId="2AAB46E8" w14:textId="77777777" w:rsidR="00D07D3D" w:rsidRPr="00F57925" w:rsidRDefault="00D07D3D" w:rsidP="00D70CDD">
      <w:pPr>
        <w:numPr>
          <w:ilvl w:val="2"/>
          <w:numId w:val="192"/>
        </w:numPr>
        <w:tabs>
          <w:tab w:val="left" w:pos="1418"/>
        </w:tabs>
        <w:spacing w:after="0" w:line="240" w:lineRule="auto"/>
        <w:ind w:left="0" w:firstLine="709"/>
        <w:jc w:val="both"/>
        <w:rPr>
          <w:rFonts w:ascii="Times New Roman" w:hAnsi="Times New Roman" w:cs="Times New Roman"/>
          <w:sz w:val="24"/>
          <w:szCs w:val="24"/>
        </w:rPr>
      </w:pPr>
      <w:r w:rsidRPr="00716E72">
        <w:rPr>
          <w:rFonts w:ascii="Times New Roman" w:hAnsi="Times New Roman" w:cs="Times New Roman"/>
          <w:sz w:val="24"/>
          <w:szCs w:val="24"/>
        </w:rPr>
        <w:t>įgyvendinus kiekvieną atskirą MĖGIS atnaujinimo darbų paketą ir/arba garantinės priežiūros metu atliktą pakeitimą (bei ištestavus funkcionalumą), Tiekėjas turės pateikti MĖGIS programinės įrangos išeities kodus (</w:t>
      </w:r>
      <w:r w:rsidRPr="00E2143E">
        <w:rPr>
          <w:rFonts w:ascii="Times New Roman" w:hAnsi="Times New Roman" w:cs="Times New Roman"/>
          <w:sz w:val="24"/>
          <w:szCs w:val="24"/>
        </w:rPr>
        <w:t>source codes</w:t>
      </w:r>
      <w:r w:rsidRPr="00716E72">
        <w:rPr>
          <w:rFonts w:ascii="Times New Roman" w:hAnsi="Times New Roman" w:cs="Times New Roman"/>
          <w:sz w:val="24"/>
          <w:szCs w:val="24"/>
        </w:rPr>
        <w:t>), įkeldamas juos į Perkančios organizacijos GitLab sistemą, kurių tekstuose įrašyti komentarai ir paaiškinimai. Tiekėjas turės pateikti kompiliavimo skriptus ir kartu su Perkančiosios organizacijos atstovais Perkančiosios organizacijos pateiktoje techninėje infrastruktūroje įdiegti pakeitimus pagal pateiktus išeities kodus ir kompiliavimo skriptus bei įrodyti, kad jie yra pakankami veikimui užtikrinti. Turi būti parengta instrukcija Perkančios organizacijos specialistams, kuria vadovaujantis būtų galima atlikti pakeistos MĖGIS kompiliavimą iš išeities kodų.</w:t>
      </w:r>
    </w:p>
    <w:p w14:paraId="07CC0289" w14:textId="77777777" w:rsidR="00D07D3D" w:rsidRPr="007F5C1B" w:rsidRDefault="00D07D3D" w:rsidP="00D70CDD">
      <w:pPr>
        <w:numPr>
          <w:ilvl w:val="2"/>
          <w:numId w:val="192"/>
        </w:numPr>
        <w:tabs>
          <w:tab w:val="left" w:pos="1418"/>
        </w:tabs>
        <w:spacing w:after="0" w:line="240" w:lineRule="auto"/>
        <w:ind w:left="0" w:firstLine="709"/>
        <w:jc w:val="both"/>
        <w:rPr>
          <w:rFonts w:ascii="Times New Roman" w:hAnsi="Times New Roman"/>
          <w:sz w:val="24"/>
          <w:szCs w:val="24"/>
        </w:rPr>
      </w:pPr>
      <w:r w:rsidRPr="00730D85">
        <w:rPr>
          <w:rFonts w:ascii="Times New Roman" w:hAnsi="Times New Roman" w:cs="Times New Roman"/>
          <w:sz w:val="24"/>
          <w:szCs w:val="24"/>
        </w:rPr>
        <w:t xml:space="preserve">Perduoti žinias Perkančios organizacijos </w:t>
      </w:r>
      <w:r w:rsidRPr="007F5C1B">
        <w:rPr>
          <w:rFonts w:ascii="Times New Roman" w:hAnsi="Times New Roman" w:cs="Times New Roman"/>
          <w:sz w:val="24"/>
          <w:szCs w:val="24"/>
        </w:rPr>
        <w:t xml:space="preserve">tiek taikomosios programinės įrangos priežiūros, tiek sistemų administravimo </w:t>
      </w:r>
      <w:r w:rsidRPr="00730D85">
        <w:rPr>
          <w:rFonts w:ascii="Times New Roman" w:hAnsi="Times New Roman" w:cs="Times New Roman"/>
          <w:sz w:val="24"/>
          <w:szCs w:val="24"/>
        </w:rPr>
        <w:t xml:space="preserve">atstovams </w:t>
      </w:r>
      <w:r w:rsidRPr="007F5C1B">
        <w:rPr>
          <w:rFonts w:ascii="Times New Roman" w:hAnsi="Times New Roman" w:cs="Times New Roman"/>
          <w:sz w:val="24"/>
          <w:szCs w:val="24"/>
        </w:rPr>
        <w:t>MĖGIS</w:t>
      </w:r>
      <w:r w:rsidRPr="00730D85">
        <w:rPr>
          <w:rFonts w:ascii="Times New Roman" w:hAnsi="Times New Roman" w:cs="Times New Roman"/>
          <w:sz w:val="24"/>
          <w:szCs w:val="24"/>
        </w:rPr>
        <w:t xml:space="preserve"> priežiūrai vykdyti. Techniniai mokymai bei konsultacijos suteikiami lietuvių kalba. Išimtinais atvejais, Perkančiajai organizacijai sutikus, techniniai mokymai ir konsultacijos gali būti teikiamos ir anglų kalba.</w:t>
      </w:r>
    </w:p>
    <w:p w14:paraId="3889E37D" w14:textId="77777777" w:rsidR="00D07D3D" w:rsidRPr="0064622D" w:rsidRDefault="00D07D3D" w:rsidP="00D70CDD">
      <w:pPr>
        <w:numPr>
          <w:ilvl w:val="1"/>
          <w:numId w:val="192"/>
        </w:numPr>
        <w:spacing w:after="0" w:line="240" w:lineRule="auto"/>
        <w:ind w:left="0" w:firstLine="709"/>
        <w:jc w:val="both"/>
        <w:rPr>
          <w:rFonts w:ascii="Times New Roman" w:hAnsi="Times New Roman"/>
          <w:strike/>
          <w:sz w:val="24"/>
          <w:szCs w:val="24"/>
        </w:rPr>
      </w:pPr>
      <w:r w:rsidRPr="00F20D47">
        <w:rPr>
          <w:rFonts w:ascii="Times New Roman" w:hAnsi="Times New Roman" w:cs="Times New Roman"/>
          <w:sz w:val="24"/>
          <w:szCs w:val="24"/>
        </w:rPr>
        <w:t xml:space="preserve">Papildant MĖGIS naujomis funkcijomis arba koreguojant jau esančias, turės būti kreipiamas dėmesys ne tik į funkcijos atlikimo teisingumą, bet ir į jos atlikimo efektyvumą bei priimtinumą </w:t>
      </w:r>
    </w:p>
    <w:p w14:paraId="1CE90236" w14:textId="77777777" w:rsidR="00D07D3D" w:rsidRPr="00F20D47" w:rsidRDefault="00D07D3D" w:rsidP="00D70CDD">
      <w:pPr>
        <w:numPr>
          <w:ilvl w:val="1"/>
          <w:numId w:val="192"/>
        </w:numPr>
        <w:spacing w:after="0" w:line="240" w:lineRule="auto"/>
        <w:ind w:left="0" w:firstLine="709"/>
        <w:jc w:val="both"/>
        <w:rPr>
          <w:rFonts w:ascii="Times New Roman" w:hAnsi="Times New Roman"/>
          <w:sz w:val="24"/>
          <w:szCs w:val="24"/>
        </w:rPr>
      </w:pPr>
      <w:r w:rsidRPr="00F20D47">
        <w:rPr>
          <w:rFonts w:ascii="Times New Roman" w:hAnsi="Times New Roman" w:cs="Times New Roman"/>
          <w:sz w:val="24"/>
          <w:szCs w:val="24"/>
        </w:rPr>
        <w:t>Tiekėjas visos Sutarties įgyvendinimo metu privalės turėti savo kūrimo (</w:t>
      </w:r>
      <w:r w:rsidRPr="00F20D47">
        <w:rPr>
          <w:rFonts w:ascii="Times New Roman" w:hAnsi="Times New Roman" w:cs="Times New Roman"/>
          <w:i/>
          <w:iCs/>
          <w:sz w:val="24"/>
          <w:szCs w:val="24"/>
        </w:rPr>
        <w:t>development</w:t>
      </w:r>
      <w:r w:rsidRPr="00F20D47">
        <w:rPr>
          <w:rFonts w:ascii="Times New Roman" w:hAnsi="Times New Roman" w:cs="Times New Roman"/>
          <w:sz w:val="24"/>
          <w:szCs w:val="24"/>
        </w:rPr>
        <w:t>) infrastruktūrą</w:t>
      </w:r>
      <w:r>
        <w:rPr>
          <w:rFonts w:ascii="Times New Roman" w:hAnsi="Times New Roman" w:cs="Times New Roman"/>
          <w:sz w:val="24"/>
          <w:szCs w:val="24"/>
        </w:rPr>
        <w:t xml:space="preserve"> ir naudojamų programinių produktų licencijas,</w:t>
      </w:r>
      <w:r w:rsidRPr="00F20D47">
        <w:rPr>
          <w:rFonts w:ascii="Times New Roman" w:hAnsi="Times New Roman" w:cs="Times New Roman"/>
          <w:sz w:val="24"/>
          <w:szCs w:val="24"/>
        </w:rPr>
        <w:t xml:space="preserve"> reikaling</w:t>
      </w:r>
      <w:r>
        <w:rPr>
          <w:rFonts w:ascii="Times New Roman" w:hAnsi="Times New Roman" w:cs="Times New Roman"/>
          <w:sz w:val="24"/>
          <w:szCs w:val="24"/>
        </w:rPr>
        <w:t>as</w:t>
      </w:r>
      <w:r w:rsidRPr="00F20D47">
        <w:rPr>
          <w:rFonts w:ascii="Times New Roman" w:hAnsi="Times New Roman" w:cs="Times New Roman"/>
          <w:sz w:val="24"/>
          <w:szCs w:val="24"/>
        </w:rPr>
        <w:t xml:space="preserve"> Sutartyje numatytoms paslaugoms teikti. </w:t>
      </w:r>
    </w:p>
    <w:p w14:paraId="32069641" w14:textId="77777777" w:rsidR="00D07D3D" w:rsidRPr="00713818" w:rsidRDefault="00D07D3D" w:rsidP="00D70CDD">
      <w:pPr>
        <w:numPr>
          <w:ilvl w:val="1"/>
          <w:numId w:val="192"/>
        </w:numPr>
        <w:spacing w:after="0" w:line="240" w:lineRule="auto"/>
        <w:ind w:left="0" w:firstLine="709"/>
        <w:jc w:val="both"/>
        <w:rPr>
          <w:rFonts w:ascii="Times New Roman" w:hAnsi="Times New Roman"/>
          <w:sz w:val="24"/>
          <w:szCs w:val="24"/>
        </w:rPr>
      </w:pPr>
      <w:r w:rsidRPr="00F20D47">
        <w:rPr>
          <w:rFonts w:ascii="Times New Roman" w:hAnsi="Times New Roman" w:cs="Times New Roman"/>
          <w:sz w:val="24"/>
          <w:szCs w:val="24"/>
        </w:rPr>
        <w:lastRenderedPageBreak/>
        <w:t xml:space="preserve"> </w:t>
      </w:r>
      <w:r w:rsidRPr="004833CE">
        <w:rPr>
          <w:rFonts w:ascii="Times New Roman" w:hAnsi="Times New Roman" w:cs="Times New Roman"/>
          <w:sz w:val="24"/>
          <w:szCs w:val="24"/>
        </w:rPr>
        <w:t xml:space="preserve">Tiekėjas turi užtikrinti, kad jo kūrimo </w:t>
      </w:r>
      <w:r w:rsidRPr="00713818">
        <w:rPr>
          <w:rFonts w:ascii="Times New Roman" w:hAnsi="Times New Roman" w:cs="Times New Roman"/>
          <w:sz w:val="24"/>
          <w:szCs w:val="24"/>
        </w:rPr>
        <w:t>aplink</w:t>
      </w:r>
      <w:r>
        <w:rPr>
          <w:rFonts w:ascii="Times New Roman" w:hAnsi="Times New Roman" w:cs="Times New Roman"/>
          <w:sz w:val="24"/>
          <w:szCs w:val="24"/>
        </w:rPr>
        <w:t>os</w:t>
      </w:r>
      <w:r w:rsidRPr="004833CE">
        <w:rPr>
          <w:rFonts w:ascii="Times New Roman" w:hAnsi="Times New Roman" w:cs="Times New Roman"/>
          <w:sz w:val="24"/>
          <w:szCs w:val="24"/>
        </w:rPr>
        <w:t xml:space="preserve"> infrastruktūra, įskaitant kompiuterinės debesijos infrastruktūrą, jei tokia naudojama, būtų laikoma Europos Sąjungos valstybėje narėje arba Europos ekonominės erdvės valstybėje.</w:t>
      </w:r>
    </w:p>
    <w:p w14:paraId="41BEFDC6" w14:textId="77777777" w:rsidR="00D07D3D" w:rsidRPr="00F20D47" w:rsidRDefault="00D07D3D" w:rsidP="00D70CDD">
      <w:pPr>
        <w:numPr>
          <w:ilvl w:val="1"/>
          <w:numId w:val="192"/>
        </w:numPr>
        <w:spacing w:after="0" w:line="240" w:lineRule="auto"/>
        <w:ind w:left="0" w:firstLine="709"/>
        <w:jc w:val="both"/>
        <w:rPr>
          <w:rFonts w:ascii="Times New Roman" w:hAnsi="Times New Roman"/>
          <w:sz w:val="24"/>
          <w:szCs w:val="24"/>
        </w:rPr>
      </w:pPr>
      <w:r w:rsidRPr="00F20D47">
        <w:rPr>
          <w:rFonts w:ascii="Times New Roman" w:hAnsi="Times New Roman" w:cs="Times New Roman"/>
          <w:sz w:val="24"/>
          <w:szCs w:val="24"/>
        </w:rPr>
        <w:t xml:space="preserve">Sutarties vykdymo metu Tiekėjas Perkančiajai organizacijai turės pateikti šias Sutarties vykdymo ataskaitas: </w:t>
      </w:r>
    </w:p>
    <w:p w14:paraId="571A7DAE" w14:textId="77777777" w:rsidR="00D07D3D" w:rsidRPr="000802F3" w:rsidRDefault="00D07D3D" w:rsidP="00D70CDD">
      <w:pPr>
        <w:numPr>
          <w:ilvl w:val="2"/>
          <w:numId w:val="192"/>
        </w:numPr>
        <w:tabs>
          <w:tab w:val="left" w:pos="1418"/>
        </w:tabs>
        <w:spacing w:after="0" w:line="240" w:lineRule="auto"/>
        <w:ind w:left="0" w:firstLine="709"/>
        <w:jc w:val="both"/>
        <w:rPr>
          <w:rFonts w:ascii="Times New Roman" w:hAnsi="Times New Roman"/>
          <w:bCs/>
          <w:sz w:val="24"/>
          <w:szCs w:val="24"/>
          <w:lang w:eastAsia="lt-LT"/>
        </w:rPr>
      </w:pPr>
      <w:r w:rsidRPr="0054155C">
        <w:rPr>
          <w:rFonts w:ascii="Times New Roman" w:hAnsi="Times New Roman" w:cs="Times New Roman"/>
          <w:sz w:val="24"/>
          <w:szCs w:val="24"/>
        </w:rPr>
        <w:t>MĖGIS</w:t>
      </w:r>
      <w:r w:rsidRPr="0074436C">
        <w:rPr>
          <w:rFonts w:ascii="Times New Roman" w:hAnsi="Times New Roman"/>
          <w:b/>
          <w:sz w:val="24"/>
          <w:szCs w:val="24"/>
          <w:lang w:eastAsia="lt-LT"/>
        </w:rPr>
        <w:t xml:space="preserve"> </w:t>
      </w:r>
      <w:r>
        <w:rPr>
          <w:rFonts w:ascii="Times New Roman" w:hAnsi="Times New Roman"/>
          <w:bCs/>
          <w:sz w:val="24"/>
          <w:szCs w:val="24"/>
          <w:lang w:eastAsia="lt-LT"/>
        </w:rPr>
        <w:t>atnaujinimo</w:t>
      </w:r>
      <w:r w:rsidRPr="000802F3">
        <w:rPr>
          <w:rFonts w:ascii="Times New Roman" w:hAnsi="Times New Roman"/>
          <w:bCs/>
          <w:sz w:val="24"/>
          <w:szCs w:val="24"/>
          <w:lang w:eastAsia="lt-LT"/>
        </w:rPr>
        <w:t xml:space="preserve"> paslaugų mėnesio, ketvirčio bei galutinę ataskaitas; </w:t>
      </w:r>
    </w:p>
    <w:p w14:paraId="2E545381" w14:textId="77777777" w:rsidR="00D07D3D" w:rsidRPr="000802F3" w:rsidRDefault="00D07D3D" w:rsidP="00D70CDD">
      <w:pPr>
        <w:numPr>
          <w:ilvl w:val="2"/>
          <w:numId w:val="192"/>
        </w:numPr>
        <w:tabs>
          <w:tab w:val="left" w:pos="1418"/>
        </w:tabs>
        <w:spacing w:after="0" w:line="240" w:lineRule="auto"/>
        <w:ind w:left="0" w:firstLine="709"/>
        <w:jc w:val="both"/>
        <w:rPr>
          <w:rFonts w:ascii="Times New Roman" w:hAnsi="Times New Roman"/>
          <w:bCs/>
          <w:sz w:val="24"/>
          <w:szCs w:val="24"/>
          <w:lang w:eastAsia="lt-LT"/>
        </w:rPr>
      </w:pPr>
      <w:r w:rsidRPr="000802F3">
        <w:rPr>
          <w:rFonts w:ascii="Times New Roman" w:hAnsi="Times New Roman" w:cs="Times New Roman"/>
          <w:bCs/>
          <w:sz w:val="24"/>
          <w:szCs w:val="24"/>
        </w:rPr>
        <w:t>MĖGIS</w:t>
      </w:r>
      <w:r w:rsidRPr="000802F3">
        <w:rPr>
          <w:rFonts w:ascii="Times New Roman" w:hAnsi="Times New Roman"/>
          <w:bCs/>
          <w:sz w:val="24"/>
          <w:szCs w:val="24"/>
          <w:lang w:eastAsia="lt-LT"/>
        </w:rPr>
        <w:t xml:space="preserve"> garantinės priežiūros paslaugų ketvirčio ir galutinę ataskaitas.</w:t>
      </w:r>
    </w:p>
    <w:p w14:paraId="741446CA" w14:textId="77777777" w:rsidR="00D07D3D" w:rsidRPr="000802F3" w:rsidRDefault="00D07D3D" w:rsidP="00D70CDD">
      <w:pPr>
        <w:numPr>
          <w:ilvl w:val="1"/>
          <w:numId w:val="192"/>
        </w:numPr>
        <w:spacing w:after="0" w:line="240" w:lineRule="auto"/>
        <w:ind w:left="0" w:firstLine="709"/>
        <w:jc w:val="both"/>
        <w:rPr>
          <w:rFonts w:ascii="Times New Roman" w:hAnsi="Times New Roman"/>
          <w:bCs/>
          <w:sz w:val="24"/>
          <w:szCs w:val="24"/>
        </w:rPr>
      </w:pPr>
      <w:r w:rsidRPr="000802F3">
        <w:rPr>
          <w:rFonts w:ascii="Times New Roman" w:hAnsi="Times New Roman"/>
          <w:bCs/>
          <w:sz w:val="24"/>
          <w:szCs w:val="24"/>
        </w:rPr>
        <w:t xml:space="preserve"> Ataskaitų pateikimo terminai: </w:t>
      </w:r>
    </w:p>
    <w:p w14:paraId="48ECA5CC" w14:textId="77777777" w:rsidR="00D07D3D" w:rsidRPr="000802F3" w:rsidRDefault="00D07D3D" w:rsidP="00D70CDD">
      <w:pPr>
        <w:numPr>
          <w:ilvl w:val="2"/>
          <w:numId w:val="192"/>
        </w:numPr>
        <w:tabs>
          <w:tab w:val="left" w:pos="1560"/>
        </w:tabs>
        <w:spacing w:after="0" w:line="240" w:lineRule="auto"/>
        <w:ind w:left="0" w:firstLine="709"/>
        <w:jc w:val="both"/>
        <w:rPr>
          <w:rFonts w:ascii="Times New Roman" w:hAnsi="Times New Roman"/>
          <w:bCs/>
          <w:sz w:val="24"/>
          <w:szCs w:val="24"/>
          <w:lang w:eastAsia="lt-LT"/>
        </w:rPr>
      </w:pPr>
      <w:r w:rsidRPr="000802F3">
        <w:rPr>
          <w:rFonts w:ascii="Times New Roman" w:hAnsi="Times New Roman" w:cs="Times New Roman"/>
          <w:bCs/>
          <w:sz w:val="24"/>
          <w:szCs w:val="24"/>
        </w:rPr>
        <w:t xml:space="preserve"> </w:t>
      </w:r>
      <w:r w:rsidRPr="000802F3">
        <w:rPr>
          <w:rFonts w:ascii="Times New Roman" w:hAnsi="Times New Roman"/>
          <w:bCs/>
          <w:sz w:val="24"/>
          <w:szCs w:val="24"/>
        </w:rPr>
        <w:t>MĖGIS</w:t>
      </w:r>
      <w:r w:rsidRPr="000802F3">
        <w:rPr>
          <w:rFonts w:ascii="Times New Roman" w:hAnsi="Times New Roman"/>
          <w:bCs/>
          <w:sz w:val="24"/>
          <w:szCs w:val="24"/>
          <w:lang w:eastAsia="lt-LT"/>
        </w:rPr>
        <w:t xml:space="preserve"> </w:t>
      </w:r>
      <w:r>
        <w:rPr>
          <w:rFonts w:ascii="Times New Roman" w:hAnsi="Times New Roman"/>
          <w:bCs/>
          <w:sz w:val="24"/>
          <w:szCs w:val="24"/>
          <w:lang w:eastAsia="lt-LT"/>
        </w:rPr>
        <w:t>atnaujinimo</w:t>
      </w:r>
      <w:r w:rsidRPr="000802F3">
        <w:rPr>
          <w:rFonts w:ascii="Times New Roman" w:hAnsi="Times New Roman"/>
          <w:bCs/>
          <w:sz w:val="24"/>
          <w:szCs w:val="24"/>
          <w:lang w:eastAsia="lt-LT"/>
        </w:rPr>
        <w:t xml:space="preserve"> mėnesio ataskaitos apie atliktus Sutarties įgyvendinimo darbus turi būti pateikiamos iki kito mėnesio 10 kalendorinės dienos; </w:t>
      </w:r>
    </w:p>
    <w:p w14:paraId="39A16B09" w14:textId="77777777" w:rsidR="00D07D3D" w:rsidRPr="000802F3" w:rsidRDefault="00D07D3D" w:rsidP="00D70CDD">
      <w:pPr>
        <w:numPr>
          <w:ilvl w:val="2"/>
          <w:numId w:val="192"/>
        </w:numPr>
        <w:tabs>
          <w:tab w:val="left" w:pos="1560"/>
        </w:tabs>
        <w:spacing w:after="0" w:line="240" w:lineRule="auto"/>
        <w:ind w:left="0" w:firstLine="709"/>
        <w:jc w:val="both"/>
        <w:rPr>
          <w:rFonts w:ascii="Times New Roman" w:hAnsi="Times New Roman"/>
          <w:bCs/>
          <w:sz w:val="24"/>
          <w:szCs w:val="24"/>
        </w:rPr>
      </w:pPr>
      <w:r w:rsidRPr="000802F3">
        <w:rPr>
          <w:rFonts w:ascii="Times New Roman" w:hAnsi="Times New Roman" w:cs="Times New Roman"/>
          <w:bCs/>
          <w:sz w:val="24"/>
          <w:szCs w:val="24"/>
        </w:rPr>
        <w:t xml:space="preserve"> </w:t>
      </w:r>
      <w:r w:rsidRPr="000802F3">
        <w:rPr>
          <w:rFonts w:ascii="Times New Roman" w:hAnsi="Times New Roman"/>
          <w:bCs/>
          <w:sz w:val="24"/>
          <w:szCs w:val="24"/>
        </w:rPr>
        <w:t>MĖGIS</w:t>
      </w:r>
      <w:r w:rsidRPr="000802F3">
        <w:rPr>
          <w:rFonts w:ascii="Times New Roman" w:hAnsi="Times New Roman"/>
          <w:bCs/>
          <w:sz w:val="24"/>
          <w:szCs w:val="24"/>
          <w:lang w:eastAsia="lt-LT"/>
        </w:rPr>
        <w:t xml:space="preserve"> </w:t>
      </w:r>
      <w:r>
        <w:rPr>
          <w:rFonts w:ascii="Times New Roman" w:hAnsi="Times New Roman"/>
          <w:bCs/>
          <w:sz w:val="24"/>
          <w:szCs w:val="24"/>
          <w:lang w:eastAsia="lt-LT"/>
        </w:rPr>
        <w:t>atnaujinimo</w:t>
      </w:r>
      <w:r w:rsidRPr="000802F3">
        <w:rPr>
          <w:rFonts w:ascii="Times New Roman" w:hAnsi="Times New Roman"/>
          <w:bCs/>
          <w:sz w:val="24"/>
          <w:szCs w:val="24"/>
          <w:lang w:eastAsia="lt-LT"/>
        </w:rPr>
        <w:t xml:space="preserve"> ketvirčio ataskaitos apie atliktus Sutarties įgyvendinimo darbus turi būti pateikiamos iki kito ketvirčio pirmo mėnesio</w:t>
      </w:r>
      <w:r w:rsidRPr="000802F3">
        <w:rPr>
          <w:rFonts w:ascii="Times New Roman" w:hAnsi="Times New Roman"/>
          <w:bCs/>
          <w:sz w:val="24"/>
          <w:szCs w:val="24"/>
        </w:rPr>
        <w:t xml:space="preserve"> 10 kalendorinės dienos;</w:t>
      </w:r>
    </w:p>
    <w:p w14:paraId="00940FA4" w14:textId="77777777" w:rsidR="00D07D3D" w:rsidRPr="000802F3" w:rsidRDefault="00D07D3D" w:rsidP="00D70CDD">
      <w:pPr>
        <w:numPr>
          <w:ilvl w:val="2"/>
          <w:numId w:val="192"/>
        </w:numPr>
        <w:tabs>
          <w:tab w:val="left" w:pos="1560"/>
        </w:tabs>
        <w:spacing w:after="0" w:line="240" w:lineRule="auto"/>
        <w:ind w:left="0" w:firstLine="709"/>
        <w:jc w:val="both"/>
        <w:rPr>
          <w:rFonts w:ascii="Times New Roman" w:hAnsi="Times New Roman"/>
          <w:bCs/>
          <w:sz w:val="24"/>
          <w:szCs w:val="24"/>
        </w:rPr>
      </w:pPr>
      <w:r w:rsidRPr="000802F3">
        <w:rPr>
          <w:rFonts w:ascii="Times New Roman" w:hAnsi="Times New Roman" w:cs="Times New Roman"/>
          <w:bCs/>
          <w:sz w:val="24"/>
          <w:szCs w:val="24"/>
        </w:rPr>
        <w:t xml:space="preserve"> </w:t>
      </w:r>
      <w:r w:rsidRPr="000802F3">
        <w:rPr>
          <w:rFonts w:ascii="Times New Roman" w:hAnsi="Times New Roman"/>
          <w:bCs/>
          <w:sz w:val="24"/>
          <w:szCs w:val="24"/>
        </w:rPr>
        <w:t xml:space="preserve">MĖGIS </w:t>
      </w:r>
      <w:r>
        <w:rPr>
          <w:rFonts w:ascii="Times New Roman" w:hAnsi="Times New Roman"/>
          <w:bCs/>
          <w:sz w:val="24"/>
          <w:szCs w:val="24"/>
          <w:lang w:eastAsia="lt-LT"/>
        </w:rPr>
        <w:t>atnaujinimo</w:t>
      </w:r>
      <w:r w:rsidRPr="000802F3">
        <w:rPr>
          <w:rFonts w:ascii="Times New Roman" w:hAnsi="Times New Roman"/>
          <w:bCs/>
          <w:sz w:val="24"/>
          <w:szCs w:val="24"/>
        </w:rPr>
        <w:t xml:space="preserve"> paslaugų galutinės ataskaitos projektas turi būti pateiktas prieš mėnesį iki kūrimo paslaugų, numatytų šios techninės specifikacijos 2.2 papunktyje suteikimo pabaigos, ir ne vėliau kaip iki galutinės Sutarties </w:t>
      </w:r>
      <w:r>
        <w:rPr>
          <w:rFonts w:ascii="Times New Roman" w:hAnsi="Times New Roman"/>
          <w:bCs/>
          <w:sz w:val="24"/>
          <w:szCs w:val="24"/>
          <w:lang w:eastAsia="lt-LT"/>
        </w:rPr>
        <w:t>atnaujinimo</w:t>
      </w:r>
      <w:r w:rsidRPr="000802F3">
        <w:rPr>
          <w:rFonts w:ascii="Times New Roman" w:hAnsi="Times New Roman"/>
          <w:bCs/>
          <w:sz w:val="24"/>
          <w:szCs w:val="24"/>
        </w:rPr>
        <w:t xml:space="preserve"> paslaugų suteikimo datos turi būti pateikta Galutinė MĖGIS sukūrimo ataskaita.</w:t>
      </w:r>
    </w:p>
    <w:p w14:paraId="4B28B21C" w14:textId="77777777" w:rsidR="00D07D3D" w:rsidRPr="0074436C" w:rsidRDefault="00D07D3D" w:rsidP="00D70CDD">
      <w:pPr>
        <w:numPr>
          <w:ilvl w:val="1"/>
          <w:numId w:val="192"/>
        </w:numPr>
        <w:spacing w:after="0" w:line="240" w:lineRule="auto"/>
        <w:ind w:left="0" w:firstLine="709"/>
        <w:jc w:val="both"/>
        <w:rPr>
          <w:rFonts w:ascii="Times New Roman" w:hAnsi="Times New Roman"/>
          <w:sz w:val="24"/>
          <w:szCs w:val="24"/>
        </w:rPr>
      </w:pPr>
      <w:r w:rsidRPr="000802F3">
        <w:rPr>
          <w:rFonts w:ascii="Times New Roman" w:hAnsi="Times New Roman" w:cs="Times New Roman"/>
          <w:bCs/>
          <w:sz w:val="24"/>
          <w:szCs w:val="24"/>
        </w:rPr>
        <w:t>MĖGIS</w:t>
      </w:r>
      <w:r w:rsidRPr="000802F3">
        <w:rPr>
          <w:rFonts w:ascii="Times New Roman" w:hAnsi="Times New Roman"/>
          <w:bCs/>
          <w:sz w:val="24"/>
          <w:szCs w:val="24"/>
        </w:rPr>
        <w:t xml:space="preserve"> </w:t>
      </w:r>
      <w:r>
        <w:rPr>
          <w:rFonts w:ascii="Times New Roman" w:hAnsi="Times New Roman"/>
          <w:bCs/>
          <w:sz w:val="24"/>
          <w:szCs w:val="24"/>
          <w:lang w:eastAsia="lt-LT"/>
        </w:rPr>
        <w:t>atnaujinimo</w:t>
      </w:r>
      <w:r w:rsidRPr="000802F3">
        <w:rPr>
          <w:rFonts w:ascii="Times New Roman" w:hAnsi="Times New Roman"/>
          <w:bCs/>
          <w:sz w:val="24"/>
          <w:szCs w:val="24"/>
        </w:rPr>
        <w:t xml:space="preserve"> atlikimo</w:t>
      </w:r>
      <w:r w:rsidRPr="000802F3" w:rsidDel="004134E0">
        <w:rPr>
          <w:rFonts w:ascii="Times New Roman" w:hAnsi="Times New Roman"/>
          <w:bCs/>
          <w:sz w:val="24"/>
          <w:szCs w:val="24"/>
        </w:rPr>
        <w:t xml:space="preserve"> </w:t>
      </w:r>
      <w:r w:rsidRPr="000802F3">
        <w:rPr>
          <w:rFonts w:ascii="Times New Roman" w:hAnsi="Times New Roman"/>
          <w:bCs/>
          <w:sz w:val="24"/>
          <w:szCs w:val="24"/>
        </w:rPr>
        <w:t>mėnesio/ketvirčio ataskaitoje turi būti nurodyta</w:t>
      </w:r>
      <w:r w:rsidRPr="0074436C">
        <w:rPr>
          <w:rFonts w:ascii="Times New Roman" w:hAnsi="Times New Roman"/>
          <w:b/>
          <w:sz w:val="24"/>
          <w:szCs w:val="24"/>
        </w:rPr>
        <w:t xml:space="preserve">: </w:t>
      </w:r>
    </w:p>
    <w:p w14:paraId="7345CA77" w14:textId="77777777" w:rsidR="00D07D3D" w:rsidRPr="00730D85"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730D85">
        <w:rPr>
          <w:rFonts w:ascii="Times New Roman" w:hAnsi="Times New Roman" w:cs="Times New Roman"/>
          <w:sz w:val="24"/>
          <w:szCs w:val="24"/>
        </w:rPr>
        <w:t xml:space="preserve">Sutarties įgyvendinimo tikslai; </w:t>
      </w:r>
    </w:p>
    <w:p w14:paraId="57752AEB" w14:textId="77777777" w:rsidR="00D07D3D" w:rsidRPr="00D91814"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730D85">
        <w:rPr>
          <w:rFonts w:ascii="Times New Roman" w:hAnsi="Times New Roman" w:cs="Times New Roman"/>
          <w:sz w:val="24"/>
          <w:szCs w:val="24"/>
        </w:rPr>
        <w:t xml:space="preserve">per ataskaitinį laikotarpį atlikta veikla ir pasiekti rezultatai; </w:t>
      </w:r>
    </w:p>
    <w:p w14:paraId="44FC6498" w14:textId="77777777" w:rsidR="00D07D3D" w:rsidRPr="00D91814"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D91814">
        <w:rPr>
          <w:rFonts w:ascii="Times New Roman" w:hAnsi="Times New Roman" w:cs="Times New Roman"/>
          <w:sz w:val="24"/>
          <w:szCs w:val="24"/>
        </w:rPr>
        <w:t xml:space="preserve">kito ataskaitinio laikotarpio planuojami darbai ir rezultatai; </w:t>
      </w:r>
    </w:p>
    <w:p w14:paraId="21ABF24A" w14:textId="77777777" w:rsidR="00D07D3D" w:rsidRPr="000802F3" w:rsidRDefault="00D07D3D" w:rsidP="00D70CDD">
      <w:pPr>
        <w:numPr>
          <w:ilvl w:val="2"/>
          <w:numId w:val="192"/>
        </w:numPr>
        <w:tabs>
          <w:tab w:val="left" w:pos="1560"/>
        </w:tabs>
        <w:spacing w:after="0" w:line="240" w:lineRule="auto"/>
        <w:ind w:left="0" w:firstLine="709"/>
        <w:jc w:val="both"/>
        <w:rPr>
          <w:rFonts w:ascii="Times New Roman" w:hAnsi="Times New Roman"/>
          <w:bCs/>
          <w:sz w:val="24"/>
          <w:szCs w:val="24"/>
        </w:rPr>
      </w:pPr>
      <w:r w:rsidRPr="00D91814">
        <w:rPr>
          <w:rFonts w:ascii="Times New Roman" w:hAnsi="Times New Roman" w:cs="Times New Roman"/>
          <w:sz w:val="24"/>
          <w:szCs w:val="24"/>
        </w:rPr>
        <w:t>rizikos</w:t>
      </w:r>
      <w:r w:rsidRPr="0074436C">
        <w:rPr>
          <w:rFonts w:ascii="Times New Roman" w:hAnsi="Times New Roman"/>
          <w:b/>
          <w:sz w:val="24"/>
          <w:szCs w:val="24"/>
        </w:rPr>
        <w:t xml:space="preserve">, </w:t>
      </w:r>
      <w:r w:rsidRPr="000802F3">
        <w:rPr>
          <w:rFonts w:ascii="Times New Roman" w:hAnsi="Times New Roman"/>
          <w:bCs/>
          <w:sz w:val="24"/>
          <w:szCs w:val="24"/>
        </w:rPr>
        <w:t>problemos ir pasiūlymai, susiję su Sutarties įgyvendinimu.</w:t>
      </w:r>
    </w:p>
    <w:p w14:paraId="5C7AB6E8" w14:textId="77777777" w:rsidR="00D07D3D" w:rsidRPr="000802F3" w:rsidRDefault="00D07D3D" w:rsidP="00D70CDD">
      <w:pPr>
        <w:numPr>
          <w:ilvl w:val="1"/>
          <w:numId w:val="192"/>
        </w:numPr>
        <w:spacing w:after="0" w:line="240" w:lineRule="auto"/>
        <w:ind w:left="0" w:firstLine="709"/>
        <w:jc w:val="both"/>
        <w:rPr>
          <w:rFonts w:ascii="Times New Roman" w:hAnsi="Times New Roman"/>
          <w:bCs/>
          <w:sz w:val="24"/>
          <w:szCs w:val="24"/>
        </w:rPr>
      </w:pPr>
      <w:r w:rsidRPr="000802F3">
        <w:rPr>
          <w:rFonts w:ascii="Times New Roman" w:hAnsi="Times New Roman" w:cs="Times New Roman"/>
          <w:bCs/>
          <w:sz w:val="24"/>
          <w:szCs w:val="24"/>
        </w:rPr>
        <w:t>MĖGIS</w:t>
      </w:r>
      <w:r w:rsidRPr="000802F3">
        <w:rPr>
          <w:rFonts w:ascii="Times New Roman" w:hAnsi="Times New Roman"/>
          <w:bCs/>
          <w:sz w:val="24"/>
          <w:szCs w:val="24"/>
        </w:rPr>
        <w:t xml:space="preserve"> </w:t>
      </w:r>
      <w:r>
        <w:rPr>
          <w:rFonts w:ascii="Times New Roman" w:hAnsi="Times New Roman"/>
          <w:bCs/>
          <w:sz w:val="24"/>
          <w:szCs w:val="24"/>
          <w:lang w:eastAsia="lt-LT"/>
        </w:rPr>
        <w:t>atnaujinimo</w:t>
      </w:r>
      <w:r w:rsidRPr="000802F3">
        <w:rPr>
          <w:rFonts w:ascii="Times New Roman" w:hAnsi="Times New Roman"/>
          <w:bCs/>
          <w:sz w:val="24"/>
          <w:szCs w:val="24"/>
        </w:rPr>
        <w:t xml:space="preserve"> Galutinėje ataskaitoje turi būti nurodyta: </w:t>
      </w:r>
    </w:p>
    <w:p w14:paraId="6AC7BAB2" w14:textId="77777777" w:rsidR="00D07D3D" w:rsidRPr="00D91814"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D91814">
        <w:rPr>
          <w:rFonts w:ascii="Times New Roman" w:hAnsi="Times New Roman" w:cs="Times New Roman"/>
          <w:bCs/>
          <w:sz w:val="24"/>
          <w:szCs w:val="24"/>
        </w:rPr>
        <w:t xml:space="preserve">Sutarties įgyvendinimo tikslai; </w:t>
      </w:r>
    </w:p>
    <w:p w14:paraId="0B522565" w14:textId="77777777" w:rsidR="00D07D3D" w:rsidRPr="00D91814"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D91814">
        <w:rPr>
          <w:rFonts w:ascii="Times New Roman" w:hAnsi="Times New Roman" w:cs="Times New Roman"/>
          <w:bCs/>
          <w:sz w:val="24"/>
          <w:szCs w:val="24"/>
        </w:rPr>
        <w:t xml:space="preserve">atlikta veikla ir pasiekti rezultatai per visą Sutarties įgyvendinimo laikotarpį; </w:t>
      </w:r>
    </w:p>
    <w:p w14:paraId="6971485D" w14:textId="77777777" w:rsidR="00D07D3D" w:rsidRPr="00D91814" w:rsidRDefault="00D07D3D" w:rsidP="00D70CDD">
      <w:pPr>
        <w:numPr>
          <w:ilvl w:val="2"/>
          <w:numId w:val="192"/>
        </w:numPr>
        <w:tabs>
          <w:tab w:val="left" w:pos="1560"/>
        </w:tabs>
        <w:spacing w:after="0" w:line="240" w:lineRule="auto"/>
        <w:ind w:left="0" w:firstLine="709"/>
        <w:jc w:val="both"/>
        <w:rPr>
          <w:rFonts w:ascii="Times New Roman" w:hAnsi="Times New Roman"/>
          <w:b/>
          <w:sz w:val="24"/>
          <w:szCs w:val="24"/>
        </w:rPr>
      </w:pPr>
      <w:r w:rsidRPr="00D91814">
        <w:rPr>
          <w:rFonts w:ascii="Times New Roman" w:hAnsi="Times New Roman" w:cs="Times New Roman"/>
          <w:bCs/>
          <w:sz w:val="24"/>
          <w:szCs w:val="24"/>
        </w:rPr>
        <w:t xml:space="preserve">likusi rizika ir problemos bei pasiūlymai, kaip jas išspręsti; </w:t>
      </w:r>
    </w:p>
    <w:p w14:paraId="39F20C39" w14:textId="77777777" w:rsidR="00D07D3D" w:rsidRPr="000802F3" w:rsidRDefault="00D07D3D" w:rsidP="00D70CDD">
      <w:pPr>
        <w:numPr>
          <w:ilvl w:val="2"/>
          <w:numId w:val="192"/>
        </w:numPr>
        <w:tabs>
          <w:tab w:val="left" w:pos="1560"/>
        </w:tabs>
        <w:spacing w:after="0" w:line="240" w:lineRule="auto"/>
        <w:ind w:left="0" w:firstLine="709"/>
        <w:jc w:val="both"/>
        <w:rPr>
          <w:rFonts w:ascii="Times New Roman" w:hAnsi="Times New Roman"/>
          <w:bCs/>
          <w:sz w:val="24"/>
          <w:szCs w:val="24"/>
        </w:rPr>
      </w:pPr>
      <w:r w:rsidRPr="00D91814">
        <w:rPr>
          <w:rFonts w:ascii="Times New Roman" w:hAnsi="Times New Roman" w:cs="Times New Roman"/>
          <w:bCs/>
          <w:sz w:val="24"/>
          <w:szCs w:val="24"/>
        </w:rPr>
        <w:t>tolesnių</w:t>
      </w:r>
      <w:r w:rsidRPr="000802F3">
        <w:rPr>
          <w:rFonts w:ascii="Times New Roman" w:hAnsi="Times New Roman"/>
          <w:bCs/>
          <w:sz w:val="24"/>
          <w:szCs w:val="24"/>
        </w:rPr>
        <w:t xml:space="preserve"> veiksmų ir (ar) papildomų priemonių ar uždavinių, kurių turėtų imtis Perkančioji organizacija, siūlymas.</w:t>
      </w:r>
    </w:p>
    <w:p w14:paraId="15CBCAE4" w14:textId="77777777" w:rsidR="00D07D3D" w:rsidRPr="0074436C" w:rsidRDefault="00D07D3D" w:rsidP="00D70CDD">
      <w:pPr>
        <w:numPr>
          <w:ilvl w:val="1"/>
          <w:numId w:val="192"/>
        </w:numPr>
        <w:spacing w:after="0" w:line="240" w:lineRule="auto"/>
        <w:ind w:left="0" w:firstLine="709"/>
        <w:jc w:val="both"/>
        <w:rPr>
          <w:rFonts w:ascii="Times New Roman" w:hAnsi="Times New Roman" w:cs="Times New Roman"/>
          <w:sz w:val="24"/>
          <w:szCs w:val="24"/>
        </w:rPr>
      </w:pPr>
      <w:r w:rsidRPr="000802F3">
        <w:rPr>
          <w:rFonts w:ascii="Times New Roman" w:hAnsi="Times New Roman" w:cs="Times New Roman"/>
          <w:bCs/>
          <w:sz w:val="24"/>
          <w:szCs w:val="24"/>
        </w:rPr>
        <w:t>Tiekėjas turės pateikti MĖGIS garantinės priežiūros ketvirčio</w:t>
      </w:r>
      <w:r w:rsidRPr="0074436C">
        <w:rPr>
          <w:rFonts w:ascii="Times New Roman" w:hAnsi="Times New Roman" w:cs="Times New Roman"/>
          <w:sz w:val="24"/>
          <w:szCs w:val="24"/>
        </w:rPr>
        <w:t xml:space="preserve"> ir galutinę ataskaitas:</w:t>
      </w:r>
    </w:p>
    <w:p w14:paraId="46333AAF"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ketvirčio ataskaitos apie suteiktas MĖGIS garantinės priežiūros paslaugas turi būti pateikiamos iki kito ketvirčio pirmo mėnesio 10 kalendorinės dienos;</w:t>
      </w:r>
    </w:p>
    <w:p w14:paraId="365F2BB5"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MĖGIS garantinės priežiūros galutinės ataskaitos projektas turi būti pateiktas ne vėliau kaip likus 10 kalendorinių dienų iki garantinės priežiūros paslaugų teikimo pabaigos, o galutinė garantinės priežiūros vykdymo darbų atlikimo ataskaita turi būti pateikta ne vėliau kaip per 5 kalendorines dienas po garantinės priežiūros paslaugų teikimo pabaigos.</w:t>
      </w:r>
    </w:p>
    <w:p w14:paraId="7C1C9A50" w14:textId="77777777" w:rsidR="00D07D3D" w:rsidRPr="0074436C" w:rsidRDefault="00D07D3D" w:rsidP="00D70CDD">
      <w:pPr>
        <w:numPr>
          <w:ilvl w:val="1"/>
          <w:numId w:val="192"/>
        </w:numPr>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Garantinės priežiūros ketvirčio ataskaitoje turi būti nurodyta:</w:t>
      </w:r>
    </w:p>
    <w:p w14:paraId="7058EDEA"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per ataskaitinį laikotarpį registruotų ir perduotų Tiekėjui spręsti kreipinių suvestinė, pateikiant kreipinių kategoriją (sutrikimas, pagalbos ar paslaugos prašymas), prioritetą, registravimo ITPC ir Tiekėjo reakcijos datas ir laikus, įvykio išsprendimo ir išsprendimo patvirtinimo datas, trumpą įvykio apibūdinimą;</w:t>
      </w:r>
    </w:p>
    <w:p w14:paraId="1EAC17C8"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per ataskaitinį laikotarpį išspręstų ir atmestų kreipinių suvestinė, pateikiant kreipinio trumpą apibūdinimą ir sprendimo aprašymą;</w:t>
      </w:r>
    </w:p>
    <w:p w14:paraId="4B190B2E"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 xml:space="preserve"> sprendžiamų kreipinių suvestinė, pateikiant kreipinio trumpą apibūdinimą ir sprendimo eigos aprašymą;</w:t>
      </w:r>
    </w:p>
    <w:p w14:paraId="1ACEAE0B"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kitos garantinės priežiūros laikotarpiu atliktos veiklos;</w:t>
      </w:r>
    </w:p>
    <w:p w14:paraId="05F796AB"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rizikos, problemos ir pasiūlymai, susiję su sistemos garantine priežiūra.</w:t>
      </w:r>
    </w:p>
    <w:p w14:paraId="065BDA38" w14:textId="77777777" w:rsidR="00D07D3D" w:rsidRPr="0074436C" w:rsidRDefault="00D07D3D" w:rsidP="00D70CDD">
      <w:pPr>
        <w:numPr>
          <w:ilvl w:val="1"/>
          <w:numId w:val="192"/>
        </w:numPr>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Garantinės priežiūros galutinėje ataskaitoje turi būti nurodyta:</w:t>
      </w:r>
    </w:p>
    <w:p w14:paraId="0CCF3D63"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atlikta veikla ir pasiekti rezultatai per garantinės priežiūros įgyvendinimo laikotarpį;</w:t>
      </w:r>
    </w:p>
    <w:p w14:paraId="0572A46F"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likusi nuo rangovo nepriklausanti rizika ir problemos bei pasiūlymai, kaip jas išspręsti;</w:t>
      </w:r>
    </w:p>
    <w:p w14:paraId="1A1AE2E9" w14:textId="77777777" w:rsidR="00D07D3D" w:rsidRPr="0074436C" w:rsidRDefault="00D07D3D" w:rsidP="00D70CDD">
      <w:pPr>
        <w:numPr>
          <w:ilvl w:val="2"/>
          <w:numId w:val="192"/>
        </w:numPr>
        <w:tabs>
          <w:tab w:val="left" w:pos="1560"/>
        </w:tabs>
        <w:spacing w:after="0" w:line="240" w:lineRule="auto"/>
        <w:ind w:left="0" w:firstLine="709"/>
        <w:jc w:val="both"/>
        <w:rPr>
          <w:rFonts w:ascii="Times New Roman" w:hAnsi="Times New Roman" w:cs="Times New Roman"/>
          <w:sz w:val="24"/>
          <w:szCs w:val="24"/>
        </w:rPr>
      </w:pPr>
      <w:r w:rsidRPr="0074436C">
        <w:rPr>
          <w:rFonts w:ascii="Times New Roman" w:hAnsi="Times New Roman" w:cs="Times New Roman"/>
          <w:sz w:val="24"/>
          <w:szCs w:val="24"/>
        </w:rPr>
        <w:t>tolesnių veiksmų ir (ar) papildomų priemonių ar uždavinių, kurių turėtų imtis perkančioji organizacija, siūlymas.</w:t>
      </w:r>
    </w:p>
    <w:p w14:paraId="147FBB0C" w14:textId="77777777" w:rsidR="00D07D3D" w:rsidRPr="00D91814"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74436C">
        <w:rPr>
          <w:rFonts w:ascii="Times New Roman" w:hAnsi="Times New Roman" w:cs="Times New Roman"/>
          <w:vanish/>
          <w:sz w:val="24"/>
          <w:szCs w:val="24"/>
        </w:rPr>
        <w:t xml:space="preserve">  </w:t>
      </w:r>
      <w:r w:rsidRPr="0074436C">
        <w:rPr>
          <w:rFonts w:ascii="Times New Roman" w:hAnsi="Times New Roman" w:cs="Times New Roman"/>
          <w:b/>
          <w:bCs/>
          <w:sz w:val="24"/>
          <w:szCs w:val="24"/>
        </w:rPr>
        <w:t>REIKALAVIMAI DOKUMENTAMS</w:t>
      </w:r>
    </w:p>
    <w:p w14:paraId="033769E5" w14:textId="77777777" w:rsidR="00D07D3D" w:rsidRPr="000802F3" w:rsidRDefault="00D07D3D" w:rsidP="00D70CDD">
      <w:pPr>
        <w:numPr>
          <w:ilvl w:val="1"/>
          <w:numId w:val="192"/>
        </w:numPr>
        <w:spacing w:after="0" w:line="240" w:lineRule="auto"/>
        <w:ind w:left="0" w:firstLine="709"/>
        <w:jc w:val="both"/>
        <w:rPr>
          <w:rFonts w:ascii="Times New Roman" w:hAnsi="Times New Roman"/>
          <w:sz w:val="24"/>
          <w:szCs w:val="24"/>
        </w:rPr>
      </w:pPr>
      <w:r w:rsidRPr="000802F3">
        <w:rPr>
          <w:rFonts w:ascii="Times New Roman" w:hAnsi="Times New Roman" w:cs="Times New Roman"/>
          <w:sz w:val="24"/>
          <w:szCs w:val="24"/>
        </w:rPr>
        <w:lastRenderedPageBreak/>
        <w:t xml:space="preserve"> Visi dokumentai, įskaitant ir dokumentų projektus, turi būti rengiami ir pateikiami lietuvių kalba. Jeigu Tiekėjo ekspertai yra užsienio šalies piliečiai, </w:t>
      </w:r>
      <w:r w:rsidRPr="000802F3">
        <w:rPr>
          <w:rFonts w:ascii="Times New Roman" w:hAnsi="Times New Roman"/>
          <w:sz w:val="24"/>
          <w:szCs w:val="24"/>
        </w:rPr>
        <w:t>techniniai dokumentai (tokie kaip funkcinės, techninės, integracinių sąsajų specifikacijos) gali būti parengti anglų kalba. Ši išlyga turi būti detaliai aprašyta PKP. Vertimo paslaugas apmoka Tiekėjas.</w:t>
      </w:r>
    </w:p>
    <w:p w14:paraId="7FE621F2" w14:textId="77777777" w:rsidR="00D07D3D" w:rsidRPr="006F7330" w:rsidRDefault="00D07D3D" w:rsidP="00D70CDD">
      <w:pPr>
        <w:numPr>
          <w:ilvl w:val="1"/>
          <w:numId w:val="192"/>
        </w:numPr>
        <w:spacing w:after="0" w:line="240" w:lineRule="auto"/>
        <w:ind w:left="0" w:firstLine="709"/>
        <w:jc w:val="both"/>
        <w:rPr>
          <w:rFonts w:ascii="Times New Roman" w:hAnsi="Times New Roman"/>
          <w:sz w:val="24"/>
          <w:szCs w:val="24"/>
        </w:rPr>
      </w:pPr>
      <w:r w:rsidRPr="000802F3">
        <w:rPr>
          <w:rFonts w:ascii="Times New Roman" w:hAnsi="Times New Roman" w:cs="Times New Roman"/>
          <w:sz w:val="24"/>
          <w:szCs w:val="24"/>
        </w:rPr>
        <w:t>Visi dokumentai, įskaitant ir dokumentų projektus, turi būti pateikiami elektronine forma (naudotini standartiniai Microsoft Office produktai (</w:t>
      </w:r>
      <w:r w:rsidRPr="00821B77">
        <w:rPr>
          <w:rFonts w:ascii="Times New Roman" w:hAnsi="Times New Roman" w:cs="Times New Roman"/>
          <w:i/>
          <w:iCs/>
          <w:sz w:val="24"/>
          <w:szCs w:val="24"/>
        </w:rPr>
        <w:t>MS Word; MS Excel; MS Visio; MS Power Point</w:t>
      </w:r>
      <w:r w:rsidRPr="000802F3">
        <w:rPr>
          <w:rFonts w:ascii="Times New Roman" w:hAnsi="Times New Roman" w:cs="Times New Roman"/>
          <w:sz w:val="24"/>
          <w:szCs w:val="24"/>
        </w:rPr>
        <w:t xml:space="preserve">) bei MS Project priemonės. Popierine forma pateikiamų dokumentų sąrašą Perkančioji organizacija pateiks PKP derinimo metu. </w:t>
      </w:r>
    </w:p>
    <w:p w14:paraId="3AB1441E" w14:textId="77777777" w:rsidR="00D07D3D" w:rsidRPr="0074436C" w:rsidRDefault="00D07D3D" w:rsidP="00D70CDD">
      <w:pPr>
        <w:numPr>
          <w:ilvl w:val="1"/>
          <w:numId w:val="192"/>
        </w:numPr>
        <w:spacing w:after="0" w:line="240" w:lineRule="auto"/>
        <w:ind w:left="0" w:firstLine="709"/>
        <w:jc w:val="both"/>
        <w:rPr>
          <w:rFonts w:ascii="Times New Roman" w:hAnsi="Times New Roman"/>
          <w:sz w:val="24"/>
          <w:szCs w:val="24"/>
        </w:rPr>
      </w:pPr>
      <w:r w:rsidRPr="000802F3">
        <w:rPr>
          <w:rFonts w:ascii="Times New Roman" w:hAnsi="Times New Roman" w:cs="Times New Roman"/>
          <w:sz w:val="24"/>
          <w:szCs w:val="24"/>
        </w:rPr>
        <w:t>Rengdamas PKP</w:t>
      </w:r>
      <w:r w:rsidRPr="000802F3">
        <w:rPr>
          <w:rFonts w:ascii="Times New Roman" w:hAnsi="Times New Roman"/>
          <w:sz w:val="24"/>
          <w:szCs w:val="24"/>
        </w:rPr>
        <w:t xml:space="preserve">, garantinės priežiūros reglamento ir ataskaitų projektus Tiekėjas turės naudoti Perkančiosios organizacijos pateiktus šablonus. Naudojant kitų </w:t>
      </w:r>
      <w:r w:rsidRPr="000802F3">
        <w:rPr>
          <w:rFonts w:ascii="Times New Roman" w:hAnsi="Times New Roman"/>
          <w:sz w:val="24"/>
          <w:szCs w:val="24"/>
          <w:lang w:eastAsia="lt-LT"/>
        </w:rPr>
        <w:t xml:space="preserve">dokumentų šablonus pirmenybė bus teikiama </w:t>
      </w:r>
      <w:r w:rsidRPr="000802F3">
        <w:rPr>
          <w:rFonts w:ascii="Times New Roman" w:hAnsi="Times New Roman"/>
          <w:sz w:val="24"/>
          <w:szCs w:val="24"/>
        </w:rPr>
        <w:t>Perkančiosios organizacijos pateiktiesiems</w:t>
      </w:r>
      <w:r w:rsidRPr="0074436C">
        <w:rPr>
          <w:rFonts w:ascii="Times New Roman" w:hAnsi="Times New Roman"/>
          <w:b/>
          <w:sz w:val="24"/>
          <w:szCs w:val="24"/>
        </w:rPr>
        <w:t xml:space="preserve">. </w:t>
      </w:r>
    </w:p>
    <w:p w14:paraId="3D8EFF67" w14:textId="77777777" w:rsidR="00D07D3D" w:rsidRPr="006F7330"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6F7330">
        <w:rPr>
          <w:rFonts w:ascii="Times New Roman" w:hAnsi="Times New Roman" w:cs="Times New Roman"/>
          <w:b/>
          <w:bCs/>
          <w:sz w:val="24"/>
          <w:szCs w:val="24"/>
        </w:rPr>
        <w:t>SUTARTIES ĮGYVENDINIMO PRIEŽIŪRA IR VERTINIMAS</w:t>
      </w:r>
    </w:p>
    <w:p w14:paraId="31E8D75A"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Sutarties įgyvendinimas bus vertinamas pagal šiuos kriterijus:</w:t>
      </w:r>
    </w:p>
    <w:p w14:paraId="4C9A75BB"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 xml:space="preserve">Suteiktos šios techninės specifikacijos 3 skyriuje išvardytos MĖGIS </w:t>
      </w:r>
      <w:r>
        <w:rPr>
          <w:rFonts w:ascii="Times New Roman" w:hAnsi="Times New Roman"/>
          <w:bCs/>
          <w:sz w:val="24"/>
          <w:szCs w:val="24"/>
          <w:lang w:eastAsia="lt-LT"/>
        </w:rPr>
        <w:t>atnaujinimo</w:t>
      </w:r>
      <w:r w:rsidRPr="006E5A69">
        <w:rPr>
          <w:rFonts w:ascii="Times New Roman" w:hAnsi="Times New Roman"/>
          <w:sz w:val="24"/>
          <w:szCs w:val="24"/>
        </w:rPr>
        <w:t xml:space="preserve"> bei MĖGIS garantinės priežiūros paslaugos.</w:t>
      </w:r>
      <w:r w:rsidRPr="006E5A69">
        <w:rPr>
          <w:rFonts w:ascii="Times New Roman" w:hAnsi="Times New Roman"/>
          <w:sz w:val="24"/>
          <w:szCs w:val="24"/>
          <w:shd w:val="clear" w:color="auto" w:fill="E6E6E6"/>
        </w:rPr>
        <w:t xml:space="preserve"> </w:t>
      </w:r>
    </w:p>
    <w:p w14:paraId="5CA35F33"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P</w:t>
      </w:r>
      <w:r w:rsidRPr="00D91814">
        <w:rPr>
          <w:rFonts w:ascii="Times New Roman" w:hAnsi="Times New Roman" w:cs="Times New Roman"/>
          <w:sz w:val="24"/>
          <w:szCs w:val="24"/>
        </w:rPr>
        <w:t>ateikti dokumentai:</w:t>
      </w:r>
    </w:p>
    <w:p w14:paraId="02880052"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PKP;</w:t>
      </w:r>
    </w:p>
    <w:p w14:paraId="368106A2"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Sutarties įgyvendinimo darbų planas;</w:t>
      </w:r>
    </w:p>
    <w:p w14:paraId="0EE83B37"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Garantinės priežiūros reglamentas;</w:t>
      </w:r>
    </w:p>
    <w:p w14:paraId="7E346699"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 xml:space="preserve">MĖGIS </w:t>
      </w:r>
      <w:r>
        <w:rPr>
          <w:rFonts w:ascii="Times New Roman" w:hAnsi="Times New Roman"/>
          <w:bCs/>
          <w:sz w:val="24"/>
          <w:szCs w:val="24"/>
          <w:lang w:eastAsia="lt-LT"/>
        </w:rPr>
        <w:t>atnaujinimo</w:t>
      </w:r>
      <w:r w:rsidRPr="006E5A69">
        <w:rPr>
          <w:rFonts w:ascii="Times New Roman" w:hAnsi="Times New Roman"/>
          <w:sz w:val="24"/>
          <w:szCs w:val="24"/>
        </w:rPr>
        <w:t xml:space="preserve"> darbų mėnesio, ketvirčio ir galutinė ataskaitos;</w:t>
      </w:r>
    </w:p>
    <w:p w14:paraId="3B50EF92"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MĖGIS garantinės priežiūros ketvirčio ir galutinė ataskaitos;</w:t>
      </w:r>
    </w:p>
    <w:p w14:paraId="2B0394C6"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Veiklos a</w:t>
      </w:r>
      <w:r w:rsidRPr="006E5A69">
        <w:rPr>
          <w:rFonts w:ascii="Times New Roman" w:hAnsi="Times New Roman"/>
          <w:sz w:val="24"/>
          <w:szCs w:val="24"/>
        </w:rPr>
        <w:t>nalizės</w:t>
      </w:r>
      <w:r>
        <w:rPr>
          <w:rFonts w:ascii="Times New Roman" w:hAnsi="Times New Roman"/>
          <w:sz w:val="24"/>
          <w:szCs w:val="24"/>
        </w:rPr>
        <w:t xml:space="preserve"> dokumentas</w:t>
      </w:r>
      <w:r w:rsidRPr="006E5A69">
        <w:rPr>
          <w:rFonts w:ascii="Times New Roman" w:hAnsi="Times New Roman"/>
          <w:sz w:val="24"/>
          <w:szCs w:val="24"/>
        </w:rPr>
        <w:t>, projektavimo</w:t>
      </w:r>
      <w:r>
        <w:rPr>
          <w:rFonts w:ascii="Times New Roman" w:hAnsi="Times New Roman"/>
          <w:sz w:val="24"/>
          <w:szCs w:val="24"/>
        </w:rPr>
        <w:t xml:space="preserve"> (detali funkcinės </w:t>
      </w:r>
      <w:r w:rsidRPr="006E5A69">
        <w:rPr>
          <w:rFonts w:ascii="Times New Roman" w:hAnsi="Times New Roman"/>
          <w:sz w:val="24"/>
          <w:szCs w:val="24"/>
        </w:rPr>
        <w:t>specifik</w:t>
      </w:r>
      <w:r>
        <w:rPr>
          <w:rFonts w:ascii="Times New Roman" w:hAnsi="Times New Roman"/>
          <w:sz w:val="24"/>
          <w:szCs w:val="24"/>
        </w:rPr>
        <w:t>acija, detali techninės specifikacija, sistemos architektūros specifikacija, integracijų specifikacija</w:t>
      </w:r>
      <w:r w:rsidRPr="006E5A69">
        <w:rPr>
          <w:rFonts w:ascii="Times New Roman" w:hAnsi="Times New Roman"/>
          <w:sz w:val="24"/>
          <w:szCs w:val="24"/>
        </w:rPr>
        <w:t>,</w:t>
      </w:r>
      <w:r>
        <w:rPr>
          <w:rFonts w:ascii="Times New Roman" w:hAnsi="Times New Roman"/>
          <w:sz w:val="24"/>
          <w:szCs w:val="24"/>
        </w:rPr>
        <w:t xml:space="preserve"> naudotojo sąsajos specifikacija)</w:t>
      </w:r>
      <w:r w:rsidRPr="006E5A69">
        <w:rPr>
          <w:rFonts w:ascii="Times New Roman" w:hAnsi="Times New Roman"/>
          <w:sz w:val="24"/>
          <w:szCs w:val="24"/>
        </w:rPr>
        <w:t>, testavimo bei kiti dokumentai;</w:t>
      </w:r>
    </w:p>
    <w:p w14:paraId="436F3683"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MĖGIS naudotojo vadovas;</w:t>
      </w:r>
    </w:p>
    <w:p w14:paraId="1C8B1D7A" w14:textId="77777777" w:rsidR="00D07D3D" w:rsidRPr="006E5A69" w:rsidRDefault="00D07D3D" w:rsidP="00D70CDD">
      <w:pPr>
        <w:numPr>
          <w:ilvl w:val="2"/>
          <w:numId w:val="192"/>
        </w:numPr>
        <w:tabs>
          <w:tab w:val="left" w:pos="1560"/>
        </w:tabs>
        <w:spacing w:after="0" w:line="240" w:lineRule="auto"/>
        <w:ind w:left="0" w:firstLine="709"/>
        <w:jc w:val="both"/>
        <w:rPr>
          <w:rFonts w:ascii="Times New Roman" w:hAnsi="Times New Roman"/>
          <w:sz w:val="24"/>
          <w:szCs w:val="24"/>
        </w:rPr>
      </w:pPr>
      <w:r w:rsidRPr="006E5A69">
        <w:rPr>
          <w:rFonts w:ascii="Times New Roman" w:hAnsi="Times New Roman"/>
          <w:sz w:val="24"/>
          <w:szCs w:val="24"/>
        </w:rPr>
        <w:t>MĖGIS diegimo ir priežiūros vadovai, skirti perkančiosios organizacijos specialistams, atliekantiems informacinių sistemų diegimo ir priežiūros darbus;</w:t>
      </w:r>
    </w:p>
    <w:p w14:paraId="1FF69BA7" w14:textId="77777777" w:rsidR="00D07D3D" w:rsidRPr="00A07054" w:rsidRDefault="00D07D3D" w:rsidP="00D70CDD">
      <w:pPr>
        <w:numPr>
          <w:ilvl w:val="1"/>
          <w:numId w:val="192"/>
        </w:numPr>
        <w:spacing w:after="0" w:line="240" w:lineRule="auto"/>
        <w:ind w:left="0" w:firstLine="709"/>
        <w:jc w:val="both"/>
        <w:rPr>
          <w:rFonts w:ascii="Times New Roman" w:hAnsi="Times New Roman" w:cs="Times New Roman"/>
          <w:b/>
          <w:bCs/>
          <w:sz w:val="24"/>
          <w:szCs w:val="24"/>
        </w:rPr>
      </w:pPr>
      <w:r w:rsidRPr="006E5A69">
        <w:rPr>
          <w:rFonts w:ascii="Times New Roman" w:hAnsi="Times New Roman" w:cs="Times New Roman"/>
          <w:sz w:val="24"/>
          <w:szCs w:val="24"/>
        </w:rPr>
        <w:t>Pateikti MĖGIS išeities kodai (</w:t>
      </w:r>
      <w:r w:rsidRPr="006E5A69">
        <w:rPr>
          <w:rFonts w:ascii="Times New Roman" w:hAnsi="Times New Roman" w:cs="Times New Roman"/>
          <w:i/>
          <w:iCs/>
          <w:sz w:val="24"/>
          <w:szCs w:val="24"/>
        </w:rPr>
        <w:t>source codes</w:t>
      </w:r>
      <w:r w:rsidRPr="006E5A69">
        <w:rPr>
          <w:rFonts w:ascii="Times New Roman" w:hAnsi="Times New Roman" w:cs="Times New Roman"/>
          <w:sz w:val="24"/>
          <w:szCs w:val="24"/>
        </w:rPr>
        <w:t>).</w:t>
      </w:r>
    </w:p>
    <w:p w14:paraId="52BE1056" w14:textId="77777777" w:rsidR="00D07D3D" w:rsidRPr="006E5A69"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6E5A69">
        <w:rPr>
          <w:rFonts w:ascii="Times New Roman" w:hAnsi="Times New Roman" w:cs="Times New Roman"/>
          <w:b/>
          <w:bCs/>
          <w:sz w:val="24"/>
          <w:szCs w:val="24"/>
        </w:rPr>
        <w:t>SPECIFINIAI REIKALAVIMAI</w:t>
      </w:r>
    </w:p>
    <w:p w14:paraId="608595B2"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Lietuvos Respublikos kibernetinio saugumo įstatymo įgyvendinimo“ 1.3 papunkčiu patvirtintame Organizacinių ir techninių kibernetinio saugumo reikalavimų, taikomų kibernetinio saugumo subjektams, apraše, tokia apimtimi, kiek tai susiję su pirkimo objektu.</w:t>
      </w:r>
    </w:p>
    <w:p w14:paraId="7FCCC16D"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Tiekėjas įsipareigoja laikytis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6D2564C9"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Tiekėjas įsipareigoja laikytis 2016 m. balandžio 27 d. Europos Parlamento ir Tarybos reglamento (ES) 2016/679 dėl fizinių asmenų apsaugos tvarkant asmens duomenis ir dėl laisvo tokių duomenų judėjimo, kuriuo panaikinama Direktyva 95/46/EB (Bendrasis duomenų apsaugos reglamentas).</w:t>
      </w:r>
    </w:p>
    <w:p w14:paraId="4E986C54"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 xml:space="preserve">Visi rezultatai ir su jais susijusios teisės, įgytos vykdant šią Sutartį, įskaitant išimtines autorių turtines ir kitas intelektinės ar pramoninės nuosavybės teises, yra Perkančiosios organizacijos nuosavybė, kurią Perkančioji organizacija gali naudoti, publikuoti, perleisti ar perduoti kaip mano esant tinkama ir be jokių geografinių, termino ar kitų apribojimų. </w:t>
      </w:r>
    </w:p>
    <w:p w14:paraId="4880AF5A"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 xml:space="preserve">Tiekėjas įsipareigoja be raštiško išankstinio Perkančiosios organizacijos sutikimo neatskleisti jokiam kitam asmeniui (išskyrus nurodytus šios techninės specifikacijos 8.6 punkte) iš Perkančiosios organizacijos vykdant sudarytą Sutartį gautos informacijos, duomenų, gautų dokumentų turinio </w:t>
      </w:r>
      <w:r w:rsidRPr="006E5A69">
        <w:rPr>
          <w:rFonts w:ascii="Times New Roman" w:hAnsi="Times New Roman" w:cs="Times New Roman"/>
          <w:sz w:val="24"/>
          <w:szCs w:val="24"/>
        </w:rPr>
        <w:lastRenderedPageBreak/>
        <w:t>nepriklausomai nuo to, kokiu būdu ir forma (žodine, rašytine, elektronine, kita) tokia informacija, duomenys, dokumentai Tiekėjui buvo pateikti ar jis juos sužinojo vykdydamas Sutartį. Ši nuostata galioja net ir nutraukus sudarytą Sutartį ar jai pasibaigus.</w:t>
      </w:r>
    </w:p>
    <w:p w14:paraId="0BD3EB90"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C009AF3"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1E45397E" w14:textId="77777777" w:rsidR="00D07D3D" w:rsidRPr="006E5A69" w:rsidRDefault="00D07D3D" w:rsidP="00D70CDD">
      <w:pPr>
        <w:numPr>
          <w:ilvl w:val="1"/>
          <w:numId w:val="192"/>
        </w:numPr>
        <w:spacing w:after="0" w:line="240" w:lineRule="auto"/>
        <w:ind w:left="0" w:firstLine="709"/>
        <w:jc w:val="both"/>
        <w:rPr>
          <w:rFonts w:ascii="Times New Roman" w:hAnsi="Times New Roman"/>
          <w:sz w:val="24"/>
          <w:szCs w:val="24"/>
        </w:rPr>
      </w:pPr>
      <w:r w:rsidRPr="006E5A69">
        <w:rPr>
          <w:rFonts w:ascii="Times New Roman" w:hAnsi="Times New Roman" w:cs="Times New Roman"/>
          <w:sz w:val="24"/>
          <w:szCs w:val="24"/>
        </w:rPr>
        <w:t xml:space="preserve">Tiekėjas ir jo paskirti vykdyti Sutartį asmenys privalo pasirašyti Perkančiosios organizacijos pateikto turinio konfidencialumo pasižadėjimus. </w:t>
      </w:r>
    </w:p>
    <w:p w14:paraId="60BB48C0" w14:textId="77777777" w:rsidR="00D07D3D" w:rsidRPr="000802F3" w:rsidRDefault="00D07D3D" w:rsidP="00D70CDD">
      <w:pPr>
        <w:numPr>
          <w:ilvl w:val="0"/>
          <w:numId w:val="192"/>
        </w:numPr>
        <w:tabs>
          <w:tab w:val="left" w:pos="851"/>
        </w:tabs>
        <w:spacing w:before="240" w:after="240" w:line="240" w:lineRule="auto"/>
        <w:ind w:left="0" w:firstLine="709"/>
        <w:rPr>
          <w:rFonts w:ascii="Times New Roman" w:hAnsi="Times New Roman" w:cs="Times New Roman"/>
          <w:b/>
          <w:bCs/>
          <w:sz w:val="24"/>
          <w:szCs w:val="24"/>
        </w:rPr>
      </w:pPr>
      <w:r w:rsidRPr="000802F3">
        <w:rPr>
          <w:rFonts w:ascii="Times New Roman" w:hAnsi="Times New Roman" w:cs="Times New Roman"/>
          <w:b/>
          <w:bCs/>
          <w:sz w:val="24"/>
          <w:szCs w:val="24"/>
        </w:rPr>
        <w:t xml:space="preserve">ATITIKIMAS NACIONALINIO SAUGUMO INTERESAMS </w:t>
      </w:r>
    </w:p>
    <w:p w14:paraId="0BE2CD83" w14:textId="77777777" w:rsidR="00D07D3D" w:rsidRPr="00C60FFC" w:rsidRDefault="00D07D3D" w:rsidP="00D70CDD">
      <w:pPr>
        <w:numPr>
          <w:ilvl w:val="1"/>
          <w:numId w:val="192"/>
        </w:numPr>
        <w:spacing w:after="0" w:line="240" w:lineRule="auto"/>
        <w:ind w:left="0" w:firstLine="709"/>
        <w:jc w:val="both"/>
        <w:rPr>
          <w:rFonts w:ascii="Times New Roman" w:hAnsi="Times New Roman"/>
          <w:sz w:val="24"/>
          <w:szCs w:val="24"/>
        </w:rPr>
      </w:pPr>
      <w:r w:rsidRPr="00C60FFC">
        <w:rPr>
          <w:rFonts w:ascii="Times New Roman" w:hAnsi="Times New Roman" w:cs="Times New Roman"/>
          <w:sz w:val="24"/>
          <w:szCs w:val="24"/>
        </w:rPr>
        <w:t>MĖGIS</w:t>
      </w:r>
      <w:r w:rsidRPr="00C60FFC">
        <w:rPr>
          <w:rFonts w:ascii="Times New Roman" w:hAnsi="Times New Roman"/>
          <w:sz w:val="24"/>
          <w:szCs w:val="24"/>
        </w:rPr>
        <w:t xml:space="preserve"> </w:t>
      </w:r>
      <w:r>
        <w:rPr>
          <w:rFonts w:ascii="Times New Roman" w:hAnsi="Times New Roman"/>
          <w:bCs/>
          <w:sz w:val="24"/>
          <w:szCs w:val="24"/>
          <w:lang w:eastAsia="lt-LT"/>
        </w:rPr>
        <w:t>atnaujinimo</w:t>
      </w:r>
      <w:r w:rsidRPr="00C60FFC">
        <w:rPr>
          <w:rFonts w:ascii="Times New Roman" w:hAnsi="Times New Roman"/>
          <w:sz w:val="24"/>
          <w:szCs w:val="24"/>
        </w:rPr>
        <w:t xml:space="preserve"> paslaugas teikiantis Tiekėjas ar jo pasitelkti subtiekėjai neturi turėti interesų, galinčių kelti grėsmę nacionaliniam saugumui.</w:t>
      </w:r>
    </w:p>
    <w:p w14:paraId="16F2D350" w14:textId="77777777" w:rsidR="00D07D3D" w:rsidRPr="00C60FFC" w:rsidRDefault="00D07D3D" w:rsidP="00D70CDD">
      <w:pPr>
        <w:numPr>
          <w:ilvl w:val="1"/>
          <w:numId w:val="192"/>
        </w:numPr>
        <w:spacing w:after="0" w:line="240" w:lineRule="auto"/>
        <w:ind w:left="0" w:firstLine="709"/>
        <w:jc w:val="both"/>
        <w:rPr>
          <w:rFonts w:ascii="Times New Roman" w:hAnsi="Times New Roman"/>
          <w:sz w:val="24"/>
          <w:szCs w:val="24"/>
        </w:rPr>
      </w:pPr>
      <w:r w:rsidRPr="00C60FFC">
        <w:rPr>
          <w:rFonts w:ascii="Times New Roman" w:hAnsi="Times New Roman" w:cs="Times New Roman"/>
          <w:sz w:val="24"/>
          <w:szCs w:val="24"/>
        </w:rPr>
        <w:t>MĖGIS</w:t>
      </w:r>
      <w:r w:rsidRPr="00C60FFC">
        <w:rPr>
          <w:rFonts w:ascii="Times New Roman" w:hAnsi="Times New Roman"/>
          <w:sz w:val="24"/>
          <w:szCs w:val="24"/>
        </w:rPr>
        <w:t xml:space="preserve"> </w:t>
      </w:r>
      <w:r>
        <w:rPr>
          <w:rFonts w:ascii="Times New Roman" w:hAnsi="Times New Roman"/>
          <w:bCs/>
          <w:sz w:val="24"/>
          <w:szCs w:val="24"/>
          <w:lang w:eastAsia="lt-LT"/>
        </w:rPr>
        <w:t>atnaujinimo</w:t>
      </w:r>
      <w:r w:rsidRPr="00C60FFC">
        <w:rPr>
          <w:rFonts w:ascii="Times New Roman" w:hAnsi="Times New Roman"/>
          <w:sz w:val="24"/>
          <w:szCs w:val="24"/>
        </w:rPr>
        <w:t xml:space="preserve"> paslaugas teikiantis Tiekėjas negali naudoti ar siūlyti naudoti sutarties įgyvendinimo tikslams jokios techninės ir programinės įrangos, kuri galėtų kelti grėsmę nacionaliniam saugumui.</w:t>
      </w:r>
    </w:p>
    <w:p w14:paraId="7CA16ACB" w14:textId="77777777" w:rsidR="00D07D3D" w:rsidRPr="00C60FFC" w:rsidRDefault="00D07D3D" w:rsidP="00D70CDD">
      <w:pPr>
        <w:numPr>
          <w:ilvl w:val="1"/>
          <w:numId w:val="192"/>
        </w:numPr>
        <w:spacing w:after="0" w:line="240" w:lineRule="auto"/>
        <w:ind w:left="0" w:firstLine="709"/>
        <w:jc w:val="both"/>
        <w:rPr>
          <w:rFonts w:ascii="Times New Roman" w:hAnsi="Times New Roman"/>
          <w:sz w:val="24"/>
          <w:szCs w:val="24"/>
        </w:rPr>
      </w:pPr>
      <w:r w:rsidRPr="00C60FFC">
        <w:rPr>
          <w:rFonts w:ascii="Times New Roman" w:hAnsi="Times New Roman" w:cs="Times New Roman"/>
          <w:sz w:val="24"/>
          <w:szCs w:val="24"/>
        </w:rPr>
        <w:t>MĖGIS</w:t>
      </w:r>
      <w:r w:rsidRPr="00C60FFC">
        <w:rPr>
          <w:rFonts w:ascii="Times New Roman" w:hAnsi="Times New Roman"/>
          <w:sz w:val="24"/>
          <w:szCs w:val="24"/>
        </w:rPr>
        <w:t xml:space="preserve"> </w:t>
      </w:r>
      <w:r>
        <w:rPr>
          <w:rFonts w:ascii="Times New Roman" w:hAnsi="Times New Roman"/>
          <w:bCs/>
          <w:sz w:val="24"/>
          <w:szCs w:val="24"/>
          <w:lang w:eastAsia="lt-LT"/>
        </w:rPr>
        <w:t>atnaujinimo</w:t>
      </w:r>
      <w:r w:rsidRPr="00C60FFC">
        <w:rPr>
          <w:rFonts w:ascii="Times New Roman" w:hAnsi="Times New Roman"/>
          <w:sz w:val="24"/>
          <w:szCs w:val="24"/>
        </w:rPr>
        <w:t xml:space="preserve"> paslaugas teikiantis Tiekėjas turi atitikti 2014 m. liepos 31</w:t>
      </w:r>
      <w:r>
        <w:rPr>
          <w:rFonts w:ascii="Times New Roman" w:hAnsi="Times New Roman"/>
          <w:sz w:val="24"/>
          <w:szCs w:val="24"/>
        </w:rPr>
        <w:t> </w:t>
      </w:r>
      <w:r w:rsidRPr="00C60FFC">
        <w:rPr>
          <w:rFonts w:ascii="Times New Roman" w:hAnsi="Times New Roman"/>
          <w:sz w:val="24"/>
          <w:szCs w:val="24"/>
        </w:rPr>
        <w:t>d. Tarybos reglamento (ES) Nr.833/2014 dėl ribojimo priemonių atsižvelgiant į Rusijos veiksmus, kuriais destabilizuojama padėtis Ukrainoje reikalavimus.</w:t>
      </w:r>
    </w:p>
    <w:p w14:paraId="578AD991" w14:textId="77777777" w:rsidR="00D07D3D" w:rsidRPr="00E17B40" w:rsidRDefault="00D07D3D" w:rsidP="00D70CDD">
      <w:pPr>
        <w:numPr>
          <w:ilvl w:val="0"/>
          <w:numId w:val="192"/>
        </w:numPr>
        <w:tabs>
          <w:tab w:val="left" w:pos="851"/>
        </w:tabs>
        <w:spacing w:before="240" w:after="240" w:line="240" w:lineRule="auto"/>
        <w:ind w:left="0" w:firstLine="709"/>
        <w:jc w:val="both"/>
        <w:rPr>
          <w:rFonts w:ascii="Times New Roman" w:hAnsi="Times New Roman" w:cs="Times New Roman"/>
          <w:b/>
          <w:bCs/>
          <w:sz w:val="24"/>
          <w:szCs w:val="24"/>
        </w:rPr>
      </w:pPr>
      <w:r w:rsidRPr="0074436C">
        <w:rPr>
          <w:rFonts w:ascii="Times New Roman" w:hAnsi="Times New Roman" w:cs="Times New Roman"/>
          <w:b/>
          <w:bCs/>
          <w:sz w:val="24"/>
          <w:szCs w:val="24"/>
        </w:rPr>
        <w:t>INFORMACIJOS, VADOVAUJANTIS VIEŠŲJŲ PIRKIMŲ ĮSTATYMO 28 STRAIPSNIO „PIRKIMO OBJEKTO SKAIDYMAS Į DALIS“ REIKALAVIMAIS, PATEIKIMAS</w:t>
      </w:r>
    </w:p>
    <w:p w14:paraId="04C97834" w14:textId="77777777" w:rsidR="00D07D3D" w:rsidRPr="00C60FFC" w:rsidRDefault="00D07D3D" w:rsidP="00D70CDD">
      <w:pPr>
        <w:numPr>
          <w:ilvl w:val="1"/>
          <w:numId w:val="192"/>
        </w:numPr>
        <w:spacing w:after="0" w:line="240" w:lineRule="auto"/>
        <w:ind w:left="0" w:firstLine="709"/>
        <w:jc w:val="both"/>
        <w:rPr>
          <w:rFonts w:ascii="Times New Roman" w:hAnsi="Times New Roman"/>
          <w:bCs/>
          <w:sz w:val="24"/>
          <w:szCs w:val="24"/>
        </w:rPr>
      </w:pPr>
      <w:r w:rsidRPr="00C60FFC">
        <w:rPr>
          <w:rFonts w:ascii="Times New Roman" w:hAnsi="Times New Roman" w:cs="Times New Roman"/>
          <w:bCs/>
          <w:sz w:val="24"/>
          <w:szCs w:val="24"/>
        </w:rPr>
        <w:t xml:space="preserve">Šis pirkimas į dalis neskaidomas, nes </w:t>
      </w:r>
      <w:r w:rsidRPr="00C60FFC">
        <w:rPr>
          <w:rFonts w:ascii="Times New Roman" w:hAnsi="Times New Roman"/>
          <w:bCs/>
          <w:sz w:val="24"/>
          <w:szCs w:val="24"/>
        </w:rPr>
        <w:t xml:space="preserve">MĖGIS </w:t>
      </w:r>
      <w:r>
        <w:rPr>
          <w:rFonts w:ascii="Times New Roman" w:hAnsi="Times New Roman"/>
          <w:bCs/>
          <w:sz w:val="24"/>
          <w:szCs w:val="24"/>
          <w:lang w:eastAsia="lt-LT"/>
        </w:rPr>
        <w:t>atnaujinimo</w:t>
      </w:r>
      <w:r w:rsidRPr="00C60FFC">
        <w:rPr>
          <w:rFonts w:ascii="Times New Roman" w:hAnsi="Times New Roman"/>
          <w:bCs/>
          <w:sz w:val="24"/>
          <w:szCs w:val="24"/>
        </w:rPr>
        <w:t xml:space="preserve"> paslaugų rezultatas – nedalomas Integruotos MIS posistemis su funkcionalumais, kurie turi veikti kaip integruoti neatskiriami šio posistemio elementai. </w:t>
      </w:r>
      <w:r w:rsidRPr="00C60FFC">
        <w:rPr>
          <w:rFonts w:ascii="Times New Roman" w:hAnsi="Times New Roman"/>
          <w:bCs/>
          <w:sz w:val="24"/>
          <w:szCs w:val="24"/>
          <w:lang w:eastAsia="lt-LT"/>
        </w:rPr>
        <w:t>Skaidant ir perkant funkcionalumus atskirai nebūtų įmanoma užtikrinti  posistemio veikimo, nei tinkamos integracijos, o tai  kelia didelę rizik</w:t>
      </w:r>
      <w:r>
        <w:rPr>
          <w:rFonts w:ascii="Times New Roman" w:hAnsi="Times New Roman"/>
          <w:bCs/>
          <w:sz w:val="24"/>
          <w:szCs w:val="24"/>
          <w:lang w:eastAsia="lt-LT"/>
        </w:rPr>
        <w:t>ą</w:t>
      </w:r>
      <w:r w:rsidRPr="00C60FFC">
        <w:rPr>
          <w:rFonts w:ascii="Times New Roman" w:hAnsi="Times New Roman"/>
          <w:bCs/>
          <w:sz w:val="24"/>
          <w:szCs w:val="24"/>
          <w:lang w:eastAsia="lt-LT"/>
        </w:rPr>
        <w:t xml:space="preserve"> netinkamai įvykdyti pirkimo sutartį ir, kad nebus sukurtas pirkimo objektas. MĖGIS garantinės priežiūros paslaugas galės teikti tik tas pats tiekėjas, kuris bus suteikęs MĖGIS </w:t>
      </w:r>
      <w:r>
        <w:rPr>
          <w:rFonts w:ascii="Times New Roman" w:hAnsi="Times New Roman"/>
          <w:bCs/>
          <w:sz w:val="24"/>
          <w:szCs w:val="24"/>
          <w:lang w:eastAsia="lt-LT"/>
        </w:rPr>
        <w:t>atnaujinimo</w:t>
      </w:r>
      <w:r w:rsidRPr="00C60FFC">
        <w:rPr>
          <w:rFonts w:ascii="Times New Roman" w:hAnsi="Times New Roman"/>
          <w:bCs/>
          <w:sz w:val="24"/>
          <w:szCs w:val="24"/>
          <w:lang w:eastAsia="lt-LT"/>
        </w:rPr>
        <w:t xml:space="preserve"> paslaugas. Tokiu atveju, pirkimo skaidymas į dalis taptų dirbtinis, sutarties vykdymas taptų per daug sudėtingas techniniu požiūriu, kiltų rizika, kad sutarties tikslai nebūtų pasiekti.</w:t>
      </w:r>
      <w:r w:rsidRPr="00C60FFC">
        <w:rPr>
          <w:rFonts w:ascii="Times New Roman" w:hAnsi="Times New Roman"/>
          <w:bCs/>
          <w:sz w:val="24"/>
          <w:szCs w:val="24"/>
        </w:rPr>
        <w:t xml:space="preserve">   </w:t>
      </w:r>
    </w:p>
    <w:p w14:paraId="40152547" w14:textId="77777777" w:rsidR="00D07D3D" w:rsidRPr="0074436C" w:rsidRDefault="00D07D3D" w:rsidP="00D07D3D">
      <w:pPr>
        <w:tabs>
          <w:tab w:val="left" w:pos="1276"/>
        </w:tabs>
        <w:spacing w:after="0" w:line="240" w:lineRule="auto"/>
        <w:ind w:left="1080" w:firstLine="720"/>
        <w:jc w:val="both"/>
        <w:rPr>
          <w:rFonts w:ascii="Times New Roman" w:hAnsi="Times New Roman" w:cs="Times New Roman"/>
          <w:bCs/>
          <w:vanish/>
          <w:sz w:val="24"/>
          <w:szCs w:val="24"/>
        </w:rPr>
      </w:pPr>
    </w:p>
    <w:p w14:paraId="0643EC17" w14:textId="77777777" w:rsidR="00D07D3D" w:rsidRPr="0074436C" w:rsidRDefault="00D07D3D" w:rsidP="00D07D3D">
      <w:pPr>
        <w:tabs>
          <w:tab w:val="left" w:pos="567"/>
          <w:tab w:val="num" w:pos="1840"/>
        </w:tabs>
        <w:spacing w:after="0" w:line="240" w:lineRule="auto"/>
        <w:ind w:firstLine="720"/>
        <w:jc w:val="center"/>
        <w:rPr>
          <w:rFonts w:ascii="Times New Roman" w:hAnsi="Times New Roman" w:cs="Times New Roman"/>
          <w:sz w:val="24"/>
          <w:szCs w:val="24"/>
        </w:rPr>
      </w:pPr>
      <w:r w:rsidRPr="0074436C">
        <w:rPr>
          <w:rFonts w:ascii="Times New Roman" w:hAnsi="Times New Roman" w:cs="Times New Roman"/>
          <w:sz w:val="24"/>
          <w:szCs w:val="24"/>
        </w:rPr>
        <w:t>_________________________________________________</w:t>
      </w:r>
    </w:p>
    <w:p w14:paraId="76C4D2EB" w14:textId="77777777" w:rsidR="00D07D3D" w:rsidRPr="00DC070B" w:rsidRDefault="00D07D3D" w:rsidP="00D07D3D">
      <w:pPr>
        <w:spacing w:after="0" w:line="240" w:lineRule="auto"/>
        <w:rPr>
          <w:rFonts w:ascii="Times New Roman" w:hAnsi="Times New Roman" w:cs="Times New Roman"/>
          <w:szCs w:val="24"/>
        </w:rPr>
      </w:pPr>
      <w:bookmarkStart w:id="119" w:name="_Toc169082859"/>
      <w:bookmarkStart w:id="120" w:name="_Toc169084047"/>
      <w:bookmarkStart w:id="121" w:name="_Toc169090139"/>
      <w:bookmarkStart w:id="122" w:name="_Toc169094788"/>
      <w:bookmarkStart w:id="123" w:name="_Toc169094940"/>
      <w:bookmarkStart w:id="124" w:name="_Toc169082860"/>
      <w:bookmarkStart w:id="125" w:name="_Toc169084048"/>
      <w:bookmarkStart w:id="126" w:name="_Toc169090140"/>
      <w:bookmarkStart w:id="127" w:name="_Toc169094789"/>
      <w:bookmarkStart w:id="128" w:name="_Toc169094941"/>
      <w:bookmarkStart w:id="129" w:name="_Toc169082861"/>
      <w:bookmarkStart w:id="130" w:name="_Toc169084049"/>
      <w:bookmarkStart w:id="131" w:name="_Toc169090141"/>
      <w:bookmarkStart w:id="132" w:name="_Toc169094790"/>
      <w:bookmarkStart w:id="133" w:name="_Toc169094942"/>
      <w:bookmarkStart w:id="134" w:name="_Toc169082862"/>
      <w:bookmarkStart w:id="135" w:name="_Toc169084050"/>
      <w:bookmarkStart w:id="136" w:name="_Toc169090142"/>
      <w:bookmarkStart w:id="137" w:name="_Toc169094791"/>
      <w:bookmarkStart w:id="138" w:name="_Toc169094943"/>
      <w:bookmarkStart w:id="139" w:name="_Toc169082863"/>
      <w:bookmarkStart w:id="140" w:name="_Toc169084051"/>
      <w:bookmarkStart w:id="141" w:name="_Toc169090143"/>
      <w:bookmarkStart w:id="142" w:name="_Toc169094792"/>
      <w:bookmarkStart w:id="143" w:name="_Toc169094944"/>
      <w:bookmarkStart w:id="144" w:name="_Toc169082864"/>
      <w:bookmarkStart w:id="145" w:name="_Toc169084052"/>
      <w:bookmarkStart w:id="146" w:name="_Toc169090144"/>
      <w:bookmarkStart w:id="147" w:name="_Toc169094793"/>
      <w:bookmarkStart w:id="148" w:name="_Toc169094945"/>
      <w:bookmarkStart w:id="149" w:name="_Toc169082865"/>
      <w:bookmarkStart w:id="150" w:name="_Toc169084053"/>
      <w:bookmarkStart w:id="151" w:name="_Toc169090145"/>
      <w:bookmarkStart w:id="152" w:name="_Toc169094794"/>
      <w:bookmarkStart w:id="153" w:name="_Toc169094946"/>
      <w:bookmarkStart w:id="154" w:name="_Toc169082866"/>
      <w:bookmarkStart w:id="155" w:name="_Toc169084054"/>
      <w:bookmarkStart w:id="156" w:name="_Toc169090146"/>
      <w:bookmarkStart w:id="157" w:name="_Toc169094795"/>
      <w:bookmarkStart w:id="158" w:name="_Toc169094947"/>
      <w:bookmarkStart w:id="159" w:name="_Toc169082867"/>
      <w:bookmarkStart w:id="160" w:name="_Toc169084055"/>
      <w:bookmarkStart w:id="161" w:name="_Toc169090147"/>
      <w:bookmarkStart w:id="162" w:name="_Toc169094796"/>
      <w:bookmarkStart w:id="163" w:name="_Toc169094948"/>
      <w:bookmarkStart w:id="164" w:name="_Toc169082868"/>
      <w:bookmarkStart w:id="165" w:name="_Toc169084056"/>
      <w:bookmarkStart w:id="166" w:name="_Toc169090148"/>
      <w:bookmarkStart w:id="167" w:name="_Toc169094797"/>
      <w:bookmarkStart w:id="168" w:name="_Toc169094949"/>
      <w:bookmarkStart w:id="169" w:name="_Toc169082869"/>
      <w:bookmarkStart w:id="170" w:name="_Toc169084057"/>
      <w:bookmarkStart w:id="171" w:name="_Toc169090149"/>
      <w:bookmarkStart w:id="172" w:name="_Toc169094798"/>
      <w:bookmarkStart w:id="173" w:name="_Toc169094950"/>
      <w:bookmarkStart w:id="174" w:name="_Toc169082870"/>
      <w:bookmarkStart w:id="175" w:name="_Toc169084058"/>
      <w:bookmarkStart w:id="176" w:name="_Toc169090150"/>
      <w:bookmarkStart w:id="177" w:name="_Toc169094799"/>
      <w:bookmarkStart w:id="178" w:name="_Toc169094951"/>
      <w:bookmarkStart w:id="179" w:name="_Toc169082871"/>
      <w:bookmarkStart w:id="180" w:name="_Toc169084059"/>
      <w:bookmarkStart w:id="181" w:name="_Toc169090151"/>
      <w:bookmarkStart w:id="182" w:name="_Toc169094800"/>
      <w:bookmarkStart w:id="183" w:name="_Toc169094952"/>
      <w:bookmarkStart w:id="184" w:name="_Toc169082872"/>
      <w:bookmarkStart w:id="185" w:name="_Toc169084060"/>
      <w:bookmarkStart w:id="186" w:name="_Toc169090152"/>
      <w:bookmarkStart w:id="187" w:name="_Toc169094801"/>
      <w:bookmarkStart w:id="188" w:name="_Toc169094953"/>
      <w:bookmarkStart w:id="189" w:name="_Toc169082873"/>
      <w:bookmarkStart w:id="190" w:name="_Toc169084061"/>
      <w:bookmarkStart w:id="191" w:name="_Toc169090153"/>
      <w:bookmarkStart w:id="192" w:name="_Toc169094802"/>
      <w:bookmarkStart w:id="193" w:name="_Toc169094954"/>
      <w:bookmarkStart w:id="194" w:name="_n368jyv2ndgz" w:colFirst="0" w:colLast="0"/>
      <w:bookmarkStart w:id="195" w:name="_kyqqsxdsq5ug" w:colFirst="0" w:colLast="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3B0E49E"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43F7BE8"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72814C85"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56170F7"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637AE3C"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01243354"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4D1D6D5"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12BA7DB"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2D3793D"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65DEFC97"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368D081E"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5B7D49E1"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7088148D"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2F8960EE"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4458601B"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2D0B818A" w14:textId="77777777" w:rsidR="00D675C7" w:rsidRPr="004E1229" w:rsidRDefault="00D675C7" w:rsidP="00D675C7">
      <w:pPr>
        <w:spacing w:after="0" w:line="240" w:lineRule="auto"/>
        <w:ind w:right="-178" w:firstLine="7371"/>
        <w:jc w:val="both"/>
        <w:rPr>
          <w:rFonts w:ascii="Times New Roman" w:eastAsia="Calibri" w:hAnsi="Times New Roman" w:cs="Times New Roman"/>
          <w:sz w:val="24"/>
          <w:szCs w:val="24"/>
        </w:rPr>
      </w:pPr>
      <w:bookmarkStart w:id="196" w:name="_Hlk58941470"/>
      <w:bookmarkStart w:id="197" w:name="_Hlk58853444"/>
      <w:r w:rsidRPr="004E1229">
        <w:rPr>
          <w:rFonts w:ascii="Times New Roman" w:eastAsia="Calibri" w:hAnsi="Times New Roman" w:cs="Times New Roman"/>
          <w:sz w:val="24"/>
          <w:szCs w:val="24"/>
        </w:rPr>
        <w:lastRenderedPageBreak/>
        <w:t>Atviro konkurso sąlygų</w:t>
      </w:r>
    </w:p>
    <w:p w14:paraId="2D754DF8" w14:textId="77777777" w:rsidR="00D675C7" w:rsidRPr="004E1229" w:rsidRDefault="00D675C7" w:rsidP="00D675C7">
      <w:pPr>
        <w:spacing w:after="0" w:line="240" w:lineRule="auto"/>
        <w:ind w:right="-178" w:firstLine="737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2 priedas </w:t>
      </w:r>
    </w:p>
    <w:p w14:paraId="083CFDD6" w14:textId="77777777" w:rsidR="00D675C7" w:rsidRPr="004E1229" w:rsidRDefault="00D675C7" w:rsidP="00D675C7">
      <w:pPr>
        <w:spacing w:after="0" w:line="240" w:lineRule="auto"/>
        <w:ind w:right="-178"/>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Herbas arba prekių ženklas</w:t>
      </w:r>
    </w:p>
    <w:p w14:paraId="26E2ACF2" w14:textId="77777777" w:rsidR="00D675C7" w:rsidRPr="004E1229" w:rsidRDefault="00D675C7" w:rsidP="00D675C7">
      <w:pPr>
        <w:spacing w:after="0" w:line="240" w:lineRule="auto"/>
        <w:ind w:right="-178"/>
        <w:jc w:val="center"/>
        <w:rPr>
          <w:rFonts w:ascii="Times New Roman" w:eastAsia="Calibri" w:hAnsi="Times New Roman" w:cs="Times New Roman"/>
          <w:sz w:val="24"/>
          <w:szCs w:val="24"/>
        </w:rPr>
      </w:pPr>
    </w:p>
    <w:p w14:paraId="61118E36" w14:textId="77777777" w:rsidR="00D675C7" w:rsidRPr="004E1229" w:rsidRDefault="00D675C7" w:rsidP="00D675C7">
      <w:pPr>
        <w:spacing w:after="0" w:line="240" w:lineRule="auto"/>
        <w:ind w:right="-178"/>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(Tiekėjo pavadinimas)</w:t>
      </w:r>
    </w:p>
    <w:p w14:paraId="7989A6B3" w14:textId="77777777" w:rsidR="00D675C7" w:rsidRPr="004E1229" w:rsidRDefault="00D675C7" w:rsidP="00D675C7">
      <w:pPr>
        <w:spacing w:after="0" w:line="240" w:lineRule="auto"/>
        <w:ind w:right="-178"/>
        <w:jc w:val="center"/>
        <w:rPr>
          <w:rFonts w:ascii="Times New Roman" w:eastAsia="Calibri" w:hAnsi="Times New Roman" w:cs="Times New Roman"/>
          <w:sz w:val="24"/>
          <w:szCs w:val="24"/>
        </w:rPr>
      </w:pPr>
    </w:p>
    <w:p w14:paraId="30CD0F40" w14:textId="77777777" w:rsidR="00D675C7" w:rsidRPr="004E1229" w:rsidRDefault="00D675C7" w:rsidP="00D675C7">
      <w:pPr>
        <w:spacing w:after="0" w:line="240" w:lineRule="auto"/>
        <w:ind w:right="131"/>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CEC538" w14:textId="77777777" w:rsidR="00D675C7" w:rsidRPr="004E1229" w:rsidRDefault="00D675C7" w:rsidP="00D675C7">
      <w:pPr>
        <w:spacing w:after="0" w:line="240" w:lineRule="auto"/>
        <w:jc w:val="center"/>
        <w:rPr>
          <w:rFonts w:ascii="Times New Roman" w:eastAsia="Calibri" w:hAnsi="Times New Roman" w:cs="Times New Roman"/>
          <w:b/>
          <w:bCs/>
          <w:sz w:val="24"/>
          <w:szCs w:val="24"/>
        </w:rPr>
      </w:pPr>
    </w:p>
    <w:p w14:paraId="2870CD50" w14:textId="77777777" w:rsidR="00D675C7" w:rsidRPr="004E1229" w:rsidRDefault="00D675C7" w:rsidP="00D675C7">
      <w:pPr>
        <w:tabs>
          <w:tab w:val="center" w:pos="2520"/>
        </w:tabs>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Muitinės departamentui prie LR finansų ministerijos</w:t>
      </w:r>
    </w:p>
    <w:p w14:paraId="0A8132FC" w14:textId="77777777" w:rsidR="00D675C7" w:rsidRPr="004E1229" w:rsidRDefault="00D675C7" w:rsidP="00D675C7">
      <w:pPr>
        <w:tabs>
          <w:tab w:val="center" w:pos="2520"/>
        </w:tabs>
        <w:spacing w:after="0" w:line="240" w:lineRule="auto"/>
        <w:jc w:val="both"/>
        <w:rPr>
          <w:rFonts w:ascii="Times New Roman" w:eastAsia="Calibri" w:hAnsi="Times New Roman" w:cs="Times New Roman"/>
          <w:sz w:val="24"/>
          <w:szCs w:val="24"/>
        </w:rPr>
      </w:pPr>
    </w:p>
    <w:p w14:paraId="198D9483" w14:textId="77777777" w:rsidR="00D675C7" w:rsidRPr="004E1229" w:rsidRDefault="00D675C7" w:rsidP="00D675C7">
      <w:pPr>
        <w:spacing w:after="0" w:line="240" w:lineRule="auto"/>
        <w:jc w:val="center"/>
        <w:rPr>
          <w:rFonts w:ascii="Times New Roman" w:eastAsia="Calibri" w:hAnsi="Times New Roman" w:cs="Times New Roman"/>
          <w:b/>
          <w:sz w:val="24"/>
          <w:szCs w:val="24"/>
        </w:rPr>
      </w:pPr>
      <w:r w:rsidRPr="004E1229">
        <w:rPr>
          <w:rFonts w:ascii="Times New Roman" w:eastAsia="Calibri" w:hAnsi="Times New Roman" w:cs="Times New Roman"/>
          <w:b/>
          <w:sz w:val="24"/>
          <w:szCs w:val="24"/>
        </w:rPr>
        <w:t>PASIŪLYMAS</w:t>
      </w:r>
      <w:r w:rsidRPr="004E1229">
        <w:rPr>
          <w:rFonts w:ascii="Times New Roman" w:eastAsia="Batang" w:hAnsi="Times New Roman" w:cs="Times New Roman"/>
          <w:b/>
          <w:sz w:val="24"/>
          <w:szCs w:val="24"/>
        </w:rPr>
        <w:t xml:space="preserve"> </w:t>
      </w:r>
    </w:p>
    <w:p w14:paraId="67872A72"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p>
    <w:p w14:paraId="094F75B7" w14:textId="77777777" w:rsidR="00340DB7" w:rsidRPr="004E1229" w:rsidRDefault="00340DB7" w:rsidP="00340DB7">
      <w:pPr>
        <w:spacing w:after="0" w:line="240" w:lineRule="auto"/>
        <w:jc w:val="center"/>
        <w:rPr>
          <w:rStyle w:val="normaltextrun"/>
          <w:rFonts w:ascii="Times New Roman" w:hAnsi="Times New Roman" w:cs="Times New Roman"/>
          <w:b/>
          <w:bCs/>
          <w:color w:val="000000"/>
          <w:sz w:val="24"/>
          <w:szCs w:val="24"/>
          <w:bdr w:val="none" w:sz="0" w:space="0" w:color="auto" w:frame="1"/>
        </w:rPr>
      </w:pPr>
      <w:r w:rsidRPr="004E1229">
        <w:rPr>
          <w:rFonts w:ascii="Times New Roman" w:hAnsi="Times New Roman" w:cs="Times New Roman"/>
          <w:b/>
          <w:bCs/>
          <w:sz w:val="24"/>
          <w:szCs w:val="24"/>
        </w:rPr>
        <w:t>MĖGINIŲ ADMINISTRAVIMO SISTEMOS (</w:t>
      </w:r>
      <w:r w:rsidRPr="004E1229">
        <w:rPr>
          <w:rStyle w:val="normaltextrun"/>
          <w:rFonts w:ascii="Times New Roman" w:hAnsi="Times New Roman" w:cs="Times New Roman"/>
          <w:b/>
          <w:bCs/>
          <w:color w:val="000000"/>
          <w:sz w:val="24"/>
          <w:szCs w:val="24"/>
          <w:bdr w:val="none" w:sz="0" w:space="0" w:color="auto" w:frame="1"/>
        </w:rPr>
        <w:t xml:space="preserve">MĖGIS) ATNAUJINIMO </w:t>
      </w:r>
    </w:p>
    <w:p w14:paraId="4863B017" w14:textId="77777777" w:rsidR="00340DB7" w:rsidRPr="004E1229" w:rsidRDefault="00340DB7" w:rsidP="00340DB7">
      <w:pPr>
        <w:spacing w:after="0" w:line="240" w:lineRule="auto"/>
        <w:jc w:val="center"/>
        <w:rPr>
          <w:rFonts w:ascii="Times New Roman" w:hAnsi="Times New Roman" w:cs="Times New Roman"/>
          <w:b/>
          <w:bCs/>
          <w:color w:val="000000"/>
          <w:sz w:val="24"/>
          <w:szCs w:val="24"/>
        </w:rPr>
      </w:pPr>
      <w:r w:rsidRPr="004E1229">
        <w:rPr>
          <w:rFonts w:ascii="Times New Roman" w:hAnsi="Times New Roman" w:cs="Times New Roman"/>
          <w:b/>
          <w:bCs/>
          <w:color w:val="000000"/>
          <w:sz w:val="24"/>
          <w:szCs w:val="24"/>
        </w:rPr>
        <w:t>IR GARANTINĖS PRIEŽIŪROS PASLAUGŲ</w:t>
      </w:r>
    </w:p>
    <w:p w14:paraId="54E7BEDB" w14:textId="0C99B178" w:rsidR="00D675C7" w:rsidRPr="004E1229" w:rsidRDefault="00340DB7" w:rsidP="00340DB7">
      <w:pPr>
        <w:spacing w:after="0" w:line="240" w:lineRule="auto"/>
        <w:jc w:val="center"/>
        <w:rPr>
          <w:rFonts w:ascii="Times New Roman" w:eastAsia="Calibri" w:hAnsi="Times New Roman" w:cs="Times New Roman"/>
          <w:b/>
          <w:bCs/>
          <w:color w:val="000000"/>
          <w:sz w:val="24"/>
          <w:szCs w:val="24"/>
        </w:rPr>
      </w:pPr>
      <w:r w:rsidRPr="004E1229">
        <w:rPr>
          <w:rFonts w:ascii="Times New Roman" w:hAnsi="Times New Roman" w:cs="Times New Roman"/>
          <w:b/>
          <w:bCs/>
          <w:color w:val="000000"/>
          <w:sz w:val="24"/>
          <w:szCs w:val="24"/>
        </w:rPr>
        <w:t xml:space="preserve"> </w:t>
      </w:r>
      <w:r w:rsidR="00D675C7" w:rsidRPr="004E1229">
        <w:rPr>
          <w:rFonts w:ascii="Times New Roman" w:eastAsia="Batang" w:hAnsi="Times New Roman" w:cs="Times New Roman"/>
          <w:b/>
          <w:bCs/>
          <w:sz w:val="24"/>
          <w:szCs w:val="24"/>
        </w:rPr>
        <w:t>PIRKIMUI</w:t>
      </w:r>
    </w:p>
    <w:p w14:paraId="5991AFF9" w14:textId="77777777" w:rsidR="00D675C7" w:rsidRPr="004E1229" w:rsidRDefault="00D675C7" w:rsidP="00D675C7">
      <w:pPr>
        <w:spacing w:after="0" w:line="240" w:lineRule="auto"/>
        <w:jc w:val="center"/>
        <w:rPr>
          <w:rFonts w:ascii="Times New Roman" w:eastAsia="MS Mincho" w:hAnsi="Times New Roman" w:cs="Times New Roman"/>
          <w:b/>
          <w:bCs/>
          <w:sz w:val="24"/>
          <w:szCs w:val="24"/>
        </w:rPr>
      </w:pPr>
    </w:p>
    <w:p w14:paraId="4518CA2F" w14:textId="77777777" w:rsidR="00D675C7" w:rsidRPr="004E1229" w:rsidRDefault="00D675C7" w:rsidP="00D675C7">
      <w:pPr>
        <w:spacing w:after="0" w:line="240" w:lineRule="auto"/>
        <w:jc w:val="center"/>
        <w:rPr>
          <w:rFonts w:ascii="Times New Roman" w:eastAsia="Calibri" w:hAnsi="Times New Roman" w:cs="Times New Roman"/>
          <w:bCs/>
          <w:sz w:val="24"/>
          <w:szCs w:val="24"/>
        </w:rPr>
      </w:pPr>
      <w:r w:rsidRPr="004E1229">
        <w:rPr>
          <w:rFonts w:ascii="Times New Roman" w:eastAsia="Calibri" w:hAnsi="Times New Roman" w:cs="Times New Roman"/>
          <w:bCs/>
          <w:sz w:val="24"/>
          <w:szCs w:val="24"/>
        </w:rPr>
        <w:t xml:space="preserve">(Pildydamas šią formą Tiekėjas turi pateikti visą žemiau prašomą informaciją. </w:t>
      </w:r>
    </w:p>
    <w:p w14:paraId="63114809"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bCs/>
          <w:sz w:val="24"/>
          <w:szCs w:val="24"/>
        </w:rPr>
        <w:t>Tiekėjui išbraukus formoje esančias nuostatas, jo pasiūlymas bus atmestas)</w:t>
      </w:r>
    </w:p>
    <w:p w14:paraId="29056EBE" w14:textId="77777777" w:rsidR="00D675C7" w:rsidRPr="004E1229" w:rsidRDefault="00D675C7" w:rsidP="00D675C7">
      <w:pPr>
        <w:shd w:val="clear" w:color="auto" w:fill="FFFFFF"/>
        <w:spacing w:after="0" w:line="240" w:lineRule="auto"/>
        <w:jc w:val="center"/>
        <w:rPr>
          <w:rFonts w:ascii="Times New Roman" w:eastAsia="Calibri" w:hAnsi="Times New Roman" w:cs="Times New Roman"/>
          <w:sz w:val="24"/>
          <w:szCs w:val="24"/>
        </w:rPr>
      </w:pPr>
    </w:p>
    <w:p w14:paraId="507630F6" w14:textId="77777777" w:rsidR="00D675C7" w:rsidRPr="004E1229" w:rsidRDefault="00D675C7" w:rsidP="00D675C7">
      <w:pPr>
        <w:shd w:val="clear" w:color="auto" w:fill="FFFFFF"/>
        <w:spacing w:after="0" w:line="240" w:lineRule="auto"/>
        <w:jc w:val="center"/>
        <w:rPr>
          <w:rFonts w:ascii="Times New Roman" w:eastAsia="Calibri" w:hAnsi="Times New Roman" w:cs="Times New Roman"/>
          <w:b/>
          <w:bCs/>
          <w:color w:val="000000"/>
          <w:sz w:val="24"/>
          <w:szCs w:val="24"/>
        </w:rPr>
      </w:pPr>
      <w:r w:rsidRPr="004E1229">
        <w:rPr>
          <w:rFonts w:ascii="Times New Roman" w:eastAsia="Calibri" w:hAnsi="Times New Roman" w:cs="Times New Roman"/>
          <w:sz w:val="24"/>
          <w:szCs w:val="24"/>
        </w:rPr>
        <w:t>____________</w:t>
      </w:r>
      <w:r w:rsidRPr="004E1229">
        <w:rPr>
          <w:rFonts w:ascii="Times New Roman" w:eastAsia="Calibri" w:hAnsi="Times New Roman" w:cs="Times New Roman"/>
          <w:b/>
          <w:bCs/>
          <w:color w:val="000000"/>
          <w:sz w:val="24"/>
          <w:szCs w:val="24"/>
        </w:rPr>
        <w:t xml:space="preserve"> </w:t>
      </w:r>
    </w:p>
    <w:p w14:paraId="61412136" w14:textId="77777777" w:rsidR="00D675C7" w:rsidRPr="004E1229" w:rsidRDefault="00D675C7" w:rsidP="00D675C7">
      <w:pPr>
        <w:shd w:val="clear" w:color="auto" w:fill="FFFFFF"/>
        <w:spacing w:after="0" w:line="240" w:lineRule="auto"/>
        <w:jc w:val="center"/>
        <w:rPr>
          <w:rFonts w:ascii="Times New Roman" w:eastAsia="Calibri" w:hAnsi="Times New Roman" w:cs="Times New Roman"/>
          <w:bCs/>
          <w:color w:val="000000"/>
          <w:sz w:val="24"/>
          <w:szCs w:val="24"/>
        </w:rPr>
      </w:pPr>
      <w:r w:rsidRPr="004E1229">
        <w:rPr>
          <w:rFonts w:ascii="Times New Roman" w:eastAsia="Calibri" w:hAnsi="Times New Roman" w:cs="Times New Roman"/>
          <w:bCs/>
          <w:color w:val="000000"/>
          <w:sz w:val="24"/>
          <w:szCs w:val="24"/>
        </w:rPr>
        <w:t>(Data)</w:t>
      </w:r>
    </w:p>
    <w:p w14:paraId="1AA3F846" w14:textId="77777777" w:rsidR="00D675C7" w:rsidRPr="004E1229" w:rsidRDefault="00D675C7" w:rsidP="00D675C7">
      <w:pPr>
        <w:shd w:val="clear" w:color="auto" w:fill="FFFFFF"/>
        <w:spacing w:after="0" w:line="240" w:lineRule="auto"/>
        <w:jc w:val="center"/>
        <w:rPr>
          <w:rFonts w:ascii="Times New Roman" w:eastAsia="Calibri" w:hAnsi="Times New Roman" w:cs="Times New Roman"/>
          <w:bCs/>
          <w:color w:val="000000"/>
          <w:sz w:val="24"/>
          <w:szCs w:val="24"/>
        </w:rPr>
      </w:pPr>
      <w:r w:rsidRPr="004E1229">
        <w:rPr>
          <w:rFonts w:ascii="Times New Roman" w:eastAsia="Calibri" w:hAnsi="Times New Roman" w:cs="Times New Roman"/>
          <w:bCs/>
          <w:color w:val="000000"/>
          <w:sz w:val="24"/>
          <w:szCs w:val="24"/>
        </w:rPr>
        <w:t>_____________</w:t>
      </w:r>
    </w:p>
    <w:p w14:paraId="1F785F3D" w14:textId="77777777" w:rsidR="00D675C7" w:rsidRPr="004E1229" w:rsidRDefault="00D675C7" w:rsidP="00D675C7">
      <w:pPr>
        <w:shd w:val="clear" w:color="auto" w:fill="FFFFFF"/>
        <w:spacing w:after="0" w:line="240" w:lineRule="auto"/>
        <w:jc w:val="center"/>
        <w:rPr>
          <w:rFonts w:ascii="Times New Roman" w:eastAsia="Calibri" w:hAnsi="Times New Roman" w:cs="Times New Roman"/>
          <w:bCs/>
          <w:color w:val="000000"/>
          <w:sz w:val="24"/>
          <w:szCs w:val="24"/>
          <w:u w:val="single"/>
        </w:rPr>
      </w:pPr>
      <w:r w:rsidRPr="004E1229">
        <w:rPr>
          <w:rFonts w:ascii="Times New Roman" w:eastAsia="Calibri" w:hAnsi="Times New Roman" w:cs="Times New Roman"/>
          <w:bCs/>
          <w:color w:val="000000"/>
          <w:sz w:val="24"/>
          <w:szCs w:val="24"/>
          <w:u w:val="single"/>
        </w:rPr>
        <w:t>(Sudarymo vieta)</w:t>
      </w:r>
    </w:p>
    <w:bookmarkEnd w:id="196"/>
    <w:bookmarkEnd w:id="197"/>
    <w:p w14:paraId="67EA5769" w14:textId="77777777" w:rsidR="00D675C7" w:rsidRPr="004E1229" w:rsidRDefault="00D675C7" w:rsidP="00D675C7">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szCs w:val="24"/>
        </w:rPr>
      </w:pPr>
      <w:r w:rsidRPr="004E1229">
        <w:rPr>
          <w:rFonts w:ascii="Times New Roman" w:eastAsia="Calibri" w:hAnsi="Times New Roman" w:cs="Times New Roman"/>
          <w:b/>
          <w:bCs/>
          <w:sz w:val="24"/>
          <w:szCs w:val="24"/>
        </w:rPr>
        <w:t>INFORMACIJA APIE TIEKĖJĄ</w:t>
      </w:r>
    </w:p>
    <w:p w14:paraId="24285673" w14:textId="77777777" w:rsidR="00D675C7" w:rsidRPr="004E1229" w:rsidRDefault="00D675C7" w:rsidP="00D675C7">
      <w:pPr>
        <w:keepNext/>
        <w:tabs>
          <w:tab w:val="left" w:pos="284"/>
        </w:tabs>
        <w:spacing w:before="60" w:after="60" w:line="240" w:lineRule="auto"/>
        <w:jc w:val="both"/>
        <w:outlineLvl w:val="0"/>
        <w:rPr>
          <w:rFonts w:ascii="Times New Roman" w:eastAsia="Calibri" w:hAnsi="Times New Roman" w:cs="Times New Roman"/>
          <w:b/>
          <w:bCs/>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D675C7" w:rsidRPr="004E1229" w14:paraId="11FBB5E9" w14:textId="77777777" w:rsidTr="00B876AE">
        <w:tc>
          <w:tcPr>
            <w:tcW w:w="5557" w:type="dxa"/>
            <w:tcBorders>
              <w:top w:val="single" w:sz="4" w:space="0" w:color="auto"/>
              <w:left w:val="single" w:sz="4" w:space="0" w:color="auto"/>
              <w:bottom w:val="single" w:sz="4" w:space="0" w:color="auto"/>
              <w:right w:val="single" w:sz="4" w:space="0" w:color="auto"/>
            </w:tcBorders>
            <w:hideMark/>
          </w:tcPr>
          <w:p w14:paraId="3A89448E"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1.1. 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F17E011" w14:textId="77777777" w:rsidR="00D675C7" w:rsidRPr="004E1229" w:rsidRDefault="00D675C7" w:rsidP="00D675C7">
            <w:pPr>
              <w:spacing w:after="0" w:line="240" w:lineRule="auto"/>
              <w:jc w:val="both"/>
              <w:rPr>
                <w:rFonts w:ascii="Times New Roman" w:eastAsia="Batang" w:hAnsi="Times New Roman" w:cs="Times New Roman"/>
                <w:sz w:val="24"/>
                <w:szCs w:val="24"/>
              </w:rPr>
            </w:pPr>
          </w:p>
        </w:tc>
      </w:tr>
      <w:tr w:rsidR="00D675C7" w:rsidRPr="004E1229" w14:paraId="02FFDE17" w14:textId="77777777" w:rsidTr="00B876AE">
        <w:tc>
          <w:tcPr>
            <w:tcW w:w="5557" w:type="dxa"/>
            <w:tcBorders>
              <w:top w:val="single" w:sz="4" w:space="0" w:color="auto"/>
              <w:left w:val="single" w:sz="4" w:space="0" w:color="auto"/>
              <w:bottom w:val="single" w:sz="4" w:space="0" w:color="auto"/>
              <w:right w:val="single" w:sz="4" w:space="0" w:color="auto"/>
            </w:tcBorders>
          </w:tcPr>
          <w:p w14:paraId="007E54EF"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1.2. Tiekėjo arba tiekėjo grupės narių juridinio asmens kodas (-ai) </w:t>
            </w:r>
            <w:r w:rsidRPr="004E1229">
              <w:rPr>
                <w:rFonts w:ascii="Times New Roman" w:eastAsia="Batang"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098D0B87" w14:textId="77777777" w:rsidR="00D675C7" w:rsidRPr="004E1229" w:rsidRDefault="00D675C7" w:rsidP="00D675C7">
            <w:pPr>
              <w:spacing w:after="0" w:line="240" w:lineRule="auto"/>
              <w:jc w:val="both"/>
              <w:rPr>
                <w:rFonts w:ascii="Times New Roman" w:eastAsia="Batang" w:hAnsi="Times New Roman" w:cs="Times New Roman"/>
                <w:sz w:val="24"/>
                <w:szCs w:val="24"/>
              </w:rPr>
            </w:pPr>
          </w:p>
        </w:tc>
      </w:tr>
      <w:tr w:rsidR="00D675C7" w:rsidRPr="004E1229" w14:paraId="5F3CFCB9" w14:textId="77777777" w:rsidTr="00B876AE">
        <w:tc>
          <w:tcPr>
            <w:tcW w:w="5557" w:type="dxa"/>
            <w:tcBorders>
              <w:top w:val="single" w:sz="4" w:space="0" w:color="auto"/>
              <w:left w:val="single" w:sz="4" w:space="0" w:color="auto"/>
              <w:bottom w:val="single" w:sz="4" w:space="0" w:color="auto"/>
              <w:right w:val="single" w:sz="4" w:space="0" w:color="auto"/>
            </w:tcBorders>
          </w:tcPr>
          <w:p w14:paraId="2CF7BF22" w14:textId="77777777" w:rsidR="00D675C7" w:rsidRPr="004E1229" w:rsidRDefault="00D675C7" w:rsidP="00D675C7">
            <w:pPr>
              <w:spacing w:after="0" w:line="240" w:lineRule="auto"/>
              <w:jc w:val="both"/>
              <w:rPr>
                <w:rFonts w:ascii="Times New Roman" w:eastAsia="Batang" w:hAnsi="Times New Roman" w:cs="Times New Roman"/>
                <w:i/>
                <w:sz w:val="24"/>
                <w:szCs w:val="24"/>
              </w:rPr>
            </w:pPr>
            <w:r w:rsidRPr="004E1229">
              <w:rPr>
                <w:rFonts w:ascii="Times New Roman" w:eastAsia="Calibri" w:hAnsi="Times New Roman" w:cs="Times New Roman"/>
                <w:sz w:val="24"/>
                <w:szCs w:val="24"/>
              </w:rPr>
              <w:t xml:space="preserve">1.3. Tiekėjų grupės narys, atstovaujantis arba vadovaujantis tiekėjų grupei </w:t>
            </w:r>
            <w:r w:rsidRPr="004E1229">
              <w:rPr>
                <w:rFonts w:ascii="Times New Roman" w:eastAsia="Batang" w:hAnsi="Times New Roman" w:cs="Times New Roman"/>
                <w:i/>
                <w:sz w:val="24"/>
                <w:szCs w:val="24"/>
              </w:rPr>
              <w:t>(pildoma, jei pasiūlymą teikia tiekėjų grupė)</w:t>
            </w:r>
          </w:p>
          <w:p w14:paraId="376C41FA"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4F2BD2A6" w14:textId="77777777" w:rsidR="00D675C7" w:rsidRPr="004E1229" w:rsidRDefault="00D675C7" w:rsidP="00D675C7">
            <w:pPr>
              <w:spacing w:after="0" w:line="240" w:lineRule="auto"/>
              <w:jc w:val="both"/>
              <w:rPr>
                <w:rFonts w:ascii="Times New Roman" w:eastAsia="Batang" w:hAnsi="Times New Roman" w:cs="Times New Roman"/>
                <w:sz w:val="24"/>
                <w:szCs w:val="24"/>
              </w:rPr>
            </w:pPr>
          </w:p>
        </w:tc>
      </w:tr>
      <w:tr w:rsidR="00D675C7" w:rsidRPr="004E1229" w14:paraId="2C63772C" w14:textId="77777777" w:rsidTr="00B876AE">
        <w:tc>
          <w:tcPr>
            <w:tcW w:w="5557" w:type="dxa"/>
            <w:tcBorders>
              <w:top w:val="single" w:sz="4" w:space="0" w:color="auto"/>
              <w:left w:val="single" w:sz="4" w:space="0" w:color="auto"/>
              <w:bottom w:val="single" w:sz="4" w:space="0" w:color="auto"/>
              <w:right w:val="single" w:sz="4" w:space="0" w:color="auto"/>
            </w:tcBorders>
          </w:tcPr>
          <w:p w14:paraId="41B83DEB" w14:textId="77777777" w:rsidR="00D675C7" w:rsidRPr="004E1229" w:rsidRDefault="00D675C7" w:rsidP="00D675C7">
            <w:pPr>
              <w:spacing w:after="0" w:line="240" w:lineRule="auto"/>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1.4. Asmuo (Asmenys) </w:t>
            </w:r>
            <w:r w:rsidRPr="004E1229">
              <w:rPr>
                <w:rFonts w:ascii="Times New Roman" w:eastAsia="Calibri" w:hAnsi="Times New Roman" w:cs="Times New Roman"/>
                <w:i/>
                <w:sz w:val="24"/>
                <w:szCs w:val="24"/>
              </w:rPr>
              <w:t>(vardas, pavardė)</w:t>
            </w:r>
            <w:r w:rsidRPr="004E1229">
              <w:rPr>
                <w:rFonts w:ascii="Times New Roman" w:eastAsia="Calibri" w:hAnsi="Times New Roman" w:cs="Times New Roman"/>
                <w:sz w:val="24"/>
                <w:szCs w:val="24"/>
              </w:rPr>
              <w:t>*:</w:t>
            </w:r>
          </w:p>
          <w:p w14:paraId="542C2BC0" w14:textId="77777777" w:rsidR="00D675C7" w:rsidRPr="004E1229" w:rsidRDefault="00D675C7" w:rsidP="00D675C7">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tiekėjo, kuris yra juridinis asmuo, vadovas;</w:t>
            </w:r>
          </w:p>
          <w:p w14:paraId="3D973440" w14:textId="77777777" w:rsidR="00D675C7" w:rsidRPr="004E1229" w:rsidRDefault="00D675C7" w:rsidP="00D675C7">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tiekėjo, kuris yra juridinis asmuo, </w:t>
            </w:r>
            <w:r w:rsidRPr="004E1229">
              <w:rPr>
                <w:rFonts w:ascii="Times New Roman" w:eastAsia="Batang" w:hAnsi="Times New Roman" w:cs="Times New Roman"/>
                <w:sz w:val="24"/>
                <w:szCs w:val="24"/>
              </w:rPr>
              <w:t>kito valdymo ar priežiūros organo nariai ar kiti asmenys, turintys teisę atstovauti tiekėjui ar jį kontroliuoti, jo vardu priimti sprendimą, sudaryti sandorį;</w:t>
            </w:r>
          </w:p>
          <w:p w14:paraId="6CBC4A5F" w14:textId="77777777" w:rsidR="00D675C7" w:rsidRPr="004E1229" w:rsidRDefault="00D675C7" w:rsidP="00D675C7">
            <w:pPr>
              <w:numPr>
                <w:ilvl w:val="0"/>
                <w:numId w:val="174"/>
              </w:numPr>
              <w:tabs>
                <w:tab w:val="left" w:pos="625"/>
              </w:tabs>
              <w:spacing w:after="0" w:line="240" w:lineRule="auto"/>
              <w:ind w:firstLine="360"/>
              <w:contextualSpacing/>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tiekėjo, kuris yra juridinis asmuo, </w:t>
            </w:r>
            <w:r w:rsidRPr="004E1229">
              <w:rPr>
                <w:rFonts w:ascii="Times New Roman" w:eastAsia="Batang" w:hAnsi="Times New Roman" w:cs="Times New Roman"/>
                <w:sz w:val="24"/>
                <w:szCs w:val="24"/>
              </w:rPr>
              <w:t>asmuo (asmenys), turintis (turintys) teisę surašyti ir pasirašyti tiekėjo finansinės apskaitos dokumentus.</w:t>
            </w:r>
          </w:p>
          <w:p w14:paraId="0E7E1786" w14:textId="77777777" w:rsidR="00D675C7" w:rsidRPr="004E1229" w:rsidRDefault="00D675C7" w:rsidP="00D675C7">
            <w:pPr>
              <w:spacing w:after="0" w:line="240" w:lineRule="auto"/>
              <w:contextualSpacing/>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w:t>
            </w:r>
            <w:r w:rsidRPr="004E1229">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165930A5" w14:textId="77777777" w:rsidR="00D675C7" w:rsidRPr="004E1229" w:rsidRDefault="00D675C7" w:rsidP="00D675C7">
            <w:pPr>
              <w:spacing w:after="0" w:line="240" w:lineRule="auto"/>
              <w:jc w:val="both"/>
              <w:rPr>
                <w:rFonts w:ascii="Times New Roman" w:eastAsia="Batang" w:hAnsi="Times New Roman" w:cs="Times New Roman"/>
                <w:i/>
                <w:iCs/>
                <w:sz w:val="24"/>
                <w:szCs w:val="24"/>
              </w:rPr>
            </w:pPr>
            <w:r w:rsidRPr="004E1229">
              <w:rPr>
                <w:rFonts w:ascii="Times New Roman" w:eastAsia="Batang" w:hAnsi="Times New Roman" w:cs="Times New Roman"/>
                <w:i/>
                <w:iCs/>
                <w:sz w:val="24"/>
                <w:szCs w:val="24"/>
              </w:rPr>
              <w:t>Būtina nurodyti:</w:t>
            </w:r>
          </w:p>
          <w:p w14:paraId="76ABEFEC" w14:textId="77777777" w:rsidR="00D675C7" w:rsidRPr="004E1229" w:rsidRDefault="00D675C7" w:rsidP="00D675C7">
            <w:pPr>
              <w:numPr>
                <w:ilvl w:val="0"/>
                <w:numId w:val="175"/>
              </w:numPr>
              <w:spacing w:after="0" w:line="240" w:lineRule="auto"/>
              <w:contextualSpacing/>
              <w:jc w:val="both"/>
              <w:rPr>
                <w:rFonts w:ascii="Times New Roman" w:eastAsia="Batang" w:hAnsi="Times New Roman" w:cs="Times New Roman"/>
                <w:i/>
                <w:iCs/>
                <w:sz w:val="24"/>
                <w:szCs w:val="24"/>
              </w:rPr>
            </w:pPr>
            <w:r w:rsidRPr="004E1229">
              <w:rPr>
                <w:rFonts w:ascii="Times New Roman" w:eastAsia="Batang" w:hAnsi="Times New Roman" w:cs="Times New Roman"/>
                <w:i/>
                <w:iCs/>
                <w:sz w:val="24"/>
                <w:szCs w:val="24"/>
              </w:rPr>
              <w:t>Vardas Pavardė;</w:t>
            </w:r>
          </w:p>
          <w:p w14:paraId="3D20239A" w14:textId="77777777" w:rsidR="00D675C7" w:rsidRPr="004E1229" w:rsidRDefault="00D675C7" w:rsidP="00D675C7">
            <w:pPr>
              <w:numPr>
                <w:ilvl w:val="0"/>
                <w:numId w:val="175"/>
              </w:numPr>
              <w:spacing w:after="0" w:line="240" w:lineRule="auto"/>
              <w:contextualSpacing/>
              <w:jc w:val="both"/>
              <w:rPr>
                <w:rFonts w:ascii="Times New Roman" w:eastAsia="Batang" w:hAnsi="Times New Roman" w:cs="Times New Roman"/>
                <w:sz w:val="24"/>
                <w:szCs w:val="24"/>
              </w:rPr>
            </w:pPr>
            <w:r w:rsidRPr="004E1229">
              <w:rPr>
                <w:rFonts w:ascii="Times New Roman" w:eastAsia="Batang" w:hAnsi="Times New Roman" w:cs="Times New Roman"/>
                <w:i/>
                <w:iCs/>
                <w:sz w:val="24"/>
                <w:szCs w:val="24"/>
              </w:rPr>
              <w:t>Vardas Pavardė;</w:t>
            </w:r>
          </w:p>
          <w:p w14:paraId="15028FF5" w14:textId="77777777" w:rsidR="00D675C7" w:rsidRPr="004E1229" w:rsidRDefault="00D675C7" w:rsidP="00D675C7">
            <w:pPr>
              <w:spacing w:after="0" w:line="240" w:lineRule="auto"/>
              <w:contextualSpacing/>
              <w:jc w:val="both"/>
              <w:rPr>
                <w:rFonts w:ascii="Times New Roman" w:eastAsia="Batang" w:hAnsi="Times New Roman" w:cs="Times New Roman"/>
                <w:i/>
                <w:iCs/>
                <w:sz w:val="24"/>
                <w:szCs w:val="24"/>
              </w:rPr>
            </w:pPr>
          </w:p>
          <w:p w14:paraId="1E5968A5" w14:textId="77777777" w:rsidR="00D675C7" w:rsidRPr="004E1229" w:rsidRDefault="00D675C7" w:rsidP="00D675C7">
            <w:pPr>
              <w:spacing w:after="0" w:line="240" w:lineRule="auto"/>
              <w:contextualSpacing/>
              <w:jc w:val="both"/>
              <w:rPr>
                <w:rFonts w:ascii="Times New Roman" w:eastAsia="Batang" w:hAnsi="Times New Roman" w:cs="Times New Roman"/>
                <w:i/>
                <w:iCs/>
                <w:sz w:val="24"/>
                <w:szCs w:val="24"/>
              </w:rPr>
            </w:pPr>
          </w:p>
          <w:p w14:paraId="67105615" w14:textId="77777777" w:rsidR="00D675C7" w:rsidRPr="004E1229" w:rsidRDefault="00D675C7" w:rsidP="00D675C7">
            <w:pPr>
              <w:spacing w:after="0" w:line="240" w:lineRule="auto"/>
              <w:contextualSpacing/>
              <w:jc w:val="both"/>
              <w:rPr>
                <w:rFonts w:ascii="Times New Roman" w:eastAsia="Batang" w:hAnsi="Times New Roman" w:cs="Times New Roman"/>
                <w:i/>
                <w:iCs/>
                <w:sz w:val="24"/>
                <w:szCs w:val="24"/>
              </w:rPr>
            </w:pPr>
          </w:p>
          <w:p w14:paraId="78C36327" w14:textId="77777777" w:rsidR="00D675C7" w:rsidRPr="004E1229" w:rsidRDefault="00D675C7" w:rsidP="00D675C7">
            <w:pPr>
              <w:spacing w:after="0" w:line="240" w:lineRule="auto"/>
              <w:contextualSpacing/>
              <w:jc w:val="both"/>
              <w:rPr>
                <w:rFonts w:ascii="Times New Roman" w:eastAsia="Batang" w:hAnsi="Times New Roman" w:cs="Times New Roman"/>
                <w:sz w:val="24"/>
                <w:szCs w:val="24"/>
              </w:rPr>
            </w:pPr>
          </w:p>
          <w:p w14:paraId="7ABFD536" w14:textId="77777777" w:rsidR="00D675C7" w:rsidRPr="004E1229" w:rsidRDefault="00D675C7" w:rsidP="00D675C7">
            <w:pPr>
              <w:numPr>
                <w:ilvl w:val="0"/>
                <w:numId w:val="175"/>
              </w:numPr>
              <w:spacing w:after="0" w:line="240" w:lineRule="auto"/>
              <w:contextualSpacing/>
              <w:jc w:val="both"/>
              <w:rPr>
                <w:rFonts w:ascii="Times New Roman" w:eastAsia="Batang" w:hAnsi="Times New Roman" w:cs="Times New Roman"/>
                <w:color w:val="FF0000"/>
                <w:sz w:val="24"/>
                <w:szCs w:val="24"/>
              </w:rPr>
            </w:pPr>
            <w:r w:rsidRPr="004E1229">
              <w:rPr>
                <w:rFonts w:ascii="Times New Roman" w:eastAsia="Batang" w:hAnsi="Times New Roman" w:cs="Times New Roman"/>
                <w:i/>
                <w:iCs/>
                <w:sz w:val="24"/>
                <w:szCs w:val="24"/>
              </w:rPr>
              <w:t>Vardas Pavardė.</w:t>
            </w:r>
          </w:p>
        </w:tc>
      </w:tr>
      <w:tr w:rsidR="00D675C7" w:rsidRPr="004E1229" w14:paraId="7D502D21" w14:textId="77777777" w:rsidTr="00B876AE">
        <w:tc>
          <w:tcPr>
            <w:tcW w:w="5557" w:type="dxa"/>
            <w:tcBorders>
              <w:top w:val="single" w:sz="4" w:space="0" w:color="auto"/>
              <w:left w:val="single" w:sz="4" w:space="0" w:color="auto"/>
              <w:bottom w:val="single" w:sz="4" w:space="0" w:color="auto"/>
              <w:right w:val="single" w:sz="4" w:space="0" w:color="auto"/>
            </w:tcBorders>
          </w:tcPr>
          <w:p w14:paraId="7EDFA4E1"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lastRenderedPageBreak/>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64C53A08" w14:textId="77777777" w:rsidR="00D675C7" w:rsidRPr="004E1229" w:rsidRDefault="00D675C7" w:rsidP="00D675C7">
            <w:pPr>
              <w:spacing w:after="0" w:line="240" w:lineRule="auto"/>
              <w:jc w:val="both"/>
              <w:rPr>
                <w:rFonts w:ascii="Times New Roman" w:eastAsia="Batang" w:hAnsi="Times New Roman" w:cs="Times New Roman"/>
                <w:sz w:val="24"/>
                <w:szCs w:val="24"/>
              </w:rPr>
            </w:pPr>
          </w:p>
        </w:tc>
      </w:tr>
    </w:tbl>
    <w:p w14:paraId="07E03E3B" w14:textId="77777777" w:rsidR="00D675C7" w:rsidRPr="004E1229" w:rsidRDefault="00D675C7" w:rsidP="00D675C7">
      <w:pPr>
        <w:jc w:val="center"/>
        <w:rPr>
          <w:rFonts w:ascii="Times New Roman" w:eastAsia="Batang" w:hAnsi="Times New Roman" w:cs="Times New Roman"/>
          <w:b/>
          <w:bCs/>
          <w:sz w:val="24"/>
          <w:szCs w:val="24"/>
        </w:rPr>
      </w:pPr>
    </w:p>
    <w:p w14:paraId="40C01EFF" w14:textId="77777777" w:rsidR="00D675C7" w:rsidRPr="004E1229" w:rsidRDefault="00D675C7" w:rsidP="00D675C7">
      <w:pPr>
        <w:jc w:val="center"/>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t>2. INFORMACIJA APIE ŪKIOS SUBJEKTUS, SUBTIEKĖJUS IR KVAZISUBTIEKĖJUS</w:t>
      </w:r>
    </w:p>
    <w:p w14:paraId="2571F401"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Batang" w:hAnsi="Times New Roman" w:cs="Times New Roman"/>
          <w:sz w:val="24"/>
          <w:szCs w:val="24"/>
        </w:rPr>
        <w:t xml:space="preserve">2.1. </w:t>
      </w:r>
      <w:r w:rsidRPr="004E1229">
        <w:rPr>
          <w:rFonts w:ascii="Times New Roman" w:eastAsia="Calibri" w:hAnsi="Times New Roman" w:cs="Times New Roman"/>
          <w:sz w:val="24"/>
          <w:szCs w:val="24"/>
        </w:rPr>
        <w:t xml:space="preserve">Ūkio subjektai, </w:t>
      </w:r>
      <w:r w:rsidRPr="004E1229">
        <w:rPr>
          <w:rFonts w:ascii="Times New Roman" w:eastAsia="Calibri" w:hAnsi="Times New Roman" w:cs="Times New Roman"/>
          <w:b/>
          <w:sz w:val="24"/>
          <w:szCs w:val="24"/>
          <w:u w:val="single"/>
        </w:rPr>
        <w:t>kurių pajėgumais tiekėjas remiasi</w:t>
      </w:r>
      <w:r w:rsidRPr="004E1229">
        <w:rPr>
          <w:rFonts w:ascii="Times New Roman" w:eastAsia="Calibri" w:hAnsi="Times New Roman" w:cs="Times New Roman"/>
          <w:sz w:val="24"/>
          <w:szCs w:val="24"/>
        </w:rPr>
        <w:t>, kad atitiktų techninio ir (arba) profesinio pajėgumo reikalavimus:</w:t>
      </w:r>
    </w:p>
    <w:p w14:paraId="1FAA9C43" w14:textId="77777777" w:rsidR="00D675C7" w:rsidRPr="004E1229" w:rsidRDefault="00D675C7" w:rsidP="00D675C7">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675C7" w:rsidRPr="004E1229" w14:paraId="4232DEF4" w14:textId="77777777" w:rsidTr="00B876AE">
        <w:tc>
          <w:tcPr>
            <w:tcW w:w="560" w:type="dxa"/>
            <w:shd w:val="clear" w:color="auto" w:fill="E8E8E8" w:themeFill="background2"/>
          </w:tcPr>
          <w:p w14:paraId="6F397E45" w14:textId="77777777" w:rsidR="00D675C7" w:rsidRPr="004E1229" w:rsidRDefault="00D675C7" w:rsidP="00D675C7">
            <w:pPr>
              <w:jc w:val="center"/>
              <w:rPr>
                <w:rFonts w:eastAsia="Batang"/>
                <w:sz w:val="24"/>
                <w:szCs w:val="24"/>
              </w:rPr>
            </w:pPr>
            <w:r w:rsidRPr="004E1229">
              <w:rPr>
                <w:rFonts w:eastAsia="Batang"/>
                <w:sz w:val="24"/>
                <w:szCs w:val="24"/>
              </w:rPr>
              <w:t>Eil. Nr.</w:t>
            </w:r>
          </w:p>
        </w:tc>
        <w:tc>
          <w:tcPr>
            <w:tcW w:w="4543" w:type="dxa"/>
            <w:shd w:val="clear" w:color="auto" w:fill="E8E8E8" w:themeFill="background2"/>
          </w:tcPr>
          <w:p w14:paraId="0BAE054C" w14:textId="77777777" w:rsidR="00D675C7" w:rsidRPr="004E1229" w:rsidRDefault="00D675C7" w:rsidP="00D675C7">
            <w:pPr>
              <w:jc w:val="center"/>
              <w:rPr>
                <w:rFonts w:eastAsia="Batang"/>
                <w:sz w:val="24"/>
                <w:szCs w:val="24"/>
              </w:rPr>
            </w:pPr>
            <w:r w:rsidRPr="004E1229">
              <w:rPr>
                <w:rFonts w:eastAsia="Batang"/>
                <w:sz w:val="24"/>
                <w:szCs w:val="24"/>
              </w:rPr>
              <w:t>Ūkio subjekto vardas, pavardė arba pavadinimas</w:t>
            </w:r>
          </w:p>
          <w:p w14:paraId="2E0DDB33" w14:textId="77777777" w:rsidR="00D675C7" w:rsidRPr="004E1229" w:rsidRDefault="00D675C7" w:rsidP="00D675C7">
            <w:pPr>
              <w:jc w:val="right"/>
              <w:rPr>
                <w:rFonts w:eastAsia="Batang"/>
                <w:sz w:val="24"/>
                <w:szCs w:val="24"/>
              </w:rPr>
            </w:pPr>
          </w:p>
        </w:tc>
        <w:tc>
          <w:tcPr>
            <w:tcW w:w="5240" w:type="dxa"/>
            <w:shd w:val="clear" w:color="auto" w:fill="E8E8E8" w:themeFill="background2"/>
          </w:tcPr>
          <w:p w14:paraId="649EFBE8" w14:textId="77777777" w:rsidR="00D675C7" w:rsidRPr="004E1229" w:rsidRDefault="00D675C7" w:rsidP="00D675C7">
            <w:pPr>
              <w:jc w:val="center"/>
              <w:rPr>
                <w:rFonts w:eastAsia="Batang"/>
                <w:sz w:val="24"/>
                <w:szCs w:val="24"/>
              </w:rPr>
            </w:pPr>
            <w:r w:rsidRPr="004E1229">
              <w:rPr>
                <w:rFonts w:eastAsia="Batang"/>
                <w:sz w:val="24"/>
                <w:szCs w:val="24"/>
              </w:rPr>
              <w:t>Pirkimo sutarties objekto dalies, perduodamos vykdyti ūkio subjektui, aprašymas ir perduodamų įsipareigojimų dalis (procentais) nuo pasiūlymo kainos su PVM</w:t>
            </w:r>
          </w:p>
        </w:tc>
      </w:tr>
      <w:tr w:rsidR="00D675C7" w:rsidRPr="004E1229" w14:paraId="613D77FA" w14:textId="77777777" w:rsidTr="00B876AE">
        <w:tc>
          <w:tcPr>
            <w:tcW w:w="560" w:type="dxa"/>
          </w:tcPr>
          <w:p w14:paraId="34A01128" w14:textId="77777777" w:rsidR="00D675C7" w:rsidRPr="004E1229" w:rsidRDefault="00D675C7" w:rsidP="00D675C7">
            <w:pPr>
              <w:jc w:val="center"/>
              <w:rPr>
                <w:rFonts w:eastAsia="Batang"/>
                <w:i/>
                <w:sz w:val="24"/>
                <w:szCs w:val="24"/>
              </w:rPr>
            </w:pPr>
            <w:r w:rsidRPr="004E1229">
              <w:rPr>
                <w:rFonts w:eastAsia="Batang"/>
                <w:i/>
                <w:sz w:val="24"/>
                <w:szCs w:val="24"/>
              </w:rPr>
              <w:t>1</w:t>
            </w:r>
          </w:p>
        </w:tc>
        <w:tc>
          <w:tcPr>
            <w:tcW w:w="4543" w:type="dxa"/>
          </w:tcPr>
          <w:p w14:paraId="7BBEEF30" w14:textId="77777777" w:rsidR="00D675C7" w:rsidRPr="004E1229" w:rsidRDefault="00D675C7" w:rsidP="00D675C7">
            <w:pPr>
              <w:jc w:val="center"/>
              <w:rPr>
                <w:rFonts w:eastAsia="Batang"/>
                <w:i/>
                <w:sz w:val="24"/>
                <w:szCs w:val="24"/>
              </w:rPr>
            </w:pPr>
            <w:r w:rsidRPr="004E1229">
              <w:rPr>
                <w:rFonts w:eastAsia="Batang"/>
                <w:i/>
                <w:sz w:val="24"/>
                <w:szCs w:val="24"/>
              </w:rPr>
              <w:t>2</w:t>
            </w:r>
          </w:p>
        </w:tc>
        <w:tc>
          <w:tcPr>
            <w:tcW w:w="5240" w:type="dxa"/>
          </w:tcPr>
          <w:p w14:paraId="66EB0576" w14:textId="77777777" w:rsidR="00D675C7" w:rsidRPr="004E1229" w:rsidRDefault="00D675C7" w:rsidP="00D675C7">
            <w:pPr>
              <w:jc w:val="center"/>
              <w:rPr>
                <w:rFonts w:eastAsia="Batang"/>
                <w:i/>
                <w:sz w:val="24"/>
                <w:szCs w:val="24"/>
              </w:rPr>
            </w:pPr>
            <w:r w:rsidRPr="004E1229">
              <w:rPr>
                <w:rFonts w:eastAsia="Batang"/>
                <w:i/>
                <w:sz w:val="24"/>
                <w:szCs w:val="24"/>
              </w:rPr>
              <w:t>3</w:t>
            </w:r>
          </w:p>
        </w:tc>
      </w:tr>
      <w:tr w:rsidR="00D675C7" w:rsidRPr="004E1229" w14:paraId="31763F8B" w14:textId="77777777" w:rsidTr="00B876AE">
        <w:tc>
          <w:tcPr>
            <w:tcW w:w="560" w:type="dxa"/>
          </w:tcPr>
          <w:p w14:paraId="0E30922E" w14:textId="77777777" w:rsidR="00D675C7" w:rsidRPr="004E1229" w:rsidRDefault="00D675C7" w:rsidP="00D675C7">
            <w:pPr>
              <w:jc w:val="center"/>
              <w:rPr>
                <w:rFonts w:eastAsia="Batang"/>
                <w:sz w:val="24"/>
                <w:szCs w:val="24"/>
              </w:rPr>
            </w:pPr>
            <w:r w:rsidRPr="004E1229">
              <w:rPr>
                <w:rFonts w:eastAsia="Batang"/>
                <w:sz w:val="24"/>
                <w:szCs w:val="24"/>
              </w:rPr>
              <w:t>1.</w:t>
            </w:r>
          </w:p>
        </w:tc>
        <w:tc>
          <w:tcPr>
            <w:tcW w:w="4543" w:type="dxa"/>
          </w:tcPr>
          <w:p w14:paraId="7864B8D0" w14:textId="77777777" w:rsidR="00D675C7" w:rsidRPr="004E1229" w:rsidRDefault="00D675C7" w:rsidP="00D675C7">
            <w:pPr>
              <w:jc w:val="both"/>
              <w:rPr>
                <w:rFonts w:eastAsia="Batang"/>
                <w:sz w:val="24"/>
                <w:szCs w:val="24"/>
              </w:rPr>
            </w:pPr>
          </w:p>
        </w:tc>
        <w:tc>
          <w:tcPr>
            <w:tcW w:w="5240" w:type="dxa"/>
          </w:tcPr>
          <w:p w14:paraId="4B12F60D" w14:textId="77777777" w:rsidR="00D675C7" w:rsidRPr="004E1229" w:rsidRDefault="00D675C7" w:rsidP="00D675C7">
            <w:pPr>
              <w:jc w:val="both"/>
              <w:rPr>
                <w:rFonts w:eastAsia="Batang"/>
                <w:sz w:val="24"/>
                <w:szCs w:val="24"/>
              </w:rPr>
            </w:pPr>
          </w:p>
        </w:tc>
      </w:tr>
    </w:tbl>
    <w:p w14:paraId="207083C6"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177C1953"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2.2. </w:t>
      </w:r>
      <w:r w:rsidRPr="004E1229">
        <w:rPr>
          <w:rFonts w:ascii="Times New Roman" w:eastAsia="Batang" w:hAnsi="Times New Roman" w:cs="Times New Roman"/>
          <w:bCs/>
          <w:sz w:val="24"/>
          <w:szCs w:val="24"/>
        </w:rPr>
        <w:t xml:space="preserve">Kvazisubtiekėjai – </w:t>
      </w:r>
      <w:r w:rsidRPr="004E1229">
        <w:rPr>
          <w:rFonts w:ascii="Times New Roman" w:eastAsia="Calibri" w:hAnsi="Times New Roman" w:cs="Times New Roman"/>
          <w:sz w:val="24"/>
          <w:szCs w:val="24"/>
        </w:rPr>
        <w:t xml:space="preserve">subtiekėjai, </w:t>
      </w:r>
      <w:r w:rsidRPr="004E1229">
        <w:rPr>
          <w:rFonts w:ascii="Times New Roman" w:eastAsia="Calibri" w:hAnsi="Times New Roman" w:cs="Times New Roman"/>
          <w:b/>
          <w:bCs/>
          <w:sz w:val="24"/>
          <w:szCs w:val="24"/>
          <w:u w:val="single"/>
        </w:rPr>
        <w:t>kurių kvalifikacija tiekėjas remiasi</w:t>
      </w:r>
      <w:r w:rsidRPr="004E1229">
        <w:rPr>
          <w:rFonts w:ascii="Times New Roman" w:eastAsia="Calibri" w:hAnsi="Times New Roman" w:cs="Times New Roman"/>
          <w:sz w:val="24"/>
          <w:szCs w:val="24"/>
        </w:rPr>
        <w:t xml:space="preserve">, </w:t>
      </w:r>
      <w:r w:rsidRPr="004E1229">
        <w:rPr>
          <w:rFonts w:ascii="Times New Roman" w:eastAsia="Batang"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0EE44931" w14:textId="77777777" w:rsidR="00D675C7" w:rsidRPr="004E1229" w:rsidRDefault="00D675C7" w:rsidP="00D675C7">
      <w:pPr>
        <w:spacing w:after="0" w:line="240" w:lineRule="auto"/>
        <w:jc w:val="both"/>
        <w:rPr>
          <w:rFonts w:ascii="Times New Roman" w:eastAsia="Batang"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675C7" w:rsidRPr="004E1229" w14:paraId="50E93DB0" w14:textId="77777777" w:rsidTr="00B876AE">
        <w:tc>
          <w:tcPr>
            <w:tcW w:w="560" w:type="dxa"/>
            <w:shd w:val="clear" w:color="auto" w:fill="E8E8E8" w:themeFill="background2"/>
          </w:tcPr>
          <w:p w14:paraId="66D88D94" w14:textId="77777777" w:rsidR="00D675C7" w:rsidRPr="004E1229" w:rsidRDefault="00D675C7" w:rsidP="00D675C7">
            <w:pPr>
              <w:jc w:val="center"/>
              <w:rPr>
                <w:rFonts w:eastAsia="Batang"/>
                <w:sz w:val="24"/>
                <w:szCs w:val="24"/>
              </w:rPr>
            </w:pPr>
            <w:r w:rsidRPr="004E1229">
              <w:rPr>
                <w:rFonts w:eastAsia="Batang"/>
                <w:sz w:val="24"/>
                <w:szCs w:val="24"/>
              </w:rPr>
              <w:t>Eil. Nr.</w:t>
            </w:r>
          </w:p>
        </w:tc>
        <w:tc>
          <w:tcPr>
            <w:tcW w:w="4543" w:type="dxa"/>
            <w:shd w:val="clear" w:color="auto" w:fill="E8E8E8" w:themeFill="background2"/>
          </w:tcPr>
          <w:p w14:paraId="1CBC4A1F" w14:textId="77777777" w:rsidR="00D675C7" w:rsidRPr="004E1229" w:rsidRDefault="00D675C7" w:rsidP="00D675C7">
            <w:pPr>
              <w:jc w:val="center"/>
              <w:rPr>
                <w:rFonts w:eastAsia="Batang"/>
                <w:sz w:val="24"/>
                <w:szCs w:val="24"/>
              </w:rPr>
            </w:pPr>
            <w:r w:rsidRPr="004E1229">
              <w:rPr>
                <w:rFonts w:eastAsia="Batang"/>
                <w:sz w:val="24"/>
                <w:szCs w:val="24"/>
              </w:rPr>
              <w:t xml:space="preserve">Kvazisubtiekėjo vardas ir pavardė </w:t>
            </w:r>
          </w:p>
        </w:tc>
        <w:tc>
          <w:tcPr>
            <w:tcW w:w="5240" w:type="dxa"/>
            <w:shd w:val="clear" w:color="auto" w:fill="E8E8E8" w:themeFill="background2"/>
          </w:tcPr>
          <w:p w14:paraId="7E745B8D" w14:textId="77777777" w:rsidR="00D675C7" w:rsidRPr="004E1229" w:rsidRDefault="00D675C7" w:rsidP="00D675C7">
            <w:pPr>
              <w:jc w:val="center"/>
              <w:rPr>
                <w:rFonts w:eastAsia="Batang"/>
                <w:sz w:val="24"/>
                <w:szCs w:val="24"/>
              </w:rPr>
            </w:pPr>
            <w:r w:rsidRPr="004E1229">
              <w:rPr>
                <w:rFonts w:eastAsia="Batang"/>
                <w:sz w:val="24"/>
                <w:szCs w:val="24"/>
              </w:rPr>
              <w:t>Funkcijų,</w:t>
            </w:r>
            <w:r w:rsidRPr="004E1229" w:rsidDel="007D446C">
              <w:rPr>
                <w:rFonts w:eastAsia="Batang"/>
                <w:sz w:val="24"/>
                <w:szCs w:val="24"/>
              </w:rPr>
              <w:t xml:space="preserve"> </w:t>
            </w:r>
            <w:r w:rsidRPr="004E1229">
              <w:rPr>
                <w:rFonts w:eastAsia="Batang"/>
                <w:sz w:val="24"/>
                <w:szCs w:val="24"/>
              </w:rPr>
              <w:t>perduodamų vykdyti kvazisubtiekėjui, aprašymas</w:t>
            </w:r>
          </w:p>
        </w:tc>
      </w:tr>
      <w:tr w:rsidR="00D675C7" w:rsidRPr="004E1229" w14:paraId="12859B00" w14:textId="77777777" w:rsidTr="00B876AE">
        <w:tc>
          <w:tcPr>
            <w:tcW w:w="560" w:type="dxa"/>
          </w:tcPr>
          <w:p w14:paraId="1EF06062" w14:textId="77777777" w:rsidR="00D675C7" w:rsidRPr="004E1229" w:rsidRDefault="00D675C7" w:rsidP="00D675C7">
            <w:pPr>
              <w:jc w:val="center"/>
              <w:rPr>
                <w:rFonts w:eastAsia="Batang"/>
                <w:i/>
                <w:sz w:val="24"/>
                <w:szCs w:val="24"/>
              </w:rPr>
            </w:pPr>
            <w:r w:rsidRPr="004E1229">
              <w:rPr>
                <w:rFonts w:eastAsia="Batang"/>
                <w:i/>
                <w:sz w:val="24"/>
                <w:szCs w:val="24"/>
              </w:rPr>
              <w:t>1</w:t>
            </w:r>
          </w:p>
        </w:tc>
        <w:tc>
          <w:tcPr>
            <w:tcW w:w="4543" w:type="dxa"/>
          </w:tcPr>
          <w:p w14:paraId="06AE421B" w14:textId="77777777" w:rsidR="00D675C7" w:rsidRPr="004E1229" w:rsidRDefault="00D675C7" w:rsidP="00D675C7">
            <w:pPr>
              <w:jc w:val="center"/>
              <w:rPr>
                <w:rFonts w:eastAsia="Batang"/>
                <w:i/>
                <w:sz w:val="24"/>
                <w:szCs w:val="24"/>
              </w:rPr>
            </w:pPr>
            <w:r w:rsidRPr="004E1229">
              <w:rPr>
                <w:rFonts w:eastAsia="Batang"/>
                <w:i/>
                <w:sz w:val="24"/>
                <w:szCs w:val="24"/>
              </w:rPr>
              <w:t>2</w:t>
            </w:r>
          </w:p>
        </w:tc>
        <w:tc>
          <w:tcPr>
            <w:tcW w:w="5240" w:type="dxa"/>
          </w:tcPr>
          <w:p w14:paraId="662AC99E" w14:textId="77777777" w:rsidR="00D675C7" w:rsidRPr="004E1229" w:rsidRDefault="00D675C7" w:rsidP="00D675C7">
            <w:pPr>
              <w:jc w:val="center"/>
              <w:rPr>
                <w:rFonts w:eastAsia="Batang"/>
                <w:i/>
                <w:sz w:val="24"/>
                <w:szCs w:val="24"/>
              </w:rPr>
            </w:pPr>
            <w:r w:rsidRPr="004E1229">
              <w:rPr>
                <w:rFonts w:eastAsia="Batang"/>
                <w:i/>
                <w:sz w:val="24"/>
                <w:szCs w:val="24"/>
              </w:rPr>
              <w:t>3</w:t>
            </w:r>
          </w:p>
        </w:tc>
      </w:tr>
      <w:tr w:rsidR="00D675C7" w:rsidRPr="004E1229" w14:paraId="72AE1330" w14:textId="77777777" w:rsidTr="00B876AE">
        <w:tc>
          <w:tcPr>
            <w:tcW w:w="560" w:type="dxa"/>
          </w:tcPr>
          <w:p w14:paraId="2A98185B" w14:textId="77777777" w:rsidR="00D675C7" w:rsidRPr="004E1229" w:rsidRDefault="00D675C7" w:rsidP="00D675C7">
            <w:pPr>
              <w:jc w:val="center"/>
              <w:rPr>
                <w:rFonts w:eastAsia="Batang"/>
                <w:sz w:val="24"/>
                <w:szCs w:val="24"/>
              </w:rPr>
            </w:pPr>
            <w:r w:rsidRPr="004E1229">
              <w:rPr>
                <w:rFonts w:eastAsia="Batang"/>
                <w:sz w:val="24"/>
                <w:szCs w:val="24"/>
              </w:rPr>
              <w:t>1.</w:t>
            </w:r>
          </w:p>
        </w:tc>
        <w:tc>
          <w:tcPr>
            <w:tcW w:w="4543" w:type="dxa"/>
          </w:tcPr>
          <w:p w14:paraId="27EB2E3B" w14:textId="77777777" w:rsidR="00D675C7" w:rsidRPr="004E1229" w:rsidRDefault="00D675C7" w:rsidP="00D675C7">
            <w:pPr>
              <w:jc w:val="both"/>
              <w:rPr>
                <w:rFonts w:eastAsia="Batang"/>
                <w:sz w:val="24"/>
                <w:szCs w:val="24"/>
              </w:rPr>
            </w:pPr>
          </w:p>
        </w:tc>
        <w:tc>
          <w:tcPr>
            <w:tcW w:w="5240" w:type="dxa"/>
          </w:tcPr>
          <w:p w14:paraId="045958BE" w14:textId="77777777" w:rsidR="00D675C7" w:rsidRPr="004E1229" w:rsidRDefault="00D675C7" w:rsidP="00D675C7">
            <w:pPr>
              <w:jc w:val="both"/>
              <w:rPr>
                <w:rFonts w:eastAsia="Batang"/>
                <w:sz w:val="24"/>
                <w:szCs w:val="24"/>
              </w:rPr>
            </w:pPr>
          </w:p>
        </w:tc>
      </w:tr>
    </w:tbl>
    <w:p w14:paraId="1B23120C" w14:textId="77777777" w:rsidR="00D675C7" w:rsidRPr="004E1229" w:rsidRDefault="00D675C7" w:rsidP="00D675C7">
      <w:pPr>
        <w:spacing w:after="0" w:line="240" w:lineRule="auto"/>
        <w:jc w:val="both"/>
        <w:rPr>
          <w:rFonts w:ascii="Times New Roman" w:eastAsia="Calibri" w:hAnsi="Times New Roman" w:cs="Times New Roman"/>
          <w:sz w:val="24"/>
          <w:szCs w:val="24"/>
        </w:rPr>
      </w:pPr>
    </w:p>
    <w:p w14:paraId="2B7828B5"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Calibri" w:hAnsi="Times New Roman" w:cs="Times New Roman"/>
          <w:sz w:val="24"/>
          <w:szCs w:val="24"/>
        </w:rPr>
        <w:t xml:space="preserve">2.3. Subtiekėjai, </w:t>
      </w:r>
      <w:r w:rsidRPr="004E1229">
        <w:rPr>
          <w:rFonts w:ascii="Times New Roman" w:eastAsia="Calibri" w:hAnsi="Times New Roman" w:cs="Times New Roman"/>
          <w:b/>
          <w:sz w:val="24"/>
          <w:szCs w:val="24"/>
          <w:u w:val="single"/>
        </w:rPr>
        <w:t>kurių pajėgumais tiekėjas nesiremia</w:t>
      </w:r>
      <w:r w:rsidRPr="004E1229">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675C7" w:rsidRPr="004E1229" w14:paraId="49E40C6F" w14:textId="77777777" w:rsidTr="00B876AE">
        <w:tc>
          <w:tcPr>
            <w:tcW w:w="560" w:type="dxa"/>
            <w:shd w:val="clear" w:color="auto" w:fill="E8E8E8" w:themeFill="background2"/>
          </w:tcPr>
          <w:p w14:paraId="3BBE7322" w14:textId="77777777" w:rsidR="00D675C7" w:rsidRPr="004E1229" w:rsidRDefault="00D675C7" w:rsidP="00D675C7">
            <w:pPr>
              <w:jc w:val="center"/>
              <w:rPr>
                <w:rFonts w:eastAsia="Batang"/>
                <w:sz w:val="24"/>
                <w:szCs w:val="24"/>
              </w:rPr>
            </w:pPr>
            <w:r w:rsidRPr="004E1229">
              <w:rPr>
                <w:rFonts w:eastAsia="Batang"/>
                <w:sz w:val="24"/>
                <w:szCs w:val="24"/>
              </w:rPr>
              <w:t>Eil. Nr.</w:t>
            </w:r>
          </w:p>
        </w:tc>
        <w:tc>
          <w:tcPr>
            <w:tcW w:w="4543" w:type="dxa"/>
            <w:shd w:val="clear" w:color="auto" w:fill="E8E8E8" w:themeFill="background2"/>
          </w:tcPr>
          <w:p w14:paraId="1453AEDA" w14:textId="77777777" w:rsidR="00D675C7" w:rsidRPr="004E1229" w:rsidRDefault="00D675C7" w:rsidP="00D675C7">
            <w:pPr>
              <w:jc w:val="center"/>
              <w:rPr>
                <w:rFonts w:eastAsia="Batang"/>
                <w:sz w:val="24"/>
                <w:szCs w:val="24"/>
              </w:rPr>
            </w:pPr>
            <w:r w:rsidRPr="004E1229">
              <w:rPr>
                <w:rFonts w:eastAsia="Batang"/>
                <w:sz w:val="24"/>
                <w:szCs w:val="24"/>
              </w:rPr>
              <w:t>Subtiekėjo vardas, pavardė arba pavadinimas</w:t>
            </w:r>
          </w:p>
        </w:tc>
        <w:tc>
          <w:tcPr>
            <w:tcW w:w="5240" w:type="dxa"/>
            <w:shd w:val="clear" w:color="auto" w:fill="E8E8E8" w:themeFill="background2"/>
          </w:tcPr>
          <w:p w14:paraId="6967B051" w14:textId="77777777" w:rsidR="00D675C7" w:rsidRPr="004E1229" w:rsidRDefault="00D675C7" w:rsidP="00D675C7">
            <w:pPr>
              <w:jc w:val="center"/>
              <w:rPr>
                <w:rFonts w:eastAsia="Batang"/>
                <w:sz w:val="24"/>
                <w:szCs w:val="24"/>
              </w:rPr>
            </w:pPr>
            <w:r w:rsidRPr="004E1229">
              <w:rPr>
                <w:rFonts w:eastAsia="Batang"/>
                <w:sz w:val="24"/>
                <w:szCs w:val="24"/>
              </w:rPr>
              <w:t xml:space="preserve">Pirkimo sutarties objekto dalies, perduodamos vykdyti subtiekėjui, aprašymas </w:t>
            </w:r>
          </w:p>
        </w:tc>
      </w:tr>
      <w:tr w:rsidR="00D675C7" w:rsidRPr="004E1229" w14:paraId="17BD58B8" w14:textId="77777777" w:rsidTr="00B876AE">
        <w:tc>
          <w:tcPr>
            <w:tcW w:w="560" w:type="dxa"/>
          </w:tcPr>
          <w:p w14:paraId="4CBDE593" w14:textId="77777777" w:rsidR="00D675C7" w:rsidRPr="004E1229" w:rsidRDefault="00D675C7" w:rsidP="00D675C7">
            <w:pPr>
              <w:jc w:val="center"/>
              <w:rPr>
                <w:rFonts w:eastAsia="Batang"/>
                <w:i/>
                <w:sz w:val="24"/>
                <w:szCs w:val="24"/>
              </w:rPr>
            </w:pPr>
            <w:r w:rsidRPr="004E1229">
              <w:rPr>
                <w:rFonts w:eastAsia="Batang"/>
                <w:i/>
                <w:sz w:val="24"/>
                <w:szCs w:val="24"/>
              </w:rPr>
              <w:t>1</w:t>
            </w:r>
          </w:p>
        </w:tc>
        <w:tc>
          <w:tcPr>
            <w:tcW w:w="4543" w:type="dxa"/>
          </w:tcPr>
          <w:p w14:paraId="2C1D1DC8" w14:textId="77777777" w:rsidR="00D675C7" w:rsidRPr="004E1229" w:rsidRDefault="00D675C7" w:rsidP="00D675C7">
            <w:pPr>
              <w:jc w:val="center"/>
              <w:rPr>
                <w:rFonts w:eastAsia="Batang"/>
                <w:i/>
                <w:sz w:val="24"/>
                <w:szCs w:val="24"/>
              </w:rPr>
            </w:pPr>
            <w:r w:rsidRPr="004E1229">
              <w:rPr>
                <w:rFonts w:eastAsia="Batang"/>
                <w:i/>
                <w:sz w:val="24"/>
                <w:szCs w:val="24"/>
              </w:rPr>
              <w:t>2</w:t>
            </w:r>
          </w:p>
        </w:tc>
        <w:tc>
          <w:tcPr>
            <w:tcW w:w="5240" w:type="dxa"/>
          </w:tcPr>
          <w:p w14:paraId="740C5247" w14:textId="77777777" w:rsidR="00D675C7" w:rsidRPr="004E1229" w:rsidRDefault="00D675C7" w:rsidP="00D675C7">
            <w:pPr>
              <w:jc w:val="center"/>
              <w:rPr>
                <w:rFonts w:eastAsia="Batang"/>
                <w:i/>
                <w:sz w:val="24"/>
                <w:szCs w:val="24"/>
              </w:rPr>
            </w:pPr>
            <w:r w:rsidRPr="004E1229">
              <w:rPr>
                <w:rFonts w:eastAsia="Batang"/>
                <w:i/>
                <w:sz w:val="24"/>
                <w:szCs w:val="24"/>
              </w:rPr>
              <w:t>3</w:t>
            </w:r>
          </w:p>
        </w:tc>
      </w:tr>
      <w:tr w:rsidR="00D675C7" w:rsidRPr="004E1229" w14:paraId="097A184B" w14:textId="77777777" w:rsidTr="00B876AE">
        <w:tc>
          <w:tcPr>
            <w:tcW w:w="560" w:type="dxa"/>
          </w:tcPr>
          <w:p w14:paraId="5601461C" w14:textId="77777777" w:rsidR="00D675C7" w:rsidRPr="004E1229" w:rsidRDefault="00D675C7" w:rsidP="00D675C7">
            <w:pPr>
              <w:jc w:val="center"/>
              <w:rPr>
                <w:rFonts w:eastAsia="Batang"/>
                <w:sz w:val="24"/>
                <w:szCs w:val="24"/>
              </w:rPr>
            </w:pPr>
            <w:r w:rsidRPr="004E1229">
              <w:rPr>
                <w:rFonts w:eastAsia="Batang"/>
                <w:sz w:val="24"/>
                <w:szCs w:val="24"/>
              </w:rPr>
              <w:t>1.</w:t>
            </w:r>
          </w:p>
        </w:tc>
        <w:tc>
          <w:tcPr>
            <w:tcW w:w="4543" w:type="dxa"/>
          </w:tcPr>
          <w:p w14:paraId="09EB9404" w14:textId="77777777" w:rsidR="00D675C7" w:rsidRPr="004E1229" w:rsidRDefault="00D675C7" w:rsidP="00D675C7">
            <w:pPr>
              <w:jc w:val="both"/>
              <w:rPr>
                <w:rFonts w:eastAsia="Batang"/>
                <w:sz w:val="24"/>
                <w:szCs w:val="24"/>
              </w:rPr>
            </w:pPr>
          </w:p>
        </w:tc>
        <w:tc>
          <w:tcPr>
            <w:tcW w:w="5240" w:type="dxa"/>
          </w:tcPr>
          <w:p w14:paraId="2D9A09E3" w14:textId="77777777" w:rsidR="00D675C7" w:rsidRPr="004E1229" w:rsidRDefault="00D675C7" w:rsidP="00D675C7">
            <w:pPr>
              <w:jc w:val="both"/>
              <w:rPr>
                <w:rFonts w:eastAsia="Batang"/>
                <w:sz w:val="24"/>
                <w:szCs w:val="24"/>
              </w:rPr>
            </w:pPr>
          </w:p>
        </w:tc>
      </w:tr>
    </w:tbl>
    <w:p w14:paraId="2C02AC05" w14:textId="77777777" w:rsidR="00D675C7" w:rsidRPr="004E1229" w:rsidRDefault="00D675C7" w:rsidP="00D675C7">
      <w:pPr>
        <w:tabs>
          <w:tab w:val="left" w:pos="284"/>
        </w:tabs>
        <w:autoSpaceDE w:val="0"/>
        <w:autoSpaceDN w:val="0"/>
        <w:adjustRightInd w:val="0"/>
        <w:spacing w:after="0" w:line="240" w:lineRule="auto"/>
        <w:rPr>
          <w:rFonts w:ascii="Times New Roman" w:eastAsia="Batang" w:hAnsi="Times New Roman" w:cs="Times New Roman"/>
          <w:b/>
          <w:bCs/>
          <w:sz w:val="24"/>
          <w:szCs w:val="24"/>
        </w:rPr>
      </w:pPr>
    </w:p>
    <w:p w14:paraId="7D8E0D2F" w14:textId="77777777" w:rsidR="00D675C7" w:rsidRPr="004E1229" w:rsidRDefault="00D675C7" w:rsidP="00D675C7">
      <w:pPr>
        <w:jc w:val="center"/>
        <w:rPr>
          <w:rFonts w:ascii="Times New Roman" w:eastAsia="Batang" w:hAnsi="Times New Roman" w:cs="Times New Roman"/>
          <w:b/>
          <w:bCs/>
          <w:sz w:val="24"/>
          <w:szCs w:val="24"/>
        </w:rPr>
      </w:pPr>
      <w:r w:rsidRPr="00821B77">
        <w:rPr>
          <w:rFonts w:ascii="Times New Roman" w:eastAsia="Batang" w:hAnsi="Times New Roman" w:cs="Times New Roman"/>
          <w:b/>
          <w:bCs/>
          <w:sz w:val="24"/>
          <w:szCs w:val="24"/>
        </w:rPr>
        <w:t>3. PASIŪLYMO KOKYBINIAI PARAMETRAI</w:t>
      </w:r>
    </w:p>
    <w:p w14:paraId="4D9CCE51" w14:textId="77777777" w:rsidR="00D675C7" w:rsidRPr="004E1229" w:rsidRDefault="00D675C7" w:rsidP="00D675C7">
      <w:pPr>
        <w:rPr>
          <w:rFonts w:ascii="Times New Roman" w:eastAsia="Batang" w:hAnsi="Times New Roman" w:cs="Times New Roman"/>
          <w:sz w:val="24"/>
          <w:szCs w:val="24"/>
        </w:rPr>
      </w:pPr>
      <w:r w:rsidRPr="004E1229">
        <w:rPr>
          <w:rFonts w:ascii="Times New Roman" w:eastAsia="Batang" w:hAnsi="Times New Roman" w:cs="Times New Roman"/>
          <w:sz w:val="24"/>
          <w:szCs w:val="24"/>
        </w:rPr>
        <w:t>Siūlomų specialistų patirtis atitinka pirkimo dokumentuose nurodytus reikalavimus: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5103"/>
      </w:tblGrid>
      <w:tr w:rsidR="00D675C7" w:rsidRPr="004E1229" w14:paraId="330BAB91" w14:textId="77777777" w:rsidTr="004F0C91">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13A3D837" w14:textId="77777777" w:rsidR="00D675C7" w:rsidRPr="004E1229" w:rsidRDefault="00D675C7" w:rsidP="00D675C7">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Eil.Nr.</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0FAA60D8" w14:textId="77777777" w:rsidR="00D675C7" w:rsidRPr="004E1229" w:rsidRDefault="00D675C7" w:rsidP="00D675C7">
            <w:pPr>
              <w:rPr>
                <w:rFonts w:ascii="Times New Roman" w:eastAsia="Batang" w:hAnsi="Times New Roman" w:cs="Times New Roman"/>
                <w:b/>
                <w:sz w:val="24"/>
                <w:szCs w:val="24"/>
                <w:highlight w:val="yellow"/>
              </w:rPr>
            </w:pPr>
            <w:r w:rsidRPr="004E1229">
              <w:rPr>
                <w:rFonts w:ascii="Times New Roman" w:eastAsia="Batang" w:hAnsi="Times New Roman" w:cs="Times New Roman"/>
                <w:b/>
                <w:sz w:val="24"/>
                <w:szCs w:val="24"/>
              </w:rPr>
              <w:t>Kokybės kriterijaus parametras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E8E8E8" w:themeFill="background2"/>
          </w:tcPr>
          <w:p w14:paraId="1651EE0D" w14:textId="77777777" w:rsidR="00D675C7" w:rsidRPr="004E1229" w:rsidRDefault="00D675C7" w:rsidP="00D675C7">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Tiekėjo siūloma kriterijaus parametro reikšmė</w:t>
            </w:r>
          </w:p>
          <w:p w14:paraId="6026294F" w14:textId="77777777" w:rsidR="00D675C7" w:rsidRPr="004E1229" w:rsidRDefault="00D675C7" w:rsidP="00D675C7">
            <w:pPr>
              <w:rPr>
                <w:rFonts w:ascii="Times New Roman" w:eastAsia="Batang" w:hAnsi="Times New Roman" w:cs="Times New Roman"/>
                <w:b/>
                <w:sz w:val="24"/>
                <w:szCs w:val="24"/>
                <w:highlight w:val="yellow"/>
                <w:u w:val="single"/>
              </w:rPr>
            </w:pPr>
            <w:r w:rsidRPr="004E1229">
              <w:rPr>
                <w:rFonts w:ascii="Times New Roman" w:eastAsia="Batang" w:hAnsi="Times New Roman" w:cs="Times New Roman"/>
                <w:b/>
                <w:sz w:val="24"/>
                <w:szCs w:val="24"/>
                <w:u w:val="single"/>
              </w:rPr>
              <w:t>(pildo tiekėjas – tiekėjas turi įrašyti siūlomus specialistus, kurių patirtimi remiantis apskaičiavo kriterijaus parametro reikšmę)</w:t>
            </w:r>
          </w:p>
        </w:tc>
      </w:tr>
      <w:tr w:rsidR="00D675C7" w:rsidRPr="004E1229" w14:paraId="78EB40D8" w14:textId="77777777" w:rsidTr="004F0C91">
        <w:trPr>
          <w:trHeight w:val="242"/>
        </w:trPr>
        <w:tc>
          <w:tcPr>
            <w:tcW w:w="631" w:type="dxa"/>
            <w:tcBorders>
              <w:top w:val="single" w:sz="4" w:space="0" w:color="auto"/>
              <w:left w:val="single" w:sz="4" w:space="0" w:color="auto"/>
              <w:bottom w:val="single" w:sz="4" w:space="0" w:color="auto"/>
              <w:right w:val="single" w:sz="4" w:space="0" w:color="auto"/>
            </w:tcBorders>
          </w:tcPr>
          <w:p w14:paraId="61C1BAC8" w14:textId="77777777" w:rsidR="00D675C7" w:rsidRPr="004E1229" w:rsidRDefault="00D675C7" w:rsidP="00D675C7">
            <w:pPr>
              <w:jc w:val="center"/>
              <w:rPr>
                <w:rFonts w:ascii="Times New Roman" w:eastAsia="Batang" w:hAnsi="Times New Roman" w:cs="Times New Roman"/>
                <w:i/>
                <w:sz w:val="24"/>
                <w:szCs w:val="24"/>
              </w:rPr>
            </w:pPr>
            <w:r w:rsidRPr="004E1229">
              <w:rPr>
                <w:rFonts w:ascii="Times New Roman" w:eastAsia="Batang"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60277414" w14:textId="77777777" w:rsidR="00D675C7" w:rsidRPr="004E1229" w:rsidRDefault="00D675C7" w:rsidP="00D675C7">
            <w:pPr>
              <w:jc w:val="center"/>
              <w:rPr>
                <w:rFonts w:ascii="Times New Roman" w:eastAsia="Batang" w:hAnsi="Times New Roman" w:cs="Times New Roman"/>
                <w:i/>
                <w:sz w:val="24"/>
                <w:szCs w:val="24"/>
              </w:rPr>
            </w:pPr>
            <w:r w:rsidRPr="004E1229">
              <w:rPr>
                <w:rFonts w:ascii="Times New Roman" w:eastAsia="Batang" w:hAnsi="Times New Roman" w:cs="Times New Roman"/>
                <w:i/>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649D12E8" w14:textId="77777777" w:rsidR="00D675C7" w:rsidRPr="004E1229" w:rsidRDefault="00D675C7" w:rsidP="00D675C7">
            <w:pPr>
              <w:jc w:val="center"/>
              <w:rPr>
                <w:rFonts w:ascii="Times New Roman" w:eastAsia="Batang" w:hAnsi="Times New Roman" w:cs="Times New Roman"/>
                <w:i/>
                <w:sz w:val="24"/>
                <w:szCs w:val="24"/>
              </w:rPr>
            </w:pPr>
            <w:r w:rsidRPr="004E1229">
              <w:rPr>
                <w:rFonts w:ascii="Times New Roman" w:eastAsia="Batang" w:hAnsi="Times New Roman" w:cs="Times New Roman"/>
                <w:i/>
                <w:sz w:val="24"/>
                <w:szCs w:val="24"/>
              </w:rPr>
              <w:t>3</w:t>
            </w:r>
          </w:p>
        </w:tc>
      </w:tr>
      <w:tr w:rsidR="00D675C7" w:rsidRPr="004E1229" w14:paraId="7C2D08A4" w14:textId="77777777" w:rsidTr="004F0C91">
        <w:trPr>
          <w:trHeight w:val="228"/>
        </w:trPr>
        <w:tc>
          <w:tcPr>
            <w:tcW w:w="631" w:type="dxa"/>
            <w:tcBorders>
              <w:top w:val="single" w:sz="4" w:space="0" w:color="auto"/>
              <w:left w:val="single" w:sz="4" w:space="0" w:color="auto"/>
              <w:bottom w:val="single" w:sz="4" w:space="0" w:color="auto"/>
              <w:right w:val="single" w:sz="4" w:space="0" w:color="auto"/>
            </w:tcBorders>
          </w:tcPr>
          <w:p w14:paraId="74239441" w14:textId="77777777" w:rsidR="00D675C7" w:rsidRPr="004E1229" w:rsidRDefault="00D675C7" w:rsidP="00D675C7">
            <w:pPr>
              <w:rPr>
                <w:rFonts w:ascii="Times New Roman" w:eastAsia="Batang" w:hAnsi="Times New Roman" w:cs="Times New Roman"/>
                <w:sz w:val="24"/>
                <w:szCs w:val="24"/>
              </w:rPr>
            </w:pPr>
            <w:r w:rsidRPr="004E1229">
              <w:rPr>
                <w:rFonts w:ascii="Times New Roman" w:eastAsia="Batang"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13FB7023" w14:textId="77777777" w:rsidR="00D675C7" w:rsidRPr="004E1229" w:rsidRDefault="00D675C7" w:rsidP="00D675C7">
            <w:pPr>
              <w:rPr>
                <w:rFonts w:ascii="Times New Roman" w:eastAsia="Batang" w:hAnsi="Times New Roman" w:cs="Times New Roman"/>
                <w:sz w:val="24"/>
                <w:szCs w:val="24"/>
              </w:rPr>
            </w:pPr>
            <w:r w:rsidRPr="004E1229">
              <w:rPr>
                <w:rFonts w:ascii="Times New Roman" w:eastAsia="Batang" w:hAnsi="Times New Roman" w:cs="Times New Roman"/>
                <w:b/>
                <w:sz w:val="24"/>
                <w:szCs w:val="24"/>
              </w:rPr>
              <w:t>Kokybė</w:t>
            </w:r>
            <w:r w:rsidRPr="004E1229">
              <w:rPr>
                <w:rFonts w:ascii="Times New Roman" w:eastAsia="Batang" w:hAnsi="Times New Roman" w:cs="Times New Roman"/>
                <w:b/>
                <w:bCs/>
                <w:iCs/>
                <w:sz w:val="24"/>
                <w:szCs w:val="24"/>
              </w:rPr>
              <w:t xml:space="preserve"> </w:t>
            </w:r>
            <w:r w:rsidRPr="004E1229">
              <w:rPr>
                <w:rFonts w:ascii="Times New Roman" w:eastAsia="Batang" w:hAnsi="Times New Roman" w:cs="Times New Roman"/>
                <w:b/>
                <w:sz w:val="24"/>
                <w:szCs w:val="24"/>
              </w:rPr>
              <w:t>(T):</w:t>
            </w:r>
          </w:p>
        </w:tc>
        <w:tc>
          <w:tcPr>
            <w:tcW w:w="5103" w:type="dxa"/>
            <w:tcBorders>
              <w:top w:val="single" w:sz="4" w:space="0" w:color="auto"/>
              <w:left w:val="single" w:sz="4" w:space="0" w:color="auto"/>
              <w:bottom w:val="single" w:sz="4" w:space="0" w:color="auto"/>
              <w:right w:val="single" w:sz="4" w:space="0" w:color="auto"/>
            </w:tcBorders>
          </w:tcPr>
          <w:p w14:paraId="30099F32" w14:textId="77777777" w:rsidR="00D675C7" w:rsidRPr="004E1229" w:rsidRDefault="00D675C7" w:rsidP="00D675C7">
            <w:pPr>
              <w:rPr>
                <w:rFonts w:ascii="Times New Roman" w:eastAsia="Batang" w:hAnsi="Times New Roman" w:cs="Times New Roman"/>
                <w:sz w:val="24"/>
                <w:szCs w:val="24"/>
              </w:rPr>
            </w:pPr>
          </w:p>
        </w:tc>
      </w:tr>
      <w:tr w:rsidR="007D2E51" w:rsidRPr="004E1229" w14:paraId="35FD0E00" w14:textId="77777777" w:rsidTr="004F0C91">
        <w:trPr>
          <w:trHeight w:val="256"/>
        </w:trPr>
        <w:tc>
          <w:tcPr>
            <w:tcW w:w="631" w:type="dxa"/>
            <w:tcBorders>
              <w:top w:val="single" w:sz="4" w:space="0" w:color="auto"/>
              <w:left w:val="single" w:sz="4" w:space="0" w:color="auto"/>
              <w:bottom w:val="single" w:sz="4" w:space="0" w:color="auto"/>
              <w:right w:val="single" w:sz="4" w:space="0" w:color="auto"/>
            </w:tcBorders>
          </w:tcPr>
          <w:p w14:paraId="66B186B8" w14:textId="77777777" w:rsidR="007D2E51" w:rsidRPr="004E1229" w:rsidRDefault="007D2E51" w:rsidP="007D2E51">
            <w:pPr>
              <w:rPr>
                <w:rFonts w:ascii="Times New Roman" w:eastAsia="Batang" w:hAnsi="Times New Roman" w:cs="Times New Roman"/>
                <w:sz w:val="24"/>
                <w:szCs w:val="24"/>
              </w:rPr>
            </w:pPr>
            <w:r w:rsidRPr="004E1229">
              <w:rPr>
                <w:rFonts w:ascii="Times New Roman" w:eastAsia="Batang"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38A2686" w14:textId="7C71CAF7" w:rsidR="007D2E51" w:rsidRPr="004E1229" w:rsidRDefault="007D2E51" w:rsidP="007D2E51">
            <w:pPr>
              <w:tabs>
                <w:tab w:val="left" w:pos="1134"/>
              </w:tabs>
              <w:spacing w:after="0" w:line="256" w:lineRule="auto"/>
              <w:jc w:val="both"/>
              <w:rPr>
                <w:rFonts w:ascii="Times New Roman" w:eastAsia="Batang" w:hAnsi="Times New Roman" w:cs="Times New Roman"/>
                <w:i/>
                <w:iCs/>
                <w:sz w:val="24"/>
                <w:szCs w:val="24"/>
              </w:rPr>
            </w:pPr>
            <w:r w:rsidRPr="004E1229">
              <w:rPr>
                <w:rFonts w:ascii="Times New Roman" w:eastAsia="Calibri" w:hAnsi="Times New Roman" w:cs="Times New Roman"/>
                <w:sz w:val="24"/>
                <w:szCs w:val="24"/>
              </w:rPr>
              <w:t>Tiekėjo siūlomas pagrindini</w:t>
            </w:r>
            <w:r w:rsidR="008750A7" w:rsidRPr="004E1229">
              <w:rPr>
                <w:rFonts w:ascii="Times New Roman" w:eastAsia="Calibri" w:hAnsi="Times New Roman" w:cs="Times New Roman"/>
                <w:sz w:val="24"/>
                <w:szCs w:val="24"/>
              </w:rPr>
              <w:t>o</w:t>
            </w:r>
            <w:r w:rsidRPr="004E1229">
              <w:rPr>
                <w:rFonts w:ascii="Times New Roman" w:eastAsia="Calibri" w:hAnsi="Times New Roman" w:cs="Times New Roman"/>
                <w:sz w:val="24"/>
                <w:szCs w:val="24"/>
              </w:rPr>
              <w:t xml:space="preserve"> specialist</w:t>
            </w:r>
            <w:r w:rsidR="008750A7" w:rsidRPr="004E1229">
              <w:rPr>
                <w:rFonts w:ascii="Times New Roman" w:eastAsia="Calibri" w:hAnsi="Times New Roman" w:cs="Times New Roman"/>
                <w:sz w:val="24"/>
                <w:szCs w:val="24"/>
              </w:rPr>
              <w:t>o</w:t>
            </w:r>
            <w:r w:rsidRPr="004E1229">
              <w:rPr>
                <w:rFonts w:ascii="Times New Roman" w:eastAsia="Calibri" w:hAnsi="Times New Roman" w:cs="Times New Roman"/>
                <w:sz w:val="24"/>
                <w:szCs w:val="24"/>
              </w:rPr>
              <w:t xml:space="preserve"> Nr. 2 – veiklos procesų analitik</w:t>
            </w:r>
            <w:r w:rsidR="008A6D79">
              <w:rPr>
                <w:rFonts w:ascii="Times New Roman" w:eastAsia="Calibri" w:hAnsi="Times New Roman" w:cs="Times New Roman"/>
                <w:sz w:val="24"/>
                <w:szCs w:val="24"/>
              </w:rPr>
              <w:t>o</w:t>
            </w:r>
            <w:r w:rsidR="00E1192B">
              <w:rPr>
                <w:rFonts w:ascii="Times New Roman" w:eastAsia="Calibri" w:hAnsi="Times New Roman" w:cs="Times New Roman"/>
                <w:sz w:val="24"/>
                <w:szCs w:val="24"/>
              </w:rPr>
              <w:t xml:space="preserve"> –</w:t>
            </w:r>
            <w:r w:rsidRPr="004E1229">
              <w:rPr>
                <w:rFonts w:ascii="Times New Roman" w:eastAsia="Calibri" w:hAnsi="Times New Roman" w:cs="Times New Roman"/>
                <w:sz w:val="24"/>
                <w:szCs w:val="24"/>
              </w:rPr>
              <w:t xml:space="preserve"> </w:t>
            </w:r>
            <w:r w:rsidR="008750A7" w:rsidRPr="004E1229">
              <w:rPr>
                <w:rFonts w:ascii="Times New Roman" w:eastAsia="Calibri" w:hAnsi="Times New Roman" w:cs="Times New Roman"/>
                <w:sz w:val="24"/>
                <w:szCs w:val="24"/>
              </w:rPr>
              <w:t>darbo patirtis</w:t>
            </w:r>
            <w:r w:rsidR="002A403B"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sz w:val="24"/>
                <w:szCs w:val="24"/>
              </w:rPr>
              <w:t>vykdant bent 1 (vien</w:t>
            </w:r>
            <w:r w:rsidR="00970C4B">
              <w:rPr>
                <w:rFonts w:ascii="Times New Roman" w:eastAsia="Calibri" w:hAnsi="Times New Roman" w:cs="Times New Roman"/>
                <w:sz w:val="24"/>
                <w:szCs w:val="24"/>
              </w:rPr>
              <w:t>ą</w:t>
            </w:r>
            <w:r w:rsidRPr="004E1229">
              <w:rPr>
                <w:rFonts w:ascii="Times New Roman" w:eastAsia="Calibri" w:hAnsi="Times New Roman" w:cs="Times New Roman"/>
                <w:sz w:val="24"/>
                <w:szCs w:val="24"/>
              </w:rPr>
              <w:t xml:space="preserve">) informacinės sistemos kūrimo (vystymo, tobulinimo) paslaugų teikimo sutartį, kurios įgyvendinimo metu jis vykdė </w:t>
            </w:r>
            <w:r w:rsidRPr="004E1229">
              <w:rPr>
                <w:rFonts w:ascii="Times New Roman" w:eastAsia="Calibri" w:hAnsi="Times New Roman" w:cs="Times New Roman"/>
                <w:sz w:val="24"/>
                <w:szCs w:val="24"/>
              </w:rPr>
              <w:lastRenderedPageBreak/>
              <w:t xml:space="preserve">skaitmenizuojamos veiklos srities analizės ir reikalavimų specifikavimo darbus </w:t>
            </w:r>
            <w:r w:rsidR="008A3AB6">
              <w:rPr>
                <w:rFonts w:ascii="Times New Roman" w:eastAsia="Calibri" w:hAnsi="Times New Roman" w:cs="Times New Roman"/>
                <w:sz w:val="24"/>
                <w:szCs w:val="24"/>
              </w:rPr>
              <w:t>(P</w:t>
            </w:r>
            <w:r w:rsidR="008A3AB6" w:rsidRPr="008A3AB6">
              <w:rPr>
                <w:rFonts w:ascii="Times New Roman" w:eastAsia="Calibri" w:hAnsi="Times New Roman" w:cs="Times New Roman"/>
                <w:sz w:val="24"/>
                <w:szCs w:val="24"/>
                <w:vertAlign w:val="subscript"/>
              </w:rPr>
              <w:t>1</w:t>
            </w:r>
            <w:r w:rsidR="008A3AB6">
              <w:rPr>
                <w:rFonts w:ascii="Times New Roman" w:eastAsia="Calibri"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5F4A8D1" w14:textId="54FC436F" w:rsidR="007D2E51" w:rsidRPr="004E1229" w:rsidRDefault="007D2E51" w:rsidP="007D2E51">
            <w:pPr>
              <w:rPr>
                <w:rFonts w:ascii="Times New Roman" w:eastAsia="Batang" w:hAnsi="Times New Roman" w:cs="Times New Roman"/>
                <w:sz w:val="24"/>
                <w:szCs w:val="24"/>
              </w:rPr>
            </w:pPr>
          </w:p>
        </w:tc>
      </w:tr>
      <w:tr w:rsidR="007D2E51" w:rsidRPr="004E1229" w14:paraId="34AD241D" w14:textId="77777777" w:rsidTr="004F0C91">
        <w:trPr>
          <w:trHeight w:val="2614"/>
        </w:trPr>
        <w:tc>
          <w:tcPr>
            <w:tcW w:w="631" w:type="dxa"/>
            <w:tcBorders>
              <w:top w:val="single" w:sz="4" w:space="0" w:color="auto"/>
              <w:left w:val="single" w:sz="4" w:space="0" w:color="auto"/>
              <w:bottom w:val="single" w:sz="4" w:space="0" w:color="auto"/>
              <w:right w:val="single" w:sz="4" w:space="0" w:color="auto"/>
            </w:tcBorders>
          </w:tcPr>
          <w:p w14:paraId="480EF90E" w14:textId="77777777" w:rsidR="007D2E51" w:rsidRPr="004E1229" w:rsidRDefault="007D2E51" w:rsidP="007D2E51">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10DE783D" w14:textId="373F2C28" w:rsidR="007D2E51" w:rsidRPr="004E1229" w:rsidRDefault="007D2E51" w:rsidP="007D2E51">
            <w:pPr>
              <w:jc w:val="both"/>
              <w:rPr>
                <w:rFonts w:ascii="Times New Roman" w:eastAsia="Batang" w:hAnsi="Times New Roman" w:cs="Times New Roman"/>
                <w:i/>
                <w:iCs/>
                <w:sz w:val="24"/>
                <w:szCs w:val="24"/>
              </w:rPr>
            </w:pPr>
            <w:r w:rsidRPr="004E1229">
              <w:rPr>
                <w:rFonts w:ascii="Times New Roman" w:eastAsia="Calibri" w:hAnsi="Times New Roman" w:cs="Times New Roman"/>
                <w:sz w:val="24"/>
                <w:szCs w:val="24"/>
              </w:rPr>
              <w:t xml:space="preserve">Tiekėjo siūlomo pagrindinio specialisto Nr. 3 – programuotojo – darbo patirtis </w:t>
            </w:r>
            <w:r w:rsidR="00E1192B" w:rsidRPr="0060449E">
              <w:rPr>
                <w:rFonts w:ascii="Times New Roman" w:hAnsi="Times New Roman" w:cs="Times New Roman"/>
                <w:sz w:val="24"/>
                <w:szCs w:val="24"/>
              </w:rPr>
              <w:t>bent  1 (vienoje) sutartyje, kurioje jis kūrė (tobulino arba vystė) ir (arba) prižiūrėjo (palaikė) informacines sistemas, naudojančias vieningo autentifikacijos prisijungimo (</w:t>
            </w:r>
            <w:r w:rsidR="00E1192B" w:rsidRPr="0060449E">
              <w:rPr>
                <w:rFonts w:ascii="Times New Roman" w:hAnsi="Times New Roman" w:cs="Times New Roman"/>
                <w:i/>
                <w:iCs/>
                <w:sz w:val="24"/>
                <w:szCs w:val="24"/>
              </w:rPr>
              <w:t>Single Sign On</w:t>
            </w:r>
            <w:r w:rsidR="00E1192B" w:rsidRPr="0060449E">
              <w:rPr>
                <w:rFonts w:ascii="Times New Roman" w:hAnsi="Times New Roman" w:cs="Times New Roman"/>
                <w:sz w:val="24"/>
                <w:szCs w:val="24"/>
              </w:rPr>
              <w:t>) sprendimus išoriniams informacinių sistemų naudotojams, įgyvendintus CAS (</w:t>
            </w:r>
            <w:r w:rsidR="00E1192B" w:rsidRPr="0060449E">
              <w:rPr>
                <w:rFonts w:ascii="Times New Roman" w:hAnsi="Times New Roman" w:cs="Times New Roman"/>
                <w:i/>
                <w:iCs/>
                <w:sz w:val="24"/>
                <w:szCs w:val="24"/>
              </w:rPr>
              <w:t>Central Authentication Service</w:t>
            </w:r>
            <w:r w:rsidR="00E1192B" w:rsidRPr="0060449E">
              <w:rPr>
                <w:rFonts w:ascii="Times New Roman" w:hAnsi="Times New Roman" w:cs="Times New Roman"/>
                <w:sz w:val="24"/>
                <w:szCs w:val="24"/>
              </w:rPr>
              <w:t>) protokolu</w:t>
            </w:r>
            <w:r w:rsidR="00E1192B">
              <w:rPr>
                <w:rFonts w:ascii="Times New Roman" w:hAnsi="Times New Roman" w:cs="Times New Roman"/>
                <w:sz w:val="24"/>
                <w:szCs w:val="24"/>
              </w:rPr>
              <w:t xml:space="preserve"> (P</w:t>
            </w:r>
            <w:r w:rsidR="00E1192B" w:rsidRPr="00E1192B">
              <w:rPr>
                <w:rFonts w:ascii="Times New Roman" w:hAnsi="Times New Roman" w:cs="Times New Roman"/>
                <w:sz w:val="24"/>
                <w:szCs w:val="24"/>
                <w:vertAlign w:val="subscript"/>
              </w:rPr>
              <w:t>2</w:t>
            </w:r>
            <w:r w:rsidR="00E1192B">
              <w:rPr>
                <w:rFonts w:ascii="Times New Roman" w:hAnsi="Times New Roman" w:cs="Times New Roman"/>
                <w:sz w:val="24"/>
                <w:szCs w:val="24"/>
              </w:rPr>
              <w:t>)</w:t>
            </w:r>
            <w:r w:rsidR="004F0C91" w:rsidRPr="004E1229">
              <w:rPr>
                <w:rFonts w:ascii="Times New Roman" w:eastAsia="Calibri"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1B76BBE" w14:textId="77777777" w:rsidR="007D2E51" w:rsidRPr="004E1229" w:rsidRDefault="007D2E51" w:rsidP="007D2E51">
            <w:pPr>
              <w:rPr>
                <w:rFonts w:ascii="Times New Roman" w:eastAsia="Batang" w:hAnsi="Times New Roman" w:cs="Times New Roman"/>
                <w:sz w:val="24"/>
                <w:szCs w:val="24"/>
              </w:rPr>
            </w:pPr>
          </w:p>
        </w:tc>
      </w:tr>
      <w:tr w:rsidR="007D2E51" w:rsidRPr="004E1229" w14:paraId="5930737A" w14:textId="77777777" w:rsidTr="004F0C91">
        <w:trPr>
          <w:trHeight w:val="256"/>
        </w:trPr>
        <w:tc>
          <w:tcPr>
            <w:tcW w:w="631" w:type="dxa"/>
            <w:tcBorders>
              <w:top w:val="single" w:sz="4" w:space="0" w:color="auto"/>
              <w:left w:val="single" w:sz="4" w:space="0" w:color="auto"/>
              <w:bottom w:val="single" w:sz="4" w:space="0" w:color="auto"/>
              <w:right w:val="single" w:sz="4" w:space="0" w:color="auto"/>
            </w:tcBorders>
          </w:tcPr>
          <w:p w14:paraId="714F44A6" w14:textId="77777777" w:rsidR="007D2E51" w:rsidRPr="004E1229" w:rsidRDefault="007D2E51" w:rsidP="007D2E51">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4D542AD7" w14:textId="0EB29587" w:rsidR="007D2E51" w:rsidRPr="004E1229" w:rsidRDefault="007D2E51" w:rsidP="007D2E51">
            <w:pPr>
              <w:tabs>
                <w:tab w:val="left" w:pos="1134"/>
              </w:tabs>
              <w:spacing w:after="0" w:line="256" w:lineRule="auto"/>
              <w:jc w:val="both"/>
              <w:rPr>
                <w:rFonts w:ascii="Times New Roman" w:eastAsia="Batang" w:hAnsi="Times New Roman" w:cs="Times New Roman"/>
                <w:i/>
                <w:iCs/>
                <w:sz w:val="24"/>
                <w:szCs w:val="24"/>
              </w:rPr>
            </w:pPr>
            <w:r w:rsidRPr="004E1229">
              <w:rPr>
                <w:rFonts w:ascii="Times New Roman" w:eastAsia="Calibri" w:hAnsi="Times New Roman" w:cs="Times New Roman"/>
                <w:sz w:val="24"/>
                <w:szCs w:val="24"/>
              </w:rPr>
              <w:t xml:space="preserve">Tiekėjo siūlomo pagrindinio specialisto Nr. 3 – programuotojo – darbo patirtis </w:t>
            </w:r>
            <w:r w:rsidR="002402E6" w:rsidRPr="0060449E">
              <w:rPr>
                <w:rFonts w:ascii="Times New Roman" w:hAnsi="Times New Roman" w:cs="Times New Roman"/>
                <w:sz w:val="24"/>
                <w:szCs w:val="24"/>
              </w:rPr>
              <w:t xml:space="preserve">bent 1 (vienoje) sutartyje, kurioje jis kūrė (tobulino arba vystė) ir (arba) prižiūrėjo (palaikė) sistemos vidinių naudotojų autentifikavimo ir autorizavimo funkcionalumą, panaudojant </w:t>
            </w:r>
            <w:r w:rsidR="002402E6" w:rsidRPr="0060449E">
              <w:rPr>
                <w:rFonts w:ascii="Times New Roman" w:hAnsi="Times New Roman" w:cs="Times New Roman"/>
                <w:i/>
                <w:iCs/>
                <w:sz w:val="24"/>
                <w:szCs w:val="24"/>
              </w:rPr>
              <w:t>Windows</w:t>
            </w:r>
            <w:r w:rsidR="002402E6" w:rsidRPr="0060449E">
              <w:rPr>
                <w:rFonts w:ascii="Times New Roman" w:hAnsi="Times New Roman" w:cs="Times New Roman"/>
                <w:sz w:val="24"/>
                <w:szCs w:val="24"/>
              </w:rPr>
              <w:t xml:space="preserve"> operacinėje sistemoje autentifikuoto naudotojo kredencialus </w:t>
            </w:r>
            <w:r w:rsidR="00E1192B">
              <w:rPr>
                <w:rFonts w:ascii="Times New Roman" w:eastAsia="Calibri" w:hAnsi="Times New Roman" w:cs="Times New Roman"/>
                <w:sz w:val="24"/>
                <w:szCs w:val="24"/>
              </w:rPr>
              <w:t>(P</w:t>
            </w:r>
            <w:r w:rsidR="00E1192B" w:rsidRPr="00E1192B">
              <w:rPr>
                <w:rFonts w:ascii="Times New Roman" w:eastAsia="Calibri" w:hAnsi="Times New Roman" w:cs="Times New Roman"/>
                <w:sz w:val="24"/>
                <w:szCs w:val="24"/>
                <w:vertAlign w:val="subscript"/>
              </w:rPr>
              <w:t>3</w:t>
            </w:r>
            <w:r w:rsidR="00E1192B">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0FC46AF" w14:textId="77777777" w:rsidR="007D2E51" w:rsidRPr="004E1229" w:rsidRDefault="007D2E51" w:rsidP="007D2E51">
            <w:pPr>
              <w:rPr>
                <w:rFonts w:ascii="Times New Roman" w:eastAsia="Batang" w:hAnsi="Times New Roman" w:cs="Times New Roman"/>
                <w:sz w:val="24"/>
                <w:szCs w:val="24"/>
              </w:rPr>
            </w:pPr>
          </w:p>
        </w:tc>
      </w:tr>
      <w:tr w:rsidR="007D2E51" w:rsidRPr="004E1229" w14:paraId="540CFF8A" w14:textId="77777777" w:rsidTr="004F0C91">
        <w:trPr>
          <w:trHeight w:val="256"/>
        </w:trPr>
        <w:tc>
          <w:tcPr>
            <w:tcW w:w="631" w:type="dxa"/>
            <w:tcBorders>
              <w:top w:val="single" w:sz="4" w:space="0" w:color="auto"/>
              <w:left w:val="single" w:sz="4" w:space="0" w:color="auto"/>
              <w:bottom w:val="single" w:sz="4" w:space="0" w:color="auto"/>
              <w:right w:val="single" w:sz="4" w:space="0" w:color="auto"/>
            </w:tcBorders>
          </w:tcPr>
          <w:p w14:paraId="32CAE93C" w14:textId="77777777" w:rsidR="007D2E51" w:rsidRPr="004E1229" w:rsidRDefault="007D2E51" w:rsidP="007D2E51">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36264CF5" w14:textId="33A6ED9F" w:rsidR="007D2E51" w:rsidRPr="004E1229" w:rsidRDefault="007D2E51" w:rsidP="007D2E51">
            <w:pPr>
              <w:tabs>
                <w:tab w:val="left" w:pos="1134"/>
              </w:tabs>
              <w:spacing w:after="0" w:line="256" w:lineRule="auto"/>
              <w:jc w:val="both"/>
              <w:rPr>
                <w:rFonts w:ascii="Times New Roman" w:eastAsia="Times New Roman" w:hAnsi="Times New Roman" w:cs="Times New Roman"/>
                <w:i/>
                <w:iCs/>
                <w:sz w:val="24"/>
                <w:szCs w:val="24"/>
              </w:rPr>
            </w:pPr>
            <w:r w:rsidRPr="004E1229">
              <w:rPr>
                <w:rFonts w:ascii="Times New Roman" w:eastAsia="Calibri" w:hAnsi="Times New Roman" w:cs="Times New Roman"/>
                <w:sz w:val="24"/>
                <w:szCs w:val="24"/>
              </w:rPr>
              <w:t xml:space="preserve">Tiekėjo siūlomo pagrindinio specialisto Nr. 4 – duomenų bazių </w:t>
            </w:r>
            <w:r w:rsidRPr="002402E6">
              <w:rPr>
                <w:rFonts w:ascii="Times New Roman" w:eastAsia="Calibri" w:hAnsi="Times New Roman" w:cs="Times New Roman"/>
                <w:sz w:val="24"/>
                <w:szCs w:val="24"/>
              </w:rPr>
              <w:t>programuotojo</w:t>
            </w:r>
            <w:r w:rsidRPr="004E1229">
              <w:rPr>
                <w:rFonts w:ascii="Times New Roman" w:eastAsia="Calibri" w:hAnsi="Times New Roman" w:cs="Times New Roman"/>
                <w:sz w:val="24"/>
                <w:szCs w:val="24"/>
              </w:rPr>
              <w:t xml:space="preserve"> – darbo patirtis </w:t>
            </w:r>
            <w:r w:rsidR="00AC1DFA" w:rsidRPr="0060449E">
              <w:rPr>
                <w:rFonts w:ascii="Times New Roman" w:hAnsi="Times New Roman" w:cs="Times New Roman"/>
                <w:sz w:val="24"/>
                <w:szCs w:val="24"/>
              </w:rPr>
              <w:t xml:space="preserve">bent 1 (vienoje) sutartyje, kurioje jis  programavo </w:t>
            </w:r>
            <w:r w:rsidR="00AC1DFA" w:rsidRPr="0060449E">
              <w:rPr>
                <w:rFonts w:ascii="Times New Roman" w:hAnsi="Times New Roman" w:cs="Times New Roman"/>
                <w:bCs/>
                <w:sz w:val="24"/>
                <w:szCs w:val="24"/>
              </w:rPr>
              <w:t xml:space="preserve">duomenų bazes, sukurtas </w:t>
            </w:r>
            <w:r w:rsidR="00AC1DFA" w:rsidRPr="0060449E">
              <w:rPr>
                <w:rFonts w:ascii="Times New Roman" w:hAnsi="Times New Roman" w:cs="Times New Roman"/>
                <w:bCs/>
                <w:i/>
                <w:iCs/>
                <w:sz w:val="24"/>
                <w:szCs w:val="24"/>
              </w:rPr>
              <w:t>Oracle</w:t>
            </w:r>
            <w:r w:rsidR="00AC1DFA" w:rsidRPr="0060449E">
              <w:rPr>
                <w:rFonts w:ascii="Times New Roman" w:hAnsi="Times New Roman" w:cs="Times New Roman"/>
                <w:bCs/>
                <w:sz w:val="24"/>
                <w:szCs w:val="24"/>
              </w:rPr>
              <w:t xml:space="preserve"> ir (arba) </w:t>
            </w:r>
            <w:r w:rsidR="00AC1DFA" w:rsidRPr="0060449E">
              <w:rPr>
                <w:rFonts w:ascii="Times New Roman" w:hAnsi="Times New Roman" w:cs="Times New Roman"/>
                <w:i/>
                <w:iCs/>
                <w:sz w:val="24"/>
                <w:szCs w:val="24"/>
              </w:rPr>
              <w:t xml:space="preserve">PostgreSQL </w:t>
            </w:r>
            <w:r w:rsidR="00AC1DFA" w:rsidRPr="0060449E">
              <w:rPr>
                <w:rFonts w:ascii="Times New Roman" w:hAnsi="Times New Roman" w:cs="Times New Roman"/>
                <w:sz w:val="24"/>
                <w:szCs w:val="24"/>
              </w:rPr>
              <w:t xml:space="preserve">  programinės įrangos priemonėmis</w:t>
            </w:r>
            <w:r w:rsidR="00AC1DFA">
              <w:rPr>
                <w:rFonts w:ascii="Times New Roman" w:hAnsi="Times New Roman" w:cs="Times New Roman"/>
                <w:sz w:val="24"/>
                <w:szCs w:val="24"/>
              </w:rPr>
              <w:t xml:space="preserve"> (P</w:t>
            </w:r>
            <w:r w:rsidR="002840B2" w:rsidRPr="002840B2">
              <w:rPr>
                <w:rFonts w:ascii="Times New Roman" w:hAnsi="Times New Roman" w:cs="Times New Roman"/>
                <w:sz w:val="24"/>
                <w:szCs w:val="24"/>
                <w:vertAlign w:val="subscript"/>
              </w:rPr>
              <w:t>4</w:t>
            </w:r>
            <w:r w:rsidR="002840B2">
              <w:rPr>
                <w:rFonts w:ascii="Times New Roman" w:hAnsi="Times New Roman" w:cs="Times New Roman"/>
                <w:sz w:val="24"/>
                <w:szCs w:val="24"/>
              </w:rPr>
              <w:t>)</w:t>
            </w:r>
            <w:r w:rsidRPr="004E1229">
              <w:rPr>
                <w:rFonts w:ascii="Times New Roman" w:eastAsia="Calibri" w:hAnsi="Times New Roman" w:cs="Times New Roman"/>
                <w:bCs/>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663219A" w14:textId="77777777" w:rsidR="007D2E51" w:rsidRPr="004E1229" w:rsidRDefault="007D2E51" w:rsidP="007D2E51">
            <w:pPr>
              <w:rPr>
                <w:rFonts w:ascii="Times New Roman" w:eastAsia="Batang" w:hAnsi="Times New Roman" w:cs="Times New Roman"/>
                <w:sz w:val="24"/>
                <w:szCs w:val="24"/>
              </w:rPr>
            </w:pPr>
          </w:p>
        </w:tc>
      </w:tr>
      <w:tr w:rsidR="007D2E51" w:rsidRPr="004E1229" w14:paraId="03A9AAD6" w14:textId="77777777" w:rsidTr="004F0C91">
        <w:trPr>
          <w:trHeight w:val="256"/>
        </w:trPr>
        <w:tc>
          <w:tcPr>
            <w:tcW w:w="631" w:type="dxa"/>
            <w:tcBorders>
              <w:top w:val="single" w:sz="4" w:space="0" w:color="auto"/>
              <w:left w:val="single" w:sz="4" w:space="0" w:color="auto"/>
              <w:bottom w:val="single" w:sz="4" w:space="0" w:color="auto"/>
              <w:right w:val="single" w:sz="4" w:space="0" w:color="auto"/>
            </w:tcBorders>
          </w:tcPr>
          <w:p w14:paraId="11B42EDF" w14:textId="77777777" w:rsidR="007D2E51" w:rsidRPr="004E1229" w:rsidRDefault="007D2E51" w:rsidP="007D2E51">
            <w:pPr>
              <w:rPr>
                <w:rFonts w:ascii="Times New Roman" w:eastAsia="Batang" w:hAnsi="Times New Roman" w:cs="Times New Roman"/>
                <w:b/>
                <w:sz w:val="24"/>
                <w:szCs w:val="24"/>
              </w:rPr>
            </w:pPr>
            <w:r w:rsidRPr="004E1229">
              <w:rPr>
                <w:rFonts w:ascii="Times New Roman" w:eastAsia="Batang" w:hAnsi="Times New Roman" w:cs="Times New Roman"/>
                <w:b/>
                <w:sz w:val="24"/>
                <w:szCs w:val="24"/>
              </w:rPr>
              <w:t>1.5.</w:t>
            </w:r>
          </w:p>
        </w:tc>
        <w:tc>
          <w:tcPr>
            <w:tcW w:w="4893" w:type="dxa"/>
            <w:tcBorders>
              <w:top w:val="single" w:sz="4" w:space="0" w:color="auto"/>
              <w:left w:val="single" w:sz="4" w:space="0" w:color="auto"/>
              <w:bottom w:val="single" w:sz="4" w:space="0" w:color="auto"/>
              <w:right w:val="single" w:sz="4" w:space="0" w:color="auto"/>
            </w:tcBorders>
          </w:tcPr>
          <w:p w14:paraId="33BA30A9" w14:textId="0932DFCD" w:rsidR="007D2E51" w:rsidRPr="004E1229" w:rsidRDefault="007D2E51" w:rsidP="007D2E51">
            <w:pPr>
              <w:tabs>
                <w:tab w:val="left" w:pos="1134"/>
              </w:tabs>
              <w:spacing w:after="0" w:line="256" w:lineRule="auto"/>
              <w:jc w:val="both"/>
              <w:rPr>
                <w:rFonts w:ascii="Times New Roman" w:eastAsia="Times New Roman" w:hAnsi="Times New Roman" w:cs="Times New Roman"/>
                <w:bCs/>
                <w:i/>
                <w:iCs/>
                <w:sz w:val="24"/>
                <w:szCs w:val="24"/>
              </w:rPr>
            </w:pPr>
            <w:r w:rsidRPr="004E1229">
              <w:rPr>
                <w:rFonts w:ascii="Times New Roman" w:eastAsia="Calibri" w:hAnsi="Times New Roman" w:cs="Times New Roman"/>
                <w:bCs/>
                <w:sz w:val="24"/>
                <w:szCs w:val="24"/>
              </w:rPr>
              <w:t xml:space="preserve">Tiekėjo siūlomo pagrindinio specialisto Nr. 5 – integravimo specialisto – darbo </w:t>
            </w:r>
            <w:r w:rsidRPr="004E1229">
              <w:rPr>
                <w:rFonts w:ascii="Times New Roman" w:eastAsia="Calibri" w:hAnsi="Times New Roman" w:cs="Times New Roman"/>
                <w:sz w:val="24"/>
                <w:szCs w:val="24"/>
              </w:rPr>
              <w:t>patirtis</w:t>
            </w:r>
            <w:r w:rsidR="002840B2">
              <w:rPr>
                <w:rFonts w:ascii="Times New Roman" w:eastAsia="Calibri" w:hAnsi="Times New Roman" w:cs="Times New Roman"/>
                <w:sz w:val="24"/>
                <w:szCs w:val="24"/>
              </w:rPr>
              <w:t xml:space="preserve"> bent vienoje sutartyje, kurioje </w:t>
            </w:r>
            <w:r w:rsidR="005C7350">
              <w:rPr>
                <w:rFonts w:ascii="Times New Roman" w:eastAsia="Calibri" w:hAnsi="Times New Roman" w:cs="Times New Roman"/>
                <w:sz w:val="24"/>
                <w:szCs w:val="24"/>
              </w:rPr>
              <w:t xml:space="preserve"> jis</w:t>
            </w:r>
            <w:r w:rsidR="00131139">
              <w:rPr>
                <w:rFonts w:ascii="Times New Roman" w:eastAsia="Calibri" w:hAnsi="Times New Roman" w:cs="Times New Roman"/>
                <w:sz w:val="24"/>
                <w:szCs w:val="24"/>
              </w:rPr>
              <w:t xml:space="preserve"> </w:t>
            </w:r>
            <w:r w:rsidR="00131139" w:rsidRPr="0060449E">
              <w:rPr>
                <w:rFonts w:ascii="Times New Roman" w:hAnsi="Times New Roman" w:cs="Times New Roman"/>
                <w:sz w:val="24"/>
                <w:szCs w:val="24"/>
              </w:rPr>
              <w:t xml:space="preserve">kūrė (tobulino arba vystė) ir (arba) prižiūrėjo (palaikė) žiniatinklio paslaugas, sukurtas </w:t>
            </w:r>
            <w:r w:rsidR="00131139" w:rsidRPr="0060449E">
              <w:rPr>
                <w:rFonts w:ascii="Times New Roman" w:hAnsi="Times New Roman" w:cs="Times New Roman"/>
                <w:i/>
                <w:iCs/>
                <w:sz w:val="24"/>
                <w:szCs w:val="24"/>
              </w:rPr>
              <w:t>Web Services Description Language</w:t>
            </w:r>
            <w:r w:rsidR="00131139" w:rsidRPr="0060449E">
              <w:rPr>
                <w:rFonts w:ascii="Times New Roman" w:hAnsi="Times New Roman" w:cs="Times New Roman"/>
                <w:sz w:val="24"/>
                <w:szCs w:val="24"/>
              </w:rPr>
              <w:t xml:space="preserve"> </w:t>
            </w:r>
            <w:r w:rsidR="00131139" w:rsidRPr="0060449E">
              <w:rPr>
                <w:rFonts w:ascii="Times New Roman" w:hAnsi="Times New Roman" w:cs="Times New Roman"/>
                <w:i/>
                <w:iCs/>
                <w:sz w:val="24"/>
                <w:szCs w:val="24"/>
              </w:rPr>
              <w:t>(WSDL)</w:t>
            </w:r>
            <w:r w:rsidR="00131139" w:rsidRPr="0060449E">
              <w:rPr>
                <w:rFonts w:ascii="Times New Roman" w:hAnsi="Times New Roman" w:cs="Times New Roman"/>
                <w:sz w:val="24"/>
                <w:szCs w:val="24"/>
              </w:rPr>
              <w:t xml:space="preserve"> ir (arba) </w:t>
            </w:r>
            <w:r w:rsidR="00131139" w:rsidRPr="0060449E">
              <w:rPr>
                <w:rFonts w:ascii="Times New Roman" w:hAnsi="Times New Roman" w:cs="Times New Roman"/>
                <w:i/>
                <w:iCs/>
                <w:sz w:val="24"/>
                <w:szCs w:val="24"/>
              </w:rPr>
              <w:t xml:space="preserve">Simple Object Access Protocol (SOAP)  </w:t>
            </w:r>
            <w:r w:rsidR="00131139" w:rsidRPr="0060449E">
              <w:rPr>
                <w:rFonts w:ascii="Times New Roman" w:hAnsi="Times New Roman" w:cs="Times New Roman"/>
                <w:sz w:val="24"/>
                <w:szCs w:val="24"/>
              </w:rPr>
              <w:t>principais</w:t>
            </w:r>
            <w:r w:rsidR="00131139" w:rsidRPr="0060449E">
              <w:rPr>
                <w:rFonts w:ascii="Times New Roman" w:hAnsi="Times New Roman" w:cs="Times New Roman"/>
                <w:bCs/>
                <w:sz w:val="24"/>
                <w:szCs w:val="24"/>
              </w:rPr>
              <w:t xml:space="preserve"> ir/arba REST metodu </w:t>
            </w:r>
            <w:r w:rsidR="00131139" w:rsidRPr="0060449E">
              <w:rPr>
                <w:rFonts w:ascii="Times New Roman" w:hAnsi="Times New Roman" w:cs="Times New Roman"/>
                <w:sz w:val="24"/>
                <w:szCs w:val="24"/>
              </w:rPr>
              <w:t>(</w:t>
            </w:r>
            <w:r w:rsidR="00131139" w:rsidRPr="0060449E">
              <w:rPr>
                <w:rFonts w:ascii="Times New Roman" w:hAnsi="Times New Roman" w:cs="Times New Roman"/>
                <w:i/>
                <w:iCs/>
                <w:sz w:val="24"/>
                <w:szCs w:val="24"/>
              </w:rPr>
              <w:t>Rest</w:t>
            </w:r>
            <w:r w:rsidR="00131139" w:rsidRPr="0060449E">
              <w:rPr>
                <w:rFonts w:ascii="Times New Roman" w:hAnsi="Times New Roman" w:cs="Times New Roman"/>
                <w:sz w:val="24"/>
                <w:szCs w:val="24"/>
              </w:rPr>
              <w:t>Service)</w:t>
            </w:r>
            <w:r w:rsidR="00131139">
              <w:rPr>
                <w:rFonts w:ascii="Times New Roman" w:hAnsi="Times New Roman" w:cs="Times New Roman"/>
                <w:sz w:val="24"/>
                <w:szCs w:val="24"/>
              </w:rPr>
              <w:t xml:space="preserve"> (P</w:t>
            </w:r>
            <w:r w:rsidR="00131139" w:rsidRPr="00131139">
              <w:rPr>
                <w:rFonts w:ascii="Times New Roman" w:hAnsi="Times New Roman" w:cs="Times New Roman"/>
                <w:sz w:val="24"/>
                <w:szCs w:val="24"/>
                <w:vertAlign w:val="subscript"/>
              </w:rPr>
              <w:t>5</w:t>
            </w:r>
            <w:r w:rsidR="00131139">
              <w:rPr>
                <w:rFonts w:ascii="Times New Roman" w:hAnsi="Times New Roman" w:cs="Times New Roman"/>
                <w:sz w:val="24"/>
                <w:szCs w:val="24"/>
              </w:rPr>
              <w:t>)</w:t>
            </w:r>
            <w:r w:rsidRPr="004E1229">
              <w:rPr>
                <w:rFonts w:ascii="Times New Roman" w:eastAsia="Calibri" w:hAnsi="Times New Roman" w:cs="Times New Roman"/>
                <w:bCs/>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E99299" w14:textId="77777777" w:rsidR="007D2E51" w:rsidRPr="004E1229" w:rsidRDefault="007D2E51" w:rsidP="007D2E51">
            <w:pPr>
              <w:rPr>
                <w:rFonts w:ascii="Times New Roman" w:eastAsia="Batang" w:hAnsi="Times New Roman" w:cs="Times New Roman"/>
                <w:sz w:val="24"/>
                <w:szCs w:val="24"/>
              </w:rPr>
            </w:pPr>
          </w:p>
        </w:tc>
      </w:tr>
    </w:tbl>
    <w:p w14:paraId="57D70591" w14:textId="77777777" w:rsidR="00D675C7" w:rsidRPr="004E1229" w:rsidRDefault="00D675C7" w:rsidP="00D675C7">
      <w:pPr>
        <w:tabs>
          <w:tab w:val="left" w:pos="567"/>
        </w:tabs>
        <w:spacing w:after="0" w:line="240" w:lineRule="auto"/>
        <w:contextualSpacing/>
        <w:jc w:val="both"/>
        <w:rPr>
          <w:rFonts w:ascii="Times New Roman" w:eastAsia="Calibri" w:hAnsi="Times New Roman" w:cs="Times New Roman"/>
          <w:b/>
          <w:bCs/>
          <w:sz w:val="24"/>
          <w:szCs w:val="24"/>
        </w:rPr>
      </w:pPr>
    </w:p>
    <w:p w14:paraId="624EA6A2" w14:textId="3A939D3D" w:rsidR="00603159" w:rsidRPr="004E1229" w:rsidRDefault="00D675C7" w:rsidP="00603159">
      <w:pPr>
        <w:spacing w:after="0" w:line="240" w:lineRule="auto"/>
        <w:jc w:val="center"/>
        <w:rPr>
          <w:rStyle w:val="normaltextrun"/>
          <w:rFonts w:ascii="Times New Roman" w:hAnsi="Times New Roman" w:cs="Times New Roman"/>
          <w:b/>
          <w:bCs/>
          <w:color w:val="000000"/>
          <w:sz w:val="24"/>
          <w:szCs w:val="24"/>
          <w:bdr w:val="none" w:sz="0" w:space="0" w:color="auto" w:frame="1"/>
        </w:rPr>
      </w:pPr>
      <w:r w:rsidRPr="004E1229">
        <w:rPr>
          <w:rFonts w:ascii="Times New Roman" w:eastAsia="Calibri" w:hAnsi="Times New Roman" w:cs="Times New Roman"/>
          <w:b/>
          <w:bCs/>
          <w:sz w:val="24"/>
          <w:szCs w:val="24"/>
        </w:rPr>
        <w:tab/>
        <w:t xml:space="preserve">4. </w:t>
      </w:r>
      <w:r w:rsidR="004F0C91" w:rsidRPr="004E1229">
        <w:rPr>
          <w:rFonts w:ascii="Times New Roman" w:eastAsia="Calibri" w:hAnsi="Times New Roman" w:cs="Times New Roman"/>
          <w:b/>
          <w:bCs/>
          <w:sz w:val="24"/>
          <w:szCs w:val="24"/>
        </w:rPr>
        <w:t>MES ĮSIPAREIGOJAME SUTEIKTI KONKURSO SĄLYGŲ 1 PRIEDO (TECHNINĖS SPECIFIKACIJOS) REIKALAVIMUS ATITINKANČIAS M</w:t>
      </w:r>
      <w:r w:rsidR="004F0C91" w:rsidRPr="004E1229">
        <w:rPr>
          <w:rFonts w:ascii="Times New Roman" w:hAnsi="Times New Roman" w:cs="Times New Roman"/>
          <w:b/>
          <w:bCs/>
          <w:sz w:val="24"/>
          <w:szCs w:val="24"/>
        </w:rPr>
        <w:t>ĖGINIŲ ADMINISTRAVIMO SISTEMOS (MĖGIS</w:t>
      </w:r>
      <w:r w:rsidR="004F0C91" w:rsidRPr="004E1229">
        <w:rPr>
          <w:rStyle w:val="normaltextrun"/>
          <w:rFonts w:ascii="Times New Roman" w:hAnsi="Times New Roman" w:cs="Times New Roman"/>
          <w:b/>
          <w:bCs/>
          <w:color w:val="000000"/>
          <w:sz w:val="24"/>
          <w:szCs w:val="24"/>
          <w:bdr w:val="none" w:sz="0" w:space="0" w:color="auto" w:frame="1"/>
        </w:rPr>
        <w:t xml:space="preserve">) ATNAUJINIMO </w:t>
      </w:r>
    </w:p>
    <w:p w14:paraId="6EFD69C8" w14:textId="4E9AAF19" w:rsidR="00D675C7" w:rsidRPr="004E1229" w:rsidRDefault="004F0C91" w:rsidP="009C7451">
      <w:pPr>
        <w:spacing w:after="0" w:line="240" w:lineRule="auto"/>
        <w:jc w:val="center"/>
        <w:rPr>
          <w:rFonts w:ascii="Times New Roman" w:eastAsia="Calibri" w:hAnsi="Times New Roman" w:cs="Times New Roman"/>
          <w:b/>
          <w:bCs/>
          <w:i/>
          <w:iCs/>
          <w:sz w:val="24"/>
          <w:szCs w:val="24"/>
        </w:rPr>
      </w:pPr>
      <w:r w:rsidRPr="004E1229">
        <w:rPr>
          <w:rFonts w:ascii="Times New Roman" w:eastAsia="Batang" w:hAnsi="Times New Roman" w:cs="Times New Roman"/>
          <w:b/>
          <w:bCs/>
          <w:sz w:val="24"/>
          <w:szCs w:val="24"/>
        </w:rPr>
        <w:t>PASLAUGAS</w:t>
      </w:r>
      <w:r w:rsidRPr="004E1229">
        <w:rPr>
          <w:rFonts w:ascii="Times New Roman" w:eastAsia="Calibri" w:hAnsi="Times New Roman" w:cs="Times New Roman"/>
          <w:b/>
          <w:bCs/>
          <w:sz w:val="24"/>
          <w:szCs w:val="24"/>
        </w:rPr>
        <w:t>, TOKIOMIS KAINOMIS:</w:t>
      </w:r>
    </w:p>
    <w:tbl>
      <w:tblPr>
        <w:tblStyle w:val="Lentelstinklelis"/>
        <w:tblW w:w="10627" w:type="dxa"/>
        <w:tblLook w:val="04A0" w:firstRow="1" w:lastRow="0" w:firstColumn="1" w:lastColumn="0" w:noHBand="0" w:noVBand="1"/>
      </w:tblPr>
      <w:tblGrid>
        <w:gridCol w:w="981"/>
        <w:gridCol w:w="4401"/>
        <w:gridCol w:w="2551"/>
        <w:gridCol w:w="2694"/>
      </w:tblGrid>
      <w:tr w:rsidR="00A67066" w:rsidRPr="004E1229" w14:paraId="0A23C318" w14:textId="77777777" w:rsidTr="004F0C91">
        <w:tc>
          <w:tcPr>
            <w:tcW w:w="981" w:type="dxa"/>
          </w:tcPr>
          <w:p w14:paraId="338CADB2" w14:textId="77777777" w:rsidR="00A67066" w:rsidRPr="004E1229" w:rsidRDefault="00A67066" w:rsidP="00C44D15">
            <w:pPr>
              <w:tabs>
                <w:tab w:val="left" w:pos="567"/>
              </w:tabs>
              <w:ind w:firstLine="0"/>
              <w:jc w:val="center"/>
              <w:rPr>
                <w:rFonts w:ascii="Times New Roman" w:hAnsi="Times New Roman"/>
                <w:b/>
                <w:bCs/>
                <w:color w:val="000000" w:themeColor="text1"/>
                <w:sz w:val="24"/>
                <w:szCs w:val="24"/>
              </w:rPr>
            </w:pPr>
            <w:r w:rsidRPr="004E1229">
              <w:rPr>
                <w:rFonts w:ascii="Times New Roman" w:hAnsi="Times New Roman"/>
                <w:b/>
                <w:bCs/>
                <w:color w:val="000000" w:themeColor="text1"/>
                <w:sz w:val="24"/>
                <w:szCs w:val="24"/>
              </w:rPr>
              <w:t>Eil. Nr.</w:t>
            </w:r>
          </w:p>
        </w:tc>
        <w:tc>
          <w:tcPr>
            <w:tcW w:w="4401" w:type="dxa"/>
          </w:tcPr>
          <w:p w14:paraId="36F04E7F" w14:textId="77777777" w:rsidR="00A67066" w:rsidRPr="004E1229" w:rsidRDefault="00A67066" w:rsidP="00C44D15">
            <w:pPr>
              <w:tabs>
                <w:tab w:val="left" w:pos="567"/>
              </w:tabs>
              <w:ind w:firstLine="0"/>
              <w:jc w:val="center"/>
              <w:rPr>
                <w:rFonts w:ascii="Times New Roman" w:hAnsi="Times New Roman"/>
                <w:b/>
                <w:bCs/>
                <w:color w:val="000000" w:themeColor="text1"/>
                <w:sz w:val="24"/>
                <w:szCs w:val="24"/>
              </w:rPr>
            </w:pPr>
            <w:r w:rsidRPr="004E1229">
              <w:rPr>
                <w:rFonts w:ascii="Times New Roman" w:hAnsi="Times New Roman"/>
                <w:b/>
                <w:bCs/>
                <w:color w:val="000000" w:themeColor="text1"/>
                <w:sz w:val="24"/>
                <w:szCs w:val="24"/>
              </w:rPr>
              <w:t>Paslaugų pavadinimas</w:t>
            </w:r>
          </w:p>
        </w:tc>
        <w:tc>
          <w:tcPr>
            <w:tcW w:w="2551" w:type="dxa"/>
          </w:tcPr>
          <w:p w14:paraId="3C0026E5" w14:textId="77777777" w:rsidR="00A67066" w:rsidRPr="0043604D" w:rsidRDefault="00A67066" w:rsidP="00C44D15">
            <w:pPr>
              <w:tabs>
                <w:tab w:val="left" w:pos="567"/>
              </w:tabs>
              <w:ind w:firstLine="0"/>
              <w:jc w:val="center"/>
              <w:rPr>
                <w:rFonts w:ascii="Times New Roman" w:hAnsi="Times New Roman"/>
                <w:b/>
                <w:bCs/>
                <w:color w:val="000000" w:themeColor="text1"/>
                <w:sz w:val="24"/>
                <w:szCs w:val="24"/>
              </w:rPr>
            </w:pPr>
            <w:r w:rsidRPr="0043604D">
              <w:rPr>
                <w:rFonts w:ascii="Times New Roman" w:hAnsi="Times New Roman"/>
                <w:b/>
                <w:bCs/>
                <w:color w:val="000000" w:themeColor="text1"/>
                <w:sz w:val="24"/>
                <w:szCs w:val="24"/>
              </w:rPr>
              <w:t>Reikalavimai</w:t>
            </w:r>
          </w:p>
        </w:tc>
        <w:tc>
          <w:tcPr>
            <w:tcW w:w="2694" w:type="dxa"/>
          </w:tcPr>
          <w:p w14:paraId="6CE0E0FA" w14:textId="77777777" w:rsidR="00A67066" w:rsidRPr="004E1229" w:rsidRDefault="00A67066" w:rsidP="00C44D15">
            <w:pPr>
              <w:tabs>
                <w:tab w:val="left" w:pos="567"/>
              </w:tabs>
              <w:ind w:firstLine="0"/>
              <w:jc w:val="center"/>
              <w:rPr>
                <w:rFonts w:ascii="Times New Roman" w:hAnsi="Times New Roman"/>
                <w:b/>
                <w:bCs/>
                <w:color w:val="000000" w:themeColor="text1"/>
                <w:sz w:val="24"/>
                <w:szCs w:val="24"/>
              </w:rPr>
            </w:pPr>
            <w:r w:rsidRPr="004E1229">
              <w:rPr>
                <w:rFonts w:ascii="Times New Roman" w:hAnsi="Times New Roman"/>
                <w:b/>
                <w:bCs/>
                <w:color w:val="000000" w:themeColor="text1"/>
                <w:sz w:val="24"/>
                <w:szCs w:val="24"/>
              </w:rPr>
              <w:t>Įkainis Eur, be PVM</w:t>
            </w:r>
          </w:p>
        </w:tc>
      </w:tr>
      <w:tr w:rsidR="00A67066" w:rsidRPr="004E1229" w14:paraId="0AE5BFD2" w14:textId="77777777" w:rsidTr="004F0C91">
        <w:tc>
          <w:tcPr>
            <w:tcW w:w="981" w:type="dxa"/>
          </w:tcPr>
          <w:p w14:paraId="19003554" w14:textId="77777777" w:rsidR="00A67066" w:rsidRPr="004E1229" w:rsidRDefault="00A67066" w:rsidP="00C44D15">
            <w:pPr>
              <w:tabs>
                <w:tab w:val="left" w:pos="567"/>
              </w:tabs>
              <w:ind w:firstLine="0"/>
              <w:jc w:val="center"/>
              <w:rPr>
                <w:rFonts w:ascii="Times New Roman" w:hAnsi="Times New Roman"/>
                <w:b/>
                <w:bCs/>
                <w:i/>
                <w:iCs/>
                <w:color w:val="000000" w:themeColor="text1"/>
                <w:sz w:val="24"/>
                <w:szCs w:val="24"/>
              </w:rPr>
            </w:pPr>
            <w:r w:rsidRPr="004E1229">
              <w:rPr>
                <w:rFonts w:ascii="Times New Roman" w:hAnsi="Times New Roman"/>
                <w:b/>
                <w:bCs/>
                <w:i/>
                <w:iCs/>
                <w:color w:val="000000" w:themeColor="text1"/>
                <w:sz w:val="24"/>
                <w:szCs w:val="24"/>
              </w:rPr>
              <w:t>1</w:t>
            </w:r>
          </w:p>
        </w:tc>
        <w:tc>
          <w:tcPr>
            <w:tcW w:w="4401" w:type="dxa"/>
          </w:tcPr>
          <w:p w14:paraId="380AA78A" w14:textId="77777777" w:rsidR="00A67066" w:rsidRPr="004E1229" w:rsidRDefault="00A67066" w:rsidP="00C44D15">
            <w:pPr>
              <w:tabs>
                <w:tab w:val="left" w:pos="567"/>
              </w:tabs>
              <w:ind w:firstLine="0"/>
              <w:jc w:val="center"/>
              <w:rPr>
                <w:rFonts w:ascii="Times New Roman" w:hAnsi="Times New Roman"/>
                <w:b/>
                <w:bCs/>
                <w:i/>
                <w:iCs/>
                <w:color w:val="000000" w:themeColor="text1"/>
                <w:sz w:val="24"/>
                <w:szCs w:val="24"/>
              </w:rPr>
            </w:pPr>
            <w:r w:rsidRPr="004E1229">
              <w:rPr>
                <w:rFonts w:ascii="Times New Roman" w:hAnsi="Times New Roman"/>
                <w:b/>
                <w:bCs/>
                <w:i/>
                <w:iCs/>
                <w:color w:val="000000" w:themeColor="text1"/>
                <w:sz w:val="24"/>
                <w:szCs w:val="24"/>
              </w:rPr>
              <w:t>2</w:t>
            </w:r>
          </w:p>
        </w:tc>
        <w:tc>
          <w:tcPr>
            <w:tcW w:w="2551" w:type="dxa"/>
          </w:tcPr>
          <w:p w14:paraId="0BCA32AD" w14:textId="77777777" w:rsidR="00A67066" w:rsidRPr="0043604D" w:rsidRDefault="00A67066" w:rsidP="00C44D15">
            <w:pPr>
              <w:tabs>
                <w:tab w:val="left" w:pos="567"/>
              </w:tabs>
              <w:ind w:firstLine="0"/>
              <w:jc w:val="center"/>
              <w:rPr>
                <w:rFonts w:ascii="Times New Roman" w:hAnsi="Times New Roman"/>
                <w:b/>
                <w:bCs/>
                <w:i/>
                <w:iCs/>
                <w:color w:val="000000" w:themeColor="text1"/>
                <w:sz w:val="24"/>
                <w:szCs w:val="24"/>
              </w:rPr>
            </w:pPr>
            <w:r w:rsidRPr="0043604D">
              <w:rPr>
                <w:rFonts w:ascii="Times New Roman" w:hAnsi="Times New Roman"/>
                <w:b/>
                <w:bCs/>
                <w:i/>
                <w:iCs/>
                <w:color w:val="000000" w:themeColor="text1"/>
                <w:sz w:val="24"/>
                <w:szCs w:val="24"/>
              </w:rPr>
              <w:t>3</w:t>
            </w:r>
          </w:p>
        </w:tc>
        <w:tc>
          <w:tcPr>
            <w:tcW w:w="2694" w:type="dxa"/>
          </w:tcPr>
          <w:p w14:paraId="6706CCA5" w14:textId="77777777" w:rsidR="00A67066" w:rsidRPr="004E1229" w:rsidRDefault="00A67066" w:rsidP="00C44D15">
            <w:pPr>
              <w:tabs>
                <w:tab w:val="left" w:pos="567"/>
              </w:tabs>
              <w:ind w:firstLine="0"/>
              <w:jc w:val="center"/>
              <w:rPr>
                <w:rFonts w:ascii="Times New Roman" w:hAnsi="Times New Roman"/>
                <w:b/>
                <w:bCs/>
                <w:i/>
                <w:iCs/>
                <w:color w:val="000000" w:themeColor="text1"/>
                <w:sz w:val="24"/>
                <w:szCs w:val="24"/>
              </w:rPr>
            </w:pPr>
            <w:r w:rsidRPr="004E1229">
              <w:rPr>
                <w:rFonts w:ascii="Times New Roman" w:hAnsi="Times New Roman"/>
                <w:b/>
                <w:bCs/>
                <w:i/>
                <w:iCs/>
                <w:color w:val="000000" w:themeColor="text1"/>
                <w:sz w:val="24"/>
                <w:szCs w:val="24"/>
              </w:rPr>
              <w:t>4</w:t>
            </w:r>
          </w:p>
        </w:tc>
      </w:tr>
      <w:tr w:rsidR="00A67066" w:rsidRPr="004E1229" w14:paraId="68827F23" w14:textId="77777777" w:rsidTr="004F0C91">
        <w:tc>
          <w:tcPr>
            <w:tcW w:w="981" w:type="dxa"/>
          </w:tcPr>
          <w:p w14:paraId="2AFC81A7"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1.</w:t>
            </w:r>
          </w:p>
        </w:tc>
        <w:tc>
          <w:tcPr>
            <w:tcW w:w="4401" w:type="dxa"/>
          </w:tcPr>
          <w:p w14:paraId="3406BD82" w14:textId="77777777" w:rsidR="00A67066" w:rsidRPr="004E1229" w:rsidRDefault="00A67066" w:rsidP="00C44D15">
            <w:pPr>
              <w:tabs>
                <w:tab w:val="left" w:pos="567"/>
              </w:tabs>
              <w:ind w:firstLine="0"/>
              <w:rPr>
                <w:rFonts w:ascii="Times New Roman" w:hAnsi="Times New Roman"/>
                <w:color w:val="000000" w:themeColor="text1"/>
                <w:sz w:val="24"/>
                <w:szCs w:val="24"/>
              </w:rPr>
            </w:pPr>
            <w:r w:rsidRPr="004E1229">
              <w:rPr>
                <w:rFonts w:ascii="Times New Roman" w:hAnsi="Times New Roman"/>
                <w:sz w:val="24"/>
                <w:szCs w:val="24"/>
              </w:rPr>
              <w:t>Atlikta veiklos procesų ir MĖGIS atnaujinimo poreikių analizė, parengta analizės ataskaita, parengtas MĖGIS dizaino, turinio ir techninės architektūros sprendimas</w:t>
            </w:r>
          </w:p>
        </w:tc>
        <w:tc>
          <w:tcPr>
            <w:tcW w:w="2551" w:type="dxa"/>
          </w:tcPr>
          <w:p w14:paraId="01A0F5E7" w14:textId="24034534"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t>Konkurso sąlygų 1 priedo 3.</w:t>
            </w:r>
            <w:r w:rsidR="00985E7C" w:rsidRPr="0043604D">
              <w:rPr>
                <w:rFonts w:ascii="Times New Roman" w:hAnsi="Times New Roman"/>
                <w:color w:val="000000" w:themeColor="text1"/>
                <w:sz w:val="24"/>
                <w:szCs w:val="24"/>
              </w:rPr>
              <w:t>1</w:t>
            </w:r>
            <w:r w:rsidRPr="0043604D">
              <w:rPr>
                <w:rFonts w:ascii="Times New Roman" w:hAnsi="Times New Roman"/>
                <w:color w:val="000000" w:themeColor="text1"/>
                <w:sz w:val="24"/>
                <w:szCs w:val="24"/>
              </w:rPr>
              <w:t>.1. p.</w:t>
            </w:r>
          </w:p>
        </w:tc>
        <w:tc>
          <w:tcPr>
            <w:tcW w:w="2694" w:type="dxa"/>
          </w:tcPr>
          <w:p w14:paraId="170651F2"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0E03C236" w14:textId="77777777" w:rsidTr="004F0C91">
        <w:tc>
          <w:tcPr>
            <w:tcW w:w="981" w:type="dxa"/>
          </w:tcPr>
          <w:p w14:paraId="71545F54"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2.</w:t>
            </w:r>
          </w:p>
        </w:tc>
        <w:tc>
          <w:tcPr>
            <w:tcW w:w="4401" w:type="dxa"/>
          </w:tcPr>
          <w:p w14:paraId="4CDA1A8B" w14:textId="77777777" w:rsidR="00A67066" w:rsidRPr="004E1229" w:rsidRDefault="00A67066" w:rsidP="00C44D15">
            <w:pPr>
              <w:tabs>
                <w:tab w:val="left" w:pos="567"/>
              </w:tabs>
              <w:ind w:firstLine="0"/>
              <w:rPr>
                <w:rFonts w:ascii="Times New Roman" w:hAnsi="Times New Roman"/>
                <w:color w:val="000000" w:themeColor="text1"/>
                <w:sz w:val="24"/>
                <w:szCs w:val="24"/>
              </w:rPr>
            </w:pPr>
            <w:r w:rsidRPr="004E1229">
              <w:rPr>
                <w:rFonts w:ascii="Times New Roman" w:hAnsi="Times New Roman"/>
                <w:sz w:val="24"/>
                <w:szCs w:val="24"/>
              </w:rPr>
              <w:t xml:space="preserve">Sukurti mėginių administravimo etapų komponentai ir funkcionalumai, įskaitant MĖGIS priemonėmis formuojamų įvairiuose mėginio administravimo etapuose, duomenų rinkinių atnaujinimą ir </w:t>
            </w:r>
            <w:r w:rsidRPr="004E1229">
              <w:rPr>
                <w:rFonts w:ascii="Times New Roman" w:hAnsi="Times New Roman"/>
                <w:sz w:val="24"/>
                <w:szCs w:val="24"/>
              </w:rPr>
              <w:lastRenderedPageBreak/>
              <w:t>integracinių sprendimų įgyvendinimą, sukurta naudotojo sąsaja</w:t>
            </w:r>
          </w:p>
        </w:tc>
        <w:tc>
          <w:tcPr>
            <w:tcW w:w="2551" w:type="dxa"/>
          </w:tcPr>
          <w:p w14:paraId="6639183E" w14:textId="77777777"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lastRenderedPageBreak/>
              <w:t xml:space="preserve">Konkurso sąlygų 1 priedo </w:t>
            </w:r>
            <w:r w:rsidRPr="0043604D">
              <w:rPr>
                <w:rFonts w:ascii="Times New Roman" w:hAnsi="Times New Roman"/>
                <w:sz w:val="24"/>
                <w:szCs w:val="24"/>
              </w:rPr>
              <w:t xml:space="preserve">3.1.2., 3.1.3, 3.1.4. ir 3.1.8. </w:t>
            </w:r>
            <w:r w:rsidRPr="0043604D">
              <w:rPr>
                <w:rFonts w:ascii="Times New Roman" w:hAnsi="Times New Roman"/>
                <w:color w:val="000000" w:themeColor="text1"/>
                <w:sz w:val="24"/>
                <w:szCs w:val="24"/>
              </w:rPr>
              <w:t>p.</w:t>
            </w:r>
          </w:p>
        </w:tc>
        <w:tc>
          <w:tcPr>
            <w:tcW w:w="2694" w:type="dxa"/>
          </w:tcPr>
          <w:p w14:paraId="3763E2E2"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23FD6AC4" w14:textId="77777777" w:rsidTr="004F0C91">
        <w:tc>
          <w:tcPr>
            <w:tcW w:w="981" w:type="dxa"/>
          </w:tcPr>
          <w:p w14:paraId="413E3762"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3.</w:t>
            </w:r>
          </w:p>
        </w:tc>
        <w:tc>
          <w:tcPr>
            <w:tcW w:w="4401" w:type="dxa"/>
          </w:tcPr>
          <w:p w14:paraId="0ADF7310" w14:textId="77777777" w:rsidR="00A67066" w:rsidRPr="004E1229" w:rsidRDefault="00A67066" w:rsidP="00C44D15">
            <w:pPr>
              <w:tabs>
                <w:tab w:val="left" w:pos="567"/>
              </w:tabs>
              <w:ind w:firstLine="0"/>
              <w:rPr>
                <w:rFonts w:ascii="Times New Roman" w:hAnsi="Times New Roman"/>
                <w:color w:val="000000" w:themeColor="text1"/>
                <w:sz w:val="24"/>
                <w:szCs w:val="24"/>
              </w:rPr>
            </w:pPr>
            <w:r w:rsidRPr="004E1229">
              <w:rPr>
                <w:rFonts w:ascii="Times New Roman" w:hAnsi="Times New Roman"/>
                <w:sz w:val="24"/>
                <w:szCs w:val="24"/>
              </w:rPr>
              <w:t>Sukurti MĖGIS funkcionalumą standartinėms ir lanksčiai formuojamoms ataskaitoms rengti</w:t>
            </w:r>
          </w:p>
        </w:tc>
        <w:tc>
          <w:tcPr>
            <w:tcW w:w="2551" w:type="dxa"/>
          </w:tcPr>
          <w:p w14:paraId="394DD2BA" w14:textId="77777777"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t xml:space="preserve">Konkurso sąlygų 1 priedo </w:t>
            </w:r>
            <w:r w:rsidRPr="0043604D">
              <w:rPr>
                <w:rFonts w:ascii="Times New Roman" w:hAnsi="Times New Roman"/>
                <w:sz w:val="24"/>
                <w:szCs w:val="24"/>
              </w:rPr>
              <w:t xml:space="preserve">3.1.5. </w:t>
            </w:r>
            <w:r w:rsidRPr="0043604D">
              <w:rPr>
                <w:rFonts w:ascii="Times New Roman" w:hAnsi="Times New Roman"/>
                <w:color w:val="000000" w:themeColor="text1"/>
                <w:sz w:val="24"/>
                <w:szCs w:val="24"/>
              </w:rPr>
              <w:t>p.</w:t>
            </w:r>
          </w:p>
        </w:tc>
        <w:tc>
          <w:tcPr>
            <w:tcW w:w="2694" w:type="dxa"/>
          </w:tcPr>
          <w:p w14:paraId="7999FFF6"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02752666" w14:textId="77777777" w:rsidTr="004F0C91">
        <w:tc>
          <w:tcPr>
            <w:tcW w:w="981" w:type="dxa"/>
          </w:tcPr>
          <w:p w14:paraId="4BF5B858"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4.</w:t>
            </w:r>
          </w:p>
        </w:tc>
        <w:tc>
          <w:tcPr>
            <w:tcW w:w="4401" w:type="dxa"/>
          </w:tcPr>
          <w:p w14:paraId="2CADEB53" w14:textId="4DE16D69" w:rsidR="00A67066" w:rsidRPr="004E1229" w:rsidRDefault="00D21E1E" w:rsidP="00230C34">
            <w:pPr>
              <w:ind w:firstLine="0"/>
              <w:rPr>
                <w:rFonts w:ascii="Times New Roman" w:hAnsi="Times New Roman"/>
                <w:color w:val="000000" w:themeColor="text1"/>
                <w:sz w:val="24"/>
                <w:szCs w:val="24"/>
              </w:rPr>
            </w:pPr>
            <w:r>
              <w:rPr>
                <w:rFonts w:ascii="Times New Roman" w:hAnsi="Times New Roman"/>
                <w:color w:val="000000" w:themeColor="text1"/>
                <w:sz w:val="24"/>
                <w:szCs w:val="24"/>
              </w:rPr>
              <w:t>S</w:t>
            </w:r>
            <w:r w:rsidRPr="00B23DDA">
              <w:rPr>
                <w:rFonts w:ascii="Times New Roman" w:hAnsi="Times New Roman"/>
                <w:color w:val="000000" w:themeColor="text1"/>
                <w:sz w:val="24"/>
                <w:szCs w:val="24"/>
              </w:rPr>
              <w:t>ukurt</w:t>
            </w:r>
            <w:r>
              <w:rPr>
                <w:rFonts w:ascii="Times New Roman" w:hAnsi="Times New Roman"/>
                <w:color w:val="000000" w:themeColor="text1"/>
                <w:sz w:val="24"/>
                <w:szCs w:val="24"/>
              </w:rPr>
              <w:t>i</w:t>
            </w:r>
            <w:r w:rsidRPr="00B23DDA">
              <w:rPr>
                <w:rFonts w:ascii="Times New Roman" w:hAnsi="Times New Roman"/>
                <w:color w:val="000000" w:themeColor="text1"/>
                <w:sz w:val="24"/>
                <w:szCs w:val="24"/>
              </w:rPr>
              <w:t xml:space="preserve"> </w:t>
            </w:r>
            <w:r>
              <w:rPr>
                <w:rFonts w:ascii="Times New Roman" w:hAnsi="Times New Roman"/>
                <w:color w:val="000000" w:themeColor="text1"/>
                <w:sz w:val="24"/>
                <w:szCs w:val="24"/>
              </w:rPr>
              <w:t>MĖGIS</w:t>
            </w:r>
            <w:r w:rsidRPr="00B23DD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elektroninių </w:t>
            </w:r>
            <w:r w:rsidRPr="00B23DDA">
              <w:rPr>
                <w:rFonts w:ascii="Times New Roman" w:hAnsi="Times New Roman"/>
                <w:color w:val="000000" w:themeColor="text1"/>
                <w:sz w:val="24"/>
                <w:szCs w:val="24"/>
              </w:rPr>
              <w:t>paslaugų</w:t>
            </w:r>
            <w:r>
              <w:rPr>
                <w:rFonts w:ascii="Times New Roman" w:hAnsi="Times New Roman"/>
                <w:color w:val="000000" w:themeColor="text1"/>
                <w:sz w:val="24"/>
                <w:szCs w:val="24"/>
              </w:rPr>
              <w:t>, skirtų išoriniams paslaugų gavėjams,</w:t>
            </w:r>
            <w:r w:rsidRPr="00B23DDA">
              <w:rPr>
                <w:rFonts w:ascii="Times New Roman" w:hAnsi="Times New Roman"/>
                <w:color w:val="000000" w:themeColor="text1"/>
                <w:sz w:val="24"/>
                <w:szCs w:val="24"/>
              </w:rPr>
              <w:t xml:space="preserve"> portal</w:t>
            </w:r>
            <w:r>
              <w:rPr>
                <w:rFonts w:ascii="Times New Roman" w:hAnsi="Times New Roman"/>
                <w:color w:val="000000" w:themeColor="text1"/>
                <w:sz w:val="24"/>
                <w:szCs w:val="24"/>
              </w:rPr>
              <w:t>ą</w:t>
            </w:r>
          </w:p>
        </w:tc>
        <w:tc>
          <w:tcPr>
            <w:tcW w:w="2551" w:type="dxa"/>
          </w:tcPr>
          <w:p w14:paraId="2729A373" w14:textId="77777777"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t>Konkurso sąlygų 1 priedo 3.1.6. p.</w:t>
            </w:r>
          </w:p>
        </w:tc>
        <w:tc>
          <w:tcPr>
            <w:tcW w:w="2694" w:type="dxa"/>
          </w:tcPr>
          <w:p w14:paraId="03703385"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2E92B3AC" w14:textId="77777777" w:rsidTr="004F0C91">
        <w:tc>
          <w:tcPr>
            <w:tcW w:w="981" w:type="dxa"/>
          </w:tcPr>
          <w:p w14:paraId="634EC98E"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5.</w:t>
            </w:r>
          </w:p>
          <w:p w14:paraId="609736C3"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p>
          <w:p w14:paraId="241CB015" w14:textId="77777777" w:rsidR="00A67066" w:rsidRPr="004E1229" w:rsidRDefault="00A67066" w:rsidP="00C44D15">
            <w:pPr>
              <w:tabs>
                <w:tab w:val="left" w:pos="567"/>
              </w:tabs>
              <w:ind w:firstLine="0"/>
              <w:jc w:val="center"/>
              <w:rPr>
                <w:rFonts w:ascii="Times New Roman" w:hAnsi="Times New Roman"/>
                <w:color w:val="000000" w:themeColor="text1"/>
                <w:sz w:val="24"/>
                <w:szCs w:val="24"/>
              </w:rPr>
            </w:pPr>
          </w:p>
        </w:tc>
        <w:tc>
          <w:tcPr>
            <w:tcW w:w="4401" w:type="dxa"/>
          </w:tcPr>
          <w:p w14:paraId="7B9BD5EA" w14:textId="77777777" w:rsidR="00A67066" w:rsidRPr="004E1229" w:rsidRDefault="00A67066" w:rsidP="00C44D15">
            <w:pPr>
              <w:tabs>
                <w:tab w:val="left" w:pos="567"/>
              </w:tabs>
              <w:ind w:firstLine="0"/>
              <w:rPr>
                <w:rFonts w:ascii="Times New Roman" w:hAnsi="Times New Roman"/>
                <w:color w:val="000000" w:themeColor="text1"/>
                <w:sz w:val="24"/>
                <w:szCs w:val="24"/>
              </w:rPr>
            </w:pPr>
            <w:r w:rsidRPr="004E1229">
              <w:rPr>
                <w:rFonts w:ascii="Times New Roman" w:hAnsi="Times New Roman"/>
                <w:sz w:val="24"/>
                <w:szCs w:val="24"/>
              </w:rPr>
              <w:t>Sukurti galimybę pasirašyti dokumentus elektroninio pasirašymo priemonės ne tik muitinės darbuotojams, bet ir muitinės klientams</w:t>
            </w:r>
          </w:p>
        </w:tc>
        <w:tc>
          <w:tcPr>
            <w:tcW w:w="2551" w:type="dxa"/>
          </w:tcPr>
          <w:p w14:paraId="246A6C5E" w14:textId="77777777"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t>Konkurso sąlygų 1 priedo 3.1.7. p.</w:t>
            </w:r>
          </w:p>
        </w:tc>
        <w:tc>
          <w:tcPr>
            <w:tcW w:w="2694" w:type="dxa"/>
          </w:tcPr>
          <w:p w14:paraId="21CC1D74"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0D3845FE" w14:textId="77777777" w:rsidTr="004F0C91">
        <w:tc>
          <w:tcPr>
            <w:tcW w:w="981" w:type="dxa"/>
          </w:tcPr>
          <w:p w14:paraId="4D03A0BB" w14:textId="77777777" w:rsidR="00A67066" w:rsidRPr="004E1229" w:rsidRDefault="00A67066" w:rsidP="00C44D15">
            <w:pPr>
              <w:tabs>
                <w:tab w:val="left" w:pos="306"/>
              </w:tabs>
              <w:ind w:firstLine="0"/>
              <w:jc w:val="center"/>
              <w:rPr>
                <w:rFonts w:ascii="Times New Roman" w:hAnsi="Times New Roman"/>
                <w:color w:val="000000" w:themeColor="text1"/>
                <w:sz w:val="24"/>
                <w:szCs w:val="24"/>
              </w:rPr>
            </w:pPr>
            <w:r w:rsidRPr="004E1229">
              <w:rPr>
                <w:rFonts w:ascii="Times New Roman" w:hAnsi="Times New Roman"/>
                <w:color w:val="000000" w:themeColor="text1"/>
                <w:sz w:val="24"/>
                <w:szCs w:val="24"/>
              </w:rPr>
              <w:t>6.</w:t>
            </w:r>
          </w:p>
        </w:tc>
        <w:tc>
          <w:tcPr>
            <w:tcW w:w="4401" w:type="dxa"/>
          </w:tcPr>
          <w:p w14:paraId="1F39F835" w14:textId="77777777" w:rsidR="00A67066" w:rsidRPr="004E1229" w:rsidRDefault="00A67066" w:rsidP="00C44D15">
            <w:pPr>
              <w:ind w:firstLine="0"/>
              <w:rPr>
                <w:rFonts w:ascii="Times New Roman" w:hAnsi="Times New Roman"/>
                <w:sz w:val="24"/>
                <w:szCs w:val="24"/>
              </w:rPr>
            </w:pPr>
            <w:r w:rsidRPr="004E1229">
              <w:rPr>
                <w:rFonts w:ascii="Times New Roman" w:hAnsi="Times New Roman"/>
                <w:sz w:val="24"/>
                <w:szCs w:val="24"/>
              </w:rPr>
              <w:t>Paruoštas ir kartu su Perkančiosios organizacijos atstovais atliktas esamoje MĖGIS duomenų bazėje sukauptų duomenų migravimas į atnaujintą MĖGIS duomenų bazę; sukurtos kitos duomenų tvarkymo priemonės pagal suderintus sprendimus</w:t>
            </w:r>
          </w:p>
        </w:tc>
        <w:tc>
          <w:tcPr>
            <w:tcW w:w="2551" w:type="dxa"/>
          </w:tcPr>
          <w:p w14:paraId="0DF3CDAB" w14:textId="20118E85" w:rsidR="00A67066" w:rsidRPr="0043604D" w:rsidRDefault="00A67066" w:rsidP="00C44D15">
            <w:pPr>
              <w:tabs>
                <w:tab w:val="left" w:pos="567"/>
              </w:tabs>
              <w:ind w:firstLine="0"/>
              <w:rPr>
                <w:rFonts w:ascii="Times New Roman" w:hAnsi="Times New Roman"/>
                <w:color w:val="000000" w:themeColor="text1"/>
                <w:sz w:val="24"/>
                <w:szCs w:val="24"/>
              </w:rPr>
            </w:pPr>
            <w:r w:rsidRPr="0043604D">
              <w:rPr>
                <w:rFonts w:ascii="Times New Roman" w:hAnsi="Times New Roman"/>
                <w:color w:val="000000" w:themeColor="text1"/>
                <w:sz w:val="24"/>
                <w:szCs w:val="24"/>
              </w:rPr>
              <w:t>Konkurso sąlygų 1 priedo 3.</w:t>
            </w:r>
            <w:r w:rsidR="0050775F" w:rsidRPr="0043604D">
              <w:rPr>
                <w:rFonts w:ascii="Times New Roman" w:hAnsi="Times New Roman"/>
                <w:color w:val="000000" w:themeColor="text1"/>
                <w:sz w:val="24"/>
                <w:szCs w:val="24"/>
              </w:rPr>
              <w:t>1</w:t>
            </w:r>
            <w:r w:rsidRPr="0043604D">
              <w:rPr>
                <w:rFonts w:ascii="Times New Roman" w:hAnsi="Times New Roman"/>
                <w:color w:val="000000" w:themeColor="text1"/>
                <w:sz w:val="24"/>
                <w:szCs w:val="24"/>
              </w:rPr>
              <w:t>.</w:t>
            </w:r>
            <w:r w:rsidR="0050775F" w:rsidRPr="0043604D">
              <w:rPr>
                <w:rFonts w:ascii="Times New Roman" w:hAnsi="Times New Roman"/>
                <w:color w:val="000000" w:themeColor="text1"/>
                <w:sz w:val="24"/>
                <w:szCs w:val="24"/>
              </w:rPr>
              <w:t>9 ir 3.1.10</w:t>
            </w:r>
            <w:r w:rsidRPr="0043604D">
              <w:rPr>
                <w:rFonts w:ascii="Times New Roman" w:hAnsi="Times New Roman"/>
                <w:color w:val="000000" w:themeColor="text1"/>
                <w:sz w:val="24"/>
                <w:szCs w:val="24"/>
              </w:rPr>
              <w:t xml:space="preserve"> p.</w:t>
            </w:r>
          </w:p>
        </w:tc>
        <w:tc>
          <w:tcPr>
            <w:tcW w:w="2694" w:type="dxa"/>
          </w:tcPr>
          <w:p w14:paraId="5D25C660"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4B71096A" w14:textId="77777777" w:rsidTr="004F0C91">
        <w:tc>
          <w:tcPr>
            <w:tcW w:w="7933" w:type="dxa"/>
            <w:gridSpan w:val="3"/>
          </w:tcPr>
          <w:p w14:paraId="42E1D114" w14:textId="77777777" w:rsidR="00A67066" w:rsidRPr="004E1229" w:rsidRDefault="00A67066" w:rsidP="00C44D15">
            <w:pPr>
              <w:tabs>
                <w:tab w:val="left" w:pos="567"/>
              </w:tabs>
              <w:ind w:firstLine="308"/>
              <w:jc w:val="right"/>
              <w:rPr>
                <w:rFonts w:ascii="Times New Roman" w:hAnsi="Times New Roman"/>
                <w:color w:val="000000" w:themeColor="text1"/>
                <w:sz w:val="24"/>
                <w:szCs w:val="24"/>
              </w:rPr>
            </w:pPr>
          </w:p>
          <w:p w14:paraId="6C1EC1C2" w14:textId="77777777" w:rsidR="00A67066" w:rsidRPr="004E1229" w:rsidRDefault="00A67066" w:rsidP="00C44D15">
            <w:pPr>
              <w:tabs>
                <w:tab w:val="left" w:pos="567"/>
              </w:tabs>
              <w:jc w:val="right"/>
              <w:rPr>
                <w:rFonts w:ascii="Times New Roman" w:hAnsi="Times New Roman"/>
                <w:color w:val="000000" w:themeColor="text1"/>
                <w:sz w:val="24"/>
                <w:szCs w:val="24"/>
              </w:rPr>
            </w:pPr>
            <w:r w:rsidRPr="004E1229">
              <w:rPr>
                <w:rFonts w:ascii="Times New Roman" w:hAnsi="Times New Roman"/>
                <w:b/>
                <w:bCs/>
                <w:sz w:val="24"/>
                <w:szCs w:val="24"/>
              </w:rPr>
              <w:t>Bendra pasiūlymo kaina Eur be PVM:</w:t>
            </w:r>
          </w:p>
        </w:tc>
        <w:tc>
          <w:tcPr>
            <w:tcW w:w="2694" w:type="dxa"/>
          </w:tcPr>
          <w:p w14:paraId="72FC12FB"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17CA7152" w14:textId="77777777" w:rsidTr="004F0C91">
        <w:tc>
          <w:tcPr>
            <w:tcW w:w="7933" w:type="dxa"/>
            <w:gridSpan w:val="3"/>
          </w:tcPr>
          <w:p w14:paraId="4A830671" w14:textId="77777777" w:rsidR="00A67066" w:rsidRPr="004E1229" w:rsidRDefault="00A67066" w:rsidP="00C44D15">
            <w:pPr>
              <w:tabs>
                <w:tab w:val="left" w:pos="567"/>
              </w:tabs>
              <w:jc w:val="right"/>
              <w:rPr>
                <w:rFonts w:ascii="Times New Roman" w:hAnsi="Times New Roman"/>
                <w:color w:val="000000" w:themeColor="text1"/>
                <w:sz w:val="24"/>
                <w:szCs w:val="24"/>
              </w:rPr>
            </w:pPr>
            <w:r w:rsidRPr="004E1229">
              <w:rPr>
                <w:rFonts w:ascii="Times New Roman" w:hAnsi="Times New Roman"/>
                <w:sz w:val="24"/>
                <w:szCs w:val="24"/>
              </w:rPr>
              <w:t>PVM tarifas, proc.:</w:t>
            </w:r>
          </w:p>
        </w:tc>
        <w:tc>
          <w:tcPr>
            <w:tcW w:w="2694" w:type="dxa"/>
          </w:tcPr>
          <w:p w14:paraId="1F9AFC36"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4C495609" w14:textId="77777777" w:rsidTr="004F0C91">
        <w:tc>
          <w:tcPr>
            <w:tcW w:w="7933" w:type="dxa"/>
            <w:gridSpan w:val="3"/>
          </w:tcPr>
          <w:p w14:paraId="4C6A1820" w14:textId="77777777" w:rsidR="00A67066" w:rsidRPr="004E1229" w:rsidRDefault="00A67066" w:rsidP="00C44D15">
            <w:pPr>
              <w:tabs>
                <w:tab w:val="left" w:pos="567"/>
              </w:tabs>
              <w:jc w:val="right"/>
              <w:rPr>
                <w:rFonts w:ascii="Times New Roman" w:hAnsi="Times New Roman"/>
                <w:color w:val="000000" w:themeColor="text1"/>
                <w:sz w:val="24"/>
                <w:szCs w:val="24"/>
              </w:rPr>
            </w:pPr>
            <w:r w:rsidRPr="004E1229">
              <w:rPr>
                <w:rFonts w:ascii="Times New Roman" w:hAnsi="Times New Roman"/>
                <w:sz w:val="24"/>
                <w:szCs w:val="24"/>
              </w:rPr>
              <w:t>PVM suma, Eur (du skaitmenys po kablelio):</w:t>
            </w:r>
          </w:p>
        </w:tc>
        <w:tc>
          <w:tcPr>
            <w:tcW w:w="2694" w:type="dxa"/>
          </w:tcPr>
          <w:p w14:paraId="1D2C6C74" w14:textId="77777777" w:rsidR="00A67066" w:rsidRPr="004E1229" w:rsidRDefault="00A67066" w:rsidP="00C44D15">
            <w:pPr>
              <w:tabs>
                <w:tab w:val="left" w:pos="567"/>
              </w:tabs>
              <w:rPr>
                <w:rFonts w:ascii="Times New Roman" w:hAnsi="Times New Roman"/>
                <w:color w:val="000000" w:themeColor="text1"/>
                <w:sz w:val="24"/>
                <w:szCs w:val="24"/>
              </w:rPr>
            </w:pPr>
          </w:p>
        </w:tc>
      </w:tr>
      <w:tr w:rsidR="00A67066" w:rsidRPr="004E1229" w14:paraId="41D82576" w14:textId="77777777" w:rsidTr="004F0C91">
        <w:tc>
          <w:tcPr>
            <w:tcW w:w="7933" w:type="dxa"/>
            <w:gridSpan w:val="3"/>
          </w:tcPr>
          <w:p w14:paraId="34768471" w14:textId="77777777" w:rsidR="00A67066" w:rsidRPr="004E1229" w:rsidRDefault="00A67066" w:rsidP="00C44D15">
            <w:pPr>
              <w:tabs>
                <w:tab w:val="left" w:pos="567"/>
              </w:tabs>
              <w:ind w:firstLine="308"/>
              <w:jc w:val="right"/>
              <w:rPr>
                <w:rFonts w:ascii="Times New Roman" w:hAnsi="Times New Roman"/>
                <w:sz w:val="24"/>
                <w:szCs w:val="24"/>
              </w:rPr>
            </w:pPr>
            <w:r w:rsidRPr="004E1229">
              <w:rPr>
                <w:rFonts w:ascii="Times New Roman" w:hAnsi="Times New Roman"/>
                <w:sz w:val="24"/>
                <w:szCs w:val="24"/>
              </w:rPr>
              <w:t>IŠ VISO (Bendra pasiūlymo kaina), Eur, su PVM</w:t>
            </w:r>
          </w:p>
          <w:p w14:paraId="41C3AF7A" w14:textId="77777777" w:rsidR="00A67066" w:rsidRPr="004E1229" w:rsidRDefault="00A67066" w:rsidP="00C44D15">
            <w:pPr>
              <w:tabs>
                <w:tab w:val="left" w:pos="567"/>
              </w:tabs>
              <w:jc w:val="right"/>
              <w:rPr>
                <w:rFonts w:ascii="Times New Roman" w:hAnsi="Times New Roman"/>
                <w:color w:val="000000" w:themeColor="text1"/>
                <w:sz w:val="24"/>
                <w:szCs w:val="24"/>
              </w:rPr>
            </w:pPr>
            <w:r w:rsidRPr="004E1229">
              <w:rPr>
                <w:rFonts w:ascii="Times New Roman" w:hAnsi="Times New Roman"/>
                <w:sz w:val="24"/>
                <w:szCs w:val="24"/>
              </w:rPr>
              <w:t>:</w:t>
            </w:r>
          </w:p>
        </w:tc>
        <w:tc>
          <w:tcPr>
            <w:tcW w:w="2694" w:type="dxa"/>
            <w:shd w:val="clear" w:color="auto" w:fill="E8E8E8" w:themeFill="background2"/>
          </w:tcPr>
          <w:p w14:paraId="0B2FBFA7" w14:textId="77777777" w:rsidR="00A67066" w:rsidRPr="004E1229" w:rsidRDefault="00A67066" w:rsidP="00C44D15">
            <w:pPr>
              <w:tabs>
                <w:tab w:val="left" w:pos="567"/>
              </w:tabs>
              <w:rPr>
                <w:rFonts w:ascii="Times New Roman" w:hAnsi="Times New Roman"/>
                <w:color w:val="000000" w:themeColor="text1"/>
                <w:sz w:val="24"/>
                <w:szCs w:val="24"/>
              </w:rPr>
            </w:pPr>
          </w:p>
        </w:tc>
      </w:tr>
    </w:tbl>
    <w:p w14:paraId="20EF4B1E" w14:textId="77777777" w:rsidR="00D675C7" w:rsidRPr="004E1229" w:rsidRDefault="00D675C7" w:rsidP="00D675C7">
      <w:pPr>
        <w:spacing w:after="0" w:line="240" w:lineRule="auto"/>
        <w:ind w:left="6480" w:firstLine="1296"/>
        <w:contextualSpacing/>
        <w:jc w:val="center"/>
        <w:rPr>
          <w:rFonts w:ascii="Times New Roman" w:eastAsia="Calibri" w:hAnsi="Times New Roman" w:cs="Times New Roman"/>
          <w:i/>
          <w:iCs/>
          <w:sz w:val="24"/>
          <w:szCs w:val="24"/>
        </w:rPr>
      </w:pPr>
    </w:p>
    <w:p w14:paraId="1721932B" w14:textId="77777777" w:rsidR="00D675C7" w:rsidRPr="004E1229" w:rsidRDefault="00D675C7" w:rsidP="00D675C7">
      <w:pPr>
        <w:spacing w:after="0" w:line="20" w:lineRule="atLeast"/>
        <w:ind w:firstLine="567"/>
        <w:jc w:val="both"/>
        <w:rPr>
          <w:rFonts w:ascii="Times New Roman" w:eastAsia="Batang" w:hAnsi="Times New Roman" w:cs="Times New Roman"/>
          <w:sz w:val="24"/>
          <w:szCs w:val="24"/>
        </w:rPr>
      </w:pPr>
    </w:p>
    <w:p w14:paraId="7E17A738" w14:textId="77777777" w:rsidR="00D675C7" w:rsidRPr="004E1229" w:rsidRDefault="00D675C7" w:rsidP="00D675C7">
      <w:pPr>
        <w:spacing w:after="0" w:line="20" w:lineRule="atLeast"/>
        <w:ind w:firstLine="567"/>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Bendra pasiūlymo kaina su PVM ______________________________________ Eur</w:t>
      </w:r>
    </w:p>
    <w:p w14:paraId="6C76FDEF" w14:textId="77777777" w:rsidR="00D675C7" w:rsidRPr="004E1229" w:rsidRDefault="00D675C7" w:rsidP="00D675C7">
      <w:pPr>
        <w:spacing w:after="0" w:line="20" w:lineRule="atLeast"/>
        <w:ind w:firstLine="567"/>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ab/>
      </w:r>
      <w:r w:rsidRPr="004E1229">
        <w:rPr>
          <w:rFonts w:ascii="Times New Roman" w:eastAsia="Batang" w:hAnsi="Times New Roman" w:cs="Times New Roman"/>
          <w:sz w:val="24"/>
          <w:szCs w:val="24"/>
        </w:rPr>
        <w:tab/>
      </w:r>
      <w:r w:rsidRPr="004E1229">
        <w:rPr>
          <w:rFonts w:ascii="Times New Roman" w:eastAsia="Batang" w:hAnsi="Times New Roman" w:cs="Times New Roman"/>
          <w:sz w:val="24"/>
          <w:szCs w:val="24"/>
        </w:rPr>
        <w:tab/>
        <w:t xml:space="preserve">         (suma skaičiais ir žodžiais)</w:t>
      </w:r>
    </w:p>
    <w:p w14:paraId="2BF8BDED" w14:textId="77777777" w:rsidR="00D675C7" w:rsidRPr="004E1229" w:rsidRDefault="00D675C7" w:rsidP="00D675C7">
      <w:pPr>
        <w:spacing w:after="0" w:line="20" w:lineRule="atLeast"/>
        <w:ind w:firstLine="567"/>
        <w:jc w:val="both"/>
        <w:rPr>
          <w:rFonts w:ascii="Times New Roman" w:eastAsia="Batang" w:hAnsi="Times New Roman" w:cs="Times New Roman"/>
          <w:sz w:val="24"/>
          <w:szCs w:val="24"/>
        </w:rPr>
      </w:pPr>
    </w:p>
    <w:p w14:paraId="009AE992" w14:textId="77777777" w:rsidR="00D675C7" w:rsidRPr="004E1229" w:rsidRDefault="00D675C7" w:rsidP="00D675C7">
      <w:pPr>
        <w:spacing w:after="0" w:line="20" w:lineRule="atLeast"/>
        <w:ind w:firstLine="567"/>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p>
    <w:p w14:paraId="51FF298E" w14:textId="77777777" w:rsidR="00D675C7" w:rsidRPr="004E1229" w:rsidRDefault="00D675C7" w:rsidP="00D675C7">
      <w:pPr>
        <w:spacing w:after="0" w:line="240" w:lineRule="auto"/>
        <w:ind w:firstLine="567"/>
        <w:jc w:val="both"/>
        <w:rPr>
          <w:rFonts w:ascii="Times New Roman" w:eastAsia="Times New Roman" w:hAnsi="Times New Roman" w:cs="Times New Roman"/>
          <w:i/>
          <w:iCs/>
          <w:sz w:val="24"/>
          <w:szCs w:val="24"/>
        </w:rPr>
      </w:pPr>
      <w:r w:rsidRPr="004E1229">
        <w:rPr>
          <w:rFonts w:ascii="Times New Roman" w:eastAsia="Times New Roman" w:hAnsi="Times New Roman" w:cs="Times New Roman"/>
          <w:i/>
          <w:iCs/>
          <w:sz w:val="24"/>
          <w:szCs w:val="24"/>
        </w:rPr>
        <w:t>Pastabos:</w:t>
      </w:r>
    </w:p>
    <w:p w14:paraId="44EA0A2C" w14:textId="77777777" w:rsidR="00D675C7" w:rsidRPr="004E1229" w:rsidRDefault="00D675C7" w:rsidP="00D675C7">
      <w:pPr>
        <w:spacing w:after="0" w:line="20" w:lineRule="atLeast"/>
        <w:ind w:firstLine="567"/>
        <w:jc w:val="both"/>
        <w:rPr>
          <w:rFonts w:ascii="Times New Roman" w:eastAsia="Times New Roman" w:hAnsi="Times New Roman" w:cs="Times New Roman"/>
          <w:sz w:val="24"/>
          <w:szCs w:val="24"/>
        </w:rPr>
      </w:pPr>
      <w:r w:rsidRPr="004E1229">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61951A44" w14:textId="77777777" w:rsidR="00D675C7" w:rsidRPr="004E1229" w:rsidRDefault="00D675C7" w:rsidP="00D675C7">
      <w:pPr>
        <w:spacing w:after="0" w:line="240" w:lineRule="auto"/>
        <w:ind w:firstLine="709"/>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Jei suma skaičiais neatitinka sumos žodžiais, teisinga laikoma suma žodžiais. </w:t>
      </w:r>
    </w:p>
    <w:p w14:paraId="301D8C34" w14:textId="77777777" w:rsidR="00D675C7" w:rsidRPr="004E1229" w:rsidRDefault="00D675C7" w:rsidP="00D675C7">
      <w:pPr>
        <w:spacing w:after="0" w:line="240" w:lineRule="auto"/>
        <w:ind w:firstLine="709"/>
        <w:jc w:val="both"/>
        <w:rPr>
          <w:rFonts w:ascii="Times New Roman" w:eastAsia="Calibri" w:hAnsi="Times New Roman" w:cs="Times New Roman"/>
          <w:sz w:val="24"/>
          <w:szCs w:val="24"/>
        </w:rPr>
      </w:pPr>
    </w:p>
    <w:p w14:paraId="78987723" w14:textId="47C69CB7" w:rsidR="00D675C7" w:rsidRPr="004E1229" w:rsidRDefault="00D675C7" w:rsidP="00D675C7">
      <w:pPr>
        <w:tabs>
          <w:tab w:val="left" w:pos="567"/>
        </w:tabs>
        <w:spacing w:after="0" w:line="240" w:lineRule="auto"/>
        <w:jc w:val="both"/>
        <w:rPr>
          <w:rFonts w:ascii="Times New Roman" w:eastAsia="Batang" w:hAnsi="Times New Roman" w:cs="Times New Roman"/>
          <w:b/>
          <w:color w:val="000000" w:themeColor="text1"/>
          <w:sz w:val="24"/>
          <w:szCs w:val="24"/>
        </w:rPr>
      </w:pPr>
      <w:r w:rsidRPr="004E1229">
        <w:rPr>
          <w:rFonts w:ascii="Times New Roman" w:eastAsia="Batang" w:hAnsi="Times New Roman" w:cs="Times New Roman"/>
          <w:b/>
          <w:sz w:val="24"/>
          <w:szCs w:val="24"/>
        </w:rPr>
        <w:t xml:space="preserve">5. </w:t>
      </w:r>
      <w:r w:rsidR="004F0C91" w:rsidRPr="004E1229">
        <w:rPr>
          <w:rFonts w:ascii="Times New Roman" w:eastAsia="Batang" w:hAnsi="Times New Roman" w:cs="Times New Roman"/>
          <w:b/>
          <w:sz w:val="24"/>
          <w:szCs w:val="24"/>
        </w:rPr>
        <w:t>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D675C7" w:rsidRPr="004E1229" w14:paraId="27A28167" w14:textId="77777777" w:rsidTr="00B876AE">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C1F682A" w14:textId="77777777" w:rsidR="00D675C7" w:rsidRPr="004E1229" w:rsidRDefault="00D675C7" w:rsidP="00D675C7">
            <w:pPr>
              <w:spacing w:after="0" w:line="240" w:lineRule="auto"/>
              <w:ind w:right="-206"/>
              <w:rPr>
                <w:rFonts w:ascii="Times New Roman" w:eastAsia="Batang" w:hAnsi="Times New Roman" w:cs="Times New Roman"/>
                <w:b/>
                <w:bCs/>
                <w:color w:val="000000" w:themeColor="text1"/>
                <w:sz w:val="24"/>
                <w:szCs w:val="24"/>
              </w:rPr>
            </w:pPr>
            <w:r w:rsidRPr="004E1229">
              <w:rPr>
                <w:rFonts w:ascii="Times New Roman" w:eastAsia="Batang"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2BEBBCD8" w14:textId="77777777" w:rsidR="00D675C7" w:rsidRPr="004E1229" w:rsidRDefault="00D675C7" w:rsidP="00D675C7">
            <w:pPr>
              <w:spacing w:after="0" w:line="240" w:lineRule="auto"/>
              <w:ind w:right="-206"/>
              <w:jc w:val="center"/>
              <w:rPr>
                <w:rFonts w:ascii="Times New Roman" w:eastAsia="Batang" w:hAnsi="Times New Roman" w:cs="Times New Roman"/>
                <w:b/>
                <w:bCs/>
                <w:color w:val="000000" w:themeColor="text1"/>
                <w:sz w:val="24"/>
                <w:szCs w:val="24"/>
              </w:rPr>
            </w:pPr>
            <w:r w:rsidRPr="004E1229">
              <w:rPr>
                <w:rFonts w:ascii="Times New Roman" w:eastAsia="Batang"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DB87D0B" w14:textId="77777777" w:rsidR="00D675C7" w:rsidRPr="004E1229" w:rsidRDefault="00D675C7" w:rsidP="00D675C7">
            <w:pPr>
              <w:spacing w:after="0" w:line="240" w:lineRule="auto"/>
              <w:ind w:right="-54"/>
              <w:jc w:val="center"/>
              <w:rPr>
                <w:rFonts w:ascii="Times New Roman" w:eastAsia="Batang" w:hAnsi="Times New Roman" w:cs="Times New Roman"/>
                <w:b/>
                <w:bCs/>
                <w:color w:val="000000" w:themeColor="text1"/>
                <w:sz w:val="24"/>
                <w:szCs w:val="24"/>
              </w:rPr>
            </w:pPr>
            <w:r w:rsidRPr="004E1229">
              <w:rPr>
                <w:rFonts w:ascii="Times New Roman" w:eastAsia="Batang"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79A1C8EA" w14:textId="77777777" w:rsidR="00D675C7" w:rsidRPr="004E1229" w:rsidRDefault="00D675C7" w:rsidP="00D675C7">
            <w:pPr>
              <w:spacing w:after="0" w:line="240" w:lineRule="auto"/>
              <w:jc w:val="center"/>
              <w:rPr>
                <w:rFonts w:ascii="Times New Roman" w:eastAsia="Batang" w:hAnsi="Times New Roman" w:cs="Times New Roman"/>
                <w:b/>
                <w:bCs/>
                <w:color w:val="000000" w:themeColor="text1"/>
                <w:sz w:val="24"/>
                <w:szCs w:val="24"/>
              </w:rPr>
            </w:pPr>
            <w:r w:rsidRPr="004E1229">
              <w:rPr>
                <w:rFonts w:ascii="Times New Roman" w:eastAsia="Batang" w:hAnsi="Times New Roman" w:cs="Times New Roman"/>
                <w:b/>
                <w:bCs/>
                <w:color w:val="000000" w:themeColor="text1"/>
                <w:sz w:val="24"/>
                <w:szCs w:val="24"/>
              </w:rPr>
              <w:t>Ar dokumente yra konfidencialios informacijos?</w:t>
            </w:r>
          </w:p>
          <w:p w14:paraId="4EA5A282" w14:textId="77777777" w:rsidR="00D675C7" w:rsidRPr="004E1229" w:rsidRDefault="00D675C7" w:rsidP="00D675C7">
            <w:pPr>
              <w:spacing w:after="0" w:line="240" w:lineRule="auto"/>
              <w:ind w:right="-206"/>
              <w:jc w:val="center"/>
              <w:rPr>
                <w:rFonts w:ascii="Times New Roman" w:eastAsia="Batang" w:hAnsi="Times New Roman" w:cs="Times New Roman"/>
                <w:bCs/>
                <w:i/>
                <w:color w:val="000000" w:themeColor="text1"/>
                <w:sz w:val="24"/>
                <w:szCs w:val="24"/>
              </w:rPr>
            </w:pPr>
            <w:r w:rsidRPr="004E1229">
              <w:rPr>
                <w:rFonts w:ascii="Times New Roman" w:eastAsia="Batang"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358257A" w14:textId="77777777" w:rsidR="00D675C7" w:rsidRPr="004E1229" w:rsidRDefault="00D675C7" w:rsidP="00D675C7">
            <w:pPr>
              <w:spacing w:after="0" w:line="240" w:lineRule="auto"/>
              <w:jc w:val="center"/>
              <w:rPr>
                <w:rFonts w:ascii="Times New Roman" w:eastAsia="Batang" w:hAnsi="Times New Roman" w:cs="Times New Roman"/>
                <w:b/>
                <w:bCs/>
                <w:color w:val="000000" w:themeColor="text1"/>
                <w:sz w:val="24"/>
                <w:szCs w:val="24"/>
              </w:rPr>
            </w:pPr>
            <w:r w:rsidRPr="004E1229">
              <w:rPr>
                <w:rFonts w:ascii="Times New Roman" w:eastAsia="Batang" w:hAnsi="Times New Roman" w:cs="Times New Roman"/>
                <w:b/>
                <w:bCs/>
                <w:color w:val="000000" w:themeColor="text1"/>
                <w:sz w:val="24"/>
                <w:szCs w:val="24"/>
              </w:rPr>
              <w:t>Paaiškinimas, kokia konkreti informacija dokumente yra konfidenciali ir kodėl*</w:t>
            </w:r>
          </w:p>
        </w:tc>
      </w:tr>
      <w:tr w:rsidR="00D675C7" w:rsidRPr="004E1229" w14:paraId="3EA23C89" w14:textId="77777777" w:rsidTr="00B876AE">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1C38" w14:textId="77777777" w:rsidR="00D675C7" w:rsidRPr="004E1229" w:rsidRDefault="00D675C7" w:rsidP="00D675C7">
            <w:pPr>
              <w:spacing w:after="0" w:line="240" w:lineRule="auto"/>
              <w:ind w:right="-206"/>
              <w:rPr>
                <w:rFonts w:ascii="Times New Roman" w:eastAsia="Batang" w:hAnsi="Times New Roman" w:cs="Times New Roman"/>
                <w:color w:val="000000" w:themeColor="text1"/>
                <w:sz w:val="24"/>
                <w:szCs w:val="24"/>
              </w:rPr>
            </w:pPr>
            <w:r w:rsidRPr="004E1229">
              <w:rPr>
                <w:rFonts w:ascii="Times New Roman" w:eastAsia="Batang"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54FA"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6E358"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8FCC"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53D01" w14:textId="77777777" w:rsidR="00D675C7" w:rsidRPr="004E1229" w:rsidRDefault="00D675C7" w:rsidP="00D675C7">
            <w:pPr>
              <w:spacing w:after="0" w:line="240" w:lineRule="auto"/>
              <w:ind w:hanging="54"/>
              <w:jc w:val="center"/>
              <w:rPr>
                <w:rFonts w:ascii="Times New Roman" w:eastAsia="Batang" w:hAnsi="Times New Roman" w:cs="Times New Roman"/>
                <w:color w:val="000000" w:themeColor="text1"/>
                <w:sz w:val="24"/>
                <w:szCs w:val="24"/>
              </w:rPr>
            </w:pPr>
          </w:p>
        </w:tc>
      </w:tr>
      <w:tr w:rsidR="00D675C7" w:rsidRPr="004E1229" w14:paraId="7163061D" w14:textId="77777777" w:rsidTr="00B876AE">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2032" w14:textId="77777777" w:rsidR="00D675C7" w:rsidRPr="004E1229" w:rsidRDefault="00D675C7" w:rsidP="00D675C7">
            <w:pPr>
              <w:spacing w:after="0" w:line="240" w:lineRule="auto"/>
              <w:ind w:right="-206"/>
              <w:rPr>
                <w:rFonts w:ascii="Times New Roman" w:eastAsia="Batang" w:hAnsi="Times New Roman" w:cs="Times New Roman"/>
                <w:color w:val="000000" w:themeColor="text1"/>
                <w:sz w:val="24"/>
                <w:szCs w:val="24"/>
              </w:rPr>
            </w:pPr>
            <w:r w:rsidRPr="004E1229">
              <w:rPr>
                <w:rFonts w:ascii="Times New Roman" w:eastAsia="Batang"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027F"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7E00"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CB39" w14:textId="77777777" w:rsidR="00D675C7" w:rsidRPr="004E1229" w:rsidRDefault="00D675C7" w:rsidP="00D675C7">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220D" w14:textId="77777777" w:rsidR="00D675C7" w:rsidRPr="004E1229" w:rsidRDefault="00D675C7" w:rsidP="00D675C7">
            <w:pPr>
              <w:spacing w:after="0" w:line="240" w:lineRule="auto"/>
              <w:ind w:hanging="54"/>
              <w:jc w:val="center"/>
              <w:rPr>
                <w:rFonts w:ascii="Times New Roman" w:eastAsia="Batang" w:hAnsi="Times New Roman" w:cs="Times New Roman"/>
                <w:color w:val="000000" w:themeColor="text1"/>
                <w:sz w:val="24"/>
                <w:szCs w:val="24"/>
              </w:rPr>
            </w:pPr>
          </w:p>
        </w:tc>
      </w:tr>
      <w:tr w:rsidR="009A45A1" w:rsidRPr="004E1229" w14:paraId="0AABDD0A" w14:textId="77777777" w:rsidTr="00B876AE">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1679F" w14:textId="7E4B81BA" w:rsidR="009A45A1" w:rsidRPr="004E1229" w:rsidRDefault="009A45A1" w:rsidP="00D675C7">
            <w:pPr>
              <w:spacing w:after="0" w:line="240" w:lineRule="auto"/>
              <w:ind w:right="-206"/>
              <w:rPr>
                <w:rFonts w:ascii="Times New Roman" w:eastAsia="Batang" w:hAnsi="Times New Roman" w:cs="Times New Roman"/>
                <w:color w:val="000000" w:themeColor="text1"/>
                <w:sz w:val="24"/>
                <w:szCs w:val="24"/>
              </w:rPr>
            </w:pPr>
            <w:r w:rsidRPr="004E1229">
              <w:rPr>
                <w:rFonts w:ascii="Times New Roman" w:eastAsia="Batang" w:hAnsi="Times New Roman" w:cs="Times New Roman"/>
                <w:color w:val="000000" w:themeColor="text1"/>
                <w:sz w:val="24"/>
                <w:szCs w:val="24"/>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123B1" w14:textId="77777777" w:rsidR="009A45A1" w:rsidRPr="004E1229" w:rsidRDefault="009A45A1" w:rsidP="00D675C7">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0A7A" w14:textId="77777777" w:rsidR="009A45A1" w:rsidRPr="004E1229" w:rsidRDefault="009A45A1" w:rsidP="00D675C7">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C79B" w14:textId="77777777" w:rsidR="009A45A1" w:rsidRPr="004E1229" w:rsidRDefault="009A45A1" w:rsidP="00D675C7">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649E" w14:textId="77777777" w:rsidR="009A45A1" w:rsidRPr="004E1229" w:rsidRDefault="009A45A1" w:rsidP="00D675C7">
            <w:pPr>
              <w:spacing w:after="0" w:line="240" w:lineRule="auto"/>
              <w:ind w:hanging="54"/>
              <w:jc w:val="center"/>
              <w:rPr>
                <w:rFonts w:ascii="Times New Roman" w:eastAsia="Batang" w:hAnsi="Times New Roman" w:cs="Times New Roman"/>
                <w:color w:val="000000" w:themeColor="text1"/>
                <w:sz w:val="24"/>
                <w:szCs w:val="24"/>
              </w:rPr>
            </w:pPr>
          </w:p>
        </w:tc>
      </w:tr>
    </w:tbl>
    <w:p w14:paraId="7EEE8BFB" w14:textId="77777777" w:rsidR="00D675C7" w:rsidRPr="004E1229" w:rsidRDefault="00D675C7" w:rsidP="00D675C7">
      <w:pPr>
        <w:tabs>
          <w:tab w:val="left" w:pos="567"/>
        </w:tabs>
        <w:spacing w:after="0" w:line="240" w:lineRule="auto"/>
        <w:jc w:val="both"/>
        <w:rPr>
          <w:rFonts w:ascii="Times New Roman" w:eastAsia="Batang" w:hAnsi="Times New Roman" w:cs="Times New Roman"/>
          <w:i/>
          <w:color w:val="000000" w:themeColor="text1"/>
          <w:sz w:val="24"/>
          <w:szCs w:val="24"/>
        </w:rPr>
      </w:pPr>
      <w:r w:rsidRPr="004E1229">
        <w:rPr>
          <w:rFonts w:ascii="Times New Roman" w:eastAsia="Batang"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207D095B" w14:textId="77777777" w:rsidR="00D675C7" w:rsidRPr="004E1229" w:rsidRDefault="00D675C7" w:rsidP="00D675C7">
      <w:pPr>
        <w:spacing w:after="0" w:line="240" w:lineRule="auto"/>
        <w:jc w:val="center"/>
        <w:rPr>
          <w:rFonts w:ascii="Times New Roman" w:eastAsia="Calibri" w:hAnsi="Times New Roman" w:cs="Times New Roman"/>
          <w:b/>
          <w:bCs/>
          <w:sz w:val="24"/>
          <w:szCs w:val="24"/>
        </w:rPr>
      </w:pPr>
    </w:p>
    <w:p w14:paraId="77DCB48F" w14:textId="77777777" w:rsidR="00D675C7" w:rsidRPr="004E1229" w:rsidRDefault="00D675C7" w:rsidP="00D675C7">
      <w:pPr>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lastRenderedPageBreak/>
        <w:t>Pasirašydamas šį pasiūlymą, tvirtintu, kad:</w:t>
      </w:r>
    </w:p>
    <w:p w14:paraId="6907BD3F" w14:textId="77777777" w:rsidR="00D675C7" w:rsidRPr="004E1229" w:rsidRDefault="00D675C7" w:rsidP="00D675C7">
      <w:pPr>
        <w:numPr>
          <w:ilvl w:val="0"/>
          <w:numId w:val="163"/>
        </w:numPr>
        <w:tabs>
          <w:tab w:val="left" w:pos="851"/>
        </w:tabs>
        <w:spacing w:after="0" w:line="240" w:lineRule="auto"/>
        <w:ind w:firstLine="360"/>
        <w:jc w:val="both"/>
        <w:rPr>
          <w:rFonts w:ascii="Times New Roman" w:eastAsia="Batang" w:hAnsi="Times New Roman" w:cs="Times New Roman"/>
          <w:b/>
          <w:bCs/>
          <w:sz w:val="24"/>
          <w:szCs w:val="24"/>
        </w:rPr>
      </w:pPr>
      <w:r w:rsidRPr="004E1229">
        <w:rPr>
          <w:rFonts w:ascii="Times New Roman" w:eastAsia="Batang"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F3F7EB" w14:textId="77777777" w:rsidR="00D675C7" w:rsidRPr="004E1229" w:rsidRDefault="00D675C7" w:rsidP="00D675C7">
      <w:pPr>
        <w:numPr>
          <w:ilvl w:val="0"/>
          <w:numId w:val="163"/>
        </w:numPr>
        <w:spacing w:after="0" w:line="240" w:lineRule="auto"/>
        <w:contextualSpacing/>
        <w:jc w:val="both"/>
        <w:rPr>
          <w:rFonts w:ascii="Times New Roman" w:eastAsia="Batang" w:hAnsi="Times New Roman" w:cs="Times New Roman"/>
          <w:b/>
          <w:bCs/>
          <w:sz w:val="24"/>
          <w:szCs w:val="24"/>
        </w:rPr>
      </w:pPr>
      <w:r w:rsidRPr="004E1229">
        <w:rPr>
          <w:rFonts w:ascii="Times New Roman" w:eastAsia="Batang" w:hAnsi="Times New Roman" w:cs="Times New Roman"/>
          <w:sz w:val="24"/>
          <w:szCs w:val="24"/>
        </w:rPr>
        <w:t>sutinku su Konkurso sąlygose nustatytomis sąlygomis ir procedūromis,</w:t>
      </w:r>
    </w:p>
    <w:p w14:paraId="727AF0FF" w14:textId="77777777" w:rsidR="00D675C7" w:rsidRPr="004E1229" w:rsidRDefault="00D675C7" w:rsidP="00D675C7">
      <w:pPr>
        <w:numPr>
          <w:ilvl w:val="0"/>
          <w:numId w:val="163"/>
        </w:numPr>
        <w:tabs>
          <w:tab w:val="left" w:pos="709"/>
        </w:tabs>
        <w:spacing w:after="0" w:line="240" w:lineRule="auto"/>
        <w:ind w:firstLine="360"/>
        <w:rPr>
          <w:rFonts w:ascii="Times New Roman" w:eastAsia="Batang" w:hAnsi="Times New Roman" w:cs="Times New Roman"/>
          <w:sz w:val="24"/>
          <w:szCs w:val="24"/>
        </w:rPr>
      </w:pPr>
      <w:r w:rsidRPr="004E1229">
        <w:rPr>
          <w:rFonts w:ascii="Times New Roman" w:eastAsia="Batang" w:hAnsi="Times New Roman" w:cs="Times New Roman"/>
          <w:sz w:val="24"/>
          <w:szCs w:val="24"/>
        </w:rPr>
        <w:t>Konkurso sąlygose pateikti duomenys ir informacija yra teisinga ir apima viską, ko reikia tinkamam sutarties įvykdymui;</w:t>
      </w:r>
    </w:p>
    <w:p w14:paraId="717C65CA" w14:textId="2D3EB0BC" w:rsidR="00D675C7" w:rsidRDefault="00D675C7" w:rsidP="00D675C7">
      <w:pPr>
        <w:numPr>
          <w:ilvl w:val="0"/>
          <w:numId w:val="163"/>
        </w:numPr>
        <w:spacing w:after="0" w:line="240" w:lineRule="auto"/>
        <w:rPr>
          <w:rFonts w:ascii="Times New Roman" w:eastAsia="Batang" w:hAnsi="Times New Roman" w:cs="Times New Roman"/>
          <w:sz w:val="24"/>
          <w:szCs w:val="24"/>
        </w:rPr>
      </w:pPr>
      <w:r w:rsidRPr="004E1229">
        <w:rPr>
          <w:rFonts w:ascii="Times New Roman" w:eastAsia="Batang" w:hAnsi="Times New Roman" w:cs="Times New Roman"/>
          <w:sz w:val="24"/>
          <w:szCs w:val="24"/>
        </w:rPr>
        <w:t>pasiūlymas galioja Konkurso sąlygų VI skyriuje 6.1</w:t>
      </w:r>
      <w:r w:rsidR="009A45A1" w:rsidRPr="004E1229">
        <w:rPr>
          <w:rFonts w:ascii="Times New Roman" w:eastAsia="Batang" w:hAnsi="Times New Roman" w:cs="Times New Roman"/>
          <w:sz w:val="24"/>
          <w:szCs w:val="24"/>
        </w:rPr>
        <w:t>2</w:t>
      </w:r>
      <w:r w:rsidRPr="004E1229">
        <w:rPr>
          <w:rFonts w:ascii="Times New Roman" w:eastAsia="Batang" w:hAnsi="Times New Roman" w:cs="Times New Roman"/>
          <w:sz w:val="24"/>
          <w:szCs w:val="24"/>
        </w:rPr>
        <w:t xml:space="preserve"> papunktyje nurodytą terminą.</w:t>
      </w:r>
    </w:p>
    <w:p w14:paraId="0B19FF08" w14:textId="77777777" w:rsidR="009C58BD" w:rsidRPr="004E1229" w:rsidRDefault="009C58BD" w:rsidP="009C58BD">
      <w:pPr>
        <w:spacing w:after="0" w:line="240" w:lineRule="auto"/>
        <w:rPr>
          <w:rFonts w:ascii="Times New Roman" w:eastAsia="Batang" w:hAnsi="Times New Roman" w:cs="Times New Roman"/>
          <w:sz w:val="24"/>
          <w:szCs w:val="24"/>
        </w:rPr>
      </w:pPr>
    </w:p>
    <w:p w14:paraId="4C59D9AA" w14:textId="77777777" w:rsidR="00D675C7" w:rsidRPr="004E1229" w:rsidRDefault="00D675C7" w:rsidP="00D675C7">
      <w:pPr>
        <w:spacing w:after="0" w:line="240" w:lineRule="auto"/>
        <w:rPr>
          <w:rFonts w:ascii="Times New Roman" w:eastAsia="Batang"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675C7" w:rsidRPr="004E1229" w14:paraId="1000842F" w14:textId="77777777" w:rsidTr="00B876AE">
        <w:trPr>
          <w:trHeight w:val="186"/>
        </w:trPr>
        <w:tc>
          <w:tcPr>
            <w:tcW w:w="3888" w:type="dxa"/>
            <w:tcBorders>
              <w:top w:val="single" w:sz="4" w:space="0" w:color="auto"/>
              <w:left w:val="nil"/>
              <w:bottom w:val="nil"/>
              <w:right w:val="nil"/>
            </w:tcBorders>
          </w:tcPr>
          <w:p w14:paraId="2E001C29" w14:textId="77777777" w:rsidR="00D675C7" w:rsidRPr="004E1229" w:rsidRDefault="00D675C7" w:rsidP="00D675C7">
            <w:pPr>
              <w:rPr>
                <w:rFonts w:ascii="Times New Roman" w:eastAsia="Batang" w:hAnsi="Times New Roman" w:cs="Times New Roman"/>
                <w:sz w:val="24"/>
                <w:szCs w:val="24"/>
                <w:vertAlign w:val="superscript"/>
              </w:rPr>
            </w:pPr>
            <w:r w:rsidRPr="004E1229">
              <w:rPr>
                <w:rFonts w:ascii="Times New Roman" w:eastAsia="Batang"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55451CB9" w14:textId="77777777" w:rsidR="00D675C7" w:rsidRPr="004E1229" w:rsidRDefault="00D675C7" w:rsidP="00D675C7">
            <w:pPr>
              <w:rPr>
                <w:rFonts w:ascii="Times New Roman" w:eastAsia="Batang" w:hAnsi="Times New Roman" w:cs="Times New Roman"/>
                <w:sz w:val="24"/>
                <w:szCs w:val="24"/>
                <w:vertAlign w:val="superscript"/>
              </w:rPr>
            </w:pPr>
          </w:p>
        </w:tc>
        <w:tc>
          <w:tcPr>
            <w:tcW w:w="1989" w:type="dxa"/>
            <w:tcBorders>
              <w:top w:val="single" w:sz="4" w:space="0" w:color="auto"/>
              <w:left w:val="nil"/>
              <w:bottom w:val="nil"/>
              <w:right w:val="nil"/>
            </w:tcBorders>
            <w:hideMark/>
          </w:tcPr>
          <w:p w14:paraId="576BB827" w14:textId="77777777" w:rsidR="00D675C7" w:rsidRPr="004E1229" w:rsidRDefault="00D675C7" w:rsidP="00D675C7">
            <w:pPr>
              <w:rPr>
                <w:rFonts w:ascii="Times New Roman" w:eastAsia="Batang" w:hAnsi="Times New Roman" w:cs="Times New Roman"/>
                <w:sz w:val="24"/>
                <w:szCs w:val="24"/>
                <w:vertAlign w:val="superscript"/>
              </w:rPr>
            </w:pPr>
            <w:r w:rsidRPr="004E1229">
              <w:rPr>
                <w:rFonts w:ascii="Times New Roman" w:eastAsia="Batang" w:hAnsi="Times New Roman" w:cs="Times New Roman"/>
                <w:i/>
                <w:sz w:val="24"/>
                <w:szCs w:val="24"/>
                <w:vertAlign w:val="superscript"/>
              </w:rPr>
              <w:t>(Parašas)</w:t>
            </w:r>
          </w:p>
        </w:tc>
        <w:tc>
          <w:tcPr>
            <w:tcW w:w="704" w:type="dxa"/>
            <w:tcBorders>
              <w:top w:val="nil"/>
              <w:left w:val="nil"/>
              <w:bottom w:val="nil"/>
              <w:right w:val="nil"/>
            </w:tcBorders>
          </w:tcPr>
          <w:p w14:paraId="5A848CEE" w14:textId="77777777" w:rsidR="00D675C7" w:rsidRPr="004E1229" w:rsidRDefault="00D675C7" w:rsidP="00D675C7">
            <w:pPr>
              <w:rPr>
                <w:rFonts w:ascii="Times New Roman" w:eastAsia="Batang" w:hAnsi="Times New Roman" w:cs="Times New Roman"/>
                <w:sz w:val="24"/>
                <w:szCs w:val="24"/>
                <w:vertAlign w:val="superscript"/>
              </w:rPr>
            </w:pPr>
          </w:p>
        </w:tc>
        <w:tc>
          <w:tcPr>
            <w:tcW w:w="2667" w:type="dxa"/>
            <w:tcBorders>
              <w:top w:val="single" w:sz="4" w:space="0" w:color="auto"/>
              <w:left w:val="nil"/>
              <w:bottom w:val="nil"/>
              <w:right w:val="nil"/>
            </w:tcBorders>
            <w:hideMark/>
          </w:tcPr>
          <w:p w14:paraId="2A1F5B5B" w14:textId="77777777" w:rsidR="00D675C7" w:rsidRPr="004E1229" w:rsidRDefault="00D675C7" w:rsidP="00D675C7">
            <w:pPr>
              <w:rPr>
                <w:rFonts w:ascii="Times New Roman" w:eastAsia="Batang" w:hAnsi="Times New Roman" w:cs="Times New Roman"/>
                <w:sz w:val="24"/>
                <w:szCs w:val="24"/>
                <w:vertAlign w:val="superscript"/>
              </w:rPr>
            </w:pPr>
            <w:r w:rsidRPr="004E1229">
              <w:rPr>
                <w:rFonts w:ascii="Times New Roman" w:eastAsia="Batang" w:hAnsi="Times New Roman" w:cs="Times New Roman"/>
                <w:i/>
                <w:sz w:val="24"/>
                <w:szCs w:val="24"/>
                <w:vertAlign w:val="superscript"/>
              </w:rPr>
              <w:t>(Vardas, pavardė)</w:t>
            </w:r>
          </w:p>
        </w:tc>
      </w:tr>
    </w:tbl>
    <w:p w14:paraId="7EDBB58B" w14:textId="77777777" w:rsidR="00D675C7" w:rsidRPr="004E1229" w:rsidRDefault="00D675C7" w:rsidP="00D675C7">
      <w:pPr>
        <w:rPr>
          <w:rFonts w:ascii="Times New Roman" w:eastAsia="Calibri" w:hAnsi="Times New Roman" w:cs="Times New Roman"/>
          <w:bCs/>
          <w:sz w:val="24"/>
          <w:szCs w:val="24"/>
        </w:rPr>
      </w:pPr>
      <w:r w:rsidRPr="004E1229">
        <w:rPr>
          <w:rFonts w:ascii="Times New Roman" w:eastAsia="Calibri" w:hAnsi="Times New Roman" w:cs="Times New Roman"/>
          <w:bCs/>
          <w:sz w:val="24"/>
          <w:szCs w:val="24"/>
        </w:rPr>
        <w:br w:type="page"/>
      </w:r>
    </w:p>
    <w:p w14:paraId="4DD097B9" w14:textId="77777777" w:rsidR="00D675C7" w:rsidRPr="004E1229" w:rsidRDefault="00D675C7" w:rsidP="00D675C7">
      <w:pPr>
        <w:spacing w:after="0" w:line="240" w:lineRule="auto"/>
        <w:jc w:val="right"/>
        <w:rPr>
          <w:rFonts w:ascii="Times New Roman" w:eastAsia="Calibri" w:hAnsi="Times New Roman" w:cs="Times New Roman"/>
          <w:bCs/>
          <w:sz w:val="24"/>
          <w:szCs w:val="24"/>
        </w:rPr>
      </w:pPr>
      <w:r w:rsidRPr="004E1229">
        <w:rPr>
          <w:rFonts w:ascii="Times New Roman" w:eastAsia="Calibri" w:hAnsi="Times New Roman" w:cs="Times New Roman"/>
          <w:bCs/>
          <w:sz w:val="24"/>
          <w:szCs w:val="24"/>
        </w:rPr>
        <w:lastRenderedPageBreak/>
        <w:t>Atviro konkurso sąlygų</w:t>
      </w:r>
    </w:p>
    <w:p w14:paraId="5659625B" w14:textId="77777777" w:rsidR="00D675C7" w:rsidRPr="004E1229" w:rsidRDefault="00D675C7" w:rsidP="00D675C7">
      <w:pPr>
        <w:spacing w:after="0" w:line="240" w:lineRule="auto"/>
        <w:jc w:val="right"/>
        <w:rPr>
          <w:rFonts w:ascii="Times New Roman" w:eastAsia="Calibri" w:hAnsi="Times New Roman" w:cs="Times New Roman"/>
          <w:bCs/>
          <w:sz w:val="24"/>
          <w:szCs w:val="24"/>
        </w:rPr>
      </w:pPr>
      <w:r w:rsidRPr="004E1229">
        <w:rPr>
          <w:rFonts w:ascii="Times New Roman" w:eastAsia="Calibri" w:hAnsi="Times New Roman" w:cs="Times New Roman"/>
          <w:bCs/>
          <w:sz w:val="24"/>
          <w:szCs w:val="24"/>
        </w:rPr>
        <w:t>3 priedas</w:t>
      </w:r>
    </w:p>
    <w:p w14:paraId="3E1F2835" w14:textId="77777777" w:rsidR="00D675C7" w:rsidRPr="004E1229" w:rsidRDefault="00D675C7" w:rsidP="00D675C7">
      <w:pPr>
        <w:spacing w:after="0" w:line="240" w:lineRule="auto"/>
        <w:jc w:val="center"/>
        <w:rPr>
          <w:rFonts w:ascii="Times New Roman" w:eastAsia="Calibri" w:hAnsi="Times New Roman" w:cs="Times New Roman"/>
          <w:bCs/>
          <w:sz w:val="24"/>
          <w:szCs w:val="24"/>
        </w:rPr>
      </w:pPr>
    </w:p>
    <w:p w14:paraId="4C56495A" w14:textId="77777777" w:rsidR="00D675C7" w:rsidRPr="004E1229" w:rsidRDefault="00D675C7" w:rsidP="00D675C7">
      <w:pPr>
        <w:spacing w:after="0" w:line="240" w:lineRule="auto"/>
        <w:jc w:val="center"/>
        <w:rPr>
          <w:rFonts w:ascii="Times New Roman" w:eastAsia="Calibri" w:hAnsi="Times New Roman" w:cs="Times New Roman"/>
          <w:b/>
          <w:color w:val="000000"/>
          <w:sz w:val="24"/>
          <w:szCs w:val="24"/>
        </w:rPr>
      </w:pPr>
      <w:r w:rsidRPr="004E1229">
        <w:rPr>
          <w:rFonts w:ascii="Times New Roman" w:eastAsia="Calibri" w:hAnsi="Times New Roman" w:cs="Times New Roman"/>
          <w:b/>
          <w:sz w:val="24"/>
          <w:szCs w:val="24"/>
        </w:rPr>
        <w:t xml:space="preserve">TIEKĖJŲ PAŠALINIMO PAGRINDAI IR KVALIFIKACIJOS REIKALAVIMAI  </w:t>
      </w:r>
    </w:p>
    <w:p w14:paraId="2548E234" w14:textId="77777777" w:rsidR="00D675C7" w:rsidRPr="004E1229" w:rsidRDefault="00D675C7" w:rsidP="00D675C7">
      <w:pPr>
        <w:spacing w:after="0" w:line="240" w:lineRule="auto"/>
        <w:jc w:val="center"/>
        <w:rPr>
          <w:rFonts w:ascii="Times New Roman" w:eastAsia="Calibri" w:hAnsi="Times New Roman" w:cs="Times New Roman"/>
          <w:sz w:val="24"/>
          <w:szCs w:val="24"/>
        </w:rPr>
      </w:pPr>
    </w:p>
    <w:p w14:paraId="781ABCEE" w14:textId="77777777" w:rsidR="00D675C7" w:rsidRPr="004E1229" w:rsidRDefault="00D675C7" w:rsidP="00D675C7">
      <w:pPr>
        <w:ind w:left="2592" w:firstLine="1296"/>
        <w:rPr>
          <w:rFonts w:ascii="Times New Roman" w:eastAsia="Calibri" w:hAnsi="Times New Roman" w:cs="Times New Roman"/>
          <w:b/>
          <w:bCs/>
          <w:sz w:val="24"/>
          <w:szCs w:val="24"/>
        </w:rPr>
      </w:pPr>
      <w:r w:rsidRPr="004E1229">
        <w:rPr>
          <w:rFonts w:ascii="Times New Roman" w:eastAsia="Calibri" w:hAnsi="Times New Roman" w:cs="Times New Roman"/>
          <w:b/>
          <w:bCs/>
          <w:sz w:val="24"/>
          <w:szCs w:val="24"/>
        </w:rPr>
        <w:t>Tiekėjų pašalinimo pagrindai</w:t>
      </w:r>
    </w:p>
    <w:p w14:paraId="34CEE0B6" w14:textId="77777777" w:rsidR="00D675C7" w:rsidRPr="004E1229" w:rsidRDefault="00D675C7" w:rsidP="00D675C7">
      <w:pPr>
        <w:ind w:firstLine="5954"/>
        <w:jc w:val="right"/>
        <w:rPr>
          <w:rFonts w:ascii="Times New Roman" w:eastAsia="Calibri" w:hAnsi="Times New Roman" w:cs="Times New Roman"/>
          <w:b/>
          <w:bCs/>
          <w:i/>
          <w:iCs/>
          <w:sz w:val="24"/>
          <w:szCs w:val="24"/>
        </w:rPr>
      </w:pPr>
      <w:r w:rsidRPr="004E1229">
        <w:rPr>
          <w:rFonts w:ascii="Times New Roman" w:eastAsia="Calibri" w:hAnsi="Times New Roman" w:cs="Times New Roman"/>
          <w:b/>
          <w:bCs/>
          <w:i/>
          <w:iCs/>
          <w:sz w:val="24"/>
          <w:szCs w:val="24"/>
        </w:rPr>
        <w:t xml:space="preserve">3 priedo 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D675C7" w:rsidRPr="004E1229" w14:paraId="1C6B1779"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F6F78" w14:textId="77777777" w:rsidR="00D675C7" w:rsidRPr="004E1229" w:rsidRDefault="00D675C7" w:rsidP="00D675C7">
            <w:pPr>
              <w:spacing w:line="256" w:lineRule="auto"/>
              <w:ind w:left="32"/>
              <w:jc w:val="center"/>
              <w:rPr>
                <w:rFonts w:ascii="Times New Roman" w:eastAsia="MS Mincho" w:hAnsi="Times New Roman" w:cs="Times New Roman"/>
                <w:b/>
                <w:bCs/>
                <w:sz w:val="24"/>
                <w:szCs w:val="24"/>
              </w:rPr>
            </w:pPr>
            <w:bookmarkStart w:id="198" w:name="_Hlk519685886"/>
            <w:r w:rsidRPr="004E1229">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44821" w14:textId="77777777" w:rsidR="00D675C7" w:rsidRPr="004E1229" w:rsidRDefault="00D675C7" w:rsidP="00D675C7">
            <w:pPr>
              <w:spacing w:line="256" w:lineRule="auto"/>
              <w:jc w:val="center"/>
              <w:rPr>
                <w:rFonts w:ascii="Times New Roman" w:eastAsia="MS Mincho" w:hAnsi="Times New Roman" w:cs="Times New Roman"/>
                <w:b/>
                <w:bCs/>
                <w:sz w:val="24"/>
                <w:szCs w:val="24"/>
              </w:rPr>
            </w:pPr>
            <w:r w:rsidRPr="004E1229">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FE570"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1F685" w14:textId="77777777" w:rsidR="00D675C7" w:rsidRPr="004E1229" w:rsidRDefault="00D675C7" w:rsidP="00D675C7">
            <w:pPr>
              <w:spacing w:line="256" w:lineRule="auto"/>
              <w:jc w:val="center"/>
              <w:rPr>
                <w:rFonts w:ascii="Times New Roman" w:eastAsia="Batang" w:hAnsi="Times New Roman" w:cs="Times New Roman"/>
                <w:b/>
                <w:bCs/>
                <w:iCs/>
                <w:sz w:val="24"/>
                <w:szCs w:val="24"/>
              </w:rPr>
            </w:pPr>
            <w:r w:rsidRPr="004E1229">
              <w:rPr>
                <w:rFonts w:ascii="Times New Roman" w:eastAsia="MS Mincho" w:hAnsi="Times New Roman" w:cs="Times New Roman"/>
                <w:b/>
                <w:bCs/>
                <w:sz w:val="24"/>
                <w:szCs w:val="24"/>
              </w:rPr>
              <w:t>Pašalinimo pagrindų nebuvimą įrodantys dokumentai</w:t>
            </w:r>
          </w:p>
        </w:tc>
      </w:tr>
      <w:tr w:rsidR="00D675C7" w:rsidRPr="004E1229" w14:paraId="12527CCD"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0378D"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F7B7"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Tiekėjas arba jo atsakingas asmuo, nurodytas VPĮ 46 straipsnio 2 dalies 2 punkte, nuteistas už šią nusikalstamą veiką:</w:t>
            </w:r>
          </w:p>
          <w:p w14:paraId="669ED2A3"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1) dalyvavimą nusikalstamame susivienijime, jo organizavimą ar vadovavimą jam;</w:t>
            </w:r>
          </w:p>
          <w:p w14:paraId="7603A907"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2) kyšininkavimą, prekybą poveikiu, papirkimą;</w:t>
            </w:r>
          </w:p>
          <w:p w14:paraId="05786E61"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2F2406"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lastRenderedPageBreak/>
              <w:t>4) nusikalstamą bankrotą;</w:t>
            </w:r>
          </w:p>
          <w:p w14:paraId="43860180"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5) teroristinį ir su teroristine veikla susijusį nusikaltimą;</w:t>
            </w:r>
          </w:p>
          <w:p w14:paraId="06F46724"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6) nusikalstamu būdu gauto turto legalizavimą;</w:t>
            </w:r>
          </w:p>
          <w:p w14:paraId="6925892C"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7) prekybą žmonėmis, vaiko pirkimą arba pardavimą;</w:t>
            </w:r>
          </w:p>
          <w:p w14:paraId="600C468F"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51FBB32A"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40153C95"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Laikoma, kad tiekėjas arba jo atsakingas asmuo nuteistas už aukščiau nurodytą nusikalstamą veiką, kai dėl:</w:t>
            </w:r>
          </w:p>
          <w:p w14:paraId="09C1F04E"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02CA172" w14:textId="77777777" w:rsidR="00D675C7" w:rsidRPr="004E1229" w:rsidRDefault="00D675C7" w:rsidP="00D675C7">
            <w:pPr>
              <w:spacing w:after="0" w:line="240" w:lineRule="auto"/>
              <w:jc w:val="both"/>
              <w:rPr>
                <w:rFonts w:ascii="Times New Roman" w:eastAsia="MS Mincho" w:hAnsi="Times New Roman" w:cs="Times New Roman"/>
                <w:kern w:val="0"/>
                <w:sz w:val="24"/>
                <w:szCs w:val="24"/>
                <w14:ligatures w14:val="none"/>
              </w:rPr>
            </w:pPr>
            <w:r w:rsidRPr="004E1229">
              <w:rPr>
                <w:rFonts w:ascii="Times New Roman" w:eastAsia="MS Mincho" w:hAnsi="Times New Roman" w:cs="Times New Roman"/>
                <w:kern w:val="0"/>
                <w:sz w:val="24"/>
                <w:szCs w:val="24"/>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3A8CB2"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3) </w:t>
            </w:r>
            <w:r w:rsidRPr="004E1229">
              <w:rPr>
                <w:rFonts w:ascii="Times New Roman" w:eastAsia="Batang" w:hAnsi="Times New Roman" w:cs="Times New Roman"/>
                <w:bCs/>
                <w:sz w:val="24"/>
                <w:szCs w:val="24"/>
              </w:rPr>
              <w:t xml:space="preserve">tiekėjo, kuris yra juridinis asmuo, kita organizacija ar jos struktūrinis padalinys, per pastaruosius 5 metus buvo priimtas ir įsiteisėjęs apkaltinamasis teismo </w:t>
            </w:r>
            <w:r w:rsidRPr="004E1229">
              <w:rPr>
                <w:rFonts w:ascii="Times New Roman" w:eastAsia="Batang" w:hAnsi="Times New Roman" w:cs="Times New Roman"/>
                <w:bCs/>
                <w:sz w:val="24"/>
                <w:szCs w:val="24"/>
              </w:rPr>
              <w:lastRenderedPageBreak/>
              <w:t xml:space="preserve">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734A"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1 dalis</w:t>
            </w:r>
          </w:p>
          <w:p w14:paraId="4737A3A4"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3C8DA88A"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A1-A6 punktai</w:t>
            </w:r>
          </w:p>
          <w:p w14:paraId="2187876F"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676363DF"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B44D7"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reikalaujama:</w:t>
            </w:r>
          </w:p>
          <w:p w14:paraId="448CDC59"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išrašo iš teismo sprendimo arba</w:t>
            </w:r>
          </w:p>
          <w:p w14:paraId="6AEE2011"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Informatikos ir ryšių departamento prie Vidaus reikalų ministerijos pažymos, arba</w:t>
            </w:r>
          </w:p>
          <w:p w14:paraId="4C510EEE"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CB6A9E2"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66A032BE"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Iš ne Lietuvoje įsteigtų subjektų reikalaujama:</w:t>
            </w:r>
          </w:p>
          <w:p w14:paraId="2AC79597"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atitinkamos užsienio šalies institucijos dokumento</w:t>
            </w:r>
            <w:r w:rsidRPr="004E1229">
              <w:rPr>
                <w:rFonts w:ascii="Times New Roman" w:eastAsia="MS Mincho" w:hAnsi="Times New Roman" w:cs="Times New Roman"/>
                <w:sz w:val="24"/>
                <w:szCs w:val="24"/>
                <w:vertAlign w:val="superscript"/>
              </w:rPr>
              <w:footnoteReference w:id="3"/>
            </w:r>
            <w:r w:rsidRPr="004E1229">
              <w:rPr>
                <w:rFonts w:ascii="Times New Roman" w:eastAsia="MS Mincho" w:hAnsi="Times New Roman" w:cs="Times New Roman"/>
                <w:sz w:val="24"/>
                <w:szCs w:val="24"/>
              </w:rPr>
              <w:t>.</w:t>
            </w:r>
          </w:p>
          <w:p w14:paraId="45C29148"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544C3F50" w14:textId="77777777" w:rsidR="00D675C7" w:rsidRPr="004E1229" w:rsidRDefault="00D675C7" w:rsidP="00D675C7">
            <w:pPr>
              <w:spacing w:line="256" w:lineRule="auto"/>
              <w:jc w:val="both"/>
              <w:rPr>
                <w:rFonts w:ascii="Times New Roman" w:eastAsia="MS Mincho" w:hAnsi="Times New Roman" w:cs="Times New Roman"/>
                <w:color w:val="7030A0"/>
                <w:sz w:val="24"/>
                <w:szCs w:val="24"/>
              </w:rPr>
            </w:pPr>
            <w:r w:rsidRPr="004E1229">
              <w:rPr>
                <w:rFonts w:ascii="Times New Roman" w:eastAsia="MS Mincho" w:hAnsi="Times New Roman" w:cs="Times New Roman"/>
                <w:sz w:val="24"/>
                <w:szCs w:val="24"/>
              </w:rPr>
              <w:t xml:space="preserve">Nurodyti dokumentai turi būti išduoti ne anksčiau kaip </w:t>
            </w:r>
            <w:r w:rsidRPr="004E1229">
              <w:rPr>
                <w:rFonts w:ascii="Times New Roman" w:eastAsia="MS Mincho" w:hAnsi="Times New Roman" w:cs="Times New Roman"/>
                <w:b/>
                <w:bCs/>
                <w:sz w:val="24"/>
                <w:szCs w:val="24"/>
              </w:rPr>
              <w:t>180 dienų</w:t>
            </w:r>
            <w:r w:rsidRPr="004E1229">
              <w:rPr>
                <w:rFonts w:ascii="Times New Roman" w:eastAsia="MS Mincho" w:hAnsi="Times New Roman" w:cs="Times New Roman"/>
                <w:sz w:val="24"/>
                <w:szCs w:val="24"/>
              </w:rPr>
              <w:t xml:space="preserve"> iki </w:t>
            </w:r>
            <w:r w:rsidRPr="004E1229">
              <w:rPr>
                <w:rFonts w:ascii="Times New Roman" w:eastAsia="Batang" w:hAnsi="Times New Roman" w:cs="Times New Roman"/>
                <w:i/>
                <w:iCs/>
                <w:sz w:val="24"/>
                <w:szCs w:val="24"/>
              </w:rPr>
              <w:t>tos dienos, kai tiekėjas perkančiosios organizacijos prašymu turės pateikti pašalinimo pagrindų nebuvimą patvirtinančius dok</w:t>
            </w:r>
            <w:r w:rsidRPr="004E1229">
              <w:rPr>
                <w:rFonts w:ascii="Times New Roman" w:eastAsia="Batang" w:hAnsi="Times New Roman" w:cs="Times New Roman"/>
                <w:sz w:val="24"/>
                <w:szCs w:val="24"/>
              </w:rPr>
              <w:t>umentus</w:t>
            </w:r>
            <w:r w:rsidRPr="004E1229">
              <w:rPr>
                <w:rFonts w:ascii="Times New Roman" w:eastAsia="MS Mincho" w:hAnsi="Times New Roman" w:cs="Times New Roman"/>
                <w:sz w:val="24"/>
                <w:szCs w:val="24"/>
              </w:rPr>
              <w:t xml:space="preserve">. </w:t>
            </w:r>
            <w:r w:rsidRPr="004E1229">
              <w:rPr>
                <w:rFonts w:ascii="Times New Roman" w:eastAsia="MS Mincho" w:hAnsi="Times New Roman" w:cs="Times New Roman"/>
                <w:b/>
                <w:bCs/>
                <w:i/>
                <w:iCs/>
                <w:color w:val="000000"/>
                <w:sz w:val="24"/>
                <w:szCs w:val="24"/>
              </w:rPr>
              <w:t>Pavyzdys:</w:t>
            </w:r>
            <w:r w:rsidRPr="004E1229">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0C25B6D5"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1DE3C9E5"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C518BA" w14:textId="77777777" w:rsidR="00D675C7" w:rsidRPr="004E1229" w:rsidRDefault="00D675C7" w:rsidP="00D675C7">
            <w:pPr>
              <w:spacing w:line="256" w:lineRule="auto"/>
              <w:jc w:val="both"/>
              <w:rPr>
                <w:rFonts w:ascii="Times New Roman" w:eastAsia="MS Mincho" w:hAnsi="Times New Roman" w:cs="Times New Roman"/>
                <w:sz w:val="24"/>
                <w:szCs w:val="24"/>
              </w:rPr>
            </w:pPr>
          </w:p>
        </w:tc>
      </w:tr>
      <w:tr w:rsidR="00D675C7" w:rsidRPr="004E1229" w14:paraId="5B1D7D5A"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872A"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FFCB2"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Batang"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E1978" w14:textId="77777777" w:rsidR="00D675C7" w:rsidRPr="004E1229" w:rsidRDefault="00D675C7" w:rsidP="00D675C7">
            <w:pPr>
              <w:jc w:val="center"/>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t>VPĮ 46 straipsnio 2¹ dalis</w:t>
            </w:r>
          </w:p>
          <w:p w14:paraId="6A640FF8"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Batang"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59535" w14:textId="77777777" w:rsidR="00D675C7" w:rsidRPr="004E1229" w:rsidRDefault="00D675C7" w:rsidP="00D675C7">
            <w:pPr>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Iš Lietuvoje įsteigtų subjektų įrodančių dokumentų nereikalaujama. Užtenka pateikto EBVPD.</w:t>
            </w:r>
          </w:p>
          <w:p w14:paraId="05F9CC41" w14:textId="77777777" w:rsidR="00D675C7" w:rsidRPr="004E1229" w:rsidRDefault="00D675C7" w:rsidP="00D675C7">
            <w:pPr>
              <w:spacing w:line="256" w:lineRule="auto"/>
              <w:jc w:val="both"/>
              <w:rPr>
                <w:rFonts w:ascii="Times New Roman" w:eastAsia="MS Mincho" w:hAnsi="Times New Roman" w:cs="Times New Roman"/>
                <w:sz w:val="24"/>
                <w:szCs w:val="24"/>
              </w:rPr>
            </w:pPr>
          </w:p>
        </w:tc>
      </w:tr>
      <w:tr w:rsidR="00D675C7" w:rsidRPr="004E1229" w14:paraId="740D6894"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ED830"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71E4"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562A78"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4DA81423"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Laikoma, kad tiekėjas nuteistas už aukščiau nurodytą nusikalstamą veiką, kai dėl:</w:t>
            </w:r>
          </w:p>
          <w:p w14:paraId="441954B0"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AD2B2D7" w14:textId="77777777" w:rsidR="00D675C7" w:rsidRPr="004E1229" w:rsidRDefault="00D675C7" w:rsidP="00D675C7">
            <w:pPr>
              <w:spacing w:after="0" w:line="240" w:lineRule="auto"/>
              <w:jc w:val="both"/>
              <w:rPr>
                <w:rFonts w:ascii="Times New Roman" w:eastAsia="MS Mincho" w:hAnsi="Times New Roman" w:cs="Times New Roman"/>
                <w:kern w:val="0"/>
                <w:sz w:val="24"/>
                <w:szCs w:val="24"/>
                <w14:ligatures w14:val="none"/>
              </w:rPr>
            </w:pPr>
            <w:r w:rsidRPr="004E1229">
              <w:rPr>
                <w:rFonts w:ascii="Times New Roman" w:eastAsia="MS Mincho" w:hAnsi="Times New Roman" w:cs="Times New Roman"/>
                <w:kern w:val="0"/>
                <w:sz w:val="24"/>
                <w:szCs w:val="24"/>
                <w14:ligatures w14:val="none"/>
              </w:rPr>
              <w:t xml:space="preserve">2) tiekėjo, kuris yra juridinis asmuo, kita organizacija ar jos struktūrinis padalinys, per pastaruosius 5 metus buvo priimtas ir įsiteisėjęs apkaltinamasis teismo nuosprendis arba VPĮ 46 straipsnio </w:t>
            </w:r>
            <w:r w:rsidRPr="004E1229">
              <w:rPr>
                <w:rFonts w:ascii="Times New Roman" w:eastAsia="MS Mincho" w:hAnsi="Times New Roman" w:cs="Times New Roman"/>
                <w:kern w:val="0"/>
                <w:sz w:val="24"/>
                <w:szCs w:val="24"/>
                <w14:ligatures w14:val="none"/>
              </w:rPr>
              <w:lastRenderedPageBreak/>
              <w:t>3 dalies atveju – galutinis administracinis sprendimas, jeigu toks sprendimas priimamas pagal tiekėjo šalies teisės aktų reikalavimus.</w:t>
            </w:r>
          </w:p>
          <w:p w14:paraId="20239FD9"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11B81516"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Tačiau ši nuostata netaikoma, jeigu:</w:t>
            </w:r>
          </w:p>
          <w:p w14:paraId="5E0DAAE2"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4D617B4A"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2) įsiskolinimo suma neviršija 50 Eur (penkiasdešimt eurų);</w:t>
            </w:r>
          </w:p>
          <w:p w14:paraId="2FC3A1E5"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AA20"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3 dalis</w:t>
            </w:r>
          </w:p>
          <w:p w14:paraId="095988F6" w14:textId="77777777" w:rsidR="00D675C7" w:rsidRPr="004E1229" w:rsidRDefault="00D675C7" w:rsidP="00D675C7">
            <w:pPr>
              <w:spacing w:line="256" w:lineRule="auto"/>
              <w:jc w:val="center"/>
              <w:rPr>
                <w:rFonts w:ascii="Times New Roman" w:eastAsia="Arial" w:hAnsi="Times New Roman" w:cs="Times New Roman"/>
                <w:sz w:val="24"/>
                <w:szCs w:val="24"/>
              </w:rPr>
            </w:pPr>
          </w:p>
          <w:p w14:paraId="4AE7F83E"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492D"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1) Dėl įsipareigojimų, susijusių su mokesčių mokėjimu, įvykdymo iš Lietuvoje įsteigtų subjektų prašoma:</w:t>
            </w:r>
          </w:p>
          <w:p w14:paraId="57A31757"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26C35633" w14:textId="77777777" w:rsidR="00D675C7" w:rsidRPr="004E1229" w:rsidRDefault="00D675C7" w:rsidP="00D675C7">
            <w:pPr>
              <w:numPr>
                <w:ilvl w:val="0"/>
                <w:numId w:val="165"/>
              </w:numPr>
              <w:spacing w:after="0"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išrašo iš teismo sprendimo (jei toks yra) </w:t>
            </w:r>
          </w:p>
          <w:p w14:paraId="2ECEA417" w14:textId="77777777" w:rsidR="00D675C7" w:rsidRPr="004E1229" w:rsidRDefault="00D675C7" w:rsidP="00D675C7">
            <w:pPr>
              <w:numPr>
                <w:ilvl w:val="0"/>
                <w:numId w:val="165"/>
              </w:numPr>
              <w:spacing w:after="0"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arba Valstybinės mokesčių inspekcijos prie Lietuvos Respublikos finansų ministerijos išduoto dokumento,</w:t>
            </w:r>
          </w:p>
          <w:p w14:paraId="4879DDB9" w14:textId="77777777" w:rsidR="00D675C7" w:rsidRPr="004E1229" w:rsidRDefault="00D675C7" w:rsidP="00D675C7">
            <w:pPr>
              <w:numPr>
                <w:ilvl w:val="0"/>
                <w:numId w:val="166"/>
              </w:numPr>
              <w:spacing w:after="0"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63BD41C"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4044D7BD"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Iš ne Lietuvoje įsteigtų subjektų reikalaujama:</w:t>
            </w:r>
          </w:p>
          <w:p w14:paraId="2C1555E3"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atitinkamos užsienio šalies institucijos dokumento</w:t>
            </w:r>
            <w:r w:rsidRPr="004E1229">
              <w:rPr>
                <w:rFonts w:ascii="Times New Roman" w:eastAsia="MS Mincho" w:hAnsi="Times New Roman" w:cs="Times New Roman"/>
                <w:sz w:val="24"/>
                <w:szCs w:val="24"/>
                <w:vertAlign w:val="superscript"/>
              </w:rPr>
              <w:footnoteReference w:id="4"/>
            </w:r>
            <w:r w:rsidRPr="004E1229">
              <w:rPr>
                <w:rFonts w:ascii="Times New Roman" w:eastAsia="MS Mincho" w:hAnsi="Times New Roman" w:cs="Times New Roman"/>
                <w:sz w:val="24"/>
                <w:szCs w:val="24"/>
              </w:rPr>
              <w:t>.</w:t>
            </w:r>
          </w:p>
          <w:p w14:paraId="498CB257" w14:textId="77777777" w:rsidR="00D675C7" w:rsidRPr="004E1229" w:rsidRDefault="00D675C7" w:rsidP="00D675C7">
            <w:pPr>
              <w:spacing w:line="256" w:lineRule="auto"/>
              <w:jc w:val="both"/>
              <w:rPr>
                <w:rFonts w:ascii="Times New Roman" w:eastAsia="Yu Mincho" w:hAnsi="Times New Roman" w:cs="Times New Roman"/>
                <w:sz w:val="24"/>
                <w:szCs w:val="24"/>
              </w:rPr>
            </w:pPr>
          </w:p>
          <w:p w14:paraId="35A29B62" w14:textId="77777777" w:rsidR="00D675C7" w:rsidRPr="004E1229" w:rsidRDefault="00D675C7" w:rsidP="00D675C7">
            <w:pPr>
              <w:spacing w:line="256" w:lineRule="auto"/>
              <w:jc w:val="both"/>
              <w:rPr>
                <w:rFonts w:ascii="Times New Roman" w:eastAsia="Batang" w:hAnsi="Times New Roman" w:cs="Times New Roman"/>
                <w:i/>
                <w:iCs/>
                <w:color w:val="000000"/>
                <w:sz w:val="24"/>
                <w:szCs w:val="24"/>
              </w:rPr>
            </w:pPr>
            <w:r w:rsidRPr="004E1229">
              <w:rPr>
                <w:rFonts w:ascii="Times New Roman" w:eastAsia="MS Mincho" w:hAnsi="Times New Roman" w:cs="Times New Roman"/>
                <w:sz w:val="24"/>
                <w:szCs w:val="24"/>
              </w:rPr>
              <w:t xml:space="preserve">Nurodyti dokumentai turi būti  išduoti ne anksčiau kaip </w:t>
            </w:r>
            <w:r w:rsidRPr="004E1229">
              <w:rPr>
                <w:rFonts w:ascii="Times New Roman" w:eastAsia="MS Mincho" w:hAnsi="Times New Roman" w:cs="Times New Roman"/>
                <w:b/>
                <w:bCs/>
                <w:sz w:val="24"/>
                <w:szCs w:val="24"/>
              </w:rPr>
              <w:t>120 dienų</w:t>
            </w:r>
            <w:r w:rsidRPr="004E1229">
              <w:rPr>
                <w:rFonts w:ascii="Times New Roman" w:eastAsia="MS Mincho" w:hAnsi="Times New Roman" w:cs="Times New Roman"/>
                <w:sz w:val="24"/>
                <w:szCs w:val="24"/>
              </w:rPr>
              <w:t xml:space="preserve"> iki </w:t>
            </w:r>
            <w:r w:rsidRPr="004E1229">
              <w:rPr>
                <w:rFonts w:ascii="Times New Roman" w:eastAsia="Batang" w:hAnsi="Times New Roman" w:cs="Times New Roman"/>
                <w:i/>
                <w:iCs/>
                <w:sz w:val="24"/>
                <w:szCs w:val="24"/>
              </w:rPr>
              <w:t>tos dienos, kai tiekėjas perkančiosios organizacijos prašymu turės pateikti pašalinimo pagrindų nebuvimą patvirtinančius dok</w:t>
            </w:r>
            <w:r w:rsidRPr="004E1229">
              <w:rPr>
                <w:rFonts w:ascii="Times New Roman" w:eastAsia="Batang" w:hAnsi="Times New Roman" w:cs="Times New Roman"/>
                <w:sz w:val="24"/>
                <w:szCs w:val="24"/>
              </w:rPr>
              <w:t>umentus</w:t>
            </w:r>
            <w:r w:rsidRPr="004E1229">
              <w:rPr>
                <w:rFonts w:ascii="Times New Roman" w:eastAsia="MS Mincho" w:hAnsi="Times New Roman" w:cs="Times New Roman"/>
                <w:sz w:val="24"/>
                <w:szCs w:val="24"/>
              </w:rPr>
              <w:t xml:space="preserve">. </w:t>
            </w:r>
            <w:r w:rsidRPr="004E1229">
              <w:rPr>
                <w:rFonts w:ascii="Times New Roman" w:eastAsia="MS Mincho" w:hAnsi="Times New Roman" w:cs="Times New Roman"/>
                <w:b/>
                <w:bCs/>
                <w:i/>
                <w:iCs/>
                <w:color w:val="000000"/>
                <w:sz w:val="24"/>
                <w:szCs w:val="24"/>
              </w:rPr>
              <w:t>Pavyzdys:</w:t>
            </w:r>
            <w:r w:rsidRPr="004E1229">
              <w:rPr>
                <w:rFonts w:ascii="Times New Roman" w:eastAsia="MS Mincho" w:hAnsi="Times New Roman" w:cs="Times New Roman"/>
                <w:i/>
                <w:iCs/>
                <w:color w:val="000000"/>
                <w:sz w:val="24"/>
                <w:szCs w:val="24"/>
              </w:rPr>
              <w:t xml:space="preserve"> Jeigu perkančioji organizacija 2022-10-10 kreipėsi į tiekėją prašydama iki 2022-10-14 pateikti </w:t>
            </w:r>
            <w:r w:rsidRPr="004E1229">
              <w:rPr>
                <w:rFonts w:ascii="Times New Roman" w:eastAsia="MS Mincho" w:hAnsi="Times New Roman" w:cs="Times New Roman"/>
                <w:i/>
                <w:iCs/>
                <w:color w:val="000000"/>
                <w:sz w:val="24"/>
                <w:szCs w:val="24"/>
              </w:rPr>
              <w:lastRenderedPageBreak/>
              <w:t xml:space="preserve">įrodančius dokumentus, jis turi būti išduotas ne anksčiau kaip 120 dienų, jas skaičiuojant atgal nuo 2022-10-14. </w:t>
            </w:r>
          </w:p>
          <w:p w14:paraId="3A2FC808" w14:textId="77777777" w:rsidR="00D675C7" w:rsidRPr="004E1229" w:rsidRDefault="00D675C7" w:rsidP="00D675C7">
            <w:pPr>
              <w:spacing w:line="256" w:lineRule="auto"/>
              <w:jc w:val="both"/>
              <w:rPr>
                <w:rFonts w:ascii="Times New Roman" w:eastAsia="MS Mincho" w:hAnsi="Times New Roman" w:cs="Times New Roman"/>
                <w:i/>
                <w:iCs/>
                <w:color w:val="7030A0"/>
                <w:sz w:val="24"/>
                <w:szCs w:val="24"/>
              </w:rPr>
            </w:pPr>
          </w:p>
          <w:p w14:paraId="5619B50B"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43548B"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390F2167"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2) Dėl įsipareigojimų, susijusių su socialinio draudimo įmokų mokėjimu, įvykdymo iš Lietuvoje įsteigtų subjektų prašoma:</w:t>
            </w:r>
          </w:p>
          <w:p w14:paraId="14813C25"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4E1229">
                <w:rPr>
                  <w:rFonts w:ascii="Times New Roman" w:eastAsia="MS Mincho" w:hAnsi="Times New Roman" w:cs="Times New Roman"/>
                  <w:color w:val="0000FF"/>
                  <w:sz w:val="24"/>
                  <w:szCs w:val="24"/>
                  <w:u w:val="single"/>
                </w:rPr>
                <w:t>http://draudejai.sodra.lt/draudeju_viesi_duomenys/</w:t>
              </w:r>
            </w:hyperlink>
            <w:r w:rsidRPr="004E1229">
              <w:rPr>
                <w:rFonts w:ascii="Times New Roman" w:eastAsia="MS Mincho" w:hAnsi="Times New Roman" w:cs="Times New Roman"/>
                <w:sz w:val="24"/>
                <w:szCs w:val="24"/>
              </w:rPr>
              <w:t>.</w:t>
            </w:r>
          </w:p>
          <w:p w14:paraId="3CED151C"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6E4F9974"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BEDF83"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7B91A5D6"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4E1229">
              <w:rPr>
                <w:rFonts w:ascii="Times New Roman" w:eastAsia="MS Mincho" w:hAnsi="Times New Roman" w:cs="Times New Roman"/>
                <w:sz w:val="24"/>
                <w:szCs w:val="24"/>
              </w:rPr>
              <w:lastRenderedPageBreak/>
              <w:t>Vyriausybės nustatyta tvarka išduotą dokumentą, patvirtinantį jungtinius kompetentingų institucijų tvarkomus duomenis.</w:t>
            </w:r>
          </w:p>
          <w:p w14:paraId="1D940FAF"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542A79AD"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Iš ne Lietuvoje įsteigtų subjektų reikalaujama:</w:t>
            </w:r>
          </w:p>
          <w:p w14:paraId="7C8AB829" w14:textId="77777777" w:rsidR="00D675C7" w:rsidRPr="004E1229" w:rsidRDefault="00D675C7" w:rsidP="00D675C7">
            <w:pPr>
              <w:numPr>
                <w:ilvl w:val="0"/>
                <w:numId w:val="164"/>
              </w:numPr>
              <w:spacing w:after="0" w:line="256" w:lineRule="auto"/>
              <w:ind w:left="314"/>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atitinkamos užsienio šalies kompetentingos institucijos dokumento</w:t>
            </w:r>
            <w:r w:rsidRPr="004E1229">
              <w:rPr>
                <w:rFonts w:ascii="Times New Roman" w:eastAsia="MS Mincho" w:hAnsi="Times New Roman" w:cs="Times New Roman"/>
                <w:sz w:val="24"/>
                <w:szCs w:val="24"/>
                <w:vertAlign w:val="superscript"/>
              </w:rPr>
              <w:footnoteReference w:id="5"/>
            </w:r>
            <w:r w:rsidRPr="004E1229">
              <w:rPr>
                <w:rFonts w:ascii="Times New Roman" w:eastAsia="MS Mincho" w:hAnsi="Times New Roman" w:cs="Times New Roman"/>
                <w:sz w:val="24"/>
                <w:szCs w:val="24"/>
              </w:rPr>
              <w:t>.</w:t>
            </w:r>
          </w:p>
          <w:p w14:paraId="70C806AF"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44B56946" w14:textId="77777777" w:rsidR="00D675C7" w:rsidRPr="004E1229" w:rsidRDefault="00D675C7" w:rsidP="00D675C7">
            <w:pPr>
              <w:spacing w:line="256" w:lineRule="auto"/>
              <w:jc w:val="both"/>
              <w:rPr>
                <w:rFonts w:ascii="Times New Roman" w:eastAsia="MS Mincho" w:hAnsi="Times New Roman" w:cs="Times New Roman"/>
                <w:i/>
                <w:iCs/>
                <w:color w:val="7030A0"/>
                <w:sz w:val="24"/>
                <w:szCs w:val="24"/>
              </w:rPr>
            </w:pPr>
            <w:r w:rsidRPr="004E1229">
              <w:rPr>
                <w:rFonts w:ascii="Times New Roman" w:eastAsia="MS Mincho" w:hAnsi="Times New Roman" w:cs="Times New Roman"/>
                <w:sz w:val="24"/>
                <w:szCs w:val="24"/>
              </w:rPr>
              <w:t xml:space="preserve">Nurodyti dokumentai turi būti  išduoti ne anksčiau kaip </w:t>
            </w:r>
            <w:r w:rsidRPr="004E1229">
              <w:rPr>
                <w:rFonts w:ascii="Times New Roman" w:eastAsia="MS Mincho" w:hAnsi="Times New Roman" w:cs="Times New Roman"/>
                <w:b/>
                <w:bCs/>
                <w:sz w:val="24"/>
                <w:szCs w:val="24"/>
              </w:rPr>
              <w:t>120 dienų</w:t>
            </w:r>
            <w:r w:rsidRPr="004E1229">
              <w:rPr>
                <w:rFonts w:ascii="Times New Roman" w:eastAsia="MS Mincho" w:hAnsi="Times New Roman" w:cs="Times New Roman"/>
                <w:sz w:val="24"/>
                <w:szCs w:val="24"/>
              </w:rPr>
              <w:t xml:space="preserve"> iki </w:t>
            </w:r>
            <w:r w:rsidRPr="004E1229">
              <w:rPr>
                <w:rFonts w:ascii="Times New Roman" w:eastAsia="Batang" w:hAnsi="Times New Roman" w:cs="Times New Roman"/>
                <w:i/>
                <w:iCs/>
                <w:sz w:val="24"/>
                <w:szCs w:val="24"/>
              </w:rPr>
              <w:t>tos dienos, kai tiekėjas perkančiosios organizacijos prašymu turės pateikti pašalinimo pagrindų nebuvimą patvirtinančius dok</w:t>
            </w:r>
            <w:r w:rsidRPr="004E1229">
              <w:rPr>
                <w:rFonts w:ascii="Times New Roman" w:eastAsia="Batang" w:hAnsi="Times New Roman" w:cs="Times New Roman"/>
                <w:sz w:val="24"/>
                <w:szCs w:val="24"/>
              </w:rPr>
              <w:t>umentus</w:t>
            </w:r>
            <w:r w:rsidRPr="004E1229">
              <w:rPr>
                <w:rFonts w:ascii="Times New Roman" w:eastAsia="MS Mincho" w:hAnsi="Times New Roman" w:cs="Times New Roman"/>
                <w:sz w:val="24"/>
                <w:szCs w:val="24"/>
              </w:rPr>
              <w:t xml:space="preserve">. </w:t>
            </w:r>
            <w:r w:rsidRPr="004E1229">
              <w:rPr>
                <w:rFonts w:ascii="Times New Roman" w:eastAsia="MS Mincho" w:hAnsi="Times New Roman" w:cs="Times New Roman"/>
                <w:b/>
                <w:bCs/>
                <w:i/>
                <w:iCs/>
                <w:color w:val="000000"/>
                <w:sz w:val="24"/>
                <w:szCs w:val="24"/>
              </w:rPr>
              <w:t>Pavyzdys:</w:t>
            </w:r>
            <w:r w:rsidRPr="004E1229">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7E948C73"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23DD18CE"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675C7" w:rsidRPr="004E1229" w14:paraId="272EE778"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FC7D"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011AA"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80D3"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VPĮ 46 straipsnio 4 dalies 1 punktas</w:t>
            </w:r>
          </w:p>
          <w:p w14:paraId="7C74DEDD"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2A96B7AD"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3732"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767F60B6"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0FAE2786" w14:textId="77777777" w:rsidR="00D675C7" w:rsidRPr="004E1229" w:rsidRDefault="00D675C7" w:rsidP="00D675C7">
            <w:pPr>
              <w:spacing w:line="256" w:lineRule="auto"/>
              <w:jc w:val="both"/>
              <w:rPr>
                <w:rFonts w:ascii="Times New Roman" w:eastAsia="MS Mincho" w:hAnsi="Times New Roman" w:cs="Times New Roman"/>
                <w:iCs/>
                <w:sz w:val="24"/>
                <w:szCs w:val="24"/>
              </w:rPr>
            </w:pPr>
          </w:p>
        </w:tc>
      </w:tr>
      <w:tr w:rsidR="00D675C7" w:rsidRPr="004E1229" w14:paraId="1776117E"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2AB61" w14:textId="77777777" w:rsidR="00D675C7" w:rsidRPr="004E1229" w:rsidRDefault="00D675C7" w:rsidP="00D675C7">
            <w:pPr>
              <w:rPr>
                <w:rFonts w:ascii="Times New Roman" w:eastAsia="Calibri" w:hAnsi="Times New Roman" w:cs="Times New Roman"/>
                <w:iCs/>
                <w:sz w:val="24"/>
                <w:szCs w:val="24"/>
              </w:rPr>
            </w:pPr>
            <w:r w:rsidRPr="004E1229">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57856"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 xml:space="preserve">Tiekėjas pirkimo metu pateko į interesų konflikto situaciją, kaip apibrėžta VPĮ 21 straipsnyje, ir </w:t>
            </w:r>
            <w:r w:rsidRPr="004E1229">
              <w:rPr>
                <w:rFonts w:ascii="Times New Roman" w:eastAsia="MS Mincho" w:hAnsi="Times New Roman" w:cs="Times New Roman"/>
                <w:sz w:val="24"/>
                <w:szCs w:val="24"/>
              </w:rPr>
              <w:lastRenderedPageBreak/>
              <w:t xml:space="preserve">atitinkamos padėties negalima ištaisyti. </w:t>
            </w:r>
          </w:p>
          <w:p w14:paraId="0F865BC1"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AACCB"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4 dalies 2 punktas</w:t>
            </w:r>
          </w:p>
          <w:p w14:paraId="6D43ABA1"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581C2F0E"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17C2"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lastRenderedPageBreak/>
              <w:t>Iš Lietuvoje įsteigtų subjektų įrodančių dokumentų nereikalaujama. Užtenka pateikto EBVPD.</w:t>
            </w:r>
          </w:p>
          <w:p w14:paraId="380A47FE"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7D789EEE" w14:textId="77777777" w:rsidR="00D675C7" w:rsidRPr="004E1229" w:rsidRDefault="00D675C7" w:rsidP="00D675C7">
            <w:pPr>
              <w:spacing w:line="256" w:lineRule="auto"/>
              <w:jc w:val="both"/>
              <w:rPr>
                <w:rFonts w:ascii="Times New Roman" w:eastAsia="MS Mincho" w:hAnsi="Times New Roman" w:cs="Times New Roman"/>
                <w:iCs/>
                <w:sz w:val="24"/>
                <w:szCs w:val="24"/>
              </w:rPr>
            </w:pPr>
          </w:p>
        </w:tc>
      </w:tr>
      <w:tr w:rsidR="00D675C7" w:rsidRPr="004E1229" w14:paraId="3EDB32B9"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9BA29" w14:textId="77777777" w:rsidR="00D675C7" w:rsidRPr="004E1229" w:rsidRDefault="00D675C7" w:rsidP="00D675C7">
            <w:pPr>
              <w:rPr>
                <w:rFonts w:ascii="Times New Roman" w:eastAsia="Calibri" w:hAnsi="Times New Roman" w:cs="Times New Roman"/>
                <w:iCs/>
                <w:sz w:val="24"/>
                <w:szCs w:val="24"/>
              </w:rPr>
            </w:pPr>
            <w:r w:rsidRPr="004E1229">
              <w:rPr>
                <w:rFonts w:ascii="Times New Roman" w:eastAsia="Calibri" w:hAnsi="Times New Roman" w:cs="Times New Roman"/>
                <w:iCs/>
                <w:sz w:val="24"/>
                <w:szCs w:val="24"/>
              </w:rPr>
              <w:lastRenderedPageBreak/>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770E3"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A4EF"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VPĮ 46 straipsnio 4 dalies 3 punktas</w:t>
            </w:r>
          </w:p>
          <w:p w14:paraId="722E30F3"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7118C918"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7906F"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749CCFC2" w14:textId="77777777" w:rsidR="00D675C7" w:rsidRPr="004E1229" w:rsidRDefault="00D675C7" w:rsidP="00D675C7">
            <w:pPr>
              <w:spacing w:line="256" w:lineRule="auto"/>
              <w:jc w:val="both"/>
              <w:rPr>
                <w:rFonts w:ascii="Times New Roman" w:eastAsia="MS Mincho" w:hAnsi="Times New Roman" w:cs="Times New Roman"/>
                <w:iCs/>
                <w:sz w:val="24"/>
                <w:szCs w:val="24"/>
              </w:rPr>
            </w:pPr>
          </w:p>
        </w:tc>
      </w:tr>
      <w:tr w:rsidR="00D675C7" w:rsidRPr="004E1229" w14:paraId="744EBADF"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5B6C0" w14:textId="77777777" w:rsidR="00D675C7" w:rsidRPr="004E1229" w:rsidRDefault="00D675C7" w:rsidP="00D675C7">
            <w:pPr>
              <w:rPr>
                <w:rFonts w:ascii="Times New Roman" w:eastAsia="Calibri" w:hAnsi="Times New Roman" w:cs="Times New Roman"/>
                <w:iCs/>
                <w:sz w:val="24"/>
                <w:szCs w:val="24"/>
              </w:rPr>
            </w:pPr>
            <w:r w:rsidRPr="004E1229">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0D1E4"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7118A2"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4E1229">
              <w:rPr>
                <w:rFonts w:ascii="Times New Roman" w:eastAsia="MS Mincho"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0CABB9F"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C8226"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4 dalies 4 punktas</w:t>
            </w:r>
          </w:p>
          <w:p w14:paraId="3569DF45"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39A73C00"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8EFC"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533B4239"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23685508"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7492E2F4"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42199CAF" w14:textId="77777777" w:rsidR="00D675C7" w:rsidRPr="004E1229" w:rsidRDefault="00D675C7" w:rsidP="00D675C7">
            <w:pPr>
              <w:spacing w:line="256" w:lineRule="auto"/>
              <w:jc w:val="both"/>
              <w:rPr>
                <w:rFonts w:ascii="Times New Roman" w:eastAsia="MS Mincho" w:hAnsi="Times New Roman" w:cs="Times New Roman"/>
                <w:sz w:val="24"/>
                <w:szCs w:val="24"/>
              </w:rPr>
            </w:pPr>
            <w:hyperlink r:id="rId30" w:history="1">
              <w:r w:rsidRPr="004E1229">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6B9CAABB" w14:textId="77777777" w:rsidR="00D675C7" w:rsidRPr="004E1229" w:rsidRDefault="00D675C7" w:rsidP="00D675C7">
            <w:pPr>
              <w:spacing w:line="256" w:lineRule="auto"/>
              <w:jc w:val="both"/>
              <w:rPr>
                <w:rFonts w:ascii="Times New Roman" w:eastAsia="MS Mincho" w:hAnsi="Times New Roman" w:cs="Times New Roman"/>
                <w:sz w:val="24"/>
                <w:szCs w:val="24"/>
              </w:rPr>
            </w:pPr>
          </w:p>
        </w:tc>
      </w:tr>
      <w:tr w:rsidR="00D675C7" w:rsidRPr="004E1229" w14:paraId="78488EDA"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3EF6E"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51087"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7BC0C"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VPĮ 46 straipsnio 4 dalies 5 punktas</w:t>
            </w:r>
          </w:p>
          <w:p w14:paraId="04B5EA43"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51E8ADE8"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w:t>
            </w:r>
            <w:r w:rsidRPr="004E1229">
              <w:rPr>
                <w:rFonts w:ascii="Times New Roman" w:eastAsia="Arial" w:hAnsi="Times New Roman" w:cs="Times New Roman"/>
                <w:sz w:val="24"/>
                <w:szCs w:val="24"/>
              </w:rPr>
              <w:t xml:space="preserve"> III dalies C15 punktas</w:t>
            </w:r>
          </w:p>
          <w:p w14:paraId="66648581"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3962991B" w14:textId="77777777" w:rsidR="00D675C7" w:rsidRPr="004E1229" w:rsidRDefault="00D675C7" w:rsidP="00D675C7">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86239"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6EFCEE22" w14:textId="77777777" w:rsidR="00D675C7" w:rsidRPr="004E1229" w:rsidRDefault="00D675C7" w:rsidP="00D675C7">
            <w:pPr>
              <w:spacing w:line="256" w:lineRule="auto"/>
              <w:jc w:val="both"/>
              <w:rPr>
                <w:rFonts w:ascii="Times New Roman" w:eastAsia="MS Mincho" w:hAnsi="Times New Roman" w:cs="Times New Roman"/>
                <w:iCs/>
                <w:sz w:val="24"/>
                <w:szCs w:val="24"/>
              </w:rPr>
            </w:pPr>
          </w:p>
        </w:tc>
      </w:tr>
      <w:tr w:rsidR="00D675C7" w:rsidRPr="004E1229" w14:paraId="559B0996"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D2ED2" w14:textId="77777777" w:rsidR="00D675C7" w:rsidRPr="004E1229" w:rsidRDefault="00D675C7" w:rsidP="00D675C7">
            <w:pPr>
              <w:rPr>
                <w:rFonts w:ascii="Times New Roman" w:eastAsia="Calibri" w:hAnsi="Times New Roman" w:cs="Times New Roman"/>
                <w:iCs/>
                <w:sz w:val="24"/>
                <w:szCs w:val="24"/>
              </w:rPr>
            </w:pPr>
            <w:r w:rsidRPr="004E1229">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D7E0" w14:textId="77777777" w:rsidR="00D675C7" w:rsidRPr="004E1229" w:rsidRDefault="00D675C7" w:rsidP="00D675C7">
            <w:pPr>
              <w:jc w:val="both"/>
              <w:rPr>
                <w:rFonts w:ascii="Times New Roman" w:eastAsia="Batang" w:hAnsi="Times New Roman" w:cs="Times New Roman"/>
                <w:sz w:val="24"/>
                <w:szCs w:val="24"/>
              </w:rPr>
            </w:pPr>
            <w:r w:rsidRPr="004E1229">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4E1229">
              <w:rPr>
                <w:rFonts w:ascii="Times New Roman" w:eastAsia="Calibri"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7B7EF3" w14:textId="77777777" w:rsidR="00D675C7" w:rsidRPr="004E1229" w:rsidRDefault="00D675C7" w:rsidP="00D675C7">
            <w:pPr>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1EA32"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4 dalies 6 punktas</w:t>
            </w:r>
          </w:p>
          <w:p w14:paraId="1F4269AB"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51DC7A8B"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w:t>
            </w:r>
            <w:r w:rsidRPr="004E1229">
              <w:rPr>
                <w:rFonts w:ascii="Times New Roman" w:eastAsia="Arial" w:hAnsi="Times New Roman" w:cs="Times New Roman"/>
                <w:sz w:val="24"/>
                <w:szCs w:val="24"/>
              </w:rPr>
              <w:t xml:space="preserve"> III dalies C14 punktas</w:t>
            </w:r>
          </w:p>
          <w:p w14:paraId="125613E5"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0B45F32A" w14:textId="77777777" w:rsidR="00D675C7" w:rsidRPr="004E1229" w:rsidRDefault="00D675C7" w:rsidP="00D675C7">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E43DD"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lastRenderedPageBreak/>
              <w:t>Iš Lietuvoje įsteigtų subjektų įrodančių dokumentų nereikalaujama. Užtenka pateikto EBVPD.</w:t>
            </w:r>
          </w:p>
          <w:p w14:paraId="0DCE3235"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3A68C238"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5FEFA334" w14:textId="77777777" w:rsidR="00D675C7" w:rsidRPr="004E1229" w:rsidRDefault="00D675C7" w:rsidP="00D675C7">
            <w:pPr>
              <w:spacing w:line="256" w:lineRule="auto"/>
              <w:jc w:val="both"/>
              <w:rPr>
                <w:rFonts w:ascii="Times New Roman" w:eastAsia="MS Mincho" w:hAnsi="Times New Roman" w:cs="Times New Roman"/>
                <w:sz w:val="24"/>
                <w:szCs w:val="24"/>
              </w:rPr>
            </w:pPr>
            <w:hyperlink r:id="rId31" w:history="1">
              <w:r w:rsidRPr="004E1229">
                <w:rPr>
                  <w:rFonts w:ascii="Times New Roman" w:eastAsia="MS Mincho" w:hAnsi="Times New Roman" w:cs="Times New Roman"/>
                  <w:color w:val="0000FF"/>
                  <w:sz w:val="24"/>
                  <w:szCs w:val="24"/>
                  <w:u w:val="single"/>
                </w:rPr>
                <w:t>Nepatikimi tiekėjai - Viešųjų pirkimų tarnyba (lrv.lt)</w:t>
              </w:r>
            </w:hyperlink>
          </w:p>
          <w:p w14:paraId="0754D8F6" w14:textId="77777777" w:rsidR="00D675C7" w:rsidRPr="004E1229" w:rsidRDefault="00D675C7" w:rsidP="00D675C7">
            <w:pPr>
              <w:spacing w:line="256" w:lineRule="auto"/>
              <w:jc w:val="both"/>
              <w:rPr>
                <w:rFonts w:ascii="Times New Roman" w:eastAsia="MS Mincho" w:hAnsi="Times New Roman" w:cs="Times New Roman"/>
                <w:sz w:val="24"/>
                <w:szCs w:val="24"/>
              </w:rPr>
            </w:pPr>
            <w:hyperlink r:id="rId32" w:history="1">
              <w:r w:rsidRPr="004E1229">
                <w:rPr>
                  <w:rFonts w:ascii="Times New Roman" w:eastAsia="MS Mincho" w:hAnsi="Times New Roman" w:cs="Times New Roman"/>
                  <w:color w:val="0000FF"/>
                  <w:sz w:val="24"/>
                  <w:szCs w:val="24"/>
                  <w:u w:val="single"/>
                </w:rPr>
                <w:t>Nepatikimų koncesininkų sąrašas - Viešųjų pirkimų tarnyba (lrv.lt)</w:t>
              </w:r>
            </w:hyperlink>
          </w:p>
          <w:p w14:paraId="5D140B64" w14:textId="77777777" w:rsidR="00D675C7" w:rsidRPr="004E1229" w:rsidRDefault="00D675C7" w:rsidP="00D675C7">
            <w:pPr>
              <w:spacing w:line="256" w:lineRule="auto"/>
              <w:jc w:val="both"/>
              <w:rPr>
                <w:rFonts w:ascii="Times New Roman" w:eastAsia="Batang" w:hAnsi="Times New Roman" w:cs="Times New Roman"/>
                <w:sz w:val="24"/>
                <w:szCs w:val="24"/>
              </w:rPr>
            </w:pPr>
          </w:p>
          <w:p w14:paraId="6505D3BE"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2B9906C0" w14:textId="77777777" w:rsidR="00D675C7" w:rsidRPr="004E1229" w:rsidRDefault="00D675C7" w:rsidP="00D675C7">
            <w:pPr>
              <w:spacing w:line="256" w:lineRule="auto"/>
              <w:jc w:val="both"/>
              <w:rPr>
                <w:rFonts w:ascii="Times New Roman" w:eastAsia="MS Mincho" w:hAnsi="Times New Roman" w:cs="Times New Roman"/>
                <w:sz w:val="24"/>
                <w:szCs w:val="24"/>
              </w:rPr>
            </w:pPr>
          </w:p>
          <w:p w14:paraId="28A4CEB7" w14:textId="77777777" w:rsidR="00D675C7" w:rsidRPr="004E1229" w:rsidRDefault="00D675C7" w:rsidP="00D675C7">
            <w:pPr>
              <w:spacing w:line="256" w:lineRule="auto"/>
              <w:jc w:val="both"/>
              <w:rPr>
                <w:rFonts w:ascii="Times New Roman" w:eastAsia="MS Mincho" w:hAnsi="Times New Roman" w:cs="Times New Roman"/>
                <w:sz w:val="24"/>
                <w:szCs w:val="24"/>
              </w:rPr>
            </w:pPr>
          </w:p>
        </w:tc>
      </w:tr>
      <w:tr w:rsidR="00D675C7" w:rsidRPr="004E1229" w14:paraId="7E1A389A"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BA7CB" w14:textId="77777777" w:rsidR="00D675C7" w:rsidRPr="004E1229" w:rsidRDefault="00D675C7" w:rsidP="00D675C7">
            <w:pPr>
              <w:spacing w:line="256" w:lineRule="auto"/>
              <w:rPr>
                <w:rFonts w:ascii="Times New Roman" w:eastAsia="MS Mincho" w:hAnsi="Times New Roman" w:cs="Times New Roman"/>
                <w:sz w:val="24"/>
                <w:szCs w:val="24"/>
              </w:rPr>
            </w:pPr>
            <w:r w:rsidRPr="004E1229">
              <w:rPr>
                <w:rFonts w:ascii="Times New Roman" w:eastAsia="MS Mincho" w:hAnsi="Times New Roman" w:cs="Times New Roman"/>
                <w:sz w:val="24"/>
                <w:szCs w:val="24"/>
              </w:rPr>
              <w:lastRenderedPageBreak/>
              <w:t>10.</w:t>
            </w:r>
          </w:p>
          <w:p w14:paraId="1AF0EA98" w14:textId="77777777" w:rsidR="00D675C7" w:rsidRPr="004E1229" w:rsidRDefault="00D675C7" w:rsidP="00D675C7">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8683"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891965" w14:textId="77777777" w:rsidR="00D675C7" w:rsidRPr="004E1229" w:rsidRDefault="00D675C7" w:rsidP="00D675C7">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0E4E"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lastRenderedPageBreak/>
              <w:t>VPĮ 46 straipsnio 4 dalies 7 punkto a papunktis</w:t>
            </w:r>
          </w:p>
          <w:p w14:paraId="6B51C5A3"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3B17EF5B"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lastRenderedPageBreak/>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5AB1" w14:textId="77777777" w:rsidR="00D675C7" w:rsidRPr="004E1229" w:rsidRDefault="00D675C7" w:rsidP="00D675C7">
            <w:pPr>
              <w:jc w:val="both"/>
              <w:rPr>
                <w:rFonts w:ascii="Times New Roman" w:eastAsia="Batang" w:hAnsi="Times New Roman" w:cs="Times New Roman"/>
                <w:sz w:val="24"/>
                <w:szCs w:val="24"/>
                <w:lang w:eastAsia="lt-LT"/>
              </w:rPr>
            </w:pPr>
            <w:r w:rsidRPr="004E1229">
              <w:rPr>
                <w:rFonts w:ascii="Times New Roman" w:eastAsia="MS Mincho" w:hAnsi="Times New Roman" w:cs="Times New Roman"/>
                <w:sz w:val="24"/>
                <w:szCs w:val="24"/>
              </w:rPr>
              <w:lastRenderedPageBreak/>
              <w:t>Iš Lietuvoje įsteigtų subjektų įrodančių dokumentų nereikalaujama. Užtenka pateikto EBVPD.</w:t>
            </w:r>
            <w:r w:rsidRPr="004E1229">
              <w:rPr>
                <w:rFonts w:ascii="Times New Roman" w:eastAsia="Batang"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33" w:history="1">
              <w:r w:rsidRPr="004E1229">
                <w:rPr>
                  <w:rFonts w:ascii="Times New Roman" w:eastAsia="Batang" w:hAnsi="Times New Roman" w:cs="Times New Roman"/>
                  <w:sz w:val="24"/>
                  <w:szCs w:val="24"/>
                  <w:lang w:eastAsia="lt-LT"/>
                </w:rPr>
                <w:t>https://www.registrucentras.lt/jar/p/index.php</w:t>
              </w:r>
            </w:hyperlink>
            <w:r w:rsidRPr="004E1229">
              <w:rPr>
                <w:rFonts w:ascii="Times New Roman" w:eastAsia="Batang" w:hAnsi="Times New Roman" w:cs="Times New Roman"/>
                <w:sz w:val="24"/>
                <w:szCs w:val="24"/>
                <w:u w:val="single"/>
                <w:lang w:eastAsia="lt-LT"/>
              </w:rPr>
              <w:t xml:space="preserve">  </w:t>
            </w:r>
          </w:p>
          <w:p w14:paraId="4611E99B" w14:textId="77777777" w:rsidR="00D675C7" w:rsidRPr="004E1229" w:rsidRDefault="00D675C7" w:rsidP="00D675C7">
            <w:pPr>
              <w:jc w:val="both"/>
              <w:rPr>
                <w:rFonts w:ascii="Times New Roman" w:eastAsia="Batang" w:hAnsi="Times New Roman" w:cs="Times New Roman"/>
                <w:sz w:val="24"/>
                <w:szCs w:val="24"/>
                <w:lang w:eastAsia="lt-LT"/>
              </w:rPr>
            </w:pPr>
            <w:r w:rsidRPr="004E1229">
              <w:rPr>
                <w:rFonts w:ascii="Times New Roman" w:eastAsia="Batang" w:hAnsi="Times New Roman" w:cs="Times New Roman"/>
                <w:sz w:val="24"/>
                <w:szCs w:val="24"/>
                <w:lang w:eastAsia="lt-LT"/>
              </w:rPr>
              <w:lastRenderedPageBreak/>
              <w:t>paskelbtą informaciją, taip pat į šiame informaciniame pranešime pateiktą informaciją:</w:t>
            </w:r>
          </w:p>
          <w:p w14:paraId="383BA6B7" w14:textId="77777777" w:rsidR="00D675C7" w:rsidRPr="004E1229" w:rsidRDefault="00D675C7" w:rsidP="00D675C7">
            <w:pPr>
              <w:jc w:val="both"/>
              <w:rPr>
                <w:rFonts w:ascii="Times New Roman" w:eastAsia="Batang" w:hAnsi="Times New Roman" w:cs="Times New Roman"/>
                <w:sz w:val="24"/>
                <w:szCs w:val="24"/>
                <w:lang w:eastAsia="lt-LT"/>
              </w:rPr>
            </w:pPr>
            <w:hyperlink r:id="rId34" w:history="1">
              <w:r w:rsidRPr="004E1229">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(lrv.lt)</w:t>
              </w:r>
            </w:hyperlink>
          </w:p>
          <w:p w14:paraId="6377984A" w14:textId="77777777" w:rsidR="00D675C7" w:rsidRPr="004E1229" w:rsidRDefault="00D675C7" w:rsidP="00D675C7">
            <w:pPr>
              <w:spacing w:line="256" w:lineRule="auto"/>
              <w:jc w:val="both"/>
              <w:rPr>
                <w:rFonts w:ascii="Times New Roman" w:eastAsia="MS Mincho" w:hAnsi="Times New Roman" w:cs="Times New Roman"/>
                <w:iCs/>
                <w:sz w:val="24"/>
                <w:szCs w:val="24"/>
              </w:rPr>
            </w:pPr>
          </w:p>
        </w:tc>
      </w:tr>
      <w:tr w:rsidR="00D675C7" w:rsidRPr="004E1229" w14:paraId="0BFCAD5A"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A7776" w14:textId="77777777" w:rsidR="00D675C7" w:rsidRPr="004E1229" w:rsidRDefault="00D675C7" w:rsidP="00D675C7">
            <w:pPr>
              <w:rPr>
                <w:rFonts w:ascii="Times New Roman" w:eastAsia="Calibri" w:hAnsi="Times New Roman" w:cs="Times New Roman"/>
                <w:iCs/>
                <w:sz w:val="24"/>
                <w:szCs w:val="24"/>
              </w:rPr>
            </w:pPr>
            <w:r w:rsidRPr="004E1229">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5CC18"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4E1229">
              <w:rPr>
                <w:rFonts w:ascii="Times New Roman" w:eastAsia="Batang" w:hAnsi="Times New Roman" w:cs="Times New Roman"/>
                <w:sz w:val="24"/>
                <w:szCs w:val="24"/>
              </w:rPr>
              <w:t xml:space="preserve"> kai jis (tiekėjas) neatitinka minimalių patikimo mokesčių mokėtojo kriterijų, nustatytų Lietuvos Respublikos mokesčių administravimo įstatymo 40</w:t>
            </w:r>
            <w:r w:rsidRPr="004E1229">
              <w:rPr>
                <w:rFonts w:ascii="Times New Roman" w:eastAsia="Batang" w:hAnsi="Times New Roman" w:cs="Times New Roman"/>
                <w:sz w:val="24"/>
                <w:szCs w:val="24"/>
                <w:vertAlign w:val="superscript"/>
              </w:rPr>
              <w:t>1</w:t>
            </w:r>
            <w:r w:rsidRPr="004E1229">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B9F1"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VPĮ 46 straipsnio 4 dalies 7 punkto b papunktis</w:t>
            </w:r>
          </w:p>
          <w:p w14:paraId="3F712AE4"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73874C95"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F594"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0286F594"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0E87D4D5"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35" w:history="1">
              <w:r w:rsidRPr="004E1229">
                <w:rPr>
                  <w:rFonts w:ascii="Times New Roman" w:eastAsia="MS Mincho" w:hAnsi="Times New Roman" w:cs="Times New Roman"/>
                  <w:color w:val="0000FF"/>
                  <w:sz w:val="24"/>
                  <w:szCs w:val="24"/>
                  <w:u w:val="single"/>
                </w:rPr>
                <w:t>https://www.vmi.lt/evmi/mokesciu-moketoju-informacija</w:t>
              </w:r>
            </w:hyperlink>
            <w:r w:rsidRPr="004E1229">
              <w:rPr>
                <w:rFonts w:ascii="Times New Roman" w:eastAsia="MS Mincho" w:hAnsi="Times New Roman" w:cs="Times New Roman"/>
                <w:sz w:val="24"/>
                <w:szCs w:val="24"/>
              </w:rPr>
              <w:t xml:space="preserve"> skelbiamą informaciją.</w:t>
            </w:r>
          </w:p>
        </w:tc>
      </w:tr>
      <w:tr w:rsidR="00D675C7" w:rsidRPr="004E1229" w14:paraId="5CF837A7" w14:textId="77777777" w:rsidTr="00B876A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0220" w14:textId="77777777" w:rsidR="00D675C7" w:rsidRPr="004E1229" w:rsidRDefault="00D675C7" w:rsidP="00D675C7">
            <w:pPr>
              <w:spacing w:line="256" w:lineRule="auto"/>
              <w:rPr>
                <w:rFonts w:ascii="Times New Roman" w:eastAsia="MS Mincho" w:hAnsi="Times New Roman" w:cs="Times New Roman"/>
                <w:sz w:val="24"/>
                <w:szCs w:val="24"/>
              </w:rPr>
            </w:pPr>
            <w:r w:rsidRPr="004E1229">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7AD0" w14:textId="77777777" w:rsidR="00D675C7" w:rsidRPr="004E1229" w:rsidRDefault="00D675C7" w:rsidP="00D675C7">
            <w:pPr>
              <w:spacing w:line="256" w:lineRule="auto"/>
              <w:jc w:val="both"/>
              <w:rPr>
                <w:rFonts w:ascii="Times New Roman" w:eastAsia="MS Mincho" w:hAnsi="Times New Roman" w:cs="Times New Roman"/>
                <w:sz w:val="24"/>
                <w:szCs w:val="24"/>
              </w:rPr>
            </w:pPr>
            <w:r w:rsidRPr="004E1229">
              <w:rPr>
                <w:rFonts w:ascii="Times New Roman" w:eastAsia="MS Mincho" w:hAnsi="Times New Roman" w:cs="Times New Roman"/>
                <w:sz w:val="24"/>
                <w:szCs w:val="24"/>
              </w:rPr>
              <w:t>Tiekėjas yra padaręs rimtą profesinį pažeidimą, dėl kurio perkančioji organizacija abejoja tiekėjo sąžiningumu,</w:t>
            </w:r>
            <w:r w:rsidRPr="004E1229">
              <w:rPr>
                <w:rFonts w:ascii="Times New Roman" w:eastAsia="Batang" w:hAnsi="Times New Roman" w:cs="Times New Roman"/>
                <w:sz w:val="24"/>
                <w:szCs w:val="24"/>
              </w:rPr>
              <w:t xml:space="preserve"> kai jis </w:t>
            </w:r>
            <w:r w:rsidRPr="004E1229">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5AB2" w14:textId="77777777" w:rsidR="00D675C7" w:rsidRPr="004E1229" w:rsidRDefault="00D675C7" w:rsidP="00D675C7">
            <w:pPr>
              <w:spacing w:line="256" w:lineRule="auto"/>
              <w:jc w:val="center"/>
              <w:rPr>
                <w:rFonts w:ascii="Times New Roman" w:eastAsia="Yu Mincho" w:hAnsi="Times New Roman" w:cs="Times New Roman"/>
                <w:b/>
                <w:bCs/>
                <w:sz w:val="24"/>
                <w:szCs w:val="24"/>
              </w:rPr>
            </w:pPr>
            <w:r w:rsidRPr="004E1229">
              <w:rPr>
                <w:rFonts w:ascii="Times New Roman" w:eastAsia="Yu Mincho" w:hAnsi="Times New Roman" w:cs="Times New Roman"/>
                <w:b/>
                <w:bCs/>
                <w:sz w:val="24"/>
                <w:szCs w:val="24"/>
              </w:rPr>
              <w:t>VPĮ 46 straipsnio 4 dalies 7 punkto c papunktis</w:t>
            </w:r>
          </w:p>
          <w:p w14:paraId="74755666" w14:textId="77777777" w:rsidR="00D675C7" w:rsidRPr="004E1229" w:rsidRDefault="00D675C7" w:rsidP="00D675C7">
            <w:pPr>
              <w:spacing w:line="256" w:lineRule="auto"/>
              <w:jc w:val="center"/>
              <w:rPr>
                <w:rFonts w:ascii="Times New Roman" w:eastAsia="Yu Mincho" w:hAnsi="Times New Roman" w:cs="Times New Roman"/>
                <w:sz w:val="24"/>
                <w:szCs w:val="24"/>
              </w:rPr>
            </w:pPr>
          </w:p>
          <w:p w14:paraId="54806B15" w14:textId="77777777" w:rsidR="00D675C7" w:rsidRPr="004E1229" w:rsidRDefault="00D675C7" w:rsidP="00D675C7">
            <w:pPr>
              <w:spacing w:line="256" w:lineRule="auto"/>
              <w:jc w:val="center"/>
              <w:rPr>
                <w:rFonts w:ascii="Times New Roman" w:eastAsia="Yu Mincho" w:hAnsi="Times New Roman" w:cs="Times New Roman"/>
                <w:sz w:val="24"/>
                <w:szCs w:val="24"/>
              </w:rPr>
            </w:pPr>
            <w:r w:rsidRPr="004E1229">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8F159" w14:textId="77777777" w:rsidR="00D675C7" w:rsidRPr="004E1229" w:rsidRDefault="00D675C7" w:rsidP="00D675C7">
            <w:pPr>
              <w:spacing w:line="256" w:lineRule="auto"/>
              <w:jc w:val="both"/>
              <w:rPr>
                <w:rFonts w:ascii="Times New Roman" w:eastAsia="Batang" w:hAnsi="Times New Roman" w:cs="Times New Roman"/>
                <w:sz w:val="24"/>
                <w:szCs w:val="24"/>
              </w:rPr>
            </w:pPr>
            <w:r w:rsidRPr="004E1229">
              <w:rPr>
                <w:rFonts w:ascii="Times New Roman" w:eastAsia="MS Mincho" w:hAnsi="Times New Roman" w:cs="Times New Roman"/>
                <w:sz w:val="24"/>
                <w:szCs w:val="24"/>
              </w:rPr>
              <w:t>Iš Lietuvoje įsteigtų subjektų įrodančių dokumentų nereikalaujama. Užtenka pateikto EBVPD.</w:t>
            </w:r>
          </w:p>
          <w:p w14:paraId="4F6FD2AD" w14:textId="77777777" w:rsidR="00D675C7" w:rsidRPr="004E1229" w:rsidRDefault="00D675C7" w:rsidP="00D675C7">
            <w:pPr>
              <w:spacing w:line="256" w:lineRule="auto"/>
              <w:jc w:val="both"/>
              <w:rPr>
                <w:rFonts w:ascii="Times New Roman" w:eastAsia="MS Mincho" w:hAnsi="Times New Roman" w:cs="Times New Roman"/>
                <w:iCs/>
                <w:sz w:val="24"/>
                <w:szCs w:val="24"/>
              </w:rPr>
            </w:pPr>
          </w:p>
          <w:p w14:paraId="0FF20D8B" w14:textId="77777777" w:rsidR="00D675C7" w:rsidRPr="004E1229" w:rsidRDefault="00D675C7" w:rsidP="00D675C7">
            <w:pPr>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53FE470A" w14:textId="77777777" w:rsidR="00D675C7" w:rsidRPr="004E1229" w:rsidRDefault="00D675C7" w:rsidP="00D675C7">
            <w:pPr>
              <w:rPr>
                <w:rFonts w:ascii="Times New Roman" w:eastAsia="Calibri" w:hAnsi="Times New Roman" w:cs="Times New Roman"/>
                <w:iCs/>
                <w:sz w:val="24"/>
                <w:szCs w:val="24"/>
              </w:rPr>
            </w:pPr>
            <w:hyperlink r:id="rId36" w:history="1">
              <w:r w:rsidRPr="004E1229">
                <w:rPr>
                  <w:rFonts w:ascii="Times New Roman" w:eastAsia="Calibri" w:hAnsi="Times New Roman" w:cs="Times New Roman"/>
                  <w:color w:val="0000FF"/>
                  <w:sz w:val="24"/>
                  <w:szCs w:val="24"/>
                  <w:u w:val="single"/>
                </w:rPr>
                <w:t>https://kt.gov.lt/lt/atviri-duomenys/diskvalifikavimas-is-viesuju-pirkimu</w:t>
              </w:r>
            </w:hyperlink>
            <w:r w:rsidRPr="004E1229">
              <w:rPr>
                <w:rFonts w:ascii="Times New Roman" w:eastAsia="Calibri" w:hAnsi="Times New Roman" w:cs="Times New Roman"/>
                <w:sz w:val="24"/>
                <w:szCs w:val="24"/>
              </w:rPr>
              <w:t xml:space="preserve"> skelbiamą informaciją. </w:t>
            </w:r>
          </w:p>
        </w:tc>
      </w:tr>
    </w:tbl>
    <w:p w14:paraId="397BE686"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14768E3"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B8FADE0"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20E22F3"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35F7D13"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14E0F9A"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AB96EA6"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6D698C3"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1AF7577"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33A1D30"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77E94CD"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E1F588F"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39548DA"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118CA68"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F19D151"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C8012F3"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1B9C52D" w14:textId="77777777" w:rsidR="008A0475" w:rsidRDefault="008A0475" w:rsidP="008A0475">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Tiekėjų kvalifikacijos reikalavimai</w:t>
      </w:r>
    </w:p>
    <w:p w14:paraId="51F8972F" w14:textId="77777777" w:rsidR="008A0475" w:rsidRPr="00532A0F" w:rsidRDefault="008A0475" w:rsidP="008A0475">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 </w:t>
      </w:r>
    </w:p>
    <w:p w14:paraId="48CCDA5D" w14:textId="77777777" w:rsidR="008A0475" w:rsidRPr="00A00728" w:rsidRDefault="008A0475" w:rsidP="008A0475">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r w:rsidRPr="00A00728">
        <w:rPr>
          <w:rFonts w:ascii="Times New Roman" w:eastAsia="Calibri" w:hAnsi="Times New Roman" w:cs="Times New Roman"/>
          <w:b/>
          <w:i/>
          <w:iCs/>
          <w:color w:val="000000"/>
          <w:sz w:val="24"/>
          <w:szCs w:val="24"/>
        </w:rPr>
        <w:t>3 priedo 2 lentelė</w:t>
      </w:r>
    </w:p>
    <w:p w14:paraId="75E1F806" w14:textId="77777777" w:rsidR="008A0475" w:rsidRPr="00EA0E79" w:rsidRDefault="008A0475" w:rsidP="008A0475">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8A0475" w:rsidRPr="006C7258" w14:paraId="2C776E44" w14:textId="77777777" w:rsidTr="00520028">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50100" w14:textId="77777777" w:rsidR="008A0475" w:rsidRPr="006C7258" w:rsidRDefault="008A0475" w:rsidP="00520028">
            <w:pPr>
              <w:spacing w:before="60" w:after="60" w:line="240" w:lineRule="auto"/>
              <w:ind w:left="57" w:firstLine="38"/>
              <w:jc w:val="center"/>
              <w:rPr>
                <w:rFonts w:ascii="Times New Roman" w:eastAsia="Calibri" w:hAnsi="Times New Roman" w:cs="Times New Roman"/>
                <w:sz w:val="24"/>
                <w:szCs w:val="24"/>
              </w:rPr>
            </w:pPr>
            <w:r w:rsidRPr="006C7258">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462E5" w14:textId="77777777" w:rsidR="008A0475" w:rsidRPr="006C7258" w:rsidRDefault="008A0475" w:rsidP="00520028">
            <w:pPr>
              <w:spacing w:before="60" w:after="60" w:line="240" w:lineRule="auto"/>
              <w:jc w:val="center"/>
              <w:rPr>
                <w:rFonts w:ascii="Times New Roman" w:eastAsia="Calibri" w:hAnsi="Times New Roman" w:cs="Times New Roman"/>
                <w:bCs/>
                <w:sz w:val="24"/>
                <w:szCs w:val="24"/>
              </w:rPr>
            </w:pPr>
            <w:r w:rsidRPr="006C7258">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2DBCE" w14:textId="77777777" w:rsidR="008A0475" w:rsidRPr="006C7258" w:rsidRDefault="008A0475" w:rsidP="00520028">
            <w:pPr>
              <w:spacing w:before="60" w:after="60" w:line="240" w:lineRule="auto"/>
              <w:jc w:val="center"/>
              <w:rPr>
                <w:rFonts w:ascii="Times New Roman" w:eastAsia="Calibri" w:hAnsi="Times New Roman" w:cs="Times New Roman"/>
                <w:b/>
                <w:bCs/>
                <w:i/>
                <w:iCs/>
                <w:sz w:val="24"/>
                <w:szCs w:val="24"/>
              </w:rPr>
            </w:pPr>
            <w:r w:rsidRPr="006C7258">
              <w:rPr>
                <w:rFonts w:ascii="Times New Roman" w:eastAsia="Calibri" w:hAnsi="Times New Roman" w:cs="Times New Roman"/>
                <w:b/>
                <w:sz w:val="24"/>
                <w:szCs w:val="24"/>
              </w:rPr>
              <w:t>Kvalifikacijos reikalavimus įrodantys dokumentai</w:t>
            </w:r>
            <w:r>
              <w:rPr>
                <w:rFonts w:ascii="Times New Roman" w:eastAsia="Calibri" w:hAnsi="Times New Roman" w:cs="Times New Roman"/>
                <w:b/>
                <w:sz w:val="24"/>
                <w:szCs w:val="24"/>
              </w:rPr>
              <w:t xml:space="preserve"> </w:t>
            </w:r>
            <w:r w:rsidRPr="006C272A">
              <w:rPr>
                <w:rFonts w:ascii="Times New Roman" w:eastAsia="Calibri" w:hAnsi="Times New Roman" w:cs="Times New Roman"/>
                <w:b/>
                <w:sz w:val="24"/>
                <w:szCs w:val="24"/>
              </w:rPr>
              <w:t>(CVP IS priemonėmis pateikiamos skaitmeninės dokumentų kopijos)</w:t>
            </w:r>
          </w:p>
        </w:tc>
      </w:tr>
      <w:tr w:rsidR="007804D4" w:rsidRPr="006C7258" w14:paraId="441601E2" w14:textId="77777777" w:rsidTr="00520028">
        <w:trPr>
          <w:trHeight w:val="2116"/>
        </w:trPr>
        <w:tc>
          <w:tcPr>
            <w:tcW w:w="660" w:type="dxa"/>
            <w:tcBorders>
              <w:left w:val="single" w:sz="4" w:space="0" w:color="000000" w:themeColor="text1"/>
              <w:right w:val="single" w:sz="4" w:space="0" w:color="000000" w:themeColor="text1"/>
            </w:tcBorders>
            <w:shd w:val="clear" w:color="auto" w:fill="auto"/>
          </w:tcPr>
          <w:p w14:paraId="7CCDE710" w14:textId="77777777" w:rsidR="007804D4" w:rsidRPr="006C7258" w:rsidRDefault="007804D4" w:rsidP="007804D4">
            <w:pPr>
              <w:spacing w:before="60" w:after="60" w:line="240" w:lineRule="auto"/>
              <w:ind w:left="57"/>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7B894" w14:textId="77777777" w:rsidR="007804D4" w:rsidRPr="004E1229" w:rsidRDefault="007804D4" w:rsidP="007804D4">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Tiekėjas per pastaruosius 5</w:t>
            </w:r>
            <w:r w:rsidRPr="004E1229">
              <w:rPr>
                <w:rFonts w:ascii="Times New Roman" w:eastAsia="Calibri" w:hAnsi="Times New Roman" w:cs="Times New Roman"/>
                <w:sz w:val="24"/>
                <w:szCs w:val="24"/>
                <w:vertAlign w:val="superscript"/>
              </w:rPr>
              <w:t>*</w:t>
            </w:r>
            <w:r w:rsidRPr="004E1229">
              <w:rPr>
                <w:rFonts w:ascii="Times New Roman" w:eastAsia="Calibri" w:hAnsi="Times New Roman" w:cs="Times New Roman"/>
                <w:sz w:val="24"/>
                <w:szCs w:val="24"/>
              </w:rPr>
              <w:t xml:space="preserve"> (penkerius)  metus arba per laiką nuo tiekėjo įregistravimo dienos (jeigu tiekėjas vykdo veiklą mažiau negu 5 metus) iki pasiūlymo pateikimo termino pabaigos yra tinkamai suteikęs 1 (vienos) informacinės sistemos kūrimo (tobulinimo arba vystymo) ir (arba) priežiūros ir palaikymo paslaugas,  kurių vertė ne mažesnė kaip 100 000,00 (vienas šimtas tūstančių eurų 00 ct) eurų be PVM. </w:t>
            </w:r>
          </w:p>
          <w:p w14:paraId="1320F3D7" w14:textId="77777777" w:rsidR="007804D4" w:rsidRPr="004E1229" w:rsidRDefault="007804D4" w:rsidP="007804D4">
            <w:pPr>
              <w:spacing w:after="0" w:line="240" w:lineRule="auto"/>
              <w:jc w:val="both"/>
              <w:rPr>
                <w:rFonts w:ascii="Times New Roman" w:eastAsia="Calibri" w:hAnsi="Times New Roman" w:cs="Times New Roman"/>
                <w:b/>
                <w:bCs/>
                <w:sz w:val="24"/>
                <w:szCs w:val="24"/>
              </w:rPr>
            </w:pPr>
          </w:p>
          <w:p w14:paraId="72372C0F" w14:textId="77777777" w:rsidR="007804D4" w:rsidRPr="004E1229" w:rsidRDefault="007804D4" w:rsidP="007804D4">
            <w:pPr>
              <w:spacing w:after="0" w:line="240" w:lineRule="auto"/>
              <w:jc w:val="both"/>
              <w:rPr>
                <w:rFonts w:ascii="Times New Roman" w:eastAsia="Calibri" w:hAnsi="Times New Roman" w:cs="Times New Roman"/>
                <w:sz w:val="24"/>
                <w:szCs w:val="24"/>
              </w:rPr>
            </w:pPr>
          </w:p>
          <w:p w14:paraId="49A23B0D" w14:textId="77777777" w:rsidR="007804D4" w:rsidRPr="004E1229" w:rsidRDefault="007804D4" w:rsidP="007804D4">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Tiekėjui nedraudžiama remtis sutartimi, kurią tiekėjas vykdė ne vienas, bet kartu su kitais ūkio subjektais. Tačiau tokiu atveju bus vertinama būtent konkretaus tiekėjo, dalyvaujančio pirkime, suteiktos paslaugos, jų apimtis, vertė, o ne visas vykdytos sutarties objektas.</w:t>
            </w:r>
          </w:p>
          <w:p w14:paraId="4BDC111E" w14:textId="77777777" w:rsidR="007804D4" w:rsidRPr="009066D3" w:rsidRDefault="007804D4" w:rsidP="007804D4">
            <w:pPr>
              <w:spacing w:before="60" w:after="60" w:line="240" w:lineRule="auto"/>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6FC04872" w14:textId="77777777" w:rsidR="007804D4" w:rsidRPr="004E1229" w:rsidRDefault="007804D4" w:rsidP="007804D4">
            <w:pPr>
              <w:spacing w:before="60" w:after="60" w:line="240" w:lineRule="auto"/>
              <w:jc w:val="both"/>
              <w:rPr>
                <w:rFonts w:ascii="Times New Roman" w:eastAsia="Calibri" w:hAnsi="Times New Roman" w:cs="Times New Roman"/>
                <w:sz w:val="24"/>
                <w:szCs w:val="24"/>
              </w:rPr>
            </w:pPr>
            <w:r w:rsidRPr="004E1229">
              <w:rPr>
                <w:rFonts w:ascii="Times New Roman" w:eastAsia="Calibri" w:hAnsi="Times New Roman" w:cs="Times New Roman"/>
                <w:b/>
                <w:bCs/>
                <w:sz w:val="24"/>
                <w:szCs w:val="24"/>
              </w:rPr>
              <w:t>Tiekėjas, kuris pagal vertinimo rezultatus galės būti pripažintas laimėjusiu, perkančiajai organizacijai pareikalavus, turės pateikti</w:t>
            </w:r>
            <w:r w:rsidRPr="004E1229">
              <w:rPr>
                <w:rFonts w:ascii="Times New Roman" w:eastAsia="Calibri" w:hAnsi="Times New Roman" w:cs="Times New Roman"/>
                <w:sz w:val="24"/>
                <w:szCs w:val="24"/>
              </w:rPr>
              <w:t>:</w:t>
            </w:r>
          </w:p>
          <w:p w14:paraId="3EA83EBE" w14:textId="77777777" w:rsidR="007804D4" w:rsidRPr="004E1229" w:rsidRDefault="007804D4" w:rsidP="007804D4">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1. Tiekėjo vadovo ar jo įgalioto asmens </w:t>
            </w:r>
            <w:r w:rsidRPr="004E1229">
              <w:rPr>
                <w:rFonts w:ascii="Times New Roman" w:eastAsia="Calibri" w:hAnsi="Times New Roman" w:cs="Times New Roman"/>
                <w:b/>
                <w:sz w:val="24"/>
                <w:szCs w:val="24"/>
              </w:rPr>
              <w:t>pasirašytas suteiktų paslaugų sąrašas</w:t>
            </w:r>
            <w:r w:rsidRPr="004E1229">
              <w:rPr>
                <w:rFonts w:ascii="Times New Roman" w:eastAsia="Calibri" w:hAnsi="Times New Roman" w:cs="Times New Roman"/>
                <w:sz w:val="24"/>
                <w:szCs w:val="24"/>
              </w:rPr>
              <w:t>, nurodant:</w:t>
            </w:r>
          </w:p>
          <w:p w14:paraId="577BC647"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sutarties objektą, sutarties sudarymo datą ir numerį,</w:t>
            </w:r>
          </w:p>
          <w:p w14:paraId="42728808"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 xml:space="preserve">tiekėjo suteiktų paslaugų vertę (Eur, be PVM), </w:t>
            </w:r>
          </w:p>
          <w:p w14:paraId="3ED96682"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paslaugų užsakovą,</w:t>
            </w:r>
          </w:p>
          <w:p w14:paraId="353E6DA2"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 xml:space="preserve">įvykdymo terminą </w:t>
            </w:r>
            <w:r w:rsidRPr="004E1229">
              <w:rPr>
                <w:rFonts w:ascii="Times New Roman" w:eastAsia="Calibri" w:hAnsi="Times New Roman" w:cs="Times New Roman"/>
                <w:sz w:val="24"/>
                <w:szCs w:val="24"/>
              </w:rPr>
              <w:t>(paslaugų suteikimo pradžios ir pabaigos datas)</w:t>
            </w:r>
            <w:r w:rsidRPr="004E1229">
              <w:rPr>
                <w:rFonts w:ascii="Times New Roman" w:eastAsia="Calibri" w:hAnsi="Times New Roman" w:cs="Times New Roman"/>
                <w:color w:val="000000"/>
                <w:sz w:val="24"/>
                <w:szCs w:val="24"/>
              </w:rPr>
              <w:t>,</w:t>
            </w:r>
          </w:p>
          <w:p w14:paraId="3700A29D"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trumpą sutarties apimties ir Tiekėjo (neįskaitant jungtinės veiklos partnerių ir (ar) subtiekėjų) suteiktų paslaugų aprašymą,</w:t>
            </w:r>
          </w:p>
          <w:p w14:paraId="2E6B34CE" w14:textId="77777777" w:rsidR="007804D4" w:rsidRPr="004E1229" w:rsidRDefault="007804D4" w:rsidP="007804D4">
            <w:pPr>
              <w:widowControl w:val="0"/>
              <w:numPr>
                <w:ilvl w:val="0"/>
                <w:numId w:val="152"/>
              </w:numPr>
              <w:suppressAutoHyphens/>
              <w:spacing w:after="0" w:line="240" w:lineRule="auto"/>
              <w:ind w:left="610" w:hanging="283"/>
              <w:contextualSpacing/>
              <w:jc w:val="both"/>
              <w:outlineLvl w:val="1"/>
              <w:rPr>
                <w:rFonts w:ascii="Times New Roman" w:eastAsia="Calibri" w:hAnsi="Times New Roman" w:cs="Times New Roman"/>
                <w:color w:val="000000"/>
                <w:sz w:val="24"/>
                <w:szCs w:val="24"/>
              </w:rPr>
            </w:pPr>
            <w:r w:rsidRPr="004E1229">
              <w:rPr>
                <w:rFonts w:ascii="Times New Roman" w:eastAsia="Calibri" w:hAnsi="Times New Roman" w:cs="Times New Roman"/>
                <w:color w:val="000000"/>
                <w:sz w:val="24"/>
                <w:szCs w:val="24"/>
              </w:rPr>
              <w:t>užsakovo duomenis (tel./faks. Nr., el. pašto adresą, kontaktinį asmenį).</w:t>
            </w:r>
          </w:p>
          <w:p w14:paraId="61D59F85" w14:textId="77777777" w:rsidR="007804D4" w:rsidRPr="004E1229" w:rsidRDefault="007804D4" w:rsidP="007804D4">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 užsakovo pažymą, o užsakovo nesant – tiekėjo deklaraciją ar paslaugų perdavimo – priėmimo akto ar kito lygiaverčio dokumento kopiją, įrodančią tinkamai įvykdytą sutartį ir gautą rezultatą (suteiktas paslaugas). Pateikiamose pažymose ar kituose lygiaverčiuose dokumentuose turi būti apibrėžta tiekėjo kvalifikacijos atitiktis perkančiosios organizacijos keliamiems kvalifikacijos reikalavimams (turi būti nurodytos suteiktų paslaugų bendros sumos, datos, paslaugų gavėjai, ar paslaugos buvo suteiktos tinkamai).</w:t>
            </w:r>
          </w:p>
          <w:p w14:paraId="5B55A59B" w14:textId="77777777" w:rsidR="007804D4" w:rsidRPr="004E1229" w:rsidRDefault="007804D4" w:rsidP="007804D4">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p w14:paraId="7FBF018C" w14:textId="77777777" w:rsidR="007804D4" w:rsidRPr="004E1229" w:rsidRDefault="007804D4" w:rsidP="007804D4">
            <w:pPr>
              <w:spacing w:before="60" w:after="60" w:line="240" w:lineRule="auto"/>
              <w:ind w:firstLine="33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DAB5AAF" w14:textId="77777777" w:rsidR="007804D4" w:rsidRPr="004E1229" w:rsidRDefault="007804D4" w:rsidP="007804D4">
            <w:pPr>
              <w:spacing w:before="60" w:after="60" w:line="240" w:lineRule="auto"/>
              <w:ind w:firstLine="33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Tiekėjas gali remtis kitų ūkio subjektų pajėgumais tik tuo atveju, jeigu tie subjektai patys vykdys tą pirkimo sutarties dalį, kuriai reikia jų turimų pajėgumų.</w:t>
            </w:r>
          </w:p>
          <w:p w14:paraId="7A5904B1" w14:textId="5E1521A9" w:rsidR="007804D4" w:rsidRPr="005C282F" w:rsidRDefault="007804D4" w:rsidP="007804D4">
            <w:pPr>
              <w:spacing w:before="60" w:after="60" w:line="240" w:lineRule="auto"/>
              <w:ind w:firstLine="33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Subtiekėjams šis reikalavimas nenustatomas.</w:t>
            </w:r>
          </w:p>
        </w:tc>
      </w:tr>
    </w:tbl>
    <w:p w14:paraId="1B531BD6" w14:textId="77777777" w:rsidR="008A0475" w:rsidRDefault="008A0475" w:rsidP="008A0475">
      <w:pPr>
        <w:spacing w:before="60" w:after="60" w:line="240" w:lineRule="auto"/>
        <w:jc w:val="both"/>
        <w:rPr>
          <w:rFonts w:ascii="Times New Roman" w:eastAsia="Calibri" w:hAnsi="Times New Roman" w:cs="Times New Roman"/>
          <w:bCs/>
          <w:sz w:val="24"/>
          <w:szCs w:val="24"/>
        </w:rPr>
      </w:pPr>
      <w:r>
        <w:rPr>
          <w:rFonts w:ascii="Calibri" w:eastAsia="Calibri" w:hAnsi="Calibri" w:cs="Calibri"/>
          <w:bCs/>
        </w:rPr>
        <w:t xml:space="preserve">* </w:t>
      </w:r>
      <w:r w:rsidRPr="00093835">
        <w:rPr>
          <w:rFonts w:ascii="Times New Roman" w:eastAsia="Calibri" w:hAnsi="Times New Roman" w:cs="Times New Roman"/>
          <w:bCs/>
          <w:sz w:val="24"/>
          <w:szCs w:val="24"/>
        </w:rPr>
        <w:t xml:space="preserve">skaičiuojant nuo Skelbime nurodyto pasiūlymo pateikimo termino. </w:t>
      </w:r>
      <w:r w:rsidRPr="00093835">
        <w:rPr>
          <w:rFonts w:ascii="Times New Roman" w:hAnsi="Times New Roman" w:cs="Times New Roman"/>
          <w:sz w:val="24"/>
          <w:szCs w:val="24"/>
        </w:rPr>
        <w:t>Sutartis, pradėta anksčiau negu prieš 5 (penkerius) pastaruosius metus, nebus vertinama</w:t>
      </w:r>
      <w:r>
        <w:rPr>
          <w:rFonts w:ascii="Times New Roman" w:hAnsi="Times New Roman" w:cs="Times New Roman"/>
          <w:sz w:val="24"/>
          <w:szCs w:val="24"/>
        </w:rPr>
        <w:t>.</w:t>
      </w:r>
    </w:p>
    <w:p w14:paraId="5E5FA753" w14:textId="77777777" w:rsidR="008A0475" w:rsidRPr="007804D4" w:rsidRDefault="008A0475" w:rsidP="008A0475">
      <w:pPr>
        <w:spacing w:before="60" w:after="60" w:line="240" w:lineRule="auto"/>
        <w:ind w:left="6480" w:firstLine="1296"/>
        <w:jc w:val="both"/>
        <w:rPr>
          <w:rFonts w:ascii="Times New Roman" w:eastAsia="Calibri" w:hAnsi="Times New Roman" w:cs="Times New Roman"/>
          <w:b/>
          <w:i/>
          <w:iCs/>
          <w:sz w:val="24"/>
          <w:szCs w:val="24"/>
        </w:rPr>
      </w:pPr>
      <w:r w:rsidRPr="007804D4">
        <w:rPr>
          <w:rFonts w:ascii="Times New Roman" w:eastAsia="Calibri" w:hAnsi="Times New Roman" w:cs="Times New Roman"/>
          <w:bCs/>
          <w:i/>
          <w:iCs/>
          <w:sz w:val="24"/>
          <w:szCs w:val="24"/>
        </w:rPr>
        <w:lastRenderedPageBreak/>
        <w:t xml:space="preserve">  </w:t>
      </w:r>
      <w:r w:rsidRPr="007804D4">
        <w:rPr>
          <w:rFonts w:ascii="Times New Roman" w:eastAsia="Calibri" w:hAnsi="Times New Roman" w:cs="Times New Roman"/>
          <w:b/>
          <w:i/>
          <w:iCs/>
          <w:sz w:val="24"/>
          <w:szCs w:val="24"/>
        </w:rPr>
        <w:t>Profesiniai reikalavimai</w:t>
      </w:r>
    </w:p>
    <w:p w14:paraId="16A2F90A" w14:textId="77777777" w:rsidR="008A0475" w:rsidRPr="001326D4" w:rsidRDefault="008A0475" w:rsidP="008A0475">
      <w:pPr>
        <w:spacing w:before="60" w:after="60" w:line="240" w:lineRule="auto"/>
        <w:ind w:left="6480" w:firstLine="1296"/>
        <w:jc w:val="both"/>
        <w:rPr>
          <w:rFonts w:ascii="Times New Roman" w:eastAsia="Calibri" w:hAnsi="Times New Roman" w:cs="Times New Roman"/>
          <w:b/>
          <w:i/>
          <w:iCs/>
          <w:sz w:val="24"/>
          <w:szCs w:val="24"/>
        </w:rPr>
      </w:pPr>
      <w:r w:rsidRPr="001326D4">
        <w:rPr>
          <w:rFonts w:ascii="Times New Roman" w:eastAsia="Calibri" w:hAnsi="Times New Roman" w:cs="Times New Roman"/>
          <w:b/>
          <w:i/>
          <w:iCs/>
          <w:sz w:val="24"/>
          <w:szCs w:val="24"/>
        </w:rPr>
        <w:t xml:space="preserve">   3 priedo 3 lentelė</w:t>
      </w:r>
    </w:p>
    <w:p w14:paraId="0538BEF7" w14:textId="77777777" w:rsidR="008A0475" w:rsidRPr="001326D4" w:rsidRDefault="008A0475" w:rsidP="008A0475">
      <w:pPr>
        <w:rPr>
          <w:i/>
          <w:iCs/>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730"/>
        <w:gridCol w:w="3260"/>
        <w:gridCol w:w="3260"/>
      </w:tblGrid>
      <w:tr w:rsidR="008A0475" w:rsidRPr="00AD0B28" w14:paraId="4BAEB12C" w14:textId="77777777" w:rsidTr="00520028">
        <w:trPr>
          <w:trHeight w:val="416"/>
          <w:tblHeader/>
        </w:trPr>
        <w:tc>
          <w:tcPr>
            <w:tcW w:w="660" w:type="dxa"/>
            <w:tcBorders>
              <w:top w:val="single" w:sz="4" w:space="0" w:color="000000"/>
              <w:left w:val="single" w:sz="4" w:space="0" w:color="000000"/>
              <w:bottom w:val="single" w:sz="4" w:space="0" w:color="000000"/>
              <w:right w:val="single" w:sz="4" w:space="0" w:color="000000"/>
            </w:tcBorders>
          </w:tcPr>
          <w:p w14:paraId="6D02C466" w14:textId="77777777" w:rsidR="008A0475" w:rsidRPr="00AD0B28" w:rsidRDefault="008A0475" w:rsidP="00520028">
            <w:pPr>
              <w:spacing w:before="60" w:after="60" w:line="240" w:lineRule="auto"/>
              <w:ind w:left="57"/>
              <w:jc w:val="center"/>
              <w:rPr>
                <w:rFonts w:ascii="Times New Roman" w:eastAsia="Calibri" w:hAnsi="Times New Roman" w:cs="Times New Roman"/>
                <w:b/>
                <w:bCs/>
                <w:sz w:val="24"/>
                <w:szCs w:val="24"/>
              </w:rPr>
            </w:pPr>
            <w:r w:rsidRPr="00AD0B28">
              <w:rPr>
                <w:rFonts w:ascii="Times New Roman" w:eastAsia="Calibri" w:hAnsi="Times New Roman" w:cs="Times New Roman"/>
                <w:b/>
                <w:bCs/>
                <w:sz w:val="24"/>
                <w:szCs w:val="24"/>
              </w:rPr>
              <w:t>Eil. Nr.</w:t>
            </w:r>
          </w:p>
        </w:tc>
        <w:tc>
          <w:tcPr>
            <w:tcW w:w="3730" w:type="dxa"/>
            <w:tcBorders>
              <w:top w:val="single" w:sz="4" w:space="0" w:color="000000"/>
              <w:left w:val="single" w:sz="4" w:space="0" w:color="000000"/>
              <w:bottom w:val="single" w:sz="4" w:space="0" w:color="000000"/>
              <w:right w:val="single" w:sz="4" w:space="0" w:color="000000"/>
            </w:tcBorders>
          </w:tcPr>
          <w:p w14:paraId="1E355F83" w14:textId="77777777" w:rsidR="008A0475" w:rsidRPr="00AD0B28" w:rsidRDefault="008A0475" w:rsidP="00520028">
            <w:pPr>
              <w:spacing w:after="0" w:line="240" w:lineRule="auto"/>
              <w:jc w:val="center"/>
              <w:rPr>
                <w:rFonts w:ascii="Times New Roman" w:eastAsia="Times New Roman" w:hAnsi="Times New Roman" w:cs="Times New Roman"/>
                <w:b/>
                <w:bCs/>
                <w:sz w:val="24"/>
                <w:szCs w:val="24"/>
                <w:lang w:eastAsia="lt-LT"/>
              </w:rPr>
            </w:pPr>
            <w:r w:rsidRPr="00AD0B28">
              <w:rPr>
                <w:rFonts w:ascii="Times New Roman" w:hAnsi="Times New Roman" w:cs="Times New Roman"/>
                <w:b/>
                <w:bCs/>
                <w:sz w:val="24"/>
                <w:szCs w:val="24"/>
              </w:rPr>
              <w:t>Kvalifikacijos reikalavimai</w:t>
            </w:r>
          </w:p>
        </w:tc>
        <w:tc>
          <w:tcPr>
            <w:tcW w:w="3260" w:type="dxa"/>
            <w:tcBorders>
              <w:top w:val="single" w:sz="4" w:space="0" w:color="000000"/>
              <w:left w:val="single" w:sz="4" w:space="0" w:color="000000"/>
              <w:bottom w:val="single" w:sz="4" w:space="0" w:color="000000"/>
              <w:right w:val="single" w:sz="4" w:space="0" w:color="000000"/>
            </w:tcBorders>
          </w:tcPr>
          <w:p w14:paraId="009DF225" w14:textId="77777777" w:rsidR="008A0475" w:rsidRPr="00AD0B28" w:rsidRDefault="008A0475" w:rsidP="0052002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Atitiktį pagrindžiantys dokumentai</w:t>
            </w:r>
          </w:p>
        </w:tc>
        <w:tc>
          <w:tcPr>
            <w:tcW w:w="3260" w:type="dxa"/>
            <w:tcBorders>
              <w:top w:val="single" w:sz="4" w:space="0" w:color="000000"/>
              <w:left w:val="single" w:sz="4" w:space="0" w:color="000000"/>
              <w:bottom w:val="single" w:sz="4" w:space="0" w:color="000000"/>
              <w:right w:val="single" w:sz="4" w:space="0" w:color="000000"/>
            </w:tcBorders>
          </w:tcPr>
          <w:p w14:paraId="465F28D8" w14:textId="77777777" w:rsidR="008A0475" w:rsidRPr="00AD0B28" w:rsidRDefault="008A0475" w:rsidP="0052002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Subjektas, kuris turi atitikti reikalavimą</w:t>
            </w:r>
          </w:p>
        </w:tc>
      </w:tr>
      <w:tr w:rsidR="00BF481D" w:rsidRPr="006C7258" w14:paraId="20392B8E" w14:textId="77777777" w:rsidTr="00520028">
        <w:trPr>
          <w:trHeight w:val="416"/>
        </w:trPr>
        <w:tc>
          <w:tcPr>
            <w:tcW w:w="660" w:type="dxa"/>
            <w:tcBorders>
              <w:top w:val="single" w:sz="4" w:space="0" w:color="000000"/>
              <w:left w:val="single" w:sz="4" w:space="0" w:color="000000"/>
              <w:bottom w:val="single" w:sz="4" w:space="0" w:color="000000"/>
              <w:right w:val="single" w:sz="4" w:space="0" w:color="000000"/>
            </w:tcBorders>
          </w:tcPr>
          <w:p w14:paraId="07CFCDF6" w14:textId="77777777" w:rsidR="00BF481D" w:rsidRPr="006C7258" w:rsidRDefault="00BF481D" w:rsidP="00BF481D">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2522E666" w14:textId="77777777" w:rsidR="00BF481D" w:rsidRDefault="00BF481D" w:rsidP="00BF481D">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Tiekėjas turi turėti kvalifikuotą personalą (t. y. samdomus specialistus arba dirbančius įmonėje asmenis), galintį suteikti </w:t>
            </w:r>
            <w:r w:rsidRPr="004E1229">
              <w:rPr>
                <w:rFonts w:ascii="Times New Roman" w:hAnsi="Times New Roman" w:cs="Times New Roman"/>
                <w:sz w:val="24"/>
                <w:szCs w:val="24"/>
              </w:rPr>
              <w:t xml:space="preserve"> Mėginių administravimo sistemos atnaujinimo ir garantinės priežiūros </w:t>
            </w:r>
            <w:r w:rsidRPr="004E1229">
              <w:rPr>
                <w:rFonts w:ascii="Times New Roman" w:eastAsia="Calibri" w:hAnsi="Times New Roman" w:cs="Times New Roman"/>
                <w:sz w:val="24"/>
                <w:szCs w:val="24"/>
              </w:rPr>
              <w:t xml:space="preserve">paslaugas visose pirkimo objektą sudarančiose srityse, kurių kiekvienas mokėtų lietuvių kalbą (ne žemesniu kaip B1 lygiu pagal </w:t>
            </w:r>
            <w:r w:rsidRPr="004E1229">
              <w:rPr>
                <w:rFonts w:ascii="Times New Roman" w:eastAsia="Calibri" w:hAnsi="Times New Roman" w:cs="Times New Roman"/>
                <w:i/>
                <w:sz w:val="24"/>
                <w:szCs w:val="24"/>
              </w:rPr>
              <w:t>Europass</w:t>
            </w:r>
            <w:r w:rsidRPr="004E1229">
              <w:rPr>
                <w:rFonts w:ascii="Times New Roman" w:eastAsia="Calibri" w:hAnsi="Times New Roman" w:cs="Times New Roman"/>
                <w:sz w:val="24"/>
                <w:szCs w:val="24"/>
              </w:rPr>
              <w:t xml:space="preserve"> kalbų pasą). Tuo atveju, jei specialistas nemoka minėtų kalbų, reikalavimas gali būti tenkinamas numatant vertimo žodžiu ir raštu paslaugas. Vertimo paslaugų išlaidos turi būti įskaičiuotos į bendrą pasiūlymo kainą.</w:t>
            </w:r>
          </w:p>
          <w:p w14:paraId="19143609" w14:textId="77777777" w:rsidR="0043604D" w:rsidRPr="004E1229" w:rsidRDefault="0043604D" w:rsidP="00BF481D">
            <w:pPr>
              <w:spacing w:after="0" w:line="240" w:lineRule="auto"/>
              <w:jc w:val="both"/>
              <w:rPr>
                <w:rFonts w:ascii="Times New Roman" w:eastAsia="Calibri" w:hAnsi="Times New Roman" w:cs="Times New Roman"/>
                <w:sz w:val="24"/>
                <w:szCs w:val="24"/>
              </w:rPr>
            </w:pPr>
          </w:p>
          <w:p w14:paraId="4E007404" w14:textId="45D07B64" w:rsidR="00BF481D" w:rsidRPr="0043604D" w:rsidRDefault="00BF481D" w:rsidP="00BF481D">
            <w:pPr>
              <w:spacing w:after="0" w:line="240" w:lineRule="auto"/>
              <w:jc w:val="both"/>
              <w:rPr>
                <w:rFonts w:ascii="Times New Roman" w:eastAsia="Calibri" w:hAnsi="Times New Roman" w:cs="Times New Roman"/>
                <w:i/>
                <w:iCs/>
                <w:color w:val="000000"/>
                <w:sz w:val="24"/>
                <w:szCs w:val="24"/>
              </w:rPr>
            </w:pPr>
            <w:r w:rsidRPr="0043604D">
              <w:rPr>
                <w:rFonts w:ascii="Times New Roman" w:eastAsia="Calibri" w:hAnsi="Times New Roman" w:cs="Times New Roman"/>
                <w:i/>
                <w:iCs/>
                <w:sz w:val="24"/>
                <w:szCs w:val="24"/>
              </w:rPr>
              <w:t xml:space="preserve">Perkančioji organizacija neriboja specialistų galimybės dalyvauti keliose pozicijose arba siūlyti kelis specialistus į vieną poziciją. Sprendimus dėl specialistų skaičiaus ar dėl vieno specialisto siūlymo į kelias specialistų pozicijas priima </w:t>
            </w:r>
            <w:r w:rsidR="0043604D" w:rsidRPr="0043604D">
              <w:rPr>
                <w:rFonts w:ascii="Times New Roman" w:eastAsia="Calibri" w:hAnsi="Times New Roman" w:cs="Times New Roman"/>
                <w:i/>
                <w:iCs/>
                <w:sz w:val="24"/>
                <w:szCs w:val="24"/>
              </w:rPr>
              <w:t>T</w:t>
            </w:r>
            <w:r w:rsidRPr="0043604D">
              <w:rPr>
                <w:rFonts w:ascii="Times New Roman" w:eastAsia="Calibri" w:hAnsi="Times New Roman" w:cs="Times New Roman"/>
                <w:i/>
                <w:iCs/>
                <w:sz w:val="24"/>
                <w:szCs w:val="24"/>
              </w:rPr>
              <w:t>iekėjas.</w:t>
            </w:r>
          </w:p>
          <w:p w14:paraId="0F5C3ACA" w14:textId="77777777" w:rsidR="00BF481D" w:rsidRPr="0043604D" w:rsidRDefault="00BF481D" w:rsidP="00BF481D">
            <w:pPr>
              <w:spacing w:after="0" w:line="240" w:lineRule="auto"/>
              <w:jc w:val="both"/>
              <w:rPr>
                <w:rFonts w:ascii="Times New Roman" w:eastAsia="Calibri" w:hAnsi="Times New Roman" w:cs="Times New Roman"/>
                <w:i/>
                <w:iCs/>
                <w:color w:val="000000"/>
                <w:sz w:val="24"/>
                <w:szCs w:val="24"/>
              </w:rPr>
            </w:pPr>
          </w:p>
          <w:p w14:paraId="493F86CB" w14:textId="77777777" w:rsidR="00BF481D" w:rsidRDefault="00BF481D" w:rsidP="00BF481D">
            <w:pPr>
              <w:spacing w:after="0" w:line="240" w:lineRule="auto"/>
              <w:jc w:val="both"/>
              <w:rPr>
                <w:rFonts w:ascii="Times New Roman" w:eastAsia="Calibri" w:hAnsi="Times New Roman" w:cs="Times New Roman"/>
                <w:i/>
                <w:iCs/>
                <w:color w:val="000000"/>
                <w:sz w:val="24"/>
                <w:szCs w:val="24"/>
              </w:rPr>
            </w:pPr>
          </w:p>
          <w:p w14:paraId="107116AF" w14:textId="77777777" w:rsidR="00BF481D" w:rsidRPr="0008766E" w:rsidRDefault="00BF481D" w:rsidP="0043604D">
            <w:pPr>
              <w:spacing w:after="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EF77AA4" w14:textId="77777777" w:rsidR="00BF481D" w:rsidRPr="004E1229" w:rsidRDefault="00BF481D" w:rsidP="00BF481D">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1) </w:t>
            </w:r>
            <w:r w:rsidRPr="004E1229">
              <w:rPr>
                <w:rFonts w:ascii="Times New Roman" w:eastAsia="Calibri" w:hAnsi="Times New Roman" w:cs="Times New Roman"/>
                <w:b/>
                <w:bCs/>
                <w:sz w:val="24"/>
                <w:szCs w:val="24"/>
              </w:rPr>
              <w:t>Visų siūlomų specialistų sąrašas</w:t>
            </w:r>
            <w:r w:rsidRPr="004E1229">
              <w:rPr>
                <w:rFonts w:ascii="Times New Roman" w:eastAsia="Calibri" w:hAnsi="Times New Roman" w:cs="Times New Roman"/>
                <w:sz w:val="24"/>
                <w:szCs w:val="24"/>
              </w:rPr>
              <w:t>, nurodant jų vardus ir pavardes, pareigybę pirkimo sutarties įgyvendinimo metu ir kurio specialisto reikalavimus atitinka specialistas, darbovietę bei specialisto teisinius santykius su tiekėju.</w:t>
            </w:r>
          </w:p>
          <w:p w14:paraId="5728E0AF" w14:textId="77777777" w:rsidR="00BF481D" w:rsidRPr="004E1229" w:rsidRDefault="00BF481D" w:rsidP="00BF481D">
            <w:pPr>
              <w:spacing w:after="0" w:line="240" w:lineRule="auto"/>
              <w:jc w:val="both"/>
              <w:rPr>
                <w:rFonts w:ascii="Times New Roman" w:eastAsia="Calibri" w:hAnsi="Times New Roman" w:cs="Times New Roman"/>
                <w:bCs/>
                <w:sz w:val="24"/>
                <w:szCs w:val="24"/>
              </w:rPr>
            </w:pPr>
            <w:r w:rsidRPr="004E1229">
              <w:rPr>
                <w:rFonts w:ascii="Times New Roman" w:eastAsia="Calibri" w:hAnsi="Times New Roman" w:cs="Times New Roman"/>
                <w:sz w:val="24"/>
                <w:szCs w:val="24"/>
              </w:rPr>
              <w:t xml:space="preserve">2) Visų siūlomų pagrindinių specialistų gyvenimo aprašymai (Konkurso sąlygų </w:t>
            </w:r>
            <w:r w:rsidRPr="008A291E">
              <w:rPr>
                <w:rFonts w:ascii="Times New Roman" w:eastAsia="Calibri" w:hAnsi="Times New Roman" w:cs="Times New Roman"/>
                <w:sz w:val="24"/>
                <w:szCs w:val="24"/>
              </w:rPr>
              <w:t>6 priedas</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 xml:space="preserve"> Specialistų gyvenimo aprašymuose taip pat nurodoma, kuriuos specialistų reikalavimus specialistas atitinka.</w:t>
            </w:r>
          </w:p>
          <w:p w14:paraId="5640841F" w14:textId="5C414BBE" w:rsidR="00BF481D" w:rsidRPr="001F5C22" w:rsidRDefault="00BF481D" w:rsidP="00BF481D">
            <w:pPr>
              <w:spacing w:after="0" w:line="240" w:lineRule="auto"/>
              <w:jc w:val="both"/>
              <w:rPr>
                <w:rFonts w:ascii="Times New Roman" w:eastAsia="Calibri" w:hAnsi="Times New Roman" w:cs="Times New Roman"/>
                <w:b/>
                <w:bCs/>
                <w:sz w:val="24"/>
                <w:szCs w:val="24"/>
                <w:u w:val="single"/>
              </w:rPr>
            </w:pPr>
            <w:r w:rsidRPr="004E1229">
              <w:rPr>
                <w:rFonts w:ascii="Times New Roman" w:eastAsia="Calibri" w:hAnsi="Times New Roman" w:cs="Times New Roman"/>
                <w:sz w:val="24"/>
                <w:szCs w:val="24"/>
              </w:rPr>
              <w:t xml:space="preserve">3) Tiekėjo siūlomų pagrindinių specialistų kvalifikaciją įrodančių sertifikatų arba lygiaverčių dokumentų kopijos. </w:t>
            </w:r>
            <w:r w:rsidRPr="004E1229">
              <w:rPr>
                <w:rFonts w:ascii="Times New Roman" w:eastAsia="Calibri" w:hAnsi="Times New Roman" w:cs="Times New Roman"/>
                <w:sz w:val="24"/>
                <w:szCs w:val="24"/>
                <w:u w:val="single"/>
              </w:rPr>
              <w:t>Dalyvavimo kursuose, mokymuose ar seminaruose sertifikatai (pažymėjimai) nėra tinkami.</w:t>
            </w:r>
            <w:r w:rsidRPr="004E1229">
              <w:rPr>
                <w:rFonts w:ascii="Times New Roman" w:eastAsia="Calibri" w:hAnsi="Times New Roman" w:cs="Times New Roman"/>
                <w:sz w:val="24"/>
                <w:szCs w:val="24"/>
              </w:rPr>
              <w:t xml:space="preserve"> Turi būti išlaikytas egzaminas atitinkamai kvalifikacijai įgyti ir kvalifikacija patvirtinta sertifikatu arba kitu lygiaverčiu dokumentu.</w:t>
            </w:r>
            <w:r w:rsidRPr="004E1229">
              <w:rPr>
                <w:rFonts w:ascii="Times New Roman" w:eastAsia="Calibri" w:hAnsi="Times New Roman" w:cs="Times New Roman"/>
                <w:iCs/>
                <w:sz w:val="24"/>
                <w:szCs w:val="24"/>
              </w:rPr>
              <w:t xml:space="preserve"> </w:t>
            </w:r>
            <w:r w:rsidRPr="001F5C22">
              <w:rPr>
                <w:rFonts w:ascii="Times New Roman" w:eastAsia="Calibri" w:hAnsi="Times New Roman" w:cs="Times New Roman"/>
                <w:b/>
                <w:bCs/>
                <w:iCs/>
                <w:sz w:val="24"/>
                <w:szCs w:val="24"/>
                <w:u w:val="single"/>
              </w:rPr>
              <w:t xml:space="preserve">Sertifikatų, pažymėjimų lygiavertiškumą turi pagrįsti </w:t>
            </w:r>
            <w:r w:rsidR="001F5C22">
              <w:rPr>
                <w:rFonts w:ascii="Times New Roman" w:eastAsia="Calibri" w:hAnsi="Times New Roman" w:cs="Times New Roman"/>
                <w:b/>
                <w:bCs/>
                <w:iCs/>
                <w:sz w:val="24"/>
                <w:szCs w:val="24"/>
                <w:u w:val="single"/>
              </w:rPr>
              <w:t>T</w:t>
            </w:r>
            <w:r w:rsidRPr="001F5C22">
              <w:rPr>
                <w:rFonts w:ascii="Times New Roman" w:eastAsia="Calibri" w:hAnsi="Times New Roman" w:cs="Times New Roman"/>
                <w:b/>
                <w:bCs/>
                <w:iCs/>
                <w:sz w:val="24"/>
                <w:szCs w:val="24"/>
                <w:u w:val="single"/>
              </w:rPr>
              <w:t>iekėjas</w:t>
            </w:r>
            <w:r w:rsidR="001F5C22">
              <w:rPr>
                <w:rFonts w:ascii="Times New Roman" w:eastAsia="Calibri" w:hAnsi="Times New Roman" w:cs="Times New Roman"/>
                <w:b/>
                <w:bCs/>
                <w:iCs/>
                <w:sz w:val="24"/>
                <w:szCs w:val="24"/>
                <w:u w:val="single"/>
              </w:rPr>
              <w:t>.</w:t>
            </w:r>
          </w:p>
          <w:p w14:paraId="04197E58" w14:textId="77777777" w:rsidR="00BF481D" w:rsidRPr="004E1229" w:rsidRDefault="00BF481D" w:rsidP="00BF481D">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4)</w:t>
            </w:r>
            <w:r w:rsidRPr="004E1229">
              <w:rPr>
                <w:rFonts w:ascii="Times New Roman" w:eastAsia="Calibri" w:hAnsi="Times New Roman" w:cs="Times New Roman"/>
                <w:color w:val="000000"/>
                <w:sz w:val="24"/>
                <w:szCs w:val="24"/>
              </w:rPr>
              <w:t xml:space="preserve"> </w:t>
            </w:r>
            <w:r w:rsidRPr="004E1229">
              <w:rPr>
                <w:rFonts w:ascii="Times New Roman" w:eastAsia="Calibri" w:hAnsi="Times New Roman" w:cs="Times New Roman"/>
                <w:sz w:val="24"/>
                <w:szCs w:val="24"/>
              </w:rPr>
              <w:t xml:space="preserve">Tiekėjo laisvos formos deklaracija, patvirtinanti, jog Tiekėjo siūlomi specialistai moka lietuvių kalbą (žodžiu ir raštu) ne žemesniu kaip B1 lygiu pagal Bendruosius Europos kalbų metmenis arba Tiekėjas savo sąskaita privalo užtikrinti vertimo žodžiu ir raštu paslaugas. </w:t>
            </w:r>
          </w:p>
          <w:p w14:paraId="3E5C2249" w14:textId="4D23516C" w:rsidR="00BF481D" w:rsidRPr="007C3EB3" w:rsidRDefault="00BF481D" w:rsidP="00BF481D">
            <w:pPr>
              <w:spacing w:after="0" w:line="240" w:lineRule="auto"/>
              <w:ind w:left="12"/>
              <w:jc w:val="both"/>
              <w:rPr>
                <w:rFonts w:ascii="Times New Roman" w:eastAsia="Calibri" w:hAnsi="Times New Roman" w:cs="Times New Roman"/>
                <w:iCs/>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6F9C21BC" w14:textId="77777777" w:rsidR="00BF481D" w:rsidRPr="00ED55CD" w:rsidRDefault="00BF481D" w:rsidP="00BF481D">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t>Tiekėjo specialistai.</w:t>
            </w:r>
          </w:p>
          <w:p w14:paraId="53C7139F" w14:textId="77777777" w:rsidR="00BF481D" w:rsidRDefault="00BF481D" w:rsidP="00BF481D">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t>Reikalavimą turi atitikti Tiekėjo specialistai, atsižvelgiant į jų prisiimamus įsipareigojimus pirkimo sutarčiai vykdyti.</w:t>
            </w:r>
          </w:p>
          <w:p w14:paraId="17488B03" w14:textId="77777777" w:rsidR="00BF481D" w:rsidRPr="00290CB3" w:rsidRDefault="00BF481D" w:rsidP="00BF481D">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t xml:space="preserve">  </w:t>
            </w:r>
            <w:r w:rsidRPr="00290CB3">
              <w:rPr>
                <w:rFonts w:ascii="Segoe UI" w:eastAsia="Times New Roman" w:hAnsi="Segoe UI" w:cs="Segoe UI"/>
                <w:kern w:val="0"/>
                <w:sz w:val="18"/>
                <w:szCs w:val="18"/>
                <w:lang w:eastAsia="lt-LT"/>
                <w14:ligatures w14:val="none"/>
              </w:rPr>
              <w:t xml:space="preserve"> </w:t>
            </w:r>
            <w:r>
              <w:rPr>
                <w:rFonts w:ascii="Times New Roman" w:eastAsia="Times New Roman" w:hAnsi="Times New Roman" w:cs="Times New Roman"/>
                <w:sz w:val="24"/>
                <w:szCs w:val="24"/>
              </w:rPr>
              <w:t>J</w:t>
            </w:r>
            <w:r w:rsidRPr="00290CB3">
              <w:rPr>
                <w:rFonts w:ascii="Times New Roman" w:eastAsia="Times New Roman" w:hAnsi="Times New Roman" w:cs="Times New Roman"/>
                <w:sz w:val="24"/>
                <w:szCs w:val="24"/>
              </w:rPr>
              <w:t>eigu pasiūlymą teikia ūkio subjektų grupė – reikalavimą turi atitikti ūkio subjektų grupės nario (-ių) specialistai, atsižvelgiant į jų prisiimamus įsipareigojimus pirkimo sutarčiai vykdyti</w:t>
            </w:r>
            <w:r>
              <w:rPr>
                <w:rFonts w:ascii="Times New Roman" w:eastAsia="Times New Roman" w:hAnsi="Times New Roman" w:cs="Times New Roman"/>
                <w:sz w:val="24"/>
                <w:szCs w:val="24"/>
              </w:rPr>
              <w:t>.</w:t>
            </w:r>
          </w:p>
          <w:p w14:paraId="5509BA2B" w14:textId="77777777" w:rsidR="00BF481D" w:rsidRPr="00290CB3" w:rsidRDefault="00BF481D" w:rsidP="00BF481D">
            <w:pPr>
              <w:spacing w:after="0" w:line="240" w:lineRule="auto"/>
              <w:ind w:lef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Pr="00290CB3">
              <w:rPr>
                <w:rFonts w:ascii="Times New Roman" w:eastAsia="Times New Roman" w:hAnsi="Times New Roman" w:cs="Times New Roman"/>
                <w:sz w:val="24"/>
                <w:szCs w:val="24"/>
              </w:rPr>
              <w:t>iekėjas gali remtis kitų ūkio subjektų pajėgumais tik tuo atveju, jeigu tie subjektai (jų darbuotojai) patys vykdys tą pirkimo sutarties dalį, kuriai reikia jų turimų pajėgumų</w:t>
            </w:r>
            <w:r>
              <w:rPr>
                <w:rFonts w:ascii="Times New Roman" w:eastAsia="Times New Roman" w:hAnsi="Times New Roman" w:cs="Times New Roman"/>
                <w:sz w:val="24"/>
                <w:szCs w:val="24"/>
              </w:rPr>
              <w:t>.</w:t>
            </w:r>
          </w:p>
          <w:p w14:paraId="7137F9C8" w14:textId="05D46A3C" w:rsidR="00BF481D" w:rsidRPr="00290CB3" w:rsidRDefault="00BF481D" w:rsidP="00BF481D">
            <w:pPr>
              <w:spacing w:after="0" w:line="240" w:lineRule="auto"/>
              <w:ind w:lef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Pr="00290CB3">
              <w:rPr>
                <w:rFonts w:ascii="Times New Roman" w:eastAsia="Times New Roman" w:hAnsi="Times New Roman" w:cs="Times New Roman"/>
                <w:sz w:val="24"/>
                <w:szCs w:val="24"/>
              </w:rPr>
              <w:t xml:space="preserve">ubtiekėjai – jei tiekėjas (jo pasitelkiami specialistai) pats atitinka nustatytą reikalavimą, tačiau ketina pasitelkti subtiekėjus (jo specialistus), subtiekėjų specialistai privalo atitikti </w:t>
            </w:r>
            <w:r>
              <w:rPr>
                <w:rFonts w:ascii="Times New Roman" w:eastAsia="Times New Roman" w:hAnsi="Times New Roman" w:cs="Times New Roman"/>
                <w:sz w:val="24"/>
                <w:szCs w:val="24"/>
              </w:rPr>
              <w:t>n</w:t>
            </w:r>
            <w:r w:rsidRPr="00290CB3">
              <w:rPr>
                <w:rFonts w:ascii="Times New Roman" w:eastAsia="Times New Roman" w:hAnsi="Times New Roman" w:cs="Times New Roman"/>
                <w:sz w:val="24"/>
                <w:szCs w:val="24"/>
              </w:rPr>
              <w:t>ustatytus</w:t>
            </w:r>
            <w:r>
              <w:rPr>
                <w:rFonts w:ascii="Times New Roman" w:eastAsia="Times New Roman" w:hAnsi="Times New Roman" w:cs="Times New Roman"/>
                <w:sz w:val="24"/>
                <w:szCs w:val="24"/>
              </w:rPr>
              <w:t xml:space="preserve"> </w:t>
            </w:r>
            <w:r w:rsidRPr="00290CB3">
              <w:rPr>
                <w:rFonts w:ascii="Times New Roman" w:eastAsia="Times New Roman" w:hAnsi="Times New Roman" w:cs="Times New Roman"/>
                <w:sz w:val="24"/>
                <w:szCs w:val="24"/>
              </w:rPr>
              <w:t>reikalavimus,</w:t>
            </w:r>
            <w:r>
              <w:rPr>
                <w:rFonts w:ascii="Times New Roman" w:eastAsia="Times New Roman" w:hAnsi="Times New Roman" w:cs="Times New Roman"/>
                <w:sz w:val="24"/>
                <w:szCs w:val="24"/>
              </w:rPr>
              <w:t xml:space="preserve"> </w:t>
            </w:r>
            <w:r w:rsidRPr="00290CB3">
              <w:rPr>
                <w:rFonts w:ascii="Times New Roman" w:eastAsia="Times New Roman" w:hAnsi="Times New Roman" w:cs="Times New Roman"/>
                <w:sz w:val="24"/>
                <w:szCs w:val="24"/>
              </w:rPr>
              <w:t>jeigu subtiekėjai (jų darbuotojai) patys vykdys tą pirkimo sutarties dalį, kuriai reikia nustatytos kvalifikacijos.</w:t>
            </w:r>
          </w:p>
          <w:p w14:paraId="0B7658A8" w14:textId="77777777" w:rsidR="00BF481D" w:rsidRPr="00ED55CD" w:rsidRDefault="00BF481D" w:rsidP="00BF481D">
            <w:pPr>
              <w:spacing w:after="0" w:line="240" w:lineRule="auto"/>
              <w:ind w:left="12"/>
              <w:jc w:val="both"/>
              <w:rPr>
                <w:rFonts w:ascii="Times New Roman" w:eastAsia="Times New Roman" w:hAnsi="Times New Roman" w:cs="Times New Roman"/>
                <w:sz w:val="24"/>
                <w:szCs w:val="24"/>
              </w:rPr>
            </w:pPr>
          </w:p>
          <w:p w14:paraId="5633E731" w14:textId="77777777" w:rsidR="00BF481D" w:rsidRPr="006C7258" w:rsidRDefault="00BF481D" w:rsidP="00BF481D">
            <w:pPr>
              <w:spacing w:after="0" w:line="240" w:lineRule="auto"/>
              <w:ind w:left="12"/>
              <w:jc w:val="both"/>
              <w:rPr>
                <w:rFonts w:ascii="Times New Roman" w:eastAsia="Times New Roman" w:hAnsi="Times New Roman" w:cs="Times New Roman"/>
                <w:sz w:val="24"/>
                <w:szCs w:val="24"/>
              </w:rPr>
            </w:pPr>
          </w:p>
        </w:tc>
      </w:tr>
      <w:tr w:rsidR="00B24DF4" w:rsidRPr="006C7258" w14:paraId="6812246C" w14:textId="77777777" w:rsidTr="00520028">
        <w:tc>
          <w:tcPr>
            <w:tcW w:w="660" w:type="dxa"/>
            <w:tcBorders>
              <w:top w:val="single" w:sz="4" w:space="0" w:color="000000"/>
              <w:left w:val="single" w:sz="4" w:space="0" w:color="000000"/>
              <w:bottom w:val="single" w:sz="4" w:space="0" w:color="000000"/>
              <w:right w:val="single" w:sz="4" w:space="0" w:color="000000"/>
            </w:tcBorders>
          </w:tcPr>
          <w:p w14:paraId="4C489784" w14:textId="77777777" w:rsidR="00B24DF4" w:rsidRPr="006C7258" w:rsidRDefault="00B24DF4" w:rsidP="00B24DF4">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r w:rsidRPr="006C7258">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17E96DE2" w14:textId="77777777" w:rsidR="00B24DF4" w:rsidRPr="00EE26D2" w:rsidRDefault="00B24DF4" w:rsidP="00B24DF4">
            <w:pPr>
              <w:spacing w:after="0" w:line="240" w:lineRule="auto"/>
              <w:jc w:val="both"/>
              <w:rPr>
                <w:rFonts w:ascii="Times New Roman" w:eastAsia="Calibri" w:hAnsi="Times New Roman" w:cs="Times New Roman"/>
                <w:b/>
                <w:bCs/>
                <w:sz w:val="24"/>
                <w:szCs w:val="24"/>
              </w:rPr>
            </w:pPr>
            <w:r w:rsidRPr="006C7258">
              <w:rPr>
                <w:rFonts w:ascii="Times New Roman" w:eastAsia="Calibri" w:hAnsi="Times New Roman" w:cs="Times New Roman"/>
                <w:b/>
                <w:sz w:val="24"/>
                <w:szCs w:val="24"/>
              </w:rPr>
              <w:t xml:space="preserve">Pagrindinis </w:t>
            </w:r>
            <w:r>
              <w:rPr>
                <w:rFonts w:ascii="Times New Roman" w:eastAsia="Calibri" w:hAnsi="Times New Roman" w:cs="Times New Roman"/>
                <w:b/>
                <w:sz w:val="24"/>
                <w:szCs w:val="24"/>
              </w:rPr>
              <w:t>specialistas</w:t>
            </w:r>
            <w:r w:rsidRPr="006C7258">
              <w:rPr>
                <w:rFonts w:ascii="Times New Roman" w:eastAsia="Calibri" w:hAnsi="Times New Roman" w:cs="Times New Roman"/>
                <w:b/>
                <w:sz w:val="24"/>
                <w:szCs w:val="24"/>
              </w:rPr>
              <w:t xml:space="preserve"> Nr. 1 –</w:t>
            </w:r>
            <w:r w:rsidRPr="00EE26D2">
              <w:rPr>
                <w:rFonts w:ascii="Times New Roman" w:eastAsiaTheme="minorEastAsia" w:hAnsi="Times New Roman" w:cs="Times New Roman"/>
                <w:b/>
                <w:bCs/>
                <w:kern w:val="0"/>
                <w:sz w:val="24"/>
                <w:szCs w:val="24"/>
                <w:lang w:eastAsia="ja-JP"/>
                <w14:ligatures w14:val="none"/>
              </w:rPr>
              <w:t xml:space="preserve"> </w:t>
            </w:r>
            <w:r w:rsidRPr="00EE26D2">
              <w:rPr>
                <w:rFonts w:ascii="Times New Roman" w:eastAsia="Calibri" w:hAnsi="Times New Roman" w:cs="Times New Roman"/>
                <w:b/>
                <w:bCs/>
                <w:sz w:val="24"/>
                <w:szCs w:val="24"/>
              </w:rPr>
              <w:t>Projekto vadovas:</w:t>
            </w:r>
          </w:p>
          <w:p w14:paraId="7D783EE1" w14:textId="77777777" w:rsidR="00B24DF4" w:rsidRPr="004E1229" w:rsidRDefault="00B24DF4" w:rsidP="00B24DF4">
            <w:pPr>
              <w:widowControl w:val="0"/>
              <w:suppressAutoHyphens/>
              <w:spacing w:after="0" w:line="240" w:lineRule="auto"/>
              <w:jc w:val="both"/>
              <w:outlineLvl w:val="1"/>
              <w:rPr>
                <w:rFonts w:ascii="Times New Roman" w:eastAsia="Times New Roman" w:hAnsi="Times New Roman" w:cs="Times New Roman"/>
                <w:color w:val="000000"/>
                <w:sz w:val="24"/>
                <w:szCs w:val="24"/>
              </w:rPr>
            </w:pPr>
            <w:r w:rsidRPr="004E1229">
              <w:rPr>
                <w:rFonts w:ascii="Times New Roman" w:eastAsia="Times New Roman" w:hAnsi="Times New Roman" w:cs="Times New Roman"/>
                <w:color w:val="000000"/>
                <w:sz w:val="24"/>
                <w:szCs w:val="24"/>
              </w:rPr>
              <w:t xml:space="preserve">- turi turėti tarptautiniu mastu pripažįstamą informacinių </w:t>
            </w:r>
            <w:r w:rsidRPr="004E1229">
              <w:rPr>
                <w:rFonts w:ascii="Times New Roman" w:eastAsia="Times New Roman" w:hAnsi="Times New Roman" w:cs="Times New Roman"/>
                <w:color w:val="000000"/>
                <w:sz w:val="24"/>
                <w:szCs w:val="24"/>
              </w:rPr>
              <w:lastRenderedPageBreak/>
              <w:t>technologijų projektų valdymo kvalifikaciją;</w:t>
            </w:r>
          </w:p>
          <w:p w14:paraId="57021704" w14:textId="091131F5" w:rsidR="00B24DF4" w:rsidRPr="006C7258" w:rsidRDefault="00B24DF4" w:rsidP="00B24DF4">
            <w:pPr>
              <w:spacing w:after="0" w:line="240" w:lineRule="auto"/>
              <w:jc w:val="both"/>
              <w:rPr>
                <w:rFonts w:ascii="Times New Roman" w:eastAsia="Calibri" w:hAnsi="Times New Roman" w:cs="Times New Roman"/>
                <w:color w:val="000000"/>
                <w:sz w:val="24"/>
              </w:rPr>
            </w:pPr>
            <w:r w:rsidRPr="004E1229">
              <w:rPr>
                <w:rFonts w:ascii="Times New Roman" w:eastAsia="Times New Roman" w:hAnsi="Times New Roman" w:cs="Times New Roman"/>
                <w:color w:val="000000"/>
                <w:sz w:val="24"/>
                <w:szCs w:val="24"/>
              </w:rPr>
              <w:t>-  per pastaruosius 5* (penkerius) metus turi būti vadovavęs bent 1 (vienam) įvykdytam (baigtam) informacinės sistemos kūrimo ar vystymo (tobulinimo) projektui (sutarčiai)</w:t>
            </w:r>
          </w:p>
          <w:p w14:paraId="0639EB5E" w14:textId="77777777" w:rsidR="00B24DF4" w:rsidRPr="006C7258" w:rsidRDefault="00B24DF4" w:rsidP="00B24DF4">
            <w:pPr>
              <w:widowControl w:val="0"/>
              <w:suppressAutoHyphens/>
              <w:spacing w:after="0" w:line="240" w:lineRule="auto"/>
              <w:jc w:val="both"/>
              <w:outlineLvl w:val="1"/>
              <w:rPr>
                <w:rFonts w:ascii="Times New Roman" w:eastAsia="Calibri" w:hAnsi="Times New Roman" w:cs="Times New Roman"/>
                <w:color w:val="000000"/>
                <w:sz w:val="24"/>
              </w:rPr>
            </w:pPr>
          </w:p>
          <w:p w14:paraId="770732BD" w14:textId="77777777" w:rsidR="00B24DF4" w:rsidRPr="006C7258" w:rsidRDefault="00B24DF4" w:rsidP="00B24DF4">
            <w:pPr>
              <w:widowControl w:val="0"/>
              <w:suppressAutoHyphens/>
              <w:spacing w:after="0" w:line="240" w:lineRule="auto"/>
              <w:jc w:val="both"/>
              <w:outlineLvl w:val="1"/>
              <w:rPr>
                <w:rFonts w:ascii="Times New Roman" w:eastAsia="Calibri" w:hAnsi="Times New Roman" w:cs="Times New Roman"/>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17E3FE0D" w14:textId="77777777" w:rsidR="00B24DF4" w:rsidRPr="004E1229" w:rsidRDefault="00B24DF4" w:rsidP="00B24DF4">
            <w:pPr>
              <w:spacing w:after="0" w:line="240" w:lineRule="auto"/>
              <w:jc w:val="both"/>
              <w:rPr>
                <w:rFonts w:ascii="Times New Roman" w:eastAsia="Times New Roman" w:hAnsi="Times New Roman" w:cs="Times New Roman"/>
                <w:color w:val="000000"/>
                <w:sz w:val="24"/>
                <w:szCs w:val="24"/>
              </w:rPr>
            </w:pPr>
            <w:r w:rsidRPr="004E1229">
              <w:rPr>
                <w:rFonts w:ascii="Times New Roman" w:eastAsia="Times New Roman" w:hAnsi="Times New Roman" w:cs="Times New Roman"/>
                <w:b/>
                <w:sz w:val="24"/>
                <w:szCs w:val="24"/>
              </w:rPr>
              <w:lastRenderedPageBreak/>
              <w:t>Pagrindinis specialistas Nr. 1 – Projekto vadovas turi pateikti:</w:t>
            </w:r>
          </w:p>
          <w:p w14:paraId="209603BA" w14:textId="77777777" w:rsidR="00B24DF4" w:rsidRPr="004E1229" w:rsidRDefault="00B24DF4" w:rsidP="00B24DF4">
            <w:pPr>
              <w:widowControl w:val="0"/>
              <w:suppressAutoHyphens/>
              <w:spacing w:after="0" w:line="240" w:lineRule="auto"/>
              <w:jc w:val="both"/>
              <w:outlineLvl w:val="1"/>
              <w:rPr>
                <w:rFonts w:ascii="Times New Roman" w:eastAsia="Times New Roman" w:hAnsi="Times New Roman" w:cs="Times New Roman"/>
                <w:color w:val="000000"/>
                <w:sz w:val="24"/>
                <w:szCs w:val="24"/>
              </w:rPr>
            </w:pPr>
            <w:r w:rsidRPr="004E1229">
              <w:rPr>
                <w:rFonts w:ascii="Times New Roman" w:eastAsia="Times New Roman" w:hAnsi="Times New Roman" w:cs="Times New Roman"/>
                <w:color w:val="000000"/>
                <w:sz w:val="24"/>
                <w:szCs w:val="24"/>
              </w:rPr>
              <w:t xml:space="preserve">1. Projektų vadovo kvalifikaciją </w:t>
            </w:r>
            <w:r w:rsidRPr="004E1229">
              <w:rPr>
                <w:rFonts w:ascii="Times New Roman" w:eastAsia="Times New Roman" w:hAnsi="Times New Roman" w:cs="Times New Roman"/>
                <w:color w:val="000000"/>
                <w:sz w:val="24"/>
                <w:szCs w:val="24"/>
              </w:rPr>
              <w:lastRenderedPageBreak/>
              <w:t>įrodantį sertifikatą (</w:t>
            </w:r>
            <w:r w:rsidRPr="004E1229">
              <w:rPr>
                <w:rFonts w:ascii="Times New Roman" w:eastAsia="Times New Roman" w:hAnsi="Times New Roman" w:cs="Times New Roman"/>
                <w:i/>
                <w:color w:val="000000"/>
                <w:sz w:val="24"/>
                <w:szCs w:val="24"/>
              </w:rPr>
              <w:t>Project Management Professional</w:t>
            </w:r>
            <w:r w:rsidRPr="004E1229">
              <w:rPr>
                <w:rFonts w:ascii="Times New Roman" w:eastAsia="Times New Roman" w:hAnsi="Times New Roman" w:cs="Times New Roman"/>
                <w:color w:val="000000"/>
                <w:sz w:val="24"/>
                <w:szCs w:val="24"/>
              </w:rPr>
              <w:t xml:space="preserve"> – PMP arba </w:t>
            </w:r>
            <w:r w:rsidRPr="004E1229">
              <w:rPr>
                <w:rFonts w:ascii="Times New Roman" w:eastAsia="Times New Roman" w:hAnsi="Times New Roman" w:cs="Times New Roman"/>
                <w:i/>
                <w:color w:val="000000"/>
                <w:sz w:val="24"/>
                <w:szCs w:val="24"/>
              </w:rPr>
              <w:t>Prince2 Foundation</w:t>
            </w:r>
            <w:r w:rsidRPr="004E1229">
              <w:rPr>
                <w:rFonts w:ascii="Times New Roman" w:eastAsia="Times New Roman" w:hAnsi="Times New Roman" w:cs="Times New Roman"/>
                <w:color w:val="000000"/>
                <w:sz w:val="24"/>
                <w:szCs w:val="24"/>
              </w:rPr>
              <w:t xml:space="preserve"> arba </w:t>
            </w:r>
            <w:r w:rsidRPr="004E1229">
              <w:rPr>
                <w:rFonts w:ascii="Times New Roman" w:eastAsia="Times New Roman" w:hAnsi="Times New Roman" w:cs="Times New Roman"/>
                <w:i/>
                <w:color w:val="000000"/>
                <w:sz w:val="24"/>
                <w:szCs w:val="24"/>
              </w:rPr>
              <w:t>CompTIA Project+</w:t>
            </w:r>
            <w:r w:rsidRPr="004E1229">
              <w:rPr>
                <w:rFonts w:ascii="Times New Roman" w:eastAsia="Times New Roman" w:hAnsi="Times New Roman" w:cs="Times New Roman"/>
                <w:color w:val="000000"/>
                <w:sz w:val="24"/>
                <w:szCs w:val="24"/>
              </w:rPr>
              <w:t xml:space="preserve">), arba kitą lygiavertį dokumentą, įrodantį projekto vadovo kvalifikaciją </w:t>
            </w:r>
            <w:r w:rsidRPr="004E1229">
              <w:rPr>
                <w:rFonts w:ascii="Times New Roman" w:eastAsia="Times New Roman" w:hAnsi="Times New Roman" w:cs="Times New Roman"/>
                <w:sz w:val="24"/>
                <w:szCs w:val="24"/>
                <w:lang w:eastAsia="lt-LT"/>
              </w:rPr>
              <w:t xml:space="preserve"> </w:t>
            </w:r>
            <w:r w:rsidRPr="004E1229">
              <w:rPr>
                <w:rFonts w:ascii="Times New Roman" w:eastAsia="Times New Roman" w:hAnsi="Times New Roman" w:cs="Times New Roman"/>
                <w:color w:val="000000"/>
                <w:sz w:val="24"/>
                <w:szCs w:val="24"/>
              </w:rPr>
              <w:t>(čia ir toliau minimo „lygiaverčio dokumento“ lygiavertiškumą įrodyti turi tiekėjas).</w:t>
            </w:r>
          </w:p>
          <w:p w14:paraId="7F9CD606" w14:textId="3619C997" w:rsidR="00B24DF4" w:rsidRPr="00971069" w:rsidRDefault="00B24DF4" w:rsidP="00B24DF4">
            <w:pPr>
              <w:widowControl w:val="0"/>
              <w:suppressAutoHyphens/>
              <w:spacing w:after="0" w:line="240" w:lineRule="auto"/>
              <w:jc w:val="both"/>
              <w:outlineLvl w:val="1"/>
              <w:rPr>
                <w:rFonts w:ascii="Times New Roman" w:eastAsia="Calibri" w:hAnsi="Times New Roman" w:cs="Times New Roman"/>
                <w:bCs/>
                <w:sz w:val="24"/>
                <w:szCs w:val="24"/>
                <w:highlight w:val="lightGray"/>
              </w:rPr>
            </w:pPr>
            <w:r w:rsidRPr="004E1229">
              <w:rPr>
                <w:rFonts w:ascii="Times New Roman" w:hAnsi="Times New Roman" w:cs="Times New Roman"/>
                <w:color w:val="000000"/>
                <w:sz w:val="24"/>
                <w:szCs w:val="24"/>
              </w:rPr>
              <w:t>2.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darbų pobūdis, trukmė, pareigos bei kontaktiniai asmenys, galintys pateikti papildomą informaciją.</w:t>
            </w:r>
          </w:p>
        </w:tc>
        <w:tc>
          <w:tcPr>
            <w:tcW w:w="3260" w:type="dxa"/>
            <w:tcBorders>
              <w:top w:val="single" w:sz="4" w:space="0" w:color="000000"/>
              <w:left w:val="single" w:sz="4" w:space="0" w:color="000000"/>
              <w:bottom w:val="single" w:sz="4" w:space="0" w:color="000000"/>
              <w:right w:val="single" w:sz="4" w:space="0" w:color="000000"/>
            </w:tcBorders>
          </w:tcPr>
          <w:p w14:paraId="3ECBA9C7" w14:textId="77777777" w:rsidR="00B24DF4" w:rsidRPr="003D7ADE"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lastRenderedPageBreak/>
              <w:t>Tiekėjo specialistai.</w:t>
            </w:r>
          </w:p>
          <w:p w14:paraId="263D0C0A" w14:textId="77777777" w:rsidR="00B24DF4" w:rsidRPr="003D7ADE"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Reikalavimą turi atitikti Tiekėjo specialistai, atsižvelgiant į jų prisiimamus įsipareigojimus </w:t>
            </w:r>
            <w:r w:rsidRPr="003D7ADE">
              <w:rPr>
                <w:rFonts w:ascii="Times New Roman" w:eastAsia="Calibri" w:hAnsi="Times New Roman" w:cs="Times New Roman"/>
                <w:bCs/>
                <w:color w:val="000000"/>
                <w:sz w:val="24"/>
                <w:szCs w:val="20"/>
              </w:rPr>
              <w:lastRenderedPageBreak/>
              <w:t>pirkimo sutarčiai vykdyti.</w:t>
            </w:r>
          </w:p>
          <w:p w14:paraId="0F039FD2" w14:textId="77777777" w:rsidR="00B24DF4" w:rsidRPr="003D7ADE"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1916FA02" w14:textId="77777777" w:rsidR="00B24DF4" w:rsidRPr="003D7ADE"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2181D37A" w14:textId="3301CF61" w:rsidR="00B24DF4" w:rsidRPr="003D7ADE"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Pr>
                <w:rFonts w:ascii="Times New Roman" w:eastAsia="Calibri" w:hAnsi="Times New Roman" w:cs="Times New Roman"/>
                <w:b/>
                <w:bCs/>
                <w:color w:val="000000"/>
                <w:sz w:val="24"/>
                <w:szCs w:val="20"/>
              </w:rPr>
              <w:t xml:space="preserve"> </w:t>
            </w:r>
            <w:r w:rsidRPr="003D7ADE">
              <w:rPr>
                <w:rFonts w:ascii="Times New Roman" w:eastAsia="Calibri" w:hAnsi="Times New Roman" w:cs="Times New Roman"/>
                <w:bCs/>
                <w:color w:val="000000"/>
                <w:sz w:val="24"/>
                <w:szCs w:val="20"/>
              </w:rPr>
              <w:t>reikalavimus,</w:t>
            </w:r>
            <w:r>
              <w:rPr>
                <w:rFonts w:ascii="Times New Roman" w:eastAsia="Calibri" w:hAnsi="Times New Roman" w:cs="Times New Roman"/>
                <w:bCs/>
                <w:color w:val="000000"/>
                <w:sz w:val="24"/>
                <w:szCs w:val="20"/>
              </w:rPr>
              <w:t xml:space="preserve"> </w:t>
            </w:r>
            <w:r w:rsidRPr="003D7ADE">
              <w:rPr>
                <w:rFonts w:ascii="Times New Roman" w:eastAsia="Calibri" w:hAnsi="Times New Roman" w:cs="Times New Roman"/>
                <w:bCs/>
                <w:color w:val="000000"/>
                <w:sz w:val="24"/>
                <w:szCs w:val="20"/>
              </w:rPr>
              <w:t>jeigu subtiekėjai (jų darbuotojai) patys vykdys tą pirkimo sutarties dalį, kuriai reikia nustatytos kvalifikacijos.</w:t>
            </w:r>
          </w:p>
          <w:p w14:paraId="52DC4A10" w14:textId="77777777" w:rsidR="00B24DF4" w:rsidRPr="00647EF7" w:rsidRDefault="00B24DF4" w:rsidP="00B24DF4">
            <w:pPr>
              <w:widowControl w:val="0"/>
              <w:suppressAutoHyphens/>
              <w:spacing w:after="0" w:line="240" w:lineRule="auto"/>
              <w:jc w:val="both"/>
              <w:outlineLvl w:val="1"/>
              <w:rPr>
                <w:rFonts w:ascii="Times New Roman" w:eastAsia="Calibri" w:hAnsi="Times New Roman" w:cs="Times New Roman"/>
                <w:bCs/>
                <w:color w:val="000000"/>
                <w:sz w:val="24"/>
                <w:szCs w:val="20"/>
              </w:rPr>
            </w:pPr>
          </w:p>
        </w:tc>
      </w:tr>
      <w:tr w:rsidR="00B24DF4" w:rsidRPr="006C7258" w14:paraId="4BE64236" w14:textId="77777777" w:rsidTr="00B20AD4">
        <w:trPr>
          <w:trHeight w:val="2852"/>
        </w:trPr>
        <w:tc>
          <w:tcPr>
            <w:tcW w:w="660" w:type="dxa"/>
            <w:tcBorders>
              <w:top w:val="single" w:sz="4" w:space="0" w:color="000000"/>
              <w:left w:val="single" w:sz="4" w:space="0" w:color="000000"/>
              <w:bottom w:val="single" w:sz="4" w:space="0" w:color="000000"/>
              <w:right w:val="single" w:sz="4" w:space="0" w:color="000000"/>
            </w:tcBorders>
          </w:tcPr>
          <w:p w14:paraId="1B0C308F" w14:textId="77777777" w:rsidR="00B24DF4" w:rsidRPr="006C7258" w:rsidRDefault="00B24DF4" w:rsidP="00B24DF4">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lastRenderedPageBreak/>
              <w:t>1</w:t>
            </w:r>
            <w:r w:rsidRPr="006C7258">
              <w:rPr>
                <w:rFonts w:ascii="Times New Roman" w:eastAsia="Calibri" w:hAnsi="Times New Roman" w:cs="Times New Roman"/>
                <w:sz w:val="24"/>
                <w:szCs w:val="24"/>
              </w:rPr>
              <w:t>.2.</w:t>
            </w:r>
          </w:p>
        </w:tc>
        <w:tc>
          <w:tcPr>
            <w:tcW w:w="3730" w:type="dxa"/>
            <w:tcBorders>
              <w:top w:val="single" w:sz="4" w:space="0" w:color="000000"/>
              <w:left w:val="single" w:sz="4" w:space="0" w:color="000000"/>
              <w:bottom w:val="single" w:sz="4" w:space="0" w:color="000000"/>
              <w:right w:val="single" w:sz="4" w:space="0" w:color="000000"/>
            </w:tcBorders>
          </w:tcPr>
          <w:p w14:paraId="418BDBAA" w14:textId="77777777" w:rsidR="001F5C22" w:rsidRPr="004E1229" w:rsidRDefault="001F5C22" w:rsidP="001F5C22">
            <w:pPr>
              <w:tabs>
                <w:tab w:val="left" w:pos="404"/>
                <w:tab w:val="left" w:pos="612"/>
                <w:tab w:val="left" w:pos="76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E1229">
              <w:rPr>
                <w:rFonts w:ascii="Times New Roman" w:eastAsia="Times New Roman" w:hAnsi="Times New Roman" w:cs="Times New Roman"/>
                <w:b/>
                <w:bCs/>
                <w:sz w:val="24"/>
                <w:szCs w:val="24"/>
                <w:lang w:eastAsia="lt-LT"/>
              </w:rPr>
              <w:t>Pagrindinis specialistas Nr. 2 – Veiklos procesų analitikas:</w:t>
            </w:r>
            <w:r w:rsidRPr="004E1229">
              <w:rPr>
                <w:rFonts w:ascii="Times New Roman" w:eastAsia="Times New Roman" w:hAnsi="Times New Roman" w:cs="Times New Roman"/>
                <w:sz w:val="24"/>
                <w:szCs w:val="24"/>
                <w:lang w:eastAsia="lt-LT"/>
              </w:rPr>
              <w:t xml:space="preserve"> </w:t>
            </w:r>
          </w:p>
          <w:p w14:paraId="2D76EED0" w14:textId="77777777" w:rsidR="001F5C22" w:rsidRPr="004E1229" w:rsidRDefault="001F5C22" w:rsidP="001F5C22">
            <w:pPr>
              <w:tabs>
                <w:tab w:val="left" w:pos="404"/>
                <w:tab w:val="left" w:pos="612"/>
                <w:tab w:val="left" w:pos="76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E1229">
              <w:rPr>
                <w:rFonts w:ascii="Times New Roman" w:eastAsia="Times New Roman" w:hAnsi="Times New Roman" w:cs="Times New Roman"/>
                <w:sz w:val="24"/>
                <w:szCs w:val="24"/>
                <w:lang w:eastAsia="lt-LT"/>
              </w:rPr>
              <w:t xml:space="preserve">- </w:t>
            </w:r>
            <w:r w:rsidRPr="004E1229">
              <w:rPr>
                <w:rFonts w:ascii="Times New Roman" w:eastAsia="Times New Roman" w:hAnsi="Times New Roman" w:cs="Times New Roman"/>
                <w:sz w:val="24"/>
                <w:szCs w:val="24"/>
              </w:rPr>
              <w:t xml:space="preserve"> turi turėti tarptautiniu mastu pripažįstamą informacinių sistemų analitiko kvalifikaciją;</w:t>
            </w:r>
          </w:p>
          <w:p w14:paraId="084B19B2" w14:textId="46B4642C" w:rsidR="00B24DF4" w:rsidRPr="00BE48E6" w:rsidRDefault="001F5C22" w:rsidP="001F5C22">
            <w:pPr>
              <w:pStyle w:val="Sraopastraipa"/>
              <w:tabs>
                <w:tab w:val="left" w:pos="408"/>
                <w:tab w:val="left" w:pos="662"/>
              </w:tabs>
              <w:spacing w:before="60" w:after="60" w:line="240" w:lineRule="auto"/>
              <w:ind w:left="0"/>
              <w:jc w:val="both"/>
              <w:rPr>
                <w:rFonts w:ascii="Times New Roman" w:eastAsia="Calibri" w:hAnsi="Times New Roman" w:cs="Times New Roman"/>
                <w:b/>
                <w:sz w:val="24"/>
                <w:szCs w:val="24"/>
              </w:rPr>
            </w:pPr>
            <w:r w:rsidRPr="004E1229">
              <w:rPr>
                <w:rFonts w:ascii="Times New Roman" w:eastAsia="Times New Roman" w:hAnsi="Times New Roman" w:cs="Times New Roman"/>
                <w:color w:val="000000"/>
                <w:sz w:val="24"/>
                <w:szCs w:val="24"/>
              </w:rPr>
              <w:t>- per pastaruosius 5* (penkerius) metus turi turėti ne trumpesnę kaip 1 (vienerių) metų  darbo patirtį veiklos procesų (</w:t>
            </w:r>
            <w:r w:rsidRPr="004E1229">
              <w:rPr>
                <w:rFonts w:ascii="Times New Roman" w:eastAsia="Times New Roman" w:hAnsi="Times New Roman" w:cs="Times New Roman"/>
                <w:i/>
                <w:iCs/>
                <w:color w:val="000000"/>
                <w:sz w:val="24"/>
                <w:szCs w:val="24"/>
              </w:rPr>
              <w:t>business process</w:t>
            </w:r>
            <w:r w:rsidRPr="004E1229">
              <w:rPr>
                <w:rFonts w:ascii="Times New Roman" w:eastAsia="Times New Roman" w:hAnsi="Times New Roman" w:cs="Times New Roman"/>
                <w:color w:val="000000"/>
                <w:sz w:val="24"/>
                <w:szCs w:val="24"/>
              </w:rPr>
              <w:t>es) analizės srityje ir turi būti dalyvavęs ne mažiau kaip 1 (vienoje) įvykdytoje (baigtoje) informacinės sistemos kūrimo (vystymo arba tobulinimo) sutartyje kaip veiklos procesų analizės specialistas</w:t>
            </w:r>
          </w:p>
        </w:tc>
        <w:tc>
          <w:tcPr>
            <w:tcW w:w="3260" w:type="dxa"/>
            <w:tcBorders>
              <w:top w:val="single" w:sz="4" w:space="0" w:color="000000"/>
              <w:left w:val="single" w:sz="4" w:space="0" w:color="000000"/>
              <w:bottom w:val="single" w:sz="4" w:space="0" w:color="000000"/>
              <w:right w:val="single" w:sz="4" w:space="0" w:color="000000"/>
            </w:tcBorders>
          </w:tcPr>
          <w:p w14:paraId="01178CB3" w14:textId="77777777" w:rsidR="00B20AD4" w:rsidRPr="004E1229" w:rsidRDefault="00B20AD4" w:rsidP="00B20AD4">
            <w:pPr>
              <w:spacing w:after="0" w:line="240" w:lineRule="auto"/>
              <w:jc w:val="both"/>
              <w:rPr>
                <w:rFonts w:ascii="Times New Roman" w:eastAsia="Times New Roman" w:hAnsi="Times New Roman" w:cs="Times New Roman"/>
                <w:b/>
                <w:bCs/>
                <w:iCs/>
                <w:sz w:val="24"/>
                <w:szCs w:val="24"/>
              </w:rPr>
            </w:pPr>
            <w:r w:rsidRPr="004E1229">
              <w:rPr>
                <w:rFonts w:ascii="Times New Roman" w:eastAsia="Times New Roman" w:hAnsi="Times New Roman" w:cs="Times New Roman"/>
                <w:b/>
                <w:bCs/>
                <w:iCs/>
                <w:sz w:val="24"/>
                <w:szCs w:val="24"/>
              </w:rPr>
              <w:t>Pagrindinis specialistas Nr. 2 – Veiklos procesų analitikas turi pateikti:</w:t>
            </w:r>
          </w:p>
          <w:p w14:paraId="7F7D5AEF" w14:textId="77777777" w:rsidR="00B20AD4" w:rsidRPr="004E1229" w:rsidRDefault="00B20AD4" w:rsidP="00B20AD4">
            <w:pPr>
              <w:widowControl w:val="0"/>
              <w:suppressAutoHyphens/>
              <w:spacing w:after="0"/>
              <w:contextualSpacing/>
              <w:jc w:val="both"/>
              <w:outlineLvl w:val="1"/>
              <w:rPr>
                <w:rFonts w:ascii="Times New Roman" w:eastAsia="Times New Roman" w:hAnsi="Times New Roman" w:cs="Times New Roman"/>
                <w:color w:val="000000"/>
                <w:sz w:val="24"/>
                <w:szCs w:val="24"/>
              </w:rPr>
            </w:pPr>
            <w:r w:rsidRPr="004E1229">
              <w:rPr>
                <w:rFonts w:ascii="Times New Roman" w:eastAsia="Times New Roman" w:hAnsi="Times New Roman" w:cs="Times New Roman"/>
                <w:color w:val="000000" w:themeColor="text1"/>
                <w:sz w:val="24"/>
                <w:szCs w:val="24"/>
              </w:rPr>
              <w:t>1. Veiklos procesų analitiko kvalifikaciją įrodantį sertifikatą (</w:t>
            </w:r>
            <w:r w:rsidRPr="004E1229">
              <w:rPr>
                <w:rFonts w:ascii="Times New Roman" w:eastAsia="Calibri" w:hAnsi="Times New Roman" w:cs="Times New Roman"/>
                <w:i/>
                <w:iCs/>
                <w:sz w:val="24"/>
                <w:szCs w:val="24"/>
              </w:rPr>
              <w:t xml:space="preserve">OCEB (Object Management Group Certified Expert in Business Process Modelling) </w:t>
            </w:r>
            <w:r w:rsidRPr="004E1229">
              <w:rPr>
                <w:rFonts w:ascii="Times New Roman" w:eastAsia="Calibri" w:hAnsi="Times New Roman" w:cs="Times New Roman"/>
                <w:sz w:val="24"/>
                <w:szCs w:val="24"/>
              </w:rPr>
              <w:t>arba</w:t>
            </w:r>
            <w:r w:rsidRPr="004E1229">
              <w:rPr>
                <w:rFonts w:ascii="Times New Roman" w:eastAsia="Calibri" w:hAnsi="Times New Roman" w:cs="Times New Roman"/>
                <w:i/>
                <w:iCs/>
                <w:sz w:val="24"/>
                <w:szCs w:val="24"/>
              </w:rPr>
              <w:t xml:space="preserve"> BCS Foundation in Business analysis / FCBA (ISEB Foundation Certificate in Business Analysis) </w:t>
            </w:r>
            <w:r w:rsidRPr="004E1229">
              <w:rPr>
                <w:rFonts w:ascii="Times New Roman" w:eastAsia="Calibri" w:hAnsi="Times New Roman" w:cs="Times New Roman"/>
                <w:sz w:val="24"/>
                <w:szCs w:val="24"/>
              </w:rPr>
              <w:t>arba</w:t>
            </w:r>
            <w:r w:rsidRPr="004E1229">
              <w:rPr>
                <w:rFonts w:ascii="Times New Roman" w:eastAsia="Calibri" w:hAnsi="Times New Roman" w:cs="Times New Roman"/>
                <w:i/>
                <w:iCs/>
                <w:sz w:val="24"/>
                <w:szCs w:val="24"/>
              </w:rPr>
              <w:t xml:space="preserve"> OCUP2 (OMG Certified UML Professional)</w:t>
            </w:r>
            <w:r w:rsidRPr="004E1229">
              <w:rPr>
                <w:rFonts w:ascii="Times New Roman" w:eastAsia="Calibri" w:hAnsi="Times New Roman" w:cs="Times New Roman"/>
                <w:sz w:val="24"/>
                <w:szCs w:val="24"/>
              </w:rPr>
              <w:t xml:space="preserve"> </w:t>
            </w:r>
            <w:r w:rsidRPr="004E1229">
              <w:rPr>
                <w:rFonts w:ascii="Times New Roman" w:eastAsia="Times New Roman" w:hAnsi="Times New Roman" w:cs="Times New Roman"/>
                <w:color w:val="000000" w:themeColor="text1"/>
                <w:sz w:val="24"/>
                <w:szCs w:val="24"/>
              </w:rPr>
              <w:t xml:space="preserve">)  arba kitą lygiavertį dokumentą, įrodantį veiklos analitiko kvalifikaciją. </w:t>
            </w:r>
            <w:r w:rsidRPr="004E1229">
              <w:rPr>
                <w:rFonts w:ascii="Times New Roman" w:eastAsia="Times New Roman" w:hAnsi="Times New Roman" w:cs="Times New Roman"/>
                <w:color w:val="000000"/>
                <w:sz w:val="24"/>
                <w:szCs w:val="24"/>
              </w:rPr>
              <w:t xml:space="preserve"> </w:t>
            </w:r>
          </w:p>
          <w:p w14:paraId="07166D9A" w14:textId="77777777" w:rsidR="00B20AD4" w:rsidRPr="004E1229" w:rsidRDefault="00B20AD4" w:rsidP="00B20AD4">
            <w:pPr>
              <w:widowControl w:val="0"/>
              <w:suppressAutoHyphens/>
              <w:jc w:val="both"/>
              <w:outlineLvl w:val="1"/>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2. Paslaugų užsakovo arba darbdavio (jeigu specialistas vykdė įmonės vidaus darbus) pasirašytą pažymą arba Tiekėjo deklaraciją, jei dėl objektyvių aplinkybių (juridinis asmuo nebevykdo veiklos) nėra </w:t>
            </w:r>
            <w:r w:rsidRPr="004E1229">
              <w:rPr>
                <w:rFonts w:ascii="Times New Roman" w:hAnsi="Times New Roman" w:cs="Times New Roman"/>
                <w:color w:val="000000"/>
                <w:sz w:val="24"/>
                <w:szCs w:val="24"/>
              </w:rPr>
              <w:lastRenderedPageBreak/>
              <w:t>galimybės pateikti paslaugų užsakovo arba darbdavio pažymos, kuri patvirtintų patirties reikalavimų atitikimą, kurioje turi būti nurodytas siūlomo specialisto darbų pobūdis, trukmė, pareigos bei kontaktiniai asmenys, galintys pateikti papildomą informaciją.</w:t>
            </w:r>
          </w:p>
          <w:p w14:paraId="1F530CF9" w14:textId="6594AACA" w:rsidR="00B24DF4" w:rsidRPr="008B2C8F" w:rsidRDefault="00B24DF4" w:rsidP="00B24DF4">
            <w:pPr>
              <w:spacing w:after="0" w:line="240" w:lineRule="auto"/>
              <w:jc w:val="both"/>
              <w:rPr>
                <w:rFonts w:ascii="Times New Roman" w:eastAsia="Calibri" w:hAnsi="Times New Roman" w:cs="Times New Roman"/>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502578CF" w14:textId="77777777" w:rsidR="00B24DF4" w:rsidRPr="003D7ADE" w:rsidRDefault="00B24DF4" w:rsidP="00B24DF4">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lastRenderedPageBreak/>
              <w:t>Tiekėjo specialistai.</w:t>
            </w:r>
          </w:p>
          <w:p w14:paraId="48987A8F" w14:textId="77777777" w:rsidR="00B24DF4" w:rsidRPr="003D7ADE" w:rsidRDefault="00B24DF4" w:rsidP="00B24DF4">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1CA2A63B" w14:textId="77777777" w:rsidR="00B24DF4" w:rsidRPr="003D7ADE" w:rsidRDefault="00B24DF4" w:rsidP="00B24DF4">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26CFD697" w14:textId="77777777" w:rsidR="00B24DF4" w:rsidRPr="003D7ADE" w:rsidRDefault="00B24DF4" w:rsidP="00B24DF4">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pirkimo sutarties dalį, kuriai reikia jų turimų pajėgumų.</w:t>
            </w:r>
          </w:p>
          <w:p w14:paraId="477FC9DD" w14:textId="6CCE7FC1" w:rsidR="00B24DF4" w:rsidRDefault="00B24DF4" w:rsidP="00B24DF4">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w:t>
            </w:r>
            <w:r w:rsidRPr="003D7ADE">
              <w:rPr>
                <w:rFonts w:ascii="Times New Roman" w:eastAsia="Calibri" w:hAnsi="Times New Roman" w:cs="Times New Roman"/>
                <w:iCs/>
                <w:sz w:val="24"/>
                <w:szCs w:val="24"/>
              </w:rPr>
              <w:lastRenderedPageBreak/>
              <w:t>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0C700F7C" w14:textId="77777777" w:rsidR="00B24DF4" w:rsidRDefault="00B24DF4" w:rsidP="00B24DF4">
            <w:pPr>
              <w:spacing w:after="0" w:line="240" w:lineRule="auto"/>
              <w:jc w:val="both"/>
              <w:rPr>
                <w:rFonts w:ascii="Times New Roman" w:eastAsia="Calibri" w:hAnsi="Times New Roman" w:cs="Times New Roman"/>
                <w:iCs/>
                <w:sz w:val="24"/>
                <w:szCs w:val="24"/>
              </w:rPr>
            </w:pPr>
          </w:p>
          <w:p w14:paraId="420EC69D" w14:textId="77777777" w:rsidR="00B24DF4" w:rsidRPr="00647EF7" w:rsidRDefault="00B24DF4" w:rsidP="00B24DF4">
            <w:pPr>
              <w:spacing w:after="0" w:line="240" w:lineRule="auto"/>
              <w:jc w:val="both"/>
              <w:rPr>
                <w:rFonts w:ascii="Times New Roman" w:eastAsia="Calibri" w:hAnsi="Times New Roman" w:cs="Times New Roman"/>
                <w:iCs/>
                <w:sz w:val="24"/>
                <w:szCs w:val="24"/>
              </w:rPr>
            </w:pPr>
          </w:p>
        </w:tc>
      </w:tr>
      <w:tr w:rsidR="004E7CFF" w:rsidRPr="004765C5" w14:paraId="2C79293E" w14:textId="77777777" w:rsidTr="00520028">
        <w:trPr>
          <w:trHeight w:val="3107"/>
        </w:trPr>
        <w:tc>
          <w:tcPr>
            <w:tcW w:w="660" w:type="dxa"/>
            <w:tcBorders>
              <w:top w:val="single" w:sz="4" w:space="0" w:color="000000"/>
              <w:left w:val="single" w:sz="4" w:space="0" w:color="000000"/>
              <w:bottom w:val="single" w:sz="4" w:space="0" w:color="000000"/>
              <w:right w:val="single" w:sz="4" w:space="0" w:color="000000"/>
            </w:tcBorders>
          </w:tcPr>
          <w:p w14:paraId="5B86EEE7" w14:textId="77777777" w:rsidR="004E7CFF" w:rsidRDefault="004E7CFF" w:rsidP="004E7CFF">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3730" w:type="dxa"/>
            <w:tcBorders>
              <w:top w:val="single" w:sz="4" w:space="0" w:color="000000"/>
              <w:left w:val="single" w:sz="4" w:space="0" w:color="000000"/>
              <w:bottom w:val="single" w:sz="4" w:space="0" w:color="000000"/>
              <w:right w:val="single" w:sz="4" w:space="0" w:color="000000"/>
            </w:tcBorders>
          </w:tcPr>
          <w:p w14:paraId="261999AD" w14:textId="77777777" w:rsidR="004E7CFF" w:rsidRPr="004E1229" w:rsidRDefault="004E7CFF" w:rsidP="004E7CFF">
            <w:pPr>
              <w:spacing w:after="0" w:line="240" w:lineRule="auto"/>
              <w:jc w:val="both"/>
              <w:rPr>
                <w:rFonts w:ascii="Times New Roman" w:hAnsi="Times New Roman" w:cs="Times New Roman"/>
                <w:b/>
                <w:bCs/>
                <w:color w:val="000000"/>
                <w:sz w:val="24"/>
                <w:szCs w:val="24"/>
              </w:rPr>
            </w:pPr>
            <w:r w:rsidRPr="004E1229">
              <w:rPr>
                <w:rFonts w:ascii="Times New Roman" w:hAnsi="Times New Roman" w:cs="Times New Roman"/>
                <w:b/>
                <w:bCs/>
                <w:color w:val="000000"/>
                <w:sz w:val="24"/>
                <w:szCs w:val="24"/>
              </w:rPr>
              <w:t xml:space="preserve">Pagrindinis specialistas Nr. 3 – Programuotojas: </w:t>
            </w:r>
          </w:p>
          <w:p w14:paraId="3F2935D9" w14:textId="77777777" w:rsidR="004E7CFF" w:rsidRPr="004E1229" w:rsidRDefault="004E7CFF" w:rsidP="004E7CFF">
            <w:pPr>
              <w:spacing w:after="0" w:line="240" w:lineRule="auto"/>
              <w:jc w:val="both"/>
              <w:rPr>
                <w:rFonts w:ascii="Times New Roman" w:hAnsi="Times New Roman" w:cs="Times New Roman"/>
                <w:color w:val="000000"/>
                <w:sz w:val="24"/>
                <w:szCs w:val="24"/>
              </w:rPr>
            </w:pPr>
            <w:r w:rsidRPr="004E1229">
              <w:rPr>
                <w:rFonts w:ascii="Times New Roman" w:hAnsi="Times New Roman" w:cs="Times New Roman"/>
                <w:color w:val="000000"/>
                <w:sz w:val="24"/>
                <w:szCs w:val="24"/>
              </w:rPr>
              <w:t>- turi turėti</w:t>
            </w:r>
            <w:r w:rsidRPr="004E1229">
              <w:rPr>
                <w:rFonts w:ascii="Times New Roman" w:eastAsia="Times New Roman" w:hAnsi="Times New Roman" w:cs="Times New Roman"/>
                <w:sz w:val="24"/>
                <w:szCs w:val="24"/>
              </w:rPr>
              <w:t xml:space="preserve"> tarptautiniu mastu pripažįstamą </w:t>
            </w:r>
            <w:r w:rsidRPr="004E1229">
              <w:rPr>
                <w:rFonts w:ascii="Times New Roman" w:hAnsi="Times New Roman" w:cs="Times New Roman"/>
                <w:color w:val="000000"/>
                <w:sz w:val="24"/>
                <w:szCs w:val="24"/>
              </w:rPr>
              <w:t xml:space="preserve"> programuotojo kvalifikaciją;</w:t>
            </w:r>
          </w:p>
          <w:p w14:paraId="2B03A1EC" w14:textId="77777777" w:rsidR="004E7CFF" w:rsidRPr="004E1229" w:rsidRDefault="004E7CFF" w:rsidP="004E7CFF">
            <w:pPr>
              <w:spacing w:after="0" w:line="240" w:lineRule="auto"/>
              <w:jc w:val="both"/>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 per pastaruosius 5* (penkerius) metus dalyvavo įgyvendinant bent 1 (vieną) informacinės sistemos kūrimo ar vystymo (tobulinimo) arba priežiūros ir palaikymo sutartį, kurios metu vykdė informacinės sistemos programavimo darbus naudojant </w:t>
            </w:r>
            <w:r w:rsidRPr="004E1229">
              <w:rPr>
                <w:rStyle w:val="cf01"/>
                <w:rFonts w:ascii="Times New Roman" w:hAnsi="Times New Roman" w:cs="Times New Roman"/>
                <w:i/>
                <w:iCs/>
                <w:sz w:val="24"/>
                <w:szCs w:val="24"/>
              </w:rPr>
              <w:t>J</w:t>
            </w:r>
            <w:r w:rsidRPr="004E1229">
              <w:rPr>
                <w:rStyle w:val="cf11"/>
                <w:rFonts w:ascii="Times New Roman" w:hAnsi="Times New Roman" w:cs="Times New Roman"/>
                <w:sz w:val="24"/>
                <w:szCs w:val="24"/>
              </w:rPr>
              <w:t xml:space="preserve">ava </w:t>
            </w:r>
            <w:r w:rsidRPr="004E1229">
              <w:rPr>
                <w:rStyle w:val="cf11"/>
                <w:rFonts w:ascii="Times New Roman" w:hAnsi="Times New Roman" w:cs="Times New Roman"/>
                <w:i w:val="0"/>
                <w:iCs w:val="0"/>
                <w:sz w:val="24"/>
                <w:szCs w:val="24"/>
              </w:rPr>
              <w:t>taikomųjų programų kūrimo technologijas</w:t>
            </w:r>
            <w:r w:rsidRPr="004E1229">
              <w:rPr>
                <w:rStyle w:val="cf11"/>
                <w:rFonts w:ascii="Times New Roman" w:hAnsi="Times New Roman" w:cs="Times New Roman"/>
                <w:sz w:val="24"/>
                <w:szCs w:val="24"/>
              </w:rPr>
              <w:t>.</w:t>
            </w:r>
          </w:p>
          <w:p w14:paraId="45679747" w14:textId="77777777" w:rsidR="004E7CFF" w:rsidRPr="004E1229" w:rsidRDefault="004E7CFF" w:rsidP="004E7CFF">
            <w:pPr>
              <w:widowControl w:val="0"/>
              <w:tabs>
                <w:tab w:val="num" w:pos="601"/>
                <w:tab w:val="num" w:pos="2265"/>
              </w:tabs>
              <w:suppressAutoHyphens/>
              <w:spacing w:after="0" w:line="240" w:lineRule="auto"/>
              <w:jc w:val="both"/>
              <w:outlineLvl w:val="1"/>
              <w:rPr>
                <w:rFonts w:ascii="Times New Roman" w:hAnsi="Times New Roman" w:cs="Times New Roman"/>
                <w:color w:val="000000"/>
                <w:sz w:val="24"/>
                <w:szCs w:val="24"/>
              </w:rPr>
            </w:pPr>
          </w:p>
          <w:p w14:paraId="743D4F30" w14:textId="77777777" w:rsidR="004E7CFF" w:rsidRPr="00823196" w:rsidRDefault="004E7CFF" w:rsidP="004E7CFF">
            <w:pPr>
              <w:widowControl w:val="0"/>
              <w:tabs>
                <w:tab w:val="left" w:pos="0"/>
              </w:tabs>
              <w:suppressAutoHyphens/>
              <w:spacing w:after="0" w:line="240" w:lineRule="auto"/>
              <w:jc w:val="both"/>
              <w:outlineLvl w:val="1"/>
              <w:rPr>
                <w:rFonts w:ascii="Times New Roman" w:eastAsia="Calibri" w:hAnsi="Times New Roman" w:cs="Times New Roman"/>
                <w:sz w:val="24"/>
                <w:szCs w:val="24"/>
                <w:highlight w:val="yellow"/>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EAF53DA" w14:textId="77777777" w:rsidR="004E7CFF" w:rsidRPr="004E1229" w:rsidRDefault="004E7CFF" w:rsidP="004E7CFF">
            <w:pPr>
              <w:jc w:val="both"/>
              <w:rPr>
                <w:rFonts w:ascii="Times New Roman" w:hAnsi="Times New Roman" w:cs="Times New Roman"/>
                <w:b/>
                <w:bCs/>
                <w:sz w:val="24"/>
                <w:szCs w:val="24"/>
              </w:rPr>
            </w:pPr>
            <w:r w:rsidRPr="004E1229">
              <w:rPr>
                <w:rFonts w:ascii="Times New Roman" w:hAnsi="Times New Roman" w:cs="Times New Roman"/>
                <w:b/>
                <w:bCs/>
                <w:sz w:val="24"/>
                <w:szCs w:val="24"/>
              </w:rPr>
              <w:t>Pagrindinis specialistas Nr. 3 – Programuotojas turi pateikti:</w:t>
            </w:r>
          </w:p>
          <w:p w14:paraId="3730AC43" w14:textId="77777777" w:rsidR="004E7CFF" w:rsidRPr="004E1229" w:rsidRDefault="004E7CFF" w:rsidP="004E7CFF">
            <w:pPr>
              <w:jc w:val="both"/>
              <w:rPr>
                <w:rFonts w:ascii="Times New Roman" w:hAnsi="Times New Roman" w:cs="Times New Roman"/>
                <w:b/>
                <w:bCs/>
                <w:sz w:val="24"/>
                <w:szCs w:val="24"/>
              </w:rPr>
            </w:pPr>
            <w:r w:rsidRPr="004E1229">
              <w:rPr>
                <w:rFonts w:ascii="Times New Roman" w:hAnsi="Times New Roman" w:cs="Times New Roman"/>
                <w:color w:val="000000"/>
                <w:sz w:val="24"/>
                <w:szCs w:val="24"/>
              </w:rPr>
              <w:t>1. Programuotojo kvalifikaciją įrodantį sertifikatą (</w:t>
            </w:r>
            <w:r w:rsidRPr="004E1229">
              <w:rPr>
                <w:rFonts w:ascii="Times New Roman" w:hAnsi="Times New Roman" w:cs="Times New Roman"/>
                <w:i/>
                <w:iCs/>
                <w:color w:val="000000"/>
                <w:sz w:val="24"/>
                <w:szCs w:val="24"/>
              </w:rPr>
              <w:t>Oracle Certified Professional Java EE 7 Application Developer arba Oracle Certified Professional Java SE 11 Developer arba Oracle Certified Expert – Web Component Developer, arba Sun Certified Programmer for the Java 2 Platform išlaikyto egzamino sertifikatas )</w:t>
            </w:r>
            <w:r w:rsidRPr="004E1229">
              <w:rPr>
                <w:rFonts w:ascii="Times New Roman" w:hAnsi="Times New Roman" w:cs="Times New Roman"/>
                <w:color w:val="000000"/>
                <w:sz w:val="24"/>
                <w:szCs w:val="24"/>
              </w:rPr>
              <w:t xml:space="preserve"> arba kitą lygiavertį dokumentą, įrodantį programuotojo kvalifikaciją.</w:t>
            </w:r>
          </w:p>
          <w:p w14:paraId="1D58ECB7" w14:textId="0ADA3260" w:rsidR="004E7CFF" w:rsidRPr="008635D1" w:rsidRDefault="004E7CFF" w:rsidP="004E7CFF">
            <w:pPr>
              <w:spacing w:after="0" w:line="240" w:lineRule="auto"/>
              <w:jc w:val="both"/>
              <w:rPr>
                <w:rFonts w:ascii="Times New Roman" w:eastAsia="Calibri" w:hAnsi="Times New Roman" w:cs="Times New Roman"/>
                <w:iCs/>
                <w:sz w:val="24"/>
                <w:szCs w:val="24"/>
              </w:rPr>
            </w:pPr>
            <w:r w:rsidRPr="004E1229">
              <w:rPr>
                <w:rFonts w:ascii="Times New Roman" w:hAnsi="Times New Roman" w:cs="Times New Roman"/>
                <w:color w:val="000000"/>
                <w:sz w:val="24"/>
                <w:szCs w:val="24"/>
              </w:rPr>
              <w:t>2.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darbų pobūdis, trukmė, pareigos bei kontaktiniai asmenys, galintys pateikti papildomą informaciją</w:t>
            </w:r>
            <w:r w:rsidRPr="004E1229">
              <w:rPr>
                <w:rFonts w:ascii="Times New Roman" w:hAnsi="Times New Roman" w:cs="Times New Roman"/>
                <w:b/>
                <w:bCs/>
                <w:i/>
                <w:iCs/>
                <w:color w:val="000000"/>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77DFB0C"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Tiekėjo specialistai.</w:t>
            </w:r>
          </w:p>
          <w:p w14:paraId="37150202"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3BFAC9F0"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1F21D368"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pirkimo sutarties dalį, kuriai reikia jų turimų pajėgumų.</w:t>
            </w:r>
          </w:p>
          <w:p w14:paraId="6FB800BD"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01014933" w14:textId="77777777" w:rsidR="004E7CFF" w:rsidRPr="003D7ADE" w:rsidRDefault="004E7CFF" w:rsidP="004E7CFF">
            <w:pPr>
              <w:spacing w:after="0" w:line="240" w:lineRule="auto"/>
              <w:jc w:val="both"/>
              <w:rPr>
                <w:rFonts w:ascii="Times New Roman" w:eastAsia="Calibri" w:hAnsi="Times New Roman" w:cs="Times New Roman"/>
                <w:iCs/>
                <w:sz w:val="24"/>
                <w:szCs w:val="24"/>
              </w:rPr>
            </w:pPr>
          </w:p>
          <w:p w14:paraId="2961EACB"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r w:rsidR="004E7CFF" w:rsidRPr="004765C5" w14:paraId="58033746" w14:textId="77777777" w:rsidTr="00520028">
        <w:trPr>
          <w:trHeight w:val="3107"/>
        </w:trPr>
        <w:tc>
          <w:tcPr>
            <w:tcW w:w="660" w:type="dxa"/>
            <w:tcBorders>
              <w:top w:val="single" w:sz="4" w:space="0" w:color="000000"/>
              <w:left w:val="single" w:sz="4" w:space="0" w:color="000000"/>
              <w:bottom w:val="single" w:sz="4" w:space="0" w:color="000000"/>
              <w:right w:val="single" w:sz="4" w:space="0" w:color="000000"/>
            </w:tcBorders>
          </w:tcPr>
          <w:p w14:paraId="3F2FF70B" w14:textId="77777777" w:rsidR="004E7CFF" w:rsidRDefault="004E7CFF" w:rsidP="004E7CFF">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3730" w:type="dxa"/>
            <w:tcBorders>
              <w:top w:val="single" w:sz="4" w:space="0" w:color="000000"/>
              <w:left w:val="single" w:sz="4" w:space="0" w:color="000000"/>
              <w:bottom w:val="single" w:sz="4" w:space="0" w:color="000000"/>
              <w:right w:val="single" w:sz="4" w:space="0" w:color="000000"/>
            </w:tcBorders>
          </w:tcPr>
          <w:p w14:paraId="0BC32ED5" w14:textId="77777777" w:rsidR="005E2AB5" w:rsidRPr="004E1229" w:rsidRDefault="005E2AB5" w:rsidP="005E2AB5">
            <w:pPr>
              <w:widowControl w:val="0"/>
              <w:suppressAutoHyphens/>
              <w:spacing w:after="0" w:line="240" w:lineRule="auto"/>
              <w:jc w:val="both"/>
              <w:outlineLvl w:val="1"/>
              <w:rPr>
                <w:rFonts w:ascii="Times New Roman" w:eastAsia="Times New Roman" w:hAnsi="Times New Roman" w:cs="Times New Roman"/>
                <w:b/>
                <w:color w:val="000000"/>
                <w:sz w:val="24"/>
                <w:szCs w:val="24"/>
              </w:rPr>
            </w:pPr>
            <w:r w:rsidRPr="008A291E">
              <w:rPr>
                <w:rFonts w:ascii="Times New Roman" w:eastAsia="Times New Roman" w:hAnsi="Times New Roman" w:cs="Times New Roman"/>
                <w:b/>
                <w:color w:val="000000"/>
                <w:sz w:val="24"/>
                <w:szCs w:val="24"/>
              </w:rPr>
              <w:t>Pagrindinis specialistas Nr. 4 – duomenų bazių programuotojas</w:t>
            </w:r>
          </w:p>
          <w:p w14:paraId="59E8560D" w14:textId="77777777" w:rsidR="005E2AB5" w:rsidRPr="004E1229" w:rsidRDefault="005E2AB5" w:rsidP="005E2AB5">
            <w:pPr>
              <w:widowControl w:val="0"/>
              <w:suppressAutoHyphens/>
              <w:spacing w:after="0"/>
              <w:jc w:val="both"/>
              <w:outlineLvl w:val="1"/>
              <w:rPr>
                <w:rFonts w:ascii="Times New Roman" w:eastAsia="Times New Roman" w:hAnsi="Times New Roman" w:cs="Times New Roman"/>
                <w:bCs/>
                <w:color w:val="000000"/>
                <w:sz w:val="24"/>
                <w:szCs w:val="24"/>
              </w:rPr>
            </w:pPr>
            <w:r w:rsidRPr="004E1229">
              <w:rPr>
                <w:rFonts w:ascii="Times New Roman" w:eastAsia="Times New Roman" w:hAnsi="Times New Roman" w:cs="Times New Roman"/>
                <w:bCs/>
                <w:color w:val="000000"/>
                <w:sz w:val="24"/>
                <w:szCs w:val="24"/>
              </w:rPr>
              <w:t>- turi turėti</w:t>
            </w:r>
            <w:r w:rsidRPr="004E1229">
              <w:rPr>
                <w:rFonts w:ascii="Times New Roman" w:eastAsia="Times New Roman" w:hAnsi="Times New Roman" w:cs="Times New Roman"/>
                <w:sz w:val="24"/>
                <w:szCs w:val="24"/>
              </w:rPr>
              <w:t xml:space="preserve"> tarptautiniu mastu pripažįstamą</w:t>
            </w:r>
            <w:r w:rsidRPr="004E1229">
              <w:rPr>
                <w:rFonts w:ascii="Times New Roman" w:eastAsia="Times New Roman" w:hAnsi="Times New Roman" w:cs="Times New Roman"/>
                <w:bCs/>
                <w:color w:val="000000"/>
                <w:sz w:val="24"/>
                <w:szCs w:val="24"/>
              </w:rPr>
              <w:t xml:space="preserve"> duomenų bazių  programuotojo kvalifikaciją;</w:t>
            </w:r>
          </w:p>
          <w:p w14:paraId="46B108E8" w14:textId="413A2529" w:rsidR="004E7CFF" w:rsidRPr="004765C5" w:rsidRDefault="005E2AB5" w:rsidP="005E2AB5">
            <w:pPr>
              <w:widowControl w:val="0"/>
              <w:suppressAutoHyphens/>
              <w:spacing w:after="0" w:line="240" w:lineRule="auto"/>
              <w:jc w:val="both"/>
              <w:outlineLvl w:val="1"/>
              <w:rPr>
                <w:rFonts w:ascii="Times New Roman" w:eastAsia="Calibri" w:hAnsi="Times New Roman" w:cs="Times New Roman"/>
                <w:b/>
                <w:color w:val="000000"/>
                <w:sz w:val="24"/>
                <w:szCs w:val="24"/>
              </w:rPr>
            </w:pPr>
            <w:r w:rsidRPr="004E1229">
              <w:rPr>
                <w:rFonts w:ascii="Times New Roman" w:eastAsia="Times New Roman" w:hAnsi="Times New Roman" w:cs="Times New Roman"/>
                <w:color w:val="000000"/>
                <w:sz w:val="24"/>
                <w:szCs w:val="24"/>
                <w:lang w:eastAsia="ar-SA"/>
              </w:rPr>
              <w:t xml:space="preserve">- per pastaruosius 5* (penkerius) metus </w:t>
            </w:r>
            <w:r w:rsidRPr="004E1229">
              <w:rPr>
                <w:rFonts w:ascii="Times New Roman" w:eastAsia="Times New Roman" w:hAnsi="Times New Roman" w:cs="Times New Roman"/>
                <w:bCs/>
                <w:color w:val="000000"/>
                <w:sz w:val="24"/>
                <w:szCs w:val="24"/>
                <w:lang w:eastAsia="ar-SA"/>
              </w:rPr>
              <w:t xml:space="preserve">turi būti dalyvavęs įgyvendinant </w:t>
            </w:r>
            <w:r w:rsidRPr="004E1229">
              <w:rPr>
                <w:rFonts w:ascii="Times New Roman" w:eastAsia="Times New Roman" w:hAnsi="Times New Roman" w:cs="Times New Roman"/>
                <w:color w:val="000000"/>
                <w:sz w:val="24"/>
                <w:szCs w:val="24"/>
                <w:lang w:eastAsia="ar-SA"/>
              </w:rPr>
              <w:t>bent 1 (vieną) informacinės sistemos kūrimo ar (vystymo,  (tobulinimo) ir (arba) priežiūros ir palaikymo paslaugų teikimo sutartį, kaip duomenų bazių programuotojas.</w:t>
            </w:r>
          </w:p>
        </w:tc>
        <w:tc>
          <w:tcPr>
            <w:tcW w:w="3260" w:type="dxa"/>
            <w:tcBorders>
              <w:top w:val="single" w:sz="4" w:space="0" w:color="000000"/>
              <w:left w:val="single" w:sz="4" w:space="0" w:color="000000"/>
              <w:bottom w:val="single" w:sz="4" w:space="0" w:color="000000"/>
              <w:right w:val="single" w:sz="4" w:space="0" w:color="000000"/>
            </w:tcBorders>
          </w:tcPr>
          <w:p w14:paraId="263D7579" w14:textId="77777777" w:rsidR="00382B59" w:rsidRPr="004E1229" w:rsidRDefault="00382B59" w:rsidP="00382B59">
            <w:pPr>
              <w:spacing w:after="0" w:line="240" w:lineRule="auto"/>
              <w:jc w:val="both"/>
              <w:rPr>
                <w:rFonts w:ascii="Times New Roman" w:eastAsia="Times New Roman" w:hAnsi="Times New Roman" w:cs="Times New Roman"/>
                <w:color w:val="000000"/>
                <w:sz w:val="24"/>
                <w:szCs w:val="24"/>
              </w:rPr>
            </w:pPr>
            <w:r w:rsidRPr="004E1229">
              <w:rPr>
                <w:rFonts w:ascii="Times New Roman" w:eastAsia="Times New Roman" w:hAnsi="Times New Roman" w:cs="Times New Roman"/>
                <w:b/>
                <w:bCs/>
                <w:iCs/>
                <w:sz w:val="24"/>
                <w:szCs w:val="24"/>
              </w:rPr>
              <w:t>Pagrindinis specialistas Nr. 4 – duomenų bazių programuotojas turi pateikti:</w:t>
            </w:r>
          </w:p>
          <w:p w14:paraId="1ED0608D" w14:textId="77777777" w:rsidR="00382B59" w:rsidRPr="004E1229" w:rsidRDefault="00382B59" w:rsidP="00382B59">
            <w:pPr>
              <w:widowControl w:val="0"/>
              <w:suppressAutoHyphens/>
              <w:spacing w:after="0" w:line="240" w:lineRule="auto"/>
              <w:jc w:val="both"/>
              <w:outlineLvl w:val="1"/>
              <w:rPr>
                <w:rFonts w:ascii="Times New Roman" w:eastAsia="Times New Roman" w:hAnsi="Times New Roman" w:cs="Times New Roman"/>
                <w:color w:val="000000"/>
                <w:sz w:val="24"/>
                <w:szCs w:val="24"/>
              </w:rPr>
            </w:pPr>
            <w:r w:rsidRPr="004E1229">
              <w:rPr>
                <w:rFonts w:ascii="Times New Roman" w:eastAsia="Times New Roman" w:hAnsi="Times New Roman" w:cs="Times New Roman"/>
                <w:color w:val="000000"/>
                <w:sz w:val="24"/>
                <w:szCs w:val="24"/>
              </w:rPr>
              <w:t>1.</w:t>
            </w:r>
            <w:r w:rsidRPr="004E1229">
              <w:rPr>
                <w:rFonts w:ascii="Times New Roman" w:eastAsia="Times New Roman" w:hAnsi="Times New Roman" w:cs="Times New Roman"/>
                <w:i/>
                <w:iCs/>
                <w:color w:val="000000"/>
                <w:sz w:val="24"/>
                <w:szCs w:val="24"/>
              </w:rPr>
              <w:t xml:space="preserve"> </w:t>
            </w:r>
            <w:r w:rsidRPr="004E1229">
              <w:rPr>
                <w:rFonts w:ascii="Times New Roman" w:eastAsia="Times New Roman" w:hAnsi="Times New Roman" w:cs="Times New Roman"/>
                <w:sz w:val="24"/>
                <w:szCs w:val="24"/>
              </w:rPr>
              <w:t>Duomenų bazių programuotojo kvalifikaciją įrodantį sertifikatą (</w:t>
            </w:r>
            <w:r w:rsidRPr="004E1229">
              <w:rPr>
                <w:rFonts w:ascii="Times New Roman" w:eastAsia="Times New Roman" w:hAnsi="Times New Roman" w:cs="Times New Roman"/>
                <w:i/>
                <w:iCs/>
                <w:color w:val="000000"/>
                <w:sz w:val="24"/>
                <w:szCs w:val="24"/>
              </w:rPr>
              <w:t>Oracle Database Administrator Certified Professional arba Oracle Database SQL Certified Associate arba Oracle Database SQL Programmer Associate arba Microsoft Certified Database Administrator (MCDBA)</w:t>
            </w:r>
            <w:r w:rsidRPr="004E1229">
              <w:rPr>
                <w:rFonts w:ascii="Times New Roman" w:eastAsia="Times New Roman" w:hAnsi="Times New Roman" w:cs="Times New Roman"/>
                <w:color w:val="000000"/>
                <w:sz w:val="24"/>
                <w:szCs w:val="24"/>
              </w:rPr>
              <w:t xml:space="preserve"> arba kitą lygiavertį dokumentą, įrodantį duomenų bazių</w:t>
            </w:r>
            <w:r w:rsidRPr="004E1229">
              <w:rPr>
                <w:rFonts w:ascii="Times New Roman" w:eastAsia="Times New Roman" w:hAnsi="Times New Roman" w:cs="Times New Roman"/>
                <w:sz w:val="24"/>
                <w:szCs w:val="24"/>
              </w:rPr>
              <w:t xml:space="preserve"> programuotojo kvalifikaciją</w:t>
            </w:r>
            <w:r w:rsidRPr="004E1229">
              <w:rPr>
                <w:rFonts w:ascii="Times New Roman" w:eastAsia="Times New Roman" w:hAnsi="Times New Roman" w:cs="Times New Roman"/>
                <w:color w:val="000000"/>
                <w:sz w:val="24"/>
                <w:szCs w:val="24"/>
              </w:rPr>
              <w:t>.</w:t>
            </w:r>
          </w:p>
          <w:p w14:paraId="35384644" w14:textId="3B14C08A" w:rsidR="004E7CFF" w:rsidRPr="008635D1" w:rsidRDefault="00382B59" w:rsidP="00382B59">
            <w:pPr>
              <w:spacing w:after="0" w:line="240" w:lineRule="auto"/>
              <w:jc w:val="both"/>
              <w:rPr>
                <w:rFonts w:ascii="Times New Roman" w:eastAsia="Calibri" w:hAnsi="Times New Roman" w:cs="Times New Roman"/>
                <w:iCs/>
                <w:sz w:val="24"/>
                <w:szCs w:val="24"/>
              </w:rPr>
            </w:pPr>
            <w:r w:rsidRPr="004E1229">
              <w:rPr>
                <w:rFonts w:ascii="Times New Roman" w:hAnsi="Times New Roman" w:cs="Times New Roman"/>
                <w:color w:val="000000"/>
                <w:sz w:val="24"/>
                <w:szCs w:val="24"/>
              </w:rPr>
              <w:t xml:space="preserve">2.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w:t>
            </w:r>
            <w:r w:rsidRPr="008A291E">
              <w:rPr>
                <w:rFonts w:ascii="Times New Roman" w:hAnsi="Times New Roman" w:cs="Times New Roman"/>
                <w:color w:val="000000"/>
                <w:sz w:val="24"/>
                <w:szCs w:val="24"/>
              </w:rPr>
              <w:t>atliktos veiklos, trukmė, pareigos</w:t>
            </w:r>
            <w:r w:rsidRPr="004E1229">
              <w:rPr>
                <w:rFonts w:ascii="Times New Roman" w:hAnsi="Times New Roman" w:cs="Times New Roman"/>
                <w:color w:val="000000"/>
                <w:sz w:val="24"/>
                <w:szCs w:val="24"/>
              </w:rPr>
              <w:t xml:space="preserve"> bei kontaktiniai asmenys, galintys pateikti papildomą informaciją.</w:t>
            </w:r>
          </w:p>
        </w:tc>
        <w:tc>
          <w:tcPr>
            <w:tcW w:w="3260" w:type="dxa"/>
            <w:tcBorders>
              <w:top w:val="single" w:sz="4" w:space="0" w:color="000000"/>
              <w:left w:val="single" w:sz="4" w:space="0" w:color="000000"/>
              <w:bottom w:val="single" w:sz="4" w:space="0" w:color="000000"/>
              <w:right w:val="single" w:sz="4" w:space="0" w:color="000000"/>
            </w:tcBorders>
          </w:tcPr>
          <w:p w14:paraId="4AEC7E63"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Tiekėjo specialistai.</w:t>
            </w:r>
          </w:p>
          <w:p w14:paraId="6DB97414"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7EA7147B"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6AC99E34"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pirkimo sutarties dalį, kuriai reikia jų turimų pajėgumų.</w:t>
            </w:r>
          </w:p>
          <w:p w14:paraId="53C723E8"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19B94E3B" w14:textId="77777777" w:rsidR="004E7CFF" w:rsidRPr="003D7ADE" w:rsidRDefault="004E7CFF" w:rsidP="004E7CFF">
            <w:pPr>
              <w:spacing w:after="0" w:line="240" w:lineRule="auto"/>
              <w:jc w:val="both"/>
              <w:rPr>
                <w:rFonts w:ascii="Times New Roman" w:eastAsia="Calibri" w:hAnsi="Times New Roman" w:cs="Times New Roman"/>
                <w:iCs/>
                <w:sz w:val="24"/>
                <w:szCs w:val="24"/>
              </w:rPr>
            </w:pPr>
          </w:p>
          <w:p w14:paraId="74FAE3D4"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r w:rsidR="004E7CFF" w:rsidRPr="004765C5" w14:paraId="4430E3A2" w14:textId="77777777" w:rsidTr="00520028">
        <w:trPr>
          <w:trHeight w:val="3107"/>
        </w:trPr>
        <w:tc>
          <w:tcPr>
            <w:tcW w:w="660" w:type="dxa"/>
            <w:tcBorders>
              <w:top w:val="single" w:sz="4" w:space="0" w:color="000000"/>
              <w:left w:val="single" w:sz="4" w:space="0" w:color="000000"/>
              <w:bottom w:val="single" w:sz="4" w:space="0" w:color="000000"/>
              <w:right w:val="single" w:sz="4" w:space="0" w:color="000000"/>
            </w:tcBorders>
          </w:tcPr>
          <w:p w14:paraId="0E6C4AA1" w14:textId="77777777" w:rsidR="004E7CFF" w:rsidRDefault="004E7CFF" w:rsidP="004E7CFF">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730" w:type="dxa"/>
            <w:tcBorders>
              <w:top w:val="single" w:sz="4" w:space="0" w:color="000000"/>
              <w:left w:val="single" w:sz="4" w:space="0" w:color="000000"/>
              <w:bottom w:val="single" w:sz="4" w:space="0" w:color="000000"/>
              <w:right w:val="single" w:sz="4" w:space="0" w:color="000000"/>
            </w:tcBorders>
          </w:tcPr>
          <w:p w14:paraId="4FDF391D" w14:textId="77777777" w:rsidR="00D96C41" w:rsidRPr="004E1229" w:rsidRDefault="00D96C41" w:rsidP="00D96C41">
            <w:pPr>
              <w:widowControl w:val="0"/>
              <w:suppressAutoHyphens/>
              <w:jc w:val="both"/>
              <w:outlineLvl w:val="1"/>
              <w:rPr>
                <w:rFonts w:ascii="Times New Roman" w:hAnsi="Times New Roman" w:cs="Times New Roman"/>
                <w:b/>
                <w:color w:val="000000"/>
                <w:sz w:val="24"/>
                <w:szCs w:val="24"/>
              </w:rPr>
            </w:pPr>
            <w:r w:rsidRPr="008A291E">
              <w:rPr>
                <w:rFonts w:ascii="Times New Roman" w:hAnsi="Times New Roman" w:cs="Times New Roman"/>
                <w:b/>
                <w:color w:val="000000"/>
                <w:sz w:val="24"/>
                <w:szCs w:val="24"/>
              </w:rPr>
              <w:t>Pagrindinis specialistas Nr. 5 – integravimo specialistas:</w:t>
            </w:r>
          </w:p>
          <w:p w14:paraId="419EF144" w14:textId="77777777" w:rsidR="00D96C41" w:rsidRPr="004E1229" w:rsidRDefault="00D96C41" w:rsidP="00D96C41">
            <w:pPr>
              <w:widowControl w:val="0"/>
              <w:suppressAutoHyphens/>
              <w:jc w:val="both"/>
              <w:outlineLvl w:val="1"/>
              <w:rPr>
                <w:rFonts w:ascii="Times New Roman" w:hAnsi="Times New Roman" w:cs="Times New Roman"/>
                <w:bCs/>
                <w:color w:val="000000"/>
                <w:sz w:val="24"/>
                <w:szCs w:val="24"/>
              </w:rPr>
            </w:pPr>
            <w:r w:rsidRPr="004E1229">
              <w:rPr>
                <w:rFonts w:ascii="Times New Roman" w:hAnsi="Times New Roman" w:cs="Times New Roman"/>
                <w:bCs/>
                <w:color w:val="000000"/>
                <w:sz w:val="24"/>
                <w:szCs w:val="24"/>
              </w:rPr>
              <w:t xml:space="preserve">- turi turėti </w:t>
            </w:r>
            <w:r w:rsidRPr="004E1229">
              <w:rPr>
                <w:rFonts w:ascii="Times New Roman" w:eastAsia="Times New Roman" w:hAnsi="Times New Roman" w:cs="Times New Roman"/>
                <w:sz w:val="24"/>
                <w:szCs w:val="24"/>
              </w:rPr>
              <w:t>tarptautiniu mastu pripažįstamą</w:t>
            </w:r>
            <w:r w:rsidRPr="004E1229">
              <w:rPr>
                <w:rFonts w:ascii="Times New Roman" w:hAnsi="Times New Roman" w:cs="Times New Roman"/>
                <w:color w:val="000000"/>
                <w:sz w:val="24"/>
                <w:szCs w:val="24"/>
              </w:rPr>
              <w:t xml:space="preserve"> </w:t>
            </w:r>
            <w:r w:rsidRPr="004E1229">
              <w:rPr>
                <w:rFonts w:ascii="Times New Roman" w:hAnsi="Times New Roman" w:cs="Times New Roman"/>
                <w:bCs/>
                <w:color w:val="000000"/>
                <w:sz w:val="24"/>
                <w:szCs w:val="24"/>
              </w:rPr>
              <w:t>informacinių sistemų integravimo specialisto kvalifikaciją;</w:t>
            </w:r>
          </w:p>
          <w:p w14:paraId="099A8E7B" w14:textId="77777777" w:rsidR="00D96C41" w:rsidRDefault="00D96C41" w:rsidP="00D96C41">
            <w:pPr>
              <w:widowControl w:val="0"/>
              <w:suppressAutoHyphens/>
              <w:jc w:val="both"/>
              <w:outlineLvl w:val="1"/>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 per pastaruosius 5* (penkerius) metus </w:t>
            </w:r>
            <w:r w:rsidRPr="004E1229">
              <w:rPr>
                <w:rFonts w:ascii="Times New Roman" w:hAnsi="Times New Roman" w:cs="Times New Roman"/>
                <w:bCs/>
                <w:color w:val="000000"/>
                <w:sz w:val="24"/>
                <w:szCs w:val="24"/>
              </w:rPr>
              <w:t xml:space="preserve">dalyvavo </w:t>
            </w:r>
            <w:r>
              <w:rPr>
                <w:rFonts w:ascii="Times New Roman" w:hAnsi="Times New Roman" w:cs="Times New Roman"/>
                <w:bCs/>
                <w:color w:val="000000"/>
                <w:sz w:val="24"/>
                <w:szCs w:val="24"/>
              </w:rPr>
              <w:t xml:space="preserve">kaip integravimo specialistas </w:t>
            </w:r>
            <w:r w:rsidRPr="004E1229">
              <w:rPr>
                <w:rFonts w:ascii="Times New Roman" w:hAnsi="Times New Roman" w:cs="Times New Roman"/>
                <w:bCs/>
                <w:color w:val="000000"/>
                <w:sz w:val="24"/>
                <w:szCs w:val="24"/>
              </w:rPr>
              <w:t>įgyvendinant bent 1 (vieną) įvykdytą (baigtą)</w:t>
            </w:r>
            <w:r w:rsidRPr="004E1229">
              <w:rPr>
                <w:rFonts w:ascii="Times New Roman" w:hAnsi="Times New Roman" w:cs="Times New Roman"/>
                <w:color w:val="000000"/>
                <w:sz w:val="24"/>
                <w:szCs w:val="24"/>
              </w:rPr>
              <w:t xml:space="preserve"> informacinės sistemos kūrimo ar vystymo (tobulinimo) arba priežiūros ir palaikymo sutartį, </w:t>
            </w:r>
            <w:r w:rsidRPr="004E1229">
              <w:rPr>
                <w:rFonts w:ascii="Times New Roman" w:eastAsia="Times New Roman" w:hAnsi="Times New Roman" w:cs="Times New Roman"/>
                <w:sz w:val="24"/>
                <w:szCs w:val="24"/>
                <w:lang w:eastAsia="lt-LT"/>
              </w:rPr>
              <w:t>k</w:t>
            </w:r>
            <w:r w:rsidRPr="004E1229">
              <w:rPr>
                <w:rFonts w:ascii="Times New Roman" w:hAnsi="Times New Roman" w:cs="Times New Roman"/>
                <w:color w:val="000000"/>
                <w:sz w:val="24"/>
                <w:szCs w:val="24"/>
              </w:rPr>
              <w:t xml:space="preserve">urios metu </w:t>
            </w:r>
            <w:r>
              <w:rPr>
                <w:rFonts w:ascii="Times New Roman" w:hAnsi="Times New Roman" w:cs="Times New Roman"/>
                <w:color w:val="000000"/>
                <w:sz w:val="24"/>
                <w:szCs w:val="24"/>
              </w:rPr>
              <w:t>buvo sukurta</w:t>
            </w:r>
            <w:r w:rsidRPr="004E1229">
              <w:rPr>
                <w:rFonts w:ascii="Times New Roman" w:hAnsi="Times New Roman" w:cs="Times New Roman"/>
                <w:color w:val="000000"/>
                <w:sz w:val="24"/>
                <w:szCs w:val="24"/>
              </w:rPr>
              <w:t xml:space="preserve"> integracinė sąsaja.</w:t>
            </w:r>
          </w:p>
          <w:p w14:paraId="7907CA56" w14:textId="77777777" w:rsidR="004E7CFF" w:rsidRPr="002D2A95" w:rsidRDefault="004E7CFF" w:rsidP="004E7CFF">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A0B6E27" w14:textId="77777777" w:rsidR="0047701F" w:rsidRPr="004E1229" w:rsidRDefault="0047701F" w:rsidP="0047701F">
            <w:pPr>
              <w:jc w:val="both"/>
              <w:rPr>
                <w:rFonts w:ascii="Times New Roman" w:hAnsi="Times New Roman" w:cs="Times New Roman"/>
                <w:color w:val="000000"/>
                <w:sz w:val="24"/>
                <w:szCs w:val="24"/>
              </w:rPr>
            </w:pPr>
            <w:r w:rsidRPr="004E1229">
              <w:rPr>
                <w:rFonts w:ascii="Times New Roman" w:hAnsi="Times New Roman" w:cs="Times New Roman"/>
                <w:b/>
                <w:bCs/>
                <w:iCs/>
                <w:sz w:val="24"/>
                <w:szCs w:val="24"/>
              </w:rPr>
              <w:lastRenderedPageBreak/>
              <w:t>Pagrindinis specialistas Nr. 5 – integravimo specialistas turi pateikti:</w:t>
            </w:r>
          </w:p>
          <w:p w14:paraId="538DBD5C" w14:textId="77777777" w:rsidR="0047701F" w:rsidRPr="004E1229" w:rsidRDefault="0047701F" w:rsidP="0047701F">
            <w:pPr>
              <w:widowControl w:val="0"/>
              <w:suppressAutoHyphens/>
              <w:jc w:val="both"/>
              <w:outlineLvl w:val="1"/>
              <w:rPr>
                <w:rFonts w:ascii="Times New Roman" w:hAnsi="Times New Roman" w:cs="Times New Roman"/>
                <w:color w:val="000000"/>
                <w:sz w:val="24"/>
                <w:szCs w:val="24"/>
              </w:rPr>
            </w:pPr>
            <w:r w:rsidRPr="004E1229">
              <w:rPr>
                <w:rFonts w:ascii="Times New Roman" w:hAnsi="Times New Roman" w:cs="Times New Roman"/>
                <w:color w:val="000000"/>
                <w:sz w:val="24"/>
                <w:szCs w:val="24"/>
              </w:rPr>
              <w:t>1.</w:t>
            </w:r>
            <w:r w:rsidRPr="004E1229">
              <w:rPr>
                <w:rFonts w:ascii="Times New Roman" w:hAnsi="Times New Roman" w:cs="Times New Roman"/>
                <w:i/>
                <w:iCs/>
                <w:color w:val="000000"/>
                <w:sz w:val="24"/>
                <w:szCs w:val="24"/>
              </w:rPr>
              <w:t xml:space="preserve"> </w:t>
            </w:r>
            <w:r w:rsidRPr="004E1229">
              <w:rPr>
                <w:rFonts w:ascii="Times New Roman" w:hAnsi="Times New Roman" w:cs="Times New Roman"/>
                <w:color w:val="000000"/>
                <w:sz w:val="24"/>
                <w:szCs w:val="24"/>
              </w:rPr>
              <w:t>Integravimo specialisto kvalifikaciją įrodantį sertifikatą</w:t>
            </w:r>
            <w:r w:rsidRPr="004E1229">
              <w:rPr>
                <w:rFonts w:ascii="Times New Roman" w:hAnsi="Times New Roman" w:cs="Times New Roman"/>
                <w:i/>
                <w:iCs/>
                <w:color w:val="000000"/>
                <w:sz w:val="24"/>
                <w:szCs w:val="24"/>
              </w:rPr>
              <w:t xml:space="preserve"> (</w:t>
            </w:r>
            <w:r w:rsidRPr="004E1229">
              <w:rPr>
                <w:rFonts w:ascii="Times New Roman" w:hAnsi="Times New Roman" w:cs="Times New Roman"/>
                <w:sz w:val="24"/>
                <w:szCs w:val="24"/>
              </w:rPr>
              <w:t xml:space="preserve"> </w:t>
            </w:r>
            <w:r w:rsidRPr="004E1229">
              <w:rPr>
                <w:rFonts w:ascii="Times New Roman" w:hAnsi="Times New Roman" w:cs="Times New Roman"/>
                <w:i/>
                <w:color w:val="000000"/>
                <w:sz w:val="24"/>
                <w:szCs w:val="24"/>
              </w:rPr>
              <w:t>Oracle Certified Expert Java EE 6 Web Services Developer arba webMethods Integration arba webMethods Developer.)</w:t>
            </w:r>
            <w:r w:rsidRPr="004E1229">
              <w:rPr>
                <w:rFonts w:ascii="Times New Roman" w:hAnsi="Times New Roman" w:cs="Times New Roman"/>
                <w:color w:val="000000"/>
                <w:sz w:val="24"/>
                <w:szCs w:val="24"/>
              </w:rPr>
              <w:t xml:space="preserve"> sertifikatą arba kitą lygiavertį dokumentą, įrodantį integravimo specialisto kvalifikaciją. </w:t>
            </w:r>
          </w:p>
          <w:p w14:paraId="7FA66189" w14:textId="77777777" w:rsidR="0047701F" w:rsidRPr="004E1229" w:rsidRDefault="0047701F" w:rsidP="0047701F">
            <w:pPr>
              <w:widowControl w:val="0"/>
              <w:suppressAutoHyphens/>
              <w:jc w:val="both"/>
              <w:outlineLvl w:val="1"/>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2. Paslaugų užsakovo arba darbdavio (jeigu specialistas </w:t>
            </w:r>
            <w:r w:rsidRPr="004E1229">
              <w:rPr>
                <w:rFonts w:ascii="Times New Roman" w:hAnsi="Times New Roman" w:cs="Times New Roman"/>
                <w:color w:val="000000"/>
                <w:sz w:val="24"/>
                <w:szCs w:val="24"/>
              </w:rPr>
              <w:lastRenderedPageBreak/>
              <w:t>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darbų pobūdis, trukmė, pareigos bei kontaktiniai asmenys, galintys pateikti papildomą informaciją.</w:t>
            </w:r>
          </w:p>
          <w:p w14:paraId="35AAE35F" w14:textId="77777777" w:rsidR="004E7CFF" w:rsidRPr="007470D9" w:rsidRDefault="004E7CFF" w:rsidP="00382B5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7E194EA"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lastRenderedPageBreak/>
              <w:t>Tiekėjo specialistai.</w:t>
            </w:r>
          </w:p>
          <w:p w14:paraId="241ADA4F"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3535C192"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6A4FD2B5"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w:t>
            </w:r>
            <w:r w:rsidRPr="003D7ADE">
              <w:rPr>
                <w:rFonts w:ascii="Times New Roman" w:eastAsia="Calibri" w:hAnsi="Times New Roman" w:cs="Times New Roman"/>
                <w:iCs/>
                <w:sz w:val="24"/>
                <w:szCs w:val="24"/>
              </w:rPr>
              <w:lastRenderedPageBreak/>
              <w:t>pirkimo sutarties dalį, kuriai reikia jų turimų pajėgumų.</w:t>
            </w:r>
          </w:p>
          <w:p w14:paraId="13534D56"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46A50801"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r w:rsidR="004E7CFF" w:rsidRPr="004765C5" w14:paraId="1067CDDB" w14:textId="77777777" w:rsidTr="000E4FD3">
        <w:trPr>
          <w:trHeight w:val="443"/>
        </w:trPr>
        <w:tc>
          <w:tcPr>
            <w:tcW w:w="660" w:type="dxa"/>
            <w:tcBorders>
              <w:top w:val="single" w:sz="4" w:space="0" w:color="000000"/>
              <w:left w:val="single" w:sz="4" w:space="0" w:color="000000"/>
              <w:bottom w:val="single" w:sz="4" w:space="0" w:color="000000"/>
              <w:right w:val="single" w:sz="4" w:space="0" w:color="000000"/>
            </w:tcBorders>
          </w:tcPr>
          <w:p w14:paraId="22998C74" w14:textId="77777777" w:rsidR="004E7CFF" w:rsidRDefault="004E7CFF" w:rsidP="004E7CFF">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3730" w:type="dxa"/>
            <w:tcBorders>
              <w:top w:val="single" w:sz="4" w:space="0" w:color="000000"/>
              <w:left w:val="single" w:sz="4" w:space="0" w:color="000000"/>
              <w:bottom w:val="single" w:sz="4" w:space="0" w:color="000000"/>
              <w:right w:val="single" w:sz="4" w:space="0" w:color="000000"/>
            </w:tcBorders>
          </w:tcPr>
          <w:p w14:paraId="26B8A4E3" w14:textId="77777777" w:rsidR="00CE7228" w:rsidRPr="004E1229" w:rsidRDefault="00CE7228" w:rsidP="00CE7228">
            <w:pPr>
              <w:widowControl w:val="0"/>
              <w:suppressAutoHyphens/>
              <w:spacing w:after="0" w:line="240" w:lineRule="auto"/>
              <w:jc w:val="both"/>
              <w:outlineLvl w:val="1"/>
              <w:rPr>
                <w:rFonts w:ascii="Times New Roman" w:eastAsia="Times New Roman" w:hAnsi="Times New Roman" w:cs="Times New Roman"/>
                <w:b/>
                <w:color w:val="000000"/>
                <w:sz w:val="24"/>
                <w:szCs w:val="24"/>
              </w:rPr>
            </w:pPr>
            <w:r w:rsidRPr="004E1229">
              <w:rPr>
                <w:rFonts w:ascii="Times New Roman" w:eastAsia="Times New Roman" w:hAnsi="Times New Roman" w:cs="Times New Roman"/>
                <w:b/>
                <w:color w:val="000000"/>
                <w:sz w:val="24"/>
                <w:szCs w:val="24"/>
              </w:rPr>
              <w:t>Pagrindinis specialistas Nr. 6 – informacinių sistemų naudotojo sąsajos patogumo nustatymo  (</w:t>
            </w:r>
            <w:r w:rsidRPr="004E1229">
              <w:rPr>
                <w:rFonts w:ascii="Times New Roman" w:eastAsia="Times New Roman" w:hAnsi="Times New Roman" w:cs="Times New Roman"/>
                <w:b/>
                <w:i/>
                <w:iCs/>
                <w:color w:val="000000"/>
                <w:sz w:val="24"/>
                <w:szCs w:val="24"/>
              </w:rPr>
              <w:t>usability</w:t>
            </w:r>
            <w:r w:rsidRPr="004E1229">
              <w:rPr>
                <w:rFonts w:ascii="Times New Roman" w:eastAsia="Times New Roman" w:hAnsi="Times New Roman" w:cs="Times New Roman"/>
                <w:b/>
                <w:color w:val="000000"/>
                <w:sz w:val="24"/>
                <w:szCs w:val="24"/>
              </w:rPr>
              <w:t>) specialistas:</w:t>
            </w:r>
          </w:p>
          <w:p w14:paraId="149A6C76" w14:textId="77777777" w:rsidR="00CE7228" w:rsidRPr="004E1229" w:rsidRDefault="00CE7228" w:rsidP="00CE7228">
            <w:pPr>
              <w:widowControl w:val="0"/>
              <w:numPr>
                <w:ilvl w:val="0"/>
                <w:numId w:val="179"/>
              </w:numPr>
              <w:tabs>
                <w:tab w:val="left" w:pos="168"/>
              </w:tabs>
              <w:suppressAutoHyphens/>
              <w:spacing w:after="0" w:line="240" w:lineRule="auto"/>
              <w:ind w:left="0" w:firstLine="0"/>
              <w:contextualSpacing/>
              <w:jc w:val="both"/>
              <w:outlineLvl w:val="1"/>
              <w:rPr>
                <w:rFonts w:ascii="Times New Roman" w:eastAsia="Times New Roman" w:hAnsi="Times New Roman" w:cs="Times New Roman"/>
                <w:bCs/>
                <w:color w:val="000000"/>
                <w:sz w:val="24"/>
                <w:szCs w:val="24"/>
              </w:rPr>
            </w:pPr>
            <w:r w:rsidRPr="004E1229">
              <w:rPr>
                <w:rFonts w:ascii="Times New Roman" w:eastAsia="Times New Roman" w:hAnsi="Times New Roman" w:cs="Times New Roman"/>
                <w:bCs/>
                <w:color w:val="000000"/>
                <w:sz w:val="24"/>
                <w:szCs w:val="24"/>
              </w:rPr>
              <w:t>turi turėti tarptautiniu mastu pripažįstamą informacinių sistemų naudotojų sąsajų ergonomikos  vertinimo kvalifikaciją;</w:t>
            </w:r>
          </w:p>
          <w:p w14:paraId="033FB619" w14:textId="77777777" w:rsidR="00CE7228" w:rsidRPr="004E1229" w:rsidRDefault="00CE7228" w:rsidP="00CE7228">
            <w:pPr>
              <w:widowControl w:val="0"/>
              <w:numPr>
                <w:ilvl w:val="0"/>
                <w:numId w:val="179"/>
              </w:numPr>
              <w:tabs>
                <w:tab w:val="left" w:pos="168"/>
              </w:tabs>
              <w:suppressAutoHyphens/>
              <w:spacing w:after="0" w:line="240" w:lineRule="auto"/>
              <w:ind w:left="0" w:firstLine="0"/>
              <w:contextualSpacing/>
              <w:jc w:val="both"/>
              <w:outlineLvl w:val="1"/>
              <w:rPr>
                <w:rFonts w:ascii="Times New Roman" w:eastAsia="Times New Roman" w:hAnsi="Times New Roman" w:cs="Times New Roman"/>
                <w:bCs/>
                <w:color w:val="000000"/>
                <w:sz w:val="24"/>
                <w:szCs w:val="24"/>
              </w:rPr>
            </w:pPr>
            <w:r w:rsidRPr="004E1229">
              <w:rPr>
                <w:rFonts w:ascii="Times New Roman" w:eastAsia="Times New Roman" w:hAnsi="Times New Roman" w:cs="Times New Roman"/>
                <w:color w:val="000000"/>
                <w:sz w:val="24"/>
                <w:szCs w:val="24"/>
              </w:rPr>
              <w:t xml:space="preserve">per pastaruosius 5* (penkerius) metus </w:t>
            </w:r>
            <w:r w:rsidRPr="004E1229">
              <w:rPr>
                <w:rFonts w:ascii="Times New Roman" w:eastAsia="Times New Roman" w:hAnsi="Times New Roman" w:cs="Times New Roman"/>
                <w:bCs/>
                <w:color w:val="000000"/>
                <w:sz w:val="24"/>
                <w:szCs w:val="24"/>
              </w:rPr>
              <w:t xml:space="preserve">dalyvavo įgyvendinant </w:t>
            </w:r>
            <w:r w:rsidRPr="004E1229">
              <w:rPr>
                <w:rFonts w:ascii="Times New Roman" w:eastAsia="Times New Roman" w:hAnsi="Times New Roman" w:cs="Times New Roman"/>
                <w:color w:val="000000"/>
                <w:sz w:val="24"/>
                <w:szCs w:val="24"/>
              </w:rPr>
              <w:t xml:space="preserve"> bent 1 (vieną) informacinės sistemos kūrimo ar vystymo (tobulinimo) arba priežiūros ir palaikymo sutartį, kurios metu</w:t>
            </w:r>
            <w:r w:rsidRPr="004E1229">
              <w:rPr>
                <w:rFonts w:ascii="Times New Roman" w:eastAsia="Times New Roman" w:hAnsi="Times New Roman" w:cs="Times New Roman"/>
                <w:bCs/>
                <w:color w:val="000000"/>
                <w:sz w:val="24"/>
                <w:szCs w:val="24"/>
              </w:rPr>
              <w:t xml:space="preserve"> teikė siūlymus dėl informacinės sistemos naudotojo sąsajos patogumo įgyvendinimo bei atliko </w:t>
            </w:r>
            <w:r w:rsidRPr="004E1229">
              <w:rPr>
                <w:rFonts w:ascii="Times New Roman" w:eastAsia="Times New Roman" w:hAnsi="Times New Roman" w:cs="Times New Roman"/>
                <w:sz w:val="24"/>
                <w:szCs w:val="24"/>
              </w:rPr>
              <w:t xml:space="preserve"> </w:t>
            </w:r>
            <w:r w:rsidRPr="004E1229">
              <w:rPr>
                <w:rFonts w:ascii="Times New Roman" w:eastAsia="Times New Roman" w:hAnsi="Times New Roman" w:cs="Times New Roman"/>
                <w:bCs/>
                <w:color w:val="000000"/>
                <w:sz w:val="24"/>
                <w:szCs w:val="24"/>
              </w:rPr>
              <w:t>informacinės sistemos naudotojo sąsajos kokybės vertinimą.</w:t>
            </w:r>
          </w:p>
          <w:p w14:paraId="65DB7BB7" w14:textId="231F10E1" w:rsidR="004E7CFF" w:rsidRPr="002D2A95" w:rsidRDefault="004E7CFF" w:rsidP="004E7CFF">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ABF4472" w14:textId="77777777" w:rsidR="000E4FD3" w:rsidRPr="004E1229" w:rsidRDefault="000E4FD3" w:rsidP="000E4FD3">
            <w:pPr>
              <w:spacing w:after="0" w:line="240" w:lineRule="auto"/>
              <w:jc w:val="both"/>
              <w:rPr>
                <w:rFonts w:ascii="Times New Roman" w:eastAsia="Times New Roman" w:hAnsi="Times New Roman" w:cs="Times New Roman"/>
                <w:color w:val="000000"/>
                <w:sz w:val="24"/>
                <w:szCs w:val="24"/>
              </w:rPr>
            </w:pPr>
            <w:r w:rsidRPr="004E1229">
              <w:rPr>
                <w:rFonts w:ascii="Times New Roman" w:eastAsia="Times New Roman" w:hAnsi="Times New Roman" w:cs="Times New Roman"/>
                <w:b/>
                <w:bCs/>
                <w:iCs/>
                <w:sz w:val="24"/>
                <w:szCs w:val="24"/>
              </w:rPr>
              <w:t>Pagrindinis specialistas Nr. 6 –</w:t>
            </w:r>
            <w:r w:rsidRPr="004E1229">
              <w:rPr>
                <w:rFonts w:ascii="Times New Roman" w:eastAsia="Times New Roman" w:hAnsi="Times New Roman" w:cs="Times New Roman"/>
                <w:b/>
                <w:color w:val="000000"/>
                <w:sz w:val="24"/>
                <w:szCs w:val="24"/>
              </w:rPr>
              <w:t>informacinių sistemų naudotojo sąsajos patogumo  nustatymo (</w:t>
            </w:r>
            <w:r w:rsidRPr="004E1229">
              <w:rPr>
                <w:rFonts w:ascii="Times New Roman" w:eastAsia="Times New Roman" w:hAnsi="Times New Roman" w:cs="Times New Roman"/>
                <w:b/>
                <w:i/>
                <w:iCs/>
                <w:color w:val="000000"/>
                <w:sz w:val="24"/>
                <w:szCs w:val="24"/>
              </w:rPr>
              <w:t>usability</w:t>
            </w:r>
            <w:r w:rsidRPr="004E1229">
              <w:rPr>
                <w:rFonts w:ascii="Times New Roman" w:eastAsia="Times New Roman" w:hAnsi="Times New Roman" w:cs="Times New Roman"/>
                <w:b/>
                <w:color w:val="000000"/>
                <w:sz w:val="24"/>
                <w:szCs w:val="24"/>
              </w:rPr>
              <w:t>)</w:t>
            </w:r>
            <w:r w:rsidRPr="004E1229">
              <w:rPr>
                <w:rFonts w:ascii="Times New Roman" w:eastAsia="Times New Roman" w:hAnsi="Times New Roman" w:cs="Times New Roman"/>
                <w:b/>
                <w:bCs/>
                <w:iCs/>
                <w:sz w:val="24"/>
                <w:szCs w:val="24"/>
              </w:rPr>
              <w:t xml:space="preserve"> specialistas turi pateikti:</w:t>
            </w:r>
          </w:p>
          <w:p w14:paraId="36B1783F" w14:textId="77777777" w:rsidR="000E4FD3" w:rsidRPr="004E1229" w:rsidRDefault="000E4FD3" w:rsidP="000E4FD3">
            <w:pPr>
              <w:widowControl w:val="0"/>
              <w:suppressAutoHyphens/>
              <w:spacing w:after="0" w:line="240" w:lineRule="auto"/>
              <w:jc w:val="both"/>
              <w:outlineLvl w:val="1"/>
              <w:rPr>
                <w:rFonts w:ascii="Times New Roman" w:eastAsia="Times New Roman" w:hAnsi="Times New Roman" w:cs="Times New Roman"/>
                <w:color w:val="000000"/>
                <w:sz w:val="24"/>
                <w:szCs w:val="24"/>
              </w:rPr>
            </w:pPr>
            <w:r w:rsidRPr="004E1229">
              <w:rPr>
                <w:rFonts w:ascii="Times New Roman" w:eastAsia="Times New Roman" w:hAnsi="Times New Roman" w:cs="Times New Roman"/>
                <w:color w:val="000000"/>
                <w:sz w:val="24"/>
                <w:szCs w:val="24"/>
              </w:rPr>
              <w:t>1.</w:t>
            </w:r>
            <w:r w:rsidRPr="004E1229">
              <w:rPr>
                <w:rFonts w:ascii="Times New Roman" w:eastAsia="Times New Roman" w:hAnsi="Times New Roman" w:cs="Times New Roman"/>
                <w:i/>
                <w:iCs/>
                <w:color w:val="000000"/>
                <w:sz w:val="24"/>
                <w:szCs w:val="24"/>
              </w:rPr>
              <w:t xml:space="preserve"> </w:t>
            </w:r>
            <w:r w:rsidRPr="004E1229">
              <w:rPr>
                <w:rFonts w:ascii="Times New Roman" w:eastAsia="Times New Roman" w:hAnsi="Times New Roman" w:cs="Times New Roman"/>
                <w:sz w:val="24"/>
                <w:szCs w:val="24"/>
              </w:rPr>
              <w:t xml:space="preserve"> I</w:t>
            </w:r>
            <w:r w:rsidRPr="004E1229">
              <w:rPr>
                <w:rFonts w:ascii="Times New Roman" w:eastAsia="Times New Roman" w:hAnsi="Times New Roman" w:cs="Times New Roman"/>
                <w:bCs/>
                <w:color w:val="000000"/>
                <w:sz w:val="24"/>
                <w:szCs w:val="24"/>
              </w:rPr>
              <w:t>nformacinių sistemų naudotojo sąsajos</w:t>
            </w:r>
            <w:r w:rsidRPr="004E1229">
              <w:rPr>
                <w:rFonts w:ascii="Times New Roman" w:eastAsia="Times New Roman" w:hAnsi="Times New Roman" w:cs="Times New Roman"/>
                <w:i/>
                <w:iCs/>
                <w:color w:val="000000"/>
                <w:sz w:val="24"/>
                <w:szCs w:val="24"/>
              </w:rPr>
              <w:t xml:space="preserve"> </w:t>
            </w:r>
            <w:r w:rsidRPr="004E1229">
              <w:rPr>
                <w:rFonts w:ascii="Times New Roman" w:eastAsia="Times New Roman" w:hAnsi="Times New Roman" w:cs="Times New Roman"/>
                <w:b/>
                <w:color w:val="000000"/>
                <w:sz w:val="24"/>
                <w:szCs w:val="24"/>
              </w:rPr>
              <w:t xml:space="preserve"> </w:t>
            </w:r>
            <w:r w:rsidRPr="004E1229">
              <w:rPr>
                <w:rFonts w:ascii="Times New Roman" w:eastAsia="Times New Roman" w:hAnsi="Times New Roman" w:cs="Times New Roman"/>
                <w:bCs/>
                <w:color w:val="000000"/>
                <w:sz w:val="24"/>
                <w:szCs w:val="24"/>
              </w:rPr>
              <w:t>patogumo nustatymo specialisto kvalifikaciją</w:t>
            </w:r>
            <w:r w:rsidRPr="004E1229">
              <w:rPr>
                <w:rFonts w:ascii="Times New Roman" w:eastAsia="Times New Roman" w:hAnsi="Times New Roman" w:cs="Times New Roman"/>
                <w:color w:val="000000"/>
                <w:sz w:val="24"/>
                <w:szCs w:val="24"/>
              </w:rPr>
              <w:t xml:space="preserve"> įrodantį</w:t>
            </w:r>
            <w:r w:rsidRPr="004E1229">
              <w:rPr>
                <w:rFonts w:ascii="Times New Roman" w:eastAsia="Times New Roman" w:hAnsi="Times New Roman" w:cs="Times New Roman"/>
                <w:sz w:val="24"/>
                <w:szCs w:val="24"/>
              </w:rPr>
              <w:t xml:space="preserve"> sertifikatą (</w:t>
            </w:r>
            <w:r w:rsidRPr="004E1229">
              <w:rPr>
                <w:rFonts w:ascii="Times New Roman" w:eastAsia="Times New Roman" w:hAnsi="Times New Roman" w:cs="Times New Roman"/>
                <w:i/>
                <w:iCs/>
                <w:color w:val="000000"/>
                <w:sz w:val="24"/>
                <w:szCs w:val="24"/>
              </w:rPr>
              <w:t xml:space="preserve">Certified Usability Analyst (CUA) </w:t>
            </w:r>
            <w:r w:rsidRPr="004E1229">
              <w:rPr>
                <w:rFonts w:ascii="Times New Roman" w:eastAsia="Times New Roman" w:hAnsi="Times New Roman" w:cs="Times New Roman"/>
                <w:color w:val="000000"/>
                <w:sz w:val="24"/>
                <w:szCs w:val="24"/>
              </w:rPr>
              <w:t>arba</w:t>
            </w:r>
            <w:r w:rsidRPr="004E1229">
              <w:rPr>
                <w:rFonts w:ascii="Times New Roman" w:eastAsia="Times New Roman" w:hAnsi="Times New Roman" w:cs="Times New Roman"/>
                <w:i/>
                <w:iCs/>
                <w:color w:val="000000"/>
                <w:sz w:val="24"/>
                <w:szCs w:val="24"/>
              </w:rPr>
              <w:t xml:space="preserve"> </w:t>
            </w:r>
            <w:r w:rsidRPr="004E1229">
              <w:rPr>
                <w:rFonts w:ascii="Times New Roman" w:eastAsia="Times New Roman" w:hAnsi="Times New Roman" w:cs="Times New Roman"/>
                <w:sz w:val="24"/>
                <w:szCs w:val="24"/>
              </w:rPr>
              <w:t xml:space="preserve"> </w:t>
            </w:r>
            <w:r w:rsidRPr="004E1229">
              <w:rPr>
                <w:rFonts w:ascii="Times New Roman" w:eastAsia="Times New Roman" w:hAnsi="Times New Roman" w:cs="Times New Roman"/>
                <w:i/>
                <w:iCs/>
                <w:color w:val="000000"/>
                <w:sz w:val="24"/>
                <w:szCs w:val="24"/>
              </w:rPr>
              <w:t>User Experience Analyst (CXA))</w:t>
            </w:r>
            <w:r w:rsidRPr="004E1229">
              <w:rPr>
                <w:rFonts w:ascii="Times New Roman" w:eastAsia="Times New Roman" w:hAnsi="Times New Roman" w:cs="Times New Roman"/>
                <w:color w:val="000000"/>
                <w:sz w:val="24"/>
                <w:szCs w:val="24"/>
              </w:rPr>
              <w:t xml:space="preserve"> arba kitą lygiavertį dokumentą, įrodantį </w:t>
            </w:r>
            <w:r w:rsidRPr="004E1229">
              <w:rPr>
                <w:rFonts w:ascii="Times New Roman" w:eastAsia="Times New Roman" w:hAnsi="Times New Roman" w:cs="Times New Roman"/>
                <w:bCs/>
                <w:color w:val="000000"/>
                <w:sz w:val="24"/>
                <w:szCs w:val="24"/>
              </w:rPr>
              <w:t>informacinių sistemų  naudotojo sąsajos patogumo nustatymo specialisto</w:t>
            </w:r>
            <w:r w:rsidRPr="004E1229">
              <w:rPr>
                <w:rFonts w:ascii="Times New Roman" w:eastAsia="Times New Roman" w:hAnsi="Times New Roman" w:cs="Times New Roman"/>
                <w:color w:val="000000"/>
                <w:sz w:val="24"/>
                <w:szCs w:val="24"/>
              </w:rPr>
              <w:t xml:space="preserve"> </w:t>
            </w:r>
            <w:r w:rsidRPr="004E1229">
              <w:rPr>
                <w:rFonts w:ascii="Times New Roman" w:eastAsia="Times New Roman" w:hAnsi="Times New Roman" w:cs="Times New Roman"/>
                <w:bCs/>
                <w:color w:val="000000"/>
                <w:sz w:val="24"/>
                <w:szCs w:val="24"/>
              </w:rPr>
              <w:t xml:space="preserve"> kvalifikaciją</w:t>
            </w:r>
            <w:r w:rsidRPr="004E1229">
              <w:rPr>
                <w:rFonts w:ascii="Times New Roman" w:eastAsia="Times New Roman" w:hAnsi="Times New Roman" w:cs="Times New Roman"/>
                <w:color w:val="000000"/>
                <w:sz w:val="24"/>
                <w:szCs w:val="24"/>
              </w:rPr>
              <w:t>.</w:t>
            </w:r>
          </w:p>
          <w:p w14:paraId="515ED084" w14:textId="77777777" w:rsidR="000E4FD3" w:rsidRPr="004E1229" w:rsidRDefault="000E4FD3" w:rsidP="000E4FD3">
            <w:pPr>
              <w:widowControl w:val="0"/>
              <w:suppressAutoHyphens/>
              <w:jc w:val="both"/>
              <w:outlineLvl w:val="1"/>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2.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darbų pobūdis, trukmė, pareigos bei kontaktiniai asmenys, galintys </w:t>
            </w:r>
            <w:r w:rsidRPr="004E1229">
              <w:rPr>
                <w:rFonts w:ascii="Times New Roman" w:hAnsi="Times New Roman" w:cs="Times New Roman"/>
                <w:color w:val="000000"/>
                <w:sz w:val="24"/>
                <w:szCs w:val="24"/>
              </w:rPr>
              <w:lastRenderedPageBreak/>
              <w:t>pateikti papildomą informaciją.</w:t>
            </w:r>
          </w:p>
          <w:p w14:paraId="76211FF8" w14:textId="77777777" w:rsidR="004E7CFF" w:rsidRPr="007470D9" w:rsidRDefault="004E7CFF" w:rsidP="0047701F">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FD46EF1"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lastRenderedPageBreak/>
              <w:t>Tiekėjo specialistai.</w:t>
            </w:r>
          </w:p>
          <w:p w14:paraId="43B10B83"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7A137315"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5732EC4E"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pirkimo sutarties dalį, kuriai reikia jų turimų pajėgumų.</w:t>
            </w:r>
          </w:p>
          <w:p w14:paraId="57A059F4"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3DA7DBE1" w14:textId="77777777" w:rsidR="004E7CFF" w:rsidRPr="003D7ADE" w:rsidRDefault="004E7CFF" w:rsidP="004E7CFF">
            <w:pPr>
              <w:spacing w:after="0" w:line="240" w:lineRule="auto"/>
              <w:jc w:val="both"/>
              <w:rPr>
                <w:rFonts w:ascii="Times New Roman" w:eastAsia="Calibri" w:hAnsi="Times New Roman" w:cs="Times New Roman"/>
                <w:iCs/>
                <w:sz w:val="24"/>
                <w:szCs w:val="24"/>
              </w:rPr>
            </w:pPr>
          </w:p>
          <w:p w14:paraId="6BAB1257" w14:textId="77777777" w:rsidR="004E7CFF" w:rsidRDefault="004E7CFF" w:rsidP="004E7CFF">
            <w:pPr>
              <w:spacing w:after="0" w:line="240" w:lineRule="auto"/>
              <w:jc w:val="both"/>
              <w:rPr>
                <w:rFonts w:ascii="Times New Roman" w:eastAsia="Calibri" w:hAnsi="Times New Roman" w:cs="Times New Roman"/>
                <w:iCs/>
                <w:sz w:val="24"/>
                <w:szCs w:val="24"/>
              </w:rPr>
            </w:pPr>
          </w:p>
          <w:p w14:paraId="1CEB7803"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r w:rsidR="004E7CFF" w:rsidRPr="004765C5" w14:paraId="279BB1FE" w14:textId="77777777" w:rsidTr="00520028">
        <w:trPr>
          <w:trHeight w:val="3107"/>
        </w:trPr>
        <w:tc>
          <w:tcPr>
            <w:tcW w:w="660" w:type="dxa"/>
            <w:tcBorders>
              <w:top w:val="single" w:sz="4" w:space="0" w:color="000000"/>
              <w:left w:val="single" w:sz="4" w:space="0" w:color="000000"/>
              <w:bottom w:val="single" w:sz="4" w:space="0" w:color="000000"/>
              <w:right w:val="single" w:sz="4" w:space="0" w:color="000000"/>
            </w:tcBorders>
          </w:tcPr>
          <w:p w14:paraId="7950F7F6" w14:textId="77777777" w:rsidR="004E7CFF" w:rsidRDefault="004E7CFF" w:rsidP="004E7CFF">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730" w:type="dxa"/>
            <w:tcBorders>
              <w:top w:val="single" w:sz="4" w:space="0" w:color="000000"/>
              <w:left w:val="single" w:sz="4" w:space="0" w:color="000000"/>
              <w:bottom w:val="single" w:sz="4" w:space="0" w:color="000000"/>
              <w:right w:val="single" w:sz="4" w:space="0" w:color="000000"/>
            </w:tcBorders>
          </w:tcPr>
          <w:p w14:paraId="2BFAF45C" w14:textId="77777777" w:rsidR="00A941D2" w:rsidRPr="004E1229" w:rsidRDefault="00A941D2" w:rsidP="00A941D2">
            <w:pPr>
              <w:spacing w:line="240" w:lineRule="auto"/>
              <w:jc w:val="both"/>
              <w:rPr>
                <w:rFonts w:ascii="Times New Roman" w:hAnsi="Times New Roman" w:cs="Times New Roman"/>
                <w:b/>
                <w:sz w:val="24"/>
                <w:szCs w:val="24"/>
              </w:rPr>
            </w:pPr>
            <w:r w:rsidRPr="004E1229">
              <w:rPr>
                <w:rFonts w:ascii="Times New Roman" w:hAnsi="Times New Roman" w:cs="Times New Roman"/>
                <w:b/>
                <w:sz w:val="24"/>
                <w:szCs w:val="24"/>
              </w:rPr>
              <w:t>Pagrindinis specialistas Nr. 7 – Informacinių sistemų saugumo specialistas:</w:t>
            </w:r>
          </w:p>
          <w:p w14:paraId="557D282A" w14:textId="77777777" w:rsidR="00A941D2" w:rsidRPr="004E1229" w:rsidRDefault="00A941D2" w:rsidP="00A941D2">
            <w:pPr>
              <w:spacing w:line="240" w:lineRule="auto"/>
              <w:jc w:val="both"/>
              <w:rPr>
                <w:rFonts w:ascii="Times New Roman" w:hAnsi="Times New Roman" w:cs="Times New Roman"/>
                <w:sz w:val="24"/>
                <w:szCs w:val="24"/>
              </w:rPr>
            </w:pPr>
            <w:r w:rsidRPr="004E1229">
              <w:rPr>
                <w:rFonts w:ascii="Times New Roman" w:hAnsi="Times New Roman" w:cs="Times New Roman"/>
                <w:sz w:val="24"/>
                <w:szCs w:val="24"/>
              </w:rPr>
              <w:t>– </w:t>
            </w:r>
            <w:r w:rsidRPr="004E1229">
              <w:rPr>
                <w:rFonts w:ascii="Times New Roman" w:eastAsia="Calibri" w:hAnsi="Times New Roman" w:cs="Times New Roman"/>
                <w:sz w:val="24"/>
                <w:szCs w:val="24"/>
              </w:rPr>
              <w:t xml:space="preserve"> </w:t>
            </w:r>
            <w:r w:rsidRPr="004E1229">
              <w:rPr>
                <w:rFonts w:ascii="Times New Roman" w:hAnsi="Times New Roman" w:cs="Times New Roman"/>
                <w:sz w:val="24"/>
                <w:szCs w:val="24"/>
              </w:rPr>
              <w:t xml:space="preserve">per pastaruosius 5 (penkerius) metus turi būti dalyvavęs kaip informacinių sistemų saugumo specialistas bent 1 (vienoje) informacinės sistemos kūrimo ir diegimo </w:t>
            </w:r>
            <w:r w:rsidRPr="004E1229">
              <w:rPr>
                <w:rFonts w:ascii="Times New Roman" w:hAnsi="Times New Roman" w:cs="Times New Roman"/>
                <w:i/>
                <w:sz w:val="24"/>
                <w:szCs w:val="24"/>
              </w:rPr>
              <w:t>arba</w:t>
            </w:r>
            <w:r w:rsidRPr="004E1229">
              <w:rPr>
                <w:rFonts w:ascii="Times New Roman" w:hAnsi="Times New Roman" w:cs="Times New Roman"/>
                <w:sz w:val="24"/>
                <w:szCs w:val="24"/>
              </w:rPr>
              <w:t xml:space="preserve"> modernizavimo ir diegimo sutartyje (projekte)*, kurios (-io) apimtyje sukurta bent 1 (viena)  elektroniniu būdu teikiama paslauga;</w:t>
            </w:r>
          </w:p>
          <w:p w14:paraId="3D81B939" w14:textId="3D7ABCAF" w:rsidR="004E7CFF" w:rsidRPr="002D2A95" w:rsidRDefault="00A941D2" w:rsidP="00A941D2">
            <w:pPr>
              <w:spacing w:line="240" w:lineRule="auto"/>
              <w:jc w:val="both"/>
              <w:rPr>
                <w:rFonts w:ascii="Times New Roman" w:hAnsi="Times New Roman" w:cs="Times New Roman"/>
                <w:b/>
                <w:sz w:val="24"/>
                <w:szCs w:val="24"/>
              </w:rPr>
            </w:pPr>
            <w:r w:rsidRPr="004E1229">
              <w:rPr>
                <w:rFonts w:ascii="Times New Roman" w:hAnsi="Times New Roman" w:cs="Times New Roman"/>
                <w:sz w:val="24"/>
                <w:szCs w:val="24"/>
              </w:rPr>
              <w:t>– turi turėti</w:t>
            </w:r>
            <w:r w:rsidRPr="004E1229">
              <w:rPr>
                <w:rFonts w:ascii="Times New Roman" w:hAnsi="Times New Roman" w:cs="Times New Roman"/>
                <w:b/>
                <w:sz w:val="24"/>
                <w:szCs w:val="24"/>
              </w:rPr>
              <w:t xml:space="preserve"> </w:t>
            </w:r>
            <w:r w:rsidRPr="004E1229">
              <w:rPr>
                <w:rFonts w:ascii="Times New Roman" w:eastAsia="Calibri" w:hAnsi="Times New Roman" w:cs="Times New Roman"/>
                <w:sz w:val="24"/>
                <w:szCs w:val="24"/>
                <w:shd w:val="clear" w:color="auto" w:fill="FFFFFF"/>
              </w:rPr>
              <w:t>tarptautiniu mastu pripažįstamą informacinių sistemų saugumo specialisto kvalifikaciją</w:t>
            </w:r>
            <w:r w:rsidR="004E7CFF" w:rsidRPr="005473D4">
              <w:rPr>
                <w:rFonts w:ascii="Times New Roman" w:hAnsi="Times New Roman" w:cs="Times New Roman"/>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4906DA5" w14:textId="77777777" w:rsidR="001326D4" w:rsidRPr="004E1229" w:rsidRDefault="001326D4" w:rsidP="001326D4">
            <w:pPr>
              <w:spacing w:after="0" w:line="240" w:lineRule="auto"/>
              <w:jc w:val="both"/>
              <w:rPr>
                <w:rFonts w:ascii="Times New Roman" w:hAnsi="Times New Roman" w:cs="Times New Roman"/>
                <w:b/>
                <w:sz w:val="24"/>
                <w:szCs w:val="24"/>
              </w:rPr>
            </w:pPr>
            <w:r w:rsidRPr="004E1229">
              <w:rPr>
                <w:rFonts w:ascii="Times New Roman" w:hAnsi="Times New Roman" w:cs="Times New Roman"/>
                <w:b/>
                <w:sz w:val="24"/>
                <w:szCs w:val="24"/>
              </w:rPr>
              <w:t xml:space="preserve">Pagrindinis </w:t>
            </w:r>
            <w:r w:rsidRPr="004E1229">
              <w:rPr>
                <w:rFonts w:ascii="Times New Roman" w:hAnsi="Times New Roman" w:cs="Times New Roman"/>
                <w:b/>
                <w:bCs/>
                <w:sz w:val="24"/>
                <w:szCs w:val="24"/>
              </w:rPr>
              <w:t>specialistas</w:t>
            </w:r>
            <w:r w:rsidRPr="004E1229">
              <w:rPr>
                <w:rFonts w:ascii="Times New Roman" w:hAnsi="Times New Roman" w:cs="Times New Roman"/>
                <w:b/>
                <w:sz w:val="24"/>
                <w:szCs w:val="24"/>
              </w:rPr>
              <w:t xml:space="preserve"> Nr. 7 – informacinių sistemų saugumo specialistas turi pateikti:</w:t>
            </w:r>
          </w:p>
          <w:p w14:paraId="43CB279C" w14:textId="77777777" w:rsidR="001326D4" w:rsidRPr="004E1229" w:rsidRDefault="001326D4" w:rsidP="001326D4">
            <w:pPr>
              <w:widowControl w:val="0"/>
              <w:suppressAutoHyphens/>
              <w:jc w:val="both"/>
              <w:outlineLvl w:val="1"/>
              <w:rPr>
                <w:rFonts w:ascii="Times New Roman" w:hAnsi="Times New Roman" w:cs="Times New Roman"/>
                <w:color w:val="000000"/>
                <w:sz w:val="24"/>
                <w:szCs w:val="24"/>
              </w:rPr>
            </w:pPr>
            <w:r w:rsidRPr="004E1229">
              <w:rPr>
                <w:rFonts w:ascii="Times New Roman" w:eastAsia="Calibri" w:hAnsi="Times New Roman" w:cs="Times New Roman"/>
                <w:sz w:val="24"/>
                <w:szCs w:val="24"/>
                <w:shd w:val="clear" w:color="auto" w:fill="FFFFFF"/>
              </w:rPr>
              <w:t xml:space="preserve">1. </w:t>
            </w:r>
            <w:r w:rsidRPr="004E1229">
              <w:rPr>
                <w:rFonts w:ascii="Times New Roman" w:hAnsi="Times New Roman" w:cs="Times New Roman"/>
                <w:color w:val="000000"/>
                <w:sz w:val="24"/>
                <w:szCs w:val="24"/>
              </w:rPr>
              <w:t xml:space="preserve">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specialisto darbų pobūdis, trukmė, pareigos bei kontaktiniai asmenys, galintys pateikti papildomą informaciją.</w:t>
            </w:r>
          </w:p>
          <w:p w14:paraId="63BB6F40" w14:textId="77777777" w:rsidR="001326D4" w:rsidRPr="004E1229" w:rsidRDefault="001326D4" w:rsidP="001326D4">
            <w:pPr>
              <w:spacing w:after="0" w:line="240" w:lineRule="auto"/>
              <w:jc w:val="both"/>
              <w:rPr>
                <w:rFonts w:ascii="Times New Roman" w:eastAsia="Calibri" w:hAnsi="Times New Roman" w:cs="Times New Roman"/>
                <w:sz w:val="24"/>
                <w:szCs w:val="24"/>
                <w:shd w:val="clear" w:color="auto" w:fill="FFFFFF"/>
              </w:rPr>
            </w:pPr>
          </w:p>
          <w:p w14:paraId="28A7D373" w14:textId="77777777" w:rsidR="001326D4" w:rsidRPr="004E1229" w:rsidRDefault="001326D4" w:rsidP="001326D4">
            <w:pPr>
              <w:spacing w:after="0" w:line="240" w:lineRule="auto"/>
              <w:jc w:val="both"/>
              <w:rPr>
                <w:rFonts w:ascii="Times New Roman" w:eastAsia="Calibri" w:hAnsi="Times New Roman" w:cs="Times New Roman"/>
                <w:iCs/>
                <w:sz w:val="24"/>
                <w:szCs w:val="24"/>
              </w:rPr>
            </w:pPr>
            <w:r w:rsidRPr="004E1229">
              <w:rPr>
                <w:rFonts w:ascii="Times New Roman" w:eastAsia="Calibri" w:hAnsi="Times New Roman" w:cs="Times New Roman"/>
                <w:sz w:val="24"/>
                <w:szCs w:val="24"/>
                <w:shd w:val="clear" w:color="auto" w:fill="FFFFFF"/>
              </w:rPr>
              <w:t>2. Informacinių sistemų saugumo specialisto kvalifikaciją</w:t>
            </w:r>
            <w:r w:rsidRPr="004E1229">
              <w:rPr>
                <w:rFonts w:ascii="Times New Roman" w:eastAsia="Calibri" w:hAnsi="Times New Roman" w:cs="Times New Roman"/>
                <w:i/>
                <w:iCs/>
                <w:sz w:val="24"/>
                <w:szCs w:val="24"/>
              </w:rPr>
              <w:t xml:space="preserve"> </w:t>
            </w:r>
            <w:r w:rsidRPr="004E1229">
              <w:rPr>
                <w:rFonts w:ascii="Times New Roman" w:eastAsia="Calibri" w:hAnsi="Times New Roman" w:cs="Times New Roman"/>
                <w:sz w:val="24"/>
                <w:szCs w:val="24"/>
              </w:rPr>
              <w:t>įrodantį</w:t>
            </w:r>
            <w:r w:rsidRPr="004E1229">
              <w:rPr>
                <w:rFonts w:ascii="Times New Roman" w:eastAsia="Calibri" w:hAnsi="Times New Roman" w:cs="Times New Roman"/>
                <w:i/>
                <w:iCs/>
                <w:sz w:val="24"/>
                <w:szCs w:val="24"/>
              </w:rPr>
              <w:t xml:space="preserve"> </w:t>
            </w:r>
            <w:r w:rsidRPr="004E1229">
              <w:rPr>
                <w:rFonts w:ascii="Times New Roman" w:eastAsia="Calibri" w:hAnsi="Times New Roman" w:cs="Times New Roman"/>
                <w:sz w:val="24"/>
                <w:szCs w:val="24"/>
              </w:rPr>
              <w:t>sertifikatą</w:t>
            </w:r>
            <w:r w:rsidRPr="004E1229">
              <w:rPr>
                <w:rFonts w:ascii="Times New Roman" w:eastAsia="Calibri" w:hAnsi="Times New Roman" w:cs="Times New Roman"/>
                <w:i/>
                <w:iCs/>
                <w:sz w:val="24"/>
                <w:szCs w:val="24"/>
              </w:rPr>
              <w:t xml:space="preserve"> CISM (Certified Information Security Manager) arba CISSP (Certified Information Systems Security Professional)</w:t>
            </w:r>
            <w:r w:rsidRPr="004E1229">
              <w:rPr>
                <w:rFonts w:ascii="Times New Roman" w:eastAsia="Calibri" w:hAnsi="Times New Roman" w:cs="Times New Roman"/>
                <w:iCs/>
                <w:sz w:val="24"/>
                <w:szCs w:val="24"/>
              </w:rPr>
              <w:t>, arba kitą lygiavertį dokumentą, įrodantį informacinių sistemų saugumo specialisto kvalifikaciją</w:t>
            </w:r>
          </w:p>
          <w:p w14:paraId="3E232A9D" w14:textId="77777777" w:rsidR="004E7CFF" w:rsidRPr="007470D9" w:rsidRDefault="004E7CFF" w:rsidP="004E7CFF">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626B17C"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Tiekėjo specialistai.</w:t>
            </w:r>
          </w:p>
          <w:p w14:paraId="7573C3D3"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Reikalavimą turi atitikti Tiekėjo specialistai, atsižvelgiant į jų prisiimamus įsipareigojimus pirkimo sutarčiai vykdyti.</w:t>
            </w:r>
          </w:p>
          <w:p w14:paraId="752C776D"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Jeigu pasiūlymą teikia ūkio subjektų grupė – reikalavimą turi atitikti ūkio subjektų grupės nario (-ių) specialistai, atsižvelgiant į jų prisiimamus įsipareigojimus pirkimo sutarčiai vykdyti.</w:t>
            </w:r>
          </w:p>
          <w:p w14:paraId="45EE8184"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Tiekėjas gali remtis kitų ūkio subjektų pajėgumais tik tuo atveju, jeigu tie subjektai (jų darbuotojai) patys vykdys tą pirkimo sutarties dalį, kuriai reikia jų turimų pajėgumų.</w:t>
            </w:r>
          </w:p>
          <w:p w14:paraId="69EB749A" w14:textId="77777777" w:rsidR="004E7CFF" w:rsidRPr="003D7ADE" w:rsidRDefault="004E7CFF" w:rsidP="004E7CFF">
            <w:pPr>
              <w:spacing w:after="0" w:line="240" w:lineRule="auto"/>
              <w:jc w:val="both"/>
              <w:rPr>
                <w:rFonts w:ascii="Times New Roman" w:eastAsia="Calibri" w:hAnsi="Times New Roman" w:cs="Times New Roman"/>
                <w:iCs/>
                <w:sz w:val="24"/>
                <w:szCs w:val="24"/>
              </w:rPr>
            </w:pPr>
            <w:r w:rsidRPr="003D7ADE">
              <w:rPr>
                <w:rFonts w:ascii="Times New Roman" w:eastAsia="Calibri" w:hAnsi="Times New Roman" w:cs="Times New Roman"/>
                <w:iCs/>
                <w:sz w:val="24"/>
                <w:szCs w:val="24"/>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iCs/>
                <w:sz w:val="24"/>
                <w:szCs w:val="24"/>
              </w:rPr>
              <w:t> </w:t>
            </w:r>
            <w:r w:rsidRPr="003D7ADE">
              <w:rPr>
                <w:rFonts w:ascii="Times New Roman" w:eastAsia="Calibri" w:hAnsi="Times New Roman" w:cs="Times New Roman"/>
                <w:iCs/>
                <w:sz w:val="24"/>
                <w:szCs w:val="24"/>
              </w:rPr>
              <w:t>reikalavimus, jeigu subtiekėjai (jų darbuotojai) patys vykdys tą pirkimo sutarties dalį, kuriai reikia nustatytos kvalifikacijos.</w:t>
            </w:r>
          </w:p>
          <w:p w14:paraId="08E51503" w14:textId="77777777" w:rsidR="004E7CFF" w:rsidRPr="003D7ADE" w:rsidRDefault="004E7CFF" w:rsidP="004E7CFF">
            <w:pPr>
              <w:spacing w:after="0" w:line="240" w:lineRule="auto"/>
              <w:jc w:val="both"/>
              <w:rPr>
                <w:rFonts w:ascii="Times New Roman" w:eastAsia="Calibri" w:hAnsi="Times New Roman" w:cs="Times New Roman"/>
                <w:iCs/>
                <w:sz w:val="24"/>
                <w:szCs w:val="24"/>
              </w:rPr>
            </w:pPr>
          </w:p>
          <w:p w14:paraId="5763B821"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r w:rsidR="004E7CFF" w:rsidRPr="004765C5" w14:paraId="21046BB3" w14:textId="77777777" w:rsidTr="001326D4">
        <w:trPr>
          <w:trHeight w:val="969"/>
        </w:trPr>
        <w:tc>
          <w:tcPr>
            <w:tcW w:w="10910" w:type="dxa"/>
            <w:gridSpan w:val="4"/>
            <w:tcBorders>
              <w:top w:val="single" w:sz="4" w:space="0" w:color="000000"/>
              <w:left w:val="single" w:sz="4" w:space="0" w:color="000000"/>
              <w:bottom w:val="single" w:sz="4" w:space="0" w:color="000000"/>
              <w:right w:val="single" w:sz="4" w:space="0" w:color="000000"/>
            </w:tcBorders>
          </w:tcPr>
          <w:p w14:paraId="69036A0A" w14:textId="77777777" w:rsidR="004E7CFF" w:rsidRDefault="004E7CFF" w:rsidP="004E7CFF">
            <w:pPr>
              <w:spacing w:after="0" w:line="240" w:lineRule="auto"/>
              <w:jc w:val="both"/>
              <w:rPr>
                <w:rFonts w:ascii="Times New Roman" w:eastAsia="Calibri" w:hAnsi="Times New Roman" w:cs="Times New Roman"/>
                <w:bCs/>
                <w:iCs/>
                <w:sz w:val="24"/>
                <w:szCs w:val="24"/>
              </w:rPr>
            </w:pPr>
            <w:r w:rsidRPr="004D3483">
              <w:rPr>
                <w:rFonts w:ascii="Times New Roman" w:eastAsia="Calibri" w:hAnsi="Times New Roman" w:cs="Times New Roman"/>
                <w:b/>
                <w:bCs/>
                <w:iCs/>
                <w:sz w:val="24"/>
                <w:szCs w:val="24"/>
              </w:rPr>
              <w:t>Pastabos:</w:t>
            </w:r>
          </w:p>
          <w:p w14:paraId="4307E690" w14:textId="77777777" w:rsidR="004E7CFF" w:rsidRPr="00457F84" w:rsidRDefault="004E7CFF" w:rsidP="004E7CFF">
            <w:pPr>
              <w:spacing w:after="0" w:line="240" w:lineRule="auto"/>
              <w:jc w:val="both"/>
              <w:rPr>
                <w:rFonts w:ascii="Times New Roman" w:eastAsia="Calibri" w:hAnsi="Times New Roman" w:cs="Times New Roman"/>
                <w:bCs/>
                <w:iCs/>
                <w:sz w:val="24"/>
                <w:szCs w:val="24"/>
              </w:rPr>
            </w:pPr>
            <w:r w:rsidRPr="00457F84">
              <w:rPr>
                <w:rFonts w:ascii="Times New Roman" w:eastAsia="Calibri" w:hAnsi="Times New Roman" w:cs="Times New Roman"/>
                <w:bCs/>
                <w:iCs/>
                <w:sz w:val="24"/>
                <w:szCs w:val="24"/>
              </w:rPr>
              <w:t>* skaičiuojant nuo Skelbime nurodyto pasiūlymo pateikimo termino. Sutartis, pradėta anksčiau negu prieš 5 (penkerius) pastaruosius metus, nebus vertinama.</w:t>
            </w:r>
          </w:p>
          <w:p w14:paraId="2124EF7E" w14:textId="77777777" w:rsidR="004E7CFF" w:rsidRPr="00647EF7" w:rsidRDefault="004E7CFF" w:rsidP="004E7CFF">
            <w:pPr>
              <w:spacing w:after="0" w:line="240" w:lineRule="auto"/>
              <w:jc w:val="both"/>
              <w:rPr>
                <w:rFonts w:ascii="Times New Roman" w:eastAsia="Calibri" w:hAnsi="Times New Roman" w:cs="Times New Roman"/>
                <w:iCs/>
                <w:sz w:val="24"/>
                <w:szCs w:val="24"/>
              </w:rPr>
            </w:pPr>
          </w:p>
        </w:tc>
      </w:tr>
    </w:tbl>
    <w:p w14:paraId="41A46AF9"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5BA8AE18"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712BAE2D"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33C5DDEC"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48DF7E07"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40F29D79" w14:textId="77777777" w:rsidR="008A0475" w:rsidRDefault="008A0475" w:rsidP="008A0475">
      <w:pPr>
        <w:spacing w:before="60" w:after="60" w:line="240" w:lineRule="auto"/>
        <w:jc w:val="both"/>
        <w:rPr>
          <w:rFonts w:ascii="Times New Roman" w:eastAsia="Calibri" w:hAnsi="Times New Roman" w:cs="Times New Roman"/>
          <w:bCs/>
          <w:sz w:val="24"/>
          <w:szCs w:val="24"/>
        </w:rPr>
      </w:pPr>
    </w:p>
    <w:p w14:paraId="05F24389" w14:textId="77777777" w:rsidR="008A0475" w:rsidRDefault="008A0475" w:rsidP="00D675C7">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641B568C" w14:textId="77777777" w:rsidR="00D257D5" w:rsidRPr="004E1229" w:rsidRDefault="00D257D5" w:rsidP="00D675C7">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3C335EE5" w14:textId="77777777" w:rsidR="00D675C7" w:rsidRPr="004E1229" w:rsidRDefault="00D675C7" w:rsidP="00D675C7">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W w:w="2977" w:type="dxa"/>
        <w:tblInd w:w="6804" w:type="dxa"/>
        <w:tblLook w:val="04A0" w:firstRow="1" w:lastRow="0" w:firstColumn="1" w:lastColumn="0" w:noHBand="0" w:noVBand="1"/>
      </w:tblPr>
      <w:tblGrid>
        <w:gridCol w:w="2977"/>
      </w:tblGrid>
      <w:tr w:rsidR="00D675C7" w:rsidRPr="004E1229" w14:paraId="4A489D5D" w14:textId="77777777" w:rsidTr="0079602C">
        <w:tc>
          <w:tcPr>
            <w:tcW w:w="2977" w:type="dxa"/>
            <w:shd w:val="clear" w:color="auto" w:fill="auto"/>
          </w:tcPr>
          <w:p w14:paraId="071EF924" w14:textId="77777777" w:rsidR="00D675C7" w:rsidRPr="004E1229" w:rsidRDefault="00D675C7" w:rsidP="00D675C7">
            <w:pPr>
              <w:spacing w:after="0" w:line="240" w:lineRule="auto"/>
              <w:ind w:hanging="259"/>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Atviro  konkurso sąlygų</w:t>
            </w:r>
          </w:p>
        </w:tc>
      </w:tr>
      <w:tr w:rsidR="00D675C7" w:rsidRPr="004E1229" w14:paraId="0048CE4D" w14:textId="77777777" w:rsidTr="0079602C">
        <w:tc>
          <w:tcPr>
            <w:tcW w:w="2977" w:type="dxa"/>
            <w:shd w:val="clear" w:color="auto" w:fill="auto"/>
          </w:tcPr>
          <w:p w14:paraId="5EC9D6F8" w14:textId="30CBB5FD" w:rsidR="00D675C7" w:rsidRPr="004E1229" w:rsidRDefault="00D675C7" w:rsidP="00D675C7">
            <w:pPr>
              <w:tabs>
                <w:tab w:val="left" w:pos="3240"/>
              </w:tabs>
              <w:spacing w:after="0" w:line="240" w:lineRule="auto"/>
              <w:ind w:left="308"/>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w:t>
            </w:r>
            <w:r w:rsidR="00D257D5" w:rsidRPr="004E1229">
              <w:rPr>
                <w:rFonts w:ascii="Times New Roman" w:eastAsia="Calibri" w:hAnsi="Times New Roman" w:cs="Times New Roman"/>
                <w:sz w:val="24"/>
                <w:szCs w:val="24"/>
              </w:rPr>
              <w:t>4</w:t>
            </w:r>
            <w:r w:rsidRPr="004E1229">
              <w:rPr>
                <w:rFonts w:ascii="Times New Roman" w:eastAsia="Calibri" w:hAnsi="Times New Roman" w:cs="Times New Roman"/>
                <w:sz w:val="24"/>
                <w:szCs w:val="24"/>
              </w:rPr>
              <w:t xml:space="preserve"> priedas</w:t>
            </w:r>
          </w:p>
        </w:tc>
      </w:tr>
    </w:tbl>
    <w:p w14:paraId="204CDA3E"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p>
    <w:p w14:paraId="629AADC6"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Nacionalinio saugumo reikalavimų atitikties </w:t>
      </w:r>
    </w:p>
    <w:p w14:paraId="6309709A"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r w:rsidRPr="004E1229">
        <w:rPr>
          <w:rFonts w:ascii="Times New Roman" w:eastAsia="Batang" w:hAnsi="Times New Roman" w:cs="Times New Roman"/>
          <w:sz w:val="24"/>
          <w:szCs w:val="24"/>
        </w:rPr>
        <w:t>deklaracijos tipinė forma,</w:t>
      </w:r>
    </w:p>
    <w:p w14:paraId="7C319E75"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patvirtinta Viešųjų pirkimų tarnybos </w:t>
      </w:r>
    </w:p>
    <w:p w14:paraId="1698D888"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r w:rsidRPr="004E1229">
        <w:rPr>
          <w:rFonts w:ascii="Times New Roman" w:eastAsia="Batang" w:hAnsi="Times New Roman" w:cs="Times New Roman"/>
          <w:sz w:val="24"/>
          <w:szCs w:val="24"/>
        </w:rPr>
        <w:t>direktoriaus 2022 m. gruodžio 29 d.</w:t>
      </w:r>
    </w:p>
    <w:p w14:paraId="00B78DC9" w14:textId="77777777" w:rsidR="00D675C7" w:rsidRPr="004E1229" w:rsidRDefault="00D675C7" w:rsidP="00D675C7">
      <w:pPr>
        <w:shd w:val="clear" w:color="auto" w:fill="FFFFFF"/>
        <w:suppressAutoHyphens/>
        <w:spacing w:after="0" w:line="240" w:lineRule="auto"/>
        <w:ind w:left="6096"/>
        <w:rPr>
          <w:rFonts w:ascii="Times New Roman" w:eastAsia="Batang" w:hAnsi="Times New Roman" w:cs="Times New Roman"/>
          <w:sz w:val="24"/>
          <w:szCs w:val="24"/>
        </w:rPr>
      </w:pPr>
      <w:r w:rsidRPr="004E1229">
        <w:rPr>
          <w:rFonts w:ascii="Times New Roman" w:eastAsia="Batang" w:hAnsi="Times New Roman" w:cs="Times New Roman"/>
          <w:sz w:val="24"/>
          <w:szCs w:val="24"/>
        </w:rPr>
        <w:t>įsakymu Nr. 1S-233</w:t>
      </w:r>
    </w:p>
    <w:p w14:paraId="1CC70A39" w14:textId="77777777" w:rsidR="00D675C7" w:rsidRPr="004E1229" w:rsidRDefault="00D675C7" w:rsidP="00D675C7">
      <w:pPr>
        <w:shd w:val="clear" w:color="auto" w:fill="FFFFFF"/>
        <w:suppressAutoHyphens/>
        <w:spacing w:after="0" w:line="240" w:lineRule="auto"/>
        <w:jc w:val="center"/>
        <w:rPr>
          <w:rFonts w:ascii="Times New Roman" w:eastAsia="Batang" w:hAnsi="Times New Roman" w:cs="Times New Roman"/>
          <w:b/>
          <w:sz w:val="24"/>
          <w:szCs w:val="24"/>
        </w:rPr>
      </w:pPr>
    </w:p>
    <w:p w14:paraId="1ADFFB03" w14:textId="77777777" w:rsidR="00D675C7" w:rsidRPr="004E1229" w:rsidRDefault="00D675C7" w:rsidP="00D675C7">
      <w:pPr>
        <w:shd w:val="clear" w:color="auto" w:fill="FFFFFF"/>
        <w:suppressAutoHyphens/>
        <w:spacing w:after="0" w:line="240" w:lineRule="auto"/>
        <w:jc w:val="center"/>
        <w:rPr>
          <w:rFonts w:ascii="Times New Roman" w:eastAsia="Batang" w:hAnsi="Times New Roman" w:cs="Times New Roman"/>
          <w:b/>
          <w:sz w:val="24"/>
          <w:szCs w:val="24"/>
        </w:rPr>
      </w:pPr>
      <w:r w:rsidRPr="004E1229">
        <w:rPr>
          <w:rFonts w:ascii="Times New Roman" w:eastAsia="Batang" w:hAnsi="Times New Roman" w:cs="Times New Roman"/>
          <w:b/>
          <w:sz w:val="24"/>
          <w:szCs w:val="24"/>
        </w:rPr>
        <w:t>(Nacionalinio saugumo reikalavimų atitikties deklaracijos tipinė forma)</w:t>
      </w:r>
    </w:p>
    <w:p w14:paraId="1DAD59F4" w14:textId="77777777" w:rsidR="00D675C7" w:rsidRPr="004E1229" w:rsidRDefault="00D675C7" w:rsidP="00D675C7">
      <w:pPr>
        <w:widowControl w:val="0"/>
        <w:tabs>
          <w:tab w:val="right" w:leader="underscore" w:pos="9071"/>
        </w:tabs>
        <w:suppressAutoHyphens/>
        <w:spacing w:after="0" w:line="240" w:lineRule="auto"/>
        <w:textAlignment w:val="baseline"/>
        <w:rPr>
          <w:rFonts w:ascii="Times New Roman" w:eastAsia="Batang" w:hAnsi="Times New Roman" w:cs="Times New Roman"/>
          <w:sz w:val="24"/>
          <w:szCs w:val="24"/>
        </w:rPr>
      </w:pPr>
      <w:r w:rsidRPr="004E1229">
        <w:rPr>
          <w:rFonts w:ascii="Times New Roman" w:eastAsia="Calibri" w:hAnsi="Times New Roman" w:cs="Times New Roman"/>
          <w:sz w:val="24"/>
          <w:szCs w:val="24"/>
        </w:rPr>
        <w:tab/>
      </w:r>
    </w:p>
    <w:p w14:paraId="1E6095C9" w14:textId="77777777" w:rsidR="00D675C7" w:rsidRPr="004E1229" w:rsidRDefault="00D675C7" w:rsidP="00D675C7">
      <w:pPr>
        <w:shd w:val="clear" w:color="auto" w:fill="FFFFFF"/>
        <w:suppressAutoHyphens/>
        <w:spacing w:after="0" w:line="240" w:lineRule="auto"/>
        <w:ind w:right="-178"/>
        <w:jc w:val="center"/>
        <w:rPr>
          <w:rFonts w:ascii="Times New Roman" w:eastAsia="Batang" w:hAnsi="Times New Roman" w:cs="Times New Roman"/>
          <w:sz w:val="24"/>
          <w:szCs w:val="24"/>
        </w:rPr>
      </w:pPr>
      <w:r w:rsidRPr="004E1229">
        <w:rPr>
          <w:rFonts w:ascii="Times New Roman" w:eastAsia="Batang" w:hAnsi="Times New Roman" w:cs="Times New Roman"/>
          <w:sz w:val="24"/>
          <w:szCs w:val="24"/>
        </w:rPr>
        <w:t>(</w:t>
      </w:r>
      <w:r w:rsidRPr="004E1229">
        <w:rPr>
          <w:rFonts w:ascii="Times New Roman" w:eastAsia="Batang" w:hAnsi="Times New Roman" w:cs="Times New Roman"/>
          <w:i/>
          <w:iCs/>
          <w:sz w:val="24"/>
          <w:szCs w:val="24"/>
        </w:rPr>
        <w:t>tiekėjo pavadinimas</w:t>
      </w:r>
      <w:r w:rsidRPr="004E1229">
        <w:rPr>
          <w:rFonts w:ascii="Times New Roman" w:eastAsia="Batang" w:hAnsi="Times New Roman" w:cs="Times New Roman"/>
          <w:sz w:val="24"/>
          <w:szCs w:val="24"/>
        </w:rPr>
        <w:t>)</w:t>
      </w:r>
    </w:p>
    <w:p w14:paraId="7A5EFB52"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1229">
        <w:rPr>
          <w:rFonts w:ascii="Times New Roman" w:eastAsia="Calibri" w:hAnsi="Times New Roman" w:cs="Times New Roman"/>
          <w:sz w:val="24"/>
          <w:szCs w:val="24"/>
          <w:u w:val="single"/>
        </w:rPr>
        <w:t>Muitinės departamentas prie Lietuvos Respublikos finansų ministerijos</w:t>
      </w:r>
    </w:p>
    <w:p w14:paraId="28DC834C" w14:textId="77777777" w:rsidR="00D675C7" w:rsidRPr="004E1229" w:rsidRDefault="00D675C7" w:rsidP="00D675C7">
      <w:pPr>
        <w:suppressAutoHyphens/>
        <w:spacing w:after="0" w:line="240" w:lineRule="auto"/>
        <w:jc w:val="center"/>
        <w:textAlignment w:val="baseline"/>
        <w:rPr>
          <w:rFonts w:ascii="Times New Roman" w:eastAsia="Batang" w:hAnsi="Times New Roman" w:cs="Times New Roman"/>
          <w:sz w:val="24"/>
          <w:szCs w:val="24"/>
        </w:rPr>
      </w:pPr>
      <w:r w:rsidRPr="004E1229">
        <w:rPr>
          <w:rFonts w:ascii="Times New Roman" w:eastAsia="Calibri" w:hAnsi="Times New Roman" w:cs="Times New Roman"/>
          <w:iCs/>
          <w:sz w:val="24"/>
          <w:szCs w:val="24"/>
        </w:rPr>
        <w:t>(</w:t>
      </w:r>
      <w:r w:rsidRPr="004E1229">
        <w:rPr>
          <w:rFonts w:ascii="Times New Roman" w:eastAsia="Calibri" w:hAnsi="Times New Roman" w:cs="Times New Roman"/>
          <w:i/>
          <w:sz w:val="24"/>
          <w:szCs w:val="24"/>
        </w:rPr>
        <w:t>adresatas (perkančiosios organizacijos / perkančiojo subjekto pavadinimas</w:t>
      </w:r>
      <w:r w:rsidRPr="004E1229">
        <w:rPr>
          <w:rFonts w:ascii="Times New Roman" w:eastAsia="Calibri" w:hAnsi="Times New Roman" w:cs="Times New Roman"/>
          <w:iCs/>
          <w:sz w:val="24"/>
          <w:szCs w:val="24"/>
        </w:rPr>
        <w:t>)</w:t>
      </w:r>
    </w:p>
    <w:p w14:paraId="2EA5B847"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69B4214"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Batang" w:hAnsi="Times New Roman" w:cs="Times New Roman"/>
          <w:sz w:val="24"/>
          <w:szCs w:val="24"/>
        </w:rPr>
      </w:pPr>
      <w:r w:rsidRPr="004E1229">
        <w:rPr>
          <w:rFonts w:ascii="Times New Roman" w:eastAsia="Calibri" w:hAnsi="Times New Roman" w:cs="Times New Roman"/>
          <w:b/>
          <w:bCs/>
          <w:sz w:val="24"/>
          <w:szCs w:val="24"/>
        </w:rPr>
        <w:t>NACIONALINIO SAUGUMO REIKALAVIMŲ ATITIKTIES DEKLARACIJA</w:t>
      </w:r>
    </w:p>
    <w:p w14:paraId="2D42BB47"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4176D9A"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1229">
        <w:rPr>
          <w:rFonts w:ascii="Times New Roman" w:eastAsia="Calibri" w:hAnsi="Times New Roman" w:cs="Times New Roman"/>
          <w:sz w:val="24"/>
          <w:szCs w:val="24"/>
        </w:rPr>
        <w:t>20__ m._____________ d. Nr. ______</w:t>
      </w:r>
    </w:p>
    <w:p w14:paraId="41D4B2D8"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1229">
        <w:rPr>
          <w:rFonts w:ascii="Times New Roman" w:eastAsia="Calibri" w:hAnsi="Times New Roman" w:cs="Times New Roman"/>
          <w:sz w:val="24"/>
          <w:szCs w:val="24"/>
        </w:rPr>
        <w:t>__________________________</w:t>
      </w:r>
    </w:p>
    <w:p w14:paraId="17DDD2BA" w14:textId="77777777" w:rsidR="00D675C7" w:rsidRPr="004E1229" w:rsidRDefault="00D675C7" w:rsidP="00D675C7">
      <w:pPr>
        <w:widowControl w:val="0"/>
        <w:tabs>
          <w:tab w:val="right" w:leader="underscore" w:pos="9071"/>
        </w:tabs>
        <w:suppressAutoHyphens/>
        <w:spacing w:after="0" w:line="240" w:lineRule="auto"/>
        <w:jc w:val="center"/>
        <w:textAlignment w:val="baseline"/>
        <w:rPr>
          <w:rFonts w:ascii="Times New Roman" w:eastAsia="Batang" w:hAnsi="Times New Roman" w:cs="Times New Roman"/>
          <w:sz w:val="24"/>
          <w:szCs w:val="24"/>
        </w:rPr>
      </w:pPr>
      <w:r w:rsidRPr="004E1229">
        <w:rPr>
          <w:rFonts w:ascii="Times New Roman" w:eastAsia="Calibri" w:hAnsi="Times New Roman" w:cs="Times New Roman"/>
          <w:i/>
          <w:iCs/>
          <w:sz w:val="24"/>
          <w:szCs w:val="24"/>
        </w:rPr>
        <w:t>(Sudarymo vieta)</w:t>
      </w:r>
    </w:p>
    <w:p w14:paraId="33E9DD46" w14:textId="77777777" w:rsidR="00D675C7" w:rsidRPr="004E1229" w:rsidRDefault="00D675C7" w:rsidP="00D675C7">
      <w:pPr>
        <w:spacing w:after="0" w:line="240" w:lineRule="auto"/>
        <w:ind w:firstLine="567"/>
        <w:jc w:val="both"/>
        <w:rPr>
          <w:rFonts w:ascii="Times New Roman" w:eastAsia="Batang" w:hAnsi="Times New Roman" w:cs="Times New Roman"/>
          <w:color w:val="000000"/>
          <w:sz w:val="24"/>
          <w:szCs w:val="24"/>
        </w:rPr>
      </w:pPr>
      <w:r w:rsidRPr="004E1229">
        <w:rPr>
          <w:rFonts w:ascii="Times New Roman" w:eastAsia="Batang" w:hAnsi="Times New Roman" w:cs="Times New Roman"/>
          <w:color w:val="000000"/>
          <w:sz w:val="24"/>
          <w:szCs w:val="24"/>
        </w:rPr>
        <w:t>Aš, ___________________________________________________________________ ,</w:t>
      </w:r>
    </w:p>
    <w:p w14:paraId="2DDA86A5" w14:textId="77777777" w:rsidR="00D675C7" w:rsidRPr="004E1229" w:rsidRDefault="00D675C7" w:rsidP="00D675C7">
      <w:pPr>
        <w:spacing w:after="0" w:line="240" w:lineRule="auto"/>
        <w:ind w:left="960" w:firstLine="318"/>
        <w:jc w:val="both"/>
        <w:rPr>
          <w:rFonts w:ascii="Times New Roman" w:eastAsia="Batang" w:hAnsi="Times New Roman" w:cs="Times New Roman"/>
          <w:color w:val="000000"/>
          <w:sz w:val="24"/>
          <w:szCs w:val="24"/>
        </w:rPr>
      </w:pPr>
      <w:r w:rsidRPr="004E1229">
        <w:rPr>
          <w:rFonts w:ascii="Times New Roman" w:eastAsia="Batang" w:hAnsi="Times New Roman" w:cs="Times New Roman"/>
          <w:i/>
          <w:iCs/>
          <w:color w:val="000000"/>
          <w:sz w:val="24"/>
          <w:szCs w:val="24"/>
        </w:rPr>
        <w:t>(tiekėjo vadovo ar jo įgalioto asmens pareigų pavadinimas, vardas ir pavardė)</w:t>
      </w:r>
    </w:p>
    <w:p w14:paraId="336C34F8" w14:textId="77777777" w:rsidR="00D675C7" w:rsidRPr="004E1229" w:rsidRDefault="00D675C7" w:rsidP="00D675C7">
      <w:pPr>
        <w:spacing w:after="0" w:line="240" w:lineRule="auto"/>
        <w:jc w:val="both"/>
        <w:rPr>
          <w:rFonts w:ascii="Times New Roman" w:eastAsia="Batang" w:hAnsi="Times New Roman" w:cs="Times New Roman"/>
          <w:color w:val="000000"/>
          <w:sz w:val="24"/>
          <w:szCs w:val="24"/>
        </w:rPr>
      </w:pPr>
      <w:r w:rsidRPr="004E1229">
        <w:rPr>
          <w:rFonts w:ascii="Times New Roman" w:eastAsia="Batang" w:hAnsi="Times New Roman" w:cs="Times New Roman"/>
          <w:color w:val="000000"/>
          <w:sz w:val="24"/>
          <w:szCs w:val="24"/>
        </w:rPr>
        <w:t>patvirtinu, kad mano vadovaujamas (-a) (atstovaujamas (-a))____________________________ ,</w:t>
      </w:r>
    </w:p>
    <w:p w14:paraId="5938DD71" w14:textId="77777777" w:rsidR="00D675C7" w:rsidRPr="004E1229" w:rsidRDefault="00D675C7" w:rsidP="00D675C7">
      <w:pPr>
        <w:spacing w:after="0" w:line="240" w:lineRule="auto"/>
        <w:ind w:left="5640" w:firstLine="742"/>
        <w:jc w:val="both"/>
        <w:rPr>
          <w:rFonts w:ascii="Times New Roman" w:eastAsia="Batang" w:hAnsi="Times New Roman" w:cs="Times New Roman"/>
          <w:color w:val="000000"/>
          <w:sz w:val="24"/>
          <w:szCs w:val="24"/>
        </w:rPr>
      </w:pPr>
      <w:r w:rsidRPr="004E1229">
        <w:rPr>
          <w:rFonts w:ascii="Times New Roman" w:eastAsia="Batang" w:hAnsi="Times New Roman" w:cs="Times New Roman"/>
          <w:i/>
          <w:iCs/>
          <w:color w:val="000000"/>
          <w:sz w:val="24"/>
          <w:szCs w:val="24"/>
        </w:rPr>
        <w:t xml:space="preserve">(tiekėjo pavadinimas)    </w:t>
      </w:r>
    </w:p>
    <w:p w14:paraId="75941F99" w14:textId="77777777" w:rsidR="00D675C7" w:rsidRPr="004E1229" w:rsidRDefault="00D675C7" w:rsidP="00D675C7">
      <w:pPr>
        <w:spacing w:after="0" w:line="240" w:lineRule="auto"/>
        <w:jc w:val="both"/>
        <w:rPr>
          <w:rFonts w:ascii="Times New Roman" w:eastAsia="Batang" w:hAnsi="Times New Roman" w:cs="Times New Roman"/>
          <w:color w:val="000000"/>
          <w:sz w:val="24"/>
          <w:szCs w:val="24"/>
          <w:u w:val="single"/>
        </w:rPr>
      </w:pPr>
      <w:r w:rsidRPr="004E1229">
        <w:rPr>
          <w:rFonts w:ascii="Times New Roman" w:eastAsia="Batang" w:hAnsi="Times New Roman" w:cs="Times New Roman"/>
          <w:color w:val="000000"/>
          <w:sz w:val="24"/>
          <w:szCs w:val="24"/>
        </w:rPr>
        <w:t>dalyvaujantis (-i) ______________________________________________________________</w:t>
      </w:r>
    </w:p>
    <w:p w14:paraId="4E8D31D5" w14:textId="77777777" w:rsidR="00D675C7" w:rsidRPr="004E1229" w:rsidRDefault="00D675C7" w:rsidP="00D675C7">
      <w:pPr>
        <w:spacing w:after="0" w:line="240" w:lineRule="auto"/>
        <w:ind w:left="2040" w:firstLine="371"/>
        <w:jc w:val="both"/>
        <w:rPr>
          <w:rFonts w:ascii="Times New Roman" w:eastAsia="Batang" w:hAnsi="Times New Roman" w:cs="Times New Roman"/>
          <w:color w:val="000000"/>
          <w:sz w:val="24"/>
          <w:szCs w:val="24"/>
        </w:rPr>
      </w:pPr>
      <w:r w:rsidRPr="004E1229">
        <w:rPr>
          <w:rFonts w:ascii="Times New Roman" w:eastAsia="Batang" w:hAnsi="Times New Roman" w:cs="Times New Roman"/>
          <w:i/>
          <w:iCs/>
          <w:color w:val="000000"/>
          <w:sz w:val="24"/>
          <w:szCs w:val="24"/>
        </w:rPr>
        <w:t>(perkančiosios organizacijos / perkančiojo subjekto pavadinimas)</w:t>
      </w:r>
    </w:p>
    <w:p w14:paraId="19BD9EF5" w14:textId="77777777" w:rsidR="00D675C7" w:rsidRPr="004E1229" w:rsidRDefault="00D675C7" w:rsidP="00D675C7">
      <w:pPr>
        <w:spacing w:after="0" w:line="240" w:lineRule="auto"/>
        <w:jc w:val="both"/>
        <w:rPr>
          <w:rFonts w:ascii="Times New Roman" w:eastAsia="Batang" w:hAnsi="Times New Roman" w:cs="Times New Roman"/>
          <w:color w:val="000000"/>
          <w:sz w:val="24"/>
          <w:szCs w:val="24"/>
        </w:rPr>
      </w:pPr>
      <w:r w:rsidRPr="004E1229">
        <w:rPr>
          <w:rFonts w:ascii="Times New Roman" w:eastAsia="Batang" w:hAnsi="Times New Roman" w:cs="Times New Roman"/>
          <w:color w:val="000000"/>
          <w:sz w:val="24"/>
          <w:szCs w:val="24"/>
        </w:rPr>
        <w:t>vykdomame  _____________________________________, atitinka toliau nurodomus reikalavimus:</w:t>
      </w:r>
    </w:p>
    <w:p w14:paraId="1A87EA08" w14:textId="77777777" w:rsidR="00D675C7" w:rsidRPr="004E1229" w:rsidRDefault="00D675C7" w:rsidP="00D675C7">
      <w:pPr>
        <w:spacing w:after="0" w:line="240" w:lineRule="auto"/>
        <w:ind w:firstLine="636"/>
        <w:jc w:val="both"/>
        <w:rPr>
          <w:rFonts w:ascii="Times New Roman" w:eastAsia="Batang" w:hAnsi="Times New Roman" w:cs="Times New Roman"/>
          <w:color w:val="000000"/>
          <w:sz w:val="24"/>
          <w:szCs w:val="24"/>
        </w:rPr>
      </w:pPr>
      <w:r w:rsidRPr="004E1229">
        <w:rPr>
          <w:rFonts w:ascii="Times New Roman" w:eastAsia="Batang" w:hAnsi="Times New Roman" w:cs="Times New Roman"/>
          <w:i/>
          <w:iCs/>
          <w:color w:val="000000"/>
          <w:sz w:val="24"/>
          <w:szCs w:val="24"/>
        </w:rPr>
        <w:t>(pirkimo objekto pavadinimas, pirkimo numeris, pirkimo paskelbimo CVP IS data</w:t>
      </w:r>
      <w:r w:rsidRPr="004E1229">
        <w:rPr>
          <w:rFonts w:ascii="Times New Roman" w:eastAsia="Batang" w:hAnsi="Times New Roman" w:cs="Times New Roman"/>
          <w:color w:val="000000"/>
          <w:sz w:val="24"/>
          <w:szCs w:val="24"/>
        </w:rPr>
        <w:t>)</w:t>
      </w:r>
    </w:p>
    <w:p w14:paraId="6B2A0441" w14:textId="77777777" w:rsidR="00D675C7" w:rsidRPr="004E1229" w:rsidRDefault="00D675C7" w:rsidP="00D675C7">
      <w:pPr>
        <w:shd w:val="clear" w:color="auto" w:fill="FFFFFF"/>
        <w:spacing w:after="0" w:line="240" w:lineRule="auto"/>
        <w:ind w:firstLine="424"/>
        <w:rPr>
          <w:rFonts w:ascii="Times New Roman" w:eastAsia="Batang"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D675C7" w:rsidRPr="004E1229" w14:paraId="69A3A912" w14:textId="77777777" w:rsidTr="00B876AE">
        <w:tc>
          <w:tcPr>
            <w:tcW w:w="352" w:type="dxa"/>
            <w:tcBorders>
              <w:bottom w:val="single" w:sz="4" w:space="0" w:color="auto"/>
              <w:right w:val="nil"/>
            </w:tcBorders>
            <w:hideMark/>
          </w:tcPr>
          <w:p w14:paraId="45F2192A"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r w:rsidRPr="004E1229">
              <w:rPr>
                <w:rFonts w:ascii="Times New Roman" w:eastAsia="Batang" w:hAnsi="Times New Roman" w:cs="Times New Roman"/>
                <w:sz w:val="24"/>
                <w:szCs w:val="24"/>
                <w:lang w:eastAsia="lt-LT"/>
              </w:rPr>
              <w:t>×</w:t>
            </w:r>
          </w:p>
        </w:tc>
        <w:tc>
          <w:tcPr>
            <w:tcW w:w="9708" w:type="dxa"/>
            <w:vMerge w:val="restart"/>
            <w:tcBorders>
              <w:top w:val="nil"/>
              <w:left w:val="nil"/>
              <w:bottom w:val="nil"/>
              <w:right w:val="nil"/>
            </w:tcBorders>
            <w:hideMark/>
          </w:tcPr>
          <w:p w14:paraId="73BC3B4B" w14:textId="77777777" w:rsidR="00D675C7" w:rsidRPr="004E1229" w:rsidRDefault="00D675C7" w:rsidP="00D675C7">
            <w:pPr>
              <w:shd w:val="clear" w:color="auto" w:fill="FFFFFF"/>
              <w:spacing w:after="0" w:line="240" w:lineRule="auto"/>
              <w:jc w:val="both"/>
              <w:rPr>
                <w:rFonts w:ascii="Times New Roman" w:eastAsia="Batang" w:hAnsi="Times New Roman" w:cs="Times New Roman"/>
                <w:i/>
                <w:iCs/>
                <w:sz w:val="24"/>
                <w:szCs w:val="24"/>
              </w:rPr>
            </w:pPr>
            <w:r w:rsidRPr="004E1229">
              <w:rPr>
                <w:rFonts w:ascii="Times New Roman" w:eastAsia="Batang" w:hAnsi="Times New Roman" w:cs="Times New Roman"/>
                <w:sz w:val="24"/>
                <w:szCs w:val="24"/>
                <w:lang w:eastAsia="lt-LT"/>
              </w:rPr>
              <w:t xml:space="preserve">tiekėjo siūlomos teikti paslaugos nekelia grėsmės nacionaliniam saugumui </w:t>
            </w:r>
            <w:r w:rsidRPr="004E1229">
              <w:rPr>
                <w:rFonts w:ascii="Times New Roman" w:eastAsia="Batang" w:hAnsi="Times New Roman" w:cs="Times New Roman"/>
                <w:color w:val="000000"/>
                <w:sz w:val="24"/>
                <w:szCs w:val="24"/>
                <w:bdr w:val="none" w:sz="0" w:space="0" w:color="auto" w:frame="1"/>
              </w:rPr>
              <w:t>–</w:t>
            </w:r>
            <w:r w:rsidRPr="004E1229">
              <w:rPr>
                <w:rFonts w:ascii="Times New Roman" w:eastAsia="Batang" w:hAnsi="Times New Roman" w:cs="Times New Roman"/>
                <w:sz w:val="24"/>
                <w:szCs w:val="24"/>
                <w:lang w:eastAsia="lt-LT"/>
              </w:rPr>
              <w:t xml:space="preserve"> vadovaujantis VPĮ 37 straipsnio 9 dalies 2 punktu, </w:t>
            </w:r>
            <w:r w:rsidRPr="004E1229">
              <w:rPr>
                <w:rFonts w:ascii="Times New Roman" w:eastAsia="Batang" w:hAnsi="Times New Roman" w:cs="Times New Roman"/>
                <w:sz w:val="24"/>
                <w:szCs w:val="24"/>
              </w:rPr>
              <w:t xml:space="preserve">paslaugų teikimas nebus vykdomas iš VPĮ 92 straipsnio 14 dalyje numatytame sąraše nurodytų valstybių ar teritorijų. </w:t>
            </w:r>
            <w:r w:rsidRPr="004E1229">
              <w:rPr>
                <w:rFonts w:ascii="Times New Roman" w:eastAsia="Batang" w:hAnsi="Times New Roman" w:cs="Times New Roman"/>
                <w:sz w:val="24"/>
                <w:szCs w:val="24"/>
                <w:lang w:eastAsia="lt-LT"/>
              </w:rPr>
              <w:t>(_____</w:t>
            </w:r>
            <w:r w:rsidRPr="004E1229">
              <w:rPr>
                <w:rFonts w:ascii="Times New Roman" w:eastAsia="Batang" w:hAnsi="Times New Roman" w:cs="Times New Roman"/>
                <w:sz w:val="24"/>
                <w:szCs w:val="24"/>
                <w:u w:val="single"/>
                <w:lang w:eastAsia="lt-LT"/>
              </w:rPr>
              <w:t>2.10.</w:t>
            </w:r>
            <w:r w:rsidRPr="004E1229">
              <w:rPr>
                <w:rFonts w:ascii="Times New Roman" w:eastAsia="Batang" w:hAnsi="Times New Roman" w:cs="Times New Roman"/>
                <w:sz w:val="24"/>
                <w:szCs w:val="24"/>
                <w:lang w:eastAsia="lt-LT"/>
              </w:rPr>
              <w:t>__)</w:t>
            </w:r>
            <w:r w:rsidRPr="004E1229">
              <w:rPr>
                <w:rFonts w:ascii="Times New Roman" w:eastAsia="Batang" w:hAnsi="Times New Roman" w:cs="Times New Roman"/>
                <w:i/>
                <w:iCs/>
                <w:sz w:val="24"/>
                <w:szCs w:val="24"/>
              </w:rPr>
              <w:t xml:space="preserve">   </w:t>
            </w:r>
          </w:p>
          <w:p w14:paraId="173BA0B0" w14:textId="77777777" w:rsidR="00D675C7" w:rsidRPr="004E1229" w:rsidRDefault="00D675C7" w:rsidP="00D675C7">
            <w:pPr>
              <w:shd w:val="clear" w:color="auto" w:fill="FFFFFF"/>
              <w:spacing w:after="0" w:line="240" w:lineRule="auto"/>
              <w:ind w:firstLine="3657"/>
              <w:rPr>
                <w:rFonts w:ascii="Times New Roman" w:eastAsia="Batang" w:hAnsi="Times New Roman" w:cs="Times New Roman"/>
                <w:i/>
                <w:sz w:val="24"/>
                <w:szCs w:val="24"/>
              </w:rPr>
            </w:pPr>
            <w:r w:rsidRPr="004E1229">
              <w:rPr>
                <w:rFonts w:ascii="Times New Roman" w:eastAsia="Batang" w:hAnsi="Times New Roman" w:cs="Times New Roman"/>
                <w:i/>
                <w:sz w:val="24"/>
                <w:szCs w:val="24"/>
              </w:rPr>
              <w:t xml:space="preserve">                    (pirkimo dokumentų punktas)</w:t>
            </w:r>
          </w:p>
          <w:p w14:paraId="65903DE7" w14:textId="77777777" w:rsidR="00D675C7" w:rsidRPr="004E1229" w:rsidRDefault="00D675C7" w:rsidP="00D675C7">
            <w:pPr>
              <w:spacing w:after="0" w:line="240" w:lineRule="auto"/>
              <w:jc w:val="both"/>
              <w:rPr>
                <w:rFonts w:ascii="Times New Roman" w:eastAsia="Batang" w:hAnsi="Times New Roman" w:cs="Times New Roman"/>
                <w:sz w:val="24"/>
                <w:szCs w:val="24"/>
              </w:rPr>
            </w:pPr>
          </w:p>
        </w:tc>
      </w:tr>
      <w:tr w:rsidR="00D675C7" w:rsidRPr="004E1229" w14:paraId="41F3B5E5" w14:textId="77777777" w:rsidTr="00B876AE">
        <w:tc>
          <w:tcPr>
            <w:tcW w:w="352" w:type="dxa"/>
            <w:tcBorders>
              <w:left w:val="nil"/>
              <w:bottom w:val="nil"/>
              <w:right w:val="nil"/>
            </w:tcBorders>
          </w:tcPr>
          <w:p w14:paraId="469A15CB"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2042E90F"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r>
      <w:tr w:rsidR="00D675C7" w:rsidRPr="004E1229" w14:paraId="6A34AC55" w14:textId="77777777" w:rsidTr="00B876AE">
        <w:trPr>
          <w:trHeight w:val="708"/>
        </w:trPr>
        <w:tc>
          <w:tcPr>
            <w:tcW w:w="352" w:type="dxa"/>
            <w:tcBorders>
              <w:top w:val="nil"/>
              <w:left w:val="nil"/>
              <w:bottom w:val="nil"/>
              <w:right w:val="nil"/>
            </w:tcBorders>
          </w:tcPr>
          <w:p w14:paraId="3D95FD0A"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3E194339"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r>
    </w:tbl>
    <w:p w14:paraId="01C435CA" w14:textId="77777777" w:rsidR="00D675C7" w:rsidRPr="004E1229" w:rsidRDefault="00D675C7" w:rsidP="00D675C7">
      <w:pPr>
        <w:shd w:val="clear" w:color="auto" w:fill="FFFFFF"/>
        <w:spacing w:after="0" w:line="240" w:lineRule="auto"/>
        <w:rPr>
          <w:rFonts w:ascii="Times New Roman" w:eastAsia="Batang"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D675C7" w:rsidRPr="004E1229" w14:paraId="096BCFE8" w14:textId="77777777" w:rsidTr="00B876AE">
        <w:tc>
          <w:tcPr>
            <w:tcW w:w="352" w:type="dxa"/>
            <w:tcBorders>
              <w:top w:val="single" w:sz="4" w:space="0" w:color="auto"/>
              <w:left w:val="single" w:sz="4" w:space="0" w:color="auto"/>
              <w:bottom w:val="single" w:sz="4" w:space="0" w:color="auto"/>
              <w:right w:val="nil"/>
            </w:tcBorders>
            <w:hideMark/>
          </w:tcPr>
          <w:p w14:paraId="5F5031FD"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r w:rsidRPr="004E1229">
              <w:rPr>
                <w:rFonts w:ascii="Times New Roman" w:eastAsia="Batang" w:hAnsi="Times New Roman" w:cs="Times New Roman"/>
                <w:sz w:val="24"/>
                <w:szCs w:val="24"/>
                <w:lang w:eastAsia="lt-LT"/>
              </w:rPr>
              <w:t>×</w:t>
            </w:r>
          </w:p>
        </w:tc>
        <w:tc>
          <w:tcPr>
            <w:tcW w:w="9708" w:type="dxa"/>
            <w:vMerge w:val="restart"/>
            <w:tcBorders>
              <w:top w:val="nil"/>
              <w:left w:val="nil"/>
              <w:bottom w:val="nil"/>
              <w:right w:val="nil"/>
            </w:tcBorders>
            <w:hideMark/>
          </w:tcPr>
          <w:p w14:paraId="229AAC2D" w14:textId="77777777" w:rsidR="00D675C7" w:rsidRPr="004E1229" w:rsidRDefault="00D675C7" w:rsidP="00D675C7">
            <w:pPr>
              <w:spacing w:after="0" w:line="240" w:lineRule="auto"/>
              <w:jc w:val="both"/>
              <w:rPr>
                <w:rFonts w:ascii="Times New Roman" w:eastAsia="Batang" w:hAnsi="Times New Roman" w:cs="Times New Roman"/>
                <w:sz w:val="24"/>
                <w:szCs w:val="24"/>
                <w:lang w:eastAsia="lt-LT"/>
              </w:rPr>
            </w:pPr>
            <w:r w:rsidRPr="004E1229">
              <w:rPr>
                <w:rFonts w:ascii="Times New Roman" w:eastAsia="Batang" w:hAnsi="Times New Roman" w:cs="Times New Roman"/>
                <w:sz w:val="24"/>
                <w:szCs w:val="24"/>
                <w:lang w:eastAsia="lt-LT"/>
              </w:rPr>
              <w:t>tiekėjas neturi interesų, galinčių kelti grėsmę nacionaliniam saugumui – vadovaujantis VPĮ 47 straipsnio 9 dalimi, jis pats,</w:t>
            </w:r>
            <w:r w:rsidRPr="004E1229">
              <w:rPr>
                <w:rFonts w:ascii="Times New Roman" w:eastAsia="Batang"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E1229">
              <w:rPr>
                <w:rFonts w:ascii="Times New Roman" w:eastAsia="Batang" w:hAnsi="Times New Roman" w:cs="Times New Roman"/>
                <w:sz w:val="24"/>
                <w:szCs w:val="24"/>
                <w:lang w:eastAsia="lt-LT"/>
              </w:rPr>
              <w:t>(____</w:t>
            </w:r>
            <w:r w:rsidRPr="004E1229">
              <w:rPr>
                <w:rFonts w:ascii="Times New Roman" w:eastAsia="Batang" w:hAnsi="Times New Roman" w:cs="Times New Roman"/>
                <w:sz w:val="24"/>
                <w:szCs w:val="24"/>
                <w:u w:val="single"/>
                <w:lang w:eastAsia="lt-LT"/>
              </w:rPr>
              <w:t>2.11.</w:t>
            </w:r>
            <w:r w:rsidRPr="004E1229">
              <w:rPr>
                <w:rFonts w:ascii="Times New Roman" w:eastAsia="Batang" w:hAnsi="Times New Roman" w:cs="Times New Roman"/>
                <w:sz w:val="24"/>
                <w:szCs w:val="24"/>
                <w:lang w:eastAsia="lt-LT"/>
              </w:rPr>
              <w:t>___)</w:t>
            </w:r>
          </w:p>
          <w:p w14:paraId="22CC0F18" w14:textId="77777777" w:rsidR="00D675C7" w:rsidRPr="004E1229" w:rsidRDefault="00D675C7" w:rsidP="00D675C7">
            <w:pPr>
              <w:spacing w:after="0" w:line="240" w:lineRule="auto"/>
              <w:jc w:val="both"/>
              <w:rPr>
                <w:rFonts w:ascii="Times New Roman" w:eastAsia="Batang" w:hAnsi="Times New Roman" w:cs="Times New Roman"/>
                <w:sz w:val="24"/>
                <w:szCs w:val="24"/>
              </w:rPr>
            </w:pPr>
            <w:r w:rsidRPr="004E1229">
              <w:rPr>
                <w:rFonts w:ascii="Times New Roman" w:eastAsia="Batang" w:hAnsi="Times New Roman" w:cs="Times New Roman"/>
                <w:i/>
                <w:sz w:val="24"/>
                <w:szCs w:val="24"/>
              </w:rPr>
              <w:t>(pirkimo dokumentų punktas)</w:t>
            </w:r>
          </w:p>
        </w:tc>
      </w:tr>
      <w:tr w:rsidR="00D675C7" w:rsidRPr="004E1229" w14:paraId="0056E4CC" w14:textId="77777777" w:rsidTr="00B876AE">
        <w:tc>
          <w:tcPr>
            <w:tcW w:w="352" w:type="dxa"/>
            <w:tcBorders>
              <w:top w:val="single" w:sz="4" w:space="0" w:color="auto"/>
              <w:left w:val="nil"/>
              <w:bottom w:val="nil"/>
              <w:right w:val="nil"/>
            </w:tcBorders>
          </w:tcPr>
          <w:p w14:paraId="0813B600"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7739D2BF"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r>
      <w:tr w:rsidR="00D675C7" w:rsidRPr="004E1229" w14:paraId="75052ED9" w14:textId="77777777" w:rsidTr="00B876AE">
        <w:tc>
          <w:tcPr>
            <w:tcW w:w="352" w:type="dxa"/>
            <w:tcBorders>
              <w:top w:val="nil"/>
              <w:left w:val="nil"/>
              <w:bottom w:val="nil"/>
              <w:right w:val="nil"/>
            </w:tcBorders>
          </w:tcPr>
          <w:p w14:paraId="20941FE2"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6D97D64D" w14:textId="77777777" w:rsidR="00D675C7" w:rsidRPr="004E1229" w:rsidRDefault="00D675C7" w:rsidP="00D675C7">
            <w:pPr>
              <w:spacing w:after="0" w:line="240" w:lineRule="auto"/>
              <w:rPr>
                <w:rFonts w:ascii="Times New Roman" w:eastAsia="Batang" w:hAnsi="Times New Roman" w:cs="Times New Roman"/>
                <w:sz w:val="24"/>
                <w:szCs w:val="24"/>
                <w:lang w:eastAsia="lt-LT"/>
              </w:rPr>
            </w:pPr>
          </w:p>
        </w:tc>
      </w:tr>
    </w:tbl>
    <w:p w14:paraId="62E323CE" w14:textId="77777777" w:rsidR="00D675C7" w:rsidRPr="004E1229" w:rsidRDefault="00D675C7" w:rsidP="00D675C7">
      <w:pPr>
        <w:shd w:val="clear" w:color="auto" w:fill="FFFFFF"/>
        <w:spacing w:after="0" w:line="240" w:lineRule="auto"/>
        <w:ind w:firstLine="720"/>
        <w:rPr>
          <w:rFonts w:ascii="Times New Roman" w:eastAsia="Batang" w:hAnsi="Times New Roman" w:cs="Times New Roman"/>
          <w:sz w:val="24"/>
          <w:szCs w:val="24"/>
        </w:rPr>
      </w:pPr>
      <w:r w:rsidRPr="004E1229">
        <w:rPr>
          <w:rFonts w:ascii="Times New Roman" w:eastAsia="Batang" w:hAnsi="Times New Roman" w:cs="Times New Roman"/>
          <w:sz w:val="24"/>
          <w:szCs w:val="24"/>
        </w:rPr>
        <w:t>Patvirtinu, kad šie duomenys yra teisingi ir aktualūs pasiūlymo pateikimo dieną.</w:t>
      </w:r>
    </w:p>
    <w:p w14:paraId="3EE1821C" w14:textId="77777777" w:rsidR="00D675C7" w:rsidRPr="004E1229" w:rsidRDefault="00D675C7" w:rsidP="00D675C7">
      <w:pPr>
        <w:spacing w:after="0" w:line="240" w:lineRule="auto"/>
        <w:ind w:firstLine="70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C4931B4" w14:textId="77777777" w:rsidR="00D675C7" w:rsidRPr="004E1229" w:rsidRDefault="00D675C7" w:rsidP="00D675C7">
      <w:pPr>
        <w:spacing w:after="0" w:line="240" w:lineRule="auto"/>
        <w:ind w:firstLine="709"/>
        <w:jc w:val="both"/>
        <w:rPr>
          <w:rFonts w:ascii="Times New Roman" w:eastAsia="Batang" w:hAnsi="Times New Roman" w:cs="Times New Roman"/>
          <w:sz w:val="24"/>
          <w:szCs w:val="24"/>
        </w:rPr>
      </w:pPr>
      <w:r w:rsidRPr="004E1229">
        <w:rPr>
          <w:rFonts w:ascii="Times New Roman" w:eastAsia="Batang"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F04B5CF" w14:textId="77777777" w:rsidR="00D675C7" w:rsidRPr="004E1229" w:rsidRDefault="00D675C7" w:rsidP="00D675C7">
      <w:pPr>
        <w:widowControl w:val="0"/>
        <w:suppressAutoHyphens/>
        <w:spacing w:after="0" w:line="240" w:lineRule="auto"/>
        <w:jc w:val="center"/>
        <w:textAlignment w:val="baseline"/>
        <w:rPr>
          <w:rFonts w:ascii="Times New Roman" w:eastAsia="Batang" w:hAnsi="Times New Roman" w:cs="Times New Roman"/>
          <w:sz w:val="24"/>
          <w:szCs w:val="24"/>
        </w:rPr>
      </w:pPr>
    </w:p>
    <w:p w14:paraId="02BFA3F0" w14:textId="77777777" w:rsidR="00D675C7" w:rsidRPr="004E1229" w:rsidRDefault="00D675C7" w:rsidP="00D675C7">
      <w:pPr>
        <w:widowControl w:val="0"/>
        <w:suppressAutoHyphens/>
        <w:spacing w:after="0" w:line="240" w:lineRule="auto"/>
        <w:jc w:val="center"/>
        <w:textAlignment w:val="baseline"/>
        <w:rPr>
          <w:rFonts w:ascii="Times New Roman" w:eastAsia="Calibri" w:hAnsi="Times New Roman" w:cs="Times New Roman"/>
          <w:sz w:val="24"/>
          <w:szCs w:val="24"/>
        </w:rPr>
      </w:pPr>
      <w:r w:rsidRPr="004E1229">
        <w:rPr>
          <w:rFonts w:ascii="Times New Roman" w:eastAsia="Calibri" w:hAnsi="Times New Roman" w:cs="Times New Roman"/>
          <w:sz w:val="24"/>
          <w:szCs w:val="24"/>
        </w:rPr>
        <w:t>____________________</w:t>
      </w:r>
      <w:r w:rsidRPr="004E1229">
        <w:rPr>
          <w:rFonts w:ascii="Times New Roman" w:eastAsia="Calibri" w:hAnsi="Times New Roman" w:cs="Times New Roman"/>
          <w:i/>
          <w:iCs/>
          <w:sz w:val="24"/>
          <w:szCs w:val="24"/>
        </w:rPr>
        <w:t xml:space="preserve">                            </w:t>
      </w:r>
      <w:r w:rsidRPr="004E1229">
        <w:rPr>
          <w:rFonts w:ascii="Times New Roman" w:eastAsia="Calibri" w:hAnsi="Times New Roman" w:cs="Times New Roman"/>
          <w:sz w:val="24"/>
          <w:szCs w:val="24"/>
        </w:rPr>
        <w:t>____________________</w:t>
      </w:r>
      <w:r w:rsidRPr="004E1229">
        <w:rPr>
          <w:rFonts w:ascii="Times New Roman" w:eastAsia="Calibri" w:hAnsi="Times New Roman" w:cs="Times New Roman"/>
          <w:sz w:val="24"/>
          <w:szCs w:val="24"/>
        </w:rPr>
        <w:tab/>
        <w:t xml:space="preserve">                   ___________________</w:t>
      </w:r>
    </w:p>
    <w:p w14:paraId="0D00EA95" w14:textId="77777777" w:rsidR="00D675C7" w:rsidRPr="004E1229" w:rsidRDefault="00D675C7" w:rsidP="00D675C7">
      <w:pPr>
        <w:widowControl w:val="0"/>
        <w:suppressAutoHyphens/>
        <w:spacing w:after="0" w:line="240" w:lineRule="auto"/>
        <w:ind w:firstLine="471"/>
        <w:jc w:val="center"/>
        <w:textAlignment w:val="baseline"/>
        <w:rPr>
          <w:rFonts w:ascii="Times New Roman" w:eastAsia="Batang" w:hAnsi="Times New Roman" w:cs="Times New Roman"/>
          <w:sz w:val="24"/>
          <w:szCs w:val="24"/>
        </w:rPr>
      </w:pPr>
      <w:r w:rsidRPr="004E1229">
        <w:rPr>
          <w:rFonts w:ascii="Times New Roman" w:eastAsia="Calibri" w:hAnsi="Times New Roman" w:cs="Times New Roman"/>
          <w:i/>
          <w:iCs/>
          <w:sz w:val="24"/>
          <w:szCs w:val="24"/>
        </w:rPr>
        <w:t>(pareigos)                                       (parašas)                                                 (vardas ir pavardė)</w:t>
      </w:r>
    </w:p>
    <w:p w14:paraId="7734190A" w14:textId="77777777" w:rsidR="00D675C7" w:rsidRPr="004E1229" w:rsidRDefault="00D675C7" w:rsidP="00D675C7">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D675C7" w:rsidRPr="004E1229" w14:paraId="4A87D869" w14:textId="77777777" w:rsidTr="00B876AE">
        <w:tc>
          <w:tcPr>
            <w:tcW w:w="2833" w:type="dxa"/>
            <w:shd w:val="clear" w:color="auto" w:fill="auto"/>
          </w:tcPr>
          <w:p w14:paraId="24B18D56" w14:textId="77777777" w:rsidR="00D675C7" w:rsidRPr="004E1229" w:rsidRDefault="00D675C7" w:rsidP="00D675C7">
            <w:pPr>
              <w:spacing w:after="0" w:line="240" w:lineRule="auto"/>
              <w:ind w:hanging="400"/>
              <w:rPr>
                <w:rFonts w:ascii="Times New Roman" w:eastAsia="Calibri" w:hAnsi="Times New Roman" w:cs="Times New Roman"/>
                <w:sz w:val="24"/>
                <w:szCs w:val="24"/>
              </w:rPr>
            </w:pPr>
            <w:bookmarkStart w:id="199" w:name="_Hlk124233970"/>
            <w:r w:rsidRPr="004E1229">
              <w:rPr>
                <w:rFonts w:ascii="Times New Roman" w:eastAsia="Calibri" w:hAnsi="Times New Roman" w:cs="Times New Roman"/>
                <w:sz w:val="24"/>
                <w:szCs w:val="24"/>
              </w:rPr>
              <w:t xml:space="preserve">        Atviro konkurso sąlygų</w:t>
            </w:r>
          </w:p>
        </w:tc>
      </w:tr>
      <w:tr w:rsidR="00D675C7" w:rsidRPr="004E1229" w14:paraId="290177A9" w14:textId="77777777" w:rsidTr="00B876AE">
        <w:tc>
          <w:tcPr>
            <w:tcW w:w="2833" w:type="dxa"/>
            <w:shd w:val="clear" w:color="auto" w:fill="auto"/>
          </w:tcPr>
          <w:p w14:paraId="58860883" w14:textId="01821598" w:rsidR="00D675C7" w:rsidRPr="004E1229" w:rsidRDefault="00D675C7" w:rsidP="00D675C7">
            <w:pPr>
              <w:tabs>
                <w:tab w:val="left" w:pos="3240"/>
              </w:tabs>
              <w:spacing w:after="0" w:line="240" w:lineRule="auto"/>
              <w:ind w:left="308"/>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w:t>
            </w:r>
            <w:r w:rsidR="00D257D5" w:rsidRPr="004E1229">
              <w:rPr>
                <w:rFonts w:ascii="Times New Roman" w:eastAsia="Calibri" w:hAnsi="Times New Roman" w:cs="Times New Roman"/>
                <w:sz w:val="24"/>
                <w:szCs w:val="24"/>
              </w:rPr>
              <w:t>5</w:t>
            </w:r>
            <w:r w:rsidRPr="004E1229">
              <w:rPr>
                <w:rFonts w:ascii="Times New Roman" w:eastAsia="Calibri" w:hAnsi="Times New Roman" w:cs="Times New Roman"/>
                <w:sz w:val="24"/>
                <w:szCs w:val="24"/>
              </w:rPr>
              <w:t xml:space="preserve"> priedas</w:t>
            </w:r>
          </w:p>
        </w:tc>
      </w:tr>
      <w:bookmarkEnd w:id="199"/>
    </w:tbl>
    <w:p w14:paraId="385861B7" w14:textId="77777777" w:rsidR="00D675C7" w:rsidRPr="004E1229" w:rsidRDefault="00D675C7" w:rsidP="00D675C7">
      <w:pPr>
        <w:spacing w:after="0" w:line="240" w:lineRule="auto"/>
        <w:rPr>
          <w:rFonts w:ascii="Times New Roman" w:eastAsia="Times New Roman" w:hAnsi="Times New Roman" w:cs="Times New Roman"/>
          <w:i/>
          <w:sz w:val="24"/>
          <w:szCs w:val="24"/>
          <w:lang w:eastAsia="lt-LT"/>
        </w:rPr>
      </w:pPr>
    </w:p>
    <w:p w14:paraId="31A982B9"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p w14:paraId="4F08B37F" w14:textId="77777777" w:rsidR="00D675C7" w:rsidRPr="004E1229" w:rsidRDefault="00D675C7" w:rsidP="00D675C7">
      <w:pPr>
        <w:spacing w:after="0" w:line="240" w:lineRule="auto"/>
        <w:jc w:val="center"/>
        <w:rPr>
          <w:rFonts w:ascii="Times New Roman" w:eastAsia="Times New Roman" w:hAnsi="Times New Roman" w:cs="Times New Roman"/>
          <w:color w:val="000000"/>
          <w:sz w:val="24"/>
          <w:szCs w:val="24"/>
          <w:u w:val="single"/>
          <w:lang w:eastAsia="lt-LT"/>
        </w:rPr>
      </w:pPr>
      <w:r w:rsidRPr="004E1229">
        <w:rPr>
          <w:rFonts w:ascii="Times New Roman" w:eastAsia="Times New Roman" w:hAnsi="Times New Roman" w:cs="Times New Roman"/>
          <w:color w:val="000000"/>
          <w:sz w:val="24"/>
          <w:szCs w:val="24"/>
          <w:u w:val="single"/>
          <w:lang w:eastAsia="lt-LT"/>
        </w:rPr>
        <w:t>___________________________________</w:t>
      </w:r>
    </w:p>
    <w:p w14:paraId="1BDAE322" w14:textId="77777777" w:rsidR="00D675C7" w:rsidRPr="004E1229" w:rsidRDefault="00D675C7" w:rsidP="00D675C7">
      <w:pPr>
        <w:spacing w:after="0" w:line="240" w:lineRule="auto"/>
        <w:jc w:val="center"/>
        <w:rPr>
          <w:rFonts w:ascii="Times New Roman" w:eastAsia="Times New Roman" w:hAnsi="Times New Roman" w:cs="Times New Roman"/>
          <w:sz w:val="24"/>
          <w:szCs w:val="24"/>
          <w:u w:val="single"/>
          <w:lang w:eastAsia="lt-LT"/>
        </w:rPr>
      </w:pPr>
    </w:p>
    <w:p w14:paraId="37485A95" w14:textId="77777777" w:rsidR="00D675C7" w:rsidRPr="004E1229" w:rsidRDefault="00D675C7" w:rsidP="00D675C7">
      <w:pPr>
        <w:spacing w:after="0" w:line="240" w:lineRule="auto"/>
        <w:jc w:val="center"/>
        <w:rPr>
          <w:rFonts w:ascii="Times New Roman" w:eastAsia="Times New Roman" w:hAnsi="Times New Roman" w:cs="Times New Roman"/>
          <w:sz w:val="24"/>
          <w:szCs w:val="24"/>
          <w:lang w:eastAsia="lt-LT"/>
        </w:rPr>
      </w:pPr>
      <w:r w:rsidRPr="004E1229">
        <w:rPr>
          <w:rFonts w:ascii="Times New Roman" w:eastAsia="Times New Roman" w:hAnsi="Times New Roman" w:cs="Times New Roman"/>
          <w:color w:val="000000"/>
          <w:sz w:val="24"/>
          <w:szCs w:val="24"/>
          <w:lang w:eastAsia="lt-LT"/>
        </w:rPr>
        <w:t> (Tiekėjo/subtiekėjo pavadinimas)</w:t>
      </w:r>
    </w:p>
    <w:p w14:paraId="6DC7C7B0"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p w14:paraId="2444A8AB"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p w14:paraId="79077A2A" w14:textId="77777777" w:rsidR="00D675C7" w:rsidRPr="004E1229" w:rsidRDefault="00D675C7" w:rsidP="00D675C7">
      <w:pPr>
        <w:spacing w:after="0" w:line="240" w:lineRule="auto"/>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___________________________________</w:t>
      </w:r>
    </w:p>
    <w:p w14:paraId="2EE6997E" w14:textId="77777777" w:rsidR="00D675C7" w:rsidRPr="004E1229" w:rsidRDefault="00D675C7" w:rsidP="00D675C7">
      <w:pPr>
        <w:spacing w:after="0" w:line="240" w:lineRule="auto"/>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 xml:space="preserve"> (Pirkimo vykdytojo pavadinimas)</w:t>
      </w:r>
    </w:p>
    <w:p w14:paraId="5F9B308B" w14:textId="77777777" w:rsidR="00D675C7" w:rsidRPr="004E1229" w:rsidRDefault="00D675C7" w:rsidP="00D675C7">
      <w:pPr>
        <w:spacing w:after="0" w:line="240" w:lineRule="auto"/>
        <w:jc w:val="center"/>
        <w:rPr>
          <w:rFonts w:ascii="Times New Roman" w:eastAsia="Times New Roman" w:hAnsi="Times New Roman" w:cs="Times New Roman"/>
          <w:b/>
          <w:bCs/>
          <w:smallCaps/>
          <w:color w:val="000000"/>
          <w:sz w:val="24"/>
          <w:szCs w:val="24"/>
          <w:lang w:eastAsia="lt-LT"/>
        </w:rPr>
      </w:pPr>
    </w:p>
    <w:p w14:paraId="5FA2200F" w14:textId="77777777" w:rsidR="00D675C7" w:rsidRPr="004E1229" w:rsidRDefault="00D675C7" w:rsidP="00D675C7">
      <w:pPr>
        <w:spacing w:after="0" w:line="240" w:lineRule="auto"/>
        <w:jc w:val="center"/>
        <w:rPr>
          <w:rFonts w:ascii="Times New Roman" w:eastAsia="Times New Roman" w:hAnsi="Times New Roman" w:cs="Times New Roman"/>
          <w:b/>
          <w:bCs/>
          <w:smallCaps/>
          <w:color w:val="000000"/>
          <w:sz w:val="24"/>
          <w:szCs w:val="24"/>
          <w:lang w:eastAsia="lt-LT"/>
        </w:rPr>
      </w:pPr>
    </w:p>
    <w:p w14:paraId="69B4B7F0" w14:textId="77777777" w:rsidR="00D675C7" w:rsidRPr="004E1229" w:rsidRDefault="00D675C7" w:rsidP="00D675C7">
      <w:pPr>
        <w:spacing w:after="0" w:line="240" w:lineRule="auto"/>
        <w:jc w:val="center"/>
        <w:rPr>
          <w:rFonts w:ascii="Times New Roman" w:eastAsia="Times New Roman" w:hAnsi="Times New Roman" w:cs="Times New Roman"/>
          <w:sz w:val="24"/>
          <w:szCs w:val="24"/>
          <w:lang w:eastAsia="lt-LT"/>
        </w:rPr>
      </w:pPr>
      <w:r w:rsidRPr="004E1229">
        <w:rPr>
          <w:rFonts w:ascii="Times New Roman" w:eastAsia="Times New Roman" w:hAnsi="Times New Roman" w:cs="Times New Roman"/>
          <w:b/>
          <w:bCs/>
          <w:smallCaps/>
          <w:color w:val="000000"/>
          <w:sz w:val="24"/>
          <w:szCs w:val="24"/>
          <w:lang w:eastAsia="lt-LT"/>
        </w:rPr>
        <w:t>TIEKĖJO/ SUBTIEKĖJO  DEKLARACIJA</w:t>
      </w:r>
    </w:p>
    <w:p w14:paraId="55015FE2" w14:textId="77777777" w:rsidR="00D675C7" w:rsidRPr="004E1229" w:rsidRDefault="00D675C7" w:rsidP="00D675C7">
      <w:pPr>
        <w:shd w:val="clear" w:color="auto" w:fill="FFFFFF"/>
        <w:spacing w:after="0" w:line="240" w:lineRule="auto"/>
        <w:jc w:val="center"/>
        <w:rPr>
          <w:rFonts w:ascii="Times New Roman" w:eastAsia="Times New Roman" w:hAnsi="Times New Roman" w:cs="Times New Roman"/>
          <w:sz w:val="24"/>
          <w:szCs w:val="24"/>
          <w:lang w:eastAsia="lt-LT"/>
        </w:rPr>
      </w:pPr>
      <w:r w:rsidRPr="004E1229">
        <w:rPr>
          <w:rFonts w:ascii="Times New Roman" w:eastAsia="Times New Roman" w:hAnsi="Times New Roman" w:cs="Times New Roman"/>
          <w:sz w:val="24"/>
          <w:szCs w:val="24"/>
          <w:lang w:eastAsia="lt-LT"/>
        </w:rPr>
        <w:t> </w:t>
      </w:r>
    </w:p>
    <w:p w14:paraId="30C837F2" w14:textId="77777777" w:rsidR="00D675C7" w:rsidRPr="004E1229" w:rsidRDefault="00D675C7" w:rsidP="00D675C7">
      <w:pPr>
        <w:spacing w:after="0" w:line="240" w:lineRule="auto"/>
        <w:jc w:val="center"/>
        <w:rPr>
          <w:rFonts w:ascii="Times New Roman" w:eastAsia="Times New Roman" w:hAnsi="Times New Roman" w:cs="Times New Roman"/>
          <w:sz w:val="24"/>
          <w:szCs w:val="24"/>
          <w:lang w:eastAsia="lt-LT"/>
        </w:rPr>
      </w:pPr>
      <w:r w:rsidRPr="004E1229">
        <w:rPr>
          <w:rFonts w:ascii="Times New Roman" w:eastAsia="Times New Roman" w:hAnsi="Times New Roman" w:cs="Times New Roman"/>
          <w:color w:val="000000"/>
          <w:sz w:val="24"/>
          <w:szCs w:val="24"/>
          <w:lang w:eastAsia="lt-LT"/>
        </w:rPr>
        <w:t>__________________</w:t>
      </w:r>
    </w:p>
    <w:p w14:paraId="0C170666" w14:textId="77777777" w:rsidR="00D675C7" w:rsidRPr="004E1229" w:rsidRDefault="00D675C7" w:rsidP="00D675C7">
      <w:pPr>
        <w:spacing w:after="0" w:line="240" w:lineRule="auto"/>
        <w:jc w:val="center"/>
        <w:rPr>
          <w:rFonts w:ascii="Times New Roman" w:eastAsia="Times New Roman" w:hAnsi="Times New Roman" w:cs="Times New Roman"/>
          <w:sz w:val="24"/>
          <w:szCs w:val="24"/>
          <w:lang w:eastAsia="lt-LT"/>
        </w:rPr>
      </w:pPr>
      <w:r w:rsidRPr="004E1229">
        <w:rPr>
          <w:rFonts w:ascii="Times New Roman" w:eastAsia="Times New Roman" w:hAnsi="Times New Roman" w:cs="Times New Roman"/>
          <w:color w:val="000000"/>
          <w:sz w:val="24"/>
          <w:szCs w:val="24"/>
          <w:lang w:eastAsia="lt-LT"/>
        </w:rPr>
        <w:t>(Data)</w:t>
      </w:r>
    </w:p>
    <w:p w14:paraId="6A5D3578"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p w14:paraId="14D92233" w14:textId="77777777" w:rsidR="00D675C7" w:rsidRPr="004E1229" w:rsidRDefault="00D675C7" w:rsidP="00D675C7">
      <w:pPr>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901BDB1" w14:textId="77777777" w:rsidR="00D675C7" w:rsidRPr="004E1229" w:rsidRDefault="00D675C7" w:rsidP="00D675C7">
      <w:pPr>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themeColor="text1"/>
          <w:sz w:val="24"/>
          <w:szCs w:val="24"/>
          <w:lang w:eastAsia="lt-LT"/>
        </w:rPr>
        <w:t xml:space="preserve">(a) mano atstovaujamas </w:t>
      </w:r>
      <w:r w:rsidRPr="004E1229">
        <w:rPr>
          <w:rFonts w:ascii="Times New Roman" w:eastAsia="Times New Roman" w:hAnsi="Times New Roman" w:cs="Times New Roman"/>
          <w:color w:val="000000"/>
          <w:sz w:val="24"/>
          <w:szCs w:val="24"/>
          <w:lang w:eastAsia="lt-LT"/>
        </w:rPr>
        <w:t>tiekėjas/subtiekėjas</w:t>
      </w:r>
      <w:r w:rsidRPr="004E1229" w:rsidDel="006157AF">
        <w:rPr>
          <w:rFonts w:ascii="Times New Roman" w:eastAsia="Times New Roman" w:hAnsi="Times New Roman" w:cs="Times New Roman"/>
          <w:color w:val="000000" w:themeColor="text1"/>
          <w:sz w:val="24"/>
          <w:szCs w:val="24"/>
          <w:lang w:eastAsia="lt-LT"/>
        </w:rPr>
        <w:t xml:space="preserve"> </w:t>
      </w:r>
      <w:r w:rsidRPr="004E1229">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02D70DDD" w14:textId="77777777" w:rsidR="00D675C7" w:rsidRPr="004E1229" w:rsidRDefault="00D675C7" w:rsidP="00D675C7">
      <w:pPr>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themeColor="text1"/>
          <w:sz w:val="24"/>
          <w:szCs w:val="24"/>
          <w:lang w:eastAsia="lt-LT"/>
        </w:rPr>
        <w:t xml:space="preserve">(b) mano atstovaujamas </w:t>
      </w:r>
      <w:r w:rsidRPr="004E1229">
        <w:rPr>
          <w:rFonts w:ascii="Times New Roman" w:eastAsia="Times New Roman" w:hAnsi="Times New Roman" w:cs="Times New Roman"/>
          <w:color w:val="000000"/>
          <w:sz w:val="24"/>
          <w:szCs w:val="24"/>
          <w:lang w:eastAsia="lt-LT"/>
        </w:rPr>
        <w:t>tiekėjas/subtiekėjas</w:t>
      </w:r>
      <w:r w:rsidRPr="004E1229" w:rsidDel="006157AF">
        <w:rPr>
          <w:rFonts w:ascii="Times New Roman" w:eastAsia="Times New Roman" w:hAnsi="Times New Roman" w:cs="Times New Roman"/>
          <w:color w:val="000000" w:themeColor="text1"/>
          <w:sz w:val="24"/>
          <w:szCs w:val="24"/>
          <w:lang w:eastAsia="lt-LT"/>
        </w:rPr>
        <w:t xml:space="preserve"> </w:t>
      </w:r>
      <w:r w:rsidRPr="004E1229">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0F3B939B" w14:textId="77777777" w:rsidR="00D675C7" w:rsidRPr="004E1229" w:rsidRDefault="00D675C7" w:rsidP="00D675C7">
      <w:pPr>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B9A5D40" w14:textId="77777777" w:rsidR="00D675C7" w:rsidRPr="004E1229" w:rsidRDefault="00D675C7" w:rsidP="00D675C7">
      <w:pPr>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6BF85D14" w14:textId="77777777" w:rsidR="00D675C7" w:rsidRPr="004E1229" w:rsidRDefault="00D675C7" w:rsidP="00D675C7">
      <w:pPr>
        <w:spacing w:after="0" w:line="240" w:lineRule="auto"/>
        <w:jc w:val="both"/>
        <w:rPr>
          <w:rFonts w:ascii="Times New Roman" w:eastAsia="Batang" w:hAnsi="Times New Roman" w:cs="Times New Roman"/>
          <w:color w:val="000000"/>
          <w:sz w:val="24"/>
          <w:szCs w:val="24"/>
          <w:shd w:val="clear" w:color="auto" w:fill="FFFFFF"/>
        </w:rPr>
      </w:pPr>
      <w:r w:rsidRPr="004E1229">
        <w:rPr>
          <w:rFonts w:ascii="Times New Roman" w:eastAsia="Times New Roman" w:hAnsi="Times New Roman" w:cs="Times New Roman"/>
          <w:color w:val="000000"/>
          <w:sz w:val="24"/>
          <w:szCs w:val="24"/>
          <w:lang w:eastAsia="lt-LT"/>
        </w:rPr>
        <w:t xml:space="preserve">Patvirtinu, kad tiekėjui/subtiekėjui kuriuos esu pasitelkęs ar pasitelksiu ateityje, </w:t>
      </w:r>
      <w:r w:rsidRPr="004E1229">
        <w:rPr>
          <w:rFonts w:ascii="Times New Roman" w:eastAsia="Batang" w:hAnsi="Times New Roman" w:cs="Times New Roman"/>
          <w:sz w:val="24"/>
          <w:szCs w:val="24"/>
        </w:rPr>
        <w:t xml:space="preserve">ūkio subjektams, kurių pajėgumais remiuosi ar (ir) remsiuosi, prekių (ir jų sudedamųjų dalių) gamintojams </w:t>
      </w:r>
      <w:r w:rsidRPr="004E1229">
        <w:rPr>
          <w:rFonts w:ascii="Times New Roman" w:eastAsia="Times New Roman" w:hAnsi="Times New Roman" w:cs="Times New Roman"/>
          <w:color w:val="000000"/>
          <w:sz w:val="24"/>
          <w:szCs w:val="24"/>
          <w:lang w:eastAsia="lt-LT"/>
        </w:rPr>
        <w:t>netaikomos</w:t>
      </w:r>
      <w:r w:rsidRPr="004E1229">
        <w:rPr>
          <w:rFonts w:ascii="Times New Roman" w:eastAsia="Batang" w:hAnsi="Times New Roman" w:cs="Times New Roman"/>
          <w:sz w:val="24"/>
          <w:szCs w:val="24"/>
        </w:rPr>
        <w:t xml:space="preserve"> Lietuvos Respublikoje įgyvendinamos tarptautinės sankcijos, kaip tai apibrėžta Lietuvos Respublikos tarptautinių sankcijų įstatyme.</w:t>
      </w:r>
    </w:p>
    <w:p w14:paraId="3217B9C8" w14:textId="77777777" w:rsidR="00D675C7" w:rsidRPr="004E1229" w:rsidRDefault="00D675C7" w:rsidP="00D675C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33F0EB0" w14:textId="77777777" w:rsidR="00D675C7" w:rsidRPr="004E1229" w:rsidRDefault="00D675C7" w:rsidP="00D675C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E1229">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D675C7" w:rsidRPr="004E1229" w14:paraId="2802E818" w14:textId="77777777" w:rsidTr="00B876AE">
        <w:trPr>
          <w:jc w:val="center"/>
        </w:trPr>
        <w:tc>
          <w:tcPr>
            <w:tcW w:w="0" w:type="auto"/>
            <w:gridSpan w:val="6"/>
            <w:tcMar>
              <w:top w:w="0" w:type="dxa"/>
              <w:left w:w="108" w:type="dxa"/>
              <w:bottom w:w="0" w:type="dxa"/>
              <w:right w:w="108" w:type="dxa"/>
            </w:tcMar>
            <w:hideMark/>
          </w:tcPr>
          <w:p w14:paraId="35235865" w14:textId="77777777" w:rsidR="00D675C7" w:rsidRPr="004E1229" w:rsidRDefault="00D675C7" w:rsidP="00D675C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D675C7" w:rsidRPr="004E1229" w14:paraId="6B7A1353" w14:textId="77777777" w:rsidTr="00B876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28EAC8D"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67E49CF"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5E24099"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3D5027A"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DCCD471"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5FECFE4"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r>
      <w:tr w:rsidR="00D675C7" w:rsidRPr="004E1229" w14:paraId="2E582AA3" w14:textId="77777777" w:rsidTr="00B876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5444B84" w14:textId="77777777" w:rsidR="00D675C7" w:rsidRPr="004E1229" w:rsidRDefault="00D675C7" w:rsidP="00D675C7">
            <w:pPr>
              <w:spacing w:after="150" w:line="240" w:lineRule="auto"/>
              <w:rPr>
                <w:rFonts w:ascii="Times New Roman" w:eastAsia="Times New Roman" w:hAnsi="Times New Roman" w:cs="Times New Roman"/>
                <w:sz w:val="24"/>
                <w:szCs w:val="24"/>
                <w:lang w:eastAsia="lt-LT"/>
              </w:rPr>
            </w:pPr>
            <w:r w:rsidRPr="004E1229">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811E43D"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16DD779"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DEFF23B"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92CA0E5" w14:textId="77777777" w:rsidR="00D675C7" w:rsidRPr="004E1229" w:rsidRDefault="00D675C7" w:rsidP="00D675C7">
            <w:pPr>
              <w:spacing w:after="150" w:line="240" w:lineRule="auto"/>
              <w:rPr>
                <w:rFonts w:ascii="Times New Roman" w:eastAsia="Times New Roman" w:hAnsi="Times New Roman" w:cs="Times New Roman"/>
                <w:sz w:val="24"/>
                <w:szCs w:val="24"/>
                <w:lang w:eastAsia="lt-LT"/>
              </w:rPr>
            </w:pPr>
            <w:r w:rsidRPr="004E1229">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00253468" w14:textId="77777777" w:rsidR="00D675C7" w:rsidRPr="004E1229" w:rsidRDefault="00D675C7" w:rsidP="00D675C7">
            <w:pPr>
              <w:spacing w:after="0" w:line="240" w:lineRule="auto"/>
              <w:rPr>
                <w:rFonts w:ascii="Times New Roman" w:eastAsia="Times New Roman" w:hAnsi="Times New Roman" w:cs="Times New Roman"/>
                <w:sz w:val="24"/>
                <w:szCs w:val="24"/>
                <w:lang w:eastAsia="lt-LT"/>
              </w:rPr>
            </w:pPr>
          </w:p>
        </w:tc>
      </w:tr>
    </w:tbl>
    <w:p w14:paraId="0768732E" w14:textId="77777777" w:rsidR="00D675C7" w:rsidRPr="004E1229" w:rsidRDefault="00D675C7" w:rsidP="00D675C7">
      <w:pPr>
        <w:rPr>
          <w:rFonts w:ascii="Times New Roman" w:eastAsia="Batang" w:hAnsi="Times New Roman" w:cs="Times New Roman"/>
          <w:sz w:val="24"/>
          <w:szCs w:val="24"/>
        </w:rPr>
      </w:pPr>
    </w:p>
    <w:p w14:paraId="4D1763E8" w14:textId="77777777" w:rsidR="00D675C7" w:rsidRPr="004E1229" w:rsidRDefault="00D675C7" w:rsidP="00D675C7">
      <w:pPr>
        <w:rPr>
          <w:rFonts w:ascii="Times New Roman" w:eastAsia="Calibri" w:hAnsi="Times New Roman" w:cs="Times New Roman"/>
          <w:sz w:val="24"/>
          <w:szCs w:val="24"/>
        </w:rPr>
      </w:pPr>
    </w:p>
    <w:p w14:paraId="15609DF7" w14:textId="77777777" w:rsidR="00D675C7" w:rsidRPr="004E1229" w:rsidRDefault="00D675C7" w:rsidP="00D675C7">
      <w:pPr>
        <w:rPr>
          <w:rFonts w:ascii="Times New Roman" w:eastAsia="Calibri" w:hAnsi="Times New Roman" w:cs="Times New Roman"/>
          <w:sz w:val="24"/>
          <w:szCs w:val="24"/>
        </w:rPr>
      </w:pPr>
    </w:p>
    <w:p w14:paraId="3698C8AD" w14:textId="77777777" w:rsidR="00D675C7" w:rsidRPr="004E1229" w:rsidRDefault="00D675C7" w:rsidP="00D675C7">
      <w:pPr>
        <w:rPr>
          <w:rFonts w:ascii="Times New Roman" w:eastAsia="Calibri" w:hAnsi="Times New Roman" w:cs="Times New Roman"/>
          <w:sz w:val="24"/>
          <w:szCs w:val="24"/>
        </w:rPr>
      </w:pPr>
    </w:p>
    <w:p w14:paraId="1E575450" w14:textId="77777777" w:rsidR="00D675C7" w:rsidRPr="004E1229" w:rsidRDefault="00D675C7" w:rsidP="00D675C7">
      <w:pPr>
        <w:rPr>
          <w:rFonts w:ascii="Times New Roman" w:eastAsia="Calibri" w:hAnsi="Times New Roman" w:cs="Times New Roman"/>
          <w:sz w:val="24"/>
          <w:szCs w:val="24"/>
        </w:rPr>
      </w:pPr>
    </w:p>
    <w:p w14:paraId="174A5523" w14:textId="77777777" w:rsidR="00D675C7" w:rsidRPr="004E1229" w:rsidRDefault="00D675C7" w:rsidP="00D675C7">
      <w:pPr>
        <w:rPr>
          <w:rFonts w:ascii="Times New Roman" w:eastAsia="Calibri" w:hAnsi="Times New Roman" w:cs="Times New Roman"/>
          <w:sz w:val="24"/>
          <w:szCs w:val="24"/>
        </w:rPr>
      </w:pPr>
    </w:p>
    <w:p w14:paraId="19B0CB8D" w14:textId="77777777" w:rsidR="00D675C7" w:rsidRPr="004E1229" w:rsidRDefault="00D675C7" w:rsidP="00D675C7">
      <w:pPr>
        <w:rPr>
          <w:rFonts w:ascii="Times New Roman" w:eastAsia="Calibri" w:hAnsi="Times New Roman" w:cs="Times New Roman"/>
          <w:sz w:val="24"/>
          <w:szCs w:val="24"/>
        </w:rPr>
      </w:pPr>
    </w:p>
    <w:p w14:paraId="1D3D9F30" w14:textId="77777777" w:rsidR="00D257D5" w:rsidRPr="004E1229" w:rsidRDefault="00D257D5" w:rsidP="00D675C7">
      <w:pPr>
        <w:rPr>
          <w:rFonts w:ascii="Times New Roman" w:eastAsia="Calibri" w:hAnsi="Times New Roman" w:cs="Times New Roman"/>
          <w:sz w:val="24"/>
          <w:szCs w:val="24"/>
        </w:rPr>
      </w:pPr>
    </w:p>
    <w:bookmarkEnd w:id="198"/>
    <w:p w14:paraId="2E7D9DAA"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Atviro konkurso sąlygų </w:t>
      </w:r>
    </w:p>
    <w:p w14:paraId="24165A80" w14:textId="6E953A3E" w:rsidR="00D675C7" w:rsidRPr="004E1229" w:rsidRDefault="00D257D5"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6</w:t>
      </w:r>
      <w:r w:rsidR="00D675C7" w:rsidRPr="004E1229">
        <w:rPr>
          <w:rFonts w:ascii="Times New Roman" w:eastAsia="Calibri" w:hAnsi="Times New Roman" w:cs="Times New Roman"/>
          <w:sz w:val="24"/>
          <w:szCs w:val="24"/>
        </w:rPr>
        <w:t xml:space="preserve"> priedas</w:t>
      </w:r>
    </w:p>
    <w:p w14:paraId="089AAEE1"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p>
    <w:p w14:paraId="3133A111" w14:textId="77777777" w:rsidR="00D675C7" w:rsidRPr="004E1229" w:rsidRDefault="00D675C7" w:rsidP="00D675C7">
      <w:pPr>
        <w:spacing w:after="0" w:line="240" w:lineRule="auto"/>
        <w:ind w:left="900" w:hanging="360"/>
        <w:jc w:val="center"/>
        <w:outlineLvl w:val="1"/>
        <w:rPr>
          <w:rFonts w:ascii="Times New Roman" w:eastAsia="Calibri" w:hAnsi="Times New Roman" w:cs="Times New Roman"/>
          <w:b/>
          <w:sz w:val="24"/>
          <w:szCs w:val="24"/>
          <w:lang w:eastAsia="lt-LT"/>
        </w:rPr>
      </w:pPr>
      <w:bookmarkStart w:id="200" w:name="_Toc61251186"/>
      <w:r w:rsidRPr="004E1229">
        <w:rPr>
          <w:rFonts w:ascii="Times New Roman" w:eastAsia="Calibri" w:hAnsi="Times New Roman" w:cs="Times New Roman"/>
          <w:b/>
          <w:sz w:val="24"/>
          <w:szCs w:val="24"/>
          <w:lang w:eastAsia="lt-LT"/>
        </w:rPr>
        <w:t>GYVENIMO APRAŠYMAS (CV)</w:t>
      </w:r>
      <w:bookmarkEnd w:id="200"/>
    </w:p>
    <w:p w14:paraId="24B6CCEA" w14:textId="77777777" w:rsidR="00D675C7" w:rsidRPr="004E1229" w:rsidRDefault="00D675C7" w:rsidP="00D675C7">
      <w:pPr>
        <w:spacing w:after="0" w:line="240" w:lineRule="auto"/>
        <w:ind w:left="900" w:hanging="360"/>
        <w:jc w:val="center"/>
        <w:outlineLvl w:val="1"/>
        <w:rPr>
          <w:rFonts w:ascii="Times New Roman" w:eastAsia="Calibri" w:hAnsi="Times New Roman" w:cs="Times New Roman"/>
          <w:b/>
          <w:sz w:val="24"/>
          <w:szCs w:val="24"/>
          <w:lang w:eastAsia="lt-LT"/>
        </w:rPr>
      </w:pPr>
    </w:p>
    <w:p w14:paraId="13DFE847" w14:textId="77777777" w:rsidR="00D675C7" w:rsidRPr="004E1229" w:rsidRDefault="00D675C7" w:rsidP="00D675C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E1229">
        <w:rPr>
          <w:rFonts w:ascii="Times New Roman" w:eastAsia="Calibri" w:hAnsi="Times New Roman" w:cs="Times New Roman"/>
          <w:sz w:val="24"/>
          <w:szCs w:val="24"/>
        </w:rPr>
        <w:t xml:space="preserve">       </w:t>
      </w:r>
      <w:r w:rsidRPr="004E1229">
        <w:rPr>
          <w:rFonts w:ascii="Times New Roman" w:eastAsia="Times New Roman" w:hAnsi="Times New Roman" w:cs="Times New Roman"/>
          <w:sz w:val="24"/>
          <w:szCs w:val="24"/>
          <w:lang w:eastAsia="ar-SA"/>
        </w:rPr>
        <w:t>Pareigos projekte: _____________________________________________________</w:t>
      </w:r>
    </w:p>
    <w:p w14:paraId="0FDEB946" w14:textId="77777777" w:rsidR="00D675C7" w:rsidRPr="004E1229" w:rsidRDefault="00D675C7" w:rsidP="00D675C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E1229">
        <w:rPr>
          <w:rFonts w:ascii="Times New Roman" w:eastAsia="Times New Roman" w:hAnsi="Times New Roman" w:cs="Times New Roman"/>
          <w:sz w:val="24"/>
          <w:szCs w:val="24"/>
          <w:lang w:eastAsia="ar-SA"/>
        </w:rPr>
        <w:tab/>
        <w:t>Vardas:_____________________________________________________________________</w:t>
      </w:r>
    </w:p>
    <w:p w14:paraId="6E765EDC" w14:textId="77777777" w:rsidR="00D675C7" w:rsidRPr="004E1229" w:rsidRDefault="00D675C7" w:rsidP="00D675C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E1229">
        <w:rPr>
          <w:rFonts w:ascii="Times New Roman" w:eastAsia="Times New Roman" w:hAnsi="Times New Roman" w:cs="Times New Roman"/>
          <w:sz w:val="24"/>
          <w:szCs w:val="24"/>
          <w:lang w:eastAsia="ar-SA"/>
        </w:rPr>
        <w:tab/>
        <w:t>Pavardė:____________________________________________________________________</w:t>
      </w:r>
    </w:p>
    <w:p w14:paraId="4E22131C" w14:textId="77777777" w:rsidR="00D675C7" w:rsidRPr="004E1229" w:rsidRDefault="00D675C7" w:rsidP="00D675C7">
      <w:pPr>
        <w:tabs>
          <w:tab w:val="left" w:pos="426"/>
        </w:tabs>
        <w:spacing w:after="0" w:line="240" w:lineRule="auto"/>
        <w:rPr>
          <w:rFonts w:ascii="Times New Roman" w:eastAsia="Times New Roman" w:hAnsi="Times New Roman" w:cs="Times New Roman"/>
          <w:sz w:val="24"/>
          <w:szCs w:val="24"/>
        </w:rPr>
      </w:pPr>
      <w:r w:rsidRPr="004E1229">
        <w:rPr>
          <w:rFonts w:ascii="Times New Roman" w:eastAsia="Times New Roman" w:hAnsi="Times New Roman" w:cs="Times New Roman"/>
          <w:sz w:val="24"/>
          <w:szCs w:val="24"/>
        </w:rPr>
        <w:tab/>
        <w:t>Gimimo data: ________________________________________________________________</w:t>
      </w:r>
    </w:p>
    <w:p w14:paraId="0C43F650" w14:textId="77777777" w:rsidR="00D675C7" w:rsidRPr="004E1229" w:rsidRDefault="00D675C7" w:rsidP="00D675C7">
      <w:pPr>
        <w:tabs>
          <w:tab w:val="left" w:pos="426"/>
        </w:tabs>
        <w:spacing w:after="0" w:line="240" w:lineRule="auto"/>
        <w:rPr>
          <w:rFonts w:ascii="Times New Roman" w:eastAsia="Times New Roman" w:hAnsi="Times New Roman" w:cs="Times New Roman"/>
          <w:sz w:val="24"/>
          <w:szCs w:val="24"/>
        </w:rPr>
      </w:pPr>
      <w:r w:rsidRPr="004E122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D675C7" w:rsidRPr="004E1229" w14:paraId="7F57A2A9" w14:textId="77777777" w:rsidTr="00B876AE">
        <w:tc>
          <w:tcPr>
            <w:tcW w:w="2554" w:type="dxa"/>
            <w:shd w:val="clear" w:color="auto" w:fill="F3F3F3"/>
          </w:tcPr>
          <w:p w14:paraId="264D0613"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Institucija</w:t>
            </w:r>
          </w:p>
          <w:p w14:paraId="73EEC46A"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9F21B95" w14:textId="77777777" w:rsidR="00D675C7" w:rsidRPr="004E1229" w:rsidRDefault="00D675C7" w:rsidP="00D675C7">
            <w:pPr>
              <w:spacing w:after="0" w:line="240" w:lineRule="auto"/>
              <w:ind w:hanging="116"/>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Data: nuo-iki </w:t>
            </w:r>
          </w:p>
        </w:tc>
        <w:tc>
          <w:tcPr>
            <w:tcW w:w="5382" w:type="dxa"/>
            <w:shd w:val="clear" w:color="auto" w:fill="F3F3F3"/>
          </w:tcPr>
          <w:p w14:paraId="4818ED62"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Suteiktas laipsnis ar gautas diplomas</w:t>
            </w:r>
          </w:p>
        </w:tc>
      </w:tr>
      <w:tr w:rsidR="00D675C7" w:rsidRPr="004E1229" w14:paraId="7A0453F2" w14:textId="77777777" w:rsidTr="00B876AE">
        <w:tc>
          <w:tcPr>
            <w:tcW w:w="2554" w:type="dxa"/>
          </w:tcPr>
          <w:p w14:paraId="60083A55" w14:textId="77777777" w:rsidR="00D675C7" w:rsidRPr="004E1229" w:rsidRDefault="00D675C7" w:rsidP="00D675C7">
            <w:pPr>
              <w:tabs>
                <w:tab w:val="left" w:pos="661"/>
              </w:tabs>
              <w:spacing w:after="0" w:line="240" w:lineRule="auto"/>
              <w:jc w:val="both"/>
              <w:rPr>
                <w:rFonts w:ascii="Times New Roman" w:eastAsia="Calibri" w:hAnsi="Times New Roman" w:cs="Times New Roman"/>
                <w:sz w:val="24"/>
                <w:szCs w:val="24"/>
              </w:rPr>
            </w:pPr>
          </w:p>
        </w:tc>
        <w:tc>
          <w:tcPr>
            <w:tcW w:w="1664" w:type="dxa"/>
          </w:tcPr>
          <w:p w14:paraId="36B2C258"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c>
          <w:tcPr>
            <w:tcW w:w="5382" w:type="dxa"/>
          </w:tcPr>
          <w:p w14:paraId="02D6804A"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r>
    </w:tbl>
    <w:p w14:paraId="13156C8C"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D675C7" w:rsidRPr="004E1229" w14:paraId="08583CA8" w14:textId="77777777" w:rsidTr="00B876AE">
        <w:tc>
          <w:tcPr>
            <w:tcW w:w="2554" w:type="dxa"/>
            <w:shd w:val="clear" w:color="auto" w:fill="F3F3F3"/>
          </w:tcPr>
          <w:p w14:paraId="37F1E431"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Institucija</w:t>
            </w:r>
          </w:p>
          <w:p w14:paraId="55CC0185"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0E631D5E" w14:textId="77777777" w:rsidR="00D675C7" w:rsidRPr="004E1229" w:rsidRDefault="00D675C7" w:rsidP="00D675C7">
            <w:pPr>
              <w:spacing w:after="0" w:line="240" w:lineRule="auto"/>
              <w:ind w:hanging="116"/>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Data: nuo-iki </w:t>
            </w:r>
          </w:p>
        </w:tc>
        <w:tc>
          <w:tcPr>
            <w:tcW w:w="5382" w:type="dxa"/>
            <w:shd w:val="clear" w:color="auto" w:fill="F3F3F3"/>
          </w:tcPr>
          <w:p w14:paraId="0B6A4EA8"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Išlaikytas egzaminas, gautas diplomas, sertifikatas ar kitas lygiavertis kvalifikaciją patvirtinantis dokumentas</w:t>
            </w:r>
          </w:p>
        </w:tc>
      </w:tr>
      <w:tr w:rsidR="00D675C7" w:rsidRPr="004E1229" w14:paraId="4F0C1916" w14:textId="77777777" w:rsidTr="00B876AE">
        <w:tc>
          <w:tcPr>
            <w:tcW w:w="2554" w:type="dxa"/>
          </w:tcPr>
          <w:p w14:paraId="3C1BA04B" w14:textId="77777777" w:rsidR="00D675C7" w:rsidRPr="004E1229" w:rsidRDefault="00D675C7" w:rsidP="00D675C7">
            <w:pPr>
              <w:tabs>
                <w:tab w:val="left" w:pos="661"/>
              </w:tabs>
              <w:spacing w:after="0" w:line="240" w:lineRule="auto"/>
              <w:jc w:val="both"/>
              <w:rPr>
                <w:rFonts w:ascii="Times New Roman" w:eastAsia="Calibri" w:hAnsi="Times New Roman" w:cs="Times New Roman"/>
                <w:sz w:val="24"/>
                <w:szCs w:val="24"/>
              </w:rPr>
            </w:pPr>
          </w:p>
        </w:tc>
        <w:tc>
          <w:tcPr>
            <w:tcW w:w="1664" w:type="dxa"/>
          </w:tcPr>
          <w:p w14:paraId="0AE13DFB"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5382" w:type="dxa"/>
          </w:tcPr>
          <w:p w14:paraId="7E138CC3"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r>
    </w:tbl>
    <w:p w14:paraId="1E2B51C3"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Šiuo metu einamos pareigos ir darbovietė:___________________________________________</w:t>
      </w:r>
    </w:p>
    <w:p w14:paraId="7EEC6779"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Pagrindinės kvalifikacijos (svarbios projektui):_______________________________________</w:t>
      </w:r>
    </w:p>
    <w:p w14:paraId="4E4A91A8"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Vykdyti projektai (Specifinė patirtis ir kvalifikacija), pagrindžiantys specialisto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D675C7" w:rsidRPr="004E1229" w14:paraId="7FDEB075" w14:textId="77777777" w:rsidTr="00B876AE">
        <w:trPr>
          <w:tblHeader/>
        </w:trPr>
        <w:tc>
          <w:tcPr>
            <w:tcW w:w="1230" w:type="dxa"/>
            <w:shd w:val="clear" w:color="auto" w:fill="F3F3F3"/>
          </w:tcPr>
          <w:p w14:paraId="1DC2A7E2"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Projekto (sutarties) data: nuo-iki</w:t>
            </w:r>
          </w:p>
          <w:p w14:paraId="4FAF5860"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(nurodomi metai, mėnuo ir diena)</w:t>
            </w:r>
          </w:p>
        </w:tc>
        <w:tc>
          <w:tcPr>
            <w:tcW w:w="2467" w:type="dxa"/>
            <w:shd w:val="clear" w:color="auto" w:fill="F3F3F3"/>
          </w:tcPr>
          <w:p w14:paraId="14DE3B76"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2C9BD684"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Trumpas projekto (sutarties) aprašymas (projekto (sutarties) tikslas, apimtis</w:t>
            </w:r>
          </w:p>
          <w:p w14:paraId="718145B7"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w:t>
            </w:r>
          </w:p>
        </w:tc>
        <w:tc>
          <w:tcPr>
            <w:tcW w:w="4252" w:type="dxa"/>
            <w:shd w:val="clear" w:color="auto" w:fill="F3F3F3"/>
          </w:tcPr>
          <w:p w14:paraId="075C6D6D" w14:textId="77777777" w:rsidR="00D675C7" w:rsidRPr="004E1229" w:rsidRDefault="00D675C7" w:rsidP="00D675C7">
            <w:pPr>
              <w:spacing w:after="0" w:line="240" w:lineRule="auto"/>
              <w:ind w:right="72"/>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Specialisto pareigos ir vykdytos funkcijos projekte (sutartyje), dalyvavimo projekte (sutartyje) data nuo-iki (nurodomi metai, mėnuo ir diena) </w:t>
            </w:r>
          </w:p>
        </w:tc>
      </w:tr>
      <w:tr w:rsidR="00D675C7" w:rsidRPr="004E1229" w14:paraId="0CB2C30A" w14:textId="77777777" w:rsidTr="00B876AE">
        <w:trPr>
          <w:trHeight w:val="308"/>
        </w:trPr>
        <w:tc>
          <w:tcPr>
            <w:tcW w:w="1230" w:type="dxa"/>
          </w:tcPr>
          <w:p w14:paraId="1D246BBF"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c>
          <w:tcPr>
            <w:tcW w:w="2467" w:type="dxa"/>
          </w:tcPr>
          <w:p w14:paraId="19463FF4"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c>
          <w:tcPr>
            <w:tcW w:w="1701" w:type="dxa"/>
          </w:tcPr>
          <w:p w14:paraId="371024A5" w14:textId="77777777" w:rsidR="00D675C7" w:rsidRPr="004E1229" w:rsidRDefault="00D675C7" w:rsidP="00D675C7">
            <w:pPr>
              <w:spacing w:after="0" w:line="240" w:lineRule="auto"/>
              <w:jc w:val="both"/>
              <w:rPr>
                <w:rFonts w:ascii="Times New Roman" w:eastAsia="Calibri" w:hAnsi="Times New Roman" w:cs="Times New Roman"/>
                <w:sz w:val="24"/>
                <w:szCs w:val="24"/>
              </w:rPr>
            </w:pPr>
          </w:p>
        </w:tc>
        <w:tc>
          <w:tcPr>
            <w:tcW w:w="4252" w:type="dxa"/>
          </w:tcPr>
          <w:p w14:paraId="015A9FD8" w14:textId="77777777" w:rsidR="00D675C7" w:rsidRPr="004E1229" w:rsidRDefault="00D675C7" w:rsidP="00D675C7">
            <w:pPr>
              <w:spacing w:after="0" w:line="240" w:lineRule="auto"/>
              <w:ind w:right="1484"/>
              <w:jc w:val="both"/>
              <w:rPr>
                <w:rFonts w:ascii="Times New Roman" w:eastAsia="Calibri" w:hAnsi="Times New Roman" w:cs="Times New Roman"/>
                <w:spacing w:val="-3"/>
                <w:sz w:val="24"/>
                <w:szCs w:val="24"/>
              </w:rPr>
            </w:pPr>
          </w:p>
        </w:tc>
      </w:tr>
    </w:tbl>
    <w:p w14:paraId="40F1187F"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D675C7" w:rsidRPr="004E1229" w14:paraId="7F740A00" w14:textId="77777777" w:rsidTr="00B876AE">
        <w:tc>
          <w:tcPr>
            <w:tcW w:w="1950" w:type="dxa"/>
            <w:shd w:val="clear" w:color="auto" w:fill="F3F3F3"/>
          </w:tcPr>
          <w:p w14:paraId="7C459883"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Kalba</w:t>
            </w:r>
          </w:p>
        </w:tc>
        <w:tc>
          <w:tcPr>
            <w:tcW w:w="2490" w:type="dxa"/>
            <w:shd w:val="clear" w:color="auto" w:fill="F3F3F3"/>
          </w:tcPr>
          <w:p w14:paraId="14F8CFFB"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Skaitymas</w:t>
            </w:r>
          </w:p>
        </w:tc>
        <w:tc>
          <w:tcPr>
            <w:tcW w:w="2520" w:type="dxa"/>
            <w:shd w:val="clear" w:color="auto" w:fill="F3F3F3"/>
          </w:tcPr>
          <w:p w14:paraId="284F835D"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Kalbėjimas</w:t>
            </w:r>
          </w:p>
        </w:tc>
        <w:tc>
          <w:tcPr>
            <w:tcW w:w="2640" w:type="dxa"/>
            <w:shd w:val="clear" w:color="auto" w:fill="F3F3F3"/>
          </w:tcPr>
          <w:p w14:paraId="0D6F3C96" w14:textId="77777777" w:rsidR="00D675C7" w:rsidRPr="004E1229" w:rsidRDefault="00D675C7" w:rsidP="00D675C7">
            <w:pPr>
              <w:spacing w:after="0" w:line="240" w:lineRule="auto"/>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Rašymas</w:t>
            </w:r>
          </w:p>
        </w:tc>
      </w:tr>
      <w:tr w:rsidR="00D675C7" w:rsidRPr="004E1229" w14:paraId="6B586D93" w14:textId="77777777" w:rsidTr="00B876AE">
        <w:tc>
          <w:tcPr>
            <w:tcW w:w="1950" w:type="dxa"/>
          </w:tcPr>
          <w:p w14:paraId="21B09518"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2490" w:type="dxa"/>
          </w:tcPr>
          <w:p w14:paraId="0E546D33"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2520" w:type="dxa"/>
          </w:tcPr>
          <w:p w14:paraId="57EDE8D6"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c>
          <w:tcPr>
            <w:tcW w:w="2640" w:type="dxa"/>
          </w:tcPr>
          <w:p w14:paraId="5D0A3321" w14:textId="77777777" w:rsidR="00D675C7" w:rsidRPr="004E1229" w:rsidRDefault="00D675C7" w:rsidP="00D675C7">
            <w:pPr>
              <w:spacing w:after="0" w:line="240" w:lineRule="auto"/>
              <w:jc w:val="center"/>
              <w:rPr>
                <w:rFonts w:ascii="Times New Roman" w:eastAsia="Calibri" w:hAnsi="Times New Roman" w:cs="Times New Roman"/>
                <w:sz w:val="24"/>
                <w:szCs w:val="24"/>
              </w:rPr>
            </w:pPr>
          </w:p>
        </w:tc>
      </w:tr>
    </w:tbl>
    <w:p w14:paraId="3A709285"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 xml:space="preserve">Pridedamų kvalifikaciją pagrindžiančių dokumentų sąrašas: </w:t>
      </w:r>
    </w:p>
    <w:p w14:paraId="0BB1C45F"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Kita aktuali informacija:</w:t>
      </w:r>
    </w:p>
    <w:p w14:paraId="3DC73200" w14:textId="77777777" w:rsidR="00D675C7" w:rsidRPr="004E1229" w:rsidRDefault="00D675C7" w:rsidP="00D675C7">
      <w:pPr>
        <w:tabs>
          <w:tab w:val="left" w:pos="426"/>
        </w:tabs>
        <w:spacing w:before="120" w:after="12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ab/>
        <w:t>Data:</w:t>
      </w:r>
    </w:p>
    <w:p w14:paraId="1DD5FA67" w14:textId="77777777" w:rsidR="00D675C7" w:rsidRPr="004E1229" w:rsidRDefault="00D675C7" w:rsidP="00D675C7">
      <w:pPr>
        <w:spacing w:after="0" w:line="240" w:lineRule="auto"/>
        <w:ind w:firstLine="426"/>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Parašas</w:t>
      </w:r>
    </w:p>
    <w:p w14:paraId="34F3F113" w14:textId="77777777" w:rsidR="00D675C7" w:rsidRPr="004E1229" w:rsidRDefault="00D675C7" w:rsidP="00D675C7">
      <w:pPr>
        <w:tabs>
          <w:tab w:val="left" w:pos="7371"/>
        </w:tabs>
        <w:spacing w:after="0" w:line="240" w:lineRule="auto"/>
        <w:ind w:left="7371"/>
        <w:jc w:val="both"/>
        <w:rPr>
          <w:rFonts w:ascii="Times New Roman" w:eastAsia="Calibri" w:hAnsi="Times New Roman" w:cs="Times New Roman"/>
          <w:sz w:val="24"/>
          <w:szCs w:val="24"/>
        </w:rPr>
      </w:pPr>
    </w:p>
    <w:p w14:paraId="0D742D76" w14:textId="77777777" w:rsidR="00D675C7" w:rsidRPr="004E1229" w:rsidRDefault="00D675C7" w:rsidP="00D675C7">
      <w:pPr>
        <w:tabs>
          <w:tab w:val="left" w:pos="7371"/>
        </w:tabs>
        <w:spacing w:after="0" w:line="240" w:lineRule="auto"/>
        <w:ind w:left="7371"/>
        <w:jc w:val="both"/>
        <w:rPr>
          <w:rFonts w:ascii="Times New Roman" w:eastAsia="Calibri" w:hAnsi="Times New Roman" w:cs="Times New Roman"/>
          <w:sz w:val="24"/>
          <w:szCs w:val="24"/>
        </w:rPr>
      </w:pPr>
    </w:p>
    <w:p w14:paraId="3D00CD40" w14:textId="77777777" w:rsidR="00D675C7" w:rsidRPr="004E1229" w:rsidRDefault="00D675C7" w:rsidP="00D675C7">
      <w:pPr>
        <w:tabs>
          <w:tab w:val="left" w:pos="7371"/>
        </w:tabs>
        <w:spacing w:after="0" w:line="240" w:lineRule="auto"/>
        <w:ind w:left="7371"/>
        <w:jc w:val="both"/>
        <w:rPr>
          <w:rFonts w:ascii="Times New Roman" w:eastAsia="Calibri" w:hAnsi="Times New Roman" w:cs="Times New Roman"/>
          <w:sz w:val="24"/>
          <w:szCs w:val="24"/>
        </w:rPr>
      </w:pPr>
    </w:p>
    <w:p w14:paraId="62CEF1BB" w14:textId="77777777" w:rsidR="00D675C7" w:rsidRPr="004E1229" w:rsidRDefault="00D675C7" w:rsidP="00D675C7">
      <w:pPr>
        <w:tabs>
          <w:tab w:val="left" w:pos="7371"/>
        </w:tabs>
        <w:spacing w:after="0" w:line="240" w:lineRule="auto"/>
        <w:ind w:left="7371"/>
        <w:jc w:val="both"/>
        <w:rPr>
          <w:rFonts w:ascii="Times New Roman" w:eastAsia="Calibri" w:hAnsi="Times New Roman" w:cs="Times New Roman"/>
          <w:sz w:val="24"/>
          <w:szCs w:val="24"/>
        </w:rPr>
      </w:pPr>
    </w:p>
    <w:p w14:paraId="163438C2" w14:textId="77777777" w:rsidR="00D675C7" w:rsidRPr="004E1229" w:rsidRDefault="00D675C7" w:rsidP="00D675C7">
      <w:pPr>
        <w:tabs>
          <w:tab w:val="left" w:pos="7371"/>
        </w:tabs>
        <w:spacing w:after="0" w:line="240" w:lineRule="auto"/>
        <w:ind w:left="737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lastRenderedPageBreak/>
        <w:t xml:space="preserve">Atviro konkurso sąlygų </w:t>
      </w:r>
    </w:p>
    <w:p w14:paraId="6C72243E" w14:textId="33913215" w:rsidR="00D675C7" w:rsidRPr="004E1229" w:rsidRDefault="00D675C7" w:rsidP="00D675C7">
      <w:pPr>
        <w:spacing w:after="0" w:line="240" w:lineRule="auto"/>
        <w:ind w:left="5184" w:firstLine="1296"/>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              </w:t>
      </w:r>
      <w:r w:rsidR="00D257D5" w:rsidRPr="004E1229">
        <w:rPr>
          <w:rFonts w:ascii="Times New Roman" w:eastAsia="Calibri" w:hAnsi="Times New Roman" w:cs="Times New Roman"/>
          <w:sz w:val="24"/>
          <w:szCs w:val="24"/>
        </w:rPr>
        <w:t>7</w:t>
      </w:r>
      <w:r w:rsidRPr="004E1229">
        <w:rPr>
          <w:rFonts w:ascii="Times New Roman" w:eastAsia="Calibri" w:hAnsi="Times New Roman" w:cs="Times New Roman"/>
          <w:sz w:val="24"/>
          <w:szCs w:val="24"/>
        </w:rPr>
        <w:t xml:space="preserve"> priedas</w:t>
      </w:r>
    </w:p>
    <w:p w14:paraId="71E56072" w14:textId="77777777" w:rsidR="00D675C7" w:rsidRPr="004E1229" w:rsidRDefault="00D675C7" w:rsidP="00D675C7">
      <w:pPr>
        <w:keepNext/>
        <w:keepLines/>
        <w:spacing w:before="240" w:after="120"/>
        <w:ind w:left="180"/>
        <w:jc w:val="center"/>
        <w:outlineLvl w:val="1"/>
        <w:rPr>
          <w:rFonts w:ascii="Times New Roman" w:eastAsia="Batang" w:hAnsi="Times New Roman" w:cs="Times New Roman"/>
          <w:sz w:val="24"/>
          <w:szCs w:val="24"/>
        </w:rPr>
      </w:pPr>
      <w:bookmarkStart w:id="201" w:name="_Toc61251187"/>
      <w:r w:rsidRPr="004E1229">
        <w:rPr>
          <w:rFonts w:ascii="Times New Roman" w:eastAsia="Batang" w:hAnsi="Times New Roman" w:cs="Times New Roman"/>
          <w:b/>
          <w:bCs/>
          <w:sz w:val="24"/>
          <w:szCs w:val="24"/>
        </w:rPr>
        <w:t>MUITINĖS DEPARTAMENTAS</w:t>
      </w:r>
      <w:bookmarkEnd w:id="201"/>
    </w:p>
    <w:p w14:paraId="07B1F46C" w14:textId="77777777" w:rsidR="00D675C7" w:rsidRPr="004E1229" w:rsidRDefault="00D675C7" w:rsidP="00D675C7">
      <w:pPr>
        <w:jc w:val="center"/>
        <w:rPr>
          <w:rFonts w:ascii="Times New Roman" w:eastAsia="Calibri" w:hAnsi="Times New Roman" w:cs="Times New Roman"/>
          <w:b/>
          <w:bCs/>
          <w:sz w:val="24"/>
          <w:szCs w:val="24"/>
        </w:rPr>
      </w:pPr>
      <w:r w:rsidRPr="004E1229">
        <w:rPr>
          <w:rFonts w:ascii="Times New Roman" w:eastAsia="Calibri" w:hAnsi="Times New Roman" w:cs="Times New Roman"/>
          <w:b/>
          <w:bCs/>
          <w:sz w:val="24"/>
          <w:szCs w:val="24"/>
        </w:rPr>
        <w:t>PRIE LIETUVOS RESPUBLIKOS FINANSŲ MINISTERIJOS</w:t>
      </w:r>
    </w:p>
    <w:p w14:paraId="50FA8237" w14:textId="77777777" w:rsidR="00D675C7" w:rsidRPr="004E1229" w:rsidRDefault="00D675C7" w:rsidP="00D675C7">
      <w:p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Muitinės departamento generalinio direktoriaus</w:t>
      </w:r>
    </w:p>
    <w:p w14:paraId="35624D8D" w14:textId="21016A83" w:rsidR="00D675C7" w:rsidRPr="004E1229" w:rsidRDefault="000267F4" w:rsidP="00D675C7">
      <w:pPr>
        <w:spacing w:after="0" w:line="240" w:lineRule="auto"/>
        <w:jc w:val="both"/>
        <w:rPr>
          <w:rFonts w:ascii="Times New Roman" w:eastAsia="Calibri" w:hAnsi="Times New Roman" w:cs="Times New Roman"/>
          <w:sz w:val="24"/>
          <w:szCs w:val="24"/>
        </w:rPr>
      </w:pPr>
      <w:r w:rsidRPr="004E1229">
        <w:rPr>
          <w:rFonts w:ascii="Times New Roman" w:eastAsia="Batang" w:hAnsi="Times New Roman" w:cs="Times New Roman"/>
          <w:sz w:val="24"/>
          <w:szCs w:val="24"/>
        </w:rPr>
        <w:t xml:space="preserve">2025 kovo 25 d. įsakymu Nr. 1B-218 </w:t>
      </w:r>
      <w:r w:rsidR="00D675C7" w:rsidRPr="004E1229">
        <w:rPr>
          <w:rFonts w:ascii="Times New Roman" w:eastAsia="Calibri" w:hAnsi="Times New Roman" w:cs="Times New Roman"/>
          <w:sz w:val="24"/>
          <w:szCs w:val="24"/>
        </w:rPr>
        <w:t>paskirtiems ekspertams</w:t>
      </w:r>
    </w:p>
    <w:p w14:paraId="1745DE56" w14:textId="77777777" w:rsidR="00D675C7" w:rsidRPr="004E1229" w:rsidRDefault="00D675C7" w:rsidP="00D675C7">
      <w:pPr>
        <w:spacing w:after="0" w:line="240" w:lineRule="auto"/>
        <w:jc w:val="both"/>
        <w:rPr>
          <w:rFonts w:ascii="Times New Roman" w:eastAsia="Calibri" w:hAnsi="Times New Roman" w:cs="Times New Roman"/>
          <w:sz w:val="24"/>
          <w:szCs w:val="24"/>
        </w:rPr>
      </w:pPr>
    </w:p>
    <w:p w14:paraId="6E6F40FD"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b/>
          <w:bCs/>
          <w:sz w:val="24"/>
          <w:szCs w:val="24"/>
        </w:rPr>
      </w:pPr>
      <w:r w:rsidRPr="005E3188">
        <w:rPr>
          <w:rFonts w:ascii="Times New Roman" w:eastAsia="Batang" w:hAnsi="Times New Roman" w:cs="Times New Roman"/>
          <w:b/>
          <w:bCs/>
          <w:sz w:val="24"/>
          <w:szCs w:val="24"/>
        </w:rPr>
        <w:t>TIEKĖJŲ PASIŪLYMŲ EKSPERTINIO VERTINIMO UŽDUOTIS</w:t>
      </w:r>
    </w:p>
    <w:p w14:paraId="3D1D0925"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sz w:val="24"/>
          <w:szCs w:val="24"/>
        </w:rPr>
      </w:pPr>
      <w:r w:rsidRPr="004E1229">
        <w:rPr>
          <w:rFonts w:ascii="Times New Roman" w:eastAsia="Batang" w:hAnsi="Times New Roman" w:cs="Times New Roman"/>
          <w:sz w:val="24"/>
          <w:szCs w:val="24"/>
        </w:rPr>
        <w:t>202   m.                                  d.</w:t>
      </w:r>
    </w:p>
    <w:p w14:paraId="1DF4A530" w14:textId="4ECA25FE"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4E1229">
        <w:rPr>
          <w:rFonts w:ascii="Times New Roman" w:eastAsia="Calibri" w:hAnsi="Times New Roman" w:cs="Times New Roman"/>
          <w:b/>
          <w:bCs/>
          <w:sz w:val="24"/>
          <w:szCs w:val="24"/>
        </w:rPr>
        <w:t xml:space="preserve">Pirkimas </w:t>
      </w:r>
      <w:r w:rsidRPr="004E1229">
        <w:rPr>
          <w:rFonts w:ascii="Times New Roman" w:eastAsia="Calibri" w:hAnsi="Times New Roman" w:cs="Times New Roman"/>
          <w:sz w:val="24"/>
          <w:szCs w:val="24"/>
        </w:rPr>
        <w:t>–</w:t>
      </w:r>
      <w:bookmarkStart w:id="202" w:name="_Hlk520380320"/>
      <w:r w:rsidRPr="004E1229">
        <w:rPr>
          <w:rFonts w:ascii="Times New Roman" w:eastAsia="Batang" w:hAnsi="Times New Roman" w:cs="Times New Roman"/>
          <w:sz w:val="24"/>
          <w:szCs w:val="24"/>
        </w:rPr>
        <w:t xml:space="preserve"> </w:t>
      </w:r>
      <w:r w:rsidR="000267F4" w:rsidRPr="004E1229">
        <w:rPr>
          <w:rFonts w:ascii="Times New Roman" w:hAnsi="Times New Roman" w:cs="Times New Roman"/>
          <w:sz w:val="24"/>
          <w:szCs w:val="24"/>
        </w:rPr>
        <w:t xml:space="preserve">Mėginių administravimo sistemos atnaujinimo ir garantinės priežiūros </w:t>
      </w:r>
      <w:r w:rsidRPr="004E1229">
        <w:rPr>
          <w:rFonts w:ascii="Times New Roman" w:eastAsia="Batang" w:hAnsi="Times New Roman" w:cs="Times New Roman"/>
          <w:bCs/>
          <w:sz w:val="24"/>
          <w:szCs w:val="24"/>
        </w:rPr>
        <w:t xml:space="preserve">paslaugų </w:t>
      </w:r>
      <w:bookmarkEnd w:id="202"/>
      <w:r w:rsidRPr="004E1229">
        <w:rPr>
          <w:rFonts w:ascii="Times New Roman" w:eastAsia="Arial Unicode MS" w:hAnsi="Times New Roman" w:cs="Times New Roman"/>
          <w:bCs/>
          <w:sz w:val="24"/>
          <w:szCs w:val="24"/>
        </w:rPr>
        <w:t>v</w:t>
      </w:r>
      <w:r w:rsidRPr="004E1229">
        <w:rPr>
          <w:rFonts w:ascii="Times New Roman" w:eastAsia="Arial Unicode MS" w:hAnsi="Times New Roman" w:cs="Times New Roman"/>
          <w:sz w:val="24"/>
          <w:szCs w:val="24"/>
        </w:rPr>
        <w:t>iešasis pirkimas.</w:t>
      </w:r>
    </w:p>
    <w:p w14:paraId="4D71E69F" w14:textId="7018318B" w:rsidR="00D675C7" w:rsidRPr="004E1229" w:rsidRDefault="00D675C7" w:rsidP="00D675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b/>
          <w:bCs/>
          <w:sz w:val="24"/>
          <w:szCs w:val="24"/>
        </w:rPr>
        <w:tab/>
        <w:t>Vertinimo objektas</w:t>
      </w:r>
      <w:r w:rsidRPr="004E1229">
        <w:rPr>
          <w:rFonts w:ascii="Times New Roman" w:eastAsia="Calibri" w:hAnsi="Times New Roman" w:cs="Times New Roman"/>
          <w:sz w:val="24"/>
          <w:szCs w:val="24"/>
        </w:rPr>
        <w:t xml:space="preserve"> – </w:t>
      </w:r>
      <w:r w:rsidR="006B2496">
        <w:rPr>
          <w:rFonts w:ascii="Times New Roman" w:eastAsia="Calibri" w:hAnsi="Times New Roman" w:cs="Times New Roman"/>
          <w:sz w:val="24"/>
          <w:szCs w:val="24"/>
        </w:rPr>
        <w:t xml:space="preserve"> S</w:t>
      </w:r>
      <w:r w:rsidR="00D906CE">
        <w:rPr>
          <w:rFonts w:ascii="Times New Roman" w:eastAsia="Calibri" w:hAnsi="Times New Roman" w:cs="Times New Roman"/>
          <w:sz w:val="24"/>
          <w:szCs w:val="24"/>
        </w:rPr>
        <w:t xml:space="preserve">iūlomų </w:t>
      </w:r>
      <w:r w:rsidRPr="004E1229">
        <w:rPr>
          <w:rFonts w:ascii="Times New Roman" w:eastAsia="Calibri" w:hAnsi="Times New Roman" w:cs="Times New Roman"/>
          <w:sz w:val="24"/>
          <w:szCs w:val="24"/>
        </w:rPr>
        <w:t>specialistų patirtis.</w:t>
      </w:r>
    </w:p>
    <w:p w14:paraId="25A946D8" w14:textId="77777777" w:rsidR="00D675C7" w:rsidRPr="004E1229" w:rsidRDefault="00D675C7" w:rsidP="00D675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b/>
          <w:sz w:val="24"/>
          <w:szCs w:val="24"/>
        </w:rPr>
        <w:tab/>
        <w:t>Vertinimo tikslas</w:t>
      </w:r>
      <w:r w:rsidRPr="004E1229">
        <w:rPr>
          <w:rFonts w:ascii="Times New Roman" w:eastAsia="Calibri" w:hAnsi="Times New Roman" w:cs="Times New Roman"/>
          <w:sz w:val="24"/>
          <w:szCs w:val="24"/>
        </w:rPr>
        <w:t xml:space="preserve"> – įvertinti Tiekėjo ____________ pasiūlytų specialistų patirtis pagal Konkurso sąlygų XI skyriaus nuostatas.</w:t>
      </w:r>
    </w:p>
    <w:p w14:paraId="6A0F8137" w14:textId="77777777" w:rsidR="00D675C7" w:rsidRPr="004E1229" w:rsidRDefault="00D675C7" w:rsidP="00D675C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6FDD1663"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t>Vertinimo kriterijai ir jų parametrai:</w:t>
      </w:r>
    </w:p>
    <w:tbl>
      <w:tblPr>
        <w:tblStyle w:val="Lentelstinklelis"/>
        <w:tblW w:w="10480" w:type="dxa"/>
        <w:tblLayout w:type="fixed"/>
        <w:tblLook w:val="04A0" w:firstRow="1" w:lastRow="0" w:firstColumn="1" w:lastColumn="0" w:noHBand="0" w:noVBand="1"/>
      </w:tblPr>
      <w:tblGrid>
        <w:gridCol w:w="1555"/>
        <w:gridCol w:w="1602"/>
        <w:gridCol w:w="1237"/>
        <w:gridCol w:w="2689"/>
        <w:gridCol w:w="1407"/>
        <w:gridCol w:w="1990"/>
      </w:tblGrid>
      <w:tr w:rsidR="00D675C7" w:rsidRPr="004E1229" w14:paraId="19FD84B1" w14:textId="77777777" w:rsidTr="006B2496">
        <w:tc>
          <w:tcPr>
            <w:tcW w:w="1555" w:type="dxa"/>
            <w:vMerge w:val="restart"/>
          </w:tcPr>
          <w:p w14:paraId="0FB0B407" w14:textId="77777777" w:rsidR="00D675C7" w:rsidRPr="004E1229" w:rsidRDefault="00D675C7" w:rsidP="00D675C7">
            <w:pPr>
              <w:tabs>
                <w:tab w:val="left" w:pos="1134"/>
                <w:tab w:val="left" w:pos="1620"/>
              </w:tabs>
              <w:ind w:firstLine="24"/>
              <w:jc w:val="center"/>
              <w:rPr>
                <w:rFonts w:ascii="Times New Roman" w:eastAsia="MS Mincho" w:hAnsi="Times New Roman"/>
                <w:sz w:val="24"/>
                <w:szCs w:val="24"/>
              </w:rPr>
            </w:pPr>
            <w:r w:rsidRPr="004E1229">
              <w:rPr>
                <w:rFonts w:ascii="Times New Roman" w:eastAsia="MS Mincho" w:hAnsi="Times New Roman"/>
                <w:b/>
                <w:bCs/>
                <w:sz w:val="24"/>
                <w:szCs w:val="24"/>
                <w:lang w:eastAsia="zh-CN"/>
              </w:rPr>
              <w:t>Vertinimo kriterijai</w:t>
            </w:r>
          </w:p>
        </w:tc>
        <w:tc>
          <w:tcPr>
            <w:tcW w:w="1602" w:type="dxa"/>
            <w:vMerge w:val="restart"/>
          </w:tcPr>
          <w:p w14:paraId="08F71EED" w14:textId="77777777" w:rsidR="00D675C7" w:rsidRPr="004E1229" w:rsidRDefault="00D675C7" w:rsidP="00D906CE">
            <w:pPr>
              <w:tabs>
                <w:tab w:val="left" w:pos="1134"/>
                <w:tab w:val="left" w:pos="1620"/>
              </w:tabs>
              <w:ind w:firstLine="0"/>
              <w:rPr>
                <w:rFonts w:ascii="Times New Roman" w:eastAsia="MS Mincho" w:hAnsi="Times New Roman"/>
                <w:sz w:val="24"/>
                <w:szCs w:val="24"/>
              </w:rPr>
            </w:pPr>
            <w:r w:rsidRPr="004E1229">
              <w:rPr>
                <w:rFonts w:ascii="Times New Roman" w:eastAsia="MS Mincho" w:hAnsi="Times New Roman"/>
                <w:b/>
                <w:bCs/>
                <w:sz w:val="24"/>
                <w:szCs w:val="24"/>
              </w:rPr>
              <w:t>Lyginamasis svoris ekonominio naudingumo įvertinime</w:t>
            </w:r>
          </w:p>
        </w:tc>
        <w:tc>
          <w:tcPr>
            <w:tcW w:w="3926" w:type="dxa"/>
            <w:gridSpan w:val="2"/>
          </w:tcPr>
          <w:p w14:paraId="0B6A2E49" w14:textId="77777777" w:rsidR="00D675C7" w:rsidRPr="004E1229" w:rsidRDefault="00D675C7" w:rsidP="00D675C7">
            <w:pPr>
              <w:tabs>
                <w:tab w:val="left" w:pos="1134"/>
                <w:tab w:val="left" w:pos="1620"/>
              </w:tabs>
              <w:jc w:val="center"/>
              <w:rPr>
                <w:rFonts w:ascii="Times New Roman" w:eastAsia="MS Mincho" w:hAnsi="Times New Roman"/>
                <w:b/>
                <w:bCs/>
                <w:sz w:val="24"/>
                <w:szCs w:val="24"/>
              </w:rPr>
            </w:pPr>
            <w:r w:rsidRPr="004E1229">
              <w:rPr>
                <w:rFonts w:ascii="Times New Roman" w:eastAsia="MS Mincho" w:hAnsi="Times New Roman"/>
                <w:b/>
                <w:bCs/>
                <w:sz w:val="24"/>
                <w:szCs w:val="24"/>
              </w:rPr>
              <w:t>Vertinimo kriterijų parametrai</w:t>
            </w:r>
          </w:p>
        </w:tc>
        <w:tc>
          <w:tcPr>
            <w:tcW w:w="1407" w:type="dxa"/>
            <w:vMerge w:val="restart"/>
          </w:tcPr>
          <w:p w14:paraId="037E653D" w14:textId="77777777" w:rsidR="00D675C7" w:rsidRPr="004E1229" w:rsidRDefault="00D675C7" w:rsidP="00B165BC">
            <w:pPr>
              <w:tabs>
                <w:tab w:val="left" w:pos="290"/>
                <w:tab w:val="left" w:pos="1134"/>
                <w:tab w:val="left" w:pos="1620"/>
              </w:tabs>
              <w:ind w:hanging="112"/>
              <w:jc w:val="center"/>
              <w:rPr>
                <w:rFonts w:ascii="Times New Roman" w:eastAsia="MS Mincho" w:hAnsi="Times New Roman"/>
                <w:sz w:val="24"/>
                <w:szCs w:val="24"/>
              </w:rPr>
            </w:pPr>
            <w:r w:rsidRPr="004E1229">
              <w:rPr>
                <w:rFonts w:ascii="Times New Roman" w:eastAsia="MS Mincho" w:hAnsi="Times New Roman"/>
                <w:b/>
                <w:bCs/>
                <w:sz w:val="24"/>
                <w:szCs w:val="24"/>
              </w:rPr>
              <w:t>Maksimalus suteikiamas balų skaičius</w:t>
            </w:r>
          </w:p>
        </w:tc>
        <w:tc>
          <w:tcPr>
            <w:tcW w:w="1990" w:type="dxa"/>
            <w:vMerge w:val="restart"/>
          </w:tcPr>
          <w:p w14:paraId="22FE89E9" w14:textId="77777777" w:rsidR="00D675C7" w:rsidRPr="004E1229" w:rsidRDefault="00D675C7" w:rsidP="00D906CE">
            <w:pPr>
              <w:tabs>
                <w:tab w:val="left" w:pos="1134"/>
                <w:tab w:val="left" w:pos="1620"/>
              </w:tabs>
              <w:ind w:firstLine="47"/>
              <w:jc w:val="center"/>
              <w:rPr>
                <w:rFonts w:ascii="Times New Roman" w:eastAsia="MS Mincho" w:hAnsi="Times New Roman"/>
                <w:sz w:val="24"/>
                <w:szCs w:val="24"/>
              </w:rPr>
            </w:pPr>
            <w:r w:rsidRPr="004E1229">
              <w:rPr>
                <w:rFonts w:ascii="Times New Roman" w:eastAsia="MS Mincho" w:hAnsi="Times New Roman"/>
                <w:b/>
                <w:bCs/>
                <w:sz w:val="24"/>
                <w:szCs w:val="24"/>
                <w:lang w:eastAsia="zh-CN"/>
              </w:rPr>
              <w:t>Kriterijaus funkcinio parametro lyginamasis svoris</w:t>
            </w:r>
          </w:p>
        </w:tc>
      </w:tr>
      <w:tr w:rsidR="00D675C7" w:rsidRPr="004E1229" w14:paraId="0F3E7D94" w14:textId="77777777" w:rsidTr="006B2496">
        <w:tc>
          <w:tcPr>
            <w:tcW w:w="1555" w:type="dxa"/>
            <w:vMerge/>
          </w:tcPr>
          <w:p w14:paraId="2DD833FF"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602" w:type="dxa"/>
            <w:vMerge/>
          </w:tcPr>
          <w:p w14:paraId="5A4F923B" w14:textId="77777777" w:rsidR="00D675C7" w:rsidRPr="004E1229" w:rsidRDefault="00D675C7" w:rsidP="00D675C7">
            <w:pPr>
              <w:tabs>
                <w:tab w:val="left" w:pos="1134"/>
                <w:tab w:val="left" w:pos="1620"/>
              </w:tabs>
              <w:rPr>
                <w:rFonts w:ascii="Times New Roman" w:eastAsia="MS Mincho" w:hAnsi="Times New Roman"/>
                <w:b/>
                <w:bCs/>
                <w:sz w:val="24"/>
                <w:szCs w:val="24"/>
              </w:rPr>
            </w:pPr>
          </w:p>
        </w:tc>
        <w:tc>
          <w:tcPr>
            <w:tcW w:w="1237" w:type="dxa"/>
          </w:tcPr>
          <w:p w14:paraId="39A9BE0C" w14:textId="77777777" w:rsidR="00D675C7" w:rsidRPr="004E1229" w:rsidRDefault="00D675C7" w:rsidP="00D906CE">
            <w:pPr>
              <w:tabs>
                <w:tab w:val="left" w:pos="1134"/>
                <w:tab w:val="left" w:pos="1620"/>
              </w:tabs>
              <w:ind w:firstLine="0"/>
              <w:jc w:val="center"/>
              <w:rPr>
                <w:rFonts w:ascii="Times New Roman" w:eastAsia="MS Mincho" w:hAnsi="Times New Roman"/>
                <w:b/>
                <w:bCs/>
                <w:sz w:val="24"/>
                <w:szCs w:val="24"/>
              </w:rPr>
            </w:pPr>
            <w:r w:rsidRPr="004E1229">
              <w:rPr>
                <w:rFonts w:ascii="Times New Roman" w:eastAsia="MS Mincho" w:hAnsi="Times New Roman"/>
                <w:b/>
                <w:bCs/>
                <w:sz w:val="24"/>
                <w:szCs w:val="24"/>
              </w:rPr>
              <w:t>Eil. Nr.</w:t>
            </w:r>
          </w:p>
        </w:tc>
        <w:tc>
          <w:tcPr>
            <w:tcW w:w="2689" w:type="dxa"/>
          </w:tcPr>
          <w:p w14:paraId="3FEC9951" w14:textId="77777777" w:rsidR="00D675C7" w:rsidRPr="004E1229" w:rsidRDefault="00D675C7" w:rsidP="00D906CE">
            <w:pPr>
              <w:tabs>
                <w:tab w:val="left" w:pos="1134"/>
                <w:tab w:val="left" w:pos="1620"/>
              </w:tabs>
              <w:ind w:hanging="115"/>
              <w:jc w:val="center"/>
              <w:rPr>
                <w:rFonts w:ascii="Times New Roman" w:eastAsia="MS Mincho" w:hAnsi="Times New Roman"/>
                <w:b/>
                <w:bCs/>
                <w:sz w:val="24"/>
                <w:szCs w:val="24"/>
              </w:rPr>
            </w:pPr>
            <w:r w:rsidRPr="004E1229">
              <w:rPr>
                <w:rFonts w:ascii="Times New Roman" w:eastAsia="MS Mincho" w:hAnsi="Times New Roman"/>
                <w:b/>
                <w:bCs/>
                <w:sz w:val="24"/>
                <w:szCs w:val="24"/>
              </w:rPr>
              <w:t>Aprašymas</w:t>
            </w:r>
          </w:p>
        </w:tc>
        <w:tc>
          <w:tcPr>
            <w:tcW w:w="1407" w:type="dxa"/>
            <w:vMerge/>
          </w:tcPr>
          <w:p w14:paraId="72C292C9" w14:textId="77777777" w:rsidR="00D675C7" w:rsidRPr="004E1229" w:rsidRDefault="00D675C7" w:rsidP="00D675C7">
            <w:pPr>
              <w:tabs>
                <w:tab w:val="left" w:pos="1134"/>
                <w:tab w:val="left" w:pos="1620"/>
              </w:tabs>
              <w:rPr>
                <w:rFonts w:ascii="Times New Roman" w:eastAsia="MS Mincho" w:hAnsi="Times New Roman"/>
                <w:b/>
                <w:bCs/>
                <w:sz w:val="24"/>
                <w:szCs w:val="24"/>
              </w:rPr>
            </w:pPr>
          </w:p>
        </w:tc>
        <w:tc>
          <w:tcPr>
            <w:tcW w:w="1990" w:type="dxa"/>
            <w:vMerge/>
          </w:tcPr>
          <w:p w14:paraId="2D862B79" w14:textId="77777777" w:rsidR="00D675C7" w:rsidRPr="004E1229" w:rsidRDefault="00D675C7" w:rsidP="00D675C7">
            <w:pPr>
              <w:tabs>
                <w:tab w:val="left" w:pos="1134"/>
                <w:tab w:val="left" w:pos="1620"/>
              </w:tabs>
              <w:rPr>
                <w:rFonts w:ascii="Times New Roman" w:eastAsia="MS Mincho" w:hAnsi="Times New Roman"/>
                <w:sz w:val="24"/>
                <w:szCs w:val="24"/>
              </w:rPr>
            </w:pPr>
          </w:p>
        </w:tc>
      </w:tr>
      <w:tr w:rsidR="00D675C7" w:rsidRPr="004E1229" w14:paraId="49CFB9B7" w14:textId="77777777" w:rsidTr="006B2496">
        <w:trPr>
          <w:trHeight w:val="737"/>
        </w:trPr>
        <w:tc>
          <w:tcPr>
            <w:tcW w:w="1555" w:type="dxa"/>
            <w:vAlign w:val="center"/>
          </w:tcPr>
          <w:p w14:paraId="6B644837" w14:textId="77777777" w:rsidR="00D675C7" w:rsidRPr="004E1229" w:rsidRDefault="00D675C7" w:rsidP="00D906CE">
            <w:pPr>
              <w:tabs>
                <w:tab w:val="left" w:pos="1134"/>
                <w:tab w:val="left" w:pos="1620"/>
              </w:tabs>
              <w:ind w:firstLine="0"/>
              <w:rPr>
                <w:rFonts w:ascii="Times New Roman" w:eastAsia="MS Mincho" w:hAnsi="Times New Roman"/>
                <w:b/>
                <w:bCs/>
                <w:sz w:val="24"/>
                <w:szCs w:val="24"/>
              </w:rPr>
            </w:pPr>
            <w:r w:rsidRPr="004E1229">
              <w:rPr>
                <w:rFonts w:ascii="Times New Roman" w:eastAsia="MS Mincho" w:hAnsi="Times New Roman"/>
                <w:b/>
                <w:bCs/>
                <w:sz w:val="24"/>
                <w:szCs w:val="24"/>
              </w:rPr>
              <w:t>Kaina (C)</w:t>
            </w:r>
          </w:p>
        </w:tc>
        <w:tc>
          <w:tcPr>
            <w:tcW w:w="1602" w:type="dxa"/>
            <w:vAlign w:val="center"/>
          </w:tcPr>
          <w:p w14:paraId="013361B1" w14:textId="39F33AF1" w:rsidR="00D675C7" w:rsidRPr="004E1229" w:rsidRDefault="00D675C7" w:rsidP="00D906CE">
            <w:pPr>
              <w:tabs>
                <w:tab w:val="left" w:pos="1134"/>
                <w:tab w:val="left" w:pos="1620"/>
              </w:tabs>
              <w:ind w:left="283" w:hanging="110"/>
              <w:rPr>
                <w:rFonts w:ascii="Times New Roman" w:eastAsia="MS Mincho" w:hAnsi="Times New Roman"/>
                <w:b/>
                <w:bCs/>
                <w:sz w:val="24"/>
                <w:szCs w:val="24"/>
              </w:rPr>
            </w:pPr>
            <w:r w:rsidRPr="004E1229">
              <w:rPr>
                <w:rFonts w:ascii="Times New Roman" w:eastAsia="MS Mincho" w:hAnsi="Times New Roman"/>
                <w:b/>
                <w:bCs/>
                <w:sz w:val="24"/>
                <w:szCs w:val="24"/>
              </w:rPr>
              <w:t>X=</w:t>
            </w:r>
            <w:r w:rsidR="005170C4">
              <w:rPr>
                <w:rFonts w:ascii="Times New Roman" w:eastAsia="MS Mincho" w:hAnsi="Times New Roman"/>
                <w:b/>
                <w:bCs/>
                <w:sz w:val="24"/>
                <w:szCs w:val="24"/>
              </w:rPr>
              <w:t>4</w:t>
            </w:r>
            <w:r w:rsidRPr="004E1229">
              <w:rPr>
                <w:rFonts w:ascii="Times New Roman" w:eastAsia="MS Mincho" w:hAnsi="Times New Roman"/>
                <w:b/>
                <w:bCs/>
                <w:sz w:val="24"/>
                <w:szCs w:val="24"/>
              </w:rPr>
              <w:t>0</w:t>
            </w:r>
          </w:p>
        </w:tc>
        <w:tc>
          <w:tcPr>
            <w:tcW w:w="1237" w:type="dxa"/>
            <w:vAlign w:val="center"/>
          </w:tcPr>
          <w:p w14:paraId="2B377295"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w:t>
            </w:r>
          </w:p>
        </w:tc>
        <w:tc>
          <w:tcPr>
            <w:tcW w:w="2689" w:type="dxa"/>
            <w:vAlign w:val="center"/>
          </w:tcPr>
          <w:p w14:paraId="09338936"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w:t>
            </w:r>
          </w:p>
        </w:tc>
        <w:tc>
          <w:tcPr>
            <w:tcW w:w="1407" w:type="dxa"/>
            <w:vAlign w:val="center"/>
          </w:tcPr>
          <w:p w14:paraId="19239BBF"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w:t>
            </w:r>
          </w:p>
        </w:tc>
        <w:tc>
          <w:tcPr>
            <w:tcW w:w="1990" w:type="dxa"/>
            <w:vAlign w:val="center"/>
          </w:tcPr>
          <w:p w14:paraId="061AB649"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w:t>
            </w:r>
          </w:p>
        </w:tc>
      </w:tr>
      <w:tr w:rsidR="00D675C7" w:rsidRPr="004E1229" w14:paraId="10E182DF" w14:textId="77777777" w:rsidTr="006B2496">
        <w:tc>
          <w:tcPr>
            <w:tcW w:w="1555" w:type="dxa"/>
            <w:vMerge w:val="restart"/>
            <w:vAlign w:val="center"/>
          </w:tcPr>
          <w:p w14:paraId="41148399" w14:textId="77777777" w:rsidR="00D675C7" w:rsidRPr="004E1229" w:rsidRDefault="00D675C7" w:rsidP="00D906CE">
            <w:pPr>
              <w:tabs>
                <w:tab w:val="left" w:pos="1134"/>
                <w:tab w:val="left" w:pos="1620"/>
              </w:tabs>
              <w:ind w:firstLine="0"/>
              <w:rPr>
                <w:rFonts w:ascii="Times New Roman" w:eastAsia="MS Mincho" w:hAnsi="Times New Roman"/>
                <w:b/>
                <w:bCs/>
                <w:sz w:val="24"/>
                <w:szCs w:val="24"/>
              </w:rPr>
            </w:pPr>
            <w:r w:rsidRPr="004E1229">
              <w:rPr>
                <w:rFonts w:ascii="Times New Roman" w:eastAsia="MS Mincho" w:hAnsi="Times New Roman"/>
                <w:b/>
                <w:bCs/>
                <w:sz w:val="24"/>
                <w:szCs w:val="24"/>
              </w:rPr>
              <w:t>Kokybė (T)</w:t>
            </w:r>
          </w:p>
        </w:tc>
        <w:tc>
          <w:tcPr>
            <w:tcW w:w="1602" w:type="dxa"/>
            <w:vMerge w:val="restart"/>
            <w:vAlign w:val="center"/>
          </w:tcPr>
          <w:p w14:paraId="4B096C22" w14:textId="14ED5A73" w:rsidR="00D675C7" w:rsidRPr="004E1229" w:rsidRDefault="00D675C7" w:rsidP="00055D54">
            <w:pPr>
              <w:tabs>
                <w:tab w:val="left" w:pos="1134"/>
                <w:tab w:val="left" w:pos="1620"/>
              </w:tabs>
              <w:ind w:left="283" w:hanging="252"/>
              <w:rPr>
                <w:rFonts w:ascii="Times New Roman" w:eastAsia="MS Mincho" w:hAnsi="Times New Roman"/>
                <w:b/>
                <w:bCs/>
                <w:sz w:val="24"/>
                <w:szCs w:val="24"/>
              </w:rPr>
            </w:pPr>
            <w:r w:rsidRPr="004E1229">
              <w:rPr>
                <w:rFonts w:ascii="Times New Roman" w:eastAsia="MS Mincho" w:hAnsi="Times New Roman"/>
                <w:b/>
                <w:bCs/>
                <w:sz w:val="24"/>
                <w:szCs w:val="24"/>
              </w:rPr>
              <w:t>Y=</w:t>
            </w:r>
            <w:r w:rsidR="005170C4">
              <w:rPr>
                <w:rFonts w:ascii="Times New Roman" w:eastAsia="MS Mincho" w:hAnsi="Times New Roman"/>
                <w:b/>
                <w:bCs/>
                <w:sz w:val="24"/>
                <w:szCs w:val="24"/>
              </w:rPr>
              <w:t>6</w:t>
            </w:r>
            <w:r w:rsidRPr="004E1229">
              <w:rPr>
                <w:rFonts w:ascii="Times New Roman" w:eastAsia="MS Mincho" w:hAnsi="Times New Roman"/>
                <w:b/>
                <w:bCs/>
                <w:sz w:val="24"/>
                <w:szCs w:val="24"/>
              </w:rPr>
              <w:t>0</w:t>
            </w:r>
          </w:p>
        </w:tc>
        <w:tc>
          <w:tcPr>
            <w:tcW w:w="1237" w:type="dxa"/>
          </w:tcPr>
          <w:p w14:paraId="43862F3D" w14:textId="77777777" w:rsidR="00D675C7" w:rsidRPr="004E1229" w:rsidRDefault="00D675C7" w:rsidP="00D675C7">
            <w:pPr>
              <w:tabs>
                <w:tab w:val="left" w:pos="1134"/>
                <w:tab w:val="left" w:pos="1620"/>
              </w:tabs>
              <w:ind w:firstLine="278"/>
              <w:jc w:val="center"/>
              <w:rPr>
                <w:rFonts w:ascii="Times New Roman" w:eastAsia="MS Mincho" w:hAnsi="Times New Roman"/>
                <w:sz w:val="24"/>
                <w:szCs w:val="24"/>
              </w:rPr>
            </w:pPr>
            <w:r w:rsidRPr="004E1229">
              <w:rPr>
                <w:rFonts w:ascii="Times New Roman" w:eastAsia="MS Mincho" w:hAnsi="Times New Roman"/>
                <w:sz w:val="24"/>
                <w:szCs w:val="24"/>
              </w:rPr>
              <w:t>1.</w:t>
            </w:r>
          </w:p>
        </w:tc>
        <w:tc>
          <w:tcPr>
            <w:tcW w:w="2689" w:type="dxa"/>
          </w:tcPr>
          <w:p w14:paraId="0DCF1DAA" w14:textId="4273E489" w:rsidR="00D675C7" w:rsidRPr="004E1229" w:rsidRDefault="008F09DF" w:rsidP="008F09DF">
            <w:pPr>
              <w:tabs>
                <w:tab w:val="left" w:pos="1134"/>
                <w:tab w:val="left" w:pos="1620"/>
              </w:tabs>
              <w:ind w:firstLine="26"/>
              <w:rPr>
                <w:rFonts w:ascii="Times New Roman" w:eastAsia="MS Mincho" w:hAnsi="Times New Roman"/>
                <w:sz w:val="24"/>
                <w:szCs w:val="24"/>
              </w:rPr>
            </w:pPr>
            <w:r>
              <w:rPr>
                <w:rFonts w:ascii="Times New Roman" w:hAnsi="Times New Roman"/>
                <w:sz w:val="24"/>
                <w:szCs w:val="24"/>
              </w:rPr>
              <w:t>P</w:t>
            </w:r>
            <w:r w:rsidRPr="008F78B1">
              <w:rPr>
                <w:rFonts w:ascii="Times New Roman" w:hAnsi="Times New Roman"/>
                <w:sz w:val="24"/>
                <w:szCs w:val="24"/>
              </w:rPr>
              <w:t>agrindini</w:t>
            </w:r>
            <w:r>
              <w:rPr>
                <w:rFonts w:ascii="Times New Roman" w:hAnsi="Times New Roman"/>
                <w:sz w:val="24"/>
                <w:szCs w:val="24"/>
              </w:rPr>
              <w:t>o</w:t>
            </w:r>
            <w:r w:rsidRPr="008F78B1">
              <w:rPr>
                <w:rFonts w:ascii="Times New Roman" w:hAnsi="Times New Roman"/>
                <w:sz w:val="24"/>
                <w:szCs w:val="24"/>
              </w:rPr>
              <w:t xml:space="preserve"> </w:t>
            </w:r>
            <w:r>
              <w:rPr>
                <w:rFonts w:ascii="Times New Roman" w:hAnsi="Times New Roman"/>
                <w:sz w:val="24"/>
                <w:szCs w:val="24"/>
              </w:rPr>
              <w:t>specialisto</w:t>
            </w:r>
            <w:r w:rsidRPr="008F78B1">
              <w:rPr>
                <w:rFonts w:ascii="Times New Roman" w:hAnsi="Times New Roman"/>
                <w:sz w:val="24"/>
                <w:szCs w:val="24"/>
              </w:rPr>
              <w:t xml:space="preserve"> Nr. </w:t>
            </w:r>
            <w:r>
              <w:rPr>
                <w:rFonts w:ascii="Times New Roman" w:hAnsi="Times New Roman"/>
                <w:sz w:val="24"/>
                <w:szCs w:val="24"/>
              </w:rPr>
              <w:t>2</w:t>
            </w:r>
            <w:r w:rsidRPr="008F78B1">
              <w:rPr>
                <w:rFonts w:ascii="Times New Roman" w:hAnsi="Times New Roman"/>
                <w:sz w:val="24"/>
                <w:szCs w:val="24"/>
              </w:rPr>
              <w:t xml:space="preserve"> –</w:t>
            </w:r>
            <w:r w:rsidRPr="009676A7">
              <w:rPr>
                <w:rFonts w:ascii="Times New Roman" w:hAnsi="Times New Roman"/>
                <w:sz w:val="24"/>
                <w:szCs w:val="24"/>
              </w:rPr>
              <w:t xml:space="preserve"> veiklos procesų analitik</w:t>
            </w:r>
            <w:r w:rsidR="00055D54">
              <w:rPr>
                <w:rFonts w:ascii="Times New Roman" w:hAnsi="Times New Roman"/>
                <w:sz w:val="24"/>
                <w:szCs w:val="24"/>
              </w:rPr>
              <w:t xml:space="preserve">o </w:t>
            </w:r>
            <w:r w:rsidR="005E3188" w:rsidRPr="008F78B1">
              <w:rPr>
                <w:rFonts w:ascii="Times New Roman" w:hAnsi="Times New Roman"/>
                <w:sz w:val="24"/>
                <w:szCs w:val="24"/>
              </w:rPr>
              <w:t>–</w:t>
            </w:r>
            <w:r w:rsidR="005E3188">
              <w:rPr>
                <w:rFonts w:ascii="Times New Roman" w:hAnsi="Times New Roman"/>
                <w:sz w:val="24"/>
                <w:szCs w:val="24"/>
              </w:rPr>
              <w:t xml:space="preserve"> </w:t>
            </w:r>
            <w:r w:rsidR="00055D54">
              <w:rPr>
                <w:rFonts w:ascii="Times New Roman" w:hAnsi="Times New Roman"/>
                <w:sz w:val="24"/>
                <w:szCs w:val="24"/>
              </w:rPr>
              <w:t>p</w:t>
            </w:r>
            <w:r w:rsidR="00D675C7" w:rsidRPr="004E1229">
              <w:rPr>
                <w:rFonts w:ascii="Times New Roman" w:eastAsia="MS Mincho" w:hAnsi="Times New Roman"/>
                <w:sz w:val="24"/>
                <w:szCs w:val="24"/>
              </w:rPr>
              <w:t>atirtis (P</w:t>
            </w:r>
            <w:r w:rsidR="00D675C7" w:rsidRPr="004E1229">
              <w:rPr>
                <w:rFonts w:ascii="Times New Roman" w:eastAsia="MS Mincho" w:hAnsi="Times New Roman"/>
                <w:sz w:val="24"/>
                <w:szCs w:val="24"/>
                <w:vertAlign w:val="subscript"/>
              </w:rPr>
              <w:t>1</w:t>
            </w:r>
            <w:r w:rsidR="00D675C7" w:rsidRPr="004E1229">
              <w:rPr>
                <w:rFonts w:ascii="Times New Roman" w:eastAsia="MS Mincho" w:hAnsi="Times New Roman"/>
                <w:sz w:val="24"/>
                <w:szCs w:val="24"/>
              </w:rPr>
              <w:t>)</w:t>
            </w:r>
          </w:p>
        </w:tc>
        <w:tc>
          <w:tcPr>
            <w:tcW w:w="1407" w:type="dxa"/>
            <w:vAlign w:val="center"/>
          </w:tcPr>
          <w:p w14:paraId="5DB1C8D0" w14:textId="6752841B" w:rsidR="00D675C7" w:rsidRPr="004E1229" w:rsidRDefault="00FD5329" w:rsidP="00D675C7">
            <w:pPr>
              <w:tabs>
                <w:tab w:val="left" w:pos="719"/>
                <w:tab w:val="left" w:pos="1620"/>
              </w:tabs>
              <w:rPr>
                <w:rFonts w:ascii="Times New Roman" w:eastAsia="MS Mincho" w:hAnsi="Times New Roman"/>
                <w:sz w:val="24"/>
                <w:szCs w:val="24"/>
              </w:rPr>
            </w:pPr>
            <w:r>
              <w:rPr>
                <w:rFonts w:ascii="Times New Roman" w:eastAsia="MS Mincho" w:hAnsi="Times New Roman"/>
                <w:sz w:val="24"/>
                <w:szCs w:val="24"/>
              </w:rPr>
              <w:t>5</w:t>
            </w:r>
          </w:p>
        </w:tc>
        <w:tc>
          <w:tcPr>
            <w:tcW w:w="1990" w:type="dxa"/>
            <w:vAlign w:val="center"/>
          </w:tcPr>
          <w:p w14:paraId="0871CD66" w14:textId="61D0DEC0"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L</w:t>
            </w:r>
            <w:r w:rsidRPr="004E1229">
              <w:rPr>
                <w:rFonts w:ascii="Times New Roman" w:eastAsia="MS Mincho" w:hAnsi="Times New Roman"/>
                <w:sz w:val="24"/>
                <w:szCs w:val="24"/>
                <w:vertAlign w:val="subscript"/>
              </w:rPr>
              <w:t>1</w:t>
            </w:r>
            <w:r w:rsidRPr="004E1229">
              <w:rPr>
                <w:rFonts w:ascii="Times New Roman" w:eastAsia="MS Mincho" w:hAnsi="Times New Roman"/>
                <w:sz w:val="24"/>
                <w:szCs w:val="24"/>
              </w:rPr>
              <w:t>= 0,</w:t>
            </w:r>
            <w:r w:rsidR="00FD5329">
              <w:rPr>
                <w:rFonts w:ascii="Times New Roman" w:eastAsia="MS Mincho" w:hAnsi="Times New Roman"/>
                <w:sz w:val="24"/>
                <w:szCs w:val="24"/>
              </w:rPr>
              <w:t>2</w:t>
            </w:r>
          </w:p>
        </w:tc>
      </w:tr>
      <w:tr w:rsidR="00D675C7" w:rsidRPr="004E1229" w14:paraId="0C9A05E1" w14:textId="77777777" w:rsidTr="006B2496">
        <w:tc>
          <w:tcPr>
            <w:tcW w:w="1555" w:type="dxa"/>
            <w:vMerge/>
          </w:tcPr>
          <w:p w14:paraId="36665D0F"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602" w:type="dxa"/>
            <w:vMerge/>
          </w:tcPr>
          <w:p w14:paraId="100CDD32"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237" w:type="dxa"/>
          </w:tcPr>
          <w:p w14:paraId="588E8B59" w14:textId="77777777" w:rsidR="00D675C7" w:rsidRPr="004E1229" w:rsidRDefault="00D675C7" w:rsidP="00D675C7">
            <w:pPr>
              <w:tabs>
                <w:tab w:val="left" w:pos="1134"/>
                <w:tab w:val="left" w:pos="1620"/>
              </w:tabs>
              <w:ind w:firstLine="278"/>
              <w:jc w:val="center"/>
              <w:rPr>
                <w:rFonts w:ascii="Times New Roman" w:eastAsia="MS Mincho" w:hAnsi="Times New Roman"/>
                <w:sz w:val="24"/>
                <w:szCs w:val="24"/>
              </w:rPr>
            </w:pPr>
            <w:r w:rsidRPr="004E1229">
              <w:rPr>
                <w:rFonts w:ascii="Times New Roman" w:eastAsia="MS Mincho" w:hAnsi="Times New Roman"/>
                <w:sz w:val="24"/>
                <w:szCs w:val="24"/>
              </w:rPr>
              <w:t>2.</w:t>
            </w:r>
          </w:p>
        </w:tc>
        <w:tc>
          <w:tcPr>
            <w:tcW w:w="2689" w:type="dxa"/>
          </w:tcPr>
          <w:p w14:paraId="6F84BA68" w14:textId="4238FC23" w:rsidR="00D675C7" w:rsidRPr="004E1229" w:rsidRDefault="00D675C7" w:rsidP="00055D54">
            <w:pPr>
              <w:tabs>
                <w:tab w:val="left" w:pos="1134"/>
                <w:tab w:val="left" w:pos="1620"/>
              </w:tabs>
              <w:ind w:firstLine="26"/>
              <w:rPr>
                <w:rFonts w:ascii="Times New Roman" w:eastAsia="MS Mincho" w:hAnsi="Times New Roman"/>
                <w:sz w:val="24"/>
                <w:szCs w:val="24"/>
              </w:rPr>
            </w:pPr>
            <w:r w:rsidRPr="004E1229">
              <w:rPr>
                <w:rFonts w:ascii="Times New Roman" w:eastAsia="MS Mincho" w:hAnsi="Times New Roman"/>
                <w:sz w:val="24"/>
                <w:szCs w:val="24"/>
              </w:rPr>
              <w:t xml:space="preserve">Pagrindinio specialisto Nr. </w:t>
            </w:r>
            <w:r w:rsidR="00055D54">
              <w:rPr>
                <w:rFonts w:ascii="Times New Roman" w:eastAsia="MS Mincho" w:hAnsi="Times New Roman"/>
                <w:sz w:val="24"/>
                <w:szCs w:val="24"/>
              </w:rPr>
              <w:t>3</w:t>
            </w:r>
            <w:r w:rsidRPr="004E1229">
              <w:rPr>
                <w:rFonts w:ascii="Times New Roman" w:eastAsia="MS Mincho" w:hAnsi="Times New Roman"/>
                <w:sz w:val="24"/>
                <w:szCs w:val="24"/>
              </w:rPr>
              <w:t xml:space="preserve"> – </w:t>
            </w:r>
            <w:r w:rsidR="00055D54">
              <w:rPr>
                <w:rFonts w:ascii="Times New Roman" w:eastAsia="MS Mincho" w:hAnsi="Times New Roman"/>
                <w:sz w:val="24"/>
                <w:szCs w:val="24"/>
              </w:rPr>
              <w:t>Programuotojo</w:t>
            </w:r>
            <w:r w:rsidR="005E3188">
              <w:rPr>
                <w:rFonts w:ascii="Times New Roman" w:eastAsia="MS Mincho" w:hAnsi="Times New Roman"/>
                <w:sz w:val="24"/>
                <w:szCs w:val="24"/>
              </w:rPr>
              <w:t xml:space="preserve"> </w:t>
            </w:r>
            <w:r w:rsidR="005E3188" w:rsidRPr="008F78B1">
              <w:rPr>
                <w:rFonts w:ascii="Times New Roman" w:hAnsi="Times New Roman"/>
                <w:sz w:val="24"/>
                <w:szCs w:val="24"/>
              </w:rPr>
              <w:t>–</w:t>
            </w:r>
            <w:r w:rsidRPr="004E1229">
              <w:rPr>
                <w:rFonts w:ascii="Times New Roman" w:eastAsia="MS Mincho" w:hAnsi="Times New Roman"/>
                <w:sz w:val="24"/>
                <w:szCs w:val="24"/>
              </w:rPr>
              <w:t xml:space="preserve"> patirtis (P</w:t>
            </w:r>
            <w:r w:rsidRPr="004E1229">
              <w:rPr>
                <w:rFonts w:ascii="Times New Roman" w:eastAsia="MS Mincho" w:hAnsi="Times New Roman"/>
                <w:sz w:val="24"/>
                <w:szCs w:val="24"/>
                <w:vertAlign w:val="subscript"/>
              </w:rPr>
              <w:t>2</w:t>
            </w:r>
            <w:r w:rsidRPr="004E1229">
              <w:rPr>
                <w:rFonts w:ascii="Times New Roman" w:eastAsia="MS Mincho" w:hAnsi="Times New Roman"/>
                <w:sz w:val="24"/>
                <w:szCs w:val="24"/>
              </w:rPr>
              <w:t>)</w:t>
            </w:r>
          </w:p>
        </w:tc>
        <w:tc>
          <w:tcPr>
            <w:tcW w:w="1407" w:type="dxa"/>
            <w:vAlign w:val="center"/>
          </w:tcPr>
          <w:p w14:paraId="51F02942" w14:textId="7A7BBBDA" w:rsidR="00D675C7" w:rsidRPr="004E1229" w:rsidRDefault="00FD5329" w:rsidP="00D675C7">
            <w:pPr>
              <w:tabs>
                <w:tab w:val="left" w:pos="719"/>
                <w:tab w:val="left" w:pos="1620"/>
              </w:tabs>
              <w:rPr>
                <w:rFonts w:ascii="Times New Roman" w:eastAsia="MS Mincho" w:hAnsi="Times New Roman"/>
                <w:sz w:val="24"/>
                <w:szCs w:val="24"/>
              </w:rPr>
            </w:pPr>
            <w:r>
              <w:rPr>
                <w:rFonts w:ascii="Times New Roman" w:eastAsia="MS Mincho" w:hAnsi="Times New Roman"/>
                <w:sz w:val="24"/>
                <w:szCs w:val="24"/>
              </w:rPr>
              <w:t>5</w:t>
            </w:r>
          </w:p>
        </w:tc>
        <w:tc>
          <w:tcPr>
            <w:tcW w:w="1990" w:type="dxa"/>
            <w:vAlign w:val="center"/>
          </w:tcPr>
          <w:p w14:paraId="056B9E06" w14:textId="4C1F083D"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L</w:t>
            </w:r>
            <w:r w:rsidRPr="004E1229">
              <w:rPr>
                <w:rFonts w:ascii="Times New Roman" w:eastAsia="MS Mincho" w:hAnsi="Times New Roman"/>
                <w:sz w:val="24"/>
                <w:szCs w:val="24"/>
                <w:vertAlign w:val="subscript"/>
              </w:rPr>
              <w:t>2</w:t>
            </w:r>
            <w:r w:rsidRPr="004E1229">
              <w:rPr>
                <w:rFonts w:ascii="Times New Roman" w:eastAsia="MS Mincho" w:hAnsi="Times New Roman"/>
                <w:sz w:val="24"/>
                <w:szCs w:val="24"/>
              </w:rPr>
              <w:t>= 0,</w:t>
            </w:r>
            <w:r w:rsidR="00FD5329">
              <w:rPr>
                <w:rFonts w:ascii="Times New Roman" w:eastAsia="MS Mincho" w:hAnsi="Times New Roman"/>
                <w:sz w:val="24"/>
                <w:szCs w:val="24"/>
              </w:rPr>
              <w:t>2</w:t>
            </w:r>
          </w:p>
        </w:tc>
      </w:tr>
      <w:tr w:rsidR="00D675C7" w:rsidRPr="004E1229" w14:paraId="7A8C0ECD" w14:textId="77777777" w:rsidTr="006B2496">
        <w:tc>
          <w:tcPr>
            <w:tcW w:w="1555" w:type="dxa"/>
            <w:vMerge/>
          </w:tcPr>
          <w:p w14:paraId="0BE036F9"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602" w:type="dxa"/>
            <w:vMerge/>
          </w:tcPr>
          <w:p w14:paraId="33A9A4B5"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237" w:type="dxa"/>
          </w:tcPr>
          <w:p w14:paraId="0E207AB7" w14:textId="77777777" w:rsidR="00D675C7" w:rsidRPr="004E1229" w:rsidRDefault="00D675C7" w:rsidP="00D675C7">
            <w:pPr>
              <w:tabs>
                <w:tab w:val="left" w:pos="1134"/>
                <w:tab w:val="left" w:pos="1620"/>
              </w:tabs>
              <w:ind w:firstLine="278"/>
              <w:jc w:val="center"/>
              <w:rPr>
                <w:rFonts w:ascii="Times New Roman" w:eastAsia="MS Mincho" w:hAnsi="Times New Roman"/>
                <w:sz w:val="24"/>
                <w:szCs w:val="24"/>
              </w:rPr>
            </w:pPr>
            <w:r w:rsidRPr="004E1229">
              <w:rPr>
                <w:rFonts w:ascii="Times New Roman" w:eastAsia="MS Mincho" w:hAnsi="Times New Roman"/>
                <w:sz w:val="24"/>
                <w:szCs w:val="24"/>
              </w:rPr>
              <w:t>3.</w:t>
            </w:r>
          </w:p>
        </w:tc>
        <w:tc>
          <w:tcPr>
            <w:tcW w:w="2689" w:type="dxa"/>
          </w:tcPr>
          <w:p w14:paraId="0F10727C" w14:textId="1F2DAFF2" w:rsidR="00D675C7" w:rsidRPr="004E1229" w:rsidRDefault="00055D54" w:rsidP="00055D54">
            <w:pPr>
              <w:tabs>
                <w:tab w:val="left" w:pos="1134"/>
                <w:tab w:val="left" w:pos="1620"/>
              </w:tabs>
              <w:ind w:firstLine="0"/>
              <w:rPr>
                <w:rFonts w:ascii="Times New Roman" w:eastAsia="MS Mincho" w:hAnsi="Times New Roman"/>
                <w:sz w:val="24"/>
                <w:szCs w:val="24"/>
              </w:rPr>
            </w:pPr>
            <w:r w:rsidRPr="004E1229">
              <w:rPr>
                <w:rFonts w:ascii="Times New Roman" w:eastAsia="MS Mincho" w:hAnsi="Times New Roman"/>
                <w:sz w:val="24"/>
                <w:szCs w:val="24"/>
              </w:rPr>
              <w:t xml:space="preserve">Pagrindinio specialisto Nr. </w:t>
            </w:r>
            <w:r>
              <w:rPr>
                <w:rFonts w:ascii="Times New Roman" w:eastAsia="MS Mincho" w:hAnsi="Times New Roman"/>
                <w:sz w:val="24"/>
                <w:szCs w:val="24"/>
              </w:rPr>
              <w:t>3</w:t>
            </w:r>
            <w:r w:rsidRPr="004E1229">
              <w:rPr>
                <w:rFonts w:ascii="Times New Roman" w:eastAsia="MS Mincho" w:hAnsi="Times New Roman"/>
                <w:sz w:val="24"/>
                <w:szCs w:val="24"/>
              </w:rPr>
              <w:t xml:space="preserve"> – </w:t>
            </w:r>
            <w:r>
              <w:rPr>
                <w:rFonts w:ascii="Times New Roman" w:eastAsia="MS Mincho" w:hAnsi="Times New Roman"/>
                <w:sz w:val="24"/>
                <w:szCs w:val="24"/>
              </w:rPr>
              <w:t>Programuotojo</w:t>
            </w:r>
            <w:r w:rsidRPr="004E1229">
              <w:rPr>
                <w:rFonts w:ascii="Times New Roman" w:eastAsia="MS Mincho" w:hAnsi="Times New Roman"/>
                <w:sz w:val="24"/>
                <w:szCs w:val="24"/>
              </w:rPr>
              <w:t xml:space="preserve"> </w:t>
            </w:r>
            <w:r w:rsidR="005E3188" w:rsidRPr="008F78B1">
              <w:rPr>
                <w:rFonts w:ascii="Times New Roman" w:hAnsi="Times New Roman"/>
                <w:sz w:val="24"/>
                <w:szCs w:val="24"/>
              </w:rPr>
              <w:t>–</w:t>
            </w:r>
            <w:r w:rsidRPr="004E1229">
              <w:rPr>
                <w:rFonts w:ascii="Times New Roman" w:eastAsia="MS Mincho" w:hAnsi="Times New Roman"/>
                <w:sz w:val="24"/>
                <w:szCs w:val="24"/>
              </w:rPr>
              <w:t xml:space="preserve">patirtis </w:t>
            </w:r>
            <w:r w:rsidR="00D675C7" w:rsidRPr="004E1229">
              <w:rPr>
                <w:rFonts w:ascii="Times New Roman" w:eastAsia="MS Mincho" w:hAnsi="Times New Roman"/>
                <w:sz w:val="24"/>
                <w:szCs w:val="24"/>
              </w:rPr>
              <w:t>(P</w:t>
            </w:r>
            <w:r w:rsidR="00D675C7" w:rsidRPr="004E1229">
              <w:rPr>
                <w:rFonts w:ascii="Times New Roman" w:eastAsia="MS Mincho" w:hAnsi="Times New Roman"/>
                <w:sz w:val="24"/>
                <w:szCs w:val="24"/>
                <w:vertAlign w:val="subscript"/>
              </w:rPr>
              <w:t>3</w:t>
            </w:r>
            <w:r w:rsidR="00D675C7" w:rsidRPr="004E1229">
              <w:rPr>
                <w:rFonts w:ascii="Times New Roman" w:eastAsia="MS Mincho" w:hAnsi="Times New Roman"/>
                <w:sz w:val="24"/>
                <w:szCs w:val="24"/>
              </w:rPr>
              <w:t>)</w:t>
            </w:r>
          </w:p>
        </w:tc>
        <w:tc>
          <w:tcPr>
            <w:tcW w:w="1407" w:type="dxa"/>
            <w:vAlign w:val="center"/>
          </w:tcPr>
          <w:p w14:paraId="0504B4C6" w14:textId="49DA1D5B" w:rsidR="00D675C7" w:rsidRPr="004E1229" w:rsidRDefault="00FD5329" w:rsidP="00D675C7">
            <w:pPr>
              <w:tabs>
                <w:tab w:val="left" w:pos="719"/>
                <w:tab w:val="left" w:pos="1620"/>
              </w:tabs>
              <w:rPr>
                <w:rFonts w:ascii="Times New Roman" w:eastAsia="MS Mincho" w:hAnsi="Times New Roman"/>
                <w:sz w:val="24"/>
                <w:szCs w:val="24"/>
              </w:rPr>
            </w:pPr>
            <w:r>
              <w:rPr>
                <w:rFonts w:ascii="Times New Roman" w:eastAsia="MS Mincho" w:hAnsi="Times New Roman"/>
                <w:sz w:val="24"/>
                <w:szCs w:val="24"/>
              </w:rPr>
              <w:t>5</w:t>
            </w:r>
          </w:p>
        </w:tc>
        <w:tc>
          <w:tcPr>
            <w:tcW w:w="1990" w:type="dxa"/>
            <w:vAlign w:val="center"/>
          </w:tcPr>
          <w:p w14:paraId="2097CC79"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L</w:t>
            </w:r>
            <w:r w:rsidRPr="004E1229">
              <w:rPr>
                <w:rFonts w:ascii="Times New Roman" w:eastAsia="MS Mincho" w:hAnsi="Times New Roman"/>
                <w:sz w:val="24"/>
                <w:szCs w:val="24"/>
                <w:vertAlign w:val="subscript"/>
              </w:rPr>
              <w:t>3</w:t>
            </w:r>
            <w:r w:rsidRPr="004E1229">
              <w:rPr>
                <w:rFonts w:ascii="Times New Roman" w:eastAsia="MS Mincho" w:hAnsi="Times New Roman"/>
                <w:sz w:val="24"/>
                <w:szCs w:val="24"/>
              </w:rPr>
              <w:t>= 0,2</w:t>
            </w:r>
          </w:p>
        </w:tc>
      </w:tr>
      <w:tr w:rsidR="00D675C7" w:rsidRPr="004E1229" w14:paraId="16398C2F" w14:textId="77777777" w:rsidTr="006B2496">
        <w:tc>
          <w:tcPr>
            <w:tcW w:w="1555" w:type="dxa"/>
            <w:vMerge/>
          </w:tcPr>
          <w:p w14:paraId="6A20CE4C"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602" w:type="dxa"/>
            <w:vMerge/>
          </w:tcPr>
          <w:p w14:paraId="07973552"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237" w:type="dxa"/>
          </w:tcPr>
          <w:p w14:paraId="4EE539FE" w14:textId="77777777" w:rsidR="00D675C7" w:rsidRPr="004E1229" w:rsidRDefault="00D675C7" w:rsidP="00D675C7">
            <w:pPr>
              <w:tabs>
                <w:tab w:val="left" w:pos="1134"/>
                <w:tab w:val="left" w:pos="1620"/>
              </w:tabs>
              <w:ind w:firstLine="278"/>
              <w:jc w:val="center"/>
              <w:rPr>
                <w:rFonts w:ascii="Times New Roman" w:eastAsia="MS Mincho" w:hAnsi="Times New Roman"/>
                <w:sz w:val="24"/>
                <w:szCs w:val="24"/>
              </w:rPr>
            </w:pPr>
            <w:r w:rsidRPr="004E1229">
              <w:rPr>
                <w:rFonts w:ascii="Times New Roman" w:eastAsia="MS Mincho" w:hAnsi="Times New Roman"/>
                <w:sz w:val="24"/>
                <w:szCs w:val="24"/>
              </w:rPr>
              <w:t>4.</w:t>
            </w:r>
          </w:p>
        </w:tc>
        <w:tc>
          <w:tcPr>
            <w:tcW w:w="2689" w:type="dxa"/>
          </w:tcPr>
          <w:p w14:paraId="4AEEAFBF" w14:textId="30E1DF88" w:rsidR="00D675C7" w:rsidRPr="004E1229" w:rsidRDefault="00D675C7" w:rsidP="00055D54">
            <w:pPr>
              <w:tabs>
                <w:tab w:val="left" w:pos="1134"/>
                <w:tab w:val="left" w:pos="1620"/>
              </w:tabs>
              <w:ind w:firstLine="0"/>
              <w:rPr>
                <w:rFonts w:ascii="Times New Roman" w:eastAsia="MS Mincho" w:hAnsi="Times New Roman"/>
                <w:sz w:val="24"/>
                <w:szCs w:val="24"/>
              </w:rPr>
            </w:pPr>
            <w:r w:rsidRPr="004E1229">
              <w:rPr>
                <w:rFonts w:ascii="Times New Roman" w:eastAsia="MS Mincho" w:hAnsi="Times New Roman"/>
                <w:sz w:val="24"/>
                <w:szCs w:val="24"/>
              </w:rPr>
              <w:t xml:space="preserve">Pagrindinio specialisto Nr. </w:t>
            </w:r>
            <w:r w:rsidR="00055D54">
              <w:rPr>
                <w:rFonts w:ascii="Times New Roman" w:eastAsia="MS Mincho" w:hAnsi="Times New Roman"/>
                <w:sz w:val="24"/>
                <w:szCs w:val="24"/>
              </w:rPr>
              <w:t>4</w:t>
            </w:r>
            <w:r w:rsidRPr="004E1229">
              <w:rPr>
                <w:rFonts w:ascii="Times New Roman" w:eastAsia="MS Mincho" w:hAnsi="Times New Roman"/>
                <w:sz w:val="24"/>
                <w:szCs w:val="24"/>
              </w:rPr>
              <w:t xml:space="preserve"> – </w:t>
            </w:r>
            <w:r w:rsidR="00055D54">
              <w:rPr>
                <w:rFonts w:ascii="Times New Roman" w:eastAsia="MS Mincho" w:hAnsi="Times New Roman"/>
                <w:sz w:val="24"/>
                <w:szCs w:val="24"/>
              </w:rPr>
              <w:t xml:space="preserve">Duomenų bazių </w:t>
            </w:r>
            <w:r w:rsidR="0043604D">
              <w:rPr>
                <w:rFonts w:ascii="Times New Roman" w:eastAsia="MS Mincho" w:hAnsi="Times New Roman"/>
                <w:sz w:val="24"/>
                <w:szCs w:val="24"/>
              </w:rPr>
              <w:t>programuotojo</w:t>
            </w:r>
            <w:r w:rsidRPr="004E1229">
              <w:rPr>
                <w:rFonts w:ascii="Times New Roman" w:eastAsia="MS Mincho" w:hAnsi="Times New Roman"/>
                <w:sz w:val="24"/>
                <w:szCs w:val="24"/>
              </w:rPr>
              <w:t xml:space="preserve"> </w:t>
            </w:r>
            <w:r w:rsidR="005E3188" w:rsidRPr="008F78B1">
              <w:rPr>
                <w:rFonts w:ascii="Times New Roman" w:hAnsi="Times New Roman"/>
                <w:sz w:val="24"/>
                <w:szCs w:val="24"/>
              </w:rPr>
              <w:t>–</w:t>
            </w:r>
            <w:r w:rsidRPr="004E1229">
              <w:rPr>
                <w:rFonts w:ascii="Times New Roman" w:eastAsia="MS Mincho" w:hAnsi="Times New Roman"/>
                <w:sz w:val="24"/>
                <w:szCs w:val="24"/>
              </w:rPr>
              <w:t xml:space="preserve"> patirtis (P</w:t>
            </w:r>
            <w:r w:rsidRPr="004E1229">
              <w:rPr>
                <w:rFonts w:ascii="Times New Roman" w:eastAsia="MS Mincho" w:hAnsi="Times New Roman"/>
                <w:sz w:val="24"/>
                <w:szCs w:val="24"/>
                <w:vertAlign w:val="subscript"/>
              </w:rPr>
              <w:t>4</w:t>
            </w:r>
            <w:r w:rsidRPr="004E1229">
              <w:rPr>
                <w:rFonts w:ascii="Times New Roman" w:eastAsia="MS Mincho" w:hAnsi="Times New Roman"/>
                <w:sz w:val="24"/>
                <w:szCs w:val="24"/>
              </w:rPr>
              <w:t>)</w:t>
            </w:r>
          </w:p>
        </w:tc>
        <w:tc>
          <w:tcPr>
            <w:tcW w:w="1407" w:type="dxa"/>
            <w:vAlign w:val="center"/>
          </w:tcPr>
          <w:p w14:paraId="41D9107F" w14:textId="086D1F67" w:rsidR="00D675C7" w:rsidRPr="004E1229" w:rsidRDefault="00FD5329" w:rsidP="00D675C7">
            <w:pPr>
              <w:tabs>
                <w:tab w:val="left" w:pos="719"/>
                <w:tab w:val="left" w:pos="1620"/>
              </w:tabs>
              <w:rPr>
                <w:rFonts w:ascii="Times New Roman" w:eastAsia="MS Mincho" w:hAnsi="Times New Roman"/>
                <w:sz w:val="24"/>
                <w:szCs w:val="24"/>
              </w:rPr>
            </w:pPr>
            <w:r>
              <w:rPr>
                <w:rFonts w:ascii="Times New Roman" w:eastAsia="MS Mincho" w:hAnsi="Times New Roman"/>
                <w:sz w:val="24"/>
                <w:szCs w:val="24"/>
              </w:rPr>
              <w:t>5</w:t>
            </w:r>
          </w:p>
        </w:tc>
        <w:tc>
          <w:tcPr>
            <w:tcW w:w="1990" w:type="dxa"/>
            <w:vAlign w:val="center"/>
          </w:tcPr>
          <w:p w14:paraId="3F5AB75F" w14:textId="77777777"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L</w:t>
            </w:r>
            <w:r w:rsidRPr="004E1229">
              <w:rPr>
                <w:rFonts w:ascii="Times New Roman" w:eastAsia="MS Mincho" w:hAnsi="Times New Roman"/>
                <w:sz w:val="24"/>
                <w:szCs w:val="24"/>
                <w:vertAlign w:val="subscript"/>
              </w:rPr>
              <w:t>4</w:t>
            </w:r>
            <w:r w:rsidRPr="004E1229">
              <w:rPr>
                <w:rFonts w:ascii="Times New Roman" w:eastAsia="MS Mincho" w:hAnsi="Times New Roman"/>
                <w:sz w:val="24"/>
                <w:szCs w:val="24"/>
              </w:rPr>
              <w:t xml:space="preserve"> = 0,2</w:t>
            </w:r>
          </w:p>
        </w:tc>
      </w:tr>
      <w:tr w:rsidR="00D675C7" w:rsidRPr="004E1229" w14:paraId="4C4D23F7" w14:textId="77777777" w:rsidTr="006B2496">
        <w:tc>
          <w:tcPr>
            <w:tcW w:w="1555" w:type="dxa"/>
            <w:vMerge/>
          </w:tcPr>
          <w:p w14:paraId="38C3A44B"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602" w:type="dxa"/>
            <w:vMerge/>
          </w:tcPr>
          <w:p w14:paraId="44829415" w14:textId="77777777" w:rsidR="00D675C7" w:rsidRPr="004E1229" w:rsidRDefault="00D675C7" w:rsidP="00D675C7">
            <w:pPr>
              <w:tabs>
                <w:tab w:val="left" w:pos="1134"/>
                <w:tab w:val="left" w:pos="1620"/>
              </w:tabs>
              <w:rPr>
                <w:rFonts w:ascii="Times New Roman" w:eastAsia="MS Mincho" w:hAnsi="Times New Roman"/>
                <w:sz w:val="24"/>
                <w:szCs w:val="24"/>
              </w:rPr>
            </w:pPr>
          </w:p>
        </w:tc>
        <w:tc>
          <w:tcPr>
            <w:tcW w:w="1237" w:type="dxa"/>
          </w:tcPr>
          <w:p w14:paraId="6077C45E" w14:textId="77777777" w:rsidR="00D675C7" w:rsidRPr="004E1229" w:rsidRDefault="00D675C7" w:rsidP="00D675C7">
            <w:pPr>
              <w:tabs>
                <w:tab w:val="left" w:pos="1134"/>
                <w:tab w:val="left" w:pos="1620"/>
              </w:tabs>
              <w:ind w:firstLine="278"/>
              <w:jc w:val="center"/>
              <w:rPr>
                <w:rFonts w:ascii="Times New Roman" w:eastAsia="MS Mincho" w:hAnsi="Times New Roman"/>
                <w:sz w:val="24"/>
                <w:szCs w:val="24"/>
              </w:rPr>
            </w:pPr>
            <w:r w:rsidRPr="004E1229">
              <w:rPr>
                <w:rFonts w:ascii="Times New Roman" w:eastAsia="MS Mincho" w:hAnsi="Times New Roman"/>
                <w:sz w:val="24"/>
                <w:szCs w:val="24"/>
              </w:rPr>
              <w:t>5.</w:t>
            </w:r>
          </w:p>
        </w:tc>
        <w:tc>
          <w:tcPr>
            <w:tcW w:w="2689" w:type="dxa"/>
          </w:tcPr>
          <w:p w14:paraId="6DB522B6" w14:textId="58FA0131" w:rsidR="00D675C7" w:rsidRPr="004E1229" w:rsidRDefault="00D675C7" w:rsidP="00055D54">
            <w:pPr>
              <w:tabs>
                <w:tab w:val="left" w:pos="1134"/>
                <w:tab w:val="left" w:pos="1620"/>
              </w:tabs>
              <w:ind w:firstLine="26"/>
              <w:rPr>
                <w:rFonts w:ascii="Times New Roman" w:eastAsia="MS Mincho" w:hAnsi="Times New Roman"/>
                <w:sz w:val="24"/>
                <w:szCs w:val="24"/>
              </w:rPr>
            </w:pPr>
            <w:r w:rsidRPr="004E1229">
              <w:rPr>
                <w:rFonts w:ascii="Times New Roman" w:eastAsia="MS Mincho" w:hAnsi="Times New Roman"/>
                <w:sz w:val="24"/>
                <w:szCs w:val="24"/>
              </w:rPr>
              <w:t xml:space="preserve">Pagrindinio specialisto Nr. </w:t>
            </w:r>
            <w:r w:rsidR="00055D54">
              <w:rPr>
                <w:rFonts w:ascii="Times New Roman" w:eastAsia="MS Mincho" w:hAnsi="Times New Roman"/>
                <w:sz w:val="24"/>
                <w:szCs w:val="24"/>
              </w:rPr>
              <w:t>5</w:t>
            </w:r>
            <w:r w:rsidRPr="004E1229">
              <w:rPr>
                <w:rFonts w:ascii="Times New Roman" w:eastAsia="MS Mincho" w:hAnsi="Times New Roman"/>
                <w:sz w:val="24"/>
                <w:szCs w:val="24"/>
              </w:rPr>
              <w:t xml:space="preserve"> – </w:t>
            </w:r>
            <w:r w:rsidR="00055D54">
              <w:rPr>
                <w:rFonts w:ascii="Times New Roman" w:eastAsia="MS Mincho" w:hAnsi="Times New Roman"/>
                <w:sz w:val="24"/>
                <w:szCs w:val="24"/>
              </w:rPr>
              <w:t>Integravimo specialisto</w:t>
            </w:r>
            <w:r w:rsidR="005E3188">
              <w:rPr>
                <w:rFonts w:ascii="Times New Roman" w:eastAsia="MS Mincho" w:hAnsi="Times New Roman"/>
                <w:sz w:val="24"/>
                <w:szCs w:val="24"/>
              </w:rPr>
              <w:t xml:space="preserve"> </w:t>
            </w:r>
            <w:r w:rsidR="005E3188" w:rsidRPr="008F78B1">
              <w:rPr>
                <w:rFonts w:ascii="Times New Roman" w:hAnsi="Times New Roman"/>
                <w:sz w:val="24"/>
                <w:szCs w:val="24"/>
              </w:rPr>
              <w:t>–</w:t>
            </w:r>
            <w:r w:rsidRPr="004E1229">
              <w:rPr>
                <w:rFonts w:ascii="Times New Roman" w:eastAsia="MS Mincho" w:hAnsi="Times New Roman"/>
                <w:sz w:val="24"/>
                <w:szCs w:val="24"/>
              </w:rPr>
              <w:t xml:space="preserve"> patirtis (P</w:t>
            </w:r>
            <w:r w:rsidRPr="004E1229">
              <w:rPr>
                <w:rFonts w:ascii="Times New Roman" w:eastAsia="MS Mincho" w:hAnsi="Times New Roman"/>
                <w:sz w:val="24"/>
                <w:szCs w:val="24"/>
                <w:vertAlign w:val="subscript"/>
              </w:rPr>
              <w:t>5</w:t>
            </w:r>
            <w:r w:rsidRPr="004E1229">
              <w:rPr>
                <w:rFonts w:ascii="Times New Roman" w:eastAsia="MS Mincho" w:hAnsi="Times New Roman"/>
                <w:sz w:val="24"/>
                <w:szCs w:val="24"/>
              </w:rPr>
              <w:t>)</w:t>
            </w:r>
          </w:p>
        </w:tc>
        <w:tc>
          <w:tcPr>
            <w:tcW w:w="1407" w:type="dxa"/>
            <w:vAlign w:val="center"/>
          </w:tcPr>
          <w:p w14:paraId="590194C8" w14:textId="71A780FB" w:rsidR="00D675C7" w:rsidRPr="004E1229" w:rsidRDefault="00FD5329" w:rsidP="00D675C7">
            <w:pPr>
              <w:tabs>
                <w:tab w:val="left" w:pos="719"/>
                <w:tab w:val="left" w:pos="1620"/>
              </w:tabs>
              <w:rPr>
                <w:rFonts w:ascii="Times New Roman" w:eastAsia="MS Mincho" w:hAnsi="Times New Roman"/>
                <w:sz w:val="24"/>
                <w:szCs w:val="24"/>
              </w:rPr>
            </w:pPr>
            <w:r>
              <w:rPr>
                <w:rFonts w:ascii="Times New Roman" w:eastAsia="MS Mincho" w:hAnsi="Times New Roman"/>
                <w:sz w:val="24"/>
                <w:szCs w:val="24"/>
              </w:rPr>
              <w:t>5</w:t>
            </w:r>
          </w:p>
        </w:tc>
        <w:tc>
          <w:tcPr>
            <w:tcW w:w="1990" w:type="dxa"/>
            <w:vAlign w:val="center"/>
          </w:tcPr>
          <w:p w14:paraId="2CB58F74" w14:textId="5CDDAA55" w:rsidR="00D675C7" w:rsidRPr="004E1229" w:rsidRDefault="00D675C7" w:rsidP="00D675C7">
            <w:pPr>
              <w:tabs>
                <w:tab w:val="left" w:pos="1134"/>
                <w:tab w:val="left" w:pos="1620"/>
              </w:tabs>
              <w:rPr>
                <w:rFonts w:ascii="Times New Roman" w:eastAsia="MS Mincho" w:hAnsi="Times New Roman"/>
                <w:sz w:val="24"/>
                <w:szCs w:val="24"/>
              </w:rPr>
            </w:pPr>
            <w:r w:rsidRPr="004E1229">
              <w:rPr>
                <w:rFonts w:ascii="Times New Roman" w:eastAsia="MS Mincho" w:hAnsi="Times New Roman"/>
                <w:sz w:val="24"/>
                <w:szCs w:val="24"/>
              </w:rPr>
              <w:t>L</w:t>
            </w:r>
            <w:r w:rsidRPr="004E1229">
              <w:rPr>
                <w:rFonts w:ascii="Times New Roman" w:eastAsia="MS Mincho" w:hAnsi="Times New Roman"/>
                <w:sz w:val="24"/>
                <w:szCs w:val="24"/>
                <w:vertAlign w:val="subscript"/>
              </w:rPr>
              <w:t>5</w:t>
            </w:r>
            <w:r w:rsidRPr="004E1229">
              <w:rPr>
                <w:rFonts w:ascii="Times New Roman" w:eastAsia="MS Mincho" w:hAnsi="Times New Roman"/>
                <w:sz w:val="24"/>
                <w:szCs w:val="24"/>
              </w:rPr>
              <w:t xml:space="preserve"> = 0,</w:t>
            </w:r>
            <w:r w:rsidR="00FD5329">
              <w:rPr>
                <w:rFonts w:ascii="Times New Roman" w:eastAsia="MS Mincho" w:hAnsi="Times New Roman"/>
                <w:sz w:val="24"/>
                <w:szCs w:val="24"/>
              </w:rPr>
              <w:t>2</w:t>
            </w:r>
          </w:p>
        </w:tc>
      </w:tr>
    </w:tbl>
    <w:p w14:paraId="6F7FDCC4" w14:textId="77777777" w:rsidR="00D675C7" w:rsidRPr="004E1229" w:rsidRDefault="00D675C7" w:rsidP="00CA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58"/>
        <w:rPr>
          <w:rFonts w:ascii="Times New Roman" w:eastAsia="Batang" w:hAnsi="Times New Roman" w:cs="Times New Roman"/>
          <w:b/>
          <w:bCs/>
          <w:sz w:val="24"/>
          <w:szCs w:val="24"/>
        </w:rPr>
      </w:pPr>
    </w:p>
    <w:p w14:paraId="5573C8AB" w14:textId="77777777" w:rsidR="00D675C7" w:rsidRPr="004E1229" w:rsidRDefault="00D675C7" w:rsidP="00D675C7">
      <w:pPr>
        <w:ind w:firstLine="56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PRIDEDAMA:</w:t>
      </w:r>
    </w:p>
    <w:p w14:paraId="55E63644" w14:textId="292FE494" w:rsidR="00D675C7" w:rsidRPr="004E1229" w:rsidRDefault="00D675C7" w:rsidP="00D675C7">
      <w:pPr>
        <w:numPr>
          <w:ilvl w:val="0"/>
          <w:numId w:val="170"/>
        </w:num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Ekspertinio vertinimo instrukcija, </w:t>
      </w:r>
      <w:r w:rsidR="000914F8">
        <w:rPr>
          <w:rFonts w:ascii="Times New Roman" w:eastAsia="Calibri" w:hAnsi="Times New Roman" w:cs="Times New Roman"/>
          <w:sz w:val="24"/>
          <w:szCs w:val="24"/>
        </w:rPr>
        <w:t>2</w:t>
      </w:r>
      <w:r w:rsidRPr="004E1229">
        <w:rPr>
          <w:rFonts w:ascii="Times New Roman" w:eastAsia="Calibri" w:hAnsi="Times New Roman" w:cs="Times New Roman"/>
          <w:sz w:val="24"/>
          <w:szCs w:val="24"/>
        </w:rPr>
        <w:t xml:space="preserve"> lapai.</w:t>
      </w:r>
    </w:p>
    <w:p w14:paraId="7BBCA8FD" w14:textId="77777777" w:rsidR="00D675C7" w:rsidRPr="004E1229" w:rsidRDefault="00D675C7" w:rsidP="00D675C7">
      <w:pPr>
        <w:numPr>
          <w:ilvl w:val="0"/>
          <w:numId w:val="170"/>
        </w:numPr>
        <w:spacing w:after="0" w:line="240" w:lineRule="auto"/>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Ekspertinio vertinimo anketos forma,  2 lapai.</w:t>
      </w:r>
    </w:p>
    <w:p w14:paraId="0FABED65" w14:textId="77777777" w:rsidR="00D675C7" w:rsidRPr="004E1229" w:rsidRDefault="00D675C7" w:rsidP="00D675C7">
      <w:pPr>
        <w:jc w:val="both"/>
        <w:rPr>
          <w:rFonts w:ascii="Times New Roman" w:eastAsia="Calibri" w:hAnsi="Times New Roman" w:cs="Times New Roman"/>
          <w:color w:val="FF0000"/>
          <w:sz w:val="24"/>
          <w:szCs w:val="24"/>
        </w:rPr>
      </w:pPr>
    </w:p>
    <w:p w14:paraId="51BEFC5B" w14:textId="77777777" w:rsidR="00D675C7" w:rsidRPr="004E1229" w:rsidRDefault="00D675C7" w:rsidP="00D675C7">
      <w:pPr>
        <w:ind w:firstLine="567"/>
        <w:jc w:val="both"/>
        <w:rPr>
          <w:rFonts w:ascii="Times New Roman" w:eastAsia="Arial Unicode MS" w:hAnsi="Times New Roman" w:cs="Times New Roman"/>
          <w:b/>
          <w:sz w:val="24"/>
          <w:szCs w:val="24"/>
        </w:rPr>
      </w:pPr>
      <w:r w:rsidRPr="004E1229">
        <w:rPr>
          <w:rFonts w:ascii="Times New Roman" w:eastAsia="Calibri" w:hAnsi="Times New Roman" w:cs="Times New Roman"/>
          <w:sz w:val="24"/>
          <w:szCs w:val="24"/>
        </w:rPr>
        <w:t>Komisijos pirmininkas</w:t>
      </w:r>
      <w:r w:rsidRPr="004E1229">
        <w:rPr>
          <w:rFonts w:ascii="Times New Roman" w:eastAsia="Calibri" w:hAnsi="Times New Roman" w:cs="Times New Roman"/>
          <w:sz w:val="24"/>
          <w:szCs w:val="24"/>
        </w:rPr>
        <w:tab/>
        <w:t xml:space="preserve">      </w:t>
      </w:r>
      <w:r w:rsidRPr="004E1229">
        <w:rPr>
          <w:rFonts w:ascii="Times New Roman" w:eastAsia="Calibri" w:hAnsi="Times New Roman" w:cs="Times New Roman"/>
          <w:sz w:val="24"/>
          <w:szCs w:val="24"/>
        </w:rPr>
        <w:tab/>
      </w:r>
      <w:r w:rsidRPr="004E1229">
        <w:rPr>
          <w:rFonts w:ascii="Times New Roman" w:eastAsia="Calibri" w:hAnsi="Times New Roman" w:cs="Times New Roman"/>
          <w:sz w:val="24"/>
          <w:szCs w:val="24"/>
        </w:rPr>
        <w:tab/>
        <w:t xml:space="preserve"> Vardas ir pavardė</w:t>
      </w:r>
    </w:p>
    <w:p w14:paraId="26E3FF89"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AF295C3"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sidRPr="004E1229">
        <w:rPr>
          <w:rFonts w:ascii="Times New Roman" w:eastAsia="Arial Unicode MS" w:hAnsi="Times New Roman" w:cs="Times New Roman"/>
          <w:b/>
          <w:sz w:val="24"/>
          <w:szCs w:val="24"/>
        </w:rPr>
        <w:lastRenderedPageBreak/>
        <w:t>EKSPERTINIO VERTINIMO INSTRUKCIJA</w:t>
      </w:r>
    </w:p>
    <w:p w14:paraId="1768115D" w14:textId="77777777" w:rsidR="00D675C7" w:rsidRPr="004E1229" w:rsidRDefault="00D675C7" w:rsidP="00D675C7">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Ekspertas privalo:</w:t>
      </w:r>
    </w:p>
    <w:p w14:paraId="0E6EE71E" w14:textId="77777777" w:rsidR="00D675C7" w:rsidRPr="004E1229" w:rsidRDefault="00D675C7" w:rsidP="00D675C7">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1. Susipažinti su visa šioje užduotyje pateikta informacija.</w:t>
      </w:r>
    </w:p>
    <w:p w14:paraId="4FA52491" w14:textId="77777777" w:rsidR="00D675C7" w:rsidRPr="004E1229" w:rsidRDefault="00D675C7" w:rsidP="00D675C7">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2. Asmeniškai išnagrinėti tiekėjo pateiktą pasiūlymą.</w:t>
      </w:r>
    </w:p>
    <w:p w14:paraId="0D78B123"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3. Vertinti be išankstinio nusistatymo, nešališkai, objektyviai ir pasitelkiant visas turimas žinias.</w:t>
      </w:r>
    </w:p>
    <w:p w14:paraId="6A3032C0"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4. Nederinti vertinimo su kitais ekspertais.</w:t>
      </w:r>
    </w:p>
    <w:p w14:paraId="5617E1F1"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5. Pasiūlymą vertinti atsižvelgiant tik į viešojo pirkimo komisijos nustatytus reikalavimus vertinamo objekto savybėms.</w:t>
      </w:r>
    </w:p>
    <w:p w14:paraId="6D43AD7E" w14:textId="77777777" w:rsidR="00D675C7" w:rsidRPr="004E1229" w:rsidRDefault="00D675C7" w:rsidP="00D675C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4E1229">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5863BDE6" w14:textId="744E28C6" w:rsidR="00D675C7" w:rsidRPr="004E1229" w:rsidRDefault="00D675C7" w:rsidP="00D675C7">
      <w:pPr>
        <w:spacing w:after="0" w:line="240" w:lineRule="auto"/>
        <w:ind w:firstLine="567"/>
        <w:jc w:val="both"/>
        <w:rPr>
          <w:rFonts w:ascii="Times New Roman" w:eastAsia="Calibri" w:hAnsi="Times New Roman" w:cs="Times New Roman"/>
          <w:b/>
          <w:bCs/>
          <w:i/>
          <w:iCs/>
          <w:sz w:val="24"/>
          <w:szCs w:val="24"/>
        </w:rPr>
      </w:pPr>
      <w:r w:rsidRPr="004E1229">
        <w:rPr>
          <w:rFonts w:ascii="Times New Roman" w:eastAsia="Arial Unicode MS" w:hAnsi="Times New Roman" w:cs="Times New Roman"/>
          <w:sz w:val="24"/>
          <w:szCs w:val="24"/>
        </w:rPr>
        <w:t>7. I</w:t>
      </w:r>
      <w:r w:rsidRPr="004E1229">
        <w:rPr>
          <w:rFonts w:ascii="Times New Roman" w:eastAsia="Batang" w:hAnsi="Times New Roman" w:cs="Times New Roman"/>
          <w:sz w:val="24"/>
          <w:szCs w:val="24"/>
        </w:rPr>
        <w:t>ki 202__ m.______mėn. _____ d. įvertinti  _______________  pasiūlymą ir Dokumentų valdymo bendrosios informacinės sistemos priemonėmis pateikti ekspertinio vertinimo anketą Komisijos sekretorei.</w:t>
      </w:r>
      <w:r w:rsidRPr="004E1229">
        <w:rPr>
          <w:rFonts w:ascii="Times New Roman" w:eastAsia="Calibri" w:hAnsi="Times New Roman" w:cs="Times New Roman"/>
          <w:b/>
          <w:bCs/>
          <w:i/>
          <w:iCs/>
          <w:sz w:val="24"/>
          <w:szCs w:val="24"/>
        </w:rPr>
        <w:t xml:space="preserve">  </w:t>
      </w:r>
    </w:p>
    <w:p w14:paraId="0578F59A" w14:textId="77777777" w:rsidR="00D675C7" w:rsidRPr="004E1229" w:rsidRDefault="00D675C7" w:rsidP="00D675C7">
      <w:pPr>
        <w:spacing w:after="0" w:line="240" w:lineRule="auto"/>
        <w:ind w:left="567"/>
        <w:jc w:val="both"/>
        <w:rPr>
          <w:rFonts w:ascii="Times New Roman" w:eastAsia="Arial Unicode MS" w:hAnsi="Times New Roman" w:cs="Times New Roman"/>
          <w:sz w:val="24"/>
          <w:szCs w:val="24"/>
        </w:rPr>
      </w:pPr>
      <w:r w:rsidRPr="004E1229">
        <w:rPr>
          <w:rFonts w:ascii="Times New Roman" w:eastAsia="Arial Unicode MS" w:hAnsi="Times New Roman" w:cs="Times New Roman"/>
          <w:sz w:val="24"/>
          <w:szCs w:val="24"/>
        </w:rPr>
        <w:t>8. Neatskleisti tretiesiems asmenims jokios su pirkimu ir vertinimu susijusios informacijos.</w:t>
      </w:r>
    </w:p>
    <w:p w14:paraId="2B6E3E2C" w14:textId="77777777"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4E1229">
        <w:rPr>
          <w:rFonts w:ascii="Times New Roman" w:eastAsia="Arial Unicode MS" w:hAnsi="Times New Roman" w:cs="Times New Roman"/>
          <w:b/>
          <w:sz w:val="24"/>
          <w:szCs w:val="24"/>
        </w:rPr>
        <w:t>Primename, kad vadovaujantis Lietuvos Respublikos</w:t>
      </w:r>
      <w:bookmarkStart w:id="203" w:name="P19603_100_1"/>
      <w:r w:rsidRPr="004E1229">
        <w:rPr>
          <w:rFonts w:ascii="Times New Roman" w:eastAsia="Arial Unicode MS" w:hAnsi="Times New Roman" w:cs="Times New Roman"/>
          <w:b/>
          <w:sz w:val="24"/>
          <w:szCs w:val="24"/>
        </w:rPr>
        <w:t xml:space="preserve"> </w:t>
      </w:r>
      <w:hyperlink r:id="rId37" w:history="1">
        <w:r w:rsidRPr="004E1229">
          <w:rPr>
            <w:rFonts w:ascii="Times New Roman" w:eastAsia="Arial Unicode MS" w:hAnsi="Times New Roman" w:cs="Times New Roman"/>
            <w:b/>
            <w:iCs/>
            <w:color w:val="000000"/>
            <w:sz w:val="24"/>
            <w:szCs w:val="24"/>
          </w:rPr>
          <w:t xml:space="preserve">viešųjų pirkimų įstatymo </w:t>
        </w:r>
      </w:hyperlink>
      <w:bookmarkEnd w:id="203"/>
      <w:r w:rsidRPr="004E1229">
        <w:rPr>
          <w:rFonts w:ascii="Times New Roman" w:eastAsia="Arial Unicode MS" w:hAnsi="Times New Roman" w:cs="Times New Roman"/>
          <w:b/>
          <w:iCs/>
          <w:color w:val="000000"/>
          <w:sz w:val="24"/>
          <w:szCs w:val="24"/>
        </w:rPr>
        <w:t>97</w:t>
      </w:r>
      <w:r w:rsidRPr="004E1229">
        <w:rPr>
          <w:rFonts w:ascii="Times New Roman" w:eastAsia="Arial Unicode MS" w:hAnsi="Times New Roman" w:cs="Times New Roman"/>
          <w:b/>
          <w:sz w:val="24"/>
          <w:szCs w:val="24"/>
        </w:rPr>
        <w:t xml:space="preserve"> straipsnio 2 dalimi, ekspertas, pažeidęs šį įstatymą, atsako pagal Lietuvos Respublikos įstatymus. </w:t>
      </w:r>
    </w:p>
    <w:p w14:paraId="66EE86B4" w14:textId="550F82CC" w:rsidR="00AB0A3D" w:rsidRDefault="00D675C7" w:rsidP="00AB0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Kriterijus </w:t>
      </w:r>
      <w:r w:rsidRPr="004E1229">
        <w:rPr>
          <w:rFonts w:ascii="Times New Roman" w:eastAsia="Calibri" w:hAnsi="Times New Roman" w:cs="Times New Roman"/>
          <w:i/>
          <w:iCs/>
          <w:sz w:val="24"/>
          <w:szCs w:val="24"/>
        </w:rPr>
        <w:t>T</w:t>
      </w:r>
      <w:r w:rsidRPr="004E1229">
        <w:rPr>
          <w:rFonts w:ascii="Times New Roman" w:eastAsia="Calibri" w:hAnsi="Times New Roman" w:cs="Times New Roman"/>
          <w:sz w:val="24"/>
          <w:szCs w:val="24"/>
          <w:vertAlign w:val="subscript"/>
        </w:rPr>
        <w:t xml:space="preserve"> </w:t>
      </w:r>
      <w:r w:rsidRPr="004E1229">
        <w:rPr>
          <w:rFonts w:ascii="Times New Roman" w:eastAsia="Calibri" w:hAnsi="Times New Roman" w:cs="Times New Roman"/>
          <w:sz w:val="24"/>
          <w:szCs w:val="24"/>
        </w:rPr>
        <w:t>yra kokybinis  ir</w:t>
      </w:r>
      <w:r w:rsidRPr="004E1229">
        <w:rPr>
          <w:rFonts w:ascii="Times New Roman" w:eastAsia="Calibri" w:hAnsi="Times New Roman" w:cs="Times New Roman"/>
          <w:b/>
          <w:bCs/>
          <w:i/>
          <w:iCs/>
          <w:sz w:val="24"/>
          <w:szCs w:val="24"/>
        </w:rPr>
        <w:t xml:space="preserve"> </w:t>
      </w:r>
      <w:r w:rsidRPr="004E1229">
        <w:rPr>
          <w:rFonts w:ascii="Times New Roman" w:eastAsia="Calibri" w:hAnsi="Times New Roman" w:cs="Times New Roman"/>
          <w:sz w:val="24"/>
          <w:szCs w:val="24"/>
        </w:rPr>
        <w:t xml:space="preserve"> vertinamas balais.</w:t>
      </w:r>
    </w:p>
    <w:tbl>
      <w:tblPr>
        <w:tblStyle w:val="Lentelstinklelis"/>
        <w:tblW w:w="10485" w:type="dxa"/>
        <w:tblLook w:val="04A0" w:firstRow="1" w:lastRow="0" w:firstColumn="1" w:lastColumn="0" w:noHBand="0" w:noVBand="1"/>
      </w:tblPr>
      <w:tblGrid>
        <w:gridCol w:w="5035"/>
        <w:gridCol w:w="5450"/>
      </w:tblGrid>
      <w:tr w:rsidR="00AB0A3D" w:rsidRPr="004E1229" w14:paraId="49A3BD1C" w14:textId="77777777" w:rsidTr="00FB3FBF">
        <w:trPr>
          <w:trHeight w:val="512"/>
        </w:trPr>
        <w:tc>
          <w:tcPr>
            <w:tcW w:w="10485" w:type="dxa"/>
            <w:gridSpan w:val="2"/>
            <w:vAlign w:val="center"/>
          </w:tcPr>
          <w:p w14:paraId="67B298FB" w14:textId="77777777" w:rsidR="00AB0A3D" w:rsidRPr="004E1229" w:rsidRDefault="00AB0A3D" w:rsidP="00FB3FBF">
            <w:pPr>
              <w:tabs>
                <w:tab w:val="left" w:pos="1134"/>
                <w:tab w:val="left" w:pos="1620"/>
              </w:tabs>
              <w:rPr>
                <w:rFonts w:ascii="Times New Roman" w:eastAsia="MS Mincho" w:hAnsi="Times New Roman"/>
                <w:b/>
                <w:bCs/>
                <w:sz w:val="24"/>
                <w:szCs w:val="24"/>
              </w:rPr>
            </w:pPr>
            <w:r w:rsidRPr="004E1229">
              <w:rPr>
                <w:rFonts w:ascii="Times New Roman" w:eastAsia="MS Mincho" w:hAnsi="Times New Roman"/>
                <w:b/>
                <w:bCs/>
                <w:sz w:val="24"/>
                <w:szCs w:val="24"/>
              </w:rPr>
              <w:t>Kokybės vertinimo kriterijaus (T) parametrų vertinimas</w:t>
            </w:r>
          </w:p>
        </w:tc>
      </w:tr>
      <w:tr w:rsidR="00AB0A3D" w:rsidRPr="004E1229" w14:paraId="2EC02A08" w14:textId="77777777" w:rsidTr="00FB3FBF">
        <w:trPr>
          <w:trHeight w:val="440"/>
        </w:trPr>
        <w:tc>
          <w:tcPr>
            <w:tcW w:w="10485" w:type="dxa"/>
            <w:gridSpan w:val="2"/>
          </w:tcPr>
          <w:p w14:paraId="299AB28A" w14:textId="77777777" w:rsidR="00AB0A3D" w:rsidRPr="004E1229" w:rsidRDefault="00AB0A3D" w:rsidP="00FB3FBF">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Vertinama siūlomo</w:t>
            </w:r>
            <w:r w:rsidRPr="004E1229">
              <w:rPr>
                <w:rFonts w:ascii="Times New Roman" w:eastAsia="MS Mincho" w:hAnsi="Times New Roman"/>
                <w:b/>
                <w:sz w:val="24"/>
                <w:szCs w:val="24"/>
              </w:rPr>
              <w:t xml:space="preserve"> Pagrindinio specialisto Nr. 2 – Veiklos procesų analitiko patirtis (</w:t>
            </w:r>
            <w:r w:rsidRPr="004E1229">
              <w:rPr>
                <w:rFonts w:ascii="Times New Roman" w:hAnsi="Times New Roman"/>
                <w:b/>
                <w:bCs/>
                <w:sz w:val="24"/>
                <w:szCs w:val="24"/>
              </w:rPr>
              <w:t xml:space="preserve">skaičiuojant sutartimis </w:t>
            </w:r>
            <w:r w:rsidRPr="000914F8">
              <w:rPr>
                <w:rFonts w:ascii="Times New Roman" w:hAnsi="Times New Roman"/>
                <w:b/>
                <w:bCs/>
                <w:sz w:val="24"/>
                <w:szCs w:val="24"/>
              </w:rPr>
              <w:t>/projektais</w:t>
            </w:r>
            <w:r w:rsidRPr="004E1229">
              <w:rPr>
                <w:rFonts w:ascii="Times New Roman" w:hAnsi="Times New Roman"/>
                <w:b/>
                <w:bCs/>
                <w:sz w:val="24"/>
                <w:szCs w:val="24"/>
              </w:rPr>
              <w:t>)</w:t>
            </w:r>
            <w:r w:rsidRPr="004E1229">
              <w:rPr>
                <w:rFonts w:ascii="Times New Roman" w:eastAsia="MS Mincho" w:hAnsi="Times New Roman"/>
                <w:b/>
                <w:sz w:val="24"/>
                <w:szCs w:val="24"/>
              </w:rPr>
              <w:t xml:space="preserve"> (P</w:t>
            </w:r>
            <w:r w:rsidRPr="004E1229">
              <w:rPr>
                <w:rFonts w:ascii="Times New Roman" w:eastAsia="MS Mincho" w:hAnsi="Times New Roman"/>
                <w:b/>
                <w:sz w:val="24"/>
                <w:szCs w:val="24"/>
                <w:vertAlign w:val="subscript"/>
              </w:rPr>
              <w:t>1</w:t>
            </w:r>
            <w:r w:rsidRPr="004E1229">
              <w:rPr>
                <w:rFonts w:ascii="Times New Roman" w:eastAsia="MS Mincho" w:hAnsi="Times New Roman"/>
                <w:b/>
                <w:sz w:val="24"/>
                <w:szCs w:val="24"/>
              </w:rPr>
              <w:t>)</w:t>
            </w:r>
          </w:p>
        </w:tc>
      </w:tr>
      <w:tr w:rsidR="00AB0A3D" w:rsidRPr="004E1229" w14:paraId="3D7A876E" w14:textId="77777777" w:rsidTr="00FB3FBF">
        <w:tc>
          <w:tcPr>
            <w:tcW w:w="5035" w:type="dxa"/>
          </w:tcPr>
          <w:p w14:paraId="1D193CD7" w14:textId="77777777" w:rsidR="00AB0A3D" w:rsidRPr="004E1229" w:rsidRDefault="00AB0A3D" w:rsidP="00FB3FBF">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6C3FC5F7" w14:textId="77777777" w:rsidR="00AB0A3D" w:rsidRPr="004E1229" w:rsidRDefault="00AB0A3D" w:rsidP="00FB3FBF">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2 – Veiklos procesų analitiko – patirtį, skiriama 0 balų.</w:t>
            </w:r>
          </w:p>
          <w:p w14:paraId="659A87F8"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r w:rsidRPr="004E1229">
              <w:rPr>
                <w:rFonts w:ascii="Times New Roman" w:hAnsi="Times New Roman"/>
                <w:bCs/>
                <w:sz w:val="24"/>
                <w:szCs w:val="24"/>
              </w:rPr>
              <w:t>:</w:t>
            </w:r>
          </w:p>
          <w:p w14:paraId="745F1D04"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7FE9202E"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2D847D1F"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4EC0E434"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58FF85D7"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6F33C990" w14:textId="33AC281B" w:rsidR="00AB0A3D" w:rsidRPr="004E1229" w:rsidRDefault="00AB0A3D" w:rsidP="00C3514F">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30C882BD" w14:textId="5747F6D3" w:rsidR="00AB0A3D" w:rsidRPr="004E1229" w:rsidRDefault="00AB0A3D" w:rsidP="00FB3FBF">
            <w:pPr>
              <w:rPr>
                <w:rFonts w:ascii="Times New Roman" w:hAnsi="Times New Roman"/>
                <w:bCs/>
                <w:sz w:val="24"/>
                <w:szCs w:val="24"/>
              </w:rPr>
            </w:pPr>
            <w:r w:rsidRPr="004E1229">
              <w:rPr>
                <w:rFonts w:ascii="Times New Roman" w:eastAsia="Batang" w:hAnsi="Times New Roman"/>
                <w:color w:val="000000"/>
                <w:sz w:val="24"/>
                <w:szCs w:val="24"/>
              </w:rPr>
              <w:t xml:space="preserve">Veiklos procesų analitikas turi būti dalyvavęs kaip veiklos analitikas </w:t>
            </w:r>
            <w:r w:rsidRPr="004E1229">
              <w:rPr>
                <w:rFonts w:ascii="Times New Roman" w:hAnsi="Times New Roman"/>
                <w:sz w:val="24"/>
                <w:szCs w:val="24"/>
              </w:rPr>
              <w:t>vykdant bent 1 (vieną) informacinės sistemos kūrimo (vystymo, tobulinimo) paslaugų teikimo sutartį, kurios įgyvendinimo metu vykdė skaitmenizuojamos veiklos srities analizės ir reikalavimų specifikavimo darbus</w:t>
            </w:r>
            <w:r w:rsidR="00C3514F">
              <w:rPr>
                <w:rFonts w:ascii="Times New Roman" w:hAnsi="Times New Roman"/>
                <w:sz w:val="24"/>
                <w:szCs w:val="24"/>
              </w:rPr>
              <w:t>.</w:t>
            </w:r>
          </w:p>
          <w:p w14:paraId="174C5605" w14:textId="77777777" w:rsidR="00AB0A3D" w:rsidRPr="004E1229" w:rsidRDefault="00AB0A3D" w:rsidP="00FB3FBF">
            <w:pPr>
              <w:tabs>
                <w:tab w:val="left" w:pos="352"/>
                <w:tab w:val="left" w:pos="456"/>
              </w:tabs>
              <w:rPr>
                <w:rFonts w:ascii="Times New Roman" w:eastAsia="Batang" w:hAnsi="Times New Roman"/>
                <w:sz w:val="24"/>
                <w:szCs w:val="24"/>
              </w:rPr>
            </w:pPr>
          </w:p>
          <w:p w14:paraId="668CAA9F" w14:textId="77777777" w:rsidR="00AB0A3D" w:rsidRPr="004E1229" w:rsidRDefault="00AB0A3D" w:rsidP="00FB3FBF">
            <w:pPr>
              <w:rPr>
                <w:rFonts w:ascii="Times New Roman" w:eastAsia="Batang" w:hAnsi="Times New Roman"/>
                <w:sz w:val="24"/>
                <w:szCs w:val="24"/>
              </w:rPr>
            </w:pPr>
          </w:p>
        </w:tc>
      </w:tr>
      <w:tr w:rsidR="00AB0A3D" w:rsidRPr="004E1229" w14:paraId="40B86805" w14:textId="77777777" w:rsidTr="00FB3FBF">
        <w:tc>
          <w:tcPr>
            <w:tcW w:w="10485" w:type="dxa"/>
            <w:gridSpan w:val="2"/>
          </w:tcPr>
          <w:p w14:paraId="20AA4F7E" w14:textId="77777777" w:rsidR="00AB0A3D" w:rsidRPr="004E1229" w:rsidRDefault="00AB0A3D" w:rsidP="00FB3FBF">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pagrindinio specialisto Nr. 3 – Programuotojo patirtis </w:t>
            </w:r>
            <w:r w:rsidRPr="004E1229">
              <w:rPr>
                <w:rFonts w:ascii="Times New Roman" w:eastAsia="MS Mincho" w:hAnsi="Times New Roman"/>
                <w:b/>
                <w:sz w:val="24"/>
                <w:szCs w:val="24"/>
              </w:rPr>
              <w:t>(</w:t>
            </w:r>
            <w:r w:rsidRPr="004E1229">
              <w:rPr>
                <w:rFonts w:ascii="Times New Roman" w:hAnsi="Times New Roman"/>
                <w:b/>
                <w:sz w:val="24"/>
                <w:szCs w:val="24"/>
              </w:rPr>
              <w:t xml:space="preserve">skaičiuojant sutartimis </w:t>
            </w:r>
            <w:r w:rsidRPr="004C0EC9">
              <w:rPr>
                <w:rFonts w:ascii="Times New Roman" w:hAnsi="Times New Roman"/>
                <w:b/>
                <w:sz w:val="24"/>
                <w:szCs w:val="24"/>
              </w:rPr>
              <w:t>/</w:t>
            </w:r>
            <w:r w:rsidRPr="000914F8">
              <w:rPr>
                <w:rFonts w:ascii="Times New Roman" w:hAnsi="Times New Roman"/>
                <w:b/>
                <w:sz w:val="24"/>
                <w:szCs w:val="24"/>
              </w:rPr>
              <w:t>projektais)</w:t>
            </w:r>
            <w:r w:rsidRPr="004E1229">
              <w:rPr>
                <w:rFonts w:ascii="Times New Roman" w:eastAsia="MS Mincho" w:hAnsi="Times New Roman"/>
                <w:b/>
                <w:sz w:val="24"/>
                <w:szCs w:val="24"/>
              </w:rPr>
              <w:t xml:space="preserve"> (P</w:t>
            </w:r>
            <w:r w:rsidRPr="004E1229">
              <w:rPr>
                <w:rFonts w:ascii="Times New Roman" w:eastAsia="MS Mincho" w:hAnsi="Times New Roman"/>
                <w:b/>
                <w:sz w:val="24"/>
                <w:szCs w:val="24"/>
                <w:vertAlign w:val="subscript"/>
              </w:rPr>
              <w:t>2</w:t>
            </w:r>
            <w:r w:rsidRPr="004E1229">
              <w:rPr>
                <w:rFonts w:ascii="Times New Roman" w:eastAsia="MS Mincho" w:hAnsi="Times New Roman"/>
                <w:b/>
                <w:sz w:val="24"/>
                <w:szCs w:val="24"/>
              </w:rPr>
              <w:t>)</w:t>
            </w:r>
          </w:p>
        </w:tc>
      </w:tr>
      <w:tr w:rsidR="00AB0A3D" w:rsidRPr="004E1229" w14:paraId="36F66D1E" w14:textId="77777777" w:rsidTr="00FB3FBF">
        <w:tc>
          <w:tcPr>
            <w:tcW w:w="5035" w:type="dxa"/>
          </w:tcPr>
          <w:p w14:paraId="7D7B5A16" w14:textId="77777777" w:rsidR="00AB0A3D" w:rsidRPr="004E1229" w:rsidRDefault="00AB0A3D" w:rsidP="00FB3FBF">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003BE8C5" w14:textId="77777777" w:rsidR="00AB0A3D" w:rsidRPr="004E1229" w:rsidRDefault="00AB0A3D" w:rsidP="00FB3FBF">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3 – Programuotojo – patirtį, skiriama 0 balų.</w:t>
            </w:r>
          </w:p>
          <w:p w14:paraId="155D7AE7"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3E409F46"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502B20D8"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2197D769"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592FA1EC"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1363BF37"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29B01757" w14:textId="025F36E1" w:rsidR="00AB0A3D" w:rsidRPr="004E1229" w:rsidRDefault="00AB0A3D" w:rsidP="00C3514F">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637C360D" w14:textId="5DF691E5" w:rsidR="00AB0A3D" w:rsidRPr="004E1229" w:rsidRDefault="00AB0A3D" w:rsidP="00FB3FBF">
            <w:pPr>
              <w:rPr>
                <w:rFonts w:ascii="Times New Roman" w:eastAsia="Batang" w:hAnsi="Times New Roman"/>
                <w:color w:val="000000"/>
                <w:sz w:val="24"/>
                <w:szCs w:val="24"/>
              </w:rPr>
            </w:pPr>
            <w:r w:rsidRPr="004E1229">
              <w:rPr>
                <w:rFonts w:ascii="Times New Roman" w:eastAsia="MS Mincho" w:hAnsi="Times New Roman"/>
                <w:sz w:val="24"/>
                <w:szCs w:val="24"/>
              </w:rPr>
              <w:t xml:space="preserve">Programuotojas </w:t>
            </w:r>
            <w:r w:rsidRPr="004E1229">
              <w:rPr>
                <w:rFonts w:ascii="Times New Roman" w:eastAsia="Batang" w:hAnsi="Times New Roman"/>
                <w:color w:val="000000"/>
                <w:sz w:val="24"/>
                <w:szCs w:val="24"/>
              </w:rPr>
              <w:t xml:space="preserve">turi turėti darbo patirtį bent  </w:t>
            </w:r>
            <w:r w:rsidRPr="004E1229">
              <w:rPr>
                <w:rFonts w:ascii="Times New Roman" w:hAnsi="Times New Roman"/>
                <w:sz w:val="24"/>
                <w:szCs w:val="24"/>
              </w:rPr>
              <w:t>1 (vienoje) sutartyje, kurioje jis kūrė (tobulino arba vystė) ir (arba) prižiūrėjo (palaikė) informacines sistemas, naudojančias vieningo autentifikacijos prisijungimo (</w:t>
            </w:r>
            <w:r w:rsidRPr="004E1229">
              <w:rPr>
                <w:rFonts w:ascii="Times New Roman" w:hAnsi="Times New Roman"/>
                <w:i/>
                <w:iCs/>
                <w:sz w:val="24"/>
                <w:szCs w:val="24"/>
              </w:rPr>
              <w:t>Single Sign On</w:t>
            </w:r>
            <w:r w:rsidRPr="004E1229">
              <w:rPr>
                <w:rFonts w:ascii="Times New Roman" w:hAnsi="Times New Roman"/>
                <w:sz w:val="24"/>
                <w:szCs w:val="24"/>
              </w:rPr>
              <w:t>) sprendimus išoriniams informacinių sistemų naudotojams, įgyvendintus CAS (</w:t>
            </w:r>
            <w:r w:rsidRPr="004E1229">
              <w:rPr>
                <w:rFonts w:ascii="Times New Roman" w:hAnsi="Times New Roman"/>
                <w:i/>
                <w:iCs/>
                <w:sz w:val="24"/>
                <w:szCs w:val="24"/>
              </w:rPr>
              <w:t>Central Authentication Service</w:t>
            </w:r>
            <w:r w:rsidRPr="004E1229">
              <w:rPr>
                <w:rFonts w:ascii="Times New Roman" w:hAnsi="Times New Roman"/>
                <w:sz w:val="24"/>
                <w:szCs w:val="24"/>
              </w:rPr>
              <w:t>) protokolu</w:t>
            </w:r>
            <w:r w:rsidR="00C3514F">
              <w:rPr>
                <w:rFonts w:ascii="Times New Roman" w:hAnsi="Times New Roman"/>
                <w:sz w:val="24"/>
                <w:szCs w:val="24"/>
              </w:rPr>
              <w:t>.</w:t>
            </w:r>
          </w:p>
          <w:p w14:paraId="2F327B92" w14:textId="77777777" w:rsidR="00AB0A3D" w:rsidRPr="004E1229" w:rsidRDefault="00AB0A3D" w:rsidP="00FB3FBF">
            <w:pPr>
              <w:rPr>
                <w:rFonts w:ascii="Times New Roman" w:eastAsia="Batang" w:hAnsi="Times New Roman"/>
                <w:color w:val="000000"/>
                <w:sz w:val="24"/>
                <w:szCs w:val="24"/>
              </w:rPr>
            </w:pPr>
          </w:p>
          <w:p w14:paraId="3EBB6AA1" w14:textId="77777777" w:rsidR="00AB0A3D" w:rsidRPr="004E1229" w:rsidRDefault="00AB0A3D" w:rsidP="00FB3FBF">
            <w:pPr>
              <w:rPr>
                <w:rFonts w:ascii="Times New Roman" w:eastAsia="MS Mincho" w:hAnsi="Times New Roman"/>
                <w:sz w:val="24"/>
                <w:szCs w:val="24"/>
              </w:rPr>
            </w:pPr>
          </w:p>
        </w:tc>
      </w:tr>
      <w:tr w:rsidR="00AB0A3D" w:rsidRPr="004E1229" w14:paraId="6BFC3705" w14:textId="77777777" w:rsidTr="00FB3FBF">
        <w:tc>
          <w:tcPr>
            <w:tcW w:w="10485" w:type="dxa"/>
            <w:gridSpan w:val="2"/>
          </w:tcPr>
          <w:p w14:paraId="26C4EE71" w14:textId="77777777" w:rsidR="00AB0A3D" w:rsidRPr="004E1229" w:rsidRDefault="00AB0A3D" w:rsidP="00FB3FBF">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w:t>
            </w:r>
            <w:r w:rsidRPr="004E1229">
              <w:rPr>
                <w:rFonts w:ascii="Times New Roman" w:eastAsia="MS Mincho" w:hAnsi="Times New Roman"/>
                <w:b/>
                <w:sz w:val="24"/>
                <w:szCs w:val="24"/>
              </w:rPr>
              <w:t>p</w:t>
            </w:r>
            <w:r w:rsidRPr="004E1229">
              <w:rPr>
                <w:rFonts w:ascii="Times New Roman" w:eastAsia="MS Mincho" w:hAnsi="Times New Roman"/>
                <w:b/>
                <w:sz w:val="24"/>
                <w:szCs w:val="24"/>
                <w:lang w:eastAsia="zh-CN"/>
              </w:rPr>
              <w:t xml:space="preserve">agrindinio </w:t>
            </w:r>
            <w:r w:rsidRPr="004E1229">
              <w:rPr>
                <w:rFonts w:ascii="Times New Roman" w:eastAsia="MS Mincho" w:hAnsi="Times New Roman"/>
                <w:b/>
                <w:sz w:val="24"/>
                <w:szCs w:val="24"/>
              </w:rPr>
              <w:t>specialisto</w:t>
            </w:r>
            <w:r w:rsidRPr="004E1229">
              <w:rPr>
                <w:rFonts w:ascii="Times New Roman" w:eastAsia="MS Mincho" w:hAnsi="Times New Roman"/>
                <w:b/>
                <w:sz w:val="24"/>
                <w:szCs w:val="24"/>
                <w:lang w:eastAsia="zh-CN"/>
              </w:rPr>
              <w:t xml:space="preserve"> Nr. 3 – Programuotojo patirtis </w:t>
            </w:r>
            <w:r w:rsidRPr="004E1229">
              <w:rPr>
                <w:rFonts w:ascii="Times New Roman" w:eastAsia="MS Mincho" w:hAnsi="Times New Roman"/>
                <w:b/>
                <w:sz w:val="24"/>
                <w:szCs w:val="24"/>
              </w:rPr>
              <w:t>(</w:t>
            </w:r>
            <w:r w:rsidRPr="004E1229">
              <w:rPr>
                <w:rFonts w:ascii="Times New Roman" w:hAnsi="Times New Roman"/>
                <w:b/>
                <w:sz w:val="24"/>
                <w:szCs w:val="24"/>
              </w:rPr>
              <w:t xml:space="preserve">skaičiuojant sutartimis </w:t>
            </w:r>
            <w:r w:rsidRPr="000914F8">
              <w:rPr>
                <w:rFonts w:ascii="Times New Roman" w:hAnsi="Times New Roman"/>
                <w:b/>
                <w:sz w:val="24"/>
                <w:szCs w:val="24"/>
              </w:rPr>
              <w:t>/projektais</w:t>
            </w:r>
            <w:r w:rsidRPr="004E1229">
              <w:rPr>
                <w:rFonts w:ascii="Times New Roman" w:hAnsi="Times New Roman"/>
                <w:b/>
                <w:sz w:val="24"/>
                <w:szCs w:val="24"/>
              </w:rPr>
              <w:t>)</w:t>
            </w:r>
            <w:r w:rsidRPr="004E1229">
              <w:rPr>
                <w:rFonts w:ascii="Times New Roman" w:eastAsia="MS Mincho" w:hAnsi="Times New Roman"/>
                <w:b/>
                <w:sz w:val="24"/>
                <w:szCs w:val="24"/>
              </w:rPr>
              <w:t xml:space="preserve"> (P</w:t>
            </w:r>
            <w:r w:rsidRPr="004E1229">
              <w:rPr>
                <w:rFonts w:ascii="Times New Roman" w:eastAsia="MS Mincho" w:hAnsi="Times New Roman"/>
                <w:b/>
                <w:sz w:val="24"/>
                <w:szCs w:val="24"/>
                <w:vertAlign w:val="subscript"/>
              </w:rPr>
              <w:t>3</w:t>
            </w:r>
            <w:r w:rsidRPr="004E1229">
              <w:rPr>
                <w:rFonts w:ascii="Times New Roman" w:eastAsia="MS Mincho" w:hAnsi="Times New Roman"/>
                <w:b/>
                <w:sz w:val="24"/>
                <w:szCs w:val="24"/>
              </w:rPr>
              <w:t>)</w:t>
            </w:r>
          </w:p>
        </w:tc>
      </w:tr>
      <w:tr w:rsidR="00AB0A3D" w:rsidRPr="004E1229" w14:paraId="6CDA6B1F" w14:textId="77777777" w:rsidTr="00FB3FBF">
        <w:tc>
          <w:tcPr>
            <w:tcW w:w="5035" w:type="dxa"/>
          </w:tcPr>
          <w:p w14:paraId="45D7B014" w14:textId="77777777" w:rsidR="00AB0A3D" w:rsidRPr="004E1229" w:rsidRDefault="00AB0A3D" w:rsidP="00FB3FBF">
            <w:pPr>
              <w:textAlignment w:val="baseline"/>
              <w:rPr>
                <w:rFonts w:ascii="Times New Roman" w:hAnsi="Times New Roman"/>
                <w:iCs/>
                <w:sz w:val="24"/>
                <w:szCs w:val="24"/>
              </w:rPr>
            </w:pPr>
            <w:r w:rsidRPr="004E1229">
              <w:rPr>
                <w:rFonts w:ascii="Times New Roman" w:hAnsi="Times New Roman"/>
                <w:iCs/>
                <w:sz w:val="24"/>
                <w:szCs w:val="24"/>
              </w:rPr>
              <w:lastRenderedPageBreak/>
              <w:t>Už įvykdytų šį vertinimo kriterijų atitinkančių sutarčių (projektų) skaičių skiriama:</w:t>
            </w:r>
          </w:p>
          <w:p w14:paraId="7E8AD371" w14:textId="77777777" w:rsidR="00AB0A3D" w:rsidRPr="004E1229" w:rsidRDefault="00AB0A3D" w:rsidP="00FB3FBF">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3 – Programuotojo –  patirtį, skiriama 0 balų.</w:t>
            </w:r>
          </w:p>
          <w:p w14:paraId="2EDE90A3"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2B5F76FC"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08647D1D"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122073AA"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02020818"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22FD3133"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6E78FD81" w14:textId="69057D7E" w:rsidR="00AB0A3D" w:rsidRPr="004E1229" w:rsidRDefault="00AB0A3D" w:rsidP="00C3514F">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32A240C4" w14:textId="3320A9E3" w:rsidR="00AB0A3D" w:rsidRPr="004E1229" w:rsidRDefault="00AB0A3D" w:rsidP="00FB3FBF">
            <w:pPr>
              <w:rPr>
                <w:rFonts w:ascii="Times New Roman" w:eastAsia="Batang" w:hAnsi="Times New Roman"/>
                <w:color w:val="000000"/>
                <w:sz w:val="24"/>
                <w:szCs w:val="24"/>
              </w:rPr>
            </w:pPr>
            <w:r w:rsidRPr="004E1229">
              <w:rPr>
                <w:rFonts w:ascii="Times New Roman" w:eastAsia="MS Mincho" w:hAnsi="Times New Roman"/>
                <w:sz w:val="24"/>
                <w:szCs w:val="24"/>
              </w:rPr>
              <w:t xml:space="preserve">Programuotojas </w:t>
            </w:r>
            <w:r w:rsidRPr="004E1229">
              <w:rPr>
                <w:rFonts w:ascii="Times New Roman" w:eastAsia="Batang" w:hAnsi="Times New Roman"/>
                <w:color w:val="000000"/>
                <w:sz w:val="24"/>
                <w:szCs w:val="24"/>
              </w:rPr>
              <w:t xml:space="preserve">turi turėti darbo patirtį bent  </w:t>
            </w:r>
            <w:r w:rsidRPr="004E1229">
              <w:rPr>
                <w:rFonts w:ascii="Times New Roman" w:hAnsi="Times New Roman"/>
                <w:sz w:val="24"/>
                <w:szCs w:val="24"/>
              </w:rPr>
              <w:t xml:space="preserve">1 (vienoje) sutartyje, kurioje jis kūrė (tobulino arba vystė) ir (arba) prižiūrėjo (palaikė) </w:t>
            </w:r>
            <w:r w:rsidRPr="004E1229">
              <w:rPr>
                <w:rFonts w:ascii="Times New Roman" w:eastAsia="Times New Roman" w:hAnsi="Times New Roman"/>
                <w:sz w:val="24"/>
                <w:szCs w:val="24"/>
              </w:rPr>
              <w:t xml:space="preserve">sistemos vidinių naudotojų autentifikavimo ir autorizavimo funkcionalumą, panaudojant </w:t>
            </w:r>
            <w:r w:rsidRPr="004C0EC9">
              <w:rPr>
                <w:rFonts w:ascii="Times New Roman" w:eastAsia="Times New Roman" w:hAnsi="Times New Roman"/>
                <w:i/>
                <w:iCs/>
                <w:sz w:val="24"/>
                <w:szCs w:val="24"/>
              </w:rPr>
              <w:t xml:space="preserve">Windows </w:t>
            </w:r>
            <w:r w:rsidRPr="004E1229">
              <w:rPr>
                <w:rFonts w:ascii="Times New Roman" w:eastAsia="Times New Roman" w:hAnsi="Times New Roman"/>
                <w:sz w:val="24"/>
                <w:szCs w:val="24"/>
              </w:rPr>
              <w:t>operacinėje sistemoje autentifikuoto naudotojo kredencialus</w:t>
            </w:r>
            <w:r w:rsidR="00C3514F">
              <w:rPr>
                <w:rFonts w:ascii="Times New Roman" w:eastAsia="Times New Roman" w:hAnsi="Times New Roman"/>
                <w:sz w:val="24"/>
                <w:szCs w:val="24"/>
              </w:rPr>
              <w:t>.</w:t>
            </w:r>
          </w:p>
          <w:p w14:paraId="159B5F45" w14:textId="77777777" w:rsidR="00AB0A3D" w:rsidRPr="004E1229" w:rsidRDefault="00AB0A3D" w:rsidP="00FB3FBF">
            <w:pPr>
              <w:rPr>
                <w:rFonts w:ascii="Times New Roman" w:eastAsia="Batang" w:hAnsi="Times New Roman"/>
                <w:color w:val="000000"/>
                <w:sz w:val="24"/>
                <w:szCs w:val="24"/>
              </w:rPr>
            </w:pPr>
          </w:p>
          <w:p w14:paraId="04A29929" w14:textId="77777777" w:rsidR="00AB0A3D" w:rsidRPr="004E1229" w:rsidRDefault="00AB0A3D" w:rsidP="00FB3FBF">
            <w:pPr>
              <w:textAlignment w:val="baseline"/>
              <w:rPr>
                <w:rFonts w:ascii="Times New Roman" w:eastAsia="MS Mincho" w:hAnsi="Times New Roman"/>
                <w:sz w:val="24"/>
                <w:szCs w:val="24"/>
              </w:rPr>
            </w:pPr>
          </w:p>
        </w:tc>
      </w:tr>
      <w:tr w:rsidR="00AB0A3D" w:rsidRPr="004E1229" w14:paraId="18B426BF" w14:textId="77777777" w:rsidTr="00FB3FBF">
        <w:trPr>
          <w:trHeight w:val="449"/>
        </w:trPr>
        <w:tc>
          <w:tcPr>
            <w:tcW w:w="10485" w:type="dxa"/>
            <w:gridSpan w:val="2"/>
          </w:tcPr>
          <w:p w14:paraId="124C6B11" w14:textId="376CE52F" w:rsidR="00AB0A3D" w:rsidRPr="004E1229" w:rsidRDefault="00AB0A3D" w:rsidP="00FB3FBF">
            <w:pPr>
              <w:tabs>
                <w:tab w:val="left" w:pos="1134"/>
                <w:tab w:val="left" w:pos="1620"/>
              </w:tabs>
              <w:rPr>
                <w:rFonts w:ascii="Times New Roman" w:eastAsia="MS Mincho" w:hAnsi="Times New Roman"/>
                <w:b/>
                <w:sz w:val="24"/>
                <w:szCs w:val="24"/>
              </w:rPr>
            </w:pPr>
            <w:r w:rsidRPr="004E1229">
              <w:rPr>
                <w:rFonts w:ascii="Times New Roman" w:hAnsi="Times New Roman"/>
                <w:b/>
                <w:sz w:val="24"/>
                <w:szCs w:val="24"/>
              </w:rPr>
              <w:t xml:space="preserve">Vertinama siūlomo </w:t>
            </w:r>
            <w:r w:rsidRPr="004E1229">
              <w:rPr>
                <w:rFonts w:ascii="Times New Roman" w:eastAsia="MS Mincho" w:hAnsi="Times New Roman"/>
                <w:b/>
                <w:color w:val="00000A"/>
                <w:sz w:val="24"/>
                <w:szCs w:val="24"/>
              </w:rPr>
              <w:t xml:space="preserve">pagrindinio specialisto Nr. 4 – Duomenų bazių </w:t>
            </w:r>
            <w:r w:rsidR="00657A81">
              <w:rPr>
                <w:rFonts w:ascii="Times New Roman" w:eastAsia="MS Mincho" w:hAnsi="Times New Roman"/>
                <w:b/>
                <w:color w:val="00000A"/>
                <w:sz w:val="24"/>
                <w:szCs w:val="24"/>
              </w:rPr>
              <w:t>programuotojo</w:t>
            </w:r>
            <w:r w:rsidRPr="004E1229">
              <w:rPr>
                <w:rFonts w:ascii="Times New Roman" w:eastAsia="MS Mincho" w:hAnsi="Times New Roman"/>
                <w:b/>
                <w:color w:val="00000A"/>
                <w:sz w:val="24"/>
                <w:szCs w:val="24"/>
              </w:rPr>
              <w:t xml:space="preserve"> </w:t>
            </w:r>
            <w:r w:rsidRPr="004E1229">
              <w:rPr>
                <w:rFonts w:ascii="Times New Roman" w:hAnsi="Times New Roman"/>
                <w:b/>
                <w:sz w:val="24"/>
                <w:szCs w:val="24"/>
              </w:rPr>
              <w:t xml:space="preserve">patirtis </w:t>
            </w:r>
            <w:r w:rsidRPr="004E1229">
              <w:rPr>
                <w:rFonts w:ascii="Times New Roman" w:eastAsia="MS Mincho" w:hAnsi="Times New Roman"/>
                <w:b/>
                <w:sz w:val="24"/>
                <w:szCs w:val="24"/>
              </w:rPr>
              <w:t>(</w:t>
            </w:r>
            <w:r w:rsidRPr="004E1229">
              <w:rPr>
                <w:rFonts w:ascii="Times New Roman" w:hAnsi="Times New Roman"/>
                <w:b/>
                <w:sz w:val="24"/>
                <w:szCs w:val="24"/>
              </w:rPr>
              <w:t>skaičiuojant sutartimis /</w:t>
            </w:r>
            <w:r w:rsidRPr="000914F8">
              <w:rPr>
                <w:rFonts w:ascii="Times New Roman" w:hAnsi="Times New Roman"/>
                <w:b/>
                <w:sz w:val="24"/>
                <w:szCs w:val="24"/>
              </w:rPr>
              <w:t>projektais</w:t>
            </w:r>
            <w:r w:rsidRPr="004E1229">
              <w:rPr>
                <w:rFonts w:ascii="Times New Roman" w:hAnsi="Times New Roman"/>
                <w:b/>
                <w:sz w:val="24"/>
                <w:szCs w:val="24"/>
              </w:rPr>
              <w:t>)</w:t>
            </w:r>
            <w:r w:rsidRPr="004E1229">
              <w:rPr>
                <w:rFonts w:ascii="Times New Roman" w:eastAsia="MS Mincho" w:hAnsi="Times New Roman"/>
                <w:b/>
                <w:sz w:val="24"/>
                <w:szCs w:val="24"/>
              </w:rPr>
              <w:t xml:space="preserve"> (P</w:t>
            </w:r>
            <w:r w:rsidRPr="004E1229">
              <w:rPr>
                <w:rFonts w:ascii="Times New Roman" w:eastAsia="MS Mincho" w:hAnsi="Times New Roman"/>
                <w:b/>
                <w:sz w:val="24"/>
                <w:szCs w:val="24"/>
                <w:vertAlign w:val="subscript"/>
              </w:rPr>
              <w:t>4</w:t>
            </w:r>
            <w:r w:rsidRPr="004E1229">
              <w:rPr>
                <w:rFonts w:ascii="Times New Roman" w:eastAsia="MS Mincho" w:hAnsi="Times New Roman"/>
                <w:b/>
                <w:sz w:val="24"/>
                <w:szCs w:val="24"/>
              </w:rPr>
              <w:t>)</w:t>
            </w:r>
          </w:p>
        </w:tc>
      </w:tr>
      <w:tr w:rsidR="00AB0A3D" w:rsidRPr="004E1229" w14:paraId="1ECFAAF8" w14:textId="77777777" w:rsidTr="00FB3FBF">
        <w:tc>
          <w:tcPr>
            <w:tcW w:w="5035" w:type="dxa"/>
          </w:tcPr>
          <w:p w14:paraId="523F305F" w14:textId="77777777" w:rsidR="00AB0A3D" w:rsidRPr="004E1229" w:rsidRDefault="00AB0A3D" w:rsidP="00FB3FBF">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5D2F952F" w14:textId="77777777" w:rsidR="00AB0A3D" w:rsidRPr="004E1229" w:rsidRDefault="00AB0A3D" w:rsidP="00FB3FBF">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4 – Duomenų bazių specialisto –  patirtį, skiriama 0 balų.</w:t>
            </w:r>
          </w:p>
          <w:p w14:paraId="057B22C4"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5FF161E3"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4A453381"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5BD5C73C"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33492DCD"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196EE59F"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4E6BB790" w14:textId="77777777" w:rsidR="00AB0A3D" w:rsidRPr="004E1229" w:rsidRDefault="00AB0A3D" w:rsidP="00FB3FBF">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357684C1" w14:textId="67DF08E3" w:rsidR="00AB0A3D" w:rsidRPr="004E1229" w:rsidRDefault="00AB0A3D" w:rsidP="00C3514F">
            <w:pPr>
              <w:rPr>
                <w:rFonts w:ascii="Times New Roman" w:eastAsia="MS Mincho" w:hAnsi="Times New Roman"/>
                <w:sz w:val="24"/>
                <w:szCs w:val="24"/>
              </w:rPr>
            </w:pPr>
            <w:r w:rsidRPr="004E1229">
              <w:rPr>
                <w:rFonts w:ascii="Times New Roman" w:eastAsia="MS Mincho" w:hAnsi="Times New Roman"/>
                <w:sz w:val="24"/>
                <w:szCs w:val="24"/>
              </w:rPr>
              <w:t xml:space="preserve">Duomenų bazių </w:t>
            </w:r>
            <w:r w:rsidR="00657A81">
              <w:rPr>
                <w:rFonts w:ascii="Times New Roman" w:eastAsia="MS Mincho" w:hAnsi="Times New Roman"/>
                <w:sz w:val="24"/>
                <w:szCs w:val="24"/>
              </w:rPr>
              <w:t xml:space="preserve">programuotojas </w:t>
            </w:r>
            <w:r w:rsidRPr="004E1229">
              <w:rPr>
                <w:rFonts w:ascii="Times New Roman" w:eastAsia="Batang" w:hAnsi="Times New Roman"/>
                <w:color w:val="000000"/>
                <w:sz w:val="24"/>
                <w:szCs w:val="24"/>
              </w:rPr>
              <w:t xml:space="preserve">turi turėti darbo patirtį bent  </w:t>
            </w:r>
            <w:r w:rsidRPr="004E1229">
              <w:rPr>
                <w:rFonts w:ascii="Times New Roman" w:hAnsi="Times New Roman"/>
                <w:sz w:val="24"/>
                <w:szCs w:val="24"/>
              </w:rPr>
              <w:t>1 (vienoje) sutartyje, kurioje jis</w:t>
            </w:r>
            <w:r w:rsidRPr="004E1229">
              <w:rPr>
                <w:rFonts w:ascii="Times New Roman" w:eastAsia="MS Mincho" w:hAnsi="Times New Roman"/>
                <w:sz w:val="24"/>
                <w:szCs w:val="24"/>
              </w:rPr>
              <w:t xml:space="preserve"> projektavo ir programavo </w:t>
            </w:r>
            <w:r w:rsidRPr="004E1229">
              <w:rPr>
                <w:rFonts w:ascii="Times New Roman" w:eastAsia="MS Mincho" w:hAnsi="Times New Roman"/>
                <w:bCs/>
                <w:sz w:val="24"/>
                <w:szCs w:val="24"/>
              </w:rPr>
              <w:t xml:space="preserve">duomenų bazes, sukurtas </w:t>
            </w:r>
            <w:r w:rsidRPr="004E1229">
              <w:rPr>
                <w:rFonts w:ascii="Times New Roman" w:eastAsia="MS Mincho" w:hAnsi="Times New Roman"/>
                <w:bCs/>
                <w:i/>
                <w:iCs/>
                <w:sz w:val="24"/>
                <w:szCs w:val="24"/>
              </w:rPr>
              <w:t>Oracle</w:t>
            </w:r>
            <w:r w:rsidRPr="004E1229">
              <w:rPr>
                <w:rFonts w:ascii="Times New Roman" w:eastAsia="MS Mincho" w:hAnsi="Times New Roman"/>
                <w:bCs/>
                <w:sz w:val="24"/>
                <w:szCs w:val="24"/>
              </w:rPr>
              <w:t xml:space="preserve"> ir (arba) </w:t>
            </w:r>
            <w:r w:rsidRPr="004E1229">
              <w:rPr>
                <w:rFonts w:ascii="Times New Roman" w:eastAsia="MS Mincho" w:hAnsi="Times New Roman"/>
                <w:i/>
                <w:iCs/>
                <w:sz w:val="24"/>
                <w:szCs w:val="24"/>
              </w:rPr>
              <w:t xml:space="preserve">PostgreSQL </w:t>
            </w:r>
            <w:r w:rsidRPr="004E1229">
              <w:rPr>
                <w:rFonts w:ascii="Times New Roman" w:eastAsia="MS Mincho" w:hAnsi="Times New Roman"/>
                <w:sz w:val="24"/>
                <w:szCs w:val="24"/>
              </w:rPr>
              <w:t xml:space="preserve">  programinės įrangos priemonėmis</w:t>
            </w:r>
            <w:r w:rsidR="00C3514F">
              <w:rPr>
                <w:rFonts w:ascii="Times New Roman" w:eastAsia="MS Mincho" w:hAnsi="Times New Roman"/>
                <w:sz w:val="24"/>
                <w:szCs w:val="24"/>
              </w:rPr>
              <w:t>.</w:t>
            </w:r>
            <w:r w:rsidRPr="004E1229">
              <w:rPr>
                <w:rFonts w:ascii="Times New Roman" w:eastAsia="MS Mincho" w:hAnsi="Times New Roman"/>
                <w:sz w:val="24"/>
                <w:szCs w:val="24"/>
              </w:rPr>
              <w:t xml:space="preserve"> </w:t>
            </w:r>
          </w:p>
        </w:tc>
      </w:tr>
      <w:tr w:rsidR="00AB0A3D" w:rsidRPr="004E1229" w14:paraId="3D3FF752" w14:textId="77777777" w:rsidTr="00FB3FBF">
        <w:tc>
          <w:tcPr>
            <w:tcW w:w="10485" w:type="dxa"/>
            <w:gridSpan w:val="2"/>
          </w:tcPr>
          <w:p w14:paraId="1FDEB12E" w14:textId="77777777" w:rsidR="00AB0A3D" w:rsidRPr="004E1229" w:rsidRDefault="00AB0A3D" w:rsidP="00FB3FBF">
            <w:pPr>
              <w:rPr>
                <w:rFonts w:ascii="Times New Roman" w:hAnsi="Times New Roman"/>
                <w:b/>
                <w:sz w:val="24"/>
                <w:szCs w:val="24"/>
              </w:rPr>
            </w:pPr>
            <w:r w:rsidRPr="004E1229">
              <w:rPr>
                <w:rFonts w:ascii="Times New Roman" w:hAnsi="Times New Roman"/>
                <w:b/>
                <w:sz w:val="24"/>
                <w:szCs w:val="24"/>
              </w:rPr>
              <w:t xml:space="preserve">Vertinama siūlomo </w:t>
            </w:r>
            <w:r w:rsidRPr="004E1229">
              <w:rPr>
                <w:rFonts w:ascii="Times New Roman" w:eastAsia="Batang" w:hAnsi="Times New Roman"/>
                <w:b/>
                <w:sz w:val="24"/>
                <w:szCs w:val="24"/>
              </w:rPr>
              <w:t>p</w:t>
            </w:r>
            <w:r w:rsidRPr="004E1229">
              <w:rPr>
                <w:rFonts w:ascii="Times New Roman" w:eastAsia="Batang" w:hAnsi="Times New Roman"/>
                <w:b/>
                <w:sz w:val="24"/>
                <w:szCs w:val="24"/>
                <w:lang w:eastAsia="zh-CN"/>
              </w:rPr>
              <w:t xml:space="preserve">agrindinio </w:t>
            </w:r>
            <w:r w:rsidRPr="004E1229">
              <w:rPr>
                <w:rFonts w:ascii="Times New Roman" w:eastAsia="Batang" w:hAnsi="Times New Roman"/>
                <w:b/>
                <w:sz w:val="24"/>
                <w:szCs w:val="24"/>
              </w:rPr>
              <w:t>specialisto</w:t>
            </w:r>
            <w:r w:rsidRPr="004E1229">
              <w:rPr>
                <w:rFonts w:ascii="Times New Roman" w:eastAsia="Batang" w:hAnsi="Times New Roman"/>
                <w:b/>
                <w:sz w:val="24"/>
                <w:szCs w:val="24"/>
                <w:lang w:eastAsia="zh-CN"/>
              </w:rPr>
              <w:t xml:space="preserve"> Nr. 5 – Integravimo specialisto </w:t>
            </w:r>
            <w:r w:rsidRPr="004E1229">
              <w:rPr>
                <w:rFonts w:ascii="Times New Roman" w:eastAsia="MS Mincho" w:hAnsi="Times New Roman"/>
                <w:b/>
                <w:sz w:val="24"/>
                <w:szCs w:val="24"/>
              </w:rPr>
              <w:t>(</w:t>
            </w:r>
            <w:r w:rsidRPr="004E1229">
              <w:rPr>
                <w:rFonts w:ascii="Times New Roman" w:hAnsi="Times New Roman"/>
                <w:b/>
                <w:sz w:val="24"/>
                <w:szCs w:val="24"/>
              </w:rPr>
              <w:t xml:space="preserve">skaičiuojant sutartimis </w:t>
            </w:r>
            <w:r w:rsidRPr="000914F8">
              <w:rPr>
                <w:rFonts w:ascii="Times New Roman" w:hAnsi="Times New Roman"/>
                <w:b/>
                <w:sz w:val="24"/>
                <w:szCs w:val="24"/>
              </w:rPr>
              <w:t>/projektais</w:t>
            </w:r>
            <w:r w:rsidRPr="004E1229">
              <w:rPr>
                <w:rFonts w:ascii="Times New Roman" w:hAnsi="Times New Roman"/>
                <w:b/>
                <w:sz w:val="24"/>
                <w:szCs w:val="24"/>
              </w:rPr>
              <w:t>)</w:t>
            </w:r>
            <w:r w:rsidRPr="004E1229">
              <w:rPr>
                <w:rFonts w:ascii="Times New Roman" w:eastAsia="MS Mincho" w:hAnsi="Times New Roman"/>
                <w:b/>
                <w:sz w:val="24"/>
                <w:szCs w:val="24"/>
              </w:rPr>
              <w:t xml:space="preserve"> (P</w:t>
            </w:r>
            <w:r w:rsidRPr="004E1229">
              <w:rPr>
                <w:rFonts w:ascii="Times New Roman" w:eastAsia="MS Mincho" w:hAnsi="Times New Roman"/>
                <w:b/>
                <w:sz w:val="24"/>
                <w:szCs w:val="24"/>
                <w:vertAlign w:val="subscript"/>
              </w:rPr>
              <w:t>5</w:t>
            </w:r>
            <w:r w:rsidRPr="004E1229">
              <w:rPr>
                <w:rFonts w:ascii="Times New Roman" w:eastAsia="MS Mincho" w:hAnsi="Times New Roman"/>
                <w:b/>
                <w:sz w:val="24"/>
                <w:szCs w:val="24"/>
              </w:rPr>
              <w:t>)</w:t>
            </w:r>
          </w:p>
        </w:tc>
      </w:tr>
      <w:tr w:rsidR="00AB0A3D" w:rsidRPr="004E1229" w14:paraId="6DA2870E" w14:textId="77777777" w:rsidTr="00FB3FBF">
        <w:tc>
          <w:tcPr>
            <w:tcW w:w="5035" w:type="dxa"/>
          </w:tcPr>
          <w:p w14:paraId="59FFD4D0" w14:textId="77777777" w:rsidR="00AB0A3D" w:rsidRPr="004E1229" w:rsidRDefault="00AB0A3D" w:rsidP="00FB3FBF">
            <w:pPr>
              <w:textAlignment w:val="baseline"/>
              <w:rPr>
                <w:rFonts w:ascii="Times New Roman" w:hAnsi="Times New Roman"/>
                <w:iCs/>
                <w:sz w:val="24"/>
                <w:szCs w:val="24"/>
              </w:rPr>
            </w:pPr>
            <w:r w:rsidRPr="004E1229">
              <w:rPr>
                <w:rFonts w:ascii="Times New Roman" w:hAnsi="Times New Roman"/>
                <w:iCs/>
                <w:sz w:val="24"/>
                <w:szCs w:val="24"/>
              </w:rPr>
              <w:t>Už įvykdytų šį vertinimo kriterijų atitinkančių sutarčių (projektų) skaičių skiriama:</w:t>
            </w:r>
          </w:p>
          <w:p w14:paraId="4694091A" w14:textId="77777777" w:rsidR="00AB0A3D" w:rsidRPr="004E1229" w:rsidRDefault="00AB0A3D" w:rsidP="00FB3FBF">
            <w:pPr>
              <w:rPr>
                <w:rFonts w:ascii="Times New Roman" w:hAnsi="Times New Roman"/>
                <w:bCs/>
                <w:sz w:val="24"/>
                <w:szCs w:val="24"/>
              </w:rPr>
            </w:pPr>
            <w:r w:rsidRPr="004E1229">
              <w:rPr>
                <w:rFonts w:ascii="Times New Roman" w:eastAsia="MS Mincho" w:hAnsi="Times New Roman"/>
                <w:sz w:val="24"/>
                <w:szCs w:val="24"/>
              </w:rPr>
              <w:t xml:space="preserve">1. </w:t>
            </w:r>
            <w:r w:rsidRPr="004E1229">
              <w:rPr>
                <w:rFonts w:ascii="Times New Roman" w:eastAsia="MS Mincho" w:hAnsi="Times New Roman"/>
                <w:b/>
                <w:bCs/>
                <w:sz w:val="24"/>
                <w:szCs w:val="24"/>
              </w:rPr>
              <w:t>Nepateikus duomenų</w:t>
            </w:r>
            <w:r w:rsidRPr="004E1229">
              <w:rPr>
                <w:rFonts w:ascii="Times New Roman" w:eastAsia="MS Mincho" w:hAnsi="Times New Roman"/>
                <w:sz w:val="24"/>
                <w:szCs w:val="24"/>
              </w:rPr>
              <w:t xml:space="preserve"> apie siūlomo pagrindinio specialisto Nr. 5 – Integravimo specialisto –  patirtį, skiriama 0 balų.</w:t>
            </w:r>
          </w:p>
          <w:p w14:paraId="382E069C"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 </w:t>
            </w:r>
            <w:r w:rsidRPr="004E1229">
              <w:rPr>
                <w:rFonts w:ascii="Times New Roman" w:hAnsi="Times New Roman"/>
                <w:b/>
                <w:sz w:val="24"/>
                <w:szCs w:val="24"/>
              </w:rPr>
              <w:t>Pateikus duomenis apie:</w:t>
            </w:r>
          </w:p>
          <w:p w14:paraId="58C0522E"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2.1 (vieną) sutartį skiriamas 1 balas; </w:t>
            </w:r>
          </w:p>
          <w:p w14:paraId="651DA1CD"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2.2 (dvi) sutartis skiriami 2 balai; </w:t>
            </w:r>
          </w:p>
          <w:p w14:paraId="3CD50F50"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2.3 (tris) sutartys skiriami 3 balai; </w:t>
            </w:r>
          </w:p>
          <w:p w14:paraId="54B941BC"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 xml:space="preserve">2.4 (keturias) sutartis skiriami 4 balai; </w:t>
            </w:r>
          </w:p>
          <w:p w14:paraId="621BA2AF" w14:textId="77777777" w:rsidR="00AB0A3D" w:rsidRPr="004E1229" w:rsidRDefault="00AB0A3D" w:rsidP="00FB3FBF">
            <w:pPr>
              <w:rPr>
                <w:rFonts w:ascii="Times New Roman" w:hAnsi="Times New Roman"/>
                <w:bCs/>
                <w:sz w:val="24"/>
                <w:szCs w:val="24"/>
              </w:rPr>
            </w:pPr>
            <w:r w:rsidRPr="004E1229">
              <w:rPr>
                <w:rFonts w:ascii="Times New Roman" w:hAnsi="Times New Roman"/>
                <w:bCs/>
                <w:sz w:val="24"/>
                <w:szCs w:val="24"/>
              </w:rPr>
              <w:t>2.5 (penkias) sutartis ir daugiau skiriami 5 balai.</w:t>
            </w:r>
          </w:p>
          <w:p w14:paraId="593D0829" w14:textId="77777777" w:rsidR="00AB0A3D" w:rsidRPr="004E1229" w:rsidRDefault="00AB0A3D" w:rsidP="00FB3FBF">
            <w:pPr>
              <w:shd w:val="clear" w:color="auto" w:fill="FFFFFF" w:themeFill="background1"/>
              <w:tabs>
                <w:tab w:val="left" w:pos="718"/>
              </w:tabs>
              <w:rPr>
                <w:rFonts w:ascii="Times New Roman" w:eastAsia="MS Mincho" w:hAnsi="Times New Roman"/>
                <w:sz w:val="24"/>
                <w:szCs w:val="24"/>
              </w:rPr>
            </w:pPr>
            <w:r w:rsidRPr="004E1229">
              <w:rPr>
                <w:rFonts w:ascii="Times New Roman" w:hAnsi="Times New Roman"/>
                <w:bCs/>
                <w:sz w:val="24"/>
                <w:szCs w:val="24"/>
              </w:rPr>
              <w:t>Galima maksimali balų suma – 5 balai.</w:t>
            </w:r>
          </w:p>
        </w:tc>
        <w:tc>
          <w:tcPr>
            <w:tcW w:w="5450" w:type="dxa"/>
          </w:tcPr>
          <w:p w14:paraId="5E39E211" w14:textId="1CB0D821" w:rsidR="00AB0A3D" w:rsidRPr="004E1229" w:rsidRDefault="00AB0A3D" w:rsidP="00363524">
            <w:pPr>
              <w:tabs>
                <w:tab w:val="left" w:pos="352"/>
                <w:tab w:val="left" w:pos="456"/>
              </w:tabs>
              <w:ind w:firstLine="383"/>
              <w:rPr>
                <w:rFonts w:ascii="Times New Roman" w:eastAsia="Batang" w:hAnsi="Times New Roman"/>
                <w:snapToGrid w:val="0"/>
                <w:sz w:val="24"/>
                <w:szCs w:val="24"/>
              </w:rPr>
            </w:pPr>
            <w:r w:rsidRPr="004E1229">
              <w:rPr>
                <w:rFonts w:ascii="Times New Roman" w:eastAsia="Batang" w:hAnsi="Times New Roman"/>
                <w:snapToGrid w:val="0"/>
                <w:sz w:val="24"/>
                <w:szCs w:val="24"/>
              </w:rPr>
              <w:t>Integravimo specialist</w:t>
            </w:r>
            <w:r w:rsidRPr="009535E7">
              <w:rPr>
                <w:rFonts w:ascii="Times New Roman" w:eastAsia="Batang" w:hAnsi="Times New Roman"/>
                <w:snapToGrid w:val="0"/>
                <w:sz w:val="24"/>
                <w:szCs w:val="24"/>
              </w:rPr>
              <w:t xml:space="preserve">as turi turėti darbo patirtį bent  1 (vienoje) sutartyje, kurioje jis </w:t>
            </w:r>
            <w:r w:rsidRPr="004E1229">
              <w:rPr>
                <w:rFonts w:ascii="Times New Roman" w:hAnsi="Times New Roman"/>
                <w:sz w:val="24"/>
                <w:szCs w:val="24"/>
              </w:rPr>
              <w:t>kūrė (tobulino arba vystė) ir (arba) prižiūrėjo (palaikė</w:t>
            </w:r>
            <w:r w:rsidRPr="004C0EC9">
              <w:rPr>
                <w:rFonts w:ascii="Times New Roman" w:hAnsi="Times New Roman"/>
                <w:sz w:val="24"/>
                <w:szCs w:val="24"/>
              </w:rPr>
              <w:t xml:space="preserve">) žiniatinklio paslaugas, sukurtas </w:t>
            </w:r>
            <w:r w:rsidRPr="004C0EC9">
              <w:rPr>
                <w:rFonts w:ascii="Times New Roman" w:hAnsi="Times New Roman"/>
                <w:i/>
                <w:iCs/>
                <w:sz w:val="24"/>
                <w:szCs w:val="24"/>
              </w:rPr>
              <w:t>Web Services</w:t>
            </w:r>
            <w:r w:rsidRPr="004E1229">
              <w:rPr>
                <w:rFonts w:ascii="Times New Roman" w:hAnsi="Times New Roman"/>
                <w:i/>
                <w:iCs/>
                <w:sz w:val="24"/>
                <w:szCs w:val="24"/>
              </w:rPr>
              <w:t xml:space="preserve"> Description Language</w:t>
            </w:r>
            <w:r w:rsidRPr="004E1229">
              <w:rPr>
                <w:rFonts w:ascii="Times New Roman" w:hAnsi="Times New Roman"/>
                <w:sz w:val="24"/>
                <w:szCs w:val="24"/>
              </w:rPr>
              <w:t xml:space="preserve"> </w:t>
            </w:r>
            <w:r w:rsidRPr="004E1229">
              <w:rPr>
                <w:rFonts w:ascii="Times New Roman" w:hAnsi="Times New Roman"/>
                <w:i/>
                <w:iCs/>
                <w:sz w:val="24"/>
                <w:szCs w:val="24"/>
              </w:rPr>
              <w:t>(WSDL)</w:t>
            </w:r>
            <w:r w:rsidRPr="004E1229">
              <w:rPr>
                <w:rFonts w:ascii="Times New Roman" w:hAnsi="Times New Roman"/>
                <w:sz w:val="24"/>
                <w:szCs w:val="24"/>
              </w:rPr>
              <w:t xml:space="preserve"> ir (arba) </w:t>
            </w:r>
            <w:r w:rsidRPr="004E1229">
              <w:rPr>
                <w:rFonts w:ascii="Times New Roman" w:hAnsi="Times New Roman"/>
                <w:i/>
                <w:iCs/>
                <w:sz w:val="24"/>
                <w:szCs w:val="24"/>
              </w:rPr>
              <w:t xml:space="preserve">Simple Object Access Protocol (SOAP)  </w:t>
            </w:r>
            <w:r w:rsidRPr="004E1229">
              <w:rPr>
                <w:rFonts w:ascii="Times New Roman" w:hAnsi="Times New Roman"/>
                <w:sz w:val="24"/>
                <w:szCs w:val="24"/>
              </w:rPr>
              <w:t>principais</w:t>
            </w:r>
            <w:r w:rsidRPr="004E1229">
              <w:rPr>
                <w:rFonts w:ascii="Times New Roman" w:hAnsi="Times New Roman"/>
                <w:bCs/>
                <w:sz w:val="24"/>
                <w:szCs w:val="24"/>
              </w:rPr>
              <w:t xml:space="preserve"> ir/arba REST metodu </w:t>
            </w:r>
            <w:r w:rsidRPr="004E1229">
              <w:rPr>
                <w:rStyle w:val="normaltextrun"/>
                <w:rFonts w:ascii="Times New Roman" w:hAnsi="Times New Roman"/>
                <w:color w:val="000000"/>
                <w:sz w:val="24"/>
                <w:szCs w:val="24"/>
                <w:shd w:val="clear" w:color="auto" w:fill="FFFFFF"/>
              </w:rPr>
              <w:t>(</w:t>
            </w:r>
            <w:r w:rsidRPr="004E1229">
              <w:rPr>
                <w:rStyle w:val="findhit"/>
                <w:rFonts w:ascii="Times New Roman" w:hAnsi="Times New Roman"/>
                <w:i/>
                <w:iCs/>
                <w:color w:val="000000"/>
                <w:sz w:val="24"/>
                <w:szCs w:val="24"/>
              </w:rPr>
              <w:t>Rest</w:t>
            </w:r>
            <w:r w:rsidRPr="004E1229">
              <w:rPr>
                <w:rStyle w:val="normaltextrun"/>
                <w:rFonts w:ascii="Times New Roman" w:hAnsi="Times New Roman"/>
                <w:color w:val="000000"/>
                <w:sz w:val="24"/>
                <w:szCs w:val="24"/>
              </w:rPr>
              <w:t>Service)</w:t>
            </w:r>
            <w:r w:rsidR="00C3514F">
              <w:rPr>
                <w:rStyle w:val="normaltextrun"/>
                <w:rFonts w:ascii="Times New Roman" w:hAnsi="Times New Roman"/>
                <w:color w:val="000000"/>
                <w:sz w:val="24"/>
                <w:szCs w:val="24"/>
              </w:rPr>
              <w:t>.</w:t>
            </w:r>
          </w:p>
        </w:tc>
      </w:tr>
      <w:tr w:rsidR="00D2226A" w:rsidRPr="004E1229" w14:paraId="4158438C" w14:textId="77777777" w:rsidTr="00B0442D">
        <w:tc>
          <w:tcPr>
            <w:tcW w:w="10485" w:type="dxa"/>
            <w:gridSpan w:val="2"/>
          </w:tcPr>
          <w:p w14:paraId="7D00D3C6" w14:textId="77777777" w:rsidR="00D2226A" w:rsidRPr="00D2226A" w:rsidRDefault="00D2226A" w:rsidP="00D2226A">
            <w:pPr>
              <w:tabs>
                <w:tab w:val="left" w:pos="352"/>
                <w:tab w:val="left" w:pos="456"/>
              </w:tabs>
              <w:ind w:firstLine="383"/>
              <w:rPr>
                <w:rFonts w:ascii="Times New Roman" w:eastAsia="Batang" w:hAnsi="Times New Roman"/>
                <w:b/>
                <w:bCs/>
                <w:i/>
                <w:snapToGrid w:val="0"/>
                <w:sz w:val="24"/>
                <w:szCs w:val="24"/>
              </w:rPr>
            </w:pPr>
            <w:r w:rsidRPr="00D2226A">
              <w:rPr>
                <w:rFonts w:ascii="Times New Roman" w:eastAsia="Batang" w:hAnsi="Times New Roman"/>
                <w:b/>
                <w:bCs/>
                <w:i/>
                <w:snapToGrid w:val="0"/>
                <w:sz w:val="24"/>
                <w:szCs w:val="24"/>
              </w:rPr>
              <w:t>Kartu su pasiūlymu tiekėjas turi pateikti:</w:t>
            </w:r>
          </w:p>
          <w:p w14:paraId="23C95D8D" w14:textId="5B48393D" w:rsidR="00D2226A" w:rsidRPr="00D2226A" w:rsidRDefault="00D2226A" w:rsidP="00D2226A">
            <w:pPr>
              <w:tabs>
                <w:tab w:val="left" w:pos="352"/>
                <w:tab w:val="left" w:pos="456"/>
              </w:tabs>
              <w:ind w:firstLine="0"/>
              <w:rPr>
                <w:rFonts w:ascii="Times New Roman" w:eastAsia="Batang" w:hAnsi="Times New Roman"/>
                <w:i/>
                <w:snapToGrid w:val="0"/>
                <w:sz w:val="24"/>
                <w:szCs w:val="24"/>
              </w:rPr>
            </w:pPr>
            <w:r w:rsidRPr="00F50BAD">
              <w:rPr>
                <w:rFonts w:ascii="Times New Roman" w:eastAsia="Batang" w:hAnsi="Times New Roman"/>
                <w:b/>
                <w:bCs/>
                <w:i/>
                <w:snapToGrid w:val="0"/>
                <w:sz w:val="24"/>
                <w:szCs w:val="24"/>
              </w:rPr>
              <w:t>a</w:t>
            </w:r>
            <w:r>
              <w:rPr>
                <w:rFonts w:ascii="Times New Roman" w:eastAsia="Batang" w:hAnsi="Times New Roman"/>
                <w:i/>
                <w:snapToGrid w:val="0"/>
                <w:sz w:val="24"/>
                <w:szCs w:val="24"/>
              </w:rPr>
              <w:t xml:space="preserve">. </w:t>
            </w:r>
            <w:r w:rsidRPr="00D2226A">
              <w:rPr>
                <w:rFonts w:ascii="Times New Roman" w:eastAsia="Batang" w:hAnsi="Times New Roman"/>
                <w:i/>
                <w:snapToGrid w:val="0"/>
                <w:sz w:val="24"/>
                <w:szCs w:val="24"/>
              </w:rPr>
              <w:t xml:space="preserve">siūlomų specialistų gyvenimo aprašymus (Konkurso sąlygų </w:t>
            </w:r>
            <w:r>
              <w:rPr>
                <w:rFonts w:ascii="Times New Roman" w:eastAsia="Batang" w:hAnsi="Times New Roman"/>
                <w:i/>
                <w:snapToGrid w:val="0"/>
                <w:sz w:val="24"/>
                <w:szCs w:val="24"/>
              </w:rPr>
              <w:t>6</w:t>
            </w:r>
            <w:r w:rsidRPr="00D2226A">
              <w:rPr>
                <w:rFonts w:ascii="Times New Roman" w:eastAsia="Batang" w:hAnsi="Times New Roman"/>
                <w:i/>
                <w:snapToGrid w:val="0"/>
                <w:sz w:val="24"/>
                <w:szCs w:val="24"/>
              </w:rPr>
              <w:t xml:space="preserve"> priedas);</w:t>
            </w:r>
          </w:p>
          <w:p w14:paraId="6F5F9807" w14:textId="47F05F2D" w:rsidR="00D2226A" w:rsidRPr="004E1229" w:rsidRDefault="00F50BAD" w:rsidP="00C3514F">
            <w:pPr>
              <w:tabs>
                <w:tab w:val="left" w:pos="352"/>
                <w:tab w:val="left" w:pos="456"/>
              </w:tabs>
              <w:ind w:firstLine="0"/>
              <w:rPr>
                <w:rFonts w:ascii="Times New Roman" w:eastAsia="Batang" w:hAnsi="Times New Roman"/>
                <w:snapToGrid w:val="0"/>
                <w:sz w:val="24"/>
                <w:szCs w:val="24"/>
              </w:rPr>
            </w:pPr>
            <w:r w:rsidRPr="00F50BAD">
              <w:rPr>
                <w:rFonts w:ascii="Times New Roman" w:eastAsia="Batang" w:hAnsi="Times New Roman"/>
                <w:b/>
                <w:bCs/>
                <w:i/>
                <w:snapToGrid w:val="0"/>
                <w:sz w:val="24"/>
                <w:szCs w:val="24"/>
              </w:rPr>
              <w:t>b</w:t>
            </w:r>
            <w:r>
              <w:rPr>
                <w:rFonts w:ascii="Times New Roman" w:eastAsia="Batang" w:hAnsi="Times New Roman"/>
                <w:i/>
                <w:snapToGrid w:val="0"/>
                <w:sz w:val="24"/>
                <w:szCs w:val="24"/>
              </w:rPr>
              <w:t xml:space="preserve">. </w:t>
            </w:r>
            <w:r w:rsidR="00D2226A" w:rsidRPr="00C3514F">
              <w:rPr>
                <w:rFonts w:ascii="Times New Roman" w:eastAsia="Batang" w:hAnsi="Times New Roman"/>
                <w:b/>
                <w:bCs/>
                <w:i/>
                <w:snapToGrid w:val="0"/>
                <w:sz w:val="24"/>
                <w:szCs w:val="24"/>
              </w:rPr>
              <w:t>paslaugų užsakovo pasirašytas pažymas arba Tiekėjo deklaracijas, jei dėl objektyvių aplinkybių (juridinis asmuo nebevykdo veiklos) nėra galimybės pateikti paslaugų užsakovų pažymų</w:t>
            </w:r>
            <w:r w:rsidR="00D2226A" w:rsidRPr="004E7503">
              <w:rPr>
                <w:rFonts w:ascii="Times New Roman" w:eastAsia="Batang" w:hAnsi="Times New Roman"/>
                <w:b/>
                <w:bCs/>
                <w:i/>
                <w:snapToGrid w:val="0"/>
                <w:sz w:val="24"/>
                <w:szCs w:val="24"/>
              </w:rPr>
              <w:t>,</w:t>
            </w:r>
            <w:r w:rsidR="004E7503" w:rsidRPr="004E7503">
              <w:rPr>
                <w:rFonts w:ascii="Times New Roman" w:eastAsia="Batang" w:hAnsi="Times New Roman"/>
                <w:b/>
                <w:bCs/>
                <w:i/>
                <w:snapToGrid w:val="0"/>
                <w:sz w:val="24"/>
                <w:szCs w:val="24"/>
              </w:rPr>
              <w:t xml:space="preserve"> </w:t>
            </w:r>
            <w:r w:rsidR="004E7503" w:rsidRPr="004E7503">
              <w:rPr>
                <w:rFonts w:ascii="Times New Roman" w:eastAsia="Batang" w:hAnsi="Times New Roman"/>
                <w:b/>
                <w:bCs/>
                <w:i/>
                <w:iCs/>
                <w:snapToGrid w:val="0"/>
                <w:sz w:val="24"/>
                <w:szCs w:val="24"/>
              </w:rPr>
              <w:t>arba darbdavio (jeigu specialistas vykdė įmonės vidaus projektą) pažymas</w:t>
            </w:r>
            <w:r w:rsidR="004E7503">
              <w:rPr>
                <w:rFonts w:ascii="Times New Roman" w:eastAsia="Batang" w:hAnsi="Times New Roman"/>
                <w:i/>
                <w:snapToGrid w:val="0"/>
                <w:sz w:val="24"/>
                <w:szCs w:val="24"/>
              </w:rPr>
              <w:t>,</w:t>
            </w:r>
            <w:r w:rsidR="00D2226A" w:rsidRPr="00D2226A">
              <w:rPr>
                <w:rFonts w:ascii="Times New Roman" w:eastAsia="Batang" w:hAnsi="Times New Roman"/>
                <w:i/>
                <w:snapToGrid w:val="0"/>
                <w:sz w:val="24"/>
                <w:szCs w:val="24"/>
              </w:rPr>
              <w:t xml:space="preserve">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r w:rsidR="00C3514F">
              <w:rPr>
                <w:rFonts w:ascii="Times New Roman" w:eastAsia="Batang" w:hAnsi="Times New Roman"/>
                <w:i/>
                <w:snapToGrid w:val="0"/>
                <w:sz w:val="24"/>
                <w:szCs w:val="24"/>
              </w:rPr>
              <w:t>.</w:t>
            </w:r>
          </w:p>
        </w:tc>
      </w:tr>
    </w:tbl>
    <w:p w14:paraId="57BE5B97" w14:textId="77777777" w:rsidR="00BE3130" w:rsidRDefault="00BE3130"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6157F072" w14:textId="77777777" w:rsidR="00D675C7" w:rsidRPr="004E1229" w:rsidRDefault="00D675C7" w:rsidP="00D675C7">
      <w:pPr>
        <w:ind w:left="600"/>
        <w:jc w:val="center"/>
        <w:rPr>
          <w:rFonts w:ascii="Times New Roman" w:eastAsia="Calibri" w:hAnsi="Times New Roman" w:cs="Times New Roman"/>
          <w:b/>
          <w:sz w:val="24"/>
          <w:szCs w:val="24"/>
        </w:rPr>
      </w:pPr>
      <w:r w:rsidRPr="004E1229">
        <w:rPr>
          <w:rFonts w:ascii="Times New Roman" w:eastAsia="Calibri" w:hAnsi="Times New Roman" w:cs="Times New Roman"/>
          <w:b/>
          <w:sz w:val="24"/>
          <w:szCs w:val="24"/>
        </w:rPr>
        <w:lastRenderedPageBreak/>
        <w:t>TIEKĖJŲ PASIŪLYMŲ EKSPERTINIO VERTINIMO ANKETOS FORMA</w:t>
      </w:r>
    </w:p>
    <w:p w14:paraId="05B040C0" w14:textId="77777777" w:rsidR="00D675C7" w:rsidRPr="004E1229" w:rsidRDefault="00D675C7" w:rsidP="00D675C7">
      <w:pPr>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________________________________________________________________</w:t>
      </w:r>
    </w:p>
    <w:p w14:paraId="55B0B87A" w14:textId="77777777" w:rsidR="00D675C7" w:rsidRPr="004E1229" w:rsidRDefault="00D675C7" w:rsidP="00D675C7">
      <w:pPr>
        <w:jc w:val="center"/>
        <w:rPr>
          <w:rFonts w:ascii="Times New Roman" w:eastAsia="Calibri" w:hAnsi="Times New Roman" w:cs="Times New Roman"/>
          <w:sz w:val="24"/>
          <w:szCs w:val="24"/>
        </w:rPr>
      </w:pPr>
      <w:r w:rsidRPr="004E1229">
        <w:rPr>
          <w:rFonts w:ascii="Times New Roman" w:eastAsia="Calibri" w:hAnsi="Times New Roman" w:cs="Times New Roman"/>
          <w:sz w:val="24"/>
          <w:szCs w:val="24"/>
        </w:rPr>
        <w:t>(Pasiūlymus vertinančio eksperto vardas, pavardė, telefono numeris, elektroninio pašto adresas)</w:t>
      </w:r>
    </w:p>
    <w:p w14:paraId="77A1F908" w14:textId="77777777" w:rsidR="00D675C7" w:rsidRPr="004E1229" w:rsidRDefault="00D675C7" w:rsidP="00D675C7">
      <w:pPr>
        <w:spacing w:after="0" w:line="240" w:lineRule="auto"/>
        <w:jc w:val="both"/>
        <w:rPr>
          <w:rFonts w:ascii="Times New Roman" w:eastAsia="Calibri" w:hAnsi="Times New Roman" w:cs="Times New Roman"/>
          <w:sz w:val="24"/>
          <w:szCs w:val="24"/>
        </w:rPr>
      </w:pPr>
    </w:p>
    <w:p w14:paraId="1BDBAA82" w14:textId="77777777" w:rsidR="00D675C7" w:rsidRPr="004E1229" w:rsidRDefault="00D675C7" w:rsidP="00D675C7">
      <w:pPr>
        <w:spacing w:after="0" w:line="240" w:lineRule="auto"/>
        <w:jc w:val="center"/>
        <w:rPr>
          <w:rFonts w:ascii="Times New Roman" w:eastAsia="Calibri" w:hAnsi="Times New Roman" w:cs="Times New Roman"/>
          <w:b/>
          <w:sz w:val="24"/>
          <w:szCs w:val="24"/>
        </w:rPr>
      </w:pPr>
      <w:r w:rsidRPr="004E1229">
        <w:rPr>
          <w:rFonts w:ascii="Times New Roman" w:eastAsia="Calibri" w:hAnsi="Times New Roman" w:cs="Times New Roman"/>
          <w:b/>
          <w:sz w:val="24"/>
          <w:szCs w:val="24"/>
        </w:rPr>
        <w:t>EKSPERTINIO VERTINIMO ANKETA</w:t>
      </w:r>
    </w:p>
    <w:p w14:paraId="552907C7" w14:textId="77777777" w:rsidR="00D675C7" w:rsidRPr="004E1229" w:rsidRDefault="00D675C7" w:rsidP="00D675C7">
      <w:pPr>
        <w:spacing w:after="0" w:line="240" w:lineRule="auto"/>
        <w:jc w:val="center"/>
        <w:rPr>
          <w:rFonts w:ascii="Times New Roman" w:eastAsia="Calibri" w:hAnsi="Times New Roman" w:cs="Times New Roman"/>
          <w:b/>
          <w:sz w:val="24"/>
          <w:szCs w:val="24"/>
        </w:rPr>
      </w:pPr>
    </w:p>
    <w:p w14:paraId="221C533B" w14:textId="1E06FB2A"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sz w:val="24"/>
          <w:szCs w:val="24"/>
          <w:highlight w:val="yellow"/>
        </w:rPr>
      </w:pPr>
      <w:r w:rsidRPr="004E1229">
        <w:rPr>
          <w:rFonts w:ascii="Times New Roman" w:eastAsia="Arial Unicode MS" w:hAnsi="Times New Roman" w:cs="Times New Roman"/>
          <w:b/>
          <w:bCs/>
          <w:sz w:val="24"/>
          <w:szCs w:val="24"/>
        </w:rPr>
        <w:t>Pirkimas</w:t>
      </w:r>
      <w:r w:rsidRPr="004E1229">
        <w:rPr>
          <w:rFonts w:ascii="Times New Roman" w:eastAsia="Arial Unicode MS" w:hAnsi="Times New Roman" w:cs="Times New Roman"/>
          <w:sz w:val="24"/>
          <w:szCs w:val="24"/>
        </w:rPr>
        <w:t>:</w:t>
      </w:r>
      <w:r w:rsidRPr="004E1229">
        <w:rPr>
          <w:rFonts w:ascii="Times New Roman" w:eastAsia="Batang" w:hAnsi="Times New Roman" w:cs="Times New Roman"/>
          <w:bCs/>
          <w:color w:val="000000"/>
          <w:sz w:val="24"/>
          <w:szCs w:val="24"/>
        </w:rPr>
        <w:t xml:space="preserve"> </w:t>
      </w:r>
      <w:r w:rsidR="00F50BAD" w:rsidRPr="004E1229">
        <w:rPr>
          <w:rFonts w:ascii="Times New Roman" w:hAnsi="Times New Roman" w:cs="Times New Roman"/>
          <w:sz w:val="24"/>
          <w:szCs w:val="24"/>
        </w:rPr>
        <w:t xml:space="preserve">Mėginių administravimo sistemos atnaujinimo ir garantinės priežiūros </w:t>
      </w:r>
      <w:r w:rsidR="00F50BAD" w:rsidRPr="004E1229">
        <w:rPr>
          <w:rFonts w:ascii="Times New Roman" w:eastAsia="Batang" w:hAnsi="Times New Roman" w:cs="Times New Roman"/>
          <w:bCs/>
          <w:sz w:val="24"/>
          <w:szCs w:val="24"/>
        </w:rPr>
        <w:t xml:space="preserve">paslaugų </w:t>
      </w:r>
      <w:r w:rsidRPr="004E1229">
        <w:rPr>
          <w:rFonts w:ascii="Times New Roman" w:eastAsia="Arial Unicode MS" w:hAnsi="Times New Roman" w:cs="Times New Roman"/>
          <w:sz w:val="24"/>
          <w:szCs w:val="24"/>
        </w:rPr>
        <w:t>viešasis pirkimas.</w:t>
      </w:r>
      <w:r w:rsidRPr="004E1229">
        <w:rPr>
          <w:rFonts w:ascii="Times New Roman" w:eastAsia="Calibri" w:hAnsi="Times New Roman" w:cs="Times New Roman"/>
          <w:sz w:val="24"/>
          <w:szCs w:val="24"/>
        </w:rPr>
        <w:t xml:space="preserve"> </w:t>
      </w:r>
    </w:p>
    <w:p w14:paraId="33B1D487" w14:textId="77777777" w:rsidR="00D675C7" w:rsidRPr="004E1229" w:rsidRDefault="00D675C7" w:rsidP="00D675C7">
      <w:pPr>
        <w:spacing w:after="0" w:line="240" w:lineRule="auto"/>
        <w:ind w:firstLine="567"/>
        <w:jc w:val="both"/>
        <w:rPr>
          <w:rFonts w:ascii="Times New Roman" w:eastAsia="Calibri" w:hAnsi="Times New Roman" w:cs="Times New Roman"/>
          <w:sz w:val="24"/>
          <w:szCs w:val="24"/>
        </w:rPr>
      </w:pPr>
      <w:r w:rsidRPr="004E1229">
        <w:rPr>
          <w:rFonts w:ascii="Times New Roman" w:eastAsia="Calibri" w:hAnsi="Times New Roman" w:cs="Times New Roman"/>
          <w:b/>
          <w:bCs/>
          <w:sz w:val="24"/>
          <w:szCs w:val="24"/>
        </w:rPr>
        <w:t>Pirkimą vykdo:</w:t>
      </w:r>
      <w:r w:rsidRPr="004E1229">
        <w:rPr>
          <w:rFonts w:ascii="Times New Roman" w:eastAsia="Calibri" w:hAnsi="Times New Roman" w:cs="Times New Roman"/>
          <w:sz w:val="24"/>
          <w:szCs w:val="24"/>
        </w:rPr>
        <w:t xml:space="preserve"> Muitinės departamentas prie Lietuvos Respublikos finansų ministerijos. </w:t>
      </w:r>
    </w:p>
    <w:p w14:paraId="48330D91" w14:textId="45E5F06E" w:rsidR="00D675C7" w:rsidRPr="004E1229" w:rsidRDefault="00D675C7" w:rsidP="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sz w:val="24"/>
          <w:szCs w:val="24"/>
        </w:rPr>
      </w:pPr>
      <w:r w:rsidRPr="004E1229">
        <w:rPr>
          <w:rFonts w:ascii="Times New Roman" w:eastAsia="Batang" w:hAnsi="Times New Roman" w:cs="Times New Roman"/>
          <w:b/>
          <w:bCs/>
          <w:sz w:val="24"/>
          <w:szCs w:val="24"/>
        </w:rPr>
        <w:t>Vertinamas objektas:</w:t>
      </w:r>
      <w:r w:rsidRPr="004E1229">
        <w:rPr>
          <w:rFonts w:ascii="Times New Roman" w:eastAsia="Calibri" w:hAnsi="Times New Roman" w:cs="Times New Roman"/>
          <w:sz w:val="24"/>
          <w:szCs w:val="24"/>
        </w:rPr>
        <w:t xml:space="preserve"> tiekėjo _____ pateikto </w:t>
      </w:r>
      <w:r w:rsidR="00F50BAD" w:rsidRPr="004E1229">
        <w:rPr>
          <w:rFonts w:ascii="Times New Roman" w:hAnsi="Times New Roman" w:cs="Times New Roman"/>
          <w:sz w:val="24"/>
          <w:szCs w:val="24"/>
        </w:rPr>
        <w:t xml:space="preserve">Mėginių administravimo sistemos atnaujinimo ir garantinės priežiūros </w:t>
      </w:r>
      <w:r w:rsidR="00F50BAD" w:rsidRPr="004E1229">
        <w:rPr>
          <w:rFonts w:ascii="Times New Roman" w:eastAsia="Batang" w:hAnsi="Times New Roman" w:cs="Times New Roman"/>
          <w:bCs/>
          <w:sz w:val="24"/>
          <w:szCs w:val="24"/>
        </w:rPr>
        <w:t xml:space="preserve">paslaugų </w:t>
      </w:r>
      <w:r w:rsidRPr="004E1229">
        <w:rPr>
          <w:rFonts w:ascii="Times New Roman" w:eastAsia="Batang" w:hAnsi="Times New Roman" w:cs="Times New Roman"/>
          <w:bCs/>
          <w:sz w:val="24"/>
          <w:szCs w:val="24"/>
        </w:rPr>
        <w:t>vieš</w:t>
      </w:r>
      <w:r w:rsidRPr="004E1229">
        <w:rPr>
          <w:rFonts w:ascii="Times New Roman" w:eastAsia="Calibri" w:hAnsi="Times New Roman" w:cs="Times New Roman"/>
          <w:sz w:val="24"/>
          <w:szCs w:val="24"/>
        </w:rPr>
        <w:t>ajam pirkimui pasiūlymo techniniai duomenys.</w:t>
      </w:r>
    </w:p>
    <w:p w14:paraId="699C5B4D" w14:textId="77777777" w:rsidR="00D675C7" w:rsidRPr="004E1229" w:rsidRDefault="00D675C7" w:rsidP="00D675C7">
      <w:pPr>
        <w:spacing w:after="0" w:line="240" w:lineRule="auto"/>
        <w:ind w:firstLine="567"/>
        <w:jc w:val="both"/>
        <w:rPr>
          <w:rFonts w:ascii="Times New Roman" w:eastAsia="Calibri" w:hAnsi="Times New Roman" w:cs="Times New Roman"/>
          <w:sz w:val="24"/>
          <w:szCs w:val="24"/>
        </w:rPr>
      </w:pPr>
      <w:r w:rsidRPr="004E1229">
        <w:rPr>
          <w:rFonts w:ascii="Times New Roman" w:eastAsia="Calibri" w:hAnsi="Times New Roman" w:cs="Times New Roman"/>
          <w:b/>
          <w:bCs/>
          <w:sz w:val="24"/>
          <w:szCs w:val="24"/>
        </w:rPr>
        <w:t>Ekspertinio įvertinimo data</w:t>
      </w:r>
      <w:r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r>
      <w:r w:rsidRPr="004E1229">
        <w:rPr>
          <w:rFonts w:ascii="Times New Roman" w:eastAsia="Calibri" w:hAnsi="Times New Roman" w:cs="Times New Roman"/>
          <w:sz w:val="24"/>
          <w:szCs w:val="24"/>
        </w:rPr>
        <w:softHyphen/>
        <w:t>_____________________________</w:t>
      </w:r>
    </w:p>
    <w:p w14:paraId="756F847C" w14:textId="4BF6F539" w:rsidR="00D675C7" w:rsidRPr="004E1229" w:rsidRDefault="00D675C7" w:rsidP="00C3514F">
      <w:pPr>
        <w:spacing w:after="0" w:line="240" w:lineRule="auto"/>
        <w:ind w:firstLine="567"/>
        <w:jc w:val="both"/>
        <w:rPr>
          <w:rFonts w:ascii="Times New Roman" w:eastAsia="Calibri" w:hAnsi="Times New Roman" w:cs="Times New Roman"/>
          <w:sz w:val="24"/>
          <w:szCs w:val="24"/>
        </w:rPr>
      </w:pPr>
      <w:r w:rsidRPr="004E1229">
        <w:rPr>
          <w:rFonts w:ascii="Times New Roman" w:eastAsia="Calibri" w:hAnsi="Times New Roman" w:cs="Times New Roman"/>
          <w:b/>
          <w:bCs/>
          <w:sz w:val="24"/>
          <w:szCs w:val="24"/>
        </w:rPr>
        <w:t>Pasiūlymų įvertinimas</w:t>
      </w:r>
      <w:r w:rsidRPr="004E1229">
        <w:rPr>
          <w:rFonts w:ascii="Times New Roman" w:eastAsia="Calibri" w:hAnsi="Times New Roman" w:cs="Times New Roman"/>
          <w:sz w:val="24"/>
          <w:szCs w:val="24"/>
        </w:rPr>
        <w:t xml:space="preserv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224"/>
      </w:tblGrid>
      <w:tr w:rsidR="00D675C7" w:rsidRPr="004E1229" w14:paraId="6792D66D" w14:textId="77777777" w:rsidTr="00B876AE">
        <w:trPr>
          <w:tblHeader/>
        </w:trPr>
        <w:tc>
          <w:tcPr>
            <w:tcW w:w="5665" w:type="dxa"/>
          </w:tcPr>
          <w:p w14:paraId="523A7F5C" w14:textId="77777777" w:rsidR="00D675C7" w:rsidRPr="004E1229" w:rsidRDefault="00D675C7" w:rsidP="00D675C7">
            <w:pPr>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Kriterijus, parametras</w:t>
            </w:r>
          </w:p>
        </w:tc>
        <w:tc>
          <w:tcPr>
            <w:tcW w:w="4224" w:type="dxa"/>
          </w:tcPr>
          <w:p w14:paraId="2934BF12" w14:textId="51552931" w:rsidR="00D675C7" w:rsidRPr="004E1229" w:rsidRDefault="00D675C7" w:rsidP="00D675C7">
            <w:pPr>
              <w:jc w:val="both"/>
              <w:rPr>
                <w:rFonts w:ascii="Times New Roman" w:eastAsia="Calibri" w:hAnsi="Times New Roman" w:cs="Times New Roman"/>
                <w:b/>
                <w:sz w:val="24"/>
                <w:szCs w:val="24"/>
              </w:rPr>
            </w:pPr>
            <w:r w:rsidRPr="004E1229">
              <w:rPr>
                <w:rFonts w:ascii="Times New Roman" w:eastAsia="Calibri" w:hAnsi="Times New Roman" w:cs="Times New Roman"/>
                <w:b/>
                <w:sz w:val="24"/>
                <w:szCs w:val="24"/>
              </w:rPr>
              <w:t xml:space="preserve">Eksperto įvertinimas balais (skalėje nuo 0 iki </w:t>
            </w:r>
            <w:r w:rsidR="00F50BAD">
              <w:rPr>
                <w:rFonts w:ascii="Times New Roman" w:eastAsia="Calibri" w:hAnsi="Times New Roman" w:cs="Times New Roman"/>
                <w:b/>
                <w:sz w:val="24"/>
                <w:szCs w:val="24"/>
              </w:rPr>
              <w:t>5</w:t>
            </w:r>
            <w:r w:rsidRPr="004E1229">
              <w:rPr>
                <w:rFonts w:ascii="Times New Roman" w:eastAsia="Calibri" w:hAnsi="Times New Roman" w:cs="Times New Roman"/>
                <w:b/>
                <w:sz w:val="24"/>
                <w:szCs w:val="24"/>
              </w:rPr>
              <w:t>) ir įvertinimo pagrindimas</w:t>
            </w:r>
          </w:p>
        </w:tc>
      </w:tr>
      <w:tr w:rsidR="00D675C7" w:rsidRPr="004E1229" w14:paraId="35BE5CF9" w14:textId="77777777" w:rsidTr="00B876AE">
        <w:trPr>
          <w:cantSplit/>
        </w:trPr>
        <w:tc>
          <w:tcPr>
            <w:tcW w:w="5665" w:type="dxa"/>
            <w:vAlign w:val="center"/>
          </w:tcPr>
          <w:p w14:paraId="0738F8FB" w14:textId="77777777" w:rsidR="00D675C7" w:rsidRPr="004E1229" w:rsidRDefault="00D675C7" w:rsidP="00D675C7">
            <w:pPr>
              <w:jc w:val="both"/>
              <w:rPr>
                <w:rFonts w:ascii="Times New Roman" w:eastAsia="Calibri" w:hAnsi="Times New Roman" w:cs="Times New Roman"/>
                <w:b/>
                <w:i/>
                <w:sz w:val="24"/>
                <w:szCs w:val="24"/>
              </w:rPr>
            </w:pPr>
            <w:r w:rsidRPr="004E1229">
              <w:rPr>
                <w:rFonts w:ascii="Times New Roman" w:eastAsia="Batang" w:hAnsi="Times New Roman" w:cs="Times New Roman"/>
                <w:b/>
                <w:bCs/>
                <w:sz w:val="24"/>
                <w:szCs w:val="24"/>
              </w:rPr>
              <w:t>Kokybė</w:t>
            </w:r>
            <w:r w:rsidRPr="004E1229">
              <w:rPr>
                <w:rFonts w:ascii="Times New Roman" w:eastAsia="Batang" w:hAnsi="Times New Roman" w:cs="Times New Roman"/>
                <w:sz w:val="24"/>
                <w:szCs w:val="24"/>
              </w:rPr>
              <w:t xml:space="preserve"> (</w:t>
            </w:r>
            <w:r w:rsidRPr="004E1229">
              <w:rPr>
                <w:rFonts w:ascii="Times New Roman" w:eastAsia="Batang" w:hAnsi="Times New Roman" w:cs="Times New Roman"/>
                <w:b/>
                <w:bCs/>
                <w:sz w:val="24"/>
                <w:szCs w:val="24"/>
              </w:rPr>
              <w:t>T</w:t>
            </w:r>
            <w:r w:rsidRPr="004E1229">
              <w:rPr>
                <w:rFonts w:ascii="Times New Roman" w:eastAsia="Batang" w:hAnsi="Times New Roman" w:cs="Times New Roman"/>
                <w:sz w:val="24"/>
                <w:szCs w:val="24"/>
              </w:rPr>
              <w:t xml:space="preserve">) </w:t>
            </w:r>
          </w:p>
        </w:tc>
        <w:tc>
          <w:tcPr>
            <w:tcW w:w="4224" w:type="dxa"/>
          </w:tcPr>
          <w:p w14:paraId="2FB45F72" w14:textId="77777777" w:rsidR="00D675C7" w:rsidRPr="004E1229" w:rsidRDefault="00D675C7" w:rsidP="00D675C7">
            <w:pPr>
              <w:jc w:val="both"/>
              <w:rPr>
                <w:rFonts w:ascii="Times New Roman" w:eastAsia="Calibri" w:hAnsi="Times New Roman" w:cs="Times New Roman"/>
                <w:b/>
                <w:sz w:val="24"/>
                <w:szCs w:val="24"/>
              </w:rPr>
            </w:pPr>
          </w:p>
        </w:tc>
      </w:tr>
      <w:tr w:rsidR="00707E0D" w:rsidRPr="004E1229" w14:paraId="3B124549" w14:textId="77777777" w:rsidTr="00B876AE">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63019E03" w14:textId="20565EC1" w:rsidR="00707E0D" w:rsidRPr="004E1229" w:rsidRDefault="00707E0D" w:rsidP="00707E0D">
            <w:pPr>
              <w:tabs>
                <w:tab w:val="left" w:pos="1134"/>
              </w:tabs>
              <w:spacing w:after="0" w:line="256" w:lineRule="auto"/>
              <w:jc w:val="both"/>
              <w:rPr>
                <w:rFonts w:ascii="Times New Roman" w:eastAsia="Calibri" w:hAnsi="Times New Roman" w:cs="Times New Roman"/>
                <w:iCs/>
                <w:sz w:val="24"/>
                <w:szCs w:val="24"/>
              </w:rPr>
            </w:pPr>
            <w:r w:rsidRPr="004E1229">
              <w:rPr>
                <w:rFonts w:ascii="Times New Roman" w:eastAsia="Calibri" w:hAnsi="Times New Roman" w:cs="Times New Roman"/>
                <w:sz w:val="24"/>
                <w:szCs w:val="24"/>
              </w:rPr>
              <w:t>Tiekėjo siūlomas pagrindinis specialistas Nr. 2 – veiklos procesų analitikas</w:t>
            </w:r>
            <w:r w:rsidR="004C0EC9">
              <w:rPr>
                <w:rFonts w:ascii="Times New Roman" w:eastAsia="Calibri" w:hAnsi="Times New Roman" w:cs="Times New Roman"/>
                <w:sz w:val="24"/>
                <w:szCs w:val="24"/>
              </w:rPr>
              <w:t xml:space="preserve"> </w:t>
            </w:r>
            <w:r w:rsidR="004C0EC9"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sz w:val="24"/>
                <w:szCs w:val="24"/>
              </w:rPr>
              <w:t xml:space="preserve">turi būti kaip veiklos analitikas dalyvavęs vykdant bent 1 (vienos) informacinės sistemos kūrimo (vystymo, tobulinimo) paslaugų teikimo sutartį, kurios įgyvendinimo metu jis vykdė skaitmenizuojamos veiklos srities analizės ir reikalavimų specifikavimo darbus (skaičiuojant sutartimis </w:t>
            </w:r>
            <w:r w:rsidRPr="004E7503">
              <w:rPr>
                <w:rFonts w:ascii="Times New Roman" w:eastAsia="Calibri" w:hAnsi="Times New Roman" w:cs="Times New Roman"/>
                <w:sz w:val="24"/>
                <w:szCs w:val="24"/>
              </w:rPr>
              <w:t>/projektais</w:t>
            </w:r>
            <w:r w:rsidRPr="004E1229">
              <w:rPr>
                <w:rFonts w:ascii="Times New Roman" w:eastAsia="Calibri" w:hAnsi="Times New Roman" w:cs="Times New Roman"/>
                <w:sz w:val="24"/>
                <w:szCs w:val="24"/>
              </w:rPr>
              <w:t>) (P</w:t>
            </w:r>
            <w:r w:rsidRPr="004E1229">
              <w:rPr>
                <w:rFonts w:ascii="Times New Roman" w:eastAsia="Calibri" w:hAnsi="Times New Roman" w:cs="Times New Roman"/>
                <w:sz w:val="24"/>
                <w:szCs w:val="24"/>
                <w:vertAlign w:val="subscript"/>
              </w:rPr>
              <w:t>1</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 xml:space="preserve">. </w:t>
            </w:r>
            <w:r w:rsidRPr="004E1229">
              <w:rPr>
                <w:rFonts w:ascii="Times New Roman" w:eastAsia="Calibri" w:hAnsi="Times New Roman" w:cs="Times New Roman"/>
                <w:sz w:val="24"/>
                <w:szCs w:val="24"/>
              </w:rPr>
              <w:t xml:space="preserve"> </w:t>
            </w:r>
          </w:p>
        </w:tc>
        <w:tc>
          <w:tcPr>
            <w:tcW w:w="4224" w:type="dxa"/>
            <w:vAlign w:val="center"/>
          </w:tcPr>
          <w:p w14:paraId="5017C5F6" w14:textId="77777777" w:rsidR="00707E0D" w:rsidRPr="004E1229" w:rsidRDefault="00707E0D" w:rsidP="00707E0D">
            <w:pPr>
              <w:spacing w:after="0"/>
              <w:jc w:val="both"/>
              <w:rPr>
                <w:rFonts w:ascii="Times New Roman" w:eastAsia="Calibri" w:hAnsi="Times New Roman" w:cs="Times New Roman"/>
                <w:b/>
                <w:sz w:val="24"/>
                <w:szCs w:val="24"/>
              </w:rPr>
            </w:pPr>
          </w:p>
        </w:tc>
      </w:tr>
      <w:tr w:rsidR="00707E0D" w:rsidRPr="004E1229" w14:paraId="4BEDC593" w14:textId="77777777" w:rsidTr="00B876AE">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24F3DC0" w14:textId="7013E46E" w:rsidR="00707E0D" w:rsidRPr="004E1229" w:rsidRDefault="00707E0D" w:rsidP="00707E0D">
            <w:pPr>
              <w:tabs>
                <w:tab w:val="left" w:pos="317"/>
              </w:tabs>
              <w:suppressAutoHyphens/>
              <w:autoSpaceDE w:val="0"/>
              <w:autoSpaceDN w:val="0"/>
              <w:jc w:val="both"/>
              <w:textAlignment w:val="baseline"/>
              <w:rPr>
                <w:rFonts w:ascii="Times New Roman" w:eastAsia="Calibri" w:hAnsi="Times New Roman" w:cs="Times New Roman"/>
                <w:iCs/>
                <w:sz w:val="24"/>
                <w:szCs w:val="24"/>
              </w:rPr>
            </w:pPr>
            <w:r w:rsidRPr="004E1229">
              <w:rPr>
                <w:rFonts w:ascii="Times New Roman" w:eastAsia="Calibri" w:hAnsi="Times New Roman" w:cs="Times New Roman"/>
                <w:sz w:val="24"/>
                <w:szCs w:val="24"/>
              </w:rPr>
              <w:t>Tiekėjo siūlomo pagrindinio specialisto Nr. 3 – programuotojo – darbo patirtis kuriant (tobulinant arba vystant) ir (arba) prižiūrint (palaikant) informacines sistemas, naudojančias vieningo autentifikacijos prisijungimo (</w:t>
            </w:r>
            <w:r w:rsidRPr="004E1229">
              <w:rPr>
                <w:rFonts w:ascii="Times New Roman" w:eastAsia="Calibri" w:hAnsi="Times New Roman" w:cs="Times New Roman"/>
                <w:i/>
                <w:iCs/>
                <w:sz w:val="24"/>
                <w:szCs w:val="24"/>
              </w:rPr>
              <w:t>Single Sign On</w:t>
            </w:r>
            <w:r w:rsidRPr="004E1229">
              <w:rPr>
                <w:rFonts w:ascii="Times New Roman" w:eastAsia="Calibri" w:hAnsi="Times New Roman" w:cs="Times New Roman"/>
                <w:sz w:val="24"/>
                <w:szCs w:val="24"/>
              </w:rPr>
              <w:t>) sprendimus išoriniams informacinių sistemų naudotojams, įgyvendintus CAS (</w:t>
            </w:r>
            <w:r w:rsidRPr="004E1229">
              <w:rPr>
                <w:rFonts w:ascii="Times New Roman" w:eastAsia="Calibri" w:hAnsi="Times New Roman" w:cs="Times New Roman"/>
                <w:i/>
                <w:iCs/>
                <w:sz w:val="24"/>
                <w:szCs w:val="24"/>
              </w:rPr>
              <w:t>Central Authentication Service</w:t>
            </w:r>
            <w:r w:rsidRPr="004E1229">
              <w:rPr>
                <w:rFonts w:ascii="Times New Roman" w:eastAsia="Calibri" w:hAnsi="Times New Roman" w:cs="Times New Roman"/>
                <w:sz w:val="24"/>
                <w:szCs w:val="24"/>
              </w:rPr>
              <w:t xml:space="preserve">) protokolu (skaičiuojant sutartimis </w:t>
            </w:r>
            <w:r w:rsidRPr="004E7503">
              <w:rPr>
                <w:rFonts w:ascii="Times New Roman" w:eastAsia="Calibri" w:hAnsi="Times New Roman" w:cs="Times New Roman"/>
                <w:sz w:val="24"/>
                <w:szCs w:val="24"/>
              </w:rPr>
              <w:t>/projektais</w:t>
            </w:r>
            <w:r w:rsidRPr="004E1229">
              <w:rPr>
                <w:rFonts w:ascii="Times New Roman" w:eastAsia="Calibri" w:hAnsi="Times New Roman" w:cs="Times New Roman"/>
                <w:sz w:val="24"/>
                <w:szCs w:val="24"/>
              </w:rPr>
              <w:t>) (P</w:t>
            </w:r>
            <w:r w:rsidRPr="004E1229">
              <w:rPr>
                <w:rFonts w:ascii="Times New Roman" w:eastAsia="Calibri" w:hAnsi="Times New Roman" w:cs="Times New Roman"/>
                <w:sz w:val="24"/>
                <w:szCs w:val="24"/>
                <w:vertAlign w:val="subscript"/>
              </w:rPr>
              <w:t>2</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4224" w:type="dxa"/>
            <w:vAlign w:val="center"/>
          </w:tcPr>
          <w:p w14:paraId="4500D4BA" w14:textId="77777777" w:rsidR="00707E0D" w:rsidRPr="004E1229" w:rsidRDefault="00707E0D" w:rsidP="00707E0D">
            <w:pPr>
              <w:spacing w:after="0"/>
              <w:jc w:val="both"/>
              <w:rPr>
                <w:rFonts w:ascii="Times New Roman" w:eastAsia="Calibri" w:hAnsi="Times New Roman" w:cs="Times New Roman"/>
                <w:b/>
                <w:sz w:val="24"/>
                <w:szCs w:val="24"/>
              </w:rPr>
            </w:pPr>
          </w:p>
        </w:tc>
      </w:tr>
      <w:tr w:rsidR="00707E0D" w:rsidRPr="004E1229" w14:paraId="7ED51CE6" w14:textId="77777777" w:rsidTr="00B876AE">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BC188B7" w14:textId="1F080E3E" w:rsidR="00707E0D" w:rsidRPr="004E1229" w:rsidRDefault="00707E0D" w:rsidP="00707E0D">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4E1229">
              <w:rPr>
                <w:rFonts w:ascii="Times New Roman" w:eastAsia="Calibri" w:hAnsi="Times New Roman" w:cs="Times New Roman"/>
                <w:sz w:val="24"/>
                <w:szCs w:val="24"/>
              </w:rPr>
              <w:t xml:space="preserve">Tiekėjo siūlomo pagrindinio specialisto Nr. 3 – programuotojo – darbo patirtis kuriant (tobulinant arba vystant) ir (arba) prižiūrint (palaikant) sistemos vidinių naudotojų autentifikavimo ir autorizavimo funkcionalumą, panaudojant </w:t>
            </w:r>
            <w:r w:rsidRPr="00C3514F">
              <w:rPr>
                <w:rFonts w:ascii="Times New Roman" w:eastAsia="Calibri" w:hAnsi="Times New Roman" w:cs="Times New Roman"/>
                <w:i/>
                <w:iCs/>
                <w:sz w:val="24"/>
                <w:szCs w:val="24"/>
              </w:rPr>
              <w:t>Windows</w:t>
            </w:r>
            <w:r w:rsidRPr="004E1229">
              <w:rPr>
                <w:rFonts w:ascii="Times New Roman" w:eastAsia="Calibri" w:hAnsi="Times New Roman" w:cs="Times New Roman"/>
                <w:sz w:val="24"/>
                <w:szCs w:val="24"/>
              </w:rPr>
              <w:t xml:space="preserve"> operacinėje sistemoje autentifikuoto naudotojo kredencialus </w:t>
            </w:r>
            <w:r w:rsidR="00C3514F" w:rsidRPr="004E1229">
              <w:rPr>
                <w:rFonts w:ascii="Times New Roman" w:eastAsia="Calibri" w:hAnsi="Times New Roman" w:cs="Times New Roman"/>
                <w:sz w:val="24"/>
                <w:szCs w:val="24"/>
              </w:rPr>
              <w:t>(skaičiuojant sutartimis /</w:t>
            </w:r>
            <w:r w:rsidR="00C3514F" w:rsidRPr="006F3CEB">
              <w:rPr>
                <w:rFonts w:ascii="Times New Roman" w:eastAsia="Calibri" w:hAnsi="Times New Roman" w:cs="Times New Roman"/>
                <w:sz w:val="24"/>
                <w:szCs w:val="24"/>
              </w:rPr>
              <w:t>projektais)</w:t>
            </w:r>
            <w:r w:rsidR="00C3514F"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sz w:val="24"/>
                <w:szCs w:val="24"/>
              </w:rPr>
              <w:t>(P</w:t>
            </w:r>
            <w:r w:rsidRPr="004E1229">
              <w:rPr>
                <w:rFonts w:ascii="Times New Roman" w:eastAsia="Calibri" w:hAnsi="Times New Roman" w:cs="Times New Roman"/>
                <w:sz w:val="24"/>
                <w:szCs w:val="24"/>
                <w:vertAlign w:val="subscript"/>
              </w:rPr>
              <w:t>3</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4224" w:type="dxa"/>
            <w:vAlign w:val="center"/>
          </w:tcPr>
          <w:p w14:paraId="4AA6DF66" w14:textId="77777777" w:rsidR="00707E0D" w:rsidRPr="004E1229" w:rsidRDefault="00707E0D" w:rsidP="00707E0D">
            <w:pPr>
              <w:spacing w:after="0"/>
              <w:jc w:val="both"/>
              <w:rPr>
                <w:rFonts w:ascii="Times New Roman" w:eastAsia="Calibri" w:hAnsi="Times New Roman" w:cs="Times New Roman"/>
                <w:b/>
                <w:sz w:val="24"/>
                <w:szCs w:val="24"/>
              </w:rPr>
            </w:pPr>
          </w:p>
        </w:tc>
      </w:tr>
      <w:tr w:rsidR="00707E0D" w:rsidRPr="004E1229" w14:paraId="41F1087B" w14:textId="77777777" w:rsidTr="00B876AE">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0C2A362" w14:textId="41EF79C5" w:rsidR="00707E0D" w:rsidRPr="004E1229" w:rsidRDefault="00707E0D" w:rsidP="00707E0D">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4E1229">
              <w:rPr>
                <w:rFonts w:ascii="Times New Roman" w:eastAsia="Calibri" w:hAnsi="Times New Roman" w:cs="Times New Roman"/>
                <w:sz w:val="24"/>
                <w:szCs w:val="24"/>
              </w:rPr>
              <w:t xml:space="preserve">Tiekėjo siūlomo pagrindinio specialisto Nr. 4 – duomenų bazių </w:t>
            </w:r>
            <w:r w:rsidRPr="00C3514F">
              <w:rPr>
                <w:rFonts w:ascii="Times New Roman" w:eastAsia="Calibri" w:hAnsi="Times New Roman" w:cs="Times New Roman"/>
                <w:sz w:val="24"/>
                <w:szCs w:val="24"/>
              </w:rPr>
              <w:t>programuotojo</w:t>
            </w:r>
            <w:r w:rsidRPr="004E1229">
              <w:rPr>
                <w:rFonts w:ascii="Times New Roman" w:eastAsia="Calibri" w:hAnsi="Times New Roman" w:cs="Times New Roman"/>
                <w:sz w:val="24"/>
                <w:szCs w:val="24"/>
              </w:rPr>
              <w:t xml:space="preserve"> – darbo patirtis programuojant </w:t>
            </w:r>
            <w:r w:rsidRPr="004E1229">
              <w:rPr>
                <w:rFonts w:ascii="Times New Roman" w:eastAsia="Calibri" w:hAnsi="Times New Roman" w:cs="Times New Roman"/>
                <w:bCs/>
                <w:sz w:val="24"/>
                <w:szCs w:val="24"/>
              </w:rPr>
              <w:t xml:space="preserve">duomenų bazes, sukurtas </w:t>
            </w:r>
            <w:r w:rsidRPr="00C3514F">
              <w:rPr>
                <w:rFonts w:ascii="Times New Roman" w:eastAsia="Calibri" w:hAnsi="Times New Roman" w:cs="Times New Roman"/>
                <w:bCs/>
                <w:i/>
                <w:iCs/>
                <w:sz w:val="24"/>
                <w:szCs w:val="24"/>
              </w:rPr>
              <w:t xml:space="preserve">Oracle </w:t>
            </w:r>
            <w:r w:rsidRPr="004E1229">
              <w:rPr>
                <w:rFonts w:ascii="Times New Roman" w:eastAsia="Calibri" w:hAnsi="Times New Roman" w:cs="Times New Roman"/>
                <w:bCs/>
                <w:sz w:val="24"/>
                <w:szCs w:val="24"/>
              </w:rPr>
              <w:t xml:space="preserve">ir (arba) </w:t>
            </w:r>
            <w:r w:rsidRPr="004E1229">
              <w:rPr>
                <w:rFonts w:ascii="Times New Roman" w:eastAsia="Calibri" w:hAnsi="Times New Roman" w:cs="Times New Roman"/>
                <w:i/>
                <w:iCs/>
                <w:sz w:val="24"/>
                <w:szCs w:val="24"/>
              </w:rPr>
              <w:t xml:space="preserve">PostgreSQL </w:t>
            </w:r>
            <w:r w:rsidRPr="004E1229">
              <w:rPr>
                <w:rFonts w:ascii="Times New Roman" w:eastAsia="Calibri" w:hAnsi="Times New Roman" w:cs="Times New Roman"/>
                <w:sz w:val="24"/>
                <w:szCs w:val="24"/>
              </w:rPr>
              <w:t xml:space="preserve">  programinės įrangos priemonėmis (skaičiuojant sutartimis /</w:t>
            </w:r>
            <w:r w:rsidRPr="004E7503">
              <w:rPr>
                <w:rFonts w:ascii="Times New Roman" w:eastAsia="Calibri" w:hAnsi="Times New Roman" w:cs="Times New Roman"/>
                <w:sz w:val="24"/>
                <w:szCs w:val="24"/>
              </w:rPr>
              <w:t>projektais</w:t>
            </w:r>
            <w:r w:rsidRPr="004E1229">
              <w:rPr>
                <w:rFonts w:ascii="Times New Roman" w:eastAsia="Calibri" w:hAnsi="Times New Roman" w:cs="Times New Roman"/>
                <w:sz w:val="24"/>
                <w:szCs w:val="24"/>
              </w:rPr>
              <w:t>) (P</w:t>
            </w:r>
            <w:r w:rsidRPr="004E1229">
              <w:rPr>
                <w:rFonts w:ascii="Times New Roman" w:eastAsia="Calibri" w:hAnsi="Times New Roman" w:cs="Times New Roman"/>
                <w:sz w:val="24"/>
                <w:szCs w:val="24"/>
                <w:vertAlign w:val="subscript"/>
              </w:rPr>
              <w:t>4</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4224" w:type="dxa"/>
            <w:vAlign w:val="center"/>
          </w:tcPr>
          <w:p w14:paraId="5602BBF2" w14:textId="77777777" w:rsidR="00707E0D" w:rsidRPr="004E1229" w:rsidRDefault="00707E0D" w:rsidP="00707E0D">
            <w:pPr>
              <w:spacing w:after="0"/>
              <w:jc w:val="both"/>
              <w:rPr>
                <w:rFonts w:ascii="Times New Roman" w:eastAsia="Calibri" w:hAnsi="Times New Roman" w:cs="Times New Roman"/>
                <w:b/>
                <w:sz w:val="24"/>
                <w:szCs w:val="24"/>
              </w:rPr>
            </w:pPr>
          </w:p>
        </w:tc>
      </w:tr>
      <w:tr w:rsidR="00707E0D" w:rsidRPr="004E1229" w14:paraId="7B604E49" w14:textId="77777777" w:rsidTr="00B876AE">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9116B3C" w14:textId="7B4A27F4" w:rsidR="00707E0D" w:rsidRPr="004E1229" w:rsidRDefault="00707E0D" w:rsidP="00707E0D">
            <w:pPr>
              <w:tabs>
                <w:tab w:val="left" w:pos="317"/>
              </w:tabs>
              <w:suppressAutoHyphens/>
              <w:autoSpaceDE w:val="0"/>
              <w:autoSpaceDN w:val="0"/>
              <w:spacing w:after="0"/>
              <w:ind w:left="360" w:hanging="360"/>
              <w:jc w:val="both"/>
              <w:textAlignment w:val="baseline"/>
              <w:rPr>
                <w:rFonts w:ascii="Times New Roman" w:eastAsia="Calibri" w:hAnsi="Times New Roman" w:cs="Times New Roman"/>
                <w:i/>
                <w:sz w:val="24"/>
                <w:szCs w:val="24"/>
              </w:rPr>
            </w:pPr>
            <w:r w:rsidRPr="004E1229">
              <w:rPr>
                <w:rFonts w:ascii="Times New Roman" w:eastAsia="Calibri" w:hAnsi="Times New Roman" w:cs="Times New Roman"/>
                <w:bCs/>
                <w:sz w:val="24"/>
                <w:szCs w:val="24"/>
              </w:rPr>
              <w:t xml:space="preserve">Tiekėjo siūlomo pagrindinio specialisto Nr. 5 – integravimo specialisto – darbo </w:t>
            </w:r>
            <w:r w:rsidRPr="004E1229">
              <w:rPr>
                <w:rFonts w:ascii="Times New Roman" w:eastAsia="Calibri" w:hAnsi="Times New Roman" w:cs="Times New Roman"/>
                <w:sz w:val="24"/>
                <w:szCs w:val="24"/>
              </w:rPr>
              <w:t xml:space="preserve">patirtis kuriant (tobulinant arba vystant) ir (arba) prižiūrint </w:t>
            </w:r>
            <w:r w:rsidRPr="004E1229">
              <w:rPr>
                <w:rFonts w:ascii="Times New Roman" w:eastAsia="Calibri" w:hAnsi="Times New Roman" w:cs="Times New Roman"/>
                <w:sz w:val="24"/>
                <w:szCs w:val="24"/>
              </w:rPr>
              <w:lastRenderedPageBreak/>
              <w:t xml:space="preserve">(palaikant) </w:t>
            </w:r>
            <w:r w:rsidRPr="00C3514F">
              <w:rPr>
                <w:rFonts w:ascii="Times New Roman" w:eastAsia="Calibri" w:hAnsi="Times New Roman" w:cs="Times New Roman"/>
                <w:sz w:val="24"/>
                <w:szCs w:val="24"/>
              </w:rPr>
              <w:t>žiniatinklio paslaugas,</w:t>
            </w:r>
            <w:r w:rsidRPr="004E1229">
              <w:rPr>
                <w:rFonts w:ascii="Times New Roman" w:eastAsia="Calibri" w:hAnsi="Times New Roman" w:cs="Times New Roman"/>
                <w:sz w:val="24"/>
                <w:szCs w:val="24"/>
              </w:rPr>
              <w:t xml:space="preserve"> sukurtas </w:t>
            </w:r>
            <w:r w:rsidRPr="004E1229">
              <w:rPr>
                <w:rFonts w:ascii="Times New Roman" w:eastAsia="Calibri" w:hAnsi="Times New Roman" w:cs="Times New Roman"/>
                <w:i/>
                <w:iCs/>
                <w:sz w:val="24"/>
                <w:szCs w:val="24"/>
              </w:rPr>
              <w:t>Web Services Description Language</w:t>
            </w:r>
            <w:r w:rsidRPr="004E1229">
              <w:rPr>
                <w:rFonts w:ascii="Times New Roman" w:eastAsia="Calibri" w:hAnsi="Times New Roman" w:cs="Times New Roman"/>
                <w:sz w:val="24"/>
                <w:szCs w:val="24"/>
              </w:rPr>
              <w:t xml:space="preserve"> </w:t>
            </w:r>
            <w:r w:rsidRPr="004E1229">
              <w:rPr>
                <w:rFonts w:ascii="Times New Roman" w:eastAsia="Calibri" w:hAnsi="Times New Roman" w:cs="Times New Roman"/>
                <w:i/>
                <w:iCs/>
                <w:sz w:val="24"/>
                <w:szCs w:val="24"/>
              </w:rPr>
              <w:t>(WSDL)</w:t>
            </w:r>
            <w:r w:rsidRPr="004E1229">
              <w:rPr>
                <w:rFonts w:ascii="Times New Roman" w:eastAsia="Calibri" w:hAnsi="Times New Roman" w:cs="Times New Roman"/>
                <w:sz w:val="24"/>
                <w:szCs w:val="24"/>
              </w:rPr>
              <w:t xml:space="preserve"> ir (arba) </w:t>
            </w:r>
            <w:r w:rsidRPr="004E1229">
              <w:rPr>
                <w:rFonts w:ascii="Times New Roman" w:eastAsia="Calibri" w:hAnsi="Times New Roman" w:cs="Times New Roman"/>
                <w:i/>
                <w:iCs/>
                <w:sz w:val="24"/>
                <w:szCs w:val="24"/>
              </w:rPr>
              <w:t xml:space="preserve">Simple Object Access Protocol (SOAP)  </w:t>
            </w:r>
            <w:r w:rsidRPr="004E1229">
              <w:rPr>
                <w:rFonts w:ascii="Times New Roman" w:eastAsia="Calibri" w:hAnsi="Times New Roman" w:cs="Times New Roman"/>
                <w:sz w:val="24"/>
                <w:szCs w:val="24"/>
              </w:rPr>
              <w:t>principais</w:t>
            </w:r>
            <w:r w:rsidRPr="004E1229">
              <w:rPr>
                <w:rFonts w:ascii="Times New Roman" w:eastAsia="Calibri" w:hAnsi="Times New Roman" w:cs="Times New Roman"/>
                <w:bCs/>
                <w:sz w:val="24"/>
                <w:szCs w:val="24"/>
              </w:rPr>
              <w:t xml:space="preserve"> ir/arba REST metodu </w:t>
            </w:r>
            <w:r w:rsidRPr="004E1229">
              <w:rPr>
                <w:rFonts w:ascii="Times New Roman" w:eastAsia="Calibri" w:hAnsi="Times New Roman" w:cs="Times New Roman"/>
                <w:sz w:val="24"/>
                <w:szCs w:val="24"/>
              </w:rPr>
              <w:t>(</w:t>
            </w:r>
            <w:r w:rsidRPr="004E1229">
              <w:rPr>
                <w:rFonts w:ascii="Times New Roman" w:eastAsia="Calibri" w:hAnsi="Times New Roman" w:cs="Times New Roman"/>
                <w:i/>
                <w:iCs/>
                <w:sz w:val="24"/>
                <w:szCs w:val="24"/>
              </w:rPr>
              <w:t>RestService</w:t>
            </w:r>
            <w:r w:rsidRPr="004E1229">
              <w:rPr>
                <w:rFonts w:ascii="Times New Roman" w:eastAsia="Calibri" w:hAnsi="Times New Roman" w:cs="Times New Roman"/>
                <w:sz w:val="24"/>
                <w:szCs w:val="24"/>
              </w:rPr>
              <w:t>) (skaičiuojant sutartimis</w:t>
            </w:r>
            <w:r w:rsidRPr="004E7503">
              <w:rPr>
                <w:rFonts w:ascii="Times New Roman" w:eastAsia="Calibri" w:hAnsi="Times New Roman" w:cs="Times New Roman"/>
                <w:sz w:val="24"/>
                <w:szCs w:val="24"/>
              </w:rPr>
              <w:t>/projektais</w:t>
            </w:r>
            <w:r w:rsidRPr="004E1229">
              <w:rPr>
                <w:rFonts w:ascii="Times New Roman" w:eastAsia="Calibri" w:hAnsi="Times New Roman" w:cs="Times New Roman"/>
                <w:sz w:val="24"/>
                <w:szCs w:val="24"/>
              </w:rPr>
              <w:t>) (P</w:t>
            </w:r>
            <w:r w:rsidRPr="004E1229">
              <w:rPr>
                <w:rFonts w:ascii="Times New Roman" w:eastAsia="Calibri" w:hAnsi="Times New Roman" w:cs="Times New Roman"/>
                <w:sz w:val="24"/>
                <w:szCs w:val="24"/>
                <w:vertAlign w:val="subscript"/>
              </w:rPr>
              <w:t>5</w:t>
            </w:r>
            <w:r w:rsidRPr="004E1229">
              <w:rPr>
                <w:rFonts w:ascii="Times New Roman" w:eastAsia="Calibri" w:hAnsi="Times New Roman" w:cs="Times New Roman"/>
                <w:sz w:val="24"/>
                <w:szCs w:val="24"/>
              </w:rPr>
              <w:t>)</w:t>
            </w:r>
            <w:r w:rsidRPr="004E1229">
              <w:rPr>
                <w:rFonts w:ascii="Times New Roman" w:eastAsia="Calibri" w:hAnsi="Times New Roman" w:cs="Times New Roman"/>
                <w:bCs/>
                <w:sz w:val="24"/>
                <w:szCs w:val="24"/>
              </w:rPr>
              <w:t>.</w:t>
            </w:r>
          </w:p>
        </w:tc>
        <w:tc>
          <w:tcPr>
            <w:tcW w:w="4224" w:type="dxa"/>
            <w:vAlign w:val="center"/>
          </w:tcPr>
          <w:p w14:paraId="7C4B9A03" w14:textId="77777777" w:rsidR="00707E0D" w:rsidRPr="004E1229" w:rsidRDefault="00707E0D" w:rsidP="00707E0D">
            <w:pPr>
              <w:spacing w:after="0"/>
              <w:jc w:val="both"/>
              <w:rPr>
                <w:rFonts w:ascii="Times New Roman" w:eastAsia="Calibri" w:hAnsi="Times New Roman" w:cs="Times New Roman"/>
                <w:b/>
                <w:sz w:val="24"/>
                <w:szCs w:val="24"/>
              </w:rPr>
            </w:pPr>
          </w:p>
        </w:tc>
      </w:tr>
    </w:tbl>
    <w:p w14:paraId="25348526" w14:textId="77777777" w:rsidR="00D675C7" w:rsidRPr="004E1229" w:rsidRDefault="00D675C7" w:rsidP="00D675C7">
      <w:pPr>
        <w:jc w:val="both"/>
        <w:rPr>
          <w:rFonts w:ascii="Times New Roman" w:eastAsia="Calibri" w:hAnsi="Times New Roman" w:cs="Times New Roman"/>
          <w:sz w:val="24"/>
          <w:szCs w:val="24"/>
        </w:rPr>
      </w:pPr>
    </w:p>
    <w:p w14:paraId="6AE4CCAF" w14:textId="77777777" w:rsidR="00D675C7" w:rsidRPr="004E1229" w:rsidRDefault="00D675C7" w:rsidP="00D675C7">
      <w:pPr>
        <w:jc w:val="both"/>
        <w:rPr>
          <w:rFonts w:ascii="Times New Roman" w:eastAsia="Calibri" w:hAnsi="Times New Roman" w:cs="Times New Roman"/>
          <w:sz w:val="24"/>
          <w:szCs w:val="24"/>
        </w:rPr>
      </w:pPr>
    </w:p>
    <w:p w14:paraId="668D3328" w14:textId="77777777" w:rsidR="00D675C7" w:rsidRPr="004E1229" w:rsidRDefault="00D675C7" w:rsidP="00D675C7">
      <w:pPr>
        <w:jc w:val="both"/>
        <w:rPr>
          <w:rFonts w:ascii="Times New Roman" w:eastAsia="Calibri" w:hAnsi="Times New Roman" w:cs="Times New Roman"/>
          <w:sz w:val="24"/>
          <w:szCs w:val="24"/>
        </w:rPr>
      </w:pPr>
    </w:p>
    <w:p w14:paraId="51F080CA" w14:textId="77777777" w:rsidR="00D675C7" w:rsidRPr="004E1229" w:rsidRDefault="00D675C7" w:rsidP="00D675C7">
      <w:pPr>
        <w:jc w:val="both"/>
        <w:rPr>
          <w:rFonts w:ascii="Times New Roman" w:eastAsia="Calibri" w:hAnsi="Times New Roman" w:cs="Times New Roman"/>
          <w:sz w:val="24"/>
          <w:szCs w:val="24"/>
        </w:rPr>
      </w:pPr>
    </w:p>
    <w:p w14:paraId="12899782" w14:textId="77777777" w:rsidR="00D675C7" w:rsidRPr="004E1229" w:rsidRDefault="00D675C7" w:rsidP="00D675C7">
      <w:pPr>
        <w:jc w:val="both"/>
        <w:rPr>
          <w:rFonts w:ascii="Times New Roman" w:eastAsia="Calibri" w:hAnsi="Times New Roman" w:cs="Times New Roman"/>
          <w:sz w:val="24"/>
          <w:szCs w:val="24"/>
        </w:rPr>
      </w:pPr>
    </w:p>
    <w:p w14:paraId="43860CB3" w14:textId="77777777" w:rsidR="00D675C7" w:rsidRPr="004E1229" w:rsidRDefault="00D675C7" w:rsidP="00D675C7">
      <w:pPr>
        <w:jc w:val="both"/>
        <w:rPr>
          <w:rFonts w:ascii="Times New Roman" w:eastAsia="Calibri" w:hAnsi="Times New Roman" w:cs="Times New Roman"/>
          <w:sz w:val="24"/>
          <w:szCs w:val="24"/>
        </w:rPr>
      </w:pPr>
    </w:p>
    <w:p w14:paraId="08A20AE5" w14:textId="77777777" w:rsidR="00D675C7" w:rsidRPr="004E1229" w:rsidRDefault="00D675C7" w:rsidP="00D675C7">
      <w:pPr>
        <w:jc w:val="both"/>
        <w:rPr>
          <w:rFonts w:ascii="Times New Roman" w:eastAsia="Calibri" w:hAnsi="Times New Roman" w:cs="Times New Roman"/>
          <w:sz w:val="24"/>
          <w:szCs w:val="24"/>
        </w:rPr>
      </w:pPr>
    </w:p>
    <w:p w14:paraId="4B889AD4" w14:textId="77777777" w:rsidR="00D675C7" w:rsidRPr="004E1229" w:rsidRDefault="00D675C7" w:rsidP="00D675C7">
      <w:pPr>
        <w:jc w:val="both"/>
        <w:rPr>
          <w:rFonts w:ascii="Times New Roman" w:eastAsia="Calibri" w:hAnsi="Times New Roman" w:cs="Times New Roman"/>
          <w:sz w:val="24"/>
          <w:szCs w:val="24"/>
        </w:rPr>
      </w:pPr>
    </w:p>
    <w:p w14:paraId="33104C11" w14:textId="77777777" w:rsidR="00D675C7" w:rsidRPr="004E1229" w:rsidRDefault="00D675C7" w:rsidP="00D675C7">
      <w:pPr>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Ekspertas                         </w:t>
      </w:r>
      <w:r w:rsidRPr="004E1229">
        <w:rPr>
          <w:rFonts w:ascii="Times New Roman" w:eastAsia="Calibri" w:hAnsi="Times New Roman" w:cs="Times New Roman"/>
          <w:sz w:val="24"/>
          <w:szCs w:val="24"/>
        </w:rPr>
        <w:tab/>
      </w:r>
      <w:r w:rsidRPr="004E1229">
        <w:rPr>
          <w:rFonts w:ascii="Times New Roman" w:eastAsia="Calibri" w:hAnsi="Times New Roman" w:cs="Times New Roman"/>
          <w:sz w:val="24"/>
          <w:szCs w:val="24"/>
        </w:rPr>
        <w:tab/>
        <w:t xml:space="preserve"> parašas</w:t>
      </w:r>
      <w:r w:rsidRPr="004E1229">
        <w:rPr>
          <w:rFonts w:ascii="Times New Roman" w:eastAsia="Calibri" w:hAnsi="Times New Roman" w:cs="Times New Roman"/>
          <w:sz w:val="24"/>
          <w:szCs w:val="24"/>
        </w:rPr>
        <w:tab/>
        <w:t xml:space="preserve">       </w:t>
      </w:r>
      <w:r w:rsidRPr="004E1229">
        <w:rPr>
          <w:rFonts w:ascii="Times New Roman" w:eastAsia="Calibri" w:hAnsi="Times New Roman" w:cs="Times New Roman"/>
          <w:sz w:val="24"/>
          <w:szCs w:val="24"/>
        </w:rPr>
        <w:tab/>
      </w:r>
      <w:r w:rsidRPr="004E1229">
        <w:rPr>
          <w:rFonts w:ascii="Times New Roman" w:eastAsia="Calibri" w:hAnsi="Times New Roman" w:cs="Times New Roman"/>
          <w:sz w:val="24"/>
          <w:szCs w:val="24"/>
        </w:rPr>
        <w:tab/>
        <w:t xml:space="preserve"> vardas ir pavardė</w:t>
      </w:r>
    </w:p>
    <w:p w14:paraId="13430743"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p>
    <w:p w14:paraId="0D7A5C13"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p>
    <w:p w14:paraId="2A4E99E9"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p>
    <w:p w14:paraId="23A8FAA4"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A3ED345"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E0A6E9F"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2A9B56DC"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0F7B34DE"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3680CBA0"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46FE493"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18F98A51"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188F36A"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6B36FD1"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58443628"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2F5BF89A"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5AEAFFD"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67637EF"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A5C1B52"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8877BE7"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60F7D53"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0CA6FE0A"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49A426A"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35EE4A25"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23370C98"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B4664CC"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C75820E"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F656AA7"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093A7F63"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37C0F845"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2896269F"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667F60B"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5F3BCF4F"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C04D6AC"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54BBCDA6"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A430466"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67E88B22"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1922B824"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4795BB4A" w14:textId="77777777" w:rsidR="00DC2BC4" w:rsidRDefault="00DC2BC4" w:rsidP="00D675C7">
      <w:pPr>
        <w:spacing w:after="0" w:line="240" w:lineRule="auto"/>
        <w:ind w:left="6480" w:firstLine="480"/>
        <w:jc w:val="both"/>
        <w:rPr>
          <w:rFonts w:ascii="Times New Roman" w:eastAsia="Calibri" w:hAnsi="Times New Roman" w:cs="Times New Roman"/>
          <w:sz w:val="24"/>
          <w:szCs w:val="24"/>
        </w:rPr>
      </w:pPr>
    </w:p>
    <w:p w14:paraId="748DE622" w14:textId="63FEF8A5"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lastRenderedPageBreak/>
        <w:t xml:space="preserve">Atviro konkurso sąlygų </w:t>
      </w:r>
    </w:p>
    <w:p w14:paraId="02C2AF1A" w14:textId="0AB819F3" w:rsidR="00D675C7" w:rsidRPr="004E1229" w:rsidRDefault="00D257D5"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8</w:t>
      </w:r>
      <w:r w:rsidR="00D675C7" w:rsidRPr="004E1229">
        <w:rPr>
          <w:rFonts w:ascii="Times New Roman" w:eastAsia="Calibri" w:hAnsi="Times New Roman" w:cs="Times New Roman"/>
          <w:sz w:val="24"/>
          <w:szCs w:val="24"/>
        </w:rPr>
        <w:t xml:space="preserve"> priedas</w:t>
      </w:r>
    </w:p>
    <w:p w14:paraId="01C41898" w14:textId="77777777" w:rsidR="00D675C7" w:rsidRPr="004E1229" w:rsidRDefault="00D675C7" w:rsidP="00D675C7">
      <w:pPr>
        <w:spacing w:after="0" w:line="240" w:lineRule="auto"/>
        <w:ind w:left="7371"/>
        <w:rPr>
          <w:rFonts w:ascii="Times New Roman" w:eastAsia="Batang" w:hAnsi="Times New Roman" w:cs="Times New Roman"/>
          <w:color w:val="000000" w:themeColor="text1"/>
          <w:sz w:val="24"/>
          <w:szCs w:val="24"/>
        </w:rPr>
      </w:pPr>
    </w:p>
    <w:p w14:paraId="46BF4F33" w14:textId="50823941" w:rsidR="004E1229" w:rsidRPr="004E1229" w:rsidRDefault="004E1229" w:rsidP="004E122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4E1229">
        <w:rPr>
          <w:rFonts w:ascii="Times New Roman" w:hAnsi="Times New Roman" w:cs="Times New Roman"/>
          <w:b/>
          <w:bCs/>
          <w:caps/>
          <w:sz w:val="24"/>
          <w:szCs w:val="24"/>
        </w:rPr>
        <w:t>paslaugų pirkimo-pardavimo sutarties Specialiosios sąlygos</w:t>
      </w:r>
    </w:p>
    <w:p w14:paraId="344E423A" w14:textId="2E1F2F2B" w:rsidR="004E1229" w:rsidRPr="004E1229" w:rsidRDefault="004E1229" w:rsidP="004E1229">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1229" w:rsidRPr="004E1229" w14:paraId="70D2200E" w14:textId="77777777" w:rsidTr="00FB3FBF">
        <w:tc>
          <w:tcPr>
            <w:tcW w:w="2448" w:type="dxa"/>
          </w:tcPr>
          <w:p w14:paraId="394F77B9"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Sutarties pavadinimas</w:t>
            </w:r>
          </w:p>
        </w:tc>
        <w:tc>
          <w:tcPr>
            <w:tcW w:w="7110" w:type="dxa"/>
            <w:gridSpan w:val="3"/>
          </w:tcPr>
          <w:p w14:paraId="38B0C714" w14:textId="621E7A7F" w:rsidR="004E1229" w:rsidRPr="004E1229" w:rsidRDefault="004E1229" w:rsidP="00FA1C45">
            <w:pPr>
              <w:jc w:val="center"/>
              <w:rPr>
                <w:rFonts w:ascii="Times New Roman" w:hAnsi="Times New Roman" w:cs="Times New Roman"/>
                <w:b/>
                <w:bCs/>
                <w:sz w:val="24"/>
                <w:szCs w:val="24"/>
              </w:rPr>
            </w:pPr>
            <w:r w:rsidRPr="004E1229">
              <w:rPr>
                <w:rFonts w:ascii="Times New Roman" w:hAnsi="Times New Roman" w:cs="Times New Roman"/>
                <w:b/>
                <w:bCs/>
                <w:sz w:val="24"/>
                <w:szCs w:val="24"/>
              </w:rPr>
              <w:t>M</w:t>
            </w:r>
            <w:r w:rsidR="00FA1C45">
              <w:rPr>
                <w:rFonts w:ascii="Times New Roman" w:hAnsi="Times New Roman" w:cs="Times New Roman"/>
                <w:b/>
                <w:bCs/>
                <w:sz w:val="24"/>
                <w:szCs w:val="24"/>
              </w:rPr>
              <w:t>Ė</w:t>
            </w:r>
            <w:r w:rsidRPr="004E1229">
              <w:rPr>
                <w:rFonts w:ascii="Times New Roman" w:hAnsi="Times New Roman" w:cs="Times New Roman"/>
                <w:b/>
                <w:bCs/>
                <w:sz w:val="24"/>
                <w:szCs w:val="24"/>
              </w:rPr>
              <w:t xml:space="preserve">GINIŲ ADMINISTRAVIMO SISTEMOS ATNAUJINIMO </w:t>
            </w:r>
            <w:r w:rsidR="00FA1C45">
              <w:rPr>
                <w:rFonts w:ascii="Times New Roman" w:hAnsi="Times New Roman" w:cs="Times New Roman"/>
                <w:b/>
                <w:bCs/>
                <w:sz w:val="24"/>
                <w:szCs w:val="24"/>
              </w:rPr>
              <w:t xml:space="preserve">IR GARANTINĖS PRIEŽIŪROS </w:t>
            </w:r>
            <w:r w:rsidRPr="004E1229">
              <w:rPr>
                <w:rFonts w:ascii="Times New Roman" w:hAnsi="Times New Roman" w:cs="Times New Roman"/>
                <w:b/>
                <w:bCs/>
                <w:sz w:val="24"/>
                <w:szCs w:val="24"/>
              </w:rPr>
              <w:t>PASLAUGŲ VIEŠOJO PIRKIMO-PARDAVIMO SUTARTIS</w:t>
            </w:r>
          </w:p>
        </w:tc>
      </w:tr>
      <w:tr w:rsidR="004E1229" w:rsidRPr="004E1229" w14:paraId="4233190E" w14:textId="77777777" w:rsidTr="00FB3FBF">
        <w:tc>
          <w:tcPr>
            <w:tcW w:w="2448" w:type="dxa"/>
          </w:tcPr>
          <w:p w14:paraId="4824B877"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Sutarties data</w:t>
            </w:r>
          </w:p>
        </w:tc>
        <w:tc>
          <w:tcPr>
            <w:tcW w:w="2177" w:type="dxa"/>
          </w:tcPr>
          <w:p w14:paraId="43C57EFA" w14:textId="77777777" w:rsidR="004E1229" w:rsidRPr="004E1229" w:rsidRDefault="004E1229" w:rsidP="00FB3FBF">
            <w:pPr>
              <w:jc w:val="both"/>
              <w:rPr>
                <w:rFonts w:ascii="Times New Roman" w:hAnsi="Times New Roman" w:cs="Times New Roman"/>
                <w:sz w:val="24"/>
                <w:szCs w:val="24"/>
              </w:rPr>
            </w:pPr>
          </w:p>
        </w:tc>
        <w:tc>
          <w:tcPr>
            <w:tcW w:w="2362" w:type="dxa"/>
          </w:tcPr>
          <w:p w14:paraId="0AA51D2F"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Sutarties numeris</w:t>
            </w:r>
          </w:p>
        </w:tc>
        <w:tc>
          <w:tcPr>
            <w:tcW w:w="2571" w:type="dxa"/>
          </w:tcPr>
          <w:p w14:paraId="7B5D37D0" w14:textId="77777777" w:rsidR="004E1229" w:rsidRPr="004E1229" w:rsidRDefault="004E1229" w:rsidP="00FB3FBF">
            <w:pPr>
              <w:jc w:val="both"/>
              <w:rPr>
                <w:rFonts w:ascii="Times New Roman" w:hAnsi="Times New Roman" w:cs="Times New Roman"/>
                <w:sz w:val="24"/>
                <w:szCs w:val="24"/>
              </w:rPr>
            </w:pPr>
          </w:p>
        </w:tc>
      </w:tr>
    </w:tbl>
    <w:p w14:paraId="3D54F68B" w14:textId="77777777" w:rsidR="004E1229" w:rsidRPr="004E1229" w:rsidRDefault="004E1229" w:rsidP="004E122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1229" w:rsidRPr="004E1229" w14:paraId="5F74C852" w14:textId="77777777" w:rsidTr="00FB3FBF">
        <w:tc>
          <w:tcPr>
            <w:tcW w:w="9558" w:type="dxa"/>
            <w:gridSpan w:val="3"/>
          </w:tcPr>
          <w:p w14:paraId="7F82FEC5"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1. SUTARTIES ŠALYS</w:t>
            </w:r>
          </w:p>
        </w:tc>
      </w:tr>
      <w:tr w:rsidR="004E1229" w:rsidRPr="004E1229" w14:paraId="25E125F3" w14:textId="77777777" w:rsidTr="00FB3FBF">
        <w:tc>
          <w:tcPr>
            <w:tcW w:w="2808" w:type="dxa"/>
            <w:vMerge w:val="restart"/>
          </w:tcPr>
          <w:p w14:paraId="1E35DC44" w14:textId="77777777" w:rsidR="004E1229" w:rsidRPr="004E1229" w:rsidRDefault="004E1229" w:rsidP="00FB3FBF">
            <w:pPr>
              <w:jc w:val="center"/>
              <w:rPr>
                <w:rFonts w:ascii="Times New Roman" w:hAnsi="Times New Roman" w:cs="Times New Roman"/>
                <w:b/>
                <w:sz w:val="24"/>
                <w:szCs w:val="24"/>
              </w:rPr>
            </w:pPr>
          </w:p>
          <w:p w14:paraId="134FD474" w14:textId="77777777" w:rsidR="004E1229" w:rsidRPr="004E1229" w:rsidRDefault="004E1229" w:rsidP="00FB3FBF">
            <w:pPr>
              <w:jc w:val="center"/>
              <w:rPr>
                <w:rFonts w:ascii="Times New Roman" w:hAnsi="Times New Roman" w:cs="Times New Roman"/>
                <w:b/>
                <w:sz w:val="24"/>
                <w:szCs w:val="24"/>
              </w:rPr>
            </w:pPr>
          </w:p>
          <w:p w14:paraId="78961F02" w14:textId="77777777" w:rsidR="004E1229" w:rsidRPr="004E1229" w:rsidRDefault="004E1229" w:rsidP="00FB3FBF">
            <w:pPr>
              <w:jc w:val="center"/>
              <w:rPr>
                <w:rFonts w:ascii="Times New Roman" w:hAnsi="Times New Roman" w:cs="Times New Roman"/>
                <w:b/>
                <w:sz w:val="24"/>
                <w:szCs w:val="24"/>
              </w:rPr>
            </w:pPr>
          </w:p>
          <w:p w14:paraId="32308AC3" w14:textId="77777777" w:rsidR="004E1229" w:rsidRPr="004E1229" w:rsidRDefault="004E1229" w:rsidP="00FB3FBF">
            <w:pPr>
              <w:rPr>
                <w:rFonts w:ascii="Times New Roman" w:hAnsi="Times New Roman" w:cs="Times New Roman"/>
                <w:b/>
                <w:sz w:val="24"/>
                <w:szCs w:val="24"/>
              </w:rPr>
            </w:pPr>
          </w:p>
          <w:p w14:paraId="0B481836"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1.1. Pirkėjas</w:t>
            </w:r>
          </w:p>
        </w:tc>
        <w:tc>
          <w:tcPr>
            <w:tcW w:w="3240" w:type="dxa"/>
          </w:tcPr>
          <w:p w14:paraId="67D57A06"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1.1.1. Pavadinimas</w:t>
            </w:r>
          </w:p>
        </w:tc>
        <w:tc>
          <w:tcPr>
            <w:tcW w:w="3510" w:type="dxa"/>
          </w:tcPr>
          <w:p w14:paraId="03B7310B"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Muitinės departamentas prie Lietuvos Respublikos finansų ministerijos</w:t>
            </w:r>
          </w:p>
        </w:tc>
      </w:tr>
      <w:tr w:rsidR="004E1229" w:rsidRPr="004E1229" w14:paraId="58D982E6" w14:textId="77777777" w:rsidTr="00FB3FBF">
        <w:tc>
          <w:tcPr>
            <w:tcW w:w="2808" w:type="dxa"/>
            <w:vMerge/>
          </w:tcPr>
          <w:p w14:paraId="4979A289" w14:textId="77777777" w:rsidR="004E1229" w:rsidRPr="004E1229" w:rsidRDefault="004E1229" w:rsidP="00FB3FBF">
            <w:pPr>
              <w:rPr>
                <w:rFonts w:ascii="Times New Roman" w:hAnsi="Times New Roman" w:cs="Times New Roman"/>
                <w:sz w:val="24"/>
                <w:szCs w:val="24"/>
              </w:rPr>
            </w:pPr>
          </w:p>
        </w:tc>
        <w:tc>
          <w:tcPr>
            <w:tcW w:w="3240" w:type="dxa"/>
          </w:tcPr>
          <w:p w14:paraId="5A5D31A4"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1.1.2. Juridinio asmens kodas</w:t>
            </w:r>
          </w:p>
        </w:tc>
        <w:tc>
          <w:tcPr>
            <w:tcW w:w="3510" w:type="dxa"/>
          </w:tcPr>
          <w:p w14:paraId="4446528B"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188656838</w:t>
            </w:r>
          </w:p>
        </w:tc>
      </w:tr>
      <w:tr w:rsidR="004E1229" w:rsidRPr="004E1229" w14:paraId="15A0C5F1" w14:textId="77777777" w:rsidTr="00FB3FBF">
        <w:tc>
          <w:tcPr>
            <w:tcW w:w="2808" w:type="dxa"/>
            <w:vMerge/>
          </w:tcPr>
          <w:p w14:paraId="2B7F9AAE" w14:textId="77777777" w:rsidR="004E1229" w:rsidRPr="004E1229" w:rsidRDefault="004E1229" w:rsidP="00FB3FBF">
            <w:pPr>
              <w:rPr>
                <w:rFonts w:ascii="Times New Roman" w:hAnsi="Times New Roman" w:cs="Times New Roman"/>
                <w:sz w:val="24"/>
                <w:szCs w:val="24"/>
              </w:rPr>
            </w:pPr>
          </w:p>
        </w:tc>
        <w:tc>
          <w:tcPr>
            <w:tcW w:w="3240" w:type="dxa"/>
          </w:tcPr>
          <w:p w14:paraId="595DD8FB"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1.1.3. Adresas</w:t>
            </w:r>
          </w:p>
        </w:tc>
        <w:tc>
          <w:tcPr>
            <w:tcW w:w="3510" w:type="dxa"/>
          </w:tcPr>
          <w:p w14:paraId="0059F1E0"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A. Jakšto g. 1, LT-01105 Vilnius</w:t>
            </w:r>
          </w:p>
        </w:tc>
      </w:tr>
      <w:tr w:rsidR="004E1229" w:rsidRPr="004E1229" w14:paraId="10A71C82" w14:textId="77777777" w:rsidTr="00FB3FBF">
        <w:tc>
          <w:tcPr>
            <w:tcW w:w="2808" w:type="dxa"/>
            <w:vMerge/>
          </w:tcPr>
          <w:p w14:paraId="53D65E6E" w14:textId="77777777" w:rsidR="004E1229" w:rsidRPr="004E1229" w:rsidRDefault="004E1229" w:rsidP="00FB3FBF">
            <w:pPr>
              <w:rPr>
                <w:rFonts w:ascii="Times New Roman" w:hAnsi="Times New Roman" w:cs="Times New Roman"/>
                <w:sz w:val="24"/>
                <w:szCs w:val="24"/>
              </w:rPr>
            </w:pPr>
          </w:p>
        </w:tc>
        <w:tc>
          <w:tcPr>
            <w:tcW w:w="3240" w:type="dxa"/>
          </w:tcPr>
          <w:p w14:paraId="61F18CCA"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1.1.4. PVM mokėtojo kodas</w:t>
            </w:r>
          </w:p>
        </w:tc>
        <w:tc>
          <w:tcPr>
            <w:tcW w:w="3510" w:type="dxa"/>
          </w:tcPr>
          <w:p w14:paraId="0AB303D8"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LT886568314</w:t>
            </w:r>
          </w:p>
        </w:tc>
      </w:tr>
      <w:tr w:rsidR="004E1229" w:rsidRPr="004E1229" w14:paraId="753D52E2" w14:textId="77777777" w:rsidTr="00FB3FBF">
        <w:tc>
          <w:tcPr>
            <w:tcW w:w="2808" w:type="dxa"/>
            <w:vMerge/>
          </w:tcPr>
          <w:p w14:paraId="75FD730D" w14:textId="77777777" w:rsidR="004E1229" w:rsidRPr="004E1229" w:rsidRDefault="004E1229" w:rsidP="00FB3FBF">
            <w:pPr>
              <w:rPr>
                <w:rFonts w:ascii="Times New Roman" w:hAnsi="Times New Roman" w:cs="Times New Roman"/>
                <w:sz w:val="24"/>
                <w:szCs w:val="24"/>
              </w:rPr>
            </w:pPr>
          </w:p>
        </w:tc>
        <w:tc>
          <w:tcPr>
            <w:tcW w:w="3240" w:type="dxa"/>
          </w:tcPr>
          <w:p w14:paraId="1733B309"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1.1.5. Atsiskaitomoji sąskaita</w:t>
            </w:r>
          </w:p>
        </w:tc>
        <w:tc>
          <w:tcPr>
            <w:tcW w:w="3510" w:type="dxa"/>
          </w:tcPr>
          <w:p w14:paraId="356816BE"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Nr. LT144040063610000196</w:t>
            </w:r>
          </w:p>
        </w:tc>
      </w:tr>
      <w:tr w:rsidR="004E1229" w:rsidRPr="004E1229" w14:paraId="66495EFA" w14:textId="77777777" w:rsidTr="00FB3FBF">
        <w:tc>
          <w:tcPr>
            <w:tcW w:w="2808" w:type="dxa"/>
            <w:vMerge/>
          </w:tcPr>
          <w:p w14:paraId="4CA19C77" w14:textId="77777777" w:rsidR="004E1229" w:rsidRPr="004E1229" w:rsidRDefault="004E1229" w:rsidP="00FB3FBF">
            <w:pPr>
              <w:rPr>
                <w:rFonts w:ascii="Times New Roman" w:hAnsi="Times New Roman" w:cs="Times New Roman"/>
                <w:sz w:val="24"/>
                <w:szCs w:val="24"/>
              </w:rPr>
            </w:pPr>
          </w:p>
        </w:tc>
        <w:tc>
          <w:tcPr>
            <w:tcW w:w="3240" w:type="dxa"/>
          </w:tcPr>
          <w:p w14:paraId="6EFC5E83"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1.1.6. Bankas, banko kodas</w:t>
            </w:r>
          </w:p>
        </w:tc>
        <w:tc>
          <w:tcPr>
            <w:tcW w:w="3510" w:type="dxa"/>
          </w:tcPr>
          <w:p w14:paraId="62C2CD43"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Valstybės iždas</w:t>
            </w:r>
          </w:p>
        </w:tc>
      </w:tr>
      <w:tr w:rsidR="004E1229" w:rsidRPr="004E1229" w14:paraId="528B141C" w14:textId="77777777" w:rsidTr="00FB3FBF">
        <w:tc>
          <w:tcPr>
            <w:tcW w:w="2808" w:type="dxa"/>
            <w:vMerge/>
          </w:tcPr>
          <w:p w14:paraId="27CD7C48" w14:textId="77777777" w:rsidR="004E1229" w:rsidRPr="004E1229" w:rsidRDefault="004E1229" w:rsidP="00FB3FBF">
            <w:pPr>
              <w:rPr>
                <w:rFonts w:ascii="Times New Roman" w:hAnsi="Times New Roman" w:cs="Times New Roman"/>
                <w:sz w:val="24"/>
                <w:szCs w:val="24"/>
              </w:rPr>
            </w:pPr>
          </w:p>
        </w:tc>
        <w:tc>
          <w:tcPr>
            <w:tcW w:w="3240" w:type="dxa"/>
          </w:tcPr>
          <w:p w14:paraId="1125995F"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1.1.7. Telefonas</w:t>
            </w:r>
          </w:p>
        </w:tc>
        <w:tc>
          <w:tcPr>
            <w:tcW w:w="3510" w:type="dxa"/>
          </w:tcPr>
          <w:p w14:paraId="6A79825D"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+370 5 266 6111</w:t>
            </w:r>
          </w:p>
        </w:tc>
      </w:tr>
      <w:tr w:rsidR="004E1229" w:rsidRPr="004E1229" w14:paraId="6880B980" w14:textId="77777777" w:rsidTr="00FB3FBF">
        <w:tc>
          <w:tcPr>
            <w:tcW w:w="2808" w:type="dxa"/>
            <w:vMerge/>
          </w:tcPr>
          <w:p w14:paraId="3C8F4658" w14:textId="77777777" w:rsidR="004E1229" w:rsidRPr="004E1229" w:rsidRDefault="004E1229" w:rsidP="00FB3FBF">
            <w:pPr>
              <w:rPr>
                <w:rFonts w:ascii="Times New Roman" w:hAnsi="Times New Roman" w:cs="Times New Roman"/>
                <w:sz w:val="24"/>
                <w:szCs w:val="24"/>
              </w:rPr>
            </w:pPr>
          </w:p>
        </w:tc>
        <w:tc>
          <w:tcPr>
            <w:tcW w:w="3240" w:type="dxa"/>
          </w:tcPr>
          <w:p w14:paraId="5F8A8571"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1.1.8. El. paštas</w:t>
            </w:r>
          </w:p>
        </w:tc>
        <w:tc>
          <w:tcPr>
            <w:tcW w:w="3510" w:type="dxa"/>
          </w:tcPr>
          <w:p w14:paraId="602E3A55" w14:textId="77777777" w:rsidR="004E1229" w:rsidRPr="004E1229" w:rsidRDefault="004E1229" w:rsidP="00FB3FBF">
            <w:pPr>
              <w:jc w:val="center"/>
              <w:rPr>
                <w:rFonts w:ascii="Times New Roman" w:hAnsi="Times New Roman" w:cs="Times New Roman"/>
                <w:sz w:val="24"/>
                <w:szCs w:val="24"/>
              </w:rPr>
            </w:pPr>
            <w:hyperlink r:id="rId38" w:history="1">
              <w:r w:rsidRPr="004E1229">
                <w:rPr>
                  <w:rStyle w:val="Hipersaitas"/>
                  <w:rFonts w:ascii="Times New Roman" w:eastAsiaTheme="majorEastAsia" w:hAnsi="Times New Roman" w:cs="Times New Roman"/>
                  <w:sz w:val="24"/>
                  <w:szCs w:val="24"/>
                </w:rPr>
                <w:t>muitine@lrmuitine.lt</w:t>
              </w:r>
            </w:hyperlink>
          </w:p>
        </w:tc>
      </w:tr>
      <w:tr w:rsidR="004E1229" w:rsidRPr="004E1229" w14:paraId="34FC8793" w14:textId="77777777" w:rsidTr="00FB3FBF">
        <w:tc>
          <w:tcPr>
            <w:tcW w:w="2808" w:type="dxa"/>
            <w:vMerge/>
          </w:tcPr>
          <w:p w14:paraId="2D594F8C" w14:textId="77777777" w:rsidR="004E1229" w:rsidRPr="004E1229" w:rsidRDefault="004E1229" w:rsidP="00FB3FBF">
            <w:pPr>
              <w:rPr>
                <w:rFonts w:ascii="Times New Roman" w:hAnsi="Times New Roman" w:cs="Times New Roman"/>
                <w:sz w:val="24"/>
                <w:szCs w:val="24"/>
              </w:rPr>
            </w:pPr>
          </w:p>
        </w:tc>
        <w:tc>
          <w:tcPr>
            <w:tcW w:w="3240" w:type="dxa"/>
          </w:tcPr>
          <w:p w14:paraId="564D84DA"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1.1.9. Šalies atstovas</w:t>
            </w:r>
          </w:p>
        </w:tc>
        <w:tc>
          <w:tcPr>
            <w:tcW w:w="3510" w:type="dxa"/>
          </w:tcPr>
          <w:p w14:paraId="76EE749C"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Darius Žvironas</w:t>
            </w:r>
          </w:p>
        </w:tc>
      </w:tr>
      <w:tr w:rsidR="004E1229" w:rsidRPr="004E1229" w14:paraId="79DD830E" w14:textId="77777777" w:rsidTr="00FB3FBF">
        <w:tc>
          <w:tcPr>
            <w:tcW w:w="2808" w:type="dxa"/>
            <w:vMerge/>
          </w:tcPr>
          <w:p w14:paraId="56E9D277" w14:textId="77777777" w:rsidR="004E1229" w:rsidRPr="004E1229" w:rsidRDefault="004E1229" w:rsidP="00FB3FBF">
            <w:pPr>
              <w:rPr>
                <w:rFonts w:ascii="Times New Roman" w:hAnsi="Times New Roman" w:cs="Times New Roman"/>
                <w:sz w:val="24"/>
                <w:szCs w:val="24"/>
              </w:rPr>
            </w:pPr>
          </w:p>
        </w:tc>
        <w:tc>
          <w:tcPr>
            <w:tcW w:w="3240" w:type="dxa"/>
          </w:tcPr>
          <w:p w14:paraId="633C04AE"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1.1.10. Atstovavimo pagrindas</w:t>
            </w:r>
          </w:p>
        </w:tc>
        <w:tc>
          <w:tcPr>
            <w:tcW w:w="3510" w:type="dxa"/>
          </w:tcPr>
          <w:p w14:paraId="108C852B"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sz w:val="24"/>
                <w:szCs w:val="24"/>
              </w:rPr>
              <w:t>Muitinės departamento prie Lietuvos Respublikos finansų ministerijos nuostatai</w:t>
            </w:r>
          </w:p>
        </w:tc>
      </w:tr>
      <w:tr w:rsidR="004E1229" w:rsidRPr="004E1229" w14:paraId="5A272EE5" w14:textId="77777777" w:rsidTr="00FB3FBF">
        <w:tc>
          <w:tcPr>
            <w:tcW w:w="2808" w:type="dxa"/>
            <w:vMerge w:val="restart"/>
          </w:tcPr>
          <w:p w14:paraId="41F9B861" w14:textId="77777777" w:rsidR="004E1229" w:rsidRPr="004E1229" w:rsidRDefault="004E1229" w:rsidP="00FB3FBF">
            <w:pPr>
              <w:rPr>
                <w:rFonts w:ascii="Times New Roman" w:hAnsi="Times New Roman" w:cs="Times New Roman"/>
                <w:b/>
                <w:sz w:val="24"/>
                <w:szCs w:val="24"/>
              </w:rPr>
            </w:pPr>
          </w:p>
          <w:p w14:paraId="24234AAA" w14:textId="77777777" w:rsidR="004E1229" w:rsidRPr="004E1229" w:rsidRDefault="004E1229" w:rsidP="00FB3FBF">
            <w:pPr>
              <w:rPr>
                <w:rFonts w:ascii="Times New Roman" w:hAnsi="Times New Roman" w:cs="Times New Roman"/>
                <w:b/>
                <w:sz w:val="24"/>
                <w:szCs w:val="24"/>
              </w:rPr>
            </w:pPr>
          </w:p>
          <w:p w14:paraId="78F42509" w14:textId="77777777" w:rsidR="004E1229" w:rsidRPr="004E1229" w:rsidRDefault="004E1229" w:rsidP="00FB3FBF">
            <w:pPr>
              <w:rPr>
                <w:rFonts w:ascii="Times New Roman" w:hAnsi="Times New Roman" w:cs="Times New Roman"/>
                <w:b/>
                <w:sz w:val="24"/>
                <w:szCs w:val="24"/>
              </w:rPr>
            </w:pPr>
          </w:p>
          <w:p w14:paraId="493DBCD6"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1.2. Tiekėjas</w:t>
            </w:r>
          </w:p>
          <w:p w14:paraId="60822D3D" w14:textId="77777777" w:rsidR="004E1229" w:rsidRPr="004E1229" w:rsidRDefault="004E1229" w:rsidP="00FB3FBF">
            <w:pPr>
              <w:rPr>
                <w:rFonts w:ascii="Times New Roman" w:hAnsi="Times New Roman" w:cs="Times New Roman"/>
                <w:color w:val="4472C4"/>
                <w:sz w:val="24"/>
                <w:szCs w:val="24"/>
              </w:rPr>
            </w:pPr>
            <w:r w:rsidRPr="004E1229">
              <w:rPr>
                <w:rFonts w:ascii="Times New Roman" w:hAnsi="Times New Roman" w:cs="Times New Roman"/>
                <w:color w:val="4472C4"/>
                <w:sz w:val="24"/>
                <w:szCs w:val="24"/>
              </w:rPr>
              <w:t>(jei Tiekėjas yra fizinis asmuo, skiltys atitinkamai pakoreguojamos.</w:t>
            </w:r>
          </w:p>
          <w:p w14:paraId="7D0E72A5" w14:textId="77777777" w:rsidR="004E1229" w:rsidRPr="004E1229" w:rsidRDefault="004E1229" w:rsidP="00FB3FBF">
            <w:pPr>
              <w:rPr>
                <w:rFonts w:ascii="Times New Roman" w:hAnsi="Times New Roman" w:cs="Times New Roman"/>
                <w:color w:val="4472C4"/>
                <w:sz w:val="24"/>
                <w:szCs w:val="24"/>
              </w:rPr>
            </w:pPr>
            <w:r w:rsidRPr="004E1229">
              <w:rPr>
                <w:rFonts w:ascii="Times New Roman" w:hAnsi="Times New Roman" w:cs="Times New Roman"/>
                <w:color w:val="4472C4"/>
                <w:sz w:val="24"/>
                <w:szCs w:val="24"/>
              </w:rPr>
              <w:t xml:space="preserve">Jei Tiekėjas yra tiekėjų grupė, skiltys pildomos </w:t>
            </w:r>
            <w:r w:rsidRPr="004E1229">
              <w:rPr>
                <w:rFonts w:ascii="Times New Roman" w:hAnsi="Times New Roman" w:cs="Times New Roman"/>
                <w:color w:val="4472C4"/>
                <w:sz w:val="24"/>
                <w:szCs w:val="24"/>
              </w:rPr>
              <w:lastRenderedPageBreak/>
              <w:t>įterpiant kiekvieno grupės nario informaciją)</w:t>
            </w:r>
          </w:p>
          <w:p w14:paraId="2E511CF4" w14:textId="77777777" w:rsidR="004E1229" w:rsidRPr="004E1229" w:rsidRDefault="004E1229" w:rsidP="00FB3FBF">
            <w:pPr>
              <w:rPr>
                <w:rFonts w:ascii="Times New Roman" w:hAnsi="Times New Roman" w:cs="Times New Roman"/>
                <w:b/>
                <w:sz w:val="24"/>
                <w:szCs w:val="24"/>
              </w:rPr>
            </w:pPr>
          </w:p>
        </w:tc>
        <w:tc>
          <w:tcPr>
            <w:tcW w:w="3240" w:type="dxa"/>
          </w:tcPr>
          <w:p w14:paraId="78D07D9A"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lastRenderedPageBreak/>
              <w:t>1.2.1. Pavadinimas</w:t>
            </w:r>
          </w:p>
        </w:tc>
        <w:tc>
          <w:tcPr>
            <w:tcW w:w="3510" w:type="dxa"/>
          </w:tcPr>
          <w:p w14:paraId="716F694A" w14:textId="77777777" w:rsidR="004E1229" w:rsidRPr="004E1229" w:rsidRDefault="004E1229" w:rsidP="00FB3FBF">
            <w:pPr>
              <w:jc w:val="center"/>
              <w:rPr>
                <w:rFonts w:ascii="Times New Roman" w:hAnsi="Times New Roman" w:cs="Times New Roman"/>
                <w:sz w:val="24"/>
                <w:szCs w:val="24"/>
              </w:rPr>
            </w:pPr>
          </w:p>
        </w:tc>
      </w:tr>
      <w:tr w:rsidR="004E1229" w:rsidRPr="004E1229" w14:paraId="160175EC" w14:textId="77777777" w:rsidTr="00FB3FBF">
        <w:tc>
          <w:tcPr>
            <w:tcW w:w="2808" w:type="dxa"/>
            <w:vMerge/>
          </w:tcPr>
          <w:p w14:paraId="2C3F0080" w14:textId="77777777" w:rsidR="004E1229" w:rsidRPr="004E1229" w:rsidRDefault="004E1229" w:rsidP="00FB3FBF">
            <w:pPr>
              <w:rPr>
                <w:rFonts w:ascii="Times New Roman" w:hAnsi="Times New Roman" w:cs="Times New Roman"/>
                <w:b/>
                <w:sz w:val="24"/>
                <w:szCs w:val="24"/>
              </w:rPr>
            </w:pPr>
          </w:p>
        </w:tc>
        <w:tc>
          <w:tcPr>
            <w:tcW w:w="3240" w:type="dxa"/>
          </w:tcPr>
          <w:p w14:paraId="08030B44"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1.2.2. Juridinio asmens kodas</w:t>
            </w:r>
          </w:p>
        </w:tc>
        <w:tc>
          <w:tcPr>
            <w:tcW w:w="3510" w:type="dxa"/>
          </w:tcPr>
          <w:p w14:paraId="77D3DE3B" w14:textId="77777777" w:rsidR="004E1229" w:rsidRPr="004E1229" w:rsidRDefault="004E1229" w:rsidP="00FB3FBF">
            <w:pPr>
              <w:jc w:val="center"/>
              <w:rPr>
                <w:rFonts w:ascii="Times New Roman" w:hAnsi="Times New Roman" w:cs="Times New Roman"/>
                <w:sz w:val="24"/>
                <w:szCs w:val="24"/>
              </w:rPr>
            </w:pPr>
          </w:p>
        </w:tc>
      </w:tr>
      <w:tr w:rsidR="004E1229" w:rsidRPr="004E1229" w14:paraId="5441CEC4" w14:textId="77777777" w:rsidTr="00FB3FBF">
        <w:tc>
          <w:tcPr>
            <w:tcW w:w="2808" w:type="dxa"/>
            <w:vMerge/>
          </w:tcPr>
          <w:p w14:paraId="51159535" w14:textId="77777777" w:rsidR="004E1229" w:rsidRPr="004E1229" w:rsidRDefault="004E1229" w:rsidP="00FB3FBF">
            <w:pPr>
              <w:rPr>
                <w:rFonts w:ascii="Times New Roman" w:hAnsi="Times New Roman" w:cs="Times New Roman"/>
                <w:b/>
                <w:sz w:val="24"/>
                <w:szCs w:val="24"/>
              </w:rPr>
            </w:pPr>
          </w:p>
        </w:tc>
        <w:tc>
          <w:tcPr>
            <w:tcW w:w="3240" w:type="dxa"/>
          </w:tcPr>
          <w:p w14:paraId="4409EE1E"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1.2.3. Adresas</w:t>
            </w:r>
          </w:p>
        </w:tc>
        <w:tc>
          <w:tcPr>
            <w:tcW w:w="3510" w:type="dxa"/>
          </w:tcPr>
          <w:p w14:paraId="4C00C2E6" w14:textId="77777777" w:rsidR="004E1229" w:rsidRPr="004E1229" w:rsidRDefault="004E1229" w:rsidP="00FB3FBF">
            <w:pPr>
              <w:jc w:val="center"/>
              <w:rPr>
                <w:rFonts w:ascii="Times New Roman" w:hAnsi="Times New Roman" w:cs="Times New Roman"/>
                <w:sz w:val="24"/>
                <w:szCs w:val="24"/>
              </w:rPr>
            </w:pPr>
          </w:p>
        </w:tc>
      </w:tr>
      <w:tr w:rsidR="004E1229" w:rsidRPr="004E1229" w14:paraId="244C9A81" w14:textId="77777777" w:rsidTr="00FB3FBF">
        <w:tc>
          <w:tcPr>
            <w:tcW w:w="2808" w:type="dxa"/>
            <w:vMerge/>
          </w:tcPr>
          <w:p w14:paraId="7BA60D8A" w14:textId="77777777" w:rsidR="004E1229" w:rsidRPr="004E1229" w:rsidRDefault="004E1229" w:rsidP="00FB3FBF">
            <w:pPr>
              <w:rPr>
                <w:rFonts w:ascii="Times New Roman" w:hAnsi="Times New Roman" w:cs="Times New Roman"/>
                <w:b/>
                <w:sz w:val="24"/>
                <w:szCs w:val="24"/>
              </w:rPr>
            </w:pPr>
          </w:p>
        </w:tc>
        <w:tc>
          <w:tcPr>
            <w:tcW w:w="3240" w:type="dxa"/>
          </w:tcPr>
          <w:p w14:paraId="2C626D42"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1.2.4. PVM mokėtojo kodas</w:t>
            </w:r>
          </w:p>
        </w:tc>
        <w:tc>
          <w:tcPr>
            <w:tcW w:w="3510" w:type="dxa"/>
          </w:tcPr>
          <w:p w14:paraId="570635D9" w14:textId="77777777" w:rsidR="004E1229" w:rsidRPr="004E1229" w:rsidRDefault="004E1229" w:rsidP="00FB3FBF">
            <w:pPr>
              <w:jc w:val="center"/>
              <w:rPr>
                <w:rFonts w:ascii="Times New Roman" w:hAnsi="Times New Roman" w:cs="Times New Roman"/>
                <w:sz w:val="24"/>
                <w:szCs w:val="24"/>
              </w:rPr>
            </w:pPr>
          </w:p>
        </w:tc>
      </w:tr>
      <w:tr w:rsidR="004E1229" w:rsidRPr="004E1229" w14:paraId="3946D1A9" w14:textId="77777777" w:rsidTr="00FB3FBF">
        <w:tc>
          <w:tcPr>
            <w:tcW w:w="2808" w:type="dxa"/>
            <w:vMerge/>
          </w:tcPr>
          <w:p w14:paraId="29D00415" w14:textId="77777777" w:rsidR="004E1229" w:rsidRPr="004E1229" w:rsidRDefault="004E1229" w:rsidP="00FB3FBF">
            <w:pPr>
              <w:rPr>
                <w:rFonts w:ascii="Times New Roman" w:hAnsi="Times New Roman" w:cs="Times New Roman"/>
                <w:b/>
                <w:sz w:val="24"/>
                <w:szCs w:val="24"/>
              </w:rPr>
            </w:pPr>
          </w:p>
        </w:tc>
        <w:tc>
          <w:tcPr>
            <w:tcW w:w="3240" w:type="dxa"/>
          </w:tcPr>
          <w:p w14:paraId="2C395C77"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1.2.5. Atsiskaitomoji sąskaita</w:t>
            </w:r>
          </w:p>
        </w:tc>
        <w:tc>
          <w:tcPr>
            <w:tcW w:w="3510" w:type="dxa"/>
          </w:tcPr>
          <w:p w14:paraId="2F9D1BF8" w14:textId="77777777" w:rsidR="004E1229" w:rsidRPr="004E1229" w:rsidRDefault="004E1229" w:rsidP="00FB3FBF">
            <w:pPr>
              <w:jc w:val="center"/>
              <w:rPr>
                <w:rFonts w:ascii="Times New Roman" w:hAnsi="Times New Roman" w:cs="Times New Roman"/>
                <w:sz w:val="24"/>
                <w:szCs w:val="24"/>
              </w:rPr>
            </w:pPr>
          </w:p>
        </w:tc>
      </w:tr>
      <w:tr w:rsidR="004E1229" w:rsidRPr="004E1229" w14:paraId="2EB65F8C" w14:textId="77777777" w:rsidTr="00FB3FBF">
        <w:tc>
          <w:tcPr>
            <w:tcW w:w="2808" w:type="dxa"/>
            <w:vMerge/>
          </w:tcPr>
          <w:p w14:paraId="6CE60EB1" w14:textId="77777777" w:rsidR="004E1229" w:rsidRPr="004E1229" w:rsidRDefault="004E1229" w:rsidP="00FB3FBF">
            <w:pPr>
              <w:rPr>
                <w:rFonts w:ascii="Times New Roman" w:hAnsi="Times New Roman" w:cs="Times New Roman"/>
                <w:b/>
                <w:sz w:val="24"/>
                <w:szCs w:val="24"/>
              </w:rPr>
            </w:pPr>
          </w:p>
        </w:tc>
        <w:tc>
          <w:tcPr>
            <w:tcW w:w="3240" w:type="dxa"/>
          </w:tcPr>
          <w:p w14:paraId="50CE9562"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1.2.6. Bankas, banko kodas</w:t>
            </w:r>
          </w:p>
        </w:tc>
        <w:tc>
          <w:tcPr>
            <w:tcW w:w="3510" w:type="dxa"/>
          </w:tcPr>
          <w:p w14:paraId="2045BED3" w14:textId="77777777" w:rsidR="004E1229" w:rsidRPr="004E1229" w:rsidRDefault="004E1229" w:rsidP="00FB3FBF">
            <w:pPr>
              <w:jc w:val="center"/>
              <w:rPr>
                <w:rFonts w:ascii="Times New Roman" w:hAnsi="Times New Roman" w:cs="Times New Roman"/>
                <w:sz w:val="24"/>
                <w:szCs w:val="24"/>
              </w:rPr>
            </w:pPr>
          </w:p>
        </w:tc>
      </w:tr>
      <w:tr w:rsidR="004E1229" w:rsidRPr="004E1229" w14:paraId="5D7AD22B" w14:textId="77777777" w:rsidTr="00FB3FBF">
        <w:tc>
          <w:tcPr>
            <w:tcW w:w="2808" w:type="dxa"/>
            <w:vMerge/>
          </w:tcPr>
          <w:p w14:paraId="257C4EDC" w14:textId="77777777" w:rsidR="004E1229" w:rsidRPr="004E1229" w:rsidRDefault="004E1229" w:rsidP="00FB3FBF">
            <w:pPr>
              <w:rPr>
                <w:rFonts w:ascii="Times New Roman" w:hAnsi="Times New Roman" w:cs="Times New Roman"/>
                <w:b/>
                <w:sz w:val="24"/>
                <w:szCs w:val="24"/>
              </w:rPr>
            </w:pPr>
          </w:p>
        </w:tc>
        <w:tc>
          <w:tcPr>
            <w:tcW w:w="3240" w:type="dxa"/>
          </w:tcPr>
          <w:p w14:paraId="2CEA0EF6"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1.2.7. Telefonas</w:t>
            </w:r>
          </w:p>
        </w:tc>
        <w:tc>
          <w:tcPr>
            <w:tcW w:w="3510" w:type="dxa"/>
          </w:tcPr>
          <w:p w14:paraId="2A4CC052" w14:textId="77777777" w:rsidR="004E1229" w:rsidRPr="004E1229" w:rsidRDefault="004E1229" w:rsidP="00FB3FBF">
            <w:pPr>
              <w:jc w:val="center"/>
              <w:rPr>
                <w:rFonts w:ascii="Times New Roman" w:hAnsi="Times New Roman" w:cs="Times New Roman"/>
                <w:sz w:val="24"/>
                <w:szCs w:val="24"/>
              </w:rPr>
            </w:pPr>
          </w:p>
        </w:tc>
      </w:tr>
      <w:tr w:rsidR="004E1229" w:rsidRPr="004E1229" w14:paraId="3779E72A" w14:textId="77777777" w:rsidTr="00FB3FBF">
        <w:tc>
          <w:tcPr>
            <w:tcW w:w="2808" w:type="dxa"/>
            <w:vMerge/>
          </w:tcPr>
          <w:p w14:paraId="4BDDA74B" w14:textId="77777777" w:rsidR="004E1229" w:rsidRPr="004E1229" w:rsidRDefault="004E1229" w:rsidP="00FB3FBF">
            <w:pPr>
              <w:rPr>
                <w:rFonts w:ascii="Times New Roman" w:hAnsi="Times New Roman" w:cs="Times New Roman"/>
                <w:b/>
                <w:sz w:val="24"/>
                <w:szCs w:val="24"/>
              </w:rPr>
            </w:pPr>
          </w:p>
        </w:tc>
        <w:tc>
          <w:tcPr>
            <w:tcW w:w="3240" w:type="dxa"/>
          </w:tcPr>
          <w:p w14:paraId="1167C2C3"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1.2.8. El. paštas</w:t>
            </w:r>
          </w:p>
        </w:tc>
        <w:tc>
          <w:tcPr>
            <w:tcW w:w="3510" w:type="dxa"/>
          </w:tcPr>
          <w:p w14:paraId="54A77680" w14:textId="77777777" w:rsidR="004E1229" w:rsidRPr="004E1229" w:rsidRDefault="004E1229" w:rsidP="00FB3FBF">
            <w:pPr>
              <w:jc w:val="center"/>
              <w:rPr>
                <w:rFonts w:ascii="Times New Roman" w:hAnsi="Times New Roman" w:cs="Times New Roman"/>
                <w:sz w:val="24"/>
                <w:szCs w:val="24"/>
              </w:rPr>
            </w:pPr>
          </w:p>
        </w:tc>
      </w:tr>
      <w:tr w:rsidR="004E1229" w:rsidRPr="004E1229" w14:paraId="5DCF9DC8" w14:textId="77777777" w:rsidTr="00FB3FBF">
        <w:tc>
          <w:tcPr>
            <w:tcW w:w="2808" w:type="dxa"/>
            <w:vMerge/>
          </w:tcPr>
          <w:p w14:paraId="5AA607DA" w14:textId="77777777" w:rsidR="004E1229" w:rsidRPr="004E1229" w:rsidRDefault="004E1229" w:rsidP="00FB3FBF">
            <w:pPr>
              <w:rPr>
                <w:rFonts w:ascii="Times New Roman" w:hAnsi="Times New Roman" w:cs="Times New Roman"/>
                <w:b/>
                <w:sz w:val="24"/>
                <w:szCs w:val="24"/>
              </w:rPr>
            </w:pPr>
          </w:p>
        </w:tc>
        <w:tc>
          <w:tcPr>
            <w:tcW w:w="3240" w:type="dxa"/>
          </w:tcPr>
          <w:p w14:paraId="2E882EFB"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1.2.9. Šalies atstovas</w:t>
            </w:r>
          </w:p>
        </w:tc>
        <w:tc>
          <w:tcPr>
            <w:tcW w:w="3510" w:type="dxa"/>
          </w:tcPr>
          <w:p w14:paraId="397F2588" w14:textId="77777777" w:rsidR="004E1229" w:rsidRPr="004E1229" w:rsidRDefault="004E1229" w:rsidP="00FB3FBF">
            <w:pPr>
              <w:jc w:val="center"/>
              <w:rPr>
                <w:rFonts w:ascii="Times New Roman" w:hAnsi="Times New Roman" w:cs="Times New Roman"/>
                <w:sz w:val="24"/>
                <w:szCs w:val="24"/>
              </w:rPr>
            </w:pPr>
          </w:p>
        </w:tc>
      </w:tr>
      <w:tr w:rsidR="004E1229" w:rsidRPr="004E1229" w14:paraId="554AF487" w14:textId="77777777" w:rsidTr="00FB3FBF">
        <w:tc>
          <w:tcPr>
            <w:tcW w:w="2808" w:type="dxa"/>
            <w:vMerge/>
          </w:tcPr>
          <w:p w14:paraId="00E4F786" w14:textId="77777777" w:rsidR="004E1229" w:rsidRPr="004E1229" w:rsidRDefault="004E1229" w:rsidP="00FB3FBF">
            <w:pPr>
              <w:rPr>
                <w:rFonts w:ascii="Times New Roman" w:hAnsi="Times New Roman" w:cs="Times New Roman"/>
                <w:b/>
                <w:sz w:val="24"/>
                <w:szCs w:val="24"/>
              </w:rPr>
            </w:pPr>
          </w:p>
        </w:tc>
        <w:tc>
          <w:tcPr>
            <w:tcW w:w="3240" w:type="dxa"/>
          </w:tcPr>
          <w:p w14:paraId="6AF87870"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1.2.10. Atstovavimo pagrindas</w:t>
            </w:r>
          </w:p>
        </w:tc>
        <w:tc>
          <w:tcPr>
            <w:tcW w:w="3510" w:type="dxa"/>
          </w:tcPr>
          <w:p w14:paraId="593159B2" w14:textId="77777777" w:rsidR="004E1229" w:rsidRPr="004E1229" w:rsidRDefault="004E1229" w:rsidP="00FB3FBF">
            <w:pPr>
              <w:jc w:val="center"/>
              <w:rPr>
                <w:rFonts w:ascii="Times New Roman" w:hAnsi="Times New Roman" w:cs="Times New Roman"/>
                <w:sz w:val="24"/>
                <w:szCs w:val="24"/>
              </w:rPr>
            </w:pPr>
          </w:p>
        </w:tc>
      </w:tr>
    </w:tbl>
    <w:p w14:paraId="3793CA57" w14:textId="77777777" w:rsidR="004E1229" w:rsidRPr="004E1229" w:rsidRDefault="004E1229" w:rsidP="004E122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1229" w:rsidRPr="004E1229" w14:paraId="4103F0D8" w14:textId="77777777" w:rsidTr="00FB3FBF">
        <w:trPr>
          <w:trHeight w:val="300"/>
        </w:trPr>
        <w:tc>
          <w:tcPr>
            <w:tcW w:w="9535" w:type="dxa"/>
            <w:gridSpan w:val="4"/>
          </w:tcPr>
          <w:p w14:paraId="3BC649A4"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2. ATSAKINGI ASMENYS</w:t>
            </w:r>
          </w:p>
        </w:tc>
      </w:tr>
      <w:tr w:rsidR="004E1229" w:rsidRPr="004E1229" w14:paraId="3D92FB6F" w14:textId="77777777" w:rsidTr="00FB3FBF">
        <w:trPr>
          <w:trHeight w:val="300"/>
        </w:trPr>
        <w:tc>
          <w:tcPr>
            <w:tcW w:w="3094" w:type="dxa"/>
            <w:gridSpan w:val="2"/>
          </w:tcPr>
          <w:p w14:paraId="4F3B6742"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34F5322F" w14:textId="77777777" w:rsidR="004E1229" w:rsidRPr="004E1229" w:rsidRDefault="004E1229" w:rsidP="00FB3FBF">
            <w:pPr>
              <w:rPr>
                <w:rFonts w:ascii="Times New Roman" w:hAnsi="Times New Roman" w:cs="Times New Roman"/>
                <w:color w:val="4472C4"/>
                <w:sz w:val="24"/>
                <w:szCs w:val="24"/>
              </w:rPr>
            </w:pPr>
            <w:r w:rsidRPr="004E1229">
              <w:rPr>
                <w:rFonts w:ascii="Times New Roman" w:hAnsi="Times New Roman" w:cs="Times New Roman"/>
                <w:color w:val="4472C4"/>
                <w:sz w:val="24"/>
                <w:szCs w:val="24"/>
              </w:rPr>
              <w:t>(nurodyti padalinį / skyrių, pareigas, vardą, pavardę, tel., el. paštą)</w:t>
            </w:r>
          </w:p>
        </w:tc>
      </w:tr>
      <w:tr w:rsidR="004E1229" w:rsidRPr="004E1229" w14:paraId="570FE173" w14:textId="77777777" w:rsidTr="00FB3FBF">
        <w:trPr>
          <w:trHeight w:val="300"/>
        </w:trPr>
        <w:tc>
          <w:tcPr>
            <w:tcW w:w="3094" w:type="dxa"/>
            <w:gridSpan w:val="2"/>
          </w:tcPr>
          <w:p w14:paraId="4AC49A4E"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2.2. Tiekėjo kontaktiniai asmenys, atsakingi už Sutarties vykdymą</w:t>
            </w:r>
          </w:p>
        </w:tc>
        <w:tc>
          <w:tcPr>
            <w:tcW w:w="6441" w:type="dxa"/>
            <w:gridSpan w:val="2"/>
          </w:tcPr>
          <w:p w14:paraId="73607906" w14:textId="77777777" w:rsidR="004E1229" w:rsidRPr="004E1229" w:rsidRDefault="004E1229" w:rsidP="00FB3FBF">
            <w:pPr>
              <w:rPr>
                <w:rFonts w:ascii="Times New Roman" w:hAnsi="Times New Roman" w:cs="Times New Roman"/>
                <w:color w:val="4472C4"/>
                <w:sz w:val="24"/>
                <w:szCs w:val="24"/>
              </w:rPr>
            </w:pPr>
            <w:r w:rsidRPr="004E1229">
              <w:rPr>
                <w:rFonts w:ascii="Times New Roman" w:hAnsi="Times New Roman" w:cs="Times New Roman"/>
                <w:color w:val="4472C4"/>
                <w:sz w:val="24"/>
                <w:szCs w:val="24"/>
              </w:rPr>
              <w:t>(nurodyti padalinį / skyrių, pareigas, vardą, pavardę, tel., el. paštą)</w:t>
            </w:r>
          </w:p>
        </w:tc>
      </w:tr>
      <w:tr w:rsidR="004E1229" w:rsidRPr="004E1229" w14:paraId="62A4A7F6" w14:textId="77777777" w:rsidTr="00FB3FBF">
        <w:trPr>
          <w:trHeight w:val="300"/>
        </w:trPr>
        <w:tc>
          <w:tcPr>
            <w:tcW w:w="9535" w:type="dxa"/>
            <w:gridSpan w:val="4"/>
          </w:tcPr>
          <w:p w14:paraId="1748E5CD"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3. SUTARTIES DALYKAS</w:t>
            </w:r>
          </w:p>
        </w:tc>
      </w:tr>
      <w:tr w:rsidR="004E1229" w:rsidRPr="004E1229" w14:paraId="1219E168" w14:textId="77777777" w:rsidTr="00FB3FBF">
        <w:trPr>
          <w:trHeight w:val="300"/>
        </w:trPr>
        <w:tc>
          <w:tcPr>
            <w:tcW w:w="3094" w:type="dxa"/>
            <w:gridSpan w:val="2"/>
          </w:tcPr>
          <w:p w14:paraId="61CC74F0"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3.1. Sutarties dalykas</w:t>
            </w:r>
          </w:p>
        </w:tc>
        <w:tc>
          <w:tcPr>
            <w:tcW w:w="6441" w:type="dxa"/>
            <w:gridSpan w:val="2"/>
          </w:tcPr>
          <w:p w14:paraId="7BAEFC97" w14:textId="77777777" w:rsidR="004E1229" w:rsidRPr="004E1229" w:rsidRDefault="004E1229" w:rsidP="00FB3FBF">
            <w:pPr>
              <w:jc w:val="both"/>
              <w:rPr>
                <w:rFonts w:ascii="Times New Roman" w:hAnsi="Times New Roman" w:cs="Times New Roman"/>
                <w:color w:val="000000"/>
                <w:sz w:val="24"/>
                <w:szCs w:val="24"/>
              </w:rPr>
            </w:pPr>
            <w:r w:rsidRPr="004E1229">
              <w:rPr>
                <w:rFonts w:ascii="Times New Roman" w:hAnsi="Times New Roman" w:cs="Times New Roman"/>
                <w:sz w:val="24"/>
                <w:szCs w:val="24"/>
              </w:rPr>
              <w:t xml:space="preserve">Tiekėjas įsipareigoja Sutartyje numatytomis sąlygomis suteikti Pirkėjui Mėginių administravimo sistemos atnaujinimo paslaugas </w:t>
            </w:r>
            <w:r w:rsidRPr="004E1229">
              <w:rPr>
                <w:rFonts w:ascii="Times New Roman" w:hAnsi="Times New Roman" w:cs="Times New Roman"/>
                <w:color w:val="000000"/>
                <w:sz w:val="24"/>
                <w:szCs w:val="24"/>
              </w:rPr>
              <w:t xml:space="preserve">(toliau – Paslaugos) ir </w:t>
            </w:r>
            <w:r w:rsidRPr="004E1229">
              <w:rPr>
                <w:rFonts w:ascii="Times New Roman" w:hAnsi="Times New Roman" w:cs="Times New Roman"/>
                <w:sz w:val="24"/>
                <w:szCs w:val="24"/>
              </w:rPr>
              <w:t>12 (dvylika) mėnesių Sutarties įgyvendinimo metu atnaujintos Mėginių administravimo sistemos garantinės priežiūros paslaugas</w:t>
            </w:r>
            <w:r w:rsidRPr="004E1229">
              <w:rPr>
                <w:rFonts w:ascii="Times New Roman" w:hAnsi="Times New Roman" w:cs="Times New Roman"/>
                <w:color w:val="000000"/>
                <w:sz w:val="24"/>
                <w:szCs w:val="24"/>
              </w:rPr>
              <w:t>.</w:t>
            </w:r>
          </w:p>
          <w:p w14:paraId="031D3228" w14:textId="77777777" w:rsidR="004E1229" w:rsidRPr="004E1229" w:rsidRDefault="004E1229" w:rsidP="00FB3FBF">
            <w:pPr>
              <w:jc w:val="both"/>
              <w:rPr>
                <w:rFonts w:ascii="Times New Roman" w:hAnsi="Times New Roman" w:cs="Times New Roman"/>
                <w:color w:val="000000"/>
                <w:sz w:val="24"/>
                <w:szCs w:val="24"/>
              </w:rPr>
            </w:pPr>
            <w:r w:rsidRPr="004E1229">
              <w:rPr>
                <w:rFonts w:ascii="Times New Roman" w:hAnsi="Times New Roman" w:cs="Times New Roman"/>
                <w:color w:val="000000"/>
                <w:sz w:val="24"/>
                <w:szCs w:val="24"/>
              </w:rPr>
              <w:t>Išsamus Paslaugų aprašymas, Paslaugų teikimo terminai ir kiti reikalavimai teikiamoms Paslaugoms nustatyti Sutarties priede Nr. 1 „Techninė specifikacija“ (toliau – Techninė specifikacija).</w:t>
            </w:r>
          </w:p>
        </w:tc>
      </w:tr>
      <w:tr w:rsidR="004E1229" w:rsidRPr="004E1229" w14:paraId="431F1E89" w14:textId="77777777" w:rsidTr="00FB3FBF">
        <w:trPr>
          <w:trHeight w:val="300"/>
        </w:trPr>
        <w:tc>
          <w:tcPr>
            <w:tcW w:w="3094" w:type="dxa"/>
            <w:gridSpan w:val="2"/>
          </w:tcPr>
          <w:p w14:paraId="05E90118"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3.2. Pirkimo pavadinimas ir numeris</w:t>
            </w:r>
          </w:p>
        </w:tc>
        <w:tc>
          <w:tcPr>
            <w:tcW w:w="6441" w:type="dxa"/>
            <w:gridSpan w:val="2"/>
          </w:tcPr>
          <w:p w14:paraId="56DBA393" w14:textId="3A688196"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Mėginių administravimo sistemos atnaujinimo </w:t>
            </w:r>
            <w:r w:rsidR="006F3CEB">
              <w:rPr>
                <w:rFonts w:ascii="Times New Roman" w:hAnsi="Times New Roman" w:cs="Times New Roman"/>
                <w:sz w:val="24"/>
                <w:szCs w:val="24"/>
              </w:rPr>
              <w:t xml:space="preserve">ir garantinės priežiūros </w:t>
            </w:r>
            <w:r w:rsidRPr="004E1229">
              <w:rPr>
                <w:rFonts w:ascii="Times New Roman" w:hAnsi="Times New Roman" w:cs="Times New Roman"/>
                <w:sz w:val="24"/>
                <w:szCs w:val="24"/>
              </w:rPr>
              <w:t xml:space="preserve">paslaugų viešasis pirkimas, Nr. </w:t>
            </w:r>
            <w:r w:rsidRPr="004E1229">
              <w:rPr>
                <w:rFonts w:ascii="Times New Roman" w:hAnsi="Times New Roman" w:cs="Times New Roman"/>
                <w:color w:val="00B0F0"/>
                <w:sz w:val="24"/>
                <w:szCs w:val="24"/>
              </w:rPr>
              <w:t>.......</w:t>
            </w:r>
          </w:p>
        </w:tc>
      </w:tr>
      <w:tr w:rsidR="004E1229" w:rsidRPr="004E1229" w14:paraId="12FEB650" w14:textId="77777777" w:rsidTr="00FB3FBF">
        <w:trPr>
          <w:trHeight w:val="300"/>
        </w:trPr>
        <w:tc>
          <w:tcPr>
            <w:tcW w:w="3094" w:type="dxa"/>
            <w:gridSpan w:val="2"/>
          </w:tcPr>
          <w:p w14:paraId="1BE34956"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79811A5E"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p w14:paraId="68DD75D7" w14:textId="77777777" w:rsidR="004E1229" w:rsidRPr="004E1229" w:rsidRDefault="004E1229" w:rsidP="00FB3FBF">
            <w:pPr>
              <w:rPr>
                <w:rFonts w:ascii="Times New Roman" w:hAnsi="Times New Roman" w:cs="Times New Roman"/>
                <w:sz w:val="24"/>
                <w:szCs w:val="24"/>
              </w:rPr>
            </w:pPr>
          </w:p>
        </w:tc>
      </w:tr>
      <w:tr w:rsidR="004E1229" w:rsidRPr="004E1229" w14:paraId="6093D346" w14:textId="77777777" w:rsidTr="00FB3FBF">
        <w:trPr>
          <w:trHeight w:val="300"/>
        </w:trPr>
        <w:tc>
          <w:tcPr>
            <w:tcW w:w="9535" w:type="dxa"/>
            <w:gridSpan w:val="4"/>
          </w:tcPr>
          <w:p w14:paraId="50A4E28B"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 xml:space="preserve">4. PASLAUGŲ SUTEIKIMO TERMINAI IR PASLAUGŲ PERDAVIMO </w:t>
            </w:r>
            <w:r w:rsidRPr="004E1229">
              <w:rPr>
                <w:rFonts w:ascii="Times New Roman" w:hAnsi="Times New Roman" w:cs="Times New Roman"/>
                <w:color w:val="000000"/>
                <w:sz w:val="24"/>
                <w:szCs w:val="24"/>
              </w:rPr>
              <w:t>–</w:t>
            </w:r>
            <w:r w:rsidRPr="004E1229">
              <w:rPr>
                <w:rFonts w:ascii="Times New Roman" w:hAnsi="Times New Roman" w:cs="Times New Roman"/>
                <w:b/>
                <w:sz w:val="24"/>
                <w:szCs w:val="24"/>
              </w:rPr>
              <w:t xml:space="preserve"> PRIĖMIMO TVARKA</w:t>
            </w:r>
          </w:p>
        </w:tc>
      </w:tr>
      <w:tr w:rsidR="004E1229" w:rsidRPr="004E1229" w14:paraId="35FB12E2" w14:textId="77777777" w:rsidTr="00FB3FBF">
        <w:trPr>
          <w:trHeight w:val="300"/>
        </w:trPr>
        <w:tc>
          <w:tcPr>
            <w:tcW w:w="3094" w:type="dxa"/>
            <w:gridSpan w:val="2"/>
          </w:tcPr>
          <w:p w14:paraId="221D0A09"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4F16BA6F"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Tiekėjas Paslaugas įsipareigoja teikti nuo Sutarties įsigaliojimo dienos. Paslaugų teikimo terminai nurodyti Techninės specifikacijos 2.2 papunktyje.</w:t>
            </w:r>
          </w:p>
        </w:tc>
      </w:tr>
      <w:tr w:rsidR="004E1229" w:rsidRPr="004E1229" w14:paraId="20D2C53C" w14:textId="77777777" w:rsidTr="00FB3FBF">
        <w:trPr>
          <w:trHeight w:val="300"/>
        </w:trPr>
        <w:tc>
          <w:tcPr>
            <w:tcW w:w="3094" w:type="dxa"/>
            <w:gridSpan w:val="2"/>
          </w:tcPr>
          <w:p w14:paraId="7C104AC7"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4.2. Paslaugų / jų dalies / etapo / periodo suteikimo termino pratęsimas</w:t>
            </w:r>
          </w:p>
        </w:tc>
        <w:tc>
          <w:tcPr>
            <w:tcW w:w="6441" w:type="dxa"/>
            <w:gridSpan w:val="2"/>
          </w:tcPr>
          <w:p w14:paraId="1811BCF7"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p w14:paraId="7B8B0F31" w14:textId="77777777" w:rsidR="004E1229" w:rsidRPr="004E1229" w:rsidRDefault="004E1229" w:rsidP="00FB3FBF">
            <w:pPr>
              <w:rPr>
                <w:rFonts w:ascii="Times New Roman" w:hAnsi="Times New Roman" w:cs="Times New Roman"/>
                <w:sz w:val="24"/>
                <w:szCs w:val="24"/>
              </w:rPr>
            </w:pPr>
          </w:p>
        </w:tc>
      </w:tr>
      <w:tr w:rsidR="004E1229" w:rsidRPr="004E1229" w14:paraId="654FAEC9" w14:textId="77777777" w:rsidTr="00FB3FBF">
        <w:trPr>
          <w:trHeight w:val="300"/>
        </w:trPr>
        <w:tc>
          <w:tcPr>
            <w:tcW w:w="3094" w:type="dxa"/>
            <w:gridSpan w:val="2"/>
          </w:tcPr>
          <w:p w14:paraId="50E56124"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lastRenderedPageBreak/>
              <w:t>4.3. Užsakymų teikimo tvarka</w:t>
            </w:r>
          </w:p>
        </w:tc>
        <w:tc>
          <w:tcPr>
            <w:tcW w:w="6441" w:type="dxa"/>
            <w:gridSpan w:val="2"/>
          </w:tcPr>
          <w:p w14:paraId="0ACC93D3"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746D6543" w14:textId="77777777" w:rsidTr="00FB3FB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14A82"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C42FE0"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77FF3705" w14:textId="77777777" w:rsidTr="00FB3FBF">
        <w:trPr>
          <w:trHeight w:val="300"/>
        </w:trPr>
        <w:tc>
          <w:tcPr>
            <w:tcW w:w="3094" w:type="dxa"/>
            <w:gridSpan w:val="2"/>
          </w:tcPr>
          <w:p w14:paraId="23D2A0B8"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4.5. Pateikiami dokumentai</w:t>
            </w:r>
          </w:p>
        </w:tc>
        <w:tc>
          <w:tcPr>
            <w:tcW w:w="6441" w:type="dxa"/>
            <w:gridSpan w:val="2"/>
          </w:tcPr>
          <w:p w14:paraId="626C838A"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Turi būti pateikiami šie dokumentai: Techninės specifikacijos 5.8 papunktyje numatytos ataskaitos; Paslaugų perdavimo-priėmimo aktas(-ai) ir Sąskaita(-os). Tiekėjui nepateikus nurodytų dokumentų, laikoma, kad Paslaugos neatitinka Sutartyje nustatytų reikalavimų.</w:t>
            </w:r>
          </w:p>
        </w:tc>
      </w:tr>
      <w:tr w:rsidR="004E1229" w:rsidRPr="004E1229" w14:paraId="26137A5C" w14:textId="77777777" w:rsidTr="00FB3FBF">
        <w:trPr>
          <w:trHeight w:val="300"/>
        </w:trPr>
        <w:tc>
          <w:tcPr>
            <w:tcW w:w="9535" w:type="dxa"/>
            <w:gridSpan w:val="4"/>
          </w:tcPr>
          <w:p w14:paraId="14EEBE9E"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5. SUTARTIES KAINA IR ATSISKAITYMO TVARKA</w:t>
            </w:r>
          </w:p>
        </w:tc>
      </w:tr>
      <w:tr w:rsidR="004E1229" w:rsidRPr="004E1229" w14:paraId="610EB2B1" w14:textId="77777777" w:rsidTr="00FB3FBF">
        <w:trPr>
          <w:trHeight w:val="300"/>
        </w:trPr>
        <w:tc>
          <w:tcPr>
            <w:tcW w:w="3094" w:type="dxa"/>
            <w:gridSpan w:val="2"/>
          </w:tcPr>
          <w:p w14:paraId="5449CF6C"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5.1. Sutarčiai taikomas kainos apskaičiavimo būdas</w:t>
            </w:r>
          </w:p>
        </w:tc>
        <w:tc>
          <w:tcPr>
            <w:tcW w:w="6441" w:type="dxa"/>
            <w:gridSpan w:val="2"/>
          </w:tcPr>
          <w:p w14:paraId="2EA73E53"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Fiksuotos kainos kainodara.</w:t>
            </w:r>
          </w:p>
        </w:tc>
      </w:tr>
      <w:tr w:rsidR="004E1229" w:rsidRPr="004E1229" w14:paraId="6A65994F" w14:textId="77777777" w:rsidTr="00FB3FBF">
        <w:trPr>
          <w:trHeight w:val="300"/>
        </w:trPr>
        <w:tc>
          <w:tcPr>
            <w:tcW w:w="3094" w:type="dxa"/>
            <w:gridSpan w:val="2"/>
          </w:tcPr>
          <w:p w14:paraId="0BEA2784"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 xml:space="preserve">5.2. Pradinės Sutarties vertė ir Sutarties kaina, kai taikoma </w:t>
            </w:r>
            <w:r w:rsidRPr="004E1229">
              <w:rPr>
                <w:rFonts w:ascii="Times New Roman" w:hAnsi="Times New Roman" w:cs="Times New Roman"/>
                <w:b/>
                <w:sz w:val="24"/>
                <w:szCs w:val="24"/>
                <w:u w:val="single"/>
              </w:rPr>
              <w:t>fiksuotos kainos</w:t>
            </w:r>
            <w:r w:rsidRPr="004E1229">
              <w:rPr>
                <w:rFonts w:ascii="Times New Roman" w:hAnsi="Times New Roman" w:cs="Times New Roman"/>
                <w:b/>
                <w:sz w:val="24"/>
                <w:szCs w:val="24"/>
              </w:rPr>
              <w:t xml:space="preserve"> kainodara</w:t>
            </w:r>
          </w:p>
          <w:p w14:paraId="30FAA60E" w14:textId="77777777" w:rsidR="004E1229" w:rsidRPr="004E1229" w:rsidRDefault="004E1229" w:rsidP="00FB3FBF">
            <w:pPr>
              <w:jc w:val="both"/>
              <w:rPr>
                <w:rFonts w:ascii="Times New Roman" w:hAnsi="Times New Roman" w:cs="Times New Roman"/>
                <w:b/>
                <w:sz w:val="24"/>
                <w:szCs w:val="24"/>
              </w:rPr>
            </w:pPr>
          </w:p>
        </w:tc>
        <w:tc>
          <w:tcPr>
            <w:tcW w:w="6441" w:type="dxa"/>
            <w:gridSpan w:val="2"/>
          </w:tcPr>
          <w:p w14:paraId="1AC13C48"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Pradinės Sutarties vertė yra </w:t>
            </w:r>
            <w:r w:rsidRPr="004E1229">
              <w:rPr>
                <w:rFonts w:ascii="Times New Roman" w:hAnsi="Times New Roman" w:cs="Times New Roman"/>
                <w:color w:val="4472C4"/>
                <w:sz w:val="24"/>
                <w:szCs w:val="24"/>
              </w:rPr>
              <w:t>(nurodyti sumą skaičiais)</w:t>
            </w:r>
            <w:r w:rsidRPr="004E1229">
              <w:rPr>
                <w:rFonts w:ascii="Times New Roman" w:hAnsi="Times New Roman" w:cs="Times New Roman"/>
                <w:sz w:val="24"/>
                <w:szCs w:val="24"/>
              </w:rPr>
              <w:t xml:space="preserve"> Eur </w:t>
            </w:r>
            <w:r w:rsidRPr="004E1229">
              <w:rPr>
                <w:rFonts w:ascii="Times New Roman" w:hAnsi="Times New Roman" w:cs="Times New Roman"/>
                <w:color w:val="4472C4"/>
                <w:sz w:val="24"/>
                <w:szCs w:val="24"/>
              </w:rPr>
              <w:t>(nurodyti sumą žodžiais)</w:t>
            </w:r>
            <w:r w:rsidRPr="004E1229">
              <w:rPr>
                <w:rFonts w:ascii="Times New Roman" w:hAnsi="Times New Roman" w:cs="Times New Roman"/>
                <w:sz w:val="24"/>
                <w:szCs w:val="24"/>
              </w:rPr>
              <w:t xml:space="preserve"> be PVM.</w:t>
            </w:r>
          </w:p>
          <w:p w14:paraId="02325DCB"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PVM sudaro </w:t>
            </w:r>
            <w:r w:rsidRPr="004E1229">
              <w:rPr>
                <w:rFonts w:ascii="Times New Roman" w:hAnsi="Times New Roman" w:cs="Times New Roman"/>
                <w:color w:val="4472C4"/>
                <w:sz w:val="24"/>
                <w:szCs w:val="24"/>
              </w:rPr>
              <w:t>(nurodyti sumą skaičiais)</w:t>
            </w:r>
            <w:r w:rsidRPr="004E1229">
              <w:rPr>
                <w:rFonts w:ascii="Times New Roman" w:hAnsi="Times New Roman" w:cs="Times New Roman"/>
                <w:sz w:val="24"/>
                <w:szCs w:val="24"/>
              </w:rPr>
              <w:t xml:space="preserve"> Eur </w:t>
            </w:r>
            <w:r w:rsidRPr="004E1229">
              <w:rPr>
                <w:rFonts w:ascii="Times New Roman" w:hAnsi="Times New Roman" w:cs="Times New Roman"/>
                <w:color w:val="4472C4"/>
                <w:sz w:val="24"/>
                <w:szCs w:val="24"/>
              </w:rPr>
              <w:t>(nurodyti sumą žodžiais)</w:t>
            </w:r>
            <w:r w:rsidRPr="004E1229">
              <w:rPr>
                <w:rFonts w:ascii="Times New Roman" w:hAnsi="Times New Roman" w:cs="Times New Roman"/>
                <w:sz w:val="24"/>
                <w:szCs w:val="24"/>
              </w:rPr>
              <w:t>.</w:t>
            </w:r>
          </w:p>
          <w:p w14:paraId="6144DABC"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Sutarties kaina yra </w:t>
            </w:r>
            <w:r w:rsidRPr="004E1229">
              <w:rPr>
                <w:rFonts w:ascii="Times New Roman" w:hAnsi="Times New Roman" w:cs="Times New Roman"/>
                <w:color w:val="4472C4"/>
                <w:sz w:val="24"/>
                <w:szCs w:val="24"/>
              </w:rPr>
              <w:t>(nurodyti sumą skaičiais)</w:t>
            </w:r>
            <w:r w:rsidRPr="004E1229">
              <w:rPr>
                <w:rFonts w:ascii="Times New Roman" w:hAnsi="Times New Roman" w:cs="Times New Roman"/>
                <w:sz w:val="24"/>
                <w:szCs w:val="24"/>
              </w:rPr>
              <w:t xml:space="preserve"> Eur </w:t>
            </w:r>
            <w:r w:rsidRPr="004E1229">
              <w:rPr>
                <w:rFonts w:ascii="Times New Roman" w:hAnsi="Times New Roman" w:cs="Times New Roman"/>
                <w:color w:val="4472C4"/>
                <w:sz w:val="24"/>
                <w:szCs w:val="24"/>
              </w:rPr>
              <w:t>(nurodyti sumą žodžiais)</w:t>
            </w:r>
            <w:r w:rsidRPr="004E1229">
              <w:rPr>
                <w:rFonts w:ascii="Times New Roman" w:hAnsi="Times New Roman" w:cs="Times New Roman"/>
                <w:sz w:val="24"/>
                <w:szCs w:val="24"/>
              </w:rPr>
              <w:t xml:space="preserve"> su PVM.</w:t>
            </w:r>
          </w:p>
          <w:p w14:paraId="29883BA9" w14:textId="77777777" w:rsidR="004E1229" w:rsidRPr="004E1229" w:rsidRDefault="004E1229" w:rsidP="00FB3FBF">
            <w:pPr>
              <w:jc w:val="both"/>
              <w:rPr>
                <w:rFonts w:ascii="Times New Roman" w:hAnsi="Times New Roman" w:cs="Times New Roman"/>
                <w:color w:val="FF0000"/>
                <w:sz w:val="24"/>
                <w:szCs w:val="24"/>
              </w:rPr>
            </w:pPr>
            <w:r w:rsidRPr="004E1229">
              <w:rPr>
                <w:rFonts w:ascii="Times New Roman" w:hAnsi="Times New Roman" w:cs="Times New Roman"/>
                <w:sz w:val="24"/>
                <w:szCs w:val="24"/>
              </w:rPr>
              <w:t>Šioje Sutartyje P</w:t>
            </w:r>
            <w:r w:rsidRPr="004E1229">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4E1229">
              <w:rPr>
                <w:rFonts w:ascii="Times New Roman" w:hAnsi="Times New Roman" w:cs="Times New Roman"/>
                <w:sz w:val="24"/>
                <w:szCs w:val="24"/>
              </w:rPr>
              <w:t>.</w:t>
            </w:r>
          </w:p>
        </w:tc>
      </w:tr>
      <w:tr w:rsidR="004E1229" w:rsidRPr="004E1229" w14:paraId="59B2C414" w14:textId="77777777" w:rsidTr="00FB3FBF">
        <w:trPr>
          <w:trHeight w:val="300"/>
        </w:trPr>
        <w:tc>
          <w:tcPr>
            <w:tcW w:w="3094" w:type="dxa"/>
            <w:gridSpan w:val="2"/>
          </w:tcPr>
          <w:p w14:paraId="56B76083"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5.3. Sutarties kainos / įkainių perskaičiavimas taikant peržiūros taisykles</w:t>
            </w:r>
          </w:p>
          <w:p w14:paraId="53FE623F" w14:textId="77777777" w:rsidR="004E1229" w:rsidRPr="004E1229" w:rsidRDefault="004E1229" w:rsidP="00FB3FBF">
            <w:pPr>
              <w:jc w:val="both"/>
              <w:rPr>
                <w:rFonts w:ascii="Times New Roman" w:hAnsi="Times New Roman" w:cs="Times New Roman"/>
                <w:sz w:val="24"/>
                <w:szCs w:val="24"/>
              </w:rPr>
            </w:pPr>
          </w:p>
        </w:tc>
        <w:tc>
          <w:tcPr>
            <w:tcW w:w="6441" w:type="dxa"/>
            <w:gridSpan w:val="2"/>
          </w:tcPr>
          <w:p w14:paraId="610BF0DD"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Sutarties kaina / įkainiai bus perskaičiuojami:</w:t>
            </w:r>
          </w:p>
          <w:p w14:paraId="2224304B"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5.3.1. dėl PVM tarifo pasikeitimo;</w:t>
            </w:r>
          </w:p>
          <w:p w14:paraId="615D7733"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5.3.2. dėl kainų lygio pokyčio.</w:t>
            </w:r>
          </w:p>
        </w:tc>
      </w:tr>
      <w:tr w:rsidR="004E1229" w:rsidRPr="004E1229" w14:paraId="74F8D884" w14:textId="77777777" w:rsidTr="00FB3FBF">
        <w:trPr>
          <w:trHeight w:val="300"/>
        </w:trPr>
        <w:tc>
          <w:tcPr>
            <w:tcW w:w="3094" w:type="dxa"/>
            <w:gridSpan w:val="2"/>
          </w:tcPr>
          <w:p w14:paraId="3A192A54"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5.3.1. Sutarties kainos / įkainių peržiūra dėl PVM tarifo pasikeitimo</w:t>
            </w:r>
          </w:p>
        </w:tc>
        <w:tc>
          <w:tcPr>
            <w:tcW w:w="6441" w:type="dxa"/>
            <w:gridSpan w:val="2"/>
          </w:tcPr>
          <w:p w14:paraId="7279A40A"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F97176F" w14:textId="77777777" w:rsidR="004E1229" w:rsidRPr="004E1229" w:rsidRDefault="004E1229" w:rsidP="00FB3FBF">
            <w:pPr>
              <w:jc w:val="both"/>
              <w:rPr>
                <w:rFonts w:ascii="Times New Roman" w:hAnsi="Times New Roman" w:cs="Times New Roman"/>
                <w:sz w:val="24"/>
                <w:szCs w:val="24"/>
              </w:rPr>
            </w:pPr>
          </w:p>
          <w:p w14:paraId="226AC449"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Perskaičiavimas įforminamas Susitarimu ne vėliau kaip per 10 (dešimt) darbo dienų nuo PVM mokėjimą reglamentuojančių </w:t>
            </w:r>
            <w:r w:rsidRPr="004E1229">
              <w:rPr>
                <w:rFonts w:ascii="Times New Roman" w:hAnsi="Times New Roman" w:cs="Times New Roman"/>
                <w:sz w:val="24"/>
                <w:szCs w:val="24"/>
              </w:rPr>
              <w:lastRenderedPageBreak/>
              <w:t>teisės aktų pasikeitimo, kuris tampa neatskiriama Sutarties dalimi. Perskaičiuota (-as) Sutarties kaina / įkainiai taikoma (-i) už tą Paslaugų dalį, kurios bus teikiamos nuo Susitarime nurodytos dienos (nereikalingą ištrinti).</w:t>
            </w:r>
          </w:p>
        </w:tc>
      </w:tr>
      <w:tr w:rsidR="004E1229" w:rsidRPr="004E1229" w14:paraId="42708C5B" w14:textId="77777777" w:rsidTr="00FB3FBF">
        <w:trPr>
          <w:trHeight w:val="300"/>
        </w:trPr>
        <w:tc>
          <w:tcPr>
            <w:tcW w:w="3094" w:type="dxa"/>
            <w:gridSpan w:val="2"/>
          </w:tcPr>
          <w:p w14:paraId="09974268"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b/>
                <w:bCs/>
                <w:sz w:val="24"/>
                <w:szCs w:val="24"/>
              </w:rPr>
              <w:lastRenderedPageBreak/>
              <w:t>5.3.2.</w:t>
            </w:r>
            <w:r w:rsidRPr="004E1229">
              <w:rPr>
                <w:rFonts w:ascii="Times New Roman" w:hAnsi="Times New Roman" w:cs="Times New Roman"/>
                <w:sz w:val="24"/>
                <w:szCs w:val="24"/>
              </w:rPr>
              <w:t xml:space="preserve"> </w:t>
            </w:r>
            <w:r w:rsidRPr="004E1229">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0ADB4C67"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p w14:paraId="1A0EBCE0" w14:textId="77777777" w:rsidR="004E1229" w:rsidRPr="004E1229" w:rsidRDefault="004E1229" w:rsidP="00FB3FBF">
            <w:pPr>
              <w:rPr>
                <w:rFonts w:ascii="Times New Roman" w:hAnsi="Times New Roman" w:cs="Times New Roman"/>
                <w:sz w:val="24"/>
                <w:szCs w:val="24"/>
              </w:rPr>
            </w:pPr>
          </w:p>
        </w:tc>
      </w:tr>
      <w:tr w:rsidR="004E1229" w:rsidRPr="004E1229" w14:paraId="39C9957A" w14:textId="77777777" w:rsidTr="00FB3FBF">
        <w:trPr>
          <w:trHeight w:val="300"/>
        </w:trPr>
        <w:tc>
          <w:tcPr>
            <w:tcW w:w="3094" w:type="dxa"/>
            <w:gridSpan w:val="2"/>
          </w:tcPr>
          <w:p w14:paraId="72C554A0"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5.3.3. Sutarties kainos / įkainių peržiūra dėl kainų lygio pokyčio</w:t>
            </w:r>
          </w:p>
        </w:tc>
        <w:tc>
          <w:tcPr>
            <w:tcW w:w="6441" w:type="dxa"/>
            <w:gridSpan w:val="2"/>
          </w:tcPr>
          <w:p w14:paraId="174C689A"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695593C4"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1312AC69"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5.3.3.3. Jeigu Paslaugų teikimas vėluoja dėl Tiekėjo kaltės, uždelstų suteikti Paslaugų kaina / įkainiai nėra perskaičiuojami dėl kainų lygio kilimo (gali būti mažinami, tačiau negali būti didinami).</w:t>
            </w:r>
          </w:p>
          <w:p w14:paraId="4E6CE254"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2339478"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D3A54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5.3.3.6. Nauja Sutarties kaina / įkainiai apskaičiuojami pagal žemiau pateiktą formulę:</w:t>
            </w:r>
          </w:p>
          <w:p w14:paraId="05783491" w14:textId="77777777" w:rsidR="004E1229" w:rsidRPr="004E1229" w:rsidRDefault="004E1229" w:rsidP="00FB3FBF">
            <w:pPr>
              <w:jc w:val="both"/>
              <w:rPr>
                <w:rFonts w:ascii="Times New Roman" w:hAnsi="Times New Roman" w:cs="Times New Roman"/>
                <w:sz w:val="24"/>
                <w:szCs w:val="24"/>
              </w:rPr>
            </w:pPr>
          </w:p>
          <w:p w14:paraId="6F8552C0" w14:textId="77777777" w:rsidR="004E1229" w:rsidRPr="004E1229" w:rsidRDefault="00FC3423" w:rsidP="00FB3FBF">
            <w:p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4E1229" w:rsidRPr="004E1229">
              <w:rPr>
                <w:rFonts w:ascii="Times New Roman" w:hAnsi="Times New Roman" w:cs="Times New Roman"/>
                <w:sz w:val="24"/>
                <w:szCs w:val="24"/>
              </w:rPr>
              <w:t>, kur a – kaina / įkainis (Eur be PVM) (jei peržiūra jau buvo atlikta, tai po paskutinio perskaičiavimo)</w:t>
            </w:r>
          </w:p>
          <w:p w14:paraId="68C472CE"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lastRenderedPageBreak/>
              <w:t>a</w:t>
            </w:r>
            <w:r w:rsidRPr="004E1229">
              <w:rPr>
                <w:rFonts w:ascii="Times New Roman" w:hAnsi="Times New Roman" w:cs="Times New Roman"/>
                <w:sz w:val="24"/>
                <w:szCs w:val="24"/>
                <w:vertAlign w:val="subscript"/>
              </w:rPr>
              <w:t>1</w:t>
            </w:r>
            <w:r w:rsidRPr="004E1229">
              <w:rPr>
                <w:rFonts w:ascii="Times New Roman" w:hAnsi="Times New Roman" w:cs="Times New Roman"/>
                <w:sz w:val="24"/>
                <w:szCs w:val="24"/>
              </w:rPr>
              <w:t xml:space="preserve"> – perskaičiuota (pakeista) kaina / įkainis (Eur be PVM)</w:t>
            </w:r>
          </w:p>
          <w:p w14:paraId="537527C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k – pagal vartotojų kainų indeksą ( „Vartojimo prekių ir paslaugų“ indeksas) apskaičiuotas Vartojimo prekių ir paslaugų kainų pokytis (padidėjimas arba sumažėjimas) (%). „k“ reikšmė skaičiuojama pagal formulę:</w:t>
            </w:r>
          </w:p>
          <w:p w14:paraId="50838FBA" w14:textId="77777777" w:rsidR="004E1229" w:rsidRPr="004E1229" w:rsidRDefault="004E1229" w:rsidP="00FB3FBF">
            <w:pPr>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4E1229">
              <w:rPr>
                <w:rFonts w:ascii="Times New Roman" w:hAnsi="Times New Roman" w:cs="Times New Roman"/>
                <w:sz w:val="24"/>
                <w:szCs w:val="24"/>
              </w:rPr>
              <w:t>, (proc.) kur</w:t>
            </w:r>
          </w:p>
          <w:p w14:paraId="622DA04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Ind</w:t>
            </w:r>
            <w:r w:rsidRPr="004E1229">
              <w:rPr>
                <w:rFonts w:ascii="Times New Roman" w:hAnsi="Times New Roman" w:cs="Times New Roman"/>
                <w:sz w:val="24"/>
                <w:szCs w:val="24"/>
                <w:vertAlign w:val="subscript"/>
              </w:rPr>
              <w:t>naujausias</w:t>
            </w:r>
            <w:r w:rsidRPr="004E1229">
              <w:rPr>
                <w:rFonts w:ascii="Times New Roman" w:hAnsi="Times New Roman" w:cs="Times New Roman"/>
                <w:sz w:val="24"/>
                <w:szCs w:val="24"/>
              </w:rPr>
              <w:t xml:space="preserve"> – kreipimosi dėl kainos / įkainių peržiūros išsiuntimo kitai Šaliai dieną paskelbtas naujausias vartojimo prekių ir paslaugų indeksas ( „Vartojimo prekių ir paslaugų“ bendras indeksas)).</w:t>
            </w:r>
          </w:p>
          <w:p w14:paraId="0B6A5EC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Ind</w:t>
            </w:r>
            <w:r w:rsidRPr="004E1229">
              <w:rPr>
                <w:rFonts w:ascii="Times New Roman" w:hAnsi="Times New Roman" w:cs="Times New Roman"/>
                <w:sz w:val="24"/>
                <w:szCs w:val="24"/>
                <w:vertAlign w:val="subscript"/>
              </w:rPr>
              <w:t>pradžia</w:t>
            </w:r>
            <w:r w:rsidRPr="004E1229">
              <w:rPr>
                <w:rFonts w:ascii="Times New Roman" w:hAnsi="Times New Roman" w:cs="Times New Roman"/>
                <w:sz w:val="24"/>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C26E08" w14:textId="77777777" w:rsidR="004E1229" w:rsidRPr="004E1229" w:rsidRDefault="004E1229" w:rsidP="00FB3FBF">
            <w:pPr>
              <w:jc w:val="both"/>
              <w:rPr>
                <w:rFonts w:ascii="Times New Roman" w:hAnsi="Times New Roman" w:cs="Times New Roman"/>
                <w:bCs/>
                <w:sz w:val="24"/>
                <w:szCs w:val="24"/>
              </w:rPr>
            </w:pPr>
            <w:r w:rsidRPr="004E1229">
              <w:rPr>
                <w:rFonts w:ascii="Times New Roman" w:hAnsi="Times New Roman" w:cs="Times New Roman"/>
                <w:sz w:val="24"/>
                <w:szCs w:val="24"/>
              </w:rPr>
              <w:t xml:space="preserve">5.3.3.7. Skaičiavimams indeksų reikšmės imamos </w:t>
            </w:r>
            <w:r w:rsidRPr="004E1229">
              <w:rPr>
                <w:rFonts w:ascii="Times New Roman" w:hAnsi="Times New Roman" w:cs="Times New Roman"/>
                <w:bCs/>
                <w:sz w:val="24"/>
                <w:szCs w:val="24"/>
              </w:rPr>
              <w:t>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4E1229">
              <w:rPr>
                <w:rFonts w:ascii="Times New Roman" w:hAnsi="Times New Roman" w:cs="Times New Roman"/>
                <w:bCs/>
                <w:sz w:val="24"/>
                <w:szCs w:val="24"/>
                <w:vertAlign w:val="subscript"/>
              </w:rPr>
              <w:t>1</w:t>
            </w:r>
            <w:r w:rsidRPr="004E1229">
              <w:rPr>
                <w:rFonts w:ascii="Times New Roman" w:hAnsi="Times New Roman" w:cs="Times New Roman"/>
                <w:bCs/>
                <w:sz w:val="24"/>
                <w:szCs w:val="24"/>
              </w:rPr>
              <w:t>“ suapvalinamas iki dviejų (skaitmenų po kablelio.</w:t>
            </w:r>
          </w:p>
          <w:p w14:paraId="6003E0CD"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0FD405A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5.3.3.9. Susitarimas turi būti sudarytas per (10 (dešimt) darbo dienų) nuo Šalies pateikto tinkamo prašymo perskaičiuoti Sutarties kainą / įkainius gavimo dienos.</w:t>
            </w:r>
          </w:p>
          <w:p w14:paraId="53E9575E"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5.3.3.10. Susitarimu Šalys neturi teisės keisti procedūroje nurodytos tvarkos ar kitų Sutarties nuostatų, išskyrus, jei keitimas atliekamas pagal VPĮ nuostatas.</w:t>
            </w:r>
          </w:p>
        </w:tc>
      </w:tr>
      <w:tr w:rsidR="004E1229" w:rsidRPr="004E1229" w14:paraId="1AE059E9" w14:textId="77777777" w:rsidTr="00FB3FBF">
        <w:trPr>
          <w:trHeight w:val="300"/>
        </w:trPr>
        <w:tc>
          <w:tcPr>
            <w:tcW w:w="3094" w:type="dxa"/>
            <w:gridSpan w:val="2"/>
          </w:tcPr>
          <w:p w14:paraId="05784B7B"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lastRenderedPageBreak/>
              <w:t xml:space="preserve">5.3.4. Sutarties kainos / įkainių peržiūra dėl kainų lygio pokyčio pagal </w:t>
            </w:r>
            <w:r w:rsidRPr="004E1229">
              <w:rPr>
                <w:rFonts w:ascii="Times New Roman" w:hAnsi="Times New Roman" w:cs="Times New Roman"/>
                <w:b/>
                <w:bCs/>
                <w:sz w:val="24"/>
                <w:szCs w:val="24"/>
              </w:rPr>
              <w:lastRenderedPageBreak/>
              <w:t>Paslaugų</w:t>
            </w:r>
            <w:r w:rsidRPr="004E1229">
              <w:rPr>
                <w:rFonts w:ascii="Times New Roman" w:hAnsi="Times New Roman" w:cs="Times New Roman"/>
                <w:b/>
                <w:sz w:val="24"/>
                <w:szCs w:val="24"/>
              </w:rPr>
              <w:t xml:space="preserve"> grupių kainų pokyčius</w:t>
            </w:r>
          </w:p>
        </w:tc>
        <w:tc>
          <w:tcPr>
            <w:tcW w:w="6441" w:type="dxa"/>
            <w:gridSpan w:val="2"/>
          </w:tcPr>
          <w:p w14:paraId="72F45F35"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lastRenderedPageBreak/>
              <w:t>Netaikoma</w:t>
            </w:r>
          </w:p>
          <w:p w14:paraId="23F576EE" w14:textId="77777777" w:rsidR="004E1229" w:rsidRPr="004E1229" w:rsidRDefault="004E1229" w:rsidP="00FB3FBF">
            <w:pPr>
              <w:rPr>
                <w:rFonts w:ascii="Times New Roman" w:hAnsi="Times New Roman" w:cs="Times New Roman"/>
                <w:sz w:val="24"/>
                <w:szCs w:val="24"/>
              </w:rPr>
            </w:pPr>
          </w:p>
        </w:tc>
      </w:tr>
      <w:tr w:rsidR="004E1229" w:rsidRPr="004E1229" w14:paraId="1AD3513C" w14:textId="77777777" w:rsidTr="00FB3FBF">
        <w:trPr>
          <w:trHeight w:val="300"/>
        </w:trPr>
        <w:tc>
          <w:tcPr>
            <w:tcW w:w="3094" w:type="dxa"/>
            <w:gridSpan w:val="2"/>
          </w:tcPr>
          <w:p w14:paraId="2BE60421" w14:textId="77777777" w:rsidR="004E1229" w:rsidRPr="004E1229" w:rsidRDefault="004E1229" w:rsidP="00FB3FBF">
            <w:pPr>
              <w:jc w:val="both"/>
              <w:rPr>
                <w:rFonts w:ascii="Times New Roman" w:hAnsi="Times New Roman" w:cs="Times New Roman"/>
                <w:b/>
                <w:bCs/>
                <w:sz w:val="24"/>
                <w:szCs w:val="24"/>
              </w:rPr>
            </w:pPr>
            <w:r w:rsidRPr="004E1229">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32394094"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p w14:paraId="596F3865" w14:textId="77777777" w:rsidR="004E1229" w:rsidRPr="004E1229" w:rsidRDefault="004E1229" w:rsidP="00FB3FBF">
            <w:pPr>
              <w:rPr>
                <w:rFonts w:ascii="Times New Roman" w:hAnsi="Times New Roman" w:cs="Times New Roman"/>
                <w:sz w:val="24"/>
                <w:szCs w:val="24"/>
              </w:rPr>
            </w:pPr>
          </w:p>
        </w:tc>
      </w:tr>
      <w:tr w:rsidR="004E1229" w:rsidRPr="004E1229" w14:paraId="223EA2AE" w14:textId="77777777" w:rsidTr="00FB3FBF">
        <w:trPr>
          <w:trHeight w:val="300"/>
        </w:trPr>
        <w:tc>
          <w:tcPr>
            <w:tcW w:w="3094" w:type="dxa"/>
            <w:gridSpan w:val="2"/>
          </w:tcPr>
          <w:p w14:paraId="37E03CC5"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5.5. Atsiskaitymo su Tiekėju terminas ir tvarka</w:t>
            </w:r>
          </w:p>
        </w:tc>
        <w:tc>
          <w:tcPr>
            <w:tcW w:w="6441" w:type="dxa"/>
            <w:gridSpan w:val="2"/>
          </w:tcPr>
          <w:p w14:paraId="30882078"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 xml:space="preserve">Pirkėjas atsiskaito su Tiekėju ne vėliau kaip per </w:t>
            </w:r>
            <w:r w:rsidRPr="004E1229">
              <w:rPr>
                <w:rFonts w:ascii="Times New Roman" w:hAnsi="Times New Roman" w:cs="Times New Roman"/>
                <w:sz w:val="24"/>
                <w:szCs w:val="24"/>
                <w:shd w:val="clear" w:color="auto" w:fill="FFFFFF"/>
              </w:rPr>
              <w:t>30 (trisdešimt) kalendorinių dienų</w:t>
            </w:r>
            <w:r w:rsidRPr="004E1229">
              <w:rPr>
                <w:rFonts w:ascii="Times New Roman" w:hAnsi="Times New Roman" w:cs="Times New Roman"/>
                <w:sz w:val="24"/>
                <w:szCs w:val="24"/>
              </w:rPr>
              <w:t xml:space="preserve"> nuo Sąskaitos gavimo dienos.</w:t>
            </w:r>
          </w:p>
          <w:p w14:paraId="71525955" w14:textId="77777777" w:rsidR="004E1229" w:rsidRPr="004E1229" w:rsidRDefault="004E1229" w:rsidP="00FB3FBF">
            <w:pPr>
              <w:jc w:val="both"/>
              <w:rPr>
                <w:rFonts w:ascii="Times New Roman" w:hAnsi="Times New Roman" w:cs="Times New Roman"/>
                <w:color w:val="000000"/>
                <w:sz w:val="24"/>
                <w:szCs w:val="24"/>
                <w:shd w:val="clear" w:color="auto" w:fill="FFFFFF"/>
              </w:rPr>
            </w:pPr>
          </w:p>
          <w:p w14:paraId="7F3A057D" w14:textId="77777777" w:rsidR="004E1229" w:rsidRPr="004E1229" w:rsidRDefault="004E1229" w:rsidP="00FB3FBF">
            <w:pPr>
              <w:rPr>
                <w:rFonts w:ascii="Times New Roman" w:hAnsi="Times New Roman" w:cs="Times New Roman"/>
                <w:sz w:val="24"/>
                <w:szCs w:val="24"/>
                <w:shd w:val="clear" w:color="auto" w:fill="FFFFFF"/>
              </w:rPr>
            </w:pPr>
            <w:r w:rsidRPr="004E1229">
              <w:rPr>
                <w:rFonts w:ascii="Times New Roman" w:hAnsi="Times New Roman" w:cs="Times New Roman"/>
                <w:color w:val="000000"/>
                <w:sz w:val="24"/>
                <w:szCs w:val="24"/>
                <w:shd w:val="clear" w:color="auto" w:fill="FFFFFF"/>
              </w:rPr>
              <w:t>Apmokėjimo sąlygos</w:t>
            </w:r>
            <w:r w:rsidRPr="004E1229">
              <w:rPr>
                <w:rFonts w:ascii="Times New Roman" w:hAnsi="Times New Roman" w:cs="Times New Roman"/>
                <w:sz w:val="24"/>
                <w:szCs w:val="24"/>
                <w:shd w:val="clear" w:color="auto" w:fill="FFFFFF"/>
              </w:rPr>
              <w:t>:</w:t>
            </w:r>
          </w:p>
          <w:p w14:paraId="6FF1971A" w14:textId="77777777" w:rsidR="004E1229" w:rsidRPr="004E1229" w:rsidRDefault="004E1229" w:rsidP="00FB3FBF">
            <w:pPr>
              <w:jc w:val="both"/>
              <w:rPr>
                <w:rFonts w:ascii="Times New Roman" w:hAnsi="Times New Roman" w:cs="Times New Roman"/>
                <w:sz w:val="24"/>
                <w:szCs w:val="24"/>
                <w:shd w:val="clear" w:color="auto" w:fill="FFFFFF"/>
              </w:rPr>
            </w:pPr>
            <w:r w:rsidRPr="004E1229">
              <w:rPr>
                <w:rFonts w:ascii="Times New Roman" w:hAnsi="Times New Roman" w:cs="Times New Roman"/>
                <w:sz w:val="24"/>
                <w:szCs w:val="24"/>
                <w:shd w:val="clear" w:color="auto" w:fill="FFFFFF"/>
              </w:rPr>
              <w:t>1) atsiskaitymas vyks Sutarties 2 priede nurodytais etapais ir įkainiais už pagal Sutartį teikiamas Paslaugas.</w:t>
            </w:r>
          </w:p>
        </w:tc>
      </w:tr>
      <w:tr w:rsidR="004E1229" w:rsidRPr="004E1229" w14:paraId="5FC3C7A0" w14:textId="77777777" w:rsidTr="00FB3FBF">
        <w:trPr>
          <w:trHeight w:val="300"/>
        </w:trPr>
        <w:tc>
          <w:tcPr>
            <w:tcW w:w="3094" w:type="dxa"/>
            <w:gridSpan w:val="2"/>
          </w:tcPr>
          <w:p w14:paraId="57F3A5C8"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5.6. Avansas</w:t>
            </w:r>
          </w:p>
        </w:tc>
        <w:tc>
          <w:tcPr>
            <w:tcW w:w="6441" w:type="dxa"/>
            <w:gridSpan w:val="2"/>
          </w:tcPr>
          <w:p w14:paraId="392BC8D1"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56B2BDA7" w14:textId="77777777" w:rsidTr="00FB3FBF">
        <w:trPr>
          <w:trHeight w:val="300"/>
        </w:trPr>
        <w:tc>
          <w:tcPr>
            <w:tcW w:w="3094" w:type="dxa"/>
            <w:gridSpan w:val="2"/>
          </w:tcPr>
          <w:p w14:paraId="74CE2CD3"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5.7. Avanso užtikrinimas</w:t>
            </w:r>
          </w:p>
        </w:tc>
        <w:tc>
          <w:tcPr>
            <w:tcW w:w="6441" w:type="dxa"/>
            <w:gridSpan w:val="2"/>
          </w:tcPr>
          <w:p w14:paraId="249A837B"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r w:rsidRPr="004E1229">
              <w:rPr>
                <w:rFonts w:ascii="Times New Roman" w:hAnsi="Times New Roman" w:cs="Times New Roman"/>
                <w:color w:val="000000"/>
                <w:sz w:val="24"/>
                <w:szCs w:val="24"/>
                <w:shd w:val="clear" w:color="auto" w:fill="FFFFFF"/>
              </w:rPr>
              <w:t xml:space="preserve"> </w:t>
            </w:r>
          </w:p>
        </w:tc>
      </w:tr>
      <w:tr w:rsidR="004E1229" w:rsidRPr="004E1229" w14:paraId="25F30482" w14:textId="77777777" w:rsidTr="00FB3FBF">
        <w:trPr>
          <w:trHeight w:val="300"/>
        </w:trPr>
        <w:tc>
          <w:tcPr>
            <w:tcW w:w="9535" w:type="dxa"/>
            <w:gridSpan w:val="4"/>
          </w:tcPr>
          <w:p w14:paraId="2222A3CF"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6. PASLAUGŲ KOKYBĖ IR GARANTINIAI ĮSIPAREIGOJIMAI</w:t>
            </w:r>
          </w:p>
        </w:tc>
      </w:tr>
      <w:tr w:rsidR="004E1229" w:rsidRPr="004E1229" w14:paraId="1BA12A6D" w14:textId="77777777" w:rsidTr="00FB3FBF">
        <w:trPr>
          <w:trHeight w:val="300"/>
        </w:trPr>
        <w:tc>
          <w:tcPr>
            <w:tcW w:w="3094" w:type="dxa"/>
            <w:gridSpan w:val="2"/>
          </w:tcPr>
          <w:p w14:paraId="7700AD90"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6.1. Garantinis terminas</w:t>
            </w:r>
          </w:p>
        </w:tc>
        <w:tc>
          <w:tcPr>
            <w:tcW w:w="6441" w:type="dxa"/>
            <w:gridSpan w:val="2"/>
          </w:tcPr>
          <w:p w14:paraId="700F724F"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bCs/>
                <w:sz w:val="24"/>
                <w:szCs w:val="24"/>
              </w:rPr>
              <w:t>Paslaugoms</w:t>
            </w:r>
            <w:r w:rsidRPr="004E1229">
              <w:rPr>
                <w:rFonts w:ascii="Times New Roman" w:hAnsi="Times New Roman" w:cs="Times New Roman"/>
                <w:sz w:val="24"/>
                <w:szCs w:val="24"/>
              </w:rPr>
              <w:t xml:space="preserve"> nustatomas Tiekėjo pasiūlytas </w:t>
            </w:r>
            <w:r w:rsidRPr="004E1229">
              <w:rPr>
                <w:rFonts w:ascii="Times New Roman" w:hAnsi="Times New Roman" w:cs="Times New Roman"/>
                <w:bCs/>
                <w:sz w:val="24"/>
                <w:szCs w:val="24"/>
              </w:rPr>
              <w:t>ne trumpesnis kaip</w:t>
            </w:r>
            <w:r w:rsidRPr="004E1229">
              <w:rPr>
                <w:rFonts w:ascii="Times New Roman" w:hAnsi="Times New Roman" w:cs="Times New Roman"/>
                <w:sz w:val="24"/>
                <w:szCs w:val="24"/>
              </w:rPr>
              <w:t xml:space="preserve"> 12 (dvylika) mėnesių garantinis terminas. Garantinis terminas skaičiuojamas nuo Paslaugų perdavimo–priėmimo akto ar Sąskaitos (kai Paslaugų perdavimo–priėmimo aktas nėra pasirašomas) pasirašymo dienos.</w:t>
            </w:r>
          </w:p>
        </w:tc>
      </w:tr>
      <w:tr w:rsidR="004E1229" w:rsidRPr="004E1229" w14:paraId="3E45652C" w14:textId="77777777" w:rsidTr="00FB3FBF">
        <w:trPr>
          <w:trHeight w:val="300"/>
        </w:trPr>
        <w:tc>
          <w:tcPr>
            <w:tcW w:w="3094" w:type="dxa"/>
            <w:gridSpan w:val="2"/>
          </w:tcPr>
          <w:p w14:paraId="10E55677"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6.2. Terminas Paslaugų trūkumams pašalinti</w:t>
            </w:r>
          </w:p>
        </w:tc>
        <w:tc>
          <w:tcPr>
            <w:tcW w:w="6441" w:type="dxa"/>
            <w:gridSpan w:val="2"/>
          </w:tcPr>
          <w:p w14:paraId="4932D5EB"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Reikalavimai nustatyti Techninės specifikacijos 4.3.4 papunktyje.</w:t>
            </w:r>
          </w:p>
        </w:tc>
      </w:tr>
      <w:tr w:rsidR="004E1229" w:rsidRPr="004E1229" w14:paraId="3B662360" w14:textId="77777777" w:rsidTr="00FB3FBF">
        <w:trPr>
          <w:trHeight w:val="300"/>
        </w:trPr>
        <w:tc>
          <w:tcPr>
            <w:tcW w:w="3094" w:type="dxa"/>
            <w:gridSpan w:val="2"/>
          </w:tcPr>
          <w:p w14:paraId="074729CC"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 xml:space="preserve">6.3. Kokybinių kriterijų įgyvendinimo </w:t>
            </w:r>
            <w:r w:rsidRPr="004E1229">
              <w:rPr>
                <w:rFonts w:ascii="Times New Roman" w:hAnsi="Times New Roman" w:cs="Times New Roman"/>
                <w:b/>
                <w:bCs/>
                <w:sz w:val="24"/>
                <w:szCs w:val="24"/>
              </w:rPr>
              <w:t xml:space="preserve">ir </w:t>
            </w:r>
            <w:r w:rsidRPr="004E1229">
              <w:rPr>
                <w:rFonts w:ascii="Times New Roman" w:hAnsi="Times New Roman" w:cs="Times New Roman"/>
                <w:b/>
                <w:sz w:val="24"/>
                <w:szCs w:val="24"/>
              </w:rPr>
              <w:t>tikrinimo tvarka</w:t>
            </w:r>
          </w:p>
        </w:tc>
        <w:tc>
          <w:tcPr>
            <w:tcW w:w="6441" w:type="dxa"/>
            <w:gridSpan w:val="2"/>
          </w:tcPr>
          <w:p w14:paraId="501B1E4C"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 xml:space="preserve">Netaikoma. </w:t>
            </w:r>
          </w:p>
        </w:tc>
      </w:tr>
      <w:tr w:rsidR="004E1229" w:rsidRPr="004E1229" w14:paraId="24B8DF47" w14:textId="77777777" w:rsidTr="00FB3FBF">
        <w:trPr>
          <w:trHeight w:val="300"/>
        </w:trPr>
        <w:tc>
          <w:tcPr>
            <w:tcW w:w="9535" w:type="dxa"/>
            <w:gridSpan w:val="4"/>
          </w:tcPr>
          <w:p w14:paraId="5867E494"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7. SUTARTIES VYKDYMUI PASITELKIAMI SUBTIEKĖJAI IR (AR) SPECIALISTAI</w:t>
            </w:r>
          </w:p>
        </w:tc>
      </w:tr>
      <w:tr w:rsidR="004E1229" w:rsidRPr="004E1229" w14:paraId="5FB6F790" w14:textId="77777777" w:rsidTr="00FB3FBF">
        <w:trPr>
          <w:trHeight w:val="300"/>
        </w:trPr>
        <w:tc>
          <w:tcPr>
            <w:tcW w:w="3094" w:type="dxa"/>
            <w:gridSpan w:val="2"/>
          </w:tcPr>
          <w:p w14:paraId="635A74A4" w14:textId="77777777" w:rsidR="004E1229" w:rsidRPr="004E1229" w:rsidRDefault="004E1229" w:rsidP="00FB3FBF">
            <w:pPr>
              <w:jc w:val="both"/>
              <w:rPr>
                <w:rFonts w:ascii="Times New Roman" w:hAnsi="Times New Roman" w:cs="Times New Roman"/>
                <w:b/>
                <w:bCs/>
                <w:sz w:val="24"/>
                <w:szCs w:val="24"/>
              </w:rPr>
            </w:pPr>
            <w:r w:rsidRPr="004E1229">
              <w:rPr>
                <w:rFonts w:ascii="Times New Roman" w:hAnsi="Times New Roman" w:cs="Times New Roman"/>
                <w:b/>
                <w:bCs/>
                <w:sz w:val="24"/>
                <w:szCs w:val="24"/>
              </w:rPr>
              <w:t>7.1. Sutarties vykdymui pasitelkiami subtiekėjai ir (ar) specialistai</w:t>
            </w:r>
          </w:p>
        </w:tc>
        <w:tc>
          <w:tcPr>
            <w:tcW w:w="6441" w:type="dxa"/>
            <w:gridSpan w:val="2"/>
          </w:tcPr>
          <w:p w14:paraId="2039AD38"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sz w:val="24"/>
                <w:szCs w:val="24"/>
              </w:rPr>
              <w:t>Sutarties vykdymui pasitelkiami subtiekėjai ir (ar) specialistai yra nurodyti Sutarties priede Nr. 3 „Sutarties vykdymui pasitelkiami subtiekėjai ir (ar) specialistai“</w:t>
            </w:r>
          </w:p>
        </w:tc>
      </w:tr>
      <w:tr w:rsidR="004E1229" w:rsidRPr="004E1229" w14:paraId="17B1E5EB" w14:textId="77777777" w:rsidTr="00FB3FBF">
        <w:trPr>
          <w:trHeight w:val="300"/>
        </w:trPr>
        <w:tc>
          <w:tcPr>
            <w:tcW w:w="9535" w:type="dxa"/>
            <w:gridSpan w:val="4"/>
          </w:tcPr>
          <w:p w14:paraId="09442E53"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8. PRIEVOLIŲ PAGAL SUTARTĮ ĮVYKDYMO UŽTIKRINIMAS</w:t>
            </w:r>
          </w:p>
        </w:tc>
      </w:tr>
      <w:tr w:rsidR="004E1229" w:rsidRPr="004E1229" w14:paraId="62C0BAA7" w14:textId="77777777" w:rsidTr="00FB3FBF">
        <w:trPr>
          <w:trHeight w:val="300"/>
        </w:trPr>
        <w:tc>
          <w:tcPr>
            <w:tcW w:w="3094" w:type="dxa"/>
            <w:gridSpan w:val="2"/>
          </w:tcPr>
          <w:p w14:paraId="1ECE31F4"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8.1. Prievolių pagal Sutartį įvykdymo užtikrinimas</w:t>
            </w:r>
          </w:p>
        </w:tc>
        <w:tc>
          <w:tcPr>
            <w:tcW w:w="6441" w:type="dxa"/>
            <w:gridSpan w:val="2"/>
          </w:tcPr>
          <w:p w14:paraId="675F1F5A"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Prievolių pagal Sutartį įvykdymas užtikrinamas:</w:t>
            </w:r>
          </w:p>
          <w:p w14:paraId="4742A500"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Netesybomis (delspinigiais, bauda).</w:t>
            </w:r>
          </w:p>
        </w:tc>
      </w:tr>
      <w:tr w:rsidR="004E1229" w:rsidRPr="004E1229" w14:paraId="5D3A7E00" w14:textId="77777777" w:rsidTr="00FB3FBF">
        <w:trPr>
          <w:trHeight w:val="300"/>
        </w:trPr>
        <w:tc>
          <w:tcPr>
            <w:tcW w:w="3094" w:type="dxa"/>
            <w:gridSpan w:val="2"/>
          </w:tcPr>
          <w:p w14:paraId="16C587B7"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8.2 Sutarties įvykdymo užtikrinimo galiojimo terminas</w:t>
            </w:r>
          </w:p>
        </w:tc>
        <w:tc>
          <w:tcPr>
            <w:tcW w:w="6441" w:type="dxa"/>
            <w:gridSpan w:val="2"/>
          </w:tcPr>
          <w:p w14:paraId="32F4324D"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51A665E1" w14:textId="77777777" w:rsidTr="00FB3FBF">
        <w:trPr>
          <w:trHeight w:val="300"/>
        </w:trPr>
        <w:tc>
          <w:tcPr>
            <w:tcW w:w="3094" w:type="dxa"/>
            <w:gridSpan w:val="2"/>
          </w:tcPr>
          <w:p w14:paraId="2800B186"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8.3. Sutarties įvykdymo užtikrinimo pateikimas</w:t>
            </w:r>
          </w:p>
        </w:tc>
        <w:tc>
          <w:tcPr>
            <w:tcW w:w="6441" w:type="dxa"/>
            <w:gridSpan w:val="2"/>
          </w:tcPr>
          <w:p w14:paraId="3DA72E42"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33CCD94F" w14:textId="77777777" w:rsidTr="00FB3FBF">
        <w:trPr>
          <w:trHeight w:val="300"/>
        </w:trPr>
        <w:tc>
          <w:tcPr>
            <w:tcW w:w="9535" w:type="dxa"/>
            <w:gridSpan w:val="4"/>
          </w:tcPr>
          <w:p w14:paraId="779F42A6"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9. ŠALIŲ ATSAKOMYBĖ</w:t>
            </w:r>
          </w:p>
        </w:tc>
      </w:tr>
      <w:tr w:rsidR="004E1229" w:rsidRPr="004E1229" w14:paraId="4E8A76C9" w14:textId="77777777" w:rsidTr="00FB3FBF">
        <w:trPr>
          <w:trHeight w:val="300"/>
        </w:trPr>
        <w:tc>
          <w:tcPr>
            <w:tcW w:w="3094" w:type="dxa"/>
            <w:gridSpan w:val="2"/>
          </w:tcPr>
          <w:p w14:paraId="54B9810B"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lastRenderedPageBreak/>
              <w:t>9.1. Pirkėjui taikomos netesybos už mokėjimų pagal Sutartį vėlavimą</w:t>
            </w:r>
          </w:p>
        </w:tc>
        <w:tc>
          <w:tcPr>
            <w:tcW w:w="6441" w:type="dxa"/>
            <w:gridSpan w:val="2"/>
          </w:tcPr>
          <w:p w14:paraId="6B985890"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E1229">
              <w:rPr>
                <w:rFonts w:ascii="Times New Roman" w:hAnsi="Times New Roman" w:cs="Times New Roman"/>
                <w:sz w:val="24"/>
                <w:szCs w:val="24"/>
              </w:rPr>
              <w:t xml:space="preserve">0,02 (dvi šimtosios) procento </w:t>
            </w:r>
            <w:r w:rsidRPr="004E1229">
              <w:rPr>
                <w:rFonts w:ascii="Times New Roman" w:hAnsi="Times New Roman" w:cs="Times New Roman"/>
                <w:color w:val="000000"/>
                <w:sz w:val="24"/>
                <w:szCs w:val="24"/>
              </w:rPr>
              <w:t xml:space="preserve">dydžio delspinigius nuo neapmokėtos sumos be PVM už kiekvieną vėlavimo </w:t>
            </w:r>
            <w:r w:rsidRPr="004E1229">
              <w:rPr>
                <w:rFonts w:ascii="Times New Roman" w:hAnsi="Times New Roman" w:cs="Times New Roman"/>
                <w:sz w:val="24"/>
                <w:szCs w:val="24"/>
              </w:rPr>
              <w:t>dieną.</w:t>
            </w:r>
          </w:p>
        </w:tc>
      </w:tr>
      <w:tr w:rsidR="004E1229" w:rsidRPr="004E1229" w14:paraId="5B5207B5" w14:textId="77777777" w:rsidTr="00FB3FBF">
        <w:trPr>
          <w:trHeight w:val="300"/>
        </w:trPr>
        <w:tc>
          <w:tcPr>
            <w:tcW w:w="3094" w:type="dxa"/>
            <w:gridSpan w:val="2"/>
          </w:tcPr>
          <w:p w14:paraId="30FBDB35"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9.2. Tiekėjui taikomos netesybos</w:t>
            </w:r>
          </w:p>
        </w:tc>
        <w:tc>
          <w:tcPr>
            <w:tcW w:w="6441" w:type="dxa"/>
            <w:gridSpan w:val="2"/>
          </w:tcPr>
          <w:p w14:paraId="49154018" w14:textId="77777777" w:rsidR="004E1229" w:rsidRPr="004E1229" w:rsidRDefault="004E1229" w:rsidP="00FB3FBF">
            <w:pPr>
              <w:jc w:val="both"/>
              <w:rPr>
                <w:rFonts w:ascii="Times New Roman" w:hAnsi="Times New Roman" w:cs="Times New Roman"/>
                <w:color w:val="000000"/>
                <w:sz w:val="24"/>
                <w:szCs w:val="24"/>
              </w:rPr>
            </w:pPr>
            <w:r w:rsidRPr="004E1229">
              <w:rPr>
                <w:rFonts w:ascii="Times New Roman" w:hAnsi="Times New Roman" w:cs="Times New Roman"/>
                <w:color w:val="000000"/>
                <w:sz w:val="24"/>
                <w:szCs w:val="24"/>
              </w:rPr>
              <w:t xml:space="preserve">9.2.1. Jeigu Tiekėjas vėluoja suteikti Paslaugas arba nevykdo kitų sutartinių įsipareigojimų, Pirkėjas nuo kitos nei nustatytas terminas dienos Tiekėjui </w:t>
            </w:r>
            <w:r w:rsidRPr="004E1229">
              <w:rPr>
                <w:rFonts w:ascii="Times New Roman" w:hAnsi="Times New Roman" w:cs="Times New Roman"/>
                <w:sz w:val="24"/>
                <w:szCs w:val="24"/>
              </w:rPr>
              <w:t xml:space="preserve">skaičiuoja 0,02 (dvi šimtosios) procento </w:t>
            </w:r>
            <w:r w:rsidRPr="004E1229">
              <w:rPr>
                <w:rFonts w:ascii="Times New Roman" w:hAnsi="Times New Roman" w:cs="Times New Roman"/>
                <w:color w:val="000000"/>
                <w:sz w:val="24"/>
                <w:szCs w:val="24"/>
              </w:rPr>
              <w:t xml:space="preserve">dydžio delspinigius už kiekvieną uždelstą </w:t>
            </w:r>
            <w:r w:rsidRPr="004E1229">
              <w:rPr>
                <w:rFonts w:ascii="Times New Roman" w:hAnsi="Times New Roman" w:cs="Times New Roman"/>
                <w:sz w:val="24"/>
                <w:szCs w:val="24"/>
              </w:rPr>
              <w:t xml:space="preserve">dieną </w:t>
            </w:r>
            <w:r w:rsidRPr="004E1229">
              <w:rPr>
                <w:rFonts w:ascii="Times New Roman" w:hAnsi="Times New Roman" w:cs="Times New Roman"/>
                <w:color w:val="000000"/>
                <w:sz w:val="24"/>
                <w:szCs w:val="24"/>
              </w:rPr>
              <w:t>nuo laiku nesuteiktų Paslaugų ar kitų sutartinių įsipareigojimų nevykdymo kainos be PVM.</w:t>
            </w:r>
          </w:p>
          <w:p w14:paraId="4F48A944" w14:textId="77777777" w:rsidR="004E1229" w:rsidRPr="004E1229" w:rsidRDefault="004E1229" w:rsidP="00FB3FBF">
            <w:pPr>
              <w:jc w:val="both"/>
              <w:rPr>
                <w:rFonts w:ascii="Times New Roman" w:hAnsi="Times New Roman" w:cs="Times New Roman"/>
                <w:color w:val="000000"/>
                <w:sz w:val="24"/>
                <w:szCs w:val="24"/>
              </w:rPr>
            </w:pPr>
          </w:p>
          <w:p w14:paraId="319279A9"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color w:val="000000"/>
                <w:sz w:val="24"/>
                <w:szCs w:val="24"/>
              </w:rPr>
              <w:t>9.2.2. Tiekėjas privalo sumokėti Pirkėjui netesybas per 10 (dešimt) darbo</w:t>
            </w:r>
            <w:r w:rsidRPr="004E1229">
              <w:rPr>
                <w:rFonts w:ascii="Times New Roman" w:hAnsi="Times New Roman" w:cs="Times New Roman"/>
                <w:sz w:val="24"/>
                <w:szCs w:val="24"/>
              </w:rPr>
              <w:t xml:space="preserve"> </w:t>
            </w:r>
            <w:r w:rsidRPr="004E1229">
              <w:rPr>
                <w:rFonts w:ascii="Times New Roman" w:hAnsi="Times New Roman" w:cs="Times New Roman"/>
                <w:color w:val="000000"/>
                <w:sz w:val="24"/>
                <w:szCs w:val="24"/>
              </w:rPr>
              <w:t xml:space="preserve">dienų nuo Pirkėjo pareikalavimo, jeigu netesybų suma nėra </w:t>
            </w:r>
            <w:r w:rsidRPr="004E1229">
              <w:rPr>
                <w:rFonts w:ascii="Times New Roman" w:hAnsi="Times New Roman" w:cs="Times New Roman"/>
                <w:sz w:val="24"/>
                <w:szCs w:val="24"/>
              </w:rPr>
              <w:t>išskaitoma iš Tiekėjui mokėtinos sumos.</w:t>
            </w:r>
          </w:p>
        </w:tc>
      </w:tr>
      <w:tr w:rsidR="004E1229" w:rsidRPr="004E1229" w14:paraId="154174EE" w14:textId="77777777" w:rsidTr="00FB3FBF">
        <w:trPr>
          <w:trHeight w:val="300"/>
        </w:trPr>
        <w:tc>
          <w:tcPr>
            <w:tcW w:w="3094" w:type="dxa"/>
            <w:gridSpan w:val="2"/>
          </w:tcPr>
          <w:p w14:paraId="74FE973F"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65FD4CB0"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9.3.1. Nutraukus Sutartį dėl esminio Sutarties pažeidimo, nustatyto Sutarties Specialiosiose sąlygose, mokama 10 (dešimt) procentų dydžio bauda nuo Pradinės Sutarties vertės, nurodytos Specialiųjų sąlygų 5.2 punkte.</w:t>
            </w:r>
          </w:p>
          <w:p w14:paraId="4173DF11" w14:textId="77777777" w:rsidR="004E1229" w:rsidRPr="004E1229" w:rsidRDefault="004E1229" w:rsidP="00FB3FBF">
            <w:pPr>
              <w:rPr>
                <w:rFonts w:ascii="Times New Roman" w:hAnsi="Times New Roman" w:cs="Times New Roman"/>
                <w:sz w:val="24"/>
                <w:szCs w:val="24"/>
              </w:rPr>
            </w:pPr>
          </w:p>
        </w:tc>
      </w:tr>
      <w:tr w:rsidR="004E1229" w:rsidRPr="004E1229" w14:paraId="6C616AA2" w14:textId="77777777" w:rsidTr="00FB3FBF">
        <w:trPr>
          <w:trHeight w:val="300"/>
        </w:trPr>
        <w:tc>
          <w:tcPr>
            <w:tcW w:w="3094" w:type="dxa"/>
            <w:gridSpan w:val="2"/>
          </w:tcPr>
          <w:p w14:paraId="0B2F9B91"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6FB9A1" w14:textId="77777777" w:rsidR="004E1229" w:rsidRPr="004E1229" w:rsidRDefault="004E1229" w:rsidP="00FB3FBF">
            <w:pPr>
              <w:jc w:val="both"/>
              <w:rPr>
                <w:rFonts w:ascii="Times New Roman" w:hAnsi="Times New Roman" w:cs="Times New Roman"/>
                <w:color w:val="000000"/>
                <w:sz w:val="24"/>
                <w:szCs w:val="24"/>
              </w:rPr>
            </w:pPr>
            <w:r w:rsidRPr="004E1229">
              <w:rPr>
                <w:rFonts w:ascii="Times New Roman" w:hAnsi="Times New Roman" w:cs="Times New Roman"/>
                <w:sz w:val="24"/>
                <w:szCs w:val="24"/>
              </w:rPr>
              <w:t>Taikoma už kiekvieną pažeidimo atvejį 600 Eur (šešių šimtų eurų) bauda.</w:t>
            </w:r>
          </w:p>
          <w:p w14:paraId="253138EC" w14:textId="77777777" w:rsidR="004E1229" w:rsidRPr="004E1229" w:rsidRDefault="004E1229" w:rsidP="00FB3FBF">
            <w:pPr>
              <w:rPr>
                <w:rFonts w:ascii="Times New Roman" w:hAnsi="Times New Roman" w:cs="Times New Roman"/>
                <w:sz w:val="24"/>
                <w:szCs w:val="24"/>
              </w:rPr>
            </w:pPr>
          </w:p>
        </w:tc>
      </w:tr>
      <w:tr w:rsidR="004E1229" w:rsidRPr="004E1229" w14:paraId="0C754D75" w14:textId="77777777" w:rsidTr="00FB3FBF">
        <w:trPr>
          <w:trHeight w:val="300"/>
        </w:trPr>
        <w:tc>
          <w:tcPr>
            <w:tcW w:w="3094" w:type="dxa"/>
            <w:gridSpan w:val="2"/>
          </w:tcPr>
          <w:p w14:paraId="7044ABD4"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580E246"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color w:val="000000"/>
                <w:sz w:val="24"/>
                <w:szCs w:val="24"/>
              </w:rPr>
              <w:t>Netaikoma.</w:t>
            </w:r>
          </w:p>
        </w:tc>
      </w:tr>
      <w:tr w:rsidR="004E1229" w:rsidRPr="004E1229" w14:paraId="44579907" w14:textId="77777777" w:rsidTr="00FB3FBF">
        <w:trPr>
          <w:trHeight w:val="300"/>
        </w:trPr>
        <w:tc>
          <w:tcPr>
            <w:tcW w:w="3094" w:type="dxa"/>
            <w:gridSpan w:val="2"/>
          </w:tcPr>
          <w:p w14:paraId="0B29338F"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9.6. Tiekėjui / Pirkėjui taikoma bauda dėl konfidencialumo reikalavimų nesilaikymo</w:t>
            </w:r>
          </w:p>
        </w:tc>
        <w:tc>
          <w:tcPr>
            <w:tcW w:w="6441" w:type="dxa"/>
            <w:gridSpan w:val="2"/>
          </w:tcPr>
          <w:p w14:paraId="46ABB550"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Taikoma 500 (penki šimtai) Eur dydžio bauda už kiekvieną pažeidimo atvejį.</w:t>
            </w:r>
          </w:p>
        </w:tc>
      </w:tr>
      <w:tr w:rsidR="004E1229" w:rsidRPr="004E1229" w14:paraId="536D5E27" w14:textId="77777777" w:rsidTr="00FB3FBF">
        <w:trPr>
          <w:trHeight w:val="300"/>
        </w:trPr>
        <w:tc>
          <w:tcPr>
            <w:tcW w:w="3094" w:type="dxa"/>
            <w:gridSpan w:val="2"/>
          </w:tcPr>
          <w:p w14:paraId="6F9668A6"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 xml:space="preserve">9.7. Tiekėjui taikomos netesybos dėl pirkimo dokumentuose nustatytų kokybinių kriterijų </w:t>
            </w:r>
            <w:r w:rsidRPr="004E1229">
              <w:rPr>
                <w:rFonts w:ascii="Times New Roman" w:hAnsi="Times New Roman" w:cs="Times New Roman"/>
                <w:b/>
                <w:sz w:val="24"/>
                <w:szCs w:val="24"/>
              </w:rPr>
              <w:lastRenderedPageBreak/>
              <w:t>nepasiekimo Sutarties vykdymo metu</w:t>
            </w:r>
          </w:p>
        </w:tc>
        <w:tc>
          <w:tcPr>
            <w:tcW w:w="6441" w:type="dxa"/>
            <w:gridSpan w:val="2"/>
          </w:tcPr>
          <w:p w14:paraId="7839909A"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lastRenderedPageBreak/>
              <w:t>Jei Paslaugas teikia asmenys, nenurodyti Sutarties priede Nr. 3 „Sutarties vykdymui pasitelkiami subtiekėjai ir (ar) specialistai“ arba turintis žemesnę specialistų kvalifikaciją, taikoma bauda 2 (du) procentų nuo Pradinės sutarties vertės už kiekvieną užfiksuotą atvejį.</w:t>
            </w:r>
          </w:p>
        </w:tc>
      </w:tr>
      <w:tr w:rsidR="004E1229" w:rsidRPr="004E1229" w14:paraId="274D3A03" w14:textId="77777777" w:rsidTr="00FB3FB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5C1E1E6"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 xml:space="preserve">9.8. Tiekėjui taikomos netesybos dėl Sutarties įvykdymo užtikrinimo </w:t>
            </w:r>
            <w:r w:rsidRPr="004E1229">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040554"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5488E681" w14:textId="77777777" w:rsidTr="00FB3FBF">
        <w:trPr>
          <w:trHeight w:val="300"/>
        </w:trPr>
        <w:tc>
          <w:tcPr>
            <w:tcW w:w="3094" w:type="dxa"/>
            <w:gridSpan w:val="2"/>
          </w:tcPr>
          <w:p w14:paraId="58B75E67" w14:textId="77777777" w:rsidR="004E1229" w:rsidRPr="004E1229" w:rsidRDefault="004E1229" w:rsidP="00FB3FBF">
            <w:pPr>
              <w:rPr>
                <w:rFonts w:ascii="Times New Roman" w:hAnsi="Times New Roman" w:cs="Times New Roman"/>
                <w:b/>
                <w:bCs/>
                <w:sz w:val="24"/>
                <w:szCs w:val="24"/>
              </w:rPr>
            </w:pPr>
            <w:r w:rsidRPr="004E122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DAD830B"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Taikoma 500 (penki šimtai) Eur dydžio bauda už kiekvieną pažeidimo atvejį.</w:t>
            </w:r>
          </w:p>
        </w:tc>
      </w:tr>
      <w:tr w:rsidR="004E1229" w:rsidRPr="004E1229" w14:paraId="21CDCAFF" w14:textId="77777777" w:rsidTr="00FB3FBF">
        <w:trPr>
          <w:trHeight w:val="300"/>
        </w:trPr>
        <w:tc>
          <w:tcPr>
            <w:tcW w:w="3094" w:type="dxa"/>
            <w:gridSpan w:val="2"/>
          </w:tcPr>
          <w:p w14:paraId="22FFD4D5" w14:textId="77777777" w:rsidR="004E1229" w:rsidRPr="004E1229" w:rsidRDefault="004E1229" w:rsidP="00FB3FBF">
            <w:pPr>
              <w:rPr>
                <w:rFonts w:ascii="Times New Roman" w:hAnsi="Times New Roman" w:cs="Times New Roman"/>
                <w:b/>
                <w:sz w:val="24"/>
                <w:szCs w:val="24"/>
                <w:lang w:val="en-US"/>
              </w:rPr>
            </w:pPr>
            <w:r w:rsidRPr="004E1229">
              <w:rPr>
                <w:rFonts w:ascii="Times New Roman" w:hAnsi="Times New Roman" w:cs="Times New Roman"/>
                <w:b/>
                <w:sz w:val="24"/>
                <w:szCs w:val="24"/>
                <w:lang w:val="en-US"/>
              </w:rPr>
              <w:t xml:space="preserve">9.9. </w:t>
            </w:r>
            <w:r w:rsidRPr="004E1229">
              <w:rPr>
                <w:rFonts w:ascii="Times New Roman" w:hAnsi="Times New Roman" w:cs="Times New Roman"/>
                <w:b/>
                <w:sz w:val="24"/>
                <w:szCs w:val="24"/>
              </w:rPr>
              <w:t>Kitos netesybos</w:t>
            </w:r>
          </w:p>
        </w:tc>
        <w:tc>
          <w:tcPr>
            <w:tcW w:w="6441" w:type="dxa"/>
            <w:gridSpan w:val="2"/>
          </w:tcPr>
          <w:p w14:paraId="4B94AD6B"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Kiti Tiekėjo atsakomybės atvejai nurodyti Techninės specifikacijos 4.3.1.11 ir 4.3.1.13 papunkčiuose.</w:t>
            </w:r>
          </w:p>
        </w:tc>
      </w:tr>
      <w:tr w:rsidR="004E1229" w:rsidRPr="004E1229" w14:paraId="3ED8AE78" w14:textId="77777777" w:rsidTr="00FB3FBF">
        <w:trPr>
          <w:trHeight w:val="300"/>
        </w:trPr>
        <w:tc>
          <w:tcPr>
            <w:tcW w:w="9535" w:type="dxa"/>
            <w:gridSpan w:val="4"/>
          </w:tcPr>
          <w:p w14:paraId="6EF16C67" w14:textId="77777777" w:rsidR="004E1229" w:rsidRPr="004E1229" w:rsidRDefault="004E1229" w:rsidP="00FB3FBF">
            <w:pPr>
              <w:jc w:val="center"/>
              <w:rPr>
                <w:rFonts w:ascii="Times New Roman" w:hAnsi="Times New Roman" w:cs="Times New Roman"/>
                <w:color w:val="4472C4"/>
                <w:sz w:val="24"/>
                <w:szCs w:val="24"/>
              </w:rPr>
            </w:pPr>
            <w:r w:rsidRPr="004E1229">
              <w:rPr>
                <w:rFonts w:ascii="Times New Roman" w:hAnsi="Times New Roman" w:cs="Times New Roman"/>
                <w:b/>
                <w:sz w:val="24"/>
                <w:szCs w:val="24"/>
              </w:rPr>
              <w:t>10. ESMINĖS SUTARTIES SĄLYGOS</w:t>
            </w:r>
          </w:p>
        </w:tc>
      </w:tr>
      <w:tr w:rsidR="004E1229" w:rsidRPr="004E1229" w14:paraId="2A241F4E" w14:textId="77777777" w:rsidTr="00FB3FBF">
        <w:trPr>
          <w:trHeight w:val="300"/>
        </w:trPr>
        <w:tc>
          <w:tcPr>
            <w:tcW w:w="3094" w:type="dxa"/>
            <w:gridSpan w:val="2"/>
          </w:tcPr>
          <w:p w14:paraId="19A9FF99" w14:textId="77777777" w:rsidR="004E1229" w:rsidRPr="004E1229" w:rsidRDefault="004E1229" w:rsidP="00FB3FBF">
            <w:pPr>
              <w:rPr>
                <w:rFonts w:ascii="Times New Roman" w:hAnsi="Times New Roman" w:cs="Times New Roman"/>
                <w:b/>
                <w:sz w:val="24"/>
                <w:szCs w:val="24"/>
                <w:lang w:val="en-US"/>
              </w:rPr>
            </w:pPr>
            <w:r w:rsidRPr="004E1229">
              <w:rPr>
                <w:rFonts w:ascii="Times New Roman" w:hAnsi="Times New Roman" w:cs="Times New Roman"/>
                <w:b/>
                <w:sz w:val="24"/>
                <w:szCs w:val="24"/>
                <w:lang w:val="en-US"/>
              </w:rPr>
              <w:t xml:space="preserve">10.1. </w:t>
            </w:r>
            <w:r w:rsidRPr="004E1229">
              <w:rPr>
                <w:rFonts w:ascii="Times New Roman" w:hAnsi="Times New Roman" w:cs="Times New Roman"/>
                <w:b/>
                <w:sz w:val="24"/>
                <w:szCs w:val="24"/>
              </w:rPr>
              <w:t>Esminės Sutarties sąlygos</w:t>
            </w:r>
          </w:p>
        </w:tc>
        <w:tc>
          <w:tcPr>
            <w:tcW w:w="6441" w:type="dxa"/>
            <w:gridSpan w:val="2"/>
          </w:tcPr>
          <w:p w14:paraId="29BF476E"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Paslaugų teikimo terminas.</w:t>
            </w:r>
          </w:p>
        </w:tc>
      </w:tr>
      <w:tr w:rsidR="004E1229" w:rsidRPr="004E1229" w14:paraId="74DC6104" w14:textId="77777777" w:rsidTr="00FB3FBF">
        <w:trPr>
          <w:trHeight w:val="300"/>
        </w:trPr>
        <w:tc>
          <w:tcPr>
            <w:tcW w:w="9535" w:type="dxa"/>
            <w:gridSpan w:val="4"/>
          </w:tcPr>
          <w:p w14:paraId="46D1ACBB"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11. SUTARTIES GALIOJIMAS IR KEITIMAS</w:t>
            </w:r>
          </w:p>
        </w:tc>
      </w:tr>
      <w:tr w:rsidR="004E1229" w:rsidRPr="004E1229" w14:paraId="6CE2C92C" w14:textId="77777777" w:rsidTr="00FB3FBF">
        <w:trPr>
          <w:trHeight w:val="300"/>
        </w:trPr>
        <w:tc>
          <w:tcPr>
            <w:tcW w:w="3094" w:type="dxa"/>
            <w:gridSpan w:val="2"/>
          </w:tcPr>
          <w:p w14:paraId="4582C38C"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11.1. Sutarties sudarymas ir įsigaliojimas</w:t>
            </w:r>
          </w:p>
        </w:tc>
        <w:tc>
          <w:tcPr>
            <w:tcW w:w="6441" w:type="dxa"/>
            <w:gridSpan w:val="2"/>
          </w:tcPr>
          <w:p w14:paraId="4494BDAE"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Ši Sutartis laikoma sudaryta ir įsigalioja nuo Sutarties pasirašymo dienos (antrosios Šalies pasirašymo dieną).</w:t>
            </w:r>
          </w:p>
          <w:p w14:paraId="193DA4AA"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color w:val="000000"/>
                <w:sz w:val="24"/>
                <w:szCs w:val="24"/>
              </w:rPr>
              <w:t>Sutartis galioja iki visiško prievolių įvykdymo.</w:t>
            </w:r>
          </w:p>
        </w:tc>
      </w:tr>
      <w:tr w:rsidR="004E1229" w:rsidRPr="004E1229" w14:paraId="0F9F1745" w14:textId="77777777" w:rsidTr="00FB3FBF">
        <w:trPr>
          <w:trHeight w:val="300"/>
        </w:trPr>
        <w:tc>
          <w:tcPr>
            <w:tcW w:w="3094" w:type="dxa"/>
            <w:gridSpan w:val="2"/>
          </w:tcPr>
          <w:p w14:paraId="534C9EC2"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11.2. Sutarties galiojimo termino pratęsimas</w:t>
            </w:r>
          </w:p>
        </w:tc>
        <w:tc>
          <w:tcPr>
            <w:tcW w:w="6441" w:type="dxa"/>
            <w:gridSpan w:val="2"/>
          </w:tcPr>
          <w:p w14:paraId="3D736965"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sz w:val="24"/>
                <w:szCs w:val="24"/>
              </w:rPr>
              <w:t>Netaikoma.</w:t>
            </w:r>
          </w:p>
        </w:tc>
      </w:tr>
      <w:tr w:rsidR="004E1229" w:rsidRPr="004E1229" w14:paraId="3E509DA2" w14:textId="77777777" w:rsidTr="00FB3FBF">
        <w:trPr>
          <w:trHeight w:val="300"/>
        </w:trPr>
        <w:tc>
          <w:tcPr>
            <w:tcW w:w="9535" w:type="dxa"/>
            <w:gridSpan w:val="4"/>
          </w:tcPr>
          <w:p w14:paraId="654C61CB"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12. SUTARTIES NUTRAUKIMAS</w:t>
            </w:r>
          </w:p>
        </w:tc>
      </w:tr>
      <w:tr w:rsidR="004E1229" w:rsidRPr="004E1229" w14:paraId="440411BB" w14:textId="77777777" w:rsidTr="00FB3FBF">
        <w:trPr>
          <w:trHeight w:val="300"/>
        </w:trPr>
        <w:tc>
          <w:tcPr>
            <w:tcW w:w="3058" w:type="dxa"/>
            <w:tcBorders>
              <w:top w:val="single" w:sz="4" w:space="0" w:color="auto"/>
              <w:left w:val="single" w:sz="4" w:space="0" w:color="auto"/>
              <w:bottom w:val="single" w:sz="4" w:space="0" w:color="auto"/>
              <w:right w:val="single" w:sz="4" w:space="0" w:color="auto"/>
            </w:tcBorders>
          </w:tcPr>
          <w:p w14:paraId="35BC377A"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A9252E"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Sutartis gali būti nutraukiama rašytiniu Šalių susitarimu arba vienašališkai, Bendrosiose sąlygose nustatyta tvarka.</w:t>
            </w:r>
          </w:p>
        </w:tc>
      </w:tr>
      <w:tr w:rsidR="004E1229" w:rsidRPr="004E1229" w14:paraId="7028CFD1" w14:textId="77777777" w:rsidTr="00FB3FBF">
        <w:trPr>
          <w:trHeight w:val="300"/>
        </w:trPr>
        <w:tc>
          <w:tcPr>
            <w:tcW w:w="3058" w:type="dxa"/>
            <w:tcBorders>
              <w:top w:val="single" w:sz="4" w:space="0" w:color="auto"/>
              <w:left w:val="single" w:sz="4" w:space="0" w:color="auto"/>
              <w:bottom w:val="single" w:sz="4" w:space="0" w:color="auto"/>
              <w:right w:val="single" w:sz="4" w:space="0" w:color="auto"/>
            </w:tcBorders>
          </w:tcPr>
          <w:p w14:paraId="6B28F95D"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DF35B19"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12.2.1. jeigu Tiekėjas nevykdo prisiimtų įsipareigojimų už Sutartyje nustatytą Sutarties kainą / įkainius;</w:t>
            </w:r>
          </w:p>
          <w:p w14:paraId="1BFAA0BB" w14:textId="77777777" w:rsidR="004E1229" w:rsidRPr="004E1229" w:rsidRDefault="004E1229" w:rsidP="00FB3FBF">
            <w:pPr>
              <w:tabs>
                <w:tab w:val="left" w:pos="567"/>
                <w:tab w:val="left" w:pos="851"/>
                <w:tab w:val="left" w:pos="992"/>
                <w:tab w:val="left" w:pos="1134"/>
              </w:tabs>
              <w:spacing w:line="257" w:lineRule="auto"/>
              <w:jc w:val="both"/>
              <w:rPr>
                <w:rFonts w:ascii="Times New Roman" w:eastAsia="Arial" w:hAnsi="Times New Roman" w:cs="Times New Roman"/>
                <w:sz w:val="24"/>
                <w:szCs w:val="24"/>
                <w:lang w:val="lt"/>
              </w:rPr>
            </w:pPr>
            <w:r w:rsidRPr="004E1229">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78F4E6D1" w14:textId="77777777" w:rsidR="004E1229" w:rsidRPr="004E1229" w:rsidRDefault="004E1229" w:rsidP="00FB3FBF">
            <w:pPr>
              <w:tabs>
                <w:tab w:val="left" w:pos="567"/>
                <w:tab w:val="left" w:pos="851"/>
                <w:tab w:val="left" w:pos="992"/>
                <w:tab w:val="left" w:pos="1134"/>
              </w:tabs>
              <w:spacing w:line="257" w:lineRule="auto"/>
              <w:jc w:val="both"/>
              <w:rPr>
                <w:rFonts w:ascii="Times New Roman" w:eastAsia="Arial" w:hAnsi="Times New Roman" w:cs="Times New Roman"/>
                <w:sz w:val="24"/>
                <w:szCs w:val="24"/>
                <w:lang w:val="lt"/>
              </w:rPr>
            </w:pPr>
            <w:r w:rsidRPr="004E1229">
              <w:rPr>
                <w:rFonts w:ascii="Times New Roman" w:eastAsia="Arial" w:hAnsi="Times New Roman" w:cs="Times New Roman"/>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647EBAA" w14:textId="77777777" w:rsidR="004E1229" w:rsidRPr="004E1229" w:rsidRDefault="004E1229" w:rsidP="00FB3FBF">
            <w:pPr>
              <w:spacing w:line="257" w:lineRule="auto"/>
              <w:jc w:val="both"/>
              <w:rPr>
                <w:rFonts w:ascii="Times New Roman" w:eastAsia="Arial" w:hAnsi="Times New Roman" w:cs="Times New Roman"/>
                <w:color w:val="FF0000"/>
                <w:sz w:val="24"/>
                <w:szCs w:val="24"/>
                <w:lang w:val="lt"/>
              </w:rPr>
            </w:pPr>
            <w:r w:rsidRPr="004E1229">
              <w:rPr>
                <w:rFonts w:ascii="Times New Roman" w:eastAsia="Arial" w:hAnsi="Times New Roman" w:cs="Times New Roman"/>
                <w:sz w:val="24"/>
                <w:szCs w:val="24"/>
                <w:lang w:val="lt"/>
              </w:rPr>
              <w:lastRenderedPageBreak/>
              <w:t>12.2.14. Tiekėjas pažeidžia Bendrųjų sąlygų nuostatas dėl Sutarties vykdymui pasitelkiamų naujų subtiekėjų ir (ar) specialistų / esamų subtiekėjų ir (ar) specialistų keitimo.</w:t>
            </w:r>
          </w:p>
        </w:tc>
      </w:tr>
      <w:tr w:rsidR="004E1229" w:rsidRPr="004E1229" w14:paraId="2E100D5D" w14:textId="77777777" w:rsidTr="00FB3FBF">
        <w:trPr>
          <w:trHeight w:val="300"/>
        </w:trPr>
        <w:tc>
          <w:tcPr>
            <w:tcW w:w="9535" w:type="dxa"/>
            <w:gridSpan w:val="4"/>
          </w:tcPr>
          <w:p w14:paraId="68B976D1"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b/>
                <w:sz w:val="24"/>
                <w:szCs w:val="24"/>
              </w:rPr>
              <w:lastRenderedPageBreak/>
              <w:t xml:space="preserve">13. APLINKOS APSAUGOS IR SOCIALINIAI KRITERIJAI </w:t>
            </w:r>
          </w:p>
        </w:tc>
      </w:tr>
      <w:tr w:rsidR="004E1229" w:rsidRPr="004E1229" w14:paraId="1EF9962A" w14:textId="77777777" w:rsidTr="00FB3FBF">
        <w:trPr>
          <w:trHeight w:val="300"/>
        </w:trPr>
        <w:tc>
          <w:tcPr>
            <w:tcW w:w="3058" w:type="dxa"/>
          </w:tcPr>
          <w:p w14:paraId="38DD6FAB"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 xml:space="preserve">13.1. Su perkamomis paslaugomis susiję  aplinkos apsaugos kriterijai </w:t>
            </w:r>
          </w:p>
        </w:tc>
        <w:tc>
          <w:tcPr>
            <w:tcW w:w="6477" w:type="dxa"/>
            <w:gridSpan w:val="3"/>
          </w:tcPr>
          <w:p w14:paraId="2211C685" w14:textId="77777777" w:rsidR="004E1229" w:rsidRPr="004E1229" w:rsidRDefault="004E1229" w:rsidP="00FB3FBF">
            <w:pPr>
              <w:jc w:val="both"/>
              <w:rPr>
                <w:rFonts w:ascii="Times New Roman" w:hAnsi="Times New Roman" w:cs="Times New Roman"/>
                <w:sz w:val="24"/>
                <w:szCs w:val="24"/>
              </w:rPr>
            </w:pPr>
            <w:r w:rsidRPr="004E1229">
              <w:rPr>
                <w:rFonts w:ascii="Times New Roman" w:hAnsi="Times New Roman" w:cs="Times New Roman"/>
                <w:sz w:val="24"/>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4E1229" w:rsidRPr="004E1229" w14:paraId="0A0B43CE" w14:textId="77777777" w:rsidTr="00FB3FBF">
        <w:trPr>
          <w:trHeight w:val="300"/>
        </w:trPr>
        <w:tc>
          <w:tcPr>
            <w:tcW w:w="3058" w:type="dxa"/>
          </w:tcPr>
          <w:p w14:paraId="6802856C" w14:textId="77777777" w:rsidR="004E1229" w:rsidRPr="004E1229" w:rsidRDefault="004E1229" w:rsidP="00FB3FBF">
            <w:pPr>
              <w:jc w:val="both"/>
              <w:rPr>
                <w:rFonts w:ascii="Times New Roman" w:hAnsi="Times New Roman" w:cs="Times New Roman"/>
                <w:b/>
                <w:sz w:val="24"/>
                <w:szCs w:val="24"/>
              </w:rPr>
            </w:pPr>
            <w:r w:rsidRPr="004E1229">
              <w:rPr>
                <w:rFonts w:ascii="Times New Roman" w:hAnsi="Times New Roman" w:cs="Times New Roman"/>
                <w:b/>
                <w:sz w:val="24"/>
                <w:szCs w:val="24"/>
              </w:rPr>
              <w:t>13.2. Su perkamomis Paslaugomis susiję socialiniai kriterijai</w:t>
            </w:r>
          </w:p>
        </w:tc>
        <w:tc>
          <w:tcPr>
            <w:tcW w:w="6477" w:type="dxa"/>
            <w:gridSpan w:val="3"/>
          </w:tcPr>
          <w:p w14:paraId="43C57AF8" w14:textId="77777777" w:rsidR="004E1229" w:rsidRPr="004E1229" w:rsidRDefault="004E1229" w:rsidP="00FB3FBF">
            <w:pPr>
              <w:rPr>
                <w:rFonts w:ascii="Times New Roman" w:hAnsi="Times New Roman" w:cs="Times New Roman"/>
                <w:sz w:val="24"/>
                <w:szCs w:val="24"/>
              </w:rPr>
            </w:pPr>
            <w:r w:rsidRPr="004E1229">
              <w:rPr>
                <w:rFonts w:ascii="Times New Roman" w:hAnsi="Times New Roman" w:cs="Times New Roman"/>
                <w:color w:val="000000"/>
                <w:sz w:val="24"/>
                <w:szCs w:val="24"/>
                <w:shd w:val="clear" w:color="auto" w:fill="FFFFFF"/>
              </w:rPr>
              <w:t>Netaikoma.</w:t>
            </w:r>
          </w:p>
        </w:tc>
      </w:tr>
      <w:tr w:rsidR="004E1229" w:rsidRPr="004E1229" w14:paraId="20ED5EFD" w14:textId="77777777" w:rsidTr="00FB3FBF">
        <w:trPr>
          <w:trHeight w:val="300"/>
        </w:trPr>
        <w:tc>
          <w:tcPr>
            <w:tcW w:w="9535" w:type="dxa"/>
            <w:gridSpan w:val="4"/>
          </w:tcPr>
          <w:p w14:paraId="6D34E2CA" w14:textId="77777777" w:rsidR="004E1229" w:rsidRPr="004E1229" w:rsidRDefault="004E1229" w:rsidP="00FB3FBF">
            <w:pPr>
              <w:jc w:val="center"/>
              <w:rPr>
                <w:rFonts w:ascii="Times New Roman" w:hAnsi="Times New Roman" w:cs="Times New Roman"/>
                <w:sz w:val="24"/>
                <w:szCs w:val="24"/>
              </w:rPr>
            </w:pPr>
            <w:r w:rsidRPr="004E1229">
              <w:rPr>
                <w:rFonts w:ascii="Times New Roman" w:hAnsi="Times New Roman" w:cs="Times New Roman"/>
                <w:b/>
                <w:sz w:val="24"/>
                <w:szCs w:val="24"/>
              </w:rPr>
              <w:t xml:space="preserve">14. BENDRŲJŲ SĄLYGŲ PAKEITIMAI IR PAPILDYMAI </w:t>
            </w:r>
          </w:p>
        </w:tc>
      </w:tr>
      <w:tr w:rsidR="004E1229" w:rsidRPr="004E1229" w14:paraId="3C7FE865" w14:textId="77777777" w:rsidTr="00FB3FBF">
        <w:trPr>
          <w:trHeight w:val="300"/>
        </w:trPr>
        <w:tc>
          <w:tcPr>
            <w:tcW w:w="9535" w:type="dxa"/>
            <w:gridSpan w:val="4"/>
          </w:tcPr>
          <w:p w14:paraId="4D61D046"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15. SUTARTIES PRIEDAI</w:t>
            </w:r>
          </w:p>
        </w:tc>
      </w:tr>
      <w:tr w:rsidR="004E1229" w:rsidRPr="004E1229" w14:paraId="7CB25AFC" w14:textId="77777777" w:rsidTr="00FB3FBF">
        <w:trPr>
          <w:trHeight w:val="300"/>
        </w:trPr>
        <w:tc>
          <w:tcPr>
            <w:tcW w:w="3058" w:type="dxa"/>
          </w:tcPr>
          <w:p w14:paraId="120331CD"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15.1. Priedas Nr. 1</w:t>
            </w:r>
          </w:p>
        </w:tc>
        <w:tc>
          <w:tcPr>
            <w:tcW w:w="6477" w:type="dxa"/>
            <w:gridSpan w:val="3"/>
          </w:tcPr>
          <w:p w14:paraId="1F9A4769" w14:textId="77777777" w:rsidR="004E1229" w:rsidRPr="004E1229" w:rsidRDefault="004E1229" w:rsidP="00FB3FBF">
            <w:pPr>
              <w:rPr>
                <w:rFonts w:ascii="Times New Roman" w:hAnsi="Times New Roman" w:cs="Times New Roman"/>
                <w:bCs/>
                <w:sz w:val="24"/>
                <w:szCs w:val="24"/>
              </w:rPr>
            </w:pPr>
            <w:r w:rsidRPr="004E1229">
              <w:rPr>
                <w:rFonts w:ascii="Times New Roman" w:hAnsi="Times New Roman" w:cs="Times New Roman"/>
                <w:bCs/>
                <w:sz w:val="24"/>
                <w:szCs w:val="24"/>
              </w:rPr>
              <w:t>Techninė specifikacija</w:t>
            </w:r>
          </w:p>
        </w:tc>
      </w:tr>
      <w:tr w:rsidR="004E1229" w:rsidRPr="004E1229" w14:paraId="594EB00A" w14:textId="77777777" w:rsidTr="00FB3FBF">
        <w:trPr>
          <w:trHeight w:val="300"/>
        </w:trPr>
        <w:tc>
          <w:tcPr>
            <w:tcW w:w="3058" w:type="dxa"/>
          </w:tcPr>
          <w:p w14:paraId="61597F90"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15.2. Priedas Nr. 2</w:t>
            </w:r>
          </w:p>
        </w:tc>
        <w:tc>
          <w:tcPr>
            <w:tcW w:w="6477" w:type="dxa"/>
            <w:gridSpan w:val="3"/>
          </w:tcPr>
          <w:p w14:paraId="417FA7A1" w14:textId="77777777" w:rsidR="004E1229" w:rsidRPr="004E1229" w:rsidRDefault="004E1229" w:rsidP="00FB3FBF">
            <w:pPr>
              <w:rPr>
                <w:rFonts w:ascii="Times New Roman" w:hAnsi="Times New Roman" w:cs="Times New Roman"/>
                <w:bCs/>
                <w:sz w:val="24"/>
                <w:szCs w:val="24"/>
              </w:rPr>
            </w:pPr>
            <w:r w:rsidRPr="004E1229">
              <w:rPr>
                <w:rFonts w:ascii="Times New Roman" w:hAnsi="Times New Roman" w:cs="Times New Roman"/>
                <w:bCs/>
                <w:sz w:val="24"/>
                <w:szCs w:val="24"/>
              </w:rPr>
              <w:t>Sutarties įkainiai</w:t>
            </w:r>
          </w:p>
        </w:tc>
      </w:tr>
      <w:tr w:rsidR="004E1229" w:rsidRPr="004E1229" w14:paraId="11BCE33D" w14:textId="77777777" w:rsidTr="00FB3FBF">
        <w:trPr>
          <w:trHeight w:val="300"/>
        </w:trPr>
        <w:tc>
          <w:tcPr>
            <w:tcW w:w="3058" w:type="dxa"/>
          </w:tcPr>
          <w:p w14:paraId="3AC466B2"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15.3. Priedas Nr. 3</w:t>
            </w:r>
          </w:p>
        </w:tc>
        <w:tc>
          <w:tcPr>
            <w:tcW w:w="6477" w:type="dxa"/>
            <w:gridSpan w:val="3"/>
          </w:tcPr>
          <w:p w14:paraId="1BA48632"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sz w:val="24"/>
                <w:szCs w:val="24"/>
              </w:rPr>
              <w:t>Sutarties vykdymui pasitelkiami subtiekėjai ir (ar) specialistai</w:t>
            </w:r>
          </w:p>
        </w:tc>
      </w:tr>
      <w:tr w:rsidR="004E1229" w:rsidRPr="004E1229" w14:paraId="6010C389" w14:textId="77777777" w:rsidTr="00FB3FBF">
        <w:trPr>
          <w:trHeight w:val="300"/>
        </w:trPr>
        <w:tc>
          <w:tcPr>
            <w:tcW w:w="3058" w:type="dxa"/>
          </w:tcPr>
          <w:p w14:paraId="1666620C"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15.4. Priedas Nr. 4</w:t>
            </w:r>
          </w:p>
        </w:tc>
        <w:tc>
          <w:tcPr>
            <w:tcW w:w="6477" w:type="dxa"/>
            <w:gridSpan w:val="3"/>
          </w:tcPr>
          <w:p w14:paraId="70CC1363"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color w:val="000000" w:themeColor="text1"/>
                <w:sz w:val="24"/>
                <w:szCs w:val="24"/>
              </w:rPr>
              <w:t>Paslaugų priėmimo ir perdavimo akto forma.</w:t>
            </w:r>
          </w:p>
        </w:tc>
      </w:tr>
      <w:tr w:rsidR="004E1229" w:rsidRPr="004E1229" w14:paraId="511226D3" w14:textId="77777777" w:rsidTr="00FB3FBF">
        <w:trPr>
          <w:trHeight w:val="300"/>
        </w:trPr>
        <w:tc>
          <w:tcPr>
            <w:tcW w:w="3058" w:type="dxa"/>
          </w:tcPr>
          <w:p w14:paraId="7E2A414C" w14:textId="77777777" w:rsidR="004E1229" w:rsidRPr="004E1229" w:rsidRDefault="004E1229" w:rsidP="00FB3FBF">
            <w:pPr>
              <w:rPr>
                <w:rFonts w:ascii="Times New Roman" w:hAnsi="Times New Roman" w:cs="Times New Roman"/>
                <w:b/>
                <w:sz w:val="24"/>
                <w:szCs w:val="24"/>
              </w:rPr>
            </w:pPr>
            <w:r w:rsidRPr="004E1229">
              <w:rPr>
                <w:rFonts w:ascii="Times New Roman" w:hAnsi="Times New Roman" w:cs="Times New Roman"/>
                <w:b/>
                <w:sz w:val="24"/>
                <w:szCs w:val="24"/>
              </w:rPr>
              <w:t>15.5. Priedas Nr. 5</w:t>
            </w:r>
          </w:p>
        </w:tc>
        <w:tc>
          <w:tcPr>
            <w:tcW w:w="6477" w:type="dxa"/>
            <w:gridSpan w:val="3"/>
          </w:tcPr>
          <w:p w14:paraId="3617FB58" w14:textId="77777777" w:rsidR="004E1229" w:rsidRPr="004E1229" w:rsidRDefault="004E1229" w:rsidP="00FB3FBF">
            <w:pPr>
              <w:rPr>
                <w:rFonts w:ascii="Times New Roman" w:hAnsi="Times New Roman" w:cs="Times New Roman"/>
                <w:bCs/>
                <w:sz w:val="24"/>
                <w:szCs w:val="24"/>
              </w:rPr>
            </w:pPr>
            <w:r w:rsidRPr="004E1229">
              <w:rPr>
                <w:rFonts w:ascii="Times New Roman" w:hAnsi="Times New Roman" w:cs="Times New Roman"/>
                <w:bCs/>
                <w:sz w:val="24"/>
                <w:szCs w:val="24"/>
              </w:rPr>
              <w:t>Konfidencialumo pasižadėjimas.</w:t>
            </w:r>
          </w:p>
        </w:tc>
      </w:tr>
      <w:tr w:rsidR="004E1229" w:rsidRPr="004E1229" w14:paraId="7C81B4A3" w14:textId="77777777" w:rsidTr="00FB3FBF">
        <w:tc>
          <w:tcPr>
            <w:tcW w:w="9535" w:type="dxa"/>
            <w:gridSpan w:val="4"/>
          </w:tcPr>
          <w:p w14:paraId="40684DE9"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16. ŠALIŲ ATSTOVŲ PARAŠAI</w:t>
            </w:r>
          </w:p>
        </w:tc>
      </w:tr>
      <w:tr w:rsidR="004E1229" w:rsidRPr="004E1229" w14:paraId="18C5D719" w14:textId="77777777" w:rsidTr="00FB3FBF">
        <w:tc>
          <w:tcPr>
            <w:tcW w:w="5224" w:type="dxa"/>
            <w:gridSpan w:val="3"/>
          </w:tcPr>
          <w:p w14:paraId="16FBDEFB"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PIRKĖJAS</w:t>
            </w:r>
          </w:p>
        </w:tc>
        <w:tc>
          <w:tcPr>
            <w:tcW w:w="4311" w:type="dxa"/>
          </w:tcPr>
          <w:p w14:paraId="57A61022"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b/>
                <w:sz w:val="24"/>
                <w:szCs w:val="24"/>
              </w:rPr>
              <w:t>TIEKĖJAS</w:t>
            </w:r>
          </w:p>
        </w:tc>
      </w:tr>
      <w:tr w:rsidR="004E1229" w:rsidRPr="004E1229" w14:paraId="444EB721" w14:textId="77777777" w:rsidTr="00FB3FBF">
        <w:tc>
          <w:tcPr>
            <w:tcW w:w="5224" w:type="dxa"/>
            <w:gridSpan w:val="3"/>
          </w:tcPr>
          <w:p w14:paraId="78D99F63" w14:textId="77777777" w:rsidR="004E1229" w:rsidRPr="004E1229" w:rsidRDefault="004E1229" w:rsidP="00FB3FBF">
            <w:pPr>
              <w:jc w:val="center"/>
              <w:rPr>
                <w:rFonts w:ascii="Times New Roman" w:hAnsi="Times New Roman" w:cs="Times New Roman"/>
                <w:color w:val="4472C4"/>
                <w:sz w:val="24"/>
                <w:szCs w:val="24"/>
              </w:rPr>
            </w:pPr>
            <w:r w:rsidRPr="004E1229">
              <w:rPr>
                <w:rFonts w:ascii="Times New Roman" w:hAnsi="Times New Roman" w:cs="Times New Roman"/>
                <w:color w:val="4472C4"/>
                <w:sz w:val="24"/>
                <w:szCs w:val="24"/>
              </w:rPr>
              <w:t>(nurodomos atstovo pareigos, vardas, pavardė)</w:t>
            </w:r>
          </w:p>
        </w:tc>
        <w:tc>
          <w:tcPr>
            <w:tcW w:w="4311" w:type="dxa"/>
          </w:tcPr>
          <w:p w14:paraId="4FC499D7" w14:textId="77777777" w:rsidR="004E1229" w:rsidRPr="004E1229" w:rsidRDefault="004E1229" w:rsidP="00FB3FBF">
            <w:pPr>
              <w:jc w:val="center"/>
              <w:rPr>
                <w:rFonts w:ascii="Times New Roman" w:hAnsi="Times New Roman" w:cs="Times New Roman"/>
                <w:b/>
                <w:sz w:val="24"/>
                <w:szCs w:val="24"/>
              </w:rPr>
            </w:pPr>
            <w:r w:rsidRPr="004E1229">
              <w:rPr>
                <w:rFonts w:ascii="Times New Roman" w:hAnsi="Times New Roman" w:cs="Times New Roman"/>
                <w:color w:val="4472C4"/>
                <w:sz w:val="24"/>
                <w:szCs w:val="24"/>
              </w:rPr>
              <w:t>(nurodomos atstovo pareigos, vardas, pavardė)</w:t>
            </w:r>
          </w:p>
        </w:tc>
      </w:tr>
      <w:tr w:rsidR="004E1229" w:rsidRPr="004E1229" w14:paraId="4A2274A6" w14:textId="77777777" w:rsidTr="00FB3FBF">
        <w:tc>
          <w:tcPr>
            <w:tcW w:w="5224" w:type="dxa"/>
            <w:gridSpan w:val="3"/>
          </w:tcPr>
          <w:p w14:paraId="1AD447A7" w14:textId="77777777" w:rsidR="004E1229" w:rsidRPr="004E1229" w:rsidRDefault="004E1229" w:rsidP="00FB3FBF">
            <w:pPr>
              <w:jc w:val="center"/>
              <w:rPr>
                <w:rFonts w:ascii="Times New Roman" w:hAnsi="Times New Roman" w:cs="Times New Roman"/>
                <w:b/>
                <w:color w:val="4472C4"/>
                <w:sz w:val="24"/>
                <w:szCs w:val="24"/>
              </w:rPr>
            </w:pPr>
          </w:p>
          <w:p w14:paraId="5CCDA343" w14:textId="77777777" w:rsidR="004E1229" w:rsidRPr="004E1229" w:rsidRDefault="004E1229" w:rsidP="00FB3FBF">
            <w:pPr>
              <w:jc w:val="center"/>
              <w:rPr>
                <w:rFonts w:ascii="Times New Roman" w:hAnsi="Times New Roman" w:cs="Times New Roman"/>
                <w:b/>
                <w:color w:val="4472C4"/>
                <w:sz w:val="24"/>
                <w:szCs w:val="24"/>
              </w:rPr>
            </w:pPr>
            <w:r w:rsidRPr="004E1229">
              <w:rPr>
                <w:rFonts w:ascii="Times New Roman" w:hAnsi="Times New Roman" w:cs="Times New Roman"/>
                <w:b/>
                <w:color w:val="4472C4"/>
                <w:sz w:val="24"/>
                <w:szCs w:val="24"/>
              </w:rPr>
              <w:t>(parašas)</w:t>
            </w:r>
          </w:p>
          <w:p w14:paraId="57FD3A20" w14:textId="77777777" w:rsidR="004E1229" w:rsidRPr="004E1229" w:rsidRDefault="004E1229" w:rsidP="00FB3FBF">
            <w:pPr>
              <w:jc w:val="center"/>
              <w:rPr>
                <w:rFonts w:ascii="Times New Roman" w:hAnsi="Times New Roman" w:cs="Times New Roman"/>
                <w:b/>
                <w:color w:val="4472C4"/>
                <w:sz w:val="24"/>
                <w:szCs w:val="24"/>
              </w:rPr>
            </w:pPr>
          </w:p>
          <w:p w14:paraId="28ABAFF9" w14:textId="77777777" w:rsidR="004E1229" w:rsidRPr="004E1229" w:rsidRDefault="004E1229" w:rsidP="00FB3FBF">
            <w:pPr>
              <w:jc w:val="center"/>
              <w:rPr>
                <w:rFonts w:ascii="Times New Roman" w:hAnsi="Times New Roman" w:cs="Times New Roman"/>
                <w:b/>
                <w:color w:val="4472C4"/>
                <w:sz w:val="24"/>
                <w:szCs w:val="24"/>
              </w:rPr>
            </w:pPr>
          </w:p>
        </w:tc>
        <w:tc>
          <w:tcPr>
            <w:tcW w:w="4311" w:type="dxa"/>
          </w:tcPr>
          <w:p w14:paraId="5D8AAED5" w14:textId="77777777" w:rsidR="004E1229" w:rsidRPr="004E1229" w:rsidRDefault="004E1229" w:rsidP="00FB3FBF">
            <w:pPr>
              <w:jc w:val="center"/>
              <w:rPr>
                <w:rFonts w:ascii="Times New Roman" w:hAnsi="Times New Roman" w:cs="Times New Roman"/>
                <w:b/>
                <w:color w:val="4472C4"/>
                <w:sz w:val="24"/>
                <w:szCs w:val="24"/>
              </w:rPr>
            </w:pPr>
          </w:p>
          <w:p w14:paraId="2C62173E" w14:textId="77777777" w:rsidR="004E1229" w:rsidRPr="004E1229" w:rsidRDefault="004E1229" w:rsidP="00FB3FBF">
            <w:pPr>
              <w:jc w:val="center"/>
              <w:rPr>
                <w:rFonts w:ascii="Times New Roman" w:hAnsi="Times New Roman" w:cs="Times New Roman"/>
                <w:b/>
                <w:color w:val="4472C4"/>
                <w:sz w:val="24"/>
                <w:szCs w:val="24"/>
              </w:rPr>
            </w:pPr>
            <w:r w:rsidRPr="004E1229">
              <w:rPr>
                <w:rFonts w:ascii="Times New Roman" w:hAnsi="Times New Roman" w:cs="Times New Roman"/>
                <w:b/>
                <w:color w:val="4472C4"/>
                <w:sz w:val="24"/>
                <w:szCs w:val="24"/>
              </w:rPr>
              <w:t>(parašas)</w:t>
            </w:r>
          </w:p>
        </w:tc>
      </w:tr>
    </w:tbl>
    <w:p w14:paraId="26E1D6F4" w14:textId="77777777" w:rsidR="004E1229" w:rsidRPr="004E1229" w:rsidRDefault="004E1229" w:rsidP="004E1229">
      <w:pPr>
        <w:rPr>
          <w:rFonts w:ascii="Times New Roman" w:hAnsi="Times New Roman" w:cs="Times New Roman"/>
          <w:sz w:val="24"/>
          <w:szCs w:val="24"/>
        </w:rPr>
      </w:pPr>
    </w:p>
    <w:p w14:paraId="41000F87" w14:textId="77777777" w:rsidR="004E1229" w:rsidRPr="004E1229" w:rsidRDefault="004E1229" w:rsidP="004E1229">
      <w:pPr>
        <w:rPr>
          <w:rFonts w:ascii="Times New Roman" w:hAnsi="Times New Roman" w:cs="Times New Roman"/>
          <w:sz w:val="24"/>
          <w:szCs w:val="24"/>
        </w:rPr>
      </w:pPr>
    </w:p>
    <w:p w14:paraId="3A60936C" w14:textId="77777777" w:rsidR="004E1229" w:rsidRPr="004E1229" w:rsidRDefault="004E1229" w:rsidP="004E1229">
      <w:pPr>
        <w:tabs>
          <w:tab w:val="left" w:pos="5400"/>
        </w:tabs>
        <w:jc w:val="center"/>
        <w:textAlignment w:val="center"/>
        <w:rPr>
          <w:rFonts w:ascii="Times New Roman" w:hAnsi="Times New Roman" w:cs="Times New Roman"/>
          <w:sz w:val="24"/>
          <w:szCs w:val="24"/>
        </w:rPr>
      </w:pPr>
      <w:r w:rsidRPr="004E1229">
        <w:rPr>
          <w:rFonts w:ascii="Times New Roman" w:hAnsi="Times New Roman" w:cs="Times New Roman"/>
          <w:b/>
          <w:bCs/>
          <w:sz w:val="24"/>
          <w:szCs w:val="24"/>
        </w:rPr>
        <w:t>______________</w:t>
      </w:r>
    </w:p>
    <w:p w14:paraId="260466DC" w14:textId="77777777" w:rsidR="004E1229" w:rsidRPr="004E1229" w:rsidRDefault="004E1229" w:rsidP="004E1229">
      <w:pPr>
        <w:rPr>
          <w:rFonts w:ascii="Times New Roman" w:hAnsi="Times New Roman" w:cs="Times New Roman"/>
          <w:sz w:val="24"/>
          <w:szCs w:val="24"/>
        </w:rPr>
      </w:pPr>
      <w:r w:rsidRPr="004E1229">
        <w:rPr>
          <w:rFonts w:ascii="Times New Roman" w:hAnsi="Times New Roman" w:cs="Times New Roman"/>
          <w:sz w:val="24"/>
          <w:szCs w:val="24"/>
        </w:rPr>
        <w:br w:type="page"/>
      </w:r>
    </w:p>
    <w:p w14:paraId="11EACA7C" w14:textId="77777777" w:rsidR="004E1229" w:rsidRPr="004E1229" w:rsidRDefault="004E1229" w:rsidP="004E1229">
      <w:pPr>
        <w:jc w:val="center"/>
        <w:rPr>
          <w:rFonts w:ascii="Times New Roman" w:hAnsi="Times New Roman" w:cs="Times New Roman"/>
          <w:b/>
          <w:caps/>
          <w:sz w:val="24"/>
          <w:szCs w:val="24"/>
        </w:rPr>
      </w:pPr>
    </w:p>
    <w:p w14:paraId="7766B23D" w14:textId="77777777" w:rsidR="004E1229" w:rsidRPr="004E1229" w:rsidRDefault="004E1229" w:rsidP="004E1229">
      <w:pPr>
        <w:jc w:val="center"/>
        <w:rPr>
          <w:rFonts w:ascii="Times New Roman" w:hAnsi="Times New Roman" w:cs="Times New Roman"/>
          <w:b/>
          <w:caps/>
          <w:sz w:val="24"/>
          <w:szCs w:val="24"/>
        </w:rPr>
      </w:pPr>
      <w:r w:rsidRPr="004E1229">
        <w:rPr>
          <w:rFonts w:ascii="Times New Roman" w:hAnsi="Times New Roman" w:cs="Times New Roman"/>
          <w:b/>
          <w:caps/>
          <w:sz w:val="24"/>
          <w:szCs w:val="24"/>
        </w:rPr>
        <w:t>PASLAUGŲ pirkimo</w:t>
      </w:r>
      <w:r w:rsidRPr="004E1229">
        <w:rPr>
          <w:rFonts w:ascii="Times New Roman" w:eastAsia="Arial" w:hAnsi="Times New Roman" w:cs="Times New Roman"/>
          <w:sz w:val="24"/>
          <w:szCs w:val="24"/>
        </w:rPr>
        <w:t>–</w:t>
      </w:r>
      <w:r w:rsidRPr="004E1229">
        <w:rPr>
          <w:rFonts w:ascii="Times New Roman" w:hAnsi="Times New Roman" w:cs="Times New Roman"/>
          <w:b/>
          <w:caps/>
          <w:sz w:val="24"/>
          <w:szCs w:val="24"/>
        </w:rPr>
        <w:t>pardavimo sutarties Bendrosios sąlygos</w:t>
      </w:r>
    </w:p>
    <w:p w14:paraId="39D0BB08" w14:textId="77777777" w:rsidR="004E1229" w:rsidRPr="004E1229" w:rsidRDefault="004E1229" w:rsidP="004E1229">
      <w:pPr>
        <w:jc w:val="center"/>
        <w:rPr>
          <w:rFonts w:ascii="Times New Roman" w:hAnsi="Times New Roman" w:cs="Times New Roman"/>
          <w:sz w:val="24"/>
          <w:szCs w:val="24"/>
        </w:rPr>
      </w:pPr>
    </w:p>
    <w:p w14:paraId="17A3F8E7" w14:textId="77777777" w:rsidR="004E1229" w:rsidRPr="004E1229" w:rsidRDefault="004E1229" w:rsidP="004E1229">
      <w:pPr>
        <w:keepNext/>
        <w:keepLines/>
        <w:tabs>
          <w:tab w:val="left" w:pos="426"/>
        </w:tabs>
        <w:jc w:val="center"/>
        <w:rPr>
          <w:rFonts w:ascii="Times New Roman" w:eastAsia="Cambria" w:hAnsi="Times New Roman" w:cs="Times New Roman"/>
          <w:b/>
          <w:bCs/>
          <w:caps/>
          <w:sz w:val="24"/>
          <w:szCs w:val="24"/>
          <w14:numSpacing w14:val="tabular"/>
        </w:rPr>
      </w:pPr>
      <w:r w:rsidRPr="004E1229">
        <w:rPr>
          <w:rFonts w:ascii="Times New Roman" w:eastAsia="Cambria" w:hAnsi="Times New Roman" w:cs="Times New Roman"/>
          <w:b/>
          <w:bCs/>
          <w:caps/>
          <w:sz w:val="24"/>
          <w:szCs w:val="24"/>
          <w14:numSpacing w14:val="tabular"/>
        </w:rPr>
        <w:t>1.</w:t>
      </w:r>
      <w:r w:rsidRPr="004E1229">
        <w:rPr>
          <w:rFonts w:ascii="Times New Roman" w:eastAsia="Cambria" w:hAnsi="Times New Roman" w:cs="Times New Roman"/>
          <w:b/>
          <w:bCs/>
          <w:caps/>
          <w:sz w:val="24"/>
          <w:szCs w:val="24"/>
          <w14:numSpacing w14:val="tabular"/>
        </w:rPr>
        <w:tab/>
        <w:t>Pagrindinės sąvokos ir Sutarties aiškinimas</w:t>
      </w:r>
    </w:p>
    <w:p w14:paraId="089064FA" w14:textId="77777777" w:rsidR="004E1229" w:rsidRPr="004E1229" w:rsidRDefault="004E1229" w:rsidP="004E1229">
      <w:pPr>
        <w:keepNext/>
        <w:keepLines/>
        <w:tabs>
          <w:tab w:val="left" w:pos="426"/>
        </w:tabs>
        <w:jc w:val="both"/>
        <w:rPr>
          <w:rFonts w:ascii="Times New Roman" w:eastAsia="Cambria" w:hAnsi="Times New Roman" w:cs="Times New Roman"/>
          <w:b/>
          <w:bCs/>
          <w:caps/>
          <w:sz w:val="24"/>
          <w:szCs w:val="24"/>
          <w14:numSpacing w14:val="tabular"/>
        </w:rPr>
      </w:pPr>
    </w:p>
    <w:p w14:paraId="267E80FF" w14:textId="77777777" w:rsidR="004E1229" w:rsidRPr="004E1229" w:rsidRDefault="004E1229" w:rsidP="004E12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1.1.</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Sąvokos</w:t>
      </w:r>
    </w:p>
    <w:p w14:paraId="2AFEB69C" w14:textId="77777777" w:rsidR="004E1229" w:rsidRPr="004E1229" w:rsidRDefault="004E1229" w:rsidP="004E1229">
      <w:pPr>
        <w:widowControl w:val="0"/>
        <w:tabs>
          <w:tab w:val="left" w:pos="567"/>
        </w:tabs>
        <w:jc w:val="both"/>
        <w:rPr>
          <w:rFonts w:ascii="Times New Roman" w:eastAsia="Cambria" w:hAnsi="Times New Roman" w:cs="Times New Roman"/>
          <w:b/>
          <w:bCs/>
          <w:sz w:val="24"/>
          <w:szCs w:val="24"/>
        </w:rPr>
      </w:pPr>
      <w:r w:rsidRPr="004E1229">
        <w:rPr>
          <w:rFonts w:ascii="Times New Roman" w:eastAsia="Cambria" w:hAnsi="Times New Roman" w:cs="Times New Roman"/>
          <w:sz w:val="24"/>
          <w:szCs w:val="24"/>
        </w:rPr>
        <w:t>1.1.1. Šioje Sutartyje didžiąja raide rašomos sąvokos turi šias nurodytas reikšmes:</w:t>
      </w:r>
    </w:p>
    <w:p w14:paraId="08B05A63"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1.1.1.1.</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Bendrosios sąlygos</w:t>
      </w:r>
      <w:r w:rsidRPr="004E1229">
        <w:rPr>
          <w:rFonts w:ascii="Times New Roman" w:eastAsia="Arial" w:hAnsi="Times New Roman" w:cs="Times New Roman"/>
          <w:sz w:val="24"/>
          <w:szCs w:val="24"/>
        </w:rPr>
        <w:t xml:space="preserve"> – Sutarties dalis, kuri vadinasi „Paslaugų pirkimo–pardavimo sutarties Bendrosios sąlygos“;</w:t>
      </w:r>
    </w:p>
    <w:p w14:paraId="70884807"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1.1.1.2.</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Pirkėjas</w:t>
      </w:r>
      <w:r w:rsidRPr="004E1229">
        <w:rPr>
          <w:rFonts w:ascii="Times New Roman" w:eastAsia="Arial" w:hAnsi="Times New Roman" w:cs="Times New Roman"/>
          <w:sz w:val="24"/>
          <w:szCs w:val="24"/>
        </w:rPr>
        <w:t xml:space="preserve"> – asmuo, kuris Specialiosiose sąlygose yra įvardytas kaip Pirkėjas, </w:t>
      </w:r>
      <w:r w:rsidRPr="004E1229">
        <w:rPr>
          <w:rFonts w:ascii="Times New Roman" w:hAnsi="Times New Roman" w:cs="Times New Roman"/>
          <w:sz w:val="24"/>
          <w:szCs w:val="24"/>
        </w:rPr>
        <w:t>įsigyjantis Specialiosiose sąlygose ir Sutarties prieduose nurodytas Paslaugas</w:t>
      </w:r>
      <w:r w:rsidRPr="004E1229">
        <w:rPr>
          <w:rFonts w:ascii="Times New Roman" w:eastAsia="Arial" w:hAnsi="Times New Roman" w:cs="Times New Roman"/>
          <w:sz w:val="24"/>
          <w:szCs w:val="24"/>
        </w:rPr>
        <w:t>;</w:t>
      </w:r>
    </w:p>
    <w:p w14:paraId="374019F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4E1229">
        <w:rPr>
          <w:rFonts w:ascii="Times New Roman" w:eastAsia="Arial" w:hAnsi="Times New Roman" w:cs="Times New Roman"/>
          <w:sz w:val="24"/>
          <w:szCs w:val="24"/>
        </w:rPr>
        <w:t>1.1.1.3.</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 xml:space="preserve">Pradinės sutarties vertė </w:t>
      </w:r>
      <w:r w:rsidRPr="004E1229">
        <w:rPr>
          <w:rFonts w:ascii="Times New Roman" w:eastAsia="Arial" w:hAnsi="Times New Roman" w:cs="Times New Roman"/>
          <w:sz w:val="24"/>
          <w:szCs w:val="24"/>
        </w:rPr>
        <w:t>– Specialiosiose sąlygose nurodyta</w:t>
      </w:r>
      <w:r w:rsidRPr="004E1229">
        <w:rPr>
          <w:rFonts w:ascii="Times New Roman" w:eastAsia="Arial" w:hAnsi="Times New Roman" w:cs="Times New Roman"/>
          <w:b/>
          <w:bCs/>
          <w:sz w:val="24"/>
          <w:szCs w:val="24"/>
        </w:rPr>
        <w:t xml:space="preserve"> </w:t>
      </w:r>
      <w:r w:rsidRPr="004E1229">
        <w:rPr>
          <w:rFonts w:ascii="Times New Roman" w:eastAsia="Arial" w:hAnsi="Times New Roman" w:cs="Times New Roman"/>
          <w:sz w:val="24"/>
          <w:szCs w:val="24"/>
        </w:rPr>
        <w:t>vertė be pridėtinės vertės mokesčio (toliau – PVM);</w:t>
      </w:r>
    </w:p>
    <w:p w14:paraId="31322361"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 xml:space="preserve">1.1.1.4. </w:t>
      </w:r>
      <w:r w:rsidRPr="004E1229">
        <w:rPr>
          <w:rFonts w:ascii="Times New Roman" w:eastAsia="Arial" w:hAnsi="Times New Roman" w:cs="Times New Roman"/>
          <w:b/>
          <w:bCs/>
          <w:sz w:val="24"/>
          <w:szCs w:val="24"/>
        </w:rPr>
        <w:t>Paslaugos</w:t>
      </w:r>
      <w:r w:rsidRPr="004E1229">
        <w:rPr>
          <w:rFonts w:ascii="Times New Roman" w:eastAsia="Arial" w:hAnsi="Times New Roman" w:cs="Times New Roman"/>
          <w:sz w:val="24"/>
          <w:szCs w:val="24"/>
        </w:rPr>
        <w:t xml:space="preserve"> – </w:t>
      </w:r>
      <w:r w:rsidRPr="004E1229">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840E9C"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hAnsi="Times New Roman" w:cs="Times New Roman"/>
          <w:sz w:val="24"/>
          <w:szCs w:val="24"/>
        </w:rPr>
        <w:t>1.1.1.5.</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 xml:space="preserve">Paslaugų perdavimo–priėmimo aktas </w:t>
      </w:r>
      <w:r w:rsidRPr="004E1229">
        <w:rPr>
          <w:rFonts w:ascii="Times New Roman" w:eastAsia="Arial" w:hAnsi="Times New Roman" w:cs="Times New Roman"/>
          <w:sz w:val="24"/>
          <w:szCs w:val="24"/>
        </w:rPr>
        <w:t>– dokumentas,</w:t>
      </w:r>
      <w:r w:rsidRPr="004E1229">
        <w:rPr>
          <w:rFonts w:ascii="Times New Roman" w:eastAsia="Arial" w:hAnsi="Times New Roman" w:cs="Times New Roman"/>
          <w:b/>
          <w:bCs/>
          <w:sz w:val="24"/>
          <w:szCs w:val="24"/>
        </w:rPr>
        <w:t xml:space="preserve"> </w:t>
      </w:r>
      <w:r w:rsidRPr="004E1229">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3176B9" w14:textId="77777777" w:rsidR="004E1229" w:rsidRPr="004E1229" w:rsidRDefault="004E1229" w:rsidP="004E1229">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1.1.1.6.</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Paslaugų trūkumai</w:t>
      </w:r>
      <w:r w:rsidRPr="004E1229">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8A48162"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4E1229">
        <w:rPr>
          <w:rFonts w:ascii="Times New Roman" w:eastAsia="Arial" w:hAnsi="Times New Roman" w:cs="Times New Roman"/>
          <w:sz w:val="24"/>
          <w:szCs w:val="24"/>
        </w:rPr>
        <w:t>1.1.1.7.</w:t>
      </w:r>
      <w:r w:rsidRPr="004E1229">
        <w:rPr>
          <w:rFonts w:ascii="Times New Roman" w:eastAsia="Arial" w:hAnsi="Times New Roman" w:cs="Times New Roman"/>
          <w:sz w:val="24"/>
          <w:szCs w:val="24"/>
        </w:rPr>
        <w:tab/>
      </w:r>
      <w:r w:rsidRPr="004E1229">
        <w:rPr>
          <w:rFonts w:ascii="Times New Roman" w:eastAsia="Arial" w:hAnsi="Times New Roman" w:cs="Times New Roman"/>
          <w:b/>
          <w:sz w:val="24"/>
          <w:szCs w:val="24"/>
        </w:rPr>
        <w:t xml:space="preserve">Sąskaita </w:t>
      </w:r>
      <w:r w:rsidRPr="004E1229">
        <w:rPr>
          <w:rFonts w:ascii="Times New Roman" w:eastAsia="Arial" w:hAnsi="Times New Roman" w:cs="Times New Roman"/>
          <w:sz w:val="24"/>
          <w:szCs w:val="24"/>
        </w:rPr>
        <w:t>–</w:t>
      </w:r>
      <w:r w:rsidRPr="004E1229">
        <w:rPr>
          <w:rFonts w:ascii="Times New Roman" w:eastAsia="Arial" w:hAnsi="Times New Roman" w:cs="Times New Roman"/>
          <w:b/>
          <w:sz w:val="24"/>
          <w:szCs w:val="24"/>
        </w:rPr>
        <w:t xml:space="preserve"> </w:t>
      </w:r>
      <w:r w:rsidRPr="004E1229">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E1229">
        <w:rPr>
          <w:rFonts w:ascii="Times New Roman" w:eastAsia="Arial" w:hAnsi="Times New Roman" w:cs="Times New Roman"/>
          <w:sz w:val="24"/>
          <w:szCs w:val="24"/>
        </w:rPr>
        <w:t>Paslaugas</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A044ED7"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1.1.1.8.</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Specialiosios sąlygos</w:t>
      </w:r>
      <w:r w:rsidRPr="004E1229">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15776"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4E1229">
        <w:rPr>
          <w:rFonts w:ascii="Times New Roman" w:eastAsia="Arial" w:hAnsi="Times New Roman" w:cs="Times New Roman"/>
          <w:sz w:val="24"/>
          <w:szCs w:val="24"/>
        </w:rPr>
        <w:t>1.1.1.9.</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 xml:space="preserve">Susitarimas </w:t>
      </w:r>
      <w:r w:rsidRPr="004E1229">
        <w:rPr>
          <w:rFonts w:ascii="Times New Roman" w:eastAsia="Arial" w:hAnsi="Times New Roman" w:cs="Times New Roman"/>
          <w:sz w:val="24"/>
          <w:szCs w:val="24"/>
        </w:rPr>
        <w:t>– tai dokumentas, kurį Šalys sudaro keisdamos Sutarties sąlygas VPĮ leidžiama apimtimi;</w:t>
      </w:r>
    </w:p>
    <w:p w14:paraId="75951D0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4E1229">
        <w:rPr>
          <w:rFonts w:ascii="Times New Roman" w:eastAsia="Arial" w:hAnsi="Times New Roman" w:cs="Times New Roman"/>
          <w:sz w:val="24"/>
          <w:szCs w:val="24"/>
        </w:rPr>
        <w:lastRenderedPageBreak/>
        <w:t>1.1.1.10.</w:t>
      </w:r>
      <w:r w:rsidRPr="004E1229">
        <w:rPr>
          <w:rFonts w:ascii="Times New Roman" w:eastAsia="Arial" w:hAnsi="Times New Roman" w:cs="Times New Roman"/>
          <w:sz w:val="24"/>
          <w:szCs w:val="24"/>
        </w:rPr>
        <w:tab/>
        <w:t xml:space="preserve"> </w:t>
      </w:r>
      <w:r w:rsidRPr="004E1229">
        <w:rPr>
          <w:rFonts w:ascii="Times New Roman" w:eastAsia="Arial" w:hAnsi="Times New Roman" w:cs="Times New Roman"/>
          <w:b/>
          <w:bCs/>
          <w:sz w:val="24"/>
          <w:szCs w:val="24"/>
        </w:rPr>
        <w:t>Sutarties kaina</w:t>
      </w:r>
      <w:r w:rsidRPr="004E1229">
        <w:rPr>
          <w:rFonts w:ascii="Times New Roman" w:eastAsia="Arial" w:hAnsi="Times New Roman" w:cs="Times New Roman"/>
          <w:sz w:val="24"/>
          <w:szCs w:val="24"/>
        </w:rPr>
        <w:t xml:space="preserve"> – pagal Sutartį Tiekėjui mokėtina suma, įskaitant visus privalomus mokesčius ir išlaidas;</w:t>
      </w:r>
    </w:p>
    <w:p w14:paraId="7487D3E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1.1.1.11.</w:t>
      </w:r>
      <w:r w:rsidRPr="004E1229">
        <w:rPr>
          <w:rFonts w:ascii="Times New Roman" w:eastAsia="Arial" w:hAnsi="Times New Roman" w:cs="Times New Roman"/>
          <w:sz w:val="24"/>
          <w:szCs w:val="24"/>
        </w:rPr>
        <w:tab/>
        <w:t xml:space="preserve"> </w:t>
      </w:r>
      <w:r w:rsidRPr="004E1229">
        <w:rPr>
          <w:rFonts w:ascii="Times New Roman" w:eastAsia="Arial" w:hAnsi="Times New Roman" w:cs="Times New Roman"/>
          <w:b/>
          <w:bCs/>
          <w:sz w:val="24"/>
          <w:szCs w:val="24"/>
        </w:rPr>
        <w:t xml:space="preserve">Sutarties sąlygos </w:t>
      </w:r>
      <w:r w:rsidRPr="004E1229">
        <w:rPr>
          <w:rFonts w:ascii="Times New Roman" w:eastAsia="Arial" w:hAnsi="Times New Roman" w:cs="Times New Roman"/>
          <w:sz w:val="24"/>
          <w:szCs w:val="24"/>
        </w:rPr>
        <w:t>– Bendrosios sąlygos ir Specialiosios sąlygos kartu;</w:t>
      </w:r>
    </w:p>
    <w:p w14:paraId="19DA66CC"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1.1.1.12.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 </w:t>
      </w:r>
      <w:r w:rsidRPr="004E1229">
        <w:rPr>
          <w:rFonts w:ascii="Times New Roman" w:eastAsia="Arial" w:hAnsi="Times New Roman" w:cs="Times New Roman"/>
          <w:b/>
          <w:bCs/>
          <w:sz w:val="24"/>
          <w:szCs w:val="24"/>
        </w:rPr>
        <w:t xml:space="preserve">Sutartis </w:t>
      </w:r>
      <w:r w:rsidRPr="004E1229">
        <w:rPr>
          <w:rFonts w:ascii="Times New Roman" w:eastAsia="Arial" w:hAnsi="Times New Roman" w:cs="Times New Roman"/>
          <w:sz w:val="24"/>
          <w:szCs w:val="24"/>
        </w:rPr>
        <w:t>– Paslaugų pirkimo–pardavimo sutartis, kurią sudaro Sutarties sąlygos, Specialiosiose sąlygose išvardyti priedai ir Susitarimai;</w:t>
      </w:r>
    </w:p>
    <w:p w14:paraId="6AA6540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1.1.1.13. </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Šalis</w:t>
      </w:r>
      <w:r w:rsidRPr="004E1229">
        <w:rPr>
          <w:rFonts w:ascii="Times New Roman" w:eastAsia="Arial" w:hAnsi="Times New Roman" w:cs="Times New Roman"/>
          <w:sz w:val="24"/>
          <w:szCs w:val="24"/>
        </w:rPr>
        <w:t xml:space="preserve"> – Pirkėjas arba Tiekėjas, kiekvienas atskirai, priklausomai nuo konteksto;</w:t>
      </w:r>
    </w:p>
    <w:p w14:paraId="09F2B26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1.1.1.14. </w:t>
      </w:r>
      <w:r w:rsidRPr="004E1229">
        <w:rPr>
          <w:rFonts w:ascii="Times New Roman" w:eastAsia="Arial" w:hAnsi="Times New Roman" w:cs="Times New Roman"/>
          <w:sz w:val="24"/>
          <w:szCs w:val="24"/>
        </w:rPr>
        <w:tab/>
      </w:r>
      <w:r w:rsidRPr="004E1229">
        <w:rPr>
          <w:rFonts w:ascii="Times New Roman" w:eastAsia="Arial" w:hAnsi="Times New Roman" w:cs="Times New Roman"/>
          <w:b/>
          <w:bCs/>
          <w:sz w:val="24"/>
          <w:szCs w:val="24"/>
        </w:rPr>
        <w:t>Šalys</w:t>
      </w:r>
      <w:r w:rsidRPr="004E1229">
        <w:rPr>
          <w:rFonts w:ascii="Times New Roman" w:eastAsia="Arial" w:hAnsi="Times New Roman" w:cs="Times New Roman"/>
          <w:sz w:val="24"/>
          <w:szCs w:val="24"/>
        </w:rPr>
        <w:t xml:space="preserve"> – Pirkėjas ir Tiekėjas kartu;</w:t>
      </w:r>
    </w:p>
    <w:p w14:paraId="3EB266FE" w14:textId="77777777" w:rsidR="004E1229" w:rsidRPr="004E1229" w:rsidRDefault="004E1229" w:rsidP="004E1229">
      <w:pPr>
        <w:widowControl w:val="0"/>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1.1.1.15.</w:t>
      </w:r>
      <w:r w:rsidRPr="004E1229">
        <w:rPr>
          <w:rFonts w:ascii="Times New Roman" w:hAnsi="Times New Roman" w:cs="Times New Roman"/>
          <w:sz w:val="24"/>
          <w:szCs w:val="24"/>
        </w:rPr>
        <w:tab/>
        <w:t xml:space="preserve"> </w:t>
      </w:r>
      <w:r w:rsidRPr="004E1229">
        <w:rPr>
          <w:rFonts w:ascii="Times New Roman" w:eastAsia="Arial" w:hAnsi="Times New Roman" w:cs="Times New Roman"/>
          <w:b/>
          <w:sz w:val="24"/>
          <w:szCs w:val="24"/>
        </w:rPr>
        <w:t>Tiekėjas</w:t>
      </w:r>
      <w:r w:rsidRPr="004E1229">
        <w:rPr>
          <w:rFonts w:ascii="Times New Roman" w:eastAsia="Arial" w:hAnsi="Times New Roman" w:cs="Times New Roman"/>
          <w:sz w:val="24"/>
          <w:szCs w:val="24"/>
        </w:rPr>
        <w:t xml:space="preserve"> – asmuo, kuris Specialiosiose sąlygose yra įvardytas kaip Tiekėjas, </w:t>
      </w:r>
      <w:r w:rsidRPr="004E1229">
        <w:rPr>
          <w:rFonts w:ascii="Times New Roman" w:hAnsi="Times New Roman" w:cs="Times New Roman"/>
          <w:sz w:val="24"/>
          <w:szCs w:val="24"/>
        </w:rPr>
        <w:t xml:space="preserve">teikiantis Specialiosiose sąlygose nurodytas </w:t>
      </w:r>
      <w:r w:rsidRPr="004E1229">
        <w:rPr>
          <w:rFonts w:ascii="Times New Roman" w:eastAsia="Arial" w:hAnsi="Times New Roman" w:cs="Times New Roman"/>
          <w:sz w:val="24"/>
          <w:szCs w:val="24"/>
        </w:rPr>
        <w:t>Paslaugas</w:t>
      </w:r>
      <w:r w:rsidRPr="004E1229">
        <w:rPr>
          <w:rFonts w:ascii="Times New Roman" w:hAnsi="Times New Roman" w:cs="Times New Roman"/>
          <w:sz w:val="24"/>
          <w:szCs w:val="24"/>
        </w:rPr>
        <w:t>;</w:t>
      </w:r>
    </w:p>
    <w:p w14:paraId="5D25EEBF" w14:textId="77777777" w:rsidR="004E1229" w:rsidRPr="004E1229" w:rsidRDefault="004E1229" w:rsidP="004E1229">
      <w:pPr>
        <w:widowControl w:val="0"/>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 xml:space="preserve">1.1.1.16. </w:t>
      </w:r>
      <w:r w:rsidRPr="004E1229">
        <w:rPr>
          <w:rFonts w:ascii="Times New Roman" w:hAnsi="Times New Roman" w:cs="Times New Roman"/>
          <w:b/>
          <w:bCs/>
          <w:sz w:val="24"/>
          <w:szCs w:val="24"/>
        </w:rPr>
        <w:t xml:space="preserve">Užsakymas </w:t>
      </w:r>
      <w:r w:rsidRPr="004E1229">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44F260"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4E1229">
        <w:rPr>
          <w:rFonts w:ascii="Times New Roman" w:eastAsia="Arial" w:hAnsi="Times New Roman" w:cs="Times New Roman"/>
          <w:sz w:val="24"/>
          <w:szCs w:val="24"/>
        </w:rPr>
        <w:t>1.1.1.17.</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 </w:t>
      </w:r>
      <w:r w:rsidRPr="004E1229">
        <w:rPr>
          <w:rFonts w:ascii="Times New Roman" w:eastAsia="Arial" w:hAnsi="Times New Roman" w:cs="Times New Roman"/>
          <w:b/>
          <w:bCs/>
          <w:sz w:val="24"/>
          <w:szCs w:val="24"/>
        </w:rPr>
        <w:t xml:space="preserve">VPĮ </w:t>
      </w:r>
      <w:r w:rsidRPr="004E1229">
        <w:rPr>
          <w:rFonts w:ascii="Times New Roman" w:eastAsia="Arial" w:hAnsi="Times New Roman" w:cs="Times New Roman"/>
          <w:sz w:val="24"/>
          <w:szCs w:val="24"/>
        </w:rPr>
        <w:t>– Lietuvos Respublikos viešųjų pirkimų įstatymas.</w:t>
      </w:r>
    </w:p>
    <w:p w14:paraId="5713104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1.1.1.18.</w:t>
      </w:r>
      <w:r w:rsidRPr="004E1229">
        <w:rPr>
          <w:rFonts w:ascii="Times New Roman" w:eastAsia="Arial" w:hAnsi="Times New Roman" w:cs="Times New Roman"/>
          <w:sz w:val="24"/>
          <w:szCs w:val="24"/>
        </w:rPr>
        <w:tab/>
        <w:t xml:space="preserve"> Kitų Sutartyje didžiąja raide rašomų sąvokų reikšmės yra nurodytos Sutarties tekste.</w:t>
      </w:r>
    </w:p>
    <w:p w14:paraId="116592D3" w14:textId="77777777" w:rsidR="004E1229" w:rsidRPr="004E1229" w:rsidRDefault="004E1229" w:rsidP="004E1229">
      <w:pPr>
        <w:widowControl w:val="0"/>
        <w:tabs>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Sutartyje neapibrėžtos sąvokos suprantamos ir aiškinamos taip, kaip jas apibrėžia VPĮ ir kiti </w:t>
      </w:r>
      <w:r w:rsidRPr="004E1229">
        <w:rPr>
          <w:rFonts w:ascii="Times New Roman" w:hAnsi="Times New Roman" w:cs="Times New Roman"/>
          <w:sz w:val="24"/>
          <w:szCs w:val="24"/>
        </w:rPr>
        <w:t>įstatymai bei teisės aktai</w:t>
      </w:r>
      <w:r w:rsidRPr="004E1229">
        <w:rPr>
          <w:rFonts w:ascii="Times New Roman" w:eastAsia="Arial" w:hAnsi="Times New Roman" w:cs="Times New Roman"/>
          <w:sz w:val="24"/>
          <w:szCs w:val="24"/>
        </w:rPr>
        <w:t>, galiojantys Sutarties sudarymo ir vykdymo metu.</w:t>
      </w:r>
    </w:p>
    <w:p w14:paraId="00BE6041" w14:textId="77777777" w:rsidR="004E1229" w:rsidRPr="004E1229" w:rsidRDefault="004E1229" w:rsidP="004E1229">
      <w:pPr>
        <w:widowControl w:val="0"/>
        <w:tabs>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1.1.3.</w:t>
      </w:r>
      <w:r w:rsidRPr="004E1229">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27F488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80EFFC6" w14:textId="77777777" w:rsidR="004E1229" w:rsidRPr="004E1229" w:rsidRDefault="004E1229" w:rsidP="004E1229">
      <w:pPr>
        <w:keepNext/>
        <w:keepLines/>
        <w:tabs>
          <w:tab w:val="left" w:pos="567"/>
        </w:tabs>
        <w:jc w:val="center"/>
        <w:rPr>
          <w:rFonts w:ascii="Times New Roman" w:eastAsia="Cambria" w:hAnsi="Times New Roman" w:cs="Times New Roman"/>
          <w:b/>
          <w:bCs/>
          <w:sz w:val="24"/>
          <w:szCs w:val="24"/>
          <w14:numSpacing w14:val="tabular"/>
        </w:rPr>
      </w:pPr>
      <w:r w:rsidRPr="004E1229">
        <w:rPr>
          <w:rFonts w:ascii="Times New Roman" w:eastAsia="Cambria" w:hAnsi="Times New Roman" w:cs="Times New Roman"/>
          <w:b/>
          <w:bCs/>
          <w:sz w:val="24"/>
          <w:szCs w:val="24"/>
          <w14:numSpacing w14:val="tabular"/>
        </w:rPr>
        <w:t>1.2.</w:t>
      </w:r>
      <w:r w:rsidRPr="004E1229">
        <w:rPr>
          <w:rFonts w:ascii="Times New Roman" w:eastAsia="Cambria" w:hAnsi="Times New Roman" w:cs="Times New Roman"/>
          <w:b/>
          <w:bCs/>
          <w:sz w:val="24"/>
          <w:szCs w:val="24"/>
          <w14:numSpacing w14:val="tabular"/>
        </w:rPr>
        <w:tab/>
        <w:t>Sutarties aiškinimas</w:t>
      </w:r>
    </w:p>
    <w:p w14:paraId="6DB64E1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1.2.1.</w:t>
      </w:r>
      <w:r w:rsidRPr="004E1229">
        <w:rPr>
          <w:rFonts w:ascii="Times New Roman" w:eastAsia="Arial" w:hAnsi="Times New Roman" w:cs="Times New Roman"/>
          <w:sz w:val="24"/>
          <w:szCs w:val="24"/>
        </w:rPr>
        <w:tab/>
        <w:t>Sutartis yra sudaryta ir turi būti aiškinama pagal Lietuvos Respublikos teisės aktus.</w:t>
      </w:r>
    </w:p>
    <w:p w14:paraId="05DE599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w:t>
      </w:r>
      <w:r w:rsidRPr="004E1229">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E1FC74E"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1.2.3.</w:t>
      </w:r>
      <w:r w:rsidRPr="004E1229">
        <w:rPr>
          <w:rFonts w:ascii="Times New Roman" w:eastAsia="Arial" w:hAnsi="Times New Roman" w:cs="Times New Roman"/>
          <w:sz w:val="24"/>
          <w:szCs w:val="24"/>
        </w:rPr>
        <w:tab/>
        <w:t>Diena Sutartyje reiškia kalendorinę dieną.</w:t>
      </w:r>
    </w:p>
    <w:p w14:paraId="642DBFD2"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1.2.4.</w:t>
      </w:r>
      <w:r w:rsidRPr="004E1229">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A24B5E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1.2.5.</w:t>
      </w:r>
      <w:r w:rsidRPr="004E1229">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D62435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1.2.6.</w:t>
      </w:r>
      <w:r w:rsidRPr="004E1229">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DBF43B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1.2.7.</w:t>
      </w:r>
      <w:r w:rsidRPr="004E1229">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94AF5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1.2.8.</w:t>
      </w:r>
      <w:r w:rsidRPr="004E1229">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C17BF32"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1.2.9.</w:t>
      </w:r>
      <w:r w:rsidRPr="004E1229">
        <w:rPr>
          <w:rFonts w:ascii="Times New Roman" w:eastAsia="Arial" w:hAnsi="Times New Roman" w:cs="Times New Roman"/>
          <w:sz w:val="24"/>
          <w:szCs w:val="24"/>
        </w:rPr>
        <w:tab/>
        <w:t xml:space="preserve">Patvirtinti reiškia pateikti patvirtinimą raštu arba pasirašyti dokumentą be išlygų ar su išlygomis, </w:t>
      </w:r>
      <w:r w:rsidRPr="004E1229">
        <w:rPr>
          <w:rFonts w:ascii="Times New Roman" w:eastAsia="Arial" w:hAnsi="Times New Roman" w:cs="Times New Roman"/>
          <w:sz w:val="24"/>
          <w:szCs w:val="24"/>
        </w:rPr>
        <w:lastRenderedPageBreak/>
        <w:t>išskyrus atvejus, kai asmuo, pasirašydamas dokumentą, nurodo, jog atsisako jį patvirtinti.</w:t>
      </w:r>
    </w:p>
    <w:p w14:paraId="360EE7A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1.2.10.</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DA1A07"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1.2.11.</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E25845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1.2.12.</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053CD83"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19FFD975"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t>1.3.</w:t>
      </w:r>
      <w:r w:rsidRPr="004E1229">
        <w:rPr>
          <w:rFonts w:ascii="Times New Roman" w:eastAsia="Arial" w:hAnsi="Times New Roman" w:cs="Times New Roman"/>
          <w:b/>
          <w:sz w:val="24"/>
          <w:szCs w:val="24"/>
        </w:rPr>
        <w:tab/>
        <w:t>Dokumentų viršenybė</w:t>
      </w:r>
    </w:p>
    <w:p w14:paraId="284DC49B"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1.3.1.</w:t>
      </w:r>
      <w:r w:rsidRPr="004E1229">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7C28C1"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sz w:val="24"/>
          <w:szCs w:val="24"/>
        </w:rPr>
        <w:t xml:space="preserve">1.3.1.1. </w:t>
      </w:r>
      <w:r w:rsidRPr="004E1229">
        <w:rPr>
          <w:rFonts w:ascii="Times New Roman" w:eastAsia="Trebuchet MS" w:hAnsi="Times New Roman" w:cs="Times New Roman"/>
          <w:bCs/>
          <w:sz w:val="24"/>
          <w:szCs w:val="24"/>
        </w:rPr>
        <w:t>Techninė specifikacija;</w:t>
      </w:r>
    </w:p>
    <w:p w14:paraId="183441AB"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bCs/>
          <w:sz w:val="24"/>
          <w:szCs w:val="24"/>
        </w:rPr>
        <w:t>1.3.1.2. Specialiosios sąlygos;</w:t>
      </w:r>
    </w:p>
    <w:p w14:paraId="27C7F086"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bCs/>
          <w:sz w:val="24"/>
          <w:szCs w:val="24"/>
        </w:rPr>
        <w:t>1.3.1.3. Bendrosios sąlygos;</w:t>
      </w:r>
    </w:p>
    <w:p w14:paraId="3C630F62"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bCs/>
          <w:sz w:val="24"/>
          <w:szCs w:val="24"/>
        </w:rPr>
        <w:t>1.3.1.4. Pirkimo dokumentai (išskyrus techninę specifikaciją);</w:t>
      </w:r>
    </w:p>
    <w:p w14:paraId="3F52001D"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bCs/>
          <w:sz w:val="24"/>
          <w:szCs w:val="24"/>
        </w:rPr>
        <w:t>1.3.1.5. Pasiūlymas;</w:t>
      </w:r>
    </w:p>
    <w:p w14:paraId="47DB2663" w14:textId="77777777" w:rsidR="004E1229" w:rsidRPr="004E1229" w:rsidRDefault="004E1229" w:rsidP="004E1229">
      <w:pPr>
        <w:tabs>
          <w:tab w:val="left" w:pos="709"/>
        </w:tabs>
        <w:jc w:val="both"/>
        <w:outlineLvl w:val="2"/>
        <w:rPr>
          <w:rFonts w:ascii="Times New Roman" w:eastAsia="Trebuchet MS" w:hAnsi="Times New Roman" w:cs="Times New Roman"/>
          <w:bCs/>
          <w:sz w:val="24"/>
          <w:szCs w:val="24"/>
        </w:rPr>
      </w:pPr>
      <w:r w:rsidRPr="004E1229">
        <w:rPr>
          <w:rFonts w:ascii="Times New Roman" w:eastAsia="Trebuchet MS" w:hAnsi="Times New Roman" w:cs="Times New Roman"/>
          <w:bCs/>
          <w:sz w:val="24"/>
          <w:szCs w:val="24"/>
        </w:rPr>
        <w:t>1.3.1.6. Kiti Specialiosiose sąlygose išvardinti priedai.</w:t>
      </w:r>
    </w:p>
    <w:p w14:paraId="3D5C733D"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1.3.2.</w:t>
      </w:r>
      <w:r w:rsidRPr="004E1229">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EBDCBBF"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1.3.3.</w:t>
      </w:r>
      <w:r w:rsidRPr="004E1229">
        <w:rPr>
          <w:rFonts w:ascii="Times New Roman" w:hAnsi="Times New Roman" w:cs="Times New Roman"/>
          <w:sz w:val="24"/>
          <w:szCs w:val="24"/>
        </w:rPr>
        <w:tab/>
      </w:r>
      <w:r w:rsidRPr="004E1229">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3E170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1.3.4.</w:t>
      </w:r>
      <w:r w:rsidRPr="004E1229">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1229">
        <w:rPr>
          <w:rFonts w:ascii="Times New Roman" w:eastAsia="Arial" w:hAnsi="Times New Roman" w:cs="Times New Roman"/>
          <w:sz w:val="24"/>
          <w:szCs w:val="24"/>
          <w:vertAlign w:val="superscript"/>
        </w:rPr>
        <w:t>1</w:t>
      </w:r>
      <w:r w:rsidRPr="004E1229">
        <w:rPr>
          <w:rFonts w:ascii="Times New Roman" w:eastAsia="Arial" w:hAnsi="Times New Roman" w:cs="Times New Roman"/>
          <w:sz w:val="24"/>
          <w:szCs w:val="24"/>
        </w:rPr>
        <w:t>).</w:t>
      </w:r>
    </w:p>
    <w:p w14:paraId="5306740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99E46ED"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caps/>
          <w:sz w:val="24"/>
          <w:szCs w:val="24"/>
        </w:rPr>
        <w:t>2.</w:t>
      </w:r>
      <w:r w:rsidRPr="004E1229">
        <w:rPr>
          <w:rFonts w:ascii="Times New Roman" w:eastAsia="Arial" w:hAnsi="Times New Roman" w:cs="Times New Roman"/>
          <w:b/>
          <w:caps/>
          <w:sz w:val="24"/>
          <w:szCs w:val="24"/>
        </w:rPr>
        <w:tab/>
        <w:t>Sutarties dalykas</w:t>
      </w:r>
    </w:p>
    <w:p w14:paraId="77F14579" w14:textId="77777777" w:rsidR="004E1229" w:rsidRPr="004E1229" w:rsidRDefault="004E1229" w:rsidP="004E1229">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2.1.</w:t>
      </w:r>
      <w:r w:rsidRPr="004E1229">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E1229">
        <w:rPr>
          <w:rFonts w:ascii="Times New Roman" w:eastAsia="Arial" w:hAnsi="Times New Roman" w:cs="Times New Roman"/>
          <w:sz w:val="24"/>
          <w:szCs w:val="24"/>
        </w:rPr>
        <w:t>Paslaugas</w:t>
      </w:r>
      <w:r w:rsidRPr="004E1229">
        <w:rPr>
          <w:rFonts w:ascii="Times New Roman" w:eastAsia="Cambria" w:hAnsi="Times New Roman" w:cs="Times New Roman"/>
          <w:sz w:val="24"/>
          <w:szCs w:val="24"/>
        </w:rPr>
        <w:t xml:space="preserve"> bei sumokėti Tiekėjui Sutartyje nurodytą kainą Sutartyje nustatytomis sąlygomis ir tvarka.</w:t>
      </w:r>
    </w:p>
    <w:p w14:paraId="7E032359" w14:textId="77777777" w:rsidR="004E1229" w:rsidRPr="004E1229" w:rsidRDefault="004E1229" w:rsidP="004E1229">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2.2.</w:t>
      </w:r>
      <w:r w:rsidRPr="004E1229">
        <w:rPr>
          <w:rFonts w:ascii="Times New Roman" w:eastAsia="Arial" w:hAnsi="Times New Roman" w:cs="Times New Roman"/>
          <w:sz w:val="24"/>
          <w:szCs w:val="24"/>
        </w:rPr>
        <w:tab/>
        <w:t xml:space="preserve">Šalys, vykdydamos Sutartį, įsipareigoja laikytis visų Sutarties vykdymui taikytinų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reikalavimų. Šalis turi teisę reikalauti, kad kita Šalis įvykdytų visus</w:t>
      </w:r>
      <w:r w:rsidRPr="004E1229">
        <w:rPr>
          <w:rFonts w:ascii="Times New Roman" w:hAnsi="Times New Roman" w:cs="Times New Roman"/>
          <w:sz w:val="24"/>
          <w:szCs w:val="24"/>
        </w:rPr>
        <w:t xml:space="preserve"> įstatymų bei kitų teisės aktų</w:t>
      </w:r>
      <w:r w:rsidRPr="004E1229">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1229">
        <w:rPr>
          <w:rFonts w:ascii="Times New Roman" w:hAnsi="Times New Roman" w:cs="Times New Roman"/>
          <w:sz w:val="24"/>
          <w:szCs w:val="24"/>
        </w:rPr>
        <w:t>įstatymuose bei kituose teisės aktuose</w:t>
      </w:r>
      <w:r w:rsidRPr="004E1229">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E1229">
        <w:rPr>
          <w:rFonts w:ascii="Times New Roman" w:hAnsi="Times New Roman" w:cs="Times New Roman"/>
          <w:sz w:val="24"/>
          <w:szCs w:val="24"/>
        </w:rPr>
        <w:t>įstatymuose bei kituose teisės aktuose</w:t>
      </w:r>
      <w:r w:rsidRPr="004E1229">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96FF8DA" w14:textId="77777777" w:rsidR="004E1229" w:rsidRPr="004E1229" w:rsidRDefault="004E1229" w:rsidP="004E1229">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lastRenderedPageBreak/>
        <w:t>2.3.</w:t>
      </w:r>
      <w:r w:rsidRPr="004E1229">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AAB636" w14:textId="77777777" w:rsidR="004E1229" w:rsidRPr="004E1229" w:rsidRDefault="004E1229" w:rsidP="004E1229">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2B1D087D"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caps/>
          <w:sz w:val="24"/>
          <w:szCs w:val="24"/>
        </w:rPr>
        <w:t>3.</w:t>
      </w:r>
      <w:r w:rsidRPr="004E1229">
        <w:rPr>
          <w:rFonts w:ascii="Times New Roman" w:eastAsia="Arial" w:hAnsi="Times New Roman" w:cs="Times New Roman"/>
          <w:b/>
          <w:caps/>
          <w:sz w:val="24"/>
          <w:szCs w:val="24"/>
        </w:rPr>
        <w:tab/>
        <w:t>TIEKĖJAS ir kiti Sutarties vykdymui pasitelkiami asmenys</w:t>
      </w:r>
    </w:p>
    <w:p w14:paraId="65C598E7" w14:textId="77777777" w:rsidR="004E1229" w:rsidRPr="004E1229" w:rsidRDefault="004E1229" w:rsidP="004E12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t>3.1.</w:t>
      </w:r>
      <w:r w:rsidRPr="004E1229">
        <w:rPr>
          <w:rFonts w:ascii="Times New Roman" w:eastAsia="Arial" w:hAnsi="Times New Roman" w:cs="Times New Roman"/>
          <w:b/>
          <w:sz w:val="24"/>
          <w:szCs w:val="24"/>
        </w:rPr>
        <w:tab/>
        <w:t>Kvalifikacija ir kiti Tiekėjo pasiūlymu prisiimti įsipareigojimai</w:t>
      </w:r>
    </w:p>
    <w:p w14:paraId="3CF7C2E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3.1.1.</w:t>
      </w:r>
      <w:r w:rsidRPr="004E1229">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7FCE20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3.1.1.1.</w:t>
      </w:r>
      <w:r w:rsidRPr="004E1229">
        <w:rPr>
          <w:rFonts w:ascii="Times New Roman" w:eastAsia="Arial" w:hAnsi="Times New Roman" w:cs="Times New Roman"/>
          <w:sz w:val="24"/>
          <w:szCs w:val="24"/>
        </w:rPr>
        <w:tab/>
        <w:t>turėtų teisę verstis ta veikla, kuri yra reikalinga Sutarčiai įvykdyti.</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rPr>
        <w:t>Pirkėjui pareikalavus, Tiekėjas turi pateikti dokumentus, įrodančius, kad Sutartį vykdo tik tokią teisę turintys asmenys;</w:t>
      </w:r>
    </w:p>
    <w:p w14:paraId="0B77CC4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3.1.1.2.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DE5BB2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3.1.1.3.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4E1229">
        <w:rPr>
          <w:rFonts w:ascii="Times New Roman" w:eastAsia="Arial" w:hAnsi="Times New Roman" w:cs="Times New Roman"/>
          <w:b/>
          <w:bCs/>
          <w:sz w:val="24"/>
          <w:szCs w:val="24"/>
        </w:rPr>
        <w:t>kokybiniai kriterijai</w:t>
      </w:r>
      <w:r w:rsidRPr="004E1229">
        <w:rPr>
          <w:rFonts w:ascii="Times New Roman" w:eastAsia="Arial" w:hAnsi="Times New Roman" w:cs="Times New Roman"/>
          <w:sz w:val="24"/>
          <w:szCs w:val="24"/>
        </w:rPr>
        <w:t>) reikšmes ir parametrus. Šiame papunktyje nurodytų įsipareigojimų laikymosi tikrinimo tvarka nustatoma Specialiosiose sąlygose;</w:t>
      </w:r>
    </w:p>
    <w:p w14:paraId="4149B9C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3.1.1.4.</w:t>
      </w:r>
      <w:r w:rsidRPr="004E1229">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46A109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3.1.1.5. </w:t>
      </w:r>
      <w:r w:rsidRPr="004E1229">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E1229">
        <w:rPr>
          <w:rFonts w:ascii="Times New Roman" w:hAnsi="Times New Roman" w:cs="Times New Roman"/>
          <w:sz w:val="24"/>
          <w:szCs w:val="24"/>
        </w:rPr>
        <w:t>.</w:t>
      </w:r>
    </w:p>
    <w:p w14:paraId="340B5B41"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3.1.2.</w:t>
      </w:r>
      <w:r w:rsidRPr="004E1229">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E1229">
        <w:rPr>
          <w:rFonts w:ascii="Times New Roman" w:eastAsia="Arial" w:hAnsi="Times New Roman" w:cs="Times New Roman"/>
          <w:sz w:val="24"/>
          <w:szCs w:val="24"/>
          <w:shd w:val="clear" w:color="auto" w:fill="FFFFFF"/>
        </w:rPr>
        <w:t xml:space="preserve">Jeigu Tiekėjas remiasi </w:t>
      </w:r>
      <w:r w:rsidRPr="004E1229">
        <w:rPr>
          <w:rFonts w:ascii="Times New Roman" w:eastAsia="Arial" w:hAnsi="Times New Roman" w:cs="Times New Roman"/>
          <w:sz w:val="24"/>
          <w:szCs w:val="24"/>
        </w:rPr>
        <w:t xml:space="preserve">ūkio </w:t>
      </w:r>
      <w:r w:rsidRPr="004E1229">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E1229">
        <w:rPr>
          <w:rFonts w:ascii="Times New Roman" w:eastAsia="Arial" w:hAnsi="Times New Roman" w:cs="Times New Roman"/>
          <w:sz w:val="24"/>
          <w:szCs w:val="24"/>
        </w:rPr>
        <w:t xml:space="preserve">ūkio </w:t>
      </w:r>
      <w:r w:rsidRPr="004E1229">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32B8A3C2"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3.1.3.</w:t>
      </w:r>
      <w:r w:rsidRPr="004E1229">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06F0677"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6E57FDE3"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3.2.</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Subtiekėjų bei specialistų pasitelkimas ir keitimas</w:t>
      </w:r>
    </w:p>
    <w:p w14:paraId="4DF1761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rPr>
        <w:t>3.2.1.</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Tiekėjas įsipareigoja užtikrinti, kad Sutartį vykdys pirkime pasiūlyti ir kvalifikaci</w:t>
      </w:r>
      <w:r w:rsidRPr="004E1229">
        <w:rPr>
          <w:rFonts w:ascii="Times New Roman" w:eastAsia="Arial" w:hAnsi="Times New Roman" w:cs="Times New Roman"/>
          <w:sz w:val="24"/>
          <w:szCs w:val="24"/>
        </w:rPr>
        <w:t>jos</w:t>
      </w:r>
      <w:r w:rsidRPr="004E1229">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1229">
        <w:rPr>
          <w:rFonts w:ascii="Times New Roman" w:eastAsia="Arial" w:hAnsi="Times New Roman" w:cs="Times New Roman"/>
          <w:sz w:val="24"/>
          <w:szCs w:val="24"/>
        </w:rPr>
        <w:t xml:space="preserve">ir specialistų </w:t>
      </w:r>
      <w:r w:rsidRPr="004E1229">
        <w:rPr>
          <w:rFonts w:ascii="Times New Roman" w:eastAsia="Arial" w:hAnsi="Times New Roman" w:cs="Times New Roman"/>
          <w:sz w:val="24"/>
          <w:szCs w:val="24"/>
          <w:shd w:val="clear" w:color="auto" w:fill="FFFFFF"/>
        </w:rPr>
        <w:t>veiksmus ar neveikimą.</w:t>
      </w:r>
    </w:p>
    <w:p w14:paraId="434B1F86"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rPr>
        <w:t>3.2.2.</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34053E1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3.2.3.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482C7743" w14:textId="77777777" w:rsidR="004E1229" w:rsidRPr="004E1229" w:rsidRDefault="004E1229" w:rsidP="004E122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4E1229">
        <w:rPr>
          <w:rFonts w:ascii="Times New Roman" w:eastAsia="Cambria" w:hAnsi="Times New Roman" w:cs="Times New Roman"/>
          <w:sz w:val="24"/>
          <w:szCs w:val="24"/>
          <w:shd w:val="clear" w:color="auto" w:fill="FFFFFF"/>
        </w:rPr>
        <w:lastRenderedPageBreak/>
        <w:t>3.2.4. Naujas subtiekėjas ar specialistas gali pradėti vykdyti jiems Tiekėjo pavestus įsipareigojimus pagal Sutartį ne anksčiau, nei bus pasirašytas Susitarimas.</w:t>
      </w:r>
    </w:p>
    <w:p w14:paraId="6CE81CEE" w14:textId="77777777" w:rsidR="004E1229" w:rsidRPr="004E1229" w:rsidRDefault="004E1229" w:rsidP="004E122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E1229">
        <w:rPr>
          <w:rFonts w:ascii="Times New Roman" w:eastAsia="Cambria" w:hAnsi="Times New Roman" w:cs="Times New Roman"/>
          <w:sz w:val="24"/>
          <w:szCs w:val="24"/>
        </w:rPr>
        <w:t>,</w:t>
      </w:r>
      <w:r w:rsidRPr="004E1229">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4E1229">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4E1229">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4E1229">
        <w:rPr>
          <w:rFonts w:ascii="Times New Roman" w:eastAsia="Cambria" w:hAnsi="Times New Roman" w:cs="Times New Roman"/>
          <w:sz w:val="24"/>
          <w:szCs w:val="24"/>
        </w:rPr>
        <w:t>(jei taikoma) ir Tiekėjo pasiūlyme nurodytų sąlygų pirkimo dokumentuose nustatytiems kokybiniams kriterijams pagrįsti (jei taikoma)</w:t>
      </w:r>
      <w:r w:rsidRPr="004E1229">
        <w:rPr>
          <w:rFonts w:ascii="Times New Roman" w:eastAsia="Cambria" w:hAnsi="Times New Roman" w:cs="Times New Roman"/>
          <w:sz w:val="24"/>
          <w:szCs w:val="24"/>
          <w:shd w:val="clear" w:color="auto" w:fill="FFFFFF"/>
        </w:rPr>
        <w:t>, Tiekėjui taikoma Specialiosiose sąlygose nustatyto dydžio bauda.</w:t>
      </w:r>
    </w:p>
    <w:p w14:paraId="1FAABD44" w14:textId="77777777" w:rsidR="004E1229" w:rsidRPr="004E1229" w:rsidRDefault="004E1229" w:rsidP="004E1229">
      <w:pPr>
        <w:widowControl w:val="0"/>
        <w:tabs>
          <w:tab w:val="left" w:pos="993"/>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E1229">
        <w:rPr>
          <w:rFonts w:ascii="Times New Roman" w:eastAsia="Cambria" w:hAnsi="Times New Roman" w:cs="Times New Roman"/>
          <w:sz w:val="24"/>
          <w:szCs w:val="24"/>
          <w:shd w:val="clear" w:color="auto" w:fill="FFFFFF"/>
        </w:rPr>
        <w:t>nesirėmė pirkimo dokumentuose numatytiems kvalifikacijos reikalavimams pagrįsti.</w:t>
      </w:r>
    </w:p>
    <w:p w14:paraId="742B9545" w14:textId="77777777" w:rsidR="004E1229" w:rsidRPr="004E1229" w:rsidRDefault="004E1229" w:rsidP="004E1229">
      <w:pPr>
        <w:widowControl w:val="0"/>
        <w:tabs>
          <w:tab w:val="left" w:pos="993"/>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E1229">
        <w:rPr>
          <w:rFonts w:ascii="Times New Roman" w:eastAsia="Cambria" w:hAnsi="Times New Roman" w:cs="Times New Roman"/>
          <w:sz w:val="24"/>
          <w:szCs w:val="24"/>
          <w:shd w:val="clear" w:color="auto" w:fill="FFFFFF"/>
        </w:rPr>
        <w:t>nesirėmė pirkimo dokumentuose numatytiems kvalifikacijos reikalavimams pagrįsti,</w:t>
      </w:r>
      <w:r w:rsidRPr="004E1229">
        <w:rPr>
          <w:rFonts w:ascii="Times New Roman" w:eastAsia="Arial" w:hAnsi="Times New Roman" w:cs="Times New Roman"/>
          <w:sz w:val="24"/>
          <w:szCs w:val="24"/>
          <w:shd w:val="clear" w:color="auto" w:fill="FFFFFF"/>
        </w:rPr>
        <w:t xml:space="preserve"> pavadinimus, </w:t>
      </w:r>
      <w:r w:rsidRPr="004E1229">
        <w:rPr>
          <w:rFonts w:ascii="Times New Roman" w:eastAsia="Arial" w:hAnsi="Times New Roman" w:cs="Times New Roman"/>
          <w:sz w:val="24"/>
          <w:szCs w:val="24"/>
        </w:rPr>
        <w:t xml:space="preserve">juridinio asmens kodą, </w:t>
      </w:r>
      <w:r w:rsidRPr="004E1229">
        <w:rPr>
          <w:rFonts w:ascii="Times New Roman" w:eastAsia="Arial" w:hAnsi="Times New Roman" w:cs="Times New Roman"/>
          <w:sz w:val="24"/>
          <w:szCs w:val="24"/>
          <w:shd w:val="clear" w:color="auto" w:fill="FFFFFF"/>
        </w:rPr>
        <w:t>kontaktinius duomenis</w:t>
      </w:r>
      <w:r w:rsidRPr="004E1229">
        <w:rPr>
          <w:rFonts w:ascii="Times New Roman" w:eastAsia="Arial" w:hAnsi="Times New Roman" w:cs="Times New Roman"/>
          <w:sz w:val="24"/>
          <w:szCs w:val="24"/>
        </w:rPr>
        <w:t>,</w:t>
      </w:r>
      <w:r w:rsidRPr="004E1229">
        <w:rPr>
          <w:rFonts w:ascii="Times New Roman" w:eastAsia="Arial" w:hAnsi="Times New Roman" w:cs="Times New Roman"/>
          <w:sz w:val="24"/>
          <w:szCs w:val="24"/>
          <w:shd w:val="clear" w:color="auto" w:fill="FFFFFF"/>
        </w:rPr>
        <w:t xml:space="preserve"> jų atstovus.</w:t>
      </w:r>
    </w:p>
    <w:p w14:paraId="470A616A" w14:textId="77777777" w:rsidR="004E1229" w:rsidRPr="004E1229" w:rsidRDefault="004E1229" w:rsidP="004E1229">
      <w:pPr>
        <w:widowControl w:val="0"/>
        <w:tabs>
          <w:tab w:val="left" w:pos="993"/>
        </w:tabs>
        <w:jc w:val="both"/>
        <w:rPr>
          <w:rFonts w:ascii="Times New Roman" w:eastAsia="Cambria" w:hAnsi="Times New Roman" w:cs="Times New Roman"/>
          <w:sz w:val="24"/>
          <w:szCs w:val="24"/>
          <w:shd w:val="clear" w:color="auto" w:fill="FFFFFF"/>
        </w:rPr>
      </w:pPr>
      <w:r w:rsidRPr="004E1229">
        <w:rPr>
          <w:rFonts w:ascii="Times New Roman" w:eastAsia="Arial" w:hAnsi="Times New Roman" w:cs="Times New Roman"/>
          <w:sz w:val="24"/>
          <w:szCs w:val="24"/>
          <w:shd w:val="clear" w:color="auto" w:fill="FFFFFF"/>
        </w:rPr>
        <w:t>3.2.8. Tiekėjas, bet kuriuo Sutarties vykdymo metu,</w:t>
      </w:r>
      <w:r w:rsidRPr="004E1229">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4480854" w14:textId="77777777" w:rsidR="004E1229" w:rsidRPr="004E1229" w:rsidRDefault="004E1229" w:rsidP="004E1229">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4E1229">
        <w:rPr>
          <w:rFonts w:ascii="Times New Roman" w:eastAsia="Arial" w:hAnsi="Times New Roman" w:cs="Times New Roman"/>
          <w:sz w:val="24"/>
          <w:szCs w:val="24"/>
          <w:shd w:val="clear" w:color="auto" w:fill="FFFFFF"/>
        </w:rPr>
        <w:t>3.2.9. Tiekėjas</w:t>
      </w:r>
      <w:r w:rsidRPr="004E1229">
        <w:rPr>
          <w:rFonts w:ascii="Times New Roman" w:eastAsia="Arial" w:hAnsi="Times New Roman" w:cs="Times New Roman"/>
          <w:sz w:val="24"/>
          <w:szCs w:val="24"/>
        </w:rPr>
        <w:t>,</w:t>
      </w:r>
      <w:r w:rsidRPr="004E1229">
        <w:rPr>
          <w:rFonts w:ascii="Times New Roman" w:eastAsia="Arial" w:hAnsi="Times New Roman" w:cs="Times New Roman"/>
          <w:sz w:val="24"/>
          <w:szCs w:val="24"/>
          <w:shd w:val="clear" w:color="auto" w:fill="FFFFFF"/>
        </w:rPr>
        <w:t xml:space="preserve"> </w:t>
      </w:r>
      <w:r w:rsidRPr="004E1229">
        <w:rPr>
          <w:rFonts w:ascii="Times New Roman" w:eastAsia="Arial" w:hAnsi="Times New Roman" w:cs="Times New Roman"/>
          <w:sz w:val="24"/>
          <w:szCs w:val="24"/>
        </w:rPr>
        <w:t>bet kuriuo Sutarties vykdymo metu,</w:t>
      </w:r>
      <w:r w:rsidRPr="004E1229">
        <w:rPr>
          <w:rFonts w:ascii="Times New Roman" w:eastAsia="Cambria" w:hAnsi="Times New Roman" w:cs="Times New Roman"/>
          <w:sz w:val="24"/>
          <w:szCs w:val="24"/>
        </w:rPr>
        <w:t xml:space="preserve"> </w:t>
      </w:r>
      <w:r w:rsidRPr="004E1229">
        <w:rPr>
          <w:rFonts w:ascii="Times New Roman" w:eastAsia="Cambria" w:hAnsi="Times New Roman" w:cs="Times New Roman"/>
          <w:sz w:val="24"/>
          <w:szCs w:val="24"/>
          <w:shd w:val="clear" w:color="auto" w:fill="FFFFFF"/>
        </w:rPr>
        <w:t>ne vėliau nei prieš 5 (penkias) darbo dienas</w:t>
      </w:r>
      <w:r w:rsidRPr="004E1229">
        <w:rPr>
          <w:rFonts w:ascii="Times New Roman" w:eastAsia="Arial" w:hAnsi="Times New Roman" w:cs="Times New Roman"/>
          <w:sz w:val="24"/>
          <w:szCs w:val="24"/>
          <w:shd w:val="clear" w:color="auto" w:fill="FFFFFF"/>
        </w:rPr>
        <w:t xml:space="preserve"> iki numatomo naujo subtiekėjo, kurio pajėgumais Tiekėjas </w:t>
      </w:r>
      <w:r w:rsidRPr="004E1229">
        <w:rPr>
          <w:rFonts w:ascii="Times New Roman" w:eastAsia="Cambria" w:hAnsi="Times New Roman" w:cs="Times New Roman"/>
          <w:sz w:val="24"/>
          <w:szCs w:val="24"/>
          <w:shd w:val="clear" w:color="auto" w:fill="FFFFFF"/>
        </w:rPr>
        <w:t>nesirėmė pirkimo dokumentuose numatytiems kvalifikacijos reikalavimams pagrįsti,</w:t>
      </w:r>
      <w:r w:rsidRPr="004E1229">
        <w:rPr>
          <w:rFonts w:ascii="Times New Roman" w:eastAsia="Arial" w:hAnsi="Times New Roman" w:cs="Times New Roman"/>
          <w:sz w:val="24"/>
          <w:szCs w:val="24"/>
          <w:shd w:val="clear" w:color="auto" w:fill="FFFFFF"/>
        </w:rPr>
        <w:t xml:space="preserve"> pasitelkimo</w:t>
      </w:r>
      <w:r w:rsidRPr="004E1229">
        <w:rPr>
          <w:rFonts w:ascii="Times New Roman" w:eastAsia="Arial" w:hAnsi="Times New Roman" w:cs="Times New Roman"/>
          <w:sz w:val="24"/>
          <w:szCs w:val="24"/>
        </w:rPr>
        <w:t xml:space="preserve"> ir (arba) keitimo</w:t>
      </w:r>
      <w:r w:rsidRPr="004E1229">
        <w:rPr>
          <w:rFonts w:ascii="Times New Roman" w:eastAsia="Arial" w:hAnsi="Times New Roman" w:cs="Times New Roman"/>
          <w:sz w:val="24"/>
          <w:szCs w:val="24"/>
          <w:shd w:val="clear" w:color="auto" w:fill="FFFFFF"/>
        </w:rPr>
        <w:t xml:space="preserve"> apie tai privalo informuoti </w:t>
      </w:r>
      <w:r w:rsidRPr="004E1229">
        <w:rPr>
          <w:rFonts w:ascii="Times New Roman" w:hAnsi="Times New Roman" w:cs="Times New Roman"/>
          <w:sz w:val="24"/>
          <w:szCs w:val="24"/>
        </w:rPr>
        <w:t>Pirkėją</w:t>
      </w:r>
      <w:r w:rsidRPr="004E1229">
        <w:rPr>
          <w:rFonts w:ascii="Times New Roman" w:eastAsia="Arial" w:hAnsi="Times New Roman" w:cs="Times New Roman"/>
          <w:sz w:val="24"/>
          <w:szCs w:val="24"/>
          <w:shd w:val="clear" w:color="auto" w:fill="FFFFFF"/>
        </w:rPr>
        <w:t xml:space="preserve">. </w:t>
      </w:r>
      <w:r w:rsidRPr="004E1229">
        <w:rPr>
          <w:rFonts w:ascii="Times New Roman" w:hAnsi="Times New Roman" w:cs="Times New Roman"/>
          <w:sz w:val="24"/>
          <w:szCs w:val="24"/>
        </w:rPr>
        <w:t xml:space="preserve">Pirkėjas (jeigu buvo taikoma pirkimo dokumentuose) turi patikrinti, ar nėra </w:t>
      </w:r>
      <w:r w:rsidRPr="004E1229">
        <w:rPr>
          <w:rFonts w:ascii="Times New Roman" w:eastAsia="Cambria" w:hAnsi="Times New Roman" w:cs="Times New Roman"/>
          <w:sz w:val="24"/>
          <w:szCs w:val="24"/>
        </w:rPr>
        <w:t xml:space="preserve">subtiekėjo pašalinimo pagrindų ir subtiekėjo atitiktį nacionalinio saugumo interesams ir reikalavimams </w:t>
      </w:r>
      <w:r w:rsidRPr="004E122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1229">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E1229">
        <w:rPr>
          <w:rFonts w:ascii="Times New Roman" w:hAnsi="Times New Roman" w:cs="Times New Roman"/>
          <w:sz w:val="24"/>
          <w:szCs w:val="24"/>
        </w:rPr>
        <w:t xml:space="preserve"> </w:t>
      </w:r>
      <w:r w:rsidRPr="004E1229">
        <w:rPr>
          <w:rFonts w:ascii="Times New Roman" w:eastAsia="Cambria" w:hAnsi="Times New Roman" w:cs="Times New Roman"/>
          <w:sz w:val="24"/>
          <w:szCs w:val="24"/>
        </w:rPr>
        <w:t>Pirkėjas</w:t>
      </w:r>
      <w:r w:rsidRPr="004E1229">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1229">
        <w:rPr>
          <w:rFonts w:ascii="Times New Roman" w:eastAsia="Cambria" w:hAnsi="Times New Roman" w:cs="Times New Roman"/>
          <w:sz w:val="24"/>
          <w:szCs w:val="24"/>
        </w:rPr>
        <w:t>Pirkėjui sutikus, Šalys pasirašo Susitarimą, kuris laikomas neatsiejama Sutarties dalimi.</w:t>
      </w:r>
    </w:p>
    <w:p w14:paraId="0A748324" w14:textId="77777777" w:rsidR="004E1229" w:rsidRPr="004E1229" w:rsidRDefault="004E1229" w:rsidP="004E1229">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rPr>
        <w:t>3.2.10. Subtiekėjai</w:t>
      </w:r>
      <w:r w:rsidRPr="004E1229">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E1229">
        <w:rPr>
          <w:rFonts w:ascii="Times New Roman" w:eastAsia="Arial" w:hAnsi="Times New Roman" w:cs="Times New Roman"/>
          <w:sz w:val="24"/>
          <w:szCs w:val="24"/>
        </w:rPr>
        <w:t xml:space="preserve">keičiami </w:t>
      </w:r>
      <w:r w:rsidRPr="004E1229">
        <w:rPr>
          <w:rFonts w:ascii="Times New Roman" w:eastAsia="Arial" w:hAnsi="Times New Roman" w:cs="Times New Roman"/>
          <w:sz w:val="24"/>
          <w:szCs w:val="24"/>
          <w:shd w:val="clear" w:color="auto" w:fill="FFFFFF"/>
        </w:rPr>
        <w:t>tik šiais atvejais:</w:t>
      </w:r>
    </w:p>
    <w:p w14:paraId="32D7C309" w14:textId="77777777" w:rsidR="004E1229" w:rsidRPr="004E1229" w:rsidRDefault="004E1229" w:rsidP="004E1229">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4E1229">
        <w:rPr>
          <w:rFonts w:ascii="Times New Roman" w:eastAsia="Cambria" w:hAnsi="Times New Roman" w:cs="Times New Roman"/>
          <w:sz w:val="24"/>
          <w:szCs w:val="24"/>
          <w:shd w:val="clear" w:color="auto" w:fill="FFFFFF"/>
        </w:rPr>
        <w:t xml:space="preserve">3.2.10.1. kai subtiekėjui </w:t>
      </w:r>
      <w:r w:rsidRPr="004E1229">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1229">
        <w:rPr>
          <w:rFonts w:ascii="Times New Roman" w:eastAsia="Cambria" w:hAnsi="Times New Roman" w:cs="Times New Roman"/>
          <w:sz w:val="24"/>
          <w:szCs w:val="24"/>
          <w:shd w:val="clear" w:color="auto" w:fill="FFFFFF"/>
        </w:rPr>
        <w:t>;</w:t>
      </w:r>
    </w:p>
    <w:p w14:paraId="1A620AA3" w14:textId="77777777" w:rsidR="004E1229" w:rsidRPr="004E1229" w:rsidRDefault="004E1229" w:rsidP="004E1229">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4E1229">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3EC4F0" w14:textId="77777777" w:rsidR="004E1229" w:rsidRPr="004E1229" w:rsidRDefault="004E1229" w:rsidP="004E1229">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4E1229">
        <w:rPr>
          <w:rFonts w:ascii="Times New Roman" w:eastAsia="Cambria" w:hAnsi="Times New Roman" w:cs="Times New Roman"/>
          <w:sz w:val="24"/>
          <w:szCs w:val="24"/>
          <w:shd w:val="clear" w:color="auto" w:fill="FFFFFF"/>
        </w:rPr>
        <w:t xml:space="preserve">3.2.10.3. </w:t>
      </w:r>
      <w:r w:rsidRPr="004E1229">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9160E19" w14:textId="77777777" w:rsidR="004E1229" w:rsidRPr="004E1229" w:rsidRDefault="004E1229" w:rsidP="004E1229">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3.2.11.</w:t>
      </w:r>
      <w:r w:rsidRPr="004E1229">
        <w:rPr>
          <w:rFonts w:ascii="Times New Roman" w:eastAsia="Cambria" w:hAnsi="Times New Roman" w:cs="Times New Roman"/>
          <w:sz w:val="24"/>
          <w:szCs w:val="24"/>
        </w:rPr>
        <w:tab/>
      </w:r>
      <w:r w:rsidRPr="004E1229">
        <w:rPr>
          <w:rFonts w:ascii="Times New Roman" w:eastAsia="Cambria" w:hAnsi="Times New Roman" w:cs="Times New Roman"/>
          <w:sz w:val="24"/>
          <w:szCs w:val="24"/>
          <w:shd w:val="clear" w:color="auto" w:fill="FFFFFF"/>
        </w:rPr>
        <w:t>Tiekėjo (ar subtiekėjų) specialista</w:t>
      </w:r>
      <w:r w:rsidRPr="004E1229">
        <w:rPr>
          <w:rFonts w:ascii="Times New Roman" w:eastAsia="Cambria" w:hAnsi="Times New Roman" w:cs="Times New Roman"/>
          <w:sz w:val="24"/>
          <w:szCs w:val="24"/>
        </w:rPr>
        <w:t>i,</w:t>
      </w:r>
      <w:r w:rsidRPr="004E1229">
        <w:rPr>
          <w:rFonts w:ascii="Times New Roman" w:eastAsia="Cambria" w:hAnsi="Times New Roman" w:cs="Times New Roman"/>
          <w:sz w:val="24"/>
          <w:szCs w:val="24"/>
          <w:shd w:val="clear" w:color="auto" w:fill="FFFFFF"/>
        </w:rPr>
        <w:t xml:space="preserve"> vykd</w:t>
      </w:r>
      <w:r w:rsidRPr="004E1229">
        <w:rPr>
          <w:rFonts w:ascii="Times New Roman" w:eastAsia="Cambria" w:hAnsi="Times New Roman" w:cs="Times New Roman"/>
          <w:sz w:val="24"/>
          <w:szCs w:val="24"/>
        </w:rPr>
        <w:t>antys</w:t>
      </w:r>
      <w:r w:rsidRPr="004E1229">
        <w:rPr>
          <w:rFonts w:ascii="Times New Roman" w:eastAsia="Cambria" w:hAnsi="Times New Roman" w:cs="Times New Roman"/>
          <w:sz w:val="24"/>
          <w:szCs w:val="24"/>
          <w:shd w:val="clear" w:color="auto" w:fill="FFFFFF"/>
        </w:rPr>
        <w:t xml:space="preserve"> Sutartį, gali būti keičiami šiais atvejais:</w:t>
      </w:r>
    </w:p>
    <w:p w14:paraId="2E277F91" w14:textId="77777777" w:rsidR="004E1229" w:rsidRPr="004E1229" w:rsidRDefault="004E1229" w:rsidP="004E1229">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55B724" w14:textId="77777777" w:rsidR="004E1229" w:rsidRPr="004E1229" w:rsidRDefault="004E1229" w:rsidP="004E1229">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lastRenderedPageBreak/>
        <w:t>3.2.11.2. Pirkėjo iniciatyva, jei Pirkėjas turi pagrįstų įtarimų, kad Tiekėjo Sutarties vykdymui paskirtas specialistas nekompetentingas vykdyti nustatytas pareigas;</w:t>
      </w:r>
    </w:p>
    <w:p w14:paraId="3F5FB546" w14:textId="77777777" w:rsidR="004E1229" w:rsidRPr="004E1229" w:rsidRDefault="004E1229" w:rsidP="004E1229">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 xml:space="preserve">3.2.11.3. </w:t>
      </w:r>
      <w:r w:rsidRPr="004E1229">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5BA060F" w14:textId="77777777" w:rsidR="004E1229" w:rsidRPr="004E1229" w:rsidRDefault="004E1229" w:rsidP="004E1229">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4E1229">
        <w:rPr>
          <w:rFonts w:ascii="Times New Roman" w:eastAsia="Cambria" w:hAnsi="Times New Roman" w:cs="Times New Roman"/>
          <w:color w:val="000000"/>
          <w:sz w:val="24"/>
          <w:szCs w:val="24"/>
          <w:shd w:val="clear" w:color="auto" w:fill="FFFFFF"/>
        </w:rPr>
        <w:t>3.2.12. Naujas specialistas</w:t>
      </w:r>
      <w:r w:rsidRPr="004E1229">
        <w:rPr>
          <w:rFonts w:ascii="Times New Roman" w:eastAsia="Cambria" w:hAnsi="Times New Roman" w:cs="Times New Roman"/>
          <w:color w:val="000000"/>
          <w:sz w:val="24"/>
          <w:szCs w:val="24"/>
        </w:rPr>
        <w:t xml:space="preserve"> ir (ar) subtiekėjas, Tiekėjo prašymo pakeisti specialistą ir (ar) subtiekėją pateikimo metu</w:t>
      </w:r>
      <w:r w:rsidRPr="004E1229">
        <w:rPr>
          <w:rFonts w:ascii="Times New Roman" w:eastAsia="Cambria" w:hAnsi="Times New Roman" w:cs="Times New Roman"/>
          <w:color w:val="000000"/>
          <w:sz w:val="24"/>
          <w:szCs w:val="24"/>
          <w:shd w:val="clear" w:color="auto" w:fill="FFFFFF"/>
        </w:rPr>
        <w:t xml:space="preserve"> turi atitikti pirkimo dokumentuose </w:t>
      </w:r>
      <w:r w:rsidRPr="004E1229">
        <w:rPr>
          <w:rFonts w:ascii="Times New Roman" w:eastAsia="Cambria" w:hAnsi="Times New Roman" w:cs="Times New Roman"/>
          <w:color w:val="000000"/>
          <w:sz w:val="24"/>
          <w:szCs w:val="24"/>
        </w:rPr>
        <w:t>specialistui ir (ar) subtiekėjui keliamus reikalavimus.</w:t>
      </w:r>
    </w:p>
    <w:p w14:paraId="5C87602A" w14:textId="77777777" w:rsidR="004E1229" w:rsidRPr="004E1229" w:rsidRDefault="004E1229" w:rsidP="004E1229">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E122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1229">
        <w:rPr>
          <w:rFonts w:ascii="Times New Roman" w:eastAsia="Cambria" w:hAnsi="Times New Roman" w:cs="Times New Roman"/>
          <w:sz w:val="24"/>
          <w:szCs w:val="24"/>
          <w:shd w:val="clear" w:color="auto" w:fill="FFFFFF"/>
        </w:rPr>
        <w:t xml:space="preserve"> </w:t>
      </w:r>
      <w:r w:rsidRPr="004E1229">
        <w:rPr>
          <w:rFonts w:ascii="Times New Roman" w:eastAsia="Arial" w:hAnsi="Times New Roman" w:cs="Times New Roman"/>
          <w:sz w:val="24"/>
          <w:szCs w:val="24"/>
          <w:shd w:val="clear" w:color="auto" w:fill="FFFFFF"/>
        </w:rPr>
        <w:t xml:space="preserve">ir (ar) specialisto </w:t>
      </w:r>
      <w:r w:rsidRPr="004E1229">
        <w:rPr>
          <w:rFonts w:ascii="Times New Roman" w:eastAsia="Cambria" w:hAnsi="Times New Roman" w:cs="Times New Roman"/>
          <w:sz w:val="24"/>
          <w:szCs w:val="24"/>
          <w:shd w:val="clear" w:color="auto" w:fill="FFFFFF"/>
        </w:rPr>
        <w:t>keitimo pateikti Pirkėjui šiuos dokumentus:</w:t>
      </w:r>
    </w:p>
    <w:p w14:paraId="5081089E" w14:textId="77777777" w:rsidR="004E1229" w:rsidRPr="004E1229" w:rsidRDefault="004E1229" w:rsidP="004E1229">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1347BAE" w14:textId="77777777" w:rsidR="004E1229" w:rsidRPr="004E1229" w:rsidRDefault="004E1229" w:rsidP="004E1229">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 xml:space="preserve">3.2.13.2. </w:t>
      </w:r>
      <w:r w:rsidRPr="004E1229">
        <w:rPr>
          <w:rFonts w:ascii="Times New Roman" w:eastAsia="Cambria" w:hAnsi="Times New Roman" w:cs="Times New Roman"/>
          <w:sz w:val="24"/>
          <w:szCs w:val="24"/>
        </w:rPr>
        <w:t xml:space="preserve">naujo subtiekėjo ir (ar) specialisto kvalifikaciją, atitiktį </w:t>
      </w:r>
      <w:r w:rsidRPr="004E1229">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E1229">
        <w:rPr>
          <w:rFonts w:ascii="Times New Roman" w:eastAsia="Cambria" w:hAnsi="Times New Roman" w:cs="Times New Roman"/>
          <w:sz w:val="24"/>
          <w:szCs w:val="24"/>
        </w:rPr>
        <w:t xml:space="preserve">pašalinimo pagrindų nebuvimą ir atitiktį </w:t>
      </w:r>
      <w:r w:rsidRPr="004E1229">
        <w:rPr>
          <w:rFonts w:ascii="Times New Roman" w:eastAsia="Arial" w:hAnsi="Times New Roman" w:cs="Times New Roman"/>
          <w:sz w:val="24"/>
          <w:szCs w:val="24"/>
          <w:shd w:val="clear" w:color="auto" w:fill="FFFFFF"/>
        </w:rPr>
        <w:t>nacionalinio saugumo interesams bei reikalavimams</w:t>
      </w:r>
      <w:r w:rsidRPr="004E1229">
        <w:rPr>
          <w:rFonts w:ascii="Times New Roman" w:eastAsia="Cambria" w:hAnsi="Times New Roman" w:cs="Times New Roman"/>
          <w:sz w:val="24"/>
          <w:szCs w:val="24"/>
        </w:rPr>
        <w:t xml:space="preserve"> </w:t>
      </w:r>
      <w:r w:rsidRPr="004E122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1229">
        <w:rPr>
          <w:rFonts w:ascii="Times New Roman" w:eastAsia="Cambria" w:hAnsi="Times New Roman" w:cs="Times New Roman"/>
          <w:sz w:val="24"/>
          <w:szCs w:val="24"/>
        </w:rPr>
        <w:t xml:space="preserve"> (jei taikoma) įrodančius dokumentus pagal Sutarties reikalavimus.</w:t>
      </w:r>
    </w:p>
    <w:p w14:paraId="5579735D" w14:textId="77777777" w:rsidR="004E1229" w:rsidRPr="004E1229" w:rsidRDefault="004E1229" w:rsidP="004E122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E122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1229">
        <w:rPr>
          <w:rFonts w:ascii="Times New Roman" w:eastAsia="Cambria" w:hAnsi="Times New Roman" w:cs="Times New Roman"/>
          <w:sz w:val="24"/>
          <w:szCs w:val="24"/>
        </w:rPr>
        <w:t xml:space="preserve"> ir (ar) specialistą. Pirkėjui sutikus, Šalys pasirašo Susitarimą, kuris laikomas neatsiejama Sutarties dalimi.</w:t>
      </w:r>
    </w:p>
    <w:p w14:paraId="2F4B969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01DE1CEB"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4E1229">
        <w:rPr>
          <w:rFonts w:ascii="Times New Roman" w:eastAsia="Cambria" w:hAnsi="Times New Roman" w:cs="Times New Roman"/>
          <w:b/>
          <w:bCs/>
          <w:sz w:val="24"/>
          <w:szCs w:val="24"/>
        </w:rPr>
        <w:t>3.3. Jungtinės veiklos partnerių keitimas</w:t>
      </w:r>
    </w:p>
    <w:p w14:paraId="6F726838" w14:textId="77777777" w:rsidR="004E1229" w:rsidRPr="004E1229" w:rsidRDefault="004E1229" w:rsidP="004E1229">
      <w:pPr>
        <w:widowControl w:val="0"/>
        <w:pBdr>
          <w:top w:val="nil"/>
          <w:left w:val="nil"/>
          <w:bottom w:val="nil"/>
          <w:right w:val="nil"/>
          <w:between w:val="nil"/>
        </w:pBdr>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 xml:space="preserve">3.3.1. Tiekėjas, vykdantis Sutartį </w:t>
      </w:r>
      <w:r w:rsidRPr="004E1229">
        <w:rPr>
          <w:rFonts w:ascii="Times New Roman" w:eastAsia="Cambria" w:hAnsi="Times New Roman" w:cs="Times New Roman"/>
          <w:sz w:val="24"/>
          <w:szCs w:val="24"/>
        </w:rPr>
        <w:t xml:space="preserve">kaip tiekėjų grupė, veikianti </w:t>
      </w:r>
      <w:r w:rsidRPr="004E1229">
        <w:rPr>
          <w:rFonts w:ascii="Times New Roman" w:eastAsia="Cambria" w:hAnsi="Times New Roman" w:cs="Times New Roman"/>
          <w:sz w:val="24"/>
          <w:szCs w:val="24"/>
          <w:shd w:val="clear" w:color="auto" w:fill="FFFFFF"/>
        </w:rPr>
        <w:t>jungtinės veiklos</w:t>
      </w:r>
      <w:r w:rsidRPr="004E1229">
        <w:rPr>
          <w:rFonts w:ascii="Times New Roman" w:eastAsia="Cambria" w:hAnsi="Times New Roman" w:cs="Times New Roman"/>
          <w:sz w:val="24"/>
          <w:szCs w:val="24"/>
        </w:rPr>
        <w:t xml:space="preserve"> sutarties</w:t>
      </w:r>
      <w:r w:rsidRPr="004E1229">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E1229">
        <w:rPr>
          <w:rFonts w:ascii="Times New Roman" w:eastAsia="Cambria" w:hAnsi="Times New Roman" w:cs="Times New Roman"/>
          <w:sz w:val="24"/>
          <w:szCs w:val="24"/>
        </w:rPr>
        <w:t>P</w:t>
      </w:r>
      <w:r w:rsidRPr="004E1229">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1514D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CE717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CE40D3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3DBE426"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CC789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 xml:space="preserve">3.3.3.3. pasiliekančiojo Partnerio ar naujai pasitelkiamo Partnerio kvalifikaciją patvirtinančius dokumentus ir, </w:t>
      </w:r>
      <w:r w:rsidRPr="004E1229">
        <w:rPr>
          <w:rFonts w:ascii="Times New Roman" w:eastAsia="Cambria" w:hAnsi="Times New Roman" w:cs="Times New Roman"/>
          <w:sz w:val="24"/>
          <w:szCs w:val="24"/>
          <w:shd w:val="clear" w:color="auto" w:fill="FFFFFF"/>
        </w:rPr>
        <w:lastRenderedPageBreak/>
        <w:t>jei</w:t>
      </w:r>
      <w:r w:rsidRPr="004E1229">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E1229">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1229">
        <w:rPr>
          <w:rFonts w:ascii="Times New Roman" w:eastAsia="Cambria" w:hAnsi="Times New Roman" w:cs="Times New Roman"/>
          <w:sz w:val="24"/>
          <w:szCs w:val="24"/>
        </w:rPr>
        <w:t xml:space="preserve">nacionalinio saugumo interesams bei reikalavimams </w:t>
      </w:r>
      <w:r w:rsidRPr="004E122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1229">
        <w:rPr>
          <w:rFonts w:ascii="Times New Roman" w:eastAsia="Cambria" w:hAnsi="Times New Roman" w:cs="Times New Roman"/>
          <w:sz w:val="24"/>
          <w:szCs w:val="24"/>
          <w:shd w:val="clear" w:color="auto" w:fill="FFFFFF"/>
        </w:rPr>
        <w:t xml:space="preserve"> (jei taikoma).</w:t>
      </w:r>
    </w:p>
    <w:p w14:paraId="103B438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4E1229">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E1229">
        <w:rPr>
          <w:rFonts w:ascii="Times New Roman" w:eastAsia="Cambria" w:hAnsi="Times New Roman" w:cs="Times New Roman"/>
          <w:sz w:val="24"/>
          <w:szCs w:val="24"/>
        </w:rPr>
        <w:t xml:space="preserve">sutikimą </w:t>
      </w:r>
      <w:r w:rsidRPr="004E1229">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9B340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79275557"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t>3.4.</w:t>
      </w:r>
      <w:r w:rsidRPr="004E1229">
        <w:rPr>
          <w:rFonts w:ascii="Times New Roman" w:eastAsia="Arial" w:hAnsi="Times New Roman" w:cs="Times New Roman"/>
          <w:b/>
          <w:sz w:val="24"/>
          <w:szCs w:val="24"/>
        </w:rPr>
        <w:tab/>
        <w:t>Susitarimai dėl tiesioginio atsiskaitymo su subtiekėjais</w:t>
      </w:r>
    </w:p>
    <w:p w14:paraId="65F8B49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3.4.1.</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3562DF"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3.4.1.1.</w:t>
      </w:r>
      <w:r w:rsidRPr="004E1229">
        <w:rPr>
          <w:rFonts w:ascii="Times New Roman" w:eastAsia="Cambria" w:hAnsi="Times New Roman" w:cs="Times New Roman"/>
          <w:sz w:val="24"/>
          <w:szCs w:val="24"/>
        </w:rPr>
        <w:tab/>
      </w:r>
      <w:r w:rsidRPr="004E1229">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1EC03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3.4.1.2.</w:t>
      </w:r>
      <w:r w:rsidRPr="004E1229">
        <w:rPr>
          <w:rFonts w:ascii="Times New Roman" w:eastAsia="Cambria" w:hAnsi="Times New Roman" w:cs="Times New Roman"/>
          <w:sz w:val="24"/>
          <w:szCs w:val="24"/>
        </w:rPr>
        <w:tab/>
      </w:r>
      <w:r w:rsidRPr="004E1229">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EC077C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3.4.1.3.</w:t>
      </w:r>
      <w:r w:rsidRPr="004E1229">
        <w:rPr>
          <w:rFonts w:ascii="Times New Roman" w:eastAsia="Cambria" w:hAnsi="Times New Roman" w:cs="Times New Roman"/>
          <w:sz w:val="24"/>
          <w:szCs w:val="24"/>
        </w:rPr>
        <w:tab/>
      </w:r>
      <w:r w:rsidRPr="004E1229">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BF4AC2"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3.4.1.4.</w:t>
      </w:r>
      <w:r w:rsidRPr="004E1229">
        <w:rPr>
          <w:rFonts w:ascii="Times New Roman" w:eastAsia="Cambria" w:hAnsi="Times New Roman" w:cs="Times New Roman"/>
          <w:sz w:val="24"/>
          <w:szCs w:val="24"/>
        </w:rPr>
        <w:tab/>
      </w:r>
      <w:r w:rsidRPr="004E1229">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DA3C2E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0E79DEC2"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4E1229">
        <w:rPr>
          <w:rFonts w:ascii="Times New Roman" w:eastAsia="Arial" w:hAnsi="Times New Roman" w:cs="Times New Roman"/>
          <w:b/>
          <w:caps/>
          <w:sz w:val="24"/>
          <w:szCs w:val="24"/>
        </w:rPr>
        <w:t>4.</w:t>
      </w:r>
      <w:r w:rsidRPr="004E1229">
        <w:rPr>
          <w:rFonts w:ascii="Times New Roman" w:eastAsia="Arial" w:hAnsi="Times New Roman" w:cs="Times New Roman"/>
          <w:b/>
          <w:caps/>
          <w:sz w:val="24"/>
          <w:szCs w:val="24"/>
        </w:rPr>
        <w:tab/>
        <w:t>Šalių bendradarbiavimas</w:t>
      </w:r>
    </w:p>
    <w:p w14:paraId="2708AC1B"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t>4.1.</w:t>
      </w:r>
      <w:r w:rsidRPr="004E1229">
        <w:rPr>
          <w:rFonts w:ascii="Times New Roman" w:eastAsia="Arial" w:hAnsi="Times New Roman" w:cs="Times New Roman"/>
          <w:b/>
          <w:sz w:val="24"/>
          <w:szCs w:val="24"/>
        </w:rPr>
        <w:tab/>
        <w:t>Šalių bendradarbiavimo pareiga</w:t>
      </w:r>
    </w:p>
    <w:p w14:paraId="4F7A185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4.1.1.</w:t>
      </w:r>
      <w:r w:rsidRPr="004E1229">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5693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4.1.2.</w:t>
      </w:r>
      <w:r w:rsidRPr="004E1229">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CA192F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4.1.3.</w:t>
      </w:r>
      <w:r w:rsidRPr="004E1229">
        <w:rPr>
          <w:rFonts w:ascii="Times New Roman" w:eastAsia="Arial" w:hAnsi="Times New Roman" w:cs="Times New Roman"/>
          <w:sz w:val="24"/>
          <w:szCs w:val="24"/>
        </w:rPr>
        <w:tab/>
      </w:r>
      <w:r w:rsidRPr="004E1229">
        <w:rPr>
          <w:rFonts w:ascii="Times New Roman" w:eastAsia="Arial" w:hAnsi="Times New Roman" w:cs="Times New Roman"/>
          <w:sz w:val="24"/>
          <w:szCs w:val="24"/>
          <w:shd w:val="clear" w:color="auto" w:fill="FFFFFF"/>
        </w:rPr>
        <w:t xml:space="preserve">Jeigu Šalis susiduria su </w:t>
      </w:r>
      <w:r w:rsidRPr="004E1229">
        <w:rPr>
          <w:rFonts w:ascii="Times New Roman" w:eastAsia="Arial" w:hAnsi="Times New Roman" w:cs="Times New Roman"/>
          <w:sz w:val="24"/>
          <w:szCs w:val="24"/>
        </w:rPr>
        <w:t>S</w:t>
      </w:r>
      <w:r w:rsidRPr="004E1229">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1229">
        <w:rPr>
          <w:rFonts w:ascii="Times New Roman" w:eastAsia="Arial" w:hAnsi="Times New Roman" w:cs="Times New Roman"/>
          <w:sz w:val="24"/>
          <w:szCs w:val="24"/>
        </w:rPr>
        <w:t>s</w:t>
      </w:r>
      <w:r w:rsidRPr="004E1229">
        <w:rPr>
          <w:rFonts w:ascii="Times New Roman" w:eastAsia="Arial" w:hAnsi="Times New Roman" w:cs="Times New Roman"/>
          <w:sz w:val="24"/>
          <w:szCs w:val="24"/>
          <w:shd w:val="clear" w:color="auto" w:fill="FFFFFF"/>
        </w:rPr>
        <w:t xml:space="preserve"> kliūtis</w:t>
      </w:r>
      <w:r w:rsidRPr="004E1229">
        <w:rPr>
          <w:rFonts w:ascii="Times New Roman" w:eastAsia="Arial" w:hAnsi="Times New Roman" w:cs="Times New Roman"/>
          <w:sz w:val="24"/>
          <w:szCs w:val="24"/>
        </w:rPr>
        <w:t xml:space="preserve"> ir imtis visų nuo jos priklausančių protingų priemonių toms kliūtims pašalinti.</w:t>
      </w:r>
    </w:p>
    <w:p w14:paraId="3D8F9B2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493FA1A0"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4.2.</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Kontaktiniai asmenys</w:t>
      </w:r>
    </w:p>
    <w:p w14:paraId="082D42A2"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4.2.1.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61FE84"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4.2.2.</w:t>
      </w:r>
      <w:r w:rsidRPr="004E1229">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rPr>
        <w:t>vardą, pavardę, el. paštą ir telefono numerį.</w:t>
      </w:r>
    </w:p>
    <w:p w14:paraId="096DFA9A"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4.2.3.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33A7F5"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7BF3CD1"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4E1229">
        <w:rPr>
          <w:rFonts w:ascii="Times New Roman" w:eastAsia="Arial" w:hAnsi="Times New Roman" w:cs="Times New Roman"/>
          <w:b/>
          <w:bCs/>
          <w:caps/>
          <w:sz w:val="24"/>
          <w:szCs w:val="24"/>
        </w:rPr>
        <w:t>5.</w:t>
      </w:r>
      <w:r w:rsidRPr="004E1229">
        <w:rPr>
          <w:rFonts w:ascii="Times New Roman" w:hAnsi="Times New Roman" w:cs="Times New Roman"/>
          <w:sz w:val="24"/>
          <w:szCs w:val="24"/>
        </w:rPr>
        <w:tab/>
      </w:r>
      <w:r w:rsidRPr="004E1229">
        <w:rPr>
          <w:rFonts w:ascii="Times New Roman" w:eastAsia="Arial" w:hAnsi="Times New Roman" w:cs="Times New Roman"/>
          <w:b/>
          <w:bCs/>
          <w:caps/>
          <w:sz w:val="24"/>
          <w:szCs w:val="24"/>
        </w:rPr>
        <w:t>SUTARTIES VYKDYMO METU PATEIKIAMI dokumentai</w:t>
      </w:r>
    </w:p>
    <w:p w14:paraId="71E4620B"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5.1.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1923974"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5.2.</w:t>
      </w:r>
      <w:r w:rsidRPr="004E1229">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B301EA"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5.3.</w:t>
      </w:r>
      <w:r w:rsidRPr="004E1229">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5D41A2"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13AB8C3E"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caps/>
          <w:sz w:val="24"/>
          <w:szCs w:val="24"/>
        </w:rPr>
        <w:t>6.</w:t>
      </w:r>
      <w:r w:rsidRPr="004E1229">
        <w:rPr>
          <w:rFonts w:ascii="Times New Roman" w:eastAsia="Arial" w:hAnsi="Times New Roman" w:cs="Times New Roman"/>
          <w:b/>
          <w:caps/>
          <w:sz w:val="24"/>
          <w:szCs w:val="24"/>
        </w:rPr>
        <w:tab/>
      </w:r>
      <w:r w:rsidRPr="004E1229">
        <w:rPr>
          <w:rFonts w:ascii="Times New Roman" w:eastAsia="Arial" w:hAnsi="Times New Roman" w:cs="Times New Roman"/>
          <w:b/>
          <w:bCs/>
          <w:sz w:val="24"/>
          <w:szCs w:val="24"/>
        </w:rPr>
        <w:t>PASLAUGŲ</w:t>
      </w:r>
      <w:r w:rsidRPr="004E1229">
        <w:rPr>
          <w:rFonts w:ascii="Times New Roman" w:eastAsia="Arial" w:hAnsi="Times New Roman" w:cs="Times New Roman"/>
          <w:b/>
          <w:caps/>
          <w:sz w:val="24"/>
          <w:szCs w:val="24"/>
        </w:rPr>
        <w:t xml:space="preserve"> </w:t>
      </w:r>
      <w:r w:rsidRPr="004E1229">
        <w:rPr>
          <w:rFonts w:ascii="Times New Roman" w:eastAsia="Arial" w:hAnsi="Times New Roman" w:cs="Times New Roman"/>
          <w:b/>
          <w:bCs/>
          <w:sz w:val="24"/>
          <w:szCs w:val="24"/>
        </w:rPr>
        <w:t>TEIKIMO</w:t>
      </w:r>
      <w:r w:rsidRPr="004E1229">
        <w:rPr>
          <w:rFonts w:ascii="Times New Roman" w:eastAsia="Arial" w:hAnsi="Times New Roman" w:cs="Times New Roman"/>
          <w:b/>
          <w:caps/>
          <w:sz w:val="24"/>
          <w:szCs w:val="24"/>
        </w:rPr>
        <w:t xml:space="preserve"> PABAIGA IR </w:t>
      </w:r>
      <w:r w:rsidRPr="004E1229">
        <w:rPr>
          <w:rFonts w:ascii="Times New Roman" w:eastAsia="Arial" w:hAnsi="Times New Roman" w:cs="Times New Roman"/>
          <w:b/>
          <w:bCs/>
          <w:sz w:val="24"/>
          <w:szCs w:val="24"/>
        </w:rPr>
        <w:t>PASLAUGŲ REZULTATO</w:t>
      </w:r>
      <w:r w:rsidRPr="004E1229">
        <w:rPr>
          <w:rFonts w:ascii="Times New Roman" w:eastAsia="Arial" w:hAnsi="Times New Roman" w:cs="Times New Roman"/>
          <w:b/>
          <w:sz w:val="24"/>
          <w:szCs w:val="24"/>
        </w:rPr>
        <w:t xml:space="preserve"> </w:t>
      </w:r>
      <w:r w:rsidRPr="004E1229">
        <w:rPr>
          <w:rFonts w:ascii="Times New Roman" w:eastAsia="Arial" w:hAnsi="Times New Roman" w:cs="Times New Roman"/>
          <w:b/>
          <w:caps/>
          <w:sz w:val="24"/>
          <w:szCs w:val="24"/>
        </w:rPr>
        <w:t>priėmimas</w:t>
      </w:r>
    </w:p>
    <w:p w14:paraId="413E2A02"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t>6.1.</w:t>
      </w:r>
      <w:r w:rsidRPr="004E1229">
        <w:rPr>
          <w:rFonts w:ascii="Times New Roman" w:eastAsia="Arial" w:hAnsi="Times New Roman" w:cs="Times New Roman"/>
          <w:b/>
          <w:sz w:val="24"/>
          <w:szCs w:val="24"/>
        </w:rPr>
        <w:tab/>
      </w:r>
      <w:r w:rsidRPr="004E1229">
        <w:rPr>
          <w:rFonts w:ascii="Times New Roman" w:eastAsia="Arial" w:hAnsi="Times New Roman" w:cs="Times New Roman"/>
          <w:b/>
          <w:bCs/>
          <w:sz w:val="24"/>
          <w:szCs w:val="24"/>
        </w:rPr>
        <w:t>Paslaugų</w:t>
      </w:r>
      <w:r w:rsidRPr="004E1229">
        <w:rPr>
          <w:rFonts w:ascii="Times New Roman" w:eastAsia="Arial" w:hAnsi="Times New Roman" w:cs="Times New Roman"/>
          <w:b/>
          <w:sz w:val="24"/>
          <w:szCs w:val="24"/>
        </w:rPr>
        <w:t xml:space="preserve"> teikimo pabaiga</w:t>
      </w:r>
    </w:p>
    <w:p w14:paraId="58D123AA"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w:t>
      </w:r>
      <w:r w:rsidRPr="004E1229">
        <w:rPr>
          <w:rFonts w:ascii="Times New Roman" w:eastAsia="Arial" w:hAnsi="Times New Roman" w:cs="Times New Roman"/>
          <w:sz w:val="24"/>
          <w:szCs w:val="24"/>
        </w:rPr>
        <w:tab/>
        <w:t>Paslaugų teikimas laikomas užbaigtu, kai yra įvykdytos visos šios sąlygos:</w:t>
      </w:r>
    </w:p>
    <w:p w14:paraId="6A520F9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6.1.1.1.</w:t>
      </w:r>
      <w:r w:rsidRPr="004E1229">
        <w:rPr>
          <w:rFonts w:ascii="Times New Roman" w:eastAsia="Arial" w:hAnsi="Times New Roman" w:cs="Times New Roman"/>
          <w:sz w:val="24"/>
          <w:szCs w:val="24"/>
        </w:rPr>
        <w:tab/>
        <w:t xml:space="preserve">Tiekėjas suteikė visas Paslaugas pagal Sutarties ir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reikalavimus;</w:t>
      </w:r>
    </w:p>
    <w:p w14:paraId="692DF896"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6.1.1.2.</w:t>
      </w:r>
      <w:r w:rsidRPr="004E1229">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3A68AAE"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Tiekėjas apmokė Pirkėjo personalą, kaip naudotis Paslaugų rezultatu (jeigu to reikalaujama);</w:t>
      </w:r>
    </w:p>
    <w:p w14:paraId="4722F62C"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6.1.1.4.</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34AE255"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6.1.1.5.</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Tiekėjas įvykdė kitas sąlygas, numatytas </w:t>
      </w:r>
      <w:r w:rsidRPr="004E1229">
        <w:rPr>
          <w:rFonts w:ascii="Times New Roman" w:hAnsi="Times New Roman" w:cs="Times New Roman"/>
          <w:sz w:val="24"/>
          <w:szCs w:val="24"/>
        </w:rPr>
        <w:t>įstatymuose bei kituose teisės aktuose</w:t>
      </w:r>
      <w:r w:rsidRPr="004E1229">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AD9A362"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5A5DAB89"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6.2.</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Paslaugų, kurios yra vienkartinio pobūdžio, teikiamos periodiškai arba pagal Pirkėjo Užsakymą perdavimas–priėmimas</w:t>
      </w:r>
    </w:p>
    <w:p w14:paraId="1B15AB1B"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Tiekėjas privalo </w:t>
      </w:r>
      <w:r w:rsidRPr="004E1229">
        <w:rPr>
          <w:rFonts w:ascii="Times New Roman" w:hAnsi="Times New Roman" w:cs="Times New Roman"/>
          <w:sz w:val="24"/>
          <w:szCs w:val="24"/>
        </w:rPr>
        <w:t>suteikti Paslaugas ir perduoti Paslaugų rezultatą (jei taikoma) Pirkėjui</w:t>
      </w:r>
      <w:r w:rsidRPr="004E1229">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951DD3D"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A12A01"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6.2.3.</w:t>
      </w:r>
      <w:r w:rsidRPr="004E1229">
        <w:rPr>
          <w:rFonts w:ascii="Times New Roman" w:eastAsia="Arial" w:hAnsi="Times New Roman" w:cs="Times New Roman"/>
          <w:sz w:val="24"/>
          <w:szCs w:val="24"/>
        </w:rPr>
        <w:tab/>
        <w:t>Tiekėjui suteikus Paslaugas, Pirkėjas atlieka jų patikrinimą ir privalo:</w:t>
      </w:r>
    </w:p>
    <w:p w14:paraId="75D52EB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6.2.3.1.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E6E383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6.2.3.2.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E1229">
        <w:rPr>
          <w:rFonts w:ascii="Times New Roman" w:eastAsia="Arial" w:hAnsi="Times New Roman" w:cs="Times New Roman"/>
          <w:b/>
          <w:bCs/>
          <w:sz w:val="24"/>
          <w:szCs w:val="24"/>
        </w:rPr>
        <w:t>toliau – Defektų aktas</w:t>
      </w:r>
      <w:r w:rsidRPr="004E1229">
        <w:rPr>
          <w:rFonts w:ascii="Times New Roman" w:eastAsia="Arial" w:hAnsi="Times New Roman" w:cs="Times New Roman"/>
          <w:sz w:val="24"/>
          <w:szCs w:val="24"/>
        </w:rPr>
        <w:t>); arba</w:t>
      </w:r>
    </w:p>
    <w:p w14:paraId="356E6048"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6.2.3.3.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atsisakyti priimti Paslaugų rezultatą ir įteikti (arba išsiųsti) Defektų aktą Tiekėjui dėl netinkamų Paslaugų ar jų dalies.</w:t>
      </w:r>
    </w:p>
    <w:p w14:paraId="667071A3"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6.2.4.</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Paslaugų perdavimo–priėmimo akte turi būti nurodoma data, kada Tiekėjas suteikė Paslaugas ir pateikė visus reikiamus dokumentus.</w:t>
      </w:r>
    </w:p>
    <w:p w14:paraId="02C45EF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6.2.5.</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7D1BE0"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6.2.6.</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4A345E7"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6.2.7.</w:t>
      </w:r>
      <w:r w:rsidRPr="004E1229">
        <w:rPr>
          <w:rFonts w:ascii="Times New Roman" w:hAnsi="Times New Roman" w:cs="Times New Roman"/>
          <w:sz w:val="24"/>
          <w:szCs w:val="24"/>
        </w:rPr>
        <w:tab/>
        <w:t xml:space="preserve">Su Paslaugomis susijusių prekių </w:t>
      </w:r>
      <w:r w:rsidRPr="004E1229">
        <w:rPr>
          <w:rFonts w:ascii="Times New Roman" w:eastAsia="Arial" w:hAnsi="Times New Roman" w:cs="Times New Roman"/>
          <w:sz w:val="24"/>
          <w:szCs w:val="24"/>
        </w:rPr>
        <w:t>praradimo ar sugadinimo ar atsitiktinio žuvimo rizika Pirkėjui iš Tiekėjo pereina nuo faktinio tokių Paslaugų priėmimo momento.</w:t>
      </w:r>
    </w:p>
    <w:p w14:paraId="16BDA47C"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6.2.8.</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Pirkėjas turi teisę naudotis Paslaugų rezultatu (jei taikoma) tik po Paslaugų perdavimo–priėmimo akto pasirašymo.</w:t>
      </w:r>
    </w:p>
    <w:p w14:paraId="045BDC4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1F32BD"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EEA6269"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sz w:val="24"/>
          <w:szCs w:val="24"/>
        </w:rPr>
        <w:lastRenderedPageBreak/>
        <w:t>6.3.</w:t>
      </w:r>
      <w:r w:rsidRPr="004E1229">
        <w:rPr>
          <w:rFonts w:ascii="Times New Roman" w:eastAsia="Arial" w:hAnsi="Times New Roman" w:cs="Times New Roman"/>
          <w:b/>
          <w:sz w:val="24"/>
          <w:szCs w:val="24"/>
        </w:rPr>
        <w:tab/>
      </w:r>
      <w:r w:rsidRPr="004E1229">
        <w:rPr>
          <w:rFonts w:ascii="Times New Roman" w:eastAsia="Arial" w:hAnsi="Times New Roman" w:cs="Times New Roman"/>
          <w:b/>
          <w:bCs/>
          <w:sz w:val="24"/>
          <w:szCs w:val="24"/>
        </w:rPr>
        <w:t>Paslaugų</w:t>
      </w:r>
      <w:r w:rsidRPr="004E1229">
        <w:rPr>
          <w:rFonts w:ascii="Times New Roman" w:eastAsia="Arial" w:hAnsi="Times New Roman" w:cs="Times New Roman"/>
          <w:b/>
          <w:sz w:val="24"/>
          <w:szCs w:val="24"/>
        </w:rPr>
        <w:t>, kurios teikiamos etapais, perdavimas–priėmimas</w:t>
      </w:r>
    </w:p>
    <w:p w14:paraId="74EABC10" w14:textId="77777777" w:rsidR="004E1229" w:rsidRPr="004E1229" w:rsidRDefault="004E1229" w:rsidP="004E1229">
      <w:pPr>
        <w:rPr>
          <w:rFonts w:ascii="Times New Roman" w:eastAsia="Arial" w:hAnsi="Times New Roman" w:cs="Times New Roman"/>
          <w:sz w:val="24"/>
          <w:szCs w:val="24"/>
        </w:rPr>
      </w:pPr>
      <w:r w:rsidRPr="004E1229">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3D9C35"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9E9AC3" w14:textId="77777777" w:rsidR="004E1229" w:rsidRPr="004E1229" w:rsidRDefault="004E1229" w:rsidP="004E1229">
      <w:pPr>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9A3E7E7" w14:textId="77777777" w:rsidR="004E1229" w:rsidRPr="004E1229" w:rsidRDefault="004E1229" w:rsidP="004E1229">
      <w:pPr>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0048A8B"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6.3.5.</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Tiekėjui suteikus Paslaugas konkrečiame etape, Pirkėjas atlieka Paslaugų rezultato patikrinimą ir privalo:</w:t>
      </w:r>
    </w:p>
    <w:p w14:paraId="5943D97A"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AFAF52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6.3.5.2.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E1229">
        <w:rPr>
          <w:rFonts w:ascii="Times New Roman" w:eastAsia="Arial" w:hAnsi="Times New Roman" w:cs="Times New Roman"/>
          <w:b/>
          <w:bCs/>
          <w:sz w:val="24"/>
          <w:szCs w:val="24"/>
        </w:rPr>
        <w:t>Defektų aktas</w:t>
      </w:r>
      <w:r w:rsidRPr="004E1229">
        <w:rPr>
          <w:rFonts w:ascii="Times New Roman" w:eastAsia="Arial" w:hAnsi="Times New Roman" w:cs="Times New Roman"/>
          <w:sz w:val="24"/>
          <w:szCs w:val="24"/>
        </w:rPr>
        <w:t>); arba</w:t>
      </w:r>
    </w:p>
    <w:p w14:paraId="289B150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083B60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6.3.6.</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37EAA1E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6.3.7.</w:t>
      </w:r>
      <w:r w:rsidRPr="004E1229">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52DF35"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6.3.8.</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949D37C"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6.3.9.</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E1229">
        <w:rPr>
          <w:rFonts w:ascii="Times New Roman" w:hAnsi="Times New Roman" w:cs="Times New Roman"/>
          <w:sz w:val="24"/>
          <w:szCs w:val="24"/>
        </w:rPr>
        <w:t>jeigu kitaip nenumatyta Specialiosiose sąlygose.</w:t>
      </w:r>
    </w:p>
    <w:p w14:paraId="50433714" w14:textId="77777777" w:rsidR="004E1229" w:rsidRPr="004E1229" w:rsidRDefault="004E1229" w:rsidP="004E1229">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4E1229">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DA4DDD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DF90A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3BDCADC"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4E1229">
        <w:rPr>
          <w:rFonts w:ascii="Times New Roman" w:eastAsia="Arial" w:hAnsi="Times New Roman" w:cs="Times New Roman"/>
          <w:b/>
          <w:bCs/>
          <w:caps/>
          <w:sz w:val="24"/>
          <w:szCs w:val="24"/>
        </w:rPr>
        <w:t>7.</w:t>
      </w:r>
      <w:r w:rsidRPr="004E1229">
        <w:rPr>
          <w:rFonts w:ascii="Times New Roman" w:hAnsi="Times New Roman" w:cs="Times New Roman"/>
          <w:sz w:val="24"/>
          <w:szCs w:val="24"/>
        </w:rPr>
        <w:tab/>
      </w:r>
      <w:r w:rsidRPr="004E1229">
        <w:rPr>
          <w:rFonts w:ascii="Times New Roman" w:eastAsia="Arial" w:hAnsi="Times New Roman" w:cs="Times New Roman"/>
          <w:b/>
          <w:bCs/>
          <w:caps/>
          <w:sz w:val="24"/>
          <w:szCs w:val="24"/>
        </w:rPr>
        <w:t>Tiekėjo garantiniai įsipareigojimai</w:t>
      </w:r>
    </w:p>
    <w:p w14:paraId="3BCC9395"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7.1.</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Garantiniai terminai (jei taikoma)</w:t>
      </w:r>
    </w:p>
    <w:p w14:paraId="571E932A" w14:textId="77777777" w:rsidR="004E1229" w:rsidRPr="004E1229" w:rsidRDefault="004E1229" w:rsidP="004E1229">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7.1.1.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008FFE" w14:textId="77777777" w:rsidR="004E1229" w:rsidRPr="004E1229" w:rsidRDefault="004E1229" w:rsidP="004E1229">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7.1.2.</w:t>
      </w:r>
      <w:r w:rsidRPr="004E1229">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A0E607" w14:textId="77777777" w:rsidR="004E1229" w:rsidRPr="004E1229" w:rsidRDefault="004E1229" w:rsidP="004E1229">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7.1.3.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A583D2" w14:textId="77777777" w:rsidR="004E1229" w:rsidRPr="004E1229" w:rsidRDefault="004E1229" w:rsidP="004E1229">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ABECAB6"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7.2.</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Pretenzijos dėl Paslaugų trūkumų</w:t>
      </w:r>
    </w:p>
    <w:p w14:paraId="68CA052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7.2.1.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5EE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7.2.2.</w:t>
      </w:r>
      <w:r w:rsidRPr="004E1229">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8759D3"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 xml:space="preserve">7.2.3. Jei Tiekėjas nepripažįsta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8DE88B"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 xml:space="preserve">7.2.3.1. jei </w:t>
      </w:r>
      <w:r w:rsidRPr="004E1229">
        <w:rPr>
          <w:rFonts w:ascii="Times New Roman" w:eastAsia="Arial" w:hAnsi="Times New Roman" w:cs="Times New Roman"/>
          <w:sz w:val="24"/>
          <w:szCs w:val="24"/>
        </w:rPr>
        <w:t>Paslaugų rezultatas</w:t>
      </w:r>
      <w:r w:rsidRPr="004E1229">
        <w:rPr>
          <w:rFonts w:ascii="Times New Roman" w:hAnsi="Times New Roman" w:cs="Times New Roman"/>
          <w:sz w:val="24"/>
          <w:szCs w:val="24"/>
        </w:rPr>
        <w:t xml:space="preserve"> atitinka Sutartyje ir įstatymuose bei kituose teisės aktuose nurodytus reikalavimus – Pirkėjas;</w:t>
      </w:r>
    </w:p>
    <w:p w14:paraId="0D1EDDC3"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 xml:space="preserve">7.2.3.2. jei </w:t>
      </w:r>
      <w:r w:rsidRPr="004E1229">
        <w:rPr>
          <w:rFonts w:ascii="Times New Roman" w:eastAsia="Arial" w:hAnsi="Times New Roman" w:cs="Times New Roman"/>
          <w:sz w:val="24"/>
          <w:szCs w:val="24"/>
        </w:rPr>
        <w:t>Paslaugų rezultatas</w:t>
      </w:r>
      <w:r w:rsidRPr="004E1229">
        <w:rPr>
          <w:rFonts w:ascii="Times New Roman" w:hAnsi="Times New Roman" w:cs="Times New Roman"/>
          <w:sz w:val="24"/>
          <w:szCs w:val="24"/>
        </w:rPr>
        <w:t xml:space="preserve"> neatitinka Sutartyje ir įstatymuose bei kituose teisės aktuose nurodytų reikalavimų – Tiekėjas.</w:t>
      </w:r>
    </w:p>
    <w:p w14:paraId="742E3D54"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7.2.4. Ekspertizės išvados Šalims yra privalomos.</w:t>
      </w:r>
    </w:p>
    <w:p w14:paraId="2CF3C843"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5678DA" w14:textId="77777777" w:rsidR="004E1229" w:rsidRPr="004E1229" w:rsidRDefault="004E1229" w:rsidP="004E1229">
      <w:pPr>
        <w:tabs>
          <w:tab w:val="left" w:pos="567"/>
          <w:tab w:val="left" w:pos="851"/>
          <w:tab w:val="left" w:pos="992"/>
          <w:tab w:val="left" w:pos="1134"/>
        </w:tabs>
        <w:jc w:val="both"/>
        <w:rPr>
          <w:rFonts w:ascii="Times New Roman" w:eastAsia="Arial" w:hAnsi="Times New Roman" w:cs="Times New Roman"/>
          <w:b/>
          <w:bCs/>
          <w:sz w:val="24"/>
          <w:szCs w:val="24"/>
        </w:rPr>
      </w:pPr>
    </w:p>
    <w:p w14:paraId="5366F3BF"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7.3.</w:t>
      </w:r>
      <w:r w:rsidRPr="004E1229">
        <w:rPr>
          <w:rFonts w:ascii="Times New Roman" w:eastAsia="Arial" w:hAnsi="Times New Roman" w:cs="Times New Roman"/>
          <w:b/>
          <w:bCs/>
          <w:sz w:val="24"/>
          <w:szCs w:val="24"/>
        </w:rPr>
        <w:tab/>
        <w:t xml:space="preserve">Paslaugų </w:t>
      </w:r>
      <w:r w:rsidRPr="004E1229">
        <w:rPr>
          <w:rFonts w:ascii="Times New Roman" w:eastAsia="Arial" w:hAnsi="Times New Roman" w:cs="Times New Roman"/>
          <w:b/>
          <w:sz w:val="24"/>
          <w:szCs w:val="24"/>
        </w:rPr>
        <w:t>trūkumų šalinimas</w:t>
      </w:r>
    </w:p>
    <w:p w14:paraId="6F63142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7.3.1.</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Tiekėjas privalo nemokamai pašalinti Paslaugų rezultato trūkumus. Jeigu nustatomi s</w:t>
      </w:r>
      <w:r w:rsidRPr="004E1229">
        <w:rPr>
          <w:rFonts w:ascii="Times New Roman" w:hAnsi="Times New Roman" w:cs="Times New Roman"/>
          <w:sz w:val="24"/>
          <w:szCs w:val="24"/>
        </w:rPr>
        <w:t xml:space="preserve">u Paslaugomis susijusių prekių trūkumai, Tiekėjas privalo </w:t>
      </w:r>
      <w:r w:rsidRPr="004E1229">
        <w:rPr>
          <w:rFonts w:ascii="Times New Roman" w:eastAsia="Arial" w:hAnsi="Times New Roman" w:cs="Times New Roman"/>
          <w:sz w:val="24"/>
          <w:szCs w:val="24"/>
        </w:rPr>
        <w:t xml:space="preserve">pašalinti </w:t>
      </w:r>
      <w:r w:rsidRPr="004E1229">
        <w:rPr>
          <w:rFonts w:ascii="Times New Roman" w:hAnsi="Times New Roman" w:cs="Times New Roman"/>
          <w:sz w:val="24"/>
          <w:szCs w:val="24"/>
        </w:rPr>
        <w:t>jų</w:t>
      </w:r>
      <w:r w:rsidRPr="004E1229">
        <w:rPr>
          <w:rFonts w:ascii="Times New Roman" w:eastAsia="Arial" w:hAnsi="Times New Roman" w:cs="Times New Roman"/>
          <w:sz w:val="24"/>
          <w:szCs w:val="24"/>
        </w:rPr>
        <w:t xml:space="preserve"> trūkumus, sutaisydamas prekes ar jų dalį arba pakeisdamas prekę nauja preke ar jos dalimi.</w:t>
      </w:r>
    </w:p>
    <w:p w14:paraId="470A350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7.3.2.</w:t>
      </w:r>
      <w:r w:rsidRPr="004E1229">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A215C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E2B50C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7.3.4.</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C602E8"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7.3.5.</w:t>
      </w:r>
      <w:r w:rsidRPr="004E1229">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D6A75CA"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7.3.6.</w:t>
      </w:r>
      <w:r w:rsidRPr="004E1229">
        <w:rPr>
          <w:rFonts w:ascii="Times New Roman" w:eastAsia="Arial" w:hAnsi="Times New Roman" w:cs="Times New Roman"/>
          <w:sz w:val="24"/>
          <w:szCs w:val="24"/>
        </w:rPr>
        <w:tab/>
        <w:t>Tiekėjas, pašalinęs visus Paslaugų trūkumus, privalo apie tai informuoti Pirkėją.</w:t>
      </w:r>
    </w:p>
    <w:p w14:paraId="2835BBB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7.3.7.</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6F6D1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DB7FC3E"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7.4.</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Pirkėjo teisės, Tiekėjui nepašalinus Paslaugų trūkumų</w:t>
      </w:r>
    </w:p>
    <w:p w14:paraId="0A606D1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7.4.1.</w:t>
      </w:r>
      <w:r w:rsidRPr="004E1229">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044BF2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7.4.1.1.</w:t>
      </w:r>
      <w:r w:rsidRPr="004E1229">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66FC4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4E1229">
        <w:rPr>
          <w:rFonts w:ascii="Times New Roman" w:eastAsia="Arial" w:hAnsi="Times New Roman" w:cs="Times New Roman"/>
          <w:sz w:val="24"/>
          <w:szCs w:val="24"/>
        </w:rPr>
        <w:t>7.4.1.2.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EA502C"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1269E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7.4.2.</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4E1229">
        <w:rPr>
          <w:rFonts w:ascii="Times New Roman" w:eastAsia="Arial" w:hAnsi="Times New Roman" w:cs="Times New Roman"/>
          <w:sz w:val="24"/>
          <w:szCs w:val="24"/>
        </w:rPr>
        <w:lastRenderedPageBreak/>
        <w:t>sumažėjimą, be kita ko, įskaičiuojamos Pirkėjo išlaidos Paslaugų dalies ir (ar) prekių trūkumų įvertinimui ir šalinimui (jeigu tokių Paslaugų dalies ir (ar) prekių kaina buvo nurodyta pirkimo metu).</w:t>
      </w:r>
    </w:p>
    <w:p w14:paraId="7E76569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7.4.3.</w:t>
      </w:r>
      <w:r w:rsidRPr="004E1229">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CE4666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7.4.4.</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13A246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E93AE8E"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4E1229">
        <w:rPr>
          <w:rFonts w:ascii="Times New Roman" w:eastAsia="Arial" w:hAnsi="Times New Roman" w:cs="Times New Roman"/>
          <w:b/>
          <w:bCs/>
          <w:caps/>
          <w:sz w:val="24"/>
          <w:szCs w:val="24"/>
        </w:rPr>
        <w:t>8.</w:t>
      </w:r>
      <w:r w:rsidRPr="004E1229">
        <w:rPr>
          <w:rFonts w:ascii="Times New Roman" w:hAnsi="Times New Roman" w:cs="Times New Roman"/>
          <w:sz w:val="24"/>
          <w:szCs w:val="24"/>
        </w:rPr>
        <w:tab/>
      </w:r>
      <w:r w:rsidRPr="004E1229">
        <w:rPr>
          <w:rFonts w:ascii="Times New Roman" w:eastAsia="Arial" w:hAnsi="Times New Roman" w:cs="Times New Roman"/>
          <w:b/>
          <w:bCs/>
          <w:caps/>
          <w:sz w:val="24"/>
          <w:szCs w:val="24"/>
        </w:rPr>
        <w:t>PASLAUGŲ SUTEIKIMO TERMINAI</w:t>
      </w:r>
    </w:p>
    <w:p w14:paraId="720F5690"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8.1.</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Paslaugų terminai ir teikimo grafikas</w:t>
      </w:r>
    </w:p>
    <w:p w14:paraId="2153B92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8.1.1.</w:t>
      </w:r>
      <w:r w:rsidRPr="004E1229">
        <w:rPr>
          <w:rFonts w:ascii="Times New Roman" w:eastAsia="Arial" w:hAnsi="Times New Roman" w:cs="Times New Roman"/>
          <w:sz w:val="24"/>
          <w:szCs w:val="24"/>
        </w:rPr>
        <w:tab/>
        <w:t>Tiekėjas privalo suteikti Paslaugas laikydamasis terminų, nurodytų Specialiosiose sąlygose.</w:t>
      </w:r>
    </w:p>
    <w:p w14:paraId="23F3808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8.1.2.</w:t>
      </w:r>
      <w:r w:rsidRPr="004E1229">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E1229">
        <w:rPr>
          <w:rFonts w:ascii="Times New Roman" w:eastAsia="Arial" w:hAnsi="Times New Roman" w:cs="Times New Roman"/>
          <w:b/>
          <w:bCs/>
          <w:sz w:val="24"/>
          <w:szCs w:val="24"/>
        </w:rPr>
        <w:t>Grafikas</w:t>
      </w:r>
      <w:r w:rsidRPr="004E1229">
        <w:rPr>
          <w:rFonts w:ascii="Times New Roman" w:eastAsia="Arial" w:hAnsi="Times New Roman" w:cs="Times New Roman"/>
          <w:sz w:val="24"/>
          <w:szCs w:val="24"/>
        </w:rPr>
        <w:t>).</w:t>
      </w:r>
    </w:p>
    <w:p w14:paraId="4F96E06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8.1.3.</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A2BF16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2D93E1C"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8.2.</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 xml:space="preserve">Netesybos už </w:t>
      </w:r>
      <w:r w:rsidRPr="004E1229">
        <w:rPr>
          <w:rFonts w:ascii="Times New Roman" w:eastAsia="Arial" w:hAnsi="Times New Roman" w:cs="Times New Roman"/>
          <w:b/>
          <w:bCs/>
          <w:sz w:val="24"/>
          <w:szCs w:val="24"/>
        </w:rPr>
        <w:t>Paslaugų teikimo</w:t>
      </w:r>
      <w:r w:rsidRPr="004E1229">
        <w:rPr>
          <w:rFonts w:ascii="Times New Roman" w:eastAsia="Arial" w:hAnsi="Times New Roman" w:cs="Times New Roman"/>
          <w:b/>
          <w:sz w:val="24"/>
          <w:szCs w:val="24"/>
        </w:rPr>
        <w:t xml:space="preserve"> vėlavimą</w:t>
      </w:r>
    </w:p>
    <w:p w14:paraId="06BACD28" w14:textId="77777777" w:rsidR="004E1229" w:rsidRPr="004E1229" w:rsidRDefault="004E1229" w:rsidP="004E1229">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8.2.1.</w:t>
      </w:r>
      <w:r w:rsidRPr="004E1229">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75D33EC" w14:textId="77777777" w:rsidR="004E1229" w:rsidRPr="004E1229" w:rsidRDefault="004E1229" w:rsidP="004E1229">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8.2.2.</w:t>
      </w:r>
      <w:r w:rsidRPr="004E1229">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9DCE02"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hAnsi="Times New Roman" w:cs="Times New Roman"/>
          <w:sz w:val="24"/>
          <w:szCs w:val="24"/>
        </w:rPr>
        <w:t xml:space="preserve">8.2.3. Jei Tiekėjui pagal šią Sutartį yra priskaičiuotos netesybos, Pirkėjo už </w:t>
      </w:r>
      <w:r w:rsidRPr="004E1229">
        <w:rPr>
          <w:rFonts w:ascii="Times New Roman" w:eastAsia="Arial" w:hAnsi="Times New Roman" w:cs="Times New Roman"/>
          <w:sz w:val="24"/>
          <w:szCs w:val="24"/>
        </w:rPr>
        <w:t>Paslaugas</w:t>
      </w:r>
      <w:r w:rsidRPr="004E1229">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F5047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7B7EAC5" w14:textId="77777777" w:rsidR="004E1229" w:rsidRPr="004E1229" w:rsidRDefault="004E1229" w:rsidP="004E122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9.</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Prievolių pagal Sutartį įvykdymo užtikrinimo būdai</w:t>
      </w:r>
    </w:p>
    <w:p w14:paraId="3F1757B9" w14:textId="485F77E4" w:rsidR="004E1229" w:rsidRPr="004E1229" w:rsidRDefault="009A2DFE"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9.1. </w:t>
      </w:r>
      <w:r w:rsidR="004E1229" w:rsidRPr="004E1229">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8D2DD1"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C23B46C"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10.</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Sutarties įvykdymo užtikrinimas (JEI TAIKOMA)</w:t>
      </w:r>
    </w:p>
    <w:p w14:paraId="0FEA711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E1229">
        <w:rPr>
          <w:rFonts w:ascii="Times New Roman" w:eastAsia="Cambria" w:hAnsi="Times New Roman" w:cs="Times New Roman"/>
          <w:sz w:val="24"/>
          <w:szCs w:val="24"/>
          <w:shd w:val="clear" w:color="auto" w:fill="FFFFFF"/>
        </w:rPr>
        <w:t xml:space="preserve">pirmo pareikalavimo </w:t>
      </w:r>
      <w:r w:rsidRPr="004E1229">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0019E6E"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4E1229">
        <w:rPr>
          <w:rFonts w:ascii="Times New Roman" w:hAnsi="Times New Roman" w:cs="Times New Roman"/>
          <w:b/>
          <w:bCs/>
          <w:sz w:val="24"/>
          <w:szCs w:val="24"/>
        </w:rPr>
        <w:lastRenderedPageBreak/>
        <w:t>Pastaba.</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27AD57" w14:textId="77777777" w:rsidR="004E1229" w:rsidRPr="004E1229" w:rsidRDefault="004E1229" w:rsidP="004E1229">
      <w:pPr>
        <w:tabs>
          <w:tab w:val="left" w:pos="567"/>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1229">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1229">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E1229">
        <w:rPr>
          <w:rFonts w:ascii="Times New Roman" w:eastAsia="Cambria" w:hAnsi="Times New Roman" w:cs="Times New Roman"/>
          <w:b/>
          <w:bCs/>
          <w:sz w:val="24"/>
          <w:szCs w:val="24"/>
          <w:shd w:val="clear" w:color="auto" w:fill="FFFFFF"/>
        </w:rPr>
        <w:t>Sutarties įvykdymo užtikrinimas</w:t>
      </w:r>
      <w:r w:rsidRPr="004E1229">
        <w:rPr>
          <w:rFonts w:ascii="Times New Roman" w:eastAsia="Cambria" w:hAnsi="Times New Roman" w:cs="Times New Roman"/>
          <w:sz w:val="24"/>
          <w:szCs w:val="24"/>
          <w:shd w:val="clear" w:color="auto" w:fill="FFFFFF"/>
        </w:rPr>
        <w:t>).</w:t>
      </w:r>
    </w:p>
    <w:p w14:paraId="1231B21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8A84F0"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1A9779"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31BDD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4CECD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10.7. Sutarties įvykdymo užtikrinimas turi įsigalioti ne vėliau negu jo pateikimo Pirkėjui dieną.</w:t>
      </w:r>
    </w:p>
    <w:p w14:paraId="3C27118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10.8. Sutarties įvykdymo užtikrinimo suma turi būti nurodoma ir išmokama eurais.</w:t>
      </w:r>
    </w:p>
    <w:p w14:paraId="41D859EF"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3FF034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10.10. Sutarties įvykdymo užtikrinime nurodytas jo galiojimo terminas turi būti ne trumpesnis nei nurodytas Specialiosiose sąlygose.</w:t>
      </w:r>
    </w:p>
    <w:p w14:paraId="092CE83A"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D5A61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10.12. Jeigu Sutartyje nustatytomis sąlygomis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suteikimo terminas yra pratęsiamas arba nukeliamas dėl Sutarties sustabdymo, arba suteikti </w:t>
      </w:r>
      <w:r w:rsidRPr="004E1229">
        <w:rPr>
          <w:rFonts w:ascii="Times New Roman" w:eastAsia="Arial" w:hAnsi="Times New Roman" w:cs="Times New Roman"/>
          <w:sz w:val="24"/>
          <w:szCs w:val="24"/>
        </w:rPr>
        <w:t>Paslaugas</w:t>
      </w:r>
      <w:r w:rsidRPr="004E1229">
        <w:rPr>
          <w:rFonts w:ascii="Times New Roman" w:hAnsi="Times New Roman" w:cs="Times New Roman"/>
          <w:sz w:val="24"/>
          <w:szCs w:val="24"/>
        </w:rPr>
        <w:t xml:space="preserve"> arba taisyti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213A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C8D034" w14:textId="77777777" w:rsidR="004E1229" w:rsidRPr="004E1229" w:rsidRDefault="004E1229" w:rsidP="004E1229">
      <w:pPr>
        <w:tabs>
          <w:tab w:val="left" w:pos="567"/>
        </w:tabs>
        <w:jc w:val="both"/>
        <w:rPr>
          <w:rFonts w:ascii="Times New Roman" w:hAnsi="Times New Roman" w:cs="Times New Roman"/>
          <w:sz w:val="24"/>
          <w:szCs w:val="24"/>
        </w:rPr>
      </w:pPr>
      <w:r w:rsidRPr="004E1229">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E808E5"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AA274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10.16. Pirkėjas gali pasinaudoti Sutarties įvykdymo užtikrinimu, esant bet kuriai iš žemiau nurodytų aplinkybių:</w:t>
      </w:r>
    </w:p>
    <w:p w14:paraId="20B108B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10.16.1. Tiekėjas neįvykdė, nevykdo arba netinkamai vykdo savo įsipareigojimus pagal Sutartį;</w:t>
      </w:r>
    </w:p>
    <w:p w14:paraId="42A8F481"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10.16.2. Tiekėjas per protingai nustatytą laikotarpį neįvykdo Pirkėjo nurodymo ištaisyti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trūkumus;</w:t>
      </w:r>
    </w:p>
    <w:p w14:paraId="66B8DB64"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C5860F"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10.16.4. Tiekėjas be pateisinamos priežasties (ne Sutartyje nustatytais atvejais) vienašališkai nutraukia Sutartį.</w:t>
      </w:r>
    </w:p>
    <w:p w14:paraId="20B4DB85"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555650A3" w14:textId="77777777" w:rsidR="004E1229" w:rsidRPr="004E1229" w:rsidRDefault="004E1229" w:rsidP="004E1229">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4E1229">
        <w:rPr>
          <w:rFonts w:ascii="Times New Roman" w:eastAsia="Cambria" w:hAnsi="Times New Roman" w:cs="Times New Roman"/>
          <w:b/>
          <w:bCs/>
          <w:caps/>
          <w:sz w:val="24"/>
          <w:szCs w:val="24"/>
          <w14:numSpacing w14:val="tabular"/>
        </w:rPr>
        <w:t>11.</w:t>
      </w:r>
      <w:r w:rsidRPr="004E1229">
        <w:rPr>
          <w:rFonts w:ascii="Times New Roman" w:eastAsia="Cambria" w:hAnsi="Times New Roman" w:cs="Times New Roman"/>
          <w:b/>
          <w:bCs/>
          <w:caps/>
          <w:sz w:val="24"/>
          <w:szCs w:val="24"/>
          <w14:numSpacing w14:val="tabular"/>
        </w:rPr>
        <w:tab/>
        <w:t>SUTARTIES KAINA IR JOS PERSKAIČIAVIMAS</w:t>
      </w:r>
    </w:p>
    <w:p w14:paraId="69E186C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FCEDE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11.2. Pradinės sutarties vertė yra nurodyta Specialiosiose sąlygose.</w:t>
      </w:r>
    </w:p>
    <w:p w14:paraId="013F1CF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481BF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11.4. Sutarties kainos peržiūra atliekama Specialiosiose sąlygose nustatyta tvarka.</w:t>
      </w:r>
    </w:p>
    <w:p w14:paraId="02655E2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5D8A1A8" w14:textId="77777777" w:rsidR="004E1229" w:rsidRPr="004E1229" w:rsidRDefault="004E1229" w:rsidP="004E1229">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4E1229">
        <w:rPr>
          <w:rFonts w:ascii="Times New Roman" w:eastAsia="Cambria" w:hAnsi="Times New Roman" w:cs="Times New Roman"/>
          <w:b/>
          <w:bCs/>
          <w:caps/>
          <w:sz w:val="24"/>
          <w:szCs w:val="24"/>
          <w14:numSpacing w14:val="tabular"/>
        </w:rPr>
        <w:t>12.</w:t>
      </w:r>
      <w:r w:rsidRPr="004E1229">
        <w:rPr>
          <w:rFonts w:ascii="Times New Roman" w:eastAsia="Cambria" w:hAnsi="Times New Roman" w:cs="Times New Roman"/>
          <w:b/>
          <w:bCs/>
          <w:caps/>
          <w:sz w:val="24"/>
          <w:szCs w:val="24"/>
          <w14:numSpacing w14:val="tabular"/>
        </w:rPr>
        <w:tab/>
        <w:t>ATSISKAITYMO TVARKA</w:t>
      </w:r>
    </w:p>
    <w:p w14:paraId="3E917050"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12.1.</w:t>
      </w:r>
      <w:r w:rsidRPr="004E1229">
        <w:rPr>
          <w:rFonts w:ascii="Times New Roman" w:hAnsi="Times New Roman" w:cs="Times New Roman"/>
          <w:sz w:val="24"/>
          <w:szCs w:val="24"/>
        </w:rPr>
        <w:tab/>
      </w:r>
      <w:r w:rsidRPr="004E1229">
        <w:rPr>
          <w:rFonts w:ascii="Times New Roman" w:eastAsia="Arial" w:hAnsi="Times New Roman" w:cs="Times New Roman"/>
          <w:b/>
          <w:bCs/>
          <w:sz w:val="24"/>
          <w:szCs w:val="24"/>
        </w:rPr>
        <w:t>Išankstinis mokėjimas (avansas) (jei taikoma)</w:t>
      </w:r>
    </w:p>
    <w:p w14:paraId="30A0F73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4E1229">
        <w:rPr>
          <w:rFonts w:ascii="Times New Roman" w:hAnsi="Times New Roman" w:cs="Times New Roman"/>
          <w:b/>
          <w:bCs/>
          <w:sz w:val="24"/>
          <w:szCs w:val="24"/>
        </w:rPr>
        <w:t xml:space="preserve"> Avansas</w:t>
      </w:r>
      <w:r w:rsidRPr="004E1229">
        <w:rPr>
          <w:rFonts w:ascii="Times New Roman" w:hAnsi="Times New Roman" w:cs="Times New Roman"/>
          <w:sz w:val="24"/>
          <w:szCs w:val="24"/>
        </w:rPr>
        <w:t>).</w:t>
      </w:r>
    </w:p>
    <w:p w14:paraId="2A381CE5"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12.1.2. Pirkėjas sumoka Tiekėjui ne didesnį kaip Specialiosiose sąlygose nurodyto dydžio Avansą.</w:t>
      </w:r>
    </w:p>
    <w:p w14:paraId="45B94DF7"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1229">
        <w:rPr>
          <w:rFonts w:ascii="Times New Roman" w:hAnsi="Times New Roman" w:cs="Times New Roman"/>
          <w:b/>
          <w:sz w:val="24"/>
          <w:szCs w:val="24"/>
        </w:rPr>
        <w:t>Avanso užtikrinimas</w:t>
      </w:r>
      <w:r w:rsidRPr="004E1229">
        <w:rPr>
          <w:rFonts w:ascii="Times New Roman" w:hAnsi="Times New Roman" w:cs="Times New Roman"/>
          <w:sz w:val="24"/>
          <w:szCs w:val="24"/>
        </w:rPr>
        <w:t>).</w:t>
      </w:r>
    </w:p>
    <w:p w14:paraId="70F0CF39"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b/>
          <w:bCs/>
          <w:sz w:val="24"/>
          <w:szCs w:val="24"/>
        </w:rPr>
        <w:t>Pastaba.</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1229">
        <w:rPr>
          <w:rFonts w:ascii="Times New Roman" w:hAnsi="Times New Roman" w:cs="Times New Roman"/>
          <w:sz w:val="24"/>
          <w:szCs w:val="24"/>
        </w:rPr>
        <w:t xml:space="preserve"> </w:t>
      </w:r>
      <w:r w:rsidRPr="004E1229">
        <w:rPr>
          <w:rFonts w:ascii="Times New Roman" w:eastAsia="Arial" w:hAnsi="Times New Roman" w:cs="Times New Roman"/>
          <w:sz w:val="24"/>
          <w:szCs w:val="24"/>
          <w:shd w:val="clear" w:color="auto" w:fill="FFFFFF"/>
        </w:rPr>
        <w:t>įstatymų bei kitų teisės aktų</w:t>
      </w:r>
      <w:r w:rsidRPr="004E1229">
        <w:rPr>
          <w:rFonts w:ascii="Times New Roman" w:eastAsia="Arial" w:hAnsi="Times New Roman" w:cs="Times New Roman"/>
          <w:sz w:val="24"/>
          <w:szCs w:val="24"/>
        </w:rPr>
        <w:t xml:space="preserve"> </w:t>
      </w:r>
      <w:r w:rsidRPr="004E1229">
        <w:rPr>
          <w:rFonts w:ascii="Times New Roman" w:eastAsia="Arial" w:hAnsi="Times New Roman" w:cs="Times New Roman"/>
          <w:sz w:val="24"/>
          <w:szCs w:val="24"/>
          <w:shd w:val="clear" w:color="auto" w:fill="FFFFFF"/>
        </w:rPr>
        <w:t>nuostatas.</w:t>
      </w:r>
    </w:p>
    <w:p w14:paraId="614ABD62"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50463A"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A2C895"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F5C7BA"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12.1.7. Avanso užtikrinimo suma turi būti nurodoma ir išmokama eurais.</w:t>
      </w:r>
    </w:p>
    <w:p w14:paraId="7BFC355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12.1.8. Avanso užtikrinimas turi būti surašytas lietuvių arba kita kalba (esant Pirkėjo prašymui, turi būti pateiktas vertimas į lietuvių kalbą).</w:t>
      </w:r>
    </w:p>
    <w:p w14:paraId="15970D5F"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12.1.9. Avanso užtikrinimas, neatitinkantis šiame Sutarties poskyryje nustatytų reikalavimų, nebus priimamas.</w:t>
      </w:r>
    </w:p>
    <w:p w14:paraId="5EE8A2F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C1CDE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F05ED44"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12.1.12. Nutraukus Sutartį, Tiekėjas privalo grąžinti Pirkėjui gautą Avansą per 5 (penkias) darbo dienas (jeigu dalis </w:t>
      </w:r>
      <w:r w:rsidRPr="004E1229">
        <w:rPr>
          <w:rFonts w:ascii="Times New Roman" w:eastAsia="Arial" w:hAnsi="Times New Roman" w:cs="Times New Roman"/>
          <w:sz w:val="24"/>
          <w:szCs w:val="24"/>
        </w:rPr>
        <w:t>Paslaugų yra suteikta</w:t>
      </w:r>
      <w:r w:rsidRPr="004E1229">
        <w:rPr>
          <w:rFonts w:ascii="Times New Roman" w:hAnsi="Times New Roman" w:cs="Times New Roman"/>
          <w:sz w:val="24"/>
          <w:szCs w:val="24"/>
        </w:rPr>
        <w:t xml:space="preserve">, Pirkėjas jas yra priėmęs ir </w:t>
      </w:r>
      <w:r w:rsidRPr="004E1229">
        <w:rPr>
          <w:rFonts w:ascii="Times New Roman" w:eastAsia="Arial" w:hAnsi="Times New Roman" w:cs="Times New Roman"/>
          <w:sz w:val="24"/>
          <w:szCs w:val="24"/>
        </w:rPr>
        <w:t>Paslaugų rezultatu</w:t>
      </w:r>
      <w:r w:rsidRPr="004E1229">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C205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p>
    <w:p w14:paraId="7C20C2BA"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12.2.</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Mokėjimų tvarka</w:t>
      </w:r>
    </w:p>
    <w:p w14:paraId="6ACE0CBE"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12.2.1.</w:t>
      </w:r>
      <w:r w:rsidRPr="004E1229">
        <w:rPr>
          <w:rFonts w:ascii="Times New Roman" w:eastAsia="Arial" w:hAnsi="Times New Roman" w:cs="Times New Roman"/>
          <w:sz w:val="24"/>
          <w:szCs w:val="24"/>
        </w:rPr>
        <w:tab/>
      </w:r>
      <w:r w:rsidRPr="004E1229">
        <w:rPr>
          <w:rFonts w:ascii="Times New Roman" w:hAnsi="Times New Roman" w:cs="Times New Roman"/>
          <w:sz w:val="24"/>
          <w:szCs w:val="24"/>
        </w:rPr>
        <w:t xml:space="preserve">Tiekėjas išrašo Sąskaitą tik Šalims pasirašius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perdavimo–priėmimo aktą, jeigu kitaip nenumatyta Specialiosiose sąlygose</w:t>
      </w:r>
      <w:r w:rsidRPr="004E1229">
        <w:rPr>
          <w:rFonts w:ascii="Times New Roman" w:eastAsia="Arial" w:hAnsi="Times New Roman" w:cs="Times New Roman"/>
          <w:sz w:val="24"/>
          <w:szCs w:val="24"/>
        </w:rPr>
        <w:t>:</w:t>
      </w:r>
    </w:p>
    <w:p w14:paraId="7DCBD30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12.2.1.1.</w:t>
      </w:r>
      <w:r w:rsidRPr="004E1229">
        <w:rPr>
          <w:rFonts w:ascii="Times New Roman" w:eastAsia="Arial" w:hAnsi="Times New Roman" w:cs="Times New Roman"/>
          <w:sz w:val="24"/>
          <w:szCs w:val="24"/>
        </w:rPr>
        <w:tab/>
        <w:t xml:space="preserve"> elektroninę sąskaitą faktūrą, atitinkančią Europos elektroninių sąskaitų faktūrų standartą, kurio </w:t>
      </w:r>
      <w:r w:rsidRPr="004E1229">
        <w:rPr>
          <w:rFonts w:ascii="Times New Roman" w:eastAsia="Arial" w:hAnsi="Times New Roman" w:cs="Times New Roman"/>
          <w:sz w:val="24"/>
          <w:szCs w:val="24"/>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6C87A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12.2.1.2. </w:t>
      </w:r>
      <w:r w:rsidRPr="004E1229">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19C8A66"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12.2.2.</w:t>
      </w:r>
      <w:r w:rsidRPr="004E1229">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76538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12.2.3.</w:t>
      </w:r>
      <w:r w:rsidRPr="004E1229">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F6E5DA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12.2.4.</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Pirkėjas atlieka mokėjimus už Paslaugas Specialiosiose sąlygose nustatytais terminais.</w:t>
      </w:r>
    </w:p>
    <w:p w14:paraId="080B5E6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12.2.5.</w:t>
      </w:r>
      <w:r w:rsidRPr="004E1229">
        <w:rPr>
          <w:rFonts w:ascii="Times New Roman" w:eastAsia="Arial" w:hAnsi="Times New Roman" w:cs="Times New Roman"/>
          <w:sz w:val="24"/>
          <w:szCs w:val="24"/>
        </w:rPr>
        <w:tab/>
        <w:t>Už mokėjimų pagal Sutartį vėlavimus Pirkėjui taikomos netesybos Specialiosiose sąlygose nustatyta tvarka.</w:t>
      </w:r>
    </w:p>
    <w:p w14:paraId="3732737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12.2.6.</w:t>
      </w:r>
      <w:r w:rsidRPr="004E1229">
        <w:rPr>
          <w:rFonts w:ascii="Times New Roman" w:hAnsi="Times New Roman" w:cs="Times New Roman"/>
          <w:sz w:val="24"/>
          <w:szCs w:val="24"/>
        </w:rPr>
        <w:tab/>
      </w:r>
      <w:r w:rsidRPr="004E1229">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5852780" w14:textId="77777777" w:rsidR="004E1229" w:rsidRPr="004E1229" w:rsidRDefault="004E1229" w:rsidP="004E1229">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12.2.7.</w:t>
      </w:r>
      <w:r w:rsidRPr="004E1229">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492FF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2C2081A"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12.3.</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Kiti atsiskaitymo klausimai</w:t>
      </w:r>
    </w:p>
    <w:p w14:paraId="5802298B"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12.3.1.</w:t>
      </w:r>
      <w:r w:rsidRPr="004E1229">
        <w:rPr>
          <w:rFonts w:ascii="Times New Roman" w:eastAsia="Arial" w:hAnsi="Times New Roman" w:cs="Times New Roman"/>
          <w:sz w:val="24"/>
          <w:szCs w:val="24"/>
        </w:rPr>
        <w:tab/>
        <w:t>Pirkėjas privalo pervesti mokėjimus Tiekėjui į Tiekėjo banko sąskaitą, nurodytą Specialiosiose sąlygose.</w:t>
      </w:r>
    </w:p>
    <w:p w14:paraId="66008D5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12.3.2.</w:t>
      </w:r>
      <w:r w:rsidRPr="004E1229">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3B264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12.3.3.</w:t>
      </w:r>
      <w:r w:rsidRPr="004E1229">
        <w:rPr>
          <w:rFonts w:ascii="Times New Roman" w:eastAsia="Arial" w:hAnsi="Times New Roman" w:cs="Times New Roman"/>
          <w:sz w:val="24"/>
          <w:szCs w:val="24"/>
        </w:rPr>
        <w:tab/>
        <w:t>Visi mokėjimai pagal Sutartį atliekami eurais.</w:t>
      </w:r>
    </w:p>
    <w:p w14:paraId="7E37A22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12.3.4.</w:t>
      </w:r>
      <w:r w:rsidRPr="004E1229">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37543C0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590E464"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13.</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Konfidenciali informacija</w:t>
      </w:r>
    </w:p>
    <w:p w14:paraId="36C93F4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13.1.</w:t>
      </w:r>
      <w:r w:rsidRPr="004E1229">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8DC39C"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13.2.</w:t>
      </w:r>
      <w:r w:rsidRPr="004E1229">
        <w:rPr>
          <w:rFonts w:ascii="Times New Roman" w:eastAsia="Arial" w:hAnsi="Times New Roman" w:cs="Times New Roman"/>
          <w:sz w:val="24"/>
          <w:szCs w:val="24"/>
        </w:rPr>
        <w:tab/>
        <w:t>Šalis turi teisę atskleisti kitos Šalies konfidencialią informaciją šiais atvejais:</w:t>
      </w:r>
    </w:p>
    <w:p w14:paraId="16962DB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lastRenderedPageBreak/>
        <w:t>13.2.1.</w:t>
      </w:r>
      <w:r w:rsidRPr="004E1229">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636FA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13.2.2.</w:t>
      </w:r>
      <w:r w:rsidRPr="004E1229">
        <w:rPr>
          <w:rFonts w:ascii="Times New Roman" w:eastAsia="Arial" w:hAnsi="Times New Roman" w:cs="Times New Roman"/>
          <w:sz w:val="24"/>
          <w:szCs w:val="24"/>
        </w:rPr>
        <w:tab/>
        <w:t xml:space="preserve">konfidencialią informaciją yra būtina atskleisti pagal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73BE8A9E"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13.3.</w:t>
      </w:r>
      <w:r w:rsidRPr="004E1229">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1229">
        <w:rPr>
          <w:rFonts w:ascii="Times New Roman" w:hAnsi="Times New Roman" w:cs="Times New Roman"/>
          <w:sz w:val="24"/>
          <w:szCs w:val="24"/>
        </w:rPr>
        <w:t>įstatymus bei kitus teisės aktus</w:t>
      </w:r>
      <w:r w:rsidRPr="004E1229">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8B76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13.4.</w:t>
      </w:r>
      <w:r w:rsidRPr="004E1229">
        <w:rPr>
          <w:rFonts w:ascii="Times New Roman" w:eastAsia="Arial" w:hAnsi="Times New Roman" w:cs="Times New Roman"/>
          <w:sz w:val="24"/>
          <w:szCs w:val="24"/>
        </w:rPr>
        <w:tab/>
        <w:t>Šalis atsako:</w:t>
      </w:r>
    </w:p>
    <w:p w14:paraId="6800A26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13.4.1.</w:t>
      </w:r>
      <w:r w:rsidRPr="004E1229">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B62A42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13.4.2.</w:t>
      </w:r>
      <w:r w:rsidRPr="004E1229">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24147FD"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13.5.</w:t>
      </w:r>
      <w:r w:rsidRPr="004E1229">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D736F47"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080E3BE"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14.</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Asmens duomenų apsauga</w:t>
      </w:r>
    </w:p>
    <w:p w14:paraId="00072FE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14.1.</w:t>
      </w:r>
      <w:r w:rsidRPr="004E1229">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C6A1CB" w14:textId="77777777" w:rsidR="004E1229" w:rsidRPr="004E1229" w:rsidRDefault="004E1229" w:rsidP="004E1229">
      <w:pPr>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14.2.</w:t>
      </w:r>
      <w:r w:rsidRPr="004E1229">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39A48B" w14:textId="77777777" w:rsidR="004E1229" w:rsidRPr="004E1229" w:rsidRDefault="004E1229" w:rsidP="004E1229">
      <w:pPr>
        <w:tabs>
          <w:tab w:val="left" w:pos="0"/>
          <w:tab w:val="left" w:pos="851"/>
          <w:tab w:val="left" w:pos="992"/>
          <w:tab w:val="left" w:pos="1134"/>
        </w:tabs>
        <w:jc w:val="both"/>
        <w:rPr>
          <w:rFonts w:ascii="Times New Roman" w:eastAsia="Arial" w:hAnsi="Times New Roman" w:cs="Times New Roman"/>
          <w:b/>
          <w:bCs/>
          <w:sz w:val="24"/>
          <w:szCs w:val="24"/>
        </w:rPr>
      </w:pPr>
    </w:p>
    <w:p w14:paraId="5F6A27A9"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4E1229">
        <w:rPr>
          <w:rFonts w:ascii="Times New Roman" w:eastAsia="Arial" w:hAnsi="Times New Roman" w:cs="Times New Roman"/>
          <w:b/>
          <w:bCs/>
          <w:caps/>
          <w:sz w:val="24"/>
          <w:szCs w:val="24"/>
        </w:rPr>
        <w:t>15.</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INTELEKTINĖ NUOSAVYBĖ</w:t>
      </w:r>
    </w:p>
    <w:p w14:paraId="057ADF5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pobūdžio ar (ir) išimtinių teisių, patentų ir kt.</w:t>
      </w:r>
    </w:p>
    <w:p w14:paraId="55D62F1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D9918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B17BED"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28EC2BA9"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16.</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Pareiškimai ir garantijos</w:t>
      </w:r>
    </w:p>
    <w:p w14:paraId="30905C5B"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 Kiekviena iš Šalių pareiškia ir garantuoja kitai Šaliai, kad:</w:t>
      </w:r>
    </w:p>
    <w:p w14:paraId="2D33D950"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924AC21"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16.1.2. sudarydama Sutartį, Šalis neviršija savo kompetencijos ir nepažeidžia jai taikomų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EEC2E3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B54DEA"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7AFFB9"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B11D6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9C18695"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1229">
        <w:rPr>
          <w:rFonts w:ascii="Times New Roman" w:hAnsi="Times New Roman" w:cs="Times New Roman"/>
          <w:sz w:val="24"/>
          <w:szCs w:val="24"/>
        </w:rPr>
        <w:t>įstatymuose bei kituose teisės aktuose</w:t>
      </w:r>
      <w:r w:rsidRPr="004E1229">
        <w:rPr>
          <w:rFonts w:ascii="Times New Roman" w:eastAsia="Arial" w:hAnsi="Times New Roman" w:cs="Times New Roman"/>
          <w:sz w:val="24"/>
          <w:szCs w:val="24"/>
        </w:rPr>
        <w:t xml:space="preserve"> numatytus leidimus, licencijas, atestatus, teisės pripažinimo dokumentus, reikalingus vykdant Sutartį.</w:t>
      </w:r>
    </w:p>
    <w:p w14:paraId="6054C24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shd w:val="clear" w:color="auto" w:fill="FFFFFF"/>
        </w:rPr>
        <w:t xml:space="preserve">16.3. </w:t>
      </w:r>
      <w:r w:rsidRPr="004E1229">
        <w:rPr>
          <w:rFonts w:ascii="Times New Roman" w:hAnsi="Times New Roman" w:cs="Times New Roman"/>
          <w:sz w:val="24"/>
          <w:szCs w:val="24"/>
        </w:rPr>
        <w:t>Tiekėjas pareiškia, kad suteiktų Paslaugų rezultato disponavimo, valdymo ir naudojimosi teisės nėra apribotos</w:t>
      </w:r>
      <w:r w:rsidRPr="004E1229">
        <w:rPr>
          <w:rFonts w:ascii="Times New Roman" w:eastAsia="Arial" w:hAnsi="Times New Roman" w:cs="Times New Roman"/>
          <w:sz w:val="24"/>
          <w:szCs w:val="24"/>
        </w:rPr>
        <w:t xml:space="preserve"> </w:t>
      </w:r>
      <w:r w:rsidRPr="004E1229">
        <w:rPr>
          <w:rFonts w:ascii="Times New Roman" w:eastAsia="Arial" w:hAnsi="Times New Roman" w:cs="Times New Roman"/>
          <w:sz w:val="24"/>
          <w:szCs w:val="24"/>
          <w:shd w:val="clear" w:color="auto" w:fill="FFFFFF"/>
        </w:rPr>
        <w:t xml:space="preserve">ir jokie tretieji asmenys neturi pretenzijų į Sutartimi perduodamą </w:t>
      </w:r>
      <w:r w:rsidRPr="004E1229">
        <w:rPr>
          <w:rFonts w:ascii="Times New Roman" w:eastAsia="Arial" w:hAnsi="Times New Roman" w:cs="Times New Roman"/>
          <w:sz w:val="24"/>
          <w:szCs w:val="24"/>
        </w:rPr>
        <w:t>Paslaugų rezultatą</w:t>
      </w:r>
      <w:r w:rsidRPr="004E1229">
        <w:rPr>
          <w:rFonts w:ascii="Times New Roman" w:eastAsia="Arial" w:hAnsi="Times New Roman" w:cs="Times New Roman"/>
          <w:sz w:val="24"/>
          <w:szCs w:val="24"/>
          <w:shd w:val="clear" w:color="auto" w:fill="FFFFFF"/>
        </w:rPr>
        <w:t>.</w:t>
      </w:r>
    </w:p>
    <w:p w14:paraId="2EAD9720" w14:textId="77777777" w:rsidR="004E1229" w:rsidRPr="004E1229" w:rsidRDefault="004E1229" w:rsidP="004E1229">
      <w:pPr>
        <w:widowControl w:val="0"/>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eastAsia="Arial" w:hAnsi="Times New Roman" w:cs="Times New Roman"/>
          <w:sz w:val="24"/>
          <w:szCs w:val="24"/>
        </w:rPr>
        <w:t>16.4. T</w:t>
      </w:r>
      <w:r w:rsidRPr="004E1229">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8B7A18"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05D7D1E6"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lastRenderedPageBreak/>
        <w:t>17.</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Bendrieji atsakomybės klausimai</w:t>
      </w:r>
    </w:p>
    <w:p w14:paraId="570214B0"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05E08E7D" w14:textId="77777777" w:rsidR="004E1229" w:rsidRPr="004E1229" w:rsidRDefault="004E1229" w:rsidP="004E1229">
      <w:pPr>
        <w:widowControl w:val="0"/>
        <w:tabs>
          <w:tab w:val="left" w:pos="567"/>
          <w:tab w:val="left" w:pos="851"/>
          <w:tab w:val="left" w:pos="992"/>
          <w:tab w:val="left" w:pos="1134"/>
        </w:tabs>
        <w:jc w:val="both"/>
        <w:rPr>
          <w:rFonts w:ascii="Times New Roman" w:hAnsi="Times New Roman" w:cs="Times New Roman"/>
          <w:sz w:val="24"/>
          <w:szCs w:val="24"/>
        </w:rPr>
      </w:pPr>
      <w:r w:rsidRPr="004E1229">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1229">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71021"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C276BC"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45205B4"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1AA86"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E7B23E" w14:textId="77777777" w:rsidR="004E1229" w:rsidRPr="004E1229" w:rsidRDefault="004E1229" w:rsidP="004E1229">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36ADCD04"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18.</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Nenugalima jėga (FORCE MAJEURE)</w:t>
      </w:r>
    </w:p>
    <w:p w14:paraId="1D15CAD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18.1.</w:t>
      </w:r>
      <w:r w:rsidRPr="004E1229">
        <w:rPr>
          <w:rFonts w:ascii="Times New Roman" w:eastAsia="Arial" w:hAnsi="Times New Roman" w:cs="Times New Roman"/>
          <w:b/>
          <w:bCs/>
          <w:sz w:val="24"/>
          <w:szCs w:val="24"/>
        </w:rPr>
        <w:tab/>
      </w:r>
      <w:r w:rsidRPr="004E1229">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81447C4"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18.1.1.</w:t>
      </w:r>
      <w:r w:rsidRPr="004E1229">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120EFB" w14:textId="77777777" w:rsidR="004E1229" w:rsidRPr="004E1229" w:rsidRDefault="004E1229" w:rsidP="004E1229">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4E1229">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D598C9"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18.2.</w:t>
      </w:r>
      <w:r w:rsidRPr="004E1229">
        <w:rPr>
          <w:rFonts w:ascii="Times New Roman" w:eastAsia="Arial" w:hAnsi="Times New Roman" w:cs="Times New Roman"/>
          <w:b/>
          <w:bCs/>
          <w:sz w:val="24"/>
          <w:szCs w:val="24"/>
        </w:rPr>
        <w:tab/>
      </w:r>
      <w:r w:rsidRPr="004E1229">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33C8C" w14:textId="77777777" w:rsidR="004E1229" w:rsidRPr="004E1229" w:rsidRDefault="004E1229" w:rsidP="004E1229">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18.3.</w:t>
      </w:r>
      <w:r w:rsidRPr="004E1229">
        <w:rPr>
          <w:rFonts w:ascii="Times New Roman" w:eastAsia="Arial" w:hAnsi="Times New Roman" w:cs="Times New Roman"/>
          <w:b/>
          <w:bCs/>
          <w:sz w:val="24"/>
          <w:szCs w:val="24"/>
        </w:rPr>
        <w:tab/>
      </w:r>
      <w:r w:rsidRPr="004E1229">
        <w:rPr>
          <w:rFonts w:ascii="Times New Roman" w:eastAsia="Arial" w:hAnsi="Times New Roman" w:cs="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4E1229">
        <w:rPr>
          <w:rFonts w:ascii="Times New Roman" w:eastAsia="Arial" w:hAnsi="Times New Roman" w:cs="Times New Roman"/>
          <w:sz w:val="24"/>
          <w:szCs w:val="24"/>
        </w:rPr>
        <w:lastRenderedPageBreak/>
        <w:t>nepateikto pranešimo arba dėl to, kad nebuvo jokio pranešimo.</w:t>
      </w:r>
    </w:p>
    <w:p w14:paraId="4546A56B"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18.4.</w:t>
      </w:r>
      <w:r w:rsidRPr="004E1229">
        <w:rPr>
          <w:rFonts w:ascii="Times New Roman" w:eastAsia="Arial" w:hAnsi="Times New Roman" w:cs="Times New Roman"/>
          <w:sz w:val="24"/>
          <w:szCs w:val="24"/>
        </w:rPr>
        <w:tab/>
        <w:t>Jeigu nenugalimos jėgos (</w:t>
      </w:r>
      <w:r w:rsidRPr="004E1229">
        <w:rPr>
          <w:rFonts w:ascii="Times New Roman" w:eastAsia="Arial" w:hAnsi="Times New Roman" w:cs="Times New Roman"/>
          <w:iCs/>
          <w:sz w:val="24"/>
          <w:szCs w:val="24"/>
        </w:rPr>
        <w:t>force majeure</w:t>
      </w:r>
      <w:r w:rsidRPr="004E1229">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44DC8D"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66CDEF87"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19.</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Sutarties nuostatų negaliojimas</w:t>
      </w:r>
    </w:p>
    <w:p w14:paraId="731A861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19.1.</w:t>
      </w:r>
      <w:r w:rsidRPr="004E1229">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B96A5D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19.2.</w:t>
      </w:r>
      <w:r w:rsidRPr="004E1229">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647388"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1B1071D"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20.</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Sutarties pakeitimai</w:t>
      </w:r>
    </w:p>
    <w:p w14:paraId="1059B63C" w14:textId="77777777" w:rsidR="004E1229" w:rsidRPr="004E1229" w:rsidRDefault="004E1229" w:rsidP="004E1229">
      <w:pPr>
        <w:tabs>
          <w:tab w:val="left" w:pos="284"/>
          <w:tab w:val="left" w:pos="567"/>
        </w:tabs>
        <w:jc w:val="both"/>
        <w:rPr>
          <w:rFonts w:ascii="Times New Roman" w:hAnsi="Times New Roman" w:cs="Times New Roman"/>
          <w:sz w:val="24"/>
          <w:szCs w:val="24"/>
        </w:rPr>
      </w:pPr>
      <w:r w:rsidRPr="004E122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CB0DC02"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20.2. Sutarties pakeitimai įforminami Šalims sudarant Susitarimą.</w:t>
      </w:r>
    </w:p>
    <w:p w14:paraId="07F52C1F"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E1229">
        <w:rPr>
          <w:rFonts w:ascii="Times New Roman" w:hAnsi="Times New Roman" w:cs="Times New Roman"/>
          <w:sz w:val="24"/>
          <w:szCs w:val="24"/>
        </w:rPr>
        <w:t>įstatymų bei kitų teisės aktų</w:t>
      </w:r>
      <w:r w:rsidRPr="004E1229">
        <w:rPr>
          <w:rFonts w:ascii="Times New Roman" w:eastAsia="Arial" w:hAnsi="Times New Roman" w:cs="Times New Roman"/>
          <w:sz w:val="24"/>
          <w:szCs w:val="24"/>
        </w:rPr>
        <w:t xml:space="preserve"> nuostatomis.</w:t>
      </w:r>
    </w:p>
    <w:p w14:paraId="63AA4A3F"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6EF3A71"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A1B593"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0BFAEE8"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21.</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Sutarties sUSTABDYMAS</w:t>
      </w:r>
    </w:p>
    <w:p w14:paraId="35D09D14"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(jų dalies) teikimo sustabdymą iki atitinkamų aplinkybių pasibaigimo.</w:t>
      </w:r>
    </w:p>
    <w:p w14:paraId="1F26C915"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21.2.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(jų dalies) teikimas gali būti stabdomas esant bent vienai iš šių aplinkybių:</w:t>
      </w:r>
    </w:p>
    <w:p w14:paraId="2DFCE2A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90DB97"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5451A6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21.2.3. dėl nenumatytų prekių, paslaugų ir (ar) darbų, susijusių su perkamu objektu, kurių poreikis paaiškėjo tik vykdant Sutartį, įsigijimo;</w:t>
      </w:r>
    </w:p>
    <w:p w14:paraId="6712C67F"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21.2.4. ne dėl Pirkėjo kaltės vėluoja kitos Pirkėjo pirkimo sutarties, turinčios tiesioginės įtakos šiai Sutarčiai, vykdymas;</w:t>
      </w:r>
    </w:p>
    <w:p w14:paraId="5655D140"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549594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21.2.6. pasikeitus galiojančiam teisės aktui ar įsigaliojus naujam teisės aktui, kuris turi įtakos šios Sutarties vykdymui;</w:t>
      </w:r>
    </w:p>
    <w:p w14:paraId="59F3724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B74EEE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21.2.8. dėl teisminių (arbitražinių) ginčų su Pirkėju ar trečiaisiais asmenimis, kurių dalykas yra tiesiogiai susijęs su Sutarties vykdymu.</w:t>
      </w:r>
    </w:p>
    <w:p w14:paraId="7FFEFD12"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21.3. Jei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3F88D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21.4. Jei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723A5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21.5. Sutartinių įsipareigojimų vykdymas gali būti stabdomas tik Sutarties galiojimo laikotarpiu tokia tvarka:</w:t>
      </w:r>
    </w:p>
    <w:p w14:paraId="6D35BE8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DC0CFA"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1EAA013"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0BB6CC"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7064F0"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21.7. Sutartinių įsipareigojimų vykdymas sustabdomas ne ilgesniam kaip konkrečios, pagrįstos aplinkybės egzistavimo laikotarpiui.</w:t>
      </w:r>
    </w:p>
    <w:p w14:paraId="37DD00D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75EDA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2C012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2361AC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AF0331"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551A24AC"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22.</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Sutarties nutraukimas</w:t>
      </w:r>
    </w:p>
    <w:p w14:paraId="316E2996" w14:textId="77777777" w:rsidR="004E1229" w:rsidRPr="004E1229" w:rsidRDefault="004E1229" w:rsidP="004E1229">
      <w:pPr>
        <w:tabs>
          <w:tab w:val="left" w:pos="567"/>
          <w:tab w:val="left" w:pos="851"/>
          <w:tab w:val="left" w:pos="992"/>
          <w:tab w:val="left" w:pos="1134"/>
        </w:tabs>
        <w:jc w:val="both"/>
        <w:rPr>
          <w:rFonts w:ascii="Times New Roman" w:eastAsia="Cambria" w:hAnsi="Times New Roman" w:cs="Times New Roman"/>
          <w:b/>
          <w:bCs/>
          <w:sz w:val="24"/>
          <w:szCs w:val="24"/>
        </w:rPr>
      </w:pPr>
      <w:r w:rsidRPr="004E1229">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A3E31B0" w14:textId="77777777" w:rsidR="004E1229" w:rsidRPr="004E1229" w:rsidRDefault="004E1229" w:rsidP="004E1229">
      <w:pPr>
        <w:tabs>
          <w:tab w:val="left" w:pos="567"/>
          <w:tab w:val="left" w:pos="851"/>
          <w:tab w:val="left" w:pos="992"/>
          <w:tab w:val="left" w:pos="1134"/>
        </w:tabs>
        <w:jc w:val="both"/>
        <w:rPr>
          <w:rFonts w:ascii="Times New Roman" w:eastAsia="Cambria" w:hAnsi="Times New Roman" w:cs="Times New Roman"/>
          <w:b/>
          <w:bCs/>
          <w:sz w:val="24"/>
          <w:szCs w:val="24"/>
        </w:rPr>
      </w:pPr>
    </w:p>
    <w:p w14:paraId="6F0510BD"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22.1.</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Pretenzijos dėl Sutarties pažeidimų</w:t>
      </w:r>
    </w:p>
    <w:p w14:paraId="306020C4"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72D5CDA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3F6054"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1229">
        <w:rPr>
          <w:rFonts w:ascii="Times New Roman" w:hAnsi="Times New Roman" w:cs="Times New Roman"/>
          <w:bCs/>
          <w:sz w:val="24"/>
          <w:szCs w:val="24"/>
        </w:rPr>
        <w:t xml:space="preserve"> </w:t>
      </w:r>
      <w:r w:rsidRPr="004E1229">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D5F3648"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18B231BD"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22.2.</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Sutarties nutraukimas Pirkėjo iniciatyva</w:t>
      </w:r>
    </w:p>
    <w:p w14:paraId="1314DED1"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w:t>
      </w:r>
      <w:r w:rsidRPr="004E1229">
        <w:rPr>
          <w:rFonts w:ascii="Times New Roman" w:hAnsi="Times New Roman" w:cs="Times New Roman"/>
          <w:sz w:val="24"/>
          <w:szCs w:val="24"/>
        </w:rPr>
        <w:lastRenderedPageBreak/>
        <w:t>pažeidimą, kuris atitinka esminio Sutarties pažeidimo požymius, nurodytus Lietuvos Respublikos civiliniame kodekse, ir, gavęs Pirkėjo pretenziją, per pretenzijoje nurodytą terminą neištaiso pažeidimo.</w:t>
      </w:r>
    </w:p>
    <w:p w14:paraId="22B4C195"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0B7339D0"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4E1229">
        <w:rPr>
          <w:rFonts w:ascii="Times New Roman" w:hAnsi="Times New Roman" w:cs="Times New Roman"/>
          <w:bCs/>
          <w:sz w:val="24"/>
          <w:szCs w:val="24"/>
        </w:rPr>
        <w:t xml:space="preserve"> </w:t>
      </w:r>
      <w:r w:rsidRPr="004E1229">
        <w:rPr>
          <w:rFonts w:ascii="Times New Roman" w:hAnsi="Times New Roman" w:cs="Times New Roman"/>
          <w:sz w:val="24"/>
          <w:szCs w:val="24"/>
        </w:rPr>
        <w:t>įstatymuose ir kituose teisės aktuose nustatyta tvarka analogiška situacija</w:t>
      </w:r>
      <w:r w:rsidRPr="004E1229">
        <w:rPr>
          <w:rFonts w:ascii="Times New Roman" w:hAnsi="Times New Roman" w:cs="Times New Roman"/>
          <w:sz w:val="24"/>
          <w:szCs w:val="24"/>
          <w:shd w:val="clear" w:color="auto" w:fill="FFFFFF"/>
        </w:rPr>
        <w:t>;</w:t>
      </w:r>
    </w:p>
    <w:p w14:paraId="5E7D9B61" w14:textId="77777777" w:rsidR="004E1229" w:rsidRPr="004E1229" w:rsidRDefault="004E1229" w:rsidP="004E1229">
      <w:pPr>
        <w:tabs>
          <w:tab w:val="left" w:pos="567"/>
        </w:tabs>
        <w:jc w:val="both"/>
        <w:rPr>
          <w:rFonts w:ascii="Times New Roman" w:hAnsi="Times New Roman" w:cs="Times New Roman"/>
          <w:sz w:val="24"/>
          <w:szCs w:val="24"/>
        </w:rPr>
      </w:pPr>
      <w:r w:rsidRPr="004E1229">
        <w:rPr>
          <w:rFonts w:ascii="Times New Roman" w:hAnsi="Times New Roman" w:cs="Times New Roman"/>
          <w:sz w:val="24"/>
          <w:szCs w:val="24"/>
        </w:rPr>
        <w:t>22.2.2.2. Tiekėjo padėtis pasikeičia ir jis atitinka pirkimo dokumentuose nustatytą pašalinimo pagrindą;</w:t>
      </w:r>
    </w:p>
    <w:p w14:paraId="13BEC8A2"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923B40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22.2.2.4. Pirkėjas nusprendžia nebevykdyti veiklos, kurios vykdymui Sutartimi įsigyjamos Paslaugos ir Sutarties poreikis išnyksta;</w:t>
      </w:r>
    </w:p>
    <w:p w14:paraId="09BDA3A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22.2.2.5. Pirkėjo valdymo organas priima sprendimą, dėl kurio Sutarties poreikis išnyksta;</w:t>
      </w:r>
    </w:p>
    <w:p w14:paraId="4B3CA30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046F717"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D822C5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22.2.2.8. nebelieka perkamų </w:t>
      </w:r>
      <w:r w:rsidRPr="004E1229">
        <w:rPr>
          <w:rFonts w:ascii="Times New Roman" w:eastAsia="Arial" w:hAnsi="Times New Roman" w:cs="Times New Roman"/>
          <w:sz w:val="24"/>
          <w:szCs w:val="24"/>
        </w:rPr>
        <w:t>Paslaugų</w:t>
      </w:r>
      <w:r w:rsidRPr="004E1229">
        <w:rPr>
          <w:rFonts w:ascii="Times New Roman" w:hAnsi="Times New Roman" w:cs="Times New Roman"/>
          <w:sz w:val="24"/>
          <w:szCs w:val="24"/>
        </w:rPr>
        <w:t xml:space="preserve"> poreikio;</w:t>
      </w:r>
    </w:p>
    <w:p w14:paraId="35EC9AC4"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22.2.2.9. Pirkėjas iš pirkimų priežiūrą atliekančių institucijų gauna nurodymą ar rekomendaciją nutraukti Sutartį;</w:t>
      </w:r>
    </w:p>
    <w:p w14:paraId="50FA26D8"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7B11DE9" w14:textId="77777777" w:rsidR="004E1229" w:rsidRPr="004E1229" w:rsidRDefault="004E1229" w:rsidP="004E1229">
      <w:pPr>
        <w:tabs>
          <w:tab w:val="left" w:pos="567"/>
        </w:tabs>
        <w:jc w:val="both"/>
        <w:textAlignment w:val="baseline"/>
        <w:rPr>
          <w:rFonts w:ascii="Times New Roman" w:eastAsia="Arial" w:hAnsi="Times New Roman" w:cs="Times New Roman"/>
          <w:sz w:val="24"/>
          <w:szCs w:val="24"/>
        </w:rPr>
      </w:pPr>
      <w:r w:rsidRPr="004E1229">
        <w:rPr>
          <w:rFonts w:ascii="Times New Roman" w:hAnsi="Times New Roman" w:cs="Times New Roman"/>
          <w:sz w:val="24"/>
          <w:szCs w:val="24"/>
        </w:rPr>
        <w:t>22.2.2.11.</w:t>
      </w:r>
      <w:r w:rsidRPr="004E1229">
        <w:rPr>
          <w:rFonts w:ascii="Times New Roman" w:eastAsia="Arial" w:hAnsi="Times New Roman" w:cs="Times New Roman"/>
          <w:sz w:val="24"/>
          <w:szCs w:val="24"/>
        </w:rPr>
        <w:t xml:space="preserve"> Tiekėjas atsisako pašalinti arba nepašalina Paslaugų trūkumų per Pirkėjo nustatytus protingus terminus;</w:t>
      </w:r>
    </w:p>
    <w:p w14:paraId="50D54DA2"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2101F76" w14:textId="77777777" w:rsidR="004E1229" w:rsidRPr="004E1229" w:rsidRDefault="004E1229" w:rsidP="004E1229">
      <w:pPr>
        <w:tabs>
          <w:tab w:val="left" w:pos="567"/>
        </w:tabs>
        <w:jc w:val="both"/>
        <w:textAlignment w:val="baseline"/>
        <w:rPr>
          <w:rFonts w:ascii="Times New Roman" w:hAnsi="Times New Roman" w:cs="Times New Roman"/>
          <w:iCs/>
          <w:sz w:val="24"/>
          <w:szCs w:val="24"/>
        </w:rPr>
      </w:pPr>
      <w:r w:rsidRPr="004E1229">
        <w:rPr>
          <w:rFonts w:ascii="Times New Roman" w:hAnsi="Times New Roman" w:cs="Times New Roman"/>
          <w:sz w:val="24"/>
          <w:szCs w:val="24"/>
        </w:rPr>
        <w:t xml:space="preserve">22.2.2.13. </w:t>
      </w:r>
      <w:r w:rsidRPr="004E1229">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93C303" w14:textId="77777777" w:rsidR="004E1229" w:rsidRPr="004E1229" w:rsidRDefault="004E1229" w:rsidP="004E1229">
      <w:pPr>
        <w:tabs>
          <w:tab w:val="left" w:pos="567"/>
        </w:tabs>
        <w:jc w:val="both"/>
        <w:textAlignment w:val="baseline"/>
        <w:rPr>
          <w:rFonts w:ascii="Times New Roman" w:hAnsi="Times New Roman" w:cs="Times New Roman"/>
          <w:iCs/>
          <w:sz w:val="24"/>
          <w:szCs w:val="24"/>
        </w:rPr>
      </w:pPr>
      <w:r w:rsidRPr="004E1229">
        <w:rPr>
          <w:rFonts w:ascii="Times New Roman" w:hAnsi="Times New Roman" w:cs="Times New Roman"/>
          <w:iCs/>
          <w:sz w:val="24"/>
          <w:szCs w:val="24"/>
        </w:rPr>
        <w:t>22.2.2.14. paaiškėja VPĮ 37 straipsnio 8 dalyje ir (ar) 47 straipsnio 8 dalyje nurodytos aplinkybės.</w:t>
      </w:r>
    </w:p>
    <w:p w14:paraId="42AD3F6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6723A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4E1229">
        <w:rPr>
          <w:rFonts w:ascii="Times New Roman" w:hAnsi="Times New Roman" w:cs="Times New Roman"/>
          <w:sz w:val="24"/>
          <w:szCs w:val="24"/>
        </w:rPr>
        <w:lastRenderedPageBreak/>
        <w:t>nustatymo. Draudžiama prisiimti naujas prievoles pagal Sutartį, kurių vykdymas prieštarautų Lietuvos Respublikoje įgyvendinamoms tarptautinėms sankcijoms.</w:t>
      </w:r>
    </w:p>
    <w:p w14:paraId="0ED0469E"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31D9A9"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E78266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22.2.7. Sutartis laikoma nutraukta kitą dieną po to, kai pasibaigia įspėjimo apie Sutarties nutraukimą terminas.</w:t>
      </w:r>
    </w:p>
    <w:p w14:paraId="6266EB01"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526340"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70B65894" w14:textId="77777777" w:rsidR="004E1229" w:rsidRPr="004E1229" w:rsidRDefault="004E1229" w:rsidP="004E1229">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4E1229">
        <w:rPr>
          <w:rFonts w:ascii="Times New Roman" w:eastAsia="Arial" w:hAnsi="Times New Roman" w:cs="Times New Roman"/>
          <w:b/>
          <w:bCs/>
          <w:sz w:val="24"/>
          <w:szCs w:val="24"/>
        </w:rPr>
        <w:t>22.3.</w:t>
      </w:r>
      <w:r w:rsidRPr="004E1229">
        <w:rPr>
          <w:rFonts w:ascii="Times New Roman" w:eastAsia="Arial" w:hAnsi="Times New Roman" w:cs="Times New Roman"/>
          <w:b/>
          <w:bCs/>
          <w:sz w:val="24"/>
          <w:szCs w:val="24"/>
        </w:rPr>
        <w:tab/>
        <w:t>Sutarties nutraukimas Tiekėjo iniciatyva</w:t>
      </w:r>
    </w:p>
    <w:p w14:paraId="711EA2A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5241F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1B8CF22"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EF2C9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78F2DA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AD7E08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22.3.4. Tiekėjas turi teisę vienašališkai nutraukti Sutartį ir kitais įstatymuose bei kituose teisės aktuose įtvirtintais atvejais.</w:t>
      </w:r>
    </w:p>
    <w:p w14:paraId="06CD41A3"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5BAC3C"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22.3.6. Sutartis laikoma nutraukta kitą dieną po to, kai pasibaigia įspėjimo apie Sutarties nutraukimą terminas.</w:t>
      </w:r>
    </w:p>
    <w:p w14:paraId="56EB3F1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E0C953"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5F9838D0"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4E1229">
        <w:rPr>
          <w:rFonts w:ascii="Times New Roman" w:eastAsia="Arial" w:hAnsi="Times New Roman" w:cs="Times New Roman"/>
          <w:b/>
          <w:bCs/>
          <w:sz w:val="24"/>
          <w:szCs w:val="24"/>
        </w:rPr>
        <w:t>22.4.</w:t>
      </w:r>
      <w:r w:rsidRPr="004E1229">
        <w:rPr>
          <w:rFonts w:ascii="Times New Roman" w:eastAsia="Arial" w:hAnsi="Times New Roman" w:cs="Times New Roman"/>
          <w:b/>
          <w:bCs/>
          <w:sz w:val="24"/>
          <w:szCs w:val="24"/>
        </w:rPr>
        <w:tab/>
      </w:r>
      <w:r w:rsidRPr="004E1229">
        <w:rPr>
          <w:rFonts w:ascii="Times New Roman" w:eastAsia="Arial" w:hAnsi="Times New Roman" w:cs="Times New Roman"/>
          <w:b/>
          <w:sz w:val="24"/>
          <w:szCs w:val="24"/>
        </w:rPr>
        <w:t>Šalių teisės ir pareigos Sutarties nutraukimo atveju</w:t>
      </w:r>
    </w:p>
    <w:p w14:paraId="6DC85E39" w14:textId="77777777" w:rsidR="004E1229" w:rsidRPr="004E1229" w:rsidRDefault="004E1229" w:rsidP="004E122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AD3A8A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4FA7A9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22.4.2. Nutraukus Sutartį, Šalys privalo:</w:t>
      </w:r>
    </w:p>
    <w:p w14:paraId="783ED8B6"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22.4.2.1. įsitikinti, jog iki Sutarties nutraukimo dienos suteiktos </w:t>
      </w:r>
      <w:r w:rsidRPr="004E1229">
        <w:rPr>
          <w:rFonts w:ascii="Times New Roman" w:eastAsia="Arial" w:hAnsi="Times New Roman" w:cs="Times New Roman"/>
          <w:sz w:val="24"/>
          <w:szCs w:val="24"/>
        </w:rPr>
        <w:t>Paslaugos</w:t>
      </w:r>
      <w:r w:rsidRPr="004E1229">
        <w:rPr>
          <w:rFonts w:ascii="Times New Roman" w:hAnsi="Times New Roman" w:cs="Times New Roman"/>
          <w:sz w:val="24"/>
          <w:szCs w:val="24"/>
        </w:rPr>
        <w:t xml:space="preserve"> ir kiti atlikti veiksmai atitinka Sutarties reikalavimus ir Šalys dėl to viena kitai nebereikš pretenzijų;</w:t>
      </w:r>
    </w:p>
    <w:p w14:paraId="1E0CABBD"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 xml:space="preserve">22.4.2.2. atsiskaityti už iki Sutarties nutraukimo suteiktas </w:t>
      </w:r>
      <w:r w:rsidRPr="004E1229">
        <w:rPr>
          <w:rFonts w:ascii="Times New Roman" w:eastAsia="Arial" w:hAnsi="Times New Roman" w:cs="Times New Roman"/>
          <w:sz w:val="24"/>
          <w:szCs w:val="24"/>
        </w:rPr>
        <w:t>Paslaugas</w:t>
      </w:r>
      <w:r w:rsidRPr="004E1229">
        <w:rPr>
          <w:rFonts w:ascii="Times New Roman" w:hAnsi="Times New Roman" w:cs="Times New Roman"/>
          <w:sz w:val="24"/>
          <w:szCs w:val="24"/>
        </w:rPr>
        <w:t>, atitinkančias Sutarties reikalavimus;</w:t>
      </w:r>
    </w:p>
    <w:p w14:paraId="6725419B" w14:textId="77777777" w:rsidR="004E1229" w:rsidRPr="004E1229" w:rsidRDefault="004E1229" w:rsidP="004E1229">
      <w:pPr>
        <w:tabs>
          <w:tab w:val="left" w:pos="567"/>
        </w:tabs>
        <w:jc w:val="both"/>
        <w:textAlignment w:val="baseline"/>
        <w:rPr>
          <w:rFonts w:ascii="Times New Roman" w:hAnsi="Times New Roman" w:cs="Times New Roman"/>
          <w:sz w:val="24"/>
          <w:szCs w:val="24"/>
        </w:rPr>
      </w:pPr>
      <w:r w:rsidRPr="004E1229">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B52D03F" w14:textId="77777777" w:rsidR="004E1229" w:rsidRPr="004E1229" w:rsidRDefault="004E1229" w:rsidP="004E1229">
      <w:pPr>
        <w:tabs>
          <w:tab w:val="left" w:pos="567"/>
        </w:tabs>
        <w:jc w:val="both"/>
        <w:textAlignment w:val="baseline"/>
        <w:rPr>
          <w:rFonts w:ascii="Times New Roman" w:hAnsi="Times New Roman" w:cs="Times New Roman"/>
          <w:b/>
          <w:bCs/>
          <w:sz w:val="24"/>
          <w:szCs w:val="24"/>
        </w:rPr>
      </w:pPr>
    </w:p>
    <w:p w14:paraId="530BBACE"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4E1229">
        <w:rPr>
          <w:rFonts w:ascii="Times New Roman" w:eastAsia="Arial" w:hAnsi="Times New Roman" w:cs="Times New Roman"/>
          <w:b/>
          <w:bCs/>
          <w:caps/>
          <w:sz w:val="24"/>
          <w:szCs w:val="24"/>
        </w:rPr>
        <w:t>23.</w:t>
      </w:r>
      <w:r w:rsidRPr="004E1229">
        <w:rPr>
          <w:rFonts w:ascii="Times New Roman" w:hAnsi="Times New Roman" w:cs="Times New Roman"/>
          <w:sz w:val="24"/>
          <w:szCs w:val="24"/>
        </w:rPr>
        <w:tab/>
      </w:r>
      <w:r w:rsidRPr="004E1229">
        <w:rPr>
          <w:rFonts w:ascii="Times New Roman" w:eastAsia="Arial" w:hAnsi="Times New Roman" w:cs="Times New Roman"/>
          <w:b/>
          <w:bCs/>
          <w:caps/>
          <w:sz w:val="24"/>
          <w:szCs w:val="24"/>
        </w:rPr>
        <w:t>PREKIŲ MODELIO AR GAMINTOJO KEITIMAS</w:t>
      </w:r>
    </w:p>
    <w:p w14:paraId="1C38657E" w14:textId="77777777" w:rsidR="004E1229" w:rsidRPr="004E1229" w:rsidRDefault="004E1229" w:rsidP="004E1229">
      <w:pPr>
        <w:jc w:val="both"/>
        <w:rPr>
          <w:rFonts w:ascii="Times New Roman" w:hAnsi="Times New Roman" w:cs="Times New Roman"/>
          <w:sz w:val="24"/>
          <w:szCs w:val="24"/>
        </w:rPr>
      </w:pPr>
      <w:r w:rsidRPr="004E1229">
        <w:rPr>
          <w:rFonts w:ascii="Times New Roman" w:eastAsia="Arial" w:hAnsi="Times New Roman" w:cs="Times New Roman"/>
          <w:caps/>
          <w:sz w:val="24"/>
          <w:szCs w:val="24"/>
        </w:rPr>
        <w:t xml:space="preserve">23.1. </w:t>
      </w:r>
      <w:r w:rsidRPr="004E1229">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A9A5ADB"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1229">
        <w:rPr>
          <w:rFonts w:ascii="Times New Roman" w:hAnsi="Times New Roman" w:cs="Times New Roman"/>
          <w:sz w:val="24"/>
          <w:szCs w:val="24"/>
          <w:vertAlign w:val="superscript"/>
        </w:rPr>
        <w:t xml:space="preserve">1 </w:t>
      </w:r>
      <w:r w:rsidRPr="004E1229">
        <w:rPr>
          <w:rFonts w:ascii="Times New Roman" w:hAnsi="Times New Roman" w:cs="Times New Roman"/>
          <w:sz w:val="24"/>
          <w:szCs w:val="24"/>
        </w:rPr>
        <w:t>dalies nuostatų;</w:t>
      </w:r>
    </w:p>
    <w:p w14:paraId="4E9C535B"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36B50E"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1229">
        <w:rPr>
          <w:rFonts w:ascii="Times New Roman" w:hAnsi="Times New Roman" w:cs="Times New Roman"/>
          <w:sz w:val="24"/>
          <w:szCs w:val="24"/>
          <w:shd w:val="clear" w:color="auto" w:fill="FFFFFF"/>
        </w:rPr>
        <w:t>ir lygiavertiškumo ar geresnės kokybės nei Sutartyje nurodytos prekės</w:t>
      </w:r>
      <w:r w:rsidRPr="004E1229">
        <w:rPr>
          <w:rFonts w:ascii="Times New Roman" w:hAnsi="Times New Roman" w:cs="Times New Roman"/>
          <w:sz w:val="24"/>
          <w:szCs w:val="24"/>
        </w:rPr>
        <w:t>;</w:t>
      </w:r>
    </w:p>
    <w:p w14:paraId="73CCC29C"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23.1.4. Šalys sudarė rašytinį Susitarimą prie Sutarties dėl prekių keitimo.</w:t>
      </w:r>
    </w:p>
    <w:p w14:paraId="1152C36D" w14:textId="77777777" w:rsidR="004E1229" w:rsidRPr="004E1229" w:rsidRDefault="004E1229" w:rsidP="004E1229">
      <w:pPr>
        <w:jc w:val="both"/>
        <w:rPr>
          <w:rFonts w:ascii="Times New Roman" w:hAnsi="Times New Roman" w:cs="Times New Roman"/>
          <w:sz w:val="24"/>
          <w:szCs w:val="24"/>
        </w:rPr>
      </w:pPr>
      <w:r w:rsidRPr="004E1229">
        <w:rPr>
          <w:rFonts w:ascii="Times New Roman" w:hAnsi="Times New Roman" w:cs="Times New Roman"/>
          <w:sz w:val="24"/>
          <w:szCs w:val="24"/>
        </w:rPr>
        <w:t>23.2. Šiame Bendrųjų sąlygų skyriuje nurodytu atveju prekės turi būti pristatytos už ne didesnę nei pasiūlyme nurodytą kainą.</w:t>
      </w:r>
    </w:p>
    <w:p w14:paraId="2F1FDDAD"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4880EB6"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24.</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Bendravimo tvarka ir kalba</w:t>
      </w:r>
    </w:p>
    <w:p w14:paraId="52FA6D8F" w14:textId="77777777" w:rsidR="004E1229" w:rsidRPr="004E1229" w:rsidRDefault="004E1229" w:rsidP="004E1229">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4E1229">
        <w:rPr>
          <w:rFonts w:ascii="Times New Roman" w:eastAsia="Arial" w:hAnsi="Times New Roman" w:cs="Times New Roman"/>
          <w:sz w:val="24"/>
          <w:szCs w:val="24"/>
        </w:rPr>
        <w:t>24.1.</w:t>
      </w:r>
      <w:r w:rsidRPr="004E1229">
        <w:rPr>
          <w:rFonts w:ascii="Times New Roman" w:eastAsia="Arial" w:hAnsi="Times New Roman" w:cs="Times New Roman"/>
          <w:sz w:val="24"/>
          <w:szCs w:val="24"/>
        </w:rPr>
        <w:tab/>
      </w:r>
      <w:r w:rsidRPr="004E1229">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1229">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C49D745" w14:textId="77777777" w:rsidR="004E1229" w:rsidRPr="004E1229" w:rsidRDefault="004E1229" w:rsidP="004E1229">
      <w:pPr>
        <w:widowControl w:val="0"/>
        <w:tabs>
          <w:tab w:val="left" w:pos="567"/>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4677A" w14:textId="77777777" w:rsidR="004E1229" w:rsidRPr="004E1229" w:rsidRDefault="004E1229" w:rsidP="004E1229">
      <w:pPr>
        <w:widowControl w:val="0"/>
        <w:tabs>
          <w:tab w:val="left" w:pos="0"/>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A92A56F" w14:textId="77777777" w:rsidR="004E1229" w:rsidRPr="004E1229" w:rsidRDefault="004E1229" w:rsidP="004E1229">
      <w:pPr>
        <w:widowControl w:val="0"/>
        <w:tabs>
          <w:tab w:val="left" w:pos="0"/>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24.4. Jeigu pranešimas siunčiamas el. paštu, laikoma, kad Šalis jį gavo kitą darbo dieną.</w:t>
      </w:r>
    </w:p>
    <w:p w14:paraId="46E185AA" w14:textId="77777777" w:rsidR="004E1229" w:rsidRPr="004E1229" w:rsidRDefault="004E1229" w:rsidP="004E1229">
      <w:pPr>
        <w:widowControl w:val="0"/>
        <w:tabs>
          <w:tab w:val="left" w:pos="0"/>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24.5. Jeigu pranešimas siunčiamas keliais skirtingais būdais, laikoma, kad gavėjas jį gavo tada, kai jis gavo pirmesnįjį pranešimą.</w:t>
      </w:r>
    </w:p>
    <w:p w14:paraId="54D1ABA4" w14:textId="77777777" w:rsidR="004E1229" w:rsidRPr="004E1229" w:rsidRDefault="004E1229" w:rsidP="004E1229">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0AB2871A" w14:textId="77777777" w:rsidR="004E1229" w:rsidRPr="004E1229" w:rsidRDefault="004E1229" w:rsidP="004E122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4E1229">
        <w:rPr>
          <w:rFonts w:ascii="Times New Roman" w:eastAsia="Arial" w:hAnsi="Times New Roman" w:cs="Times New Roman"/>
          <w:b/>
          <w:bCs/>
          <w:caps/>
          <w:sz w:val="24"/>
          <w:szCs w:val="24"/>
        </w:rPr>
        <w:t>25.</w:t>
      </w:r>
      <w:r w:rsidRPr="004E1229">
        <w:rPr>
          <w:rFonts w:ascii="Times New Roman" w:eastAsia="Arial" w:hAnsi="Times New Roman" w:cs="Times New Roman"/>
          <w:b/>
          <w:bCs/>
          <w:caps/>
          <w:sz w:val="24"/>
          <w:szCs w:val="24"/>
        </w:rPr>
        <w:tab/>
      </w:r>
      <w:r w:rsidRPr="004E1229">
        <w:rPr>
          <w:rFonts w:ascii="Times New Roman" w:eastAsia="Arial" w:hAnsi="Times New Roman" w:cs="Times New Roman"/>
          <w:b/>
          <w:caps/>
          <w:sz w:val="24"/>
          <w:szCs w:val="24"/>
        </w:rPr>
        <w:t>Pretenzijos ir ginčų sprendimas</w:t>
      </w:r>
    </w:p>
    <w:p w14:paraId="52FD6DA6" w14:textId="77777777" w:rsidR="004E1229" w:rsidRPr="004E1229" w:rsidRDefault="004E1229" w:rsidP="004E1229">
      <w:pPr>
        <w:widowControl w:val="0"/>
        <w:tabs>
          <w:tab w:val="left" w:pos="0"/>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F645371" w14:textId="77777777" w:rsidR="004E1229" w:rsidRPr="004E1229" w:rsidRDefault="004E1229" w:rsidP="004E1229">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4E1229">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1229">
        <w:rPr>
          <w:rFonts w:ascii="Times New Roman" w:hAnsi="Times New Roman" w:cs="Times New Roman"/>
          <w:sz w:val="24"/>
          <w:szCs w:val="24"/>
        </w:rPr>
        <w:t xml:space="preserve"> </w:t>
      </w:r>
      <w:r w:rsidRPr="004E1229">
        <w:rPr>
          <w:rFonts w:ascii="Times New Roman" w:eastAsia="Cambria" w:hAnsi="Times New Roman" w:cs="Times New Roman"/>
          <w:sz w:val="24"/>
          <w:szCs w:val="24"/>
        </w:rPr>
        <w:t>Lietuvos Respublikos įstatymuose nustatyta tvarka.</w:t>
      </w:r>
    </w:p>
    <w:p w14:paraId="26E20399" w14:textId="77777777" w:rsidR="004E1229" w:rsidRPr="004E1229" w:rsidRDefault="004E1229" w:rsidP="004E1229">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4E1229">
        <w:rPr>
          <w:rFonts w:ascii="Times New Roman" w:eastAsia="Arial" w:hAnsi="Times New Roman" w:cs="Times New Roman"/>
          <w:sz w:val="24"/>
          <w:szCs w:val="24"/>
        </w:rPr>
        <w:t>25.3. Kilę ginčai nesudaro pagrindo Šalims atsisakyti vykdyti savo prievoles pagal Sutartį.</w:t>
      </w:r>
    </w:p>
    <w:p w14:paraId="47B0CD7D" w14:textId="77777777" w:rsidR="004E1229" w:rsidRPr="004E1229" w:rsidRDefault="004E1229" w:rsidP="004E1229">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64C80422" w14:textId="77777777" w:rsidR="004E1229" w:rsidRPr="004E1229" w:rsidRDefault="004E1229" w:rsidP="004E1229">
      <w:pPr>
        <w:jc w:val="center"/>
        <w:rPr>
          <w:rFonts w:ascii="Times New Roman" w:hAnsi="Times New Roman" w:cs="Times New Roman"/>
          <w:sz w:val="24"/>
          <w:szCs w:val="24"/>
        </w:rPr>
      </w:pPr>
      <w:r w:rsidRPr="004E1229">
        <w:rPr>
          <w:rFonts w:ascii="Times New Roman" w:hAnsi="Times New Roman" w:cs="Times New Roman"/>
          <w:sz w:val="24"/>
          <w:szCs w:val="24"/>
        </w:rPr>
        <w:t>__________</w:t>
      </w:r>
    </w:p>
    <w:p w14:paraId="68537061" w14:textId="77777777" w:rsidR="004E1229" w:rsidRPr="004E1229" w:rsidRDefault="004E1229" w:rsidP="004E1229">
      <w:pPr>
        <w:ind w:left="4253" w:firstLine="1276"/>
        <w:rPr>
          <w:rFonts w:ascii="Times New Roman" w:hAnsi="Times New Roman" w:cs="Times New Roman"/>
          <w:sz w:val="24"/>
          <w:szCs w:val="24"/>
        </w:rPr>
      </w:pPr>
    </w:p>
    <w:p w14:paraId="640B25E2" w14:textId="77777777" w:rsidR="004E1229" w:rsidRPr="004E1229" w:rsidRDefault="004E1229" w:rsidP="004E1229">
      <w:pPr>
        <w:rPr>
          <w:rFonts w:ascii="Times New Roman" w:hAnsi="Times New Roman" w:cs="Times New Roman"/>
          <w:sz w:val="24"/>
          <w:szCs w:val="24"/>
        </w:rPr>
      </w:pPr>
      <w:r w:rsidRPr="004E1229">
        <w:rPr>
          <w:rFonts w:ascii="Times New Roman" w:hAnsi="Times New Roman" w:cs="Times New Roman"/>
          <w:sz w:val="24"/>
          <w:szCs w:val="24"/>
        </w:rPr>
        <w:br w:type="page"/>
      </w:r>
    </w:p>
    <w:p w14:paraId="1AB9377B" w14:textId="77777777" w:rsidR="004E1229" w:rsidRPr="004E1229" w:rsidRDefault="004E1229" w:rsidP="004E1229">
      <w:pPr>
        <w:rPr>
          <w:rFonts w:ascii="Times New Roman" w:hAnsi="Times New Roman" w:cs="Times New Roman"/>
          <w:sz w:val="24"/>
          <w:szCs w:val="24"/>
        </w:rPr>
      </w:pPr>
      <w:r w:rsidRPr="004E1229">
        <w:rPr>
          <w:rFonts w:ascii="Times New Roman" w:hAnsi="Times New Roman" w:cs="Times New Roman"/>
          <w:sz w:val="24"/>
          <w:szCs w:val="24"/>
        </w:rPr>
        <w:lastRenderedPageBreak/>
        <w:tab/>
      </w:r>
      <w:r w:rsidRPr="004E1229">
        <w:rPr>
          <w:rFonts w:ascii="Times New Roman" w:hAnsi="Times New Roman" w:cs="Times New Roman"/>
          <w:sz w:val="24"/>
          <w:szCs w:val="24"/>
        </w:rPr>
        <w:tab/>
      </w:r>
      <w:r w:rsidRPr="004E1229">
        <w:rPr>
          <w:rFonts w:ascii="Times New Roman" w:hAnsi="Times New Roman" w:cs="Times New Roman"/>
          <w:sz w:val="24"/>
          <w:szCs w:val="24"/>
        </w:rPr>
        <w:tab/>
      </w:r>
      <w:r w:rsidRPr="004E1229">
        <w:rPr>
          <w:rFonts w:ascii="Times New Roman" w:hAnsi="Times New Roman" w:cs="Times New Roman"/>
          <w:sz w:val="24"/>
          <w:szCs w:val="24"/>
        </w:rPr>
        <w:tab/>
      </w:r>
      <w:r w:rsidRPr="004E1229">
        <w:rPr>
          <w:rFonts w:ascii="Times New Roman" w:hAnsi="Times New Roman" w:cs="Times New Roman"/>
          <w:sz w:val="24"/>
          <w:szCs w:val="24"/>
        </w:rPr>
        <w:tab/>
        <w:t>2025 m.                         d.</w:t>
      </w:r>
    </w:p>
    <w:p w14:paraId="4E921E22" w14:textId="77777777" w:rsidR="004E1229" w:rsidRPr="004E1229" w:rsidRDefault="004E1229" w:rsidP="004E1229">
      <w:pPr>
        <w:ind w:left="5184" w:firstLine="1296"/>
        <w:rPr>
          <w:rFonts w:ascii="Times New Roman" w:hAnsi="Times New Roman" w:cs="Times New Roman"/>
          <w:sz w:val="24"/>
          <w:szCs w:val="24"/>
        </w:rPr>
      </w:pPr>
      <w:r w:rsidRPr="004E1229">
        <w:rPr>
          <w:rFonts w:ascii="Times New Roman" w:hAnsi="Times New Roman" w:cs="Times New Roman"/>
          <w:sz w:val="24"/>
          <w:szCs w:val="24"/>
        </w:rPr>
        <w:t>sutarties Nr. 11BE-</w:t>
      </w:r>
    </w:p>
    <w:p w14:paraId="569ADDE2" w14:textId="77777777" w:rsidR="004E1229" w:rsidRPr="004E1229" w:rsidRDefault="004E1229" w:rsidP="004E1229">
      <w:pPr>
        <w:ind w:left="5184" w:firstLine="1296"/>
        <w:rPr>
          <w:rFonts w:ascii="Times New Roman" w:hAnsi="Times New Roman" w:cs="Times New Roman"/>
          <w:sz w:val="24"/>
          <w:szCs w:val="24"/>
        </w:rPr>
      </w:pPr>
      <w:r w:rsidRPr="004E1229">
        <w:rPr>
          <w:rFonts w:ascii="Times New Roman" w:hAnsi="Times New Roman" w:cs="Times New Roman"/>
          <w:sz w:val="24"/>
          <w:szCs w:val="24"/>
        </w:rPr>
        <w:t>4 priedas</w:t>
      </w:r>
    </w:p>
    <w:p w14:paraId="0E3F17A6" w14:textId="77777777" w:rsidR="004E1229" w:rsidRPr="004E1229" w:rsidRDefault="004E1229" w:rsidP="004E1229">
      <w:pPr>
        <w:rPr>
          <w:rFonts w:ascii="Times New Roman" w:hAnsi="Times New Roman" w:cs="Times New Roman"/>
          <w:sz w:val="24"/>
          <w:szCs w:val="24"/>
        </w:rPr>
      </w:pPr>
    </w:p>
    <w:p w14:paraId="257AE80A" w14:textId="77777777" w:rsidR="004E1229" w:rsidRPr="004E1229" w:rsidRDefault="004E1229" w:rsidP="004E1229">
      <w:pPr>
        <w:autoSpaceDE w:val="0"/>
        <w:autoSpaceDN w:val="0"/>
        <w:adjustRightInd w:val="0"/>
        <w:jc w:val="center"/>
        <w:rPr>
          <w:rFonts w:ascii="Times New Roman" w:hAnsi="Times New Roman" w:cs="Times New Roman"/>
          <w:b/>
          <w:color w:val="000000" w:themeColor="text1"/>
          <w:w w:val="0"/>
          <w:sz w:val="24"/>
          <w:szCs w:val="24"/>
          <w:lang w:eastAsia="lt-LT"/>
        </w:rPr>
      </w:pPr>
      <w:r w:rsidRPr="004E1229">
        <w:rPr>
          <w:rFonts w:ascii="Times New Roman" w:hAnsi="Times New Roman" w:cs="Times New Roman"/>
          <w:b/>
          <w:color w:val="000000" w:themeColor="text1"/>
          <w:w w:val="0"/>
          <w:sz w:val="24"/>
          <w:szCs w:val="24"/>
          <w:lang w:eastAsia="lt-LT"/>
        </w:rPr>
        <w:t>PASLAUGŲ PERDAVIMO–PRIĖMIMO AKTŲ FORMOS</w:t>
      </w:r>
    </w:p>
    <w:p w14:paraId="77248BF7" w14:textId="77777777" w:rsidR="004E1229" w:rsidRPr="004E1229" w:rsidRDefault="004E1229" w:rsidP="004E1229">
      <w:pPr>
        <w:autoSpaceDE w:val="0"/>
        <w:autoSpaceDN w:val="0"/>
        <w:adjustRightInd w:val="0"/>
        <w:jc w:val="center"/>
        <w:rPr>
          <w:rFonts w:ascii="Times New Roman" w:hAnsi="Times New Roman" w:cs="Times New Roman"/>
          <w:b/>
          <w:color w:val="000000" w:themeColor="text1"/>
          <w:w w:val="0"/>
          <w:sz w:val="24"/>
          <w:szCs w:val="24"/>
          <w:lang w:eastAsia="lt-LT"/>
        </w:rPr>
      </w:pPr>
      <w:r w:rsidRPr="004E1229">
        <w:rPr>
          <w:rFonts w:ascii="Times New Roman" w:hAnsi="Times New Roman" w:cs="Times New Roman"/>
          <w:b/>
          <w:color w:val="000000" w:themeColor="text1"/>
          <w:w w:val="0"/>
          <w:sz w:val="24"/>
          <w:szCs w:val="24"/>
          <w:lang w:eastAsia="lt-LT"/>
        </w:rPr>
        <w:t xml:space="preserve">PAGAL 202   M. _______D. </w:t>
      </w:r>
      <w:r w:rsidRPr="004E1229">
        <w:rPr>
          <w:rFonts w:ascii="Times New Roman" w:hAnsi="Times New Roman" w:cs="Times New Roman"/>
          <w:b/>
          <w:bCs/>
          <w:sz w:val="24"/>
          <w:szCs w:val="24"/>
        </w:rPr>
        <w:t>MĖGINIŲ ADMINISTRAVIMO SISTEMOS ATNAUJINIMO</w:t>
      </w:r>
      <w:r w:rsidRPr="004E1229">
        <w:rPr>
          <w:rFonts w:ascii="Times New Roman" w:hAnsi="Times New Roman" w:cs="Times New Roman"/>
          <w:b/>
          <w:color w:val="000000" w:themeColor="text1"/>
          <w:w w:val="0"/>
          <w:sz w:val="24"/>
          <w:szCs w:val="24"/>
          <w:lang w:eastAsia="lt-LT"/>
        </w:rPr>
        <w:t xml:space="preserve"> </w:t>
      </w:r>
      <w:r w:rsidRPr="004E1229">
        <w:rPr>
          <w:rFonts w:ascii="Times New Roman" w:hAnsi="Times New Roman" w:cs="Times New Roman"/>
          <w:b/>
          <w:bCs/>
          <w:color w:val="000000" w:themeColor="text1"/>
          <w:sz w:val="24"/>
          <w:szCs w:val="24"/>
        </w:rPr>
        <w:t>PASLAUGŲ</w:t>
      </w:r>
      <w:r w:rsidRPr="004E1229">
        <w:rPr>
          <w:rFonts w:ascii="Times New Roman" w:hAnsi="Times New Roman" w:cs="Times New Roman"/>
          <w:color w:val="000000" w:themeColor="text1"/>
          <w:sz w:val="24"/>
          <w:szCs w:val="24"/>
        </w:rPr>
        <w:t xml:space="preserve"> </w:t>
      </w:r>
      <w:r w:rsidRPr="004E1229">
        <w:rPr>
          <w:rFonts w:ascii="Times New Roman" w:hAnsi="Times New Roman" w:cs="Times New Roman"/>
          <w:b/>
          <w:color w:val="000000" w:themeColor="text1"/>
          <w:w w:val="0"/>
          <w:sz w:val="24"/>
          <w:szCs w:val="24"/>
          <w:lang w:eastAsia="lt-LT"/>
        </w:rPr>
        <w:t xml:space="preserve">VIEŠOJO PIRKIMO-PARDAVIMO SUTARTĮ NR. _______ SUTEIKTŲ </w:t>
      </w:r>
      <w:r w:rsidRPr="004E1229">
        <w:rPr>
          <w:rFonts w:ascii="Times New Roman" w:hAnsi="Times New Roman" w:cs="Times New Roman"/>
          <w:b/>
          <w:bCs/>
          <w:color w:val="000000" w:themeColor="text1"/>
          <w:sz w:val="24"/>
          <w:szCs w:val="24"/>
        </w:rPr>
        <w:t>ELEKTRONINIŲ PRANEŠIMŲ SAUGYKLOS KŪRIMO PASLAUGŲ</w:t>
      </w:r>
      <w:r w:rsidRPr="004E1229">
        <w:rPr>
          <w:rFonts w:ascii="Times New Roman" w:hAnsi="Times New Roman" w:cs="Times New Roman"/>
          <w:b/>
          <w:color w:val="000000" w:themeColor="text1"/>
          <w:w w:val="0"/>
          <w:sz w:val="24"/>
          <w:szCs w:val="24"/>
          <w:lang w:eastAsia="lt-LT"/>
        </w:rPr>
        <w:t xml:space="preserve"> PERDAVIMO–PRIĖMIMO AKTAS</w:t>
      </w:r>
    </w:p>
    <w:p w14:paraId="501A75BF" w14:textId="77777777" w:rsidR="004E1229" w:rsidRPr="004E1229" w:rsidRDefault="004E1229" w:rsidP="004E1229">
      <w:pPr>
        <w:jc w:val="cente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202__ m. _______________ d. Nr.</w:t>
      </w:r>
    </w:p>
    <w:p w14:paraId="2223F356" w14:textId="77777777" w:rsidR="004E1229" w:rsidRPr="004E1229" w:rsidRDefault="004E1229" w:rsidP="004E1229">
      <w:pPr>
        <w:jc w:val="cente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Vilnius</w:t>
      </w:r>
    </w:p>
    <w:p w14:paraId="583AE0A4" w14:textId="77777777" w:rsidR="004E1229" w:rsidRPr="004E1229" w:rsidRDefault="004E1229" w:rsidP="004E1229">
      <w:pPr>
        <w:rPr>
          <w:rFonts w:ascii="Times New Roman" w:hAnsi="Times New Roman" w:cs="Times New Roman"/>
          <w:b/>
          <w:color w:val="000000" w:themeColor="text1"/>
          <w:w w:val="0"/>
          <w:sz w:val="24"/>
          <w:szCs w:val="24"/>
        </w:rPr>
      </w:pPr>
    </w:p>
    <w:p w14:paraId="65C8C878" w14:textId="77777777" w:rsidR="004E1229" w:rsidRPr="004E1229" w:rsidRDefault="004E1229" w:rsidP="004E1229">
      <w:pPr>
        <w:ind w:firstLine="720"/>
        <w:jc w:val="both"/>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 xml:space="preserve">____________________ (Paslaugų teikėjas) suteikia, o Muitinės departamentas prie Lietuvos Respublikos finansų ministerijos (Paslaugų gavėjas) priima toliau nurodytas pagal 202 __  m. ___  d. </w:t>
      </w:r>
      <w:r w:rsidRPr="004E1229">
        <w:rPr>
          <w:rFonts w:ascii="Times New Roman" w:hAnsi="Times New Roman" w:cs="Times New Roman"/>
          <w:sz w:val="24"/>
          <w:szCs w:val="24"/>
        </w:rPr>
        <w:t xml:space="preserve">Mėginių administravimo sistemos atnaujinimo </w:t>
      </w:r>
      <w:r w:rsidRPr="004E1229">
        <w:rPr>
          <w:rFonts w:ascii="Times New Roman" w:hAnsi="Times New Roman" w:cs="Times New Roman"/>
          <w:color w:val="000000" w:themeColor="text1"/>
          <w:sz w:val="24"/>
          <w:szCs w:val="24"/>
        </w:rPr>
        <w:t xml:space="preserve">paslaugų </w:t>
      </w:r>
      <w:r w:rsidRPr="004E1229">
        <w:rPr>
          <w:rFonts w:ascii="Times New Roman" w:hAnsi="Times New Roman" w:cs="Times New Roman"/>
          <w:color w:val="000000" w:themeColor="text1"/>
          <w:w w:val="0"/>
          <w:sz w:val="24"/>
          <w:szCs w:val="24"/>
        </w:rPr>
        <w:t xml:space="preserve">viešojo pirkimo-pardavimo sutartį Nr.________  suteiktas </w:t>
      </w:r>
      <w:r w:rsidRPr="004E1229">
        <w:rPr>
          <w:rFonts w:ascii="Times New Roman" w:hAnsi="Times New Roman" w:cs="Times New Roman"/>
          <w:sz w:val="24"/>
          <w:szCs w:val="24"/>
        </w:rPr>
        <w:t xml:space="preserve">Mėginių administravimo sistemos atnaujinimo </w:t>
      </w:r>
      <w:r w:rsidRPr="004E1229">
        <w:rPr>
          <w:rFonts w:ascii="Times New Roman" w:hAnsi="Times New Roman" w:cs="Times New Roman"/>
          <w:color w:val="000000" w:themeColor="text1"/>
          <w:w w:val="0"/>
          <w:sz w:val="24"/>
          <w:szCs w:val="24"/>
        </w:rPr>
        <w:t>paslaugas:</w:t>
      </w:r>
    </w:p>
    <w:tbl>
      <w:tblPr>
        <w:tblW w:w="9451" w:type="dxa"/>
        <w:tblInd w:w="-5" w:type="dxa"/>
        <w:tblLayout w:type="fixed"/>
        <w:tblLook w:val="0000" w:firstRow="0" w:lastRow="0" w:firstColumn="0" w:lastColumn="0" w:noHBand="0" w:noVBand="0"/>
      </w:tblPr>
      <w:tblGrid>
        <w:gridCol w:w="709"/>
        <w:gridCol w:w="7253"/>
        <w:gridCol w:w="1489"/>
      </w:tblGrid>
      <w:tr w:rsidR="004E1229" w:rsidRPr="004E1229" w14:paraId="395289DA" w14:textId="77777777" w:rsidTr="00FB3FBF">
        <w:trPr>
          <w:trHeight w:val="558"/>
        </w:trPr>
        <w:tc>
          <w:tcPr>
            <w:tcW w:w="709" w:type="dxa"/>
            <w:tcBorders>
              <w:top w:val="single" w:sz="4" w:space="0" w:color="000000"/>
              <w:left w:val="single" w:sz="4" w:space="0" w:color="000000"/>
              <w:bottom w:val="single" w:sz="4" w:space="0" w:color="000000"/>
            </w:tcBorders>
          </w:tcPr>
          <w:p w14:paraId="62BF9C14" w14:textId="77777777" w:rsidR="004E1229" w:rsidRPr="004E1229" w:rsidRDefault="004E1229" w:rsidP="00FB3FBF">
            <w:pPr>
              <w:snapToGrid w:val="0"/>
              <w:rPr>
                <w:rFonts w:ascii="Times New Roman" w:hAnsi="Times New Roman" w:cs="Times New Roman"/>
                <w:b/>
                <w:bCs/>
                <w:color w:val="000000" w:themeColor="text1"/>
                <w:sz w:val="24"/>
                <w:szCs w:val="24"/>
              </w:rPr>
            </w:pPr>
            <w:r w:rsidRPr="004E1229">
              <w:rPr>
                <w:rFonts w:ascii="Times New Roman" w:hAnsi="Times New Roman" w:cs="Times New Roman"/>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6BD38819" w14:textId="77777777" w:rsidR="004E1229" w:rsidRPr="004E1229" w:rsidRDefault="004E1229" w:rsidP="00FB3FBF">
            <w:pPr>
              <w:snapToGrid w:val="0"/>
              <w:jc w:val="center"/>
              <w:rPr>
                <w:rFonts w:ascii="Times New Roman" w:hAnsi="Times New Roman" w:cs="Times New Roman"/>
                <w:b/>
                <w:bCs/>
                <w:color w:val="000000" w:themeColor="text1"/>
                <w:sz w:val="24"/>
                <w:szCs w:val="24"/>
              </w:rPr>
            </w:pPr>
            <w:r w:rsidRPr="004E1229">
              <w:rPr>
                <w:rFonts w:ascii="Times New Roman" w:hAnsi="Times New Roman" w:cs="Times New Roman"/>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2D19294F" w14:textId="77777777" w:rsidR="004E1229" w:rsidRPr="004E1229" w:rsidRDefault="004E1229" w:rsidP="00FB3FBF">
            <w:pPr>
              <w:snapToGrid w:val="0"/>
              <w:rPr>
                <w:rFonts w:ascii="Times New Roman" w:hAnsi="Times New Roman" w:cs="Times New Roman"/>
                <w:b/>
                <w:bCs/>
                <w:color w:val="000000" w:themeColor="text1"/>
                <w:sz w:val="24"/>
                <w:szCs w:val="24"/>
              </w:rPr>
            </w:pPr>
            <w:r w:rsidRPr="004E1229">
              <w:rPr>
                <w:rFonts w:ascii="Times New Roman" w:hAnsi="Times New Roman" w:cs="Times New Roman"/>
                <w:b/>
                <w:bCs/>
                <w:color w:val="000000" w:themeColor="text1"/>
                <w:sz w:val="24"/>
                <w:szCs w:val="24"/>
              </w:rPr>
              <w:t>Kaina Eur be PVM</w:t>
            </w:r>
          </w:p>
        </w:tc>
      </w:tr>
      <w:tr w:rsidR="004E1229" w:rsidRPr="004E1229" w14:paraId="0327ACCD" w14:textId="77777777" w:rsidTr="00FB3FBF">
        <w:trPr>
          <w:trHeight w:val="274"/>
        </w:trPr>
        <w:tc>
          <w:tcPr>
            <w:tcW w:w="709" w:type="dxa"/>
            <w:tcBorders>
              <w:left w:val="single" w:sz="4" w:space="0" w:color="000000"/>
              <w:bottom w:val="single" w:sz="4" w:space="0" w:color="auto"/>
            </w:tcBorders>
          </w:tcPr>
          <w:p w14:paraId="2E7F34FB" w14:textId="77777777" w:rsidR="004E1229" w:rsidRPr="004E1229" w:rsidRDefault="004E1229" w:rsidP="00FB3FBF">
            <w:pPr>
              <w:snapToGrid w:val="0"/>
              <w:rPr>
                <w:rFonts w:ascii="Times New Roman" w:hAnsi="Times New Roman" w:cs="Times New Roman"/>
                <w:color w:val="000000" w:themeColor="text1"/>
                <w:sz w:val="24"/>
                <w:szCs w:val="24"/>
              </w:rPr>
            </w:pPr>
            <w:r w:rsidRPr="004E1229">
              <w:rPr>
                <w:rFonts w:ascii="Times New Roman" w:hAnsi="Times New Roman" w:cs="Times New Roman"/>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61205148" w14:textId="77777777" w:rsidR="004E1229" w:rsidRPr="004E1229" w:rsidRDefault="004E1229" w:rsidP="00FB3FBF">
            <w:pPr>
              <w:snapToGrid w:val="0"/>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2FDB17AA" w14:textId="77777777" w:rsidR="004E1229" w:rsidRPr="004E1229" w:rsidRDefault="004E1229" w:rsidP="00FB3FBF">
            <w:pPr>
              <w:snapToGrid w:val="0"/>
              <w:jc w:val="right"/>
              <w:rPr>
                <w:rFonts w:ascii="Times New Roman" w:hAnsi="Times New Roman" w:cs="Times New Roman"/>
                <w:color w:val="000000" w:themeColor="text1"/>
                <w:sz w:val="24"/>
                <w:szCs w:val="24"/>
              </w:rPr>
            </w:pPr>
          </w:p>
        </w:tc>
      </w:tr>
      <w:tr w:rsidR="004E1229" w:rsidRPr="004E1229" w14:paraId="2B4EBEBA" w14:textId="77777777" w:rsidTr="00FB3FBF">
        <w:trPr>
          <w:trHeight w:val="283"/>
        </w:trPr>
        <w:tc>
          <w:tcPr>
            <w:tcW w:w="7962" w:type="dxa"/>
            <w:gridSpan w:val="2"/>
            <w:tcBorders>
              <w:left w:val="single" w:sz="4" w:space="0" w:color="000000"/>
              <w:bottom w:val="single" w:sz="4" w:space="0" w:color="auto"/>
              <w:right w:val="single" w:sz="4" w:space="0" w:color="000000"/>
            </w:tcBorders>
          </w:tcPr>
          <w:p w14:paraId="241CF85C" w14:textId="77777777" w:rsidR="004E1229" w:rsidRPr="004E1229" w:rsidRDefault="004E1229" w:rsidP="00FB3FBF">
            <w:pPr>
              <w:snapToGrid w:val="0"/>
              <w:jc w:val="right"/>
              <w:rPr>
                <w:rFonts w:ascii="Times New Roman" w:hAnsi="Times New Roman" w:cs="Times New Roman"/>
                <w:b/>
                <w:color w:val="000000" w:themeColor="text1"/>
                <w:sz w:val="24"/>
                <w:szCs w:val="24"/>
              </w:rPr>
            </w:pPr>
            <w:r w:rsidRPr="004E1229">
              <w:rPr>
                <w:rFonts w:ascii="Times New Roman" w:hAnsi="Times New Roman" w:cs="Times New Roman"/>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0670AAA2" w14:textId="77777777" w:rsidR="004E1229" w:rsidRPr="004E1229" w:rsidRDefault="004E1229" w:rsidP="00FB3FBF">
            <w:pPr>
              <w:snapToGrid w:val="0"/>
              <w:jc w:val="right"/>
              <w:rPr>
                <w:rFonts w:ascii="Times New Roman" w:hAnsi="Times New Roman" w:cs="Times New Roman"/>
                <w:color w:val="000000" w:themeColor="text1"/>
                <w:sz w:val="24"/>
                <w:szCs w:val="24"/>
              </w:rPr>
            </w:pPr>
          </w:p>
        </w:tc>
      </w:tr>
      <w:tr w:rsidR="004E1229" w:rsidRPr="004E1229" w14:paraId="449E8FBB" w14:textId="77777777" w:rsidTr="00FB3FBF">
        <w:trPr>
          <w:trHeight w:val="274"/>
        </w:trPr>
        <w:tc>
          <w:tcPr>
            <w:tcW w:w="7962" w:type="dxa"/>
            <w:gridSpan w:val="2"/>
            <w:tcBorders>
              <w:left w:val="single" w:sz="4" w:space="0" w:color="000000"/>
              <w:bottom w:val="single" w:sz="4" w:space="0" w:color="auto"/>
              <w:right w:val="single" w:sz="4" w:space="0" w:color="000000"/>
            </w:tcBorders>
          </w:tcPr>
          <w:p w14:paraId="06F7B00E" w14:textId="77777777" w:rsidR="004E1229" w:rsidRPr="004E1229" w:rsidRDefault="004E1229" w:rsidP="00FB3FBF">
            <w:pPr>
              <w:snapToGrid w:val="0"/>
              <w:jc w:val="right"/>
              <w:rPr>
                <w:rFonts w:ascii="Times New Roman" w:hAnsi="Times New Roman" w:cs="Times New Roman"/>
                <w:bCs/>
                <w:color w:val="000000" w:themeColor="text1"/>
                <w:sz w:val="24"/>
                <w:szCs w:val="24"/>
              </w:rPr>
            </w:pPr>
            <w:r w:rsidRPr="004E1229">
              <w:rPr>
                <w:rFonts w:ascii="Times New Roman" w:hAnsi="Times New Roman" w:cs="Times New Roman"/>
                <w:bCs/>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6729AB53" w14:textId="77777777" w:rsidR="004E1229" w:rsidRPr="004E1229" w:rsidRDefault="004E1229" w:rsidP="00FB3FBF">
            <w:pPr>
              <w:snapToGrid w:val="0"/>
              <w:jc w:val="right"/>
              <w:rPr>
                <w:rFonts w:ascii="Times New Roman" w:hAnsi="Times New Roman" w:cs="Times New Roman"/>
                <w:bCs/>
                <w:color w:val="000000" w:themeColor="text1"/>
                <w:sz w:val="24"/>
                <w:szCs w:val="24"/>
              </w:rPr>
            </w:pPr>
          </w:p>
        </w:tc>
      </w:tr>
      <w:tr w:rsidR="004E1229" w:rsidRPr="004E1229" w14:paraId="09C3B165" w14:textId="77777777" w:rsidTr="00FB3FBF">
        <w:trPr>
          <w:trHeight w:val="274"/>
        </w:trPr>
        <w:tc>
          <w:tcPr>
            <w:tcW w:w="7962" w:type="dxa"/>
            <w:gridSpan w:val="2"/>
            <w:tcBorders>
              <w:left w:val="single" w:sz="4" w:space="0" w:color="000000"/>
              <w:bottom w:val="single" w:sz="4" w:space="0" w:color="auto"/>
              <w:right w:val="single" w:sz="4" w:space="0" w:color="000000"/>
            </w:tcBorders>
          </w:tcPr>
          <w:p w14:paraId="11FCC716" w14:textId="77777777" w:rsidR="004E1229" w:rsidRPr="004E1229" w:rsidRDefault="004E1229" w:rsidP="00FB3FBF">
            <w:pPr>
              <w:snapToGrid w:val="0"/>
              <w:jc w:val="right"/>
              <w:rPr>
                <w:rFonts w:ascii="Times New Roman" w:hAnsi="Times New Roman" w:cs="Times New Roman"/>
                <w:bCs/>
                <w:color w:val="000000" w:themeColor="text1"/>
                <w:sz w:val="24"/>
                <w:szCs w:val="24"/>
              </w:rPr>
            </w:pPr>
            <w:r w:rsidRPr="004E1229">
              <w:rPr>
                <w:rFonts w:ascii="Times New Roman" w:hAnsi="Times New Roman" w:cs="Times New Roman"/>
                <w:bCs/>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296E5BC7" w14:textId="77777777" w:rsidR="004E1229" w:rsidRPr="004E1229" w:rsidRDefault="004E1229" w:rsidP="00FB3FBF">
            <w:pPr>
              <w:snapToGrid w:val="0"/>
              <w:jc w:val="right"/>
              <w:rPr>
                <w:rFonts w:ascii="Times New Roman" w:hAnsi="Times New Roman" w:cs="Times New Roman"/>
                <w:bCs/>
                <w:color w:val="000000" w:themeColor="text1"/>
                <w:sz w:val="24"/>
                <w:szCs w:val="24"/>
              </w:rPr>
            </w:pPr>
          </w:p>
        </w:tc>
      </w:tr>
      <w:tr w:rsidR="004E1229" w:rsidRPr="004E1229" w14:paraId="1977B8E8" w14:textId="77777777" w:rsidTr="00FB3FBF">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337929D6" w14:textId="77777777" w:rsidR="004E1229" w:rsidRPr="004E1229" w:rsidRDefault="004E1229" w:rsidP="00FB3FBF">
            <w:pPr>
              <w:snapToGrid w:val="0"/>
              <w:jc w:val="right"/>
              <w:rPr>
                <w:rFonts w:ascii="Times New Roman" w:hAnsi="Times New Roman" w:cs="Times New Roman"/>
                <w:b/>
                <w:color w:val="000000" w:themeColor="text1"/>
                <w:sz w:val="24"/>
                <w:szCs w:val="24"/>
              </w:rPr>
            </w:pPr>
            <w:r w:rsidRPr="004E1229">
              <w:rPr>
                <w:rFonts w:ascii="Times New Roman" w:hAnsi="Times New Roman" w:cs="Times New Roman"/>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4A46CEC8" w14:textId="77777777" w:rsidR="004E1229" w:rsidRPr="004E1229" w:rsidRDefault="004E1229" w:rsidP="00FB3FBF">
            <w:pPr>
              <w:snapToGrid w:val="0"/>
              <w:jc w:val="right"/>
              <w:rPr>
                <w:rFonts w:ascii="Times New Roman" w:hAnsi="Times New Roman" w:cs="Times New Roman"/>
                <w:color w:val="000000" w:themeColor="text1"/>
                <w:sz w:val="24"/>
                <w:szCs w:val="24"/>
              </w:rPr>
            </w:pPr>
          </w:p>
        </w:tc>
      </w:tr>
    </w:tbl>
    <w:p w14:paraId="20FD657D" w14:textId="77777777" w:rsidR="004E1229" w:rsidRPr="004E1229" w:rsidRDefault="004E1229" w:rsidP="004E1229">
      <w:pPr>
        <w:ind w:right="14"/>
        <w:rPr>
          <w:rFonts w:ascii="Times New Roman" w:hAnsi="Times New Roman" w:cs="Times New Roman"/>
          <w:color w:val="000000" w:themeColor="text1"/>
          <w:sz w:val="24"/>
          <w:szCs w:val="24"/>
        </w:rPr>
      </w:pPr>
    </w:p>
    <w:p w14:paraId="342B31A5"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 xml:space="preserve">_________________ </w:t>
      </w:r>
      <w:r w:rsidRPr="004E1229">
        <w:rPr>
          <w:rFonts w:ascii="Times New Roman" w:hAnsi="Times New Roman" w:cs="Times New Roman"/>
          <w:color w:val="000000" w:themeColor="text1"/>
          <w:w w:val="0"/>
          <w:sz w:val="24"/>
          <w:szCs w:val="24"/>
        </w:rPr>
        <w:tab/>
        <w:t>____________________</w:t>
      </w:r>
      <w:r w:rsidRPr="004E1229">
        <w:rPr>
          <w:rFonts w:ascii="Times New Roman" w:hAnsi="Times New Roman" w:cs="Times New Roman"/>
          <w:color w:val="000000" w:themeColor="text1"/>
          <w:w w:val="0"/>
          <w:sz w:val="24"/>
          <w:szCs w:val="24"/>
        </w:rPr>
        <w:tab/>
        <w:t>_____________________________</w:t>
      </w:r>
    </w:p>
    <w:p w14:paraId="781C5A7C"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 xml:space="preserve"> (Paslaugų teikėjo</w:t>
      </w:r>
      <w:r w:rsidRPr="004E1229">
        <w:rPr>
          <w:rFonts w:ascii="Times New Roman" w:hAnsi="Times New Roman" w:cs="Times New Roman"/>
          <w:color w:val="000000" w:themeColor="text1"/>
          <w:w w:val="0"/>
          <w:sz w:val="24"/>
          <w:szCs w:val="24"/>
        </w:rPr>
        <w:tab/>
      </w:r>
      <w:r w:rsidRPr="004E1229">
        <w:rPr>
          <w:rFonts w:ascii="Times New Roman" w:hAnsi="Times New Roman" w:cs="Times New Roman"/>
          <w:color w:val="000000" w:themeColor="text1"/>
          <w:w w:val="0"/>
          <w:sz w:val="24"/>
          <w:szCs w:val="24"/>
        </w:rPr>
        <w:tab/>
        <w:t>(Parašas)</w:t>
      </w:r>
      <w:r w:rsidRPr="004E1229">
        <w:rPr>
          <w:rFonts w:ascii="Times New Roman" w:hAnsi="Times New Roman" w:cs="Times New Roman"/>
          <w:color w:val="000000" w:themeColor="text1"/>
          <w:w w:val="0"/>
          <w:sz w:val="24"/>
          <w:szCs w:val="24"/>
        </w:rPr>
        <w:tab/>
      </w:r>
      <w:r w:rsidRPr="004E1229">
        <w:rPr>
          <w:rFonts w:ascii="Times New Roman" w:hAnsi="Times New Roman" w:cs="Times New Roman"/>
          <w:color w:val="000000" w:themeColor="text1"/>
          <w:w w:val="0"/>
          <w:sz w:val="24"/>
          <w:szCs w:val="24"/>
        </w:rPr>
        <w:tab/>
        <w:t xml:space="preserve">(Vardas, pavardė)                           </w:t>
      </w:r>
    </w:p>
    <w:p w14:paraId="72C83530"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įgalioto atstovo pareigos)</w:t>
      </w:r>
    </w:p>
    <w:p w14:paraId="05AD733E" w14:textId="77777777" w:rsidR="004E1229" w:rsidRPr="004E1229" w:rsidRDefault="004E1229" w:rsidP="004E1229">
      <w:pPr>
        <w:rPr>
          <w:rFonts w:ascii="Times New Roman" w:hAnsi="Times New Roman" w:cs="Times New Roman"/>
          <w:color w:val="000000" w:themeColor="text1"/>
          <w:w w:val="0"/>
          <w:sz w:val="24"/>
          <w:szCs w:val="24"/>
        </w:rPr>
      </w:pPr>
    </w:p>
    <w:p w14:paraId="6A2ACE4A" w14:textId="77777777" w:rsidR="004E1229" w:rsidRPr="004E1229" w:rsidRDefault="004E1229" w:rsidP="004E1229">
      <w:pPr>
        <w:rPr>
          <w:rFonts w:ascii="Times New Roman" w:hAnsi="Times New Roman" w:cs="Times New Roman"/>
          <w:color w:val="000000" w:themeColor="text1"/>
          <w:w w:val="0"/>
          <w:sz w:val="24"/>
          <w:szCs w:val="24"/>
        </w:rPr>
      </w:pPr>
    </w:p>
    <w:p w14:paraId="0738D2A4"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___________________</w:t>
      </w:r>
      <w:r w:rsidRPr="004E1229">
        <w:rPr>
          <w:rFonts w:ascii="Times New Roman" w:hAnsi="Times New Roman" w:cs="Times New Roman"/>
          <w:color w:val="000000" w:themeColor="text1"/>
          <w:w w:val="0"/>
          <w:sz w:val="24"/>
          <w:szCs w:val="24"/>
        </w:rPr>
        <w:tab/>
        <w:t>_____________________</w:t>
      </w:r>
      <w:r w:rsidRPr="004E1229">
        <w:rPr>
          <w:rFonts w:ascii="Times New Roman" w:hAnsi="Times New Roman" w:cs="Times New Roman"/>
          <w:color w:val="000000" w:themeColor="text1"/>
          <w:w w:val="0"/>
          <w:sz w:val="24"/>
          <w:szCs w:val="24"/>
        </w:rPr>
        <w:tab/>
        <w:t>_____________________________</w:t>
      </w:r>
      <w:r w:rsidRPr="004E1229">
        <w:rPr>
          <w:rFonts w:ascii="Times New Roman" w:hAnsi="Times New Roman" w:cs="Times New Roman"/>
          <w:color w:val="000000" w:themeColor="text1"/>
          <w:w w:val="0"/>
          <w:sz w:val="24"/>
          <w:szCs w:val="24"/>
        </w:rPr>
        <w:tab/>
      </w:r>
    </w:p>
    <w:p w14:paraId="29F58451"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(Paslaugų gavėjo</w:t>
      </w:r>
      <w:r w:rsidRPr="004E1229">
        <w:rPr>
          <w:rFonts w:ascii="Times New Roman" w:hAnsi="Times New Roman" w:cs="Times New Roman"/>
          <w:color w:val="000000" w:themeColor="text1"/>
          <w:w w:val="0"/>
          <w:sz w:val="24"/>
          <w:szCs w:val="24"/>
        </w:rPr>
        <w:tab/>
      </w:r>
      <w:r w:rsidRPr="004E1229">
        <w:rPr>
          <w:rFonts w:ascii="Times New Roman" w:hAnsi="Times New Roman" w:cs="Times New Roman"/>
          <w:color w:val="000000" w:themeColor="text1"/>
          <w:w w:val="0"/>
          <w:sz w:val="24"/>
          <w:szCs w:val="24"/>
        </w:rPr>
        <w:tab/>
        <w:t xml:space="preserve">(Parašas) </w:t>
      </w:r>
      <w:r w:rsidRPr="004E1229">
        <w:rPr>
          <w:rFonts w:ascii="Times New Roman" w:hAnsi="Times New Roman" w:cs="Times New Roman"/>
          <w:color w:val="000000" w:themeColor="text1"/>
          <w:w w:val="0"/>
          <w:sz w:val="24"/>
          <w:szCs w:val="24"/>
        </w:rPr>
        <w:tab/>
      </w:r>
      <w:r w:rsidRPr="004E1229">
        <w:rPr>
          <w:rFonts w:ascii="Times New Roman" w:hAnsi="Times New Roman" w:cs="Times New Roman"/>
          <w:color w:val="000000" w:themeColor="text1"/>
          <w:w w:val="0"/>
          <w:sz w:val="24"/>
          <w:szCs w:val="24"/>
        </w:rPr>
        <w:tab/>
        <w:t xml:space="preserve">(Vardas, pavardė) </w:t>
      </w:r>
    </w:p>
    <w:p w14:paraId="4AE1EDBE" w14:textId="77777777" w:rsidR="004E1229" w:rsidRPr="004E1229" w:rsidRDefault="004E1229" w:rsidP="004E1229">
      <w:pPr>
        <w:rPr>
          <w:rFonts w:ascii="Times New Roman" w:hAnsi="Times New Roman" w:cs="Times New Roman"/>
          <w:color w:val="000000" w:themeColor="text1"/>
          <w:w w:val="0"/>
          <w:sz w:val="24"/>
          <w:szCs w:val="24"/>
        </w:rPr>
      </w:pPr>
      <w:r w:rsidRPr="004E1229">
        <w:rPr>
          <w:rFonts w:ascii="Times New Roman" w:hAnsi="Times New Roman" w:cs="Times New Roman"/>
          <w:color w:val="000000" w:themeColor="text1"/>
          <w:w w:val="0"/>
          <w:sz w:val="24"/>
          <w:szCs w:val="24"/>
        </w:rPr>
        <w:t>įgalioto atstovo pareigos)</w:t>
      </w:r>
    </w:p>
    <w:p w14:paraId="586A7574" w14:textId="77777777" w:rsidR="004E1229" w:rsidRPr="004E1229" w:rsidRDefault="004E1229" w:rsidP="004E1229">
      <w:pPr>
        <w:rPr>
          <w:rFonts w:ascii="Times New Roman" w:hAnsi="Times New Roman" w:cs="Times New Roman"/>
          <w:sz w:val="24"/>
          <w:szCs w:val="24"/>
        </w:rPr>
      </w:pPr>
      <w:r w:rsidRPr="004E1229">
        <w:rPr>
          <w:rFonts w:ascii="Times New Roman" w:hAnsi="Times New Roman" w:cs="Times New Roman"/>
          <w:sz w:val="24"/>
          <w:szCs w:val="24"/>
        </w:rPr>
        <w:br w:type="page"/>
      </w:r>
    </w:p>
    <w:p w14:paraId="0728BE68" w14:textId="77777777" w:rsidR="004E1229" w:rsidRPr="004E1229" w:rsidRDefault="004E1229" w:rsidP="004E1229">
      <w:pPr>
        <w:ind w:left="5184" w:firstLine="1296"/>
        <w:rPr>
          <w:rFonts w:ascii="Times New Roman" w:hAnsi="Times New Roman" w:cs="Times New Roman"/>
          <w:sz w:val="24"/>
          <w:szCs w:val="24"/>
        </w:rPr>
      </w:pPr>
      <w:r w:rsidRPr="004E1229">
        <w:rPr>
          <w:rFonts w:ascii="Times New Roman" w:hAnsi="Times New Roman" w:cs="Times New Roman"/>
          <w:sz w:val="24"/>
          <w:szCs w:val="24"/>
        </w:rPr>
        <w:lastRenderedPageBreak/>
        <w:t>2025 m.                         d.</w:t>
      </w:r>
    </w:p>
    <w:p w14:paraId="411D5866" w14:textId="77777777" w:rsidR="004E1229" w:rsidRPr="004E1229" w:rsidRDefault="004E1229" w:rsidP="004E1229">
      <w:pPr>
        <w:ind w:left="5184" w:firstLine="1296"/>
        <w:rPr>
          <w:rFonts w:ascii="Times New Roman" w:hAnsi="Times New Roman" w:cs="Times New Roman"/>
          <w:sz w:val="24"/>
          <w:szCs w:val="24"/>
        </w:rPr>
      </w:pPr>
      <w:r w:rsidRPr="004E1229">
        <w:rPr>
          <w:rFonts w:ascii="Times New Roman" w:hAnsi="Times New Roman" w:cs="Times New Roman"/>
          <w:sz w:val="24"/>
          <w:szCs w:val="24"/>
        </w:rPr>
        <w:t>sutarties Nr. 11BE-</w:t>
      </w:r>
    </w:p>
    <w:p w14:paraId="1DD518E0" w14:textId="77777777" w:rsidR="004E1229" w:rsidRPr="004E1229" w:rsidRDefault="004E1229" w:rsidP="004E1229">
      <w:pPr>
        <w:ind w:left="5184" w:firstLine="1296"/>
        <w:rPr>
          <w:rFonts w:ascii="Times New Roman" w:hAnsi="Times New Roman" w:cs="Times New Roman"/>
          <w:sz w:val="24"/>
          <w:szCs w:val="24"/>
        </w:rPr>
      </w:pPr>
      <w:r w:rsidRPr="004E1229">
        <w:rPr>
          <w:rFonts w:ascii="Times New Roman" w:hAnsi="Times New Roman" w:cs="Times New Roman"/>
          <w:sz w:val="24"/>
          <w:szCs w:val="24"/>
        </w:rPr>
        <w:t>5 priedas</w:t>
      </w:r>
    </w:p>
    <w:p w14:paraId="7F6F90A0" w14:textId="77777777" w:rsidR="004E1229" w:rsidRPr="004E1229" w:rsidRDefault="004E1229" w:rsidP="004E1229">
      <w:pPr>
        <w:autoSpaceDE w:val="0"/>
        <w:autoSpaceDN w:val="0"/>
        <w:adjustRightInd w:val="0"/>
        <w:snapToGrid w:val="0"/>
        <w:ind w:firstLine="312"/>
        <w:jc w:val="center"/>
        <w:rPr>
          <w:rFonts w:ascii="Times New Roman" w:hAnsi="Times New Roman" w:cs="Times New Roman"/>
          <w:b/>
          <w:bCs/>
          <w:color w:val="000000" w:themeColor="text1"/>
          <w:sz w:val="24"/>
          <w:szCs w:val="24"/>
        </w:rPr>
      </w:pPr>
      <w:r w:rsidRPr="004E1229">
        <w:rPr>
          <w:rFonts w:ascii="Times New Roman" w:hAnsi="Times New Roman" w:cs="Times New Roman"/>
          <w:b/>
          <w:bCs/>
          <w:color w:val="000000" w:themeColor="text1"/>
          <w:sz w:val="24"/>
          <w:szCs w:val="24"/>
        </w:rPr>
        <w:t>KONFIDENCIALUMO PASIŽADĖJIMAS</w:t>
      </w:r>
    </w:p>
    <w:p w14:paraId="760C3498" w14:textId="77777777" w:rsidR="004E1229" w:rsidRPr="004E1229" w:rsidRDefault="004E1229" w:rsidP="004E1229">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bookmarkStart w:id="204" w:name="_Hlk11400399"/>
      <w:r w:rsidRPr="004E1229">
        <w:rPr>
          <w:rFonts w:ascii="Times New Roman" w:hAnsi="Times New Roman" w:cs="Times New Roman"/>
          <w:color w:val="000000" w:themeColor="text1"/>
          <w:kern w:val="32"/>
          <w:sz w:val="24"/>
          <w:szCs w:val="24"/>
          <w:lang w:eastAsia="lt-LT"/>
        </w:rPr>
        <w:t>________________</w:t>
      </w:r>
    </w:p>
    <w:p w14:paraId="4D4AAFC4" w14:textId="77777777" w:rsidR="004E1229" w:rsidRPr="004E1229" w:rsidRDefault="004E1229" w:rsidP="004E1229">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4E1229">
        <w:rPr>
          <w:rFonts w:ascii="Times New Roman" w:hAnsi="Times New Roman" w:cs="Times New Roman"/>
          <w:color w:val="000000" w:themeColor="text1"/>
          <w:kern w:val="32"/>
          <w:sz w:val="24"/>
          <w:szCs w:val="24"/>
          <w:lang w:eastAsia="lt-LT"/>
        </w:rPr>
        <w:t>(data)</w:t>
      </w:r>
    </w:p>
    <w:p w14:paraId="4545D87B" w14:textId="77777777" w:rsidR="004E1229" w:rsidRPr="004E1229" w:rsidRDefault="004E1229" w:rsidP="004E1229">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4E1229">
        <w:rPr>
          <w:rFonts w:ascii="Times New Roman" w:hAnsi="Times New Roman" w:cs="Times New Roman"/>
          <w:color w:val="000000" w:themeColor="text1"/>
          <w:kern w:val="32"/>
          <w:sz w:val="24"/>
          <w:szCs w:val="24"/>
          <w:lang w:eastAsia="lt-LT"/>
        </w:rPr>
        <w:t>______________</w:t>
      </w:r>
    </w:p>
    <w:p w14:paraId="238EBE34" w14:textId="77777777" w:rsidR="004E1229" w:rsidRPr="004E1229" w:rsidRDefault="004E1229" w:rsidP="004E1229">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4E1229">
        <w:rPr>
          <w:rFonts w:ascii="Times New Roman" w:hAnsi="Times New Roman" w:cs="Times New Roman"/>
          <w:color w:val="000000" w:themeColor="text1"/>
          <w:kern w:val="32"/>
          <w:sz w:val="24"/>
          <w:szCs w:val="24"/>
          <w:lang w:eastAsia="lt-LT"/>
        </w:rPr>
        <w:t>(sudarymo vieta)</w:t>
      </w:r>
    </w:p>
    <w:bookmarkEnd w:id="204"/>
    <w:p w14:paraId="36238A5D" w14:textId="77777777" w:rsidR="004E1229" w:rsidRPr="004E1229" w:rsidRDefault="004E1229" w:rsidP="004E1229">
      <w:pPr>
        <w:autoSpaceDE w:val="0"/>
        <w:autoSpaceDN w:val="0"/>
        <w:adjustRightInd w:val="0"/>
        <w:snapToGrid w:val="0"/>
        <w:ind w:firstLine="312"/>
        <w:jc w:val="center"/>
        <w:rPr>
          <w:rFonts w:ascii="Times New Roman" w:hAnsi="Times New Roman" w:cs="Times New Roman"/>
          <w:color w:val="000000" w:themeColor="text1"/>
          <w:sz w:val="24"/>
          <w:szCs w:val="24"/>
          <w:lang w:eastAsia="lt-LT"/>
        </w:rPr>
      </w:pPr>
    </w:p>
    <w:p w14:paraId="0C7FD17A" w14:textId="26613D88" w:rsidR="004E1229" w:rsidRPr="004E1229" w:rsidRDefault="004E1229" w:rsidP="004E1229">
      <w:pPr>
        <w:autoSpaceDE w:val="0"/>
        <w:autoSpaceDN w:val="0"/>
        <w:adjustRightInd w:val="0"/>
        <w:snapToGrid w:val="0"/>
        <w:ind w:firstLine="567"/>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Aš,_______________________________________________________________________________</w:t>
      </w:r>
    </w:p>
    <w:p w14:paraId="1E93F7EF" w14:textId="77777777" w:rsidR="004E1229" w:rsidRPr="004E1229" w:rsidRDefault="004E1229" w:rsidP="004E1229">
      <w:pPr>
        <w:autoSpaceDE w:val="0"/>
        <w:autoSpaceDN w:val="0"/>
        <w:adjustRightInd w:val="0"/>
        <w:snapToGrid w:val="0"/>
        <w:ind w:left="2880" w:firstLine="720"/>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 xml:space="preserve">(asmens vardas, pavardė,) </w:t>
      </w:r>
    </w:p>
    <w:p w14:paraId="2D9B51A9" w14:textId="6C38EE2D" w:rsidR="004E1229" w:rsidRPr="004E1229" w:rsidRDefault="004E1229" w:rsidP="004E1229">
      <w:pPr>
        <w:autoSpaceDE w:val="0"/>
        <w:autoSpaceDN w:val="0"/>
        <w:adjustRightInd w:val="0"/>
        <w:snapToGrid w:val="0"/>
        <w:rPr>
          <w:rFonts w:ascii="Times New Roman" w:hAnsi="Times New Roman" w:cs="Times New Roman"/>
          <w:color w:val="000000" w:themeColor="text1"/>
          <w:sz w:val="24"/>
          <w:szCs w:val="24"/>
          <w:lang w:eastAsia="lt-LT"/>
        </w:rPr>
      </w:pPr>
      <w:bookmarkStart w:id="205" w:name="_Hlk16577714"/>
      <w:r w:rsidRPr="004E1229">
        <w:rPr>
          <w:rFonts w:ascii="Times New Roman" w:hAnsi="Times New Roman" w:cs="Times New Roman"/>
          <w:color w:val="000000" w:themeColor="text1"/>
          <w:sz w:val="24"/>
          <w:szCs w:val="24"/>
          <w:lang w:eastAsia="lt-LT"/>
        </w:rPr>
        <w:t>___________________________________________________________________________</w:t>
      </w:r>
      <w:r w:rsidRPr="004E1229">
        <w:rPr>
          <w:rFonts w:ascii="Times New Roman" w:hAnsi="Times New Roman" w:cs="Times New Roman"/>
          <w:color w:val="000000" w:themeColor="text1"/>
          <w:sz w:val="24"/>
          <w:szCs w:val="24"/>
          <w:lang w:eastAsia="lt-LT"/>
        </w:rPr>
        <w:softHyphen/>
      </w:r>
      <w:r w:rsidRPr="004E1229">
        <w:rPr>
          <w:rFonts w:ascii="Times New Roman" w:hAnsi="Times New Roman" w:cs="Times New Roman"/>
          <w:color w:val="000000" w:themeColor="text1"/>
          <w:sz w:val="24"/>
          <w:szCs w:val="24"/>
          <w:lang w:eastAsia="lt-LT"/>
        </w:rPr>
        <w:softHyphen/>
        <w:t>__________</w:t>
      </w:r>
    </w:p>
    <w:p w14:paraId="3A987EF6" w14:textId="77777777" w:rsidR="004E1229" w:rsidRPr="004E1229" w:rsidRDefault="004E1229" w:rsidP="004E1229">
      <w:pPr>
        <w:autoSpaceDE w:val="0"/>
        <w:autoSpaceDN w:val="0"/>
        <w:adjustRightInd w:val="0"/>
        <w:snapToGrid w:val="0"/>
        <w:ind w:left="720" w:firstLine="720"/>
        <w:rPr>
          <w:rFonts w:ascii="Times New Roman" w:hAnsi="Times New Roman" w:cs="Times New Roman"/>
          <w:b/>
          <w:color w:val="000000" w:themeColor="text1"/>
          <w:sz w:val="24"/>
          <w:szCs w:val="24"/>
          <w:lang w:eastAsia="lt-LT"/>
        </w:rPr>
      </w:pPr>
      <w:r w:rsidRPr="004E1229">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205"/>
    <w:p w14:paraId="074B708C" w14:textId="77777777" w:rsidR="004E1229" w:rsidRPr="004E1229" w:rsidRDefault="004E1229" w:rsidP="004E1229">
      <w:pPr>
        <w:autoSpaceDE w:val="0"/>
        <w:autoSpaceDN w:val="0"/>
        <w:adjustRightInd w:val="0"/>
        <w:snapToGrid w:val="0"/>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vykdydamas ____________________________________________________   numatytus darbus:</w:t>
      </w:r>
    </w:p>
    <w:p w14:paraId="742961C7" w14:textId="77777777" w:rsidR="004E1229" w:rsidRPr="004E1229" w:rsidRDefault="004E1229" w:rsidP="004E1229">
      <w:pPr>
        <w:autoSpaceDE w:val="0"/>
        <w:autoSpaceDN w:val="0"/>
        <w:adjustRightInd w:val="0"/>
        <w:snapToGrid w:val="0"/>
        <w:ind w:left="1296" w:firstLine="1296"/>
        <w:rPr>
          <w:rFonts w:ascii="Times New Roman" w:hAnsi="Times New Roman" w:cs="Times New Roman"/>
          <w:b/>
          <w:color w:val="000000" w:themeColor="text1"/>
          <w:sz w:val="24"/>
          <w:szCs w:val="24"/>
          <w:lang w:eastAsia="lt-LT"/>
        </w:rPr>
      </w:pPr>
      <w:r w:rsidRPr="004E1229">
        <w:rPr>
          <w:rFonts w:ascii="Times New Roman" w:hAnsi="Times New Roman" w:cs="Times New Roman"/>
          <w:color w:val="000000" w:themeColor="text1"/>
          <w:sz w:val="24"/>
          <w:szCs w:val="24"/>
          <w:lang w:eastAsia="lt-LT"/>
        </w:rPr>
        <w:t xml:space="preserve">(sutarties pavadinimas, data ir numeris) </w:t>
      </w:r>
    </w:p>
    <w:p w14:paraId="729914F6" w14:textId="77777777" w:rsidR="004E1229" w:rsidRPr="004E1229" w:rsidRDefault="004E1229" w:rsidP="004E1229">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b/>
          <w:color w:val="000000" w:themeColor="text1"/>
          <w:sz w:val="24"/>
          <w:szCs w:val="24"/>
          <w:lang w:eastAsia="lt-LT"/>
        </w:rPr>
        <w:t>Esu informuotas (-a),</w:t>
      </w:r>
      <w:r w:rsidRPr="004E1229">
        <w:rPr>
          <w:rFonts w:ascii="Times New Roman" w:hAnsi="Times New Roman" w:cs="Times New Roman"/>
          <w:color w:val="000000" w:themeColor="text1"/>
          <w:sz w:val="24"/>
          <w:szCs w:val="24"/>
          <w:lang w:eastAsia="lt-LT"/>
        </w:rPr>
        <w:t xml:space="preserve"> kad konfidencialią informaciją sudaro:</w:t>
      </w:r>
    </w:p>
    <w:p w14:paraId="75C6235D"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4D47ACAE"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51B87FD4"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2E0CC215" w14:textId="77777777" w:rsidR="004E1229" w:rsidRPr="004E1229" w:rsidRDefault="004E1229" w:rsidP="004E1229">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4E1229">
        <w:rPr>
          <w:rFonts w:ascii="Times New Roman" w:hAnsi="Times New Roman" w:cs="Times New Roman"/>
          <w:b/>
          <w:color w:val="000000" w:themeColor="text1"/>
          <w:sz w:val="24"/>
          <w:szCs w:val="24"/>
          <w:lang w:eastAsia="lt-LT"/>
        </w:rPr>
        <w:t>Įsipareigoju:</w:t>
      </w:r>
    </w:p>
    <w:p w14:paraId="3A7E5FD8"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1D2FAE7F"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laikytis Muitinės informacinių sistemų duomenų saugos politikos</w:t>
      </w:r>
      <w:r w:rsidRPr="004E1229">
        <w:rPr>
          <w:rFonts w:ascii="Times New Roman" w:hAnsi="Times New Roman" w:cs="Times New Roman"/>
          <w:color w:val="000000" w:themeColor="text1"/>
          <w:sz w:val="24"/>
          <w:szCs w:val="24"/>
          <w:vertAlign w:val="superscript"/>
          <w:lang w:eastAsia="lt-LT"/>
        </w:rPr>
        <w:footnoteReference w:id="6"/>
      </w:r>
      <w:r w:rsidRPr="004E1229">
        <w:rPr>
          <w:rFonts w:ascii="Times New Roman" w:hAnsi="Times New Roman" w:cs="Times New Roman"/>
          <w:color w:val="000000" w:themeColor="text1"/>
          <w:sz w:val="24"/>
          <w:szCs w:val="24"/>
          <w:lang w:eastAsia="lt-LT"/>
        </w:rPr>
        <w:t>;</w:t>
      </w:r>
    </w:p>
    <w:p w14:paraId="49460D7C"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neatskleisti konfidencialios informacijos be Muitinės išankstinio raštiško sutikimo;</w:t>
      </w:r>
    </w:p>
    <w:p w14:paraId="1F80359A" w14:textId="77777777" w:rsidR="004E1229" w:rsidRPr="004E1229" w:rsidRDefault="004E1229" w:rsidP="004E1229">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4950979" w14:textId="77777777" w:rsidR="004E1229" w:rsidRPr="004E1229" w:rsidRDefault="004E1229" w:rsidP="004E1229">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4E1229">
        <w:rPr>
          <w:rFonts w:ascii="Times New Roman" w:hAnsi="Times New Roman" w:cs="Times New Roman"/>
          <w:b/>
          <w:bCs/>
          <w:color w:val="000000" w:themeColor="text1"/>
          <w:sz w:val="24"/>
          <w:szCs w:val="24"/>
          <w:lang w:eastAsia="lt-LT"/>
        </w:rPr>
        <w:t>Esu įspėtas (-a)</w:t>
      </w:r>
      <w:r w:rsidRPr="004E1229">
        <w:rPr>
          <w:rFonts w:ascii="Times New Roman" w:hAnsi="Times New Roman" w:cs="Times New Roman"/>
          <w:bCs/>
          <w:color w:val="000000" w:themeColor="text1"/>
          <w:sz w:val="24"/>
          <w:szCs w:val="24"/>
          <w:lang w:eastAsia="lt-LT"/>
        </w:rPr>
        <w:t xml:space="preserve">, </w:t>
      </w:r>
      <w:r w:rsidRPr="004E1229">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34992719" w14:textId="77777777" w:rsidR="004E1229" w:rsidRPr="004E1229" w:rsidRDefault="004E1229" w:rsidP="004E1229">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5ADB288C" w14:textId="77777777" w:rsidR="004E1229" w:rsidRDefault="004E1229" w:rsidP="009A2DFE">
      <w:pPr>
        <w:tabs>
          <w:tab w:val="left" w:pos="709"/>
        </w:tabs>
        <w:autoSpaceDE w:val="0"/>
        <w:autoSpaceDN w:val="0"/>
        <w:adjustRightInd w:val="0"/>
        <w:snapToGrid w:val="0"/>
        <w:jc w:val="right"/>
        <w:rPr>
          <w:rFonts w:ascii="Times New Roman" w:hAnsi="Times New Roman" w:cs="Times New Roman"/>
          <w:color w:val="000000" w:themeColor="text1"/>
          <w:sz w:val="24"/>
          <w:szCs w:val="24"/>
          <w:lang w:eastAsia="lt-LT"/>
        </w:rPr>
      </w:pPr>
      <w:r w:rsidRPr="004E1229">
        <w:rPr>
          <w:rFonts w:ascii="Times New Roman" w:hAnsi="Times New Roman" w:cs="Times New Roman"/>
          <w:color w:val="000000" w:themeColor="text1"/>
          <w:sz w:val="24"/>
          <w:szCs w:val="24"/>
          <w:lang w:eastAsia="lt-LT"/>
        </w:rPr>
        <w:t>(parašas)</w:t>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r>
      <w:r w:rsidRPr="004E1229">
        <w:rPr>
          <w:rFonts w:ascii="Times New Roman" w:hAnsi="Times New Roman" w:cs="Times New Roman"/>
          <w:color w:val="000000" w:themeColor="text1"/>
          <w:sz w:val="24"/>
          <w:szCs w:val="24"/>
          <w:lang w:eastAsia="lt-LT"/>
        </w:rPr>
        <w:tab/>
        <w:t xml:space="preserve">                      (vardas ir pavardė)</w:t>
      </w:r>
    </w:p>
    <w:p w14:paraId="54A20D99" w14:textId="77777777" w:rsidR="009A2DFE" w:rsidRDefault="009A2DFE" w:rsidP="004E1229">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11BD726D" w14:textId="77777777" w:rsidR="009A2DFE" w:rsidRPr="004E1229" w:rsidRDefault="009A2DFE" w:rsidP="004E1229">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4B814955" w14:textId="77777777" w:rsidR="00D675C7" w:rsidRPr="004E1229" w:rsidRDefault="00D675C7"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 xml:space="preserve">Atviro konkurso sąlygų </w:t>
      </w:r>
    </w:p>
    <w:p w14:paraId="39E7234E" w14:textId="6AB08219" w:rsidR="00D675C7" w:rsidRPr="004E1229" w:rsidRDefault="00D257D5" w:rsidP="00D675C7">
      <w:pPr>
        <w:spacing w:after="0" w:line="240" w:lineRule="auto"/>
        <w:ind w:left="6480" w:firstLine="480"/>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9</w:t>
      </w:r>
      <w:r w:rsidR="00D675C7" w:rsidRPr="004E1229">
        <w:rPr>
          <w:rFonts w:ascii="Times New Roman" w:eastAsia="Calibri" w:hAnsi="Times New Roman" w:cs="Times New Roman"/>
          <w:sz w:val="24"/>
          <w:szCs w:val="24"/>
        </w:rPr>
        <w:t xml:space="preserve"> priedas</w:t>
      </w:r>
    </w:p>
    <w:p w14:paraId="73423E66" w14:textId="77777777" w:rsidR="00D675C7" w:rsidRPr="004E1229" w:rsidRDefault="00D675C7" w:rsidP="00D675C7">
      <w:pPr>
        <w:ind w:left="5184" w:firstLine="1296"/>
        <w:rPr>
          <w:rFonts w:ascii="Times New Roman" w:eastAsia="Batang" w:hAnsi="Times New Roman" w:cs="Times New Roman"/>
          <w:sz w:val="24"/>
          <w:szCs w:val="24"/>
        </w:rPr>
      </w:pPr>
    </w:p>
    <w:p w14:paraId="4F60D1CE" w14:textId="77777777" w:rsidR="00D675C7" w:rsidRPr="004E1229" w:rsidRDefault="00D675C7" w:rsidP="00D675C7">
      <w:pPr>
        <w:spacing w:after="0" w:line="240" w:lineRule="auto"/>
        <w:jc w:val="center"/>
        <w:rPr>
          <w:rFonts w:ascii="Times New Roman" w:eastAsia="Batang" w:hAnsi="Times New Roman" w:cs="Times New Roman"/>
          <w:b/>
          <w:bCs/>
          <w:sz w:val="24"/>
          <w:szCs w:val="24"/>
        </w:rPr>
      </w:pPr>
      <w:r w:rsidRPr="004E1229">
        <w:rPr>
          <w:rFonts w:ascii="Times New Roman" w:eastAsia="Batang" w:hAnsi="Times New Roman" w:cs="Times New Roman"/>
          <w:b/>
          <w:bCs/>
          <w:sz w:val="24"/>
          <w:szCs w:val="24"/>
        </w:rPr>
        <w:t>EUROPOS BENDROJO VIEŠŲJŲ PIRKIMŲ DOKUMENTO FORMA</w:t>
      </w:r>
    </w:p>
    <w:p w14:paraId="505DA453" w14:textId="77777777" w:rsidR="00D675C7" w:rsidRPr="004E1229" w:rsidRDefault="00D675C7" w:rsidP="00D675C7">
      <w:pPr>
        <w:spacing w:after="0" w:line="240" w:lineRule="auto"/>
        <w:jc w:val="center"/>
        <w:rPr>
          <w:rFonts w:ascii="Times New Roman" w:eastAsia="Batang" w:hAnsi="Times New Roman" w:cs="Times New Roman"/>
          <w:sz w:val="24"/>
          <w:szCs w:val="24"/>
        </w:rPr>
      </w:pPr>
      <w:r w:rsidRPr="004E1229">
        <w:rPr>
          <w:rFonts w:ascii="Times New Roman" w:eastAsia="Batang" w:hAnsi="Times New Roman" w:cs="Times New Roman"/>
          <w:sz w:val="24"/>
          <w:szCs w:val="24"/>
        </w:rPr>
        <w:t xml:space="preserve"> (atskiras priedas xml formatu)</w:t>
      </w:r>
    </w:p>
    <w:p w14:paraId="3375F1D9"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4ECBE8AC" w14:textId="77777777" w:rsidR="00D675C7" w:rsidRPr="004E1229" w:rsidRDefault="00D675C7" w:rsidP="00D675C7">
      <w:pPr>
        <w:spacing w:after="0" w:line="240" w:lineRule="auto"/>
        <w:jc w:val="right"/>
        <w:rPr>
          <w:rFonts w:ascii="Times New Roman" w:eastAsia="Batang" w:hAnsi="Times New Roman" w:cs="Times New Roman"/>
          <w:sz w:val="24"/>
          <w:szCs w:val="24"/>
        </w:rPr>
      </w:pPr>
    </w:p>
    <w:p w14:paraId="7FA9FC53" w14:textId="77777777" w:rsidR="00D675C7" w:rsidRPr="004E1229" w:rsidRDefault="00D675C7" w:rsidP="00D675C7">
      <w:pPr>
        <w:spacing w:after="0" w:line="240" w:lineRule="auto"/>
        <w:jc w:val="right"/>
        <w:rPr>
          <w:rFonts w:ascii="Times New Roman" w:eastAsia="Batang" w:hAnsi="Times New Roman" w:cs="Times New Roman"/>
          <w:sz w:val="24"/>
          <w:szCs w:val="24"/>
        </w:rPr>
      </w:pPr>
    </w:p>
    <w:p w14:paraId="3742074C"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7B1EADEC" w14:textId="77777777" w:rsidR="00D675C7" w:rsidRPr="004E1229" w:rsidRDefault="00D675C7" w:rsidP="00D675C7">
      <w:pPr>
        <w:ind w:left="5184" w:firstLine="1296"/>
        <w:rPr>
          <w:rFonts w:ascii="Times New Roman" w:eastAsia="Batang" w:hAnsi="Times New Roman" w:cs="Times New Roman"/>
          <w:sz w:val="24"/>
          <w:szCs w:val="24"/>
        </w:rPr>
      </w:pPr>
    </w:p>
    <w:p w14:paraId="6303233B"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0A6B68E0" w14:textId="77777777" w:rsidR="00D675C7" w:rsidRPr="004E1229" w:rsidRDefault="00D675C7" w:rsidP="00D675C7">
      <w:pPr>
        <w:spacing w:after="0" w:line="240" w:lineRule="auto"/>
        <w:jc w:val="right"/>
        <w:rPr>
          <w:rFonts w:ascii="Times New Roman" w:eastAsia="Batang" w:hAnsi="Times New Roman" w:cs="Times New Roman"/>
          <w:sz w:val="24"/>
          <w:szCs w:val="24"/>
        </w:rPr>
      </w:pPr>
    </w:p>
    <w:p w14:paraId="55A31611" w14:textId="77777777" w:rsidR="00D675C7" w:rsidRPr="004E1229" w:rsidRDefault="00D675C7" w:rsidP="00D675C7">
      <w:pPr>
        <w:spacing w:after="0" w:line="240" w:lineRule="auto"/>
        <w:jc w:val="right"/>
        <w:rPr>
          <w:rFonts w:ascii="Times New Roman" w:eastAsia="Batang" w:hAnsi="Times New Roman" w:cs="Times New Roman"/>
          <w:sz w:val="24"/>
          <w:szCs w:val="24"/>
        </w:rPr>
      </w:pPr>
    </w:p>
    <w:p w14:paraId="6C9268F5" w14:textId="77777777" w:rsidR="00D675C7" w:rsidRPr="004E1229" w:rsidRDefault="00D675C7" w:rsidP="00D675C7">
      <w:pPr>
        <w:spacing w:after="0" w:line="240" w:lineRule="auto"/>
        <w:jc w:val="both"/>
        <w:rPr>
          <w:rFonts w:ascii="Times New Roman" w:eastAsia="Batang" w:hAnsi="Times New Roman" w:cs="Times New Roman"/>
          <w:sz w:val="24"/>
          <w:szCs w:val="24"/>
        </w:rPr>
      </w:pPr>
    </w:p>
    <w:p w14:paraId="47D17697" w14:textId="77777777" w:rsidR="00D675C7" w:rsidRPr="004E1229" w:rsidRDefault="00D675C7" w:rsidP="00D675C7">
      <w:pPr>
        <w:rPr>
          <w:rFonts w:ascii="Times New Roman" w:eastAsia="Batang" w:hAnsi="Times New Roman" w:cs="Times New Roman"/>
          <w:sz w:val="24"/>
          <w:szCs w:val="24"/>
        </w:rPr>
      </w:pPr>
    </w:p>
    <w:p w14:paraId="49BF54CC" w14:textId="77777777" w:rsidR="00D675C7" w:rsidRPr="004E1229" w:rsidRDefault="00D675C7" w:rsidP="00D675C7">
      <w:pPr>
        <w:rPr>
          <w:rFonts w:ascii="Times New Roman" w:eastAsia="Batang" w:hAnsi="Times New Roman" w:cs="Times New Roman"/>
          <w:sz w:val="24"/>
          <w:szCs w:val="24"/>
        </w:rPr>
      </w:pPr>
    </w:p>
    <w:p w14:paraId="4C24FD0F" w14:textId="77777777" w:rsidR="00D675C7" w:rsidRPr="004E1229" w:rsidRDefault="00D675C7" w:rsidP="00D675C7">
      <w:pPr>
        <w:rPr>
          <w:rFonts w:ascii="Times New Roman" w:eastAsia="Batang" w:hAnsi="Times New Roman" w:cs="Times New Roman"/>
          <w:sz w:val="24"/>
          <w:szCs w:val="24"/>
        </w:rPr>
      </w:pPr>
    </w:p>
    <w:p w14:paraId="1C7112A5" w14:textId="77777777" w:rsidR="00616C4F" w:rsidRPr="004E1229" w:rsidRDefault="00616C4F">
      <w:pPr>
        <w:rPr>
          <w:rFonts w:ascii="Times New Roman" w:hAnsi="Times New Roman" w:cs="Times New Roman"/>
          <w:sz w:val="24"/>
          <w:szCs w:val="24"/>
        </w:rPr>
      </w:pPr>
    </w:p>
    <w:sectPr w:rsidR="00616C4F" w:rsidRPr="004E1229" w:rsidSect="00D675C7">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05CD" w14:textId="77777777" w:rsidR="00DF3982" w:rsidRDefault="00DF3982" w:rsidP="00D675C7">
      <w:pPr>
        <w:spacing w:after="0" w:line="240" w:lineRule="auto"/>
      </w:pPr>
      <w:r>
        <w:separator/>
      </w:r>
    </w:p>
  </w:endnote>
  <w:endnote w:type="continuationSeparator" w:id="0">
    <w:p w14:paraId="6202D55D" w14:textId="77777777" w:rsidR="00DF3982" w:rsidRDefault="00DF3982" w:rsidP="00D6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Futura Bk">
    <w:altName w:val="Segoe Print"/>
    <w:charset w:val="CC"/>
    <w:family w:val="swiss"/>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BA"/>
    <w:family w:val="modern"/>
    <w:pitch w:val="fixed"/>
    <w:sig w:usb0="E70026FF" w:usb1="D200F9FB" w:usb2="02000028" w:usb3="00000000" w:csb0="000001DF" w:csb1="00000000"/>
  </w:font>
  <w:font w:name="DejaVu Sans">
    <w:altName w:val="Heiti TC Light"/>
    <w:charset w:val="BA"/>
    <w:family w:val="swiss"/>
    <w:pitch w:val="variable"/>
    <w:sig w:usb0="E7002EFF" w:usb1="D200FDFF" w:usb2="0A24602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F700" w14:textId="77777777" w:rsidR="00DF3982" w:rsidRDefault="00DF3982" w:rsidP="00D675C7">
      <w:pPr>
        <w:spacing w:after="0" w:line="240" w:lineRule="auto"/>
      </w:pPr>
      <w:r>
        <w:separator/>
      </w:r>
    </w:p>
  </w:footnote>
  <w:footnote w:type="continuationSeparator" w:id="0">
    <w:p w14:paraId="034F508E" w14:textId="77777777" w:rsidR="00DF3982" w:rsidRDefault="00DF3982" w:rsidP="00D675C7">
      <w:pPr>
        <w:spacing w:after="0" w:line="240" w:lineRule="auto"/>
      </w:pPr>
      <w:r>
        <w:continuationSeparator/>
      </w:r>
    </w:p>
  </w:footnote>
  <w:footnote w:id="1">
    <w:p w14:paraId="279232CD" w14:textId="77777777" w:rsidR="00D07D3D" w:rsidRPr="00054285" w:rsidRDefault="00D07D3D" w:rsidP="00D07D3D">
      <w:r w:rsidRPr="00054285">
        <w:rPr>
          <w:rStyle w:val="Puslapioinaosnuoroda"/>
        </w:rPr>
        <w:footnoteRef/>
      </w:r>
      <w:hyperlink r:id="rId1" w:history="1">
        <w:r w:rsidRPr="00E57B83">
          <w:rPr>
            <w:rStyle w:val="Hipersaitas"/>
            <w:rFonts w:eastAsia="Calibri"/>
          </w:rPr>
          <w:t>https://ivpk.lrv.lt/uploads/ivpk/documents/files/veikla/VII%20konsolidavimas/Login%C4%97_Debesijos_paslaug%C5%B3_teikimo_IT_infrastrukt%C5%ABros_architekt%C5%ABra.pdf</w:t>
        </w:r>
      </w:hyperlink>
    </w:p>
  </w:footnote>
  <w:footnote w:id="2">
    <w:p w14:paraId="2EB3B618" w14:textId="77777777" w:rsidR="00D07D3D" w:rsidRPr="00E2143E" w:rsidRDefault="00D07D3D" w:rsidP="00D07D3D">
      <w:pPr>
        <w:rPr>
          <w:rFonts w:ascii="Times New Roman" w:hAnsi="Times New Roman" w:cs="Times New Roman"/>
        </w:rPr>
      </w:pPr>
      <w:r w:rsidRPr="00E2143E">
        <w:rPr>
          <w:rStyle w:val="Puslapioinaosnuoroda"/>
          <w:rFonts w:ascii="Times New Roman" w:hAnsi="Times New Roman" w:cs="Times New Roman"/>
        </w:rPr>
        <w:footnoteRef/>
      </w:r>
      <w:r w:rsidRPr="00E2143E">
        <w:rPr>
          <w:rFonts w:ascii="Times New Roman" w:hAnsi="Times New Roman" w:cs="Times New Roman"/>
        </w:rPr>
        <w:t xml:space="preserve"> Pasiekus terminų nesilaikymo atvejų ribą, už kurią skiriama bauda, terminų nesilaikymo atvejai skaičiuojami iš naujo.</w:t>
      </w:r>
    </w:p>
  </w:footnote>
  <w:footnote w:id="3">
    <w:p w14:paraId="420D1851" w14:textId="77777777" w:rsidR="00D675C7" w:rsidRPr="00333266" w:rsidRDefault="00D675C7" w:rsidP="00D675C7">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6ABC89" w14:textId="77777777" w:rsidR="00D675C7" w:rsidRPr="00781CE0" w:rsidRDefault="00D675C7" w:rsidP="00D675C7">
      <w:pPr>
        <w:pStyle w:val="Puslapioinaostekstas"/>
        <w:numPr>
          <w:ilvl w:val="0"/>
          <w:numId w:val="167"/>
        </w:numPr>
        <w:rPr>
          <w:rFonts w:eastAsia="Yu Mincho"/>
        </w:rPr>
      </w:pPr>
      <w:r w:rsidRPr="00781CE0">
        <w:rPr>
          <w:rFonts w:eastAsia="Yu Mincho"/>
        </w:rPr>
        <w:t xml:space="preserve">priesaikos deklaracija; </w:t>
      </w:r>
    </w:p>
    <w:p w14:paraId="18CF96D5" w14:textId="77777777" w:rsidR="00D675C7" w:rsidRPr="00781CE0" w:rsidRDefault="00D675C7" w:rsidP="00D675C7">
      <w:pPr>
        <w:pStyle w:val="Puslapioinaostekstas"/>
        <w:numPr>
          <w:ilvl w:val="0"/>
          <w:numId w:val="167"/>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DA32A8" w14:textId="77777777" w:rsidR="00D675C7" w:rsidRPr="00700E35" w:rsidRDefault="00D675C7" w:rsidP="00D675C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64999" w14:textId="77777777" w:rsidR="00D675C7" w:rsidRDefault="00D675C7" w:rsidP="00D675C7">
      <w:pPr>
        <w:pStyle w:val="Puslapioinaostekstas"/>
        <w:numPr>
          <w:ilvl w:val="0"/>
          <w:numId w:val="168"/>
        </w:numPr>
        <w:rPr>
          <w:rFonts w:eastAsia="Yu Mincho"/>
        </w:rPr>
      </w:pPr>
      <w:r>
        <w:rPr>
          <w:rFonts w:eastAsia="Yu Mincho"/>
        </w:rPr>
        <w:t xml:space="preserve">priesaikos deklaracija; </w:t>
      </w:r>
    </w:p>
    <w:p w14:paraId="0ED24216" w14:textId="77777777" w:rsidR="00D675C7" w:rsidRDefault="00D675C7" w:rsidP="00D675C7">
      <w:pPr>
        <w:pStyle w:val="Puslapioinaostekstas"/>
        <w:numPr>
          <w:ilvl w:val="0"/>
          <w:numId w:val="16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3DEEC1" w14:textId="77777777" w:rsidR="00D675C7" w:rsidRPr="00700E35" w:rsidRDefault="00D675C7" w:rsidP="00D675C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D34C2" w14:textId="77777777" w:rsidR="00D675C7" w:rsidRDefault="00D675C7" w:rsidP="00D675C7">
      <w:pPr>
        <w:pStyle w:val="Puslapioinaostekstas"/>
        <w:numPr>
          <w:ilvl w:val="0"/>
          <w:numId w:val="169"/>
        </w:numPr>
        <w:rPr>
          <w:rFonts w:eastAsia="Yu Mincho"/>
        </w:rPr>
      </w:pPr>
      <w:r>
        <w:rPr>
          <w:rFonts w:eastAsia="Yu Mincho"/>
        </w:rPr>
        <w:t xml:space="preserve">priesaikos deklaracija; </w:t>
      </w:r>
    </w:p>
    <w:p w14:paraId="31DDDDBB" w14:textId="77777777" w:rsidR="00D675C7" w:rsidRDefault="00D675C7" w:rsidP="00D675C7">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D03F0BC" w14:textId="77777777" w:rsidR="004E1229" w:rsidRPr="00D00EDC" w:rsidRDefault="004E1229" w:rsidP="004E1229">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2"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8EE2" w14:textId="77777777" w:rsidR="00D675C7" w:rsidRDefault="00D675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40143F" w14:textId="77777777" w:rsidR="00D675C7" w:rsidRDefault="00D675C7">
    <w:pPr>
      <w:pStyle w:val="Antrats"/>
    </w:pPr>
  </w:p>
  <w:p w14:paraId="19558BCF" w14:textId="77777777" w:rsidR="00D675C7" w:rsidRDefault="00D675C7"/>
  <w:p w14:paraId="01E1434B" w14:textId="77777777" w:rsidR="00D675C7" w:rsidRDefault="00D675C7"/>
  <w:p w14:paraId="39DF457A" w14:textId="77777777" w:rsidR="00D675C7" w:rsidRDefault="00D675C7"/>
  <w:p w14:paraId="457919C3" w14:textId="77777777" w:rsidR="00D675C7" w:rsidRDefault="00D675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C6D" w14:textId="77777777" w:rsidR="00D675C7" w:rsidRDefault="00D675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58B10B18" w14:textId="77777777" w:rsidR="00D675C7" w:rsidRDefault="00D675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1AF5" w14:textId="77777777" w:rsidR="00D675C7" w:rsidRDefault="00D675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610F9A"/>
    <w:multiLevelType w:val="hybridMultilevel"/>
    <w:tmpl w:val="50B81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AE65AE"/>
    <w:multiLevelType w:val="hybridMultilevel"/>
    <w:tmpl w:val="E2FC631A"/>
    <w:lvl w:ilvl="0" w:tplc="B89A6A3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4"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5"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2161572"/>
    <w:multiLevelType w:val="hybridMultilevel"/>
    <w:tmpl w:val="EAF68418"/>
    <w:lvl w:ilvl="0" w:tplc="686A310E">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67F3676"/>
    <w:multiLevelType w:val="hybridMultilevel"/>
    <w:tmpl w:val="104454F2"/>
    <w:lvl w:ilvl="0" w:tplc="686A310E">
      <w:start w:val="3"/>
      <w:numFmt w:val="bullet"/>
      <w:lvlText w:val="–"/>
      <w:lvlJc w:val="left"/>
      <w:pPr>
        <w:ind w:left="1429" w:hanging="360"/>
      </w:pPr>
      <w:rPr>
        <w:rFonts w:ascii="Courier" w:hAnsi="Courier" w:hint="default"/>
        <w:b w:val="0"/>
        <w:i w:val="0"/>
        <w:sz w:val="18"/>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1"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4"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5"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7"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0"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5"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8"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2"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4"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5"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6"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7"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64B40F1"/>
    <w:multiLevelType w:val="hybridMultilevel"/>
    <w:tmpl w:val="3970CE8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0"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84"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5"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7"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4"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5"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8" w15:restartNumberingAfterBreak="0">
    <w:nsid w:val="394679DF"/>
    <w:multiLevelType w:val="hybridMultilevel"/>
    <w:tmpl w:val="484CF5C2"/>
    <w:lvl w:ilvl="0" w:tplc="24845DA2">
      <w:start w:val="3"/>
      <w:numFmt w:val="bullet"/>
      <w:lvlText w:val="–"/>
      <w:lvlJc w:val="left"/>
      <w:pPr>
        <w:ind w:left="720" w:hanging="360"/>
      </w:pPr>
      <w:rPr>
        <w:rFonts w:ascii="Courier" w:hAnsi="Courier" w:hint="default"/>
        <w:b w:val="0"/>
        <w:i w:val="0"/>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2"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3"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4"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7"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31F5088"/>
    <w:multiLevelType w:val="hybridMultilevel"/>
    <w:tmpl w:val="49C09E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4"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5"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8"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2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5"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4E0851EE"/>
    <w:multiLevelType w:val="hybridMultilevel"/>
    <w:tmpl w:val="FD08E66C"/>
    <w:lvl w:ilvl="0" w:tplc="45A2A70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9"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30"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32"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4" w15:restartNumberingAfterBreak="0">
    <w:nsid w:val="518A4FAE"/>
    <w:multiLevelType w:val="hybridMultilevel"/>
    <w:tmpl w:val="045EEB38"/>
    <w:lvl w:ilvl="0" w:tplc="686A310E">
      <w:start w:val="3"/>
      <w:numFmt w:val="bullet"/>
      <w:lvlText w:val="–"/>
      <w:lvlJc w:val="left"/>
      <w:pPr>
        <w:tabs>
          <w:tab w:val="num" w:pos="1429"/>
        </w:tabs>
        <w:ind w:left="1429" w:hanging="360"/>
      </w:pPr>
      <w:rPr>
        <w:rFonts w:ascii="Courier" w:hAnsi="Courier" w:hint="default"/>
        <w:b w:val="0"/>
        <w:i w:val="0"/>
        <w:color w:val="auto"/>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7"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8"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0"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1"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4"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5"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6"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0"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2"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3"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5"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6"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7"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0"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1"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3"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5"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6"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6" w15:restartNumberingAfterBreak="0">
    <w:nsid w:val="721D0D9B"/>
    <w:multiLevelType w:val="multilevel"/>
    <w:tmpl w:val="E7706646"/>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bCs w:val="0"/>
      </w:rPr>
    </w:lvl>
    <w:lvl w:ilvl="2">
      <w:start w:val="1"/>
      <w:numFmt w:val="decimal"/>
      <w:lvlText w:val="%1.%2.%3."/>
      <w:lvlJc w:val="left"/>
      <w:pPr>
        <w:ind w:left="1497" w:hanging="504"/>
      </w:pPr>
      <w:rPr>
        <w:rFonts w:ascii="Times New Roman" w:hAnsi="Times New Roman" w:cs="Times New Roman" w:hint="default"/>
        <w:b w:val="0"/>
        <w:bCs w:val="0"/>
      </w:rPr>
    </w:lvl>
    <w:lvl w:ilvl="3">
      <w:start w:val="1"/>
      <w:numFmt w:val="decimal"/>
      <w:lvlText w:val="%1.%2.%3.%4."/>
      <w:lvlJc w:val="left"/>
      <w:pPr>
        <w:ind w:left="2208" w:hanging="648"/>
      </w:pPr>
      <w:rPr>
        <w:rFonts w:hint="default"/>
      </w:rPr>
    </w:lvl>
    <w:lvl w:ilvl="4">
      <w:start w:val="1"/>
      <w:numFmt w:val="decimal"/>
      <w:lvlText w:val="%1.%2.%3.%4.%5."/>
      <w:lvlJc w:val="left"/>
      <w:pPr>
        <w:ind w:left="3911"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73956FA3"/>
    <w:multiLevelType w:val="hybridMultilevel"/>
    <w:tmpl w:val="09822C8A"/>
    <w:lvl w:ilvl="0" w:tplc="04270001">
      <w:start w:val="1"/>
      <w:numFmt w:val="bullet"/>
      <w:lvlText w:val=""/>
      <w:lvlJc w:val="left"/>
      <w:pPr>
        <w:ind w:left="1069" w:hanging="360"/>
      </w:pPr>
      <w:rPr>
        <w:rFonts w:ascii="Symbol" w:hAnsi="Symbol" w:hint="default"/>
        <w:sz w:val="22"/>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3C80F23"/>
    <w:multiLevelType w:val="hybridMultilevel"/>
    <w:tmpl w:val="2682C2EA"/>
    <w:lvl w:ilvl="0" w:tplc="811238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3"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5" w15:restartNumberingAfterBreak="0">
    <w:nsid w:val="79E10010"/>
    <w:multiLevelType w:val="hybridMultilevel"/>
    <w:tmpl w:val="79647F2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6" w15:restartNumberingAfterBreak="0">
    <w:nsid w:val="79F45A13"/>
    <w:multiLevelType w:val="hybridMultilevel"/>
    <w:tmpl w:val="7C32F1C8"/>
    <w:lvl w:ilvl="0" w:tplc="391E9C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7"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9"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90" w15:restartNumberingAfterBreak="0">
    <w:nsid w:val="7E0853F5"/>
    <w:multiLevelType w:val="multilevel"/>
    <w:tmpl w:val="6062E652"/>
    <w:lvl w:ilvl="0">
      <w:start w:val="1"/>
      <w:numFmt w:val="decimal"/>
      <w:lvlText w:val="%1."/>
      <w:lvlJc w:val="left"/>
      <w:pPr>
        <w:ind w:left="644" w:hanging="360"/>
      </w:pPr>
      <w:rPr>
        <w:rFonts w:hint="default"/>
      </w:rPr>
    </w:lvl>
    <w:lvl w:ilvl="1">
      <w:start w:val="1"/>
      <w:numFmt w:val="decimal"/>
      <w:isLgl/>
      <w:lvlText w:val="%1.%2."/>
      <w:lvlJc w:val="left"/>
      <w:pPr>
        <w:ind w:left="2203" w:hanging="360"/>
      </w:pPr>
      <w:rPr>
        <w:rFonts w:hint="default"/>
        <w:i w:val="0"/>
      </w:rPr>
    </w:lvl>
    <w:lvl w:ilvl="2">
      <w:start w:val="1"/>
      <w:numFmt w:val="bullet"/>
      <w:lvlText w:val=""/>
      <w:lvlJc w:val="left"/>
      <w:pPr>
        <w:ind w:left="2138" w:hanging="720"/>
      </w:pPr>
      <w:rPr>
        <w:rFonts w:ascii="Symbol" w:hAnsi="Symbol" w:hint="default"/>
        <w:b/>
        <w:color w:val="auto"/>
      </w:rPr>
    </w:lvl>
    <w:lvl w:ilvl="3">
      <w:start w:val="1"/>
      <w:numFmt w:val="decimal"/>
      <w:isLgl/>
      <w:lvlText w:val="%1.%2.%3.%4."/>
      <w:lvlJc w:val="left"/>
      <w:pPr>
        <w:ind w:left="1712" w:hanging="720"/>
      </w:pPr>
      <w:rPr>
        <w:rFonts w:hint="default"/>
        <w:b/>
        <w:i w:val="0"/>
        <w:iCs w:val="0"/>
        <w:color w:val="auto"/>
      </w:rPr>
    </w:lvl>
    <w:lvl w:ilvl="4">
      <w:start w:val="1"/>
      <w:numFmt w:val="decimal"/>
      <w:isLgl/>
      <w:lvlText w:val="%1.%2.%3.%4.%5."/>
      <w:lvlJc w:val="left"/>
      <w:pPr>
        <w:ind w:left="2804" w:hanging="1080"/>
      </w:pPr>
      <w:rPr>
        <w:rFonts w:hint="default"/>
        <w:b/>
        <w:bCs/>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1"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2" w15:restartNumberingAfterBreak="0">
    <w:nsid w:val="7EEA2A6F"/>
    <w:multiLevelType w:val="hybridMultilevel"/>
    <w:tmpl w:val="6100D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3"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8"/>
  </w:num>
  <w:num w:numId="2" w16cid:durableId="1287931720">
    <w:abstractNumId w:val="70"/>
  </w:num>
  <w:num w:numId="3" w16cid:durableId="1379471602">
    <w:abstractNumId w:val="26"/>
  </w:num>
  <w:num w:numId="4" w16cid:durableId="1127357488">
    <w:abstractNumId w:val="69"/>
  </w:num>
  <w:num w:numId="5" w16cid:durableId="407925427">
    <w:abstractNumId w:val="56"/>
  </w:num>
  <w:num w:numId="6" w16cid:durableId="1160846518">
    <w:abstractNumId w:val="167"/>
  </w:num>
  <w:num w:numId="7" w16cid:durableId="547568524">
    <w:abstractNumId w:val="91"/>
  </w:num>
  <w:num w:numId="8" w16cid:durableId="732123583">
    <w:abstractNumId w:val="80"/>
  </w:num>
  <w:num w:numId="9" w16cid:durableId="1664892614">
    <w:abstractNumId w:val="14"/>
  </w:num>
  <w:num w:numId="10" w16cid:durableId="1993099397">
    <w:abstractNumId w:val="40"/>
  </w:num>
  <w:num w:numId="11" w16cid:durableId="1437867387">
    <w:abstractNumId w:val="168"/>
  </w:num>
  <w:num w:numId="12" w16cid:durableId="1024096438">
    <w:abstractNumId w:val="133"/>
  </w:num>
  <w:num w:numId="13" w16cid:durableId="495340184">
    <w:abstractNumId w:val="120"/>
  </w:num>
  <w:num w:numId="14" w16cid:durableId="1802117272">
    <w:abstractNumId w:val="23"/>
    <w:lvlOverride w:ilvl="0">
      <w:startOverride w:val="1"/>
    </w:lvlOverride>
    <w:lvlOverride w:ilvl="1"/>
    <w:lvlOverride w:ilvl="2"/>
    <w:lvlOverride w:ilvl="3"/>
    <w:lvlOverride w:ilvl="4"/>
    <w:lvlOverride w:ilvl="5"/>
    <w:lvlOverride w:ilvl="6"/>
    <w:lvlOverride w:ilvl="7"/>
    <w:lvlOverride w:ilvl="8"/>
  </w:num>
  <w:num w:numId="15"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8"/>
  </w:num>
  <w:num w:numId="17" w16cid:durableId="1133981416">
    <w:abstractNumId w:val="117"/>
  </w:num>
  <w:num w:numId="18" w16cid:durableId="843204063">
    <w:abstractNumId w:val="121"/>
  </w:num>
  <w:num w:numId="19" w16cid:durableId="914508360">
    <w:abstractNumId w:val="27"/>
  </w:num>
  <w:num w:numId="20" w16cid:durableId="1587568075">
    <w:abstractNumId w:val="106"/>
  </w:num>
  <w:num w:numId="21" w16cid:durableId="293947890">
    <w:abstractNumId w:val="43"/>
  </w:num>
  <w:num w:numId="22" w16cid:durableId="2070181413">
    <w:abstractNumId w:val="12"/>
  </w:num>
  <w:num w:numId="23" w16cid:durableId="828180413">
    <w:abstractNumId w:val="32"/>
  </w:num>
  <w:num w:numId="24" w16cid:durableId="488906722">
    <w:abstractNumId w:val="174"/>
  </w:num>
  <w:num w:numId="25" w16cid:durableId="1705324329">
    <w:abstractNumId w:val="189"/>
  </w:num>
  <w:num w:numId="26" w16cid:durableId="2108037910">
    <w:abstractNumId w:val="77"/>
  </w:num>
  <w:num w:numId="27" w16cid:durableId="1675453776">
    <w:abstractNumId w:val="180"/>
  </w:num>
  <w:num w:numId="28" w16cid:durableId="79377884">
    <w:abstractNumId w:val="96"/>
  </w:num>
  <w:num w:numId="29" w16cid:durableId="2047947924">
    <w:abstractNumId w:val="124"/>
  </w:num>
  <w:num w:numId="30" w16cid:durableId="1257860717">
    <w:abstractNumId w:val="129"/>
  </w:num>
  <w:num w:numId="31" w16cid:durableId="184750716">
    <w:abstractNumId w:val="156"/>
  </w:num>
  <w:num w:numId="32" w16cid:durableId="1188593560">
    <w:abstractNumId w:val="18"/>
  </w:num>
  <w:num w:numId="33" w16cid:durableId="1363825664">
    <w:abstractNumId w:val="45"/>
  </w:num>
  <w:num w:numId="34" w16cid:durableId="1007514407">
    <w:abstractNumId w:val="29"/>
  </w:num>
  <w:num w:numId="35" w16cid:durableId="1817645861">
    <w:abstractNumId w:val="88"/>
  </w:num>
  <w:num w:numId="36" w16cid:durableId="529073398">
    <w:abstractNumId w:val="76"/>
  </w:num>
  <w:num w:numId="37" w16cid:durableId="211692128">
    <w:abstractNumId w:val="112"/>
  </w:num>
  <w:num w:numId="38" w16cid:durableId="1533765948">
    <w:abstractNumId w:val="82"/>
  </w:num>
  <w:num w:numId="39" w16cid:durableId="1754624931">
    <w:abstractNumId w:val="20"/>
  </w:num>
  <w:num w:numId="40" w16cid:durableId="311175368">
    <w:abstractNumId w:val="151"/>
  </w:num>
  <w:num w:numId="41" w16cid:durableId="896403152">
    <w:abstractNumId w:val="137"/>
  </w:num>
  <w:num w:numId="42" w16cid:durableId="422267558">
    <w:abstractNumId w:val="52"/>
  </w:num>
  <w:num w:numId="43" w16cid:durableId="2068186094">
    <w:abstractNumId w:val="30"/>
  </w:num>
  <w:num w:numId="44" w16cid:durableId="1629316470">
    <w:abstractNumId w:val="175"/>
  </w:num>
  <w:num w:numId="45" w16cid:durableId="726496134">
    <w:abstractNumId w:val="21"/>
  </w:num>
  <w:num w:numId="46" w16cid:durableId="679624861">
    <w:abstractNumId w:val="89"/>
  </w:num>
  <w:num w:numId="47" w16cid:durableId="437680495">
    <w:abstractNumId w:val="74"/>
  </w:num>
  <w:num w:numId="48" w16cid:durableId="1592666879">
    <w:abstractNumId w:val="100"/>
  </w:num>
  <w:num w:numId="49" w16cid:durableId="767625468">
    <w:abstractNumId w:val="164"/>
  </w:num>
  <w:num w:numId="50" w16cid:durableId="1399674456">
    <w:abstractNumId w:val="63"/>
  </w:num>
  <w:num w:numId="51" w16cid:durableId="1115634676">
    <w:abstractNumId w:val="132"/>
  </w:num>
  <w:num w:numId="52" w16cid:durableId="807279509">
    <w:abstractNumId w:val="105"/>
  </w:num>
  <w:num w:numId="53" w16cid:durableId="1757627475">
    <w:abstractNumId w:val="162"/>
  </w:num>
  <w:num w:numId="54" w16cid:durableId="1603301596">
    <w:abstractNumId w:val="139"/>
  </w:num>
  <w:num w:numId="55" w16cid:durableId="2108696566">
    <w:abstractNumId w:val="155"/>
  </w:num>
  <w:num w:numId="56" w16cid:durableId="1073428810">
    <w:abstractNumId w:val="170"/>
  </w:num>
  <w:num w:numId="57" w16cid:durableId="83301837">
    <w:abstractNumId w:val="97"/>
  </w:num>
  <w:num w:numId="58" w16cid:durableId="306204106">
    <w:abstractNumId w:val="55"/>
  </w:num>
  <w:num w:numId="59" w16cid:durableId="319313446">
    <w:abstractNumId w:val="136"/>
  </w:num>
  <w:num w:numId="60" w16cid:durableId="1191529517">
    <w:abstractNumId w:val="160"/>
  </w:num>
  <w:num w:numId="61" w16cid:durableId="536084833">
    <w:abstractNumId w:val="143"/>
  </w:num>
  <w:num w:numId="62" w16cid:durableId="362099509">
    <w:abstractNumId w:val="54"/>
  </w:num>
  <w:num w:numId="63" w16cid:durableId="961767764">
    <w:abstractNumId w:val="73"/>
  </w:num>
  <w:num w:numId="64" w16cid:durableId="85268617">
    <w:abstractNumId w:val="46"/>
  </w:num>
  <w:num w:numId="65" w16cid:durableId="1862932265">
    <w:abstractNumId w:val="41"/>
  </w:num>
  <w:num w:numId="66" w16cid:durableId="1172798540">
    <w:abstractNumId w:val="130"/>
  </w:num>
  <w:num w:numId="67" w16cid:durableId="1033459438">
    <w:abstractNumId w:val="5"/>
  </w:num>
  <w:num w:numId="68" w16cid:durableId="995961747">
    <w:abstractNumId w:val="140"/>
  </w:num>
  <w:num w:numId="69" w16cid:durableId="1560821305">
    <w:abstractNumId w:val="150"/>
  </w:num>
  <w:num w:numId="70" w16cid:durableId="1180896620">
    <w:abstractNumId w:val="94"/>
  </w:num>
  <w:num w:numId="71" w16cid:durableId="402534599">
    <w:abstractNumId w:val="107"/>
  </w:num>
  <w:num w:numId="72" w16cid:durableId="111441174">
    <w:abstractNumId w:val="114"/>
  </w:num>
  <w:num w:numId="73" w16cid:durableId="830408514">
    <w:abstractNumId w:val="147"/>
  </w:num>
  <w:num w:numId="74" w16cid:durableId="383142347">
    <w:abstractNumId w:val="90"/>
  </w:num>
  <w:num w:numId="75" w16cid:durableId="715589926">
    <w:abstractNumId w:val="131"/>
  </w:num>
  <w:num w:numId="76" w16cid:durableId="406925517">
    <w:abstractNumId w:val="86"/>
  </w:num>
  <w:num w:numId="77" w16cid:durableId="1526408565">
    <w:abstractNumId w:val="7"/>
  </w:num>
  <w:num w:numId="78" w16cid:durableId="809133185">
    <w:abstractNumId w:val="48"/>
  </w:num>
  <w:num w:numId="79" w16cid:durableId="1763716158">
    <w:abstractNumId w:val="181"/>
  </w:num>
  <w:num w:numId="80" w16cid:durableId="256139925">
    <w:abstractNumId w:val="99"/>
  </w:num>
  <w:num w:numId="81" w16cid:durableId="1221399879">
    <w:abstractNumId w:val="34"/>
  </w:num>
  <w:num w:numId="82" w16cid:durableId="1957640544">
    <w:abstractNumId w:val="154"/>
  </w:num>
  <w:num w:numId="83" w16cid:durableId="1266033220">
    <w:abstractNumId w:val="6"/>
  </w:num>
  <w:num w:numId="84" w16cid:durableId="1435126515">
    <w:abstractNumId w:val="109"/>
  </w:num>
  <w:num w:numId="85" w16cid:durableId="575819654">
    <w:abstractNumId w:val="108"/>
  </w:num>
  <w:num w:numId="86" w16cid:durableId="236716621">
    <w:abstractNumId w:val="31"/>
  </w:num>
  <w:num w:numId="87" w16cid:durableId="1617788156">
    <w:abstractNumId w:val="22"/>
  </w:num>
  <w:num w:numId="88" w16cid:durableId="757946909">
    <w:abstractNumId w:val="25"/>
  </w:num>
  <w:num w:numId="89" w16cid:durableId="1330333297">
    <w:abstractNumId w:val="128"/>
  </w:num>
  <w:num w:numId="90" w16cid:durableId="591359526">
    <w:abstractNumId w:val="60"/>
  </w:num>
  <w:num w:numId="91" w16cid:durableId="2038893575">
    <w:abstractNumId w:val="152"/>
  </w:num>
  <w:num w:numId="92" w16cid:durableId="566458525">
    <w:abstractNumId w:val="47"/>
  </w:num>
  <w:num w:numId="93" w16cid:durableId="1916475528">
    <w:abstractNumId w:val="64"/>
  </w:num>
  <w:num w:numId="94" w16cid:durableId="1157376604">
    <w:abstractNumId w:val="75"/>
  </w:num>
  <w:num w:numId="95" w16cid:durableId="1358196572">
    <w:abstractNumId w:val="138"/>
  </w:num>
  <w:num w:numId="96" w16cid:durableId="1631520515">
    <w:abstractNumId w:val="4"/>
  </w:num>
  <w:num w:numId="97" w16cid:durableId="921449174">
    <w:abstractNumId w:val="3"/>
  </w:num>
  <w:num w:numId="98" w16cid:durableId="105076585">
    <w:abstractNumId w:val="78"/>
  </w:num>
  <w:num w:numId="99" w16cid:durableId="258686268">
    <w:abstractNumId w:val="191"/>
  </w:num>
  <w:num w:numId="100" w16cid:durableId="1808164306">
    <w:abstractNumId w:val="118"/>
  </w:num>
  <w:num w:numId="101" w16cid:durableId="130295634">
    <w:abstractNumId w:val="141"/>
  </w:num>
  <w:num w:numId="102" w16cid:durableId="539246772">
    <w:abstractNumId w:val="145"/>
  </w:num>
  <w:num w:numId="103" w16cid:durableId="2104454177">
    <w:abstractNumId w:val="51"/>
  </w:num>
  <w:num w:numId="104" w16cid:durableId="1952320624">
    <w:abstractNumId w:val="0"/>
  </w:num>
  <w:num w:numId="105" w16cid:durableId="1318921208">
    <w:abstractNumId w:val="165"/>
  </w:num>
  <w:num w:numId="106" w16cid:durableId="609970437">
    <w:abstractNumId w:val="42"/>
  </w:num>
  <w:num w:numId="107" w16cid:durableId="600332905">
    <w:abstractNumId w:val="59"/>
  </w:num>
  <w:num w:numId="108" w16cid:durableId="1187333852">
    <w:abstractNumId w:val="17"/>
  </w:num>
  <w:num w:numId="109" w16cid:durableId="961155100">
    <w:abstractNumId w:val="1"/>
  </w:num>
  <w:num w:numId="110" w16cid:durableId="1189022949">
    <w:abstractNumId w:val="104"/>
  </w:num>
  <w:num w:numId="111" w16cid:durableId="1651866900">
    <w:abstractNumId w:val="172"/>
  </w:num>
  <w:num w:numId="112" w16cid:durableId="763723095">
    <w:abstractNumId w:val="173"/>
  </w:num>
  <w:num w:numId="113" w16cid:durableId="870219642">
    <w:abstractNumId w:val="157"/>
  </w:num>
  <w:num w:numId="114" w16cid:durableId="870653063">
    <w:abstractNumId w:val="13"/>
  </w:num>
  <w:num w:numId="115" w16cid:durableId="763302861">
    <w:abstractNumId w:val="38"/>
  </w:num>
  <w:num w:numId="116" w16cid:durableId="1394625432">
    <w:abstractNumId w:val="193"/>
  </w:num>
  <w:num w:numId="117" w16cid:durableId="1126774534">
    <w:abstractNumId w:val="66"/>
  </w:num>
  <w:num w:numId="118" w16cid:durableId="296616589">
    <w:abstractNumId w:val="57"/>
  </w:num>
  <w:num w:numId="119" w16cid:durableId="980383774">
    <w:abstractNumId w:val="85"/>
  </w:num>
  <w:num w:numId="120" w16cid:durableId="1743871782">
    <w:abstractNumId w:val="81"/>
  </w:num>
  <w:num w:numId="121" w16cid:durableId="62409940">
    <w:abstractNumId w:val="184"/>
  </w:num>
  <w:num w:numId="122" w16cid:durableId="475295098">
    <w:abstractNumId w:val="53"/>
  </w:num>
  <w:num w:numId="123" w16cid:durableId="760684891">
    <w:abstractNumId w:val="111"/>
  </w:num>
  <w:num w:numId="124" w16cid:durableId="1670593736">
    <w:abstractNumId w:val="2"/>
  </w:num>
  <w:num w:numId="125" w16cid:durableId="142238570">
    <w:abstractNumId w:val="71"/>
  </w:num>
  <w:num w:numId="126" w16cid:durableId="897547943">
    <w:abstractNumId w:val="115"/>
  </w:num>
  <w:num w:numId="127" w16cid:durableId="622923908">
    <w:abstractNumId w:val="144"/>
  </w:num>
  <w:num w:numId="128" w16cid:durableId="1038552740">
    <w:abstractNumId w:val="116"/>
  </w:num>
  <w:num w:numId="129" w16cid:durableId="1602496022">
    <w:abstractNumId w:val="149"/>
  </w:num>
  <w:num w:numId="130" w16cid:durableId="1584220269">
    <w:abstractNumId w:val="187"/>
  </w:num>
  <w:num w:numId="131" w16cid:durableId="1252589712">
    <w:abstractNumId w:val="142"/>
  </w:num>
  <w:num w:numId="132" w16cid:durableId="1055202452">
    <w:abstractNumId w:val="161"/>
  </w:num>
  <w:num w:numId="133" w16cid:durableId="311566888">
    <w:abstractNumId w:val="72"/>
  </w:num>
  <w:num w:numId="134" w16cid:durableId="238104514">
    <w:abstractNumId w:val="33"/>
  </w:num>
  <w:num w:numId="135" w16cid:durableId="1328627545">
    <w:abstractNumId w:val="127"/>
  </w:num>
  <w:num w:numId="136" w16cid:durableId="1949383845">
    <w:abstractNumId w:val="37"/>
  </w:num>
  <w:num w:numId="137" w16cid:durableId="960646311">
    <w:abstractNumId w:val="24"/>
  </w:num>
  <w:num w:numId="138" w16cid:durableId="1435712667">
    <w:abstractNumId w:val="171"/>
  </w:num>
  <w:num w:numId="139" w16cid:durableId="1292053754">
    <w:abstractNumId w:val="65"/>
  </w:num>
  <w:num w:numId="140" w16cid:durableId="2114669943">
    <w:abstractNumId w:val="103"/>
  </w:num>
  <w:num w:numId="141" w16cid:durableId="86076206">
    <w:abstractNumId w:val="182"/>
  </w:num>
  <w:num w:numId="142" w16cid:durableId="343942012">
    <w:abstractNumId w:val="61"/>
  </w:num>
  <w:num w:numId="143" w16cid:durableId="134840192">
    <w:abstractNumId w:val="188"/>
  </w:num>
  <w:num w:numId="144" w16cid:durableId="518355430">
    <w:abstractNumId w:val="123"/>
  </w:num>
  <w:num w:numId="145" w16cid:durableId="1303072087">
    <w:abstractNumId w:val="178"/>
  </w:num>
  <w:num w:numId="146" w16cid:durableId="1240212845">
    <w:abstractNumId w:val="49"/>
  </w:num>
  <w:num w:numId="147" w16cid:durableId="1944218612">
    <w:abstractNumId w:val="67"/>
  </w:num>
  <w:num w:numId="148" w16cid:durableId="868640777">
    <w:abstractNumId w:val="135"/>
  </w:num>
  <w:num w:numId="149" w16cid:durableId="1750812918">
    <w:abstractNumId w:val="16"/>
  </w:num>
  <w:num w:numId="150" w16cid:durableId="920260892">
    <w:abstractNumId w:val="166"/>
  </w:num>
  <w:num w:numId="151" w16cid:durableId="596984030">
    <w:abstractNumId w:val="39"/>
  </w:num>
  <w:num w:numId="152" w16cid:durableId="1303196299">
    <w:abstractNumId w:val="146"/>
  </w:num>
  <w:num w:numId="153" w16cid:durableId="1030449103">
    <w:abstractNumId w:val="84"/>
  </w:num>
  <w:num w:numId="154" w16cid:durableId="1223561588">
    <w:abstractNumId w:val="101"/>
  </w:num>
  <w:num w:numId="155" w16cid:durableId="1209610864">
    <w:abstractNumId w:val="87"/>
  </w:num>
  <w:num w:numId="156" w16cid:durableId="1397893312">
    <w:abstractNumId w:val="15"/>
  </w:num>
  <w:num w:numId="157" w16cid:durableId="1175997654">
    <w:abstractNumId w:val="8"/>
  </w:num>
  <w:num w:numId="158" w16cid:durableId="1771045134">
    <w:abstractNumId w:val="169"/>
  </w:num>
  <w:num w:numId="159" w16cid:durableId="594748155">
    <w:abstractNumId w:val="122"/>
  </w:num>
  <w:num w:numId="160" w16cid:durableId="2133942597">
    <w:abstractNumId w:val="110"/>
  </w:num>
  <w:num w:numId="161" w16cid:durableId="13671006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63"/>
  </w:num>
  <w:num w:numId="163" w16cid:durableId="1825320431">
    <w:abstractNumId w:val="183"/>
  </w:num>
  <w:num w:numId="164" w16cid:durableId="2034305372">
    <w:abstractNumId w:val="148"/>
  </w:num>
  <w:num w:numId="165" w16cid:durableId="1151481532">
    <w:abstractNumId w:val="159"/>
  </w:num>
  <w:num w:numId="166" w16cid:durableId="383144433">
    <w:abstractNumId w:val="93"/>
  </w:num>
  <w:num w:numId="167" w16cid:durableId="12530104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19"/>
  </w:num>
  <w:num w:numId="172" w16cid:durableId="611398636">
    <w:abstractNumId w:val="95"/>
  </w:num>
  <w:num w:numId="173" w16cid:durableId="1857379749">
    <w:abstractNumId w:val="125"/>
  </w:num>
  <w:num w:numId="174" w16cid:durableId="1516081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68"/>
  </w:num>
  <w:num w:numId="176" w16cid:durableId="104931547">
    <w:abstractNumId w:val="36"/>
  </w:num>
  <w:num w:numId="177" w16cid:durableId="1939561624">
    <w:abstractNumId w:val="83"/>
  </w:num>
  <w:num w:numId="178" w16cid:durableId="312294471">
    <w:abstractNumId w:val="62"/>
  </w:num>
  <w:num w:numId="179" w16cid:durableId="684748942">
    <w:abstractNumId w:val="186"/>
  </w:num>
  <w:num w:numId="180" w16cid:durableId="1446120013">
    <w:abstractNumId w:val="44"/>
  </w:num>
  <w:num w:numId="181" w16cid:durableId="1264805959">
    <w:abstractNumId w:val="50"/>
  </w:num>
  <w:num w:numId="182" w16cid:durableId="973758081">
    <w:abstractNumId w:val="134"/>
  </w:num>
  <w:num w:numId="183" w16cid:durableId="2142184647">
    <w:abstractNumId w:val="98"/>
  </w:num>
  <w:num w:numId="184" w16cid:durableId="1114523443">
    <w:abstractNumId w:val="126"/>
  </w:num>
  <w:num w:numId="185" w16cid:durableId="876434034">
    <w:abstractNumId w:val="192"/>
  </w:num>
  <w:num w:numId="186" w16cid:durableId="468744467">
    <w:abstractNumId w:val="177"/>
  </w:num>
  <w:num w:numId="187" w16cid:durableId="489558517">
    <w:abstractNumId w:val="190"/>
  </w:num>
  <w:num w:numId="188" w16cid:durableId="156192770">
    <w:abstractNumId w:val="185"/>
  </w:num>
  <w:num w:numId="189" w16cid:durableId="417874178">
    <w:abstractNumId w:val="113"/>
  </w:num>
  <w:num w:numId="190" w16cid:durableId="1011024772">
    <w:abstractNumId w:val="9"/>
  </w:num>
  <w:num w:numId="191" w16cid:durableId="186216843">
    <w:abstractNumId w:val="79"/>
  </w:num>
  <w:num w:numId="192" w16cid:durableId="1564870357">
    <w:abstractNumId w:val="176"/>
  </w:num>
  <w:num w:numId="193" w16cid:durableId="1773353307">
    <w:abstractNumId w:val="179"/>
  </w:num>
  <w:num w:numId="194" w16cid:durableId="2033216063">
    <w:abstractNumId w:val="92"/>
  </w:num>
  <w:num w:numId="195" w16cid:durableId="1924021230">
    <w:abstractNumId w:val="19"/>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C7"/>
    <w:rsid w:val="0001005A"/>
    <w:rsid w:val="000267F4"/>
    <w:rsid w:val="00040A5C"/>
    <w:rsid w:val="0005139E"/>
    <w:rsid w:val="00055D54"/>
    <w:rsid w:val="00064D47"/>
    <w:rsid w:val="00084275"/>
    <w:rsid w:val="000914F8"/>
    <w:rsid w:val="000A07D0"/>
    <w:rsid w:val="000A357B"/>
    <w:rsid w:val="000A51CB"/>
    <w:rsid w:val="000B5B66"/>
    <w:rsid w:val="000B758C"/>
    <w:rsid w:val="000C0304"/>
    <w:rsid w:val="000C07C5"/>
    <w:rsid w:val="000D4CD6"/>
    <w:rsid w:val="000E4FD3"/>
    <w:rsid w:val="000E6654"/>
    <w:rsid w:val="000F4C60"/>
    <w:rsid w:val="00100444"/>
    <w:rsid w:val="001056B1"/>
    <w:rsid w:val="00107970"/>
    <w:rsid w:val="00115ECB"/>
    <w:rsid w:val="001172B8"/>
    <w:rsid w:val="001202C0"/>
    <w:rsid w:val="00122E95"/>
    <w:rsid w:val="00131139"/>
    <w:rsid w:val="001326D4"/>
    <w:rsid w:val="00140108"/>
    <w:rsid w:val="00145A21"/>
    <w:rsid w:val="001661BD"/>
    <w:rsid w:val="0016671A"/>
    <w:rsid w:val="0017212B"/>
    <w:rsid w:val="001B3BAD"/>
    <w:rsid w:val="001C78C5"/>
    <w:rsid w:val="001F43B6"/>
    <w:rsid w:val="001F5C22"/>
    <w:rsid w:val="002119B9"/>
    <w:rsid w:val="00213474"/>
    <w:rsid w:val="00217D9D"/>
    <w:rsid w:val="00225E3D"/>
    <w:rsid w:val="00226874"/>
    <w:rsid w:val="00230C34"/>
    <w:rsid w:val="002402E6"/>
    <w:rsid w:val="002405EC"/>
    <w:rsid w:val="002626CC"/>
    <w:rsid w:val="002840B2"/>
    <w:rsid w:val="002A403B"/>
    <w:rsid w:val="002E1ECC"/>
    <w:rsid w:val="002E647E"/>
    <w:rsid w:val="002F4B98"/>
    <w:rsid w:val="0030189B"/>
    <w:rsid w:val="00310737"/>
    <w:rsid w:val="00340DB7"/>
    <w:rsid w:val="00346D52"/>
    <w:rsid w:val="00350E06"/>
    <w:rsid w:val="00363524"/>
    <w:rsid w:val="00380CA4"/>
    <w:rsid w:val="00382B59"/>
    <w:rsid w:val="003C72AD"/>
    <w:rsid w:val="003D4B5D"/>
    <w:rsid w:val="003E794A"/>
    <w:rsid w:val="00400645"/>
    <w:rsid w:val="00401DC7"/>
    <w:rsid w:val="0042224C"/>
    <w:rsid w:val="00432057"/>
    <w:rsid w:val="0043604D"/>
    <w:rsid w:val="004759C7"/>
    <w:rsid w:val="0047701F"/>
    <w:rsid w:val="004773A3"/>
    <w:rsid w:val="00483EBE"/>
    <w:rsid w:val="00495371"/>
    <w:rsid w:val="004A4928"/>
    <w:rsid w:val="004C0EC9"/>
    <w:rsid w:val="004D6262"/>
    <w:rsid w:val="004E1229"/>
    <w:rsid w:val="004E7503"/>
    <w:rsid w:val="004E7CFF"/>
    <w:rsid w:val="004F0C91"/>
    <w:rsid w:val="004F7978"/>
    <w:rsid w:val="00505DC0"/>
    <w:rsid w:val="00506DD5"/>
    <w:rsid w:val="0050775F"/>
    <w:rsid w:val="005170C4"/>
    <w:rsid w:val="00521D45"/>
    <w:rsid w:val="0052754B"/>
    <w:rsid w:val="00535436"/>
    <w:rsid w:val="00550A53"/>
    <w:rsid w:val="00555297"/>
    <w:rsid w:val="005669BF"/>
    <w:rsid w:val="00586BE7"/>
    <w:rsid w:val="005A6E90"/>
    <w:rsid w:val="005C7350"/>
    <w:rsid w:val="005D68D8"/>
    <w:rsid w:val="005E2AB5"/>
    <w:rsid w:val="005E3188"/>
    <w:rsid w:val="005E51ED"/>
    <w:rsid w:val="00603159"/>
    <w:rsid w:val="00616C4F"/>
    <w:rsid w:val="00626888"/>
    <w:rsid w:val="00655302"/>
    <w:rsid w:val="00657A81"/>
    <w:rsid w:val="0067509C"/>
    <w:rsid w:val="0068187B"/>
    <w:rsid w:val="00687E95"/>
    <w:rsid w:val="00692A87"/>
    <w:rsid w:val="00695C47"/>
    <w:rsid w:val="00695C79"/>
    <w:rsid w:val="006A0831"/>
    <w:rsid w:val="006B2496"/>
    <w:rsid w:val="006B29CC"/>
    <w:rsid w:val="006B4259"/>
    <w:rsid w:val="006C25F9"/>
    <w:rsid w:val="006C2D7A"/>
    <w:rsid w:val="006C6E2B"/>
    <w:rsid w:val="006C7128"/>
    <w:rsid w:val="006D0F2D"/>
    <w:rsid w:val="006E101C"/>
    <w:rsid w:val="006F3CEB"/>
    <w:rsid w:val="006F45C7"/>
    <w:rsid w:val="006F5AF2"/>
    <w:rsid w:val="0070610A"/>
    <w:rsid w:val="00707900"/>
    <w:rsid w:val="00707E0D"/>
    <w:rsid w:val="00712E55"/>
    <w:rsid w:val="00715542"/>
    <w:rsid w:val="00715DD0"/>
    <w:rsid w:val="007378B0"/>
    <w:rsid w:val="0074650E"/>
    <w:rsid w:val="00746E74"/>
    <w:rsid w:val="00754F94"/>
    <w:rsid w:val="007554AA"/>
    <w:rsid w:val="007744BC"/>
    <w:rsid w:val="00775BD6"/>
    <w:rsid w:val="007804D4"/>
    <w:rsid w:val="007927B5"/>
    <w:rsid w:val="0079602C"/>
    <w:rsid w:val="007D2E51"/>
    <w:rsid w:val="007F74CD"/>
    <w:rsid w:val="00821B35"/>
    <w:rsid w:val="00821B77"/>
    <w:rsid w:val="00850268"/>
    <w:rsid w:val="00856A1F"/>
    <w:rsid w:val="00863D0A"/>
    <w:rsid w:val="00866395"/>
    <w:rsid w:val="008724FD"/>
    <w:rsid w:val="008750A7"/>
    <w:rsid w:val="008911C1"/>
    <w:rsid w:val="008A0475"/>
    <w:rsid w:val="008A291E"/>
    <w:rsid w:val="008A3AB6"/>
    <w:rsid w:val="008A5141"/>
    <w:rsid w:val="008A6D79"/>
    <w:rsid w:val="008B78AF"/>
    <w:rsid w:val="008C0CE6"/>
    <w:rsid w:val="008D764C"/>
    <w:rsid w:val="008F09DF"/>
    <w:rsid w:val="009058B6"/>
    <w:rsid w:val="00910FFE"/>
    <w:rsid w:val="009221E4"/>
    <w:rsid w:val="00923A49"/>
    <w:rsid w:val="00937F68"/>
    <w:rsid w:val="00942818"/>
    <w:rsid w:val="009535E7"/>
    <w:rsid w:val="00961DE8"/>
    <w:rsid w:val="00962148"/>
    <w:rsid w:val="00970C4B"/>
    <w:rsid w:val="00982716"/>
    <w:rsid w:val="00983DBA"/>
    <w:rsid w:val="00985E7C"/>
    <w:rsid w:val="009906AD"/>
    <w:rsid w:val="009A2DFE"/>
    <w:rsid w:val="009A45A1"/>
    <w:rsid w:val="009B610C"/>
    <w:rsid w:val="009C577B"/>
    <w:rsid w:val="009C58BD"/>
    <w:rsid w:val="009C7451"/>
    <w:rsid w:val="009D410D"/>
    <w:rsid w:val="009D4979"/>
    <w:rsid w:val="009F526C"/>
    <w:rsid w:val="00A15661"/>
    <w:rsid w:val="00A67066"/>
    <w:rsid w:val="00A754B4"/>
    <w:rsid w:val="00A778E2"/>
    <w:rsid w:val="00A941D2"/>
    <w:rsid w:val="00A9493A"/>
    <w:rsid w:val="00AB0A3D"/>
    <w:rsid w:val="00AB3CEE"/>
    <w:rsid w:val="00AC1DFA"/>
    <w:rsid w:val="00B06AF9"/>
    <w:rsid w:val="00B07E71"/>
    <w:rsid w:val="00B1042F"/>
    <w:rsid w:val="00B131AA"/>
    <w:rsid w:val="00B165BC"/>
    <w:rsid w:val="00B20AD4"/>
    <w:rsid w:val="00B24DF4"/>
    <w:rsid w:val="00B25C38"/>
    <w:rsid w:val="00B47347"/>
    <w:rsid w:val="00B60464"/>
    <w:rsid w:val="00B61782"/>
    <w:rsid w:val="00B64573"/>
    <w:rsid w:val="00B66188"/>
    <w:rsid w:val="00B81F79"/>
    <w:rsid w:val="00BA768E"/>
    <w:rsid w:val="00BB1578"/>
    <w:rsid w:val="00BE3130"/>
    <w:rsid w:val="00BF2D04"/>
    <w:rsid w:val="00BF481D"/>
    <w:rsid w:val="00C070E8"/>
    <w:rsid w:val="00C07BDB"/>
    <w:rsid w:val="00C12FEA"/>
    <w:rsid w:val="00C3514F"/>
    <w:rsid w:val="00C352CB"/>
    <w:rsid w:val="00C41830"/>
    <w:rsid w:val="00C4205D"/>
    <w:rsid w:val="00C430E2"/>
    <w:rsid w:val="00C8199A"/>
    <w:rsid w:val="00CA2BD0"/>
    <w:rsid w:val="00CA48E6"/>
    <w:rsid w:val="00CA6804"/>
    <w:rsid w:val="00CB06A5"/>
    <w:rsid w:val="00CB39B9"/>
    <w:rsid w:val="00CC6BA9"/>
    <w:rsid w:val="00CE1ADC"/>
    <w:rsid w:val="00CE6447"/>
    <w:rsid w:val="00CE7228"/>
    <w:rsid w:val="00CF669A"/>
    <w:rsid w:val="00D03B44"/>
    <w:rsid w:val="00D07D3D"/>
    <w:rsid w:val="00D21E1E"/>
    <w:rsid w:val="00D2226A"/>
    <w:rsid w:val="00D257D5"/>
    <w:rsid w:val="00D466B1"/>
    <w:rsid w:val="00D655A3"/>
    <w:rsid w:val="00D675C7"/>
    <w:rsid w:val="00D70492"/>
    <w:rsid w:val="00D70A79"/>
    <w:rsid w:val="00D70CDD"/>
    <w:rsid w:val="00D906CE"/>
    <w:rsid w:val="00D96C41"/>
    <w:rsid w:val="00D97473"/>
    <w:rsid w:val="00DB0ECC"/>
    <w:rsid w:val="00DB3DA9"/>
    <w:rsid w:val="00DC2BC4"/>
    <w:rsid w:val="00DC5FCD"/>
    <w:rsid w:val="00DD3396"/>
    <w:rsid w:val="00DD56A5"/>
    <w:rsid w:val="00DE5182"/>
    <w:rsid w:val="00DF3982"/>
    <w:rsid w:val="00DF61C5"/>
    <w:rsid w:val="00E039BB"/>
    <w:rsid w:val="00E1192B"/>
    <w:rsid w:val="00E30BC0"/>
    <w:rsid w:val="00E74CBA"/>
    <w:rsid w:val="00E87D00"/>
    <w:rsid w:val="00ED5164"/>
    <w:rsid w:val="00ED6324"/>
    <w:rsid w:val="00EE246D"/>
    <w:rsid w:val="00F111CD"/>
    <w:rsid w:val="00F13B82"/>
    <w:rsid w:val="00F50BAD"/>
    <w:rsid w:val="00F63270"/>
    <w:rsid w:val="00F662D3"/>
    <w:rsid w:val="00FA1C45"/>
    <w:rsid w:val="00FA2E8D"/>
    <w:rsid w:val="00FB41A9"/>
    <w:rsid w:val="00FB61E9"/>
    <w:rsid w:val="00FC14CA"/>
    <w:rsid w:val="00FC318C"/>
    <w:rsid w:val="00FC3423"/>
    <w:rsid w:val="00FC6FE2"/>
    <w:rsid w:val="00FD51E1"/>
    <w:rsid w:val="00FD5329"/>
    <w:rsid w:val="00FD574D"/>
    <w:rsid w:val="00FE1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7"/>
    <o:shapelayout v:ext="edit">
      <o:idmap v:ext="edit" data="1"/>
    </o:shapelayout>
  </w:shapeDefaults>
  <w:decimalSymbol w:val=","/>
  <w:listSeparator w:val=";"/>
  <w14:docId w14:val="1A4F4C85"/>
  <w15:chartTrackingRefBased/>
  <w15:docId w15:val="{E8248AD0-1427-46FC-A50B-84D135F6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D67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D67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D675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D675C7"/>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D675C7"/>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unhideWhenUsed/>
    <w:qFormat/>
    <w:rsid w:val="00D675C7"/>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iPriority w:val="99"/>
    <w:unhideWhenUsed/>
    <w:qFormat/>
    <w:rsid w:val="00D675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675C7"/>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iPriority w:val="99"/>
    <w:unhideWhenUsed/>
    <w:qFormat/>
    <w:rsid w:val="00D675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D675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D675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D675C7"/>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D675C7"/>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D675C7"/>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D675C7"/>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D675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qFormat/>
    <w:rsid w:val="00D675C7"/>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uiPriority w:val="99"/>
    <w:qFormat/>
    <w:rsid w:val="00D675C7"/>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D67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D675C7"/>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D675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D675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5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5C7"/>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D675C7"/>
    <w:pPr>
      <w:ind w:left="720"/>
      <w:contextualSpacing/>
    </w:pPr>
  </w:style>
  <w:style w:type="character" w:styleId="Rykuspabraukimas">
    <w:name w:val="Intense Emphasis"/>
    <w:basedOn w:val="Numatytasispastraiposriftas"/>
    <w:uiPriority w:val="17"/>
    <w:qFormat/>
    <w:rsid w:val="00D675C7"/>
    <w:rPr>
      <w:i/>
      <w:iCs/>
      <w:color w:val="0F4761" w:themeColor="accent1" w:themeShade="BF"/>
    </w:rPr>
  </w:style>
  <w:style w:type="paragraph" w:styleId="Iskirtacitata">
    <w:name w:val="Intense Quote"/>
    <w:basedOn w:val="prastasis"/>
    <w:next w:val="prastasis"/>
    <w:link w:val="IskirtacitataDiagrama"/>
    <w:uiPriority w:val="30"/>
    <w:qFormat/>
    <w:rsid w:val="00D67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75C7"/>
    <w:rPr>
      <w:i/>
      <w:iCs/>
      <w:color w:val="0F4761" w:themeColor="accent1" w:themeShade="BF"/>
    </w:rPr>
  </w:style>
  <w:style w:type="character" w:styleId="Rykinuoroda">
    <w:name w:val="Intense Reference"/>
    <w:basedOn w:val="Numatytasispastraiposriftas"/>
    <w:qFormat/>
    <w:rsid w:val="00D675C7"/>
    <w:rPr>
      <w:b/>
      <w:bCs/>
      <w:smallCaps/>
      <w:color w:val="0F4761" w:themeColor="accent1" w:themeShade="BF"/>
      <w:spacing w:val="5"/>
    </w:rPr>
  </w:style>
  <w:style w:type="numbering" w:customStyle="1" w:styleId="Sraonra1">
    <w:name w:val="Sąrašo nėra1"/>
    <w:next w:val="Sraonra"/>
    <w:uiPriority w:val="99"/>
    <w:semiHidden/>
    <w:unhideWhenUsed/>
    <w:rsid w:val="00D675C7"/>
  </w:style>
  <w:style w:type="numbering" w:customStyle="1" w:styleId="NoList1">
    <w:name w:val="No List1"/>
    <w:next w:val="Sraonra"/>
    <w:uiPriority w:val="99"/>
    <w:semiHidden/>
    <w:unhideWhenUsed/>
    <w:rsid w:val="00D675C7"/>
  </w:style>
  <w:style w:type="paragraph" w:customStyle="1" w:styleId="Char7DiagramaDiagramaCharDiagramaDiagramaCharDiagramaDiagrama">
    <w:name w:val="Char7 Diagrama Diagrama Char Diagrama Diagrama Char Diagrama Diagrama"/>
    <w:basedOn w:val="prastasis"/>
    <w:rsid w:val="00D675C7"/>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D675C7"/>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D675C7"/>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D675C7"/>
    <w:rPr>
      <w:rFonts w:cs="Times New Roman"/>
    </w:rPr>
  </w:style>
  <w:style w:type="character" w:customStyle="1" w:styleId="heading20">
    <w:name w:val="heading 20"/>
    <w:link w:val="Heading2"/>
    <w:rsid w:val="00D675C7"/>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D675C7"/>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D675C7"/>
  </w:style>
  <w:style w:type="character" w:customStyle="1" w:styleId="bzdidziosiospetitu">
    <w:name w:val="bz didziosios petitu"/>
    <w:rsid w:val="00D675C7"/>
    <w:rPr>
      <w:rFonts w:ascii="Palemonas" w:hAnsi="Palemonas"/>
      <w:smallCaps/>
      <w:color w:val="000000"/>
      <w:sz w:val="20"/>
    </w:rPr>
  </w:style>
  <w:style w:type="character" w:customStyle="1" w:styleId="bzkursyvas">
    <w:name w:val="bz kursyvas"/>
    <w:rsid w:val="00D675C7"/>
    <w:rPr>
      <w:rFonts w:ascii="Palemonas" w:hAnsi="Palemonas"/>
      <w:i/>
      <w:color w:val="000000"/>
      <w:sz w:val="24"/>
    </w:rPr>
  </w:style>
  <w:style w:type="character" w:customStyle="1" w:styleId="bzpaprastas">
    <w:name w:val="bz paprastas"/>
    <w:rsid w:val="00D675C7"/>
    <w:rPr>
      <w:rFonts w:ascii="Palemonas" w:hAnsi="Palemonas"/>
      <w:color w:val="000000"/>
      <w:sz w:val="24"/>
    </w:rPr>
  </w:style>
  <w:style w:type="character" w:customStyle="1" w:styleId="bzpetitas">
    <w:name w:val="bz petitas"/>
    <w:rsid w:val="00D675C7"/>
    <w:rPr>
      <w:rFonts w:ascii="Palemonas" w:hAnsi="Palemonas"/>
      <w:color w:val="000000"/>
      <w:sz w:val="20"/>
    </w:rPr>
  </w:style>
  <w:style w:type="character" w:customStyle="1" w:styleId="bzpusjuodis">
    <w:name w:val="bz pusjuodis"/>
    <w:rsid w:val="00D675C7"/>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uiPriority w:val="99"/>
    <w:qFormat/>
    <w:rsid w:val="00D675C7"/>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uiPriority w:val="99"/>
    <w:qFormat/>
    <w:rsid w:val="00D675C7"/>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D675C7"/>
    <w:rPr>
      <w:color w:val="0000FF"/>
      <w:u w:val="single"/>
    </w:rPr>
  </w:style>
  <w:style w:type="paragraph" w:customStyle="1" w:styleId="Tekstas">
    <w:name w:val="Tekstas"/>
    <w:basedOn w:val="prastasis"/>
    <w:autoRedefine/>
    <w:rsid w:val="00D675C7"/>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D675C7"/>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D675C7"/>
    <w:rPr>
      <w:color w:val="800080"/>
      <w:u w:val="single"/>
    </w:rPr>
  </w:style>
  <w:style w:type="paragraph" w:customStyle="1" w:styleId="Char7DiagramaDiagramaCharDiagramaDiagramaCharDiagramaDiagrama2">
    <w:name w:val="Char7 Diagrama Diagrama Char Diagrama Diagrama Char Diagrama Diagrama2"/>
    <w:basedOn w:val="prastasis"/>
    <w:rsid w:val="00D675C7"/>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D675C7"/>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D675C7"/>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D675C7"/>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D675C7"/>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D675C7"/>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D675C7"/>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D675C7"/>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D675C7"/>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D675C7"/>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D675C7"/>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D675C7"/>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D675C7"/>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D675C7"/>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D675C7"/>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D675C7"/>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iPriority w:val="99"/>
    <w:unhideWhenUsed/>
    <w:qFormat/>
    <w:rsid w:val="00D675C7"/>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D675C7"/>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D675C7"/>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D675C7"/>
    <w:rPr>
      <w:b/>
      <w:bCs/>
    </w:rPr>
  </w:style>
  <w:style w:type="character" w:customStyle="1" w:styleId="KomentarotemaDiagrama">
    <w:name w:val="Komentaro tema Diagrama"/>
    <w:basedOn w:val="KomentarotekstasDiagrama"/>
    <w:qFormat/>
    <w:rsid w:val="00D675C7"/>
    <w:rPr>
      <w:b/>
      <w:bCs/>
      <w:sz w:val="20"/>
      <w:szCs w:val="20"/>
    </w:rPr>
  </w:style>
  <w:style w:type="character" w:customStyle="1" w:styleId="KomentarotemaDiagrama1">
    <w:name w:val="Komentaro tema Diagrama1"/>
    <w:basedOn w:val="KomentarotekstasDiagrama1"/>
    <w:link w:val="Komentarotema"/>
    <w:uiPriority w:val="99"/>
    <w:qFormat/>
    <w:rsid w:val="00D675C7"/>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D675C7"/>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D675C7"/>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D675C7"/>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D675C7"/>
  </w:style>
  <w:style w:type="character" w:customStyle="1" w:styleId="PoratDiagrama1">
    <w:name w:val="Poraštė Diagrama1"/>
    <w:aliases w:val="ERP Footer Diagrama,ft Diagrama"/>
    <w:basedOn w:val="Numatytasispastraiposriftas"/>
    <w:link w:val="Porat"/>
    <w:uiPriority w:val="99"/>
    <w:qFormat/>
    <w:rsid w:val="00D675C7"/>
    <w:rPr>
      <w:rFonts w:ascii="Times New Roman" w:eastAsia="Calibri" w:hAnsi="Times New Roman" w:cs="Times New Roman"/>
      <w:kern w:val="0"/>
      <w:sz w:val="24"/>
      <w14:ligatures w14:val="none"/>
    </w:rPr>
  </w:style>
  <w:style w:type="paragraph" w:customStyle="1" w:styleId="Default">
    <w:name w:val="Default"/>
    <w:qFormat/>
    <w:rsid w:val="00D675C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D675C7"/>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D675C7"/>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D675C7"/>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D675C7"/>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D675C7"/>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D675C7"/>
    <w:rPr>
      <w:rFonts w:ascii="Times New Roman" w:eastAsia="Calibri" w:hAnsi="Times New Roman" w:cs="Times New Roman"/>
      <w:kern w:val="0"/>
      <w:szCs w:val="24"/>
      <w14:ligatures w14:val="none"/>
    </w:rPr>
  </w:style>
  <w:style w:type="paragraph" w:customStyle="1" w:styleId="Hyperlink1">
    <w:name w:val="Hyperlink1"/>
    <w:basedOn w:val="prastasis"/>
    <w:rsid w:val="00D675C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D675C7"/>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D675C7"/>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D675C7"/>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D675C7"/>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D675C7"/>
    <w:pPr>
      <w:spacing w:after="240"/>
    </w:pPr>
  </w:style>
  <w:style w:type="character" w:customStyle="1" w:styleId="NormalpriesChar">
    <w:name w:val="Normal pries Char"/>
    <w:link w:val="Normalpries"/>
    <w:rsid w:val="00D675C7"/>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D675C7"/>
    <w:pPr>
      <w:spacing w:before="240"/>
    </w:pPr>
  </w:style>
  <w:style w:type="character" w:customStyle="1" w:styleId="NormalpoChar">
    <w:name w:val="Normal po Char"/>
    <w:link w:val="Normalpo"/>
    <w:rsid w:val="00D675C7"/>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D675C7"/>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D675C7"/>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D675C7"/>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D675C7"/>
    <w:rPr>
      <w:rFonts w:ascii="Times New Roman" w:eastAsia="Calibri" w:hAnsi="Times New Roman" w:cs="Times New Roman"/>
      <w:b/>
      <w:bCs/>
      <w:kern w:val="0"/>
      <w14:ligatures w14:val="none"/>
    </w:rPr>
  </w:style>
  <w:style w:type="character" w:styleId="Grietas">
    <w:name w:val="Strong"/>
    <w:aliases w:val="XXX"/>
    <w:uiPriority w:val="22"/>
    <w:qFormat/>
    <w:rsid w:val="00D675C7"/>
    <w:rPr>
      <w:b/>
      <w:bCs/>
    </w:rPr>
  </w:style>
  <w:style w:type="paragraph" w:styleId="Pataisymai">
    <w:name w:val="Revision"/>
    <w:hidden/>
    <w:uiPriority w:val="99"/>
    <w:semiHidden/>
    <w:qFormat/>
    <w:rsid w:val="00D675C7"/>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D675C7"/>
    <w:rPr>
      <w:i/>
      <w:iCs/>
    </w:rPr>
  </w:style>
  <w:style w:type="paragraph" w:customStyle="1" w:styleId="lentele">
    <w:name w:val="lentele"/>
    <w:basedOn w:val="prastasis"/>
    <w:link w:val="lenteleChar"/>
    <w:qFormat/>
    <w:rsid w:val="00D675C7"/>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D675C7"/>
    <w:rPr>
      <w:rFonts w:ascii="Arial" w:eastAsia="MS Mincho" w:hAnsi="Arial" w:cs="Times New Roman"/>
      <w:b/>
      <w:color w:val="4F5660"/>
      <w:kern w:val="0"/>
      <w:sz w:val="18"/>
      <w:szCs w:val="24"/>
      <w14:ligatures w14:val="none"/>
    </w:rPr>
  </w:style>
  <w:style w:type="paragraph" w:customStyle="1" w:styleId="123">
    <w:name w:val="123"/>
    <w:basedOn w:val="Antrat3"/>
    <w:rsid w:val="00D675C7"/>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D675C7"/>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D675C7"/>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D675C7"/>
    <w:pPr>
      <w:spacing w:after="240" w:line="276" w:lineRule="auto"/>
      <w:jc w:val="center"/>
    </w:pPr>
    <w:rPr>
      <w:rFonts w:ascii="Arial" w:hAnsi="Arial"/>
      <w:color w:val="4F5660"/>
      <w:szCs w:val="24"/>
    </w:rPr>
  </w:style>
  <w:style w:type="character" w:customStyle="1" w:styleId="PaveikslelisChar">
    <w:name w:val="Paveikslelis Char"/>
    <w:link w:val="Paveikslelis"/>
    <w:rsid w:val="00D675C7"/>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D675C7"/>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D675C7"/>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D675C7"/>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D675C7"/>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D675C7"/>
    <w:pPr>
      <w:ind w:left="1728" w:hanging="648"/>
      <w:outlineLvl w:val="3"/>
    </w:pPr>
  </w:style>
  <w:style w:type="character" w:customStyle="1" w:styleId="Heading4Char">
    <w:name w:val="Heading 4 Char"/>
    <w:link w:val="heading40"/>
    <w:rsid w:val="00D675C7"/>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D675C7"/>
  </w:style>
  <w:style w:type="paragraph" w:customStyle="1" w:styleId="Style1">
    <w:name w:val="Style1"/>
    <w:basedOn w:val="Paveikslas"/>
    <w:link w:val="Style1Char"/>
    <w:uiPriority w:val="99"/>
    <w:qFormat/>
    <w:rsid w:val="00D675C7"/>
  </w:style>
  <w:style w:type="character" w:customStyle="1" w:styleId="Style1Char">
    <w:name w:val="Style1 Char"/>
    <w:link w:val="Style1"/>
    <w:uiPriority w:val="99"/>
    <w:rsid w:val="00D675C7"/>
    <w:rPr>
      <w:rFonts w:ascii="Times New Roman" w:eastAsia="Calibri" w:hAnsi="Times New Roman" w:cs="Times New Roman"/>
      <w:b/>
      <w:bCs/>
      <w:kern w:val="0"/>
      <w14:ligatures w14:val="none"/>
    </w:rPr>
  </w:style>
  <w:style w:type="paragraph" w:customStyle="1" w:styleId="Lentelsvidus">
    <w:name w:val="_Lentelės vidus"/>
    <w:basedOn w:val="prastasis"/>
    <w:qFormat/>
    <w:rsid w:val="00D675C7"/>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D675C7"/>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D675C7"/>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D675C7"/>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D675C7"/>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D675C7"/>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675C7"/>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D675C7"/>
    <w:rPr>
      <w:vertAlign w:val="superscript"/>
    </w:rPr>
  </w:style>
  <w:style w:type="paragraph" w:customStyle="1" w:styleId="ERP-TableText">
    <w:name w:val="ERP-Table Text"/>
    <w:basedOn w:val="prastasis"/>
    <w:qFormat/>
    <w:rsid w:val="00D675C7"/>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D675C7"/>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D675C7"/>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D675C7"/>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D675C7"/>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D675C7"/>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D675C7"/>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D675C7"/>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D675C7"/>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D675C7"/>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D675C7"/>
    <w:pPr>
      <w:numPr>
        <w:numId w:val="7"/>
      </w:numPr>
      <w:tabs>
        <w:tab w:val="num" w:pos="360"/>
      </w:tabs>
      <w:spacing w:before="0" w:after="0" w:line="240" w:lineRule="auto"/>
      <w:ind w:left="502"/>
    </w:pPr>
  </w:style>
  <w:style w:type="paragraph" w:customStyle="1" w:styleId="3lygis">
    <w:name w:val="_3 lygis"/>
    <w:basedOn w:val="prastasis"/>
    <w:link w:val="3lygisChar"/>
    <w:rsid w:val="00D675C7"/>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D675C7"/>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D675C7"/>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D675C7"/>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D675C7"/>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D675C7"/>
    <w:rPr>
      <w:rFonts w:ascii="Times New Roman" w:eastAsia="Calibri" w:hAnsi="Times New Roman" w:cs="Times New Roman"/>
      <w:kern w:val="0"/>
      <w:sz w:val="16"/>
      <w:szCs w:val="16"/>
      <w14:ligatures w14:val="none"/>
    </w:rPr>
  </w:style>
  <w:style w:type="paragraph" w:customStyle="1" w:styleId="361">
    <w:name w:val="3.6.1"/>
    <w:basedOn w:val="Antrat3"/>
    <w:rsid w:val="00D675C7"/>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D675C7"/>
    <w:rPr>
      <w:color w:val="0000FF"/>
      <w:u w:val="single"/>
      <w:lang w:val="en-US" w:eastAsia="en-US" w:bidi="en-US"/>
    </w:rPr>
  </w:style>
  <w:style w:type="paragraph" w:customStyle="1" w:styleId="521">
    <w:name w:val="5.2.1"/>
    <w:basedOn w:val="Antrat3"/>
    <w:rsid w:val="00D675C7"/>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D675C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D675C7"/>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D675C7"/>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D675C7"/>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D675C7"/>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D675C7"/>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D675C7"/>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D675C7"/>
    <w:rPr>
      <w:rFonts w:ascii="Times New Roman" w:eastAsia="Calibri" w:hAnsi="Times New Roman" w:cs="Times New Roman"/>
      <w:kern w:val="3"/>
      <w:sz w:val="24"/>
      <w14:ligatures w14:val="none"/>
    </w:rPr>
  </w:style>
  <w:style w:type="paragraph" w:customStyle="1" w:styleId="TEKSTAS0">
    <w:name w:val="TEKSTAS"/>
    <w:basedOn w:val="prastasis"/>
    <w:rsid w:val="00D675C7"/>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D675C7"/>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D675C7"/>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D675C7"/>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D675C7"/>
    <w:rPr>
      <w:rFonts w:ascii="Times New Roman" w:eastAsia="Times New Roman" w:hAnsi="Times New Roman"/>
      <w:sz w:val="24"/>
      <w:szCs w:val="24"/>
    </w:rPr>
  </w:style>
  <w:style w:type="paragraph" w:customStyle="1" w:styleId="grupems">
    <w:name w:val="grupems"/>
    <w:basedOn w:val="prastasis"/>
    <w:link w:val="grupemsChar"/>
    <w:qFormat/>
    <w:rsid w:val="00D675C7"/>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D675C7"/>
    <w:rPr>
      <w:rFonts w:ascii="Arial" w:eastAsia="Times New Roman" w:hAnsi="Arial" w:cs="Arial"/>
      <w:color w:val="103C5E"/>
    </w:rPr>
  </w:style>
  <w:style w:type="paragraph" w:customStyle="1" w:styleId="Tekstasarial">
    <w:name w:val="Tekstas_arial"/>
    <w:basedOn w:val="prastasis"/>
    <w:link w:val="TekstasarialChar"/>
    <w:qFormat/>
    <w:rsid w:val="00D675C7"/>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D675C7"/>
    <w:rPr>
      <w:rFonts w:ascii="Arial" w:hAnsi="Arial" w:cs="Arial"/>
      <w:color w:val="103C5E"/>
      <w:lang w:val="en-US"/>
    </w:rPr>
  </w:style>
  <w:style w:type="paragraph" w:customStyle="1" w:styleId="1NUMarial">
    <w:name w:val="1NUM_arial"/>
    <w:basedOn w:val="prastasis"/>
    <w:link w:val="1NUMarialChar"/>
    <w:qFormat/>
    <w:rsid w:val="00D675C7"/>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D675C7"/>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D675C7"/>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D675C7"/>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D675C7"/>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D675C7"/>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D675C7"/>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D675C7"/>
    <w:pPr>
      <w:numPr>
        <w:numId w:val="0"/>
      </w:numPr>
      <w:spacing w:after="0"/>
    </w:pPr>
    <w:rPr>
      <w:sz w:val="18"/>
      <w:szCs w:val="18"/>
    </w:rPr>
  </w:style>
  <w:style w:type="character" w:customStyle="1" w:styleId="TablebulletsChar">
    <w:name w:val="Table bullets Char"/>
    <w:link w:val="Tablebullets"/>
    <w:rsid w:val="00D675C7"/>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D675C7"/>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D675C7"/>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D675C7"/>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D675C7"/>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D675C7"/>
  </w:style>
  <w:style w:type="character" w:customStyle="1" w:styleId="TekstuiChar">
    <w:name w:val="Tekstui Char"/>
    <w:link w:val="Tekstui"/>
    <w:locked/>
    <w:rsid w:val="00D675C7"/>
    <w:rPr>
      <w:rFonts w:ascii="Times New Roman" w:eastAsia="Times New Roman" w:hAnsi="Times New Roman"/>
      <w:sz w:val="24"/>
      <w:szCs w:val="24"/>
    </w:rPr>
  </w:style>
  <w:style w:type="paragraph" w:customStyle="1" w:styleId="Tekstui">
    <w:name w:val="Tekstui"/>
    <w:basedOn w:val="prastasis"/>
    <w:link w:val="TekstuiChar"/>
    <w:qFormat/>
    <w:rsid w:val="00D675C7"/>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D675C7"/>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D675C7"/>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D675C7"/>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D675C7"/>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D675C7"/>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D675C7"/>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D675C7"/>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D675C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D675C7"/>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D675C7"/>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D675C7"/>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D675C7"/>
    <w:rPr>
      <w:rFonts w:ascii="Arial" w:eastAsia="MS Mincho" w:hAnsi="Arial" w:cs="Calibri"/>
      <w:color w:val="000000"/>
      <w:kern w:val="0"/>
      <w14:ligatures w14:val="none"/>
    </w:rPr>
  </w:style>
  <w:style w:type="paragraph" w:customStyle="1" w:styleId="Bulletai2">
    <w:name w:val="Bulletai 2"/>
    <w:basedOn w:val="Sraopastraipa"/>
    <w:link w:val="Bulletai2Char"/>
    <w:rsid w:val="00D675C7"/>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D675C7"/>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D675C7"/>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D675C7"/>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D675C7"/>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D675C7"/>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D675C7"/>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D675C7"/>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D675C7"/>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D675C7"/>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D675C7"/>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D675C7"/>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D675C7"/>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D675C7"/>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D675C7"/>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D675C7"/>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D675C7"/>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D675C7"/>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D675C7"/>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D675C7"/>
  </w:style>
  <w:style w:type="paragraph" w:customStyle="1" w:styleId="3521">
    <w:name w:val="3.5.2.1"/>
    <w:basedOn w:val="Antrat4"/>
    <w:rsid w:val="00D675C7"/>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D675C7"/>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D675C7"/>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D675C7"/>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D675C7"/>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D675C7"/>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D675C7"/>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D675C7"/>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D675C7"/>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D675C7"/>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D675C7"/>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D675C7"/>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D675C7"/>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D675C7"/>
    <w:rPr>
      <w:rFonts w:ascii="Times New Roman" w:hAnsi="Times New Roman" w:cs="Times New Roman"/>
      <w:sz w:val="22"/>
      <w:szCs w:val="22"/>
    </w:rPr>
  </w:style>
  <w:style w:type="paragraph" w:customStyle="1" w:styleId="PDpapunkciai">
    <w:name w:val="PD_papunkciai"/>
    <w:basedOn w:val="prastasis"/>
    <w:uiPriority w:val="99"/>
    <w:qFormat/>
    <w:rsid w:val="00D675C7"/>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D675C7"/>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D675C7"/>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D675C7"/>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D675C7"/>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D675C7"/>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D675C7"/>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D675C7"/>
  </w:style>
  <w:style w:type="paragraph" w:customStyle="1" w:styleId="Style13">
    <w:name w:val="Style13"/>
    <w:basedOn w:val="prastasis"/>
    <w:rsid w:val="00D675C7"/>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D675C7"/>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D675C7"/>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D675C7"/>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D675C7"/>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D675C7"/>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D675C7"/>
    <w:rPr>
      <w:rFonts w:ascii="Arial" w:eastAsia="MS Mincho" w:hAnsi="Arial" w:cs="Times New Roman"/>
      <w:b/>
      <w:bCs/>
      <w:color w:val="4F5660"/>
      <w:kern w:val="0"/>
      <w14:ligatures w14:val="none"/>
    </w:rPr>
  </w:style>
  <w:style w:type="paragraph" w:customStyle="1" w:styleId="BodyText2">
    <w:name w:val="Body Text2"/>
    <w:rsid w:val="00D675C7"/>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D675C7"/>
  </w:style>
  <w:style w:type="paragraph" w:customStyle="1" w:styleId="lentel4">
    <w:name w:val="lentelė4"/>
    <w:basedOn w:val="prastasis"/>
    <w:rsid w:val="00D675C7"/>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D675C7"/>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D675C7"/>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D675C7"/>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D675C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D675C7"/>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D675C7"/>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D675C7"/>
    <w:rPr>
      <w:rFonts w:ascii="Times New Roman" w:hAnsi="Times New Roman" w:cs="Times New Roman"/>
      <w:sz w:val="16"/>
      <w:szCs w:val="16"/>
    </w:rPr>
  </w:style>
  <w:style w:type="character" w:customStyle="1" w:styleId="FontStyle74">
    <w:name w:val="Font Style74"/>
    <w:rsid w:val="00D675C7"/>
    <w:rPr>
      <w:rFonts w:ascii="Times New Roman" w:hAnsi="Times New Roman" w:cs="Times New Roman"/>
      <w:i/>
      <w:iCs/>
      <w:sz w:val="16"/>
      <w:szCs w:val="16"/>
    </w:rPr>
  </w:style>
  <w:style w:type="paragraph" w:customStyle="1" w:styleId="Hyperlink13">
    <w:name w:val="Hyperlink13"/>
    <w:rsid w:val="00D675C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D675C7"/>
    <w:rPr>
      <w:rFonts w:eastAsia="Times New Roman" w:cs="Times New Roman"/>
      <w:lang w:val="en-GB"/>
    </w:rPr>
  </w:style>
  <w:style w:type="paragraph" w:customStyle="1" w:styleId="TableChar">
    <w:name w:val="Table Char"/>
    <w:basedOn w:val="prastasis"/>
    <w:rsid w:val="00D675C7"/>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D675C7"/>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D675C7"/>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D675C7"/>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11"/>
    <w:qFormat/>
    <w:rsid w:val="00D675C7"/>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D675C7"/>
    <w:rPr>
      <w:b/>
      <w:bCs/>
      <w:sz w:val="18"/>
      <w:szCs w:val="18"/>
    </w:rPr>
  </w:style>
  <w:style w:type="paragraph" w:customStyle="1" w:styleId="Bulletwithtext4">
    <w:name w:val="Bullet with text 4"/>
    <w:basedOn w:val="prastasis"/>
    <w:rsid w:val="00D675C7"/>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D675C7"/>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D675C7"/>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D675C7"/>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D675C7"/>
    <w:pPr>
      <w:jc w:val="center"/>
    </w:pPr>
  </w:style>
  <w:style w:type="paragraph" w:customStyle="1" w:styleId="TableSmall">
    <w:name w:val="Table_Small"/>
    <w:basedOn w:val="Table"/>
    <w:rsid w:val="00D675C7"/>
    <w:rPr>
      <w:sz w:val="16"/>
      <w:szCs w:val="16"/>
    </w:rPr>
  </w:style>
  <w:style w:type="paragraph" w:customStyle="1" w:styleId="TableHeadingCenter">
    <w:name w:val="Table_Heading_Center"/>
    <w:basedOn w:val="TableHeading"/>
    <w:rsid w:val="00D675C7"/>
    <w:pPr>
      <w:jc w:val="center"/>
    </w:pPr>
  </w:style>
  <w:style w:type="paragraph" w:customStyle="1" w:styleId="TableSmHeading">
    <w:name w:val="Table_Sm_Heading"/>
    <w:basedOn w:val="TableHeading"/>
    <w:link w:val="TableSmHeadingChar"/>
    <w:uiPriority w:val="99"/>
    <w:qFormat/>
    <w:rsid w:val="00D675C7"/>
    <w:pPr>
      <w:spacing w:before="60"/>
    </w:pPr>
    <w:rPr>
      <w:sz w:val="16"/>
      <w:szCs w:val="16"/>
    </w:rPr>
  </w:style>
  <w:style w:type="paragraph" w:customStyle="1" w:styleId="TableSmallRight">
    <w:name w:val="Table_Small_Right"/>
    <w:basedOn w:val="TableSmall"/>
    <w:rsid w:val="00D675C7"/>
    <w:pPr>
      <w:spacing w:before="0" w:after="120"/>
      <w:jc w:val="both"/>
    </w:pPr>
    <w:rPr>
      <w:rFonts w:eastAsia="Calibri"/>
      <w:sz w:val="24"/>
      <w:szCs w:val="22"/>
    </w:rPr>
  </w:style>
  <w:style w:type="paragraph" w:customStyle="1" w:styleId="TableSmallCenter">
    <w:name w:val="Table_Small_Center"/>
    <w:basedOn w:val="TableSmall"/>
    <w:uiPriority w:val="99"/>
    <w:qFormat/>
    <w:rsid w:val="00D675C7"/>
    <w:pPr>
      <w:spacing w:before="0" w:after="120"/>
      <w:jc w:val="both"/>
    </w:pPr>
    <w:rPr>
      <w:rFonts w:eastAsia="Calibri"/>
      <w:sz w:val="24"/>
      <w:szCs w:val="22"/>
    </w:rPr>
  </w:style>
  <w:style w:type="paragraph" w:customStyle="1" w:styleId="TableBullet1">
    <w:name w:val="Table_Bullet_1"/>
    <w:basedOn w:val="TableChar"/>
    <w:next w:val="TableChar"/>
    <w:rsid w:val="00D675C7"/>
    <w:pPr>
      <w:tabs>
        <w:tab w:val="num" w:pos="284"/>
      </w:tabs>
      <w:ind w:left="284" w:hanging="284"/>
    </w:pPr>
  </w:style>
  <w:style w:type="paragraph" w:customStyle="1" w:styleId="TableSmHeadingRight">
    <w:name w:val="Table_Sm_Heading_Right"/>
    <w:basedOn w:val="TableSmHeading"/>
    <w:rsid w:val="00D675C7"/>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D675C7"/>
    <w:rPr>
      <w:sz w:val="18"/>
      <w:szCs w:val="18"/>
    </w:rPr>
  </w:style>
  <w:style w:type="paragraph" w:customStyle="1" w:styleId="TableBullet2">
    <w:name w:val="Table_Bullet_2"/>
    <w:basedOn w:val="TableChar"/>
    <w:next w:val="TableChar"/>
    <w:rsid w:val="00D675C7"/>
    <w:pPr>
      <w:tabs>
        <w:tab w:val="num" w:pos="567"/>
      </w:tabs>
      <w:ind w:left="567" w:hanging="283"/>
    </w:pPr>
  </w:style>
  <w:style w:type="paragraph" w:customStyle="1" w:styleId="Bulletwithtext5">
    <w:name w:val="Bullet with text 5"/>
    <w:basedOn w:val="prastasis"/>
    <w:rsid w:val="00D675C7"/>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D675C7"/>
    <w:pPr>
      <w:jc w:val="right"/>
    </w:pPr>
  </w:style>
  <w:style w:type="paragraph" w:customStyle="1" w:styleId="TableRight">
    <w:name w:val="Table_Right"/>
    <w:basedOn w:val="Table"/>
    <w:rsid w:val="00D675C7"/>
    <w:pPr>
      <w:jc w:val="right"/>
    </w:pPr>
  </w:style>
  <w:style w:type="paragraph" w:customStyle="1" w:styleId="TableSmHeadingCenter">
    <w:name w:val="Table_Sm_Heading_Center"/>
    <w:basedOn w:val="TableSmHeading"/>
    <w:rsid w:val="00D675C7"/>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D675C7"/>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D675C7"/>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D675C7"/>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D675C7"/>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D675C7"/>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D675C7"/>
    <w:rPr>
      <w:sz w:val="32"/>
      <w:szCs w:val="32"/>
    </w:rPr>
  </w:style>
  <w:style w:type="paragraph" w:customStyle="1" w:styleId="TitlePageHeadernotused">
    <w:name w:val="TitlePage_Header_not_used"/>
    <w:basedOn w:val="prastasis"/>
    <w:rsid w:val="00D675C7"/>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D675C7"/>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D675C7"/>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D675C7"/>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D675C7"/>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D675C7"/>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D675C7"/>
    <w:pPr>
      <w:tabs>
        <w:tab w:val="clear" w:pos="360"/>
        <w:tab w:val="num" w:pos="708"/>
      </w:tabs>
      <w:ind w:left="708"/>
    </w:pPr>
  </w:style>
  <w:style w:type="paragraph" w:customStyle="1" w:styleId="NumberedHeadingStyleB1">
    <w:name w:val="Numbered Heading Style B.1"/>
    <w:basedOn w:val="Antrat1"/>
    <w:next w:val="prastasis"/>
    <w:autoRedefine/>
    <w:rsid w:val="00D675C7"/>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D675C7"/>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D675C7"/>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D675C7"/>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D675C7"/>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D675C7"/>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D675C7"/>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D675C7"/>
    <w:rPr>
      <w:rFonts w:cs="Times New Roman"/>
      <w:color w:val="FF0000"/>
    </w:rPr>
  </w:style>
  <w:style w:type="paragraph" w:customStyle="1" w:styleId="TableSmHeadingbogus">
    <w:name w:val="Table_Sm_Heading_bogus"/>
    <w:basedOn w:val="TableSmHeading"/>
    <w:rsid w:val="00D675C7"/>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D675C7"/>
    <w:pPr>
      <w:jc w:val="right"/>
    </w:pPr>
  </w:style>
  <w:style w:type="paragraph" w:customStyle="1" w:styleId="TitlePageDetail">
    <w:name w:val="TitlePage_Detail"/>
    <w:basedOn w:val="TitlePageHeaderOOV"/>
    <w:rsid w:val="00D675C7"/>
    <w:pPr>
      <w:spacing w:line="360" w:lineRule="auto"/>
    </w:pPr>
    <w:rPr>
      <w:b/>
      <w:bCs/>
      <w:sz w:val="20"/>
      <w:szCs w:val="20"/>
    </w:rPr>
  </w:style>
  <w:style w:type="paragraph" w:customStyle="1" w:styleId="HPTableTitle">
    <w:name w:val="HP_Table_Title"/>
    <w:basedOn w:val="prastasis"/>
    <w:next w:val="prastasis"/>
    <w:rsid w:val="00D675C7"/>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D675C7"/>
    <w:rPr>
      <w:rFonts w:ascii="Arial" w:hAnsi="Arial" w:cs="Arial"/>
      <w:sz w:val="18"/>
      <w:szCs w:val="18"/>
    </w:rPr>
  </w:style>
  <w:style w:type="paragraph" w:customStyle="1" w:styleId="RMIndtasBullwtxt2">
    <w:name w:val="RM_Indt as Bull w txt 2"/>
    <w:basedOn w:val="Bulletwithtext2"/>
    <w:next w:val="Bulletwithtext2"/>
    <w:rsid w:val="00D675C7"/>
    <w:pPr>
      <w:numPr>
        <w:numId w:val="0"/>
      </w:numPr>
      <w:ind w:left="720"/>
    </w:pPr>
  </w:style>
  <w:style w:type="paragraph" w:customStyle="1" w:styleId="RMHeading1">
    <w:name w:val="RM_Heading 1"/>
    <w:basedOn w:val="Antrat1"/>
    <w:next w:val="prastasis"/>
    <w:rsid w:val="00D675C7"/>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D675C7"/>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D675C7"/>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D675C7"/>
    <w:pPr>
      <w:tabs>
        <w:tab w:val="clear" w:pos="1440"/>
        <w:tab w:val="left" w:pos="567"/>
      </w:tabs>
      <w:ind w:left="568" w:hanging="284"/>
    </w:pPr>
  </w:style>
  <w:style w:type="paragraph" w:customStyle="1" w:styleId="TitlePageHeader">
    <w:name w:val="TitlePage_Header"/>
    <w:basedOn w:val="prastasis"/>
    <w:rsid w:val="00D675C7"/>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D675C7"/>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D675C7"/>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D675C7"/>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D675C7"/>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D675C7"/>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D675C7"/>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D675C7"/>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D675C7"/>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D675C7"/>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D675C7"/>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D675C7"/>
    <w:pPr>
      <w:jc w:val="left"/>
    </w:pPr>
    <w:rPr>
      <w:rFonts w:ascii="Arial Narrow" w:eastAsia="MS Mincho" w:hAnsi="Arial Narrow"/>
      <w:b/>
      <w:bCs/>
      <w:sz w:val="24"/>
      <w:szCs w:val="24"/>
    </w:rPr>
  </w:style>
  <w:style w:type="paragraph" w:customStyle="1" w:styleId="Debesliotekstas1">
    <w:name w:val="Debesėlio tekstas1"/>
    <w:basedOn w:val="prastasis"/>
    <w:semiHidden/>
    <w:rsid w:val="00D675C7"/>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D675C7"/>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D675C7"/>
    <w:rPr>
      <w:rFonts w:ascii="Tahoma" w:eastAsia="MS Mincho" w:hAnsi="Tahoma" w:cs="Tahoma"/>
      <w:kern w:val="0"/>
      <w:sz w:val="24"/>
      <w:szCs w:val="24"/>
      <w:shd w:val="clear" w:color="auto" w:fill="000080"/>
      <w14:ligatures w14:val="none"/>
    </w:rPr>
  </w:style>
  <w:style w:type="character" w:customStyle="1" w:styleId="Char">
    <w:name w:val="Char"/>
    <w:rsid w:val="00D675C7"/>
    <w:rPr>
      <w:rFonts w:ascii="Arial" w:hAnsi="Arial" w:cs="Arial"/>
      <w:lang w:val="en-US" w:eastAsia="en-US"/>
    </w:rPr>
  </w:style>
  <w:style w:type="paragraph" w:customStyle="1" w:styleId="Achievement">
    <w:name w:val="Achievement"/>
    <w:basedOn w:val="prastasis"/>
    <w:rsid w:val="00D675C7"/>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D675C7"/>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D675C7"/>
    <w:rPr>
      <w:rFonts w:ascii="Arial" w:hAnsi="Arial" w:cs="Arial"/>
      <w:lang w:val="lt-LT" w:eastAsia="en-US"/>
    </w:rPr>
  </w:style>
  <w:style w:type="character" w:customStyle="1" w:styleId="TableCharCharCharChar">
    <w:name w:val="Table Char Char Char Char"/>
    <w:link w:val="TableCharCharChar"/>
    <w:locked/>
    <w:rsid w:val="00D675C7"/>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D675C7"/>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D675C7"/>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D675C7"/>
    <w:rPr>
      <w:rFonts w:ascii="Arial" w:hAnsi="Arial" w:cs="Arial"/>
      <w:sz w:val="16"/>
      <w:szCs w:val="16"/>
      <w:lang w:val="en-US" w:eastAsia="en-US"/>
    </w:rPr>
  </w:style>
  <w:style w:type="paragraph" w:customStyle="1" w:styleId="Table">
    <w:name w:val="Table"/>
    <w:basedOn w:val="prastasis"/>
    <w:rsid w:val="00D675C7"/>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D675C7"/>
    <w:pPr>
      <w:ind w:firstLine="312"/>
      <w:jc w:val="left"/>
    </w:pPr>
    <w:rPr>
      <w:rFonts w:eastAsia="MS Mincho"/>
    </w:rPr>
  </w:style>
  <w:style w:type="paragraph" w:styleId="Sraas2">
    <w:name w:val="List 2"/>
    <w:basedOn w:val="prastasis"/>
    <w:uiPriority w:val="99"/>
    <w:qFormat/>
    <w:rsid w:val="00D675C7"/>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D675C7"/>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D675C7"/>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D675C7"/>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D675C7"/>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D675C7"/>
    <w:rPr>
      <w:rFonts w:ascii="Arial Narrow" w:eastAsia="MS Mincho" w:hAnsi="Arial Narrow" w:cs="Times New Roman"/>
      <w:b/>
      <w:bCs/>
      <w:kern w:val="0"/>
      <w:sz w:val="16"/>
      <w:szCs w:val="16"/>
      <w14:ligatures w14:val="none"/>
    </w:rPr>
  </w:style>
  <w:style w:type="character" w:styleId="Knygospavadinimas">
    <w:name w:val="Book Title"/>
    <w:uiPriority w:val="33"/>
    <w:qFormat/>
    <w:rsid w:val="00D675C7"/>
    <w:rPr>
      <w:rFonts w:cs="Times New Roman"/>
      <w:b/>
      <w:bCs/>
      <w:smallCaps/>
      <w:spacing w:val="5"/>
    </w:rPr>
  </w:style>
  <w:style w:type="paragraph" w:customStyle="1" w:styleId="NoSpacing1">
    <w:name w:val="No Spacing1"/>
    <w:aliases w:val="No Spacing2,Dokumento pavadinimas,No Spacing21"/>
    <w:link w:val="NoSpacingChar"/>
    <w:uiPriority w:val="1"/>
    <w:qFormat/>
    <w:rsid w:val="00D675C7"/>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D675C7"/>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D675C7"/>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D675C7"/>
    <w:rPr>
      <w:sz w:val="36"/>
      <w:szCs w:val="36"/>
    </w:rPr>
  </w:style>
  <w:style w:type="paragraph" w:customStyle="1" w:styleId="paraas">
    <w:name w:val="(parašas)"/>
    <w:basedOn w:val="NoSpacing1"/>
    <w:link w:val="paraasChar"/>
    <w:rsid w:val="00D675C7"/>
    <w:rPr>
      <w:b w:val="0"/>
      <w:bCs w:val="0"/>
    </w:rPr>
  </w:style>
  <w:style w:type="character" w:customStyle="1" w:styleId="SpecifikacijaChar">
    <w:name w:val="Specifikacija Char"/>
    <w:link w:val="Specifikacija"/>
    <w:locked/>
    <w:rsid w:val="00D675C7"/>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D675C7"/>
    <w:rPr>
      <w:b w:val="0"/>
      <w:bCs w:val="0"/>
      <w:sz w:val="24"/>
      <w:szCs w:val="24"/>
    </w:rPr>
  </w:style>
  <w:style w:type="character" w:customStyle="1" w:styleId="paraasChar">
    <w:name w:val="(parašas) Char"/>
    <w:link w:val="paraas"/>
    <w:locked/>
    <w:rsid w:val="00D675C7"/>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D675C7"/>
    <w:rPr>
      <w:b w:val="0"/>
      <w:bCs w:val="0"/>
      <w:sz w:val="28"/>
      <w:szCs w:val="28"/>
    </w:rPr>
  </w:style>
  <w:style w:type="character" w:customStyle="1" w:styleId="UsakovasChar">
    <w:name w:val="Užsakovas Char"/>
    <w:link w:val="Usakovas"/>
    <w:locked/>
    <w:rsid w:val="00D675C7"/>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D675C7"/>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D675C7"/>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D675C7"/>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D675C7"/>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D675C7"/>
    <w:rPr>
      <w:rFonts w:ascii="Arial Narrow" w:eastAsia="MS Mincho" w:hAnsi="Arial Narrow" w:cs="Times New Roman"/>
      <w:color w:val="4F5660"/>
      <w:kern w:val="0"/>
      <w14:ligatures w14:val="none"/>
    </w:rPr>
  </w:style>
  <w:style w:type="character" w:styleId="Vietosrezervavimoenklotekstas">
    <w:name w:val="Placeholder Text"/>
    <w:uiPriority w:val="99"/>
    <w:rsid w:val="00D675C7"/>
    <w:rPr>
      <w:rFonts w:cs="Times New Roman"/>
      <w:color w:val="808080"/>
    </w:rPr>
  </w:style>
  <w:style w:type="paragraph" w:styleId="Iliustracijsraas">
    <w:name w:val="table of figures"/>
    <w:basedOn w:val="prastasis"/>
    <w:next w:val="prastasis"/>
    <w:uiPriority w:val="99"/>
    <w:rsid w:val="00D675C7"/>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D675C7"/>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D675C7"/>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D675C7"/>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D675C7"/>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D675C7"/>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D675C7"/>
    <w:rPr>
      <w:rFonts w:ascii="Arial" w:eastAsia="MS Mincho" w:hAnsi="Arial" w:cs="Arial"/>
      <w:kern w:val="0"/>
      <w:sz w:val="20"/>
      <w:szCs w:val="20"/>
      <w14:ligatures w14:val="none"/>
    </w:rPr>
  </w:style>
  <w:style w:type="paragraph" w:customStyle="1" w:styleId="Captiontable">
    <w:name w:val="Caption table"/>
    <w:basedOn w:val="Antrat"/>
    <w:next w:val="Alnostext"/>
    <w:rsid w:val="00D675C7"/>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D675C7"/>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D675C7"/>
    <w:rPr>
      <w:rFonts w:ascii="Arial Narrow" w:eastAsia="Calibri" w:hAnsi="Arial Narrow" w:cs="Times New Roman"/>
      <w:kern w:val="0"/>
      <w:sz w:val="24"/>
      <w14:ligatures w14:val="none"/>
    </w:rPr>
  </w:style>
  <w:style w:type="paragraph" w:customStyle="1" w:styleId="Sarasas">
    <w:name w:val="Sarasas"/>
    <w:basedOn w:val="prastasis"/>
    <w:rsid w:val="00D675C7"/>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D675C7"/>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D675C7"/>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D675C7"/>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D675C7"/>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D675C7"/>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D675C7"/>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qFormat/>
    <w:locked/>
    <w:rsid w:val="00D675C7"/>
    <w:rPr>
      <w:rFonts w:ascii="Arial Narrow" w:eastAsia="MS Mincho" w:hAnsi="Arial Narrow" w:cs="Times New Roman"/>
      <w:b/>
      <w:kern w:val="0"/>
      <w:sz w:val="32"/>
      <w:szCs w:val="20"/>
      <w14:ligatures w14:val="none"/>
    </w:rPr>
  </w:style>
  <w:style w:type="paragraph" w:customStyle="1" w:styleId="Mano111">
    <w:name w:val="Mano 1.1.1"/>
    <w:basedOn w:val="Numberedlist21"/>
    <w:rsid w:val="00D675C7"/>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D675C7"/>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D675C7"/>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D675C7"/>
    <w:pPr>
      <w:numPr>
        <w:ilvl w:val="1"/>
      </w:numPr>
      <w:ind w:left="1797" w:hanging="360"/>
    </w:pPr>
    <w:rPr>
      <w:szCs w:val="20"/>
    </w:rPr>
  </w:style>
  <w:style w:type="character" w:customStyle="1" w:styleId="2LygisCharChar">
    <w:name w:val="2Lygis Char Char"/>
    <w:link w:val="2Lygis"/>
    <w:locked/>
    <w:rsid w:val="00D675C7"/>
    <w:rPr>
      <w:rFonts w:ascii="Arial Narrow" w:eastAsia="MS Mincho" w:hAnsi="Arial Narrow" w:cs="Times New Roman"/>
      <w:kern w:val="0"/>
      <w:sz w:val="24"/>
      <w:szCs w:val="20"/>
      <w14:ligatures w14:val="none"/>
    </w:rPr>
  </w:style>
  <w:style w:type="numbering" w:styleId="111111">
    <w:name w:val="Outline List 2"/>
    <w:basedOn w:val="Sraonra"/>
    <w:rsid w:val="00D675C7"/>
  </w:style>
  <w:style w:type="numbering" w:customStyle="1" w:styleId="Pav">
    <w:name w:val="Pav"/>
    <w:rsid w:val="00D675C7"/>
  </w:style>
  <w:style w:type="paragraph" w:customStyle="1" w:styleId="Lentelesstulppavadinimas">
    <w:name w:val="Lenteles stulp. pavadinimas"/>
    <w:basedOn w:val="prastasis"/>
    <w:uiPriority w:val="99"/>
    <w:qFormat/>
    <w:rsid w:val="00D675C7"/>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D675C7"/>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D675C7"/>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D675C7"/>
    <w:rPr>
      <w:rFonts w:ascii="Times New Roman" w:hAnsi="Times New Roman" w:cs="Times New Roman"/>
      <w:b/>
      <w:bCs/>
      <w:sz w:val="26"/>
      <w:szCs w:val="26"/>
    </w:rPr>
  </w:style>
  <w:style w:type="character" w:customStyle="1" w:styleId="FontStyle65">
    <w:name w:val="Font Style65"/>
    <w:rsid w:val="00D675C7"/>
    <w:rPr>
      <w:rFonts w:ascii="Times New Roman" w:hAnsi="Times New Roman" w:cs="Times New Roman"/>
      <w:i/>
      <w:iCs/>
      <w:sz w:val="22"/>
      <w:szCs w:val="22"/>
    </w:rPr>
  </w:style>
  <w:style w:type="character" w:customStyle="1" w:styleId="FontStyle71">
    <w:name w:val="Font Style71"/>
    <w:rsid w:val="00D675C7"/>
    <w:rPr>
      <w:rFonts w:ascii="Times New Roman" w:hAnsi="Times New Roman" w:cs="Times New Roman"/>
      <w:b/>
      <w:bCs/>
      <w:sz w:val="26"/>
      <w:szCs w:val="26"/>
    </w:rPr>
  </w:style>
  <w:style w:type="paragraph" w:customStyle="1" w:styleId="Style24">
    <w:name w:val="Style24"/>
    <w:basedOn w:val="prastasis"/>
    <w:rsid w:val="00D675C7"/>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D675C7"/>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D675C7"/>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D675C7"/>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D675C7"/>
    <w:rPr>
      <w:rFonts w:ascii="Times New Roman" w:hAnsi="Times New Roman" w:cs="Times New Roman"/>
      <w:b/>
      <w:bCs/>
      <w:sz w:val="22"/>
      <w:szCs w:val="22"/>
    </w:rPr>
  </w:style>
  <w:style w:type="character" w:customStyle="1" w:styleId="FontStyle101">
    <w:name w:val="Font Style101"/>
    <w:rsid w:val="00D675C7"/>
    <w:rPr>
      <w:rFonts w:ascii="Times New Roman" w:hAnsi="Times New Roman" w:cs="Times New Roman"/>
      <w:sz w:val="22"/>
      <w:szCs w:val="22"/>
    </w:rPr>
  </w:style>
  <w:style w:type="character" w:customStyle="1" w:styleId="code">
    <w:name w:val="code"/>
    <w:basedOn w:val="Numatytasispastraiposriftas"/>
    <w:rsid w:val="00D675C7"/>
  </w:style>
  <w:style w:type="paragraph" w:customStyle="1" w:styleId="istatymas">
    <w:name w:val="istatymas"/>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D675C7"/>
  </w:style>
  <w:style w:type="paragraph" w:styleId="Pagrindiniotekstotrauka3">
    <w:name w:val="Body Text Indent 3"/>
    <w:basedOn w:val="prastasis"/>
    <w:link w:val="Pagrindiniotekstotrauka3Diagrama"/>
    <w:uiPriority w:val="99"/>
    <w:qFormat/>
    <w:rsid w:val="00D675C7"/>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D675C7"/>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D675C7"/>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D675C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D675C7"/>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D675C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D675C7"/>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D675C7"/>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D67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D675C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D675C7"/>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D67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D675C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D675C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D675C7"/>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D675C7"/>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D675C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D675C7"/>
  </w:style>
  <w:style w:type="paragraph" w:customStyle="1" w:styleId="CharCharDiagramaCharChar1DiagramaCharCharCharCharCharDiagramaDiagrama">
    <w:name w:val="Char Char Diagrama Char Char1 Diagrama Char Char Char Char Char Diagrama Diagrama"/>
    <w:basedOn w:val="prastasis"/>
    <w:rsid w:val="00D675C7"/>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D675C7"/>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D675C7"/>
    <w:rPr>
      <w:color w:val="000000"/>
      <w:sz w:val="22"/>
      <w:szCs w:val="22"/>
    </w:rPr>
  </w:style>
  <w:style w:type="paragraph" w:customStyle="1" w:styleId="patvirtinta">
    <w:name w:val="patvirtinta"/>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D675C7"/>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D675C7"/>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D675C7"/>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D675C7"/>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D675C7"/>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D675C7"/>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D675C7"/>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D675C7"/>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D675C7"/>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D675C7"/>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D675C7"/>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D675C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D675C7"/>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D675C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D675C7"/>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D675C7"/>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D675C7"/>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D675C7"/>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D675C7"/>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D675C7"/>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D675C7"/>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D675C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D675C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D675C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D675C7"/>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D675C7"/>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D675C7"/>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D675C7"/>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D675C7"/>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D675C7"/>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D675C7"/>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D675C7"/>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D675C7"/>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D675C7"/>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D675C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D675C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D675C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D675C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D675C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99"/>
    <w:qFormat/>
    <w:rsid w:val="00D675C7"/>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D675C7"/>
    <w:rPr>
      <w:rFonts w:ascii="Verdana" w:hAnsi="Verdana"/>
      <w:b/>
      <w:bCs/>
      <w:sz w:val="18"/>
    </w:rPr>
  </w:style>
  <w:style w:type="paragraph" w:customStyle="1" w:styleId="ParykintasisCentreVerdana18pt">
    <w:name w:val="Paryškintasis Centre Verdana 18 pt"/>
    <w:basedOn w:val="Porat"/>
    <w:rsid w:val="00D675C7"/>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D675C7"/>
  </w:style>
  <w:style w:type="paragraph" w:customStyle="1" w:styleId="MEPISTable">
    <w:name w:val="MEPIS_Table"/>
    <w:basedOn w:val="prastasis"/>
    <w:next w:val="prastasis"/>
    <w:rsid w:val="00D675C7"/>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D675C7"/>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D675C7"/>
    <w:rPr>
      <w:lang w:val="en-GB" w:eastAsia="en-US" w:bidi="ar-SA"/>
    </w:rPr>
  </w:style>
  <w:style w:type="paragraph" w:customStyle="1" w:styleId="MEPISNormal">
    <w:name w:val="MEPIS_Normal"/>
    <w:basedOn w:val="prastasis"/>
    <w:rsid w:val="00D675C7"/>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D675C7"/>
    <w:rPr>
      <w:rFonts w:ascii="Times New Roman" w:hAnsi="Times New Roman" w:cs="Times New Roman"/>
      <w:sz w:val="22"/>
      <w:szCs w:val="22"/>
    </w:rPr>
  </w:style>
  <w:style w:type="paragraph" w:customStyle="1" w:styleId="western">
    <w:name w:val="western"/>
    <w:basedOn w:val="prastasis"/>
    <w:rsid w:val="00D675C7"/>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D675C7"/>
    <w:rPr>
      <w:sz w:val="24"/>
      <w:lang w:val="lt-LT" w:eastAsia="lt-LT" w:bidi="ar-SA"/>
    </w:rPr>
  </w:style>
  <w:style w:type="paragraph" w:styleId="Tekstoblokas">
    <w:name w:val="Block Text"/>
    <w:basedOn w:val="prastasis"/>
    <w:link w:val="TekstoblokasDiagrama"/>
    <w:rsid w:val="00D675C7"/>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D675C7"/>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D675C7"/>
    <w:rPr>
      <w:lang w:val="en-GB" w:eastAsia="lt-LT" w:bidi="ar-SA"/>
    </w:rPr>
  </w:style>
  <w:style w:type="character" w:customStyle="1" w:styleId="stdnobr1">
    <w:name w:val="std &#10;nobr1"/>
    <w:basedOn w:val="Numatytasispastraiposriftas"/>
    <w:rsid w:val="00D675C7"/>
  </w:style>
  <w:style w:type="paragraph" w:customStyle="1" w:styleId="DiagramaDiagrama71">
    <w:name w:val="Diagrama Diagrama71"/>
    <w:basedOn w:val="prastasis"/>
    <w:autoRedefine/>
    <w:rsid w:val="00D675C7"/>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D675C7"/>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D675C7"/>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D675C7"/>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D675C7"/>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D675C7"/>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D675C7"/>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D675C7"/>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D675C7"/>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D675C7"/>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D675C7"/>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D675C7"/>
  </w:style>
  <w:style w:type="paragraph" w:customStyle="1" w:styleId="Point1">
    <w:name w:val="Point 1"/>
    <w:basedOn w:val="prastasis"/>
    <w:uiPriority w:val="99"/>
    <w:qFormat/>
    <w:rsid w:val="00D675C7"/>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D675C7"/>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D675C7"/>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D675C7"/>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D675C7"/>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D675C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D675C7"/>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D675C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D675C7"/>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D675C7"/>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D675C7"/>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D675C7"/>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D675C7"/>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D6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D675C7"/>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D675C7"/>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D675C7"/>
    <w:rPr>
      <w:rFonts w:ascii="Arial" w:eastAsia="Times New Roman" w:hAnsi="Arial" w:cs="Times New Roman"/>
      <w:kern w:val="0"/>
      <w:sz w:val="20"/>
      <w:szCs w:val="20"/>
      <w:lang w:val="en-GB"/>
      <w14:ligatures w14:val="none"/>
    </w:rPr>
  </w:style>
  <w:style w:type="paragraph" w:customStyle="1" w:styleId="mazas">
    <w:name w:val="mazas"/>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D675C7"/>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D675C7"/>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D675C7"/>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D675C7"/>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D675C7"/>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D675C7"/>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D67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D675C7"/>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D675C7"/>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D675C7"/>
    <w:rPr>
      <w:rFonts w:eastAsia="Times New Roman"/>
      <w:b/>
      <w:bCs/>
      <w:lang w:eastAsia="lt-LT"/>
    </w:rPr>
  </w:style>
  <w:style w:type="paragraph" w:customStyle="1" w:styleId="CentrBoldm">
    <w:name w:val="CentrBoldm"/>
    <w:basedOn w:val="prastasis"/>
    <w:uiPriority w:val="99"/>
    <w:qFormat/>
    <w:rsid w:val="00D675C7"/>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D675C7"/>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D675C7"/>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D675C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D675C7"/>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D675C7"/>
    <w:rPr>
      <w:sz w:val="28"/>
      <w:lang w:val="lt-LT" w:eastAsia="lt-LT"/>
    </w:rPr>
  </w:style>
  <w:style w:type="paragraph" w:customStyle="1" w:styleId="Sraopastraipa10">
    <w:name w:val="Sąrao pastraipa1"/>
    <w:basedOn w:val="prastasis"/>
    <w:rsid w:val="00D675C7"/>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D675C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D675C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D675C7"/>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D675C7"/>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D675C7"/>
    <w:rPr>
      <w:rFonts w:ascii="Arial" w:hAnsi="Arial"/>
      <w:snapToGrid w:val="0"/>
      <w:lang w:val="sv-SE" w:eastAsia="en-US"/>
    </w:rPr>
  </w:style>
  <w:style w:type="table" w:customStyle="1" w:styleId="TableGrid2">
    <w:name w:val="Table Grid2"/>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D675C7"/>
    <w:rPr>
      <w:rFonts w:ascii="Arial" w:hAnsi="Arial"/>
      <w:b/>
      <w:color w:val="000000"/>
      <w:sz w:val="18"/>
      <w:shd w:val="clear" w:color="auto" w:fill="FFFFFF"/>
    </w:rPr>
  </w:style>
  <w:style w:type="character" w:customStyle="1" w:styleId="parahead1">
    <w:name w:val="parahead1"/>
    <w:qFormat/>
    <w:rsid w:val="00D675C7"/>
    <w:rPr>
      <w:rFonts w:ascii="Verdana" w:hAnsi="Verdana"/>
      <w:b/>
      <w:color w:val="000000"/>
      <w:sz w:val="17"/>
    </w:rPr>
  </w:style>
  <w:style w:type="character" w:customStyle="1" w:styleId="BodyTextIndent3Char1">
    <w:name w:val="Body Text Indent 3 Char1"/>
    <w:uiPriority w:val="99"/>
    <w:semiHidden/>
    <w:locked/>
    <w:rsid w:val="00D675C7"/>
    <w:rPr>
      <w:sz w:val="24"/>
      <w:lang w:val="lt-LT" w:eastAsia="lt-LT"/>
    </w:rPr>
  </w:style>
  <w:style w:type="character" w:customStyle="1" w:styleId="CharChar17">
    <w:name w:val="Char Char17"/>
    <w:locked/>
    <w:rsid w:val="00D675C7"/>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D675C7"/>
    <w:rPr>
      <w:rFonts w:ascii="Arial" w:hAnsi="Arial"/>
      <w:snapToGrid w:val="0"/>
      <w:lang w:val="sv-SE" w:eastAsia="en-US"/>
    </w:rPr>
  </w:style>
  <w:style w:type="table" w:customStyle="1" w:styleId="TableGrid11">
    <w:name w:val="Table Grid11"/>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D675C7"/>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D675C7"/>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D675C7"/>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D675C7"/>
    <w:rPr>
      <w:rFonts w:ascii="Times New Roman Bold" w:hAnsi="Times New Roman Bold"/>
      <w:b/>
      <w:kern w:val="32"/>
      <w:sz w:val="32"/>
      <w:lang w:val="lt-LT"/>
    </w:rPr>
  </w:style>
  <w:style w:type="character" w:customStyle="1" w:styleId="Heading2Char1">
    <w:name w:val="Heading 2 Char1"/>
    <w:aliases w:val="Title Header2 Char1"/>
    <w:locked/>
    <w:rsid w:val="00D675C7"/>
    <w:rPr>
      <w:sz w:val="24"/>
      <w:lang w:val="lt-LT" w:eastAsia="lt-LT"/>
    </w:rPr>
  </w:style>
  <w:style w:type="character" w:customStyle="1" w:styleId="CharChar9">
    <w:name w:val="Char Char9"/>
    <w:rsid w:val="00D675C7"/>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D675C7"/>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D675C7"/>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D675C7"/>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D675C7"/>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D675C7"/>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D675C7"/>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D675C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D675C7"/>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D675C7"/>
  </w:style>
  <w:style w:type="numbering" w:customStyle="1" w:styleId="Stilius2">
    <w:name w:val="Stilius2"/>
    <w:rsid w:val="00D675C7"/>
  </w:style>
  <w:style w:type="numbering" w:customStyle="1" w:styleId="Stilius5">
    <w:name w:val="Stilius5"/>
    <w:rsid w:val="00D675C7"/>
  </w:style>
  <w:style w:type="numbering" w:customStyle="1" w:styleId="NoList111">
    <w:name w:val="No List111"/>
    <w:next w:val="Sraonra"/>
    <w:uiPriority w:val="99"/>
    <w:semiHidden/>
    <w:unhideWhenUsed/>
    <w:rsid w:val="00D675C7"/>
  </w:style>
  <w:style w:type="table" w:customStyle="1" w:styleId="TableGrid21">
    <w:name w:val="Table Grid21"/>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D675C7"/>
  </w:style>
  <w:style w:type="paragraph" w:customStyle="1" w:styleId="Hyperlink2">
    <w:name w:val="Hyperlink2"/>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D675C7"/>
  </w:style>
  <w:style w:type="table" w:customStyle="1" w:styleId="TableGrid3">
    <w:name w:val="Table Grid3"/>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D675C7"/>
  </w:style>
  <w:style w:type="numbering" w:customStyle="1" w:styleId="Pav1">
    <w:name w:val="Pav1"/>
    <w:rsid w:val="00D675C7"/>
  </w:style>
  <w:style w:type="table" w:styleId="viesussraas5parykinimas">
    <w:name w:val="Light List Accent 5"/>
    <w:basedOn w:val="prastojilentel"/>
    <w:uiPriority w:val="61"/>
    <w:qFormat/>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D675C7"/>
  </w:style>
  <w:style w:type="paragraph" w:customStyle="1" w:styleId="Priedas1">
    <w:name w:val="Priedas 1"/>
    <w:basedOn w:val="Antrat1"/>
    <w:link w:val="Priedas1Char"/>
    <w:qFormat/>
    <w:rsid w:val="00D675C7"/>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D675C7"/>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D675C7"/>
    <w:pPr>
      <w:numPr>
        <w:numId w:val="0"/>
      </w:numPr>
      <w:ind w:left="360" w:hanging="360"/>
    </w:pPr>
  </w:style>
  <w:style w:type="paragraph" w:customStyle="1" w:styleId="Meniu2">
    <w:name w:val="Meniu 2"/>
    <w:basedOn w:val="Antrat2"/>
    <w:link w:val="Meniu2Char"/>
    <w:qFormat/>
    <w:rsid w:val="00D675C7"/>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D675C7"/>
    <w:rPr>
      <w:rFonts w:ascii="Arial Narrow" w:eastAsia="MS Mincho" w:hAnsi="Arial Narrow" w:cs="Arial Narrow"/>
      <w:b/>
      <w:bCs/>
      <w:kern w:val="0"/>
      <w:sz w:val="32"/>
      <w:szCs w:val="32"/>
      <w14:ligatures w14:val="none"/>
    </w:rPr>
  </w:style>
  <w:style w:type="character" w:customStyle="1" w:styleId="Meniu2Char">
    <w:name w:val="Meniu 2 Char"/>
    <w:link w:val="Meniu2"/>
    <w:rsid w:val="00D675C7"/>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D675C7"/>
    <w:pPr>
      <w:numPr>
        <w:numId w:val="0"/>
      </w:numPr>
      <w:ind w:left="360" w:hanging="360"/>
    </w:pPr>
    <w:rPr>
      <w:sz w:val="28"/>
      <w:szCs w:val="28"/>
    </w:rPr>
  </w:style>
  <w:style w:type="character" w:customStyle="1" w:styleId="Priedasmeniu1Char">
    <w:name w:val="Priedas meniu 1 Char"/>
    <w:link w:val="Priedasmeniu1"/>
    <w:rsid w:val="00D675C7"/>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D675C7"/>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D675C7"/>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D675C7"/>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D675C7"/>
    <w:rPr>
      <w:rFonts w:ascii="Arial Unicode MS" w:eastAsia="Arial Unicode MS" w:cs="Arial Unicode MS"/>
      <w:sz w:val="16"/>
      <w:szCs w:val="16"/>
    </w:rPr>
  </w:style>
  <w:style w:type="paragraph" w:customStyle="1" w:styleId="Papunktis">
    <w:name w:val="Papunktis"/>
    <w:basedOn w:val="prastasis"/>
    <w:link w:val="PapunktisChar"/>
    <w:rsid w:val="00D675C7"/>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D675C7"/>
    <w:rPr>
      <w:rFonts w:ascii="Times New Roman" w:eastAsia="Times New Roman" w:hAnsi="Times New Roman" w:cs="Times New Roman"/>
      <w:kern w:val="0"/>
      <w:sz w:val="24"/>
      <w:szCs w:val="24"/>
      <w14:ligatures w14:val="none"/>
    </w:rPr>
  </w:style>
  <w:style w:type="character" w:customStyle="1" w:styleId="Date1">
    <w:name w:val="Date1"/>
    <w:rsid w:val="00D675C7"/>
  </w:style>
  <w:style w:type="character" w:customStyle="1" w:styleId="statusmessage">
    <w:name w:val="statusmessage"/>
    <w:rsid w:val="00D675C7"/>
  </w:style>
  <w:style w:type="character" w:customStyle="1" w:styleId="BetarpDiagrama">
    <w:name w:val="Be tarpų Diagrama"/>
    <w:aliases w:val="Dokumento pavadinimas Diagrama,No Spacing1 Diagrama"/>
    <w:locked/>
    <w:rsid w:val="00D675C7"/>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D675C7"/>
  </w:style>
  <w:style w:type="table" w:customStyle="1" w:styleId="TableGrid4">
    <w:name w:val="Table Grid4"/>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D675C7"/>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D675C7"/>
  </w:style>
  <w:style w:type="paragraph" w:customStyle="1" w:styleId="BodyText11">
    <w:name w:val="Body Text11"/>
    <w:rsid w:val="00D675C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D675C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D675C7"/>
  </w:style>
  <w:style w:type="numbering" w:customStyle="1" w:styleId="NoList4">
    <w:name w:val="No List4"/>
    <w:next w:val="Sraonra"/>
    <w:uiPriority w:val="99"/>
    <w:semiHidden/>
    <w:unhideWhenUsed/>
    <w:rsid w:val="00D675C7"/>
  </w:style>
  <w:style w:type="table" w:customStyle="1" w:styleId="TableGrid5">
    <w:name w:val="Table Grid5"/>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D675C7"/>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D675C7"/>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D675C7"/>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D675C7"/>
    <w:pPr>
      <w:numPr>
        <w:numId w:val="87"/>
      </w:numPr>
    </w:pPr>
  </w:style>
  <w:style w:type="character" w:customStyle="1" w:styleId="2HeadingasChar">
    <w:name w:val="2 Heading'as Char"/>
    <w:link w:val="2Headingas"/>
    <w:uiPriority w:val="99"/>
    <w:rsid w:val="00D675C7"/>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D675C7"/>
  </w:style>
  <w:style w:type="character" w:customStyle="1" w:styleId="1HeadingChar">
    <w:name w:val="1 Heading Char"/>
    <w:link w:val="1Heading"/>
    <w:uiPriority w:val="99"/>
    <w:rsid w:val="00D675C7"/>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D675C7"/>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D675C7"/>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D675C7"/>
    <w:rPr>
      <w:rFonts w:ascii="Arial" w:eastAsia="Times New Roman" w:hAnsi="Arial" w:cs="Times New Roman"/>
      <w:b/>
    </w:rPr>
  </w:style>
  <w:style w:type="character" w:styleId="HTMLcitata">
    <w:name w:val="HTML Cite"/>
    <w:uiPriority w:val="99"/>
    <w:unhideWhenUsed/>
    <w:rsid w:val="00D675C7"/>
    <w:rPr>
      <w:i/>
      <w:iCs/>
    </w:rPr>
  </w:style>
  <w:style w:type="table" w:customStyle="1" w:styleId="TableGrid12">
    <w:name w:val="Table Grid12"/>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D675C7"/>
  </w:style>
  <w:style w:type="paragraph" w:customStyle="1" w:styleId="raidytes">
    <w:name w:val="raidytes"/>
    <w:basedOn w:val="prastasis"/>
    <w:rsid w:val="00D675C7"/>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D675C7"/>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D675C7"/>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D675C7"/>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D675C7"/>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D675C7"/>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D675C7"/>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D675C7"/>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D675C7"/>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D675C7"/>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D675C7"/>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D675C7"/>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D675C7"/>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D675C7"/>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D675C7"/>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D675C7"/>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D675C7"/>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D675C7"/>
  </w:style>
  <w:style w:type="table" w:styleId="LentelTinklelis1">
    <w:name w:val="Table Grid 1"/>
    <w:basedOn w:val="prastojilentel"/>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D675C7"/>
  </w:style>
  <w:style w:type="paragraph" w:customStyle="1" w:styleId="xl123">
    <w:name w:val="xl123"/>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D675C7"/>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D675C7"/>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D675C7"/>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D675C7"/>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D675C7"/>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D675C7"/>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D675C7"/>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D675C7"/>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D675C7"/>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D675C7"/>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D675C7"/>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D675C7"/>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D675C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D675C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D675C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D675C7"/>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D675C7"/>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D675C7"/>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D675C7"/>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D675C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D675C7"/>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D675C7"/>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D675C7"/>
  </w:style>
  <w:style w:type="table" w:customStyle="1" w:styleId="TableGrid51">
    <w:name w:val="Table Grid51"/>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D675C7"/>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D675C7"/>
  </w:style>
  <w:style w:type="numbering" w:customStyle="1" w:styleId="PwCListNumbers12">
    <w:name w:val="PwC List Numbers 12"/>
    <w:qFormat/>
    <w:rsid w:val="00D675C7"/>
  </w:style>
  <w:style w:type="numbering" w:customStyle="1" w:styleId="PwCListNumbers121">
    <w:name w:val="PwC List Numbers 121"/>
    <w:qFormat/>
    <w:rsid w:val="00D675C7"/>
  </w:style>
  <w:style w:type="paragraph" w:customStyle="1" w:styleId="Pagrindinistekstas12">
    <w:name w:val="Pagrindinis tekstas12"/>
    <w:rsid w:val="00D675C7"/>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D675C7"/>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D675C7"/>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D675C7"/>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D675C7"/>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D675C7"/>
    <w:rPr>
      <w:vertAlign w:val="superscript"/>
    </w:rPr>
  </w:style>
  <w:style w:type="paragraph" w:customStyle="1" w:styleId="Sraassuenkleliais1">
    <w:name w:val="Sąrašas su ženkleliais1"/>
    <w:basedOn w:val="prastasis"/>
    <w:rsid w:val="00D675C7"/>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D675C7"/>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D675C7"/>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D675C7"/>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D675C7"/>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D675C7"/>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D675C7"/>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D675C7"/>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D675C7"/>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D675C7"/>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D675C7"/>
    <w:pPr>
      <w:numPr>
        <w:numId w:val="98"/>
      </w:numPr>
      <w:tabs>
        <w:tab w:val="num" w:pos="360"/>
      </w:tabs>
      <w:ind w:left="1077" w:hanging="357"/>
    </w:pPr>
  </w:style>
  <w:style w:type="paragraph" w:customStyle="1" w:styleId="Pastraipa">
    <w:name w:val="Pastraipa"/>
    <w:basedOn w:val="prastasis"/>
    <w:link w:val="PastraipaChar"/>
    <w:uiPriority w:val="99"/>
    <w:rsid w:val="00D675C7"/>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D675C7"/>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D675C7"/>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D675C7"/>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D675C7"/>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D675C7"/>
    <w:rPr>
      <w:rFonts w:ascii="Times New Roman" w:eastAsia="Arial" w:hAnsi="Times New Roman" w:cs="Arial"/>
      <w:sz w:val="23"/>
      <w:szCs w:val="23"/>
      <w:shd w:val="clear" w:color="auto" w:fill="FFFFFF"/>
    </w:rPr>
  </w:style>
  <w:style w:type="paragraph" w:customStyle="1" w:styleId="HEADING71">
    <w:name w:val="HEADING 7.1."/>
    <w:basedOn w:val="Antrat2"/>
    <w:rsid w:val="00D675C7"/>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D675C7"/>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D675C7"/>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D675C7"/>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D675C7"/>
    <w:rPr>
      <w:rFonts w:ascii="Times New Roman" w:hAnsi="Times New Roman" w:cs="Times New Roman"/>
      <w:sz w:val="22"/>
      <w:szCs w:val="22"/>
    </w:rPr>
  </w:style>
  <w:style w:type="character" w:customStyle="1" w:styleId="Komentaronuoroda1">
    <w:name w:val="Komentaro nuoroda1"/>
    <w:rsid w:val="00D675C7"/>
    <w:rPr>
      <w:sz w:val="16"/>
      <w:szCs w:val="16"/>
    </w:rPr>
  </w:style>
  <w:style w:type="character" w:customStyle="1" w:styleId="Teletaipas">
    <w:name w:val="Teletaipas"/>
    <w:rsid w:val="00D675C7"/>
    <w:rPr>
      <w:rFonts w:ascii="DejaVu Sans Mono" w:eastAsia="DejaVu Sans" w:hAnsi="DejaVu Sans Mono" w:cs="DejaVu Sans Mono"/>
    </w:rPr>
  </w:style>
  <w:style w:type="character" w:customStyle="1" w:styleId="fullparam">
    <w:name w:val="full_param"/>
    <w:basedOn w:val="Numatytasispastraiposriftas"/>
    <w:rsid w:val="00D675C7"/>
  </w:style>
  <w:style w:type="table" w:customStyle="1" w:styleId="LightList-Accent52">
    <w:name w:val="Light List - Accent 52"/>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D675C7"/>
  </w:style>
  <w:style w:type="numbering" w:customStyle="1" w:styleId="11111131">
    <w:name w:val="1 / 1.1 / 1.1.131"/>
    <w:basedOn w:val="Sraonra"/>
    <w:next w:val="111111"/>
    <w:rsid w:val="00D675C7"/>
  </w:style>
  <w:style w:type="numbering" w:customStyle="1" w:styleId="TableBullet21">
    <w:name w:val="Table Bullet21"/>
    <w:basedOn w:val="Sraonra"/>
    <w:rsid w:val="00D675C7"/>
  </w:style>
  <w:style w:type="numbering" w:customStyle="1" w:styleId="PwCListNumbers122">
    <w:name w:val="PwC List Numbers 122"/>
    <w:rsid w:val="00D675C7"/>
  </w:style>
  <w:style w:type="numbering" w:customStyle="1" w:styleId="PwCListNumbers1211">
    <w:name w:val="PwC List Numbers 1211"/>
    <w:rsid w:val="00D675C7"/>
  </w:style>
  <w:style w:type="table" w:customStyle="1" w:styleId="TableGrid10">
    <w:name w:val="Table Grid10"/>
    <w:basedOn w:val="prastojilentel"/>
    <w:next w:val="Lentelstinklelis"/>
    <w:uiPriority w:val="59"/>
    <w:rsid w:val="00D675C7"/>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D675C7"/>
    <w:pPr>
      <w:numPr>
        <w:numId w:val="101"/>
      </w:numPr>
    </w:pPr>
  </w:style>
  <w:style w:type="paragraph" w:customStyle="1" w:styleId="Numbers">
    <w:name w:val="Numbers"/>
    <w:basedOn w:val="Numbered"/>
    <w:link w:val="NumbersChar"/>
    <w:qFormat/>
    <w:rsid w:val="00D675C7"/>
  </w:style>
  <w:style w:type="character" w:customStyle="1" w:styleId="NumberedChar">
    <w:name w:val="Numbered Char"/>
    <w:link w:val="Numbered"/>
    <w:rsid w:val="00D675C7"/>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D675C7"/>
    <w:rPr>
      <w:rFonts w:ascii="Arial" w:eastAsia="Calibri" w:hAnsi="Arial" w:cs="Times New Roman"/>
      <w:color w:val="4F5660"/>
      <w:kern w:val="0"/>
      <w:sz w:val="20"/>
      <w:lang w:eastAsia="lt-LT"/>
      <w14:ligatures w14:val="none"/>
    </w:rPr>
  </w:style>
  <w:style w:type="paragraph" w:customStyle="1" w:styleId="BodyText5">
    <w:name w:val="Body Text5"/>
    <w:rsid w:val="00D675C7"/>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D675C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D675C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D675C7"/>
  </w:style>
  <w:style w:type="character" w:customStyle="1" w:styleId="z-html">
    <w:name w:val="z-html"/>
    <w:uiPriority w:val="99"/>
    <w:rsid w:val="00D675C7"/>
  </w:style>
  <w:style w:type="paragraph" w:customStyle="1" w:styleId="tajtip">
    <w:name w:val="tajtip"/>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D675C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D675C7"/>
    <w:rPr>
      <w:rFonts w:eastAsia="Times New Roman"/>
    </w:rPr>
  </w:style>
  <w:style w:type="paragraph" w:customStyle="1" w:styleId="Pasiultext">
    <w:name w:val="Pasiul. text"/>
    <w:basedOn w:val="prastasis"/>
    <w:link w:val="PasiultextChar"/>
    <w:qFormat/>
    <w:rsid w:val="00D675C7"/>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D675C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D675C7"/>
  </w:style>
  <w:style w:type="table" w:styleId="Lentelstema">
    <w:name w:val="Table Theme"/>
    <w:basedOn w:val="prastojilentel"/>
    <w:uiPriority w:val="99"/>
    <w:rsid w:val="00D675C7"/>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D675C7"/>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D675C7"/>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D675C7"/>
    <w:rPr>
      <w:rFonts w:ascii="Times New Roman" w:eastAsia="Times New Roman" w:hAnsi="Times New Roman" w:cs="Times New Roman"/>
      <w:kern w:val="0"/>
      <w:szCs w:val="20"/>
      <w14:ligatures w14:val="none"/>
    </w:rPr>
  </w:style>
  <w:style w:type="character" w:customStyle="1" w:styleId="xbe">
    <w:name w:val="_xbe"/>
    <w:basedOn w:val="Numatytasispastraiposriftas"/>
    <w:rsid w:val="00D675C7"/>
  </w:style>
  <w:style w:type="character" w:customStyle="1" w:styleId="Mention1">
    <w:name w:val="Mention1"/>
    <w:uiPriority w:val="99"/>
    <w:unhideWhenUsed/>
    <w:rsid w:val="00D675C7"/>
    <w:rPr>
      <w:color w:val="2B579A"/>
      <w:shd w:val="clear" w:color="auto" w:fill="E6E6E6"/>
    </w:rPr>
  </w:style>
  <w:style w:type="character" w:customStyle="1" w:styleId="Mention2">
    <w:name w:val="Mention2"/>
    <w:uiPriority w:val="99"/>
    <w:semiHidden/>
    <w:unhideWhenUsed/>
    <w:rsid w:val="00D675C7"/>
    <w:rPr>
      <w:color w:val="2B579A"/>
      <w:shd w:val="clear" w:color="auto" w:fill="E6E6E6"/>
    </w:rPr>
  </w:style>
  <w:style w:type="paragraph" w:customStyle="1" w:styleId="Puslapionumeris11">
    <w:name w:val="Puslapio numeris11"/>
    <w:basedOn w:val="Porat"/>
    <w:rsid w:val="00D675C7"/>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D675C7"/>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D675C7"/>
    <w:rPr>
      <w:rFonts w:eastAsia="Times New Roman"/>
      <w:b/>
      <w:bCs/>
      <w:lang w:eastAsia="lt-LT"/>
    </w:rPr>
  </w:style>
  <w:style w:type="paragraph" w:customStyle="1" w:styleId="Pagrindinistekstas11">
    <w:name w:val="Pagrindinis tekstas11"/>
    <w:uiPriority w:val="99"/>
    <w:rsid w:val="00D675C7"/>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D675C7"/>
    <w:rPr>
      <w:color w:val="808080"/>
      <w:shd w:val="clear" w:color="auto" w:fill="E6E6E6"/>
    </w:rPr>
  </w:style>
  <w:style w:type="paragraph" w:customStyle="1" w:styleId="Numeracija">
    <w:name w:val="Numeracija"/>
    <w:basedOn w:val="Pagrindinistekstas"/>
    <w:link w:val="NumeracijaChar0"/>
    <w:qFormat/>
    <w:rsid w:val="00D675C7"/>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D675C7"/>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D675C7"/>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D675C7"/>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D675C7"/>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D675C7"/>
    <w:rPr>
      <w:color w:val="605E5C"/>
      <w:shd w:val="clear" w:color="auto" w:fill="E1DFDD"/>
    </w:rPr>
  </w:style>
  <w:style w:type="paragraph" w:customStyle="1" w:styleId="1nostyle">
    <w:name w:val="1(no style)"/>
    <w:basedOn w:val="prastasis"/>
    <w:rsid w:val="00D675C7"/>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D675C7"/>
    <w:rPr>
      <w:color w:val="605E5C"/>
      <w:shd w:val="clear" w:color="auto" w:fill="E1DFDD"/>
    </w:rPr>
  </w:style>
  <w:style w:type="table" w:customStyle="1" w:styleId="LightList-Accent117">
    <w:name w:val="Light List - Accent 117"/>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D675C7"/>
  </w:style>
  <w:style w:type="character" w:customStyle="1" w:styleId="UnresolvedMention4">
    <w:name w:val="Unresolved Mention4"/>
    <w:uiPriority w:val="99"/>
    <w:semiHidden/>
    <w:unhideWhenUsed/>
    <w:rsid w:val="00D675C7"/>
    <w:rPr>
      <w:color w:val="605E5C"/>
      <w:shd w:val="clear" w:color="auto" w:fill="E1DFDD"/>
    </w:rPr>
  </w:style>
  <w:style w:type="paragraph" w:customStyle="1" w:styleId="0Punktai">
    <w:name w:val="0_Punktai"/>
    <w:basedOn w:val="prastasis"/>
    <w:uiPriority w:val="99"/>
    <w:rsid w:val="00D675C7"/>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D675C7"/>
    <w:pPr>
      <w:numPr>
        <w:ilvl w:val="1"/>
      </w:numPr>
    </w:pPr>
  </w:style>
  <w:style w:type="paragraph" w:customStyle="1" w:styleId="000Punktai">
    <w:name w:val="000_Punktai"/>
    <w:basedOn w:val="00Punktai"/>
    <w:uiPriority w:val="99"/>
    <w:rsid w:val="00D675C7"/>
    <w:pPr>
      <w:numPr>
        <w:ilvl w:val="2"/>
      </w:numPr>
    </w:pPr>
  </w:style>
  <w:style w:type="paragraph" w:customStyle="1" w:styleId="0000Punktai">
    <w:name w:val="0000_Punktai"/>
    <w:basedOn w:val="000Punktai"/>
    <w:uiPriority w:val="99"/>
    <w:rsid w:val="00D675C7"/>
    <w:pPr>
      <w:numPr>
        <w:ilvl w:val="3"/>
      </w:numPr>
    </w:pPr>
  </w:style>
  <w:style w:type="paragraph" w:customStyle="1" w:styleId="pagrindinistekstas5">
    <w:name w:val="pagrindinistekstas"/>
    <w:basedOn w:val="prastasis"/>
    <w:rsid w:val="00D675C7"/>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D675C7"/>
    <w:rPr>
      <w:color w:val="605E5C"/>
      <w:shd w:val="clear" w:color="auto" w:fill="E1DFDD"/>
    </w:rPr>
  </w:style>
  <w:style w:type="paragraph" w:styleId="Data">
    <w:name w:val="Date"/>
    <w:basedOn w:val="prastasis"/>
    <w:next w:val="References"/>
    <w:link w:val="DataDiagrama"/>
    <w:uiPriority w:val="99"/>
    <w:qFormat/>
    <w:rsid w:val="00D675C7"/>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D675C7"/>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D675C7"/>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D675C7"/>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D675C7"/>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D675C7"/>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D675C7"/>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D675C7"/>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D675C7"/>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D675C7"/>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D675C7"/>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D675C7"/>
    <w:rPr>
      <w:rFonts w:eastAsia="Calibri"/>
      <w:lang w:val="lt-LT" w:bidi="ar-SA"/>
    </w:rPr>
  </w:style>
  <w:style w:type="character" w:customStyle="1" w:styleId="DeltaViewInsertion">
    <w:name w:val="DeltaView Insertion"/>
    <w:uiPriority w:val="99"/>
    <w:qFormat/>
    <w:rsid w:val="00D675C7"/>
    <w:rPr>
      <w:color w:val="0000FF"/>
      <w:spacing w:val="0"/>
      <w:u w:val="double"/>
    </w:rPr>
  </w:style>
  <w:style w:type="paragraph" w:customStyle="1" w:styleId="53">
    <w:name w:val="_53"/>
    <w:basedOn w:val="prastasis"/>
    <w:uiPriority w:val="99"/>
    <w:qFormat/>
    <w:rsid w:val="00D675C7"/>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D675C7"/>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D675C7"/>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D675C7"/>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D675C7"/>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D675C7"/>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D675C7"/>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D675C7"/>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D675C7"/>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D675C7"/>
    <w:rPr>
      <w:color w:val="999999"/>
      <w:sz w:val="18"/>
      <w:szCs w:val="18"/>
    </w:rPr>
  </w:style>
  <w:style w:type="paragraph" w:customStyle="1" w:styleId="ERPTekstasCharCharChar">
    <w:name w:val="ERP Tekstas Char Char Char"/>
    <w:basedOn w:val="prastasis"/>
    <w:uiPriority w:val="99"/>
    <w:qFormat/>
    <w:rsid w:val="00D675C7"/>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D675C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D675C7"/>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D675C7"/>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D675C7"/>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D675C7"/>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D675C7"/>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D675C7"/>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D675C7"/>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D675C7"/>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D675C7"/>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D675C7"/>
    <w:rPr>
      <w:rFonts w:ascii="TimesLT" w:hAnsi="TimesLT"/>
      <w:lang w:val="en-US" w:eastAsia="en-US"/>
    </w:rPr>
  </w:style>
  <w:style w:type="character" w:customStyle="1" w:styleId="HeaderChar2">
    <w:name w:val="Header Char2"/>
    <w:aliases w:val="En-tête-1 Char3,En-tête-2 Char3,hd Char3,Header 2 Char3,Char Char2"/>
    <w:uiPriority w:val="99"/>
    <w:rsid w:val="00D675C7"/>
    <w:rPr>
      <w:sz w:val="24"/>
    </w:rPr>
  </w:style>
  <w:style w:type="paragraph" w:customStyle="1" w:styleId="ERPAntrat1">
    <w:name w:val="ERP Antraštė 1"/>
    <w:basedOn w:val="prastasis"/>
    <w:next w:val="prastasis"/>
    <w:uiPriority w:val="99"/>
    <w:qFormat/>
    <w:rsid w:val="00D675C7"/>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D675C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D675C7"/>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D675C7"/>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D675C7"/>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D675C7"/>
    <w:rPr>
      <w:sz w:val="24"/>
    </w:rPr>
  </w:style>
  <w:style w:type="paragraph" w:customStyle="1" w:styleId="SimpleText">
    <w:name w:val="SimpleText"/>
    <w:basedOn w:val="prastasis"/>
    <w:qFormat/>
    <w:rsid w:val="00D675C7"/>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D675C7"/>
  </w:style>
  <w:style w:type="paragraph" w:customStyle="1" w:styleId="docbullet">
    <w:name w:val="docbullet"/>
    <w:basedOn w:val="prastasis"/>
    <w:uiPriority w:val="99"/>
    <w:qFormat/>
    <w:rsid w:val="00D675C7"/>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D675C7"/>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D675C7"/>
    <w:rPr>
      <w:lang w:eastAsia="en-US"/>
    </w:rPr>
  </w:style>
  <w:style w:type="character" w:customStyle="1" w:styleId="CharChar5">
    <w:name w:val="Char Char5"/>
    <w:semiHidden/>
    <w:locked/>
    <w:rsid w:val="00D675C7"/>
    <w:rPr>
      <w:lang w:val="lt-LT" w:eastAsia="en-US" w:bidi="ar-SA"/>
    </w:rPr>
  </w:style>
  <w:style w:type="character" w:customStyle="1" w:styleId="atn">
    <w:name w:val="atn"/>
    <w:uiPriority w:val="99"/>
    <w:qFormat/>
    <w:rsid w:val="00D675C7"/>
  </w:style>
  <w:style w:type="character" w:customStyle="1" w:styleId="tgc">
    <w:name w:val="_tgc"/>
    <w:rsid w:val="00D675C7"/>
  </w:style>
  <w:style w:type="paragraph" w:customStyle="1" w:styleId="numberedlist210">
    <w:name w:val="numberedlist21"/>
    <w:basedOn w:val="prastasis"/>
    <w:rsid w:val="00D675C7"/>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D675C7"/>
    <w:rPr>
      <w:color w:val="00C000"/>
      <w:spacing w:val="0"/>
      <w:u w:val="double"/>
    </w:rPr>
  </w:style>
  <w:style w:type="paragraph" w:customStyle="1" w:styleId="Sraopastraipa2">
    <w:name w:val="Sąrašo pastraipa2"/>
    <w:basedOn w:val="prastasis"/>
    <w:qFormat/>
    <w:rsid w:val="00D675C7"/>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D675C7"/>
    <w:rPr>
      <w:sz w:val="24"/>
    </w:rPr>
  </w:style>
  <w:style w:type="paragraph" w:customStyle="1" w:styleId="CharChar1DiagramaDiagrama1CharCharDiagramaDiagrama2">
    <w:name w:val="Char Char1 Diagrama Diagrama1 Char Char Diagrama Diagrama2"/>
    <w:basedOn w:val="prastasis"/>
    <w:uiPriority w:val="99"/>
    <w:rsid w:val="00D675C7"/>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D675C7"/>
  </w:style>
  <w:style w:type="paragraph" w:customStyle="1" w:styleId="xl58">
    <w:name w:val="xl58"/>
    <w:basedOn w:val="prastasis"/>
    <w:rsid w:val="00D675C7"/>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D675C7"/>
    <w:rPr>
      <w:rFonts w:ascii="EUAlbertina" w:eastAsia="Times New Roman" w:hAnsi="EUAlbertina"/>
      <w:color w:val="auto"/>
      <w:lang w:val="lt-LT" w:eastAsia="lt-LT"/>
    </w:rPr>
  </w:style>
  <w:style w:type="character" w:customStyle="1" w:styleId="nolink">
    <w:name w:val="nolink"/>
    <w:rsid w:val="00D675C7"/>
  </w:style>
  <w:style w:type="paragraph" w:customStyle="1" w:styleId="CM1">
    <w:name w:val="CM1"/>
    <w:basedOn w:val="Default"/>
    <w:next w:val="Default"/>
    <w:uiPriority w:val="99"/>
    <w:rsid w:val="00D675C7"/>
    <w:rPr>
      <w:rFonts w:ascii="EUAlbertina" w:hAnsi="EUAlbertina"/>
      <w:color w:val="auto"/>
      <w:lang w:val="lt-LT"/>
    </w:rPr>
  </w:style>
  <w:style w:type="paragraph" w:customStyle="1" w:styleId="CM3">
    <w:name w:val="CM3"/>
    <w:basedOn w:val="Default"/>
    <w:next w:val="Default"/>
    <w:uiPriority w:val="99"/>
    <w:rsid w:val="00D675C7"/>
    <w:rPr>
      <w:rFonts w:ascii="EUAlbertina" w:hAnsi="EUAlbertina"/>
      <w:color w:val="auto"/>
      <w:lang w:val="lt-LT"/>
    </w:rPr>
  </w:style>
  <w:style w:type="character" w:customStyle="1" w:styleId="bold">
    <w:name w:val="bold"/>
    <w:rsid w:val="00D675C7"/>
  </w:style>
  <w:style w:type="table" w:customStyle="1" w:styleId="Lentelstinklelis1">
    <w:name w:val="Lentelės tinklelis1"/>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D675C7"/>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D675C7"/>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D675C7"/>
    <w:rPr>
      <w:rFonts w:ascii="Arial" w:eastAsia="Times New Roman" w:hAnsi="Arial" w:cs="Times New Roman"/>
      <w:kern w:val="0"/>
      <w:szCs w:val="24"/>
      <w14:ligatures w14:val="none"/>
    </w:rPr>
  </w:style>
  <w:style w:type="paragraph" w:customStyle="1" w:styleId="Regulartext">
    <w:name w:val="Regular text"/>
    <w:basedOn w:val="prastasis"/>
    <w:qFormat/>
    <w:rsid w:val="00D675C7"/>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D675C7"/>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D675C7"/>
    <w:rPr>
      <w:rFonts w:cs="Times New Roman"/>
      <w:sz w:val="24"/>
      <w:lang w:val="lt-LT" w:eastAsia="lt-LT" w:bidi="ar-SA"/>
    </w:rPr>
  </w:style>
  <w:style w:type="character" w:customStyle="1" w:styleId="CharChar11">
    <w:name w:val="Char Char11"/>
    <w:qFormat/>
    <w:rsid w:val="00D675C7"/>
    <w:rPr>
      <w:rFonts w:cs="Times New Roman"/>
      <w:b/>
      <w:sz w:val="44"/>
      <w:lang w:val="lt-LT" w:eastAsia="lt-LT" w:bidi="ar-SA"/>
    </w:rPr>
  </w:style>
  <w:style w:type="paragraph" w:customStyle="1" w:styleId="Linija0">
    <w:name w:val="Linija"/>
    <w:basedOn w:val="MAZAS0"/>
    <w:rsid w:val="00D675C7"/>
    <w:pPr>
      <w:ind w:firstLine="0"/>
      <w:jc w:val="center"/>
    </w:pPr>
    <w:rPr>
      <w:color w:val="auto"/>
      <w:sz w:val="12"/>
      <w:szCs w:val="12"/>
    </w:rPr>
  </w:style>
  <w:style w:type="table" w:customStyle="1" w:styleId="ALTable1">
    <w:name w:val="AL Table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D675C7"/>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D675C7"/>
  </w:style>
  <w:style w:type="character" w:customStyle="1" w:styleId="dbvvitemauthormt5">
    <w:name w:val="db vv item_author mt5"/>
    <w:qFormat/>
    <w:rsid w:val="00D675C7"/>
  </w:style>
  <w:style w:type="character" w:customStyle="1" w:styleId="DiagramaDiagrama18">
    <w:name w:val="Diagrama Diagrama18"/>
    <w:qFormat/>
    <w:locked/>
    <w:rsid w:val="00D675C7"/>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D675C7"/>
    <w:rPr>
      <w:sz w:val="24"/>
      <w:lang w:val="lt-LT" w:eastAsia="lt-LT" w:bidi="ar-SA"/>
    </w:rPr>
  </w:style>
  <w:style w:type="paragraph" w:customStyle="1" w:styleId="Heading">
    <w:name w:val="Heading"/>
    <w:next w:val="Body"/>
    <w:qFormat/>
    <w:rsid w:val="00D675C7"/>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D675C7"/>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D675C7"/>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D675C7"/>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D675C7"/>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D675C7"/>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D675C7"/>
    <w:pPr>
      <w:spacing w:after="0"/>
    </w:pPr>
    <w:rPr>
      <w:spacing w:val="15"/>
      <w:kern w:val="28"/>
      <w:sz w:val="40"/>
    </w:rPr>
  </w:style>
  <w:style w:type="paragraph" w:customStyle="1" w:styleId="ALDocSubtitle">
    <w:name w:val="AL Doc Subtitle"/>
    <w:basedOn w:val="ALHeadingbase"/>
    <w:link w:val="ALDocSubtitleChar"/>
    <w:uiPriority w:val="19"/>
    <w:qFormat/>
    <w:rsid w:val="00D675C7"/>
    <w:pPr>
      <w:spacing w:before="60" w:after="60"/>
    </w:pPr>
    <w:rPr>
      <w:spacing w:val="5"/>
      <w:sz w:val="28"/>
    </w:rPr>
  </w:style>
  <w:style w:type="character" w:customStyle="1" w:styleId="ALHeadingbaseChar">
    <w:name w:val="AL Heading base Char"/>
    <w:link w:val="ALHeadingbase"/>
    <w:uiPriority w:val="99"/>
    <w:qFormat/>
    <w:rsid w:val="00D675C7"/>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D675C7"/>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D675C7"/>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D675C7"/>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D675C7"/>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D675C7"/>
    <w:rPr>
      <w:b/>
      <w:sz w:val="36"/>
      <w:szCs w:val="36"/>
    </w:rPr>
  </w:style>
  <w:style w:type="paragraph" w:customStyle="1" w:styleId="ALTextident">
    <w:name w:val="AL Text ident"/>
    <w:basedOn w:val="ALTextNormal"/>
    <w:link w:val="ALTextidentChar"/>
    <w:qFormat/>
    <w:rsid w:val="00D675C7"/>
    <w:pPr>
      <w:ind w:left="851"/>
    </w:pPr>
  </w:style>
  <w:style w:type="character" w:customStyle="1" w:styleId="ALTextidentChar">
    <w:name w:val="AL Text ident Char"/>
    <w:link w:val="ALTextident"/>
    <w:qFormat/>
    <w:rsid w:val="00D675C7"/>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D675C7"/>
    <w:pPr>
      <w:numPr>
        <w:numId w:val="112"/>
      </w:numPr>
    </w:pPr>
  </w:style>
  <w:style w:type="character" w:customStyle="1" w:styleId="SubtleEmphasis1">
    <w:name w:val="Subtle Emphasis1"/>
    <w:uiPriority w:val="18"/>
    <w:qFormat/>
    <w:rsid w:val="00D675C7"/>
    <w:rPr>
      <w:i/>
      <w:iCs/>
      <w:color w:val="808080"/>
    </w:rPr>
  </w:style>
  <w:style w:type="character" w:customStyle="1" w:styleId="BALTemplatestylemarkup">
    <w:name w:val="B AL Template style markup"/>
    <w:uiPriority w:val="98"/>
    <w:qFormat/>
    <w:rsid w:val="00D675C7"/>
    <w:rPr>
      <w:i/>
      <w:color w:val="595959"/>
      <w:shd w:val="clear" w:color="auto" w:fill="D9D9D9"/>
    </w:rPr>
  </w:style>
  <w:style w:type="character" w:customStyle="1" w:styleId="ALListbulletChar">
    <w:name w:val="AL List bullet Char"/>
    <w:link w:val="ALListbullet"/>
    <w:uiPriority w:val="3"/>
    <w:qFormat/>
    <w:rsid w:val="00D675C7"/>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D675C7"/>
    <w:pPr>
      <w:numPr>
        <w:numId w:val="113"/>
      </w:numPr>
      <w:contextualSpacing/>
    </w:pPr>
  </w:style>
  <w:style w:type="character" w:customStyle="1" w:styleId="ALListnumberChar">
    <w:name w:val="AL List number Char"/>
    <w:link w:val="ALListnumber"/>
    <w:uiPriority w:val="3"/>
    <w:qFormat/>
    <w:rsid w:val="00D675C7"/>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D675C7"/>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D675C7"/>
    <w:pPr>
      <w:spacing w:after="0" w:line="240" w:lineRule="auto"/>
    </w:pPr>
  </w:style>
  <w:style w:type="character" w:customStyle="1" w:styleId="BookTitle1">
    <w:name w:val="Book Title1"/>
    <w:uiPriority w:val="33"/>
    <w:qFormat/>
    <w:rsid w:val="00D675C7"/>
    <w:rPr>
      <w:b/>
      <w:bCs/>
      <w:i/>
      <w:iCs/>
      <w:spacing w:val="5"/>
    </w:rPr>
  </w:style>
  <w:style w:type="paragraph" w:customStyle="1" w:styleId="ALTablecaption">
    <w:name w:val="AL Table caption"/>
    <w:basedOn w:val="prastasis"/>
    <w:next w:val="ALTextNormal"/>
    <w:link w:val="ALTablecaptionChar"/>
    <w:uiPriority w:val="9"/>
    <w:qFormat/>
    <w:rsid w:val="00D675C7"/>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D675C7"/>
    <w:pPr>
      <w:contextualSpacing/>
    </w:pPr>
    <w:rPr>
      <w:color w:val="00A4E0"/>
    </w:rPr>
  </w:style>
  <w:style w:type="character" w:customStyle="1" w:styleId="ALTablecaptionChar">
    <w:name w:val="AL Table caption Char"/>
    <w:link w:val="ALTablecaption"/>
    <w:uiPriority w:val="9"/>
    <w:qFormat/>
    <w:rsid w:val="00D675C7"/>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D675C7"/>
    <w:pPr>
      <w:numPr>
        <w:numId w:val="116"/>
      </w:numPr>
      <w:spacing w:before="120" w:after="240"/>
      <w:ind w:left="0" w:firstLine="0"/>
    </w:pPr>
  </w:style>
  <w:style w:type="character" w:customStyle="1" w:styleId="ALPicturecaptionChar">
    <w:name w:val="AL Picture caption Char"/>
    <w:link w:val="ALPicturecaption"/>
    <w:uiPriority w:val="9"/>
    <w:qFormat/>
    <w:rsid w:val="00D675C7"/>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D675C7"/>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D675C7"/>
    <w:rPr>
      <w:b/>
      <w:i/>
      <w:iCs/>
      <w:color w:val="auto"/>
    </w:rPr>
  </w:style>
  <w:style w:type="paragraph" w:customStyle="1" w:styleId="ALFooterCover">
    <w:name w:val="AL Footer Cover"/>
    <w:basedOn w:val="Porat"/>
    <w:uiPriority w:val="99"/>
    <w:qFormat/>
    <w:rsid w:val="00D675C7"/>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D675C7"/>
    <w:pPr>
      <w:spacing w:after="60"/>
    </w:pPr>
    <w:rPr>
      <w:color w:val="00A4E0"/>
      <w:sz w:val="40"/>
    </w:rPr>
  </w:style>
  <w:style w:type="paragraph" w:customStyle="1" w:styleId="ALFooterDoc">
    <w:name w:val="AL Footer Doc"/>
    <w:basedOn w:val="ALFooterCover"/>
    <w:qFormat/>
    <w:rsid w:val="00D675C7"/>
    <w:pPr>
      <w:spacing w:before="0"/>
    </w:pPr>
  </w:style>
  <w:style w:type="paragraph" w:customStyle="1" w:styleId="ALHeaderDoc">
    <w:name w:val="AL Header Doc"/>
    <w:basedOn w:val="Antrats"/>
    <w:uiPriority w:val="99"/>
    <w:qFormat/>
    <w:rsid w:val="00D675C7"/>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D675C7"/>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D675C7"/>
    <w:pPr>
      <w:shd w:val="pct10" w:color="auto" w:fill="auto"/>
      <w:spacing w:before="120" w:after="240"/>
      <w:contextualSpacing/>
    </w:pPr>
  </w:style>
  <w:style w:type="paragraph" w:customStyle="1" w:styleId="ALTextJustified">
    <w:name w:val="AL Text Justified"/>
    <w:basedOn w:val="ALTextNormal"/>
    <w:uiPriority w:val="99"/>
    <w:qFormat/>
    <w:rsid w:val="00D675C7"/>
  </w:style>
  <w:style w:type="paragraph" w:customStyle="1" w:styleId="ALTOCHeading">
    <w:name w:val="AL TOC Heading"/>
    <w:basedOn w:val="TOCHeading1"/>
    <w:uiPriority w:val="99"/>
    <w:qFormat/>
    <w:rsid w:val="00D675C7"/>
    <w:pPr>
      <w:spacing w:after="120"/>
    </w:pPr>
    <w:rPr>
      <w:rFonts w:ascii="Calibri" w:hAnsi="Calibri"/>
      <w:b w:val="0"/>
      <w:sz w:val="36"/>
      <w:szCs w:val="36"/>
      <w:lang w:val="lt-LT"/>
    </w:rPr>
  </w:style>
  <w:style w:type="table" w:customStyle="1" w:styleId="ALTablebase">
    <w:name w:val="AL Table base"/>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D675C7"/>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D675C7"/>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D675C7"/>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D675C7"/>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D675C7"/>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D675C7"/>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D675C7"/>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D675C7"/>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D675C7"/>
    <w:rPr>
      <w:rFonts w:ascii="Times New Roman" w:hAnsi="Times New Roman" w:cs="Times New Roman"/>
      <w:sz w:val="22"/>
      <w:szCs w:val="22"/>
    </w:rPr>
  </w:style>
  <w:style w:type="table" w:customStyle="1" w:styleId="ALTable2">
    <w:name w:val="AL Table2"/>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qFormat/>
    <w:rsid w:val="00D675C7"/>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D675C7"/>
  </w:style>
  <w:style w:type="numbering" w:customStyle="1" w:styleId="Style813">
    <w:name w:val="Style813"/>
    <w:rsid w:val="00D675C7"/>
  </w:style>
  <w:style w:type="numbering" w:customStyle="1" w:styleId="ImportedStyle11">
    <w:name w:val="Imported Style 11"/>
    <w:rsid w:val="00D675C7"/>
  </w:style>
  <w:style w:type="numbering" w:customStyle="1" w:styleId="Style81">
    <w:name w:val="Style81"/>
    <w:qFormat/>
    <w:rsid w:val="00D675C7"/>
  </w:style>
  <w:style w:type="numbering" w:customStyle="1" w:styleId="Style71">
    <w:name w:val="Style71"/>
    <w:rsid w:val="00D675C7"/>
  </w:style>
  <w:style w:type="numbering" w:customStyle="1" w:styleId="Style51">
    <w:name w:val="Style51"/>
    <w:rsid w:val="00D675C7"/>
  </w:style>
  <w:style w:type="numbering" w:customStyle="1" w:styleId="Style41">
    <w:name w:val="Style41"/>
    <w:rsid w:val="00D675C7"/>
  </w:style>
  <w:style w:type="numbering" w:customStyle="1" w:styleId="Style31">
    <w:name w:val="Style31"/>
    <w:rsid w:val="00D675C7"/>
  </w:style>
  <w:style w:type="numbering" w:customStyle="1" w:styleId="Style21">
    <w:name w:val="Style21"/>
    <w:rsid w:val="00D675C7"/>
  </w:style>
  <w:style w:type="numbering" w:customStyle="1" w:styleId="Style811">
    <w:name w:val="Style811"/>
    <w:rsid w:val="00D675C7"/>
  </w:style>
  <w:style w:type="numbering" w:customStyle="1" w:styleId="Style61">
    <w:name w:val="Style61"/>
    <w:rsid w:val="00D675C7"/>
  </w:style>
  <w:style w:type="numbering" w:customStyle="1" w:styleId="ImportedStyle1">
    <w:name w:val="Imported Style 1"/>
    <w:rsid w:val="00D675C7"/>
  </w:style>
  <w:style w:type="numbering" w:customStyle="1" w:styleId="ImportedStyle3">
    <w:name w:val="Imported Style 3"/>
    <w:rsid w:val="00D675C7"/>
  </w:style>
  <w:style w:type="numbering" w:customStyle="1" w:styleId="Style8111">
    <w:name w:val="Style8111"/>
    <w:rsid w:val="00D675C7"/>
  </w:style>
  <w:style w:type="numbering" w:customStyle="1" w:styleId="Style72">
    <w:name w:val="Style72"/>
    <w:rsid w:val="00D675C7"/>
  </w:style>
  <w:style w:type="numbering" w:customStyle="1" w:styleId="Style52">
    <w:name w:val="Style52"/>
    <w:rsid w:val="00D675C7"/>
  </w:style>
  <w:style w:type="numbering" w:customStyle="1" w:styleId="Style32">
    <w:name w:val="Style32"/>
    <w:rsid w:val="00D675C7"/>
  </w:style>
  <w:style w:type="numbering" w:customStyle="1" w:styleId="PwCListNumbers123">
    <w:name w:val="PwC List Numbers 123"/>
    <w:rsid w:val="00D675C7"/>
  </w:style>
  <w:style w:type="numbering" w:customStyle="1" w:styleId="Style22">
    <w:name w:val="Style22"/>
    <w:rsid w:val="00D675C7"/>
  </w:style>
  <w:style w:type="numbering" w:customStyle="1" w:styleId="Style82">
    <w:name w:val="Style82"/>
    <w:rsid w:val="00D675C7"/>
  </w:style>
  <w:style w:type="numbering" w:customStyle="1" w:styleId="Style812">
    <w:name w:val="Style812"/>
    <w:rsid w:val="00D675C7"/>
  </w:style>
  <w:style w:type="numbering" w:customStyle="1" w:styleId="PwCListNumbers1212">
    <w:name w:val="PwC List Numbers 1212"/>
    <w:rsid w:val="00D675C7"/>
  </w:style>
  <w:style w:type="numbering" w:customStyle="1" w:styleId="Style62">
    <w:name w:val="Style62"/>
    <w:rsid w:val="00D675C7"/>
  </w:style>
  <w:style w:type="numbering" w:customStyle="1" w:styleId="ALOutlineheadinglist">
    <w:name w:val="AL Outline heading list"/>
    <w:basedOn w:val="Sraonra"/>
    <w:uiPriority w:val="99"/>
    <w:rsid w:val="00D675C7"/>
  </w:style>
  <w:style w:type="character" w:styleId="Nerykuspabraukimas">
    <w:name w:val="Subtle Emphasis"/>
    <w:uiPriority w:val="18"/>
    <w:qFormat/>
    <w:rsid w:val="00D675C7"/>
    <w:rPr>
      <w:i/>
      <w:iCs/>
      <w:color w:val="808080"/>
    </w:rPr>
  </w:style>
  <w:style w:type="numbering" w:customStyle="1" w:styleId="ALMultilevelbulletlist">
    <w:name w:val="AL Multi level bullet list"/>
    <w:basedOn w:val="Sraonra"/>
    <w:uiPriority w:val="99"/>
    <w:rsid w:val="00D675C7"/>
  </w:style>
  <w:style w:type="numbering" w:customStyle="1" w:styleId="ALMultilevelnumberedlist">
    <w:name w:val="AL Multi level numbered list"/>
    <w:basedOn w:val="Sraonra"/>
    <w:uiPriority w:val="99"/>
    <w:rsid w:val="00D675C7"/>
  </w:style>
  <w:style w:type="numbering" w:customStyle="1" w:styleId="ALTableList">
    <w:name w:val="AL Table List"/>
    <w:uiPriority w:val="99"/>
    <w:rsid w:val="00D675C7"/>
  </w:style>
  <w:style w:type="numbering" w:customStyle="1" w:styleId="ALPictureList">
    <w:name w:val="AL Picture List"/>
    <w:basedOn w:val="ALTableList"/>
    <w:uiPriority w:val="99"/>
    <w:rsid w:val="00D675C7"/>
  </w:style>
  <w:style w:type="numbering" w:customStyle="1" w:styleId="ALAnnexList">
    <w:name w:val="AL Annex List"/>
    <w:basedOn w:val="Sraonra"/>
    <w:uiPriority w:val="99"/>
    <w:rsid w:val="00D675C7"/>
  </w:style>
  <w:style w:type="numbering" w:customStyle="1" w:styleId="ALNoteList">
    <w:name w:val="AL Note List"/>
    <w:basedOn w:val="Sraonra"/>
    <w:uiPriority w:val="99"/>
    <w:rsid w:val="00D675C7"/>
  </w:style>
  <w:style w:type="numbering" w:customStyle="1" w:styleId="Style8112">
    <w:name w:val="Style8112"/>
    <w:rsid w:val="00D675C7"/>
  </w:style>
  <w:style w:type="numbering" w:customStyle="1" w:styleId="Style73">
    <w:name w:val="Style73"/>
    <w:rsid w:val="00D675C7"/>
  </w:style>
  <w:style w:type="numbering" w:customStyle="1" w:styleId="Style53">
    <w:name w:val="Style53"/>
    <w:rsid w:val="00D675C7"/>
  </w:style>
  <w:style w:type="numbering" w:customStyle="1" w:styleId="Style43">
    <w:name w:val="Style43"/>
    <w:rsid w:val="00D675C7"/>
  </w:style>
  <w:style w:type="numbering" w:customStyle="1" w:styleId="Style33">
    <w:name w:val="Style33"/>
    <w:rsid w:val="00D675C7"/>
  </w:style>
  <w:style w:type="numbering" w:customStyle="1" w:styleId="PwCListNumbers124">
    <w:name w:val="PwC List Numbers 124"/>
    <w:rsid w:val="00D675C7"/>
  </w:style>
  <w:style w:type="numbering" w:customStyle="1" w:styleId="Style23">
    <w:name w:val="Style23"/>
    <w:rsid w:val="00D675C7"/>
  </w:style>
  <w:style w:type="numbering" w:customStyle="1" w:styleId="Style83">
    <w:name w:val="Style83"/>
    <w:rsid w:val="00D675C7"/>
  </w:style>
  <w:style w:type="numbering" w:customStyle="1" w:styleId="PwCListNumbers1213">
    <w:name w:val="PwC List Numbers 1213"/>
    <w:rsid w:val="00D675C7"/>
  </w:style>
  <w:style w:type="numbering" w:customStyle="1" w:styleId="Style63">
    <w:name w:val="Style63"/>
    <w:rsid w:val="00D675C7"/>
  </w:style>
  <w:style w:type="numbering" w:customStyle="1" w:styleId="ALOutlineheadinglist1">
    <w:name w:val="AL Outline heading list1"/>
    <w:basedOn w:val="Sraonra"/>
    <w:uiPriority w:val="99"/>
    <w:rsid w:val="00D675C7"/>
  </w:style>
  <w:style w:type="numbering" w:customStyle="1" w:styleId="ALMultilevelbulletlist1">
    <w:name w:val="AL Multi level bullet list1"/>
    <w:basedOn w:val="Sraonra"/>
    <w:uiPriority w:val="99"/>
    <w:rsid w:val="00D675C7"/>
  </w:style>
  <w:style w:type="numbering" w:customStyle="1" w:styleId="ALMultilevelnumberedlist1">
    <w:name w:val="AL Multi level numbered list1"/>
    <w:basedOn w:val="Sraonra"/>
    <w:uiPriority w:val="99"/>
    <w:rsid w:val="00D675C7"/>
  </w:style>
  <w:style w:type="numbering" w:customStyle="1" w:styleId="ALTableList1">
    <w:name w:val="AL Table List1"/>
    <w:uiPriority w:val="99"/>
    <w:rsid w:val="00D675C7"/>
    <w:pPr>
      <w:numPr>
        <w:numId w:val="172"/>
      </w:numPr>
    </w:pPr>
  </w:style>
  <w:style w:type="numbering" w:customStyle="1" w:styleId="ALPictureList1">
    <w:name w:val="AL Picture List1"/>
    <w:basedOn w:val="ALTableList"/>
    <w:uiPriority w:val="99"/>
    <w:rsid w:val="00D675C7"/>
  </w:style>
  <w:style w:type="numbering" w:customStyle="1" w:styleId="ALAnnexList1">
    <w:name w:val="AL Annex List1"/>
    <w:basedOn w:val="Sraonra"/>
    <w:uiPriority w:val="99"/>
    <w:rsid w:val="00D675C7"/>
  </w:style>
  <w:style w:type="numbering" w:customStyle="1" w:styleId="ALNoteList1">
    <w:name w:val="AL Note List1"/>
    <w:basedOn w:val="Sraonra"/>
    <w:uiPriority w:val="99"/>
    <w:rsid w:val="00D675C7"/>
  </w:style>
  <w:style w:type="character" w:customStyle="1" w:styleId="UnresolvedMention6">
    <w:name w:val="Unresolved Mention6"/>
    <w:uiPriority w:val="99"/>
    <w:unhideWhenUsed/>
    <w:rsid w:val="00D675C7"/>
    <w:rPr>
      <w:color w:val="605E5C"/>
      <w:shd w:val="clear" w:color="auto" w:fill="E1DFDD"/>
    </w:rPr>
  </w:style>
  <w:style w:type="character" w:customStyle="1" w:styleId="TitleChar1">
    <w:name w:val="Title Char1"/>
    <w:uiPriority w:val="10"/>
    <w:rsid w:val="00D675C7"/>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D675C7"/>
    <w:rPr>
      <w:rFonts w:ascii="Times New Roman" w:eastAsia="Times New Roman" w:hAnsi="Times New Roman" w:cs="Times New Roman"/>
      <w:sz w:val="20"/>
      <w:szCs w:val="20"/>
    </w:rPr>
  </w:style>
  <w:style w:type="character" w:customStyle="1" w:styleId="PlainTextChar1">
    <w:name w:val="Plain Text Char1"/>
    <w:uiPriority w:val="99"/>
    <w:semiHidden/>
    <w:rsid w:val="00D675C7"/>
    <w:rPr>
      <w:rFonts w:ascii="Consolas" w:eastAsia="Times New Roman" w:hAnsi="Consolas" w:cs="Times New Roman"/>
      <w:sz w:val="21"/>
      <w:szCs w:val="21"/>
    </w:rPr>
  </w:style>
  <w:style w:type="character" w:customStyle="1" w:styleId="BodyText3Char1">
    <w:name w:val="Body Text 3 Char1"/>
    <w:uiPriority w:val="99"/>
    <w:semiHidden/>
    <w:rsid w:val="00D675C7"/>
    <w:rPr>
      <w:rFonts w:ascii="Times New Roman" w:eastAsia="Times New Roman" w:hAnsi="Times New Roman" w:cs="Times New Roman"/>
      <w:sz w:val="16"/>
      <w:szCs w:val="16"/>
    </w:rPr>
  </w:style>
  <w:style w:type="character" w:customStyle="1" w:styleId="BalloonTextChar1">
    <w:name w:val="Balloon Text Char1"/>
    <w:uiPriority w:val="99"/>
    <w:semiHidden/>
    <w:rsid w:val="00D675C7"/>
    <w:rPr>
      <w:rFonts w:ascii="Segoe UI" w:eastAsia="Times New Roman" w:hAnsi="Segoe UI" w:cs="Segoe UI"/>
      <w:sz w:val="18"/>
      <w:szCs w:val="18"/>
    </w:rPr>
  </w:style>
  <w:style w:type="character" w:customStyle="1" w:styleId="DateChar1">
    <w:name w:val="Date Char1"/>
    <w:uiPriority w:val="99"/>
    <w:semiHidden/>
    <w:rsid w:val="00D675C7"/>
    <w:rPr>
      <w:rFonts w:ascii="Times New Roman" w:eastAsia="Times New Roman" w:hAnsi="Times New Roman" w:cs="Times New Roman"/>
      <w:sz w:val="24"/>
      <w:szCs w:val="20"/>
    </w:rPr>
  </w:style>
  <w:style w:type="character" w:customStyle="1" w:styleId="HeaderChar3">
    <w:name w:val="Header Char3"/>
    <w:uiPriority w:val="99"/>
    <w:semiHidden/>
    <w:rsid w:val="00D675C7"/>
    <w:rPr>
      <w:rFonts w:ascii="Times New Roman" w:eastAsia="Times New Roman" w:hAnsi="Times New Roman" w:cs="Times New Roman"/>
      <w:sz w:val="24"/>
      <w:szCs w:val="20"/>
    </w:rPr>
  </w:style>
  <w:style w:type="character" w:customStyle="1" w:styleId="DocumentMapChar1">
    <w:name w:val="Document Map Char1"/>
    <w:uiPriority w:val="99"/>
    <w:semiHidden/>
    <w:rsid w:val="00D675C7"/>
    <w:rPr>
      <w:rFonts w:ascii="Segoe UI" w:eastAsia="Times New Roman" w:hAnsi="Segoe UI" w:cs="Segoe UI"/>
      <w:sz w:val="16"/>
      <w:szCs w:val="16"/>
    </w:rPr>
  </w:style>
  <w:style w:type="character" w:customStyle="1" w:styleId="BodyTextIndent2Char1">
    <w:name w:val="Body Text Indent 2 Char1"/>
    <w:uiPriority w:val="99"/>
    <w:semiHidden/>
    <w:rsid w:val="00D675C7"/>
    <w:rPr>
      <w:rFonts w:ascii="Times New Roman" w:eastAsia="Times New Roman" w:hAnsi="Times New Roman" w:cs="Times New Roman"/>
      <w:sz w:val="24"/>
      <w:szCs w:val="20"/>
    </w:rPr>
  </w:style>
  <w:style w:type="character" w:customStyle="1" w:styleId="BodyText2Char1">
    <w:name w:val="Body Text 2 Char1"/>
    <w:uiPriority w:val="99"/>
    <w:semiHidden/>
    <w:rsid w:val="00D675C7"/>
    <w:rPr>
      <w:rFonts w:ascii="Times New Roman" w:eastAsia="Times New Roman" w:hAnsi="Times New Roman" w:cs="Times New Roman"/>
      <w:sz w:val="24"/>
      <w:szCs w:val="20"/>
    </w:rPr>
  </w:style>
  <w:style w:type="character" w:customStyle="1" w:styleId="BodyTextChar3">
    <w:name w:val="Body Text Char3"/>
    <w:uiPriority w:val="99"/>
    <w:semiHidden/>
    <w:rsid w:val="00D675C7"/>
    <w:rPr>
      <w:rFonts w:ascii="Times New Roman" w:eastAsia="Times New Roman" w:hAnsi="Times New Roman" w:cs="Times New Roman"/>
      <w:sz w:val="24"/>
      <w:szCs w:val="20"/>
    </w:rPr>
  </w:style>
  <w:style w:type="character" w:customStyle="1" w:styleId="BodyTextIndentChar1">
    <w:name w:val="Body Text Indent Char1"/>
    <w:uiPriority w:val="99"/>
    <w:semiHidden/>
    <w:rsid w:val="00D675C7"/>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D675C7"/>
    <w:rPr>
      <w:rFonts w:ascii="Consolas" w:eastAsia="Times New Roman" w:hAnsi="Consolas" w:cs="Times New Roman"/>
      <w:sz w:val="20"/>
      <w:szCs w:val="20"/>
    </w:rPr>
  </w:style>
  <w:style w:type="character" w:customStyle="1" w:styleId="FooterChar1">
    <w:name w:val="Footer Char1"/>
    <w:uiPriority w:val="99"/>
    <w:semiHidden/>
    <w:rsid w:val="00D675C7"/>
    <w:rPr>
      <w:rFonts w:ascii="Times New Roman" w:eastAsia="Times New Roman" w:hAnsi="Times New Roman" w:cs="Times New Roman"/>
      <w:sz w:val="24"/>
      <w:szCs w:val="20"/>
    </w:rPr>
  </w:style>
  <w:style w:type="character" w:customStyle="1" w:styleId="CommentSubjectChar1">
    <w:name w:val="Comment Subject Char1"/>
    <w:uiPriority w:val="99"/>
    <w:semiHidden/>
    <w:rsid w:val="00D675C7"/>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D675C7"/>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D675C7"/>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D675C7"/>
    <w:rPr>
      <w:sz w:val="24"/>
      <w:lang w:val="lt-LT" w:eastAsia="lt-LT"/>
    </w:rPr>
  </w:style>
  <w:style w:type="paragraph" w:customStyle="1" w:styleId="BodyTextIndent21">
    <w:name w:val="Body Text Indent 21"/>
    <w:basedOn w:val="prastasis"/>
    <w:rsid w:val="00D675C7"/>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D675C7"/>
  </w:style>
  <w:style w:type="paragraph" w:customStyle="1" w:styleId="paragraph">
    <w:name w:val="paragraph"/>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75C7"/>
  </w:style>
  <w:style w:type="character" w:customStyle="1" w:styleId="FootnoteCharacters">
    <w:name w:val="Footnote Characters"/>
    <w:uiPriority w:val="99"/>
    <w:semiHidden/>
    <w:qFormat/>
    <w:rsid w:val="00D675C7"/>
    <w:rPr>
      <w:rFonts w:cs="Times New Roman"/>
      <w:vertAlign w:val="superscript"/>
    </w:rPr>
  </w:style>
  <w:style w:type="character" w:customStyle="1" w:styleId="FootnoteAnchor">
    <w:name w:val="Footnote Anchor"/>
    <w:rsid w:val="00D675C7"/>
    <w:rPr>
      <w:rFonts w:cs="Times New Roman"/>
      <w:vertAlign w:val="superscript"/>
    </w:rPr>
  </w:style>
  <w:style w:type="paragraph" w:customStyle="1" w:styleId="Index">
    <w:name w:val="Index"/>
    <w:basedOn w:val="prastasis"/>
    <w:qFormat/>
    <w:rsid w:val="00D675C7"/>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D675C7"/>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D675C7"/>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D675C7"/>
    <w:rPr>
      <w:color w:val="2B579A"/>
      <w:shd w:val="clear" w:color="auto" w:fill="E1DFDD"/>
    </w:rPr>
  </w:style>
  <w:style w:type="paragraph" w:customStyle="1" w:styleId="Bodytext20">
    <w:name w:val="Body text (2)"/>
    <w:basedOn w:val="prastasis"/>
    <w:qFormat/>
    <w:rsid w:val="00D675C7"/>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D675C7"/>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D675C7"/>
  </w:style>
  <w:style w:type="paragraph" w:customStyle="1" w:styleId="Listas1">
    <w:name w:val="Listas1"/>
    <w:basedOn w:val="Sraotsinys"/>
    <w:link w:val="Listas1Char"/>
    <w:autoRedefine/>
    <w:qFormat/>
    <w:rsid w:val="00D675C7"/>
    <w:pPr>
      <w:ind w:left="0"/>
      <w:jc w:val="both"/>
    </w:pPr>
    <w:rPr>
      <w:color w:val="000000"/>
    </w:rPr>
  </w:style>
  <w:style w:type="character" w:customStyle="1" w:styleId="Listas1Char">
    <w:name w:val="Listas1 Char"/>
    <w:link w:val="Listas1"/>
    <w:rsid w:val="00D675C7"/>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D675C7"/>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D675C7"/>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D675C7"/>
    <w:pPr>
      <w:numPr>
        <w:ilvl w:val="1"/>
      </w:numPr>
    </w:pPr>
  </w:style>
  <w:style w:type="character" w:customStyle="1" w:styleId="Level1Char">
    <w:name w:val="Level_1 Char"/>
    <w:link w:val="Level1"/>
    <w:rsid w:val="00D675C7"/>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D675C7"/>
    <w:pPr>
      <w:numPr>
        <w:ilvl w:val="2"/>
      </w:numPr>
      <w:tabs>
        <w:tab w:val="left" w:pos="1701"/>
      </w:tabs>
    </w:pPr>
    <w:rPr>
      <w:b w:val="0"/>
      <w:bCs w:val="0"/>
    </w:rPr>
  </w:style>
  <w:style w:type="character" w:customStyle="1" w:styleId="Level2Char">
    <w:name w:val="Level_2 Char"/>
    <w:link w:val="Level2"/>
    <w:rsid w:val="00D675C7"/>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D675C7"/>
    <w:pPr>
      <w:numPr>
        <w:ilvl w:val="0"/>
        <w:numId w:val="143"/>
      </w:numPr>
      <w:tabs>
        <w:tab w:val="left" w:pos="1560"/>
      </w:tabs>
      <w:outlineLvl w:val="2"/>
    </w:pPr>
  </w:style>
  <w:style w:type="character" w:customStyle="1" w:styleId="Level3Char">
    <w:name w:val="Level_3 Char"/>
    <w:link w:val="Level3"/>
    <w:rsid w:val="00D675C7"/>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D675C7"/>
    <w:pPr>
      <w:numPr>
        <w:ilvl w:val="0"/>
        <w:numId w:val="0"/>
      </w:numPr>
      <w:spacing w:before="0" w:after="0"/>
      <w:ind w:firstLine="851"/>
      <w:outlineLvl w:val="9"/>
    </w:pPr>
    <w:rPr>
      <w:b w:val="0"/>
    </w:rPr>
  </w:style>
  <w:style w:type="character" w:customStyle="1" w:styleId="Level3simpleChar">
    <w:name w:val="Level_3_simple Char"/>
    <w:link w:val="Level3simple"/>
    <w:rsid w:val="00D675C7"/>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D675C7"/>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D675C7"/>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D675C7"/>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D675C7"/>
    <w:pPr>
      <w:numPr>
        <w:ilvl w:val="3"/>
        <w:numId w:val="142"/>
      </w:numPr>
      <w:tabs>
        <w:tab w:val="left" w:pos="1701"/>
      </w:tabs>
    </w:pPr>
  </w:style>
  <w:style w:type="paragraph" w:customStyle="1" w:styleId="Level5Simple">
    <w:name w:val="Level_5_Simple"/>
    <w:basedOn w:val="Level4Simple"/>
    <w:link w:val="Level5SimpleChar"/>
    <w:rsid w:val="00D675C7"/>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D675C7"/>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D675C7"/>
    <w:pPr>
      <w:numPr>
        <w:ilvl w:val="4"/>
      </w:numPr>
    </w:pPr>
  </w:style>
  <w:style w:type="character" w:customStyle="1" w:styleId="Level5SimpleChar">
    <w:name w:val="Level_5_Simple Char"/>
    <w:link w:val="Level5Simple"/>
    <w:rsid w:val="00D675C7"/>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D675C7"/>
    <w:pPr>
      <w:numPr>
        <w:ilvl w:val="0"/>
        <w:numId w:val="144"/>
      </w:numPr>
      <w:spacing w:before="0" w:after="0"/>
      <w:outlineLvl w:val="9"/>
    </w:pPr>
    <w:rPr>
      <w:b w:val="0"/>
    </w:rPr>
  </w:style>
  <w:style w:type="character" w:customStyle="1" w:styleId="Level5sChar">
    <w:name w:val="Level_5s Char"/>
    <w:link w:val="Level5s"/>
    <w:rsid w:val="00D675C7"/>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D675C7"/>
  </w:style>
  <w:style w:type="character" w:customStyle="1" w:styleId="LevelS2Char">
    <w:name w:val="Level_S_2 Char"/>
    <w:link w:val="LevelS2"/>
    <w:rsid w:val="00D675C7"/>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D675C7"/>
    <w:pPr>
      <w:numPr>
        <w:ilvl w:val="2"/>
        <w:numId w:val="140"/>
      </w:numPr>
      <w:tabs>
        <w:tab w:val="num" w:pos="360"/>
      </w:tabs>
      <w:ind w:left="2160" w:hanging="180"/>
    </w:pPr>
  </w:style>
  <w:style w:type="character" w:customStyle="1" w:styleId="Level3Siple2Char">
    <w:name w:val="Level_3_Siple_2 Char"/>
    <w:link w:val="Level3Siple2"/>
    <w:rsid w:val="00D675C7"/>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D675C7"/>
    <w:pPr>
      <w:numPr>
        <w:ilvl w:val="3"/>
      </w:numPr>
      <w:tabs>
        <w:tab w:val="num" w:pos="360"/>
        <w:tab w:val="left" w:pos="1701"/>
      </w:tabs>
      <w:ind w:left="2880" w:hanging="360"/>
    </w:pPr>
    <w:rPr>
      <w:color w:val="000000"/>
    </w:rPr>
  </w:style>
  <w:style w:type="character" w:customStyle="1" w:styleId="LevelS3Char">
    <w:name w:val="Level_S_3 Char"/>
    <w:link w:val="LevelS3"/>
    <w:rsid w:val="00D675C7"/>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D675C7"/>
    <w:pPr>
      <w:ind w:left="788" w:hanging="431"/>
      <w:outlineLvl w:val="9"/>
    </w:pPr>
    <w:rPr>
      <w:b w:val="0"/>
      <w:bCs w:val="0"/>
    </w:rPr>
  </w:style>
  <w:style w:type="character" w:customStyle="1" w:styleId="LevelS4Char">
    <w:name w:val="Level_S_4 Char"/>
    <w:link w:val="LevelS4"/>
    <w:rsid w:val="00D675C7"/>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D675C7"/>
    <w:pPr>
      <w:spacing w:before="0" w:after="0"/>
      <w:ind w:left="0" w:firstLine="851"/>
      <w:outlineLvl w:val="9"/>
    </w:pPr>
    <w:rPr>
      <w:b w:val="0"/>
    </w:rPr>
  </w:style>
  <w:style w:type="character" w:customStyle="1" w:styleId="LevelS-2Char">
    <w:name w:val="Level_S-2 Char"/>
    <w:link w:val="LevelS-2"/>
    <w:rsid w:val="00D675C7"/>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D675C7"/>
  </w:style>
  <w:style w:type="character" w:customStyle="1" w:styleId="Level2simpleChar">
    <w:name w:val="Level_2_simple Char"/>
    <w:link w:val="Level2simple"/>
    <w:rsid w:val="00D675C7"/>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D675C7"/>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D675C7"/>
  </w:style>
  <w:style w:type="numbering" w:customStyle="1" w:styleId="Style74">
    <w:name w:val="Style74"/>
    <w:qFormat/>
    <w:rsid w:val="00D675C7"/>
    <w:pPr>
      <w:numPr>
        <w:numId w:val="16"/>
      </w:numPr>
    </w:pPr>
  </w:style>
  <w:style w:type="numbering" w:customStyle="1" w:styleId="PROIT-list1">
    <w:name w:val="PROIT-list1"/>
    <w:uiPriority w:val="99"/>
    <w:rsid w:val="00D675C7"/>
    <w:pPr>
      <w:numPr>
        <w:numId w:val="17"/>
      </w:numPr>
    </w:pPr>
  </w:style>
  <w:style w:type="numbering" w:customStyle="1" w:styleId="1111114">
    <w:name w:val="1 / 1.1 / 1.1.14"/>
    <w:basedOn w:val="Sraonra"/>
    <w:next w:val="111111"/>
    <w:rsid w:val="00D675C7"/>
    <w:pPr>
      <w:numPr>
        <w:numId w:val="62"/>
      </w:numPr>
    </w:pPr>
  </w:style>
  <w:style w:type="numbering" w:customStyle="1" w:styleId="Pav2">
    <w:name w:val="Pav2"/>
    <w:rsid w:val="00D675C7"/>
    <w:pPr>
      <w:numPr>
        <w:numId w:val="60"/>
      </w:numPr>
    </w:pPr>
  </w:style>
  <w:style w:type="numbering" w:customStyle="1" w:styleId="StyleBulleted7pt3">
    <w:name w:val="Style Bulleted 7 pt3"/>
    <w:basedOn w:val="Sraonra"/>
    <w:rsid w:val="00D675C7"/>
    <w:pPr>
      <w:numPr>
        <w:numId w:val="69"/>
      </w:numPr>
    </w:pPr>
  </w:style>
  <w:style w:type="numbering" w:customStyle="1" w:styleId="NoList13">
    <w:name w:val="No List13"/>
    <w:next w:val="Sraonra"/>
    <w:uiPriority w:val="99"/>
    <w:semiHidden/>
    <w:unhideWhenUsed/>
    <w:rsid w:val="00D675C7"/>
  </w:style>
  <w:style w:type="numbering" w:customStyle="1" w:styleId="11111111">
    <w:name w:val="1 / 1.1 / 1.1.111"/>
    <w:basedOn w:val="Sraonra"/>
    <w:next w:val="111111"/>
    <w:rsid w:val="00D675C7"/>
    <w:pPr>
      <w:numPr>
        <w:numId w:val="83"/>
      </w:numPr>
    </w:pPr>
  </w:style>
  <w:style w:type="numbering" w:customStyle="1" w:styleId="Stilius21">
    <w:name w:val="Stilius21"/>
    <w:rsid w:val="00D675C7"/>
    <w:pPr>
      <w:numPr>
        <w:numId w:val="81"/>
      </w:numPr>
    </w:pPr>
  </w:style>
  <w:style w:type="numbering" w:customStyle="1" w:styleId="Stilius51">
    <w:name w:val="Stilius51"/>
    <w:rsid w:val="00D675C7"/>
    <w:pPr>
      <w:numPr>
        <w:numId w:val="82"/>
      </w:numPr>
    </w:pPr>
  </w:style>
  <w:style w:type="numbering" w:customStyle="1" w:styleId="NoList112">
    <w:name w:val="No List112"/>
    <w:next w:val="Sraonra"/>
    <w:uiPriority w:val="99"/>
    <w:semiHidden/>
    <w:unhideWhenUsed/>
    <w:rsid w:val="00D675C7"/>
  </w:style>
  <w:style w:type="numbering" w:customStyle="1" w:styleId="NoList22">
    <w:name w:val="No List22"/>
    <w:next w:val="Sraonra"/>
    <w:uiPriority w:val="99"/>
    <w:semiHidden/>
    <w:unhideWhenUsed/>
    <w:rsid w:val="00D675C7"/>
  </w:style>
  <w:style w:type="numbering" w:customStyle="1" w:styleId="11111121">
    <w:name w:val="1 / 1.1 / 1.1.121"/>
    <w:basedOn w:val="Sraonra"/>
    <w:next w:val="111111"/>
    <w:locked/>
    <w:rsid w:val="00D675C7"/>
  </w:style>
  <w:style w:type="numbering" w:customStyle="1" w:styleId="Pav11">
    <w:name w:val="Pav11"/>
    <w:rsid w:val="00D675C7"/>
  </w:style>
  <w:style w:type="numbering" w:customStyle="1" w:styleId="StyleBulleted7pt11">
    <w:name w:val="Style Bulleted 7 pt11"/>
    <w:basedOn w:val="Sraonra"/>
    <w:rsid w:val="00D675C7"/>
  </w:style>
  <w:style w:type="numbering" w:customStyle="1" w:styleId="NoList31">
    <w:name w:val="No List31"/>
    <w:next w:val="Sraonra"/>
    <w:uiPriority w:val="99"/>
    <w:semiHidden/>
    <w:unhideWhenUsed/>
    <w:rsid w:val="00D675C7"/>
  </w:style>
  <w:style w:type="numbering" w:customStyle="1" w:styleId="PwCListBullets121">
    <w:name w:val="PwC List Bullets 121"/>
    <w:uiPriority w:val="99"/>
    <w:rsid w:val="00D675C7"/>
  </w:style>
  <w:style w:type="numbering" w:customStyle="1" w:styleId="NoList41">
    <w:name w:val="No List41"/>
    <w:next w:val="Sraonra"/>
    <w:uiPriority w:val="99"/>
    <w:semiHidden/>
    <w:unhideWhenUsed/>
    <w:rsid w:val="00D675C7"/>
  </w:style>
  <w:style w:type="numbering" w:customStyle="1" w:styleId="StyleBulleted7pt22">
    <w:name w:val="Style Bulleted 7 pt22"/>
    <w:basedOn w:val="Sraonra"/>
    <w:rsid w:val="00D675C7"/>
    <w:pPr>
      <w:numPr>
        <w:numId w:val="20"/>
      </w:numPr>
    </w:pPr>
  </w:style>
  <w:style w:type="numbering" w:customStyle="1" w:styleId="NoList121">
    <w:name w:val="No List121"/>
    <w:next w:val="Sraonra"/>
    <w:uiPriority w:val="99"/>
    <w:semiHidden/>
    <w:rsid w:val="00D675C7"/>
  </w:style>
  <w:style w:type="numbering" w:customStyle="1" w:styleId="11111132">
    <w:name w:val="1 / 1.1 / 1.1.132"/>
    <w:basedOn w:val="Sraonra"/>
    <w:next w:val="111111"/>
    <w:rsid w:val="00D675C7"/>
    <w:pPr>
      <w:numPr>
        <w:numId w:val="91"/>
      </w:numPr>
    </w:pPr>
  </w:style>
  <w:style w:type="numbering" w:customStyle="1" w:styleId="NoList211">
    <w:name w:val="No List211"/>
    <w:next w:val="Sraonra"/>
    <w:uiPriority w:val="99"/>
    <w:semiHidden/>
    <w:unhideWhenUsed/>
    <w:rsid w:val="00D675C7"/>
  </w:style>
  <w:style w:type="numbering" w:customStyle="1" w:styleId="TableBullet22">
    <w:name w:val="Table Bullet22"/>
    <w:basedOn w:val="Sraonra"/>
    <w:rsid w:val="00D675C7"/>
    <w:pPr>
      <w:numPr>
        <w:numId w:val="93"/>
      </w:numPr>
    </w:pPr>
  </w:style>
  <w:style w:type="numbering" w:customStyle="1" w:styleId="PwCListNumbers125">
    <w:name w:val="PwC List Numbers 125"/>
    <w:qFormat/>
    <w:rsid w:val="00D675C7"/>
    <w:pPr>
      <w:numPr>
        <w:numId w:val="94"/>
      </w:numPr>
    </w:pPr>
  </w:style>
  <w:style w:type="numbering" w:customStyle="1" w:styleId="PwCListNumbers1214">
    <w:name w:val="PwC List Numbers 1214"/>
    <w:qFormat/>
    <w:rsid w:val="00D675C7"/>
    <w:pPr>
      <w:numPr>
        <w:numId w:val="95"/>
      </w:numPr>
    </w:pPr>
  </w:style>
  <w:style w:type="numbering" w:customStyle="1" w:styleId="StyleBulleted7pt211">
    <w:name w:val="Style Bulleted 7 pt211"/>
    <w:basedOn w:val="Sraonra"/>
    <w:rsid w:val="00D675C7"/>
  </w:style>
  <w:style w:type="numbering" w:customStyle="1" w:styleId="111111311">
    <w:name w:val="1 / 1.1 / 1.1.1311"/>
    <w:basedOn w:val="Sraonra"/>
    <w:next w:val="111111"/>
    <w:rsid w:val="00D675C7"/>
  </w:style>
  <w:style w:type="numbering" w:customStyle="1" w:styleId="TableBullet211">
    <w:name w:val="Table Bullet211"/>
    <w:basedOn w:val="Sraonra"/>
    <w:rsid w:val="00D675C7"/>
  </w:style>
  <w:style w:type="numbering" w:customStyle="1" w:styleId="PwCListNumbers1221">
    <w:name w:val="PwC List Numbers 1221"/>
    <w:uiPriority w:val="99"/>
    <w:rsid w:val="00D675C7"/>
  </w:style>
  <w:style w:type="numbering" w:customStyle="1" w:styleId="PwCListNumbers12111">
    <w:name w:val="PwC List Numbers 12111"/>
    <w:uiPriority w:val="99"/>
    <w:rsid w:val="00D675C7"/>
  </w:style>
  <w:style w:type="numbering" w:customStyle="1" w:styleId="ImportedStyle311">
    <w:name w:val="Imported Style 311"/>
    <w:rsid w:val="00D675C7"/>
    <w:pPr>
      <w:numPr>
        <w:numId w:val="119"/>
      </w:numPr>
    </w:pPr>
  </w:style>
  <w:style w:type="numbering" w:customStyle="1" w:styleId="Style8131">
    <w:name w:val="Style8131"/>
    <w:rsid w:val="00D675C7"/>
    <w:pPr>
      <w:numPr>
        <w:numId w:val="120"/>
      </w:numPr>
    </w:pPr>
  </w:style>
  <w:style w:type="numbering" w:customStyle="1" w:styleId="ImportedStyle111">
    <w:name w:val="Imported Style 111"/>
    <w:rsid w:val="00D675C7"/>
    <w:pPr>
      <w:numPr>
        <w:numId w:val="121"/>
      </w:numPr>
    </w:pPr>
  </w:style>
  <w:style w:type="numbering" w:customStyle="1" w:styleId="Style814">
    <w:name w:val="Style814"/>
    <w:qFormat/>
    <w:rsid w:val="00D675C7"/>
  </w:style>
  <w:style w:type="numbering" w:customStyle="1" w:styleId="Style711">
    <w:name w:val="Style711"/>
    <w:rsid w:val="00D675C7"/>
  </w:style>
  <w:style w:type="numbering" w:customStyle="1" w:styleId="Style511">
    <w:name w:val="Style511"/>
    <w:rsid w:val="00D675C7"/>
  </w:style>
  <w:style w:type="numbering" w:customStyle="1" w:styleId="Style411">
    <w:name w:val="Style411"/>
    <w:rsid w:val="00D675C7"/>
  </w:style>
  <w:style w:type="numbering" w:customStyle="1" w:styleId="Style311">
    <w:name w:val="Style311"/>
    <w:rsid w:val="00D675C7"/>
  </w:style>
  <w:style w:type="numbering" w:customStyle="1" w:styleId="Style211">
    <w:name w:val="Style211"/>
    <w:rsid w:val="00D675C7"/>
  </w:style>
  <w:style w:type="numbering" w:customStyle="1" w:styleId="Style8113">
    <w:name w:val="Style8113"/>
    <w:rsid w:val="00D675C7"/>
    <w:pPr>
      <w:numPr>
        <w:numId w:val="133"/>
      </w:numPr>
    </w:pPr>
  </w:style>
  <w:style w:type="numbering" w:customStyle="1" w:styleId="Style611">
    <w:name w:val="Style611"/>
    <w:rsid w:val="00D675C7"/>
  </w:style>
  <w:style w:type="numbering" w:customStyle="1" w:styleId="ImportedStyle12">
    <w:name w:val="Imported Style 12"/>
    <w:rsid w:val="00D675C7"/>
    <w:pPr>
      <w:numPr>
        <w:numId w:val="134"/>
      </w:numPr>
    </w:pPr>
  </w:style>
  <w:style w:type="numbering" w:customStyle="1" w:styleId="ImportedStyle32">
    <w:name w:val="Imported Style 32"/>
    <w:rsid w:val="00D675C7"/>
    <w:pPr>
      <w:numPr>
        <w:numId w:val="135"/>
      </w:numPr>
    </w:pPr>
  </w:style>
  <w:style w:type="numbering" w:customStyle="1" w:styleId="Style81111">
    <w:name w:val="Style81111"/>
    <w:rsid w:val="00D675C7"/>
  </w:style>
  <w:style w:type="numbering" w:customStyle="1" w:styleId="Style721">
    <w:name w:val="Style721"/>
    <w:rsid w:val="00D675C7"/>
  </w:style>
  <w:style w:type="numbering" w:customStyle="1" w:styleId="Style521">
    <w:name w:val="Style521"/>
    <w:rsid w:val="00D675C7"/>
  </w:style>
  <w:style w:type="numbering" w:customStyle="1" w:styleId="Style321">
    <w:name w:val="Style321"/>
    <w:rsid w:val="00D675C7"/>
  </w:style>
  <w:style w:type="numbering" w:customStyle="1" w:styleId="PwCListNumbers1231">
    <w:name w:val="PwC List Numbers 1231"/>
    <w:rsid w:val="00D675C7"/>
  </w:style>
  <w:style w:type="numbering" w:customStyle="1" w:styleId="Style221">
    <w:name w:val="Style221"/>
    <w:rsid w:val="00D675C7"/>
  </w:style>
  <w:style w:type="numbering" w:customStyle="1" w:styleId="Style821">
    <w:name w:val="Style821"/>
    <w:rsid w:val="00D675C7"/>
  </w:style>
  <w:style w:type="numbering" w:customStyle="1" w:styleId="Style8121">
    <w:name w:val="Style8121"/>
    <w:rsid w:val="00D675C7"/>
  </w:style>
  <w:style w:type="numbering" w:customStyle="1" w:styleId="PwCListNumbers12121">
    <w:name w:val="PwC List Numbers 12121"/>
    <w:rsid w:val="00D675C7"/>
  </w:style>
  <w:style w:type="numbering" w:customStyle="1" w:styleId="Style621">
    <w:name w:val="Style621"/>
    <w:rsid w:val="00D675C7"/>
  </w:style>
  <w:style w:type="numbering" w:customStyle="1" w:styleId="ALOutlineheadinglist2">
    <w:name w:val="AL Outline heading list2"/>
    <w:basedOn w:val="Sraonra"/>
    <w:uiPriority w:val="99"/>
    <w:rsid w:val="00D675C7"/>
    <w:pPr>
      <w:numPr>
        <w:numId w:val="136"/>
      </w:numPr>
    </w:pPr>
  </w:style>
  <w:style w:type="numbering" w:customStyle="1" w:styleId="ALMultilevelbulletlist2">
    <w:name w:val="AL Multi level bullet list2"/>
    <w:basedOn w:val="Sraonra"/>
    <w:uiPriority w:val="99"/>
    <w:rsid w:val="00D675C7"/>
    <w:pPr>
      <w:numPr>
        <w:numId w:val="137"/>
      </w:numPr>
    </w:pPr>
  </w:style>
  <w:style w:type="numbering" w:customStyle="1" w:styleId="ALMultilevelnumberedlist2">
    <w:name w:val="AL Multi level numbered list2"/>
    <w:basedOn w:val="Sraonra"/>
    <w:uiPriority w:val="99"/>
    <w:rsid w:val="00D675C7"/>
    <w:pPr>
      <w:numPr>
        <w:numId w:val="138"/>
      </w:numPr>
    </w:pPr>
  </w:style>
  <w:style w:type="numbering" w:customStyle="1" w:styleId="ALTableList2">
    <w:name w:val="AL Table List2"/>
    <w:uiPriority w:val="99"/>
    <w:rsid w:val="00D675C7"/>
  </w:style>
  <w:style w:type="numbering" w:customStyle="1" w:styleId="ALPictureList2">
    <w:name w:val="AL Picture List2"/>
    <w:basedOn w:val="ALTableList"/>
    <w:uiPriority w:val="99"/>
    <w:rsid w:val="00D675C7"/>
  </w:style>
  <w:style w:type="numbering" w:customStyle="1" w:styleId="ALAnnexList2">
    <w:name w:val="AL Annex List2"/>
    <w:basedOn w:val="Sraonra"/>
    <w:uiPriority w:val="99"/>
    <w:rsid w:val="00D675C7"/>
  </w:style>
  <w:style w:type="numbering" w:customStyle="1" w:styleId="ALNoteList2">
    <w:name w:val="AL Note List2"/>
    <w:basedOn w:val="Sraonra"/>
    <w:uiPriority w:val="99"/>
    <w:rsid w:val="00D675C7"/>
  </w:style>
  <w:style w:type="numbering" w:customStyle="1" w:styleId="Style81121">
    <w:name w:val="Style81121"/>
    <w:rsid w:val="00D675C7"/>
    <w:pPr>
      <w:numPr>
        <w:numId w:val="122"/>
      </w:numPr>
    </w:pPr>
  </w:style>
  <w:style w:type="numbering" w:customStyle="1" w:styleId="Style731">
    <w:name w:val="Style731"/>
    <w:rsid w:val="00D675C7"/>
    <w:pPr>
      <w:numPr>
        <w:numId w:val="124"/>
      </w:numPr>
    </w:pPr>
  </w:style>
  <w:style w:type="numbering" w:customStyle="1" w:styleId="Style531">
    <w:name w:val="Style531"/>
    <w:rsid w:val="00D675C7"/>
  </w:style>
  <w:style w:type="numbering" w:customStyle="1" w:styleId="Style431">
    <w:name w:val="Style431"/>
    <w:rsid w:val="00D675C7"/>
    <w:pPr>
      <w:numPr>
        <w:numId w:val="123"/>
      </w:numPr>
    </w:pPr>
  </w:style>
  <w:style w:type="numbering" w:customStyle="1" w:styleId="Style331">
    <w:name w:val="Style331"/>
    <w:rsid w:val="00D675C7"/>
    <w:pPr>
      <w:numPr>
        <w:numId w:val="176"/>
      </w:numPr>
    </w:pPr>
  </w:style>
  <w:style w:type="numbering" w:customStyle="1" w:styleId="PwCListNumbers1241">
    <w:name w:val="PwC List Numbers 1241"/>
    <w:rsid w:val="00D675C7"/>
    <w:pPr>
      <w:numPr>
        <w:numId w:val="126"/>
      </w:numPr>
    </w:pPr>
  </w:style>
  <w:style w:type="numbering" w:customStyle="1" w:styleId="Style231">
    <w:name w:val="Style231"/>
    <w:rsid w:val="00D675C7"/>
    <w:pPr>
      <w:numPr>
        <w:numId w:val="28"/>
      </w:numPr>
    </w:pPr>
  </w:style>
  <w:style w:type="numbering" w:customStyle="1" w:styleId="Style831">
    <w:name w:val="Style831"/>
    <w:rsid w:val="00D675C7"/>
    <w:pPr>
      <w:numPr>
        <w:numId w:val="127"/>
      </w:numPr>
    </w:pPr>
  </w:style>
  <w:style w:type="numbering" w:customStyle="1" w:styleId="PwCListNumbers12131">
    <w:name w:val="PwC List Numbers 12131"/>
    <w:rsid w:val="00D675C7"/>
    <w:pPr>
      <w:numPr>
        <w:numId w:val="125"/>
      </w:numPr>
    </w:pPr>
  </w:style>
  <w:style w:type="numbering" w:customStyle="1" w:styleId="Style631">
    <w:name w:val="Style631"/>
    <w:rsid w:val="00D675C7"/>
    <w:pPr>
      <w:numPr>
        <w:numId w:val="11"/>
      </w:numPr>
    </w:pPr>
  </w:style>
  <w:style w:type="numbering" w:customStyle="1" w:styleId="ALOutlineheadinglist11">
    <w:name w:val="AL Outline heading list11"/>
    <w:basedOn w:val="Sraonra"/>
    <w:uiPriority w:val="99"/>
    <w:rsid w:val="00D675C7"/>
    <w:pPr>
      <w:numPr>
        <w:numId w:val="128"/>
      </w:numPr>
    </w:pPr>
  </w:style>
  <w:style w:type="numbering" w:customStyle="1" w:styleId="ALMultilevelbulletlist11">
    <w:name w:val="AL Multi level bullet list11"/>
    <w:basedOn w:val="Sraonra"/>
    <w:uiPriority w:val="99"/>
    <w:rsid w:val="00D675C7"/>
    <w:pPr>
      <w:numPr>
        <w:numId w:val="129"/>
      </w:numPr>
    </w:pPr>
  </w:style>
  <w:style w:type="numbering" w:customStyle="1" w:styleId="ALMultilevelnumberedlist11">
    <w:name w:val="AL Multi level numbered list11"/>
    <w:basedOn w:val="Sraonra"/>
    <w:uiPriority w:val="99"/>
    <w:rsid w:val="00D675C7"/>
  </w:style>
  <w:style w:type="numbering" w:customStyle="1" w:styleId="ALTableList11">
    <w:name w:val="AL Table List11"/>
    <w:uiPriority w:val="99"/>
    <w:rsid w:val="00D675C7"/>
    <w:pPr>
      <w:numPr>
        <w:numId w:val="139"/>
      </w:numPr>
    </w:pPr>
  </w:style>
  <w:style w:type="numbering" w:customStyle="1" w:styleId="ALPictureList11">
    <w:name w:val="AL Picture List11"/>
    <w:basedOn w:val="ALTableList"/>
    <w:uiPriority w:val="99"/>
    <w:rsid w:val="00D675C7"/>
    <w:pPr>
      <w:numPr>
        <w:numId w:val="130"/>
      </w:numPr>
    </w:pPr>
  </w:style>
  <w:style w:type="numbering" w:customStyle="1" w:styleId="ALAnnexList11">
    <w:name w:val="AL Annex List11"/>
    <w:basedOn w:val="Sraonra"/>
    <w:uiPriority w:val="99"/>
    <w:rsid w:val="00D675C7"/>
    <w:pPr>
      <w:numPr>
        <w:numId w:val="131"/>
      </w:numPr>
    </w:pPr>
  </w:style>
  <w:style w:type="numbering" w:customStyle="1" w:styleId="ALNoteList11">
    <w:name w:val="AL Note List11"/>
    <w:basedOn w:val="Sraonra"/>
    <w:uiPriority w:val="99"/>
    <w:rsid w:val="00D675C7"/>
    <w:pPr>
      <w:numPr>
        <w:numId w:val="132"/>
      </w:numPr>
    </w:pPr>
  </w:style>
  <w:style w:type="paragraph" w:customStyle="1" w:styleId="prastasis2">
    <w:name w:val="Įprastasis2"/>
    <w:rsid w:val="00D675C7"/>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D675C7"/>
  </w:style>
  <w:style w:type="character" w:customStyle="1" w:styleId="towords">
    <w:name w:val="to_words"/>
    <w:rsid w:val="00D675C7"/>
  </w:style>
  <w:style w:type="character" w:customStyle="1" w:styleId="TekstoblokasDiagrama">
    <w:name w:val="Teksto blokas Diagrama"/>
    <w:link w:val="Tekstoblokas"/>
    <w:uiPriority w:val="99"/>
    <w:rsid w:val="00D675C7"/>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D675C7"/>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D675C7"/>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D675C7"/>
    <w:pPr>
      <w:numPr>
        <w:numId w:val="177"/>
      </w:numPr>
    </w:pPr>
  </w:style>
  <w:style w:type="numbering" w:customStyle="1" w:styleId="PwCListNumbers126">
    <w:name w:val="PwC List Numbers 126"/>
    <w:qFormat/>
    <w:rsid w:val="00D675C7"/>
  </w:style>
  <w:style w:type="numbering" w:customStyle="1" w:styleId="PwCListNumbers1215">
    <w:name w:val="PwC List Numbers 1215"/>
    <w:qFormat/>
    <w:rsid w:val="00D675C7"/>
  </w:style>
  <w:style w:type="numbering" w:customStyle="1" w:styleId="ImportedStyle312">
    <w:name w:val="Imported Style 312"/>
    <w:rsid w:val="00D675C7"/>
  </w:style>
  <w:style w:type="numbering" w:customStyle="1" w:styleId="Style8132">
    <w:name w:val="Style8132"/>
    <w:rsid w:val="00D675C7"/>
  </w:style>
  <w:style w:type="numbering" w:customStyle="1" w:styleId="ImportedStyle112">
    <w:name w:val="Imported Style 112"/>
    <w:rsid w:val="00D675C7"/>
  </w:style>
  <w:style w:type="numbering" w:customStyle="1" w:styleId="Style8114">
    <w:name w:val="Style8114"/>
    <w:rsid w:val="00D675C7"/>
  </w:style>
  <w:style w:type="numbering" w:customStyle="1" w:styleId="ImportedStyle13">
    <w:name w:val="Imported Style 13"/>
    <w:rsid w:val="00D675C7"/>
  </w:style>
  <w:style w:type="numbering" w:customStyle="1" w:styleId="ImportedStyle33">
    <w:name w:val="Imported Style 33"/>
    <w:rsid w:val="00D675C7"/>
  </w:style>
  <w:style w:type="numbering" w:customStyle="1" w:styleId="ALOutlineheadinglist3">
    <w:name w:val="AL Outline heading list3"/>
    <w:basedOn w:val="Sraonra"/>
    <w:uiPriority w:val="99"/>
    <w:rsid w:val="00D675C7"/>
  </w:style>
  <w:style w:type="numbering" w:customStyle="1" w:styleId="ALMultilevelbulletlist3">
    <w:name w:val="AL Multi level bullet list3"/>
    <w:basedOn w:val="Sraonra"/>
    <w:uiPriority w:val="99"/>
    <w:rsid w:val="00D675C7"/>
  </w:style>
  <w:style w:type="numbering" w:customStyle="1" w:styleId="ALMultilevelnumberedlist3">
    <w:name w:val="AL Multi level numbered list3"/>
    <w:basedOn w:val="Sraonra"/>
    <w:uiPriority w:val="99"/>
    <w:rsid w:val="00D675C7"/>
  </w:style>
  <w:style w:type="numbering" w:customStyle="1" w:styleId="Style81122">
    <w:name w:val="Style81122"/>
    <w:rsid w:val="00D675C7"/>
  </w:style>
  <w:style w:type="numbering" w:customStyle="1" w:styleId="Style732">
    <w:name w:val="Style732"/>
    <w:rsid w:val="00D675C7"/>
  </w:style>
  <w:style w:type="numbering" w:customStyle="1" w:styleId="Style532">
    <w:name w:val="Style532"/>
    <w:rsid w:val="00D675C7"/>
  </w:style>
  <w:style w:type="numbering" w:customStyle="1" w:styleId="Style432">
    <w:name w:val="Style432"/>
    <w:rsid w:val="00D675C7"/>
  </w:style>
  <w:style w:type="numbering" w:customStyle="1" w:styleId="Style332">
    <w:name w:val="Style332"/>
    <w:rsid w:val="00D675C7"/>
  </w:style>
  <w:style w:type="numbering" w:customStyle="1" w:styleId="PwCListNumbers1242">
    <w:name w:val="PwC List Numbers 1242"/>
    <w:rsid w:val="00D675C7"/>
  </w:style>
  <w:style w:type="numbering" w:customStyle="1" w:styleId="Style232">
    <w:name w:val="Style232"/>
    <w:rsid w:val="00D675C7"/>
  </w:style>
  <w:style w:type="numbering" w:customStyle="1" w:styleId="Style832">
    <w:name w:val="Style832"/>
    <w:rsid w:val="00D675C7"/>
  </w:style>
  <w:style w:type="numbering" w:customStyle="1" w:styleId="PwCListNumbers12132">
    <w:name w:val="PwC List Numbers 12132"/>
    <w:rsid w:val="00D675C7"/>
  </w:style>
  <w:style w:type="numbering" w:customStyle="1" w:styleId="Style632">
    <w:name w:val="Style632"/>
    <w:rsid w:val="00D675C7"/>
  </w:style>
  <w:style w:type="numbering" w:customStyle="1" w:styleId="ALOutlineheadinglist12">
    <w:name w:val="AL Outline heading list12"/>
    <w:basedOn w:val="Sraonra"/>
    <w:uiPriority w:val="99"/>
    <w:rsid w:val="00D675C7"/>
  </w:style>
  <w:style w:type="numbering" w:customStyle="1" w:styleId="ALMultilevelbulletlist12">
    <w:name w:val="AL Multi level bullet list12"/>
    <w:basedOn w:val="Sraonra"/>
    <w:uiPriority w:val="99"/>
    <w:rsid w:val="00D675C7"/>
  </w:style>
  <w:style w:type="numbering" w:customStyle="1" w:styleId="ALTableList12">
    <w:name w:val="AL Table List12"/>
    <w:uiPriority w:val="99"/>
    <w:rsid w:val="00D675C7"/>
  </w:style>
  <w:style w:type="numbering" w:customStyle="1" w:styleId="ALPictureList12">
    <w:name w:val="AL Picture List12"/>
    <w:basedOn w:val="ALTableList"/>
    <w:uiPriority w:val="99"/>
    <w:rsid w:val="00D675C7"/>
  </w:style>
  <w:style w:type="numbering" w:customStyle="1" w:styleId="ALAnnexList12">
    <w:name w:val="AL Annex List12"/>
    <w:basedOn w:val="Sraonra"/>
    <w:uiPriority w:val="99"/>
    <w:rsid w:val="00D675C7"/>
  </w:style>
  <w:style w:type="numbering" w:customStyle="1" w:styleId="ALNoteList12">
    <w:name w:val="AL Note List12"/>
    <w:basedOn w:val="Sraonra"/>
    <w:uiPriority w:val="99"/>
    <w:rsid w:val="00D675C7"/>
  </w:style>
  <w:style w:type="numbering" w:customStyle="1" w:styleId="Style741">
    <w:name w:val="Style741"/>
    <w:rsid w:val="00D675C7"/>
  </w:style>
  <w:style w:type="numbering" w:customStyle="1" w:styleId="PwCListNumbers12141">
    <w:name w:val="PwC List Numbers 12141"/>
    <w:rsid w:val="00D675C7"/>
  </w:style>
  <w:style w:type="numbering" w:customStyle="1" w:styleId="Style81131">
    <w:name w:val="Style81131"/>
    <w:rsid w:val="00D675C7"/>
  </w:style>
  <w:style w:type="numbering" w:customStyle="1" w:styleId="ImportedStyle121">
    <w:name w:val="Imported Style 121"/>
    <w:rsid w:val="00D675C7"/>
  </w:style>
  <w:style w:type="numbering" w:customStyle="1" w:styleId="ImportedStyle321">
    <w:name w:val="Imported Style 321"/>
    <w:rsid w:val="00D675C7"/>
  </w:style>
  <w:style w:type="numbering" w:customStyle="1" w:styleId="ALOutlineheadinglist21">
    <w:name w:val="AL Outline heading list21"/>
    <w:basedOn w:val="Sraonra"/>
    <w:uiPriority w:val="99"/>
    <w:rsid w:val="00D675C7"/>
  </w:style>
  <w:style w:type="numbering" w:customStyle="1" w:styleId="ALMultilevelbulletlist21">
    <w:name w:val="AL Multi level bullet list21"/>
    <w:basedOn w:val="Sraonra"/>
    <w:uiPriority w:val="99"/>
    <w:rsid w:val="00D675C7"/>
  </w:style>
  <w:style w:type="numbering" w:customStyle="1" w:styleId="ALMultilevelnumberedlist21">
    <w:name w:val="AL Multi level numbered list21"/>
    <w:basedOn w:val="Sraonra"/>
    <w:uiPriority w:val="99"/>
    <w:rsid w:val="00D675C7"/>
  </w:style>
  <w:style w:type="numbering" w:customStyle="1" w:styleId="ALTableList21">
    <w:name w:val="AL Table List21"/>
    <w:uiPriority w:val="99"/>
    <w:rsid w:val="00D675C7"/>
  </w:style>
  <w:style w:type="numbering" w:customStyle="1" w:styleId="ALPictureList21">
    <w:name w:val="AL Picture List21"/>
    <w:basedOn w:val="ALTableList"/>
    <w:uiPriority w:val="99"/>
    <w:rsid w:val="00D675C7"/>
  </w:style>
  <w:style w:type="numbering" w:customStyle="1" w:styleId="ALAnnexList21">
    <w:name w:val="AL Annex List21"/>
    <w:basedOn w:val="Sraonra"/>
    <w:uiPriority w:val="99"/>
    <w:rsid w:val="00D675C7"/>
  </w:style>
  <w:style w:type="numbering" w:customStyle="1" w:styleId="ALNoteList21">
    <w:name w:val="AL Note List21"/>
    <w:basedOn w:val="Sraonra"/>
    <w:uiPriority w:val="99"/>
    <w:rsid w:val="00D675C7"/>
  </w:style>
  <w:style w:type="numbering" w:customStyle="1" w:styleId="ImportedStyle1111">
    <w:name w:val="Imported Style 1111"/>
    <w:rsid w:val="00D675C7"/>
  </w:style>
  <w:style w:type="numbering" w:customStyle="1" w:styleId="ImportedStyle3111">
    <w:name w:val="Imported Style 3111"/>
    <w:rsid w:val="00D675C7"/>
  </w:style>
  <w:style w:type="numbering" w:customStyle="1" w:styleId="Style811211">
    <w:name w:val="Style811211"/>
    <w:rsid w:val="00D675C7"/>
  </w:style>
  <w:style w:type="numbering" w:customStyle="1" w:styleId="Style7311">
    <w:name w:val="Style7311"/>
    <w:rsid w:val="00D675C7"/>
  </w:style>
  <w:style w:type="numbering" w:customStyle="1" w:styleId="Style5311">
    <w:name w:val="Style5311"/>
    <w:rsid w:val="00D675C7"/>
  </w:style>
  <w:style w:type="numbering" w:customStyle="1" w:styleId="Style4311">
    <w:name w:val="Style4311"/>
    <w:rsid w:val="00D675C7"/>
  </w:style>
  <w:style w:type="numbering" w:customStyle="1" w:styleId="Style3311">
    <w:name w:val="Style3311"/>
    <w:rsid w:val="00D675C7"/>
  </w:style>
  <w:style w:type="numbering" w:customStyle="1" w:styleId="PwCListNumbers12411">
    <w:name w:val="PwC List Numbers 12411"/>
    <w:rsid w:val="00D675C7"/>
  </w:style>
  <w:style w:type="numbering" w:customStyle="1" w:styleId="Style2311">
    <w:name w:val="Style2311"/>
    <w:rsid w:val="00D675C7"/>
  </w:style>
  <w:style w:type="numbering" w:customStyle="1" w:styleId="Style8311">
    <w:name w:val="Style8311"/>
    <w:rsid w:val="00D675C7"/>
  </w:style>
  <w:style w:type="numbering" w:customStyle="1" w:styleId="Style81311">
    <w:name w:val="Style81311"/>
    <w:rsid w:val="00D675C7"/>
  </w:style>
  <w:style w:type="numbering" w:customStyle="1" w:styleId="PwCListNumbers121311">
    <w:name w:val="PwC List Numbers 121311"/>
    <w:rsid w:val="00D675C7"/>
  </w:style>
  <w:style w:type="numbering" w:customStyle="1" w:styleId="Style6311">
    <w:name w:val="Style6311"/>
    <w:rsid w:val="00D675C7"/>
  </w:style>
  <w:style w:type="numbering" w:customStyle="1" w:styleId="ALOutlineheadinglist111">
    <w:name w:val="AL Outline heading list111"/>
    <w:basedOn w:val="Sraonra"/>
    <w:uiPriority w:val="99"/>
    <w:rsid w:val="00D675C7"/>
  </w:style>
  <w:style w:type="numbering" w:customStyle="1" w:styleId="ALMultilevelbulletlist111">
    <w:name w:val="AL Multi level bullet list111"/>
    <w:basedOn w:val="Sraonra"/>
    <w:uiPriority w:val="99"/>
    <w:rsid w:val="00D675C7"/>
  </w:style>
  <w:style w:type="numbering" w:customStyle="1" w:styleId="ALTableList111">
    <w:name w:val="AL Table List111"/>
    <w:uiPriority w:val="99"/>
    <w:rsid w:val="00D675C7"/>
  </w:style>
  <w:style w:type="numbering" w:customStyle="1" w:styleId="ALPictureList111">
    <w:name w:val="AL Picture List111"/>
    <w:basedOn w:val="ALTableList"/>
    <w:uiPriority w:val="99"/>
    <w:rsid w:val="00D675C7"/>
  </w:style>
  <w:style w:type="numbering" w:customStyle="1" w:styleId="ALAnnexList111">
    <w:name w:val="AL Annex List111"/>
    <w:basedOn w:val="Sraonra"/>
    <w:uiPriority w:val="99"/>
    <w:rsid w:val="00D675C7"/>
  </w:style>
  <w:style w:type="numbering" w:customStyle="1" w:styleId="ALNoteList111">
    <w:name w:val="AL Note List111"/>
    <w:basedOn w:val="Sraonra"/>
    <w:uiPriority w:val="99"/>
    <w:rsid w:val="00D675C7"/>
  </w:style>
  <w:style w:type="character" w:customStyle="1" w:styleId="acopre">
    <w:name w:val="acopre"/>
    <w:rsid w:val="00D675C7"/>
  </w:style>
  <w:style w:type="numbering" w:customStyle="1" w:styleId="Sraonra11">
    <w:name w:val="Sąrašo nėra11"/>
    <w:next w:val="Sraonra"/>
    <w:uiPriority w:val="99"/>
    <w:semiHidden/>
    <w:unhideWhenUsed/>
    <w:rsid w:val="00D675C7"/>
  </w:style>
  <w:style w:type="table" w:customStyle="1" w:styleId="Tablewithoutheader6">
    <w:name w:val="Table without header6"/>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D675C7"/>
  </w:style>
  <w:style w:type="numbering" w:customStyle="1" w:styleId="PwCListNumbers127">
    <w:name w:val="PwC List Numbers 127"/>
    <w:qFormat/>
    <w:rsid w:val="00D675C7"/>
  </w:style>
  <w:style w:type="numbering" w:customStyle="1" w:styleId="Style815">
    <w:name w:val="Style815"/>
    <w:rsid w:val="00D675C7"/>
  </w:style>
  <w:style w:type="numbering" w:customStyle="1" w:styleId="PwCListNumbers1216">
    <w:name w:val="PwC List Numbers 1216"/>
    <w:qFormat/>
    <w:rsid w:val="00D675C7"/>
  </w:style>
  <w:style w:type="numbering" w:customStyle="1" w:styleId="Style712">
    <w:name w:val="Style712"/>
    <w:rsid w:val="00D675C7"/>
  </w:style>
  <w:style w:type="numbering" w:customStyle="1" w:styleId="Style512">
    <w:name w:val="Style512"/>
    <w:rsid w:val="00D675C7"/>
  </w:style>
  <w:style w:type="numbering" w:customStyle="1" w:styleId="Style412">
    <w:name w:val="Style412"/>
    <w:rsid w:val="00D675C7"/>
  </w:style>
  <w:style w:type="numbering" w:customStyle="1" w:styleId="Style312">
    <w:name w:val="Style312"/>
    <w:rsid w:val="00D675C7"/>
  </w:style>
  <w:style w:type="numbering" w:customStyle="1" w:styleId="PwCListNumbers1222">
    <w:name w:val="PwC List Numbers 1222"/>
    <w:uiPriority w:val="99"/>
    <w:rsid w:val="00D675C7"/>
  </w:style>
  <w:style w:type="numbering" w:customStyle="1" w:styleId="Style212">
    <w:name w:val="Style212"/>
    <w:rsid w:val="00D675C7"/>
  </w:style>
  <w:style w:type="numbering" w:customStyle="1" w:styleId="Style8115">
    <w:name w:val="Style8115"/>
    <w:rsid w:val="00D675C7"/>
  </w:style>
  <w:style w:type="numbering" w:customStyle="1" w:styleId="PwCListNumbers12112">
    <w:name w:val="PwC List Numbers 12112"/>
    <w:uiPriority w:val="99"/>
    <w:rsid w:val="00D675C7"/>
  </w:style>
  <w:style w:type="numbering" w:customStyle="1" w:styleId="Style612">
    <w:name w:val="Style612"/>
    <w:rsid w:val="00D675C7"/>
  </w:style>
  <w:style w:type="numbering" w:customStyle="1" w:styleId="NoList14">
    <w:name w:val="No List14"/>
    <w:next w:val="Sraonra"/>
    <w:uiPriority w:val="99"/>
    <w:semiHidden/>
    <w:unhideWhenUsed/>
    <w:rsid w:val="00D675C7"/>
  </w:style>
  <w:style w:type="table" w:customStyle="1" w:styleId="TableGrid112">
    <w:name w:val="Table Grid112"/>
    <w:basedOn w:val="prastojilentel"/>
    <w:next w:val="Lentelstinklelis"/>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D675C7"/>
  </w:style>
  <w:style w:type="numbering" w:customStyle="1" w:styleId="ImportedStyle14">
    <w:name w:val="Imported Style 14"/>
    <w:rsid w:val="00D675C7"/>
  </w:style>
  <w:style w:type="numbering" w:customStyle="1" w:styleId="ImportedStyle34">
    <w:name w:val="Imported Style 34"/>
    <w:rsid w:val="00D675C7"/>
  </w:style>
  <w:style w:type="numbering" w:customStyle="1" w:styleId="Style81112">
    <w:name w:val="Style81112"/>
    <w:rsid w:val="00D675C7"/>
  </w:style>
  <w:style w:type="numbering" w:customStyle="1" w:styleId="Style722">
    <w:name w:val="Style722"/>
    <w:rsid w:val="00D675C7"/>
  </w:style>
  <w:style w:type="numbering" w:customStyle="1" w:styleId="Style522">
    <w:name w:val="Style522"/>
    <w:rsid w:val="00D675C7"/>
  </w:style>
  <w:style w:type="numbering" w:customStyle="1" w:styleId="Style322">
    <w:name w:val="Style322"/>
    <w:rsid w:val="00D675C7"/>
  </w:style>
  <w:style w:type="numbering" w:customStyle="1" w:styleId="PwCListNumbers1232">
    <w:name w:val="PwC List Numbers 1232"/>
    <w:rsid w:val="00D675C7"/>
  </w:style>
  <w:style w:type="numbering" w:customStyle="1" w:styleId="Style222">
    <w:name w:val="Style222"/>
    <w:rsid w:val="00D675C7"/>
  </w:style>
  <w:style w:type="numbering" w:customStyle="1" w:styleId="Style822">
    <w:name w:val="Style822"/>
    <w:rsid w:val="00D675C7"/>
  </w:style>
  <w:style w:type="numbering" w:customStyle="1" w:styleId="Style8122">
    <w:name w:val="Style8122"/>
    <w:rsid w:val="00D675C7"/>
  </w:style>
  <w:style w:type="numbering" w:customStyle="1" w:styleId="PwCListNumbers12122">
    <w:name w:val="PwC List Numbers 12122"/>
    <w:rsid w:val="00D675C7"/>
  </w:style>
  <w:style w:type="numbering" w:customStyle="1" w:styleId="Style622">
    <w:name w:val="Style622"/>
    <w:rsid w:val="00D675C7"/>
  </w:style>
  <w:style w:type="numbering" w:customStyle="1" w:styleId="ALOutlineheadinglist4">
    <w:name w:val="AL Outline heading list4"/>
    <w:basedOn w:val="Sraonra"/>
    <w:uiPriority w:val="99"/>
    <w:rsid w:val="00D675C7"/>
  </w:style>
  <w:style w:type="numbering" w:customStyle="1" w:styleId="ALMultilevelbulletlist4">
    <w:name w:val="AL Multi level bullet list4"/>
    <w:basedOn w:val="Sraonra"/>
    <w:uiPriority w:val="99"/>
    <w:rsid w:val="00D675C7"/>
  </w:style>
  <w:style w:type="numbering" w:customStyle="1" w:styleId="ALMultilevelnumberedlist4">
    <w:name w:val="AL Multi level numbered list4"/>
    <w:basedOn w:val="Sraonra"/>
    <w:uiPriority w:val="99"/>
    <w:rsid w:val="00D675C7"/>
  </w:style>
  <w:style w:type="table" w:customStyle="1" w:styleId="viesussraas1parykinimas1">
    <w:name w:val="Šviesus sąrašas – 1 paryškinimas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D675C7"/>
  </w:style>
  <w:style w:type="numbering" w:customStyle="1" w:styleId="ALPictureList3">
    <w:name w:val="AL Picture List3"/>
    <w:basedOn w:val="ALTableList"/>
    <w:uiPriority w:val="99"/>
    <w:rsid w:val="00D675C7"/>
  </w:style>
  <w:style w:type="numbering" w:customStyle="1" w:styleId="ALAnnexList3">
    <w:name w:val="AL Annex List3"/>
    <w:basedOn w:val="Sraonra"/>
    <w:uiPriority w:val="99"/>
    <w:rsid w:val="00D675C7"/>
  </w:style>
  <w:style w:type="numbering" w:customStyle="1" w:styleId="ALNoteList3">
    <w:name w:val="AL Note List3"/>
    <w:basedOn w:val="Sraonra"/>
    <w:uiPriority w:val="99"/>
    <w:rsid w:val="00D675C7"/>
  </w:style>
  <w:style w:type="table" w:customStyle="1" w:styleId="TableGridLight13">
    <w:name w:val="Table Grid Light13"/>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D675C7"/>
  </w:style>
  <w:style w:type="numbering" w:customStyle="1" w:styleId="ImportedStyle113">
    <w:name w:val="Imported Style 113"/>
    <w:rsid w:val="00D675C7"/>
  </w:style>
  <w:style w:type="numbering" w:customStyle="1" w:styleId="ImportedStyle313">
    <w:name w:val="Imported Style 313"/>
    <w:rsid w:val="00D675C7"/>
  </w:style>
  <w:style w:type="numbering" w:customStyle="1" w:styleId="Style81123">
    <w:name w:val="Style81123"/>
    <w:rsid w:val="00D675C7"/>
  </w:style>
  <w:style w:type="numbering" w:customStyle="1" w:styleId="Style733">
    <w:name w:val="Style733"/>
    <w:rsid w:val="00D675C7"/>
  </w:style>
  <w:style w:type="numbering" w:customStyle="1" w:styleId="Style533">
    <w:name w:val="Style533"/>
    <w:rsid w:val="00D675C7"/>
  </w:style>
  <w:style w:type="numbering" w:customStyle="1" w:styleId="Style433">
    <w:name w:val="Style433"/>
    <w:rsid w:val="00D675C7"/>
  </w:style>
  <w:style w:type="numbering" w:customStyle="1" w:styleId="Style333">
    <w:name w:val="Style333"/>
    <w:rsid w:val="00D675C7"/>
  </w:style>
  <w:style w:type="numbering" w:customStyle="1" w:styleId="PwCListNumbers1243">
    <w:name w:val="PwC List Numbers 1243"/>
    <w:rsid w:val="00D675C7"/>
  </w:style>
  <w:style w:type="numbering" w:customStyle="1" w:styleId="Style233">
    <w:name w:val="Style233"/>
    <w:rsid w:val="00D675C7"/>
  </w:style>
  <w:style w:type="numbering" w:customStyle="1" w:styleId="Style833">
    <w:name w:val="Style833"/>
    <w:rsid w:val="00D675C7"/>
  </w:style>
  <w:style w:type="numbering" w:customStyle="1" w:styleId="Style8133">
    <w:name w:val="Style8133"/>
    <w:rsid w:val="00D675C7"/>
  </w:style>
  <w:style w:type="numbering" w:customStyle="1" w:styleId="PwCListNumbers12133">
    <w:name w:val="PwC List Numbers 12133"/>
    <w:rsid w:val="00D675C7"/>
  </w:style>
  <w:style w:type="numbering" w:customStyle="1" w:styleId="Style633">
    <w:name w:val="Style633"/>
    <w:rsid w:val="00D675C7"/>
  </w:style>
  <w:style w:type="numbering" w:customStyle="1" w:styleId="ALOutlineheadinglist13">
    <w:name w:val="AL Outline heading list13"/>
    <w:basedOn w:val="Sraonra"/>
    <w:uiPriority w:val="99"/>
    <w:rsid w:val="00D675C7"/>
  </w:style>
  <w:style w:type="numbering" w:customStyle="1" w:styleId="ALMultilevelbulletlist13">
    <w:name w:val="AL Multi level bullet list13"/>
    <w:basedOn w:val="Sraonra"/>
    <w:uiPriority w:val="99"/>
    <w:rsid w:val="00D675C7"/>
  </w:style>
  <w:style w:type="numbering" w:customStyle="1" w:styleId="ALMultilevelnumberedlist12">
    <w:name w:val="AL Multi level numbered list12"/>
    <w:basedOn w:val="Sraonra"/>
    <w:uiPriority w:val="99"/>
    <w:rsid w:val="00D675C7"/>
  </w:style>
  <w:style w:type="table" w:customStyle="1" w:styleId="LightList-Accent115">
    <w:name w:val="Light List - Accent 115"/>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D675C7"/>
  </w:style>
  <w:style w:type="table" w:customStyle="1" w:styleId="ALTablebase11">
    <w:name w:val="AL Table base1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D675C7"/>
  </w:style>
  <w:style w:type="numbering" w:customStyle="1" w:styleId="ALAnnexList13">
    <w:name w:val="AL Annex List13"/>
    <w:basedOn w:val="Sraonra"/>
    <w:uiPriority w:val="99"/>
    <w:rsid w:val="00D675C7"/>
  </w:style>
  <w:style w:type="numbering" w:customStyle="1" w:styleId="ALNoteList13">
    <w:name w:val="AL Note List13"/>
    <w:basedOn w:val="Sraonra"/>
    <w:uiPriority w:val="99"/>
    <w:rsid w:val="00D675C7"/>
  </w:style>
  <w:style w:type="table" w:customStyle="1" w:styleId="ALTablesimple12">
    <w:name w:val="AL Table simple1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D675C7"/>
  </w:style>
  <w:style w:type="numbering" w:customStyle="1" w:styleId="1111115">
    <w:name w:val="1 / 1.1 / 1.1.15"/>
    <w:basedOn w:val="Sraonra"/>
    <w:next w:val="111111"/>
    <w:rsid w:val="00D675C7"/>
  </w:style>
  <w:style w:type="numbering" w:customStyle="1" w:styleId="Pav3">
    <w:name w:val="Pav3"/>
    <w:rsid w:val="00D675C7"/>
  </w:style>
  <w:style w:type="numbering" w:customStyle="1" w:styleId="StyleBulleted7pt4">
    <w:name w:val="Style Bulleted 7 pt4"/>
    <w:basedOn w:val="Sraonra"/>
    <w:rsid w:val="00D675C7"/>
  </w:style>
  <w:style w:type="numbering" w:customStyle="1" w:styleId="11111112">
    <w:name w:val="1 / 1.1 / 1.1.112"/>
    <w:basedOn w:val="Sraonra"/>
    <w:next w:val="111111"/>
    <w:rsid w:val="00D675C7"/>
  </w:style>
  <w:style w:type="numbering" w:customStyle="1" w:styleId="Stilius22">
    <w:name w:val="Stilius22"/>
    <w:rsid w:val="00D675C7"/>
  </w:style>
  <w:style w:type="numbering" w:customStyle="1" w:styleId="Stilius52">
    <w:name w:val="Stilius52"/>
    <w:rsid w:val="00D675C7"/>
  </w:style>
  <w:style w:type="numbering" w:customStyle="1" w:styleId="NoList1111">
    <w:name w:val="No List1111"/>
    <w:next w:val="Sraonra"/>
    <w:uiPriority w:val="99"/>
    <w:semiHidden/>
    <w:unhideWhenUsed/>
    <w:rsid w:val="00D675C7"/>
  </w:style>
  <w:style w:type="table" w:customStyle="1" w:styleId="TableGrid211">
    <w:name w:val="Table Grid21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D675C7"/>
  </w:style>
  <w:style w:type="table" w:customStyle="1" w:styleId="TableGrid121">
    <w:name w:val="Table Grid1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D675C7"/>
  </w:style>
  <w:style w:type="table" w:customStyle="1" w:styleId="TableGrid411">
    <w:name w:val="Table Grid4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D675C7"/>
  </w:style>
  <w:style w:type="table" w:customStyle="1" w:styleId="TableGrid101">
    <w:name w:val="Table Grid101"/>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D675C7"/>
  </w:style>
  <w:style w:type="table" w:customStyle="1" w:styleId="Tablewithoutheader61">
    <w:name w:val="Table without header61"/>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D675C7"/>
  </w:style>
  <w:style w:type="numbering" w:customStyle="1" w:styleId="PROIT-list11">
    <w:name w:val="PROIT-list11"/>
    <w:uiPriority w:val="99"/>
    <w:rsid w:val="00D675C7"/>
  </w:style>
  <w:style w:type="numbering" w:customStyle="1" w:styleId="11111141">
    <w:name w:val="1 / 1.1 / 1.1.141"/>
    <w:basedOn w:val="Sraonra"/>
    <w:next w:val="111111"/>
    <w:rsid w:val="00D675C7"/>
  </w:style>
  <w:style w:type="numbering" w:customStyle="1" w:styleId="Pav21">
    <w:name w:val="Pav21"/>
    <w:rsid w:val="00D675C7"/>
  </w:style>
  <w:style w:type="numbering" w:customStyle="1" w:styleId="StyleBulleted7pt31">
    <w:name w:val="Style Bulleted 7 pt31"/>
    <w:basedOn w:val="Sraonra"/>
    <w:rsid w:val="00D675C7"/>
  </w:style>
  <w:style w:type="numbering" w:customStyle="1" w:styleId="NoList131">
    <w:name w:val="No List131"/>
    <w:next w:val="Sraonra"/>
    <w:uiPriority w:val="99"/>
    <w:semiHidden/>
    <w:unhideWhenUsed/>
    <w:rsid w:val="00D675C7"/>
  </w:style>
  <w:style w:type="table" w:customStyle="1" w:styleId="TableGrid23">
    <w:name w:val="Table Grid23"/>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D675C7"/>
  </w:style>
  <w:style w:type="numbering" w:customStyle="1" w:styleId="Stilius211">
    <w:name w:val="Stilius211"/>
    <w:rsid w:val="00D675C7"/>
  </w:style>
  <w:style w:type="numbering" w:customStyle="1" w:styleId="Stilius511">
    <w:name w:val="Stilius511"/>
    <w:rsid w:val="00D675C7"/>
  </w:style>
  <w:style w:type="numbering" w:customStyle="1" w:styleId="NoList221">
    <w:name w:val="No List221"/>
    <w:next w:val="Sraonra"/>
    <w:uiPriority w:val="99"/>
    <w:semiHidden/>
    <w:unhideWhenUsed/>
    <w:rsid w:val="00D675C7"/>
  </w:style>
  <w:style w:type="table" w:customStyle="1" w:styleId="TableGrid32">
    <w:name w:val="Table Grid32"/>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D675C7"/>
  </w:style>
  <w:style w:type="numbering" w:customStyle="1" w:styleId="Pav111">
    <w:name w:val="Pav111"/>
    <w:rsid w:val="00D675C7"/>
  </w:style>
  <w:style w:type="table" w:customStyle="1" w:styleId="LightList-Accent53">
    <w:name w:val="Light List - Accent 53"/>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D675C7"/>
  </w:style>
  <w:style w:type="numbering" w:customStyle="1" w:styleId="NoList311">
    <w:name w:val="No List311"/>
    <w:next w:val="Sraonra"/>
    <w:uiPriority w:val="99"/>
    <w:semiHidden/>
    <w:unhideWhenUsed/>
    <w:rsid w:val="00D675C7"/>
  </w:style>
  <w:style w:type="table" w:customStyle="1" w:styleId="TableGrid42">
    <w:name w:val="Table Grid42"/>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D675C7"/>
  </w:style>
  <w:style w:type="table" w:customStyle="1" w:styleId="LightList-Accent511">
    <w:name w:val="Light List - Accent 51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D675C7"/>
  </w:style>
  <w:style w:type="table" w:customStyle="1" w:styleId="TableGrid58">
    <w:name w:val="Table Grid58"/>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D675C7"/>
  </w:style>
  <w:style w:type="numbering" w:customStyle="1" w:styleId="NoList1211">
    <w:name w:val="No List1211"/>
    <w:next w:val="Sraonra"/>
    <w:uiPriority w:val="99"/>
    <w:semiHidden/>
    <w:rsid w:val="00D675C7"/>
  </w:style>
  <w:style w:type="table" w:customStyle="1" w:styleId="TableGrid311">
    <w:name w:val="Table Grid311"/>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D675C7"/>
  </w:style>
  <w:style w:type="table" w:customStyle="1" w:styleId="TableGrid113">
    <w:name w:val="Table Grid 11"/>
    <w:basedOn w:val="prastojilentel"/>
    <w:next w:val="LentelTinklelis1"/>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D675C7"/>
  </w:style>
  <w:style w:type="table" w:customStyle="1" w:styleId="TableGrid91">
    <w:name w:val="Table Grid91"/>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D675C7"/>
  </w:style>
  <w:style w:type="numbering" w:customStyle="1" w:styleId="PwCListNumbers1251">
    <w:name w:val="PwC List Numbers 1251"/>
    <w:rsid w:val="00D675C7"/>
  </w:style>
  <w:style w:type="numbering" w:customStyle="1" w:styleId="PwCListNumbers12142">
    <w:name w:val="PwC List Numbers 12142"/>
    <w:rsid w:val="00D675C7"/>
  </w:style>
  <w:style w:type="table" w:customStyle="1" w:styleId="LightList-Accent521">
    <w:name w:val="Light List - Accent 52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D675C7"/>
  </w:style>
  <w:style w:type="numbering" w:customStyle="1" w:styleId="1111113111">
    <w:name w:val="1 / 1.1 / 1.1.13111"/>
    <w:basedOn w:val="Sraonra"/>
    <w:next w:val="111111"/>
    <w:rsid w:val="00D675C7"/>
  </w:style>
  <w:style w:type="numbering" w:customStyle="1" w:styleId="TableBullet2111">
    <w:name w:val="Table Bullet2111"/>
    <w:basedOn w:val="Sraonra"/>
    <w:rsid w:val="00D675C7"/>
  </w:style>
  <w:style w:type="numbering" w:customStyle="1" w:styleId="PwCListNumbers12211">
    <w:name w:val="PwC List Numbers 12211"/>
    <w:rsid w:val="00D675C7"/>
  </w:style>
  <w:style w:type="numbering" w:customStyle="1" w:styleId="PwCListNumbers121111">
    <w:name w:val="PwC List Numbers 121111"/>
    <w:rsid w:val="00D675C7"/>
  </w:style>
  <w:style w:type="table" w:customStyle="1" w:styleId="TableGridLight121">
    <w:name w:val="Table Grid Light12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D675C7"/>
  </w:style>
  <w:style w:type="numbering" w:customStyle="1" w:styleId="Style81312">
    <w:name w:val="Style81312"/>
    <w:rsid w:val="00D675C7"/>
  </w:style>
  <w:style w:type="numbering" w:customStyle="1" w:styleId="ImportedStyle1112">
    <w:name w:val="Imported Style 1112"/>
    <w:rsid w:val="00D675C7"/>
  </w:style>
  <w:style w:type="numbering" w:customStyle="1" w:styleId="Style8141">
    <w:name w:val="Style8141"/>
    <w:rsid w:val="00D675C7"/>
  </w:style>
  <w:style w:type="numbering" w:customStyle="1" w:styleId="Style7111">
    <w:name w:val="Style7111"/>
    <w:rsid w:val="00D675C7"/>
  </w:style>
  <w:style w:type="numbering" w:customStyle="1" w:styleId="Style5111">
    <w:name w:val="Style5111"/>
    <w:rsid w:val="00D675C7"/>
  </w:style>
  <w:style w:type="numbering" w:customStyle="1" w:styleId="Style4111">
    <w:name w:val="Style4111"/>
    <w:rsid w:val="00D675C7"/>
  </w:style>
  <w:style w:type="numbering" w:customStyle="1" w:styleId="Style3111">
    <w:name w:val="Style3111"/>
    <w:rsid w:val="00D675C7"/>
  </w:style>
  <w:style w:type="numbering" w:customStyle="1" w:styleId="Style2111">
    <w:name w:val="Style2111"/>
    <w:rsid w:val="00D675C7"/>
  </w:style>
  <w:style w:type="numbering" w:customStyle="1" w:styleId="Style81132">
    <w:name w:val="Style81132"/>
    <w:rsid w:val="00D675C7"/>
  </w:style>
  <w:style w:type="numbering" w:customStyle="1" w:styleId="Style6111">
    <w:name w:val="Style6111"/>
    <w:rsid w:val="00D675C7"/>
  </w:style>
  <w:style w:type="numbering" w:customStyle="1" w:styleId="ImportedStyle122">
    <w:name w:val="Imported Style 122"/>
    <w:rsid w:val="00D675C7"/>
  </w:style>
  <w:style w:type="numbering" w:customStyle="1" w:styleId="ImportedStyle322">
    <w:name w:val="Imported Style 322"/>
    <w:rsid w:val="00D675C7"/>
  </w:style>
  <w:style w:type="numbering" w:customStyle="1" w:styleId="Style811111">
    <w:name w:val="Style811111"/>
    <w:rsid w:val="00D675C7"/>
  </w:style>
  <w:style w:type="numbering" w:customStyle="1" w:styleId="Style7211">
    <w:name w:val="Style7211"/>
    <w:rsid w:val="00D675C7"/>
  </w:style>
  <w:style w:type="numbering" w:customStyle="1" w:styleId="Style5211">
    <w:name w:val="Style5211"/>
    <w:rsid w:val="00D675C7"/>
  </w:style>
  <w:style w:type="numbering" w:customStyle="1" w:styleId="Style3211">
    <w:name w:val="Style3211"/>
    <w:rsid w:val="00D675C7"/>
  </w:style>
  <w:style w:type="numbering" w:customStyle="1" w:styleId="PwCListNumbers12311">
    <w:name w:val="PwC List Numbers 12311"/>
    <w:rsid w:val="00D675C7"/>
  </w:style>
  <w:style w:type="numbering" w:customStyle="1" w:styleId="Style2211">
    <w:name w:val="Style2211"/>
    <w:rsid w:val="00D675C7"/>
  </w:style>
  <w:style w:type="numbering" w:customStyle="1" w:styleId="Style8211">
    <w:name w:val="Style8211"/>
    <w:rsid w:val="00D675C7"/>
  </w:style>
  <w:style w:type="numbering" w:customStyle="1" w:styleId="Style81211">
    <w:name w:val="Style81211"/>
    <w:rsid w:val="00D675C7"/>
  </w:style>
  <w:style w:type="numbering" w:customStyle="1" w:styleId="PwCListNumbers121211">
    <w:name w:val="PwC List Numbers 121211"/>
    <w:rsid w:val="00D675C7"/>
  </w:style>
  <w:style w:type="numbering" w:customStyle="1" w:styleId="Style6211">
    <w:name w:val="Style6211"/>
    <w:rsid w:val="00D675C7"/>
  </w:style>
  <w:style w:type="numbering" w:customStyle="1" w:styleId="ALOutlineheadinglist22">
    <w:name w:val="AL Outline heading list22"/>
    <w:basedOn w:val="Sraonra"/>
    <w:uiPriority w:val="99"/>
    <w:rsid w:val="00D675C7"/>
  </w:style>
  <w:style w:type="numbering" w:customStyle="1" w:styleId="ALMultilevelbulletlist22">
    <w:name w:val="AL Multi level bullet list22"/>
    <w:basedOn w:val="Sraonra"/>
    <w:uiPriority w:val="99"/>
    <w:rsid w:val="00D675C7"/>
  </w:style>
  <w:style w:type="numbering" w:customStyle="1" w:styleId="ALMultilevelnumberedlist22">
    <w:name w:val="AL Multi level numbered list22"/>
    <w:basedOn w:val="Sraonra"/>
    <w:uiPriority w:val="99"/>
    <w:rsid w:val="00D675C7"/>
  </w:style>
  <w:style w:type="numbering" w:customStyle="1" w:styleId="ALTableList22">
    <w:name w:val="AL Table List22"/>
    <w:uiPriority w:val="99"/>
    <w:rsid w:val="00D675C7"/>
  </w:style>
  <w:style w:type="numbering" w:customStyle="1" w:styleId="ALPictureList22">
    <w:name w:val="AL Picture List22"/>
    <w:basedOn w:val="ALTableList"/>
    <w:uiPriority w:val="99"/>
    <w:rsid w:val="00D675C7"/>
  </w:style>
  <w:style w:type="numbering" w:customStyle="1" w:styleId="ALAnnexList22">
    <w:name w:val="AL Annex List22"/>
    <w:basedOn w:val="Sraonra"/>
    <w:uiPriority w:val="99"/>
    <w:rsid w:val="00D675C7"/>
  </w:style>
  <w:style w:type="numbering" w:customStyle="1" w:styleId="ALNoteList22">
    <w:name w:val="AL Note List22"/>
    <w:basedOn w:val="Sraonra"/>
    <w:uiPriority w:val="99"/>
    <w:rsid w:val="00D675C7"/>
  </w:style>
  <w:style w:type="numbering" w:customStyle="1" w:styleId="Style811212">
    <w:name w:val="Style811212"/>
    <w:rsid w:val="00D675C7"/>
  </w:style>
  <w:style w:type="numbering" w:customStyle="1" w:styleId="Style7312">
    <w:name w:val="Style7312"/>
    <w:rsid w:val="00D675C7"/>
  </w:style>
  <w:style w:type="numbering" w:customStyle="1" w:styleId="Style5312">
    <w:name w:val="Style5312"/>
    <w:rsid w:val="00D675C7"/>
  </w:style>
  <w:style w:type="numbering" w:customStyle="1" w:styleId="Style4312">
    <w:name w:val="Style4312"/>
    <w:rsid w:val="00D675C7"/>
  </w:style>
  <w:style w:type="numbering" w:customStyle="1" w:styleId="Style3312">
    <w:name w:val="Style3312"/>
    <w:rsid w:val="00D675C7"/>
  </w:style>
  <w:style w:type="numbering" w:customStyle="1" w:styleId="PwCListNumbers12412">
    <w:name w:val="PwC List Numbers 12412"/>
    <w:rsid w:val="00D675C7"/>
  </w:style>
  <w:style w:type="numbering" w:customStyle="1" w:styleId="Style2312">
    <w:name w:val="Style2312"/>
    <w:rsid w:val="00D675C7"/>
  </w:style>
  <w:style w:type="numbering" w:customStyle="1" w:styleId="Style8312">
    <w:name w:val="Style8312"/>
    <w:rsid w:val="00D675C7"/>
  </w:style>
  <w:style w:type="numbering" w:customStyle="1" w:styleId="PwCListNumbers121312">
    <w:name w:val="PwC List Numbers 121312"/>
    <w:rsid w:val="00D675C7"/>
  </w:style>
  <w:style w:type="numbering" w:customStyle="1" w:styleId="Style6312">
    <w:name w:val="Style6312"/>
    <w:rsid w:val="00D675C7"/>
  </w:style>
  <w:style w:type="numbering" w:customStyle="1" w:styleId="ALOutlineheadinglist112">
    <w:name w:val="AL Outline heading list112"/>
    <w:basedOn w:val="Sraonra"/>
    <w:uiPriority w:val="99"/>
    <w:rsid w:val="00D675C7"/>
  </w:style>
  <w:style w:type="numbering" w:customStyle="1" w:styleId="ALMultilevelbulletlist112">
    <w:name w:val="AL Multi level bullet list112"/>
    <w:basedOn w:val="Sraonra"/>
    <w:uiPriority w:val="99"/>
    <w:rsid w:val="00D675C7"/>
  </w:style>
  <w:style w:type="numbering" w:customStyle="1" w:styleId="ALMultilevelnumberedlist111">
    <w:name w:val="AL Multi level numbered list111"/>
    <w:basedOn w:val="Sraonra"/>
    <w:uiPriority w:val="99"/>
    <w:rsid w:val="00D675C7"/>
  </w:style>
  <w:style w:type="numbering" w:customStyle="1" w:styleId="ALTableList112">
    <w:name w:val="AL Table List112"/>
    <w:uiPriority w:val="99"/>
    <w:rsid w:val="00D675C7"/>
  </w:style>
  <w:style w:type="numbering" w:customStyle="1" w:styleId="ALPictureList112">
    <w:name w:val="AL Picture List112"/>
    <w:basedOn w:val="ALTableList"/>
    <w:uiPriority w:val="99"/>
    <w:rsid w:val="00D675C7"/>
  </w:style>
  <w:style w:type="numbering" w:customStyle="1" w:styleId="ALAnnexList112">
    <w:name w:val="AL Annex List112"/>
    <w:basedOn w:val="Sraonra"/>
    <w:uiPriority w:val="99"/>
    <w:rsid w:val="00D675C7"/>
  </w:style>
  <w:style w:type="numbering" w:customStyle="1" w:styleId="ALNoteList112">
    <w:name w:val="AL Note List112"/>
    <w:basedOn w:val="Sraonra"/>
    <w:uiPriority w:val="99"/>
    <w:rsid w:val="00D675C7"/>
  </w:style>
  <w:style w:type="table" w:customStyle="1" w:styleId="ScrollTableNormal2">
    <w:name w:val="Scroll Table Normal2"/>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D675C7"/>
  </w:style>
  <w:style w:type="table" w:customStyle="1" w:styleId="TableGrid20">
    <w:name w:val="Table Grid20"/>
    <w:basedOn w:val="prastojilentel"/>
    <w:next w:val="Lentelstinklelis"/>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D675C7"/>
  </w:style>
  <w:style w:type="numbering" w:customStyle="1" w:styleId="PwCListNumbers1261">
    <w:name w:val="PwC List Numbers 1261"/>
    <w:rsid w:val="00D675C7"/>
  </w:style>
  <w:style w:type="numbering" w:customStyle="1" w:styleId="Style8151">
    <w:name w:val="Style8151"/>
    <w:rsid w:val="00D675C7"/>
  </w:style>
  <w:style w:type="numbering" w:customStyle="1" w:styleId="PwCListNumbers12151">
    <w:name w:val="PwC List Numbers 12151"/>
    <w:rsid w:val="00D675C7"/>
  </w:style>
  <w:style w:type="numbering" w:customStyle="1" w:styleId="PwCListNumbers12421">
    <w:name w:val="PwC List Numbers 12421"/>
    <w:rsid w:val="00D675C7"/>
  </w:style>
  <w:style w:type="numbering" w:customStyle="1" w:styleId="NoList7">
    <w:name w:val="No List7"/>
    <w:next w:val="Sraonra"/>
    <w:uiPriority w:val="99"/>
    <w:semiHidden/>
    <w:unhideWhenUsed/>
    <w:rsid w:val="00D675C7"/>
  </w:style>
  <w:style w:type="table" w:customStyle="1" w:styleId="Tablewithoutheader7">
    <w:name w:val="Table without header7"/>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D675C7"/>
  </w:style>
  <w:style w:type="numbering" w:customStyle="1" w:styleId="PROIT-list21">
    <w:name w:val="PROIT-list21"/>
    <w:uiPriority w:val="99"/>
    <w:rsid w:val="00D675C7"/>
  </w:style>
  <w:style w:type="numbering" w:customStyle="1" w:styleId="11111151">
    <w:name w:val="1 / 1.1 / 1.1.151"/>
    <w:basedOn w:val="Sraonra"/>
    <w:next w:val="111111"/>
    <w:rsid w:val="00D675C7"/>
  </w:style>
  <w:style w:type="numbering" w:customStyle="1" w:styleId="Pav31">
    <w:name w:val="Pav31"/>
    <w:rsid w:val="00D675C7"/>
  </w:style>
  <w:style w:type="numbering" w:customStyle="1" w:styleId="StyleBulleted7pt41">
    <w:name w:val="Style Bulleted 7 pt41"/>
    <w:basedOn w:val="Sraonra"/>
    <w:rsid w:val="00D675C7"/>
  </w:style>
  <w:style w:type="numbering" w:customStyle="1" w:styleId="NoList141">
    <w:name w:val="No List141"/>
    <w:next w:val="Sraonra"/>
    <w:uiPriority w:val="99"/>
    <w:semiHidden/>
    <w:unhideWhenUsed/>
    <w:rsid w:val="00D675C7"/>
  </w:style>
  <w:style w:type="table" w:customStyle="1" w:styleId="TableGrid24">
    <w:name w:val="Table Grid24"/>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D675C7"/>
  </w:style>
  <w:style w:type="numbering" w:customStyle="1" w:styleId="Stilius221">
    <w:name w:val="Stilius221"/>
    <w:rsid w:val="00D675C7"/>
  </w:style>
  <w:style w:type="numbering" w:customStyle="1" w:styleId="Stilius521">
    <w:name w:val="Stilius521"/>
    <w:rsid w:val="00D675C7"/>
  </w:style>
  <w:style w:type="numbering" w:customStyle="1" w:styleId="NoList113">
    <w:name w:val="No List113"/>
    <w:next w:val="Sraonra"/>
    <w:uiPriority w:val="99"/>
    <w:semiHidden/>
    <w:unhideWhenUsed/>
    <w:rsid w:val="00D675C7"/>
  </w:style>
  <w:style w:type="table" w:customStyle="1" w:styleId="TableGrid212">
    <w:name w:val="Table Grid212"/>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D675C7"/>
  </w:style>
  <w:style w:type="table" w:customStyle="1" w:styleId="TableGrid33">
    <w:name w:val="Table Grid33"/>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D675C7"/>
  </w:style>
  <w:style w:type="numbering" w:customStyle="1" w:styleId="Pav12">
    <w:name w:val="Pav12"/>
    <w:rsid w:val="00D675C7"/>
  </w:style>
  <w:style w:type="table" w:customStyle="1" w:styleId="LightList-Accent54">
    <w:name w:val="Light List - Accent 54"/>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D675C7"/>
  </w:style>
  <w:style w:type="numbering" w:customStyle="1" w:styleId="NoList321">
    <w:name w:val="No List321"/>
    <w:next w:val="Sraonra"/>
    <w:uiPriority w:val="99"/>
    <w:semiHidden/>
    <w:unhideWhenUsed/>
    <w:rsid w:val="00D675C7"/>
  </w:style>
  <w:style w:type="table" w:customStyle="1" w:styleId="TableGrid43">
    <w:name w:val="Table Grid43"/>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D675C7"/>
  </w:style>
  <w:style w:type="table" w:customStyle="1" w:styleId="LightList-Accent512">
    <w:name w:val="Light List - Accent 512"/>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D675C7"/>
  </w:style>
  <w:style w:type="table" w:customStyle="1" w:styleId="TableGrid59">
    <w:name w:val="Table Grid59"/>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D675C7"/>
  </w:style>
  <w:style w:type="table" w:customStyle="1" w:styleId="TableGrid122">
    <w:name w:val="Table Grid122"/>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D675C7"/>
  </w:style>
  <w:style w:type="table" w:customStyle="1" w:styleId="TableGrid312">
    <w:name w:val="Table Grid312"/>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D675C7"/>
  </w:style>
  <w:style w:type="table" w:customStyle="1" w:styleId="TableGrid120">
    <w:name w:val="Table Grid 12"/>
    <w:basedOn w:val="prastojilentel"/>
    <w:next w:val="LentelTinklelis1"/>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D675C7"/>
  </w:style>
  <w:style w:type="table" w:customStyle="1" w:styleId="TableGrid512">
    <w:name w:val="Table Grid512"/>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D675C7"/>
  </w:style>
  <w:style w:type="numbering" w:customStyle="1" w:styleId="PwCListNumbers1271">
    <w:name w:val="PwC List Numbers 1271"/>
    <w:qFormat/>
    <w:rsid w:val="00D675C7"/>
  </w:style>
  <w:style w:type="numbering" w:customStyle="1" w:styleId="PwCListNumbers12161">
    <w:name w:val="PwC List Numbers 12161"/>
    <w:qFormat/>
    <w:rsid w:val="00D675C7"/>
  </w:style>
  <w:style w:type="table" w:customStyle="1" w:styleId="LightList-Accent522">
    <w:name w:val="Light List - Accent 522"/>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D675C7"/>
  </w:style>
  <w:style w:type="numbering" w:customStyle="1" w:styleId="111111312">
    <w:name w:val="1 / 1.1 / 1.1.1312"/>
    <w:basedOn w:val="Sraonra"/>
    <w:next w:val="111111"/>
    <w:rsid w:val="00D675C7"/>
  </w:style>
  <w:style w:type="numbering" w:customStyle="1" w:styleId="TableBullet212">
    <w:name w:val="Table Bullet212"/>
    <w:basedOn w:val="Sraonra"/>
    <w:rsid w:val="00D675C7"/>
  </w:style>
  <w:style w:type="numbering" w:customStyle="1" w:styleId="PwCListNumbers12221">
    <w:name w:val="PwC List Numbers 12221"/>
    <w:uiPriority w:val="99"/>
    <w:rsid w:val="00D675C7"/>
  </w:style>
  <w:style w:type="numbering" w:customStyle="1" w:styleId="PwCListNumbers121121">
    <w:name w:val="PwC List Numbers 121121"/>
    <w:uiPriority w:val="99"/>
    <w:rsid w:val="00D675C7"/>
  </w:style>
  <w:style w:type="table" w:customStyle="1" w:styleId="TableGrid102">
    <w:name w:val="Table Grid102"/>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D675C7"/>
  </w:style>
  <w:style w:type="numbering" w:customStyle="1" w:styleId="Style81321">
    <w:name w:val="Style81321"/>
    <w:rsid w:val="00D675C7"/>
  </w:style>
  <w:style w:type="numbering" w:customStyle="1" w:styleId="ImportedStyle1121">
    <w:name w:val="Imported Style 1121"/>
    <w:rsid w:val="00D675C7"/>
  </w:style>
  <w:style w:type="numbering" w:customStyle="1" w:styleId="Style816">
    <w:name w:val="Style816"/>
    <w:qFormat/>
    <w:rsid w:val="00D675C7"/>
  </w:style>
  <w:style w:type="numbering" w:customStyle="1" w:styleId="Style7121">
    <w:name w:val="Style7121"/>
    <w:rsid w:val="00D675C7"/>
  </w:style>
  <w:style w:type="numbering" w:customStyle="1" w:styleId="Style5121">
    <w:name w:val="Style5121"/>
    <w:rsid w:val="00D675C7"/>
  </w:style>
  <w:style w:type="numbering" w:customStyle="1" w:styleId="Style4121">
    <w:name w:val="Style4121"/>
    <w:rsid w:val="00D675C7"/>
  </w:style>
  <w:style w:type="numbering" w:customStyle="1" w:styleId="Style3121">
    <w:name w:val="Style3121"/>
    <w:rsid w:val="00D675C7"/>
  </w:style>
  <w:style w:type="numbering" w:customStyle="1" w:styleId="Style2121">
    <w:name w:val="Style2121"/>
    <w:rsid w:val="00D675C7"/>
  </w:style>
  <w:style w:type="numbering" w:customStyle="1" w:styleId="Style81141">
    <w:name w:val="Style81141"/>
    <w:rsid w:val="00D675C7"/>
  </w:style>
  <w:style w:type="numbering" w:customStyle="1" w:styleId="Style6121">
    <w:name w:val="Style6121"/>
    <w:rsid w:val="00D675C7"/>
  </w:style>
  <w:style w:type="numbering" w:customStyle="1" w:styleId="ImportedStyle131">
    <w:name w:val="Imported Style 131"/>
    <w:rsid w:val="00D675C7"/>
  </w:style>
  <w:style w:type="numbering" w:customStyle="1" w:styleId="ImportedStyle331">
    <w:name w:val="Imported Style 331"/>
    <w:rsid w:val="00D675C7"/>
  </w:style>
  <w:style w:type="numbering" w:customStyle="1" w:styleId="Style811121">
    <w:name w:val="Style811121"/>
    <w:rsid w:val="00D675C7"/>
  </w:style>
  <w:style w:type="numbering" w:customStyle="1" w:styleId="Style7221">
    <w:name w:val="Style7221"/>
    <w:rsid w:val="00D675C7"/>
  </w:style>
  <w:style w:type="numbering" w:customStyle="1" w:styleId="Style5221">
    <w:name w:val="Style5221"/>
    <w:rsid w:val="00D675C7"/>
  </w:style>
  <w:style w:type="numbering" w:customStyle="1" w:styleId="Style3221">
    <w:name w:val="Style3221"/>
    <w:rsid w:val="00D675C7"/>
  </w:style>
  <w:style w:type="numbering" w:customStyle="1" w:styleId="PwCListNumbers12321">
    <w:name w:val="PwC List Numbers 12321"/>
    <w:rsid w:val="00D675C7"/>
  </w:style>
  <w:style w:type="numbering" w:customStyle="1" w:styleId="Style2221">
    <w:name w:val="Style2221"/>
    <w:rsid w:val="00D675C7"/>
  </w:style>
  <w:style w:type="numbering" w:customStyle="1" w:styleId="Style8221">
    <w:name w:val="Style8221"/>
    <w:rsid w:val="00D675C7"/>
  </w:style>
  <w:style w:type="numbering" w:customStyle="1" w:styleId="Style81221">
    <w:name w:val="Style81221"/>
    <w:rsid w:val="00D675C7"/>
  </w:style>
  <w:style w:type="numbering" w:customStyle="1" w:styleId="PwCListNumbers121221">
    <w:name w:val="PwC List Numbers 121221"/>
    <w:rsid w:val="00D675C7"/>
  </w:style>
  <w:style w:type="numbering" w:customStyle="1" w:styleId="Style6221">
    <w:name w:val="Style6221"/>
    <w:rsid w:val="00D675C7"/>
  </w:style>
  <w:style w:type="numbering" w:customStyle="1" w:styleId="ALOutlineheadinglist31">
    <w:name w:val="AL Outline heading list31"/>
    <w:basedOn w:val="Sraonra"/>
    <w:uiPriority w:val="99"/>
    <w:rsid w:val="00D675C7"/>
  </w:style>
  <w:style w:type="numbering" w:customStyle="1" w:styleId="ALMultilevelbulletlist31">
    <w:name w:val="AL Multi level bullet list31"/>
    <w:basedOn w:val="Sraonra"/>
    <w:uiPriority w:val="99"/>
    <w:rsid w:val="00D675C7"/>
  </w:style>
  <w:style w:type="numbering" w:customStyle="1" w:styleId="ALMultilevelnumberedlist31">
    <w:name w:val="AL Multi level numbered list31"/>
    <w:basedOn w:val="Sraonra"/>
    <w:uiPriority w:val="99"/>
    <w:rsid w:val="00D675C7"/>
  </w:style>
  <w:style w:type="numbering" w:customStyle="1" w:styleId="ALTableList31">
    <w:name w:val="AL Table List31"/>
    <w:uiPriority w:val="99"/>
    <w:rsid w:val="00D675C7"/>
  </w:style>
  <w:style w:type="numbering" w:customStyle="1" w:styleId="ALPictureList31">
    <w:name w:val="AL Picture List31"/>
    <w:basedOn w:val="ALTableList"/>
    <w:uiPriority w:val="99"/>
    <w:rsid w:val="00D675C7"/>
  </w:style>
  <w:style w:type="numbering" w:customStyle="1" w:styleId="ALAnnexList31">
    <w:name w:val="AL Annex List31"/>
    <w:basedOn w:val="Sraonra"/>
    <w:uiPriority w:val="99"/>
    <w:rsid w:val="00D675C7"/>
  </w:style>
  <w:style w:type="numbering" w:customStyle="1" w:styleId="ALNoteList31">
    <w:name w:val="AL Note List31"/>
    <w:basedOn w:val="Sraonra"/>
    <w:uiPriority w:val="99"/>
    <w:rsid w:val="00D675C7"/>
  </w:style>
  <w:style w:type="numbering" w:customStyle="1" w:styleId="Style811221">
    <w:name w:val="Style811221"/>
    <w:rsid w:val="00D675C7"/>
    <w:pPr>
      <w:numPr>
        <w:numId w:val="148"/>
      </w:numPr>
    </w:pPr>
  </w:style>
  <w:style w:type="numbering" w:customStyle="1" w:styleId="Style7321">
    <w:name w:val="Style7321"/>
    <w:rsid w:val="00D675C7"/>
  </w:style>
  <w:style w:type="numbering" w:customStyle="1" w:styleId="Style5321">
    <w:name w:val="Style5321"/>
    <w:rsid w:val="00D675C7"/>
  </w:style>
  <w:style w:type="numbering" w:customStyle="1" w:styleId="Style4321">
    <w:name w:val="Style4321"/>
    <w:rsid w:val="00D675C7"/>
  </w:style>
  <w:style w:type="numbering" w:customStyle="1" w:styleId="Style3321">
    <w:name w:val="Style3321"/>
    <w:rsid w:val="00D675C7"/>
  </w:style>
  <w:style w:type="numbering" w:customStyle="1" w:styleId="PwCListNumbers12431">
    <w:name w:val="PwC List Numbers 12431"/>
    <w:rsid w:val="00D675C7"/>
  </w:style>
  <w:style w:type="numbering" w:customStyle="1" w:styleId="Style2321">
    <w:name w:val="Style2321"/>
    <w:rsid w:val="00D675C7"/>
  </w:style>
  <w:style w:type="numbering" w:customStyle="1" w:styleId="Style8321">
    <w:name w:val="Style8321"/>
    <w:rsid w:val="00D675C7"/>
  </w:style>
  <w:style w:type="numbering" w:customStyle="1" w:styleId="PwCListNumbers121321">
    <w:name w:val="PwC List Numbers 121321"/>
    <w:rsid w:val="00D675C7"/>
  </w:style>
  <w:style w:type="numbering" w:customStyle="1" w:styleId="Style6321">
    <w:name w:val="Style6321"/>
    <w:rsid w:val="00D675C7"/>
  </w:style>
  <w:style w:type="numbering" w:customStyle="1" w:styleId="ALOutlineheadinglist121">
    <w:name w:val="AL Outline heading list121"/>
    <w:basedOn w:val="Sraonra"/>
    <w:uiPriority w:val="99"/>
    <w:rsid w:val="00D675C7"/>
  </w:style>
  <w:style w:type="numbering" w:customStyle="1" w:styleId="ALMultilevelbulletlist121">
    <w:name w:val="AL Multi level bullet list121"/>
    <w:basedOn w:val="Sraonra"/>
    <w:uiPriority w:val="99"/>
    <w:rsid w:val="00D675C7"/>
  </w:style>
  <w:style w:type="numbering" w:customStyle="1" w:styleId="ALMultilevelnumberedlist121">
    <w:name w:val="AL Multi level numbered list121"/>
    <w:basedOn w:val="Sraonra"/>
    <w:uiPriority w:val="99"/>
    <w:rsid w:val="00D675C7"/>
  </w:style>
  <w:style w:type="numbering" w:customStyle="1" w:styleId="ALTableList121">
    <w:name w:val="AL Table List121"/>
    <w:uiPriority w:val="99"/>
    <w:rsid w:val="00D675C7"/>
  </w:style>
  <w:style w:type="numbering" w:customStyle="1" w:styleId="ALPictureList121">
    <w:name w:val="AL Picture List121"/>
    <w:basedOn w:val="ALTableList"/>
    <w:uiPriority w:val="99"/>
    <w:rsid w:val="00D675C7"/>
  </w:style>
  <w:style w:type="numbering" w:customStyle="1" w:styleId="ALAnnexList121">
    <w:name w:val="AL Annex List121"/>
    <w:basedOn w:val="Sraonra"/>
    <w:uiPriority w:val="99"/>
    <w:rsid w:val="00D675C7"/>
  </w:style>
  <w:style w:type="numbering" w:customStyle="1" w:styleId="ALNoteList121">
    <w:name w:val="AL Note List121"/>
    <w:basedOn w:val="Sraonra"/>
    <w:uiPriority w:val="99"/>
    <w:rsid w:val="00D675C7"/>
  </w:style>
  <w:style w:type="table" w:customStyle="1" w:styleId="ScrollTableNormal3">
    <w:name w:val="Scroll Table Normal3"/>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D675C7"/>
  </w:style>
  <w:style w:type="table" w:customStyle="1" w:styleId="TableGrid191">
    <w:name w:val="Table Grid191"/>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D675C7"/>
    <w:pPr>
      <w:numPr>
        <w:numId w:val="146"/>
      </w:numPr>
    </w:pPr>
  </w:style>
  <w:style w:type="numbering" w:customStyle="1" w:styleId="PwCListNumbers12511">
    <w:name w:val="PwC List Numbers 12511"/>
    <w:rsid w:val="00D675C7"/>
  </w:style>
  <w:style w:type="numbering" w:customStyle="1" w:styleId="Style81411">
    <w:name w:val="Style81411"/>
    <w:rsid w:val="00D675C7"/>
  </w:style>
  <w:style w:type="numbering" w:customStyle="1" w:styleId="PwCListNumbers121411">
    <w:name w:val="PwC List Numbers 121411"/>
    <w:rsid w:val="00D675C7"/>
  </w:style>
  <w:style w:type="numbering" w:customStyle="1" w:styleId="Style71111">
    <w:name w:val="Style71111"/>
    <w:rsid w:val="00D675C7"/>
  </w:style>
  <w:style w:type="numbering" w:customStyle="1" w:styleId="Style51111">
    <w:name w:val="Style51111"/>
    <w:rsid w:val="00D675C7"/>
  </w:style>
  <w:style w:type="numbering" w:customStyle="1" w:styleId="Style41111">
    <w:name w:val="Style41111"/>
    <w:rsid w:val="00D675C7"/>
  </w:style>
  <w:style w:type="numbering" w:customStyle="1" w:styleId="Style31111">
    <w:name w:val="Style31111"/>
    <w:rsid w:val="00D675C7"/>
  </w:style>
  <w:style w:type="numbering" w:customStyle="1" w:styleId="PwCListNumbers122111">
    <w:name w:val="PwC List Numbers 122111"/>
    <w:rsid w:val="00D675C7"/>
  </w:style>
  <w:style w:type="numbering" w:customStyle="1" w:styleId="Style21111">
    <w:name w:val="Style21111"/>
    <w:rsid w:val="00D675C7"/>
  </w:style>
  <w:style w:type="numbering" w:customStyle="1" w:styleId="Style811311">
    <w:name w:val="Style811311"/>
    <w:rsid w:val="00D675C7"/>
  </w:style>
  <w:style w:type="numbering" w:customStyle="1" w:styleId="PwCListNumbers1211111">
    <w:name w:val="PwC List Numbers 1211111"/>
    <w:rsid w:val="00D675C7"/>
  </w:style>
  <w:style w:type="numbering" w:customStyle="1" w:styleId="Style61111">
    <w:name w:val="Style61111"/>
    <w:rsid w:val="00D675C7"/>
  </w:style>
  <w:style w:type="numbering" w:customStyle="1" w:styleId="NoList1311">
    <w:name w:val="No List1311"/>
    <w:next w:val="Sraonra"/>
    <w:uiPriority w:val="99"/>
    <w:semiHidden/>
    <w:unhideWhenUsed/>
    <w:rsid w:val="00D675C7"/>
  </w:style>
  <w:style w:type="table" w:customStyle="1" w:styleId="TableGrid11011">
    <w:name w:val="Table Grid11011"/>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D675C7"/>
  </w:style>
  <w:style w:type="numbering" w:customStyle="1" w:styleId="ImportedStyle1211">
    <w:name w:val="Imported Style 1211"/>
    <w:rsid w:val="00D675C7"/>
  </w:style>
  <w:style w:type="numbering" w:customStyle="1" w:styleId="ImportedStyle3211">
    <w:name w:val="Imported Style 3211"/>
    <w:rsid w:val="00D675C7"/>
  </w:style>
  <w:style w:type="numbering" w:customStyle="1" w:styleId="Style8111111">
    <w:name w:val="Style8111111"/>
    <w:rsid w:val="00D675C7"/>
  </w:style>
  <w:style w:type="numbering" w:customStyle="1" w:styleId="Style72111">
    <w:name w:val="Style72111"/>
    <w:rsid w:val="00D675C7"/>
  </w:style>
  <w:style w:type="numbering" w:customStyle="1" w:styleId="Style52111">
    <w:name w:val="Style52111"/>
    <w:rsid w:val="00D675C7"/>
  </w:style>
  <w:style w:type="numbering" w:customStyle="1" w:styleId="Style32111">
    <w:name w:val="Style32111"/>
    <w:rsid w:val="00D675C7"/>
  </w:style>
  <w:style w:type="numbering" w:customStyle="1" w:styleId="PwCListNumbers123111">
    <w:name w:val="PwC List Numbers 123111"/>
    <w:rsid w:val="00D675C7"/>
  </w:style>
  <w:style w:type="numbering" w:customStyle="1" w:styleId="Style22111">
    <w:name w:val="Style22111"/>
    <w:rsid w:val="00D675C7"/>
  </w:style>
  <w:style w:type="numbering" w:customStyle="1" w:styleId="Style82111">
    <w:name w:val="Style82111"/>
    <w:rsid w:val="00D675C7"/>
  </w:style>
  <w:style w:type="numbering" w:customStyle="1" w:styleId="Style812111">
    <w:name w:val="Style812111"/>
    <w:rsid w:val="00D675C7"/>
  </w:style>
  <w:style w:type="numbering" w:customStyle="1" w:styleId="PwCListNumbers1212111">
    <w:name w:val="PwC List Numbers 1212111"/>
    <w:rsid w:val="00D675C7"/>
  </w:style>
  <w:style w:type="numbering" w:customStyle="1" w:styleId="Style62111">
    <w:name w:val="Style62111"/>
    <w:rsid w:val="00D675C7"/>
  </w:style>
  <w:style w:type="numbering" w:customStyle="1" w:styleId="ALOutlineheadinglist211">
    <w:name w:val="AL Outline heading list211"/>
    <w:basedOn w:val="Sraonra"/>
    <w:uiPriority w:val="99"/>
    <w:rsid w:val="00D675C7"/>
  </w:style>
  <w:style w:type="numbering" w:customStyle="1" w:styleId="ALMultilevelbulletlist211">
    <w:name w:val="AL Multi level bullet list211"/>
    <w:basedOn w:val="Sraonra"/>
    <w:uiPriority w:val="99"/>
    <w:rsid w:val="00D675C7"/>
  </w:style>
  <w:style w:type="numbering" w:customStyle="1" w:styleId="ALMultilevelnumberedlist211">
    <w:name w:val="AL Multi level numbered list211"/>
    <w:basedOn w:val="Sraonra"/>
    <w:uiPriority w:val="99"/>
    <w:rsid w:val="00D675C7"/>
  </w:style>
  <w:style w:type="table" w:customStyle="1" w:styleId="LightList-Accent1211">
    <w:name w:val="Light List - Accent 121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D675C7"/>
  </w:style>
  <w:style w:type="numbering" w:customStyle="1" w:styleId="ALPictureList211">
    <w:name w:val="AL Picture List211"/>
    <w:basedOn w:val="ALTableList"/>
    <w:uiPriority w:val="99"/>
    <w:rsid w:val="00D675C7"/>
  </w:style>
  <w:style w:type="numbering" w:customStyle="1" w:styleId="ALAnnexList211">
    <w:name w:val="AL Annex List211"/>
    <w:basedOn w:val="Sraonra"/>
    <w:uiPriority w:val="99"/>
    <w:rsid w:val="00D675C7"/>
  </w:style>
  <w:style w:type="numbering" w:customStyle="1" w:styleId="ALNoteList211">
    <w:name w:val="AL Note List211"/>
    <w:basedOn w:val="Sraonra"/>
    <w:uiPriority w:val="99"/>
    <w:rsid w:val="00D675C7"/>
  </w:style>
  <w:style w:type="table" w:customStyle="1" w:styleId="TableGridLight1211">
    <w:name w:val="Table Grid Light1211"/>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D675C7"/>
  </w:style>
  <w:style w:type="numbering" w:customStyle="1" w:styleId="ImportedStyle11111">
    <w:name w:val="Imported Style 11111"/>
    <w:rsid w:val="00D675C7"/>
  </w:style>
  <w:style w:type="numbering" w:customStyle="1" w:styleId="ImportedStyle31111">
    <w:name w:val="Imported Style 31111"/>
    <w:rsid w:val="00D675C7"/>
  </w:style>
  <w:style w:type="numbering" w:customStyle="1" w:styleId="Style8112111">
    <w:name w:val="Style8112111"/>
    <w:rsid w:val="00D675C7"/>
  </w:style>
  <w:style w:type="numbering" w:customStyle="1" w:styleId="Style73111">
    <w:name w:val="Style73111"/>
    <w:rsid w:val="00D675C7"/>
  </w:style>
  <w:style w:type="numbering" w:customStyle="1" w:styleId="Style53111">
    <w:name w:val="Style53111"/>
    <w:rsid w:val="00D675C7"/>
  </w:style>
  <w:style w:type="numbering" w:customStyle="1" w:styleId="Style43111">
    <w:name w:val="Style43111"/>
    <w:rsid w:val="00D675C7"/>
  </w:style>
  <w:style w:type="numbering" w:customStyle="1" w:styleId="Style33111">
    <w:name w:val="Style33111"/>
    <w:rsid w:val="00D675C7"/>
    <w:pPr>
      <w:numPr>
        <w:numId w:val="147"/>
      </w:numPr>
    </w:pPr>
  </w:style>
  <w:style w:type="numbering" w:customStyle="1" w:styleId="PwCListNumbers124111">
    <w:name w:val="PwC List Numbers 124111"/>
    <w:rsid w:val="00D675C7"/>
  </w:style>
  <w:style w:type="numbering" w:customStyle="1" w:styleId="Style23111">
    <w:name w:val="Style23111"/>
    <w:rsid w:val="00D675C7"/>
  </w:style>
  <w:style w:type="numbering" w:customStyle="1" w:styleId="Style83111">
    <w:name w:val="Style83111"/>
    <w:rsid w:val="00D675C7"/>
  </w:style>
  <w:style w:type="numbering" w:customStyle="1" w:styleId="Style813111">
    <w:name w:val="Style813111"/>
    <w:rsid w:val="00D675C7"/>
  </w:style>
  <w:style w:type="numbering" w:customStyle="1" w:styleId="PwCListNumbers1213111">
    <w:name w:val="PwC List Numbers 1213111"/>
    <w:rsid w:val="00D675C7"/>
  </w:style>
  <w:style w:type="numbering" w:customStyle="1" w:styleId="Style63111">
    <w:name w:val="Style63111"/>
    <w:rsid w:val="00D675C7"/>
  </w:style>
  <w:style w:type="numbering" w:customStyle="1" w:styleId="ALOutlineheadinglist1111">
    <w:name w:val="AL Outline heading list1111"/>
    <w:basedOn w:val="Sraonra"/>
    <w:uiPriority w:val="99"/>
    <w:rsid w:val="00D675C7"/>
  </w:style>
  <w:style w:type="numbering" w:customStyle="1" w:styleId="ALMultilevelbulletlist1111">
    <w:name w:val="AL Multi level bullet list1111"/>
    <w:basedOn w:val="Sraonra"/>
    <w:uiPriority w:val="99"/>
    <w:rsid w:val="00D675C7"/>
  </w:style>
  <w:style w:type="numbering" w:customStyle="1" w:styleId="ALMultilevelnumberedlist1111">
    <w:name w:val="AL Multi level numbered list1111"/>
    <w:basedOn w:val="Sraonra"/>
    <w:uiPriority w:val="99"/>
    <w:rsid w:val="00D675C7"/>
  </w:style>
  <w:style w:type="table" w:customStyle="1" w:styleId="LightList-Accent11411">
    <w:name w:val="Light List - Accent 1141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D675C7"/>
  </w:style>
  <w:style w:type="numbering" w:customStyle="1" w:styleId="ALPictureList1111">
    <w:name w:val="AL Picture List1111"/>
    <w:basedOn w:val="ALTableList"/>
    <w:uiPriority w:val="99"/>
    <w:rsid w:val="00D675C7"/>
    <w:pPr>
      <w:numPr>
        <w:numId w:val="145"/>
      </w:numPr>
    </w:pPr>
  </w:style>
  <w:style w:type="numbering" w:customStyle="1" w:styleId="ALAnnexList1111">
    <w:name w:val="AL Annex List1111"/>
    <w:basedOn w:val="Sraonra"/>
    <w:uiPriority w:val="99"/>
    <w:rsid w:val="00D675C7"/>
  </w:style>
  <w:style w:type="numbering" w:customStyle="1" w:styleId="ALNoteList1111">
    <w:name w:val="AL Note List1111"/>
    <w:basedOn w:val="Sraonra"/>
    <w:uiPriority w:val="99"/>
    <w:rsid w:val="00D675C7"/>
  </w:style>
  <w:style w:type="table" w:customStyle="1" w:styleId="ALTablesimple1111">
    <w:name w:val="AL Table simple111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D675C7"/>
  </w:style>
  <w:style w:type="table" w:customStyle="1" w:styleId="Tablewithoutheader8">
    <w:name w:val="Table without header8"/>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D675C7"/>
  </w:style>
  <w:style w:type="numbering" w:customStyle="1" w:styleId="PwCListNumbers128">
    <w:name w:val="PwC List Numbers 128"/>
    <w:rsid w:val="00D675C7"/>
  </w:style>
  <w:style w:type="numbering" w:customStyle="1" w:styleId="Style817">
    <w:name w:val="Style817"/>
    <w:rsid w:val="00D675C7"/>
  </w:style>
  <w:style w:type="numbering" w:customStyle="1" w:styleId="PwCListNumbers1217">
    <w:name w:val="PwC List Numbers 1217"/>
    <w:rsid w:val="00D675C7"/>
  </w:style>
  <w:style w:type="numbering" w:customStyle="1" w:styleId="Style713">
    <w:name w:val="Style713"/>
    <w:rsid w:val="00D675C7"/>
  </w:style>
  <w:style w:type="numbering" w:customStyle="1" w:styleId="Style513">
    <w:name w:val="Style513"/>
    <w:rsid w:val="00D675C7"/>
  </w:style>
  <w:style w:type="numbering" w:customStyle="1" w:styleId="Style413">
    <w:name w:val="Style413"/>
    <w:rsid w:val="00D675C7"/>
  </w:style>
  <w:style w:type="numbering" w:customStyle="1" w:styleId="Style313">
    <w:name w:val="Style313"/>
    <w:rsid w:val="00D675C7"/>
  </w:style>
  <w:style w:type="numbering" w:customStyle="1" w:styleId="PwCListNumbers1223">
    <w:name w:val="PwC List Numbers 1223"/>
    <w:uiPriority w:val="99"/>
    <w:rsid w:val="00D675C7"/>
  </w:style>
  <w:style w:type="numbering" w:customStyle="1" w:styleId="Style213">
    <w:name w:val="Style213"/>
    <w:rsid w:val="00D675C7"/>
  </w:style>
  <w:style w:type="numbering" w:customStyle="1" w:styleId="Style8116">
    <w:name w:val="Style8116"/>
    <w:rsid w:val="00D675C7"/>
  </w:style>
  <w:style w:type="numbering" w:customStyle="1" w:styleId="PwCListNumbers12113">
    <w:name w:val="PwC List Numbers 12113"/>
    <w:uiPriority w:val="99"/>
    <w:rsid w:val="00D675C7"/>
  </w:style>
  <w:style w:type="numbering" w:customStyle="1" w:styleId="Style613">
    <w:name w:val="Style613"/>
    <w:rsid w:val="00D675C7"/>
  </w:style>
  <w:style w:type="numbering" w:customStyle="1" w:styleId="NoList15">
    <w:name w:val="No List15"/>
    <w:next w:val="Sraonra"/>
    <w:uiPriority w:val="99"/>
    <w:semiHidden/>
    <w:unhideWhenUsed/>
    <w:rsid w:val="00D675C7"/>
  </w:style>
  <w:style w:type="table" w:customStyle="1" w:styleId="TableGrid114">
    <w:name w:val="Table Grid114"/>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D675C7"/>
  </w:style>
  <w:style w:type="numbering" w:customStyle="1" w:styleId="ImportedStyle15">
    <w:name w:val="Imported Style 15"/>
    <w:rsid w:val="00D675C7"/>
  </w:style>
  <w:style w:type="numbering" w:customStyle="1" w:styleId="ImportedStyle35">
    <w:name w:val="Imported Style 35"/>
    <w:rsid w:val="00D675C7"/>
  </w:style>
  <w:style w:type="numbering" w:customStyle="1" w:styleId="Style81113">
    <w:name w:val="Style81113"/>
    <w:rsid w:val="00D675C7"/>
  </w:style>
  <w:style w:type="numbering" w:customStyle="1" w:styleId="Style723">
    <w:name w:val="Style723"/>
    <w:rsid w:val="00D675C7"/>
  </w:style>
  <w:style w:type="numbering" w:customStyle="1" w:styleId="Style523">
    <w:name w:val="Style523"/>
    <w:rsid w:val="00D675C7"/>
  </w:style>
  <w:style w:type="numbering" w:customStyle="1" w:styleId="Style323">
    <w:name w:val="Style323"/>
    <w:rsid w:val="00D675C7"/>
  </w:style>
  <w:style w:type="numbering" w:customStyle="1" w:styleId="PwCListNumbers1233">
    <w:name w:val="PwC List Numbers 1233"/>
    <w:rsid w:val="00D675C7"/>
  </w:style>
  <w:style w:type="numbering" w:customStyle="1" w:styleId="Style223">
    <w:name w:val="Style223"/>
    <w:rsid w:val="00D675C7"/>
  </w:style>
  <w:style w:type="numbering" w:customStyle="1" w:styleId="Style823">
    <w:name w:val="Style823"/>
    <w:rsid w:val="00D675C7"/>
  </w:style>
  <w:style w:type="numbering" w:customStyle="1" w:styleId="Style8123">
    <w:name w:val="Style8123"/>
    <w:rsid w:val="00D675C7"/>
  </w:style>
  <w:style w:type="numbering" w:customStyle="1" w:styleId="PwCListNumbers12123">
    <w:name w:val="PwC List Numbers 12123"/>
    <w:rsid w:val="00D675C7"/>
  </w:style>
  <w:style w:type="numbering" w:customStyle="1" w:styleId="Style623">
    <w:name w:val="Style623"/>
    <w:rsid w:val="00D675C7"/>
  </w:style>
  <w:style w:type="numbering" w:customStyle="1" w:styleId="ALOutlineheadinglist5">
    <w:name w:val="AL Outline heading list5"/>
    <w:basedOn w:val="Sraonra"/>
    <w:uiPriority w:val="99"/>
    <w:rsid w:val="00D675C7"/>
  </w:style>
  <w:style w:type="numbering" w:customStyle="1" w:styleId="ALMultilevelbulletlist5">
    <w:name w:val="AL Multi level bullet list5"/>
    <w:basedOn w:val="Sraonra"/>
    <w:uiPriority w:val="99"/>
    <w:rsid w:val="00D675C7"/>
  </w:style>
  <w:style w:type="numbering" w:customStyle="1" w:styleId="ALMultilevelnumberedlist5">
    <w:name w:val="AL Multi level numbered list5"/>
    <w:basedOn w:val="Sraonra"/>
    <w:uiPriority w:val="99"/>
    <w:rsid w:val="00D675C7"/>
  </w:style>
  <w:style w:type="table" w:customStyle="1" w:styleId="viesussraas1parykinimas2">
    <w:name w:val="Šviesus sąrašas – 1 paryškinimas2"/>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D675C7"/>
  </w:style>
  <w:style w:type="numbering" w:customStyle="1" w:styleId="ALPictureList4">
    <w:name w:val="AL Picture List4"/>
    <w:basedOn w:val="ALTableList"/>
    <w:uiPriority w:val="99"/>
    <w:rsid w:val="00D675C7"/>
  </w:style>
  <w:style w:type="numbering" w:customStyle="1" w:styleId="ALAnnexList4">
    <w:name w:val="AL Annex List4"/>
    <w:basedOn w:val="Sraonra"/>
    <w:uiPriority w:val="99"/>
    <w:rsid w:val="00D675C7"/>
  </w:style>
  <w:style w:type="numbering" w:customStyle="1" w:styleId="ALNoteList4">
    <w:name w:val="AL Note List4"/>
    <w:basedOn w:val="Sraonra"/>
    <w:uiPriority w:val="99"/>
    <w:rsid w:val="00D675C7"/>
  </w:style>
  <w:style w:type="table" w:customStyle="1" w:styleId="TableGridLight14">
    <w:name w:val="Table Grid Light14"/>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D675C7"/>
  </w:style>
  <w:style w:type="numbering" w:customStyle="1" w:styleId="ImportedStyle114">
    <w:name w:val="Imported Style 114"/>
    <w:rsid w:val="00D675C7"/>
  </w:style>
  <w:style w:type="numbering" w:customStyle="1" w:styleId="ImportedStyle314">
    <w:name w:val="Imported Style 314"/>
    <w:rsid w:val="00D675C7"/>
  </w:style>
  <w:style w:type="numbering" w:customStyle="1" w:styleId="Style81124">
    <w:name w:val="Style81124"/>
    <w:rsid w:val="00D675C7"/>
  </w:style>
  <w:style w:type="numbering" w:customStyle="1" w:styleId="Style734">
    <w:name w:val="Style734"/>
    <w:rsid w:val="00D675C7"/>
  </w:style>
  <w:style w:type="numbering" w:customStyle="1" w:styleId="Style534">
    <w:name w:val="Style534"/>
    <w:rsid w:val="00D675C7"/>
  </w:style>
  <w:style w:type="numbering" w:customStyle="1" w:styleId="Style434">
    <w:name w:val="Style434"/>
    <w:rsid w:val="00D675C7"/>
  </w:style>
  <w:style w:type="numbering" w:customStyle="1" w:styleId="Style334">
    <w:name w:val="Style334"/>
    <w:rsid w:val="00D675C7"/>
  </w:style>
  <w:style w:type="numbering" w:customStyle="1" w:styleId="PwCListNumbers1244">
    <w:name w:val="PwC List Numbers 1244"/>
    <w:rsid w:val="00D675C7"/>
  </w:style>
  <w:style w:type="numbering" w:customStyle="1" w:styleId="Style234">
    <w:name w:val="Style234"/>
    <w:rsid w:val="00D675C7"/>
  </w:style>
  <w:style w:type="numbering" w:customStyle="1" w:styleId="Style834">
    <w:name w:val="Style834"/>
    <w:rsid w:val="00D675C7"/>
  </w:style>
  <w:style w:type="numbering" w:customStyle="1" w:styleId="Style8134">
    <w:name w:val="Style8134"/>
    <w:rsid w:val="00D675C7"/>
  </w:style>
  <w:style w:type="numbering" w:customStyle="1" w:styleId="PwCListNumbers12134">
    <w:name w:val="PwC List Numbers 12134"/>
    <w:rsid w:val="00D675C7"/>
  </w:style>
  <w:style w:type="numbering" w:customStyle="1" w:styleId="Style634">
    <w:name w:val="Style634"/>
    <w:rsid w:val="00D675C7"/>
  </w:style>
  <w:style w:type="numbering" w:customStyle="1" w:styleId="ALOutlineheadinglist14">
    <w:name w:val="AL Outline heading list14"/>
    <w:basedOn w:val="Sraonra"/>
    <w:uiPriority w:val="99"/>
    <w:rsid w:val="00D675C7"/>
  </w:style>
  <w:style w:type="numbering" w:customStyle="1" w:styleId="ALMultilevelbulletlist14">
    <w:name w:val="AL Multi level bullet list14"/>
    <w:basedOn w:val="Sraonra"/>
    <w:uiPriority w:val="99"/>
    <w:rsid w:val="00D675C7"/>
  </w:style>
  <w:style w:type="numbering" w:customStyle="1" w:styleId="ALMultilevelnumberedlist13">
    <w:name w:val="AL Multi level numbered list13"/>
    <w:basedOn w:val="Sraonra"/>
    <w:uiPriority w:val="99"/>
    <w:rsid w:val="00D675C7"/>
  </w:style>
  <w:style w:type="table" w:customStyle="1" w:styleId="LightList-Accent116">
    <w:name w:val="Light List - Accent 116"/>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D675C7"/>
  </w:style>
  <w:style w:type="table" w:customStyle="1" w:styleId="ALTablebase13">
    <w:name w:val="AL Table base13"/>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D675C7"/>
  </w:style>
  <w:style w:type="numbering" w:customStyle="1" w:styleId="ALAnnexList14">
    <w:name w:val="AL Annex List14"/>
    <w:basedOn w:val="Sraonra"/>
    <w:uiPriority w:val="99"/>
    <w:rsid w:val="00D675C7"/>
  </w:style>
  <w:style w:type="numbering" w:customStyle="1" w:styleId="ALNoteList14">
    <w:name w:val="AL Note List14"/>
    <w:basedOn w:val="Sraonra"/>
    <w:uiPriority w:val="99"/>
    <w:rsid w:val="00D675C7"/>
  </w:style>
  <w:style w:type="table" w:customStyle="1" w:styleId="ALTablesimple13">
    <w:name w:val="AL Table simple1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D675C7"/>
  </w:style>
  <w:style w:type="numbering" w:customStyle="1" w:styleId="1111116">
    <w:name w:val="1 / 1.1 / 1.1.16"/>
    <w:basedOn w:val="Sraonra"/>
    <w:next w:val="111111"/>
    <w:rsid w:val="00D675C7"/>
  </w:style>
  <w:style w:type="numbering" w:customStyle="1" w:styleId="Pav4">
    <w:name w:val="Pav4"/>
    <w:rsid w:val="00D675C7"/>
  </w:style>
  <w:style w:type="numbering" w:customStyle="1" w:styleId="StyleBulleted7pt5">
    <w:name w:val="Style Bulleted 7 pt5"/>
    <w:basedOn w:val="Sraonra"/>
    <w:rsid w:val="00D675C7"/>
  </w:style>
  <w:style w:type="numbering" w:customStyle="1" w:styleId="NoList114">
    <w:name w:val="No List114"/>
    <w:next w:val="Sraonra"/>
    <w:uiPriority w:val="99"/>
    <w:semiHidden/>
    <w:unhideWhenUsed/>
    <w:rsid w:val="00D675C7"/>
  </w:style>
  <w:style w:type="numbering" w:customStyle="1" w:styleId="11111113">
    <w:name w:val="1 / 1.1 / 1.1.113"/>
    <w:basedOn w:val="Sraonra"/>
    <w:next w:val="111111"/>
    <w:rsid w:val="00D675C7"/>
  </w:style>
  <w:style w:type="numbering" w:customStyle="1" w:styleId="Stilius23">
    <w:name w:val="Stilius23"/>
    <w:rsid w:val="00D675C7"/>
  </w:style>
  <w:style w:type="numbering" w:customStyle="1" w:styleId="Stilius53">
    <w:name w:val="Stilius53"/>
    <w:rsid w:val="00D675C7"/>
  </w:style>
  <w:style w:type="numbering" w:customStyle="1" w:styleId="NoList1112">
    <w:name w:val="No List1112"/>
    <w:next w:val="Sraonra"/>
    <w:uiPriority w:val="99"/>
    <w:semiHidden/>
    <w:unhideWhenUsed/>
    <w:rsid w:val="00D675C7"/>
  </w:style>
  <w:style w:type="table" w:customStyle="1" w:styleId="TableGrid213">
    <w:name w:val="Table Grid213"/>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D675C7"/>
  </w:style>
  <w:style w:type="numbering" w:customStyle="1" w:styleId="Pav13">
    <w:name w:val="Pav13"/>
    <w:rsid w:val="00D675C7"/>
  </w:style>
  <w:style w:type="numbering" w:customStyle="1" w:styleId="StyleBulleted7pt13">
    <w:name w:val="Style Bulleted 7 pt13"/>
    <w:basedOn w:val="Sraonra"/>
    <w:rsid w:val="00D675C7"/>
  </w:style>
  <w:style w:type="numbering" w:customStyle="1" w:styleId="PwCListBullets123">
    <w:name w:val="PwC List Bullets 123"/>
    <w:uiPriority w:val="99"/>
    <w:rsid w:val="00D675C7"/>
  </w:style>
  <w:style w:type="numbering" w:customStyle="1" w:styleId="NoList43">
    <w:name w:val="No List43"/>
    <w:next w:val="Sraonra"/>
    <w:uiPriority w:val="99"/>
    <w:semiHidden/>
    <w:unhideWhenUsed/>
    <w:rsid w:val="00D675C7"/>
  </w:style>
  <w:style w:type="numbering" w:customStyle="1" w:styleId="StyleBulleted7pt24">
    <w:name w:val="Style Bulleted 7 pt24"/>
    <w:basedOn w:val="Sraonra"/>
    <w:rsid w:val="00D675C7"/>
  </w:style>
  <w:style w:type="table" w:customStyle="1" w:styleId="TableGrid123">
    <w:name w:val="Table Grid123"/>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D675C7"/>
  </w:style>
  <w:style w:type="numbering" w:customStyle="1" w:styleId="11111134">
    <w:name w:val="1 / 1.1 / 1.1.134"/>
    <w:basedOn w:val="Sraonra"/>
    <w:next w:val="111111"/>
    <w:rsid w:val="00D675C7"/>
  </w:style>
  <w:style w:type="table" w:customStyle="1" w:styleId="TableGrid413">
    <w:name w:val="Table Grid413"/>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D675C7"/>
  </w:style>
  <w:style w:type="table" w:customStyle="1" w:styleId="TableGrid513">
    <w:name w:val="Table Grid513"/>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D675C7"/>
  </w:style>
  <w:style w:type="numbering" w:customStyle="1" w:styleId="StyleBulleted7pt213">
    <w:name w:val="Style Bulleted 7 pt213"/>
    <w:basedOn w:val="Sraonra"/>
    <w:rsid w:val="00D675C7"/>
  </w:style>
  <w:style w:type="numbering" w:customStyle="1" w:styleId="111111313">
    <w:name w:val="1 / 1.1 / 1.1.1313"/>
    <w:basedOn w:val="Sraonra"/>
    <w:next w:val="111111"/>
    <w:rsid w:val="00D675C7"/>
  </w:style>
  <w:style w:type="numbering" w:customStyle="1" w:styleId="TableBullet213">
    <w:name w:val="Table Bullet213"/>
    <w:basedOn w:val="Sraonra"/>
    <w:rsid w:val="00D675C7"/>
  </w:style>
  <w:style w:type="table" w:customStyle="1" w:styleId="TableGrid103">
    <w:name w:val="Table Grid103"/>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D675C7"/>
  </w:style>
  <w:style w:type="table" w:customStyle="1" w:styleId="Tablewithoutheader62">
    <w:name w:val="Table without header62"/>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D675C7"/>
  </w:style>
  <w:style w:type="numbering" w:customStyle="1" w:styleId="PROIT-list12">
    <w:name w:val="PROIT-list12"/>
    <w:uiPriority w:val="99"/>
    <w:rsid w:val="00D675C7"/>
  </w:style>
  <w:style w:type="numbering" w:customStyle="1" w:styleId="11111142">
    <w:name w:val="1 / 1.1 / 1.1.142"/>
    <w:basedOn w:val="Sraonra"/>
    <w:next w:val="111111"/>
    <w:rsid w:val="00D675C7"/>
  </w:style>
  <w:style w:type="numbering" w:customStyle="1" w:styleId="Pav22">
    <w:name w:val="Pav22"/>
    <w:rsid w:val="00D675C7"/>
  </w:style>
  <w:style w:type="numbering" w:customStyle="1" w:styleId="StyleBulleted7pt32">
    <w:name w:val="Style Bulleted 7 pt32"/>
    <w:basedOn w:val="Sraonra"/>
    <w:rsid w:val="00D675C7"/>
  </w:style>
  <w:style w:type="numbering" w:customStyle="1" w:styleId="NoList132">
    <w:name w:val="No List132"/>
    <w:next w:val="Sraonra"/>
    <w:uiPriority w:val="99"/>
    <w:semiHidden/>
    <w:unhideWhenUsed/>
    <w:rsid w:val="00D675C7"/>
  </w:style>
  <w:style w:type="table" w:customStyle="1" w:styleId="TableGrid1122">
    <w:name w:val="Table Grid1122"/>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D675C7"/>
  </w:style>
  <w:style w:type="numbering" w:customStyle="1" w:styleId="Stilius212">
    <w:name w:val="Stilius212"/>
    <w:rsid w:val="00D675C7"/>
  </w:style>
  <w:style w:type="numbering" w:customStyle="1" w:styleId="Stilius512">
    <w:name w:val="Stilius512"/>
    <w:rsid w:val="00D675C7"/>
  </w:style>
  <w:style w:type="numbering" w:customStyle="1" w:styleId="NoList1121">
    <w:name w:val="No List1121"/>
    <w:next w:val="Sraonra"/>
    <w:uiPriority w:val="99"/>
    <w:semiHidden/>
    <w:unhideWhenUsed/>
    <w:rsid w:val="00D675C7"/>
  </w:style>
  <w:style w:type="numbering" w:customStyle="1" w:styleId="NoList222">
    <w:name w:val="No List222"/>
    <w:next w:val="Sraonra"/>
    <w:uiPriority w:val="99"/>
    <w:semiHidden/>
    <w:unhideWhenUsed/>
    <w:rsid w:val="00D675C7"/>
  </w:style>
  <w:style w:type="numbering" w:customStyle="1" w:styleId="111111212">
    <w:name w:val="1 / 1.1 / 1.1.1212"/>
    <w:basedOn w:val="Sraonra"/>
    <w:next w:val="111111"/>
    <w:locked/>
    <w:rsid w:val="00D675C7"/>
  </w:style>
  <w:style w:type="numbering" w:customStyle="1" w:styleId="Pav112">
    <w:name w:val="Pav112"/>
    <w:rsid w:val="00D675C7"/>
  </w:style>
  <w:style w:type="table" w:customStyle="1" w:styleId="LightList-Accent1142">
    <w:name w:val="Light List - Accent 1142"/>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D675C7"/>
  </w:style>
  <w:style w:type="numbering" w:customStyle="1" w:styleId="NoList312">
    <w:name w:val="No List312"/>
    <w:next w:val="Sraonra"/>
    <w:uiPriority w:val="99"/>
    <w:semiHidden/>
    <w:unhideWhenUsed/>
    <w:rsid w:val="00D675C7"/>
  </w:style>
  <w:style w:type="numbering" w:customStyle="1" w:styleId="PwCListBullets1212">
    <w:name w:val="PwC List Bullets 1212"/>
    <w:uiPriority w:val="99"/>
    <w:rsid w:val="00D675C7"/>
  </w:style>
  <w:style w:type="numbering" w:customStyle="1" w:styleId="NoList412">
    <w:name w:val="No List412"/>
    <w:next w:val="Sraonra"/>
    <w:uiPriority w:val="99"/>
    <w:semiHidden/>
    <w:unhideWhenUsed/>
    <w:rsid w:val="00D675C7"/>
  </w:style>
  <w:style w:type="numbering" w:customStyle="1" w:styleId="StyleBulleted7pt222">
    <w:name w:val="Style Bulleted 7 pt222"/>
    <w:basedOn w:val="Sraonra"/>
    <w:rsid w:val="00D675C7"/>
  </w:style>
  <w:style w:type="numbering" w:customStyle="1" w:styleId="NoList1212">
    <w:name w:val="No List1212"/>
    <w:next w:val="Sraonra"/>
    <w:uiPriority w:val="99"/>
    <w:semiHidden/>
    <w:rsid w:val="00D675C7"/>
  </w:style>
  <w:style w:type="numbering" w:customStyle="1" w:styleId="111111322">
    <w:name w:val="1 / 1.1 / 1.1.1322"/>
    <w:basedOn w:val="Sraonra"/>
    <w:next w:val="111111"/>
    <w:rsid w:val="00D675C7"/>
  </w:style>
  <w:style w:type="numbering" w:customStyle="1" w:styleId="NoList2112">
    <w:name w:val="No List2112"/>
    <w:next w:val="Sraonra"/>
    <w:uiPriority w:val="99"/>
    <w:semiHidden/>
    <w:unhideWhenUsed/>
    <w:rsid w:val="00D675C7"/>
  </w:style>
  <w:style w:type="numbering" w:customStyle="1" w:styleId="TableBullet222">
    <w:name w:val="Table Bullet222"/>
    <w:basedOn w:val="Sraonra"/>
    <w:rsid w:val="00D675C7"/>
  </w:style>
  <w:style w:type="numbering" w:customStyle="1" w:styleId="PwCListNumbers1252">
    <w:name w:val="PwC List Numbers 1252"/>
    <w:rsid w:val="00D675C7"/>
  </w:style>
  <w:style w:type="numbering" w:customStyle="1" w:styleId="PwCListNumbers12143">
    <w:name w:val="PwC List Numbers 12143"/>
    <w:rsid w:val="00D675C7"/>
  </w:style>
  <w:style w:type="numbering" w:customStyle="1" w:styleId="StyleBulleted7pt2112">
    <w:name w:val="Style Bulleted 7 pt2112"/>
    <w:basedOn w:val="Sraonra"/>
    <w:rsid w:val="00D675C7"/>
  </w:style>
  <w:style w:type="numbering" w:customStyle="1" w:styleId="1111113112">
    <w:name w:val="1 / 1.1 / 1.1.13112"/>
    <w:basedOn w:val="Sraonra"/>
    <w:next w:val="111111"/>
    <w:rsid w:val="00D675C7"/>
  </w:style>
  <w:style w:type="numbering" w:customStyle="1" w:styleId="TableBullet2112">
    <w:name w:val="Table Bullet2112"/>
    <w:basedOn w:val="Sraonra"/>
    <w:rsid w:val="00D675C7"/>
  </w:style>
  <w:style w:type="numbering" w:customStyle="1" w:styleId="PwCListNumbers12212">
    <w:name w:val="PwC List Numbers 12212"/>
    <w:uiPriority w:val="99"/>
    <w:rsid w:val="00D675C7"/>
  </w:style>
  <w:style w:type="numbering" w:customStyle="1" w:styleId="PwCListNumbers121112">
    <w:name w:val="PwC List Numbers 121112"/>
    <w:uiPriority w:val="99"/>
    <w:rsid w:val="00D675C7"/>
  </w:style>
  <w:style w:type="table" w:customStyle="1" w:styleId="TableGridLight122">
    <w:name w:val="Table Grid Light122"/>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D675C7"/>
  </w:style>
  <w:style w:type="numbering" w:customStyle="1" w:styleId="Style81313">
    <w:name w:val="Style81313"/>
    <w:rsid w:val="00D675C7"/>
  </w:style>
  <w:style w:type="numbering" w:customStyle="1" w:styleId="ImportedStyle1113">
    <w:name w:val="Imported Style 1113"/>
    <w:rsid w:val="00D675C7"/>
  </w:style>
  <w:style w:type="numbering" w:customStyle="1" w:styleId="Style8142">
    <w:name w:val="Style8142"/>
    <w:rsid w:val="00D675C7"/>
  </w:style>
  <w:style w:type="numbering" w:customStyle="1" w:styleId="Style7112">
    <w:name w:val="Style7112"/>
    <w:rsid w:val="00D675C7"/>
  </w:style>
  <w:style w:type="numbering" w:customStyle="1" w:styleId="Style5112">
    <w:name w:val="Style5112"/>
    <w:rsid w:val="00D675C7"/>
  </w:style>
  <w:style w:type="numbering" w:customStyle="1" w:styleId="Style4112">
    <w:name w:val="Style4112"/>
    <w:rsid w:val="00D675C7"/>
  </w:style>
  <w:style w:type="numbering" w:customStyle="1" w:styleId="Style3112">
    <w:name w:val="Style3112"/>
    <w:rsid w:val="00D675C7"/>
  </w:style>
  <w:style w:type="numbering" w:customStyle="1" w:styleId="Style2112">
    <w:name w:val="Style2112"/>
    <w:rsid w:val="00D675C7"/>
  </w:style>
  <w:style w:type="numbering" w:customStyle="1" w:styleId="Style81133">
    <w:name w:val="Style81133"/>
    <w:rsid w:val="00D675C7"/>
  </w:style>
  <w:style w:type="numbering" w:customStyle="1" w:styleId="Style6112">
    <w:name w:val="Style6112"/>
    <w:rsid w:val="00D675C7"/>
  </w:style>
  <w:style w:type="numbering" w:customStyle="1" w:styleId="ImportedStyle123">
    <w:name w:val="Imported Style 123"/>
    <w:rsid w:val="00D675C7"/>
  </w:style>
  <w:style w:type="numbering" w:customStyle="1" w:styleId="ImportedStyle323">
    <w:name w:val="Imported Style 323"/>
    <w:rsid w:val="00D675C7"/>
  </w:style>
  <w:style w:type="numbering" w:customStyle="1" w:styleId="Style811112">
    <w:name w:val="Style811112"/>
    <w:rsid w:val="00D675C7"/>
  </w:style>
  <w:style w:type="numbering" w:customStyle="1" w:styleId="Style7212">
    <w:name w:val="Style7212"/>
    <w:rsid w:val="00D675C7"/>
  </w:style>
  <w:style w:type="numbering" w:customStyle="1" w:styleId="Style5212">
    <w:name w:val="Style5212"/>
    <w:rsid w:val="00D675C7"/>
  </w:style>
  <w:style w:type="numbering" w:customStyle="1" w:styleId="Style3212">
    <w:name w:val="Style3212"/>
    <w:rsid w:val="00D675C7"/>
  </w:style>
  <w:style w:type="numbering" w:customStyle="1" w:styleId="PwCListNumbers12312">
    <w:name w:val="PwC List Numbers 12312"/>
    <w:rsid w:val="00D675C7"/>
  </w:style>
  <w:style w:type="numbering" w:customStyle="1" w:styleId="Style2212">
    <w:name w:val="Style2212"/>
    <w:rsid w:val="00D675C7"/>
  </w:style>
  <w:style w:type="numbering" w:customStyle="1" w:styleId="Style8212">
    <w:name w:val="Style8212"/>
    <w:rsid w:val="00D675C7"/>
  </w:style>
  <w:style w:type="numbering" w:customStyle="1" w:styleId="Style81212">
    <w:name w:val="Style81212"/>
    <w:rsid w:val="00D675C7"/>
  </w:style>
  <w:style w:type="numbering" w:customStyle="1" w:styleId="PwCListNumbers121212">
    <w:name w:val="PwC List Numbers 121212"/>
    <w:rsid w:val="00D675C7"/>
  </w:style>
  <w:style w:type="numbering" w:customStyle="1" w:styleId="Style6212">
    <w:name w:val="Style6212"/>
    <w:rsid w:val="00D675C7"/>
  </w:style>
  <w:style w:type="numbering" w:customStyle="1" w:styleId="ALOutlineheadinglist23">
    <w:name w:val="AL Outline heading list23"/>
    <w:basedOn w:val="Sraonra"/>
    <w:uiPriority w:val="99"/>
    <w:rsid w:val="00D675C7"/>
  </w:style>
  <w:style w:type="numbering" w:customStyle="1" w:styleId="ALMultilevelbulletlist23">
    <w:name w:val="AL Multi level bullet list23"/>
    <w:basedOn w:val="Sraonra"/>
    <w:uiPriority w:val="99"/>
    <w:rsid w:val="00D675C7"/>
  </w:style>
  <w:style w:type="numbering" w:customStyle="1" w:styleId="ALMultilevelnumberedlist23">
    <w:name w:val="AL Multi level numbered list23"/>
    <w:basedOn w:val="Sraonra"/>
    <w:uiPriority w:val="99"/>
    <w:rsid w:val="00D675C7"/>
  </w:style>
  <w:style w:type="numbering" w:customStyle="1" w:styleId="ALTableList23">
    <w:name w:val="AL Table List23"/>
    <w:uiPriority w:val="99"/>
    <w:rsid w:val="00D675C7"/>
  </w:style>
  <w:style w:type="numbering" w:customStyle="1" w:styleId="ALPictureList23">
    <w:name w:val="AL Picture List23"/>
    <w:basedOn w:val="ALTableList"/>
    <w:uiPriority w:val="99"/>
    <w:rsid w:val="00D675C7"/>
  </w:style>
  <w:style w:type="numbering" w:customStyle="1" w:styleId="ALAnnexList23">
    <w:name w:val="AL Annex List23"/>
    <w:basedOn w:val="Sraonra"/>
    <w:uiPriority w:val="99"/>
    <w:rsid w:val="00D675C7"/>
  </w:style>
  <w:style w:type="numbering" w:customStyle="1" w:styleId="ALNoteList23">
    <w:name w:val="AL Note List23"/>
    <w:basedOn w:val="Sraonra"/>
    <w:uiPriority w:val="99"/>
    <w:rsid w:val="00D675C7"/>
  </w:style>
  <w:style w:type="numbering" w:customStyle="1" w:styleId="Style811213">
    <w:name w:val="Style811213"/>
    <w:rsid w:val="00D675C7"/>
  </w:style>
  <w:style w:type="numbering" w:customStyle="1" w:styleId="Style7313">
    <w:name w:val="Style7313"/>
    <w:rsid w:val="00D675C7"/>
  </w:style>
  <w:style w:type="numbering" w:customStyle="1" w:styleId="Style5313">
    <w:name w:val="Style5313"/>
    <w:rsid w:val="00D675C7"/>
  </w:style>
  <w:style w:type="numbering" w:customStyle="1" w:styleId="Style4313">
    <w:name w:val="Style4313"/>
    <w:rsid w:val="00D675C7"/>
  </w:style>
  <w:style w:type="numbering" w:customStyle="1" w:styleId="Style3313">
    <w:name w:val="Style3313"/>
    <w:rsid w:val="00D675C7"/>
  </w:style>
  <w:style w:type="numbering" w:customStyle="1" w:styleId="PwCListNumbers12413">
    <w:name w:val="PwC List Numbers 12413"/>
    <w:rsid w:val="00D675C7"/>
  </w:style>
  <w:style w:type="numbering" w:customStyle="1" w:styleId="Style2313">
    <w:name w:val="Style2313"/>
    <w:rsid w:val="00D675C7"/>
  </w:style>
  <w:style w:type="numbering" w:customStyle="1" w:styleId="Style8313">
    <w:name w:val="Style8313"/>
    <w:rsid w:val="00D675C7"/>
  </w:style>
  <w:style w:type="numbering" w:customStyle="1" w:styleId="PwCListNumbers121313">
    <w:name w:val="PwC List Numbers 121313"/>
    <w:rsid w:val="00D675C7"/>
  </w:style>
  <w:style w:type="numbering" w:customStyle="1" w:styleId="Style6313">
    <w:name w:val="Style6313"/>
    <w:rsid w:val="00D675C7"/>
  </w:style>
  <w:style w:type="numbering" w:customStyle="1" w:styleId="ALOutlineheadinglist113">
    <w:name w:val="AL Outline heading list113"/>
    <w:basedOn w:val="Sraonra"/>
    <w:uiPriority w:val="99"/>
    <w:rsid w:val="00D675C7"/>
  </w:style>
  <w:style w:type="numbering" w:customStyle="1" w:styleId="ALMultilevelbulletlist113">
    <w:name w:val="AL Multi level bullet list113"/>
    <w:basedOn w:val="Sraonra"/>
    <w:uiPriority w:val="99"/>
    <w:rsid w:val="00D675C7"/>
  </w:style>
  <w:style w:type="numbering" w:customStyle="1" w:styleId="ALMultilevelnumberedlist112">
    <w:name w:val="AL Multi level numbered list112"/>
    <w:basedOn w:val="Sraonra"/>
    <w:uiPriority w:val="99"/>
    <w:rsid w:val="00D675C7"/>
  </w:style>
  <w:style w:type="numbering" w:customStyle="1" w:styleId="ALTableList113">
    <w:name w:val="AL Table List113"/>
    <w:uiPriority w:val="99"/>
    <w:rsid w:val="00D675C7"/>
  </w:style>
  <w:style w:type="numbering" w:customStyle="1" w:styleId="ALPictureList113">
    <w:name w:val="AL Picture List113"/>
    <w:basedOn w:val="ALTableList"/>
    <w:uiPriority w:val="99"/>
    <w:rsid w:val="00D675C7"/>
  </w:style>
  <w:style w:type="numbering" w:customStyle="1" w:styleId="ALAnnexList113">
    <w:name w:val="AL Annex List113"/>
    <w:basedOn w:val="Sraonra"/>
    <w:uiPriority w:val="99"/>
    <w:rsid w:val="00D675C7"/>
  </w:style>
  <w:style w:type="numbering" w:customStyle="1" w:styleId="ALNoteList113">
    <w:name w:val="AL Note List113"/>
    <w:basedOn w:val="Sraonra"/>
    <w:uiPriority w:val="99"/>
    <w:rsid w:val="00D675C7"/>
  </w:style>
  <w:style w:type="numbering" w:customStyle="1" w:styleId="NoList61">
    <w:name w:val="No List61"/>
    <w:next w:val="Sraonra"/>
    <w:uiPriority w:val="99"/>
    <w:semiHidden/>
    <w:unhideWhenUsed/>
    <w:rsid w:val="00D675C7"/>
  </w:style>
  <w:style w:type="numbering" w:customStyle="1" w:styleId="Style752">
    <w:name w:val="Style752"/>
    <w:rsid w:val="00D675C7"/>
  </w:style>
  <w:style w:type="numbering" w:customStyle="1" w:styleId="PwCListNumbers1262">
    <w:name w:val="PwC List Numbers 1262"/>
    <w:rsid w:val="00D675C7"/>
  </w:style>
  <w:style w:type="numbering" w:customStyle="1" w:styleId="Style8152">
    <w:name w:val="Style8152"/>
    <w:rsid w:val="00D675C7"/>
  </w:style>
  <w:style w:type="numbering" w:customStyle="1" w:styleId="PwCListNumbers12152">
    <w:name w:val="PwC List Numbers 12152"/>
    <w:rsid w:val="00D675C7"/>
  </w:style>
  <w:style w:type="numbering" w:customStyle="1" w:styleId="PwCListNumbers12422">
    <w:name w:val="PwC List Numbers 12422"/>
    <w:rsid w:val="00D675C7"/>
  </w:style>
  <w:style w:type="numbering" w:customStyle="1" w:styleId="NoList71">
    <w:name w:val="No List71"/>
    <w:next w:val="Sraonra"/>
    <w:uiPriority w:val="99"/>
    <w:semiHidden/>
    <w:unhideWhenUsed/>
    <w:rsid w:val="00D675C7"/>
  </w:style>
  <w:style w:type="table" w:customStyle="1" w:styleId="TableGrid1102">
    <w:name w:val="Table Grid1102"/>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D675C7"/>
  </w:style>
  <w:style w:type="numbering" w:customStyle="1" w:styleId="PROIT-list22">
    <w:name w:val="PROIT-list22"/>
    <w:uiPriority w:val="99"/>
    <w:rsid w:val="00D675C7"/>
  </w:style>
  <w:style w:type="numbering" w:customStyle="1" w:styleId="11111152">
    <w:name w:val="1 / 1.1 / 1.1.152"/>
    <w:basedOn w:val="Sraonra"/>
    <w:next w:val="111111"/>
    <w:rsid w:val="00D675C7"/>
  </w:style>
  <w:style w:type="numbering" w:customStyle="1" w:styleId="Pav32">
    <w:name w:val="Pav32"/>
    <w:rsid w:val="00D675C7"/>
  </w:style>
  <w:style w:type="numbering" w:customStyle="1" w:styleId="StyleBulleted7pt42">
    <w:name w:val="Style Bulleted 7 pt42"/>
    <w:basedOn w:val="Sraonra"/>
    <w:rsid w:val="00D675C7"/>
  </w:style>
  <w:style w:type="numbering" w:customStyle="1" w:styleId="NoList142">
    <w:name w:val="No List142"/>
    <w:next w:val="Sraonra"/>
    <w:uiPriority w:val="99"/>
    <w:semiHidden/>
    <w:unhideWhenUsed/>
    <w:rsid w:val="00D675C7"/>
  </w:style>
  <w:style w:type="numbering" w:customStyle="1" w:styleId="111111122">
    <w:name w:val="1 / 1.1 / 1.1.1122"/>
    <w:basedOn w:val="Sraonra"/>
    <w:next w:val="111111"/>
    <w:rsid w:val="00D675C7"/>
  </w:style>
  <w:style w:type="numbering" w:customStyle="1" w:styleId="Stilius222">
    <w:name w:val="Stilius222"/>
    <w:rsid w:val="00D675C7"/>
  </w:style>
  <w:style w:type="numbering" w:customStyle="1" w:styleId="Stilius522">
    <w:name w:val="Stilius522"/>
    <w:rsid w:val="00D675C7"/>
  </w:style>
  <w:style w:type="numbering" w:customStyle="1" w:styleId="NoList1131">
    <w:name w:val="No List1131"/>
    <w:next w:val="Sraonra"/>
    <w:uiPriority w:val="99"/>
    <w:semiHidden/>
    <w:unhideWhenUsed/>
    <w:rsid w:val="00D675C7"/>
  </w:style>
  <w:style w:type="numbering" w:customStyle="1" w:styleId="NoList232">
    <w:name w:val="No List232"/>
    <w:next w:val="Sraonra"/>
    <w:uiPriority w:val="99"/>
    <w:semiHidden/>
    <w:unhideWhenUsed/>
    <w:rsid w:val="00D675C7"/>
  </w:style>
  <w:style w:type="numbering" w:customStyle="1" w:styleId="111111221">
    <w:name w:val="1 / 1.1 / 1.1.1221"/>
    <w:basedOn w:val="Sraonra"/>
    <w:next w:val="111111"/>
    <w:locked/>
    <w:rsid w:val="00D675C7"/>
  </w:style>
  <w:style w:type="numbering" w:customStyle="1" w:styleId="Pav121">
    <w:name w:val="Pav121"/>
    <w:rsid w:val="00D675C7"/>
  </w:style>
  <w:style w:type="table" w:customStyle="1" w:styleId="LightList-Accent1152">
    <w:name w:val="Light List - Accent 1152"/>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D675C7"/>
  </w:style>
  <w:style w:type="numbering" w:customStyle="1" w:styleId="NoList322">
    <w:name w:val="No List322"/>
    <w:next w:val="Sraonra"/>
    <w:uiPriority w:val="99"/>
    <w:semiHidden/>
    <w:unhideWhenUsed/>
    <w:rsid w:val="00D675C7"/>
  </w:style>
  <w:style w:type="numbering" w:customStyle="1" w:styleId="PwCListBullets1221">
    <w:name w:val="PwC List Bullets 1221"/>
    <w:uiPriority w:val="99"/>
    <w:rsid w:val="00D675C7"/>
  </w:style>
  <w:style w:type="numbering" w:customStyle="1" w:styleId="NoList421">
    <w:name w:val="No List421"/>
    <w:next w:val="Sraonra"/>
    <w:uiPriority w:val="99"/>
    <w:semiHidden/>
    <w:unhideWhenUsed/>
    <w:rsid w:val="00D675C7"/>
  </w:style>
  <w:style w:type="numbering" w:customStyle="1" w:styleId="StyleBulleted7pt232">
    <w:name w:val="Style Bulleted 7 pt232"/>
    <w:basedOn w:val="Sraonra"/>
    <w:rsid w:val="00D675C7"/>
  </w:style>
  <w:style w:type="numbering" w:customStyle="1" w:styleId="NoList1221">
    <w:name w:val="No List1221"/>
    <w:next w:val="Sraonra"/>
    <w:uiPriority w:val="99"/>
    <w:semiHidden/>
    <w:rsid w:val="00D675C7"/>
  </w:style>
  <w:style w:type="numbering" w:customStyle="1" w:styleId="111111332">
    <w:name w:val="1 / 1.1 / 1.1.1332"/>
    <w:basedOn w:val="Sraonra"/>
    <w:next w:val="111111"/>
    <w:rsid w:val="00D675C7"/>
  </w:style>
  <w:style w:type="numbering" w:customStyle="1" w:styleId="NoList2121">
    <w:name w:val="No List2121"/>
    <w:next w:val="Sraonra"/>
    <w:uiPriority w:val="99"/>
    <w:semiHidden/>
    <w:unhideWhenUsed/>
    <w:rsid w:val="00D675C7"/>
  </w:style>
  <w:style w:type="numbering" w:customStyle="1" w:styleId="TableBullet232">
    <w:name w:val="Table Bullet232"/>
    <w:basedOn w:val="Sraonra"/>
    <w:rsid w:val="00D675C7"/>
  </w:style>
  <w:style w:type="numbering" w:customStyle="1" w:styleId="PwCListNumbers1272">
    <w:name w:val="PwC List Numbers 1272"/>
    <w:qFormat/>
    <w:rsid w:val="00D675C7"/>
  </w:style>
  <w:style w:type="numbering" w:customStyle="1" w:styleId="PwCListNumbers12162">
    <w:name w:val="PwC List Numbers 12162"/>
    <w:qFormat/>
    <w:rsid w:val="00D675C7"/>
  </w:style>
  <w:style w:type="numbering" w:customStyle="1" w:styleId="StyleBulleted7pt2121">
    <w:name w:val="Style Bulleted 7 pt2121"/>
    <w:basedOn w:val="Sraonra"/>
    <w:rsid w:val="00D675C7"/>
  </w:style>
  <w:style w:type="numbering" w:customStyle="1" w:styleId="1111113121">
    <w:name w:val="1 / 1.1 / 1.1.13121"/>
    <w:basedOn w:val="Sraonra"/>
    <w:next w:val="111111"/>
    <w:rsid w:val="00D675C7"/>
  </w:style>
  <w:style w:type="numbering" w:customStyle="1" w:styleId="TableBullet2121">
    <w:name w:val="Table Bullet2121"/>
    <w:basedOn w:val="Sraonra"/>
    <w:rsid w:val="00D675C7"/>
  </w:style>
  <w:style w:type="numbering" w:customStyle="1" w:styleId="PwCListNumbers12222">
    <w:name w:val="PwC List Numbers 12222"/>
    <w:uiPriority w:val="99"/>
    <w:rsid w:val="00D675C7"/>
  </w:style>
  <w:style w:type="numbering" w:customStyle="1" w:styleId="PwCListNumbers121122">
    <w:name w:val="PwC List Numbers 121122"/>
    <w:uiPriority w:val="99"/>
    <w:rsid w:val="00D675C7"/>
  </w:style>
  <w:style w:type="table" w:customStyle="1" w:styleId="TableGridLight132">
    <w:name w:val="Table Grid Light132"/>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D675C7"/>
  </w:style>
  <w:style w:type="numbering" w:customStyle="1" w:styleId="Style81322">
    <w:name w:val="Style81322"/>
    <w:rsid w:val="00D675C7"/>
  </w:style>
  <w:style w:type="numbering" w:customStyle="1" w:styleId="ImportedStyle1122">
    <w:name w:val="Imported Style 1122"/>
    <w:rsid w:val="00D675C7"/>
  </w:style>
  <w:style w:type="numbering" w:customStyle="1" w:styleId="Style8161">
    <w:name w:val="Style8161"/>
    <w:qFormat/>
    <w:rsid w:val="00D675C7"/>
  </w:style>
  <w:style w:type="numbering" w:customStyle="1" w:styleId="Style7122">
    <w:name w:val="Style7122"/>
    <w:rsid w:val="00D675C7"/>
  </w:style>
  <w:style w:type="numbering" w:customStyle="1" w:styleId="Style5122">
    <w:name w:val="Style5122"/>
    <w:rsid w:val="00D675C7"/>
  </w:style>
  <w:style w:type="numbering" w:customStyle="1" w:styleId="Style4122">
    <w:name w:val="Style4122"/>
    <w:rsid w:val="00D675C7"/>
  </w:style>
  <w:style w:type="numbering" w:customStyle="1" w:styleId="Style3122">
    <w:name w:val="Style3122"/>
    <w:rsid w:val="00D675C7"/>
  </w:style>
  <w:style w:type="numbering" w:customStyle="1" w:styleId="Style2122">
    <w:name w:val="Style2122"/>
    <w:rsid w:val="00D675C7"/>
  </w:style>
  <w:style w:type="numbering" w:customStyle="1" w:styleId="Style81142">
    <w:name w:val="Style81142"/>
    <w:rsid w:val="00D675C7"/>
  </w:style>
  <w:style w:type="numbering" w:customStyle="1" w:styleId="Style6122">
    <w:name w:val="Style6122"/>
    <w:rsid w:val="00D675C7"/>
  </w:style>
  <w:style w:type="numbering" w:customStyle="1" w:styleId="ImportedStyle132">
    <w:name w:val="Imported Style 132"/>
    <w:rsid w:val="00D675C7"/>
  </w:style>
  <w:style w:type="numbering" w:customStyle="1" w:styleId="ImportedStyle332">
    <w:name w:val="Imported Style 332"/>
    <w:rsid w:val="00D675C7"/>
  </w:style>
  <w:style w:type="numbering" w:customStyle="1" w:styleId="Style811122">
    <w:name w:val="Style811122"/>
    <w:rsid w:val="00D675C7"/>
  </w:style>
  <w:style w:type="numbering" w:customStyle="1" w:styleId="Style7222">
    <w:name w:val="Style7222"/>
    <w:rsid w:val="00D675C7"/>
  </w:style>
  <w:style w:type="numbering" w:customStyle="1" w:styleId="Style5222">
    <w:name w:val="Style5222"/>
    <w:rsid w:val="00D675C7"/>
  </w:style>
  <w:style w:type="numbering" w:customStyle="1" w:styleId="Style3222">
    <w:name w:val="Style3222"/>
    <w:rsid w:val="00D675C7"/>
  </w:style>
  <w:style w:type="numbering" w:customStyle="1" w:styleId="PwCListNumbers12322">
    <w:name w:val="PwC List Numbers 12322"/>
    <w:rsid w:val="00D675C7"/>
  </w:style>
  <w:style w:type="numbering" w:customStyle="1" w:styleId="Style2222">
    <w:name w:val="Style2222"/>
    <w:rsid w:val="00D675C7"/>
  </w:style>
  <w:style w:type="numbering" w:customStyle="1" w:styleId="Style8222">
    <w:name w:val="Style8222"/>
    <w:rsid w:val="00D675C7"/>
  </w:style>
  <w:style w:type="numbering" w:customStyle="1" w:styleId="Style81222">
    <w:name w:val="Style81222"/>
    <w:rsid w:val="00D675C7"/>
  </w:style>
  <w:style w:type="numbering" w:customStyle="1" w:styleId="PwCListNumbers121222">
    <w:name w:val="PwC List Numbers 121222"/>
    <w:rsid w:val="00D675C7"/>
  </w:style>
  <w:style w:type="numbering" w:customStyle="1" w:styleId="Style6222">
    <w:name w:val="Style6222"/>
    <w:rsid w:val="00D675C7"/>
  </w:style>
  <w:style w:type="numbering" w:customStyle="1" w:styleId="ALOutlineheadinglist32">
    <w:name w:val="AL Outline heading list32"/>
    <w:basedOn w:val="Sraonra"/>
    <w:uiPriority w:val="99"/>
    <w:rsid w:val="00D675C7"/>
  </w:style>
  <w:style w:type="numbering" w:customStyle="1" w:styleId="ALMultilevelbulletlist32">
    <w:name w:val="AL Multi level bullet list32"/>
    <w:basedOn w:val="Sraonra"/>
    <w:uiPriority w:val="99"/>
    <w:rsid w:val="00D675C7"/>
  </w:style>
  <w:style w:type="numbering" w:customStyle="1" w:styleId="ALMultilevelnumberedlist32">
    <w:name w:val="AL Multi level numbered list32"/>
    <w:basedOn w:val="Sraonra"/>
    <w:uiPriority w:val="99"/>
    <w:rsid w:val="00D675C7"/>
  </w:style>
  <w:style w:type="numbering" w:customStyle="1" w:styleId="ALTableList32">
    <w:name w:val="AL Table List32"/>
    <w:uiPriority w:val="99"/>
    <w:rsid w:val="00D675C7"/>
  </w:style>
  <w:style w:type="numbering" w:customStyle="1" w:styleId="ALPictureList32">
    <w:name w:val="AL Picture List32"/>
    <w:basedOn w:val="ALTableList"/>
    <w:uiPriority w:val="99"/>
    <w:rsid w:val="00D675C7"/>
  </w:style>
  <w:style w:type="numbering" w:customStyle="1" w:styleId="ALAnnexList32">
    <w:name w:val="AL Annex List32"/>
    <w:basedOn w:val="Sraonra"/>
    <w:uiPriority w:val="99"/>
    <w:rsid w:val="00D675C7"/>
  </w:style>
  <w:style w:type="numbering" w:customStyle="1" w:styleId="ALNoteList32">
    <w:name w:val="AL Note List32"/>
    <w:basedOn w:val="Sraonra"/>
    <w:uiPriority w:val="99"/>
    <w:rsid w:val="00D675C7"/>
  </w:style>
  <w:style w:type="numbering" w:customStyle="1" w:styleId="Style811222">
    <w:name w:val="Style811222"/>
    <w:rsid w:val="00D675C7"/>
  </w:style>
  <w:style w:type="numbering" w:customStyle="1" w:styleId="Style7322">
    <w:name w:val="Style7322"/>
    <w:rsid w:val="00D675C7"/>
  </w:style>
  <w:style w:type="numbering" w:customStyle="1" w:styleId="Style5322">
    <w:name w:val="Style5322"/>
    <w:rsid w:val="00D675C7"/>
  </w:style>
  <w:style w:type="numbering" w:customStyle="1" w:styleId="Style4322">
    <w:name w:val="Style4322"/>
    <w:rsid w:val="00D675C7"/>
  </w:style>
  <w:style w:type="numbering" w:customStyle="1" w:styleId="Style3322">
    <w:name w:val="Style3322"/>
    <w:rsid w:val="00D675C7"/>
  </w:style>
  <w:style w:type="numbering" w:customStyle="1" w:styleId="PwCListNumbers12432">
    <w:name w:val="PwC List Numbers 12432"/>
    <w:rsid w:val="00D675C7"/>
  </w:style>
  <w:style w:type="numbering" w:customStyle="1" w:styleId="Style2322">
    <w:name w:val="Style2322"/>
    <w:rsid w:val="00D675C7"/>
  </w:style>
  <w:style w:type="numbering" w:customStyle="1" w:styleId="Style8322">
    <w:name w:val="Style8322"/>
    <w:rsid w:val="00D675C7"/>
  </w:style>
  <w:style w:type="numbering" w:customStyle="1" w:styleId="PwCListNumbers121322">
    <w:name w:val="PwC List Numbers 121322"/>
    <w:rsid w:val="00D675C7"/>
  </w:style>
  <w:style w:type="numbering" w:customStyle="1" w:styleId="Style6322">
    <w:name w:val="Style6322"/>
    <w:rsid w:val="00D675C7"/>
  </w:style>
  <w:style w:type="numbering" w:customStyle="1" w:styleId="ALOutlineheadinglist122">
    <w:name w:val="AL Outline heading list122"/>
    <w:basedOn w:val="Sraonra"/>
    <w:uiPriority w:val="99"/>
    <w:rsid w:val="00D675C7"/>
  </w:style>
  <w:style w:type="numbering" w:customStyle="1" w:styleId="ALMultilevelbulletlist122">
    <w:name w:val="AL Multi level bullet list122"/>
    <w:basedOn w:val="Sraonra"/>
    <w:uiPriority w:val="99"/>
    <w:rsid w:val="00D675C7"/>
  </w:style>
  <w:style w:type="numbering" w:customStyle="1" w:styleId="ALMultilevelnumberedlist122">
    <w:name w:val="AL Multi level numbered list122"/>
    <w:basedOn w:val="Sraonra"/>
    <w:uiPriority w:val="99"/>
    <w:rsid w:val="00D675C7"/>
  </w:style>
  <w:style w:type="numbering" w:customStyle="1" w:styleId="ALTableList122">
    <w:name w:val="AL Table List122"/>
    <w:uiPriority w:val="99"/>
    <w:rsid w:val="00D675C7"/>
  </w:style>
  <w:style w:type="numbering" w:customStyle="1" w:styleId="ALPictureList122">
    <w:name w:val="AL Picture List122"/>
    <w:basedOn w:val="ALTableList"/>
    <w:uiPriority w:val="99"/>
    <w:rsid w:val="00D675C7"/>
  </w:style>
  <w:style w:type="numbering" w:customStyle="1" w:styleId="ALAnnexList122">
    <w:name w:val="AL Annex List122"/>
    <w:basedOn w:val="Sraonra"/>
    <w:uiPriority w:val="99"/>
    <w:rsid w:val="00D675C7"/>
  </w:style>
  <w:style w:type="numbering" w:customStyle="1" w:styleId="ALNoteList122">
    <w:name w:val="AL Note List122"/>
    <w:basedOn w:val="Sraonra"/>
    <w:uiPriority w:val="99"/>
    <w:rsid w:val="00D675C7"/>
  </w:style>
  <w:style w:type="numbering" w:customStyle="1" w:styleId="NoList512">
    <w:name w:val="No List512"/>
    <w:next w:val="Sraonra"/>
    <w:uiPriority w:val="99"/>
    <w:semiHidden/>
    <w:unhideWhenUsed/>
    <w:rsid w:val="00D675C7"/>
  </w:style>
  <w:style w:type="numbering" w:customStyle="1" w:styleId="Style7412">
    <w:name w:val="Style7412"/>
    <w:rsid w:val="00D675C7"/>
  </w:style>
  <w:style w:type="numbering" w:customStyle="1" w:styleId="PwCListNumbers12512">
    <w:name w:val="PwC List Numbers 12512"/>
    <w:rsid w:val="00D675C7"/>
  </w:style>
  <w:style w:type="numbering" w:customStyle="1" w:styleId="Style81412">
    <w:name w:val="Style81412"/>
    <w:rsid w:val="00D675C7"/>
  </w:style>
  <w:style w:type="numbering" w:customStyle="1" w:styleId="PwCListNumbers121412">
    <w:name w:val="PwC List Numbers 121412"/>
    <w:rsid w:val="00D675C7"/>
  </w:style>
  <w:style w:type="numbering" w:customStyle="1" w:styleId="Style71112">
    <w:name w:val="Style71112"/>
    <w:rsid w:val="00D675C7"/>
  </w:style>
  <w:style w:type="numbering" w:customStyle="1" w:styleId="Style51112">
    <w:name w:val="Style51112"/>
    <w:rsid w:val="00D675C7"/>
  </w:style>
  <w:style w:type="numbering" w:customStyle="1" w:styleId="Style41112">
    <w:name w:val="Style41112"/>
    <w:rsid w:val="00D675C7"/>
  </w:style>
  <w:style w:type="numbering" w:customStyle="1" w:styleId="Style31112">
    <w:name w:val="Style31112"/>
    <w:rsid w:val="00D675C7"/>
  </w:style>
  <w:style w:type="numbering" w:customStyle="1" w:styleId="PwCListNumbers122112">
    <w:name w:val="PwC List Numbers 122112"/>
    <w:rsid w:val="00D675C7"/>
  </w:style>
  <w:style w:type="numbering" w:customStyle="1" w:styleId="Style21112">
    <w:name w:val="Style21112"/>
    <w:rsid w:val="00D675C7"/>
  </w:style>
  <w:style w:type="numbering" w:customStyle="1" w:styleId="Style811312">
    <w:name w:val="Style811312"/>
    <w:rsid w:val="00D675C7"/>
  </w:style>
  <w:style w:type="numbering" w:customStyle="1" w:styleId="PwCListNumbers1211112">
    <w:name w:val="PwC List Numbers 1211112"/>
    <w:rsid w:val="00D675C7"/>
  </w:style>
  <w:style w:type="numbering" w:customStyle="1" w:styleId="Style61112">
    <w:name w:val="Style61112"/>
    <w:rsid w:val="00D675C7"/>
  </w:style>
  <w:style w:type="numbering" w:customStyle="1" w:styleId="NoList1312">
    <w:name w:val="No List1312"/>
    <w:next w:val="Sraonra"/>
    <w:uiPriority w:val="99"/>
    <w:semiHidden/>
    <w:unhideWhenUsed/>
    <w:rsid w:val="00D675C7"/>
  </w:style>
  <w:style w:type="table" w:customStyle="1" w:styleId="TableGrid11012">
    <w:name w:val="Table Grid11012"/>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D675C7"/>
  </w:style>
  <w:style w:type="numbering" w:customStyle="1" w:styleId="ImportedStyle1212">
    <w:name w:val="Imported Style 1212"/>
    <w:rsid w:val="00D675C7"/>
  </w:style>
  <w:style w:type="numbering" w:customStyle="1" w:styleId="ImportedStyle3212">
    <w:name w:val="Imported Style 3212"/>
    <w:rsid w:val="00D675C7"/>
  </w:style>
  <w:style w:type="numbering" w:customStyle="1" w:styleId="Style8111112">
    <w:name w:val="Style8111112"/>
    <w:rsid w:val="00D675C7"/>
  </w:style>
  <w:style w:type="numbering" w:customStyle="1" w:styleId="Style72112">
    <w:name w:val="Style72112"/>
    <w:rsid w:val="00D675C7"/>
  </w:style>
  <w:style w:type="numbering" w:customStyle="1" w:styleId="Style52112">
    <w:name w:val="Style52112"/>
    <w:rsid w:val="00D675C7"/>
  </w:style>
  <w:style w:type="numbering" w:customStyle="1" w:styleId="Style32112">
    <w:name w:val="Style32112"/>
    <w:rsid w:val="00D675C7"/>
  </w:style>
  <w:style w:type="numbering" w:customStyle="1" w:styleId="PwCListNumbers123112">
    <w:name w:val="PwC List Numbers 123112"/>
    <w:rsid w:val="00D675C7"/>
  </w:style>
  <w:style w:type="numbering" w:customStyle="1" w:styleId="Style22112">
    <w:name w:val="Style22112"/>
    <w:rsid w:val="00D675C7"/>
  </w:style>
  <w:style w:type="numbering" w:customStyle="1" w:styleId="Style82112">
    <w:name w:val="Style82112"/>
    <w:rsid w:val="00D675C7"/>
  </w:style>
  <w:style w:type="numbering" w:customStyle="1" w:styleId="Style812112">
    <w:name w:val="Style812112"/>
    <w:rsid w:val="00D675C7"/>
  </w:style>
  <w:style w:type="numbering" w:customStyle="1" w:styleId="PwCListNumbers1212112">
    <w:name w:val="PwC List Numbers 1212112"/>
    <w:rsid w:val="00D675C7"/>
  </w:style>
  <w:style w:type="numbering" w:customStyle="1" w:styleId="Style62112">
    <w:name w:val="Style62112"/>
    <w:rsid w:val="00D675C7"/>
  </w:style>
  <w:style w:type="numbering" w:customStyle="1" w:styleId="ALOutlineheadinglist212">
    <w:name w:val="AL Outline heading list212"/>
    <w:basedOn w:val="Sraonra"/>
    <w:uiPriority w:val="99"/>
    <w:rsid w:val="00D675C7"/>
  </w:style>
  <w:style w:type="numbering" w:customStyle="1" w:styleId="ALMultilevelbulletlist212">
    <w:name w:val="AL Multi level bullet list212"/>
    <w:basedOn w:val="Sraonra"/>
    <w:uiPriority w:val="99"/>
    <w:rsid w:val="00D675C7"/>
  </w:style>
  <w:style w:type="numbering" w:customStyle="1" w:styleId="ALMultilevelnumberedlist212">
    <w:name w:val="AL Multi level numbered list212"/>
    <w:basedOn w:val="Sraonra"/>
    <w:uiPriority w:val="99"/>
    <w:rsid w:val="00D675C7"/>
  </w:style>
  <w:style w:type="table" w:customStyle="1" w:styleId="LightList-Accent1212">
    <w:name w:val="Light List - Accent 1212"/>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D675C7"/>
  </w:style>
  <w:style w:type="numbering" w:customStyle="1" w:styleId="ALPictureList212">
    <w:name w:val="AL Picture List212"/>
    <w:basedOn w:val="ALTableList"/>
    <w:uiPriority w:val="99"/>
    <w:rsid w:val="00D675C7"/>
  </w:style>
  <w:style w:type="numbering" w:customStyle="1" w:styleId="ALAnnexList212">
    <w:name w:val="AL Annex List212"/>
    <w:basedOn w:val="Sraonra"/>
    <w:uiPriority w:val="99"/>
    <w:rsid w:val="00D675C7"/>
  </w:style>
  <w:style w:type="numbering" w:customStyle="1" w:styleId="ALNoteList212">
    <w:name w:val="AL Note List212"/>
    <w:basedOn w:val="Sraonra"/>
    <w:uiPriority w:val="99"/>
    <w:rsid w:val="00D675C7"/>
  </w:style>
  <w:style w:type="table" w:customStyle="1" w:styleId="TableGridLight1212">
    <w:name w:val="Table Grid Light1212"/>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D675C7"/>
  </w:style>
  <w:style w:type="numbering" w:customStyle="1" w:styleId="ImportedStyle11112">
    <w:name w:val="Imported Style 11112"/>
    <w:rsid w:val="00D675C7"/>
  </w:style>
  <w:style w:type="numbering" w:customStyle="1" w:styleId="ImportedStyle31112">
    <w:name w:val="Imported Style 31112"/>
    <w:rsid w:val="00D675C7"/>
  </w:style>
  <w:style w:type="numbering" w:customStyle="1" w:styleId="Style8112112">
    <w:name w:val="Style8112112"/>
    <w:rsid w:val="00D675C7"/>
  </w:style>
  <w:style w:type="numbering" w:customStyle="1" w:styleId="Style73112">
    <w:name w:val="Style73112"/>
    <w:rsid w:val="00D675C7"/>
  </w:style>
  <w:style w:type="numbering" w:customStyle="1" w:styleId="Style53112">
    <w:name w:val="Style53112"/>
    <w:rsid w:val="00D675C7"/>
  </w:style>
  <w:style w:type="numbering" w:customStyle="1" w:styleId="Style43112">
    <w:name w:val="Style43112"/>
    <w:rsid w:val="00D675C7"/>
  </w:style>
  <w:style w:type="numbering" w:customStyle="1" w:styleId="Style33112">
    <w:name w:val="Style33112"/>
    <w:rsid w:val="00D675C7"/>
  </w:style>
  <w:style w:type="numbering" w:customStyle="1" w:styleId="PwCListNumbers124112">
    <w:name w:val="PwC List Numbers 124112"/>
    <w:rsid w:val="00D675C7"/>
  </w:style>
  <w:style w:type="numbering" w:customStyle="1" w:styleId="Style23112">
    <w:name w:val="Style23112"/>
    <w:rsid w:val="00D675C7"/>
  </w:style>
  <w:style w:type="numbering" w:customStyle="1" w:styleId="Style83112">
    <w:name w:val="Style83112"/>
    <w:rsid w:val="00D675C7"/>
  </w:style>
  <w:style w:type="numbering" w:customStyle="1" w:styleId="Style813112">
    <w:name w:val="Style813112"/>
    <w:rsid w:val="00D675C7"/>
  </w:style>
  <w:style w:type="numbering" w:customStyle="1" w:styleId="PwCListNumbers1213112">
    <w:name w:val="PwC List Numbers 1213112"/>
    <w:rsid w:val="00D675C7"/>
  </w:style>
  <w:style w:type="numbering" w:customStyle="1" w:styleId="Style63112">
    <w:name w:val="Style63112"/>
    <w:rsid w:val="00D675C7"/>
  </w:style>
  <w:style w:type="numbering" w:customStyle="1" w:styleId="ALOutlineheadinglist1112">
    <w:name w:val="AL Outline heading list1112"/>
    <w:basedOn w:val="Sraonra"/>
    <w:uiPriority w:val="99"/>
    <w:rsid w:val="00D675C7"/>
  </w:style>
  <w:style w:type="numbering" w:customStyle="1" w:styleId="ALMultilevelbulletlist1112">
    <w:name w:val="AL Multi level bullet list1112"/>
    <w:basedOn w:val="Sraonra"/>
    <w:uiPriority w:val="99"/>
    <w:rsid w:val="00D675C7"/>
  </w:style>
  <w:style w:type="numbering" w:customStyle="1" w:styleId="ALMultilevelnumberedlist1112">
    <w:name w:val="AL Multi level numbered list1112"/>
    <w:basedOn w:val="Sraonra"/>
    <w:uiPriority w:val="99"/>
    <w:rsid w:val="00D675C7"/>
  </w:style>
  <w:style w:type="table" w:customStyle="1" w:styleId="LightList-Accent11412">
    <w:name w:val="Light List - Accent 11412"/>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D675C7"/>
  </w:style>
  <w:style w:type="numbering" w:customStyle="1" w:styleId="ALPictureList1112">
    <w:name w:val="AL Picture List1112"/>
    <w:basedOn w:val="ALTableList"/>
    <w:uiPriority w:val="99"/>
    <w:rsid w:val="00D675C7"/>
  </w:style>
  <w:style w:type="numbering" w:customStyle="1" w:styleId="ALAnnexList1112">
    <w:name w:val="AL Annex List1112"/>
    <w:basedOn w:val="Sraonra"/>
    <w:uiPriority w:val="99"/>
    <w:rsid w:val="00D675C7"/>
  </w:style>
  <w:style w:type="numbering" w:customStyle="1" w:styleId="ALNoteList1112">
    <w:name w:val="AL Note List1112"/>
    <w:basedOn w:val="Sraonra"/>
    <w:uiPriority w:val="99"/>
    <w:rsid w:val="00D675C7"/>
  </w:style>
  <w:style w:type="table" w:customStyle="1" w:styleId="ALTablesimple1112">
    <w:name w:val="AL Table simple1112"/>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D675C7"/>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D675C7"/>
  </w:style>
  <w:style w:type="table" w:customStyle="1" w:styleId="LightList-Accent14">
    <w:name w:val="Light List - Accent 14"/>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D675C7"/>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D675C7"/>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D675C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D675C7"/>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D675C7"/>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D675C7"/>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D675C7"/>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D675C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D675C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D675C7"/>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D675C7"/>
    <w:pPr>
      <w:numPr>
        <w:numId w:val="149"/>
      </w:numPr>
    </w:pPr>
  </w:style>
  <w:style w:type="numbering" w:customStyle="1" w:styleId="PwCListNumbers129">
    <w:name w:val="PwC List Numbers 129"/>
    <w:rsid w:val="00D675C7"/>
    <w:pPr>
      <w:numPr>
        <w:numId w:val="39"/>
      </w:numPr>
    </w:pPr>
  </w:style>
  <w:style w:type="numbering" w:customStyle="1" w:styleId="Style818">
    <w:name w:val="Style818"/>
    <w:rsid w:val="00D675C7"/>
    <w:pPr>
      <w:numPr>
        <w:numId w:val="22"/>
      </w:numPr>
    </w:pPr>
  </w:style>
  <w:style w:type="numbering" w:customStyle="1" w:styleId="PwCListNumbers1218">
    <w:name w:val="PwC List Numbers 1218"/>
    <w:rsid w:val="00D675C7"/>
    <w:pPr>
      <w:numPr>
        <w:numId w:val="51"/>
      </w:numPr>
    </w:pPr>
  </w:style>
  <w:style w:type="numbering" w:customStyle="1" w:styleId="NoList9">
    <w:name w:val="No List9"/>
    <w:next w:val="Sraonra"/>
    <w:uiPriority w:val="99"/>
    <w:semiHidden/>
    <w:unhideWhenUsed/>
    <w:rsid w:val="00D675C7"/>
  </w:style>
  <w:style w:type="numbering" w:customStyle="1" w:styleId="NoList16">
    <w:name w:val="No List16"/>
    <w:next w:val="Sraonra"/>
    <w:uiPriority w:val="99"/>
    <w:semiHidden/>
    <w:unhideWhenUsed/>
    <w:rsid w:val="00D675C7"/>
  </w:style>
  <w:style w:type="table" w:customStyle="1" w:styleId="Tablewithoutheader9">
    <w:name w:val="Table without header9"/>
    <w:basedOn w:val="prastojilentel"/>
    <w:next w:val="Lentelstinklelis"/>
    <w:uiPriority w:val="5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D675C7"/>
  </w:style>
  <w:style w:type="numbering" w:customStyle="1" w:styleId="PROIT-list4">
    <w:name w:val="PROIT-list4"/>
    <w:uiPriority w:val="99"/>
    <w:rsid w:val="00D675C7"/>
  </w:style>
  <w:style w:type="numbering" w:customStyle="1" w:styleId="1111117">
    <w:name w:val="1 / 1.1 / 1.1.17"/>
    <w:basedOn w:val="Sraonra"/>
    <w:next w:val="111111"/>
    <w:rsid w:val="00D675C7"/>
  </w:style>
  <w:style w:type="numbering" w:customStyle="1" w:styleId="Pav5">
    <w:name w:val="Pav5"/>
    <w:rsid w:val="00D675C7"/>
  </w:style>
  <w:style w:type="numbering" w:customStyle="1" w:styleId="StyleBulleted7pt6">
    <w:name w:val="Style Bulleted 7 pt6"/>
    <w:basedOn w:val="Sraonra"/>
    <w:rsid w:val="00D675C7"/>
  </w:style>
  <w:style w:type="numbering" w:customStyle="1" w:styleId="NoList115">
    <w:name w:val="No List115"/>
    <w:next w:val="Sraonra"/>
    <w:uiPriority w:val="99"/>
    <w:semiHidden/>
    <w:unhideWhenUsed/>
    <w:rsid w:val="00D675C7"/>
  </w:style>
  <w:style w:type="table" w:customStyle="1" w:styleId="TableGrid26">
    <w:name w:val="Table Grid26"/>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D675C7"/>
  </w:style>
  <w:style w:type="numbering" w:customStyle="1" w:styleId="Stilius24">
    <w:name w:val="Stilius24"/>
    <w:rsid w:val="00D675C7"/>
  </w:style>
  <w:style w:type="numbering" w:customStyle="1" w:styleId="Stilius54">
    <w:name w:val="Stilius54"/>
    <w:rsid w:val="00D675C7"/>
  </w:style>
  <w:style w:type="numbering" w:customStyle="1" w:styleId="NoList1113">
    <w:name w:val="No List1113"/>
    <w:next w:val="Sraonra"/>
    <w:uiPriority w:val="99"/>
    <w:semiHidden/>
    <w:unhideWhenUsed/>
    <w:rsid w:val="00D675C7"/>
  </w:style>
  <w:style w:type="table" w:customStyle="1" w:styleId="TableGrid214">
    <w:name w:val="Table Grid214"/>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D675C7"/>
  </w:style>
  <w:style w:type="table" w:customStyle="1" w:styleId="TableGrid34">
    <w:name w:val="Table Grid34"/>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D675C7"/>
  </w:style>
  <w:style w:type="numbering" w:customStyle="1" w:styleId="Pav14">
    <w:name w:val="Pav14"/>
    <w:rsid w:val="00D675C7"/>
  </w:style>
  <w:style w:type="table" w:customStyle="1" w:styleId="LightList-Accent55">
    <w:name w:val="Light List - Accent 55"/>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D675C7"/>
  </w:style>
  <w:style w:type="numbering" w:customStyle="1" w:styleId="NoList34">
    <w:name w:val="No List34"/>
    <w:next w:val="Sraonra"/>
    <w:uiPriority w:val="99"/>
    <w:semiHidden/>
    <w:unhideWhenUsed/>
    <w:rsid w:val="00D675C7"/>
  </w:style>
  <w:style w:type="table" w:customStyle="1" w:styleId="TableGrid44">
    <w:name w:val="Table Grid44"/>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D675C7"/>
  </w:style>
  <w:style w:type="table" w:customStyle="1" w:styleId="LightList-Accent513">
    <w:name w:val="Light List - Accent 513"/>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D675C7"/>
  </w:style>
  <w:style w:type="table" w:customStyle="1" w:styleId="TableGrid510">
    <w:name w:val="Table Grid510"/>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D675C7"/>
  </w:style>
  <w:style w:type="table" w:customStyle="1" w:styleId="TableGrid124">
    <w:name w:val="Table Grid124"/>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D675C7"/>
  </w:style>
  <w:style w:type="table" w:customStyle="1" w:styleId="TableGrid313">
    <w:name w:val="Table Grid313"/>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D675C7"/>
  </w:style>
  <w:style w:type="table" w:customStyle="1" w:styleId="TableGrid130">
    <w:name w:val="Table Grid 13"/>
    <w:basedOn w:val="prastojilentel"/>
    <w:next w:val="LentelTinklelis1"/>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D675C7"/>
  </w:style>
  <w:style w:type="table" w:customStyle="1" w:styleId="TableGrid514">
    <w:name w:val="Table Grid514"/>
    <w:basedOn w:val="prastojilentel"/>
    <w:next w:val="Lentelstinklelis"/>
    <w:uiPriority w:val="59"/>
    <w:rsid w:val="00D675C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D675C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D675C7"/>
  </w:style>
  <w:style w:type="numbering" w:customStyle="1" w:styleId="PwCListNumbers1210">
    <w:name w:val="PwC List Numbers 1210"/>
    <w:qFormat/>
    <w:rsid w:val="00D675C7"/>
  </w:style>
  <w:style w:type="numbering" w:customStyle="1" w:styleId="PwCListNumbers1219">
    <w:name w:val="PwC List Numbers 1219"/>
    <w:qFormat/>
    <w:rsid w:val="00D675C7"/>
  </w:style>
  <w:style w:type="table" w:customStyle="1" w:styleId="LightList-Accent523">
    <w:name w:val="Light List - Accent 523"/>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D675C7"/>
  </w:style>
  <w:style w:type="numbering" w:customStyle="1" w:styleId="111111314">
    <w:name w:val="1 / 1.1 / 1.1.1314"/>
    <w:basedOn w:val="Sraonra"/>
    <w:next w:val="111111"/>
    <w:rsid w:val="00D675C7"/>
  </w:style>
  <w:style w:type="numbering" w:customStyle="1" w:styleId="TableBullet214">
    <w:name w:val="Table Bullet214"/>
    <w:basedOn w:val="Sraonra"/>
    <w:rsid w:val="00D675C7"/>
  </w:style>
  <w:style w:type="numbering" w:customStyle="1" w:styleId="PwCListNumbers1224">
    <w:name w:val="PwC List Numbers 1224"/>
    <w:uiPriority w:val="99"/>
    <w:rsid w:val="00D675C7"/>
  </w:style>
  <w:style w:type="numbering" w:customStyle="1" w:styleId="PwCListNumbers12114">
    <w:name w:val="PwC List Numbers 12114"/>
    <w:uiPriority w:val="99"/>
    <w:rsid w:val="00D675C7"/>
  </w:style>
  <w:style w:type="table" w:customStyle="1" w:styleId="TableGrid104">
    <w:name w:val="Table Grid104"/>
    <w:basedOn w:val="prastojilentel"/>
    <w:next w:val="Lentelstinklelis"/>
    <w:uiPriority w:val="59"/>
    <w:rsid w:val="00D675C7"/>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D675C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D675C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D675C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D675C7"/>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D675C7"/>
  </w:style>
  <w:style w:type="numbering" w:customStyle="1" w:styleId="Style8135">
    <w:name w:val="Style8135"/>
    <w:rsid w:val="00D675C7"/>
  </w:style>
  <w:style w:type="numbering" w:customStyle="1" w:styleId="ImportedStyle115">
    <w:name w:val="Imported Style 115"/>
    <w:rsid w:val="00D675C7"/>
  </w:style>
  <w:style w:type="numbering" w:customStyle="1" w:styleId="Style819">
    <w:name w:val="Style819"/>
    <w:qFormat/>
    <w:rsid w:val="00D675C7"/>
  </w:style>
  <w:style w:type="numbering" w:customStyle="1" w:styleId="Style714">
    <w:name w:val="Style714"/>
    <w:rsid w:val="00D675C7"/>
  </w:style>
  <w:style w:type="numbering" w:customStyle="1" w:styleId="Style514">
    <w:name w:val="Style514"/>
    <w:rsid w:val="00D675C7"/>
  </w:style>
  <w:style w:type="numbering" w:customStyle="1" w:styleId="Style414">
    <w:name w:val="Style414"/>
    <w:rsid w:val="00D675C7"/>
  </w:style>
  <w:style w:type="numbering" w:customStyle="1" w:styleId="Style314">
    <w:name w:val="Style314"/>
    <w:rsid w:val="00D675C7"/>
  </w:style>
  <w:style w:type="numbering" w:customStyle="1" w:styleId="Style214">
    <w:name w:val="Style214"/>
    <w:rsid w:val="00D675C7"/>
  </w:style>
  <w:style w:type="numbering" w:customStyle="1" w:styleId="Style8117">
    <w:name w:val="Style8117"/>
    <w:rsid w:val="00D675C7"/>
  </w:style>
  <w:style w:type="numbering" w:customStyle="1" w:styleId="Style614">
    <w:name w:val="Style614"/>
    <w:rsid w:val="00D675C7"/>
  </w:style>
  <w:style w:type="numbering" w:customStyle="1" w:styleId="ImportedStyle16">
    <w:name w:val="Imported Style 16"/>
    <w:rsid w:val="00D675C7"/>
  </w:style>
  <w:style w:type="numbering" w:customStyle="1" w:styleId="ImportedStyle36">
    <w:name w:val="Imported Style 36"/>
    <w:rsid w:val="00D675C7"/>
  </w:style>
  <w:style w:type="numbering" w:customStyle="1" w:styleId="Style81114">
    <w:name w:val="Style81114"/>
    <w:rsid w:val="00D675C7"/>
  </w:style>
  <w:style w:type="numbering" w:customStyle="1" w:styleId="Style724">
    <w:name w:val="Style724"/>
    <w:rsid w:val="00D675C7"/>
  </w:style>
  <w:style w:type="numbering" w:customStyle="1" w:styleId="Style524">
    <w:name w:val="Style524"/>
    <w:rsid w:val="00D675C7"/>
  </w:style>
  <w:style w:type="numbering" w:customStyle="1" w:styleId="Style324">
    <w:name w:val="Style324"/>
    <w:rsid w:val="00D675C7"/>
  </w:style>
  <w:style w:type="numbering" w:customStyle="1" w:styleId="PwCListNumbers1234">
    <w:name w:val="PwC List Numbers 1234"/>
    <w:rsid w:val="00D675C7"/>
  </w:style>
  <w:style w:type="numbering" w:customStyle="1" w:styleId="Style224">
    <w:name w:val="Style224"/>
    <w:rsid w:val="00D675C7"/>
  </w:style>
  <w:style w:type="numbering" w:customStyle="1" w:styleId="Style824">
    <w:name w:val="Style824"/>
    <w:rsid w:val="00D675C7"/>
  </w:style>
  <w:style w:type="numbering" w:customStyle="1" w:styleId="Style8124">
    <w:name w:val="Style8124"/>
    <w:rsid w:val="00D675C7"/>
  </w:style>
  <w:style w:type="numbering" w:customStyle="1" w:styleId="PwCListNumbers12124">
    <w:name w:val="PwC List Numbers 12124"/>
    <w:rsid w:val="00D675C7"/>
  </w:style>
  <w:style w:type="numbering" w:customStyle="1" w:styleId="Style624">
    <w:name w:val="Style624"/>
    <w:rsid w:val="00D675C7"/>
  </w:style>
  <w:style w:type="numbering" w:customStyle="1" w:styleId="ALOutlineheadinglist6">
    <w:name w:val="AL Outline heading list6"/>
    <w:basedOn w:val="Sraonra"/>
    <w:uiPriority w:val="99"/>
    <w:rsid w:val="00D675C7"/>
  </w:style>
  <w:style w:type="numbering" w:customStyle="1" w:styleId="ALMultilevelbulletlist6">
    <w:name w:val="AL Multi level bullet list6"/>
    <w:basedOn w:val="Sraonra"/>
    <w:uiPriority w:val="99"/>
    <w:rsid w:val="00D675C7"/>
  </w:style>
  <w:style w:type="numbering" w:customStyle="1" w:styleId="ALMultilevelnumberedlist6">
    <w:name w:val="AL Multi level numbered list6"/>
    <w:basedOn w:val="Sraonra"/>
    <w:uiPriority w:val="99"/>
    <w:rsid w:val="00D675C7"/>
  </w:style>
  <w:style w:type="numbering" w:customStyle="1" w:styleId="ALTableList5">
    <w:name w:val="AL Table List5"/>
    <w:uiPriority w:val="99"/>
    <w:rsid w:val="00D675C7"/>
  </w:style>
  <w:style w:type="numbering" w:customStyle="1" w:styleId="ALPictureList5">
    <w:name w:val="AL Picture List5"/>
    <w:basedOn w:val="ALTableList"/>
    <w:uiPriority w:val="99"/>
    <w:rsid w:val="00D675C7"/>
  </w:style>
  <w:style w:type="numbering" w:customStyle="1" w:styleId="ALAnnexList5">
    <w:name w:val="AL Annex List5"/>
    <w:basedOn w:val="Sraonra"/>
    <w:uiPriority w:val="99"/>
    <w:rsid w:val="00D675C7"/>
  </w:style>
  <w:style w:type="numbering" w:customStyle="1" w:styleId="ALNoteList5">
    <w:name w:val="AL Note List5"/>
    <w:basedOn w:val="Sraonra"/>
    <w:uiPriority w:val="99"/>
    <w:rsid w:val="00D675C7"/>
  </w:style>
  <w:style w:type="numbering" w:customStyle="1" w:styleId="Style81125">
    <w:name w:val="Style81125"/>
    <w:rsid w:val="00D675C7"/>
  </w:style>
  <w:style w:type="numbering" w:customStyle="1" w:styleId="Style735">
    <w:name w:val="Style735"/>
    <w:rsid w:val="00D675C7"/>
  </w:style>
  <w:style w:type="numbering" w:customStyle="1" w:styleId="Style535">
    <w:name w:val="Style535"/>
    <w:rsid w:val="00D675C7"/>
  </w:style>
  <w:style w:type="numbering" w:customStyle="1" w:styleId="Style435">
    <w:name w:val="Style435"/>
    <w:rsid w:val="00D675C7"/>
  </w:style>
  <w:style w:type="numbering" w:customStyle="1" w:styleId="Style335">
    <w:name w:val="Style335"/>
    <w:rsid w:val="00D675C7"/>
  </w:style>
  <w:style w:type="numbering" w:customStyle="1" w:styleId="PwCListNumbers1245">
    <w:name w:val="PwC List Numbers 1245"/>
    <w:rsid w:val="00D675C7"/>
  </w:style>
  <w:style w:type="numbering" w:customStyle="1" w:styleId="Style235">
    <w:name w:val="Style235"/>
    <w:rsid w:val="00D675C7"/>
  </w:style>
  <w:style w:type="numbering" w:customStyle="1" w:styleId="Style835">
    <w:name w:val="Style835"/>
    <w:rsid w:val="00D675C7"/>
  </w:style>
  <w:style w:type="numbering" w:customStyle="1" w:styleId="PwCListNumbers12135">
    <w:name w:val="PwC List Numbers 12135"/>
    <w:rsid w:val="00D675C7"/>
  </w:style>
  <w:style w:type="numbering" w:customStyle="1" w:styleId="Style635">
    <w:name w:val="Style635"/>
    <w:rsid w:val="00D675C7"/>
  </w:style>
  <w:style w:type="numbering" w:customStyle="1" w:styleId="ALOutlineheadinglist15">
    <w:name w:val="AL Outline heading list15"/>
    <w:basedOn w:val="Sraonra"/>
    <w:uiPriority w:val="99"/>
    <w:rsid w:val="00D675C7"/>
  </w:style>
  <w:style w:type="numbering" w:customStyle="1" w:styleId="ALMultilevelbulletlist15">
    <w:name w:val="AL Multi level bullet list15"/>
    <w:basedOn w:val="Sraonra"/>
    <w:uiPriority w:val="99"/>
    <w:rsid w:val="00D675C7"/>
  </w:style>
  <w:style w:type="numbering" w:customStyle="1" w:styleId="ALMultilevelnumberedlist14">
    <w:name w:val="AL Multi level numbered list14"/>
    <w:basedOn w:val="Sraonra"/>
    <w:uiPriority w:val="99"/>
    <w:rsid w:val="00D675C7"/>
  </w:style>
  <w:style w:type="numbering" w:customStyle="1" w:styleId="ALTableList15">
    <w:name w:val="AL Table List15"/>
    <w:uiPriority w:val="99"/>
    <w:rsid w:val="00D675C7"/>
  </w:style>
  <w:style w:type="numbering" w:customStyle="1" w:styleId="ALPictureList15">
    <w:name w:val="AL Picture List15"/>
    <w:basedOn w:val="ALTableList"/>
    <w:uiPriority w:val="99"/>
    <w:rsid w:val="00D675C7"/>
  </w:style>
  <w:style w:type="numbering" w:customStyle="1" w:styleId="ALAnnexList15">
    <w:name w:val="AL Annex List15"/>
    <w:basedOn w:val="Sraonra"/>
    <w:uiPriority w:val="99"/>
    <w:rsid w:val="00D675C7"/>
  </w:style>
  <w:style w:type="numbering" w:customStyle="1" w:styleId="ALNoteList15">
    <w:name w:val="AL Note List15"/>
    <w:basedOn w:val="Sraonra"/>
    <w:uiPriority w:val="99"/>
    <w:rsid w:val="00D675C7"/>
  </w:style>
  <w:style w:type="table" w:customStyle="1" w:styleId="ScrollTableNormal5">
    <w:name w:val="Scroll Table Normal5"/>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D675C7"/>
  </w:style>
  <w:style w:type="numbering" w:customStyle="1" w:styleId="NoList133">
    <w:name w:val="No List133"/>
    <w:next w:val="Sraonra"/>
    <w:uiPriority w:val="99"/>
    <w:semiHidden/>
    <w:unhideWhenUsed/>
    <w:rsid w:val="00D675C7"/>
  </w:style>
  <w:style w:type="numbering" w:customStyle="1" w:styleId="NoList1122">
    <w:name w:val="No List1122"/>
    <w:next w:val="Sraonra"/>
    <w:uiPriority w:val="99"/>
    <w:semiHidden/>
    <w:unhideWhenUsed/>
    <w:rsid w:val="00D675C7"/>
  </w:style>
  <w:style w:type="numbering" w:customStyle="1" w:styleId="NoList223">
    <w:name w:val="No List223"/>
    <w:next w:val="Sraonra"/>
    <w:uiPriority w:val="99"/>
    <w:semiHidden/>
    <w:unhideWhenUsed/>
    <w:rsid w:val="00D675C7"/>
  </w:style>
  <w:style w:type="numbering" w:customStyle="1" w:styleId="111111213">
    <w:name w:val="1 / 1.1 / 1.1.1213"/>
    <w:basedOn w:val="Sraonra"/>
    <w:next w:val="111111"/>
    <w:locked/>
    <w:rsid w:val="00D675C7"/>
  </w:style>
  <w:style w:type="numbering" w:customStyle="1" w:styleId="Pav113">
    <w:name w:val="Pav113"/>
    <w:rsid w:val="00D675C7"/>
  </w:style>
  <w:style w:type="numbering" w:customStyle="1" w:styleId="StyleBulleted7pt113">
    <w:name w:val="Style Bulleted 7 pt113"/>
    <w:basedOn w:val="Sraonra"/>
    <w:rsid w:val="00D675C7"/>
  </w:style>
  <w:style w:type="numbering" w:customStyle="1" w:styleId="NoList313">
    <w:name w:val="No List313"/>
    <w:next w:val="Sraonra"/>
    <w:uiPriority w:val="99"/>
    <w:semiHidden/>
    <w:unhideWhenUsed/>
    <w:rsid w:val="00D675C7"/>
  </w:style>
  <w:style w:type="numbering" w:customStyle="1" w:styleId="PwCListBullets1213">
    <w:name w:val="PwC List Bullets 1213"/>
    <w:uiPriority w:val="99"/>
    <w:rsid w:val="00D675C7"/>
  </w:style>
  <w:style w:type="numbering" w:customStyle="1" w:styleId="NoList413">
    <w:name w:val="No List413"/>
    <w:next w:val="Sraonra"/>
    <w:uiPriority w:val="99"/>
    <w:semiHidden/>
    <w:unhideWhenUsed/>
    <w:rsid w:val="00D675C7"/>
  </w:style>
  <w:style w:type="numbering" w:customStyle="1" w:styleId="NoList1213">
    <w:name w:val="No List1213"/>
    <w:next w:val="Sraonra"/>
    <w:uiPriority w:val="99"/>
    <w:semiHidden/>
    <w:rsid w:val="00D675C7"/>
  </w:style>
  <w:style w:type="numbering" w:customStyle="1" w:styleId="NoList2113">
    <w:name w:val="No List2113"/>
    <w:next w:val="Sraonra"/>
    <w:uiPriority w:val="99"/>
    <w:semiHidden/>
    <w:unhideWhenUsed/>
    <w:rsid w:val="00D675C7"/>
  </w:style>
  <w:style w:type="numbering" w:customStyle="1" w:styleId="StyleBulleted7pt2113">
    <w:name w:val="Style Bulleted 7 pt2113"/>
    <w:basedOn w:val="Sraonra"/>
    <w:rsid w:val="00D675C7"/>
  </w:style>
  <w:style w:type="numbering" w:customStyle="1" w:styleId="1111113113">
    <w:name w:val="1 / 1.1 / 1.1.13113"/>
    <w:basedOn w:val="Sraonra"/>
    <w:next w:val="111111"/>
    <w:rsid w:val="00D675C7"/>
  </w:style>
  <w:style w:type="numbering" w:customStyle="1" w:styleId="TableBullet2113">
    <w:name w:val="Table Bullet2113"/>
    <w:basedOn w:val="Sraonra"/>
    <w:rsid w:val="00D675C7"/>
  </w:style>
  <w:style w:type="numbering" w:customStyle="1" w:styleId="PwCListNumbers12213">
    <w:name w:val="PwC List Numbers 12213"/>
    <w:rsid w:val="00D675C7"/>
  </w:style>
  <w:style w:type="numbering" w:customStyle="1" w:styleId="PwCListNumbers121113">
    <w:name w:val="PwC List Numbers 121113"/>
    <w:rsid w:val="00D675C7"/>
  </w:style>
  <w:style w:type="numbering" w:customStyle="1" w:styleId="Style8143">
    <w:name w:val="Style8143"/>
    <w:qFormat/>
    <w:rsid w:val="00D675C7"/>
  </w:style>
  <w:style w:type="numbering" w:customStyle="1" w:styleId="Style7113">
    <w:name w:val="Style7113"/>
    <w:rsid w:val="00D675C7"/>
  </w:style>
  <w:style w:type="numbering" w:customStyle="1" w:styleId="Style5113">
    <w:name w:val="Style5113"/>
    <w:rsid w:val="00D675C7"/>
  </w:style>
  <w:style w:type="numbering" w:customStyle="1" w:styleId="Style4113">
    <w:name w:val="Style4113"/>
    <w:rsid w:val="00D675C7"/>
  </w:style>
  <w:style w:type="numbering" w:customStyle="1" w:styleId="Style3113">
    <w:name w:val="Style3113"/>
    <w:rsid w:val="00D675C7"/>
  </w:style>
  <w:style w:type="numbering" w:customStyle="1" w:styleId="Style2113">
    <w:name w:val="Style2113"/>
    <w:rsid w:val="00D675C7"/>
  </w:style>
  <w:style w:type="numbering" w:customStyle="1" w:styleId="Style6113">
    <w:name w:val="Style6113"/>
    <w:rsid w:val="00D675C7"/>
  </w:style>
  <w:style w:type="numbering" w:customStyle="1" w:styleId="Style811113">
    <w:name w:val="Style811113"/>
    <w:rsid w:val="00D675C7"/>
  </w:style>
  <w:style w:type="numbering" w:customStyle="1" w:styleId="Style7213">
    <w:name w:val="Style7213"/>
    <w:rsid w:val="00D675C7"/>
  </w:style>
  <w:style w:type="numbering" w:customStyle="1" w:styleId="Style5213">
    <w:name w:val="Style5213"/>
    <w:rsid w:val="00D675C7"/>
  </w:style>
  <w:style w:type="numbering" w:customStyle="1" w:styleId="Style3213">
    <w:name w:val="Style3213"/>
    <w:rsid w:val="00D675C7"/>
  </w:style>
  <w:style w:type="numbering" w:customStyle="1" w:styleId="PwCListNumbers12313">
    <w:name w:val="PwC List Numbers 12313"/>
    <w:rsid w:val="00D675C7"/>
  </w:style>
  <w:style w:type="numbering" w:customStyle="1" w:styleId="Style2213">
    <w:name w:val="Style2213"/>
    <w:rsid w:val="00D675C7"/>
  </w:style>
  <w:style w:type="numbering" w:customStyle="1" w:styleId="Style8213">
    <w:name w:val="Style8213"/>
    <w:rsid w:val="00D675C7"/>
  </w:style>
  <w:style w:type="numbering" w:customStyle="1" w:styleId="Style81213">
    <w:name w:val="Style81213"/>
    <w:rsid w:val="00D675C7"/>
  </w:style>
  <w:style w:type="numbering" w:customStyle="1" w:styleId="PwCListNumbers121213">
    <w:name w:val="PwC List Numbers 121213"/>
    <w:rsid w:val="00D675C7"/>
  </w:style>
  <w:style w:type="numbering" w:customStyle="1" w:styleId="Style6213">
    <w:name w:val="Style6213"/>
    <w:rsid w:val="00D675C7"/>
  </w:style>
  <w:style w:type="numbering" w:customStyle="1" w:styleId="ALTableList24">
    <w:name w:val="AL Table List24"/>
    <w:uiPriority w:val="99"/>
    <w:rsid w:val="00D675C7"/>
  </w:style>
  <w:style w:type="numbering" w:customStyle="1" w:styleId="ALPictureList24">
    <w:name w:val="AL Picture List24"/>
    <w:basedOn w:val="ALTableList"/>
    <w:uiPriority w:val="99"/>
    <w:rsid w:val="00D675C7"/>
  </w:style>
  <w:style w:type="numbering" w:customStyle="1" w:styleId="ALAnnexList24">
    <w:name w:val="AL Annex List24"/>
    <w:basedOn w:val="Sraonra"/>
    <w:uiPriority w:val="99"/>
    <w:rsid w:val="00D675C7"/>
  </w:style>
  <w:style w:type="numbering" w:customStyle="1" w:styleId="ALNoteList24">
    <w:name w:val="AL Note List24"/>
    <w:basedOn w:val="Sraonra"/>
    <w:uiPriority w:val="99"/>
    <w:rsid w:val="00D675C7"/>
  </w:style>
  <w:style w:type="numbering" w:customStyle="1" w:styleId="ALMultilevelnumberedlist113">
    <w:name w:val="AL Multi level numbered list113"/>
    <w:basedOn w:val="Sraonra"/>
    <w:uiPriority w:val="99"/>
    <w:rsid w:val="00D675C7"/>
  </w:style>
  <w:style w:type="table" w:customStyle="1" w:styleId="TableGrid192">
    <w:name w:val="Table Grid192"/>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D675C7"/>
  </w:style>
  <w:style w:type="numbering" w:customStyle="1" w:styleId="PwCListNumbers1263">
    <w:name w:val="PwC List Numbers 1263"/>
    <w:qFormat/>
    <w:rsid w:val="00D675C7"/>
  </w:style>
  <w:style w:type="numbering" w:customStyle="1" w:styleId="PwCListNumbers12153">
    <w:name w:val="PwC List Numbers 12153"/>
    <w:qFormat/>
    <w:rsid w:val="00D675C7"/>
  </w:style>
  <w:style w:type="numbering" w:customStyle="1" w:styleId="ImportedStyle3123">
    <w:name w:val="Imported Style 3123"/>
    <w:rsid w:val="00D675C7"/>
  </w:style>
  <w:style w:type="numbering" w:customStyle="1" w:styleId="Style81323">
    <w:name w:val="Style81323"/>
    <w:rsid w:val="00D675C7"/>
  </w:style>
  <w:style w:type="numbering" w:customStyle="1" w:styleId="ImportedStyle1123">
    <w:name w:val="Imported Style 1123"/>
    <w:rsid w:val="00D675C7"/>
  </w:style>
  <w:style w:type="numbering" w:customStyle="1" w:styleId="Style81143">
    <w:name w:val="Style81143"/>
    <w:rsid w:val="00D675C7"/>
  </w:style>
  <w:style w:type="numbering" w:customStyle="1" w:styleId="ImportedStyle133">
    <w:name w:val="Imported Style 133"/>
    <w:rsid w:val="00D675C7"/>
  </w:style>
  <w:style w:type="numbering" w:customStyle="1" w:styleId="ImportedStyle333">
    <w:name w:val="Imported Style 333"/>
    <w:rsid w:val="00D675C7"/>
  </w:style>
  <w:style w:type="numbering" w:customStyle="1" w:styleId="ALOutlineheadinglist33">
    <w:name w:val="AL Outline heading list33"/>
    <w:basedOn w:val="Sraonra"/>
    <w:uiPriority w:val="99"/>
    <w:rsid w:val="00D675C7"/>
  </w:style>
  <w:style w:type="numbering" w:customStyle="1" w:styleId="ALMultilevelbulletlist33">
    <w:name w:val="AL Multi level bullet list33"/>
    <w:basedOn w:val="Sraonra"/>
    <w:uiPriority w:val="99"/>
    <w:rsid w:val="00D675C7"/>
  </w:style>
  <w:style w:type="numbering" w:customStyle="1" w:styleId="ALMultilevelnumberedlist33">
    <w:name w:val="AL Multi level numbered list33"/>
    <w:basedOn w:val="Sraonra"/>
    <w:uiPriority w:val="99"/>
    <w:rsid w:val="00D675C7"/>
  </w:style>
  <w:style w:type="numbering" w:customStyle="1" w:styleId="Style811223">
    <w:name w:val="Style811223"/>
    <w:rsid w:val="00D675C7"/>
  </w:style>
  <w:style w:type="numbering" w:customStyle="1" w:styleId="Style7323">
    <w:name w:val="Style7323"/>
    <w:rsid w:val="00D675C7"/>
  </w:style>
  <w:style w:type="numbering" w:customStyle="1" w:styleId="Style5323">
    <w:name w:val="Style5323"/>
    <w:rsid w:val="00D675C7"/>
  </w:style>
  <w:style w:type="numbering" w:customStyle="1" w:styleId="Style4323">
    <w:name w:val="Style4323"/>
    <w:rsid w:val="00D675C7"/>
  </w:style>
  <w:style w:type="numbering" w:customStyle="1" w:styleId="Style3323">
    <w:name w:val="Style3323"/>
    <w:rsid w:val="00D675C7"/>
  </w:style>
  <w:style w:type="numbering" w:customStyle="1" w:styleId="PwCListNumbers12423">
    <w:name w:val="PwC List Numbers 12423"/>
    <w:rsid w:val="00D675C7"/>
  </w:style>
  <w:style w:type="numbering" w:customStyle="1" w:styleId="Style2323">
    <w:name w:val="Style2323"/>
    <w:rsid w:val="00D675C7"/>
  </w:style>
  <w:style w:type="numbering" w:customStyle="1" w:styleId="Style8323">
    <w:name w:val="Style8323"/>
    <w:rsid w:val="00D675C7"/>
  </w:style>
  <w:style w:type="numbering" w:customStyle="1" w:styleId="PwCListNumbers121323">
    <w:name w:val="PwC List Numbers 121323"/>
    <w:rsid w:val="00D675C7"/>
  </w:style>
  <w:style w:type="numbering" w:customStyle="1" w:styleId="Style6323">
    <w:name w:val="Style6323"/>
    <w:rsid w:val="00D675C7"/>
  </w:style>
  <w:style w:type="numbering" w:customStyle="1" w:styleId="ALOutlineheadinglist123">
    <w:name w:val="AL Outline heading list123"/>
    <w:basedOn w:val="Sraonra"/>
    <w:uiPriority w:val="99"/>
    <w:rsid w:val="00D675C7"/>
  </w:style>
  <w:style w:type="numbering" w:customStyle="1" w:styleId="ALMultilevelbulletlist123">
    <w:name w:val="AL Multi level bullet list123"/>
    <w:basedOn w:val="Sraonra"/>
    <w:uiPriority w:val="99"/>
    <w:rsid w:val="00D675C7"/>
  </w:style>
  <w:style w:type="numbering" w:customStyle="1" w:styleId="ALTableList123">
    <w:name w:val="AL Table List123"/>
    <w:uiPriority w:val="99"/>
    <w:rsid w:val="00D675C7"/>
  </w:style>
  <w:style w:type="numbering" w:customStyle="1" w:styleId="ALPictureList123">
    <w:name w:val="AL Picture List123"/>
    <w:basedOn w:val="ALTableList"/>
    <w:uiPriority w:val="99"/>
    <w:rsid w:val="00D675C7"/>
  </w:style>
  <w:style w:type="numbering" w:customStyle="1" w:styleId="ALAnnexList123">
    <w:name w:val="AL Annex List123"/>
    <w:basedOn w:val="Sraonra"/>
    <w:uiPriority w:val="99"/>
    <w:rsid w:val="00D675C7"/>
  </w:style>
  <w:style w:type="numbering" w:customStyle="1" w:styleId="ALNoteList123">
    <w:name w:val="AL Note List123"/>
    <w:basedOn w:val="Sraonra"/>
    <w:uiPriority w:val="99"/>
    <w:rsid w:val="00D675C7"/>
  </w:style>
  <w:style w:type="numbering" w:customStyle="1" w:styleId="Style7413">
    <w:name w:val="Style7413"/>
    <w:rsid w:val="00D675C7"/>
  </w:style>
  <w:style w:type="numbering" w:customStyle="1" w:styleId="PwCListNumbers121413">
    <w:name w:val="PwC List Numbers 121413"/>
    <w:rsid w:val="00D675C7"/>
  </w:style>
  <w:style w:type="numbering" w:customStyle="1" w:styleId="Style811313">
    <w:name w:val="Style811313"/>
    <w:rsid w:val="00D675C7"/>
  </w:style>
  <w:style w:type="numbering" w:customStyle="1" w:styleId="ImportedStyle1213">
    <w:name w:val="Imported Style 1213"/>
    <w:rsid w:val="00D675C7"/>
  </w:style>
  <w:style w:type="numbering" w:customStyle="1" w:styleId="ImportedStyle3213">
    <w:name w:val="Imported Style 3213"/>
    <w:rsid w:val="00D675C7"/>
  </w:style>
  <w:style w:type="numbering" w:customStyle="1" w:styleId="ALOutlineheadinglist213">
    <w:name w:val="AL Outline heading list213"/>
    <w:basedOn w:val="Sraonra"/>
    <w:uiPriority w:val="99"/>
    <w:rsid w:val="00D675C7"/>
  </w:style>
  <w:style w:type="numbering" w:customStyle="1" w:styleId="ALMultilevelbulletlist213">
    <w:name w:val="AL Multi level bullet list213"/>
    <w:basedOn w:val="Sraonra"/>
    <w:uiPriority w:val="99"/>
    <w:rsid w:val="00D675C7"/>
  </w:style>
  <w:style w:type="numbering" w:customStyle="1" w:styleId="ALMultilevelnumberedlist213">
    <w:name w:val="AL Multi level numbered list213"/>
    <w:basedOn w:val="Sraonra"/>
    <w:uiPriority w:val="99"/>
    <w:rsid w:val="00D675C7"/>
  </w:style>
  <w:style w:type="numbering" w:customStyle="1" w:styleId="ALTableList213">
    <w:name w:val="AL Table List213"/>
    <w:uiPriority w:val="99"/>
    <w:rsid w:val="00D675C7"/>
  </w:style>
  <w:style w:type="numbering" w:customStyle="1" w:styleId="ALPictureList213">
    <w:name w:val="AL Picture List213"/>
    <w:basedOn w:val="ALTableList"/>
    <w:uiPriority w:val="99"/>
    <w:rsid w:val="00D675C7"/>
  </w:style>
  <w:style w:type="numbering" w:customStyle="1" w:styleId="ALAnnexList213">
    <w:name w:val="AL Annex List213"/>
    <w:basedOn w:val="Sraonra"/>
    <w:uiPriority w:val="99"/>
    <w:rsid w:val="00D675C7"/>
  </w:style>
  <w:style w:type="numbering" w:customStyle="1" w:styleId="ALNoteList213">
    <w:name w:val="AL Note List213"/>
    <w:basedOn w:val="Sraonra"/>
    <w:uiPriority w:val="99"/>
    <w:rsid w:val="00D675C7"/>
  </w:style>
  <w:style w:type="numbering" w:customStyle="1" w:styleId="ImportedStyle11113">
    <w:name w:val="Imported Style 11113"/>
    <w:rsid w:val="00D675C7"/>
  </w:style>
  <w:style w:type="numbering" w:customStyle="1" w:styleId="ImportedStyle31113">
    <w:name w:val="Imported Style 31113"/>
    <w:rsid w:val="00D675C7"/>
  </w:style>
  <w:style w:type="numbering" w:customStyle="1" w:styleId="Style8112113">
    <w:name w:val="Style8112113"/>
    <w:rsid w:val="00D675C7"/>
  </w:style>
  <w:style w:type="numbering" w:customStyle="1" w:styleId="Style73113">
    <w:name w:val="Style73113"/>
    <w:rsid w:val="00D675C7"/>
  </w:style>
  <w:style w:type="numbering" w:customStyle="1" w:styleId="Style53113">
    <w:name w:val="Style53113"/>
    <w:rsid w:val="00D675C7"/>
  </w:style>
  <w:style w:type="numbering" w:customStyle="1" w:styleId="Style43113">
    <w:name w:val="Style43113"/>
    <w:rsid w:val="00D675C7"/>
  </w:style>
  <w:style w:type="numbering" w:customStyle="1" w:styleId="Style33113">
    <w:name w:val="Style33113"/>
    <w:rsid w:val="00D675C7"/>
  </w:style>
  <w:style w:type="numbering" w:customStyle="1" w:styleId="PwCListNumbers124113">
    <w:name w:val="PwC List Numbers 124113"/>
    <w:rsid w:val="00D675C7"/>
  </w:style>
  <w:style w:type="numbering" w:customStyle="1" w:styleId="Style23113">
    <w:name w:val="Style23113"/>
    <w:rsid w:val="00D675C7"/>
  </w:style>
  <w:style w:type="numbering" w:customStyle="1" w:styleId="Style83113">
    <w:name w:val="Style83113"/>
    <w:rsid w:val="00D675C7"/>
  </w:style>
  <w:style w:type="numbering" w:customStyle="1" w:styleId="Style813113">
    <w:name w:val="Style813113"/>
    <w:rsid w:val="00D675C7"/>
  </w:style>
  <w:style w:type="numbering" w:customStyle="1" w:styleId="PwCListNumbers1213113">
    <w:name w:val="PwC List Numbers 1213113"/>
    <w:rsid w:val="00D675C7"/>
  </w:style>
  <w:style w:type="numbering" w:customStyle="1" w:styleId="Style63113">
    <w:name w:val="Style63113"/>
    <w:rsid w:val="00D675C7"/>
  </w:style>
  <w:style w:type="numbering" w:customStyle="1" w:styleId="ALOutlineheadinglist1113">
    <w:name w:val="AL Outline heading list1113"/>
    <w:basedOn w:val="Sraonra"/>
    <w:uiPriority w:val="99"/>
    <w:rsid w:val="00D675C7"/>
  </w:style>
  <w:style w:type="numbering" w:customStyle="1" w:styleId="ALMultilevelbulletlist1113">
    <w:name w:val="AL Multi level bullet list1113"/>
    <w:basedOn w:val="Sraonra"/>
    <w:uiPriority w:val="99"/>
    <w:rsid w:val="00D675C7"/>
  </w:style>
  <w:style w:type="numbering" w:customStyle="1" w:styleId="ALTableList1113">
    <w:name w:val="AL Table List1113"/>
    <w:uiPriority w:val="99"/>
    <w:rsid w:val="00D675C7"/>
  </w:style>
  <w:style w:type="numbering" w:customStyle="1" w:styleId="ALPictureList1113">
    <w:name w:val="AL Picture List1113"/>
    <w:basedOn w:val="ALTableList"/>
    <w:uiPriority w:val="99"/>
    <w:rsid w:val="00D675C7"/>
  </w:style>
  <w:style w:type="numbering" w:customStyle="1" w:styleId="ALAnnexList1113">
    <w:name w:val="AL Annex List1113"/>
    <w:basedOn w:val="Sraonra"/>
    <w:uiPriority w:val="99"/>
    <w:rsid w:val="00D675C7"/>
  </w:style>
  <w:style w:type="numbering" w:customStyle="1" w:styleId="ALNoteList1113">
    <w:name w:val="AL Note List1113"/>
    <w:basedOn w:val="Sraonra"/>
    <w:uiPriority w:val="99"/>
    <w:rsid w:val="00D675C7"/>
  </w:style>
  <w:style w:type="numbering" w:customStyle="1" w:styleId="Sraonra111">
    <w:name w:val="Sąrašo nėra111"/>
    <w:next w:val="Sraonra"/>
    <w:uiPriority w:val="99"/>
    <w:semiHidden/>
    <w:unhideWhenUsed/>
    <w:rsid w:val="00D675C7"/>
  </w:style>
  <w:style w:type="table" w:customStyle="1" w:styleId="Tablewithoutheader63">
    <w:name w:val="Table without header63"/>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D675C7"/>
  </w:style>
  <w:style w:type="numbering" w:customStyle="1" w:styleId="PwCListNumbers1273">
    <w:name w:val="PwC List Numbers 1273"/>
    <w:rsid w:val="00D675C7"/>
  </w:style>
  <w:style w:type="numbering" w:customStyle="1" w:styleId="Style8153">
    <w:name w:val="Style8153"/>
    <w:rsid w:val="00D675C7"/>
  </w:style>
  <w:style w:type="numbering" w:customStyle="1" w:styleId="PwCListNumbers12163">
    <w:name w:val="PwC List Numbers 12163"/>
    <w:rsid w:val="00D675C7"/>
  </w:style>
  <w:style w:type="numbering" w:customStyle="1" w:styleId="Style7123">
    <w:name w:val="Style7123"/>
    <w:rsid w:val="00D675C7"/>
  </w:style>
  <w:style w:type="numbering" w:customStyle="1" w:styleId="Style5123">
    <w:name w:val="Style5123"/>
    <w:rsid w:val="00D675C7"/>
  </w:style>
  <w:style w:type="numbering" w:customStyle="1" w:styleId="Style4123">
    <w:name w:val="Style4123"/>
    <w:rsid w:val="00D675C7"/>
  </w:style>
  <w:style w:type="numbering" w:customStyle="1" w:styleId="Style3123">
    <w:name w:val="Style3123"/>
    <w:rsid w:val="00D675C7"/>
  </w:style>
  <w:style w:type="numbering" w:customStyle="1" w:styleId="PwCListNumbers12223">
    <w:name w:val="PwC List Numbers 12223"/>
    <w:uiPriority w:val="99"/>
    <w:rsid w:val="00D675C7"/>
  </w:style>
  <w:style w:type="numbering" w:customStyle="1" w:styleId="Style2123">
    <w:name w:val="Style2123"/>
    <w:rsid w:val="00D675C7"/>
  </w:style>
  <w:style w:type="numbering" w:customStyle="1" w:styleId="Style81151">
    <w:name w:val="Style81151"/>
    <w:rsid w:val="00D675C7"/>
  </w:style>
  <w:style w:type="numbering" w:customStyle="1" w:styleId="PwCListNumbers121123">
    <w:name w:val="PwC List Numbers 121123"/>
    <w:uiPriority w:val="99"/>
    <w:rsid w:val="00D675C7"/>
  </w:style>
  <w:style w:type="numbering" w:customStyle="1" w:styleId="Style6123">
    <w:name w:val="Style6123"/>
    <w:rsid w:val="00D675C7"/>
  </w:style>
  <w:style w:type="numbering" w:customStyle="1" w:styleId="NoList143">
    <w:name w:val="No List143"/>
    <w:next w:val="Sraonra"/>
    <w:uiPriority w:val="99"/>
    <w:semiHidden/>
    <w:unhideWhenUsed/>
    <w:rsid w:val="00D675C7"/>
  </w:style>
  <w:style w:type="table" w:customStyle="1" w:styleId="TableGrid1123">
    <w:name w:val="Table Grid1123"/>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D675C7"/>
  </w:style>
  <w:style w:type="numbering" w:customStyle="1" w:styleId="ImportedStyle141">
    <w:name w:val="Imported Style 141"/>
    <w:rsid w:val="00D675C7"/>
  </w:style>
  <w:style w:type="numbering" w:customStyle="1" w:styleId="ImportedStyle341">
    <w:name w:val="Imported Style 341"/>
    <w:rsid w:val="00D675C7"/>
  </w:style>
  <w:style w:type="numbering" w:customStyle="1" w:styleId="Style811123">
    <w:name w:val="Style811123"/>
    <w:rsid w:val="00D675C7"/>
  </w:style>
  <w:style w:type="numbering" w:customStyle="1" w:styleId="Style7223">
    <w:name w:val="Style7223"/>
    <w:rsid w:val="00D675C7"/>
  </w:style>
  <w:style w:type="numbering" w:customStyle="1" w:styleId="Style5223">
    <w:name w:val="Style5223"/>
    <w:rsid w:val="00D675C7"/>
  </w:style>
  <w:style w:type="numbering" w:customStyle="1" w:styleId="Style3223">
    <w:name w:val="Style3223"/>
    <w:rsid w:val="00D675C7"/>
  </w:style>
  <w:style w:type="numbering" w:customStyle="1" w:styleId="PwCListNumbers12323">
    <w:name w:val="PwC List Numbers 12323"/>
    <w:rsid w:val="00D675C7"/>
  </w:style>
  <w:style w:type="numbering" w:customStyle="1" w:styleId="Style2223">
    <w:name w:val="Style2223"/>
    <w:rsid w:val="00D675C7"/>
  </w:style>
  <w:style w:type="numbering" w:customStyle="1" w:styleId="Style8223">
    <w:name w:val="Style8223"/>
    <w:rsid w:val="00D675C7"/>
  </w:style>
  <w:style w:type="numbering" w:customStyle="1" w:styleId="Style81223">
    <w:name w:val="Style81223"/>
    <w:rsid w:val="00D675C7"/>
  </w:style>
  <w:style w:type="numbering" w:customStyle="1" w:styleId="PwCListNumbers121223">
    <w:name w:val="PwC List Numbers 121223"/>
    <w:rsid w:val="00D675C7"/>
  </w:style>
  <w:style w:type="numbering" w:customStyle="1" w:styleId="Style6223">
    <w:name w:val="Style6223"/>
    <w:rsid w:val="00D675C7"/>
  </w:style>
  <w:style w:type="numbering" w:customStyle="1" w:styleId="ALOutlineheadinglist41">
    <w:name w:val="AL Outline heading list41"/>
    <w:basedOn w:val="Sraonra"/>
    <w:uiPriority w:val="99"/>
    <w:rsid w:val="00D675C7"/>
  </w:style>
  <w:style w:type="numbering" w:customStyle="1" w:styleId="ALMultilevelbulletlist41">
    <w:name w:val="AL Multi level bullet list41"/>
    <w:basedOn w:val="Sraonra"/>
    <w:uiPriority w:val="99"/>
    <w:rsid w:val="00D675C7"/>
  </w:style>
  <w:style w:type="numbering" w:customStyle="1" w:styleId="ALMultilevelnumberedlist41">
    <w:name w:val="AL Multi level numbered list41"/>
    <w:basedOn w:val="Sraonra"/>
    <w:uiPriority w:val="99"/>
    <w:rsid w:val="00D675C7"/>
  </w:style>
  <w:style w:type="table" w:customStyle="1" w:styleId="viesussraas1parykinimas11">
    <w:name w:val="Šviesus sąrašas – 1 paryškinimas1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D675C7"/>
  </w:style>
  <w:style w:type="numbering" w:customStyle="1" w:styleId="ALPictureList33">
    <w:name w:val="AL Picture List33"/>
    <w:basedOn w:val="ALTableList"/>
    <w:uiPriority w:val="99"/>
    <w:rsid w:val="00D675C7"/>
  </w:style>
  <w:style w:type="numbering" w:customStyle="1" w:styleId="ALAnnexList33">
    <w:name w:val="AL Annex List33"/>
    <w:basedOn w:val="Sraonra"/>
    <w:uiPriority w:val="99"/>
    <w:rsid w:val="00D675C7"/>
  </w:style>
  <w:style w:type="numbering" w:customStyle="1" w:styleId="ALNoteList33">
    <w:name w:val="AL Note List33"/>
    <w:basedOn w:val="Sraonra"/>
    <w:uiPriority w:val="99"/>
    <w:rsid w:val="00D675C7"/>
  </w:style>
  <w:style w:type="table" w:customStyle="1" w:styleId="TableGridLight133">
    <w:name w:val="Table Grid Light133"/>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D675C7"/>
  </w:style>
  <w:style w:type="numbering" w:customStyle="1" w:styleId="ImportedStyle1131">
    <w:name w:val="Imported Style 1131"/>
    <w:rsid w:val="00D675C7"/>
  </w:style>
  <w:style w:type="numbering" w:customStyle="1" w:styleId="ImportedStyle3131">
    <w:name w:val="Imported Style 3131"/>
    <w:rsid w:val="00D675C7"/>
  </w:style>
  <w:style w:type="numbering" w:customStyle="1" w:styleId="Style811231">
    <w:name w:val="Style811231"/>
    <w:rsid w:val="00D675C7"/>
  </w:style>
  <w:style w:type="numbering" w:customStyle="1" w:styleId="Style7331">
    <w:name w:val="Style7331"/>
    <w:rsid w:val="00D675C7"/>
  </w:style>
  <w:style w:type="numbering" w:customStyle="1" w:styleId="Style5331">
    <w:name w:val="Style5331"/>
    <w:rsid w:val="00D675C7"/>
  </w:style>
  <w:style w:type="numbering" w:customStyle="1" w:styleId="Style4331">
    <w:name w:val="Style4331"/>
    <w:rsid w:val="00D675C7"/>
  </w:style>
  <w:style w:type="numbering" w:customStyle="1" w:styleId="Style3331">
    <w:name w:val="Style3331"/>
    <w:rsid w:val="00D675C7"/>
  </w:style>
  <w:style w:type="numbering" w:customStyle="1" w:styleId="PwCListNumbers12433">
    <w:name w:val="PwC List Numbers 12433"/>
    <w:rsid w:val="00D675C7"/>
  </w:style>
  <w:style w:type="numbering" w:customStyle="1" w:styleId="Style2331">
    <w:name w:val="Style2331"/>
    <w:rsid w:val="00D675C7"/>
  </w:style>
  <w:style w:type="numbering" w:customStyle="1" w:styleId="Style8331">
    <w:name w:val="Style8331"/>
    <w:rsid w:val="00D675C7"/>
  </w:style>
  <w:style w:type="numbering" w:customStyle="1" w:styleId="Style81331">
    <w:name w:val="Style81331"/>
    <w:rsid w:val="00D675C7"/>
  </w:style>
  <w:style w:type="numbering" w:customStyle="1" w:styleId="PwCListNumbers121331">
    <w:name w:val="PwC List Numbers 121331"/>
    <w:rsid w:val="00D675C7"/>
  </w:style>
  <w:style w:type="numbering" w:customStyle="1" w:styleId="Style6331">
    <w:name w:val="Style6331"/>
    <w:rsid w:val="00D675C7"/>
  </w:style>
  <w:style w:type="numbering" w:customStyle="1" w:styleId="ALOutlineheadinglist131">
    <w:name w:val="AL Outline heading list131"/>
    <w:basedOn w:val="Sraonra"/>
    <w:uiPriority w:val="99"/>
    <w:rsid w:val="00D675C7"/>
  </w:style>
  <w:style w:type="numbering" w:customStyle="1" w:styleId="ALMultilevelbulletlist131">
    <w:name w:val="AL Multi level bullet list131"/>
    <w:basedOn w:val="Sraonra"/>
    <w:uiPriority w:val="99"/>
    <w:rsid w:val="00D675C7"/>
  </w:style>
  <w:style w:type="numbering" w:customStyle="1" w:styleId="ALMultilevelnumberedlist123">
    <w:name w:val="AL Multi level numbered list123"/>
    <w:basedOn w:val="Sraonra"/>
    <w:uiPriority w:val="99"/>
    <w:rsid w:val="00D675C7"/>
  </w:style>
  <w:style w:type="table" w:customStyle="1" w:styleId="LightList-Accent1153">
    <w:name w:val="Light List - Accent 1153"/>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D675C7"/>
  </w:style>
  <w:style w:type="table" w:customStyle="1" w:styleId="ALTablebase113">
    <w:name w:val="AL Table base113"/>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D675C7"/>
  </w:style>
  <w:style w:type="numbering" w:customStyle="1" w:styleId="ALAnnexList131">
    <w:name w:val="AL Annex List131"/>
    <w:basedOn w:val="Sraonra"/>
    <w:uiPriority w:val="99"/>
    <w:rsid w:val="00D675C7"/>
  </w:style>
  <w:style w:type="numbering" w:customStyle="1" w:styleId="ALNoteList131">
    <w:name w:val="AL Note List131"/>
    <w:basedOn w:val="Sraonra"/>
    <w:uiPriority w:val="99"/>
    <w:rsid w:val="00D675C7"/>
  </w:style>
  <w:style w:type="table" w:customStyle="1" w:styleId="ALTablesimple123">
    <w:name w:val="AL Table simple12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D675C7"/>
  </w:style>
  <w:style w:type="numbering" w:customStyle="1" w:styleId="11111153">
    <w:name w:val="1 / 1.1 / 1.1.153"/>
    <w:basedOn w:val="Sraonra"/>
    <w:next w:val="111111"/>
    <w:rsid w:val="00D675C7"/>
  </w:style>
  <w:style w:type="numbering" w:customStyle="1" w:styleId="Pav33">
    <w:name w:val="Pav33"/>
    <w:rsid w:val="00D675C7"/>
  </w:style>
  <w:style w:type="numbering" w:customStyle="1" w:styleId="StyleBulleted7pt43">
    <w:name w:val="Style Bulleted 7 pt43"/>
    <w:basedOn w:val="Sraonra"/>
    <w:rsid w:val="00D675C7"/>
  </w:style>
  <w:style w:type="numbering" w:customStyle="1" w:styleId="111111123">
    <w:name w:val="1 / 1.1 / 1.1.1123"/>
    <w:basedOn w:val="Sraonra"/>
    <w:next w:val="111111"/>
    <w:rsid w:val="00D675C7"/>
  </w:style>
  <w:style w:type="numbering" w:customStyle="1" w:styleId="Stilius223">
    <w:name w:val="Stilius223"/>
    <w:rsid w:val="00D675C7"/>
  </w:style>
  <w:style w:type="numbering" w:customStyle="1" w:styleId="Stilius523">
    <w:name w:val="Stilius523"/>
    <w:rsid w:val="00D675C7"/>
  </w:style>
  <w:style w:type="numbering" w:customStyle="1" w:styleId="NoList11111">
    <w:name w:val="No List11111"/>
    <w:next w:val="Sraonra"/>
    <w:uiPriority w:val="99"/>
    <w:semiHidden/>
    <w:unhideWhenUsed/>
    <w:rsid w:val="00D675C7"/>
  </w:style>
  <w:style w:type="table" w:customStyle="1" w:styleId="TableGrid2111">
    <w:name w:val="Table Grid211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D675C7"/>
  </w:style>
  <w:style w:type="table" w:customStyle="1" w:styleId="TableGrid1211">
    <w:name w:val="Table Grid12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D675C7"/>
  </w:style>
  <w:style w:type="table" w:customStyle="1" w:styleId="TableGrid4111">
    <w:name w:val="Table Grid41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D675C7"/>
  </w:style>
  <w:style w:type="table" w:customStyle="1" w:styleId="TableGrid1011">
    <w:name w:val="Table Grid1011"/>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D675C7"/>
  </w:style>
  <w:style w:type="table" w:customStyle="1" w:styleId="Tablewithoutheader611">
    <w:name w:val="Table without header611"/>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D675C7"/>
  </w:style>
  <w:style w:type="numbering" w:customStyle="1" w:styleId="PROIT-list111">
    <w:name w:val="PROIT-list111"/>
    <w:uiPriority w:val="99"/>
    <w:rsid w:val="00D675C7"/>
  </w:style>
  <w:style w:type="numbering" w:customStyle="1" w:styleId="111111411">
    <w:name w:val="1 / 1.1 / 1.1.1411"/>
    <w:basedOn w:val="Sraonra"/>
    <w:next w:val="111111"/>
    <w:rsid w:val="00D675C7"/>
  </w:style>
  <w:style w:type="numbering" w:customStyle="1" w:styleId="Pav211">
    <w:name w:val="Pav211"/>
    <w:rsid w:val="00D675C7"/>
  </w:style>
  <w:style w:type="numbering" w:customStyle="1" w:styleId="StyleBulleted7pt311">
    <w:name w:val="Style Bulleted 7 pt311"/>
    <w:basedOn w:val="Sraonra"/>
    <w:rsid w:val="00D675C7"/>
  </w:style>
  <w:style w:type="numbering" w:customStyle="1" w:styleId="NoList1313">
    <w:name w:val="No List1313"/>
    <w:next w:val="Sraonra"/>
    <w:uiPriority w:val="99"/>
    <w:semiHidden/>
    <w:unhideWhenUsed/>
    <w:rsid w:val="00D675C7"/>
  </w:style>
  <w:style w:type="table" w:customStyle="1" w:styleId="TableGrid231">
    <w:name w:val="Table Grid231"/>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D675C7"/>
  </w:style>
  <w:style w:type="numbering" w:customStyle="1" w:styleId="Stilius2111">
    <w:name w:val="Stilius2111"/>
    <w:rsid w:val="00D675C7"/>
  </w:style>
  <w:style w:type="numbering" w:customStyle="1" w:styleId="Stilius5111">
    <w:name w:val="Stilius5111"/>
    <w:rsid w:val="00D675C7"/>
  </w:style>
  <w:style w:type="numbering" w:customStyle="1" w:styleId="NoList2213">
    <w:name w:val="No List2213"/>
    <w:next w:val="Sraonra"/>
    <w:uiPriority w:val="99"/>
    <w:semiHidden/>
    <w:unhideWhenUsed/>
    <w:rsid w:val="00D675C7"/>
  </w:style>
  <w:style w:type="table" w:customStyle="1" w:styleId="TableGrid321">
    <w:name w:val="Table Grid321"/>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D675C7"/>
  </w:style>
  <w:style w:type="numbering" w:customStyle="1" w:styleId="Pav1111">
    <w:name w:val="Pav1111"/>
    <w:rsid w:val="00D675C7"/>
  </w:style>
  <w:style w:type="table" w:customStyle="1" w:styleId="LightList-Accent531">
    <w:name w:val="Light List - Accent 53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D675C7"/>
  </w:style>
  <w:style w:type="numbering" w:customStyle="1" w:styleId="NoList3113">
    <w:name w:val="No List3113"/>
    <w:next w:val="Sraonra"/>
    <w:uiPriority w:val="99"/>
    <w:semiHidden/>
    <w:unhideWhenUsed/>
    <w:rsid w:val="00D675C7"/>
  </w:style>
  <w:style w:type="table" w:customStyle="1" w:styleId="TableGrid421">
    <w:name w:val="Table Grid421"/>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D675C7"/>
  </w:style>
  <w:style w:type="table" w:customStyle="1" w:styleId="LightList-Accent5111">
    <w:name w:val="Light List - Accent 511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D675C7"/>
  </w:style>
  <w:style w:type="table" w:customStyle="1" w:styleId="TableGrid581">
    <w:name w:val="Table Grid581"/>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D675C7"/>
  </w:style>
  <w:style w:type="numbering" w:customStyle="1" w:styleId="NoList12111">
    <w:name w:val="No List12111"/>
    <w:next w:val="Sraonra"/>
    <w:uiPriority w:val="99"/>
    <w:semiHidden/>
    <w:rsid w:val="00D675C7"/>
  </w:style>
  <w:style w:type="table" w:customStyle="1" w:styleId="TableGrid3111">
    <w:name w:val="Table Grid3111"/>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D675C7"/>
  </w:style>
  <w:style w:type="table" w:customStyle="1" w:styleId="TableGrid1110">
    <w:name w:val="Table Grid 111"/>
    <w:basedOn w:val="prastojilentel"/>
    <w:next w:val="LentelTinklelis1"/>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D675C7"/>
  </w:style>
  <w:style w:type="table" w:customStyle="1" w:styleId="TableGrid911">
    <w:name w:val="Table Grid911"/>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D675C7"/>
  </w:style>
  <w:style w:type="numbering" w:customStyle="1" w:styleId="PwCListNumbers12513">
    <w:name w:val="PwC List Numbers 12513"/>
    <w:rsid w:val="00D675C7"/>
  </w:style>
  <w:style w:type="numbering" w:customStyle="1" w:styleId="PwCListNumbers121421">
    <w:name w:val="PwC List Numbers 121421"/>
    <w:rsid w:val="00D675C7"/>
  </w:style>
  <w:style w:type="table" w:customStyle="1" w:styleId="LightList-Accent5211">
    <w:name w:val="Light List - Accent 521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D675C7"/>
  </w:style>
  <w:style w:type="numbering" w:customStyle="1" w:styleId="11111131111">
    <w:name w:val="1 / 1.1 / 1.1.131111"/>
    <w:basedOn w:val="Sraonra"/>
    <w:next w:val="111111"/>
    <w:rsid w:val="00D675C7"/>
  </w:style>
  <w:style w:type="numbering" w:customStyle="1" w:styleId="TableBullet21111">
    <w:name w:val="Table Bullet21111"/>
    <w:basedOn w:val="Sraonra"/>
    <w:rsid w:val="00D675C7"/>
  </w:style>
  <w:style w:type="numbering" w:customStyle="1" w:styleId="PwCListNumbers122113">
    <w:name w:val="PwC List Numbers 122113"/>
    <w:uiPriority w:val="99"/>
    <w:rsid w:val="00D675C7"/>
  </w:style>
  <w:style w:type="numbering" w:customStyle="1" w:styleId="PwCListNumbers1211113">
    <w:name w:val="PwC List Numbers 1211113"/>
    <w:uiPriority w:val="99"/>
    <w:rsid w:val="00D675C7"/>
  </w:style>
  <w:style w:type="table" w:customStyle="1" w:styleId="TableGridLight1213">
    <w:name w:val="Table Grid Light1213"/>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D675C7"/>
  </w:style>
  <w:style w:type="numbering" w:customStyle="1" w:styleId="Style813121">
    <w:name w:val="Style813121"/>
    <w:rsid w:val="00D675C7"/>
  </w:style>
  <w:style w:type="numbering" w:customStyle="1" w:styleId="ImportedStyle11121">
    <w:name w:val="Imported Style 11121"/>
    <w:rsid w:val="00D675C7"/>
  </w:style>
  <w:style w:type="numbering" w:customStyle="1" w:styleId="Style81413">
    <w:name w:val="Style81413"/>
    <w:rsid w:val="00D675C7"/>
  </w:style>
  <w:style w:type="numbering" w:customStyle="1" w:styleId="Style71113">
    <w:name w:val="Style71113"/>
    <w:rsid w:val="00D675C7"/>
  </w:style>
  <w:style w:type="numbering" w:customStyle="1" w:styleId="Style51113">
    <w:name w:val="Style51113"/>
    <w:rsid w:val="00D675C7"/>
  </w:style>
  <w:style w:type="numbering" w:customStyle="1" w:styleId="Style41113">
    <w:name w:val="Style41113"/>
    <w:rsid w:val="00D675C7"/>
  </w:style>
  <w:style w:type="numbering" w:customStyle="1" w:styleId="Style31113">
    <w:name w:val="Style31113"/>
    <w:rsid w:val="00D675C7"/>
  </w:style>
  <w:style w:type="numbering" w:customStyle="1" w:styleId="Style21113">
    <w:name w:val="Style21113"/>
    <w:rsid w:val="00D675C7"/>
  </w:style>
  <w:style w:type="numbering" w:customStyle="1" w:styleId="Style811321">
    <w:name w:val="Style811321"/>
    <w:rsid w:val="00D675C7"/>
  </w:style>
  <w:style w:type="numbering" w:customStyle="1" w:styleId="Style61113">
    <w:name w:val="Style61113"/>
    <w:rsid w:val="00D675C7"/>
  </w:style>
  <w:style w:type="numbering" w:customStyle="1" w:styleId="ImportedStyle1221">
    <w:name w:val="Imported Style 1221"/>
    <w:rsid w:val="00D675C7"/>
  </w:style>
  <w:style w:type="numbering" w:customStyle="1" w:styleId="ImportedStyle3221">
    <w:name w:val="Imported Style 3221"/>
    <w:rsid w:val="00D675C7"/>
  </w:style>
  <w:style w:type="numbering" w:customStyle="1" w:styleId="Style8111113">
    <w:name w:val="Style8111113"/>
    <w:rsid w:val="00D675C7"/>
  </w:style>
  <w:style w:type="numbering" w:customStyle="1" w:styleId="Style72113">
    <w:name w:val="Style72113"/>
    <w:rsid w:val="00D675C7"/>
  </w:style>
  <w:style w:type="numbering" w:customStyle="1" w:styleId="Style52113">
    <w:name w:val="Style52113"/>
    <w:rsid w:val="00D675C7"/>
  </w:style>
  <w:style w:type="numbering" w:customStyle="1" w:styleId="Style32113">
    <w:name w:val="Style32113"/>
    <w:rsid w:val="00D675C7"/>
  </w:style>
  <w:style w:type="numbering" w:customStyle="1" w:styleId="PwCListNumbers123113">
    <w:name w:val="PwC List Numbers 123113"/>
    <w:rsid w:val="00D675C7"/>
  </w:style>
  <w:style w:type="numbering" w:customStyle="1" w:styleId="Style22113">
    <w:name w:val="Style22113"/>
    <w:rsid w:val="00D675C7"/>
  </w:style>
  <w:style w:type="numbering" w:customStyle="1" w:styleId="Style82113">
    <w:name w:val="Style82113"/>
    <w:rsid w:val="00D675C7"/>
  </w:style>
  <w:style w:type="numbering" w:customStyle="1" w:styleId="Style812113">
    <w:name w:val="Style812113"/>
    <w:rsid w:val="00D675C7"/>
  </w:style>
  <w:style w:type="numbering" w:customStyle="1" w:styleId="PwCListNumbers1212113">
    <w:name w:val="PwC List Numbers 1212113"/>
    <w:rsid w:val="00D675C7"/>
  </w:style>
  <w:style w:type="numbering" w:customStyle="1" w:styleId="Style62113">
    <w:name w:val="Style62113"/>
    <w:rsid w:val="00D675C7"/>
  </w:style>
  <w:style w:type="numbering" w:customStyle="1" w:styleId="ALOutlineheadinglist221">
    <w:name w:val="AL Outline heading list221"/>
    <w:basedOn w:val="Sraonra"/>
    <w:uiPriority w:val="99"/>
    <w:rsid w:val="00D675C7"/>
  </w:style>
  <w:style w:type="numbering" w:customStyle="1" w:styleId="ALMultilevelbulletlist221">
    <w:name w:val="AL Multi level bullet list221"/>
    <w:basedOn w:val="Sraonra"/>
    <w:uiPriority w:val="99"/>
    <w:rsid w:val="00D675C7"/>
  </w:style>
  <w:style w:type="numbering" w:customStyle="1" w:styleId="ALMultilevelnumberedlist221">
    <w:name w:val="AL Multi level numbered list221"/>
    <w:basedOn w:val="Sraonra"/>
    <w:uiPriority w:val="99"/>
    <w:rsid w:val="00D675C7"/>
  </w:style>
  <w:style w:type="numbering" w:customStyle="1" w:styleId="ALTableList221">
    <w:name w:val="AL Table List221"/>
    <w:uiPriority w:val="99"/>
    <w:rsid w:val="00D675C7"/>
  </w:style>
  <w:style w:type="numbering" w:customStyle="1" w:styleId="ALPictureList221">
    <w:name w:val="AL Picture List221"/>
    <w:basedOn w:val="ALTableList"/>
    <w:uiPriority w:val="99"/>
    <w:rsid w:val="00D675C7"/>
  </w:style>
  <w:style w:type="numbering" w:customStyle="1" w:styleId="ALAnnexList221">
    <w:name w:val="AL Annex List221"/>
    <w:basedOn w:val="Sraonra"/>
    <w:uiPriority w:val="99"/>
    <w:rsid w:val="00D675C7"/>
  </w:style>
  <w:style w:type="numbering" w:customStyle="1" w:styleId="ALNoteList221">
    <w:name w:val="AL Note List221"/>
    <w:basedOn w:val="Sraonra"/>
    <w:uiPriority w:val="99"/>
    <w:rsid w:val="00D675C7"/>
  </w:style>
  <w:style w:type="numbering" w:customStyle="1" w:styleId="Style8112121">
    <w:name w:val="Style8112121"/>
    <w:rsid w:val="00D675C7"/>
  </w:style>
  <w:style w:type="numbering" w:customStyle="1" w:styleId="Style73121">
    <w:name w:val="Style73121"/>
    <w:rsid w:val="00D675C7"/>
  </w:style>
  <w:style w:type="numbering" w:customStyle="1" w:styleId="Style53121">
    <w:name w:val="Style53121"/>
    <w:rsid w:val="00D675C7"/>
  </w:style>
  <w:style w:type="numbering" w:customStyle="1" w:styleId="Style43121">
    <w:name w:val="Style43121"/>
    <w:rsid w:val="00D675C7"/>
  </w:style>
  <w:style w:type="numbering" w:customStyle="1" w:styleId="Style33121">
    <w:name w:val="Style33121"/>
    <w:rsid w:val="00D675C7"/>
  </w:style>
  <w:style w:type="numbering" w:customStyle="1" w:styleId="PwCListNumbers124121">
    <w:name w:val="PwC List Numbers 124121"/>
    <w:rsid w:val="00D675C7"/>
  </w:style>
  <w:style w:type="numbering" w:customStyle="1" w:styleId="Style23121">
    <w:name w:val="Style23121"/>
    <w:rsid w:val="00D675C7"/>
  </w:style>
  <w:style w:type="numbering" w:customStyle="1" w:styleId="Style83121">
    <w:name w:val="Style83121"/>
    <w:rsid w:val="00D675C7"/>
  </w:style>
  <w:style w:type="numbering" w:customStyle="1" w:styleId="PwCListNumbers1213121">
    <w:name w:val="PwC List Numbers 1213121"/>
    <w:rsid w:val="00D675C7"/>
  </w:style>
  <w:style w:type="numbering" w:customStyle="1" w:styleId="Style63121">
    <w:name w:val="Style63121"/>
    <w:rsid w:val="00D675C7"/>
  </w:style>
  <w:style w:type="numbering" w:customStyle="1" w:styleId="ALOutlineheadinglist1121">
    <w:name w:val="AL Outline heading list1121"/>
    <w:basedOn w:val="Sraonra"/>
    <w:uiPriority w:val="99"/>
    <w:rsid w:val="00D675C7"/>
  </w:style>
  <w:style w:type="numbering" w:customStyle="1" w:styleId="ALMultilevelbulletlist1121">
    <w:name w:val="AL Multi level bullet list1121"/>
    <w:basedOn w:val="Sraonra"/>
    <w:uiPriority w:val="99"/>
    <w:rsid w:val="00D675C7"/>
  </w:style>
  <w:style w:type="numbering" w:customStyle="1" w:styleId="ALMultilevelnumberedlist1113">
    <w:name w:val="AL Multi level numbered list1113"/>
    <w:basedOn w:val="Sraonra"/>
    <w:uiPriority w:val="99"/>
    <w:rsid w:val="00D675C7"/>
  </w:style>
  <w:style w:type="numbering" w:customStyle="1" w:styleId="ALTableList1121">
    <w:name w:val="AL Table List1121"/>
    <w:uiPriority w:val="99"/>
    <w:rsid w:val="00D675C7"/>
  </w:style>
  <w:style w:type="numbering" w:customStyle="1" w:styleId="ALPictureList1121">
    <w:name w:val="AL Picture List1121"/>
    <w:basedOn w:val="ALTableList"/>
    <w:uiPriority w:val="99"/>
    <w:rsid w:val="00D675C7"/>
  </w:style>
  <w:style w:type="numbering" w:customStyle="1" w:styleId="ALAnnexList1121">
    <w:name w:val="AL Annex List1121"/>
    <w:basedOn w:val="Sraonra"/>
    <w:uiPriority w:val="99"/>
    <w:rsid w:val="00D675C7"/>
  </w:style>
  <w:style w:type="numbering" w:customStyle="1" w:styleId="ALNoteList1121">
    <w:name w:val="AL Note List1121"/>
    <w:basedOn w:val="Sraonra"/>
    <w:uiPriority w:val="99"/>
    <w:rsid w:val="00D675C7"/>
  </w:style>
  <w:style w:type="table" w:customStyle="1" w:styleId="ScrollTableNormal21">
    <w:name w:val="Scroll Table Normal2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D675C7"/>
  </w:style>
  <w:style w:type="table" w:customStyle="1" w:styleId="TableGrid201">
    <w:name w:val="Table Grid201"/>
    <w:basedOn w:val="prastojilentel"/>
    <w:next w:val="Lentelstinklelis"/>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D675C7"/>
  </w:style>
  <w:style w:type="numbering" w:customStyle="1" w:styleId="PwCListNumbers12611">
    <w:name w:val="PwC List Numbers 12611"/>
    <w:rsid w:val="00D675C7"/>
  </w:style>
  <w:style w:type="numbering" w:customStyle="1" w:styleId="Style81511">
    <w:name w:val="Style81511"/>
    <w:rsid w:val="00D675C7"/>
  </w:style>
  <w:style w:type="numbering" w:customStyle="1" w:styleId="PwCListNumbers121511">
    <w:name w:val="PwC List Numbers 121511"/>
    <w:rsid w:val="00D675C7"/>
  </w:style>
  <w:style w:type="numbering" w:customStyle="1" w:styleId="PwCListNumbers124211">
    <w:name w:val="PwC List Numbers 124211"/>
    <w:rsid w:val="00D675C7"/>
  </w:style>
  <w:style w:type="numbering" w:customStyle="1" w:styleId="NoList72">
    <w:name w:val="No List72"/>
    <w:next w:val="Sraonra"/>
    <w:uiPriority w:val="99"/>
    <w:semiHidden/>
    <w:unhideWhenUsed/>
    <w:rsid w:val="00D675C7"/>
  </w:style>
  <w:style w:type="table" w:customStyle="1" w:styleId="Tablewithoutheader71">
    <w:name w:val="Table without header71"/>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D675C7"/>
  </w:style>
  <w:style w:type="numbering" w:customStyle="1" w:styleId="PROIT-list211">
    <w:name w:val="PROIT-list211"/>
    <w:uiPriority w:val="99"/>
    <w:rsid w:val="00D675C7"/>
  </w:style>
  <w:style w:type="numbering" w:customStyle="1" w:styleId="111111511">
    <w:name w:val="1 / 1.1 / 1.1.1511"/>
    <w:basedOn w:val="Sraonra"/>
    <w:next w:val="111111"/>
    <w:rsid w:val="00D675C7"/>
  </w:style>
  <w:style w:type="numbering" w:customStyle="1" w:styleId="Pav311">
    <w:name w:val="Pav311"/>
    <w:rsid w:val="00D675C7"/>
  </w:style>
  <w:style w:type="numbering" w:customStyle="1" w:styleId="StyleBulleted7pt411">
    <w:name w:val="Style Bulleted 7 pt411"/>
    <w:basedOn w:val="Sraonra"/>
    <w:rsid w:val="00D675C7"/>
  </w:style>
  <w:style w:type="numbering" w:customStyle="1" w:styleId="NoList1411">
    <w:name w:val="No List1411"/>
    <w:next w:val="Sraonra"/>
    <w:uiPriority w:val="99"/>
    <w:semiHidden/>
    <w:unhideWhenUsed/>
    <w:rsid w:val="00D675C7"/>
  </w:style>
  <w:style w:type="table" w:customStyle="1" w:styleId="TableGrid241">
    <w:name w:val="Table Grid241"/>
    <w:basedOn w:val="prastojilentel"/>
    <w:next w:val="Lentelstinklelis"/>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D675C7"/>
  </w:style>
  <w:style w:type="numbering" w:customStyle="1" w:styleId="Stilius2211">
    <w:name w:val="Stilius2211"/>
    <w:rsid w:val="00D675C7"/>
  </w:style>
  <w:style w:type="numbering" w:customStyle="1" w:styleId="Stilius5211">
    <w:name w:val="Stilius5211"/>
    <w:rsid w:val="00D675C7"/>
  </w:style>
  <w:style w:type="numbering" w:customStyle="1" w:styleId="NoList1132">
    <w:name w:val="No List1132"/>
    <w:next w:val="Sraonra"/>
    <w:uiPriority w:val="99"/>
    <w:semiHidden/>
    <w:unhideWhenUsed/>
    <w:rsid w:val="00D675C7"/>
  </w:style>
  <w:style w:type="table" w:customStyle="1" w:styleId="TableGrid2121">
    <w:name w:val="Table Grid212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D675C7"/>
  </w:style>
  <w:style w:type="table" w:customStyle="1" w:styleId="TableGrid331">
    <w:name w:val="Table Grid331"/>
    <w:basedOn w:val="prastojilentel"/>
    <w:next w:val="Lentelstinklelis"/>
    <w:rsid w:val="00D675C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D675C7"/>
  </w:style>
  <w:style w:type="numbering" w:customStyle="1" w:styleId="Pav122">
    <w:name w:val="Pav122"/>
    <w:rsid w:val="00D675C7"/>
  </w:style>
  <w:style w:type="table" w:customStyle="1" w:styleId="LightList-Accent541">
    <w:name w:val="Light List - Accent 54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D675C7"/>
  </w:style>
  <w:style w:type="numbering" w:customStyle="1" w:styleId="NoList3211">
    <w:name w:val="No List3211"/>
    <w:next w:val="Sraonra"/>
    <w:uiPriority w:val="99"/>
    <w:semiHidden/>
    <w:unhideWhenUsed/>
    <w:rsid w:val="00D675C7"/>
  </w:style>
  <w:style w:type="table" w:customStyle="1" w:styleId="TableGrid431">
    <w:name w:val="Table Grid431"/>
    <w:basedOn w:val="prastojilentel"/>
    <w:next w:val="Lentelstinklelis"/>
    <w:rsid w:val="00D675C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D675C7"/>
  </w:style>
  <w:style w:type="table" w:customStyle="1" w:styleId="LightList-Accent5121">
    <w:name w:val="Light List - Accent 512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D675C7"/>
  </w:style>
  <w:style w:type="table" w:customStyle="1" w:styleId="TableGrid591">
    <w:name w:val="Table Grid591"/>
    <w:basedOn w:val="prastojilentel"/>
    <w:next w:val="Lentelstinklelis"/>
    <w:rsid w:val="00D675C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D675C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D675C7"/>
  </w:style>
  <w:style w:type="table" w:customStyle="1" w:styleId="TableGrid1221">
    <w:name w:val="Table Grid12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D675C7"/>
  </w:style>
  <w:style w:type="table" w:customStyle="1" w:styleId="TableGrid3121">
    <w:name w:val="Table Grid3121"/>
    <w:basedOn w:val="prastojilentel"/>
    <w:next w:val="Lentelstinklelis"/>
    <w:rsid w:val="00D675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D675C7"/>
  </w:style>
  <w:style w:type="table" w:customStyle="1" w:styleId="TableGrid1210">
    <w:name w:val="Table Grid 121"/>
    <w:basedOn w:val="prastojilentel"/>
    <w:next w:val="LentelTinklelis1"/>
    <w:rsid w:val="00D675C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D675C7"/>
  </w:style>
  <w:style w:type="table" w:customStyle="1" w:styleId="TableGrid5121">
    <w:name w:val="Table Grid512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D675C7"/>
  </w:style>
  <w:style w:type="numbering" w:customStyle="1" w:styleId="PwCListNumbers12711">
    <w:name w:val="PwC List Numbers 12711"/>
    <w:qFormat/>
    <w:rsid w:val="00D675C7"/>
  </w:style>
  <w:style w:type="numbering" w:customStyle="1" w:styleId="PwCListNumbers121611">
    <w:name w:val="PwC List Numbers 121611"/>
    <w:qFormat/>
    <w:rsid w:val="00D675C7"/>
  </w:style>
  <w:style w:type="table" w:customStyle="1" w:styleId="LightList-Accent5221">
    <w:name w:val="Light List - Accent 5221"/>
    <w:basedOn w:val="prastojilentel"/>
    <w:next w:val="viesussraas5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D675C7"/>
  </w:style>
  <w:style w:type="numbering" w:customStyle="1" w:styleId="1111113122">
    <w:name w:val="1 / 1.1 / 1.1.13122"/>
    <w:basedOn w:val="Sraonra"/>
    <w:next w:val="111111"/>
    <w:rsid w:val="00D675C7"/>
  </w:style>
  <w:style w:type="numbering" w:customStyle="1" w:styleId="TableBullet2122">
    <w:name w:val="Table Bullet2122"/>
    <w:basedOn w:val="Sraonra"/>
    <w:rsid w:val="00D675C7"/>
  </w:style>
  <w:style w:type="numbering" w:customStyle="1" w:styleId="PwCListNumbers122211">
    <w:name w:val="PwC List Numbers 122211"/>
    <w:uiPriority w:val="99"/>
    <w:rsid w:val="00D675C7"/>
  </w:style>
  <w:style w:type="numbering" w:customStyle="1" w:styleId="PwCListNumbers1211211">
    <w:name w:val="PwC List Numbers 1211211"/>
    <w:uiPriority w:val="99"/>
    <w:rsid w:val="00D675C7"/>
  </w:style>
  <w:style w:type="table" w:customStyle="1" w:styleId="TableGrid1021">
    <w:name w:val="Table Grid1021"/>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D675C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D675C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D675C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D675C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D675C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D675C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D675C7"/>
  </w:style>
  <w:style w:type="numbering" w:customStyle="1" w:styleId="Style813211">
    <w:name w:val="Style813211"/>
    <w:rsid w:val="00D675C7"/>
  </w:style>
  <w:style w:type="numbering" w:customStyle="1" w:styleId="ImportedStyle11211">
    <w:name w:val="Imported Style 11211"/>
    <w:rsid w:val="00D675C7"/>
  </w:style>
  <w:style w:type="numbering" w:customStyle="1" w:styleId="Style8162">
    <w:name w:val="Style8162"/>
    <w:qFormat/>
    <w:rsid w:val="00D675C7"/>
  </w:style>
  <w:style w:type="numbering" w:customStyle="1" w:styleId="Style71211">
    <w:name w:val="Style71211"/>
    <w:rsid w:val="00D675C7"/>
  </w:style>
  <w:style w:type="numbering" w:customStyle="1" w:styleId="Style51211">
    <w:name w:val="Style51211"/>
    <w:rsid w:val="00D675C7"/>
  </w:style>
  <w:style w:type="numbering" w:customStyle="1" w:styleId="Style41211">
    <w:name w:val="Style41211"/>
    <w:rsid w:val="00D675C7"/>
  </w:style>
  <w:style w:type="numbering" w:customStyle="1" w:styleId="Style31211">
    <w:name w:val="Style31211"/>
    <w:rsid w:val="00D675C7"/>
  </w:style>
  <w:style w:type="numbering" w:customStyle="1" w:styleId="Style21211">
    <w:name w:val="Style21211"/>
    <w:rsid w:val="00D675C7"/>
  </w:style>
  <w:style w:type="numbering" w:customStyle="1" w:styleId="Style811411">
    <w:name w:val="Style811411"/>
    <w:rsid w:val="00D675C7"/>
  </w:style>
  <w:style w:type="numbering" w:customStyle="1" w:styleId="Style61211">
    <w:name w:val="Style61211"/>
    <w:rsid w:val="00D675C7"/>
  </w:style>
  <w:style w:type="numbering" w:customStyle="1" w:styleId="ImportedStyle1311">
    <w:name w:val="Imported Style 1311"/>
    <w:rsid w:val="00D675C7"/>
  </w:style>
  <w:style w:type="numbering" w:customStyle="1" w:styleId="ImportedStyle3311">
    <w:name w:val="Imported Style 3311"/>
    <w:rsid w:val="00D675C7"/>
  </w:style>
  <w:style w:type="numbering" w:customStyle="1" w:styleId="Style8111211">
    <w:name w:val="Style8111211"/>
    <w:rsid w:val="00D675C7"/>
  </w:style>
  <w:style w:type="numbering" w:customStyle="1" w:styleId="Style72211">
    <w:name w:val="Style72211"/>
    <w:rsid w:val="00D675C7"/>
  </w:style>
  <w:style w:type="numbering" w:customStyle="1" w:styleId="Style52211">
    <w:name w:val="Style52211"/>
    <w:rsid w:val="00D675C7"/>
  </w:style>
  <w:style w:type="numbering" w:customStyle="1" w:styleId="Style32211">
    <w:name w:val="Style32211"/>
    <w:rsid w:val="00D675C7"/>
  </w:style>
  <w:style w:type="numbering" w:customStyle="1" w:styleId="PwCListNumbers123211">
    <w:name w:val="PwC List Numbers 123211"/>
    <w:rsid w:val="00D675C7"/>
  </w:style>
  <w:style w:type="numbering" w:customStyle="1" w:styleId="Style22211">
    <w:name w:val="Style22211"/>
    <w:rsid w:val="00D675C7"/>
  </w:style>
  <w:style w:type="numbering" w:customStyle="1" w:styleId="Style82211">
    <w:name w:val="Style82211"/>
    <w:rsid w:val="00D675C7"/>
  </w:style>
  <w:style w:type="numbering" w:customStyle="1" w:styleId="Style812211">
    <w:name w:val="Style812211"/>
    <w:rsid w:val="00D675C7"/>
  </w:style>
  <w:style w:type="numbering" w:customStyle="1" w:styleId="PwCListNumbers1212211">
    <w:name w:val="PwC List Numbers 1212211"/>
    <w:rsid w:val="00D675C7"/>
  </w:style>
  <w:style w:type="numbering" w:customStyle="1" w:styleId="Style62211">
    <w:name w:val="Style62211"/>
    <w:rsid w:val="00D675C7"/>
  </w:style>
  <w:style w:type="numbering" w:customStyle="1" w:styleId="ALOutlineheadinglist311">
    <w:name w:val="AL Outline heading list311"/>
    <w:basedOn w:val="Sraonra"/>
    <w:uiPriority w:val="99"/>
    <w:rsid w:val="00D675C7"/>
  </w:style>
  <w:style w:type="numbering" w:customStyle="1" w:styleId="ALMultilevelbulletlist311">
    <w:name w:val="AL Multi level bullet list311"/>
    <w:basedOn w:val="Sraonra"/>
    <w:uiPriority w:val="99"/>
    <w:rsid w:val="00D675C7"/>
  </w:style>
  <w:style w:type="numbering" w:customStyle="1" w:styleId="ALMultilevelnumberedlist311">
    <w:name w:val="AL Multi level numbered list311"/>
    <w:basedOn w:val="Sraonra"/>
    <w:uiPriority w:val="99"/>
    <w:rsid w:val="00D675C7"/>
  </w:style>
  <w:style w:type="numbering" w:customStyle="1" w:styleId="ALTableList311">
    <w:name w:val="AL Table List311"/>
    <w:uiPriority w:val="99"/>
    <w:rsid w:val="00D675C7"/>
  </w:style>
  <w:style w:type="numbering" w:customStyle="1" w:styleId="ALPictureList311">
    <w:name w:val="AL Picture List311"/>
    <w:basedOn w:val="ALTableList"/>
    <w:uiPriority w:val="99"/>
    <w:rsid w:val="00D675C7"/>
  </w:style>
  <w:style w:type="numbering" w:customStyle="1" w:styleId="ALAnnexList311">
    <w:name w:val="AL Annex List311"/>
    <w:basedOn w:val="Sraonra"/>
    <w:uiPriority w:val="99"/>
    <w:rsid w:val="00D675C7"/>
  </w:style>
  <w:style w:type="numbering" w:customStyle="1" w:styleId="ALNoteList311">
    <w:name w:val="AL Note List311"/>
    <w:basedOn w:val="Sraonra"/>
    <w:uiPriority w:val="99"/>
    <w:rsid w:val="00D675C7"/>
  </w:style>
  <w:style w:type="numbering" w:customStyle="1" w:styleId="Style73211">
    <w:name w:val="Style73211"/>
    <w:rsid w:val="00D675C7"/>
  </w:style>
  <w:style w:type="numbering" w:customStyle="1" w:styleId="Style53211">
    <w:name w:val="Style53211"/>
    <w:rsid w:val="00D675C7"/>
  </w:style>
  <w:style w:type="numbering" w:customStyle="1" w:styleId="Style43211">
    <w:name w:val="Style43211"/>
    <w:rsid w:val="00D675C7"/>
  </w:style>
  <w:style w:type="numbering" w:customStyle="1" w:styleId="Style33211">
    <w:name w:val="Style33211"/>
    <w:rsid w:val="00D675C7"/>
  </w:style>
  <w:style w:type="numbering" w:customStyle="1" w:styleId="PwCListNumbers124311">
    <w:name w:val="PwC List Numbers 124311"/>
    <w:rsid w:val="00D675C7"/>
  </w:style>
  <w:style w:type="numbering" w:customStyle="1" w:styleId="Style23211">
    <w:name w:val="Style23211"/>
    <w:rsid w:val="00D675C7"/>
  </w:style>
  <w:style w:type="numbering" w:customStyle="1" w:styleId="Style83211">
    <w:name w:val="Style83211"/>
    <w:rsid w:val="00D675C7"/>
  </w:style>
  <w:style w:type="numbering" w:customStyle="1" w:styleId="PwCListNumbers1213211">
    <w:name w:val="PwC List Numbers 1213211"/>
    <w:rsid w:val="00D675C7"/>
  </w:style>
  <w:style w:type="numbering" w:customStyle="1" w:styleId="Style63211">
    <w:name w:val="Style63211"/>
    <w:rsid w:val="00D675C7"/>
  </w:style>
  <w:style w:type="numbering" w:customStyle="1" w:styleId="ALOutlineheadinglist1211">
    <w:name w:val="AL Outline heading list1211"/>
    <w:basedOn w:val="Sraonra"/>
    <w:uiPriority w:val="99"/>
    <w:rsid w:val="00D675C7"/>
  </w:style>
  <w:style w:type="numbering" w:customStyle="1" w:styleId="ALMultilevelbulletlist1211">
    <w:name w:val="AL Multi level bullet list1211"/>
    <w:basedOn w:val="Sraonra"/>
    <w:uiPriority w:val="99"/>
    <w:rsid w:val="00D675C7"/>
  </w:style>
  <w:style w:type="numbering" w:customStyle="1" w:styleId="ALMultilevelnumberedlist1211">
    <w:name w:val="AL Multi level numbered list1211"/>
    <w:basedOn w:val="Sraonra"/>
    <w:uiPriority w:val="99"/>
    <w:rsid w:val="00D675C7"/>
  </w:style>
  <w:style w:type="numbering" w:customStyle="1" w:styleId="ALTableList1211">
    <w:name w:val="AL Table List1211"/>
    <w:uiPriority w:val="99"/>
    <w:rsid w:val="00D675C7"/>
  </w:style>
  <w:style w:type="numbering" w:customStyle="1" w:styleId="ALPictureList1211">
    <w:name w:val="AL Picture List1211"/>
    <w:basedOn w:val="ALTableList"/>
    <w:uiPriority w:val="99"/>
    <w:rsid w:val="00D675C7"/>
  </w:style>
  <w:style w:type="numbering" w:customStyle="1" w:styleId="ALAnnexList1211">
    <w:name w:val="AL Annex List1211"/>
    <w:basedOn w:val="Sraonra"/>
    <w:uiPriority w:val="99"/>
    <w:rsid w:val="00D675C7"/>
  </w:style>
  <w:style w:type="numbering" w:customStyle="1" w:styleId="ALNoteList1211">
    <w:name w:val="AL Note List1211"/>
    <w:basedOn w:val="Sraonra"/>
    <w:uiPriority w:val="99"/>
    <w:rsid w:val="00D675C7"/>
  </w:style>
  <w:style w:type="table" w:customStyle="1" w:styleId="ScrollTableNormal31">
    <w:name w:val="Scroll Table Normal3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D675C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D675C7"/>
  </w:style>
  <w:style w:type="table" w:customStyle="1" w:styleId="TableGrid1911">
    <w:name w:val="Table Grid1911"/>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D675C7"/>
  </w:style>
  <w:style w:type="numbering" w:customStyle="1" w:styleId="Style814111">
    <w:name w:val="Style814111"/>
    <w:rsid w:val="00D675C7"/>
  </w:style>
  <w:style w:type="numbering" w:customStyle="1" w:styleId="PwCListNumbers1214111">
    <w:name w:val="PwC List Numbers 1214111"/>
    <w:rsid w:val="00D675C7"/>
  </w:style>
  <w:style w:type="numbering" w:customStyle="1" w:styleId="Style711111">
    <w:name w:val="Style711111"/>
    <w:rsid w:val="00D675C7"/>
  </w:style>
  <w:style w:type="numbering" w:customStyle="1" w:styleId="Style511111">
    <w:name w:val="Style511111"/>
    <w:rsid w:val="00D675C7"/>
  </w:style>
  <w:style w:type="numbering" w:customStyle="1" w:styleId="Style411111">
    <w:name w:val="Style411111"/>
    <w:rsid w:val="00D675C7"/>
  </w:style>
  <w:style w:type="numbering" w:customStyle="1" w:styleId="Style311111">
    <w:name w:val="Style311111"/>
    <w:rsid w:val="00D675C7"/>
  </w:style>
  <w:style w:type="numbering" w:customStyle="1" w:styleId="PwCListNumbers1221111">
    <w:name w:val="PwC List Numbers 1221111"/>
    <w:rsid w:val="00D675C7"/>
  </w:style>
  <w:style w:type="numbering" w:customStyle="1" w:styleId="Style211111">
    <w:name w:val="Style211111"/>
    <w:rsid w:val="00D675C7"/>
  </w:style>
  <w:style w:type="numbering" w:customStyle="1" w:styleId="Style8113111">
    <w:name w:val="Style8113111"/>
    <w:rsid w:val="00D675C7"/>
  </w:style>
  <w:style w:type="numbering" w:customStyle="1" w:styleId="PwCListNumbers12111111">
    <w:name w:val="PwC List Numbers 12111111"/>
    <w:rsid w:val="00D675C7"/>
  </w:style>
  <w:style w:type="numbering" w:customStyle="1" w:styleId="Style611111">
    <w:name w:val="Style611111"/>
    <w:rsid w:val="00D675C7"/>
  </w:style>
  <w:style w:type="numbering" w:customStyle="1" w:styleId="NoList13111">
    <w:name w:val="No List13111"/>
    <w:next w:val="Sraonra"/>
    <w:uiPriority w:val="99"/>
    <w:semiHidden/>
    <w:unhideWhenUsed/>
    <w:rsid w:val="00D675C7"/>
  </w:style>
  <w:style w:type="table" w:customStyle="1" w:styleId="TableGrid110111">
    <w:name w:val="Table Grid110111"/>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D675C7"/>
  </w:style>
  <w:style w:type="numbering" w:customStyle="1" w:styleId="ImportedStyle12111">
    <w:name w:val="Imported Style 12111"/>
    <w:rsid w:val="00D675C7"/>
  </w:style>
  <w:style w:type="numbering" w:customStyle="1" w:styleId="ImportedStyle32111">
    <w:name w:val="Imported Style 32111"/>
    <w:rsid w:val="00D675C7"/>
  </w:style>
  <w:style w:type="numbering" w:customStyle="1" w:styleId="Style81111111">
    <w:name w:val="Style81111111"/>
    <w:rsid w:val="00D675C7"/>
  </w:style>
  <w:style w:type="numbering" w:customStyle="1" w:styleId="Style721111">
    <w:name w:val="Style721111"/>
    <w:rsid w:val="00D675C7"/>
  </w:style>
  <w:style w:type="numbering" w:customStyle="1" w:styleId="Style521111">
    <w:name w:val="Style521111"/>
    <w:rsid w:val="00D675C7"/>
  </w:style>
  <w:style w:type="numbering" w:customStyle="1" w:styleId="Style321111">
    <w:name w:val="Style321111"/>
    <w:rsid w:val="00D675C7"/>
  </w:style>
  <w:style w:type="numbering" w:customStyle="1" w:styleId="PwCListNumbers1231111">
    <w:name w:val="PwC List Numbers 1231111"/>
    <w:rsid w:val="00D675C7"/>
  </w:style>
  <w:style w:type="numbering" w:customStyle="1" w:styleId="Style221111">
    <w:name w:val="Style221111"/>
    <w:rsid w:val="00D675C7"/>
  </w:style>
  <w:style w:type="numbering" w:customStyle="1" w:styleId="Style821111">
    <w:name w:val="Style821111"/>
    <w:rsid w:val="00D675C7"/>
  </w:style>
  <w:style w:type="numbering" w:customStyle="1" w:styleId="Style8121111">
    <w:name w:val="Style8121111"/>
    <w:rsid w:val="00D675C7"/>
  </w:style>
  <w:style w:type="numbering" w:customStyle="1" w:styleId="PwCListNumbers12121111">
    <w:name w:val="PwC List Numbers 12121111"/>
    <w:rsid w:val="00D675C7"/>
  </w:style>
  <w:style w:type="numbering" w:customStyle="1" w:styleId="Style621111">
    <w:name w:val="Style621111"/>
    <w:rsid w:val="00D675C7"/>
  </w:style>
  <w:style w:type="numbering" w:customStyle="1" w:styleId="ALOutlineheadinglist2111">
    <w:name w:val="AL Outline heading list2111"/>
    <w:basedOn w:val="Sraonra"/>
    <w:uiPriority w:val="99"/>
    <w:rsid w:val="00D675C7"/>
  </w:style>
  <w:style w:type="numbering" w:customStyle="1" w:styleId="ALMultilevelbulletlist2111">
    <w:name w:val="AL Multi level bullet list2111"/>
    <w:basedOn w:val="Sraonra"/>
    <w:uiPriority w:val="99"/>
    <w:rsid w:val="00D675C7"/>
  </w:style>
  <w:style w:type="numbering" w:customStyle="1" w:styleId="ALMultilevelnumberedlist2111">
    <w:name w:val="AL Multi level numbered list2111"/>
    <w:basedOn w:val="Sraonra"/>
    <w:uiPriority w:val="99"/>
    <w:rsid w:val="00D675C7"/>
  </w:style>
  <w:style w:type="table" w:customStyle="1" w:styleId="LightList-Accent12111">
    <w:name w:val="Light List - Accent 1211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D675C7"/>
  </w:style>
  <w:style w:type="numbering" w:customStyle="1" w:styleId="ALPictureList2111">
    <w:name w:val="AL Picture List2111"/>
    <w:basedOn w:val="ALTableList"/>
    <w:uiPriority w:val="99"/>
    <w:rsid w:val="00D675C7"/>
  </w:style>
  <w:style w:type="numbering" w:customStyle="1" w:styleId="ALAnnexList2111">
    <w:name w:val="AL Annex List2111"/>
    <w:basedOn w:val="Sraonra"/>
    <w:uiPriority w:val="99"/>
    <w:rsid w:val="00D675C7"/>
  </w:style>
  <w:style w:type="numbering" w:customStyle="1" w:styleId="ALNoteList2111">
    <w:name w:val="AL Note List2111"/>
    <w:basedOn w:val="Sraonra"/>
    <w:uiPriority w:val="99"/>
    <w:rsid w:val="00D675C7"/>
  </w:style>
  <w:style w:type="table" w:customStyle="1" w:styleId="TableGridLight12111">
    <w:name w:val="Table Grid Light12111"/>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D675C7"/>
  </w:style>
  <w:style w:type="numbering" w:customStyle="1" w:styleId="ImportedStyle111111">
    <w:name w:val="Imported Style 111111"/>
    <w:rsid w:val="00D675C7"/>
  </w:style>
  <w:style w:type="numbering" w:customStyle="1" w:styleId="ImportedStyle311111">
    <w:name w:val="Imported Style 311111"/>
    <w:rsid w:val="00D675C7"/>
  </w:style>
  <w:style w:type="numbering" w:customStyle="1" w:styleId="Style81121111">
    <w:name w:val="Style81121111"/>
    <w:rsid w:val="00D675C7"/>
  </w:style>
  <w:style w:type="numbering" w:customStyle="1" w:styleId="Style731111">
    <w:name w:val="Style731111"/>
    <w:rsid w:val="00D675C7"/>
  </w:style>
  <w:style w:type="numbering" w:customStyle="1" w:styleId="Style531111">
    <w:name w:val="Style531111"/>
    <w:rsid w:val="00D675C7"/>
  </w:style>
  <w:style w:type="numbering" w:customStyle="1" w:styleId="Style431111">
    <w:name w:val="Style431111"/>
    <w:rsid w:val="00D675C7"/>
  </w:style>
  <w:style w:type="numbering" w:customStyle="1" w:styleId="PwCListNumbers1241111">
    <w:name w:val="PwC List Numbers 1241111"/>
    <w:rsid w:val="00D675C7"/>
  </w:style>
  <w:style w:type="numbering" w:customStyle="1" w:styleId="Style231111">
    <w:name w:val="Style231111"/>
    <w:rsid w:val="00D675C7"/>
  </w:style>
  <w:style w:type="numbering" w:customStyle="1" w:styleId="Style831111">
    <w:name w:val="Style831111"/>
    <w:rsid w:val="00D675C7"/>
  </w:style>
  <w:style w:type="numbering" w:customStyle="1" w:styleId="Style8131111">
    <w:name w:val="Style8131111"/>
    <w:rsid w:val="00D675C7"/>
  </w:style>
  <w:style w:type="numbering" w:customStyle="1" w:styleId="PwCListNumbers12131111">
    <w:name w:val="PwC List Numbers 12131111"/>
    <w:rsid w:val="00D675C7"/>
  </w:style>
  <w:style w:type="numbering" w:customStyle="1" w:styleId="Style631111">
    <w:name w:val="Style631111"/>
    <w:rsid w:val="00D675C7"/>
  </w:style>
  <w:style w:type="numbering" w:customStyle="1" w:styleId="ALOutlineheadinglist11111">
    <w:name w:val="AL Outline heading list11111"/>
    <w:basedOn w:val="Sraonra"/>
    <w:uiPriority w:val="99"/>
    <w:rsid w:val="00D675C7"/>
  </w:style>
  <w:style w:type="numbering" w:customStyle="1" w:styleId="ALMultilevelbulletlist11111">
    <w:name w:val="AL Multi level bullet list11111"/>
    <w:basedOn w:val="Sraonra"/>
    <w:uiPriority w:val="99"/>
    <w:rsid w:val="00D675C7"/>
  </w:style>
  <w:style w:type="numbering" w:customStyle="1" w:styleId="ALMultilevelnumberedlist11111">
    <w:name w:val="AL Multi level numbered list11111"/>
    <w:basedOn w:val="Sraonra"/>
    <w:uiPriority w:val="99"/>
    <w:rsid w:val="00D675C7"/>
  </w:style>
  <w:style w:type="table" w:customStyle="1" w:styleId="LightList-Accent114111">
    <w:name w:val="Light List - Accent 11411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D675C7"/>
  </w:style>
  <w:style w:type="numbering" w:customStyle="1" w:styleId="ALAnnexList11111">
    <w:name w:val="AL Annex List11111"/>
    <w:basedOn w:val="Sraonra"/>
    <w:uiPriority w:val="99"/>
    <w:rsid w:val="00D675C7"/>
  </w:style>
  <w:style w:type="numbering" w:customStyle="1" w:styleId="ALNoteList11111">
    <w:name w:val="AL Note List11111"/>
    <w:basedOn w:val="Sraonra"/>
    <w:uiPriority w:val="99"/>
    <w:rsid w:val="00D675C7"/>
  </w:style>
  <w:style w:type="table" w:customStyle="1" w:styleId="ALTablesimple11111">
    <w:name w:val="AL Table simple1111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D675C7"/>
  </w:style>
  <w:style w:type="table" w:customStyle="1" w:styleId="Tablewithoutheader81">
    <w:name w:val="Table without header81"/>
    <w:basedOn w:val="prastojilentel"/>
    <w:next w:val="Lentelstinklelis"/>
    <w:uiPriority w:val="9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D675C7"/>
  </w:style>
  <w:style w:type="numbering" w:customStyle="1" w:styleId="PwCListNumbers1281">
    <w:name w:val="PwC List Numbers 1281"/>
    <w:rsid w:val="00D675C7"/>
  </w:style>
  <w:style w:type="numbering" w:customStyle="1" w:styleId="Style8171">
    <w:name w:val="Style8171"/>
    <w:rsid w:val="00D675C7"/>
  </w:style>
  <w:style w:type="numbering" w:customStyle="1" w:styleId="PwCListNumbers12171">
    <w:name w:val="PwC List Numbers 12171"/>
    <w:rsid w:val="00D675C7"/>
  </w:style>
  <w:style w:type="numbering" w:customStyle="1" w:styleId="Style7131">
    <w:name w:val="Style7131"/>
    <w:rsid w:val="00D675C7"/>
  </w:style>
  <w:style w:type="numbering" w:customStyle="1" w:styleId="Style5131">
    <w:name w:val="Style5131"/>
    <w:rsid w:val="00D675C7"/>
  </w:style>
  <w:style w:type="numbering" w:customStyle="1" w:styleId="Style4131">
    <w:name w:val="Style4131"/>
    <w:rsid w:val="00D675C7"/>
  </w:style>
  <w:style w:type="numbering" w:customStyle="1" w:styleId="Style3131">
    <w:name w:val="Style3131"/>
    <w:rsid w:val="00D675C7"/>
  </w:style>
  <w:style w:type="numbering" w:customStyle="1" w:styleId="PwCListNumbers12231">
    <w:name w:val="PwC List Numbers 12231"/>
    <w:uiPriority w:val="99"/>
    <w:rsid w:val="00D675C7"/>
  </w:style>
  <w:style w:type="numbering" w:customStyle="1" w:styleId="Style2131">
    <w:name w:val="Style2131"/>
    <w:rsid w:val="00D675C7"/>
  </w:style>
  <w:style w:type="numbering" w:customStyle="1" w:styleId="Style81161">
    <w:name w:val="Style81161"/>
    <w:rsid w:val="00D675C7"/>
  </w:style>
  <w:style w:type="numbering" w:customStyle="1" w:styleId="PwCListNumbers121131">
    <w:name w:val="PwC List Numbers 121131"/>
    <w:uiPriority w:val="99"/>
    <w:rsid w:val="00D675C7"/>
  </w:style>
  <w:style w:type="numbering" w:customStyle="1" w:styleId="Style6131">
    <w:name w:val="Style6131"/>
    <w:rsid w:val="00D675C7"/>
  </w:style>
  <w:style w:type="numbering" w:customStyle="1" w:styleId="NoList151">
    <w:name w:val="No List151"/>
    <w:next w:val="Sraonra"/>
    <w:uiPriority w:val="99"/>
    <w:semiHidden/>
    <w:unhideWhenUsed/>
    <w:rsid w:val="00D675C7"/>
  </w:style>
  <w:style w:type="table" w:customStyle="1" w:styleId="TableGrid1141">
    <w:name w:val="Table Grid1141"/>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D675C7"/>
  </w:style>
  <w:style w:type="numbering" w:customStyle="1" w:styleId="ImportedStyle151">
    <w:name w:val="Imported Style 151"/>
    <w:rsid w:val="00D675C7"/>
  </w:style>
  <w:style w:type="numbering" w:customStyle="1" w:styleId="ImportedStyle351">
    <w:name w:val="Imported Style 351"/>
    <w:rsid w:val="00D675C7"/>
  </w:style>
  <w:style w:type="numbering" w:customStyle="1" w:styleId="Style811131">
    <w:name w:val="Style811131"/>
    <w:rsid w:val="00D675C7"/>
  </w:style>
  <w:style w:type="numbering" w:customStyle="1" w:styleId="Style7231">
    <w:name w:val="Style7231"/>
    <w:rsid w:val="00D675C7"/>
  </w:style>
  <w:style w:type="numbering" w:customStyle="1" w:styleId="Style5231">
    <w:name w:val="Style5231"/>
    <w:rsid w:val="00D675C7"/>
  </w:style>
  <w:style w:type="numbering" w:customStyle="1" w:styleId="Style3231">
    <w:name w:val="Style3231"/>
    <w:rsid w:val="00D675C7"/>
  </w:style>
  <w:style w:type="numbering" w:customStyle="1" w:styleId="PwCListNumbers12331">
    <w:name w:val="PwC List Numbers 12331"/>
    <w:rsid w:val="00D675C7"/>
  </w:style>
  <w:style w:type="numbering" w:customStyle="1" w:styleId="Style2231">
    <w:name w:val="Style2231"/>
    <w:rsid w:val="00D675C7"/>
  </w:style>
  <w:style w:type="numbering" w:customStyle="1" w:styleId="Style8231">
    <w:name w:val="Style8231"/>
    <w:rsid w:val="00D675C7"/>
  </w:style>
  <w:style w:type="numbering" w:customStyle="1" w:styleId="Style81231">
    <w:name w:val="Style81231"/>
    <w:rsid w:val="00D675C7"/>
  </w:style>
  <w:style w:type="numbering" w:customStyle="1" w:styleId="PwCListNumbers121231">
    <w:name w:val="PwC List Numbers 121231"/>
    <w:rsid w:val="00D675C7"/>
  </w:style>
  <w:style w:type="numbering" w:customStyle="1" w:styleId="Style6231">
    <w:name w:val="Style6231"/>
    <w:rsid w:val="00D675C7"/>
  </w:style>
  <w:style w:type="numbering" w:customStyle="1" w:styleId="ALOutlineheadinglist51">
    <w:name w:val="AL Outline heading list51"/>
    <w:basedOn w:val="Sraonra"/>
    <w:uiPriority w:val="99"/>
    <w:rsid w:val="00D675C7"/>
  </w:style>
  <w:style w:type="numbering" w:customStyle="1" w:styleId="ALMultilevelbulletlist51">
    <w:name w:val="AL Multi level bullet list51"/>
    <w:basedOn w:val="Sraonra"/>
    <w:uiPriority w:val="99"/>
    <w:rsid w:val="00D675C7"/>
  </w:style>
  <w:style w:type="numbering" w:customStyle="1" w:styleId="ALMultilevelnumberedlist51">
    <w:name w:val="AL Multi level numbered list51"/>
    <w:basedOn w:val="Sraonra"/>
    <w:uiPriority w:val="99"/>
    <w:rsid w:val="00D675C7"/>
  </w:style>
  <w:style w:type="table" w:customStyle="1" w:styleId="viesussraas1parykinimas21">
    <w:name w:val="Šviesus sąrašas – 1 paryškinimas2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D675C7"/>
  </w:style>
  <w:style w:type="numbering" w:customStyle="1" w:styleId="ALPictureList41">
    <w:name w:val="AL Picture List41"/>
    <w:basedOn w:val="ALTableList"/>
    <w:uiPriority w:val="99"/>
    <w:rsid w:val="00D675C7"/>
  </w:style>
  <w:style w:type="numbering" w:customStyle="1" w:styleId="ALAnnexList41">
    <w:name w:val="AL Annex List41"/>
    <w:basedOn w:val="Sraonra"/>
    <w:uiPriority w:val="99"/>
    <w:rsid w:val="00D675C7"/>
  </w:style>
  <w:style w:type="numbering" w:customStyle="1" w:styleId="ALNoteList41">
    <w:name w:val="AL Note List41"/>
    <w:basedOn w:val="Sraonra"/>
    <w:uiPriority w:val="99"/>
    <w:rsid w:val="00D675C7"/>
  </w:style>
  <w:style w:type="table" w:customStyle="1" w:styleId="TableGridLight141">
    <w:name w:val="Table Grid Light141"/>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D675C7"/>
  </w:style>
  <w:style w:type="numbering" w:customStyle="1" w:styleId="ImportedStyle1141">
    <w:name w:val="Imported Style 1141"/>
    <w:rsid w:val="00D675C7"/>
  </w:style>
  <w:style w:type="numbering" w:customStyle="1" w:styleId="ImportedStyle3141">
    <w:name w:val="Imported Style 3141"/>
    <w:rsid w:val="00D675C7"/>
  </w:style>
  <w:style w:type="numbering" w:customStyle="1" w:styleId="Style811241">
    <w:name w:val="Style811241"/>
    <w:rsid w:val="00D675C7"/>
  </w:style>
  <w:style w:type="numbering" w:customStyle="1" w:styleId="Style7341">
    <w:name w:val="Style7341"/>
    <w:rsid w:val="00D675C7"/>
  </w:style>
  <w:style w:type="numbering" w:customStyle="1" w:styleId="Style5341">
    <w:name w:val="Style5341"/>
    <w:rsid w:val="00D675C7"/>
  </w:style>
  <w:style w:type="numbering" w:customStyle="1" w:styleId="Style4341">
    <w:name w:val="Style4341"/>
    <w:rsid w:val="00D675C7"/>
  </w:style>
  <w:style w:type="numbering" w:customStyle="1" w:styleId="Style3341">
    <w:name w:val="Style3341"/>
    <w:rsid w:val="00D675C7"/>
  </w:style>
  <w:style w:type="numbering" w:customStyle="1" w:styleId="PwCListNumbers12441">
    <w:name w:val="PwC List Numbers 12441"/>
    <w:rsid w:val="00D675C7"/>
  </w:style>
  <w:style w:type="numbering" w:customStyle="1" w:styleId="Style2341">
    <w:name w:val="Style2341"/>
    <w:rsid w:val="00D675C7"/>
  </w:style>
  <w:style w:type="numbering" w:customStyle="1" w:styleId="Style8341">
    <w:name w:val="Style8341"/>
    <w:rsid w:val="00D675C7"/>
  </w:style>
  <w:style w:type="numbering" w:customStyle="1" w:styleId="Style81341">
    <w:name w:val="Style81341"/>
    <w:rsid w:val="00D675C7"/>
  </w:style>
  <w:style w:type="numbering" w:customStyle="1" w:styleId="PwCListNumbers121341">
    <w:name w:val="PwC List Numbers 121341"/>
    <w:rsid w:val="00D675C7"/>
  </w:style>
  <w:style w:type="numbering" w:customStyle="1" w:styleId="Style6341">
    <w:name w:val="Style6341"/>
    <w:rsid w:val="00D675C7"/>
  </w:style>
  <w:style w:type="numbering" w:customStyle="1" w:styleId="ALOutlineheadinglist141">
    <w:name w:val="AL Outline heading list141"/>
    <w:basedOn w:val="Sraonra"/>
    <w:uiPriority w:val="99"/>
    <w:rsid w:val="00D675C7"/>
  </w:style>
  <w:style w:type="numbering" w:customStyle="1" w:styleId="ALMultilevelbulletlist141">
    <w:name w:val="AL Multi level bullet list141"/>
    <w:basedOn w:val="Sraonra"/>
    <w:uiPriority w:val="99"/>
    <w:rsid w:val="00D675C7"/>
  </w:style>
  <w:style w:type="numbering" w:customStyle="1" w:styleId="ALMultilevelnumberedlist131">
    <w:name w:val="AL Multi level numbered list131"/>
    <w:basedOn w:val="Sraonra"/>
    <w:uiPriority w:val="99"/>
    <w:rsid w:val="00D675C7"/>
  </w:style>
  <w:style w:type="table" w:customStyle="1" w:styleId="LightList-Accent1161">
    <w:name w:val="Light List - Accent 116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D675C7"/>
  </w:style>
  <w:style w:type="table" w:customStyle="1" w:styleId="ALTablebase131">
    <w:name w:val="AL Table base13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D675C7"/>
  </w:style>
  <w:style w:type="numbering" w:customStyle="1" w:styleId="ALAnnexList141">
    <w:name w:val="AL Annex List141"/>
    <w:basedOn w:val="Sraonra"/>
    <w:uiPriority w:val="99"/>
    <w:rsid w:val="00D675C7"/>
  </w:style>
  <w:style w:type="numbering" w:customStyle="1" w:styleId="ALNoteList141">
    <w:name w:val="AL Note List141"/>
    <w:basedOn w:val="Sraonra"/>
    <w:uiPriority w:val="99"/>
    <w:rsid w:val="00D675C7"/>
  </w:style>
  <w:style w:type="table" w:customStyle="1" w:styleId="ALTablesimple131">
    <w:name w:val="AL Table simple13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D675C7"/>
  </w:style>
  <w:style w:type="numbering" w:customStyle="1" w:styleId="11111161">
    <w:name w:val="1 / 1.1 / 1.1.161"/>
    <w:basedOn w:val="Sraonra"/>
    <w:next w:val="111111"/>
    <w:rsid w:val="00D675C7"/>
  </w:style>
  <w:style w:type="numbering" w:customStyle="1" w:styleId="Pav41">
    <w:name w:val="Pav41"/>
    <w:rsid w:val="00D675C7"/>
  </w:style>
  <w:style w:type="numbering" w:customStyle="1" w:styleId="StyleBulleted7pt51">
    <w:name w:val="Style Bulleted 7 pt51"/>
    <w:basedOn w:val="Sraonra"/>
    <w:rsid w:val="00D675C7"/>
  </w:style>
  <w:style w:type="numbering" w:customStyle="1" w:styleId="NoList1141">
    <w:name w:val="No List1141"/>
    <w:next w:val="Sraonra"/>
    <w:uiPriority w:val="99"/>
    <w:semiHidden/>
    <w:unhideWhenUsed/>
    <w:rsid w:val="00D675C7"/>
  </w:style>
  <w:style w:type="numbering" w:customStyle="1" w:styleId="111111131">
    <w:name w:val="1 / 1.1 / 1.1.1131"/>
    <w:basedOn w:val="Sraonra"/>
    <w:next w:val="111111"/>
    <w:rsid w:val="00D675C7"/>
  </w:style>
  <w:style w:type="numbering" w:customStyle="1" w:styleId="Stilius231">
    <w:name w:val="Stilius231"/>
    <w:rsid w:val="00D675C7"/>
  </w:style>
  <w:style w:type="numbering" w:customStyle="1" w:styleId="Stilius531">
    <w:name w:val="Stilius531"/>
    <w:rsid w:val="00D675C7"/>
  </w:style>
  <w:style w:type="numbering" w:customStyle="1" w:styleId="NoList11121">
    <w:name w:val="No List11121"/>
    <w:next w:val="Sraonra"/>
    <w:uiPriority w:val="99"/>
    <w:semiHidden/>
    <w:unhideWhenUsed/>
    <w:rsid w:val="00D675C7"/>
  </w:style>
  <w:style w:type="table" w:customStyle="1" w:styleId="TableGrid2131">
    <w:name w:val="Table Grid213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D675C7"/>
  </w:style>
  <w:style w:type="numbering" w:customStyle="1" w:styleId="Pav131">
    <w:name w:val="Pav131"/>
    <w:rsid w:val="00D675C7"/>
  </w:style>
  <w:style w:type="numbering" w:customStyle="1" w:styleId="StyleBulleted7pt131">
    <w:name w:val="Style Bulleted 7 pt131"/>
    <w:basedOn w:val="Sraonra"/>
    <w:rsid w:val="00D675C7"/>
  </w:style>
  <w:style w:type="numbering" w:customStyle="1" w:styleId="PwCListBullets1231">
    <w:name w:val="PwC List Bullets 1231"/>
    <w:uiPriority w:val="99"/>
    <w:rsid w:val="00D675C7"/>
  </w:style>
  <w:style w:type="numbering" w:customStyle="1" w:styleId="NoList431">
    <w:name w:val="No List431"/>
    <w:next w:val="Sraonra"/>
    <w:uiPriority w:val="99"/>
    <w:semiHidden/>
    <w:unhideWhenUsed/>
    <w:rsid w:val="00D675C7"/>
  </w:style>
  <w:style w:type="numbering" w:customStyle="1" w:styleId="StyleBulleted7pt241">
    <w:name w:val="Style Bulleted 7 pt241"/>
    <w:basedOn w:val="Sraonra"/>
    <w:rsid w:val="00D675C7"/>
  </w:style>
  <w:style w:type="table" w:customStyle="1" w:styleId="TableGrid1231">
    <w:name w:val="Table Grid123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D675C7"/>
  </w:style>
  <w:style w:type="numbering" w:customStyle="1" w:styleId="111111341">
    <w:name w:val="1 / 1.1 / 1.1.1341"/>
    <w:basedOn w:val="Sraonra"/>
    <w:next w:val="111111"/>
    <w:rsid w:val="00D675C7"/>
  </w:style>
  <w:style w:type="table" w:customStyle="1" w:styleId="TableGrid4131">
    <w:name w:val="Table Grid413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D675C7"/>
  </w:style>
  <w:style w:type="table" w:customStyle="1" w:styleId="TableGrid5131">
    <w:name w:val="Table Grid5131"/>
    <w:basedOn w:val="prastojilentel"/>
    <w:next w:val="Lentelstinklelis"/>
    <w:uiPriority w:val="59"/>
    <w:rsid w:val="00D675C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D675C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D675C7"/>
  </w:style>
  <w:style w:type="numbering" w:customStyle="1" w:styleId="StyleBulleted7pt2131">
    <w:name w:val="Style Bulleted 7 pt2131"/>
    <w:basedOn w:val="Sraonra"/>
    <w:rsid w:val="00D675C7"/>
  </w:style>
  <w:style w:type="numbering" w:customStyle="1" w:styleId="1111113131">
    <w:name w:val="1 / 1.1 / 1.1.13131"/>
    <w:basedOn w:val="Sraonra"/>
    <w:next w:val="111111"/>
    <w:rsid w:val="00D675C7"/>
  </w:style>
  <w:style w:type="numbering" w:customStyle="1" w:styleId="TableBullet2131">
    <w:name w:val="Table Bullet2131"/>
    <w:basedOn w:val="Sraonra"/>
    <w:rsid w:val="00D675C7"/>
  </w:style>
  <w:style w:type="table" w:customStyle="1" w:styleId="TableGrid1031">
    <w:name w:val="Table Grid1031"/>
    <w:basedOn w:val="prastojilentel"/>
    <w:next w:val="Lentelstinklelis"/>
    <w:uiPriority w:val="59"/>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D675C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D675C7"/>
  </w:style>
  <w:style w:type="table" w:customStyle="1" w:styleId="Tablewithoutheader621">
    <w:name w:val="Table without header621"/>
    <w:basedOn w:val="prastojilentel"/>
    <w:next w:val="Lentelstinklelis"/>
    <w:uiPriority w:val="99"/>
    <w:qFormat/>
    <w:rsid w:val="00D675C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D675C7"/>
  </w:style>
  <w:style w:type="numbering" w:customStyle="1" w:styleId="PROIT-list121">
    <w:name w:val="PROIT-list121"/>
    <w:uiPriority w:val="99"/>
    <w:rsid w:val="00D675C7"/>
  </w:style>
  <w:style w:type="numbering" w:customStyle="1" w:styleId="111111421">
    <w:name w:val="1 / 1.1 / 1.1.1421"/>
    <w:basedOn w:val="Sraonra"/>
    <w:next w:val="111111"/>
    <w:rsid w:val="00D675C7"/>
  </w:style>
  <w:style w:type="numbering" w:customStyle="1" w:styleId="Pav221">
    <w:name w:val="Pav221"/>
    <w:rsid w:val="00D675C7"/>
  </w:style>
  <w:style w:type="numbering" w:customStyle="1" w:styleId="StyleBulleted7pt321">
    <w:name w:val="Style Bulleted 7 pt321"/>
    <w:basedOn w:val="Sraonra"/>
    <w:rsid w:val="00D675C7"/>
  </w:style>
  <w:style w:type="numbering" w:customStyle="1" w:styleId="NoList1321">
    <w:name w:val="No List1321"/>
    <w:next w:val="Sraonra"/>
    <w:uiPriority w:val="99"/>
    <w:semiHidden/>
    <w:unhideWhenUsed/>
    <w:rsid w:val="00D675C7"/>
  </w:style>
  <w:style w:type="table" w:customStyle="1" w:styleId="TableGrid11221">
    <w:name w:val="Table Grid11221"/>
    <w:rsid w:val="00D675C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D675C7"/>
  </w:style>
  <w:style w:type="numbering" w:customStyle="1" w:styleId="Stilius2121">
    <w:name w:val="Stilius2121"/>
    <w:rsid w:val="00D675C7"/>
  </w:style>
  <w:style w:type="numbering" w:customStyle="1" w:styleId="Stilius5121">
    <w:name w:val="Stilius5121"/>
    <w:rsid w:val="00D675C7"/>
  </w:style>
  <w:style w:type="numbering" w:customStyle="1" w:styleId="NoList11211">
    <w:name w:val="No List11211"/>
    <w:next w:val="Sraonra"/>
    <w:uiPriority w:val="99"/>
    <w:semiHidden/>
    <w:unhideWhenUsed/>
    <w:rsid w:val="00D675C7"/>
  </w:style>
  <w:style w:type="numbering" w:customStyle="1" w:styleId="NoList2221">
    <w:name w:val="No List2221"/>
    <w:next w:val="Sraonra"/>
    <w:uiPriority w:val="99"/>
    <w:semiHidden/>
    <w:unhideWhenUsed/>
    <w:rsid w:val="00D675C7"/>
  </w:style>
  <w:style w:type="numbering" w:customStyle="1" w:styleId="1111112121">
    <w:name w:val="1 / 1.1 / 1.1.12121"/>
    <w:basedOn w:val="Sraonra"/>
    <w:next w:val="111111"/>
    <w:locked/>
    <w:rsid w:val="00D675C7"/>
  </w:style>
  <w:style w:type="numbering" w:customStyle="1" w:styleId="Pav1121">
    <w:name w:val="Pav1121"/>
    <w:rsid w:val="00D675C7"/>
  </w:style>
  <w:style w:type="table" w:customStyle="1" w:styleId="LightList-Accent11421">
    <w:name w:val="Light List - Accent 1142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D675C7"/>
  </w:style>
  <w:style w:type="numbering" w:customStyle="1" w:styleId="NoList3121">
    <w:name w:val="No List3121"/>
    <w:next w:val="Sraonra"/>
    <w:uiPriority w:val="99"/>
    <w:semiHidden/>
    <w:unhideWhenUsed/>
    <w:rsid w:val="00D675C7"/>
  </w:style>
  <w:style w:type="numbering" w:customStyle="1" w:styleId="PwCListBullets12121">
    <w:name w:val="PwC List Bullets 12121"/>
    <w:uiPriority w:val="99"/>
    <w:rsid w:val="00D675C7"/>
  </w:style>
  <w:style w:type="numbering" w:customStyle="1" w:styleId="NoList4121">
    <w:name w:val="No List4121"/>
    <w:next w:val="Sraonra"/>
    <w:uiPriority w:val="99"/>
    <w:semiHidden/>
    <w:unhideWhenUsed/>
    <w:rsid w:val="00D675C7"/>
  </w:style>
  <w:style w:type="numbering" w:customStyle="1" w:styleId="StyleBulleted7pt2221">
    <w:name w:val="Style Bulleted 7 pt2221"/>
    <w:basedOn w:val="Sraonra"/>
    <w:rsid w:val="00D675C7"/>
  </w:style>
  <w:style w:type="numbering" w:customStyle="1" w:styleId="NoList12121">
    <w:name w:val="No List12121"/>
    <w:next w:val="Sraonra"/>
    <w:uiPriority w:val="99"/>
    <w:semiHidden/>
    <w:rsid w:val="00D675C7"/>
  </w:style>
  <w:style w:type="numbering" w:customStyle="1" w:styleId="1111113221">
    <w:name w:val="1 / 1.1 / 1.1.13221"/>
    <w:basedOn w:val="Sraonra"/>
    <w:next w:val="111111"/>
    <w:rsid w:val="00D675C7"/>
  </w:style>
  <w:style w:type="numbering" w:customStyle="1" w:styleId="NoList21121">
    <w:name w:val="No List21121"/>
    <w:next w:val="Sraonra"/>
    <w:uiPriority w:val="99"/>
    <w:semiHidden/>
    <w:unhideWhenUsed/>
    <w:rsid w:val="00D675C7"/>
  </w:style>
  <w:style w:type="numbering" w:customStyle="1" w:styleId="TableBullet2221">
    <w:name w:val="Table Bullet2221"/>
    <w:basedOn w:val="Sraonra"/>
    <w:rsid w:val="00D675C7"/>
  </w:style>
  <w:style w:type="numbering" w:customStyle="1" w:styleId="PwCListNumbers12521">
    <w:name w:val="PwC List Numbers 12521"/>
    <w:rsid w:val="00D675C7"/>
  </w:style>
  <w:style w:type="numbering" w:customStyle="1" w:styleId="PwCListNumbers121431">
    <w:name w:val="PwC List Numbers 121431"/>
    <w:rsid w:val="00D675C7"/>
  </w:style>
  <w:style w:type="numbering" w:customStyle="1" w:styleId="StyleBulleted7pt21121">
    <w:name w:val="Style Bulleted 7 pt21121"/>
    <w:basedOn w:val="Sraonra"/>
    <w:rsid w:val="00D675C7"/>
  </w:style>
  <w:style w:type="numbering" w:customStyle="1" w:styleId="11111131121">
    <w:name w:val="1 / 1.1 / 1.1.131121"/>
    <w:basedOn w:val="Sraonra"/>
    <w:next w:val="111111"/>
    <w:rsid w:val="00D675C7"/>
  </w:style>
  <w:style w:type="numbering" w:customStyle="1" w:styleId="TableBullet21121">
    <w:name w:val="Table Bullet21121"/>
    <w:basedOn w:val="Sraonra"/>
    <w:rsid w:val="00D675C7"/>
  </w:style>
  <w:style w:type="numbering" w:customStyle="1" w:styleId="PwCListNumbers122121">
    <w:name w:val="PwC List Numbers 122121"/>
    <w:uiPriority w:val="99"/>
    <w:rsid w:val="00D675C7"/>
  </w:style>
  <w:style w:type="numbering" w:customStyle="1" w:styleId="PwCListNumbers1211121">
    <w:name w:val="PwC List Numbers 1211121"/>
    <w:uiPriority w:val="99"/>
    <w:rsid w:val="00D675C7"/>
  </w:style>
  <w:style w:type="table" w:customStyle="1" w:styleId="TableGridLight1221">
    <w:name w:val="Table Grid Light122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D675C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D675C7"/>
  </w:style>
  <w:style w:type="numbering" w:customStyle="1" w:styleId="Style813131">
    <w:name w:val="Style813131"/>
    <w:rsid w:val="00D675C7"/>
  </w:style>
  <w:style w:type="numbering" w:customStyle="1" w:styleId="ImportedStyle11131">
    <w:name w:val="Imported Style 11131"/>
    <w:rsid w:val="00D675C7"/>
  </w:style>
  <w:style w:type="numbering" w:customStyle="1" w:styleId="Style81421">
    <w:name w:val="Style81421"/>
    <w:rsid w:val="00D675C7"/>
  </w:style>
  <w:style w:type="numbering" w:customStyle="1" w:styleId="Style71121">
    <w:name w:val="Style71121"/>
    <w:rsid w:val="00D675C7"/>
  </w:style>
  <w:style w:type="numbering" w:customStyle="1" w:styleId="Style51121">
    <w:name w:val="Style51121"/>
    <w:rsid w:val="00D675C7"/>
  </w:style>
  <w:style w:type="numbering" w:customStyle="1" w:styleId="Style41121">
    <w:name w:val="Style41121"/>
    <w:rsid w:val="00D675C7"/>
  </w:style>
  <w:style w:type="numbering" w:customStyle="1" w:styleId="Style31121">
    <w:name w:val="Style31121"/>
    <w:rsid w:val="00D675C7"/>
  </w:style>
  <w:style w:type="numbering" w:customStyle="1" w:styleId="Style21121">
    <w:name w:val="Style21121"/>
    <w:rsid w:val="00D675C7"/>
  </w:style>
  <w:style w:type="numbering" w:customStyle="1" w:styleId="Style811331">
    <w:name w:val="Style811331"/>
    <w:rsid w:val="00D675C7"/>
  </w:style>
  <w:style w:type="numbering" w:customStyle="1" w:styleId="Style61121">
    <w:name w:val="Style61121"/>
    <w:rsid w:val="00D675C7"/>
  </w:style>
  <w:style w:type="numbering" w:customStyle="1" w:styleId="ImportedStyle1231">
    <w:name w:val="Imported Style 1231"/>
    <w:rsid w:val="00D675C7"/>
  </w:style>
  <w:style w:type="numbering" w:customStyle="1" w:styleId="ImportedStyle3231">
    <w:name w:val="Imported Style 3231"/>
    <w:rsid w:val="00D675C7"/>
  </w:style>
  <w:style w:type="numbering" w:customStyle="1" w:styleId="Style8111121">
    <w:name w:val="Style8111121"/>
    <w:rsid w:val="00D675C7"/>
  </w:style>
  <w:style w:type="numbering" w:customStyle="1" w:styleId="Style72121">
    <w:name w:val="Style72121"/>
    <w:rsid w:val="00D675C7"/>
  </w:style>
  <w:style w:type="numbering" w:customStyle="1" w:styleId="Style52121">
    <w:name w:val="Style52121"/>
    <w:rsid w:val="00D675C7"/>
  </w:style>
  <w:style w:type="numbering" w:customStyle="1" w:styleId="Style32121">
    <w:name w:val="Style32121"/>
    <w:rsid w:val="00D675C7"/>
  </w:style>
  <w:style w:type="numbering" w:customStyle="1" w:styleId="PwCListNumbers123121">
    <w:name w:val="PwC List Numbers 123121"/>
    <w:rsid w:val="00D675C7"/>
  </w:style>
  <w:style w:type="numbering" w:customStyle="1" w:styleId="Style22121">
    <w:name w:val="Style22121"/>
    <w:rsid w:val="00D675C7"/>
  </w:style>
  <w:style w:type="numbering" w:customStyle="1" w:styleId="Style82121">
    <w:name w:val="Style82121"/>
    <w:rsid w:val="00D675C7"/>
  </w:style>
  <w:style w:type="numbering" w:customStyle="1" w:styleId="Style812121">
    <w:name w:val="Style812121"/>
    <w:rsid w:val="00D675C7"/>
  </w:style>
  <w:style w:type="numbering" w:customStyle="1" w:styleId="PwCListNumbers1212121">
    <w:name w:val="PwC List Numbers 1212121"/>
    <w:rsid w:val="00D675C7"/>
  </w:style>
  <w:style w:type="numbering" w:customStyle="1" w:styleId="Style62121">
    <w:name w:val="Style62121"/>
    <w:rsid w:val="00D675C7"/>
  </w:style>
  <w:style w:type="numbering" w:customStyle="1" w:styleId="ALOutlineheadinglist231">
    <w:name w:val="AL Outline heading list231"/>
    <w:basedOn w:val="Sraonra"/>
    <w:uiPriority w:val="99"/>
    <w:rsid w:val="00D675C7"/>
  </w:style>
  <w:style w:type="numbering" w:customStyle="1" w:styleId="ALMultilevelbulletlist231">
    <w:name w:val="AL Multi level bullet list231"/>
    <w:basedOn w:val="Sraonra"/>
    <w:uiPriority w:val="99"/>
    <w:rsid w:val="00D675C7"/>
  </w:style>
  <w:style w:type="numbering" w:customStyle="1" w:styleId="ALMultilevelnumberedlist231">
    <w:name w:val="AL Multi level numbered list231"/>
    <w:basedOn w:val="Sraonra"/>
    <w:uiPriority w:val="99"/>
    <w:rsid w:val="00D675C7"/>
  </w:style>
  <w:style w:type="numbering" w:customStyle="1" w:styleId="ALTableList231">
    <w:name w:val="AL Table List231"/>
    <w:uiPriority w:val="99"/>
    <w:rsid w:val="00D675C7"/>
  </w:style>
  <w:style w:type="numbering" w:customStyle="1" w:styleId="ALPictureList231">
    <w:name w:val="AL Picture List231"/>
    <w:basedOn w:val="ALTableList"/>
    <w:uiPriority w:val="99"/>
    <w:rsid w:val="00D675C7"/>
  </w:style>
  <w:style w:type="numbering" w:customStyle="1" w:styleId="ALAnnexList231">
    <w:name w:val="AL Annex List231"/>
    <w:basedOn w:val="Sraonra"/>
    <w:uiPriority w:val="99"/>
    <w:rsid w:val="00D675C7"/>
  </w:style>
  <w:style w:type="numbering" w:customStyle="1" w:styleId="ALNoteList231">
    <w:name w:val="AL Note List231"/>
    <w:basedOn w:val="Sraonra"/>
    <w:uiPriority w:val="99"/>
    <w:rsid w:val="00D675C7"/>
  </w:style>
  <w:style w:type="numbering" w:customStyle="1" w:styleId="Style8112131">
    <w:name w:val="Style8112131"/>
    <w:rsid w:val="00D675C7"/>
  </w:style>
  <w:style w:type="numbering" w:customStyle="1" w:styleId="Style73131">
    <w:name w:val="Style73131"/>
    <w:rsid w:val="00D675C7"/>
  </w:style>
  <w:style w:type="numbering" w:customStyle="1" w:styleId="Style53131">
    <w:name w:val="Style53131"/>
    <w:rsid w:val="00D675C7"/>
  </w:style>
  <w:style w:type="numbering" w:customStyle="1" w:styleId="Style43131">
    <w:name w:val="Style43131"/>
    <w:rsid w:val="00D675C7"/>
  </w:style>
  <w:style w:type="numbering" w:customStyle="1" w:styleId="Style33131">
    <w:name w:val="Style33131"/>
    <w:rsid w:val="00D675C7"/>
  </w:style>
  <w:style w:type="numbering" w:customStyle="1" w:styleId="PwCListNumbers124131">
    <w:name w:val="PwC List Numbers 124131"/>
    <w:rsid w:val="00D675C7"/>
  </w:style>
  <w:style w:type="numbering" w:customStyle="1" w:styleId="Style23131">
    <w:name w:val="Style23131"/>
    <w:rsid w:val="00D675C7"/>
  </w:style>
  <w:style w:type="numbering" w:customStyle="1" w:styleId="Style83131">
    <w:name w:val="Style83131"/>
    <w:rsid w:val="00D675C7"/>
  </w:style>
  <w:style w:type="numbering" w:customStyle="1" w:styleId="PwCListNumbers1213131">
    <w:name w:val="PwC List Numbers 1213131"/>
    <w:rsid w:val="00D675C7"/>
  </w:style>
  <w:style w:type="numbering" w:customStyle="1" w:styleId="Style63131">
    <w:name w:val="Style63131"/>
    <w:rsid w:val="00D675C7"/>
  </w:style>
  <w:style w:type="numbering" w:customStyle="1" w:styleId="ALOutlineheadinglist1131">
    <w:name w:val="AL Outline heading list1131"/>
    <w:basedOn w:val="Sraonra"/>
    <w:uiPriority w:val="99"/>
    <w:rsid w:val="00D675C7"/>
  </w:style>
  <w:style w:type="numbering" w:customStyle="1" w:styleId="ALMultilevelbulletlist1131">
    <w:name w:val="AL Multi level bullet list1131"/>
    <w:basedOn w:val="Sraonra"/>
    <w:uiPriority w:val="99"/>
    <w:rsid w:val="00D675C7"/>
  </w:style>
  <w:style w:type="numbering" w:customStyle="1" w:styleId="ALMultilevelnumberedlist1121">
    <w:name w:val="AL Multi level numbered list1121"/>
    <w:basedOn w:val="Sraonra"/>
    <w:uiPriority w:val="99"/>
    <w:rsid w:val="00D675C7"/>
  </w:style>
  <w:style w:type="numbering" w:customStyle="1" w:styleId="ALTableList1131">
    <w:name w:val="AL Table List1131"/>
    <w:uiPriority w:val="99"/>
    <w:rsid w:val="00D675C7"/>
  </w:style>
  <w:style w:type="numbering" w:customStyle="1" w:styleId="ALPictureList1131">
    <w:name w:val="AL Picture List1131"/>
    <w:basedOn w:val="ALTableList"/>
    <w:uiPriority w:val="99"/>
    <w:rsid w:val="00D675C7"/>
  </w:style>
  <w:style w:type="numbering" w:customStyle="1" w:styleId="ALAnnexList1131">
    <w:name w:val="AL Annex List1131"/>
    <w:basedOn w:val="Sraonra"/>
    <w:uiPriority w:val="99"/>
    <w:rsid w:val="00D675C7"/>
  </w:style>
  <w:style w:type="numbering" w:customStyle="1" w:styleId="ALNoteList1131">
    <w:name w:val="AL Note List1131"/>
    <w:basedOn w:val="Sraonra"/>
    <w:uiPriority w:val="99"/>
    <w:rsid w:val="00D675C7"/>
  </w:style>
  <w:style w:type="numbering" w:customStyle="1" w:styleId="NoList611">
    <w:name w:val="No List611"/>
    <w:next w:val="Sraonra"/>
    <w:uiPriority w:val="99"/>
    <w:semiHidden/>
    <w:unhideWhenUsed/>
    <w:rsid w:val="00D675C7"/>
  </w:style>
  <w:style w:type="numbering" w:customStyle="1" w:styleId="Style7521">
    <w:name w:val="Style7521"/>
    <w:rsid w:val="00D675C7"/>
  </w:style>
  <w:style w:type="numbering" w:customStyle="1" w:styleId="PwCListNumbers12621">
    <w:name w:val="PwC List Numbers 12621"/>
    <w:rsid w:val="00D675C7"/>
  </w:style>
  <w:style w:type="numbering" w:customStyle="1" w:styleId="Style81521">
    <w:name w:val="Style81521"/>
    <w:rsid w:val="00D675C7"/>
  </w:style>
  <w:style w:type="numbering" w:customStyle="1" w:styleId="PwCListNumbers121521">
    <w:name w:val="PwC List Numbers 121521"/>
    <w:rsid w:val="00D675C7"/>
  </w:style>
  <w:style w:type="numbering" w:customStyle="1" w:styleId="PwCListNumbers124221">
    <w:name w:val="PwC List Numbers 124221"/>
    <w:rsid w:val="00D675C7"/>
  </w:style>
  <w:style w:type="numbering" w:customStyle="1" w:styleId="NoList711">
    <w:name w:val="No List711"/>
    <w:next w:val="Sraonra"/>
    <w:uiPriority w:val="99"/>
    <w:semiHidden/>
    <w:unhideWhenUsed/>
    <w:rsid w:val="00D675C7"/>
  </w:style>
  <w:style w:type="table" w:customStyle="1" w:styleId="TableGrid11021">
    <w:name w:val="Table Grid11021"/>
    <w:basedOn w:val="prastojilentel"/>
    <w:next w:val="Lentelstinklelis"/>
    <w:uiPriority w:val="59"/>
    <w:qFormat/>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D675C7"/>
  </w:style>
  <w:style w:type="numbering" w:customStyle="1" w:styleId="PROIT-list221">
    <w:name w:val="PROIT-list221"/>
    <w:uiPriority w:val="99"/>
    <w:rsid w:val="00D675C7"/>
  </w:style>
  <w:style w:type="numbering" w:customStyle="1" w:styleId="111111521">
    <w:name w:val="1 / 1.1 / 1.1.1521"/>
    <w:basedOn w:val="Sraonra"/>
    <w:next w:val="111111"/>
    <w:rsid w:val="00D675C7"/>
  </w:style>
  <w:style w:type="numbering" w:customStyle="1" w:styleId="Pav321">
    <w:name w:val="Pav321"/>
    <w:rsid w:val="00D675C7"/>
  </w:style>
  <w:style w:type="numbering" w:customStyle="1" w:styleId="StyleBulleted7pt421">
    <w:name w:val="Style Bulleted 7 pt421"/>
    <w:basedOn w:val="Sraonra"/>
    <w:rsid w:val="00D675C7"/>
  </w:style>
  <w:style w:type="numbering" w:customStyle="1" w:styleId="NoList1421">
    <w:name w:val="No List1421"/>
    <w:next w:val="Sraonra"/>
    <w:uiPriority w:val="99"/>
    <w:semiHidden/>
    <w:unhideWhenUsed/>
    <w:rsid w:val="00D675C7"/>
  </w:style>
  <w:style w:type="numbering" w:customStyle="1" w:styleId="1111111221">
    <w:name w:val="1 / 1.1 / 1.1.11221"/>
    <w:basedOn w:val="Sraonra"/>
    <w:next w:val="111111"/>
    <w:rsid w:val="00D675C7"/>
  </w:style>
  <w:style w:type="numbering" w:customStyle="1" w:styleId="Stilius2221">
    <w:name w:val="Stilius2221"/>
    <w:rsid w:val="00D675C7"/>
  </w:style>
  <w:style w:type="numbering" w:customStyle="1" w:styleId="Stilius5221">
    <w:name w:val="Stilius5221"/>
    <w:rsid w:val="00D675C7"/>
  </w:style>
  <w:style w:type="numbering" w:customStyle="1" w:styleId="NoList11311">
    <w:name w:val="No List11311"/>
    <w:next w:val="Sraonra"/>
    <w:uiPriority w:val="99"/>
    <w:semiHidden/>
    <w:unhideWhenUsed/>
    <w:rsid w:val="00D675C7"/>
  </w:style>
  <w:style w:type="numbering" w:customStyle="1" w:styleId="NoList2321">
    <w:name w:val="No List2321"/>
    <w:next w:val="Sraonra"/>
    <w:uiPriority w:val="99"/>
    <w:semiHidden/>
    <w:unhideWhenUsed/>
    <w:rsid w:val="00D675C7"/>
  </w:style>
  <w:style w:type="numbering" w:customStyle="1" w:styleId="1111112211">
    <w:name w:val="1 / 1.1 / 1.1.12211"/>
    <w:basedOn w:val="Sraonra"/>
    <w:next w:val="111111"/>
    <w:locked/>
    <w:rsid w:val="00D675C7"/>
  </w:style>
  <w:style w:type="numbering" w:customStyle="1" w:styleId="Pav1211">
    <w:name w:val="Pav1211"/>
    <w:rsid w:val="00D675C7"/>
  </w:style>
  <w:style w:type="table" w:customStyle="1" w:styleId="LightList-Accent11521">
    <w:name w:val="Light List - Accent 11521"/>
    <w:basedOn w:val="prastojilentel"/>
    <w:uiPriority w:val="61"/>
    <w:rsid w:val="00D675C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D675C7"/>
  </w:style>
  <w:style w:type="numbering" w:customStyle="1" w:styleId="NoList3221">
    <w:name w:val="No List3221"/>
    <w:next w:val="Sraonra"/>
    <w:uiPriority w:val="99"/>
    <w:semiHidden/>
    <w:unhideWhenUsed/>
    <w:rsid w:val="00D675C7"/>
  </w:style>
  <w:style w:type="numbering" w:customStyle="1" w:styleId="PwCListBullets12211">
    <w:name w:val="PwC List Bullets 12211"/>
    <w:uiPriority w:val="99"/>
    <w:rsid w:val="00D675C7"/>
  </w:style>
  <w:style w:type="numbering" w:customStyle="1" w:styleId="NoList4211">
    <w:name w:val="No List4211"/>
    <w:next w:val="Sraonra"/>
    <w:uiPriority w:val="99"/>
    <w:semiHidden/>
    <w:unhideWhenUsed/>
    <w:rsid w:val="00D675C7"/>
  </w:style>
  <w:style w:type="numbering" w:customStyle="1" w:styleId="StyleBulleted7pt2321">
    <w:name w:val="Style Bulleted 7 pt2321"/>
    <w:basedOn w:val="Sraonra"/>
    <w:rsid w:val="00D675C7"/>
  </w:style>
  <w:style w:type="numbering" w:customStyle="1" w:styleId="NoList12211">
    <w:name w:val="No List12211"/>
    <w:next w:val="Sraonra"/>
    <w:uiPriority w:val="99"/>
    <w:semiHidden/>
    <w:rsid w:val="00D675C7"/>
  </w:style>
  <w:style w:type="numbering" w:customStyle="1" w:styleId="1111113321">
    <w:name w:val="1 / 1.1 / 1.1.13321"/>
    <w:basedOn w:val="Sraonra"/>
    <w:next w:val="111111"/>
    <w:rsid w:val="00D675C7"/>
  </w:style>
  <w:style w:type="numbering" w:customStyle="1" w:styleId="NoList21211">
    <w:name w:val="No List21211"/>
    <w:next w:val="Sraonra"/>
    <w:uiPriority w:val="99"/>
    <w:semiHidden/>
    <w:unhideWhenUsed/>
    <w:rsid w:val="00D675C7"/>
  </w:style>
  <w:style w:type="numbering" w:customStyle="1" w:styleId="TableBullet2321">
    <w:name w:val="Table Bullet2321"/>
    <w:basedOn w:val="Sraonra"/>
    <w:rsid w:val="00D675C7"/>
  </w:style>
  <w:style w:type="numbering" w:customStyle="1" w:styleId="PwCListNumbers12721">
    <w:name w:val="PwC List Numbers 12721"/>
    <w:qFormat/>
    <w:rsid w:val="00D675C7"/>
  </w:style>
  <w:style w:type="numbering" w:customStyle="1" w:styleId="PwCListNumbers121621">
    <w:name w:val="PwC List Numbers 121621"/>
    <w:qFormat/>
    <w:rsid w:val="00D675C7"/>
  </w:style>
  <w:style w:type="numbering" w:customStyle="1" w:styleId="StyleBulleted7pt21211">
    <w:name w:val="Style Bulleted 7 pt21211"/>
    <w:basedOn w:val="Sraonra"/>
    <w:rsid w:val="00D675C7"/>
  </w:style>
  <w:style w:type="numbering" w:customStyle="1" w:styleId="11111131211">
    <w:name w:val="1 / 1.1 / 1.1.131211"/>
    <w:basedOn w:val="Sraonra"/>
    <w:next w:val="111111"/>
    <w:rsid w:val="00D675C7"/>
  </w:style>
  <w:style w:type="numbering" w:customStyle="1" w:styleId="TableBullet21211">
    <w:name w:val="Table Bullet21211"/>
    <w:basedOn w:val="Sraonra"/>
    <w:rsid w:val="00D675C7"/>
  </w:style>
  <w:style w:type="numbering" w:customStyle="1" w:styleId="PwCListNumbers122221">
    <w:name w:val="PwC List Numbers 122221"/>
    <w:uiPriority w:val="99"/>
    <w:rsid w:val="00D675C7"/>
  </w:style>
  <w:style w:type="numbering" w:customStyle="1" w:styleId="PwCListNumbers1211221">
    <w:name w:val="PwC List Numbers 1211221"/>
    <w:uiPriority w:val="99"/>
    <w:rsid w:val="00D675C7"/>
  </w:style>
  <w:style w:type="table" w:customStyle="1" w:styleId="TableGridLight1321">
    <w:name w:val="Table Grid Light1321"/>
    <w:basedOn w:val="prastojilentel"/>
    <w:uiPriority w:val="40"/>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D675C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D675C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D675C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D675C7"/>
  </w:style>
  <w:style w:type="numbering" w:customStyle="1" w:styleId="Style813221">
    <w:name w:val="Style813221"/>
    <w:rsid w:val="00D675C7"/>
  </w:style>
  <w:style w:type="numbering" w:customStyle="1" w:styleId="ImportedStyle11221">
    <w:name w:val="Imported Style 11221"/>
    <w:rsid w:val="00D675C7"/>
  </w:style>
  <w:style w:type="numbering" w:customStyle="1" w:styleId="Style81611">
    <w:name w:val="Style81611"/>
    <w:qFormat/>
    <w:rsid w:val="00D675C7"/>
  </w:style>
  <w:style w:type="numbering" w:customStyle="1" w:styleId="Style71221">
    <w:name w:val="Style71221"/>
    <w:rsid w:val="00D675C7"/>
  </w:style>
  <w:style w:type="numbering" w:customStyle="1" w:styleId="Style51221">
    <w:name w:val="Style51221"/>
    <w:rsid w:val="00D675C7"/>
  </w:style>
  <w:style w:type="numbering" w:customStyle="1" w:styleId="Style41221">
    <w:name w:val="Style41221"/>
    <w:rsid w:val="00D675C7"/>
  </w:style>
  <w:style w:type="numbering" w:customStyle="1" w:styleId="Style31221">
    <w:name w:val="Style31221"/>
    <w:rsid w:val="00D675C7"/>
  </w:style>
  <w:style w:type="numbering" w:customStyle="1" w:styleId="Style21221">
    <w:name w:val="Style21221"/>
    <w:rsid w:val="00D675C7"/>
  </w:style>
  <w:style w:type="numbering" w:customStyle="1" w:styleId="Style811421">
    <w:name w:val="Style811421"/>
    <w:rsid w:val="00D675C7"/>
  </w:style>
  <w:style w:type="numbering" w:customStyle="1" w:styleId="Style61221">
    <w:name w:val="Style61221"/>
    <w:rsid w:val="00D675C7"/>
  </w:style>
  <w:style w:type="numbering" w:customStyle="1" w:styleId="ImportedStyle1321">
    <w:name w:val="Imported Style 1321"/>
    <w:rsid w:val="00D675C7"/>
  </w:style>
  <w:style w:type="numbering" w:customStyle="1" w:styleId="ImportedStyle3321">
    <w:name w:val="Imported Style 3321"/>
    <w:rsid w:val="00D675C7"/>
  </w:style>
  <w:style w:type="numbering" w:customStyle="1" w:styleId="Style8111221">
    <w:name w:val="Style8111221"/>
    <w:rsid w:val="00D675C7"/>
  </w:style>
  <w:style w:type="numbering" w:customStyle="1" w:styleId="Style72221">
    <w:name w:val="Style72221"/>
    <w:rsid w:val="00D675C7"/>
  </w:style>
  <w:style w:type="numbering" w:customStyle="1" w:styleId="Style52221">
    <w:name w:val="Style52221"/>
    <w:rsid w:val="00D675C7"/>
  </w:style>
  <w:style w:type="numbering" w:customStyle="1" w:styleId="Style32221">
    <w:name w:val="Style32221"/>
    <w:rsid w:val="00D675C7"/>
  </w:style>
  <w:style w:type="numbering" w:customStyle="1" w:styleId="PwCListNumbers123221">
    <w:name w:val="PwC List Numbers 123221"/>
    <w:rsid w:val="00D675C7"/>
  </w:style>
  <w:style w:type="numbering" w:customStyle="1" w:styleId="Style22221">
    <w:name w:val="Style22221"/>
    <w:rsid w:val="00D675C7"/>
  </w:style>
  <w:style w:type="numbering" w:customStyle="1" w:styleId="Style82221">
    <w:name w:val="Style82221"/>
    <w:rsid w:val="00D675C7"/>
  </w:style>
  <w:style w:type="numbering" w:customStyle="1" w:styleId="Style812221">
    <w:name w:val="Style812221"/>
    <w:rsid w:val="00D675C7"/>
  </w:style>
  <w:style w:type="numbering" w:customStyle="1" w:styleId="PwCListNumbers1212221">
    <w:name w:val="PwC List Numbers 1212221"/>
    <w:rsid w:val="00D675C7"/>
  </w:style>
  <w:style w:type="numbering" w:customStyle="1" w:styleId="Style62221">
    <w:name w:val="Style62221"/>
    <w:rsid w:val="00D675C7"/>
  </w:style>
  <w:style w:type="numbering" w:customStyle="1" w:styleId="ALOutlineheadinglist321">
    <w:name w:val="AL Outline heading list321"/>
    <w:basedOn w:val="Sraonra"/>
    <w:uiPriority w:val="99"/>
    <w:rsid w:val="00D675C7"/>
  </w:style>
  <w:style w:type="numbering" w:customStyle="1" w:styleId="ALMultilevelbulletlist321">
    <w:name w:val="AL Multi level bullet list321"/>
    <w:basedOn w:val="Sraonra"/>
    <w:uiPriority w:val="99"/>
    <w:rsid w:val="00D675C7"/>
  </w:style>
  <w:style w:type="numbering" w:customStyle="1" w:styleId="ALMultilevelnumberedlist321">
    <w:name w:val="AL Multi level numbered list321"/>
    <w:basedOn w:val="Sraonra"/>
    <w:uiPriority w:val="99"/>
    <w:rsid w:val="00D675C7"/>
  </w:style>
  <w:style w:type="numbering" w:customStyle="1" w:styleId="ALTableList321">
    <w:name w:val="AL Table List321"/>
    <w:uiPriority w:val="99"/>
    <w:rsid w:val="00D675C7"/>
  </w:style>
  <w:style w:type="numbering" w:customStyle="1" w:styleId="ALPictureList321">
    <w:name w:val="AL Picture List321"/>
    <w:basedOn w:val="ALTableList"/>
    <w:uiPriority w:val="99"/>
    <w:rsid w:val="00D675C7"/>
  </w:style>
  <w:style w:type="numbering" w:customStyle="1" w:styleId="ALAnnexList321">
    <w:name w:val="AL Annex List321"/>
    <w:basedOn w:val="Sraonra"/>
    <w:uiPriority w:val="99"/>
    <w:rsid w:val="00D675C7"/>
  </w:style>
  <w:style w:type="numbering" w:customStyle="1" w:styleId="ALNoteList321">
    <w:name w:val="AL Note List321"/>
    <w:basedOn w:val="Sraonra"/>
    <w:uiPriority w:val="99"/>
    <w:rsid w:val="00D675C7"/>
  </w:style>
  <w:style w:type="numbering" w:customStyle="1" w:styleId="Style8112221">
    <w:name w:val="Style8112221"/>
    <w:rsid w:val="00D675C7"/>
  </w:style>
  <w:style w:type="numbering" w:customStyle="1" w:styleId="Style73221">
    <w:name w:val="Style73221"/>
    <w:rsid w:val="00D675C7"/>
  </w:style>
  <w:style w:type="numbering" w:customStyle="1" w:styleId="Style53221">
    <w:name w:val="Style53221"/>
    <w:rsid w:val="00D675C7"/>
  </w:style>
  <w:style w:type="numbering" w:customStyle="1" w:styleId="Style43221">
    <w:name w:val="Style43221"/>
    <w:rsid w:val="00D675C7"/>
  </w:style>
  <w:style w:type="numbering" w:customStyle="1" w:styleId="Style33221">
    <w:name w:val="Style33221"/>
    <w:rsid w:val="00D675C7"/>
  </w:style>
  <w:style w:type="numbering" w:customStyle="1" w:styleId="PwCListNumbers124321">
    <w:name w:val="PwC List Numbers 124321"/>
    <w:rsid w:val="00D675C7"/>
  </w:style>
  <w:style w:type="numbering" w:customStyle="1" w:styleId="Style23221">
    <w:name w:val="Style23221"/>
    <w:rsid w:val="00D675C7"/>
  </w:style>
  <w:style w:type="numbering" w:customStyle="1" w:styleId="Style83221">
    <w:name w:val="Style83221"/>
    <w:rsid w:val="00D675C7"/>
  </w:style>
  <w:style w:type="numbering" w:customStyle="1" w:styleId="PwCListNumbers1213221">
    <w:name w:val="PwC List Numbers 1213221"/>
    <w:rsid w:val="00D675C7"/>
  </w:style>
  <w:style w:type="numbering" w:customStyle="1" w:styleId="Style63221">
    <w:name w:val="Style63221"/>
    <w:rsid w:val="00D675C7"/>
  </w:style>
  <w:style w:type="numbering" w:customStyle="1" w:styleId="ALOutlineheadinglist1221">
    <w:name w:val="AL Outline heading list1221"/>
    <w:basedOn w:val="Sraonra"/>
    <w:uiPriority w:val="99"/>
    <w:rsid w:val="00D675C7"/>
  </w:style>
  <w:style w:type="numbering" w:customStyle="1" w:styleId="ALMultilevelbulletlist1221">
    <w:name w:val="AL Multi level bullet list1221"/>
    <w:basedOn w:val="Sraonra"/>
    <w:uiPriority w:val="99"/>
    <w:rsid w:val="00D675C7"/>
  </w:style>
  <w:style w:type="numbering" w:customStyle="1" w:styleId="ALMultilevelnumberedlist1221">
    <w:name w:val="AL Multi level numbered list1221"/>
    <w:basedOn w:val="Sraonra"/>
    <w:uiPriority w:val="99"/>
    <w:rsid w:val="00D675C7"/>
  </w:style>
  <w:style w:type="numbering" w:customStyle="1" w:styleId="ALTableList1221">
    <w:name w:val="AL Table List1221"/>
    <w:uiPriority w:val="99"/>
    <w:rsid w:val="00D675C7"/>
  </w:style>
  <w:style w:type="numbering" w:customStyle="1" w:styleId="ALPictureList1221">
    <w:name w:val="AL Picture List1221"/>
    <w:basedOn w:val="ALTableList"/>
    <w:uiPriority w:val="99"/>
    <w:rsid w:val="00D675C7"/>
  </w:style>
  <w:style w:type="numbering" w:customStyle="1" w:styleId="ALAnnexList1221">
    <w:name w:val="AL Annex List1221"/>
    <w:basedOn w:val="Sraonra"/>
    <w:uiPriority w:val="99"/>
    <w:rsid w:val="00D675C7"/>
  </w:style>
  <w:style w:type="numbering" w:customStyle="1" w:styleId="ALNoteList1221">
    <w:name w:val="AL Note List1221"/>
    <w:basedOn w:val="Sraonra"/>
    <w:uiPriority w:val="99"/>
    <w:rsid w:val="00D675C7"/>
  </w:style>
  <w:style w:type="numbering" w:customStyle="1" w:styleId="NoList5121">
    <w:name w:val="No List5121"/>
    <w:next w:val="Sraonra"/>
    <w:uiPriority w:val="99"/>
    <w:semiHidden/>
    <w:unhideWhenUsed/>
    <w:rsid w:val="00D675C7"/>
  </w:style>
  <w:style w:type="numbering" w:customStyle="1" w:styleId="Style74121">
    <w:name w:val="Style74121"/>
    <w:rsid w:val="00D675C7"/>
  </w:style>
  <w:style w:type="numbering" w:customStyle="1" w:styleId="PwCListNumbers125121">
    <w:name w:val="PwC List Numbers 125121"/>
    <w:rsid w:val="00D675C7"/>
  </w:style>
  <w:style w:type="numbering" w:customStyle="1" w:styleId="Style814121">
    <w:name w:val="Style814121"/>
    <w:rsid w:val="00D675C7"/>
  </w:style>
  <w:style w:type="numbering" w:customStyle="1" w:styleId="PwCListNumbers1214121">
    <w:name w:val="PwC List Numbers 1214121"/>
    <w:rsid w:val="00D675C7"/>
  </w:style>
  <w:style w:type="numbering" w:customStyle="1" w:styleId="Style711121">
    <w:name w:val="Style711121"/>
    <w:rsid w:val="00D675C7"/>
  </w:style>
  <w:style w:type="numbering" w:customStyle="1" w:styleId="Style511121">
    <w:name w:val="Style511121"/>
    <w:rsid w:val="00D675C7"/>
  </w:style>
  <w:style w:type="numbering" w:customStyle="1" w:styleId="Style411121">
    <w:name w:val="Style411121"/>
    <w:rsid w:val="00D675C7"/>
  </w:style>
  <w:style w:type="numbering" w:customStyle="1" w:styleId="Style311121">
    <w:name w:val="Style311121"/>
    <w:rsid w:val="00D675C7"/>
  </w:style>
  <w:style w:type="numbering" w:customStyle="1" w:styleId="PwCListNumbers1221121">
    <w:name w:val="PwC List Numbers 1221121"/>
    <w:rsid w:val="00D675C7"/>
  </w:style>
  <w:style w:type="numbering" w:customStyle="1" w:styleId="Style211121">
    <w:name w:val="Style211121"/>
    <w:rsid w:val="00D675C7"/>
  </w:style>
  <w:style w:type="numbering" w:customStyle="1" w:styleId="Style8113121">
    <w:name w:val="Style8113121"/>
    <w:rsid w:val="00D675C7"/>
  </w:style>
  <w:style w:type="numbering" w:customStyle="1" w:styleId="PwCListNumbers12111121">
    <w:name w:val="PwC List Numbers 12111121"/>
    <w:rsid w:val="00D675C7"/>
  </w:style>
  <w:style w:type="numbering" w:customStyle="1" w:styleId="Style611121">
    <w:name w:val="Style611121"/>
    <w:rsid w:val="00D675C7"/>
  </w:style>
  <w:style w:type="numbering" w:customStyle="1" w:styleId="NoList13121">
    <w:name w:val="No List13121"/>
    <w:next w:val="Sraonra"/>
    <w:uiPriority w:val="99"/>
    <w:semiHidden/>
    <w:unhideWhenUsed/>
    <w:rsid w:val="00D675C7"/>
  </w:style>
  <w:style w:type="table" w:customStyle="1" w:styleId="TableGrid110121">
    <w:name w:val="Table Grid110121"/>
    <w:basedOn w:val="prastojilentel"/>
    <w:next w:val="Lentelstinklelis"/>
    <w:uiPriority w:val="59"/>
    <w:qFormat/>
    <w:rsid w:val="00D675C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D675C7"/>
  </w:style>
  <w:style w:type="numbering" w:customStyle="1" w:styleId="ImportedStyle12121">
    <w:name w:val="Imported Style 12121"/>
    <w:rsid w:val="00D675C7"/>
  </w:style>
  <w:style w:type="numbering" w:customStyle="1" w:styleId="ImportedStyle32121">
    <w:name w:val="Imported Style 32121"/>
    <w:rsid w:val="00D675C7"/>
  </w:style>
  <w:style w:type="numbering" w:customStyle="1" w:styleId="Style81111121">
    <w:name w:val="Style81111121"/>
    <w:rsid w:val="00D675C7"/>
  </w:style>
  <w:style w:type="numbering" w:customStyle="1" w:styleId="Style721121">
    <w:name w:val="Style721121"/>
    <w:rsid w:val="00D675C7"/>
  </w:style>
  <w:style w:type="numbering" w:customStyle="1" w:styleId="Style521121">
    <w:name w:val="Style521121"/>
    <w:rsid w:val="00D675C7"/>
  </w:style>
  <w:style w:type="numbering" w:customStyle="1" w:styleId="Style321121">
    <w:name w:val="Style321121"/>
    <w:rsid w:val="00D675C7"/>
  </w:style>
  <w:style w:type="numbering" w:customStyle="1" w:styleId="PwCListNumbers1231121">
    <w:name w:val="PwC List Numbers 1231121"/>
    <w:rsid w:val="00D675C7"/>
  </w:style>
  <w:style w:type="numbering" w:customStyle="1" w:styleId="Style221121">
    <w:name w:val="Style221121"/>
    <w:rsid w:val="00D675C7"/>
  </w:style>
  <w:style w:type="numbering" w:customStyle="1" w:styleId="Style821121">
    <w:name w:val="Style821121"/>
    <w:rsid w:val="00D675C7"/>
  </w:style>
  <w:style w:type="numbering" w:customStyle="1" w:styleId="Style8121121">
    <w:name w:val="Style8121121"/>
    <w:rsid w:val="00D675C7"/>
  </w:style>
  <w:style w:type="numbering" w:customStyle="1" w:styleId="PwCListNumbers12121121">
    <w:name w:val="PwC List Numbers 12121121"/>
    <w:rsid w:val="00D675C7"/>
  </w:style>
  <w:style w:type="numbering" w:customStyle="1" w:styleId="Style621121">
    <w:name w:val="Style621121"/>
    <w:rsid w:val="00D675C7"/>
  </w:style>
  <w:style w:type="numbering" w:customStyle="1" w:styleId="ALOutlineheadinglist2121">
    <w:name w:val="AL Outline heading list2121"/>
    <w:basedOn w:val="Sraonra"/>
    <w:uiPriority w:val="99"/>
    <w:rsid w:val="00D675C7"/>
  </w:style>
  <w:style w:type="numbering" w:customStyle="1" w:styleId="ALMultilevelbulletlist2121">
    <w:name w:val="AL Multi level bullet list2121"/>
    <w:basedOn w:val="Sraonra"/>
    <w:uiPriority w:val="99"/>
    <w:rsid w:val="00D675C7"/>
  </w:style>
  <w:style w:type="numbering" w:customStyle="1" w:styleId="ALMultilevelnumberedlist2121">
    <w:name w:val="AL Multi level numbered list2121"/>
    <w:basedOn w:val="Sraonra"/>
    <w:uiPriority w:val="99"/>
    <w:rsid w:val="00D675C7"/>
  </w:style>
  <w:style w:type="table" w:customStyle="1" w:styleId="LightList-Accent12121">
    <w:name w:val="Light List - Accent 1212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D675C7"/>
  </w:style>
  <w:style w:type="numbering" w:customStyle="1" w:styleId="ALPictureList2121">
    <w:name w:val="AL Picture List2121"/>
    <w:basedOn w:val="ALTableList"/>
    <w:uiPriority w:val="99"/>
    <w:rsid w:val="00D675C7"/>
  </w:style>
  <w:style w:type="numbering" w:customStyle="1" w:styleId="ALAnnexList2121">
    <w:name w:val="AL Annex List2121"/>
    <w:basedOn w:val="Sraonra"/>
    <w:uiPriority w:val="99"/>
    <w:rsid w:val="00D675C7"/>
  </w:style>
  <w:style w:type="numbering" w:customStyle="1" w:styleId="ALNoteList2121">
    <w:name w:val="AL Note List2121"/>
    <w:basedOn w:val="Sraonra"/>
    <w:uiPriority w:val="99"/>
    <w:rsid w:val="00D675C7"/>
  </w:style>
  <w:style w:type="table" w:customStyle="1" w:styleId="TableGridLight12121">
    <w:name w:val="Table Grid Light12121"/>
    <w:basedOn w:val="prastojilentel"/>
    <w:uiPriority w:val="40"/>
    <w:rsid w:val="00D675C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D675C7"/>
  </w:style>
  <w:style w:type="numbering" w:customStyle="1" w:styleId="ImportedStyle111121">
    <w:name w:val="Imported Style 111121"/>
    <w:rsid w:val="00D675C7"/>
  </w:style>
  <w:style w:type="numbering" w:customStyle="1" w:styleId="ImportedStyle311121">
    <w:name w:val="Imported Style 311121"/>
    <w:rsid w:val="00D675C7"/>
  </w:style>
  <w:style w:type="numbering" w:customStyle="1" w:styleId="Style81121121">
    <w:name w:val="Style81121121"/>
    <w:rsid w:val="00D675C7"/>
  </w:style>
  <w:style w:type="numbering" w:customStyle="1" w:styleId="Style731121">
    <w:name w:val="Style731121"/>
    <w:rsid w:val="00D675C7"/>
  </w:style>
  <w:style w:type="numbering" w:customStyle="1" w:styleId="Style531121">
    <w:name w:val="Style531121"/>
    <w:rsid w:val="00D675C7"/>
  </w:style>
  <w:style w:type="numbering" w:customStyle="1" w:styleId="Style431121">
    <w:name w:val="Style431121"/>
    <w:rsid w:val="00D675C7"/>
  </w:style>
  <w:style w:type="numbering" w:customStyle="1" w:styleId="Style331121">
    <w:name w:val="Style331121"/>
    <w:rsid w:val="00D675C7"/>
  </w:style>
  <w:style w:type="numbering" w:customStyle="1" w:styleId="PwCListNumbers1241121">
    <w:name w:val="PwC List Numbers 1241121"/>
    <w:rsid w:val="00D675C7"/>
  </w:style>
  <w:style w:type="numbering" w:customStyle="1" w:styleId="Style231121">
    <w:name w:val="Style231121"/>
    <w:rsid w:val="00D675C7"/>
  </w:style>
  <w:style w:type="numbering" w:customStyle="1" w:styleId="Style831121">
    <w:name w:val="Style831121"/>
    <w:rsid w:val="00D675C7"/>
  </w:style>
  <w:style w:type="numbering" w:customStyle="1" w:styleId="Style8131121">
    <w:name w:val="Style8131121"/>
    <w:rsid w:val="00D675C7"/>
  </w:style>
  <w:style w:type="numbering" w:customStyle="1" w:styleId="PwCListNumbers12131121">
    <w:name w:val="PwC List Numbers 12131121"/>
    <w:rsid w:val="00D675C7"/>
  </w:style>
  <w:style w:type="numbering" w:customStyle="1" w:styleId="Style631121">
    <w:name w:val="Style631121"/>
    <w:rsid w:val="00D675C7"/>
  </w:style>
  <w:style w:type="numbering" w:customStyle="1" w:styleId="ALOutlineheadinglist11121">
    <w:name w:val="AL Outline heading list11121"/>
    <w:basedOn w:val="Sraonra"/>
    <w:uiPriority w:val="99"/>
    <w:rsid w:val="00D675C7"/>
  </w:style>
  <w:style w:type="numbering" w:customStyle="1" w:styleId="ALMultilevelbulletlist11121">
    <w:name w:val="AL Multi level bullet list11121"/>
    <w:basedOn w:val="Sraonra"/>
    <w:uiPriority w:val="99"/>
    <w:rsid w:val="00D675C7"/>
  </w:style>
  <w:style w:type="numbering" w:customStyle="1" w:styleId="ALMultilevelnumberedlist11121">
    <w:name w:val="AL Multi level numbered list11121"/>
    <w:basedOn w:val="Sraonra"/>
    <w:uiPriority w:val="99"/>
    <w:rsid w:val="00D675C7"/>
  </w:style>
  <w:style w:type="table" w:customStyle="1" w:styleId="LightList-Accent114121">
    <w:name w:val="Light List - Accent 114121"/>
    <w:basedOn w:val="prastojilentel"/>
    <w:next w:val="viesussraas1parykinim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D675C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D675C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D675C7"/>
  </w:style>
  <w:style w:type="numbering" w:customStyle="1" w:styleId="ALPictureList11121">
    <w:name w:val="AL Picture List11121"/>
    <w:basedOn w:val="ALTableList"/>
    <w:uiPriority w:val="99"/>
    <w:rsid w:val="00D675C7"/>
  </w:style>
  <w:style w:type="numbering" w:customStyle="1" w:styleId="ALAnnexList11121">
    <w:name w:val="AL Annex List11121"/>
    <w:basedOn w:val="Sraonra"/>
    <w:uiPriority w:val="99"/>
    <w:rsid w:val="00D675C7"/>
  </w:style>
  <w:style w:type="numbering" w:customStyle="1" w:styleId="ALNoteList11121">
    <w:name w:val="AL Note List11121"/>
    <w:basedOn w:val="Sraonra"/>
    <w:uiPriority w:val="99"/>
    <w:rsid w:val="00D675C7"/>
  </w:style>
  <w:style w:type="table" w:customStyle="1" w:styleId="ALTablesimple11121">
    <w:name w:val="AL Table simple11121"/>
    <w:basedOn w:val="Lentelstinklelis"/>
    <w:uiPriority w:val="99"/>
    <w:rsid w:val="00D675C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D675C7"/>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D675C7"/>
  </w:style>
  <w:style w:type="table" w:customStyle="1" w:styleId="Lentelstinklelis2">
    <w:name w:val="Lentelės tinklelis2"/>
    <w:basedOn w:val="prastojilentel"/>
    <w:next w:val="Lentelstinklelis"/>
    <w:uiPriority w:val="59"/>
    <w:qFormat/>
    <w:rsid w:val="00D675C7"/>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D675C7"/>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D675C7"/>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D675C7"/>
    <w:rPr>
      <w:color w:val="2B579A"/>
      <w:shd w:val="clear" w:color="auto" w:fill="E6E6E6"/>
    </w:rPr>
  </w:style>
  <w:style w:type="character" w:styleId="Neapdorotaspaminjimas">
    <w:name w:val="Unresolved Mention"/>
    <w:basedOn w:val="Numatytasispastraiposriftas"/>
    <w:uiPriority w:val="99"/>
    <w:unhideWhenUsed/>
    <w:rsid w:val="00D675C7"/>
    <w:rPr>
      <w:color w:val="605E5C"/>
      <w:shd w:val="clear" w:color="auto" w:fill="E1DFDD"/>
    </w:rPr>
  </w:style>
  <w:style w:type="numbering" w:customStyle="1" w:styleId="Sraonra4">
    <w:name w:val="Sąrašo nėra4"/>
    <w:next w:val="Sraonra"/>
    <w:uiPriority w:val="99"/>
    <w:semiHidden/>
    <w:unhideWhenUsed/>
    <w:rsid w:val="00D675C7"/>
  </w:style>
  <w:style w:type="table" w:customStyle="1" w:styleId="Lentelstinklelis3">
    <w:name w:val="Lentelės tinklelis3"/>
    <w:basedOn w:val="prastojilentel"/>
    <w:next w:val="Lentelstinklelis"/>
    <w:uiPriority w:val="59"/>
    <w:qFormat/>
    <w:rsid w:val="00D675C7"/>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D675C7"/>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D675C7"/>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D675C7"/>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D675C7"/>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D675C7"/>
  </w:style>
  <w:style w:type="table" w:customStyle="1" w:styleId="Lentelstinklelis5">
    <w:name w:val="Lentelės tinklelis5"/>
    <w:basedOn w:val="prastojilentel"/>
    <w:next w:val="Lentelstinklelis"/>
    <w:uiPriority w:val="9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D675C7"/>
    <w:pPr>
      <w:numPr>
        <w:numId w:val="6"/>
      </w:numPr>
    </w:pPr>
  </w:style>
  <w:style w:type="numbering" w:customStyle="1" w:styleId="PwCListNumbers1220">
    <w:name w:val="PwC List Numbers 1220"/>
    <w:rsid w:val="00D675C7"/>
  </w:style>
  <w:style w:type="numbering" w:customStyle="1" w:styleId="Style8110">
    <w:name w:val="Style8110"/>
    <w:rsid w:val="00D675C7"/>
  </w:style>
  <w:style w:type="numbering" w:customStyle="1" w:styleId="PwCListNumbers12110">
    <w:name w:val="PwC List Numbers 12110"/>
    <w:rsid w:val="00D675C7"/>
    <w:pPr>
      <w:numPr>
        <w:numId w:val="7"/>
      </w:numPr>
    </w:pPr>
  </w:style>
  <w:style w:type="numbering" w:customStyle="1" w:styleId="Style715">
    <w:name w:val="Style715"/>
    <w:rsid w:val="00D675C7"/>
  </w:style>
  <w:style w:type="numbering" w:customStyle="1" w:styleId="Style515">
    <w:name w:val="Style515"/>
    <w:rsid w:val="00D675C7"/>
  </w:style>
  <w:style w:type="numbering" w:customStyle="1" w:styleId="Style415">
    <w:name w:val="Style415"/>
    <w:rsid w:val="00D675C7"/>
    <w:pPr>
      <w:numPr>
        <w:numId w:val="13"/>
      </w:numPr>
    </w:pPr>
  </w:style>
  <w:style w:type="numbering" w:customStyle="1" w:styleId="Style315">
    <w:name w:val="Style315"/>
    <w:rsid w:val="00D675C7"/>
  </w:style>
  <w:style w:type="numbering" w:customStyle="1" w:styleId="PwCListNumbers1225">
    <w:name w:val="PwC List Numbers 1225"/>
    <w:rsid w:val="00D675C7"/>
  </w:style>
  <w:style w:type="numbering" w:customStyle="1" w:styleId="Style215">
    <w:name w:val="Style215"/>
    <w:rsid w:val="00D675C7"/>
  </w:style>
  <w:style w:type="numbering" w:customStyle="1" w:styleId="Style8118">
    <w:name w:val="Style8118"/>
    <w:rsid w:val="00D675C7"/>
    <w:pPr>
      <w:numPr>
        <w:numId w:val="26"/>
      </w:numPr>
    </w:pPr>
  </w:style>
  <w:style w:type="numbering" w:customStyle="1" w:styleId="PwCListNumbers12115">
    <w:name w:val="PwC List Numbers 12115"/>
    <w:rsid w:val="00D675C7"/>
  </w:style>
  <w:style w:type="numbering" w:customStyle="1" w:styleId="Style615">
    <w:name w:val="Style615"/>
    <w:rsid w:val="00D675C7"/>
  </w:style>
  <w:style w:type="numbering" w:customStyle="1" w:styleId="ImportedStyle17">
    <w:name w:val="Imported Style 17"/>
    <w:rsid w:val="00D675C7"/>
    <w:pPr>
      <w:numPr>
        <w:numId w:val="41"/>
      </w:numPr>
    </w:pPr>
  </w:style>
  <w:style w:type="numbering" w:customStyle="1" w:styleId="ImportedStyle37">
    <w:name w:val="Imported Style 37"/>
    <w:rsid w:val="00D675C7"/>
    <w:pPr>
      <w:numPr>
        <w:numId w:val="42"/>
      </w:numPr>
    </w:pPr>
  </w:style>
  <w:style w:type="paragraph" w:customStyle="1" w:styleId="PROITbulleted">
    <w:name w:val="PROIT bulleted"/>
    <w:basedOn w:val="prastasis"/>
    <w:qFormat/>
    <w:rsid w:val="00D675C7"/>
    <w:pPr>
      <w:numPr>
        <w:numId w:val="151"/>
      </w:numPr>
      <w:spacing w:after="120" w:line="240" w:lineRule="auto"/>
      <w:contextualSpacing/>
    </w:pPr>
    <w:rPr>
      <w:rFonts w:eastAsia="Batang"/>
      <w:kern w:val="0"/>
      <w14:ligatures w14:val="none"/>
    </w:rPr>
  </w:style>
  <w:style w:type="paragraph" w:customStyle="1" w:styleId="pf0">
    <w:name w:val="pf0"/>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D675C7"/>
    <w:rPr>
      <w:rFonts w:ascii="Segoe UI" w:hAnsi="Segoe UI" w:cs="Segoe UI" w:hint="default"/>
      <w:sz w:val="18"/>
      <w:szCs w:val="18"/>
    </w:rPr>
  </w:style>
  <w:style w:type="numbering" w:customStyle="1" w:styleId="PwCListNumbers1214122">
    <w:name w:val="PwC List Numbers 1214122"/>
    <w:rsid w:val="00D675C7"/>
    <w:pPr>
      <w:numPr>
        <w:numId w:val="152"/>
      </w:numPr>
    </w:pPr>
  </w:style>
  <w:style w:type="numbering" w:customStyle="1" w:styleId="Style716">
    <w:name w:val="Style716"/>
    <w:qFormat/>
    <w:rsid w:val="00D675C7"/>
    <w:pPr>
      <w:numPr>
        <w:numId w:val="150"/>
      </w:numPr>
    </w:pPr>
  </w:style>
  <w:style w:type="numbering" w:customStyle="1" w:styleId="Style5314">
    <w:name w:val="Style5314"/>
    <w:rsid w:val="00D675C7"/>
    <w:pPr>
      <w:numPr>
        <w:numId w:val="10"/>
      </w:numPr>
    </w:pPr>
  </w:style>
  <w:style w:type="numbering" w:customStyle="1" w:styleId="Style3314">
    <w:name w:val="Style3314"/>
    <w:rsid w:val="00D675C7"/>
    <w:pPr>
      <w:numPr>
        <w:numId w:val="8"/>
      </w:numPr>
    </w:pPr>
  </w:style>
  <w:style w:type="table" w:customStyle="1" w:styleId="IntetnalHeader1">
    <w:name w:val="IntetnalHeader1"/>
    <w:basedOn w:val="prastojilentel"/>
    <w:rsid w:val="00D675C7"/>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D675C7"/>
  </w:style>
  <w:style w:type="paragraph" w:customStyle="1" w:styleId="TextBullet2">
    <w:name w:val="Text Bullet 2"/>
    <w:basedOn w:val="prastasis"/>
    <w:rsid w:val="00D675C7"/>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D675C7"/>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D675C7"/>
    <w:pPr>
      <w:tabs>
        <w:tab w:val="num" w:pos="907"/>
      </w:tabs>
      <w:ind w:left="907" w:hanging="453"/>
    </w:pPr>
    <w:rPr>
      <w:noProof/>
    </w:rPr>
  </w:style>
  <w:style w:type="paragraph" w:customStyle="1" w:styleId="ListNumber2Level3">
    <w:name w:val="List Number 2 (Level 3)"/>
    <w:basedOn w:val="Text2"/>
    <w:rsid w:val="00D675C7"/>
    <w:pPr>
      <w:tabs>
        <w:tab w:val="num" w:pos="1361"/>
      </w:tabs>
      <w:ind w:left="1361" w:hanging="454"/>
    </w:pPr>
    <w:rPr>
      <w:noProof/>
    </w:rPr>
  </w:style>
  <w:style w:type="paragraph" w:customStyle="1" w:styleId="ListNumber2Level4">
    <w:name w:val="List Number 2 (Level 4)"/>
    <w:basedOn w:val="Text2"/>
    <w:rsid w:val="00D675C7"/>
    <w:pPr>
      <w:tabs>
        <w:tab w:val="num" w:pos="1814"/>
      </w:tabs>
      <w:ind w:left="1814" w:hanging="453"/>
    </w:pPr>
    <w:rPr>
      <w:noProof/>
    </w:rPr>
  </w:style>
  <w:style w:type="character" w:customStyle="1" w:styleId="GuidanceChar">
    <w:name w:val="Guidance Char"/>
    <w:link w:val="Guidance"/>
    <w:locked/>
    <w:rsid w:val="00D675C7"/>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D675C7"/>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D675C7"/>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D675C7"/>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D675C7"/>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D675C7"/>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D675C7"/>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qFormat/>
    <w:rsid w:val="00D675C7"/>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D675C7"/>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D675C7"/>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qFormat/>
    <w:rsid w:val="00D675C7"/>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qFormat/>
    <w:rsid w:val="00D675C7"/>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D675C7"/>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qFormat/>
    <w:rsid w:val="00D675C7"/>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D675C7"/>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prastasis"/>
    <w:qFormat/>
    <w:rsid w:val="00D675C7"/>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D675C7"/>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D675C7"/>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D675C7"/>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D675C7"/>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D675C7"/>
    <w:rPr>
      <w:rFonts w:ascii="Courier New" w:hAnsi="Courier New" w:cs="Courier New"/>
      <w:sz w:val="20"/>
    </w:rPr>
  </w:style>
  <w:style w:type="character" w:customStyle="1" w:styleId="NameList2Char">
    <w:name w:val="Name List 2 Char"/>
    <w:link w:val="NameList2"/>
    <w:locked/>
    <w:rsid w:val="00D675C7"/>
    <w:rPr>
      <w:rFonts w:ascii="Calibri" w:eastAsia="Times New Roman" w:hAnsi="Calibri"/>
      <w:szCs w:val="24"/>
      <w:lang w:val="en-GB"/>
    </w:rPr>
  </w:style>
  <w:style w:type="paragraph" w:customStyle="1" w:styleId="NameList2">
    <w:name w:val="Name List 2"/>
    <w:basedOn w:val="Sraopastraipa"/>
    <w:link w:val="NameList2Char"/>
    <w:qFormat/>
    <w:rsid w:val="00D675C7"/>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D675C7"/>
  </w:style>
  <w:style w:type="table" w:customStyle="1" w:styleId="Lentelstinklelis6">
    <w:name w:val="Lentelės tinklelis6"/>
    <w:basedOn w:val="prastojilentel"/>
    <w:next w:val="Lentelstinklelis"/>
    <w:uiPriority w:val="39"/>
    <w:rsid w:val="00D67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D675C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D675C7"/>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D675C7"/>
  </w:style>
  <w:style w:type="table" w:customStyle="1" w:styleId="Lentelstinklelis7">
    <w:name w:val="Lentelės tinklelis7"/>
    <w:basedOn w:val="prastojilentel"/>
    <w:next w:val="Lentelstinklelis"/>
    <w:uiPriority w:val="39"/>
    <w:qFormat/>
    <w:rsid w:val="00D675C7"/>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D675C7"/>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D675C7"/>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D675C7"/>
    <w:rPr>
      <w:color w:val="605E5C"/>
      <w:shd w:val="clear" w:color="auto" w:fill="E1DFDD"/>
    </w:rPr>
  </w:style>
  <w:style w:type="numbering" w:customStyle="1" w:styleId="NRDlenteleseiliunumeravimas">
    <w:name w:val="NRD lenteles_eiliu_numeravimas"/>
    <w:basedOn w:val="Sraonra"/>
    <w:locked/>
    <w:rsid w:val="00D675C7"/>
    <w:pPr>
      <w:numPr>
        <w:numId w:val="156"/>
      </w:numPr>
    </w:pPr>
  </w:style>
  <w:style w:type="paragraph" w:customStyle="1" w:styleId="NRDLentelesTekstas">
    <w:name w:val="NRD_Lenteles_Tekstas"/>
    <w:link w:val="NRDLentelesTekstasChar"/>
    <w:uiPriority w:val="7"/>
    <w:qFormat/>
    <w:rsid w:val="00D675C7"/>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D675C7"/>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D675C7"/>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D675C7"/>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D675C7"/>
    <w:pPr>
      <w:numPr>
        <w:ilvl w:val="1"/>
      </w:numPr>
    </w:pPr>
  </w:style>
  <w:style w:type="paragraph" w:customStyle="1" w:styleId="NRDLentelesSarasas">
    <w:name w:val="NRD_Lenteles_Sarasas"/>
    <w:basedOn w:val="NRDLentelesTekstas"/>
    <w:uiPriority w:val="4"/>
    <w:qFormat/>
    <w:rsid w:val="00D675C7"/>
  </w:style>
  <w:style w:type="character" w:customStyle="1" w:styleId="NRDLentelesTekstasChar">
    <w:name w:val="NRD_Lenteles_Tekstas Char"/>
    <w:basedOn w:val="Numatytasispastraiposriftas"/>
    <w:link w:val="NRDLentelesTekstas"/>
    <w:uiPriority w:val="7"/>
    <w:rsid w:val="00D675C7"/>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D675C7"/>
    <w:rPr>
      <w:b w:val="0"/>
      <w:color w:val="C83927"/>
      <w:lang w:val="lt-LT"/>
    </w:rPr>
  </w:style>
  <w:style w:type="table" w:customStyle="1" w:styleId="NRDLentele0">
    <w:name w:val="NRD Lentele"/>
    <w:basedOn w:val="prastojilentel"/>
    <w:uiPriority w:val="99"/>
    <w:qFormat/>
    <w:locked/>
    <w:rsid w:val="00D675C7"/>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D675C7"/>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D675C7"/>
    <w:rPr>
      <w:rFonts w:ascii="Segoe UI" w:hAnsi="Segoe UI" w:cs="Segoe UI" w:hint="default"/>
      <w:i/>
      <w:iCs/>
      <w:sz w:val="18"/>
      <w:szCs w:val="18"/>
    </w:rPr>
  </w:style>
  <w:style w:type="character" w:customStyle="1" w:styleId="findhit">
    <w:name w:val="findhit"/>
    <w:basedOn w:val="Numatytasispastraiposriftas"/>
    <w:rsid w:val="00D675C7"/>
  </w:style>
  <w:style w:type="character" w:customStyle="1" w:styleId="wysiwyg-color-black1">
    <w:name w:val="wysiwyg-color-black1"/>
    <w:basedOn w:val="Numatytasispastraiposriftas"/>
    <w:rsid w:val="00D675C7"/>
    <w:rPr>
      <w:color w:val="000000"/>
    </w:rPr>
  </w:style>
  <w:style w:type="character" w:customStyle="1" w:styleId="ui-provider">
    <w:name w:val="ui-provider"/>
    <w:basedOn w:val="Numatytasispastraiposriftas"/>
    <w:rsid w:val="00D675C7"/>
  </w:style>
  <w:style w:type="paragraph" w:customStyle="1" w:styleId="DiagramImage">
    <w:name w:val="Diagram Image"/>
    <w:basedOn w:val="prastasis"/>
    <w:next w:val="prastasis"/>
    <w:rsid w:val="00D675C7"/>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D675C7"/>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D675C7"/>
    <w:pPr>
      <w:numPr>
        <w:numId w:val="160"/>
      </w:numPr>
    </w:pPr>
  </w:style>
  <w:style w:type="character" w:customStyle="1" w:styleId="ReikalavimaiChar">
    <w:name w:val="Reikalavimai Char"/>
    <w:basedOn w:val="Numatytasispastraiposriftas"/>
    <w:link w:val="Reikalavimai"/>
    <w:locked/>
    <w:rsid w:val="00D675C7"/>
    <w:rPr>
      <w:rFonts w:ascii="Arial" w:hAnsi="Arial" w:cs="Arial"/>
    </w:rPr>
  </w:style>
  <w:style w:type="paragraph" w:customStyle="1" w:styleId="Reikalavimai">
    <w:name w:val="Reikalavimai"/>
    <w:basedOn w:val="prastasis"/>
    <w:link w:val="ReikalavimaiChar"/>
    <w:rsid w:val="00D675C7"/>
    <w:pPr>
      <w:numPr>
        <w:ilvl w:val="1"/>
        <w:numId w:val="161"/>
      </w:numPr>
      <w:spacing w:before="60" w:after="120" w:line="240" w:lineRule="auto"/>
      <w:jc w:val="both"/>
    </w:pPr>
    <w:rPr>
      <w:rFonts w:ascii="Arial" w:hAnsi="Arial" w:cs="Arial"/>
    </w:rPr>
  </w:style>
  <w:style w:type="paragraph" w:customStyle="1" w:styleId="Heading51">
    <w:name w:val="Heading 51"/>
    <w:basedOn w:val="prastasis"/>
    <w:rsid w:val="00D675C7"/>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D675C7"/>
    <w:rPr>
      <w:rFonts w:ascii="Segoe UI" w:hAnsi="Segoe UI" w:cs="Segoe UI" w:hint="default"/>
      <w:i/>
      <w:iCs/>
      <w:color w:val="282D35"/>
      <w:sz w:val="18"/>
      <w:szCs w:val="18"/>
    </w:rPr>
  </w:style>
  <w:style w:type="character" w:customStyle="1" w:styleId="cf31">
    <w:name w:val="cf31"/>
    <w:basedOn w:val="Numatytasispastraiposriftas"/>
    <w:rsid w:val="00D675C7"/>
    <w:rPr>
      <w:rFonts w:ascii="Segoe UI" w:hAnsi="Segoe UI" w:cs="Segoe UI" w:hint="default"/>
      <w:color w:val="282D35"/>
      <w:sz w:val="18"/>
      <w:szCs w:val="18"/>
      <w:shd w:val="clear" w:color="auto" w:fill="FFFF00"/>
    </w:rPr>
  </w:style>
  <w:style w:type="character" w:customStyle="1" w:styleId="cf41">
    <w:name w:val="cf41"/>
    <w:basedOn w:val="Numatytasispastraiposriftas"/>
    <w:rsid w:val="00D675C7"/>
    <w:rPr>
      <w:rFonts w:ascii="Segoe UI" w:hAnsi="Segoe UI" w:cs="Segoe UI" w:hint="default"/>
      <w:sz w:val="18"/>
      <w:szCs w:val="18"/>
    </w:rPr>
  </w:style>
  <w:style w:type="table" w:customStyle="1" w:styleId="GridTable4-Accent114">
    <w:name w:val="Grid Table 4 - Accent 114"/>
    <w:basedOn w:val="prastojilentel"/>
    <w:uiPriority w:val="49"/>
    <w:qFormat/>
    <w:rsid w:val="00D675C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D675C7"/>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D675C7"/>
    <w:pPr>
      <w:ind w:left="1728" w:hanging="648"/>
      <w:outlineLvl w:val="3"/>
    </w:pPr>
  </w:style>
  <w:style w:type="numbering" w:customStyle="1" w:styleId="Style81115">
    <w:name w:val="Style81115"/>
    <w:rsid w:val="00D675C7"/>
    <w:pPr>
      <w:numPr>
        <w:numId w:val="1"/>
      </w:numPr>
    </w:pPr>
  </w:style>
  <w:style w:type="character" w:customStyle="1" w:styleId="Heading21">
    <w:name w:val="Heading #2_"/>
    <w:rsid w:val="00D675C7"/>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D675C7"/>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D675C7"/>
    <w:rPr>
      <w:rFonts w:ascii="Times New Roman" w:eastAsia="Times New Roman" w:hAnsi="Times New Roman" w:cs="Times New Roman"/>
      <w:kern w:val="0"/>
      <w:lang w:eastAsia="lt-LT"/>
      <w14:ligatures w14:val="none"/>
    </w:rPr>
  </w:style>
  <w:style w:type="character" w:customStyle="1" w:styleId="Heading3Char0">
    <w:name w:val="Heading3 Char"/>
    <w:rsid w:val="00D675C7"/>
    <w:rPr>
      <w:rFonts w:ascii="Times New Roman" w:eastAsia="Times New Roman" w:hAnsi="Times New Roman" w:cs="Times New Roman"/>
      <w:b/>
      <w:bCs/>
      <w:i/>
      <w:sz w:val="24"/>
      <w:szCs w:val="24"/>
    </w:rPr>
  </w:style>
  <w:style w:type="character" w:customStyle="1" w:styleId="Heading4Char0">
    <w:name w:val="Heading4 Char"/>
    <w:rsid w:val="00D675C7"/>
    <w:rPr>
      <w:rFonts w:ascii="Times New Roman" w:eastAsia="Times New Roman" w:hAnsi="Times New Roman" w:cs="Times New Roman"/>
      <w:b/>
      <w:bCs/>
      <w:i/>
      <w:sz w:val="24"/>
      <w:szCs w:val="24"/>
    </w:rPr>
  </w:style>
  <w:style w:type="character" w:customStyle="1" w:styleId="stdnobr0">
    <w:name w:val="std  nobr"/>
    <w:basedOn w:val="Numatytasispastraiposriftas"/>
    <w:rsid w:val="00D675C7"/>
  </w:style>
  <w:style w:type="character" w:customStyle="1" w:styleId="stdnobr10">
    <w:name w:val="std  nobr1"/>
    <w:basedOn w:val="Numatytasispastraiposriftas"/>
    <w:rsid w:val="00D675C7"/>
  </w:style>
  <w:style w:type="paragraph" w:customStyle="1" w:styleId="msonormal0">
    <w:name w:val="msonormal"/>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D675C7"/>
  </w:style>
  <w:style w:type="paragraph" w:customStyle="1" w:styleId="outlineelement">
    <w:name w:val="outlineelement"/>
    <w:basedOn w:val="prastasis"/>
    <w:rsid w:val="00D675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D675C7"/>
  </w:style>
  <w:style w:type="character" w:customStyle="1" w:styleId="trackchangetextinsertion">
    <w:name w:val="trackchangetextinsertion"/>
    <w:basedOn w:val="Numatytasispastraiposriftas"/>
    <w:rsid w:val="00D675C7"/>
  </w:style>
  <w:style w:type="character" w:customStyle="1" w:styleId="trackchangetextdeletion">
    <w:name w:val="trackchangetextdeletion"/>
    <w:basedOn w:val="Numatytasispastraiposriftas"/>
    <w:rsid w:val="00D675C7"/>
  </w:style>
  <w:style w:type="character" w:customStyle="1" w:styleId="wacimagecontainer">
    <w:name w:val="wacimagecontainer"/>
    <w:basedOn w:val="Numatytasispastraiposriftas"/>
    <w:rsid w:val="00D675C7"/>
  </w:style>
  <w:style w:type="character" w:customStyle="1" w:styleId="fieldrange">
    <w:name w:val="fieldrange"/>
    <w:basedOn w:val="Numatytasispastraiposriftas"/>
    <w:rsid w:val="00D675C7"/>
  </w:style>
  <w:style w:type="paragraph" w:customStyle="1" w:styleId="MainText">
    <w:name w:val="Main Text"/>
    <w:basedOn w:val="prastasis"/>
    <w:link w:val="MainTextChar"/>
    <w:qFormat/>
    <w:rsid w:val="00D675C7"/>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D675C7"/>
    <w:rPr>
      <w:rFonts w:ascii="Calibri" w:eastAsia="SimSun" w:hAnsi="Calibri" w:cs="Times New Roman"/>
      <w:iCs/>
      <w:color w:val="000000"/>
      <w:kern w:val="0"/>
      <w:lang w:val="en-GB" w:eastAsia="zh-CN"/>
      <w14:ligatures w14:val="none"/>
    </w:rPr>
  </w:style>
  <w:style w:type="paragraph" w:customStyle="1" w:styleId="Image">
    <w:name w:val="Image"/>
    <w:basedOn w:val="prastasis"/>
    <w:rsid w:val="00D675C7"/>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D675C7"/>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D675C7"/>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D675C7"/>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9032">
      <w:bodyDiv w:val="1"/>
      <w:marLeft w:val="0"/>
      <w:marRight w:val="0"/>
      <w:marTop w:val="0"/>
      <w:marBottom w:val="0"/>
      <w:divBdr>
        <w:top w:val="none" w:sz="0" w:space="0" w:color="auto"/>
        <w:left w:val="none" w:sz="0" w:space="0" w:color="auto"/>
        <w:bottom w:val="none" w:sz="0" w:space="0" w:color="auto"/>
        <w:right w:val="none" w:sz="0" w:space="0" w:color="auto"/>
      </w:divBdr>
    </w:div>
    <w:div w:id="12303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image" Target="media/image7.jp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g"/><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image" Target="media/image6.png"/><Relationship Id="rId33" Type="http://schemas.openxmlformats.org/officeDocument/2006/relationships/hyperlink" Target="https://www.registrucentras.lt/jar/p/index.php" TargetMode="External"/><Relationship Id="rId38" Type="http://schemas.openxmlformats.org/officeDocument/2006/relationships/hyperlink" Target="mailto:muitine@lrmuitine.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5.jpg"/><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JavaScript:openStr('19603','10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image" Target="media/image4.emf"/><Relationship Id="rId28" Type="http://schemas.openxmlformats.org/officeDocument/2006/relationships/hyperlink" Target="https://www.owasp.org"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image" Target="media/image3.jpg"/><Relationship Id="rId27" Type="http://schemas.openxmlformats.org/officeDocument/2006/relationships/hyperlink" Target="https://vssa.lrv.lt/uploads/ivpk/documents/files/veikla/VII%20konsolidavimas/Sistemu%20kurimo%20ir%20diegimo%20gCloud%20platformoje%20rekomendacijos%20v1_0%20public.pdf" TargetMode="Externa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egistrai.lt/management/objects/view/10152" TargetMode="External"/><Relationship Id="rId1" Type="http://schemas.openxmlformats.org/officeDocument/2006/relationships/hyperlink" Target="https://ivpk.lrv.lt/uploads/ivpk/documents/files/veikla/VII%20konsolidavimas/Login%C4%97_Debesijos_paslaug%C5%B3_teikimo_IT_infrastrukt%C5%ABros_architekt%C5%ABr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1DF14-2FEF-4A8E-97D9-BE27DAD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106</Pages>
  <Words>197081</Words>
  <Characters>112337</Characters>
  <Application>Microsoft Office Word</Application>
  <DocSecurity>0</DocSecurity>
  <Lines>936</Lines>
  <Paragraphs>617</Paragraphs>
  <ScaleCrop>false</ScaleCrop>
  <Company>LIETUVOS RESPUBLIKOS MUITINĖ</Company>
  <LinksUpToDate>false</LinksUpToDate>
  <CharactersWithSpaces>308801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254</cp:revision>
  <dcterms:created xsi:type="dcterms:W3CDTF">2025-03-26T12:10:00Z</dcterms:created>
  <dcterms:modified xsi:type="dcterms:W3CDTF">2025-04-18T07:28:00Z</dcterms:modified>
</cp:coreProperties>
</file>