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C72619" w14:paraId="0E8ACD5C" w14:textId="77777777" w:rsidTr="00C72619">
        <w:tc>
          <w:tcPr>
            <w:tcW w:w="2608" w:type="dxa"/>
            <w:hideMark/>
          </w:tcPr>
          <w:p w14:paraId="0CEA2B46" w14:textId="77777777" w:rsidR="00C72619" w:rsidRDefault="00C72619">
            <w:pPr>
              <w:widowControl w:val="0"/>
              <w:spacing w:line="256" w:lineRule="auto"/>
            </w:pPr>
            <w:r>
              <w:br w:type="page"/>
              <w:t>Konkurso sąlygų aprašo</w:t>
            </w:r>
          </w:p>
        </w:tc>
      </w:tr>
      <w:tr w:rsidR="00C72619" w14:paraId="3D0E01BF" w14:textId="77777777" w:rsidTr="00C72619">
        <w:tc>
          <w:tcPr>
            <w:tcW w:w="2608" w:type="dxa"/>
            <w:hideMark/>
          </w:tcPr>
          <w:p w14:paraId="7DF50D59" w14:textId="2D78F08C" w:rsidR="00C72619" w:rsidRDefault="009F1562">
            <w:pPr>
              <w:widowControl w:val="0"/>
              <w:spacing w:line="256" w:lineRule="auto"/>
            </w:pPr>
            <w:r>
              <w:t>5</w:t>
            </w:r>
            <w:r w:rsidR="00C72619">
              <w:t xml:space="preserve"> priedas</w:t>
            </w:r>
          </w:p>
        </w:tc>
      </w:tr>
    </w:tbl>
    <w:p w14:paraId="5D65E450" w14:textId="02BA124F" w:rsidR="00C72619" w:rsidRDefault="00C72619" w:rsidP="00C72619">
      <w:pPr>
        <w:keepNext/>
        <w:keepLines/>
        <w:jc w:val="center"/>
        <w:rPr>
          <w:b/>
        </w:rPr>
      </w:pPr>
      <w:r>
        <w:rPr>
          <w:b/>
          <w:bCs/>
          <w:lang w:eastAsia="lt-LT"/>
        </w:rPr>
        <w:t>SUTEIKTŲ PASLAUGŲ</w:t>
      </w:r>
      <w:r>
        <w:rPr>
          <w:bCs/>
          <w:lang w:eastAsia="lt-LT"/>
        </w:rPr>
        <w:t xml:space="preserve"> </w:t>
      </w:r>
      <w:r>
        <w:rPr>
          <w:b/>
        </w:rPr>
        <w:t>SĄRAŠAS</w:t>
      </w:r>
    </w:p>
    <w:p w14:paraId="375D0484" w14:textId="0407297D" w:rsidR="00F22F8D" w:rsidRPr="00F22F8D" w:rsidRDefault="00F22F8D" w:rsidP="00C72619">
      <w:pPr>
        <w:keepNext/>
        <w:keepLines/>
        <w:jc w:val="center"/>
        <w:rPr>
          <w:bCs/>
          <w:i/>
          <w:iCs/>
        </w:rPr>
      </w:pPr>
      <w:r w:rsidRPr="00F22F8D">
        <w:rPr>
          <w:bCs/>
          <w:i/>
          <w:iCs/>
        </w:rPr>
        <w:t xml:space="preserve">(teikiamas dėl atitikimo konkurso sąlygų aprašo </w:t>
      </w:r>
      <w:r w:rsidR="00CE17C9">
        <w:rPr>
          <w:bCs/>
          <w:i/>
          <w:iCs/>
        </w:rPr>
        <w:t>19</w:t>
      </w:r>
      <w:r w:rsidRPr="00F22F8D">
        <w:rPr>
          <w:bCs/>
          <w:i/>
          <w:iCs/>
        </w:rPr>
        <w:t>.</w:t>
      </w:r>
      <w:r w:rsidR="00CE17C9">
        <w:rPr>
          <w:bCs/>
          <w:i/>
          <w:iCs/>
        </w:rPr>
        <w:t>3</w:t>
      </w:r>
      <w:r w:rsidRPr="00F22F8D">
        <w:rPr>
          <w:bCs/>
          <w:i/>
          <w:iCs/>
        </w:rPr>
        <w:t xml:space="preserve"> p. reikalavimui)</w:t>
      </w:r>
    </w:p>
    <w:p w14:paraId="28F4A86E" w14:textId="77777777" w:rsidR="00C72619" w:rsidRDefault="00C72619" w:rsidP="00C72619">
      <w:pPr>
        <w:keepNext/>
        <w:keepLines/>
        <w:jc w:val="center"/>
        <w:rPr>
          <w:b/>
        </w:rPr>
      </w:pPr>
    </w:p>
    <w:tbl>
      <w:tblPr>
        <w:tblW w:w="14580" w:type="dxa"/>
        <w:tblInd w:w="-5" w:type="dxa"/>
        <w:tblLayout w:type="fixed"/>
        <w:tblCellMar>
          <w:left w:w="70" w:type="dxa"/>
          <w:right w:w="70" w:type="dxa"/>
        </w:tblCellMar>
        <w:tblLook w:val="04A0" w:firstRow="1" w:lastRow="0" w:firstColumn="1" w:lastColumn="0" w:noHBand="0" w:noVBand="1"/>
      </w:tblPr>
      <w:tblGrid>
        <w:gridCol w:w="631"/>
        <w:gridCol w:w="3195"/>
        <w:gridCol w:w="1841"/>
        <w:gridCol w:w="3543"/>
        <w:gridCol w:w="2551"/>
        <w:gridCol w:w="2819"/>
      </w:tblGrid>
      <w:tr w:rsidR="00C72619" w14:paraId="7E934093" w14:textId="77777777" w:rsidTr="00C72619">
        <w:trPr>
          <w:cantSplit/>
          <w:trHeight w:val="1716"/>
        </w:trPr>
        <w:tc>
          <w:tcPr>
            <w:tcW w:w="63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CEE55DB" w14:textId="77777777" w:rsidR="00C72619" w:rsidRDefault="00C72619">
            <w:pPr>
              <w:keepNext/>
              <w:keepLines/>
              <w:spacing w:line="256" w:lineRule="auto"/>
              <w:jc w:val="center"/>
              <w:rPr>
                <w:b/>
              </w:rPr>
            </w:pPr>
            <w:r>
              <w:rPr>
                <w:b/>
              </w:rPr>
              <w:t>Eil. Nr.</w:t>
            </w:r>
          </w:p>
        </w:tc>
        <w:tc>
          <w:tcPr>
            <w:tcW w:w="319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E60A0DA" w14:textId="77777777" w:rsidR="00C72619" w:rsidRDefault="00C72619">
            <w:pPr>
              <w:keepNext/>
              <w:keepLines/>
              <w:spacing w:line="256" w:lineRule="auto"/>
              <w:jc w:val="center"/>
              <w:rPr>
                <w:b/>
              </w:rPr>
            </w:pPr>
            <w:r>
              <w:rPr>
                <w:b/>
              </w:rPr>
              <w:t>Sutarties/objekto pavadinimas</w:t>
            </w:r>
          </w:p>
        </w:tc>
        <w:tc>
          <w:tcPr>
            <w:tcW w:w="184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hideMark/>
          </w:tcPr>
          <w:p w14:paraId="0C07B36D" w14:textId="77777777" w:rsidR="00C72619" w:rsidRDefault="00C72619">
            <w:pPr>
              <w:keepNext/>
              <w:keepLines/>
              <w:spacing w:line="256" w:lineRule="auto"/>
              <w:jc w:val="cente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3544"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1E7B0330" w14:textId="1441B191" w:rsidR="00442314" w:rsidRDefault="00C72619" w:rsidP="00442314">
            <w:pPr>
              <w:keepNext/>
              <w:keepLines/>
              <w:spacing w:line="256" w:lineRule="auto"/>
              <w:jc w:val="center"/>
              <w:rPr>
                <w:b/>
              </w:rPr>
            </w:pPr>
            <w:r w:rsidRPr="00B30A78">
              <w:rPr>
                <w:b/>
                <w:bCs/>
                <w:u w:val="single"/>
              </w:rPr>
              <w:t xml:space="preserve">Per </w:t>
            </w:r>
            <w:r w:rsidRPr="00442314">
              <w:rPr>
                <w:b/>
                <w:bCs/>
                <w:u w:val="single"/>
              </w:rPr>
              <w:t xml:space="preserve">paskutinius </w:t>
            </w:r>
            <w:r w:rsidR="00442314" w:rsidRPr="00442314">
              <w:rPr>
                <w:rFonts w:eastAsiaTheme="minorHAnsi"/>
                <w:b/>
                <w:bCs/>
                <w:u w:val="single"/>
              </w:rPr>
              <w:t>3 metus</w:t>
            </w:r>
            <w:r w:rsidR="00442314" w:rsidRPr="000867B7">
              <w:rPr>
                <w:rFonts w:eastAsiaTheme="minorHAnsi"/>
              </w:rPr>
              <w:t xml:space="preserve"> arba per laiką nuo tiekėjo įregistravimo dienos (jeigu tiekėjas veiklą vykdo mažiau nei 3 metus) iki pasiūlymo pateikimo termino pabaigos </w:t>
            </w:r>
            <w:r w:rsidR="00442314" w:rsidRPr="000867B7">
              <w:rPr>
                <w:color w:val="000000"/>
              </w:rPr>
              <w:t xml:space="preserve">pagal vieną ar daugiau sutarčių </w:t>
            </w:r>
            <w:r w:rsidR="00442314" w:rsidRPr="00442314">
              <w:rPr>
                <w:b/>
                <w:bCs/>
                <w:color w:val="000000"/>
                <w:u w:val="single"/>
              </w:rPr>
              <w:t>tinkamai suteik</w:t>
            </w:r>
            <w:r w:rsidR="00442314" w:rsidRPr="00442314">
              <w:rPr>
                <w:b/>
                <w:bCs/>
                <w:color w:val="000000"/>
                <w:u w:val="single"/>
              </w:rPr>
              <w:t>tų</w:t>
            </w:r>
            <w:r w:rsidR="00442314" w:rsidRPr="00442314">
              <w:rPr>
                <w:b/>
                <w:bCs/>
                <w:color w:val="000000"/>
                <w:u w:val="single"/>
              </w:rPr>
              <w:t xml:space="preserve"> keleivių vežimo tarptautinio susisiekimo maršrutais ir (ar) keleivių vežimo tolimojo susisiekimo maršrutais ir (ar) keleivių vežimo vietinio (miesto, priemiesčio) susisiekimo maršrutais</w:t>
            </w:r>
            <w:r w:rsidR="00442314" w:rsidRPr="000867B7">
              <w:rPr>
                <w:color w:val="000000"/>
              </w:rPr>
              <w:t xml:space="preserve"> paslaugų </w:t>
            </w:r>
            <w:r w:rsidR="00442314">
              <w:rPr>
                <w:color w:val="000000"/>
              </w:rPr>
              <w:t>vertė</w:t>
            </w:r>
            <w:r w:rsidR="00442314" w:rsidRPr="000867B7">
              <w:t xml:space="preserve"> Eur</w:t>
            </w:r>
            <w:r w:rsidR="00442314" w:rsidRPr="000867B7">
              <w:rPr>
                <w:color w:val="000000"/>
              </w:rPr>
              <w:t xml:space="preserve"> be PVM</w:t>
            </w:r>
          </w:p>
        </w:tc>
        <w:tc>
          <w:tcPr>
            <w:tcW w:w="2552"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03610D1" w14:textId="77777777" w:rsidR="00C72619" w:rsidRDefault="00C72619">
            <w:pPr>
              <w:keepNext/>
              <w:keepLines/>
              <w:spacing w:line="256" w:lineRule="auto"/>
              <w:jc w:val="center"/>
              <w:rPr>
                <w:b/>
              </w:rPr>
            </w:pPr>
          </w:p>
          <w:p w14:paraId="65300D99" w14:textId="77777777" w:rsidR="00C72619" w:rsidRDefault="00C72619">
            <w:pPr>
              <w:keepNext/>
              <w:keepLines/>
              <w:spacing w:line="256" w:lineRule="auto"/>
              <w:jc w:val="center"/>
              <w:rPr>
                <w:b/>
              </w:rPr>
            </w:pPr>
            <w:r>
              <w:rPr>
                <w:b/>
                <w:bCs/>
              </w:rPr>
              <w:t>Tikslios p</w:t>
            </w:r>
            <w:r>
              <w:rPr>
                <w:b/>
              </w:rPr>
              <w:t xml:space="preserve">aslaugų teikimo pradžios ir pabaigos </w:t>
            </w:r>
            <w:r>
              <w:rPr>
                <w:b/>
                <w:bCs/>
              </w:rPr>
              <w:t xml:space="preserve">(jeigu sutartis baigta vykdyti) </w:t>
            </w:r>
            <w:r>
              <w:rPr>
                <w:b/>
              </w:rPr>
              <w:t>datos</w:t>
            </w:r>
          </w:p>
          <w:p w14:paraId="7F86812B" w14:textId="77777777" w:rsidR="00C72619" w:rsidRDefault="00C72619">
            <w:pPr>
              <w:keepNext/>
              <w:keepLines/>
              <w:spacing w:line="256" w:lineRule="auto"/>
              <w:jc w:val="center"/>
              <w:rPr>
                <w:i/>
              </w:rPr>
            </w:pPr>
            <w:r>
              <w:rPr>
                <w:i/>
                <w:iCs/>
              </w:rPr>
              <w:t>(nurodoma dienos tikslumu)</w:t>
            </w:r>
          </w:p>
        </w:tc>
        <w:tc>
          <w:tcPr>
            <w:tcW w:w="2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63F9C" w14:textId="77777777" w:rsidR="00C72619" w:rsidRDefault="00C72619">
            <w:pPr>
              <w:keepNext/>
              <w:keepLines/>
              <w:spacing w:line="256" w:lineRule="auto"/>
              <w:jc w:val="center"/>
            </w:pPr>
            <w:r>
              <w:rPr>
                <w:b/>
              </w:rPr>
              <w:t>Užsakovas ir kontaktiniai duomenys</w:t>
            </w:r>
          </w:p>
        </w:tc>
      </w:tr>
      <w:tr w:rsidR="00C72619" w14:paraId="16C7CC9F"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72213FBC" w14:textId="77777777" w:rsidR="00C72619" w:rsidRDefault="00C72619">
            <w:pPr>
              <w:keepNext/>
              <w:keepLines/>
              <w:spacing w:line="256" w:lineRule="auto"/>
              <w:jc w:val="center"/>
              <w:rPr>
                <w:bCs/>
              </w:rPr>
            </w:pPr>
            <w:r>
              <w:rPr>
                <w:bCs/>
              </w:rPr>
              <w:t>1.</w:t>
            </w:r>
          </w:p>
        </w:tc>
        <w:tc>
          <w:tcPr>
            <w:tcW w:w="3196" w:type="dxa"/>
            <w:tcBorders>
              <w:top w:val="single" w:sz="4" w:space="0" w:color="000000"/>
              <w:left w:val="single" w:sz="4" w:space="0" w:color="000000"/>
              <w:bottom w:val="single" w:sz="4" w:space="0" w:color="000000"/>
              <w:right w:val="nil"/>
            </w:tcBorders>
          </w:tcPr>
          <w:p w14:paraId="009704B7"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3C9C85DF"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5BC887FD"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3715E142"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5D6F6D7A" w14:textId="77777777" w:rsidR="00C72619" w:rsidRDefault="00C72619">
            <w:pPr>
              <w:keepNext/>
              <w:keepLines/>
              <w:spacing w:line="256" w:lineRule="auto"/>
            </w:pPr>
          </w:p>
        </w:tc>
      </w:tr>
      <w:tr w:rsidR="00C72619" w14:paraId="56DF8E23" w14:textId="77777777" w:rsidTr="00C72619">
        <w:trPr>
          <w:cantSplit/>
          <w:trHeight w:val="222"/>
        </w:trPr>
        <w:tc>
          <w:tcPr>
            <w:tcW w:w="632" w:type="dxa"/>
            <w:tcBorders>
              <w:top w:val="single" w:sz="4" w:space="0" w:color="000000"/>
              <w:left w:val="single" w:sz="4" w:space="0" w:color="000000"/>
              <w:bottom w:val="single" w:sz="4" w:space="0" w:color="000000"/>
              <w:right w:val="nil"/>
            </w:tcBorders>
            <w:hideMark/>
          </w:tcPr>
          <w:p w14:paraId="0A01A770" w14:textId="77777777" w:rsidR="00C72619" w:rsidRDefault="00C72619">
            <w:pPr>
              <w:keepNext/>
              <w:keepLines/>
              <w:spacing w:line="256" w:lineRule="auto"/>
              <w:jc w:val="center"/>
              <w:rPr>
                <w:bCs/>
              </w:rPr>
            </w:pPr>
            <w:r>
              <w:rPr>
                <w:bCs/>
              </w:rPr>
              <w:t>2.</w:t>
            </w:r>
          </w:p>
        </w:tc>
        <w:tc>
          <w:tcPr>
            <w:tcW w:w="3196" w:type="dxa"/>
            <w:tcBorders>
              <w:top w:val="single" w:sz="4" w:space="0" w:color="000000"/>
              <w:left w:val="single" w:sz="4" w:space="0" w:color="000000"/>
              <w:bottom w:val="single" w:sz="4" w:space="0" w:color="000000"/>
              <w:right w:val="nil"/>
            </w:tcBorders>
          </w:tcPr>
          <w:p w14:paraId="7C812596" w14:textId="77777777" w:rsidR="00C72619" w:rsidRDefault="00C72619">
            <w:pPr>
              <w:keepNext/>
              <w:keepLines/>
              <w:spacing w:line="256" w:lineRule="auto"/>
            </w:pPr>
          </w:p>
        </w:tc>
        <w:tc>
          <w:tcPr>
            <w:tcW w:w="1842" w:type="dxa"/>
            <w:tcBorders>
              <w:top w:val="single" w:sz="4" w:space="0" w:color="000000"/>
              <w:left w:val="single" w:sz="4" w:space="0" w:color="auto"/>
              <w:bottom w:val="single" w:sz="4" w:space="0" w:color="000000"/>
              <w:right w:val="single" w:sz="4" w:space="0" w:color="auto"/>
            </w:tcBorders>
          </w:tcPr>
          <w:p w14:paraId="018BEAA6" w14:textId="77777777" w:rsidR="00C72619" w:rsidRDefault="00C72619">
            <w:pPr>
              <w:keepNext/>
              <w:keepLines/>
              <w:spacing w:line="256" w:lineRule="auto"/>
            </w:pPr>
          </w:p>
        </w:tc>
        <w:tc>
          <w:tcPr>
            <w:tcW w:w="3544" w:type="dxa"/>
            <w:tcBorders>
              <w:top w:val="single" w:sz="4" w:space="0" w:color="000000"/>
              <w:left w:val="single" w:sz="4" w:space="0" w:color="auto"/>
              <w:bottom w:val="single" w:sz="4" w:space="0" w:color="000000"/>
              <w:right w:val="nil"/>
            </w:tcBorders>
          </w:tcPr>
          <w:p w14:paraId="6FB59F38" w14:textId="77777777" w:rsidR="00C72619" w:rsidRDefault="00C72619">
            <w:pPr>
              <w:keepNext/>
              <w:keepLines/>
              <w:spacing w:line="256" w:lineRule="auto"/>
            </w:pPr>
          </w:p>
        </w:tc>
        <w:tc>
          <w:tcPr>
            <w:tcW w:w="2552" w:type="dxa"/>
            <w:tcBorders>
              <w:top w:val="single" w:sz="4" w:space="0" w:color="000000"/>
              <w:left w:val="single" w:sz="4" w:space="0" w:color="000000"/>
              <w:bottom w:val="single" w:sz="4" w:space="0" w:color="000000"/>
              <w:right w:val="nil"/>
            </w:tcBorders>
          </w:tcPr>
          <w:p w14:paraId="25AA1B09" w14:textId="77777777" w:rsidR="00C72619" w:rsidRDefault="00C72619">
            <w:pPr>
              <w:keepNext/>
              <w:keepLines/>
              <w:spacing w:line="256" w:lineRule="auto"/>
            </w:pPr>
          </w:p>
        </w:tc>
        <w:tc>
          <w:tcPr>
            <w:tcW w:w="2820" w:type="dxa"/>
            <w:tcBorders>
              <w:top w:val="single" w:sz="4" w:space="0" w:color="auto"/>
              <w:left w:val="single" w:sz="4" w:space="0" w:color="auto"/>
              <w:bottom w:val="single" w:sz="4" w:space="0" w:color="auto"/>
              <w:right w:val="single" w:sz="4" w:space="0" w:color="auto"/>
            </w:tcBorders>
          </w:tcPr>
          <w:p w14:paraId="09DBF8AC" w14:textId="77777777" w:rsidR="00C72619" w:rsidRDefault="00C72619">
            <w:pPr>
              <w:keepNext/>
              <w:keepLines/>
              <w:spacing w:line="256" w:lineRule="auto"/>
            </w:pPr>
          </w:p>
        </w:tc>
      </w:tr>
    </w:tbl>
    <w:p w14:paraId="595CC2A2" w14:textId="7F4A3084" w:rsidR="00C72619" w:rsidRDefault="00C72619" w:rsidP="00C72619">
      <w:pPr>
        <w:keepNext/>
        <w:ind w:firstLine="709"/>
        <w:jc w:val="both"/>
        <w:rPr>
          <w:b/>
          <w:i/>
          <w:iCs/>
        </w:rPr>
      </w:pPr>
      <w:r>
        <w:rPr>
          <w:b/>
          <w:bCs/>
          <w:i/>
          <w:color w:val="000000" w:themeColor="text1"/>
        </w:rPr>
        <w:t>V</w:t>
      </w:r>
      <w:r>
        <w:rPr>
          <w:b/>
          <w:i/>
          <w:iCs/>
        </w:rPr>
        <w:t xml:space="preserve">adovaujantis </w:t>
      </w:r>
      <w:r w:rsidR="008263E7" w:rsidRPr="003019AA">
        <w:rPr>
          <w:b/>
          <w:bCs/>
          <w:i/>
          <w:iCs/>
        </w:rPr>
        <w:t xml:space="preserve">Viešųjų pirkimų tarnybos direktoriaus 2022 m. gruodžio 30 d. įsakymu Nr. 1S-240 patvirtintomis Pasiūlymo patikslinimo, papildymo ar paaiškinimo </w:t>
      </w:r>
      <w:r w:rsidR="008263E7" w:rsidRPr="00F70D25">
        <w:rPr>
          <w:b/>
          <w:bCs/>
          <w:i/>
          <w:iCs/>
        </w:rPr>
        <w:t>taisyklėmis</w:t>
      </w:r>
      <w:r w:rsidR="008263E7">
        <w:rPr>
          <w:b/>
          <w:bCs/>
          <w:i/>
          <w:iCs/>
        </w:rPr>
        <w:t xml:space="preserve">, </w:t>
      </w:r>
      <w:r w:rsidR="008263E7" w:rsidRPr="00F70D25">
        <w:rPr>
          <w:b/>
          <w:i/>
          <w:iCs/>
        </w:rPr>
        <w:t xml:space="preserve">tiekėjas </w:t>
      </w:r>
      <w:r w:rsidR="008263E7" w:rsidRPr="003019AA">
        <w:rPr>
          <w:b/>
          <w:i/>
          <w:iCs/>
          <w:u w:val="single"/>
        </w:rPr>
        <w:t>gali tikslinti tik pradinius kvalifikacijos duomenis</w:t>
      </w:r>
      <w:r w:rsidR="008263E7"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8263E7" w:rsidRPr="003019AA">
        <w:rPr>
          <w:b/>
          <w:bCs/>
          <w:i/>
          <w:iCs/>
          <w:color w:val="000000"/>
        </w:rPr>
        <w:t>(dėl to paties klausimo)</w:t>
      </w:r>
      <w:r w:rsidR="008263E7" w:rsidRPr="003019AA">
        <w:rPr>
          <w:b/>
          <w:i/>
          <w:iCs/>
        </w:rPr>
        <w:t xml:space="preserve"> Perkančioji organizacija turi teisę kreiptis tik vieną kartą </w:t>
      </w:r>
      <w:r w:rsidR="008263E7" w:rsidRPr="003019AA">
        <w:rPr>
          <w:b/>
          <w:bCs/>
          <w:i/>
          <w:iCs/>
          <w:color w:val="000000"/>
        </w:rPr>
        <w:t>(</w:t>
      </w:r>
      <w:r w:rsidR="008263E7" w:rsidRPr="003019AA">
        <w:rPr>
          <w:b/>
          <w:bCs/>
          <w:i/>
          <w:iCs/>
          <w:color w:val="000000"/>
          <w:u w:val="single"/>
        </w:rPr>
        <w:t>pasiūlymo patikslinimas, papildymas ar paaiškinimas dėl to paties klausimo atliekamas vieną kartą</w:t>
      </w:r>
      <w:r w:rsidR="008263E7" w:rsidRPr="003019AA">
        <w:rPr>
          <w:b/>
          <w:bCs/>
          <w:i/>
          <w:iCs/>
          <w:color w:val="000000"/>
        </w:rPr>
        <w:t>)</w:t>
      </w:r>
      <w:r w:rsidR="008263E7"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i/>
          <w:iCs/>
        </w:rPr>
        <w:t>.</w:t>
      </w:r>
    </w:p>
    <w:p w14:paraId="56A3AC99" w14:textId="77777777" w:rsidR="00C72619" w:rsidRDefault="00C72619" w:rsidP="00C72619">
      <w:pPr>
        <w:keepNext/>
        <w:ind w:firstLine="709"/>
        <w:jc w:val="both"/>
        <w:rPr>
          <w:i/>
        </w:rPr>
      </w:pPr>
      <w:r>
        <w:rPr>
          <w:i/>
        </w:rPr>
        <w:t>Pastabos:</w:t>
      </w:r>
    </w:p>
    <w:p w14:paraId="60214B10" w14:textId="5F4D6F05" w:rsidR="00C72619" w:rsidRDefault="00C72619" w:rsidP="00C72619">
      <w:pPr>
        <w:suppressAutoHyphens/>
        <w:ind w:firstLine="709"/>
        <w:jc w:val="both"/>
        <w:rPr>
          <w:i/>
          <w:iCs/>
        </w:rPr>
      </w:pPr>
      <w:r>
        <w:t xml:space="preserve"> </w:t>
      </w:r>
      <w:r>
        <w:rPr>
          <w:i/>
          <w:iCs/>
        </w:rPr>
        <w:t xml:space="preserve">- </w:t>
      </w:r>
      <w:r w:rsidR="00442314" w:rsidRPr="00442314">
        <w:rPr>
          <w:i/>
          <w:iCs/>
        </w:rPr>
        <w:t>tiekėjas gali teikti informaciją apie tinkamai suteiktas paslaugas, kurios pradėtos ir baigtos teikti per paskutinius 3 metus iki pasiūlymo pateikimo termino pabaigos;</w:t>
      </w:r>
    </w:p>
    <w:p w14:paraId="78498AB6" w14:textId="7C7C5533" w:rsidR="00C72619" w:rsidRDefault="00C72619" w:rsidP="00C72619">
      <w:pPr>
        <w:suppressAutoHyphens/>
        <w:ind w:firstLine="709"/>
        <w:jc w:val="both"/>
        <w:rPr>
          <w:i/>
          <w:iCs/>
        </w:rPr>
      </w:pPr>
      <w:r>
        <w:rPr>
          <w:i/>
          <w:iCs/>
        </w:rPr>
        <w:lastRenderedPageBreak/>
        <w:t xml:space="preserve">- </w:t>
      </w:r>
      <w:r w:rsidR="00B30A78" w:rsidRPr="00E61CB1">
        <w:rPr>
          <w:i/>
          <w:iCs/>
        </w:rPr>
        <w:t xml:space="preserve">tiekėjas gali teikti informaciją apie </w:t>
      </w:r>
      <w:r w:rsidR="00B30A78">
        <w:rPr>
          <w:i/>
          <w:iCs/>
        </w:rPr>
        <w:t>tinkamai</w:t>
      </w:r>
      <w:r w:rsidR="00B30A78" w:rsidRPr="00E61CB1">
        <w:rPr>
          <w:i/>
          <w:iCs/>
        </w:rPr>
        <w:t xml:space="preserve"> suteiktas paslaugas, kurios pradėtos teikti anksčiau nei per  paskutinius 3 metus</w:t>
      </w:r>
      <w:r w:rsidR="00B30A78">
        <w:rPr>
          <w:i/>
          <w:iCs/>
        </w:rPr>
        <w:t xml:space="preserve"> </w:t>
      </w:r>
      <w:r w:rsidR="00B30A78" w:rsidRPr="00E61CB1">
        <w:rPr>
          <w:i/>
          <w:iCs/>
        </w:rPr>
        <w:t>iki pasiūlymo pateikimo termino pabaigos, tačiau pabaigtos teikti per paskutinius 3 metus</w:t>
      </w:r>
      <w:r w:rsidR="00B30A78">
        <w:rPr>
          <w:i/>
          <w:iCs/>
        </w:rPr>
        <w:t xml:space="preserve"> </w:t>
      </w:r>
      <w:r w:rsidR="00B30A78" w:rsidRPr="00E61CB1">
        <w:rPr>
          <w:i/>
          <w:iCs/>
        </w:rPr>
        <w:t>iki pasiūlymo pateikimo termino pabaigos</w:t>
      </w:r>
      <w:r>
        <w:rPr>
          <w:i/>
          <w:iCs/>
        </w:rPr>
        <w:t xml:space="preserve">, tokiu atveju šiame sąraše turi būti išskirta per paskutinius 3 metus iki pasiūlymo pateikimo termino pabaigos </w:t>
      </w:r>
      <w:r w:rsidR="00B30A78" w:rsidRPr="004F64CA">
        <w:rPr>
          <w:i/>
          <w:iCs/>
          <w:color w:val="000000"/>
        </w:rPr>
        <w:t>tinkamai</w:t>
      </w:r>
      <w:r w:rsidR="00B30A78">
        <w:rPr>
          <w:i/>
          <w:iCs/>
        </w:rPr>
        <w:t xml:space="preserve"> </w:t>
      </w:r>
      <w:r>
        <w:rPr>
          <w:i/>
          <w:iCs/>
        </w:rPr>
        <w:t xml:space="preserve">suteiktų </w:t>
      </w:r>
      <w:r>
        <w:rPr>
          <w:rFonts w:eastAsiaTheme="minorHAnsi"/>
          <w:i/>
          <w:iCs/>
        </w:rPr>
        <w:t>paslaugų vertė</w:t>
      </w:r>
      <w:r>
        <w:rPr>
          <w:i/>
          <w:iCs/>
        </w:rPr>
        <w:t>;</w:t>
      </w:r>
    </w:p>
    <w:p w14:paraId="385B6985" w14:textId="52D2CFD7" w:rsidR="00C72619" w:rsidRDefault="00C72619" w:rsidP="00C72619">
      <w:pPr>
        <w:suppressAutoHyphens/>
        <w:ind w:firstLine="709"/>
        <w:jc w:val="both"/>
        <w:rPr>
          <w:i/>
          <w:iCs/>
        </w:rPr>
      </w:pPr>
      <w:r>
        <w:rPr>
          <w:i/>
          <w:iCs/>
        </w:rPr>
        <w:t xml:space="preserve">- </w:t>
      </w:r>
      <w:r w:rsidR="00B30A78" w:rsidRPr="008E621E">
        <w:rPr>
          <w:i/>
          <w:iCs/>
        </w:rPr>
        <w:t>tiekėj</w:t>
      </w:r>
      <w:r w:rsidR="00B30A78">
        <w:rPr>
          <w:i/>
          <w:iCs/>
        </w:rPr>
        <w:t xml:space="preserve">as gali teikti informaciją apie </w:t>
      </w:r>
      <w:r w:rsidR="00B30A78" w:rsidRPr="008E621E">
        <w:rPr>
          <w:i/>
          <w:iCs/>
        </w:rPr>
        <w:t xml:space="preserve">dar nebaigtų vykdyti </w:t>
      </w:r>
      <w:r w:rsidR="00B30A78" w:rsidRPr="00E61CB1">
        <w:rPr>
          <w:i/>
          <w:iCs/>
        </w:rPr>
        <w:t>sutarčių jau įvykdytas dalis (</w:t>
      </w:r>
      <w:r w:rsidR="00B30A78">
        <w:rPr>
          <w:i/>
          <w:iCs/>
        </w:rPr>
        <w:t xml:space="preserve">jau tinkamai </w:t>
      </w:r>
      <w:r w:rsidR="00B30A78" w:rsidRPr="00E61CB1">
        <w:rPr>
          <w:i/>
          <w:iCs/>
        </w:rPr>
        <w:t>suteiktas paslaugas)</w:t>
      </w:r>
      <w:r>
        <w:rPr>
          <w:i/>
          <w:iCs/>
        </w:rPr>
        <w:t xml:space="preserve">, tokiu atveju šiame sąraše turi būti išskirta per paskutinius 3 metus iki pasiūlymo pateikimo termino pabaigos tinkamai suteiktų </w:t>
      </w:r>
      <w:r>
        <w:rPr>
          <w:rFonts w:eastAsiaTheme="minorHAnsi"/>
          <w:i/>
          <w:iCs/>
        </w:rPr>
        <w:t>paslaugų vertė</w:t>
      </w:r>
      <w:r>
        <w:rPr>
          <w:i/>
          <w:iCs/>
        </w:rPr>
        <w:t>;</w:t>
      </w:r>
    </w:p>
    <w:p w14:paraId="25EBE178" w14:textId="77777777" w:rsidR="00C72619" w:rsidRDefault="00C72619" w:rsidP="00C72619">
      <w:pPr>
        <w:suppressAutoHyphens/>
        <w:ind w:firstLine="709"/>
        <w:jc w:val="both"/>
        <w:rPr>
          <w:b/>
          <w:bCs/>
          <w:i/>
          <w:iCs/>
          <w:u w:val="single"/>
        </w:rPr>
      </w:pPr>
      <w:r>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97064C4" w14:textId="25B09935" w:rsidR="004B00FA" w:rsidRDefault="00C72619" w:rsidP="00C72619">
      <w:pPr>
        <w:suppressAutoHyphens/>
        <w:ind w:firstLine="709"/>
        <w:jc w:val="both"/>
      </w:pPr>
      <w:r>
        <w:rPr>
          <w:b/>
          <w:bCs/>
          <w:i/>
          <w:iCs/>
        </w:rPr>
        <w:t xml:space="preserve">- prie šio sąrašo pridedamos </w:t>
      </w:r>
      <w:r>
        <w:rPr>
          <w:b/>
          <w:bCs/>
          <w:i/>
          <w:iCs/>
          <w:color w:val="000000"/>
        </w:rPr>
        <w:t xml:space="preserve">užsakovų pažymos, kuriose </w:t>
      </w:r>
      <w:r>
        <w:rPr>
          <w:b/>
          <w:bCs/>
          <w:i/>
          <w:iCs/>
        </w:rPr>
        <w:t>turi būti nurodytos</w:t>
      </w:r>
      <w:r>
        <w:rPr>
          <w:b/>
          <w:bCs/>
          <w:i/>
          <w:iCs/>
          <w:color w:val="000000"/>
        </w:rPr>
        <w:t xml:space="preserve"> suteiktų paslaugų sumos, </w:t>
      </w:r>
      <w:r>
        <w:rPr>
          <w:b/>
          <w:bCs/>
          <w:i/>
          <w:iCs/>
        </w:rPr>
        <w:t>pradžios ir pabaigos (jeigu sutartis baigta vykdyti) datos</w:t>
      </w:r>
      <w:r>
        <w:rPr>
          <w:b/>
          <w:bCs/>
          <w:i/>
          <w:iCs/>
          <w:color w:val="000000"/>
        </w:rPr>
        <w:t>, paslaugų gavėjai, ar paslaugos buvo suteiktos tinkamai.</w:t>
      </w:r>
    </w:p>
    <w:sectPr w:rsidR="004B00FA" w:rsidSect="00C7261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9"/>
    <w:rsid w:val="00442314"/>
    <w:rsid w:val="004B00FA"/>
    <w:rsid w:val="008263E7"/>
    <w:rsid w:val="009F1562"/>
    <w:rsid w:val="00B30A78"/>
    <w:rsid w:val="00BF613C"/>
    <w:rsid w:val="00C35072"/>
    <w:rsid w:val="00C70197"/>
    <w:rsid w:val="00C72619"/>
    <w:rsid w:val="00CA586D"/>
    <w:rsid w:val="00CE17C9"/>
    <w:rsid w:val="00F22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6F51"/>
  <w15:chartTrackingRefBased/>
  <w15:docId w15:val="{001B969C-3AF3-4ECD-BDE2-6C00191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6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C72619"/>
    <w:rPr>
      <w:sz w:val="20"/>
      <w:szCs w:val="20"/>
    </w:rPr>
  </w:style>
  <w:style w:type="character" w:styleId="Komentaronuoroda">
    <w:name w:val="annotation reference"/>
    <w:basedOn w:val="Numatytasispastraiposriftas"/>
    <w:uiPriority w:val="99"/>
    <w:semiHidden/>
    <w:unhideWhenUsed/>
    <w:qFormat/>
    <w:rsid w:val="00C72619"/>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30A7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30A78"/>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2086</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13</cp:revision>
  <dcterms:created xsi:type="dcterms:W3CDTF">2025-03-10T08:28:00Z</dcterms:created>
  <dcterms:modified xsi:type="dcterms:W3CDTF">2025-03-31T14:14:00Z</dcterms:modified>
</cp:coreProperties>
</file>