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FC1C" w14:textId="1679999D" w:rsidR="00A24A56" w:rsidRPr="006D5026" w:rsidRDefault="008D7BD7" w:rsidP="00C11400">
      <w:pPr>
        <w:jc w:val="right"/>
        <w:rPr>
          <w:szCs w:val="24"/>
        </w:rPr>
      </w:pPr>
      <w:r w:rsidRPr="006D5026">
        <w:rPr>
          <w:szCs w:val="24"/>
        </w:rPr>
        <w:t>A</w:t>
      </w:r>
      <w:r w:rsidR="00066463" w:rsidRPr="006D5026">
        <w:rPr>
          <w:szCs w:val="24"/>
        </w:rPr>
        <w:t>tviro k</w:t>
      </w:r>
      <w:r w:rsidR="00A24A56" w:rsidRPr="006D5026">
        <w:rPr>
          <w:szCs w:val="24"/>
        </w:rPr>
        <w:t xml:space="preserve">onkurso sąlygų </w:t>
      </w:r>
      <w:r w:rsidR="004F72E9" w:rsidRPr="006D5026">
        <w:rPr>
          <w:szCs w:val="24"/>
        </w:rPr>
        <w:t>3</w:t>
      </w:r>
      <w:r w:rsidR="00A24A56" w:rsidRPr="006D5026">
        <w:rPr>
          <w:szCs w:val="24"/>
        </w:rPr>
        <w:t xml:space="preserve"> priedas</w:t>
      </w:r>
    </w:p>
    <w:p w14:paraId="54C3FFD9" w14:textId="77777777" w:rsidR="005F40B6" w:rsidRPr="006D5026" w:rsidRDefault="005F40B6" w:rsidP="00C11400">
      <w:pPr>
        <w:jc w:val="center"/>
        <w:rPr>
          <w:rFonts w:eastAsia="Calibri"/>
          <w:b/>
          <w:szCs w:val="24"/>
          <w:lang w:eastAsia="lt-LT"/>
        </w:rPr>
      </w:pPr>
    </w:p>
    <w:p w14:paraId="4640E261" w14:textId="29CE3469" w:rsidR="00A24A56" w:rsidRPr="006D5026" w:rsidRDefault="00BA34AC" w:rsidP="00C11400">
      <w:pPr>
        <w:jc w:val="center"/>
        <w:rPr>
          <w:b/>
          <w:bCs/>
          <w:szCs w:val="24"/>
        </w:rPr>
      </w:pPr>
      <w:r w:rsidRPr="006D5026">
        <w:rPr>
          <w:rFonts w:eastAsia="Calibri"/>
          <w:b/>
          <w:szCs w:val="24"/>
          <w:lang w:eastAsia="lt-LT"/>
        </w:rPr>
        <w:t>AUTOMATI</w:t>
      </w:r>
      <w:r w:rsidR="00995300" w:rsidRPr="006D5026">
        <w:rPr>
          <w:rFonts w:eastAsia="Calibri"/>
          <w:b/>
          <w:szCs w:val="24"/>
          <w:lang w:eastAsia="lt-LT"/>
        </w:rPr>
        <w:t>NĖS</w:t>
      </w:r>
      <w:r w:rsidRPr="006D5026">
        <w:rPr>
          <w:rFonts w:eastAsia="Calibri"/>
          <w:b/>
          <w:szCs w:val="24"/>
          <w:lang w:eastAsia="lt-LT"/>
        </w:rPr>
        <w:t xml:space="preserve"> ŠLAPIMO TYRIMŲ SISTEMOS (</w:t>
      </w:r>
      <w:r w:rsidR="00995300" w:rsidRPr="006D5026">
        <w:rPr>
          <w:rFonts w:eastAsia="Calibri"/>
          <w:b/>
          <w:szCs w:val="24"/>
          <w:lang w:eastAsia="lt-LT"/>
        </w:rPr>
        <w:t>2</w:t>
      </w:r>
      <w:r w:rsidRPr="006D5026">
        <w:rPr>
          <w:rFonts w:eastAsia="Calibri"/>
          <w:b/>
          <w:szCs w:val="24"/>
          <w:lang w:eastAsia="lt-LT"/>
        </w:rPr>
        <w:t xml:space="preserve"> VNT.) </w:t>
      </w:r>
      <w:r w:rsidR="003635EE" w:rsidRPr="006D5026">
        <w:rPr>
          <w:rFonts w:eastAsia="Calibri"/>
          <w:b/>
          <w:szCs w:val="24"/>
          <w:lang w:eastAsia="lt-LT"/>
        </w:rPr>
        <w:t xml:space="preserve">IR PUSAUTOMAČIO ANALIZATORIAUS </w:t>
      </w:r>
      <w:r w:rsidR="0039411B" w:rsidRPr="006D5026">
        <w:rPr>
          <w:rFonts w:eastAsia="Calibri"/>
          <w:b/>
          <w:szCs w:val="24"/>
          <w:lang w:eastAsia="lt-LT"/>
        </w:rPr>
        <w:t>(1 VNT.)</w:t>
      </w:r>
      <w:r w:rsidR="00A24A56" w:rsidRPr="006D5026">
        <w:rPr>
          <w:b/>
          <w:bCs/>
          <w:szCs w:val="24"/>
        </w:rPr>
        <w:t xml:space="preserve">TECHNINĖ SPECIFIKACIJA </w:t>
      </w:r>
    </w:p>
    <w:p w14:paraId="587711CF" w14:textId="6AF30C69" w:rsidR="00CE7781" w:rsidRPr="006D5026" w:rsidRDefault="00CE7781" w:rsidP="00C11400">
      <w:pPr>
        <w:jc w:val="center"/>
        <w:rPr>
          <w:b/>
          <w:bCs/>
          <w:szCs w:val="24"/>
        </w:rPr>
      </w:pPr>
    </w:p>
    <w:p w14:paraId="32ED7506" w14:textId="3E0C2950" w:rsidR="00A24A56" w:rsidRPr="006D5026" w:rsidRDefault="008A6958" w:rsidP="00C11400">
      <w:pPr>
        <w:tabs>
          <w:tab w:val="left" w:pos="1350"/>
          <w:tab w:val="left" w:pos="1440"/>
        </w:tabs>
        <w:suppressAutoHyphens/>
        <w:ind w:hanging="90"/>
        <w:jc w:val="right"/>
        <w:rPr>
          <w:b/>
          <w:bCs/>
          <w:szCs w:val="24"/>
          <w:lang w:eastAsia="ar-SA"/>
        </w:rPr>
      </w:pPr>
      <w:r w:rsidRPr="006D5026">
        <w:rPr>
          <w:b/>
          <w:bCs/>
          <w:szCs w:val="24"/>
          <w:lang w:eastAsia="ar-SA"/>
        </w:rPr>
        <w:t>1</w:t>
      </w:r>
      <w:r w:rsidR="00A24A56" w:rsidRPr="006D5026">
        <w:rPr>
          <w:b/>
          <w:bCs/>
          <w:szCs w:val="24"/>
          <w:lang w:eastAsia="ar-SA"/>
        </w:rPr>
        <w:t xml:space="preserve"> lentelė</w:t>
      </w:r>
    </w:p>
    <w:tbl>
      <w:tblPr>
        <w:tblStyle w:val="TableGrid"/>
        <w:tblW w:w="15559" w:type="dxa"/>
        <w:tblInd w:w="-815" w:type="dxa"/>
        <w:tblLayout w:type="fixed"/>
        <w:tblLook w:val="04A0" w:firstRow="1" w:lastRow="0" w:firstColumn="1" w:lastColumn="0" w:noHBand="0" w:noVBand="1"/>
      </w:tblPr>
      <w:tblGrid>
        <w:gridCol w:w="990"/>
        <w:gridCol w:w="3364"/>
        <w:gridCol w:w="5110"/>
        <w:gridCol w:w="2880"/>
        <w:gridCol w:w="3215"/>
      </w:tblGrid>
      <w:tr w:rsidR="006D5026" w:rsidRPr="006D5026" w14:paraId="1B796A53" w14:textId="77777777" w:rsidTr="00CE7781">
        <w:tc>
          <w:tcPr>
            <w:tcW w:w="990" w:type="dxa"/>
          </w:tcPr>
          <w:p w14:paraId="55CB5D09" w14:textId="75BD1655" w:rsidR="0061290C" w:rsidRPr="006D5026" w:rsidRDefault="00A24A56" w:rsidP="00C11400">
            <w:pPr>
              <w:jc w:val="center"/>
              <w:rPr>
                <w:rFonts w:eastAsia="Calibri"/>
                <w:b/>
                <w:szCs w:val="24"/>
              </w:rPr>
            </w:pPr>
            <w:r w:rsidRPr="006D5026">
              <w:rPr>
                <w:rFonts w:eastAsia="Calibri"/>
                <w:b/>
                <w:szCs w:val="24"/>
              </w:rPr>
              <w:t>Eil.</w:t>
            </w:r>
          </w:p>
          <w:p w14:paraId="5AAF3D6C" w14:textId="40BAB555" w:rsidR="00A24A56" w:rsidRPr="006D5026" w:rsidRDefault="00A24A56" w:rsidP="00C11400">
            <w:pPr>
              <w:jc w:val="center"/>
              <w:rPr>
                <w:szCs w:val="24"/>
              </w:rPr>
            </w:pPr>
            <w:r w:rsidRPr="006D5026">
              <w:rPr>
                <w:rFonts w:eastAsia="Calibri"/>
                <w:b/>
                <w:szCs w:val="24"/>
              </w:rPr>
              <w:t>Nr.</w:t>
            </w:r>
          </w:p>
        </w:tc>
        <w:tc>
          <w:tcPr>
            <w:tcW w:w="3364" w:type="dxa"/>
          </w:tcPr>
          <w:p w14:paraId="0FD434B3" w14:textId="77777777" w:rsidR="00A24A56" w:rsidRPr="006D5026" w:rsidRDefault="00A24A56" w:rsidP="00C11400">
            <w:pPr>
              <w:jc w:val="center"/>
              <w:rPr>
                <w:b/>
                <w:szCs w:val="24"/>
              </w:rPr>
            </w:pPr>
            <w:r w:rsidRPr="006D5026">
              <w:rPr>
                <w:b/>
                <w:szCs w:val="24"/>
              </w:rPr>
              <w:t>Techniniai parametrai arba reikalavimai</w:t>
            </w:r>
          </w:p>
        </w:tc>
        <w:tc>
          <w:tcPr>
            <w:tcW w:w="5110" w:type="dxa"/>
          </w:tcPr>
          <w:p w14:paraId="5AF6700C" w14:textId="5DFA7BB0" w:rsidR="00A24A56" w:rsidRPr="006D5026" w:rsidRDefault="00A24A56" w:rsidP="00C11400">
            <w:pPr>
              <w:jc w:val="center"/>
              <w:rPr>
                <w:b/>
                <w:szCs w:val="24"/>
              </w:rPr>
            </w:pPr>
            <w:r w:rsidRPr="006D5026">
              <w:rPr>
                <w:b/>
                <w:szCs w:val="24"/>
              </w:rPr>
              <w:t>Techninio parametro reikšmė arba reikalavimų aprašymas</w:t>
            </w:r>
          </w:p>
        </w:tc>
        <w:tc>
          <w:tcPr>
            <w:tcW w:w="2880" w:type="dxa"/>
          </w:tcPr>
          <w:p w14:paraId="3B355EF7" w14:textId="77777777" w:rsidR="00A24A56" w:rsidRPr="006D5026" w:rsidRDefault="00A24A56" w:rsidP="00C11400">
            <w:pPr>
              <w:jc w:val="center"/>
              <w:rPr>
                <w:b/>
                <w:bCs/>
                <w:szCs w:val="24"/>
              </w:rPr>
            </w:pPr>
            <w:r w:rsidRPr="006D5026">
              <w:rPr>
                <w:b/>
                <w:bCs/>
                <w:szCs w:val="24"/>
              </w:rPr>
              <w:t>Atitikimas reikalavimui</w:t>
            </w:r>
          </w:p>
          <w:p w14:paraId="09890512" w14:textId="77777777" w:rsidR="00A24A56" w:rsidRPr="006D5026" w:rsidRDefault="00A24A56" w:rsidP="00C11400">
            <w:pPr>
              <w:jc w:val="center"/>
              <w:rPr>
                <w:b/>
                <w:bCs/>
                <w:szCs w:val="24"/>
              </w:rPr>
            </w:pPr>
            <w:r w:rsidRPr="006D5026">
              <w:rPr>
                <w:b/>
                <w:bCs/>
                <w:szCs w:val="24"/>
              </w:rPr>
              <w:t>Siūloma techninio parametro reikšmė (</w:t>
            </w:r>
            <w:r w:rsidRPr="006D5026">
              <w:rPr>
                <w:b/>
                <w:bCs/>
                <w:i/>
                <w:iCs/>
                <w:szCs w:val="24"/>
              </w:rPr>
              <w:t xml:space="preserve">tiekėjas </w:t>
            </w:r>
            <w:r w:rsidRPr="006D5026">
              <w:rPr>
                <w:b/>
                <w:bCs/>
                <w:i/>
                <w:iCs/>
                <w:szCs w:val="24"/>
                <w:u w:val="single"/>
              </w:rPr>
              <w:t>privalo</w:t>
            </w:r>
            <w:r w:rsidRPr="006D5026">
              <w:rPr>
                <w:b/>
                <w:bCs/>
                <w:i/>
                <w:iCs/>
                <w:szCs w:val="24"/>
              </w:rPr>
              <w:t xml:space="preserve"> aprašyti siūlomos prekės atitiktį reikalaujamiems parametrams, nurodant konkrečias reikšmes nepaliekant žodžių „turi būti“, „ne mažiau“, „ne daugiau“ ir pan., įrašyti „Taip“, „Atitinka“ draudžiama</w:t>
            </w:r>
          </w:p>
        </w:tc>
        <w:tc>
          <w:tcPr>
            <w:tcW w:w="3215" w:type="dxa"/>
          </w:tcPr>
          <w:p w14:paraId="6894471F" w14:textId="35ED18CE" w:rsidR="00A24A56" w:rsidRPr="006D5026" w:rsidRDefault="00A24A56" w:rsidP="00C11400">
            <w:pPr>
              <w:jc w:val="center"/>
              <w:rPr>
                <w:b/>
                <w:bCs/>
                <w:szCs w:val="24"/>
              </w:rPr>
            </w:pPr>
            <w:r w:rsidRPr="006D5026">
              <w:rPr>
                <w:b/>
                <w:bCs/>
                <w:szCs w:val="24"/>
              </w:rPr>
              <w:t xml:space="preserve">Reikalavimų atitikimas </w:t>
            </w:r>
            <w:r w:rsidRPr="006D5026">
              <w:rPr>
                <w:b/>
                <w:bCs/>
                <w:i/>
                <w:iCs/>
                <w:szCs w:val="24"/>
              </w:rPr>
              <w:t xml:space="preserve">(tiksliai pažymimas techninis parametras gamintojo parengtoje  dokumentacijoje ir vertimuose į lietuvių kalbą. </w:t>
            </w:r>
            <w:r w:rsidRPr="006D5026">
              <w:rPr>
                <w:b/>
                <w:bCs/>
                <w:i/>
                <w:iCs/>
                <w:szCs w:val="24"/>
                <w:u w:val="single"/>
              </w:rPr>
              <w:t>Būtina pateikti nuorodą į konkretų psl., pažymėti siūlomą parametrą ir n</w:t>
            </w:r>
            <w:r w:rsidR="00101EFA" w:rsidRPr="006D5026">
              <w:rPr>
                <w:b/>
                <w:bCs/>
                <w:i/>
                <w:iCs/>
                <w:szCs w:val="24"/>
                <w:u w:val="single"/>
              </w:rPr>
              <w:t>u</w:t>
            </w:r>
            <w:r w:rsidRPr="006D5026">
              <w:rPr>
                <w:b/>
                <w:bCs/>
                <w:i/>
                <w:iCs/>
                <w:szCs w:val="24"/>
                <w:u w:val="single"/>
              </w:rPr>
              <w:t>rodyti jo eil. nr, esantį techninėje specifikacijoje (t. y. spalvotai pažymėti ir/ar nurodyti rodyklėmis ir/ar pabraukti konkrečias teikiamų dokumentų vietas, kur nurodoma atitiktis reikalaujamiems kokybiniams ir techniniams reikalavimams)</w:t>
            </w:r>
          </w:p>
        </w:tc>
      </w:tr>
      <w:tr w:rsidR="006D5026" w:rsidRPr="006D5026" w14:paraId="6606FB1B" w14:textId="77777777" w:rsidTr="00CE7781">
        <w:tc>
          <w:tcPr>
            <w:tcW w:w="990" w:type="dxa"/>
          </w:tcPr>
          <w:p w14:paraId="16118311" w14:textId="26997217" w:rsidR="00CE7781" w:rsidRPr="006D5026" w:rsidRDefault="00CE7781" w:rsidP="009C2830">
            <w:pPr>
              <w:jc w:val="center"/>
              <w:rPr>
                <w:szCs w:val="24"/>
              </w:rPr>
            </w:pPr>
            <w:r w:rsidRPr="006D5026">
              <w:rPr>
                <w:szCs w:val="24"/>
              </w:rPr>
              <w:t>1.</w:t>
            </w:r>
          </w:p>
        </w:tc>
        <w:tc>
          <w:tcPr>
            <w:tcW w:w="3364" w:type="dxa"/>
          </w:tcPr>
          <w:p w14:paraId="38DDD8E6" w14:textId="7078EE30" w:rsidR="00CE7781" w:rsidRPr="006D5026" w:rsidRDefault="00FE6F2E" w:rsidP="009C2830">
            <w:pPr>
              <w:jc w:val="both"/>
              <w:rPr>
                <w:rFonts w:eastAsia="Calibri"/>
                <w:szCs w:val="24"/>
              </w:rPr>
            </w:pPr>
            <w:r w:rsidRPr="006D5026">
              <w:rPr>
                <w:szCs w:val="24"/>
              </w:rPr>
              <w:t>Sistemos p</w:t>
            </w:r>
            <w:r w:rsidR="00CE7781" w:rsidRPr="006D5026">
              <w:rPr>
                <w:szCs w:val="24"/>
              </w:rPr>
              <w:t>avadinimas, tipas / modelis, gamintojas</w:t>
            </w:r>
          </w:p>
        </w:tc>
        <w:tc>
          <w:tcPr>
            <w:tcW w:w="5110" w:type="dxa"/>
          </w:tcPr>
          <w:p w14:paraId="31D6D276" w14:textId="7D8E14A1" w:rsidR="00CE7781" w:rsidRPr="006D5026" w:rsidRDefault="00CE7781" w:rsidP="009C2830">
            <w:pPr>
              <w:jc w:val="both"/>
              <w:rPr>
                <w:szCs w:val="24"/>
              </w:rPr>
            </w:pPr>
            <w:r w:rsidRPr="006D5026">
              <w:rPr>
                <w:szCs w:val="24"/>
              </w:rPr>
              <w:t>Būtina.</w:t>
            </w:r>
          </w:p>
        </w:tc>
        <w:tc>
          <w:tcPr>
            <w:tcW w:w="2880" w:type="dxa"/>
          </w:tcPr>
          <w:p w14:paraId="1954C9B8" w14:textId="77777777" w:rsidR="00CE7781" w:rsidRPr="006D5026" w:rsidRDefault="00CE7781" w:rsidP="009C2830">
            <w:pPr>
              <w:jc w:val="center"/>
              <w:rPr>
                <w:i/>
                <w:iCs/>
                <w:szCs w:val="24"/>
              </w:rPr>
            </w:pPr>
          </w:p>
        </w:tc>
        <w:tc>
          <w:tcPr>
            <w:tcW w:w="3215" w:type="dxa"/>
          </w:tcPr>
          <w:p w14:paraId="64CB4AF1" w14:textId="77777777" w:rsidR="00CE7781" w:rsidRPr="006D5026" w:rsidRDefault="00CE7781" w:rsidP="009C2830">
            <w:pPr>
              <w:rPr>
                <w:szCs w:val="24"/>
              </w:rPr>
            </w:pPr>
          </w:p>
        </w:tc>
      </w:tr>
      <w:tr w:rsidR="006D5026" w:rsidRPr="006D5026" w14:paraId="39C9213E" w14:textId="77777777" w:rsidTr="00CE7781">
        <w:tc>
          <w:tcPr>
            <w:tcW w:w="990" w:type="dxa"/>
          </w:tcPr>
          <w:p w14:paraId="2904622D" w14:textId="0B8EA8CA" w:rsidR="00457543" w:rsidRPr="006D5026" w:rsidRDefault="00457543" w:rsidP="009C2830">
            <w:pPr>
              <w:jc w:val="center"/>
              <w:rPr>
                <w:szCs w:val="24"/>
              </w:rPr>
            </w:pPr>
            <w:r w:rsidRPr="006D5026">
              <w:rPr>
                <w:szCs w:val="24"/>
              </w:rPr>
              <w:t>2.</w:t>
            </w:r>
          </w:p>
        </w:tc>
        <w:tc>
          <w:tcPr>
            <w:tcW w:w="3364" w:type="dxa"/>
          </w:tcPr>
          <w:p w14:paraId="283722D4" w14:textId="7B9E6610" w:rsidR="00457543" w:rsidRPr="006D5026" w:rsidRDefault="00457543" w:rsidP="009C2830">
            <w:pPr>
              <w:jc w:val="both"/>
              <w:rPr>
                <w:szCs w:val="24"/>
              </w:rPr>
            </w:pPr>
            <w:r w:rsidRPr="006D5026">
              <w:rPr>
                <w:bCs/>
                <w:szCs w:val="24"/>
              </w:rPr>
              <w:t>Sistemos pagaminimo data</w:t>
            </w:r>
          </w:p>
        </w:tc>
        <w:tc>
          <w:tcPr>
            <w:tcW w:w="5110" w:type="dxa"/>
          </w:tcPr>
          <w:p w14:paraId="663FE79E" w14:textId="6F2C278E" w:rsidR="00457543" w:rsidRPr="006D5026" w:rsidRDefault="00457543" w:rsidP="009C2830">
            <w:pPr>
              <w:jc w:val="both"/>
              <w:rPr>
                <w:szCs w:val="24"/>
              </w:rPr>
            </w:pPr>
            <w:r w:rsidRPr="006D5026">
              <w:rPr>
                <w:szCs w:val="24"/>
              </w:rPr>
              <w:t>Pateikiama sistema turi būti nauja, nenaudota, pagaminta ne anksčiau nei 202</w:t>
            </w:r>
            <w:r w:rsidR="00333DC9" w:rsidRPr="006D5026">
              <w:rPr>
                <w:szCs w:val="24"/>
              </w:rPr>
              <w:t>4</w:t>
            </w:r>
            <w:r w:rsidRPr="006D5026">
              <w:rPr>
                <w:szCs w:val="24"/>
              </w:rPr>
              <w:t xml:space="preserve"> m.</w:t>
            </w:r>
          </w:p>
        </w:tc>
        <w:tc>
          <w:tcPr>
            <w:tcW w:w="2880" w:type="dxa"/>
          </w:tcPr>
          <w:p w14:paraId="3CA598FA" w14:textId="77777777" w:rsidR="00457543" w:rsidRPr="006D5026" w:rsidRDefault="00457543" w:rsidP="009C2830">
            <w:pPr>
              <w:jc w:val="center"/>
              <w:rPr>
                <w:i/>
                <w:iCs/>
                <w:szCs w:val="24"/>
              </w:rPr>
            </w:pPr>
          </w:p>
        </w:tc>
        <w:tc>
          <w:tcPr>
            <w:tcW w:w="3215" w:type="dxa"/>
          </w:tcPr>
          <w:p w14:paraId="37EA7CF9" w14:textId="77777777" w:rsidR="00457543" w:rsidRPr="006D5026" w:rsidRDefault="00457543" w:rsidP="009C2830">
            <w:pPr>
              <w:rPr>
                <w:szCs w:val="24"/>
              </w:rPr>
            </w:pPr>
          </w:p>
        </w:tc>
      </w:tr>
      <w:tr w:rsidR="006D5026" w:rsidRPr="006D5026" w14:paraId="37CCDADB" w14:textId="77777777" w:rsidTr="00CE7781">
        <w:tc>
          <w:tcPr>
            <w:tcW w:w="990" w:type="dxa"/>
          </w:tcPr>
          <w:p w14:paraId="1BF0A182" w14:textId="2FC4730E" w:rsidR="00457543" w:rsidRPr="006D5026" w:rsidRDefault="00457543" w:rsidP="009C2830">
            <w:pPr>
              <w:jc w:val="center"/>
              <w:rPr>
                <w:szCs w:val="24"/>
              </w:rPr>
            </w:pPr>
            <w:r w:rsidRPr="006D5026">
              <w:rPr>
                <w:szCs w:val="24"/>
              </w:rPr>
              <w:t>3.</w:t>
            </w:r>
          </w:p>
        </w:tc>
        <w:tc>
          <w:tcPr>
            <w:tcW w:w="3364" w:type="dxa"/>
          </w:tcPr>
          <w:p w14:paraId="7970CA45" w14:textId="7F576665" w:rsidR="00457543" w:rsidRPr="006D5026" w:rsidRDefault="00457543" w:rsidP="009C2830">
            <w:pPr>
              <w:jc w:val="both"/>
              <w:rPr>
                <w:szCs w:val="24"/>
              </w:rPr>
            </w:pPr>
            <w:r w:rsidRPr="006D5026">
              <w:rPr>
                <w:szCs w:val="24"/>
              </w:rPr>
              <w:t>Sistemos paskirtis ir sudėtis</w:t>
            </w:r>
          </w:p>
        </w:tc>
        <w:tc>
          <w:tcPr>
            <w:tcW w:w="5110" w:type="dxa"/>
          </w:tcPr>
          <w:p w14:paraId="170665E0" w14:textId="7578E43B" w:rsidR="000C0BAB" w:rsidRPr="006D5026" w:rsidRDefault="00457543" w:rsidP="009C2830">
            <w:pPr>
              <w:jc w:val="both"/>
              <w:rPr>
                <w:szCs w:val="24"/>
              </w:rPr>
            </w:pPr>
            <w:r w:rsidRPr="006D5026">
              <w:rPr>
                <w:szCs w:val="24"/>
              </w:rPr>
              <w:t>Sistemos paskirtis - užtikrinti pilnai automatizuot</w:t>
            </w:r>
            <w:r w:rsidR="00333DC9" w:rsidRPr="006D5026">
              <w:rPr>
                <w:szCs w:val="24"/>
              </w:rPr>
              <w:t>ą</w:t>
            </w:r>
            <w:r w:rsidRPr="006D5026">
              <w:rPr>
                <w:szCs w:val="24"/>
              </w:rPr>
              <w:t xml:space="preserve"> šlapimo analizės procesą. </w:t>
            </w:r>
            <w:r w:rsidR="00CF1471" w:rsidRPr="006D5026">
              <w:rPr>
                <w:szCs w:val="24"/>
              </w:rPr>
              <w:t>A</w:t>
            </w:r>
            <w:r w:rsidRPr="006D5026">
              <w:rPr>
                <w:szCs w:val="24"/>
              </w:rPr>
              <w:t>utomatizuotą šlapimo tyrimo sistemą turi sudaryti ne mažiau kaip:</w:t>
            </w:r>
          </w:p>
          <w:p w14:paraId="50F27CA1" w14:textId="3AB84EC4" w:rsidR="000C0BAB" w:rsidRPr="006D5026" w:rsidRDefault="00457543" w:rsidP="009C2830">
            <w:pPr>
              <w:jc w:val="both"/>
              <w:rPr>
                <w:szCs w:val="24"/>
              </w:rPr>
            </w:pPr>
            <w:r w:rsidRPr="006D5026">
              <w:rPr>
                <w:szCs w:val="24"/>
              </w:rPr>
              <w:lastRenderedPageBreak/>
              <w:t>1. automatinio šlapimo cheminės analizės analizatoriaus modulis</w:t>
            </w:r>
            <w:r w:rsidR="001F792C" w:rsidRPr="006D5026">
              <w:rPr>
                <w:szCs w:val="24"/>
              </w:rPr>
              <w:t xml:space="preserve"> (2 vienodi vienetai)</w:t>
            </w:r>
            <w:r w:rsidRPr="006D5026">
              <w:rPr>
                <w:szCs w:val="24"/>
              </w:rPr>
              <w:t>;</w:t>
            </w:r>
          </w:p>
          <w:p w14:paraId="357A8C86" w14:textId="4258140D" w:rsidR="000C0BAB" w:rsidRPr="006D5026" w:rsidRDefault="00457543" w:rsidP="009C2830">
            <w:pPr>
              <w:jc w:val="both"/>
              <w:rPr>
                <w:szCs w:val="24"/>
              </w:rPr>
            </w:pPr>
            <w:r w:rsidRPr="006D5026">
              <w:rPr>
                <w:szCs w:val="24"/>
              </w:rPr>
              <w:t>2. automatinio šlapimo nuosėdų analizės modulis/-iai</w:t>
            </w:r>
            <w:r w:rsidR="001F792C" w:rsidRPr="006D5026">
              <w:rPr>
                <w:szCs w:val="24"/>
              </w:rPr>
              <w:t xml:space="preserve"> (2 vienodi vienetai);</w:t>
            </w:r>
          </w:p>
          <w:p w14:paraId="770CB54B" w14:textId="5D0F4A05" w:rsidR="00457543" w:rsidRPr="006D5026" w:rsidRDefault="00457543" w:rsidP="009C2830">
            <w:pPr>
              <w:jc w:val="both"/>
              <w:rPr>
                <w:szCs w:val="24"/>
              </w:rPr>
            </w:pPr>
            <w:r w:rsidRPr="006D5026">
              <w:rPr>
                <w:szCs w:val="24"/>
              </w:rPr>
              <w:t>3. sistemos ir duomenų valdymo kompiuterinė programa, kartu su visa technin</w:t>
            </w:r>
            <w:r w:rsidR="001F792C" w:rsidRPr="006D5026">
              <w:rPr>
                <w:szCs w:val="24"/>
              </w:rPr>
              <w:t>e</w:t>
            </w:r>
            <w:r w:rsidRPr="006D5026">
              <w:rPr>
                <w:szCs w:val="24"/>
              </w:rPr>
              <w:t xml:space="preserve"> įranga</w:t>
            </w:r>
            <w:r w:rsidR="001F792C" w:rsidRPr="006D5026">
              <w:rPr>
                <w:szCs w:val="24"/>
              </w:rPr>
              <w:t xml:space="preserve"> - </w:t>
            </w:r>
            <w:r w:rsidRPr="006D5026">
              <w:rPr>
                <w:szCs w:val="24"/>
              </w:rPr>
              <w:t>būtina sistemos veikimui užtikrinti (kompiuteris ir pan</w:t>
            </w:r>
            <w:r w:rsidR="000C0BAB" w:rsidRPr="006D5026">
              <w:rPr>
                <w:szCs w:val="24"/>
              </w:rPr>
              <w:t>.</w:t>
            </w:r>
            <w:r w:rsidRPr="006D5026">
              <w:rPr>
                <w:szCs w:val="24"/>
              </w:rPr>
              <w:t>).</w:t>
            </w:r>
          </w:p>
        </w:tc>
        <w:tc>
          <w:tcPr>
            <w:tcW w:w="2880" w:type="dxa"/>
          </w:tcPr>
          <w:p w14:paraId="3D9404BE" w14:textId="21F6C05F" w:rsidR="00457543" w:rsidRPr="006D5026" w:rsidRDefault="00457543" w:rsidP="009C2830">
            <w:pPr>
              <w:jc w:val="center"/>
              <w:rPr>
                <w:i/>
                <w:iCs/>
                <w:szCs w:val="24"/>
              </w:rPr>
            </w:pPr>
          </w:p>
        </w:tc>
        <w:tc>
          <w:tcPr>
            <w:tcW w:w="3215" w:type="dxa"/>
          </w:tcPr>
          <w:p w14:paraId="7286C8A8" w14:textId="77777777" w:rsidR="00457543" w:rsidRPr="006D5026" w:rsidRDefault="00457543" w:rsidP="009C2830">
            <w:pPr>
              <w:rPr>
                <w:szCs w:val="24"/>
              </w:rPr>
            </w:pPr>
          </w:p>
        </w:tc>
      </w:tr>
      <w:tr w:rsidR="006D5026" w:rsidRPr="006D5026" w14:paraId="3267D665" w14:textId="77777777" w:rsidTr="00CE7781">
        <w:tc>
          <w:tcPr>
            <w:tcW w:w="990" w:type="dxa"/>
          </w:tcPr>
          <w:p w14:paraId="48F4C6EB" w14:textId="7BEF4A73" w:rsidR="00457543" w:rsidRPr="006D5026" w:rsidRDefault="00457543" w:rsidP="009C2830">
            <w:pPr>
              <w:jc w:val="center"/>
              <w:rPr>
                <w:szCs w:val="24"/>
              </w:rPr>
            </w:pPr>
            <w:r w:rsidRPr="006D5026">
              <w:rPr>
                <w:szCs w:val="24"/>
              </w:rPr>
              <w:t>4.</w:t>
            </w:r>
          </w:p>
        </w:tc>
        <w:tc>
          <w:tcPr>
            <w:tcW w:w="3364" w:type="dxa"/>
          </w:tcPr>
          <w:p w14:paraId="71800A86" w14:textId="5626701D" w:rsidR="00457543" w:rsidRPr="006D5026" w:rsidRDefault="00457543" w:rsidP="009C2830">
            <w:pPr>
              <w:jc w:val="both"/>
              <w:rPr>
                <w:rFonts w:eastAsia="Calibri"/>
                <w:szCs w:val="24"/>
              </w:rPr>
            </w:pPr>
            <w:r w:rsidRPr="006D5026">
              <w:rPr>
                <w:bCs/>
                <w:szCs w:val="24"/>
              </w:rPr>
              <w:t>Sistemos veikimas</w:t>
            </w:r>
          </w:p>
        </w:tc>
        <w:tc>
          <w:tcPr>
            <w:tcW w:w="5110" w:type="dxa"/>
          </w:tcPr>
          <w:p w14:paraId="4C61D242" w14:textId="210E72D6" w:rsidR="000C0BAB" w:rsidRPr="006D5026" w:rsidRDefault="00457543" w:rsidP="009C2830">
            <w:pPr>
              <w:jc w:val="both"/>
              <w:rPr>
                <w:szCs w:val="24"/>
              </w:rPr>
            </w:pPr>
            <w:r w:rsidRPr="006D5026">
              <w:rPr>
                <w:szCs w:val="24"/>
              </w:rPr>
              <w:t>Sistemos automatinio šlapimo cheminės analizės analizatoriaus modulis ir automatinio šlapimo nuosėdų analizės modulio/-ių dalys privalo būti fiziškai tarpusavyje apjungtos, užtikrinant mėginių ištyrimą be darbuotojo įsikišimo ir rankinio mėginio pernešimo.</w:t>
            </w:r>
          </w:p>
          <w:p w14:paraId="582098C2" w14:textId="66A5FFDC" w:rsidR="00457543" w:rsidRPr="006D5026" w:rsidRDefault="00457543" w:rsidP="009C2830">
            <w:pPr>
              <w:jc w:val="both"/>
              <w:rPr>
                <w:szCs w:val="24"/>
              </w:rPr>
            </w:pPr>
            <w:r w:rsidRPr="006D5026">
              <w:rPr>
                <w:szCs w:val="24"/>
              </w:rPr>
              <w:t>Turi būti vidinis ir išorinis brūkšninio kodo sk</w:t>
            </w:r>
            <w:r w:rsidR="001F792C" w:rsidRPr="006D5026">
              <w:rPr>
                <w:szCs w:val="24"/>
              </w:rPr>
              <w:t>aitytuvai</w:t>
            </w:r>
            <w:r w:rsidRPr="006D5026">
              <w:rPr>
                <w:szCs w:val="24"/>
              </w:rPr>
              <w:t>.</w:t>
            </w:r>
          </w:p>
        </w:tc>
        <w:tc>
          <w:tcPr>
            <w:tcW w:w="2880" w:type="dxa"/>
          </w:tcPr>
          <w:p w14:paraId="759141D6" w14:textId="77777777" w:rsidR="00457543" w:rsidRPr="006D5026" w:rsidRDefault="00457543" w:rsidP="009C2830">
            <w:pPr>
              <w:rPr>
                <w:szCs w:val="24"/>
              </w:rPr>
            </w:pPr>
          </w:p>
        </w:tc>
        <w:tc>
          <w:tcPr>
            <w:tcW w:w="3215" w:type="dxa"/>
          </w:tcPr>
          <w:p w14:paraId="60979624" w14:textId="77777777" w:rsidR="00457543" w:rsidRPr="006D5026" w:rsidRDefault="00457543" w:rsidP="009C2830">
            <w:pPr>
              <w:rPr>
                <w:szCs w:val="24"/>
              </w:rPr>
            </w:pPr>
          </w:p>
        </w:tc>
      </w:tr>
      <w:tr w:rsidR="006D5026" w:rsidRPr="006D5026" w14:paraId="431C7FA8" w14:textId="77777777" w:rsidTr="00CE7781">
        <w:tc>
          <w:tcPr>
            <w:tcW w:w="990" w:type="dxa"/>
          </w:tcPr>
          <w:p w14:paraId="5498A912" w14:textId="2236438E" w:rsidR="00457543" w:rsidRPr="006D5026" w:rsidRDefault="00457543" w:rsidP="009C2830">
            <w:pPr>
              <w:jc w:val="center"/>
              <w:rPr>
                <w:szCs w:val="24"/>
              </w:rPr>
            </w:pPr>
            <w:r w:rsidRPr="006D5026">
              <w:rPr>
                <w:szCs w:val="24"/>
              </w:rPr>
              <w:t>5.</w:t>
            </w:r>
          </w:p>
        </w:tc>
        <w:tc>
          <w:tcPr>
            <w:tcW w:w="3364" w:type="dxa"/>
          </w:tcPr>
          <w:p w14:paraId="7F9B0335" w14:textId="129E8ECF" w:rsidR="00457543" w:rsidRPr="006D5026" w:rsidRDefault="00457543" w:rsidP="009C2830">
            <w:pPr>
              <w:jc w:val="both"/>
              <w:rPr>
                <w:szCs w:val="24"/>
              </w:rPr>
            </w:pPr>
            <w:r w:rsidRPr="006D5026">
              <w:rPr>
                <w:bCs/>
                <w:szCs w:val="24"/>
              </w:rPr>
              <w:t>Mėginių kiekis analizatoriuje ir mėginių paruošimas</w:t>
            </w:r>
          </w:p>
        </w:tc>
        <w:tc>
          <w:tcPr>
            <w:tcW w:w="5110" w:type="dxa"/>
          </w:tcPr>
          <w:p w14:paraId="78D70921" w14:textId="22CD2453" w:rsidR="00457543" w:rsidRPr="006D5026" w:rsidRDefault="00457543" w:rsidP="009C2830">
            <w:pPr>
              <w:jc w:val="both"/>
              <w:rPr>
                <w:szCs w:val="24"/>
              </w:rPr>
            </w:pPr>
            <w:r w:rsidRPr="006D5026">
              <w:rPr>
                <w:szCs w:val="24"/>
              </w:rPr>
              <w:t>Sistema turi turėti galimybę priimti ne</w:t>
            </w:r>
            <w:r w:rsidR="0076639D" w:rsidRPr="006D5026">
              <w:rPr>
                <w:szCs w:val="24"/>
              </w:rPr>
              <w:t xml:space="preserve"> </w:t>
            </w:r>
            <w:r w:rsidRPr="006D5026">
              <w:rPr>
                <w:szCs w:val="24"/>
              </w:rPr>
              <w:t xml:space="preserve">mažiau kaip </w:t>
            </w:r>
            <w:r w:rsidR="00FC4069" w:rsidRPr="006D5026">
              <w:rPr>
                <w:szCs w:val="24"/>
              </w:rPr>
              <w:t>30</w:t>
            </w:r>
            <w:r w:rsidRPr="006D5026">
              <w:rPr>
                <w:szCs w:val="24"/>
              </w:rPr>
              <w:t xml:space="preserve"> mėginių vienu metu cheminės analizės ištyrimui. </w:t>
            </w:r>
          </w:p>
        </w:tc>
        <w:tc>
          <w:tcPr>
            <w:tcW w:w="2880" w:type="dxa"/>
          </w:tcPr>
          <w:p w14:paraId="6C862102" w14:textId="77777777" w:rsidR="00457543" w:rsidRPr="006D5026" w:rsidRDefault="00457543" w:rsidP="009C2830">
            <w:pPr>
              <w:rPr>
                <w:szCs w:val="24"/>
              </w:rPr>
            </w:pPr>
          </w:p>
        </w:tc>
        <w:tc>
          <w:tcPr>
            <w:tcW w:w="3215" w:type="dxa"/>
          </w:tcPr>
          <w:p w14:paraId="70AD4AD3" w14:textId="77777777" w:rsidR="00457543" w:rsidRPr="006D5026" w:rsidRDefault="00457543" w:rsidP="009C2830">
            <w:pPr>
              <w:rPr>
                <w:szCs w:val="24"/>
              </w:rPr>
            </w:pPr>
          </w:p>
        </w:tc>
      </w:tr>
      <w:tr w:rsidR="006D5026" w:rsidRPr="006D5026" w14:paraId="1F9B8BCD" w14:textId="77777777" w:rsidTr="00CE7781">
        <w:tc>
          <w:tcPr>
            <w:tcW w:w="990" w:type="dxa"/>
          </w:tcPr>
          <w:p w14:paraId="375A2560" w14:textId="6B701956" w:rsidR="00457543" w:rsidRPr="006D5026" w:rsidRDefault="00457543" w:rsidP="009C2830">
            <w:pPr>
              <w:jc w:val="center"/>
              <w:rPr>
                <w:szCs w:val="24"/>
              </w:rPr>
            </w:pPr>
            <w:r w:rsidRPr="006D5026">
              <w:rPr>
                <w:szCs w:val="24"/>
              </w:rPr>
              <w:t>6.</w:t>
            </w:r>
          </w:p>
        </w:tc>
        <w:tc>
          <w:tcPr>
            <w:tcW w:w="3364" w:type="dxa"/>
          </w:tcPr>
          <w:p w14:paraId="1858A972" w14:textId="73D77CE2" w:rsidR="00457543" w:rsidRPr="006D5026" w:rsidRDefault="00457543" w:rsidP="009C2830">
            <w:pPr>
              <w:jc w:val="both"/>
              <w:rPr>
                <w:szCs w:val="24"/>
              </w:rPr>
            </w:pPr>
            <w:r w:rsidRPr="006D5026">
              <w:rPr>
                <w:bCs/>
                <w:szCs w:val="24"/>
              </w:rPr>
              <w:t>Sistemos sunaudojamas</w:t>
            </w:r>
            <w:r w:rsidR="00EA010B" w:rsidRPr="006D5026">
              <w:rPr>
                <w:bCs/>
                <w:szCs w:val="24"/>
              </w:rPr>
              <w:t xml:space="preserve"> (įsiurbiamas)</w:t>
            </w:r>
            <w:r w:rsidRPr="006D5026">
              <w:rPr>
                <w:bCs/>
                <w:szCs w:val="24"/>
              </w:rPr>
              <w:t xml:space="preserve"> ėminio tūris pilnam tyrimui atlikti</w:t>
            </w:r>
          </w:p>
        </w:tc>
        <w:tc>
          <w:tcPr>
            <w:tcW w:w="5110" w:type="dxa"/>
          </w:tcPr>
          <w:p w14:paraId="71A445C1" w14:textId="1860A2B9" w:rsidR="00457543" w:rsidRPr="006D5026" w:rsidRDefault="00457543" w:rsidP="009C2830">
            <w:pPr>
              <w:jc w:val="both"/>
              <w:rPr>
                <w:szCs w:val="24"/>
              </w:rPr>
            </w:pPr>
            <w:r w:rsidRPr="006D5026">
              <w:rPr>
                <w:szCs w:val="24"/>
              </w:rPr>
              <w:t xml:space="preserve">Pilnam šlapimo tyrimui atlikti (cheminė ir nuosėdų analizė) bendras mėginio tūris neturi viršyti daugiau nei </w:t>
            </w:r>
            <w:r w:rsidR="00EA010B" w:rsidRPr="006D5026">
              <w:rPr>
                <w:szCs w:val="24"/>
              </w:rPr>
              <w:t>3</w:t>
            </w:r>
            <w:r w:rsidR="00FC4069" w:rsidRPr="006D5026">
              <w:rPr>
                <w:szCs w:val="24"/>
              </w:rPr>
              <w:t xml:space="preserve"> </w:t>
            </w:r>
            <w:r w:rsidRPr="006D5026">
              <w:rPr>
                <w:szCs w:val="24"/>
              </w:rPr>
              <w:t xml:space="preserve">ml šlapimo ėminio. </w:t>
            </w:r>
          </w:p>
        </w:tc>
        <w:tc>
          <w:tcPr>
            <w:tcW w:w="2880" w:type="dxa"/>
          </w:tcPr>
          <w:p w14:paraId="4614E663" w14:textId="77777777" w:rsidR="00457543" w:rsidRPr="006D5026" w:rsidRDefault="00457543" w:rsidP="009C2830">
            <w:pPr>
              <w:rPr>
                <w:szCs w:val="24"/>
              </w:rPr>
            </w:pPr>
          </w:p>
        </w:tc>
        <w:tc>
          <w:tcPr>
            <w:tcW w:w="3215" w:type="dxa"/>
          </w:tcPr>
          <w:p w14:paraId="2AD745BF" w14:textId="77777777" w:rsidR="00457543" w:rsidRPr="006D5026" w:rsidRDefault="00457543" w:rsidP="009C2830">
            <w:pPr>
              <w:rPr>
                <w:szCs w:val="24"/>
              </w:rPr>
            </w:pPr>
          </w:p>
        </w:tc>
      </w:tr>
      <w:tr w:rsidR="006D5026" w:rsidRPr="006D5026" w14:paraId="43286B27" w14:textId="77777777" w:rsidTr="00CE7781">
        <w:tc>
          <w:tcPr>
            <w:tcW w:w="990" w:type="dxa"/>
          </w:tcPr>
          <w:p w14:paraId="2D4F0207" w14:textId="0B3512B1" w:rsidR="00457543" w:rsidRPr="006D5026" w:rsidRDefault="00457543" w:rsidP="009C2830">
            <w:pPr>
              <w:jc w:val="center"/>
              <w:rPr>
                <w:szCs w:val="24"/>
              </w:rPr>
            </w:pPr>
            <w:r w:rsidRPr="006D5026">
              <w:rPr>
                <w:szCs w:val="24"/>
              </w:rPr>
              <w:t>7.</w:t>
            </w:r>
          </w:p>
        </w:tc>
        <w:tc>
          <w:tcPr>
            <w:tcW w:w="3364" w:type="dxa"/>
          </w:tcPr>
          <w:p w14:paraId="4B0D961E" w14:textId="6E7A8210" w:rsidR="00457543" w:rsidRPr="006D5026" w:rsidRDefault="00457543" w:rsidP="009C2830">
            <w:pPr>
              <w:jc w:val="both"/>
              <w:rPr>
                <w:szCs w:val="24"/>
              </w:rPr>
            </w:pPr>
            <w:r w:rsidRPr="006D5026">
              <w:rPr>
                <w:bCs/>
                <w:szCs w:val="24"/>
              </w:rPr>
              <w:t>Mėginio tūris</w:t>
            </w:r>
          </w:p>
        </w:tc>
        <w:tc>
          <w:tcPr>
            <w:tcW w:w="5110" w:type="dxa"/>
          </w:tcPr>
          <w:p w14:paraId="6344D2FD" w14:textId="69CA867E" w:rsidR="00457543" w:rsidRPr="006D5026" w:rsidRDefault="00300775" w:rsidP="009C2830">
            <w:pPr>
              <w:jc w:val="both"/>
              <w:rPr>
                <w:szCs w:val="24"/>
              </w:rPr>
            </w:pPr>
            <w:r w:rsidRPr="006D5026">
              <w:rPr>
                <w:szCs w:val="24"/>
              </w:rPr>
              <w:t>M</w:t>
            </w:r>
            <w:r w:rsidR="00457543" w:rsidRPr="006D5026">
              <w:rPr>
                <w:szCs w:val="24"/>
              </w:rPr>
              <w:t xml:space="preserve">ėginio tūris pakankamas pilnam (įskaitant cheminę ir nuosėdų analizę) šlapimo tyrimui atlikti - ne daugiau nei </w:t>
            </w:r>
            <w:r w:rsidRPr="006D5026">
              <w:rPr>
                <w:szCs w:val="24"/>
              </w:rPr>
              <w:t>4</w:t>
            </w:r>
            <w:r w:rsidR="00457543" w:rsidRPr="006D5026">
              <w:rPr>
                <w:szCs w:val="24"/>
              </w:rPr>
              <w:t xml:space="preserve"> ml.</w:t>
            </w:r>
          </w:p>
        </w:tc>
        <w:tc>
          <w:tcPr>
            <w:tcW w:w="2880" w:type="dxa"/>
          </w:tcPr>
          <w:p w14:paraId="625F28CC" w14:textId="77777777" w:rsidR="00457543" w:rsidRPr="006D5026" w:rsidRDefault="00457543" w:rsidP="009C2830">
            <w:pPr>
              <w:rPr>
                <w:szCs w:val="24"/>
              </w:rPr>
            </w:pPr>
          </w:p>
        </w:tc>
        <w:tc>
          <w:tcPr>
            <w:tcW w:w="3215" w:type="dxa"/>
          </w:tcPr>
          <w:p w14:paraId="77AD01BB" w14:textId="77777777" w:rsidR="00457543" w:rsidRPr="006D5026" w:rsidRDefault="00457543" w:rsidP="009C2830">
            <w:pPr>
              <w:rPr>
                <w:szCs w:val="24"/>
              </w:rPr>
            </w:pPr>
          </w:p>
        </w:tc>
      </w:tr>
      <w:tr w:rsidR="006D5026" w:rsidRPr="006D5026" w14:paraId="12300B4A" w14:textId="77777777" w:rsidTr="00CE7781">
        <w:tc>
          <w:tcPr>
            <w:tcW w:w="990" w:type="dxa"/>
          </w:tcPr>
          <w:p w14:paraId="00A399B4" w14:textId="32F824ED" w:rsidR="00457543" w:rsidRPr="006D5026" w:rsidRDefault="00457543" w:rsidP="009C2830">
            <w:pPr>
              <w:jc w:val="center"/>
              <w:rPr>
                <w:szCs w:val="24"/>
              </w:rPr>
            </w:pPr>
            <w:r w:rsidRPr="006D5026">
              <w:rPr>
                <w:szCs w:val="24"/>
              </w:rPr>
              <w:t>8.</w:t>
            </w:r>
          </w:p>
        </w:tc>
        <w:tc>
          <w:tcPr>
            <w:tcW w:w="3364" w:type="dxa"/>
          </w:tcPr>
          <w:p w14:paraId="1F4C3C66" w14:textId="1725515A" w:rsidR="00457543" w:rsidRPr="006D5026" w:rsidRDefault="00457543" w:rsidP="009C2830">
            <w:pPr>
              <w:jc w:val="both"/>
              <w:rPr>
                <w:szCs w:val="24"/>
              </w:rPr>
            </w:pPr>
            <w:r w:rsidRPr="006D5026">
              <w:rPr>
                <w:bCs/>
                <w:szCs w:val="24"/>
              </w:rPr>
              <w:t>Šlapimo cheminės analizės tyrimų atlikimo greitis</w:t>
            </w:r>
          </w:p>
        </w:tc>
        <w:tc>
          <w:tcPr>
            <w:tcW w:w="5110" w:type="dxa"/>
          </w:tcPr>
          <w:p w14:paraId="4AB5DCC3" w14:textId="7089417F" w:rsidR="00457543" w:rsidRPr="006D5026" w:rsidRDefault="00457543" w:rsidP="009C2830">
            <w:pPr>
              <w:jc w:val="both"/>
              <w:rPr>
                <w:szCs w:val="24"/>
              </w:rPr>
            </w:pPr>
            <w:r w:rsidRPr="006D5026">
              <w:rPr>
                <w:szCs w:val="24"/>
              </w:rPr>
              <w:t xml:space="preserve">Šlapimo cheminės analizės </w:t>
            </w:r>
            <w:r w:rsidR="00413604" w:rsidRPr="006D5026">
              <w:rPr>
                <w:szCs w:val="24"/>
              </w:rPr>
              <w:t>modulio</w:t>
            </w:r>
            <w:r w:rsidRPr="006D5026">
              <w:rPr>
                <w:szCs w:val="24"/>
              </w:rPr>
              <w:t xml:space="preserve"> našumas yra ne mažiau kaip </w:t>
            </w:r>
            <w:r w:rsidR="00FC4069" w:rsidRPr="006D5026">
              <w:rPr>
                <w:szCs w:val="24"/>
              </w:rPr>
              <w:t>180</w:t>
            </w:r>
            <w:r w:rsidRPr="006D5026">
              <w:rPr>
                <w:szCs w:val="24"/>
              </w:rPr>
              <w:t xml:space="preserve"> tyrimų per valandą.  </w:t>
            </w:r>
          </w:p>
        </w:tc>
        <w:tc>
          <w:tcPr>
            <w:tcW w:w="2880" w:type="dxa"/>
          </w:tcPr>
          <w:p w14:paraId="3DE303A9" w14:textId="77777777" w:rsidR="00457543" w:rsidRPr="006D5026" w:rsidRDefault="00457543" w:rsidP="009C2830">
            <w:pPr>
              <w:rPr>
                <w:szCs w:val="24"/>
              </w:rPr>
            </w:pPr>
          </w:p>
        </w:tc>
        <w:tc>
          <w:tcPr>
            <w:tcW w:w="3215" w:type="dxa"/>
          </w:tcPr>
          <w:p w14:paraId="4910523F" w14:textId="77777777" w:rsidR="00457543" w:rsidRPr="006D5026" w:rsidRDefault="00457543" w:rsidP="009C2830">
            <w:pPr>
              <w:rPr>
                <w:szCs w:val="24"/>
              </w:rPr>
            </w:pPr>
          </w:p>
        </w:tc>
      </w:tr>
      <w:tr w:rsidR="006D5026" w:rsidRPr="006D5026" w14:paraId="5EA8E4B4" w14:textId="77777777" w:rsidTr="00CE7781">
        <w:tc>
          <w:tcPr>
            <w:tcW w:w="990" w:type="dxa"/>
          </w:tcPr>
          <w:p w14:paraId="4E4AA763" w14:textId="38B766E0" w:rsidR="00457543" w:rsidRPr="006D5026" w:rsidRDefault="00457543" w:rsidP="009C2830">
            <w:pPr>
              <w:jc w:val="center"/>
              <w:rPr>
                <w:szCs w:val="24"/>
              </w:rPr>
            </w:pPr>
            <w:r w:rsidRPr="006D5026">
              <w:rPr>
                <w:szCs w:val="24"/>
              </w:rPr>
              <w:t>9.</w:t>
            </w:r>
          </w:p>
        </w:tc>
        <w:tc>
          <w:tcPr>
            <w:tcW w:w="3364" w:type="dxa"/>
          </w:tcPr>
          <w:p w14:paraId="2104520A" w14:textId="00883EE0" w:rsidR="00457543" w:rsidRPr="006D5026" w:rsidRDefault="00457543" w:rsidP="009C2830">
            <w:pPr>
              <w:jc w:val="both"/>
              <w:rPr>
                <w:szCs w:val="24"/>
              </w:rPr>
            </w:pPr>
            <w:r w:rsidRPr="006D5026">
              <w:rPr>
                <w:bCs/>
                <w:szCs w:val="24"/>
              </w:rPr>
              <w:t>Šlapimo nuosėdų analizės tyrimų atlikimo greitis</w:t>
            </w:r>
          </w:p>
        </w:tc>
        <w:tc>
          <w:tcPr>
            <w:tcW w:w="5110" w:type="dxa"/>
          </w:tcPr>
          <w:p w14:paraId="3DCC11A4" w14:textId="7F566B87" w:rsidR="00457543" w:rsidRPr="006D5026" w:rsidRDefault="00457543" w:rsidP="009C2830">
            <w:pPr>
              <w:jc w:val="both"/>
              <w:rPr>
                <w:szCs w:val="24"/>
              </w:rPr>
            </w:pPr>
            <w:r w:rsidRPr="006D5026">
              <w:rPr>
                <w:szCs w:val="24"/>
              </w:rPr>
              <w:t xml:space="preserve">Šlapimo nuosėdų analizės </w:t>
            </w:r>
            <w:r w:rsidR="004B43D3" w:rsidRPr="006D5026">
              <w:rPr>
                <w:szCs w:val="24"/>
              </w:rPr>
              <w:t>modulio</w:t>
            </w:r>
            <w:r w:rsidR="007204B8" w:rsidRPr="006D5026">
              <w:rPr>
                <w:szCs w:val="24"/>
              </w:rPr>
              <w:t>/modulių</w:t>
            </w:r>
            <w:r w:rsidRPr="006D5026">
              <w:rPr>
                <w:szCs w:val="24"/>
              </w:rPr>
              <w:t xml:space="preserve"> našumas ne mažiau </w:t>
            </w:r>
            <w:r w:rsidRPr="00AB32D1">
              <w:rPr>
                <w:szCs w:val="24"/>
              </w:rPr>
              <w:t xml:space="preserve">kaip </w:t>
            </w:r>
            <w:r w:rsidR="002D1131" w:rsidRPr="00AB32D1">
              <w:rPr>
                <w:szCs w:val="24"/>
              </w:rPr>
              <w:t>4</w:t>
            </w:r>
            <w:r w:rsidR="0061415F" w:rsidRPr="00AB32D1">
              <w:rPr>
                <w:szCs w:val="24"/>
              </w:rPr>
              <w:t>0</w:t>
            </w:r>
            <w:r w:rsidRPr="00AB32D1">
              <w:rPr>
                <w:szCs w:val="24"/>
              </w:rPr>
              <w:t xml:space="preserve"> tyrimų </w:t>
            </w:r>
            <w:r w:rsidRPr="006D5026">
              <w:rPr>
                <w:szCs w:val="24"/>
              </w:rPr>
              <w:t>per valandą.</w:t>
            </w:r>
          </w:p>
        </w:tc>
        <w:tc>
          <w:tcPr>
            <w:tcW w:w="2880" w:type="dxa"/>
          </w:tcPr>
          <w:p w14:paraId="58CD8968" w14:textId="30DFEEDA" w:rsidR="00457543" w:rsidRPr="006D5026" w:rsidRDefault="00457543" w:rsidP="009C2830">
            <w:pPr>
              <w:rPr>
                <w:szCs w:val="24"/>
              </w:rPr>
            </w:pPr>
          </w:p>
        </w:tc>
        <w:tc>
          <w:tcPr>
            <w:tcW w:w="3215" w:type="dxa"/>
          </w:tcPr>
          <w:p w14:paraId="601D49E6" w14:textId="77777777" w:rsidR="00457543" w:rsidRPr="006D5026" w:rsidRDefault="00457543" w:rsidP="009C2830">
            <w:pPr>
              <w:rPr>
                <w:szCs w:val="24"/>
              </w:rPr>
            </w:pPr>
          </w:p>
        </w:tc>
      </w:tr>
      <w:tr w:rsidR="006D5026" w:rsidRPr="006D5026" w14:paraId="4B7C255A" w14:textId="77777777" w:rsidTr="005C0EC4">
        <w:tc>
          <w:tcPr>
            <w:tcW w:w="990" w:type="dxa"/>
          </w:tcPr>
          <w:p w14:paraId="105AB9AA" w14:textId="656C184F" w:rsidR="00457543" w:rsidRPr="006D5026" w:rsidRDefault="00457543" w:rsidP="009C2830">
            <w:pPr>
              <w:jc w:val="center"/>
              <w:rPr>
                <w:szCs w:val="24"/>
              </w:rPr>
            </w:pPr>
            <w:r w:rsidRPr="006D5026">
              <w:rPr>
                <w:szCs w:val="24"/>
              </w:rPr>
              <w:t>10.</w:t>
            </w:r>
          </w:p>
        </w:tc>
        <w:tc>
          <w:tcPr>
            <w:tcW w:w="3364" w:type="dxa"/>
            <w:vAlign w:val="center"/>
          </w:tcPr>
          <w:p w14:paraId="0391744C" w14:textId="19409C7D" w:rsidR="00457543" w:rsidRPr="006D5026" w:rsidRDefault="00457543" w:rsidP="009C2830">
            <w:pPr>
              <w:jc w:val="both"/>
              <w:rPr>
                <w:szCs w:val="24"/>
              </w:rPr>
            </w:pPr>
            <w:r w:rsidRPr="006D5026">
              <w:rPr>
                <w:bCs/>
                <w:szCs w:val="24"/>
              </w:rPr>
              <w:t>Sistemos ir duomenų valdymo kompiuterinė programa</w:t>
            </w:r>
          </w:p>
        </w:tc>
        <w:tc>
          <w:tcPr>
            <w:tcW w:w="5110" w:type="dxa"/>
            <w:vAlign w:val="center"/>
          </w:tcPr>
          <w:p w14:paraId="7E272A4C" w14:textId="5EC01692" w:rsidR="00457543" w:rsidRPr="006D5026" w:rsidRDefault="00457543" w:rsidP="009C2830">
            <w:pPr>
              <w:jc w:val="both"/>
              <w:rPr>
                <w:szCs w:val="24"/>
              </w:rPr>
            </w:pPr>
            <w:r w:rsidRPr="006D5026">
              <w:rPr>
                <w:szCs w:val="24"/>
              </w:rPr>
              <w:t xml:space="preserve">Sistema turi turėti galimybę automatiškai atrinkti mėginius automatiniam šlapimo nuosėdų ištyrimui pagal vartotojo pasirinktas ir programiškai </w:t>
            </w:r>
            <w:r w:rsidRPr="006D5026">
              <w:rPr>
                <w:szCs w:val="24"/>
              </w:rPr>
              <w:lastRenderedPageBreak/>
              <w:t>nustatytas ribines šlapimo cheminės analizės rezultatų reikšmes.</w:t>
            </w:r>
          </w:p>
        </w:tc>
        <w:tc>
          <w:tcPr>
            <w:tcW w:w="2880" w:type="dxa"/>
          </w:tcPr>
          <w:p w14:paraId="3F8EA9A2" w14:textId="77777777" w:rsidR="00457543" w:rsidRPr="006D5026" w:rsidRDefault="00457543" w:rsidP="009C2830">
            <w:pPr>
              <w:rPr>
                <w:szCs w:val="24"/>
              </w:rPr>
            </w:pPr>
          </w:p>
        </w:tc>
        <w:tc>
          <w:tcPr>
            <w:tcW w:w="3215" w:type="dxa"/>
          </w:tcPr>
          <w:p w14:paraId="5F0E87C9" w14:textId="77777777" w:rsidR="00457543" w:rsidRPr="006D5026" w:rsidRDefault="00457543" w:rsidP="009C2830">
            <w:pPr>
              <w:rPr>
                <w:szCs w:val="24"/>
              </w:rPr>
            </w:pPr>
          </w:p>
        </w:tc>
      </w:tr>
      <w:tr w:rsidR="006D5026" w:rsidRPr="006D5026" w14:paraId="089F6D84" w14:textId="77777777" w:rsidTr="00CE7781">
        <w:tc>
          <w:tcPr>
            <w:tcW w:w="990" w:type="dxa"/>
          </w:tcPr>
          <w:p w14:paraId="74B1C6C8" w14:textId="76A7B298" w:rsidR="00457543" w:rsidRPr="006D5026" w:rsidRDefault="00457543" w:rsidP="009C2830">
            <w:pPr>
              <w:jc w:val="center"/>
              <w:rPr>
                <w:szCs w:val="24"/>
              </w:rPr>
            </w:pPr>
            <w:r w:rsidRPr="006D5026">
              <w:rPr>
                <w:szCs w:val="24"/>
              </w:rPr>
              <w:t>11.</w:t>
            </w:r>
          </w:p>
        </w:tc>
        <w:tc>
          <w:tcPr>
            <w:tcW w:w="3364" w:type="dxa"/>
          </w:tcPr>
          <w:p w14:paraId="6323E5BC" w14:textId="0A2ED197" w:rsidR="00457543" w:rsidRPr="006D5026" w:rsidRDefault="00457543" w:rsidP="009C2830">
            <w:pPr>
              <w:jc w:val="both"/>
              <w:rPr>
                <w:szCs w:val="24"/>
              </w:rPr>
            </w:pPr>
            <w:r w:rsidRPr="006D5026">
              <w:rPr>
                <w:bCs/>
                <w:szCs w:val="24"/>
              </w:rPr>
              <w:t>Šlapimo cheminė analizė</w:t>
            </w:r>
          </w:p>
        </w:tc>
        <w:tc>
          <w:tcPr>
            <w:tcW w:w="5110" w:type="dxa"/>
          </w:tcPr>
          <w:p w14:paraId="56147F2B" w14:textId="77777777" w:rsidR="00457543" w:rsidRPr="006D5026" w:rsidRDefault="0061415F" w:rsidP="009C2830">
            <w:pPr>
              <w:jc w:val="both"/>
              <w:rPr>
                <w:szCs w:val="24"/>
              </w:rPr>
            </w:pPr>
            <w:r w:rsidRPr="006D5026">
              <w:rPr>
                <w:szCs w:val="24"/>
              </w:rPr>
              <w:t>Matuojama ne mažiau nei šie parametrai (tarptautinis trumpinys), mato vienetai:</w:t>
            </w:r>
          </w:p>
          <w:p w14:paraId="6C9365D4" w14:textId="77777777"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Santykinis tankis (SG), skaičius;</w:t>
            </w:r>
          </w:p>
          <w:p w14:paraId="33E46552" w14:textId="77777777"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 xml:space="preserve"> pH, skaičius;</w:t>
            </w:r>
          </w:p>
          <w:p w14:paraId="67585005" w14:textId="77777777"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Leukocitai (WBC), balai ir/arba skaičius/µl;</w:t>
            </w:r>
          </w:p>
          <w:p w14:paraId="17C17E58" w14:textId="77777777"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Eritrocitai (RBC), balai ir/arba skaičius/µl (arba kraujas (BLD), balai ir/arba mg/l);</w:t>
            </w:r>
          </w:p>
          <w:p w14:paraId="19AF49F0" w14:textId="77777777"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Baltymas (PRO), balai ir/arba g/l;</w:t>
            </w:r>
          </w:p>
          <w:p w14:paraId="237659E3" w14:textId="77777777"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Gliukozė (GLU), balai ir/arba mmol/l;</w:t>
            </w:r>
          </w:p>
          <w:p w14:paraId="2944C7FA" w14:textId="65127475"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Nitritai (NIT), rasta</w:t>
            </w:r>
            <w:r w:rsidR="00EA2170" w:rsidRPr="006D5026">
              <w:rPr>
                <w:rFonts w:ascii="Times New Roman" w:hAnsi="Times New Roman"/>
                <w:szCs w:val="24"/>
              </w:rPr>
              <w:t xml:space="preserve"> arba mg/dL</w:t>
            </w:r>
            <w:r w:rsidRPr="006D5026">
              <w:rPr>
                <w:rFonts w:ascii="Times New Roman" w:hAnsi="Times New Roman"/>
                <w:szCs w:val="24"/>
              </w:rPr>
              <w:t>/nerasta</w:t>
            </w:r>
          </w:p>
          <w:p w14:paraId="08125E31" w14:textId="77777777"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Ketonai (KET), balai ir/arba mmol/l;</w:t>
            </w:r>
          </w:p>
          <w:p w14:paraId="4DD61732" w14:textId="77777777"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Bilirubinas (BIL), balai ir/arba µmol/l;</w:t>
            </w:r>
          </w:p>
          <w:p w14:paraId="6FD3071E" w14:textId="77777777"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Urobilinogenas (URO), balai ir/arba µmol/l.</w:t>
            </w:r>
          </w:p>
          <w:p w14:paraId="0416DF98" w14:textId="5818B6F5"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 xml:space="preserve">Askorbo rūgštis (Vitaminas C), </w:t>
            </w:r>
            <w:r w:rsidR="00E761F8" w:rsidRPr="006D5026">
              <w:rPr>
                <w:rFonts w:ascii="Times New Roman" w:hAnsi="Times New Roman"/>
                <w:szCs w:val="24"/>
              </w:rPr>
              <w:t>m</w:t>
            </w:r>
            <w:r w:rsidRPr="006D5026">
              <w:rPr>
                <w:rFonts w:ascii="Times New Roman" w:hAnsi="Times New Roman"/>
                <w:szCs w:val="24"/>
              </w:rPr>
              <w:t>mol/l arba juostelės turi turėti apsaugą nuo askorbo rūgšties.</w:t>
            </w:r>
          </w:p>
          <w:p w14:paraId="333DFD3D" w14:textId="60F8D755"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Mikroalbuminas (</w:t>
            </w:r>
            <w:r w:rsidR="00EA2170" w:rsidRPr="006D5026">
              <w:rPr>
                <w:rFonts w:ascii="Times New Roman" w:hAnsi="Times New Roman"/>
                <w:szCs w:val="24"/>
              </w:rPr>
              <w:t>MALB</w:t>
            </w:r>
            <w:r w:rsidRPr="006D5026">
              <w:rPr>
                <w:rFonts w:ascii="Times New Roman" w:hAnsi="Times New Roman"/>
                <w:szCs w:val="24"/>
              </w:rPr>
              <w:t>), µmol/l ir/arba mg/dL, ir/arba mg/L, ir/arba g/L</w:t>
            </w:r>
          </w:p>
          <w:p w14:paraId="137E3732" w14:textId="77777777" w:rsidR="0061415F" w:rsidRPr="006D5026" w:rsidRDefault="0061415F" w:rsidP="0061415F">
            <w:pPr>
              <w:pStyle w:val="ListParagraph"/>
              <w:numPr>
                <w:ilvl w:val="0"/>
                <w:numId w:val="4"/>
              </w:numPr>
              <w:jc w:val="both"/>
              <w:rPr>
                <w:rFonts w:ascii="Times New Roman" w:hAnsi="Times New Roman"/>
                <w:szCs w:val="24"/>
              </w:rPr>
            </w:pPr>
            <w:r w:rsidRPr="006D5026">
              <w:rPr>
                <w:rFonts w:ascii="Times New Roman" w:hAnsi="Times New Roman"/>
                <w:szCs w:val="24"/>
              </w:rPr>
              <w:t>Kreatinimas (Cr), µmol/l ir/arba mg/dL, ir/arba mg/L, ir/arba g/L</w:t>
            </w:r>
          </w:p>
          <w:p w14:paraId="73313988" w14:textId="1383D1AD" w:rsidR="0061415F" w:rsidRPr="006D5026" w:rsidRDefault="0061415F" w:rsidP="0076639D">
            <w:pPr>
              <w:jc w:val="both"/>
              <w:rPr>
                <w:szCs w:val="24"/>
              </w:rPr>
            </w:pPr>
            <w:r w:rsidRPr="006D5026">
              <w:rPr>
                <w:szCs w:val="24"/>
              </w:rPr>
              <w:t xml:space="preserve">Automatinis </w:t>
            </w:r>
            <w:r w:rsidR="00EA2170" w:rsidRPr="006D5026">
              <w:rPr>
                <w:szCs w:val="24"/>
              </w:rPr>
              <w:t>mikroa</w:t>
            </w:r>
            <w:r w:rsidRPr="006D5026">
              <w:rPr>
                <w:szCs w:val="24"/>
              </w:rPr>
              <w:t>lbumino-kreatinino santyki</w:t>
            </w:r>
            <w:r w:rsidR="0076639D" w:rsidRPr="006D5026">
              <w:rPr>
                <w:szCs w:val="24"/>
              </w:rPr>
              <w:t>o</w:t>
            </w:r>
            <w:r w:rsidRPr="006D5026">
              <w:rPr>
                <w:szCs w:val="24"/>
              </w:rPr>
              <w:t xml:space="preserve"> (</w:t>
            </w:r>
            <w:r w:rsidR="00EA2170" w:rsidRPr="006D5026">
              <w:rPr>
                <w:szCs w:val="24"/>
              </w:rPr>
              <w:t>A:C</w:t>
            </w:r>
            <w:r w:rsidRPr="006D5026">
              <w:rPr>
                <w:szCs w:val="24"/>
              </w:rPr>
              <w:t>)</w:t>
            </w:r>
            <w:r w:rsidR="0076639D" w:rsidRPr="006D5026">
              <w:rPr>
                <w:szCs w:val="24"/>
              </w:rPr>
              <w:t xml:space="preserve"> skaičiavimas</w:t>
            </w:r>
          </w:p>
        </w:tc>
        <w:tc>
          <w:tcPr>
            <w:tcW w:w="2880" w:type="dxa"/>
          </w:tcPr>
          <w:p w14:paraId="42790740" w14:textId="77777777" w:rsidR="00457543" w:rsidRPr="006D5026" w:rsidRDefault="00457543" w:rsidP="009C2830">
            <w:pPr>
              <w:rPr>
                <w:szCs w:val="24"/>
              </w:rPr>
            </w:pPr>
          </w:p>
        </w:tc>
        <w:tc>
          <w:tcPr>
            <w:tcW w:w="3215" w:type="dxa"/>
          </w:tcPr>
          <w:p w14:paraId="3817EB02" w14:textId="77777777" w:rsidR="00457543" w:rsidRPr="006D5026" w:rsidRDefault="00457543" w:rsidP="009C2830">
            <w:pPr>
              <w:rPr>
                <w:szCs w:val="24"/>
              </w:rPr>
            </w:pPr>
          </w:p>
        </w:tc>
      </w:tr>
      <w:tr w:rsidR="006D5026" w:rsidRPr="006D5026" w14:paraId="3B3CF1D3" w14:textId="77777777" w:rsidTr="00CE7781">
        <w:tc>
          <w:tcPr>
            <w:tcW w:w="990" w:type="dxa"/>
          </w:tcPr>
          <w:p w14:paraId="673926DC" w14:textId="0923375E" w:rsidR="00457543" w:rsidRPr="006D5026" w:rsidRDefault="00457543" w:rsidP="009C2830">
            <w:pPr>
              <w:jc w:val="center"/>
              <w:rPr>
                <w:szCs w:val="24"/>
              </w:rPr>
            </w:pPr>
            <w:r w:rsidRPr="006D5026">
              <w:rPr>
                <w:szCs w:val="24"/>
              </w:rPr>
              <w:t>12.</w:t>
            </w:r>
          </w:p>
        </w:tc>
        <w:tc>
          <w:tcPr>
            <w:tcW w:w="3364" w:type="dxa"/>
          </w:tcPr>
          <w:p w14:paraId="1694B1D2" w14:textId="273DA205" w:rsidR="00457543" w:rsidRPr="006D5026" w:rsidRDefault="00457543" w:rsidP="009C2830">
            <w:pPr>
              <w:jc w:val="both"/>
              <w:rPr>
                <w:szCs w:val="24"/>
              </w:rPr>
            </w:pPr>
            <w:r w:rsidRPr="006D5026">
              <w:rPr>
                <w:bCs/>
                <w:szCs w:val="24"/>
              </w:rPr>
              <w:t>Šlapimo nuosėdų analizė</w:t>
            </w:r>
          </w:p>
        </w:tc>
        <w:tc>
          <w:tcPr>
            <w:tcW w:w="5110" w:type="dxa"/>
          </w:tcPr>
          <w:p w14:paraId="344C5E5E" w14:textId="6D529972" w:rsidR="00E761F8" w:rsidRPr="00AB32D1" w:rsidRDefault="00E761F8" w:rsidP="009C2830">
            <w:pPr>
              <w:jc w:val="both"/>
              <w:rPr>
                <w:strike/>
                <w:szCs w:val="24"/>
              </w:rPr>
            </w:pPr>
            <w:r w:rsidRPr="00AB32D1">
              <w:rPr>
                <w:szCs w:val="24"/>
              </w:rPr>
              <w:t xml:space="preserve">Mikroskopijos programinė įranga turi automatiškai klasifikuoti </w:t>
            </w:r>
            <w:r w:rsidR="002D1131" w:rsidRPr="00AB32D1">
              <w:rPr>
                <w:szCs w:val="24"/>
              </w:rPr>
              <w:t xml:space="preserve">šias </w:t>
            </w:r>
            <w:r w:rsidRPr="00AB32D1">
              <w:rPr>
                <w:szCs w:val="24"/>
              </w:rPr>
              <w:t>šlapime esančias daleles</w:t>
            </w:r>
            <w:r w:rsidR="002D1131" w:rsidRPr="00AB32D1">
              <w:rPr>
                <w:szCs w:val="24"/>
              </w:rPr>
              <w:t>:</w:t>
            </w:r>
          </w:p>
          <w:p w14:paraId="04EE7250" w14:textId="09A4F115" w:rsidR="00E761F8" w:rsidRPr="00AB32D1" w:rsidRDefault="00C446D6" w:rsidP="009C2830">
            <w:pPr>
              <w:jc w:val="both"/>
              <w:rPr>
                <w:szCs w:val="24"/>
              </w:rPr>
            </w:pPr>
            <w:r w:rsidRPr="00AB32D1">
              <w:rPr>
                <w:szCs w:val="24"/>
              </w:rPr>
              <w:lastRenderedPageBreak/>
              <w:t xml:space="preserve">Eritrocitai, leukocitai, leukocitų sankaupos, plokštaus epitelio ląstelės, inkstinio epitelio ląstelės, pereinamojo epitelio ląstelės, hialininiai cilindrai, kiti cilindai, bakterijos, gleivės, spermatozoidai, </w:t>
            </w:r>
            <w:r w:rsidR="005C7AC8" w:rsidRPr="00AB32D1">
              <w:rPr>
                <w:szCs w:val="24"/>
              </w:rPr>
              <w:t>kristalai</w:t>
            </w:r>
            <w:r w:rsidRPr="00AB32D1">
              <w:rPr>
                <w:strike/>
                <w:szCs w:val="24"/>
              </w:rPr>
              <w:t>,</w:t>
            </w:r>
            <w:r w:rsidRPr="00AB32D1">
              <w:rPr>
                <w:szCs w:val="24"/>
              </w:rPr>
              <w:t xml:space="preserve"> mielės</w:t>
            </w:r>
            <w:r w:rsidR="007C1C2A" w:rsidRPr="00AB32D1">
              <w:rPr>
                <w:szCs w:val="24"/>
              </w:rPr>
              <w:t xml:space="preserve"> </w:t>
            </w:r>
            <w:r w:rsidR="00C1704A" w:rsidRPr="00AB32D1">
              <w:rPr>
                <w:szCs w:val="24"/>
              </w:rPr>
              <w:t>arba</w:t>
            </w:r>
            <w:r w:rsidR="007C1C2A" w:rsidRPr="00AB32D1">
              <w:rPr>
                <w:szCs w:val="24"/>
              </w:rPr>
              <w:t xml:space="preserve"> </w:t>
            </w:r>
            <w:r w:rsidR="005C7AC8" w:rsidRPr="00AB32D1">
              <w:rPr>
                <w:szCs w:val="24"/>
              </w:rPr>
              <w:t>į mieles panašios ląstelės.</w:t>
            </w:r>
          </w:p>
          <w:p w14:paraId="34A4715E" w14:textId="775240A2" w:rsidR="00011193" w:rsidRPr="00AB32D1" w:rsidRDefault="00011193" w:rsidP="009C2830">
            <w:pPr>
              <w:jc w:val="both"/>
              <w:rPr>
                <w:szCs w:val="24"/>
              </w:rPr>
            </w:pPr>
            <w:r w:rsidRPr="00AB32D1">
              <w:rPr>
                <w:szCs w:val="24"/>
              </w:rPr>
              <w:t>Pateikiamas atsakymas: skaičius/µl</w:t>
            </w:r>
            <w:r w:rsidR="00851700" w:rsidRPr="00AB32D1">
              <w:rPr>
                <w:szCs w:val="24"/>
              </w:rPr>
              <w:t>.</w:t>
            </w:r>
          </w:p>
          <w:p w14:paraId="61768E58" w14:textId="70CD0966" w:rsidR="00457543" w:rsidRPr="00F91D68" w:rsidRDefault="00457543" w:rsidP="009C2830">
            <w:pPr>
              <w:jc w:val="both"/>
              <w:rPr>
                <w:color w:val="4472C4" w:themeColor="accent1"/>
                <w:szCs w:val="24"/>
              </w:rPr>
            </w:pPr>
            <w:r w:rsidRPr="00AB32D1">
              <w:rPr>
                <w:szCs w:val="24"/>
              </w:rPr>
              <w:t>Sistema taip pat turi turėti galimybę identifikuoti šlapimo takų infekciją (UTI), bei pateikti informacinį pranešimą/indikaciją jei tokios infekcijos aptiktos.</w:t>
            </w:r>
          </w:p>
        </w:tc>
        <w:tc>
          <w:tcPr>
            <w:tcW w:w="2880" w:type="dxa"/>
          </w:tcPr>
          <w:p w14:paraId="1C3FA3A2" w14:textId="77777777" w:rsidR="00457543" w:rsidRPr="006D5026" w:rsidRDefault="00457543" w:rsidP="009C2830">
            <w:pPr>
              <w:rPr>
                <w:szCs w:val="24"/>
              </w:rPr>
            </w:pPr>
          </w:p>
        </w:tc>
        <w:tc>
          <w:tcPr>
            <w:tcW w:w="3215" w:type="dxa"/>
          </w:tcPr>
          <w:p w14:paraId="50753346" w14:textId="77777777" w:rsidR="00457543" w:rsidRPr="006D5026" w:rsidRDefault="00457543" w:rsidP="009C2830">
            <w:pPr>
              <w:rPr>
                <w:szCs w:val="24"/>
              </w:rPr>
            </w:pPr>
          </w:p>
        </w:tc>
      </w:tr>
      <w:tr w:rsidR="006D5026" w:rsidRPr="006D5026" w14:paraId="0CAF94F7" w14:textId="77777777" w:rsidTr="00CE7781">
        <w:tc>
          <w:tcPr>
            <w:tcW w:w="990" w:type="dxa"/>
          </w:tcPr>
          <w:p w14:paraId="46E256FE" w14:textId="072AF84F" w:rsidR="00C446D6" w:rsidRPr="006D5026" w:rsidRDefault="00851700" w:rsidP="00C446D6">
            <w:pPr>
              <w:jc w:val="center"/>
              <w:rPr>
                <w:szCs w:val="24"/>
                <w:lang w:val="en-US"/>
              </w:rPr>
            </w:pPr>
            <w:r w:rsidRPr="006D5026">
              <w:rPr>
                <w:szCs w:val="24"/>
                <w:lang w:val="en-US"/>
              </w:rPr>
              <w:t>13</w:t>
            </w:r>
            <w:r w:rsidR="00647E33" w:rsidRPr="006D5026">
              <w:rPr>
                <w:szCs w:val="24"/>
                <w:lang w:val="en-US"/>
              </w:rPr>
              <w:t>.</w:t>
            </w:r>
          </w:p>
        </w:tc>
        <w:tc>
          <w:tcPr>
            <w:tcW w:w="3364" w:type="dxa"/>
          </w:tcPr>
          <w:p w14:paraId="74301F58" w14:textId="2BEDD7E9" w:rsidR="00C446D6" w:rsidRPr="006D5026" w:rsidRDefault="00C446D6" w:rsidP="00C446D6">
            <w:pPr>
              <w:jc w:val="both"/>
              <w:rPr>
                <w:rFonts w:ascii="Times New Roman1" w:hAnsi="Times New Roman1"/>
                <w:szCs w:val="24"/>
              </w:rPr>
            </w:pPr>
            <w:r w:rsidRPr="006D5026">
              <w:rPr>
                <w:rFonts w:ascii="Times New Roman1" w:hAnsi="Times New Roman1"/>
                <w:szCs w:val="24"/>
              </w:rPr>
              <w:t xml:space="preserve">Automatinė šlapimo tyrimų sistema pateikia </w:t>
            </w:r>
            <w:r w:rsidRPr="00AB32D1">
              <w:rPr>
                <w:rFonts w:ascii="Times New Roman1" w:hAnsi="Times New Roman1"/>
                <w:szCs w:val="24"/>
              </w:rPr>
              <w:t xml:space="preserve">pakitusių (dismorfinių) eritrocitų dalį procentais ir eritrocitų skaičių mikrolitre (RBC/µl) arba </w:t>
            </w:r>
            <w:r w:rsidR="002D1131" w:rsidRPr="00AB32D1">
              <w:rPr>
                <w:rFonts w:ascii="Times New Roman1" w:hAnsi="Times New Roman1"/>
                <w:szCs w:val="24"/>
              </w:rPr>
              <w:t>pateikia informaciją apie eritrocitų morfologiją (izomorfiniai, dismorfiniai arba mišrūs) vėliavėle</w:t>
            </w:r>
          </w:p>
        </w:tc>
        <w:tc>
          <w:tcPr>
            <w:tcW w:w="5110" w:type="dxa"/>
          </w:tcPr>
          <w:p w14:paraId="570A9381" w14:textId="77777777" w:rsidR="00C446D6" w:rsidRDefault="00C446D6" w:rsidP="00C446D6">
            <w:pPr>
              <w:jc w:val="both"/>
              <w:rPr>
                <w:rFonts w:ascii="Times New Roman1" w:hAnsi="Times New Roman1"/>
                <w:szCs w:val="24"/>
              </w:rPr>
            </w:pPr>
            <w:r w:rsidRPr="006D5026">
              <w:rPr>
                <w:rFonts w:ascii="Times New Roman1" w:hAnsi="Times New Roman1"/>
                <w:szCs w:val="24"/>
              </w:rPr>
              <w:t>Būtina</w:t>
            </w:r>
          </w:p>
          <w:p w14:paraId="752F6156" w14:textId="2A8D6C92" w:rsidR="005C7AC8" w:rsidRPr="006D5026" w:rsidRDefault="005C7AC8" w:rsidP="00C446D6">
            <w:pPr>
              <w:jc w:val="both"/>
              <w:rPr>
                <w:rFonts w:ascii="Times New Roman1" w:hAnsi="Times New Roman1"/>
                <w:szCs w:val="24"/>
              </w:rPr>
            </w:pPr>
          </w:p>
        </w:tc>
        <w:tc>
          <w:tcPr>
            <w:tcW w:w="2880" w:type="dxa"/>
          </w:tcPr>
          <w:p w14:paraId="35B60F83" w14:textId="77777777" w:rsidR="00C446D6" w:rsidRPr="006D5026" w:rsidRDefault="00C446D6" w:rsidP="00C446D6">
            <w:pPr>
              <w:rPr>
                <w:szCs w:val="24"/>
              </w:rPr>
            </w:pPr>
          </w:p>
        </w:tc>
        <w:tc>
          <w:tcPr>
            <w:tcW w:w="3215" w:type="dxa"/>
          </w:tcPr>
          <w:p w14:paraId="247DE464" w14:textId="77777777" w:rsidR="00C446D6" w:rsidRPr="006D5026" w:rsidRDefault="00C446D6" w:rsidP="00C446D6">
            <w:pPr>
              <w:rPr>
                <w:szCs w:val="24"/>
              </w:rPr>
            </w:pPr>
          </w:p>
        </w:tc>
      </w:tr>
      <w:tr w:rsidR="006D5026" w:rsidRPr="006D5026" w14:paraId="27AD977C" w14:textId="77777777" w:rsidTr="00CE7781">
        <w:tc>
          <w:tcPr>
            <w:tcW w:w="990" w:type="dxa"/>
          </w:tcPr>
          <w:p w14:paraId="538A2410" w14:textId="44DCC2D3" w:rsidR="00C576B4" w:rsidRPr="006D5026" w:rsidRDefault="00851700" w:rsidP="00C576B4">
            <w:pPr>
              <w:jc w:val="center"/>
              <w:rPr>
                <w:szCs w:val="24"/>
              </w:rPr>
            </w:pPr>
            <w:r w:rsidRPr="006D5026">
              <w:rPr>
                <w:szCs w:val="24"/>
              </w:rPr>
              <w:t>1</w:t>
            </w:r>
            <w:r w:rsidR="00647E33" w:rsidRPr="006D5026">
              <w:rPr>
                <w:szCs w:val="24"/>
              </w:rPr>
              <w:t>4.</w:t>
            </w:r>
          </w:p>
        </w:tc>
        <w:tc>
          <w:tcPr>
            <w:tcW w:w="3364" w:type="dxa"/>
          </w:tcPr>
          <w:p w14:paraId="75965FF0" w14:textId="64340248" w:rsidR="00C576B4" w:rsidRPr="006D5026" w:rsidRDefault="00C576B4" w:rsidP="00C576B4">
            <w:pPr>
              <w:jc w:val="both"/>
              <w:rPr>
                <w:bCs/>
                <w:szCs w:val="24"/>
              </w:rPr>
            </w:pPr>
            <w:r w:rsidRPr="006D5026">
              <w:rPr>
                <w:rFonts w:ascii="Times New Roman1" w:hAnsi="Times New Roman1"/>
                <w:szCs w:val="24"/>
              </w:rPr>
              <w:t xml:space="preserve"> Duomenų apdorojimo programoje pateikiamas atskiras kiekvieno šlapimo forminio elemento kadruotas vaizdas atskiroje gardelėje, peržiūrimas kompiuterio </w:t>
            </w:r>
            <w:r w:rsidRPr="00AB32D1">
              <w:rPr>
                <w:rFonts w:ascii="Times New Roman1" w:hAnsi="Times New Roman1"/>
                <w:szCs w:val="24"/>
              </w:rPr>
              <w:t>ekrane</w:t>
            </w:r>
            <w:r w:rsidR="00E67069" w:rsidRPr="00AB32D1">
              <w:rPr>
                <w:rFonts w:ascii="Times New Roman1" w:hAnsi="Times New Roman1"/>
                <w:szCs w:val="24"/>
              </w:rPr>
              <w:t xml:space="preserve"> (jei taikomas mikroskopijos metodas)</w:t>
            </w:r>
          </w:p>
        </w:tc>
        <w:tc>
          <w:tcPr>
            <w:tcW w:w="5110" w:type="dxa"/>
          </w:tcPr>
          <w:p w14:paraId="24EB6A22" w14:textId="36D8E66C" w:rsidR="00C576B4" w:rsidRPr="006D5026" w:rsidRDefault="00C576B4" w:rsidP="00C576B4">
            <w:pPr>
              <w:jc w:val="both"/>
              <w:rPr>
                <w:szCs w:val="24"/>
              </w:rPr>
            </w:pPr>
            <w:r w:rsidRPr="006D5026">
              <w:rPr>
                <w:rFonts w:ascii="Times New Roman1" w:hAnsi="Times New Roman1"/>
                <w:szCs w:val="24"/>
              </w:rPr>
              <w:t>Vartotojas turi galimybę perklasifikuoti nediferencijuotas / netinkamai diferencijuotas daleles.</w:t>
            </w:r>
          </w:p>
        </w:tc>
        <w:tc>
          <w:tcPr>
            <w:tcW w:w="2880" w:type="dxa"/>
          </w:tcPr>
          <w:p w14:paraId="76535C36" w14:textId="77777777" w:rsidR="00C576B4" w:rsidRPr="006D5026" w:rsidRDefault="00C576B4" w:rsidP="00C576B4">
            <w:pPr>
              <w:rPr>
                <w:szCs w:val="24"/>
              </w:rPr>
            </w:pPr>
          </w:p>
        </w:tc>
        <w:tc>
          <w:tcPr>
            <w:tcW w:w="3215" w:type="dxa"/>
          </w:tcPr>
          <w:p w14:paraId="770576DB" w14:textId="77777777" w:rsidR="00C576B4" w:rsidRPr="006D5026" w:rsidRDefault="00C576B4" w:rsidP="00C576B4">
            <w:pPr>
              <w:rPr>
                <w:szCs w:val="24"/>
              </w:rPr>
            </w:pPr>
          </w:p>
        </w:tc>
      </w:tr>
      <w:tr w:rsidR="006D5026" w:rsidRPr="006D5026" w14:paraId="5B5DB54C" w14:textId="77777777" w:rsidTr="00CE7781">
        <w:tc>
          <w:tcPr>
            <w:tcW w:w="990" w:type="dxa"/>
          </w:tcPr>
          <w:p w14:paraId="2C160CFC" w14:textId="5C49F89A" w:rsidR="00851700" w:rsidRPr="006D5026" w:rsidRDefault="00851700" w:rsidP="00851700">
            <w:pPr>
              <w:jc w:val="center"/>
              <w:rPr>
                <w:szCs w:val="24"/>
              </w:rPr>
            </w:pPr>
            <w:r w:rsidRPr="006D5026">
              <w:rPr>
                <w:szCs w:val="24"/>
              </w:rPr>
              <w:t>1</w:t>
            </w:r>
            <w:r w:rsidR="00647E33" w:rsidRPr="006D5026">
              <w:rPr>
                <w:szCs w:val="24"/>
              </w:rPr>
              <w:t>5</w:t>
            </w:r>
            <w:r w:rsidRPr="006D5026">
              <w:rPr>
                <w:szCs w:val="24"/>
              </w:rPr>
              <w:t>.</w:t>
            </w:r>
          </w:p>
        </w:tc>
        <w:tc>
          <w:tcPr>
            <w:tcW w:w="3364" w:type="dxa"/>
          </w:tcPr>
          <w:p w14:paraId="64FCF783" w14:textId="061FF912" w:rsidR="00851700" w:rsidRPr="006D5026" w:rsidRDefault="00851700" w:rsidP="00851700">
            <w:pPr>
              <w:jc w:val="both"/>
              <w:rPr>
                <w:szCs w:val="24"/>
              </w:rPr>
            </w:pPr>
            <w:r w:rsidRPr="006D5026">
              <w:rPr>
                <w:bCs/>
                <w:szCs w:val="24"/>
              </w:rPr>
              <w:t>Kokybės kontrolė</w:t>
            </w:r>
          </w:p>
        </w:tc>
        <w:tc>
          <w:tcPr>
            <w:tcW w:w="5110" w:type="dxa"/>
          </w:tcPr>
          <w:p w14:paraId="57B03FDE" w14:textId="26670323" w:rsidR="00851700" w:rsidRPr="006D5026" w:rsidRDefault="00851700" w:rsidP="00851700">
            <w:pPr>
              <w:jc w:val="both"/>
              <w:rPr>
                <w:szCs w:val="24"/>
              </w:rPr>
            </w:pPr>
            <w:r w:rsidRPr="006D5026">
              <w:rPr>
                <w:szCs w:val="24"/>
              </w:rPr>
              <w:t>Turi būti galimybė atlikti 2-jų lygių vidinę kokybės kontrolę tiek šlapimo nuosėdų, tiek cheminės analizės tyrimams, naudojant orginalias, gamintojo validuotas medžiagas</w:t>
            </w:r>
            <w:r w:rsidR="00FE6F2E" w:rsidRPr="006D5026">
              <w:rPr>
                <w:szCs w:val="24"/>
              </w:rPr>
              <w:t xml:space="preserve">, dirbant 6 dienas per savaitę </w:t>
            </w:r>
            <w:r w:rsidR="00FE6F2E" w:rsidRPr="006D5026">
              <w:rPr>
                <w:szCs w:val="24"/>
              </w:rPr>
              <w:lastRenderedPageBreak/>
              <w:t>su abiem sistemom</w:t>
            </w:r>
            <w:r w:rsidR="006D5026" w:rsidRPr="006D5026">
              <w:rPr>
                <w:szCs w:val="24"/>
              </w:rPr>
              <w:t>.</w:t>
            </w:r>
            <w:r w:rsidR="00FE6F2E" w:rsidRPr="006D5026">
              <w:rPr>
                <w:szCs w:val="24"/>
              </w:rPr>
              <w:t xml:space="preserve"> </w:t>
            </w:r>
            <w:r w:rsidR="006D5026" w:rsidRPr="006D5026">
              <w:rPr>
                <w:szCs w:val="24"/>
              </w:rPr>
              <w:t>P</w:t>
            </w:r>
            <w:r w:rsidR="00FE6F2E" w:rsidRPr="006D5026">
              <w:rPr>
                <w:szCs w:val="24"/>
              </w:rPr>
              <w:t>usautomačiu</w:t>
            </w:r>
            <w:r w:rsidR="006D5026" w:rsidRPr="006D5026">
              <w:rPr>
                <w:szCs w:val="24"/>
              </w:rPr>
              <w:t>i</w:t>
            </w:r>
            <w:r w:rsidR="00FE6F2E" w:rsidRPr="006D5026">
              <w:rPr>
                <w:szCs w:val="24"/>
              </w:rPr>
              <w:t xml:space="preserve"> analizatoriu</w:t>
            </w:r>
            <w:r w:rsidR="006D5026" w:rsidRPr="006D5026">
              <w:rPr>
                <w:szCs w:val="24"/>
              </w:rPr>
              <w:t>i kontroliniai matavimai netaikomi.</w:t>
            </w:r>
          </w:p>
        </w:tc>
        <w:tc>
          <w:tcPr>
            <w:tcW w:w="2880" w:type="dxa"/>
          </w:tcPr>
          <w:p w14:paraId="1F8F1B57" w14:textId="77777777" w:rsidR="00851700" w:rsidRPr="006D5026" w:rsidRDefault="00851700" w:rsidP="00851700">
            <w:pPr>
              <w:rPr>
                <w:szCs w:val="24"/>
              </w:rPr>
            </w:pPr>
          </w:p>
        </w:tc>
        <w:tc>
          <w:tcPr>
            <w:tcW w:w="3215" w:type="dxa"/>
          </w:tcPr>
          <w:p w14:paraId="50189D77" w14:textId="77777777" w:rsidR="00851700" w:rsidRPr="006D5026" w:rsidRDefault="00851700" w:rsidP="00851700">
            <w:pPr>
              <w:rPr>
                <w:szCs w:val="24"/>
              </w:rPr>
            </w:pPr>
          </w:p>
        </w:tc>
      </w:tr>
      <w:tr w:rsidR="006D5026" w:rsidRPr="006D5026" w14:paraId="52810B10" w14:textId="77777777" w:rsidTr="00CE7781">
        <w:tc>
          <w:tcPr>
            <w:tcW w:w="990" w:type="dxa"/>
          </w:tcPr>
          <w:p w14:paraId="589BF98F" w14:textId="783CC3ED" w:rsidR="00851700" w:rsidRPr="006D5026" w:rsidRDefault="00851700" w:rsidP="00851700">
            <w:pPr>
              <w:jc w:val="center"/>
              <w:rPr>
                <w:szCs w:val="24"/>
              </w:rPr>
            </w:pPr>
            <w:r w:rsidRPr="006D5026">
              <w:rPr>
                <w:szCs w:val="24"/>
              </w:rPr>
              <w:t>1</w:t>
            </w:r>
            <w:r w:rsidR="002411E0" w:rsidRPr="006D5026">
              <w:rPr>
                <w:szCs w:val="24"/>
              </w:rPr>
              <w:t>6</w:t>
            </w:r>
            <w:r w:rsidRPr="006D5026">
              <w:rPr>
                <w:szCs w:val="24"/>
              </w:rPr>
              <w:t>.</w:t>
            </w:r>
          </w:p>
        </w:tc>
        <w:tc>
          <w:tcPr>
            <w:tcW w:w="3364" w:type="dxa"/>
          </w:tcPr>
          <w:p w14:paraId="72C1BA76" w14:textId="3D4839F0" w:rsidR="00851700" w:rsidRPr="006D5026" w:rsidRDefault="00851700" w:rsidP="00851700">
            <w:pPr>
              <w:jc w:val="both"/>
              <w:rPr>
                <w:szCs w:val="24"/>
              </w:rPr>
            </w:pPr>
            <w:r w:rsidRPr="006D5026">
              <w:rPr>
                <w:szCs w:val="24"/>
              </w:rPr>
              <w:t>Saugomi duomenys</w:t>
            </w:r>
          </w:p>
        </w:tc>
        <w:tc>
          <w:tcPr>
            <w:tcW w:w="5110" w:type="dxa"/>
          </w:tcPr>
          <w:p w14:paraId="0D1B4711" w14:textId="4BE02A3E" w:rsidR="00851700" w:rsidRPr="006D5026" w:rsidRDefault="00851700" w:rsidP="00851700">
            <w:pPr>
              <w:jc w:val="both"/>
              <w:rPr>
                <w:szCs w:val="24"/>
              </w:rPr>
            </w:pPr>
            <w:r w:rsidRPr="006D5026">
              <w:rPr>
                <w:szCs w:val="24"/>
              </w:rPr>
              <w:t xml:space="preserve">Turi būti saugojama ne mažiau kaip </w:t>
            </w:r>
            <w:r w:rsidR="000A1E19" w:rsidRPr="006D5026">
              <w:rPr>
                <w:szCs w:val="24"/>
              </w:rPr>
              <w:t>10</w:t>
            </w:r>
            <w:r w:rsidRPr="006D5026">
              <w:rPr>
                <w:szCs w:val="24"/>
              </w:rPr>
              <w:t>000 rezultatų</w:t>
            </w:r>
          </w:p>
        </w:tc>
        <w:tc>
          <w:tcPr>
            <w:tcW w:w="2880" w:type="dxa"/>
          </w:tcPr>
          <w:p w14:paraId="6A8216F0" w14:textId="77777777" w:rsidR="00851700" w:rsidRPr="006D5026" w:rsidRDefault="00851700" w:rsidP="00851700">
            <w:pPr>
              <w:rPr>
                <w:szCs w:val="24"/>
              </w:rPr>
            </w:pPr>
          </w:p>
        </w:tc>
        <w:tc>
          <w:tcPr>
            <w:tcW w:w="3215" w:type="dxa"/>
          </w:tcPr>
          <w:p w14:paraId="1BB6E522" w14:textId="77777777" w:rsidR="00851700" w:rsidRPr="006D5026" w:rsidRDefault="00851700" w:rsidP="00851700">
            <w:pPr>
              <w:rPr>
                <w:szCs w:val="24"/>
              </w:rPr>
            </w:pPr>
          </w:p>
        </w:tc>
      </w:tr>
      <w:tr w:rsidR="006D5026" w:rsidRPr="006D5026" w14:paraId="07F249F4" w14:textId="77777777" w:rsidTr="00CE7781">
        <w:tc>
          <w:tcPr>
            <w:tcW w:w="990" w:type="dxa"/>
          </w:tcPr>
          <w:p w14:paraId="3B924A1E" w14:textId="6D674876" w:rsidR="00851700" w:rsidRPr="006D5026" w:rsidRDefault="00851700" w:rsidP="00851700">
            <w:pPr>
              <w:jc w:val="center"/>
              <w:rPr>
                <w:szCs w:val="24"/>
              </w:rPr>
            </w:pPr>
            <w:r w:rsidRPr="006D5026">
              <w:rPr>
                <w:szCs w:val="24"/>
              </w:rPr>
              <w:t>1</w:t>
            </w:r>
            <w:r w:rsidR="002411E0" w:rsidRPr="006D5026">
              <w:rPr>
                <w:szCs w:val="24"/>
              </w:rPr>
              <w:t>7</w:t>
            </w:r>
            <w:r w:rsidRPr="006D5026">
              <w:rPr>
                <w:szCs w:val="24"/>
              </w:rPr>
              <w:t>.</w:t>
            </w:r>
          </w:p>
        </w:tc>
        <w:tc>
          <w:tcPr>
            <w:tcW w:w="3364" w:type="dxa"/>
          </w:tcPr>
          <w:p w14:paraId="76322A8D" w14:textId="135BD67D" w:rsidR="00851700" w:rsidRPr="006D5026" w:rsidRDefault="00851700" w:rsidP="00851700">
            <w:pPr>
              <w:jc w:val="both"/>
              <w:rPr>
                <w:szCs w:val="24"/>
              </w:rPr>
            </w:pPr>
            <w:r w:rsidRPr="006D5026">
              <w:rPr>
                <w:szCs w:val="24"/>
              </w:rPr>
              <w:t>Kokybės kontrolės atvaizdavimas</w:t>
            </w:r>
          </w:p>
        </w:tc>
        <w:tc>
          <w:tcPr>
            <w:tcW w:w="5110" w:type="dxa"/>
          </w:tcPr>
          <w:p w14:paraId="7D975243" w14:textId="1AE6C309" w:rsidR="00851700" w:rsidRPr="006D5026" w:rsidRDefault="00851700" w:rsidP="00851700">
            <w:pPr>
              <w:jc w:val="both"/>
              <w:rPr>
                <w:szCs w:val="24"/>
              </w:rPr>
            </w:pPr>
            <w:r w:rsidRPr="006D5026">
              <w:rPr>
                <w:szCs w:val="24"/>
              </w:rPr>
              <w:t xml:space="preserve">Kokybės kontrolės duomenys </w:t>
            </w:r>
            <w:r w:rsidR="00C4499D" w:rsidRPr="006D5026">
              <w:rPr>
                <w:szCs w:val="24"/>
              </w:rPr>
              <w:t xml:space="preserve">tiek šlapimo nuosėdų, tiek cheminės analizės tyrimams </w:t>
            </w:r>
            <w:r w:rsidRPr="006D5026">
              <w:rPr>
                <w:szCs w:val="24"/>
              </w:rPr>
              <w:t>atvaizduojami grafiškai</w:t>
            </w:r>
            <w:r w:rsidR="00E67069">
              <w:rPr>
                <w:szCs w:val="24"/>
              </w:rPr>
              <w:t xml:space="preserve"> </w:t>
            </w:r>
            <w:r w:rsidR="00E67069" w:rsidRPr="00E67069">
              <w:rPr>
                <w:color w:val="385623" w:themeColor="accent6" w:themeShade="80"/>
                <w:szCs w:val="24"/>
              </w:rPr>
              <w:t>(L-J)</w:t>
            </w:r>
          </w:p>
        </w:tc>
        <w:tc>
          <w:tcPr>
            <w:tcW w:w="2880" w:type="dxa"/>
          </w:tcPr>
          <w:p w14:paraId="313BDC09" w14:textId="77777777" w:rsidR="00851700" w:rsidRPr="006D5026" w:rsidRDefault="00851700" w:rsidP="00851700">
            <w:pPr>
              <w:rPr>
                <w:szCs w:val="24"/>
              </w:rPr>
            </w:pPr>
          </w:p>
        </w:tc>
        <w:tc>
          <w:tcPr>
            <w:tcW w:w="3215" w:type="dxa"/>
          </w:tcPr>
          <w:p w14:paraId="60751D4F" w14:textId="77777777" w:rsidR="00851700" w:rsidRPr="006D5026" w:rsidRDefault="00851700" w:rsidP="00851700">
            <w:pPr>
              <w:rPr>
                <w:szCs w:val="24"/>
              </w:rPr>
            </w:pPr>
          </w:p>
        </w:tc>
      </w:tr>
      <w:tr w:rsidR="006D5026" w:rsidRPr="006D5026" w14:paraId="68B2E84A" w14:textId="77777777" w:rsidTr="00CE7781">
        <w:tc>
          <w:tcPr>
            <w:tcW w:w="990" w:type="dxa"/>
          </w:tcPr>
          <w:p w14:paraId="750BB87B" w14:textId="60B9875B" w:rsidR="00851700" w:rsidRPr="006D5026" w:rsidRDefault="00851700" w:rsidP="00851700">
            <w:pPr>
              <w:jc w:val="center"/>
              <w:rPr>
                <w:szCs w:val="24"/>
              </w:rPr>
            </w:pPr>
            <w:r w:rsidRPr="006D5026">
              <w:rPr>
                <w:szCs w:val="24"/>
              </w:rPr>
              <w:t>1</w:t>
            </w:r>
            <w:r w:rsidR="002411E0" w:rsidRPr="006D5026">
              <w:rPr>
                <w:szCs w:val="24"/>
              </w:rPr>
              <w:t>8</w:t>
            </w:r>
            <w:r w:rsidRPr="006D5026">
              <w:rPr>
                <w:szCs w:val="24"/>
              </w:rPr>
              <w:t>.</w:t>
            </w:r>
          </w:p>
        </w:tc>
        <w:tc>
          <w:tcPr>
            <w:tcW w:w="3364" w:type="dxa"/>
          </w:tcPr>
          <w:p w14:paraId="5DB13247" w14:textId="10391059" w:rsidR="00851700" w:rsidRPr="006D5026" w:rsidRDefault="00851700" w:rsidP="00851700">
            <w:pPr>
              <w:jc w:val="both"/>
              <w:rPr>
                <w:szCs w:val="24"/>
              </w:rPr>
            </w:pPr>
            <w:r w:rsidRPr="006D5026">
              <w:rPr>
                <w:szCs w:val="24"/>
              </w:rPr>
              <w:t>Analizatoriaus priežiūra ir valdymas</w:t>
            </w:r>
          </w:p>
        </w:tc>
        <w:tc>
          <w:tcPr>
            <w:tcW w:w="5110" w:type="dxa"/>
          </w:tcPr>
          <w:p w14:paraId="7834D130" w14:textId="482A6A59" w:rsidR="00851700" w:rsidRPr="006D5026" w:rsidRDefault="00851700" w:rsidP="00851700">
            <w:pPr>
              <w:jc w:val="both"/>
              <w:rPr>
                <w:szCs w:val="24"/>
              </w:rPr>
            </w:pPr>
            <w:r w:rsidRPr="006D5026">
              <w:rPr>
                <w:szCs w:val="24"/>
              </w:rPr>
              <w:t>Turi būti nuotolinio prisijungimo galimybė techninio aptarnavimo specialistui, leidžianti nuotoliu atlikti prevencinius ir diagnostinius veiksmus.</w:t>
            </w:r>
          </w:p>
          <w:p w14:paraId="71E2C7B3" w14:textId="2A0B48A0" w:rsidR="00851700" w:rsidRPr="006D5026" w:rsidRDefault="00851700" w:rsidP="00851700">
            <w:pPr>
              <w:jc w:val="both"/>
              <w:rPr>
                <w:szCs w:val="24"/>
              </w:rPr>
            </w:pPr>
            <w:r w:rsidRPr="006D5026">
              <w:rPr>
                <w:szCs w:val="24"/>
              </w:rPr>
              <w:t>Tiekėjas privalo užtikrinti, kad serviso paslaugas teiktų ne mažiau kaip 2 gamintojo instruktuoti darbuotojai.</w:t>
            </w:r>
          </w:p>
        </w:tc>
        <w:tc>
          <w:tcPr>
            <w:tcW w:w="2880" w:type="dxa"/>
          </w:tcPr>
          <w:p w14:paraId="24140C2D" w14:textId="77777777" w:rsidR="00851700" w:rsidRPr="006D5026" w:rsidRDefault="00851700" w:rsidP="00851700">
            <w:pPr>
              <w:rPr>
                <w:szCs w:val="24"/>
              </w:rPr>
            </w:pPr>
          </w:p>
        </w:tc>
        <w:tc>
          <w:tcPr>
            <w:tcW w:w="3215" w:type="dxa"/>
          </w:tcPr>
          <w:p w14:paraId="3023CE6D" w14:textId="77777777" w:rsidR="00851700" w:rsidRPr="006D5026" w:rsidRDefault="00851700" w:rsidP="00851700">
            <w:pPr>
              <w:rPr>
                <w:szCs w:val="24"/>
              </w:rPr>
            </w:pPr>
          </w:p>
        </w:tc>
      </w:tr>
      <w:tr w:rsidR="006D5026" w:rsidRPr="006D5026" w14:paraId="68274723" w14:textId="77777777" w:rsidTr="00CE7781">
        <w:tc>
          <w:tcPr>
            <w:tcW w:w="990" w:type="dxa"/>
          </w:tcPr>
          <w:p w14:paraId="58721485" w14:textId="27FA2226" w:rsidR="00851700" w:rsidRPr="006D5026" w:rsidRDefault="002411E0" w:rsidP="00851700">
            <w:pPr>
              <w:jc w:val="center"/>
              <w:rPr>
                <w:szCs w:val="24"/>
              </w:rPr>
            </w:pPr>
            <w:r w:rsidRPr="006D5026">
              <w:rPr>
                <w:szCs w:val="24"/>
              </w:rPr>
              <w:t>19</w:t>
            </w:r>
            <w:r w:rsidR="00851700" w:rsidRPr="006D5026">
              <w:rPr>
                <w:szCs w:val="24"/>
              </w:rPr>
              <w:t>.</w:t>
            </w:r>
          </w:p>
        </w:tc>
        <w:tc>
          <w:tcPr>
            <w:tcW w:w="3364" w:type="dxa"/>
          </w:tcPr>
          <w:p w14:paraId="2B8A0BB5" w14:textId="509C7A77" w:rsidR="00851700" w:rsidRPr="006D5026" w:rsidRDefault="00851700" w:rsidP="00851700">
            <w:pPr>
              <w:jc w:val="both"/>
              <w:rPr>
                <w:szCs w:val="24"/>
              </w:rPr>
            </w:pPr>
            <w:r w:rsidRPr="006D5026">
              <w:rPr>
                <w:szCs w:val="24"/>
              </w:rPr>
              <w:t>Įranga turi jungtis į įstaigoje įdiegtą  LIS</w:t>
            </w:r>
            <w:r w:rsidR="00AD094D" w:rsidRPr="006D5026">
              <w:rPr>
                <w:szCs w:val="24"/>
              </w:rPr>
              <w:t xml:space="preserve"> -</w:t>
            </w:r>
            <w:r w:rsidR="000A1E19" w:rsidRPr="006D5026">
              <w:rPr>
                <w:szCs w:val="24"/>
              </w:rPr>
              <w:t xml:space="preserve"> </w:t>
            </w:r>
            <w:r w:rsidR="00AD094D" w:rsidRPr="006D5026">
              <w:rPr>
                <w:szCs w:val="24"/>
              </w:rPr>
              <w:t xml:space="preserve">Med‘IS </w:t>
            </w:r>
            <w:r w:rsidRPr="006D5026">
              <w:rPr>
                <w:szCs w:val="24"/>
              </w:rPr>
              <w:t xml:space="preserve"> sistemą dvikrypte jungtimi.</w:t>
            </w:r>
          </w:p>
        </w:tc>
        <w:tc>
          <w:tcPr>
            <w:tcW w:w="5110" w:type="dxa"/>
          </w:tcPr>
          <w:p w14:paraId="69EFECFA" w14:textId="28E6FD4A" w:rsidR="00851700" w:rsidRPr="006D5026" w:rsidRDefault="00851700" w:rsidP="00851700">
            <w:pPr>
              <w:jc w:val="both"/>
              <w:rPr>
                <w:szCs w:val="24"/>
              </w:rPr>
            </w:pPr>
            <w:r w:rsidRPr="006D5026">
              <w:rPr>
                <w:rFonts w:eastAsia="Calibri"/>
                <w:szCs w:val="24"/>
              </w:rPr>
              <w:t>Tiekėjas privalo užtikrinti, kad siūloma įranga turėtų technines galimybes būti prijungta prie laboratorinės informacinės sistemos</w:t>
            </w:r>
            <w:r w:rsidR="00AD094D" w:rsidRPr="006D5026">
              <w:rPr>
                <w:rFonts w:eastAsia="Calibri"/>
                <w:szCs w:val="24"/>
              </w:rPr>
              <w:t xml:space="preserve">. </w:t>
            </w:r>
            <w:r w:rsidR="00AD094D" w:rsidRPr="006D5026">
              <w:t xml:space="preserve">Įstaigos informacinę sistemą aptarnaujanti įmonė: UAB       „Skaitmeninės lankos“, tel.: 8 698 18145 el. p:egidijus.dyra@gmail.com.  </w:t>
            </w:r>
            <w:r w:rsidRPr="006D5026">
              <w:rPr>
                <w:rFonts w:eastAsia="Calibri"/>
                <w:szCs w:val="24"/>
              </w:rPr>
              <w:t xml:space="preserve"> Tiekėjas įsipareigoja pateikti visą reikiamą informaciją analizatorių tinkamam pajungimui į LIS dvikrypčiu ryšiu (į analizatorių ateina užsakymas su paciento duomenimis (vardas, pavardė, gimimo data, lytis ir atsakymas grįžta į LIS) ir patvirtina, kad jo siūlomi analizatoriai visiškai suderinami su įstaigos naudojama LIS, bei užtikrina, jog, jungiant siūlomus analizatorius prie LIS, tarpininkaus siekiant, kad nekiltų techninių kliūčių pajungimui.</w:t>
            </w:r>
          </w:p>
        </w:tc>
        <w:tc>
          <w:tcPr>
            <w:tcW w:w="2880" w:type="dxa"/>
          </w:tcPr>
          <w:p w14:paraId="346324F0" w14:textId="77777777" w:rsidR="00851700" w:rsidRPr="006D5026" w:rsidRDefault="00851700" w:rsidP="00851700">
            <w:pPr>
              <w:rPr>
                <w:szCs w:val="24"/>
              </w:rPr>
            </w:pPr>
          </w:p>
        </w:tc>
        <w:tc>
          <w:tcPr>
            <w:tcW w:w="3215" w:type="dxa"/>
          </w:tcPr>
          <w:p w14:paraId="5A8CD72A" w14:textId="77777777" w:rsidR="00851700" w:rsidRPr="006D5026" w:rsidRDefault="00851700" w:rsidP="00851700">
            <w:pPr>
              <w:rPr>
                <w:szCs w:val="24"/>
              </w:rPr>
            </w:pPr>
          </w:p>
        </w:tc>
      </w:tr>
      <w:tr w:rsidR="006D5026" w:rsidRPr="006D5026" w14:paraId="53F8C605" w14:textId="77777777" w:rsidTr="00CE7781">
        <w:tc>
          <w:tcPr>
            <w:tcW w:w="990" w:type="dxa"/>
          </w:tcPr>
          <w:p w14:paraId="423B4E86" w14:textId="10D573A0" w:rsidR="00FE6F2E" w:rsidRPr="006D5026" w:rsidRDefault="00FE6F2E" w:rsidP="00FE6F2E">
            <w:pPr>
              <w:jc w:val="center"/>
              <w:rPr>
                <w:szCs w:val="24"/>
              </w:rPr>
            </w:pPr>
            <w:r w:rsidRPr="006D5026">
              <w:rPr>
                <w:szCs w:val="24"/>
              </w:rPr>
              <w:t>20.</w:t>
            </w:r>
          </w:p>
        </w:tc>
        <w:tc>
          <w:tcPr>
            <w:tcW w:w="3364" w:type="dxa"/>
          </w:tcPr>
          <w:p w14:paraId="78403E5F" w14:textId="4E7202AD" w:rsidR="00511F4A" w:rsidRPr="006D5026" w:rsidRDefault="00FE6F2E" w:rsidP="00FE6F2E">
            <w:pPr>
              <w:jc w:val="both"/>
              <w:rPr>
                <w:szCs w:val="24"/>
              </w:rPr>
            </w:pPr>
            <w:r w:rsidRPr="006D5026">
              <w:rPr>
                <w:szCs w:val="24"/>
              </w:rPr>
              <w:t>Pu</w:t>
            </w:r>
            <w:r w:rsidR="00EA010B" w:rsidRPr="006D5026">
              <w:rPr>
                <w:szCs w:val="24"/>
              </w:rPr>
              <w:t>siau automatinio</w:t>
            </w:r>
            <w:r w:rsidRPr="006D5026">
              <w:rPr>
                <w:szCs w:val="24"/>
              </w:rPr>
              <w:t xml:space="preserve"> analizatoriaus pavadinimas, tipas / modelis, gamintojas</w:t>
            </w:r>
          </w:p>
        </w:tc>
        <w:tc>
          <w:tcPr>
            <w:tcW w:w="5110" w:type="dxa"/>
          </w:tcPr>
          <w:p w14:paraId="53A5BE98" w14:textId="45A10CBA" w:rsidR="0039411B" w:rsidRPr="00511F4A" w:rsidRDefault="00FE6F2E" w:rsidP="00511F4A">
            <w:pPr>
              <w:jc w:val="both"/>
              <w:rPr>
                <w:szCs w:val="24"/>
              </w:rPr>
            </w:pPr>
            <w:r w:rsidRPr="006D5026">
              <w:rPr>
                <w:szCs w:val="24"/>
              </w:rPr>
              <w:t>Būtina.</w:t>
            </w:r>
          </w:p>
        </w:tc>
        <w:tc>
          <w:tcPr>
            <w:tcW w:w="2880" w:type="dxa"/>
          </w:tcPr>
          <w:p w14:paraId="188D9F45" w14:textId="77777777" w:rsidR="00FE6F2E" w:rsidRPr="006D5026" w:rsidRDefault="00FE6F2E" w:rsidP="00FE6F2E">
            <w:pPr>
              <w:rPr>
                <w:szCs w:val="24"/>
              </w:rPr>
            </w:pPr>
          </w:p>
        </w:tc>
        <w:tc>
          <w:tcPr>
            <w:tcW w:w="3215" w:type="dxa"/>
          </w:tcPr>
          <w:p w14:paraId="0C23C993" w14:textId="77777777" w:rsidR="00FE6F2E" w:rsidRPr="006D5026" w:rsidRDefault="00FE6F2E" w:rsidP="00FE6F2E">
            <w:pPr>
              <w:rPr>
                <w:szCs w:val="24"/>
              </w:rPr>
            </w:pPr>
          </w:p>
        </w:tc>
      </w:tr>
      <w:tr w:rsidR="00AB32D1" w:rsidRPr="006D5026" w14:paraId="0B39E94F" w14:textId="77777777" w:rsidTr="00CE7781">
        <w:tc>
          <w:tcPr>
            <w:tcW w:w="990" w:type="dxa"/>
          </w:tcPr>
          <w:p w14:paraId="4E354B85" w14:textId="69C146B5" w:rsidR="00AB32D1" w:rsidRPr="006D5026" w:rsidRDefault="00511F4A" w:rsidP="00FE6F2E">
            <w:pPr>
              <w:jc w:val="center"/>
              <w:rPr>
                <w:szCs w:val="24"/>
              </w:rPr>
            </w:pPr>
            <w:r>
              <w:rPr>
                <w:szCs w:val="24"/>
              </w:rPr>
              <w:lastRenderedPageBreak/>
              <w:t>21.</w:t>
            </w:r>
          </w:p>
        </w:tc>
        <w:tc>
          <w:tcPr>
            <w:tcW w:w="3364" w:type="dxa"/>
          </w:tcPr>
          <w:p w14:paraId="6D9F07FA" w14:textId="628B0508" w:rsidR="00AB32D1" w:rsidRPr="006D5026" w:rsidRDefault="00511F4A" w:rsidP="00FE6F2E">
            <w:pPr>
              <w:jc w:val="both"/>
              <w:rPr>
                <w:szCs w:val="24"/>
              </w:rPr>
            </w:pPr>
            <w:r>
              <w:rPr>
                <w:szCs w:val="24"/>
              </w:rPr>
              <w:t>Pusiau automatinė šlapimo cheminė analizė</w:t>
            </w:r>
          </w:p>
        </w:tc>
        <w:tc>
          <w:tcPr>
            <w:tcW w:w="5110" w:type="dxa"/>
          </w:tcPr>
          <w:p w14:paraId="177F837F" w14:textId="77777777" w:rsidR="00AB32D1" w:rsidRPr="006D5026" w:rsidRDefault="00AB32D1" w:rsidP="00AB32D1">
            <w:pPr>
              <w:jc w:val="both"/>
              <w:rPr>
                <w:szCs w:val="24"/>
              </w:rPr>
            </w:pPr>
            <w:r w:rsidRPr="006D5026">
              <w:rPr>
                <w:szCs w:val="24"/>
              </w:rPr>
              <w:t>Matuojama ne mažiau nei 13 parametrų (tarptautinis trumpinys):</w:t>
            </w:r>
          </w:p>
          <w:p w14:paraId="11E467AC"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Santykinis tankis (SG), </w:t>
            </w:r>
            <w:r w:rsidRPr="006D5026">
              <w:rPr>
                <w:rFonts w:ascii="Times New Roman" w:hAnsi="Times New Roman"/>
                <w:strike/>
                <w:szCs w:val="24"/>
              </w:rPr>
              <w:t xml:space="preserve"> </w:t>
            </w:r>
          </w:p>
          <w:p w14:paraId="0269DE5F"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 pH, </w:t>
            </w:r>
            <w:r w:rsidRPr="006D5026">
              <w:rPr>
                <w:rFonts w:ascii="Times New Roman" w:hAnsi="Times New Roman"/>
                <w:strike/>
                <w:szCs w:val="24"/>
              </w:rPr>
              <w:t xml:space="preserve"> </w:t>
            </w:r>
          </w:p>
          <w:p w14:paraId="32848E6C"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Leukocitai (WBC), </w:t>
            </w:r>
            <w:r w:rsidRPr="006D5026">
              <w:rPr>
                <w:rFonts w:ascii="Times New Roman" w:hAnsi="Times New Roman"/>
                <w:strike/>
                <w:szCs w:val="24"/>
              </w:rPr>
              <w:t xml:space="preserve"> </w:t>
            </w:r>
          </w:p>
          <w:p w14:paraId="225889A6"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Eritrocitai (RBC),  (arba kraujas (BLD), </w:t>
            </w:r>
            <w:r w:rsidRPr="006D5026">
              <w:rPr>
                <w:rFonts w:ascii="Times New Roman" w:hAnsi="Times New Roman"/>
                <w:strike/>
                <w:szCs w:val="24"/>
              </w:rPr>
              <w:t xml:space="preserve"> </w:t>
            </w:r>
          </w:p>
          <w:p w14:paraId="39A56991"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Baltymas (PRO), </w:t>
            </w:r>
            <w:r w:rsidRPr="006D5026">
              <w:rPr>
                <w:rFonts w:ascii="Times New Roman" w:hAnsi="Times New Roman"/>
                <w:strike/>
                <w:szCs w:val="24"/>
              </w:rPr>
              <w:t xml:space="preserve"> </w:t>
            </w:r>
          </w:p>
          <w:p w14:paraId="19CFA55D"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Gliukozė (GLU), </w:t>
            </w:r>
            <w:r w:rsidRPr="006D5026">
              <w:rPr>
                <w:rFonts w:ascii="Times New Roman" w:hAnsi="Times New Roman"/>
                <w:strike/>
                <w:szCs w:val="24"/>
              </w:rPr>
              <w:t xml:space="preserve"> </w:t>
            </w:r>
          </w:p>
          <w:p w14:paraId="4E07916A"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Nitritai (NIT), </w:t>
            </w:r>
            <w:r w:rsidRPr="006D5026">
              <w:rPr>
                <w:rFonts w:ascii="Times New Roman" w:hAnsi="Times New Roman"/>
                <w:strike/>
                <w:szCs w:val="24"/>
              </w:rPr>
              <w:t xml:space="preserve"> </w:t>
            </w:r>
          </w:p>
          <w:p w14:paraId="136264EE"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Ketonai (KET), </w:t>
            </w:r>
            <w:r w:rsidRPr="006D5026">
              <w:rPr>
                <w:rFonts w:ascii="Times New Roman" w:hAnsi="Times New Roman"/>
                <w:strike/>
                <w:szCs w:val="24"/>
              </w:rPr>
              <w:t xml:space="preserve"> </w:t>
            </w:r>
          </w:p>
          <w:p w14:paraId="40C6B4A2"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Bilirubinas (BIL), </w:t>
            </w:r>
            <w:r w:rsidRPr="006D5026">
              <w:rPr>
                <w:rFonts w:ascii="Times New Roman" w:hAnsi="Times New Roman"/>
                <w:strike/>
                <w:szCs w:val="24"/>
              </w:rPr>
              <w:t xml:space="preserve"> </w:t>
            </w:r>
          </w:p>
          <w:p w14:paraId="220C9135"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Urobilinogenas (URO), </w:t>
            </w:r>
            <w:r w:rsidRPr="006D5026">
              <w:rPr>
                <w:rFonts w:ascii="Times New Roman" w:hAnsi="Times New Roman"/>
                <w:strike/>
                <w:szCs w:val="24"/>
              </w:rPr>
              <w:t xml:space="preserve"> </w:t>
            </w:r>
          </w:p>
          <w:p w14:paraId="572B5660"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Askorbo rūgštis (Vitaminas C), </w:t>
            </w:r>
            <w:r w:rsidRPr="006D5026">
              <w:rPr>
                <w:rFonts w:ascii="Times New Roman" w:hAnsi="Times New Roman"/>
                <w:strike/>
                <w:szCs w:val="24"/>
              </w:rPr>
              <w:t xml:space="preserve"> </w:t>
            </w:r>
            <w:r w:rsidRPr="006D5026">
              <w:rPr>
                <w:rFonts w:ascii="Times New Roman" w:hAnsi="Times New Roman"/>
                <w:szCs w:val="24"/>
              </w:rPr>
              <w:t xml:space="preserve"> arba juostelės turi turėti apsaugą nuo askorbo rūgšties.</w:t>
            </w:r>
          </w:p>
          <w:p w14:paraId="349D7C97"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Mikroalbuminas (MALB), </w:t>
            </w:r>
            <w:r w:rsidRPr="006D5026">
              <w:rPr>
                <w:rFonts w:ascii="Times New Roman" w:hAnsi="Times New Roman"/>
                <w:strike/>
                <w:szCs w:val="24"/>
              </w:rPr>
              <w:t xml:space="preserve"> </w:t>
            </w:r>
          </w:p>
          <w:p w14:paraId="18C16CEC" w14:textId="77777777" w:rsidR="00AB32D1" w:rsidRPr="006D5026" w:rsidRDefault="00AB32D1" w:rsidP="00AB32D1">
            <w:pPr>
              <w:pStyle w:val="ListParagraph"/>
              <w:numPr>
                <w:ilvl w:val="0"/>
                <w:numId w:val="7"/>
              </w:numPr>
              <w:jc w:val="both"/>
              <w:rPr>
                <w:rFonts w:ascii="Times New Roman" w:hAnsi="Times New Roman"/>
                <w:szCs w:val="24"/>
              </w:rPr>
            </w:pPr>
            <w:r w:rsidRPr="006D5026">
              <w:rPr>
                <w:rFonts w:ascii="Times New Roman" w:hAnsi="Times New Roman"/>
                <w:szCs w:val="24"/>
              </w:rPr>
              <w:t xml:space="preserve">Kreatinimas (Cr), </w:t>
            </w:r>
          </w:p>
          <w:p w14:paraId="0901F9C9" w14:textId="4F7C58D3" w:rsidR="00AB32D1" w:rsidRPr="006D5026" w:rsidRDefault="00AB32D1" w:rsidP="00AB32D1">
            <w:pPr>
              <w:jc w:val="both"/>
              <w:rPr>
                <w:szCs w:val="24"/>
              </w:rPr>
            </w:pPr>
            <w:r w:rsidRPr="00F91D68">
              <w:rPr>
                <w:szCs w:val="24"/>
              </w:rPr>
              <w:t>Automatinis mikroalbumino-kreatinino santykio (A:C) skaičiavimas</w:t>
            </w:r>
          </w:p>
        </w:tc>
        <w:tc>
          <w:tcPr>
            <w:tcW w:w="2880" w:type="dxa"/>
          </w:tcPr>
          <w:p w14:paraId="2BD84027" w14:textId="77777777" w:rsidR="00AB32D1" w:rsidRPr="006D5026" w:rsidRDefault="00AB32D1" w:rsidP="00FE6F2E">
            <w:pPr>
              <w:rPr>
                <w:szCs w:val="24"/>
              </w:rPr>
            </w:pPr>
          </w:p>
        </w:tc>
        <w:tc>
          <w:tcPr>
            <w:tcW w:w="3215" w:type="dxa"/>
          </w:tcPr>
          <w:p w14:paraId="2221F17C" w14:textId="77777777" w:rsidR="00AB32D1" w:rsidRPr="006D5026" w:rsidRDefault="00AB32D1" w:rsidP="00FE6F2E">
            <w:pPr>
              <w:rPr>
                <w:szCs w:val="24"/>
              </w:rPr>
            </w:pPr>
          </w:p>
        </w:tc>
      </w:tr>
      <w:tr w:rsidR="00511F4A" w:rsidRPr="006D5026" w14:paraId="6B51BCF8" w14:textId="77777777" w:rsidTr="00CE7781">
        <w:tc>
          <w:tcPr>
            <w:tcW w:w="990" w:type="dxa"/>
          </w:tcPr>
          <w:p w14:paraId="3DF06D43" w14:textId="499E24A8" w:rsidR="00511F4A" w:rsidRDefault="00511F4A" w:rsidP="00FE6F2E">
            <w:pPr>
              <w:jc w:val="center"/>
              <w:rPr>
                <w:szCs w:val="24"/>
              </w:rPr>
            </w:pPr>
            <w:r>
              <w:rPr>
                <w:szCs w:val="24"/>
              </w:rPr>
              <w:t>22.</w:t>
            </w:r>
          </w:p>
        </w:tc>
        <w:tc>
          <w:tcPr>
            <w:tcW w:w="3364" w:type="dxa"/>
          </w:tcPr>
          <w:p w14:paraId="4B9C662D" w14:textId="3026C43D" w:rsidR="00511F4A" w:rsidRDefault="00511F4A" w:rsidP="00FE6F2E">
            <w:pPr>
              <w:jc w:val="both"/>
              <w:rPr>
                <w:szCs w:val="24"/>
              </w:rPr>
            </w:pPr>
            <w:r>
              <w:rPr>
                <w:szCs w:val="24"/>
              </w:rPr>
              <w:t>Integruotas panaudotų juostelių atliekų konteineris</w:t>
            </w:r>
          </w:p>
        </w:tc>
        <w:tc>
          <w:tcPr>
            <w:tcW w:w="5110" w:type="dxa"/>
          </w:tcPr>
          <w:p w14:paraId="4A08A716" w14:textId="73AE0B7A" w:rsidR="00511F4A" w:rsidRPr="006D5026" w:rsidRDefault="00511F4A" w:rsidP="00AB32D1">
            <w:pPr>
              <w:jc w:val="both"/>
              <w:rPr>
                <w:szCs w:val="24"/>
              </w:rPr>
            </w:pPr>
            <w:r>
              <w:rPr>
                <w:szCs w:val="24"/>
              </w:rPr>
              <w:t>Būtina</w:t>
            </w:r>
          </w:p>
        </w:tc>
        <w:tc>
          <w:tcPr>
            <w:tcW w:w="2880" w:type="dxa"/>
          </w:tcPr>
          <w:p w14:paraId="48FECF8F" w14:textId="77777777" w:rsidR="00511F4A" w:rsidRPr="006D5026" w:rsidRDefault="00511F4A" w:rsidP="00FE6F2E">
            <w:pPr>
              <w:rPr>
                <w:szCs w:val="24"/>
              </w:rPr>
            </w:pPr>
          </w:p>
        </w:tc>
        <w:tc>
          <w:tcPr>
            <w:tcW w:w="3215" w:type="dxa"/>
          </w:tcPr>
          <w:p w14:paraId="726D6F3F" w14:textId="77777777" w:rsidR="00511F4A" w:rsidRPr="006D5026" w:rsidRDefault="00511F4A" w:rsidP="00FE6F2E">
            <w:pPr>
              <w:rPr>
                <w:szCs w:val="24"/>
              </w:rPr>
            </w:pPr>
          </w:p>
        </w:tc>
      </w:tr>
    </w:tbl>
    <w:p w14:paraId="6177EF83" w14:textId="77777777" w:rsidR="00710366" w:rsidRPr="006D5026" w:rsidRDefault="00710366" w:rsidP="00710366">
      <w:pPr>
        <w:spacing w:line="276" w:lineRule="auto"/>
        <w:ind w:left="-851"/>
        <w:jc w:val="both"/>
        <w:rPr>
          <w:b/>
          <w:szCs w:val="24"/>
        </w:rPr>
      </w:pPr>
    </w:p>
    <w:p w14:paraId="2E6456CD" w14:textId="0887EC11" w:rsidR="00710366" w:rsidRPr="006D5026" w:rsidRDefault="00710366" w:rsidP="00710366">
      <w:pPr>
        <w:spacing w:line="276" w:lineRule="auto"/>
        <w:ind w:left="-851"/>
        <w:jc w:val="both"/>
        <w:rPr>
          <w:b/>
          <w:szCs w:val="24"/>
        </w:rPr>
      </w:pPr>
      <w:r w:rsidRPr="006D5026">
        <w:rPr>
          <w:b/>
          <w:szCs w:val="24"/>
        </w:rPr>
        <w:t>Bendrieji reikalavimai:</w:t>
      </w:r>
    </w:p>
    <w:p w14:paraId="5A62D269" w14:textId="77777777" w:rsidR="00710366" w:rsidRPr="006D5026" w:rsidRDefault="00710366" w:rsidP="00710366">
      <w:pPr>
        <w:ind w:left="-851"/>
        <w:jc w:val="both"/>
        <w:rPr>
          <w:szCs w:val="24"/>
        </w:rPr>
      </w:pPr>
      <w:r w:rsidRPr="006D5026">
        <w:rPr>
          <w:szCs w:val="24"/>
        </w:rPr>
        <w:t>1. Siūloma automatizuota šlapimo tyrimų sistema (toliau – įranga ir/ar prietaisas ir/ar analizatorius ir/ar sistema) turi būti ženklinta CE ženklu ir turėti galiojantį CE sertifikatą arba EB atitikties deklaraciją pagal Europos Parlamento ir Tarybos Direktyvos 98/78/EB dėl in vitro diagnostikos medicinos prietaisų nuostatas arba pagal Europos Parlamento ir Tarybos Reglamento (ES) 2017/746 nuostatas.</w:t>
      </w:r>
    </w:p>
    <w:p w14:paraId="1C2EDB1E" w14:textId="77777777" w:rsidR="00710366" w:rsidRPr="006D5026" w:rsidRDefault="00710366" w:rsidP="00710366">
      <w:pPr>
        <w:tabs>
          <w:tab w:val="left" w:pos="993"/>
        </w:tabs>
        <w:spacing w:line="276" w:lineRule="auto"/>
        <w:ind w:left="-851"/>
        <w:jc w:val="both"/>
        <w:rPr>
          <w:szCs w:val="24"/>
        </w:rPr>
      </w:pPr>
      <w:r w:rsidRPr="006D5026">
        <w:rPr>
          <w:szCs w:val="24"/>
        </w:rPr>
        <w:t>2. Tiekėjas privalo pagal panaudą – neatlygintinai suteikti perkančiajai organizacijai naudotis įranga, atitinkančia šioje specifikacijoje nustatytus reikalavimus tol, kol pagal pirkimo sutartį bus perkami iš tiekėjo reagentai, medžiagos, papildomos priemonės, kontrolinės medžiagos, kalibravimo medžiagos (toliau – prekės) reikalingos nurodytam konkurso sąlygų 2 priede maksimaliam tyrimų skaičiui atlikti.</w:t>
      </w:r>
    </w:p>
    <w:p w14:paraId="4C98C0A0" w14:textId="6F64106F" w:rsidR="00710366" w:rsidRPr="006D5026" w:rsidRDefault="00710366" w:rsidP="00710366">
      <w:pPr>
        <w:tabs>
          <w:tab w:val="left" w:pos="284"/>
          <w:tab w:val="left" w:pos="993"/>
        </w:tabs>
        <w:spacing w:line="276" w:lineRule="auto"/>
        <w:ind w:left="-851"/>
        <w:jc w:val="both"/>
        <w:rPr>
          <w:szCs w:val="24"/>
        </w:rPr>
      </w:pPr>
      <w:r w:rsidRPr="006D5026">
        <w:rPr>
          <w:szCs w:val="24"/>
        </w:rPr>
        <w:lastRenderedPageBreak/>
        <w:t>3. Tiekėjas privalo supažindinti perkančiąją organizaciją su perduodam</w:t>
      </w:r>
      <w:r w:rsidR="0076639D" w:rsidRPr="006D5026">
        <w:rPr>
          <w:szCs w:val="24"/>
        </w:rPr>
        <w:t>os</w:t>
      </w:r>
      <w:r w:rsidRPr="006D5026">
        <w:rPr>
          <w:szCs w:val="24"/>
        </w:rPr>
        <w:t xml:space="preserve"> įrang</w:t>
      </w:r>
      <w:r w:rsidR="0076639D" w:rsidRPr="006D5026">
        <w:rPr>
          <w:szCs w:val="24"/>
        </w:rPr>
        <w:t>os</w:t>
      </w:r>
      <w:r w:rsidRPr="006D5026">
        <w:rPr>
          <w:szCs w:val="24"/>
        </w:rPr>
        <w:t xml:space="preserve"> naudojimo ypatumais, perduoti įrangos vartotojo instrukciją (lietuvių kalba), pateikti pilnai užpildytus įrangos techninius pasus. Ne vėliau kaip per 3 (tris) darbo dienas po įrangos pristatymo dienos apmokyti perkančiosios organizacijos personalą naudotis perduodama įranga ir išduoti apmokymo pažymėjimus.</w:t>
      </w:r>
    </w:p>
    <w:p w14:paraId="18681E58" w14:textId="77777777" w:rsidR="00710366" w:rsidRPr="006D5026" w:rsidRDefault="00710366" w:rsidP="00710366">
      <w:pPr>
        <w:spacing w:line="276" w:lineRule="auto"/>
        <w:ind w:left="-851"/>
        <w:jc w:val="both"/>
        <w:rPr>
          <w:szCs w:val="24"/>
          <w:u w:val="single"/>
        </w:rPr>
      </w:pPr>
      <w:r w:rsidRPr="006D5026">
        <w:rPr>
          <w:szCs w:val="24"/>
        </w:rPr>
        <w:t xml:space="preserve">5. </w:t>
      </w:r>
      <w:r w:rsidRPr="006D5026">
        <w:rPr>
          <w:b/>
          <w:szCs w:val="24"/>
          <w:u w:val="single"/>
        </w:rPr>
        <w:t>Kartu su pasiūlymu</w:t>
      </w:r>
      <w:r w:rsidRPr="006D5026">
        <w:rPr>
          <w:szCs w:val="24"/>
          <w:u w:val="single"/>
        </w:rPr>
        <w:t xml:space="preserve"> turi būti pateikti dokumentai, įrodantys įrangos atitikimą šioje specifikacijoje nurodytiems parametrams,</w:t>
      </w:r>
      <w:r w:rsidRPr="006D5026">
        <w:rPr>
          <w:szCs w:val="24"/>
        </w:rPr>
        <w:t xml:space="preserve"> </w:t>
      </w:r>
      <w:r w:rsidRPr="006D5026">
        <w:rPr>
          <w:szCs w:val="24"/>
          <w:u w:val="single"/>
        </w:rPr>
        <w:t>kuriuose tiekėjas privalo tiksliai pažymėti atitikimo vietą (-as) gamintojo dokumentacijoje (nepateikus šios informacijos arba pateikus klaidinančią informaciją, pasiūlymas gali būti atmestas):</w:t>
      </w:r>
    </w:p>
    <w:p w14:paraId="388F6462" w14:textId="76437C26" w:rsidR="00710366" w:rsidRPr="006D5026" w:rsidRDefault="00710366" w:rsidP="00710366">
      <w:pPr>
        <w:tabs>
          <w:tab w:val="left" w:pos="426"/>
          <w:tab w:val="left" w:pos="993"/>
        </w:tabs>
        <w:spacing w:line="276" w:lineRule="auto"/>
        <w:ind w:left="-851"/>
        <w:jc w:val="both"/>
        <w:rPr>
          <w:caps/>
          <w:spacing w:val="100"/>
          <w:szCs w:val="24"/>
        </w:rPr>
      </w:pPr>
      <w:r w:rsidRPr="006D5026">
        <w:rPr>
          <w:szCs w:val="24"/>
          <w:u w:val="single"/>
        </w:rPr>
        <w:t>5.</w:t>
      </w:r>
      <w:r w:rsidR="000A1E19" w:rsidRPr="006D5026">
        <w:rPr>
          <w:szCs w:val="24"/>
          <w:u w:val="single"/>
        </w:rPr>
        <w:t>1</w:t>
      </w:r>
      <w:r w:rsidRPr="006D5026">
        <w:rPr>
          <w:szCs w:val="24"/>
          <w:u w:val="single"/>
        </w:rPr>
        <w:t>. gamintojo katalogus, bukletus, techninius aprašus ar kitus dokumentus, originalo ir lietuvių kalbomis, juose pažymint siūlomą parametrą ir nurodant jo eilės Nr., esantį šioje specifikacijoje</w:t>
      </w:r>
      <w:r w:rsidRPr="006D5026">
        <w:rPr>
          <w:szCs w:val="24"/>
        </w:rPr>
        <w:t>. Jeigu gamintojo katalogai, bukletai, techniniai aprašai ar kiti dokumentai, įrodantys prietaiso atitikimą šioje specifikacijoje nurodytiems parametrams, bus pateikti anglų kalba, tai jų vertimas į lietuvių kalbą nebūtinas.</w:t>
      </w:r>
    </w:p>
    <w:p w14:paraId="700ADDE3" w14:textId="24161BB6" w:rsidR="00710366" w:rsidRPr="006D5026" w:rsidRDefault="00710366" w:rsidP="00710366">
      <w:pPr>
        <w:tabs>
          <w:tab w:val="left" w:pos="993"/>
        </w:tabs>
        <w:spacing w:line="276" w:lineRule="auto"/>
        <w:ind w:left="-851"/>
        <w:jc w:val="both"/>
        <w:rPr>
          <w:szCs w:val="24"/>
        </w:rPr>
      </w:pPr>
      <w:r w:rsidRPr="006D5026">
        <w:rPr>
          <w:szCs w:val="24"/>
        </w:rPr>
        <w:t>6. Tiekėjas privalo savo sąskaita užtikrinti, kad įranga bus pristatyta, surinkta, sumontuota/instaliuota/įdiegta perkančiosios organizacijos adres</w:t>
      </w:r>
      <w:r w:rsidR="00FC4069" w:rsidRPr="006D5026">
        <w:rPr>
          <w:szCs w:val="24"/>
        </w:rPr>
        <w:t>ais</w:t>
      </w:r>
      <w:r w:rsidRPr="006D5026">
        <w:rPr>
          <w:szCs w:val="24"/>
        </w:rPr>
        <w:t xml:space="preserve"> </w:t>
      </w:r>
      <w:r w:rsidR="008E47A6" w:rsidRPr="006D5026">
        <w:rPr>
          <w:sz w:val="23"/>
          <w:szCs w:val="23"/>
        </w:rPr>
        <w:t>V. Sirokomlės g. 8, Vilnius 11200, Dariaus ir Girėno g. 18, Vilnius 02169</w:t>
      </w:r>
      <w:r w:rsidR="006D5026" w:rsidRPr="006D5026">
        <w:rPr>
          <w:szCs w:val="24"/>
        </w:rPr>
        <w:t xml:space="preserve">, </w:t>
      </w:r>
      <w:r w:rsidRPr="006D5026">
        <w:rPr>
          <w:szCs w:val="24"/>
        </w:rPr>
        <w:t xml:space="preserve">paruošta darbui ir suderinta/išbandyta ne vėliau kaip per 60 (šešiasdešimt) kalendorinių dienų nuo panaudos sutarties pasirašymo. </w:t>
      </w:r>
    </w:p>
    <w:p w14:paraId="6BEF48F2" w14:textId="77777777" w:rsidR="00710366" w:rsidRPr="006D5026" w:rsidRDefault="00710366" w:rsidP="00710366">
      <w:pPr>
        <w:tabs>
          <w:tab w:val="left" w:pos="993"/>
        </w:tabs>
        <w:spacing w:line="276" w:lineRule="auto"/>
        <w:ind w:left="-851"/>
        <w:jc w:val="both"/>
        <w:rPr>
          <w:szCs w:val="24"/>
        </w:rPr>
      </w:pPr>
      <w:r w:rsidRPr="006D5026">
        <w:rPr>
          <w:szCs w:val="24"/>
        </w:rPr>
        <w:t xml:space="preserve">Kartu su įranga pristatoma: nepertraukiamo maitinimo šaltinis (-iai), spausdintuvas, reikalinga programinė įranga ir kt. Jeigu įranga valdoma išorinio kompiuterio pagalba, pristatomas (komplektuojamas) su kompiuteriu. </w:t>
      </w:r>
    </w:p>
    <w:p w14:paraId="55CE52F1" w14:textId="77777777" w:rsidR="00710366" w:rsidRPr="006D5026" w:rsidRDefault="00710366" w:rsidP="00710366">
      <w:pPr>
        <w:ind w:left="-851"/>
        <w:jc w:val="both"/>
        <w:rPr>
          <w:szCs w:val="24"/>
        </w:rPr>
      </w:pPr>
      <w:r w:rsidRPr="006D5026">
        <w:rPr>
          <w:szCs w:val="24"/>
        </w:rPr>
        <w:t>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6750B819" w14:textId="77777777" w:rsidR="00710366" w:rsidRPr="006D5026" w:rsidRDefault="00710366" w:rsidP="00710366">
      <w:pPr>
        <w:tabs>
          <w:tab w:val="left" w:pos="993"/>
        </w:tabs>
        <w:spacing w:line="276" w:lineRule="auto"/>
        <w:ind w:left="-851"/>
        <w:jc w:val="both"/>
        <w:rPr>
          <w:szCs w:val="24"/>
        </w:rPr>
      </w:pPr>
      <w:r w:rsidRPr="006D5026">
        <w:rPr>
          <w:szCs w:val="24"/>
        </w:rPr>
        <w:t xml:space="preserve">7. </w:t>
      </w:r>
      <w:r w:rsidRPr="006D5026">
        <w:rPr>
          <w:szCs w:val="24"/>
          <w:lang w:eastAsia="zh-CN"/>
        </w:rPr>
        <w:t>Visos siūlomos prekės turi būti originalios, tinkamos darbui su panaudai siūloma įranga. Jei siūlomi kito gamintojo (nei siūlomos įrangos) reagentai, turi būti pateiktas panaudai siūlomos įrangos gamintojo rašytinis patvirtinimas, kad siūlomi reagentai tinka ir gali būti naudojami siūlomai įrangai.</w:t>
      </w:r>
    </w:p>
    <w:p w14:paraId="1EB37B0A" w14:textId="77777777" w:rsidR="00710366" w:rsidRPr="006D5026" w:rsidRDefault="00710366" w:rsidP="00710366">
      <w:pPr>
        <w:spacing w:line="276" w:lineRule="auto"/>
        <w:ind w:left="-851"/>
        <w:jc w:val="both"/>
        <w:rPr>
          <w:szCs w:val="24"/>
        </w:rPr>
      </w:pPr>
      <w:r w:rsidRPr="006D5026">
        <w:rPr>
          <w:szCs w:val="24"/>
        </w:rPr>
        <w:t xml:space="preserve">8. Tiekėjas privalo savo sąskaita užtikrinti perduotos įrangos techninę priežiūrą gamintojo rekomenduojamu periodiškumu, galimų defektų ir/ar gedimų šalinimą/remontą, įskaitant reikalingas detales bei medžiagas, visą panaudos sutarties galiojimo terminą. </w:t>
      </w:r>
    </w:p>
    <w:p w14:paraId="6683EDF2" w14:textId="5FCBAB82" w:rsidR="00710366" w:rsidRPr="006D5026" w:rsidRDefault="00710366" w:rsidP="00710366">
      <w:pPr>
        <w:spacing w:line="276" w:lineRule="auto"/>
        <w:ind w:left="-851"/>
        <w:jc w:val="both"/>
        <w:rPr>
          <w:szCs w:val="24"/>
        </w:rPr>
      </w:pPr>
      <w:r w:rsidRPr="006D5026">
        <w:rPr>
          <w:szCs w:val="24"/>
        </w:rPr>
        <w:t>9. Tiekėjas privalo savo sąskaita užtikrinti, kad įrangos techninė</w:t>
      </w:r>
      <w:r w:rsidR="008E47A6" w:rsidRPr="006D5026">
        <w:rPr>
          <w:szCs w:val="24"/>
        </w:rPr>
        <w:t>s</w:t>
      </w:r>
      <w:r w:rsidRPr="006D5026">
        <w:rPr>
          <w:szCs w:val="24"/>
        </w:rPr>
        <w:t xml:space="preserve"> priežiūr</w:t>
      </w:r>
      <w:r w:rsidR="008E47A6" w:rsidRPr="006D5026">
        <w:rPr>
          <w:szCs w:val="24"/>
        </w:rPr>
        <w:t>os</w:t>
      </w:r>
      <w:r w:rsidRPr="006D5026">
        <w:rPr>
          <w:szCs w:val="24"/>
        </w:rPr>
        <w:t>, techninė</w:t>
      </w:r>
      <w:r w:rsidR="008E47A6" w:rsidRPr="006D5026">
        <w:rPr>
          <w:szCs w:val="24"/>
        </w:rPr>
        <w:t>s</w:t>
      </w:r>
      <w:r w:rsidRPr="006D5026">
        <w:rPr>
          <w:szCs w:val="24"/>
        </w:rPr>
        <w:t xml:space="preserve"> būklės tikrinimas ir galimų defektų ir/ar gedimų šalinimas/remontas bus vykdomi pagal įrangos gamintojo (-jų) parengtas technines instrukcijas/rekomendacijas adres</w:t>
      </w:r>
      <w:r w:rsidR="008E47A6" w:rsidRPr="006D5026">
        <w:rPr>
          <w:szCs w:val="24"/>
        </w:rPr>
        <w:t>ais</w:t>
      </w:r>
      <w:r w:rsidRPr="006D5026">
        <w:rPr>
          <w:szCs w:val="24"/>
        </w:rPr>
        <w:t xml:space="preserve"> </w:t>
      </w:r>
      <w:r w:rsidR="008E47A6" w:rsidRPr="006D5026">
        <w:rPr>
          <w:sz w:val="23"/>
          <w:szCs w:val="23"/>
        </w:rPr>
        <w:t>V. Sirokomlės g. 8, Vilnius 11200, Dariaus ir Girėno g. 18, Vilnius 02169</w:t>
      </w:r>
      <w:r w:rsidR="008E47A6" w:rsidRPr="006D5026">
        <w:rPr>
          <w:szCs w:val="24"/>
        </w:rPr>
        <w:t>.</w:t>
      </w:r>
    </w:p>
    <w:p w14:paraId="6E4C4968" w14:textId="6DEA66F2" w:rsidR="00710366" w:rsidRPr="006D5026" w:rsidRDefault="00710366" w:rsidP="00710366">
      <w:pPr>
        <w:spacing w:line="276" w:lineRule="auto"/>
        <w:ind w:left="-851"/>
        <w:jc w:val="both"/>
        <w:rPr>
          <w:szCs w:val="24"/>
        </w:rPr>
      </w:pPr>
      <w:r w:rsidRPr="006D5026">
        <w:rPr>
          <w:szCs w:val="24"/>
        </w:rPr>
        <w:t xml:space="preserve">10. Tiekėjas galimų defektų ir/ar gedimų atveju privalo savo sąskaita šalinti/remontuoti visus defektus ir/ar gedimus arba sugedusią įrangos detalę (-es) (komponentą (-us) pakeisti ekvivalentiška (-ais) perkančiosios organizacijos patalpose ( </w:t>
      </w:r>
      <w:r w:rsidR="008E47A6" w:rsidRPr="006D5026">
        <w:rPr>
          <w:sz w:val="23"/>
          <w:szCs w:val="23"/>
        </w:rPr>
        <w:t>V. Sirokomlės g. 8, Vilnius 11200, Dariaus ir Girėno g. 18, Vilnius 02169</w:t>
      </w:r>
      <w:r w:rsidRPr="006D5026">
        <w:rPr>
          <w:szCs w:val="24"/>
        </w:rPr>
        <w:t xml:space="preserve">) </w:t>
      </w:r>
      <w:r w:rsidRPr="006D5026">
        <w:rPr>
          <w:b/>
          <w:szCs w:val="24"/>
        </w:rPr>
        <w:t>ne vėliau kaip per 4 (keturias) valandas</w:t>
      </w:r>
      <w:r w:rsidRPr="006D5026">
        <w:rPr>
          <w:szCs w:val="24"/>
        </w:rPr>
        <w:t xml:space="preserve">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pristatomas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w:t>
      </w:r>
      <w:r w:rsidRPr="006D5026">
        <w:rPr>
          <w:szCs w:val="24"/>
        </w:rPr>
        <w:lastRenderedPageBreak/>
        <w:t xml:space="preserve">ekvivalentišką veikiančią įrangą </w:t>
      </w:r>
      <w:bookmarkStart w:id="0" w:name="_Hlk21003614"/>
      <w:r w:rsidRPr="006D5026">
        <w:rPr>
          <w:szCs w:val="24"/>
        </w:rPr>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bookmarkEnd w:id="0"/>
      <w:r w:rsidRPr="006D5026">
        <w:rPr>
          <w:szCs w:val="24"/>
        </w:rPr>
        <w:t>.</w:t>
      </w:r>
    </w:p>
    <w:p w14:paraId="7FA91B94" w14:textId="77777777" w:rsidR="00710366" w:rsidRPr="006D5026" w:rsidRDefault="00710366" w:rsidP="00710366">
      <w:pPr>
        <w:spacing w:line="276" w:lineRule="auto"/>
        <w:ind w:left="-851"/>
        <w:jc w:val="both"/>
        <w:rPr>
          <w:szCs w:val="24"/>
        </w:rPr>
      </w:pPr>
      <w:r w:rsidRPr="006D5026">
        <w:rPr>
          <w:szCs w:val="24"/>
        </w:rPr>
        <w:t xml:space="preserve">11. Visą sutarties galiojimo laikotarpį tiekėjas įsipareigoja teikti nemokamą kvalifikuotų specialistų konsultaciją ir pagalbą visais klausimais, susijusiais su teikiamų prekių ir įrangos kokybišku darbu. </w:t>
      </w:r>
    </w:p>
    <w:p w14:paraId="15940643" w14:textId="77777777" w:rsidR="00710366" w:rsidRPr="006D5026" w:rsidRDefault="00710366" w:rsidP="00710366">
      <w:pPr>
        <w:pStyle w:val="Body"/>
        <w:spacing w:line="276" w:lineRule="auto"/>
        <w:ind w:left="-851"/>
        <w:jc w:val="both"/>
        <w:rPr>
          <w:rFonts w:ascii="Times New Roman" w:hAnsi="Times New Roman"/>
          <w:b/>
          <w:iCs/>
          <w:color w:val="auto"/>
          <w:szCs w:val="24"/>
        </w:rPr>
      </w:pPr>
      <w:r w:rsidRPr="006D5026">
        <w:rPr>
          <w:rFonts w:ascii="Times New Roman" w:hAnsi="Times New Roman"/>
          <w:b/>
          <w:iCs/>
          <w:color w:val="auto"/>
          <w:szCs w:val="24"/>
        </w:rPr>
        <w:t>12. Aplinkosauginiai reikalavimai:</w:t>
      </w:r>
    </w:p>
    <w:p w14:paraId="6AC0F7CD" w14:textId="77777777" w:rsidR="00710366" w:rsidRPr="006D5026" w:rsidRDefault="00710366" w:rsidP="00710366">
      <w:pPr>
        <w:pStyle w:val="Body"/>
        <w:spacing w:line="276" w:lineRule="auto"/>
        <w:ind w:left="-851"/>
        <w:jc w:val="both"/>
        <w:rPr>
          <w:rFonts w:ascii="Times New Roman" w:hAnsi="Times New Roman"/>
          <w:i/>
          <w:color w:val="auto"/>
          <w:szCs w:val="24"/>
        </w:rPr>
      </w:pPr>
      <w:r w:rsidRPr="006D5026">
        <w:rPr>
          <w:rFonts w:ascii="Times New Roman" w:hAnsi="Times New Roman"/>
          <w:color w:val="auto"/>
          <w:szCs w:val="24"/>
        </w:rPr>
        <w:t xml:space="preserve">12.1. Būtinas automatizuotos sistemos naudojimas visuose produkto gyvavimo ciklo etapuose: automatizuota sistema turi būti tvirta, ilgaamžė, funkcionali, jos sudedamosios dalys tinkamos naudoti daug kartų. </w:t>
      </w:r>
      <w:r w:rsidRPr="006D5026">
        <w:rPr>
          <w:rFonts w:ascii="Times New Roman" w:hAnsi="Times New Roman"/>
          <w:i/>
          <w:color w:val="auto"/>
          <w:szCs w:val="24"/>
        </w:rPr>
        <w:t>Tiekėjas kartu su pasiūlymu privalo pateikti laisvos formos tiekėjo deklaraciją.</w:t>
      </w:r>
    </w:p>
    <w:p w14:paraId="07EF6DE9" w14:textId="77777777" w:rsidR="00710366" w:rsidRPr="006D5026" w:rsidRDefault="00710366" w:rsidP="00710366">
      <w:pPr>
        <w:ind w:left="-851"/>
        <w:jc w:val="both"/>
        <w:rPr>
          <w:i/>
          <w:szCs w:val="24"/>
        </w:rPr>
      </w:pPr>
      <w:r w:rsidRPr="006D5026">
        <w:rPr>
          <w:szCs w:val="24"/>
        </w:rPr>
        <w:t xml:space="preserve">12.2. Būtini elektros energijos vartojimo efektyvumo didinimo mokymai: Tiekėjas privalo parengti mokymus perkančiosios organizacijos darbuotojams, kuriuose būtų aptarti elektros energijos vartojimo efektyvumo didinimo aspektai (vartojimo parametrų reguliavimas ir tikslinimas, ir kt.). </w:t>
      </w:r>
      <w:r w:rsidRPr="006D5026">
        <w:rPr>
          <w:i/>
          <w:szCs w:val="24"/>
        </w:rPr>
        <w:t>Tiekėjas kartu su pasiūlymu privalo pateikti aprašą apie ketinamus rengti mokymus arba kitus lygiaverčius įrodymus.</w:t>
      </w:r>
    </w:p>
    <w:p w14:paraId="07582F7B" w14:textId="77777777" w:rsidR="00710366" w:rsidRPr="006D5026" w:rsidRDefault="00710366" w:rsidP="00710366">
      <w:pPr>
        <w:ind w:left="-851"/>
        <w:jc w:val="both"/>
        <w:rPr>
          <w:szCs w:val="24"/>
        </w:rPr>
      </w:pPr>
    </w:p>
    <w:p w14:paraId="5D223F20" w14:textId="77777777" w:rsidR="00710366" w:rsidRPr="006D5026" w:rsidRDefault="00710366" w:rsidP="00710366">
      <w:pPr>
        <w:ind w:left="-851"/>
        <w:jc w:val="both"/>
        <w:rPr>
          <w:szCs w:val="24"/>
        </w:rPr>
      </w:pPr>
    </w:p>
    <w:p w14:paraId="05DC865F" w14:textId="77777777" w:rsidR="00710366" w:rsidRPr="006D5026" w:rsidRDefault="00710366" w:rsidP="00710366">
      <w:pPr>
        <w:ind w:left="-851"/>
        <w:jc w:val="both"/>
        <w:rPr>
          <w:szCs w:val="24"/>
        </w:rPr>
      </w:pPr>
    </w:p>
    <w:p w14:paraId="781B9285" w14:textId="77777777" w:rsidR="00710366" w:rsidRPr="006D5026" w:rsidRDefault="00710366" w:rsidP="00710366">
      <w:pPr>
        <w:jc w:val="both"/>
        <w:rPr>
          <w:szCs w:val="24"/>
        </w:rPr>
      </w:pPr>
      <w:r w:rsidRPr="006D5026">
        <w:rPr>
          <w:szCs w:val="24"/>
        </w:rPr>
        <w:t>____________________________________________</w:t>
      </w:r>
      <w:r w:rsidRPr="006D5026">
        <w:rPr>
          <w:szCs w:val="24"/>
        </w:rPr>
        <w:tab/>
        <w:t>______________________</w:t>
      </w:r>
      <w:r w:rsidRPr="006D5026">
        <w:rPr>
          <w:szCs w:val="24"/>
        </w:rPr>
        <w:tab/>
        <w:t>___________________________________</w:t>
      </w:r>
    </w:p>
    <w:p w14:paraId="54D0F85E" w14:textId="77777777" w:rsidR="00710366" w:rsidRPr="006D5026" w:rsidRDefault="00710366" w:rsidP="00710366">
      <w:pPr>
        <w:jc w:val="both"/>
        <w:rPr>
          <w:position w:val="6"/>
          <w:szCs w:val="24"/>
        </w:rPr>
      </w:pPr>
      <w:r w:rsidRPr="006D5026">
        <w:rPr>
          <w:position w:val="6"/>
          <w:szCs w:val="24"/>
        </w:rPr>
        <w:t>(Tiekėjo arba jo įgalioto asmens pareigų pavadinimas)</w:t>
      </w:r>
      <w:r w:rsidRPr="006D5026">
        <w:rPr>
          <w:position w:val="6"/>
          <w:szCs w:val="24"/>
        </w:rPr>
        <w:tab/>
      </w:r>
      <w:r w:rsidRPr="006D5026">
        <w:rPr>
          <w:position w:val="6"/>
          <w:szCs w:val="24"/>
        </w:rPr>
        <w:tab/>
        <w:t>(Parašas)</w:t>
      </w:r>
      <w:r w:rsidRPr="006D5026">
        <w:rPr>
          <w:position w:val="6"/>
          <w:szCs w:val="24"/>
        </w:rPr>
        <w:tab/>
      </w:r>
      <w:r w:rsidRPr="006D5026">
        <w:rPr>
          <w:position w:val="6"/>
          <w:szCs w:val="24"/>
        </w:rPr>
        <w:tab/>
      </w:r>
      <w:r w:rsidRPr="006D5026">
        <w:rPr>
          <w:position w:val="6"/>
          <w:szCs w:val="24"/>
        </w:rPr>
        <w:tab/>
        <w:t>(Vardas ir pavardė)</w:t>
      </w:r>
    </w:p>
    <w:p w14:paraId="6FD51852" w14:textId="77777777" w:rsidR="00710366" w:rsidRPr="006D5026" w:rsidRDefault="00710366" w:rsidP="00710366">
      <w:pPr>
        <w:jc w:val="both"/>
        <w:rPr>
          <w:szCs w:val="24"/>
        </w:rPr>
      </w:pPr>
    </w:p>
    <w:p w14:paraId="1F9449FC" w14:textId="77777777" w:rsidR="00CE156E" w:rsidRPr="006D5026" w:rsidRDefault="00CE156E" w:rsidP="00783216">
      <w:pPr>
        <w:jc w:val="both"/>
        <w:rPr>
          <w:szCs w:val="24"/>
        </w:rPr>
      </w:pPr>
    </w:p>
    <w:sectPr w:rsidR="00CE156E" w:rsidRPr="006D5026" w:rsidSect="00A24A56">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Cambria"/>
    <w:charset w:val="00"/>
    <w:family w:val="roman"/>
    <w:pitch w:val="default"/>
  </w:font>
  <w:font w:name="Times New Roman1">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7258"/>
    <w:multiLevelType w:val="multilevel"/>
    <w:tmpl w:val="F50C6568"/>
    <w:lvl w:ilvl="0">
      <w:start w:val="1"/>
      <w:numFmt w:val="decimal"/>
      <w:lvlText w:val="%1."/>
      <w:lvlJc w:val="left"/>
      <w:pPr>
        <w:tabs>
          <w:tab w:val="num" w:pos="397"/>
        </w:tabs>
        <w:ind w:left="754" w:hanging="397"/>
      </w:pPr>
      <w:rPr>
        <w:b/>
        <w:bCs/>
      </w:rPr>
    </w:lvl>
    <w:lvl w:ilvl="1">
      <w:start w:val="1"/>
      <w:numFmt w:val="decimal"/>
      <w:lvlText w:val="%2."/>
      <w:lvlJc w:val="left"/>
      <w:pPr>
        <w:tabs>
          <w:tab w:val="num" w:pos="794"/>
        </w:tabs>
        <w:ind w:left="1151" w:hanging="397"/>
      </w:pPr>
      <w:rPr>
        <w:b/>
        <w:bCs/>
      </w:rPr>
    </w:lvl>
    <w:lvl w:ilvl="2">
      <w:start w:val="1"/>
      <w:numFmt w:val="decimal"/>
      <w:lvlText w:val="%3."/>
      <w:lvlJc w:val="left"/>
      <w:pPr>
        <w:tabs>
          <w:tab w:val="num" w:pos="1191"/>
        </w:tabs>
        <w:ind w:left="1548" w:hanging="397"/>
      </w:pPr>
      <w:rPr>
        <w:b/>
        <w:bCs/>
      </w:rPr>
    </w:lvl>
    <w:lvl w:ilvl="3">
      <w:start w:val="1"/>
      <w:numFmt w:val="decimal"/>
      <w:lvlText w:val="%4."/>
      <w:lvlJc w:val="left"/>
      <w:pPr>
        <w:tabs>
          <w:tab w:val="num" w:pos="1588"/>
        </w:tabs>
        <w:ind w:left="1945" w:hanging="397"/>
      </w:pPr>
      <w:rPr>
        <w:b/>
        <w:bCs/>
      </w:rPr>
    </w:lvl>
    <w:lvl w:ilvl="4">
      <w:start w:val="1"/>
      <w:numFmt w:val="decimal"/>
      <w:lvlText w:val="%5."/>
      <w:lvlJc w:val="left"/>
      <w:pPr>
        <w:tabs>
          <w:tab w:val="num" w:pos="1985"/>
        </w:tabs>
        <w:ind w:left="2342" w:hanging="397"/>
      </w:pPr>
      <w:rPr>
        <w:b/>
        <w:bCs/>
      </w:rPr>
    </w:lvl>
    <w:lvl w:ilvl="5">
      <w:start w:val="1"/>
      <w:numFmt w:val="decimal"/>
      <w:lvlText w:val="%6."/>
      <w:lvlJc w:val="left"/>
      <w:pPr>
        <w:tabs>
          <w:tab w:val="num" w:pos="2381"/>
        </w:tabs>
        <w:ind w:left="2738" w:hanging="397"/>
      </w:pPr>
      <w:rPr>
        <w:b/>
        <w:bCs/>
      </w:rPr>
    </w:lvl>
    <w:lvl w:ilvl="6">
      <w:start w:val="1"/>
      <w:numFmt w:val="decimal"/>
      <w:lvlText w:val="%7."/>
      <w:lvlJc w:val="left"/>
      <w:pPr>
        <w:tabs>
          <w:tab w:val="num" w:pos="2778"/>
        </w:tabs>
        <w:ind w:left="3135" w:hanging="397"/>
      </w:pPr>
      <w:rPr>
        <w:b/>
        <w:bCs/>
      </w:rPr>
    </w:lvl>
    <w:lvl w:ilvl="7">
      <w:start w:val="1"/>
      <w:numFmt w:val="decimal"/>
      <w:lvlText w:val="%8."/>
      <w:lvlJc w:val="left"/>
      <w:pPr>
        <w:tabs>
          <w:tab w:val="num" w:pos="3175"/>
        </w:tabs>
        <w:ind w:left="3532" w:hanging="397"/>
      </w:pPr>
      <w:rPr>
        <w:b/>
        <w:bCs/>
      </w:rPr>
    </w:lvl>
    <w:lvl w:ilvl="8">
      <w:start w:val="1"/>
      <w:numFmt w:val="decimal"/>
      <w:lvlText w:val="%9."/>
      <w:lvlJc w:val="left"/>
      <w:pPr>
        <w:tabs>
          <w:tab w:val="num" w:pos="3572"/>
        </w:tabs>
        <w:ind w:left="3929" w:hanging="397"/>
      </w:pPr>
      <w:rPr>
        <w:b/>
        <w:bCs/>
      </w:rPr>
    </w:lvl>
  </w:abstractNum>
  <w:abstractNum w:abstractNumId="1" w15:restartNumberingAfterBreak="0">
    <w:nsid w:val="376727BE"/>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EE4A1F"/>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D517FA"/>
    <w:multiLevelType w:val="multilevel"/>
    <w:tmpl w:val="3C40DE7E"/>
    <w:lvl w:ilvl="0">
      <w:start w:val="4"/>
      <w:numFmt w:val="none"/>
      <w:lvlText w:val="8."/>
      <w:lvlJc w:val="left"/>
      <w:pPr>
        <w:ind w:left="6107" w:hanging="360"/>
      </w:pPr>
      <w:rPr>
        <w:rFonts w:hint="default"/>
      </w:rPr>
    </w:lvl>
    <w:lvl w:ilvl="1">
      <w:start w:val="1"/>
      <w:numFmt w:val="lowerLetter"/>
      <w:lvlText w:val="%2."/>
      <w:lvlJc w:val="left"/>
      <w:pPr>
        <w:ind w:left="6827" w:hanging="360"/>
      </w:pPr>
      <w:rPr>
        <w:rFonts w:hint="default"/>
      </w:rPr>
    </w:lvl>
    <w:lvl w:ilvl="2">
      <w:start w:val="1"/>
      <w:numFmt w:val="lowerRoman"/>
      <w:lvlText w:val="%3."/>
      <w:lvlJc w:val="right"/>
      <w:pPr>
        <w:ind w:left="7547" w:hanging="180"/>
      </w:pPr>
      <w:rPr>
        <w:rFonts w:hint="default"/>
      </w:rPr>
    </w:lvl>
    <w:lvl w:ilvl="3">
      <w:start w:val="1"/>
      <w:numFmt w:val="decimal"/>
      <w:lvlText w:val="%4."/>
      <w:lvlJc w:val="left"/>
      <w:pPr>
        <w:ind w:left="8267" w:hanging="360"/>
      </w:pPr>
      <w:rPr>
        <w:rFonts w:hint="default"/>
      </w:rPr>
    </w:lvl>
    <w:lvl w:ilvl="4">
      <w:start w:val="1"/>
      <w:numFmt w:val="lowerLetter"/>
      <w:lvlText w:val="%5."/>
      <w:lvlJc w:val="left"/>
      <w:pPr>
        <w:ind w:left="8987" w:hanging="360"/>
      </w:pPr>
      <w:rPr>
        <w:rFonts w:hint="default"/>
      </w:rPr>
    </w:lvl>
    <w:lvl w:ilvl="5">
      <w:start w:val="1"/>
      <w:numFmt w:val="lowerRoman"/>
      <w:lvlText w:val="%6."/>
      <w:lvlJc w:val="right"/>
      <w:pPr>
        <w:ind w:left="9707" w:hanging="180"/>
      </w:pPr>
      <w:rPr>
        <w:rFonts w:hint="default"/>
      </w:rPr>
    </w:lvl>
    <w:lvl w:ilvl="6">
      <w:start w:val="1"/>
      <w:numFmt w:val="decimal"/>
      <w:lvlText w:val="%7."/>
      <w:lvlJc w:val="left"/>
      <w:pPr>
        <w:ind w:left="10427" w:hanging="360"/>
      </w:pPr>
      <w:rPr>
        <w:rFonts w:hint="default"/>
      </w:rPr>
    </w:lvl>
    <w:lvl w:ilvl="7">
      <w:start w:val="1"/>
      <w:numFmt w:val="lowerLetter"/>
      <w:lvlText w:val="%8."/>
      <w:lvlJc w:val="left"/>
      <w:pPr>
        <w:ind w:left="11147" w:hanging="360"/>
      </w:pPr>
      <w:rPr>
        <w:rFonts w:hint="default"/>
      </w:rPr>
    </w:lvl>
    <w:lvl w:ilvl="8">
      <w:start w:val="1"/>
      <w:numFmt w:val="lowerRoman"/>
      <w:lvlText w:val="%9."/>
      <w:lvlJc w:val="right"/>
      <w:pPr>
        <w:ind w:left="11867" w:hanging="180"/>
      </w:pPr>
      <w:rPr>
        <w:rFonts w:hint="default"/>
      </w:rPr>
    </w:lvl>
  </w:abstractNum>
  <w:abstractNum w:abstractNumId="5" w15:restartNumberingAfterBreak="0">
    <w:nsid w:val="72B26BF9"/>
    <w:multiLevelType w:val="hybridMultilevel"/>
    <w:tmpl w:val="B5841872"/>
    <w:lvl w:ilvl="0" w:tplc="FC9226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EB81F60"/>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9613406">
    <w:abstractNumId w:val="5"/>
  </w:num>
  <w:num w:numId="2" w16cid:durableId="903106047">
    <w:abstractNumId w:val="4"/>
  </w:num>
  <w:num w:numId="3" w16cid:durableId="179903021">
    <w:abstractNumId w:val="0"/>
  </w:num>
  <w:num w:numId="4" w16cid:durableId="962690564">
    <w:abstractNumId w:val="2"/>
  </w:num>
  <w:num w:numId="5" w16cid:durableId="1256744732">
    <w:abstractNumId w:val="6"/>
  </w:num>
  <w:num w:numId="6" w16cid:durableId="1308902976">
    <w:abstractNumId w:val="1"/>
  </w:num>
  <w:num w:numId="7" w16cid:durableId="101642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9D"/>
    <w:rsid w:val="00011193"/>
    <w:rsid w:val="00052839"/>
    <w:rsid w:val="00066463"/>
    <w:rsid w:val="000741C7"/>
    <w:rsid w:val="00075471"/>
    <w:rsid w:val="000A1E19"/>
    <w:rsid w:val="000B3AEF"/>
    <w:rsid w:val="000C0BAB"/>
    <w:rsid w:val="000C70D3"/>
    <w:rsid w:val="000D4646"/>
    <w:rsid w:val="00101EFA"/>
    <w:rsid w:val="00142AD2"/>
    <w:rsid w:val="00152ABA"/>
    <w:rsid w:val="0016270F"/>
    <w:rsid w:val="001848F2"/>
    <w:rsid w:val="001D43BE"/>
    <w:rsid w:val="001E30D7"/>
    <w:rsid w:val="001E71D1"/>
    <w:rsid w:val="001F5962"/>
    <w:rsid w:val="001F792C"/>
    <w:rsid w:val="00230EA2"/>
    <w:rsid w:val="002411E0"/>
    <w:rsid w:val="0024226F"/>
    <w:rsid w:val="00246284"/>
    <w:rsid w:val="00252E14"/>
    <w:rsid w:val="00253FE4"/>
    <w:rsid w:val="00293D64"/>
    <w:rsid w:val="002A34CB"/>
    <w:rsid w:val="002D1131"/>
    <w:rsid w:val="002F50F4"/>
    <w:rsid w:val="0030029D"/>
    <w:rsid w:val="00300775"/>
    <w:rsid w:val="0033001D"/>
    <w:rsid w:val="00333DC9"/>
    <w:rsid w:val="003635EE"/>
    <w:rsid w:val="00372751"/>
    <w:rsid w:val="00374BE5"/>
    <w:rsid w:val="00390491"/>
    <w:rsid w:val="0039411B"/>
    <w:rsid w:val="00413604"/>
    <w:rsid w:val="004255F6"/>
    <w:rsid w:val="00442569"/>
    <w:rsid w:val="004444A8"/>
    <w:rsid w:val="00453B2F"/>
    <w:rsid w:val="00457543"/>
    <w:rsid w:val="004645F5"/>
    <w:rsid w:val="004B43D3"/>
    <w:rsid w:val="004E0681"/>
    <w:rsid w:val="004F4FDB"/>
    <w:rsid w:val="004F72E9"/>
    <w:rsid w:val="00511F4A"/>
    <w:rsid w:val="0051482A"/>
    <w:rsid w:val="00597A15"/>
    <w:rsid w:val="005C7AC8"/>
    <w:rsid w:val="005E209B"/>
    <w:rsid w:val="005F40B6"/>
    <w:rsid w:val="00606077"/>
    <w:rsid w:val="0061290C"/>
    <w:rsid w:val="0061415F"/>
    <w:rsid w:val="00647E33"/>
    <w:rsid w:val="00666280"/>
    <w:rsid w:val="006823C8"/>
    <w:rsid w:val="006B3D0B"/>
    <w:rsid w:val="006D1969"/>
    <w:rsid w:val="006D2E6C"/>
    <w:rsid w:val="006D5026"/>
    <w:rsid w:val="006D788E"/>
    <w:rsid w:val="006F0C73"/>
    <w:rsid w:val="006F3876"/>
    <w:rsid w:val="006F709C"/>
    <w:rsid w:val="00710366"/>
    <w:rsid w:val="007204B8"/>
    <w:rsid w:val="0073416B"/>
    <w:rsid w:val="00765685"/>
    <w:rsid w:val="0076639D"/>
    <w:rsid w:val="00783216"/>
    <w:rsid w:val="007A0A4E"/>
    <w:rsid w:val="007C1C2A"/>
    <w:rsid w:val="008147E8"/>
    <w:rsid w:val="00835D5E"/>
    <w:rsid w:val="00851700"/>
    <w:rsid w:val="0085615D"/>
    <w:rsid w:val="00873DAE"/>
    <w:rsid w:val="008771ED"/>
    <w:rsid w:val="00885BA7"/>
    <w:rsid w:val="00892F9E"/>
    <w:rsid w:val="008A6958"/>
    <w:rsid w:val="008B30ED"/>
    <w:rsid w:val="008B7A71"/>
    <w:rsid w:val="008D6F2E"/>
    <w:rsid w:val="008D7BD7"/>
    <w:rsid w:val="008E470E"/>
    <w:rsid w:val="008E47A6"/>
    <w:rsid w:val="008F2EB7"/>
    <w:rsid w:val="00911F6B"/>
    <w:rsid w:val="00914AE8"/>
    <w:rsid w:val="00945B53"/>
    <w:rsid w:val="00953A61"/>
    <w:rsid w:val="00960A8A"/>
    <w:rsid w:val="00966763"/>
    <w:rsid w:val="00977758"/>
    <w:rsid w:val="00995300"/>
    <w:rsid w:val="00996EC3"/>
    <w:rsid w:val="009C2830"/>
    <w:rsid w:val="009D28EF"/>
    <w:rsid w:val="009E4047"/>
    <w:rsid w:val="00A06DF1"/>
    <w:rsid w:val="00A107EB"/>
    <w:rsid w:val="00A24A56"/>
    <w:rsid w:val="00A32C49"/>
    <w:rsid w:val="00A34759"/>
    <w:rsid w:val="00A777F5"/>
    <w:rsid w:val="00A77EC3"/>
    <w:rsid w:val="00A904C6"/>
    <w:rsid w:val="00A94D9D"/>
    <w:rsid w:val="00AB0404"/>
    <w:rsid w:val="00AB32D1"/>
    <w:rsid w:val="00AD094D"/>
    <w:rsid w:val="00B03190"/>
    <w:rsid w:val="00B267E9"/>
    <w:rsid w:val="00B273F1"/>
    <w:rsid w:val="00B37218"/>
    <w:rsid w:val="00B5047C"/>
    <w:rsid w:val="00B5358D"/>
    <w:rsid w:val="00B93F10"/>
    <w:rsid w:val="00BA34AC"/>
    <w:rsid w:val="00BE1474"/>
    <w:rsid w:val="00BF66E5"/>
    <w:rsid w:val="00C11400"/>
    <w:rsid w:val="00C168A7"/>
    <w:rsid w:val="00C1704A"/>
    <w:rsid w:val="00C35604"/>
    <w:rsid w:val="00C446D6"/>
    <w:rsid w:val="00C4499D"/>
    <w:rsid w:val="00C45220"/>
    <w:rsid w:val="00C468E0"/>
    <w:rsid w:val="00C54E51"/>
    <w:rsid w:val="00C576B4"/>
    <w:rsid w:val="00C64CA5"/>
    <w:rsid w:val="00C77882"/>
    <w:rsid w:val="00CE156E"/>
    <w:rsid w:val="00CE7781"/>
    <w:rsid w:val="00CF1471"/>
    <w:rsid w:val="00D11ED4"/>
    <w:rsid w:val="00D1202C"/>
    <w:rsid w:val="00D5088D"/>
    <w:rsid w:val="00D7060F"/>
    <w:rsid w:val="00DC0AB7"/>
    <w:rsid w:val="00E1155C"/>
    <w:rsid w:val="00E21FE5"/>
    <w:rsid w:val="00E41A6B"/>
    <w:rsid w:val="00E67069"/>
    <w:rsid w:val="00E761F8"/>
    <w:rsid w:val="00EA010B"/>
    <w:rsid w:val="00EA2170"/>
    <w:rsid w:val="00EB06CF"/>
    <w:rsid w:val="00EC7A57"/>
    <w:rsid w:val="00ED01F4"/>
    <w:rsid w:val="00F22435"/>
    <w:rsid w:val="00F25907"/>
    <w:rsid w:val="00F31D46"/>
    <w:rsid w:val="00F425B2"/>
    <w:rsid w:val="00F470FC"/>
    <w:rsid w:val="00F91D68"/>
    <w:rsid w:val="00F946CD"/>
    <w:rsid w:val="00FA12D2"/>
    <w:rsid w:val="00FC4069"/>
    <w:rsid w:val="00FC52BC"/>
    <w:rsid w:val="00FD3619"/>
    <w:rsid w:val="00FE489F"/>
    <w:rsid w:val="00FE6F2E"/>
    <w:rsid w:val="00FF6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4B45"/>
  <w15:chartTrackingRefBased/>
  <w15:docId w15:val="{CC03C516-F561-4817-A964-9821CFE7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9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7">
    <w:name w:val="Font Style77"/>
    <w:rsid w:val="0030029D"/>
    <w:rPr>
      <w:rFonts w:ascii="Times New Roman" w:hAnsi="Times New Roman" w:cs="Times New Roman"/>
      <w:sz w:val="22"/>
      <w:szCs w:val="22"/>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30029D"/>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0029D"/>
    <w:rPr>
      <w:rFonts w:ascii="Calibri" w:eastAsia="Times New Roman" w:hAnsi="Calibri" w:cs="Times New Roman"/>
      <w:sz w:val="24"/>
    </w:rPr>
  </w:style>
  <w:style w:type="paragraph" w:styleId="NoSpacing">
    <w:name w:val="No Spacing"/>
    <w:link w:val="NoSpacingChar"/>
    <w:uiPriority w:val="1"/>
    <w:qFormat/>
    <w:rsid w:val="0030029D"/>
    <w:pPr>
      <w:spacing w:after="0" w:line="240" w:lineRule="auto"/>
    </w:pPr>
    <w:rPr>
      <w:rFonts w:ascii="Times New Roman" w:eastAsia="Times New Roman" w:hAnsi="Times New Roman" w:cs="Times New Roman"/>
      <w:sz w:val="24"/>
      <w:szCs w:val="20"/>
    </w:rPr>
  </w:style>
  <w:style w:type="paragraph" w:customStyle="1" w:styleId="Body">
    <w:name w:val="Body"/>
    <w:qFormat/>
    <w:rsid w:val="0030029D"/>
    <w:pPr>
      <w:spacing w:after="0" w:line="240" w:lineRule="auto"/>
    </w:pPr>
    <w:rPr>
      <w:rFonts w:ascii="Helvetica" w:eastAsia="ヒラギノ角ゴ Pro W3" w:hAnsi="Helvetica" w:cs="Times New Roman"/>
      <w:color w:val="000000"/>
      <w:sz w:val="24"/>
      <w:szCs w:val="20"/>
    </w:rPr>
  </w:style>
  <w:style w:type="character" w:customStyle="1" w:styleId="NoSpacingChar">
    <w:name w:val="No Spacing Char"/>
    <w:link w:val="NoSpacing"/>
    <w:uiPriority w:val="1"/>
    <w:qFormat/>
    <w:locked/>
    <w:rsid w:val="0030029D"/>
    <w:rPr>
      <w:rFonts w:ascii="Times New Roman" w:eastAsia="Times New Roman" w:hAnsi="Times New Roman" w:cs="Times New Roman"/>
      <w:sz w:val="24"/>
      <w:szCs w:val="20"/>
    </w:rPr>
  </w:style>
  <w:style w:type="character" w:customStyle="1" w:styleId="None1">
    <w:name w:val="None 1"/>
    <w:rsid w:val="0030029D"/>
    <w:rPr>
      <w:sz w:val="24"/>
      <w:szCs w:val="24"/>
      <w:lang w:val="en-US"/>
    </w:rPr>
  </w:style>
  <w:style w:type="table" w:styleId="TableGrid">
    <w:name w:val="Table Grid"/>
    <w:basedOn w:val="TableNormal"/>
    <w:uiPriority w:val="39"/>
    <w:rsid w:val="0030029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07145">
      <w:bodyDiv w:val="1"/>
      <w:marLeft w:val="0"/>
      <w:marRight w:val="0"/>
      <w:marTop w:val="0"/>
      <w:marBottom w:val="0"/>
      <w:divBdr>
        <w:top w:val="none" w:sz="0" w:space="0" w:color="auto"/>
        <w:left w:val="none" w:sz="0" w:space="0" w:color="auto"/>
        <w:bottom w:val="none" w:sz="0" w:space="0" w:color="auto"/>
        <w:right w:val="none" w:sz="0" w:space="0" w:color="auto"/>
      </w:divBdr>
    </w:div>
    <w:div w:id="1673097279">
      <w:bodyDiv w:val="1"/>
      <w:marLeft w:val="0"/>
      <w:marRight w:val="0"/>
      <w:marTop w:val="0"/>
      <w:marBottom w:val="0"/>
      <w:divBdr>
        <w:top w:val="none" w:sz="0" w:space="0" w:color="auto"/>
        <w:left w:val="none" w:sz="0" w:space="0" w:color="auto"/>
        <w:bottom w:val="none" w:sz="0" w:space="0" w:color="auto"/>
        <w:right w:val="none" w:sz="0" w:space="0" w:color="auto"/>
      </w:divBdr>
    </w:div>
    <w:div w:id="194203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7" ma:contentTypeDescription="Create a new document." ma:contentTypeScope="" ma:versionID="cb6f43d7ee569db9be61cfc457756e52">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941fd20f9c19bd6acf8fb29cf4710ec"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6E01-0956-426D-979E-52032C6E8E43}">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2.xml><?xml version="1.0" encoding="utf-8"?>
<ds:datastoreItem xmlns:ds="http://schemas.openxmlformats.org/officeDocument/2006/customXml" ds:itemID="{1E325908-034A-4E38-A6BB-BFBC3111381C}">
  <ds:schemaRefs>
    <ds:schemaRef ds:uri="http://schemas.microsoft.com/sharepoint/v3/contenttype/forms"/>
  </ds:schemaRefs>
</ds:datastoreItem>
</file>

<file path=customXml/itemProps3.xml><?xml version="1.0" encoding="utf-8"?>
<ds:datastoreItem xmlns:ds="http://schemas.openxmlformats.org/officeDocument/2006/customXml" ds:itemID="{1D6CF258-B3D9-4076-BB1B-F93BCB025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8641</Words>
  <Characters>4926</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Auksė Karalienė</cp:lastModifiedBy>
  <cp:revision>3</cp:revision>
  <cp:lastPrinted>2025-03-19T10:27:00Z</cp:lastPrinted>
  <dcterms:created xsi:type="dcterms:W3CDTF">2025-03-23T19:46:00Z</dcterms:created>
  <dcterms:modified xsi:type="dcterms:W3CDTF">2025-03-28T10:52:00Z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