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285E" w14:textId="77777777" w:rsidR="00DF2FF6" w:rsidRDefault="00DF2FF6" w:rsidP="000A2E1F">
      <w:pPr>
        <w:spacing w:after="120"/>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E041B37" w14:textId="3DBFF0D0"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10E07C04"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282487" w:rsidRPr="00A3442F">
            <w:rPr>
              <w:rFonts w:cstheme="minorHAnsi"/>
              <w:b/>
              <w:sz w:val="24"/>
              <w:szCs w:val="24"/>
            </w:rPr>
            <w:t>STAŽUOTĖ NORVEGIJOJE - PROJEKTAS ,,TŪKSTANTMEČIO MOKYKLOS</w:t>
          </w:r>
          <w:r w:rsidR="00AB2D4C"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0D6002F8" w14:textId="77777777" w:rsidR="00A017FE" w:rsidRDefault="00D53BF4" w:rsidP="001A2892">
          <w:pPr>
            <w:spacing w:after="120"/>
            <w:ind w:left="567"/>
            <w:contextualSpacing/>
            <w:jc w:val="center"/>
            <w:rPr>
              <w:rFonts w:cstheme="minorHAnsi"/>
              <w:b/>
              <w:bCs/>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A017FE">
            <w:rPr>
              <w:rFonts w:cstheme="minorHAnsi"/>
              <w:b/>
              <w:bCs/>
              <w:sz w:val="24"/>
              <w:szCs w:val="24"/>
            </w:rPr>
            <w:t>2</w:t>
          </w:r>
        </w:p>
        <w:p w14:paraId="517C01D9" w14:textId="59EED6DA" w:rsidR="001C24BC" w:rsidRPr="00A853F7" w:rsidRDefault="005F13F0" w:rsidP="001A2892">
          <w:pPr>
            <w:spacing w:after="120"/>
            <w:ind w:left="567"/>
            <w:contextualSpacing/>
            <w:jc w:val="center"/>
            <w:rPr>
              <w:rFonts w:cstheme="minorHAnsi"/>
              <w:sz w:val="24"/>
              <w:szCs w:val="24"/>
            </w:rPr>
          </w:pPr>
          <w:r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66F97784" w14:textId="29B02188" w:rsidR="006A6C2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2831566" w:history="1">
                <w:r w:rsidR="006A6C21" w:rsidRPr="00230288">
                  <w:rPr>
                    <w:rStyle w:val="Hipersaitas"/>
                    <w:rFonts w:cstheme="minorHAnsi"/>
                    <w:b/>
                    <w:bCs/>
                    <w:noProof/>
                  </w:rPr>
                  <w:t>1.</w:t>
                </w:r>
                <w:r w:rsidR="006A6C21">
                  <w:rPr>
                    <w:noProof/>
                    <w:kern w:val="2"/>
                    <w:sz w:val="24"/>
                    <w:szCs w:val="24"/>
                    <w14:ligatures w14:val="standardContextual"/>
                  </w:rPr>
                  <w:tab/>
                </w:r>
                <w:r w:rsidR="006A6C21" w:rsidRPr="00230288">
                  <w:rPr>
                    <w:rStyle w:val="Hipersaitas"/>
                    <w:rFonts w:cstheme="minorHAnsi"/>
                    <w:b/>
                    <w:bCs/>
                    <w:noProof/>
                  </w:rPr>
                  <w:t>Bendra informacija</w:t>
                </w:r>
                <w:r w:rsidR="006A6C21">
                  <w:rPr>
                    <w:noProof/>
                    <w:webHidden/>
                  </w:rPr>
                  <w:tab/>
                </w:r>
                <w:r w:rsidR="006A6C21">
                  <w:rPr>
                    <w:noProof/>
                    <w:webHidden/>
                  </w:rPr>
                  <w:fldChar w:fldCharType="begin"/>
                </w:r>
                <w:r w:rsidR="006A6C21">
                  <w:rPr>
                    <w:noProof/>
                    <w:webHidden/>
                  </w:rPr>
                  <w:instrText xml:space="preserve"> PAGEREF _Toc192831566 \h </w:instrText>
                </w:r>
                <w:r w:rsidR="006A6C21">
                  <w:rPr>
                    <w:noProof/>
                    <w:webHidden/>
                  </w:rPr>
                </w:r>
                <w:r w:rsidR="006A6C21">
                  <w:rPr>
                    <w:noProof/>
                    <w:webHidden/>
                  </w:rPr>
                  <w:fldChar w:fldCharType="separate"/>
                </w:r>
                <w:r w:rsidR="006A6C21">
                  <w:rPr>
                    <w:noProof/>
                    <w:webHidden/>
                  </w:rPr>
                  <w:t>2</w:t>
                </w:r>
                <w:r w:rsidR="006A6C21">
                  <w:rPr>
                    <w:noProof/>
                    <w:webHidden/>
                  </w:rPr>
                  <w:fldChar w:fldCharType="end"/>
                </w:r>
              </w:hyperlink>
            </w:p>
            <w:p w14:paraId="0B6AEC9B" w14:textId="0D50F14C" w:rsidR="006A6C21" w:rsidRDefault="006A6C21">
              <w:pPr>
                <w:pStyle w:val="Turinys1"/>
                <w:rPr>
                  <w:noProof/>
                  <w:kern w:val="2"/>
                  <w:sz w:val="24"/>
                  <w:szCs w:val="24"/>
                  <w14:ligatures w14:val="standardContextual"/>
                </w:rPr>
              </w:pPr>
              <w:hyperlink w:anchor="_Toc192831567" w:history="1">
                <w:r w:rsidRPr="00230288">
                  <w:rPr>
                    <w:rStyle w:val="Hipersaitas"/>
                    <w:rFonts w:eastAsia="Calibri" w:cstheme="minorHAnsi"/>
                    <w:b/>
                    <w:bCs/>
                    <w:noProof/>
                  </w:rPr>
                  <w:t>2.</w:t>
                </w:r>
                <w:r>
                  <w:rPr>
                    <w:noProof/>
                    <w:kern w:val="2"/>
                    <w:sz w:val="24"/>
                    <w:szCs w:val="24"/>
                    <w14:ligatures w14:val="standardContextual"/>
                  </w:rPr>
                  <w:tab/>
                </w:r>
                <w:r w:rsidRPr="0023028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_Toc192831567 \h </w:instrText>
                </w:r>
                <w:r>
                  <w:rPr>
                    <w:noProof/>
                    <w:webHidden/>
                  </w:rPr>
                </w:r>
                <w:r>
                  <w:rPr>
                    <w:noProof/>
                    <w:webHidden/>
                  </w:rPr>
                  <w:fldChar w:fldCharType="separate"/>
                </w:r>
                <w:r>
                  <w:rPr>
                    <w:noProof/>
                    <w:webHidden/>
                  </w:rPr>
                  <w:t>2</w:t>
                </w:r>
                <w:r>
                  <w:rPr>
                    <w:noProof/>
                    <w:webHidden/>
                  </w:rPr>
                  <w:fldChar w:fldCharType="end"/>
                </w:r>
              </w:hyperlink>
            </w:p>
            <w:p w14:paraId="2003AE22" w14:textId="47E23B04" w:rsidR="006A6C21" w:rsidRDefault="006A6C21">
              <w:pPr>
                <w:pStyle w:val="Turinys1"/>
                <w:rPr>
                  <w:noProof/>
                  <w:kern w:val="2"/>
                  <w:sz w:val="24"/>
                  <w:szCs w:val="24"/>
                  <w14:ligatures w14:val="standardContextual"/>
                </w:rPr>
              </w:pPr>
              <w:hyperlink w:anchor="_Toc192831568" w:history="1">
                <w:r w:rsidRPr="00230288">
                  <w:rPr>
                    <w:rStyle w:val="Hipersaitas"/>
                    <w:rFonts w:eastAsia="Calibri" w:cstheme="minorHAnsi"/>
                    <w:b/>
                    <w:bCs/>
                    <w:noProof/>
                  </w:rPr>
                  <w:t>3.</w:t>
                </w:r>
                <w:r>
                  <w:rPr>
                    <w:noProof/>
                    <w:kern w:val="2"/>
                    <w:sz w:val="24"/>
                    <w:szCs w:val="24"/>
                    <w14:ligatures w14:val="standardContextual"/>
                  </w:rPr>
                  <w:tab/>
                </w:r>
                <w:r w:rsidRPr="00230288">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_Toc192831568 \h </w:instrText>
                </w:r>
                <w:r>
                  <w:rPr>
                    <w:noProof/>
                    <w:webHidden/>
                  </w:rPr>
                </w:r>
                <w:r>
                  <w:rPr>
                    <w:noProof/>
                    <w:webHidden/>
                  </w:rPr>
                  <w:fldChar w:fldCharType="separate"/>
                </w:r>
                <w:r>
                  <w:rPr>
                    <w:noProof/>
                    <w:webHidden/>
                  </w:rPr>
                  <w:t>3</w:t>
                </w:r>
                <w:r>
                  <w:rPr>
                    <w:noProof/>
                    <w:webHidden/>
                  </w:rPr>
                  <w:fldChar w:fldCharType="end"/>
                </w:r>
              </w:hyperlink>
            </w:p>
            <w:p w14:paraId="483C0E31" w14:textId="1CD8C186" w:rsidR="006A6C21" w:rsidRDefault="006A6C21">
              <w:pPr>
                <w:pStyle w:val="Turinys1"/>
                <w:rPr>
                  <w:noProof/>
                  <w:kern w:val="2"/>
                  <w:sz w:val="24"/>
                  <w:szCs w:val="24"/>
                  <w14:ligatures w14:val="standardContextual"/>
                </w:rPr>
              </w:pPr>
              <w:hyperlink w:anchor="_Toc192831569" w:history="1">
                <w:r w:rsidRPr="00230288">
                  <w:rPr>
                    <w:rStyle w:val="Hipersaitas"/>
                    <w:rFonts w:eastAsia="Calibri" w:cstheme="minorHAnsi"/>
                    <w:b/>
                    <w:bCs/>
                    <w:noProof/>
                  </w:rPr>
                  <w:t>4.</w:t>
                </w:r>
                <w:r>
                  <w:rPr>
                    <w:noProof/>
                    <w:kern w:val="2"/>
                    <w:sz w:val="24"/>
                    <w:szCs w:val="24"/>
                    <w14:ligatures w14:val="standardContextual"/>
                  </w:rPr>
                  <w:tab/>
                </w:r>
                <w:r w:rsidRPr="0023028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_Toc192831569 \h </w:instrText>
                </w:r>
                <w:r>
                  <w:rPr>
                    <w:noProof/>
                    <w:webHidden/>
                  </w:rPr>
                </w:r>
                <w:r>
                  <w:rPr>
                    <w:noProof/>
                    <w:webHidden/>
                  </w:rPr>
                  <w:fldChar w:fldCharType="separate"/>
                </w:r>
                <w:r>
                  <w:rPr>
                    <w:noProof/>
                    <w:webHidden/>
                  </w:rPr>
                  <w:t>3</w:t>
                </w:r>
                <w:r>
                  <w:rPr>
                    <w:noProof/>
                    <w:webHidden/>
                  </w:rPr>
                  <w:fldChar w:fldCharType="end"/>
                </w:r>
              </w:hyperlink>
            </w:p>
            <w:p w14:paraId="42F93E59" w14:textId="7F8F4011" w:rsidR="006A6C21" w:rsidRDefault="006A6C21">
              <w:pPr>
                <w:pStyle w:val="Turinys1"/>
                <w:rPr>
                  <w:noProof/>
                  <w:kern w:val="2"/>
                  <w:sz w:val="24"/>
                  <w:szCs w:val="24"/>
                  <w14:ligatures w14:val="standardContextual"/>
                </w:rPr>
              </w:pPr>
              <w:hyperlink w:anchor="_Toc192831570" w:history="1">
                <w:r w:rsidRPr="00230288">
                  <w:rPr>
                    <w:rStyle w:val="Hipersaitas"/>
                    <w:rFonts w:eastAsia="Calibri" w:cstheme="minorHAnsi"/>
                    <w:b/>
                    <w:bCs/>
                    <w:noProof/>
                  </w:rPr>
                  <w:t>5.</w:t>
                </w:r>
                <w:r>
                  <w:rPr>
                    <w:noProof/>
                    <w:kern w:val="2"/>
                    <w:sz w:val="24"/>
                    <w:szCs w:val="24"/>
                    <w14:ligatures w14:val="standardContextual"/>
                  </w:rPr>
                  <w:tab/>
                </w:r>
                <w:r w:rsidRPr="0023028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_Toc192831570 \h </w:instrText>
                </w:r>
                <w:r>
                  <w:rPr>
                    <w:noProof/>
                    <w:webHidden/>
                  </w:rPr>
                </w:r>
                <w:r>
                  <w:rPr>
                    <w:noProof/>
                    <w:webHidden/>
                  </w:rPr>
                  <w:fldChar w:fldCharType="separate"/>
                </w:r>
                <w:r>
                  <w:rPr>
                    <w:noProof/>
                    <w:webHidden/>
                  </w:rPr>
                  <w:t>3</w:t>
                </w:r>
                <w:r>
                  <w:rPr>
                    <w:noProof/>
                    <w:webHidden/>
                  </w:rPr>
                  <w:fldChar w:fldCharType="end"/>
                </w:r>
              </w:hyperlink>
            </w:p>
            <w:p w14:paraId="6ED9C049" w14:textId="5316DAF8" w:rsidR="006A6C21" w:rsidRDefault="006A6C21">
              <w:pPr>
                <w:pStyle w:val="Turinys1"/>
                <w:rPr>
                  <w:noProof/>
                  <w:kern w:val="2"/>
                  <w:sz w:val="24"/>
                  <w:szCs w:val="24"/>
                  <w14:ligatures w14:val="standardContextual"/>
                </w:rPr>
              </w:pPr>
              <w:hyperlink w:anchor="_Toc192831571" w:history="1">
                <w:r w:rsidRPr="00230288">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_Toc192831571 \h </w:instrText>
                </w:r>
                <w:r>
                  <w:rPr>
                    <w:noProof/>
                    <w:webHidden/>
                  </w:rPr>
                </w:r>
                <w:r>
                  <w:rPr>
                    <w:noProof/>
                    <w:webHidden/>
                  </w:rPr>
                  <w:fldChar w:fldCharType="separate"/>
                </w:r>
                <w:r>
                  <w:rPr>
                    <w:noProof/>
                    <w:webHidden/>
                  </w:rPr>
                  <w:t>4</w:t>
                </w:r>
                <w:r>
                  <w:rPr>
                    <w:noProof/>
                    <w:webHidden/>
                  </w:rPr>
                  <w:fldChar w:fldCharType="end"/>
                </w:r>
              </w:hyperlink>
            </w:p>
            <w:p w14:paraId="32B29633" w14:textId="5B08562F" w:rsidR="006A6C21" w:rsidRDefault="006A6C21">
              <w:pPr>
                <w:pStyle w:val="Turinys1"/>
                <w:rPr>
                  <w:noProof/>
                  <w:kern w:val="2"/>
                  <w:sz w:val="24"/>
                  <w:szCs w:val="24"/>
                  <w14:ligatures w14:val="standardContextual"/>
                </w:rPr>
              </w:pPr>
              <w:hyperlink w:anchor="_Toc192831572" w:history="1">
                <w:r w:rsidRPr="00230288">
                  <w:rPr>
                    <w:rStyle w:val="Hipersaitas"/>
                    <w:rFonts w:cstheme="minorHAnsi"/>
                    <w:b/>
                    <w:bCs/>
                    <w:noProof/>
                  </w:rPr>
                  <w:t>7.</w:t>
                </w:r>
                <w:r>
                  <w:rPr>
                    <w:noProof/>
                    <w:kern w:val="2"/>
                    <w:sz w:val="24"/>
                    <w:szCs w:val="24"/>
                    <w14:ligatures w14:val="standardContextual"/>
                  </w:rPr>
                  <w:tab/>
                </w:r>
                <w:r w:rsidRPr="00230288">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_Toc192831572 \h </w:instrText>
                </w:r>
                <w:r>
                  <w:rPr>
                    <w:noProof/>
                    <w:webHidden/>
                  </w:rPr>
                </w:r>
                <w:r>
                  <w:rPr>
                    <w:noProof/>
                    <w:webHidden/>
                  </w:rPr>
                  <w:fldChar w:fldCharType="separate"/>
                </w:r>
                <w:r>
                  <w:rPr>
                    <w:noProof/>
                    <w:webHidden/>
                  </w:rPr>
                  <w:t>4</w:t>
                </w:r>
                <w:r>
                  <w:rPr>
                    <w:noProof/>
                    <w:webHidden/>
                  </w:rPr>
                  <w:fldChar w:fldCharType="end"/>
                </w:r>
              </w:hyperlink>
            </w:p>
            <w:p w14:paraId="0838E8BD" w14:textId="78858FD6" w:rsidR="006A6C21" w:rsidRDefault="006A6C21">
              <w:pPr>
                <w:pStyle w:val="Turinys1"/>
                <w:rPr>
                  <w:noProof/>
                  <w:kern w:val="2"/>
                  <w:sz w:val="24"/>
                  <w:szCs w:val="24"/>
                  <w14:ligatures w14:val="standardContextual"/>
                </w:rPr>
              </w:pPr>
              <w:hyperlink w:anchor="_Toc192831573" w:history="1">
                <w:r w:rsidRPr="00230288">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_Toc192831573 \h </w:instrText>
                </w:r>
                <w:r>
                  <w:rPr>
                    <w:noProof/>
                    <w:webHidden/>
                  </w:rPr>
                </w:r>
                <w:r>
                  <w:rPr>
                    <w:noProof/>
                    <w:webHidden/>
                  </w:rPr>
                  <w:fldChar w:fldCharType="separate"/>
                </w:r>
                <w:r>
                  <w:rPr>
                    <w:noProof/>
                    <w:webHidden/>
                  </w:rPr>
                  <w:t>4</w:t>
                </w:r>
                <w:r>
                  <w:rPr>
                    <w:noProof/>
                    <w:webHidden/>
                  </w:rPr>
                  <w:fldChar w:fldCharType="end"/>
                </w:r>
              </w:hyperlink>
            </w:p>
            <w:p w14:paraId="0A4555B5" w14:textId="118F47E1" w:rsidR="006A6C21" w:rsidRDefault="006A6C21">
              <w:pPr>
                <w:pStyle w:val="Turinys1"/>
                <w:rPr>
                  <w:noProof/>
                  <w:kern w:val="2"/>
                  <w:sz w:val="24"/>
                  <w:szCs w:val="24"/>
                  <w14:ligatures w14:val="standardContextual"/>
                </w:rPr>
              </w:pPr>
              <w:hyperlink w:anchor="_Toc192831574" w:history="1">
                <w:r w:rsidRPr="00230288">
                  <w:rPr>
                    <w:rStyle w:val="Hipersaitas"/>
                    <w:noProof/>
                  </w:rPr>
                  <w:t>Pirkimo sąlygų 1 priedas „Reikalavimai tiekėjams“</w:t>
                </w:r>
                <w:r>
                  <w:rPr>
                    <w:noProof/>
                    <w:webHidden/>
                  </w:rPr>
                  <w:tab/>
                </w:r>
                <w:r>
                  <w:rPr>
                    <w:noProof/>
                    <w:webHidden/>
                  </w:rPr>
                  <w:fldChar w:fldCharType="begin"/>
                </w:r>
                <w:r>
                  <w:rPr>
                    <w:noProof/>
                    <w:webHidden/>
                  </w:rPr>
                  <w:instrText xml:space="preserve"> PAGEREF _Toc192831574 \h </w:instrText>
                </w:r>
                <w:r>
                  <w:rPr>
                    <w:noProof/>
                    <w:webHidden/>
                  </w:rPr>
                </w:r>
                <w:r>
                  <w:rPr>
                    <w:noProof/>
                    <w:webHidden/>
                  </w:rPr>
                  <w:fldChar w:fldCharType="separate"/>
                </w:r>
                <w:r>
                  <w:rPr>
                    <w:noProof/>
                    <w:webHidden/>
                  </w:rPr>
                  <w:t>5</w:t>
                </w:r>
                <w:r>
                  <w:rPr>
                    <w:noProof/>
                    <w:webHidden/>
                  </w:rPr>
                  <w:fldChar w:fldCharType="end"/>
                </w:r>
              </w:hyperlink>
            </w:p>
            <w:p w14:paraId="20F5B954" w14:textId="21CD2FAB" w:rsidR="006A6C21" w:rsidRDefault="006A6C21">
              <w:pPr>
                <w:pStyle w:val="Turinys1"/>
                <w:rPr>
                  <w:noProof/>
                  <w:kern w:val="2"/>
                  <w:sz w:val="24"/>
                  <w:szCs w:val="24"/>
                  <w14:ligatures w14:val="standardContextual"/>
                </w:rPr>
              </w:pPr>
              <w:hyperlink w:anchor="_Toc192831575" w:history="1">
                <w:r w:rsidRPr="00230288">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_Toc192831575 \h </w:instrText>
                </w:r>
                <w:r>
                  <w:rPr>
                    <w:noProof/>
                    <w:webHidden/>
                  </w:rPr>
                </w:r>
                <w:r>
                  <w:rPr>
                    <w:noProof/>
                    <w:webHidden/>
                  </w:rPr>
                  <w:fldChar w:fldCharType="separate"/>
                </w:r>
                <w:r>
                  <w:rPr>
                    <w:noProof/>
                    <w:webHidden/>
                  </w:rPr>
                  <w:t>7</w:t>
                </w:r>
                <w:r>
                  <w:rPr>
                    <w:noProof/>
                    <w:webHidden/>
                  </w:rPr>
                  <w:fldChar w:fldCharType="end"/>
                </w:r>
              </w:hyperlink>
            </w:p>
            <w:p w14:paraId="0DD38451" w14:textId="1F0555D1" w:rsidR="006A6C21" w:rsidRDefault="006A6C21">
              <w:pPr>
                <w:pStyle w:val="Turinys1"/>
                <w:rPr>
                  <w:noProof/>
                  <w:kern w:val="2"/>
                  <w:sz w:val="24"/>
                  <w:szCs w:val="24"/>
                  <w14:ligatures w14:val="standardContextual"/>
                </w:rPr>
              </w:pPr>
              <w:hyperlink w:anchor="_Toc192831576" w:history="1">
                <w:r w:rsidRPr="00230288">
                  <w:rPr>
                    <w:rStyle w:val="Hipersaitas"/>
                    <w:noProof/>
                  </w:rPr>
                  <w:t>Pirkimo sąlygų 3 priedas „Techninė specifikacija“</w:t>
                </w:r>
                <w:r>
                  <w:rPr>
                    <w:noProof/>
                    <w:webHidden/>
                  </w:rPr>
                  <w:tab/>
                </w:r>
                <w:r>
                  <w:rPr>
                    <w:noProof/>
                    <w:webHidden/>
                  </w:rPr>
                  <w:fldChar w:fldCharType="begin"/>
                </w:r>
                <w:r>
                  <w:rPr>
                    <w:noProof/>
                    <w:webHidden/>
                  </w:rPr>
                  <w:instrText xml:space="preserve"> PAGEREF _Toc192831576 \h </w:instrText>
                </w:r>
                <w:r>
                  <w:rPr>
                    <w:noProof/>
                    <w:webHidden/>
                  </w:rPr>
                </w:r>
                <w:r>
                  <w:rPr>
                    <w:noProof/>
                    <w:webHidden/>
                  </w:rPr>
                  <w:fldChar w:fldCharType="separate"/>
                </w:r>
                <w:r>
                  <w:rPr>
                    <w:noProof/>
                    <w:webHidden/>
                  </w:rPr>
                  <w:t>8</w:t>
                </w:r>
                <w:r>
                  <w:rPr>
                    <w:noProof/>
                    <w:webHidden/>
                  </w:rPr>
                  <w:fldChar w:fldCharType="end"/>
                </w:r>
              </w:hyperlink>
            </w:p>
            <w:p w14:paraId="0687BEC4" w14:textId="667086C7" w:rsidR="006A6C21" w:rsidRDefault="006A6C21">
              <w:pPr>
                <w:pStyle w:val="Turinys1"/>
                <w:rPr>
                  <w:noProof/>
                  <w:kern w:val="2"/>
                  <w:sz w:val="24"/>
                  <w:szCs w:val="24"/>
                  <w14:ligatures w14:val="standardContextual"/>
                </w:rPr>
              </w:pPr>
              <w:hyperlink w:anchor="_Toc192831577" w:history="1">
                <w:r w:rsidRPr="00230288">
                  <w:rPr>
                    <w:rStyle w:val="Hipersaitas"/>
                    <w:noProof/>
                  </w:rPr>
                  <w:t>Pirkimo sąlygų 4 priedas „Pasiūlymo forma“</w:t>
                </w:r>
                <w:r>
                  <w:rPr>
                    <w:noProof/>
                    <w:webHidden/>
                  </w:rPr>
                  <w:tab/>
                </w:r>
                <w:r>
                  <w:rPr>
                    <w:noProof/>
                    <w:webHidden/>
                  </w:rPr>
                  <w:fldChar w:fldCharType="begin"/>
                </w:r>
                <w:r>
                  <w:rPr>
                    <w:noProof/>
                    <w:webHidden/>
                  </w:rPr>
                  <w:instrText xml:space="preserve"> PAGEREF _Toc192831577 \h </w:instrText>
                </w:r>
                <w:r>
                  <w:rPr>
                    <w:noProof/>
                    <w:webHidden/>
                  </w:rPr>
                </w:r>
                <w:r>
                  <w:rPr>
                    <w:noProof/>
                    <w:webHidden/>
                  </w:rPr>
                  <w:fldChar w:fldCharType="separate"/>
                </w:r>
                <w:r>
                  <w:rPr>
                    <w:noProof/>
                    <w:webHidden/>
                  </w:rPr>
                  <w:t>10</w:t>
                </w:r>
                <w:r>
                  <w:rPr>
                    <w:noProof/>
                    <w:webHidden/>
                  </w:rPr>
                  <w:fldChar w:fldCharType="end"/>
                </w:r>
              </w:hyperlink>
            </w:p>
            <w:p w14:paraId="20AE268B" w14:textId="7039569A" w:rsidR="006A6C21" w:rsidRDefault="006A6C21">
              <w:pPr>
                <w:pStyle w:val="Turinys1"/>
                <w:rPr>
                  <w:noProof/>
                  <w:kern w:val="2"/>
                  <w:sz w:val="24"/>
                  <w:szCs w:val="24"/>
                  <w14:ligatures w14:val="standardContextual"/>
                </w:rPr>
              </w:pPr>
              <w:hyperlink w:anchor="_Toc192831578" w:history="1">
                <w:r w:rsidRPr="00230288">
                  <w:rPr>
                    <w:rStyle w:val="Hipersaitas"/>
                    <w:noProof/>
                  </w:rPr>
                  <w:t>Pirkimo sąlygų 5 priedas „Pasiūlymų vertinimo kriterijai ir sąlygos“</w:t>
                </w:r>
                <w:r>
                  <w:rPr>
                    <w:noProof/>
                    <w:webHidden/>
                  </w:rPr>
                  <w:tab/>
                </w:r>
                <w:r>
                  <w:rPr>
                    <w:noProof/>
                    <w:webHidden/>
                  </w:rPr>
                  <w:fldChar w:fldCharType="begin"/>
                </w:r>
                <w:r>
                  <w:rPr>
                    <w:noProof/>
                    <w:webHidden/>
                  </w:rPr>
                  <w:instrText xml:space="preserve"> PAGEREF _Toc192831578 \h </w:instrText>
                </w:r>
                <w:r>
                  <w:rPr>
                    <w:noProof/>
                    <w:webHidden/>
                  </w:rPr>
                </w:r>
                <w:r>
                  <w:rPr>
                    <w:noProof/>
                    <w:webHidden/>
                  </w:rPr>
                  <w:fldChar w:fldCharType="separate"/>
                </w:r>
                <w:r>
                  <w:rPr>
                    <w:noProof/>
                    <w:webHidden/>
                  </w:rPr>
                  <w:t>12</w:t>
                </w:r>
                <w:r>
                  <w:rPr>
                    <w:noProof/>
                    <w:webHidden/>
                  </w:rPr>
                  <w:fldChar w:fldCharType="end"/>
                </w:r>
              </w:hyperlink>
            </w:p>
            <w:p w14:paraId="540964F5" w14:textId="38068C8D" w:rsidR="006A6C21" w:rsidRDefault="006A6C21">
              <w:pPr>
                <w:pStyle w:val="Turinys1"/>
                <w:rPr>
                  <w:noProof/>
                  <w:kern w:val="2"/>
                  <w:sz w:val="24"/>
                  <w:szCs w:val="24"/>
                  <w14:ligatures w14:val="standardContextual"/>
                </w:rPr>
              </w:pPr>
              <w:hyperlink w:anchor="_Toc192831579" w:history="1">
                <w:r w:rsidRPr="00230288">
                  <w:rPr>
                    <w:rStyle w:val="Hipersaitas"/>
                    <w:noProof/>
                  </w:rPr>
                  <w:t>Pirkimo sąlygų 6 priedas „Sutarties projektas“</w:t>
                </w:r>
                <w:r>
                  <w:rPr>
                    <w:noProof/>
                    <w:webHidden/>
                  </w:rPr>
                  <w:tab/>
                </w:r>
                <w:r>
                  <w:rPr>
                    <w:noProof/>
                    <w:webHidden/>
                  </w:rPr>
                  <w:fldChar w:fldCharType="begin"/>
                </w:r>
                <w:r>
                  <w:rPr>
                    <w:noProof/>
                    <w:webHidden/>
                  </w:rPr>
                  <w:instrText xml:space="preserve"> PAGEREF _Toc192831579 \h </w:instrText>
                </w:r>
                <w:r>
                  <w:rPr>
                    <w:noProof/>
                    <w:webHidden/>
                  </w:rPr>
                </w:r>
                <w:r>
                  <w:rPr>
                    <w:noProof/>
                    <w:webHidden/>
                  </w:rPr>
                  <w:fldChar w:fldCharType="separate"/>
                </w:r>
                <w:r>
                  <w:rPr>
                    <w:noProof/>
                    <w:webHidden/>
                  </w:rPr>
                  <w:t>13</w:t>
                </w:r>
                <w:r>
                  <w:rPr>
                    <w:noProof/>
                    <w:webHidden/>
                  </w:rPr>
                  <w:fldChar w:fldCharType="end"/>
                </w:r>
              </w:hyperlink>
            </w:p>
            <w:p w14:paraId="0772E944" w14:textId="490141E6" w:rsidR="006A6C21" w:rsidRDefault="006A6C21">
              <w:pPr>
                <w:pStyle w:val="Turinys1"/>
                <w:rPr>
                  <w:noProof/>
                  <w:kern w:val="2"/>
                  <w:sz w:val="24"/>
                  <w:szCs w:val="24"/>
                  <w14:ligatures w14:val="standardContextual"/>
                </w:rPr>
              </w:pPr>
              <w:hyperlink w:anchor="_Toc192831580" w:history="1">
                <w:r w:rsidRPr="00230288">
                  <w:rPr>
                    <w:rStyle w:val="Hipersaitas"/>
                    <w:rFonts w:eastAsia="Calibri"/>
                    <w:noProof/>
                  </w:rPr>
                  <w:t>Pirkimo sąlygų 7 priedas „</w:t>
                </w:r>
                <w:r w:rsidRPr="00230288">
                  <w:rPr>
                    <w:rStyle w:val="Hipersaitas"/>
                    <w:noProof/>
                  </w:rPr>
                  <w:t>Pažyma apie pasitelkiamus subrangovus/subtiekėjus/kvazisubtiekėjus</w:t>
                </w:r>
                <w:r w:rsidRPr="00230288">
                  <w:rPr>
                    <w:rStyle w:val="Hipersaitas"/>
                    <w:rFonts w:eastAsia="Calibri"/>
                    <w:noProof/>
                  </w:rPr>
                  <w:t>“</w:t>
                </w:r>
                <w:r>
                  <w:rPr>
                    <w:noProof/>
                    <w:webHidden/>
                  </w:rPr>
                  <w:tab/>
                </w:r>
                <w:r>
                  <w:rPr>
                    <w:noProof/>
                    <w:webHidden/>
                  </w:rPr>
                  <w:fldChar w:fldCharType="begin"/>
                </w:r>
                <w:r>
                  <w:rPr>
                    <w:noProof/>
                    <w:webHidden/>
                  </w:rPr>
                  <w:instrText xml:space="preserve"> PAGEREF _Toc192831580 \h </w:instrText>
                </w:r>
                <w:r>
                  <w:rPr>
                    <w:noProof/>
                    <w:webHidden/>
                  </w:rPr>
                </w:r>
                <w:r>
                  <w:rPr>
                    <w:noProof/>
                    <w:webHidden/>
                  </w:rPr>
                  <w:fldChar w:fldCharType="separate"/>
                </w:r>
                <w:r>
                  <w:rPr>
                    <w:noProof/>
                    <w:webHidden/>
                  </w:rPr>
                  <w:t>25</w:t>
                </w:r>
                <w:r>
                  <w:rPr>
                    <w:noProof/>
                    <w:webHidden/>
                  </w:rPr>
                  <w:fldChar w:fldCharType="end"/>
                </w:r>
              </w:hyperlink>
            </w:p>
            <w:p w14:paraId="5E6B9C82" w14:textId="4D424C58" w:rsidR="006A6C21" w:rsidRDefault="006A6C21">
              <w:pPr>
                <w:pStyle w:val="Turinys1"/>
                <w:rPr>
                  <w:noProof/>
                  <w:kern w:val="2"/>
                  <w:sz w:val="24"/>
                  <w:szCs w:val="24"/>
                  <w14:ligatures w14:val="standardContextual"/>
                </w:rPr>
              </w:pPr>
              <w:hyperlink w:anchor="_Toc192831581" w:history="1">
                <w:r w:rsidRPr="00230288">
                  <w:rPr>
                    <w:rStyle w:val="Hipersaitas"/>
                    <w:noProof/>
                  </w:rPr>
                  <w:t>Pirkimo sąlygų 8 priedas „Terminai“</w:t>
                </w:r>
                <w:r>
                  <w:rPr>
                    <w:noProof/>
                    <w:webHidden/>
                  </w:rPr>
                  <w:tab/>
                </w:r>
                <w:r>
                  <w:rPr>
                    <w:noProof/>
                    <w:webHidden/>
                  </w:rPr>
                  <w:fldChar w:fldCharType="begin"/>
                </w:r>
                <w:r>
                  <w:rPr>
                    <w:noProof/>
                    <w:webHidden/>
                  </w:rPr>
                  <w:instrText xml:space="preserve"> PAGEREF _Toc192831581 \h </w:instrText>
                </w:r>
                <w:r>
                  <w:rPr>
                    <w:noProof/>
                    <w:webHidden/>
                  </w:rPr>
                </w:r>
                <w:r>
                  <w:rPr>
                    <w:noProof/>
                    <w:webHidden/>
                  </w:rPr>
                  <w:fldChar w:fldCharType="separate"/>
                </w:r>
                <w:r>
                  <w:rPr>
                    <w:noProof/>
                    <w:webHidden/>
                  </w:rPr>
                  <w:t>26</w:t>
                </w:r>
                <w:r>
                  <w:rPr>
                    <w:noProof/>
                    <w:webHidden/>
                  </w:rPr>
                  <w:fldChar w:fldCharType="end"/>
                </w:r>
              </w:hyperlink>
            </w:p>
            <w:p w14:paraId="7ACF4EEF" w14:textId="61601A04"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A017FE"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2831566"/>
      <w:bookmarkStart w:id="6" w:name="_Ref39666794"/>
      <w:bookmarkStart w:id="7" w:name="_Ref39666796"/>
      <w:bookmarkStart w:id="8" w:name="_Toc48053171"/>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2781CD22"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00BE3A10" w:rsidRPr="00BE3A10">
        <w:rPr>
          <w:rFonts w:eastAsia="Calibri" w:cstheme="minorHAnsi"/>
          <w:sz w:val="24"/>
          <w:szCs w:val="24"/>
        </w:rPr>
        <w:t xml:space="preserve">Utenos </w:t>
      </w:r>
      <w:r w:rsidR="00A3442F">
        <w:rPr>
          <w:rFonts w:eastAsia="Calibri" w:cstheme="minorHAnsi"/>
          <w:sz w:val="24"/>
          <w:szCs w:val="24"/>
        </w:rPr>
        <w:t>Krašuonos pro</w:t>
      </w:r>
      <w:r w:rsidR="00BE3A10" w:rsidRPr="00BE3A10">
        <w:rPr>
          <w:rFonts w:eastAsia="Calibri" w:cstheme="minorHAnsi"/>
          <w:sz w:val="24"/>
          <w:szCs w:val="24"/>
        </w:rPr>
        <w:t>gimnazij</w:t>
      </w:r>
      <w:r w:rsidR="00BE3A10">
        <w:rPr>
          <w:rFonts w:eastAsia="Calibri" w:cstheme="minorHAnsi"/>
          <w:sz w:val="24"/>
          <w:szCs w:val="24"/>
        </w:rPr>
        <w:t>a</w:t>
      </w:r>
      <w:r w:rsidRPr="00A853F7">
        <w:rPr>
          <w:rFonts w:eastAsia="Calibri" w:cstheme="minorHAnsi"/>
          <w:sz w:val="24"/>
          <w:szCs w:val="24"/>
        </w:rPr>
        <w:t>, įstaigos kodas</w:t>
      </w:r>
      <w:r w:rsidR="00DB043B">
        <w:rPr>
          <w:rFonts w:eastAsia="Calibri" w:cstheme="minorHAnsi"/>
          <w:sz w:val="24"/>
          <w:szCs w:val="24"/>
        </w:rPr>
        <w:t xml:space="preserve">: </w:t>
      </w:r>
      <w:r w:rsidR="00A7530D" w:rsidRPr="00A7530D">
        <w:rPr>
          <w:rFonts w:eastAsia="Calibri" w:cstheme="minorHAnsi"/>
          <w:sz w:val="24"/>
          <w:szCs w:val="24"/>
        </w:rPr>
        <w:t>190182692 </w:t>
      </w:r>
      <w:r w:rsidR="00DB043B" w:rsidRPr="00DB043B">
        <w:rPr>
          <w:rFonts w:eastAsia="Calibri" w:cstheme="minorHAnsi"/>
          <w:sz w:val="24"/>
          <w:szCs w:val="24"/>
        </w:rPr>
        <w:t xml:space="preserve">, </w:t>
      </w:r>
      <w:r w:rsidR="00DB043B">
        <w:rPr>
          <w:rFonts w:eastAsia="Calibri" w:cstheme="minorHAnsi"/>
          <w:sz w:val="24"/>
          <w:szCs w:val="24"/>
        </w:rPr>
        <w:t>adresas</w:t>
      </w:r>
      <w:r w:rsidR="00DB043B" w:rsidRPr="00DB043B">
        <w:rPr>
          <w:rFonts w:eastAsia="Calibri" w:cstheme="minorHAnsi"/>
          <w:sz w:val="24"/>
          <w:szCs w:val="24"/>
        </w:rPr>
        <w:t xml:space="preserve"> </w:t>
      </w:r>
      <w:r w:rsidR="009C4951" w:rsidRPr="009C4951">
        <w:rPr>
          <w:rFonts w:eastAsia="Calibri" w:cstheme="minorHAnsi"/>
          <w:sz w:val="24"/>
          <w:szCs w:val="24"/>
        </w:rPr>
        <w:t>V. Kudirkos g. 5, LT-28229 Utena</w:t>
      </w:r>
      <w:r w:rsidRPr="00A853F7">
        <w:rPr>
          <w:rFonts w:eastAsia="Calibri" w:cstheme="minorHAnsi"/>
          <w:sz w:val="24"/>
          <w:szCs w:val="24"/>
        </w:rPr>
        <w:t xml:space="preserve">, darbo laikas: I-IV – 8.00-17.00 val., V – 8.00-15.45 val. </w:t>
      </w:r>
      <w:r w:rsidRPr="00A853F7">
        <w:rPr>
          <w:rFonts w:eastAsiaTheme="minorHAnsi" w:cstheme="minorHAnsi"/>
          <w:sz w:val="24"/>
          <w:szCs w:val="24"/>
          <w:lang w:eastAsia="en-US"/>
        </w:rPr>
        <w:t>Perkančioji organizacija nėra PVM mokėtoja.</w:t>
      </w:r>
    </w:p>
    <w:p w14:paraId="590CAA0E" w14:textId="560B831F"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eastAsia="Calibri" w:cstheme="minorHAnsi"/>
          <w:sz w:val="24"/>
          <w:szCs w:val="24"/>
        </w:rPr>
        <w:t xml:space="preserve">Pirkimą </w:t>
      </w:r>
      <w:r w:rsidRPr="00824BA6">
        <w:rPr>
          <w:rFonts w:cstheme="minorHAnsi"/>
          <w:sz w:val="24"/>
          <w:szCs w:val="24"/>
        </w:rPr>
        <w:t>perkančiosios organizacijos</w:t>
      </w:r>
      <w:r w:rsidRPr="00824BA6">
        <w:rPr>
          <w:rFonts w:eastAsia="Calibri" w:cstheme="minorHAnsi"/>
          <w:sz w:val="24"/>
          <w:szCs w:val="24"/>
        </w:rPr>
        <w:t xml:space="preserve"> vardu atlieka </w:t>
      </w:r>
      <w:r w:rsidR="00CC7644" w:rsidRPr="00824BA6">
        <w:rPr>
          <w:rFonts w:eastAsia="Calibri" w:cstheme="minorHAnsi"/>
          <w:sz w:val="24"/>
          <w:szCs w:val="24"/>
        </w:rPr>
        <w:t>Utenos rajono savivaldybės administracijos Centralizuotų pirkimų skyrius (CPO)</w:t>
      </w:r>
      <w:r w:rsidR="00824BA6">
        <w:rPr>
          <w:rFonts w:eastAsia="Calibri" w:cstheme="minorHAnsi"/>
          <w:sz w:val="24"/>
          <w:szCs w:val="24"/>
        </w:rPr>
        <w:t>,</w:t>
      </w:r>
      <w:r w:rsidR="00384228" w:rsidRPr="00824BA6">
        <w:rPr>
          <w:rFonts w:eastAsia="Calibri" w:cstheme="minorHAnsi"/>
          <w:sz w:val="24"/>
          <w:szCs w:val="24"/>
        </w:rPr>
        <w:t xml:space="preserve"> </w:t>
      </w:r>
      <w:r w:rsidR="00384228" w:rsidRPr="00824BA6">
        <w:rPr>
          <w:sz w:val="24"/>
          <w:szCs w:val="24"/>
          <w:lang w:eastAsia="ar-SA"/>
        </w:rPr>
        <w:t>vadovaudamasi</w:t>
      </w:r>
      <w:r w:rsidR="00824BA6">
        <w:rPr>
          <w:sz w:val="24"/>
          <w:szCs w:val="24"/>
          <w:lang w:eastAsia="ar-SA"/>
        </w:rPr>
        <w:t>s</w:t>
      </w:r>
      <w:r w:rsidR="00384228" w:rsidRPr="00824BA6">
        <w:rPr>
          <w:sz w:val="24"/>
          <w:szCs w:val="24"/>
          <w:lang w:eastAsia="ar-SA"/>
        </w:rPr>
        <w:t xml:space="preserve"> </w:t>
      </w:r>
      <w:r w:rsidR="00384228" w:rsidRPr="00824BA6">
        <w:rPr>
          <w:sz w:val="24"/>
          <w:szCs w:val="24"/>
          <w:lang w:val="en-US" w:eastAsia="ar-SA"/>
        </w:rPr>
        <w:t xml:space="preserve">2022 m. </w:t>
      </w:r>
      <w:proofErr w:type="spellStart"/>
      <w:r w:rsidR="00384228" w:rsidRPr="00824BA6">
        <w:rPr>
          <w:sz w:val="24"/>
          <w:szCs w:val="24"/>
          <w:lang w:val="en-US" w:eastAsia="ar-SA"/>
        </w:rPr>
        <w:t>lapkričio</w:t>
      </w:r>
      <w:proofErr w:type="spellEnd"/>
      <w:r w:rsidR="00384228" w:rsidRPr="00824BA6">
        <w:rPr>
          <w:sz w:val="24"/>
          <w:szCs w:val="24"/>
          <w:lang w:val="en-US" w:eastAsia="ar-SA"/>
        </w:rPr>
        <w:t xml:space="preserve"> 29 d. </w:t>
      </w:r>
      <w:r w:rsidR="00384228" w:rsidRPr="00824BA6">
        <w:rPr>
          <w:sz w:val="24"/>
          <w:szCs w:val="24"/>
          <w:lang w:eastAsia="ar-SA"/>
        </w:rPr>
        <w:t>Centralizuotos viešųjų pirkimų veiklos paslaugų sutartimi Nr. S9-1</w:t>
      </w:r>
      <w:r w:rsidR="00CC6E0E" w:rsidRPr="00824BA6">
        <w:rPr>
          <w:sz w:val="24"/>
          <w:szCs w:val="24"/>
          <w:lang w:eastAsia="ar-SA"/>
        </w:rPr>
        <w:t>53</w:t>
      </w:r>
      <w:r w:rsidR="00CC7644" w:rsidRPr="00824BA6">
        <w:rPr>
          <w:rFonts w:eastAsia="Calibri" w:cstheme="minorHAnsi"/>
          <w:sz w:val="24"/>
          <w:szCs w:val="24"/>
        </w:rPr>
        <w:t xml:space="preserve">, įstaigos kodas 188710442, adresas: Utenio a. 4, Utena, darbo laikas: I-IV – 8.00-17.00 val., V – 8.00-15.45 val. Sutartį pasirašys </w:t>
      </w:r>
      <w:r w:rsidR="00CC7644" w:rsidRPr="00824BA6">
        <w:rPr>
          <w:rFonts w:cstheme="minorHAnsi"/>
          <w:sz w:val="24"/>
          <w:szCs w:val="24"/>
        </w:rPr>
        <w:t>perkančioji organizacija</w:t>
      </w:r>
      <w:r w:rsidRPr="00824BA6">
        <w:rPr>
          <w:rFonts w:eastAsia="Calibri" w:cstheme="minorHAnsi"/>
          <w:sz w:val="24"/>
          <w:szCs w:val="24"/>
        </w:rPr>
        <w:t>.</w:t>
      </w:r>
    </w:p>
    <w:p w14:paraId="55E4C808" w14:textId="5457E6F6"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cstheme="minorHAnsi"/>
          <w:sz w:val="24"/>
          <w:szCs w:val="24"/>
        </w:rPr>
        <w:t xml:space="preserve">Pirkimas </w:t>
      </w:r>
      <w:r w:rsidRPr="00824BA6">
        <w:rPr>
          <w:rFonts w:cstheme="minorHAnsi"/>
          <w:b/>
          <w:bCs/>
          <w:sz w:val="24"/>
          <w:szCs w:val="24"/>
        </w:rPr>
        <w:t>„</w:t>
      </w:r>
      <w:r w:rsidR="00A3442F" w:rsidRPr="00824BA6">
        <w:rPr>
          <w:rFonts w:cstheme="minorHAnsi"/>
          <w:b/>
          <w:sz w:val="24"/>
          <w:szCs w:val="24"/>
        </w:rPr>
        <w:t>Stažuotė Norvegijoje - projektas ,,Tūkstantmečio mokyklos</w:t>
      </w:r>
      <w:r w:rsidRPr="00824BA6">
        <w:rPr>
          <w:rFonts w:cstheme="minorHAnsi"/>
          <w:b/>
          <w:sz w:val="24"/>
          <w:szCs w:val="24"/>
        </w:rPr>
        <w:t>“</w:t>
      </w:r>
      <w:r w:rsidRPr="00824BA6">
        <w:rPr>
          <w:rFonts w:eastAsia="Calibri" w:cstheme="minorHAnsi"/>
          <w:bCs/>
          <w:sz w:val="24"/>
          <w:szCs w:val="24"/>
        </w:rPr>
        <w:t xml:space="preserve"> </w:t>
      </w:r>
      <w:r w:rsidRPr="00824BA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824BA6" w:rsidRDefault="00091F01" w:rsidP="00492469">
      <w:pPr>
        <w:pStyle w:val="Sraopastraipa"/>
        <w:numPr>
          <w:ilvl w:val="0"/>
          <w:numId w:val="10"/>
        </w:numPr>
        <w:ind w:left="0" w:firstLine="709"/>
        <w:rPr>
          <w:rFonts w:cstheme="minorHAnsi"/>
          <w:sz w:val="24"/>
          <w:szCs w:val="24"/>
        </w:rPr>
      </w:pPr>
      <w:r w:rsidRPr="00824BA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824BA6">
            <w:rPr>
              <w:rFonts w:cstheme="minorHAnsi"/>
              <w:sz w:val="24"/>
              <w:szCs w:val="24"/>
            </w:rPr>
            <w:t>yra</w:t>
          </w:r>
        </w:sdtContent>
      </w:sdt>
      <w:r w:rsidR="00F00F4C" w:rsidRPr="00824BA6">
        <w:rPr>
          <w:rFonts w:cstheme="minorHAnsi"/>
          <w:sz w:val="24"/>
          <w:szCs w:val="24"/>
        </w:rPr>
        <w:t xml:space="preserve"> </w:t>
      </w:r>
      <w:r w:rsidR="009C7C4B" w:rsidRPr="00824BA6">
        <w:rPr>
          <w:rFonts w:cstheme="minorHAnsi"/>
          <w:sz w:val="24"/>
          <w:szCs w:val="24"/>
        </w:rPr>
        <w:t>ne</w:t>
      </w:r>
      <w:r w:rsidRPr="00824BA6">
        <w:rPr>
          <w:rFonts w:cstheme="minorHAnsi"/>
          <w:sz w:val="24"/>
          <w:szCs w:val="24"/>
        </w:rPr>
        <w:t xml:space="preserve">sudaroma. </w:t>
      </w:r>
    </w:p>
    <w:p w14:paraId="1D2846E6" w14:textId="6801AA9C" w:rsidR="005A7E70" w:rsidRPr="00824BA6" w:rsidRDefault="00115E0F" w:rsidP="00492469">
      <w:pPr>
        <w:pStyle w:val="Sraopastraipa"/>
        <w:widowControl w:val="0"/>
        <w:numPr>
          <w:ilvl w:val="0"/>
          <w:numId w:val="10"/>
        </w:numPr>
        <w:ind w:left="0" w:firstLine="709"/>
        <w:rPr>
          <w:rFonts w:cstheme="minorHAnsi"/>
          <w:sz w:val="24"/>
          <w:szCs w:val="24"/>
        </w:rPr>
      </w:pPr>
      <w:r w:rsidRPr="00824BA6">
        <w:rPr>
          <w:rFonts w:cstheme="minorHAnsi"/>
          <w:sz w:val="24"/>
          <w:szCs w:val="24"/>
        </w:rPr>
        <w:t xml:space="preserve">Vykdomas žaliasis pirkimas. Pirkimas vykdomas vadovaujantis </w:t>
      </w:r>
      <w:r w:rsidR="005A7E70" w:rsidRPr="00824BA6">
        <w:rPr>
          <w:rFonts w:eastAsia="Calibri" w:cstheme="minorHAnsi"/>
          <w:sz w:val="24"/>
          <w:szCs w:val="24"/>
          <w:lang w:eastAsia="en-US"/>
        </w:rPr>
        <w:t>Lietuvos Respublikos aplinkos ministro 2011 m. birželio 28 d. įsakym</w:t>
      </w:r>
      <w:r w:rsidR="005111C5" w:rsidRPr="00824BA6">
        <w:rPr>
          <w:rFonts w:eastAsia="Calibri" w:cstheme="minorHAnsi"/>
          <w:sz w:val="24"/>
          <w:szCs w:val="24"/>
          <w:lang w:eastAsia="en-US"/>
        </w:rPr>
        <w:t xml:space="preserve">o </w:t>
      </w:r>
      <w:r w:rsidR="005A7E70" w:rsidRPr="00824BA6">
        <w:rPr>
          <w:rFonts w:eastAsia="Calibri" w:cstheme="minorHAnsi"/>
          <w:sz w:val="24"/>
          <w:szCs w:val="24"/>
          <w:lang w:eastAsia="en-US"/>
        </w:rPr>
        <w:t xml:space="preserve"> Nr. D1-508 „Dėl Aplinkos apsaugos kriterijų taikymo, </w:t>
      </w:r>
      <w:r w:rsidR="00200516" w:rsidRPr="00824BA6">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A6E5F" w:rsidRPr="00824BA6">
        <w:rPr>
          <w:rFonts w:eastAsia="Aptos" w:cstheme="minorHAnsi"/>
          <w:color w:val="000000"/>
          <w:sz w:val="24"/>
          <w:szCs w:val="24"/>
          <w:shd w:val="clear" w:color="auto" w:fill="FFFFFF"/>
          <w:lang w:eastAsia="en-US"/>
        </w:rPr>
        <w:t xml:space="preserve">) 4.4.3 p.: „perkama  nematerialaus pobūdžio (intelektinė) ar kitokia paslauga, nesusijusi su materialaus objekto sukūrimu, kurios teikimo metu nėra numatomas reikšmingas neigiamas poveikis aplinkai, nesukuriamas taršos šaltinis ir negeneruojamos atliekos“, </w:t>
      </w:r>
      <w:r w:rsidR="00824BA6">
        <w:rPr>
          <w:rFonts w:eastAsia="Aptos" w:cstheme="minorHAnsi"/>
          <w:color w:val="000000"/>
          <w:sz w:val="24"/>
          <w:szCs w:val="24"/>
          <w:shd w:val="clear" w:color="auto" w:fill="FFFFFF"/>
          <w:lang w:eastAsia="en-US"/>
        </w:rPr>
        <w:t xml:space="preserve">taip pat savarankiškai nustatomi aplinkos apsaugos kriterijai pagal Tvarkos aprašo 4.4.4 p., </w:t>
      </w:r>
      <w:r w:rsidR="00EA6E5F" w:rsidRPr="00824BA6">
        <w:rPr>
          <w:rFonts w:eastAsia="Aptos" w:cstheme="minorHAnsi"/>
          <w:color w:val="000000"/>
          <w:sz w:val="24"/>
          <w:szCs w:val="24"/>
          <w:shd w:val="clear" w:color="auto" w:fill="FFFFFF"/>
          <w:lang w:eastAsia="en-US"/>
        </w:rPr>
        <w:t>taikant 4.4.4.3</w:t>
      </w:r>
      <w:r w:rsidR="007D6C3C" w:rsidRPr="00824BA6">
        <w:rPr>
          <w:rFonts w:eastAsia="Aptos" w:cstheme="minorHAnsi"/>
          <w:color w:val="000000"/>
          <w:sz w:val="24"/>
          <w:szCs w:val="24"/>
          <w:shd w:val="clear" w:color="auto" w:fill="FFFFFF"/>
          <w:lang w:eastAsia="en-US"/>
        </w:rPr>
        <w:t xml:space="preserve"> </w:t>
      </w:r>
      <w:r w:rsidR="00EA6E5F" w:rsidRPr="00824BA6">
        <w:rPr>
          <w:rFonts w:eastAsia="Aptos" w:cstheme="minorHAnsi"/>
          <w:color w:val="000000"/>
          <w:sz w:val="24"/>
          <w:szCs w:val="24"/>
          <w:shd w:val="clear" w:color="auto" w:fill="FFFFFF"/>
          <w:lang w:eastAsia="en-US"/>
        </w:rPr>
        <w:t>p.</w:t>
      </w:r>
      <w:r w:rsidR="00824BA6">
        <w:rPr>
          <w:rFonts w:eastAsia="Aptos" w:cstheme="minorHAnsi"/>
          <w:color w:val="000000"/>
          <w:sz w:val="24"/>
          <w:szCs w:val="24"/>
          <w:shd w:val="clear" w:color="auto" w:fill="FFFFFF"/>
          <w:lang w:eastAsia="en-US"/>
        </w:rPr>
        <w:t xml:space="preserve"> nustatytą aplinkosauginį principą.</w:t>
      </w:r>
      <w:r w:rsidR="00EA6E5F" w:rsidRPr="00824BA6">
        <w:rPr>
          <w:rFonts w:eastAsia="Aptos" w:cstheme="minorHAnsi"/>
          <w:color w:val="000000"/>
          <w:sz w:val="24"/>
          <w:szCs w:val="24"/>
          <w:shd w:val="clear" w:color="auto" w:fill="FFFFFF"/>
          <w:lang w:eastAsia="en-US"/>
        </w:rPr>
        <w:t xml:space="preserve"> </w:t>
      </w:r>
      <w:r w:rsidR="00824BA6">
        <w:rPr>
          <w:rFonts w:eastAsia="Calibri" w:cstheme="minorHAnsi"/>
          <w:sz w:val="24"/>
          <w:szCs w:val="24"/>
          <w:lang w:eastAsia="en-US"/>
        </w:rPr>
        <w:t xml:space="preserve">Aplinkos apsaugos kriterijai nustatyti </w:t>
      </w:r>
      <w:r w:rsidR="00DF4D4B" w:rsidRPr="00824BA6">
        <w:rPr>
          <w:rFonts w:eastAsia="Calibri" w:cstheme="minorHAnsi"/>
          <w:sz w:val="24"/>
          <w:szCs w:val="24"/>
          <w:lang w:eastAsia="en-US"/>
        </w:rPr>
        <w:t>Pirkimo sąlygų pried</w:t>
      </w:r>
      <w:r w:rsidR="00824BA6">
        <w:rPr>
          <w:rFonts w:eastAsia="Calibri" w:cstheme="minorHAnsi"/>
          <w:sz w:val="24"/>
          <w:szCs w:val="24"/>
          <w:lang w:eastAsia="en-US"/>
        </w:rPr>
        <w:t>e</w:t>
      </w:r>
      <w:r w:rsidR="00DF4D4B" w:rsidRPr="00824BA6">
        <w:rPr>
          <w:rFonts w:eastAsia="Calibri" w:cstheme="minorHAnsi"/>
          <w:sz w:val="24"/>
          <w:szCs w:val="24"/>
          <w:lang w:eastAsia="en-US"/>
        </w:rPr>
        <w:t xml:space="preserve"> Nr.</w:t>
      </w:r>
      <w:r w:rsidR="00612C0E">
        <w:rPr>
          <w:rFonts w:eastAsia="Calibri" w:cstheme="minorHAnsi"/>
          <w:sz w:val="24"/>
          <w:szCs w:val="24"/>
          <w:lang w:eastAsia="en-US"/>
        </w:rPr>
        <w:t xml:space="preserve"> 3</w:t>
      </w:r>
      <w:r w:rsidR="00DF4D4B" w:rsidRPr="00824BA6">
        <w:rPr>
          <w:rFonts w:eastAsia="Calibri" w:cstheme="minorHAnsi"/>
          <w:sz w:val="24"/>
          <w:szCs w:val="24"/>
          <w:lang w:eastAsia="en-US"/>
        </w:rPr>
        <w:t xml:space="preserve"> „</w:t>
      </w:r>
      <w:r w:rsidR="005F5328" w:rsidRPr="00824BA6">
        <w:rPr>
          <w:rFonts w:eastAsia="Calibri" w:cstheme="minorHAnsi"/>
          <w:sz w:val="24"/>
          <w:szCs w:val="24"/>
          <w:lang w:eastAsia="en-US"/>
        </w:rPr>
        <w:t>Techninė specifikacija</w:t>
      </w:r>
      <w:r w:rsidR="00DF4D4B" w:rsidRPr="00824BA6">
        <w:rPr>
          <w:rFonts w:eastAsia="Calibri" w:cstheme="minorHAnsi"/>
          <w:sz w:val="24"/>
          <w:szCs w:val="24"/>
          <w:lang w:eastAsia="en-US"/>
        </w:rPr>
        <w:t>”</w:t>
      </w:r>
      <w:r w:rsidR="00FA0BAE" w:rsidRPr="00824BA6">
        <w:rPr>
          <w:rFonts w:eastAsia="Calibri" w:cstheme="minorHAnsi"/>
          <w:sz w:val="24"/>
          <w:szCs w:val="24"/>
          <w:lang w:eastAsia="en-US"/>
        </w:rPr>
        <w:t xml:space="preserve"> </w:t>
      </w:r>
      <w:r w:rsidR="007D6C3C" w:rsidRPr="00824BA6">
        <w:rPr>
          <w:rFonts w:eastAsia="Calibri" w:cstheme="minorHAnsi"/>
          <w:sz w:val="24"/>
          <w:szCs w:val="24"/>
          <w:lang w:eastAsia="en-US"/>
        </w:rPr>
        <w:t>13</w:t>
      </w:r>
      <w:r w:rsidR="00C2595D" w:rsidRPr="00824BA6">
        <w:rPr>
          <w:rFonts w:eastAsia="Calibri" w:cstheme="minorHAnsi"/>
          <w:sz w:val="24"/>
          <w:szCs w:val="24"/>
          <w:lang w:eastAsia="en-US"/>
        </w:rPr>
        <w:t xml:space="preserve"> </w:t>
      </w:r>
      <w:r w:rsidR="00495A05" w:rsidRPr="00824BA6">
        <w:rPr>
          <w:rFonts w:eastAsia="Calibri" w:cstheme="minorHAnsi"/>
          <w:sz w:val="24"/>
          <w:szCs w:val="24"/>
          <w:lang w:eastAsia="en-US"/>
        </w:rPr>
        <w:t>p</w:t>
      </w:r>
      <w:r w:rsidR="00824BA6">
        <w:rPr>
          <w:rFonts w:eastAsia="Calibri" w:cstheme="minorHAnsi"/>
          <w:sz w:val="24"/>
          <w:szCs w:val="24"/>
          <w:lang w:eastAsia="en-US"/>
        </w:rPr>
        <w:t xml:space="preserve"> ir bus tikrinami Sutarties vykdymo metu</w:t>
      </w:r>
      <w:r w:rsidR="00495A05" w:rsidRPr="00824BA6">
        <w:rPr>
          <w:rFonts w:eastAsia="Calibri" w:cstheme="minorHAnsi"/>
          <w:sz w:val="24"/>
          <w:szCs w:val="24"/>
          <w:lang w:eastAsia="en-US"/>
        </w:rPr>
        <w:t>.</w:t>
      </w:r>
      <w:r w:rsidR="00D763AE" w:rsidRPr="00824BA6">
        <w:rPr>
          <w:rFonts w:eastAsia="Calibri" w:cstheme="minorHAnsi"/>
          <w:sz w:val="24"/>
          <w:szCs w:val="24"/>
          <w:lang w:eastAsia="en-US"/>
        </w:rPr>
        <w:t xml:space="preserve"> </w:t>
      </w:r>
    </w:p>
    <w:p w14:paraId="15179C0E" w14:textId="507542FE" w:rsidR="00257685" w:rsidRPr="00824BA6" w:rsidRDefault="4B7098B6" w:rsidP="00492469">
      <w:pPr>
        <w:pStyle w:val="Sraopastraipa"/>
        <w:numPr>
          <w:ilvl w:val="0"/>
          <w:numId w:val="10"/>
        </w:numPr>
        <w:ind w:left="0" w:firstLine="709"/>
        <w:rPr>
          <w:rFonts w:cstheme="minorHAnsi"/>
          <w:color w:val="7030A0"/>
          <w:sz w:val="24"/>
          <w:szCs w:val="24"/>
        </w:rPr>
      </w:pPr>
      <w:r w:rsidRPr="00824BA6">
        <w:rPr>
          <w:rFonts w:eastAsia="Arial" w:cstheme="minorHAnsi"/>
          <w:sz w:val="24"/>
          <w:szCs w:val="24"/>
        </w:rPr>
        <w:t>Bendrosios</w:t>
      </w:r>
      <w:r w:rsidR="00931CA2" w:rsidRPr="00824BA6">
        <w:rPr>
          <w:rFonts w:eastAsia="Arial" w:cstheme="minorHAnsi"/>
          <w:sz w:val="24"/>
          <w:szCs w:val="24"/>
        </w:rPr>
        <w:t xml:space="preserve"> pirkimo</w:t>
      </w:r>
      <w:r w:rsidRPr="00824BA6">
        <w:rPr>
          <w:rFonts w:eastAsia="Arial" w:cstheme="minorHAnsi"/>
          <w:sz w:val="24"/>
          <w:szCs w:val="24"/>
        </w:rPr>
        <w:t xml:space="preserve"> sąlygos yra neatskiriama ši</w:t>
      </w:r>
      <w:r w:rsidR="00931CA2" w:rsidRPr="00824BA6">
        <w:rPr>
          <w:rFonts w:eastAsia="Arial" w:cstheme="minorHAnsi"/>
          <w:sz w:val="24"/>
          <w:szCs w:val="24"/>
        </w:rPr>
        <w:t>ų</w:t>
      </w:r>
      <w:r w:rsidRPr="00824BA6">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831567"/>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564CA84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w:t>
      </w:r>
      <w:r w:rsidR="00285797" w:rsidRPr="00285797">
        <w:rPr>
          <w:rFonts w:cstheme="minorHAnsi"/>
          <w:sz w:val="24"/>
          <w:szCs w:val="24"/>
        </w:rPr>
        <w:t xml:space="preserve">kvalifikacijos tobulinimo stažuotę </w:t>
      </w:r>
      <w:r w:rsidR="00B57182">
        <w:rPr>
          <w:rFonts w:cstheme="minorHAnsi"/>
          <w:sz w:val="24"/>
          <w:szCs w:val="24"/>
        </w:rPr>
        <w:t>Norvegijoje</w:t>
      </w:r>
      <w:r w:rsidR="00A017FE">
        <w:rPr>
          <w:rStyle w:val="Puslapioinaosnuoroda"/>
          <w:rFonts w:cstheme="minorHAnsi"/>
          <w:sz w:val="24"/>
          <w:szCs w:val="24"/>
        </w:rPr>
        <w:footnoteReference w:id="2"/>
      </w:r>
      <w:r w:rsidR="00175175" w:rsidRPr="00A853F7">
        <w:rPr>
          <w:rFonts w:cstheme="minorHAnsi"/>
          <w:sz w:val="24"/>
          <w:szCs w:val="24"/>
        </w:rPr>
        <w:t xml:space="preserve">,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285797">
        <w:rPr>
          <w:rFonts w:cstheme="minorHAnsi"/>
          <w:sz w:val="24"/>
          <w:szCs w:val="24"/>
        </w:rPr>
        <w:t>paslaugų</w:t>
      </w:r>
      <w:r w:rsidRPr="00A853F7">
        <w:rPr>
          <w:rFonts w:cstheme="minorHAnsi"/>
          <w:sz w:val="24"/>
          <w:szCs w:val="24"/>
        </w:rPr>
        <w:t xml:space="preserve"> kodui </w:t>
      </w:r>
      <w:r w:rsidR="00E76A64" w:rsidRPr="00E76A64">
        <w:rPr>
          <w:rFonts w:cstheme="minorHAnsi"/>
          <w:sz w:val="24"/>
          <w:szCs w:val="24"/>
        </w:rPr>
        <w:tab/>
        <w:t xml:space="preserve">79633000-0 </w:t>
      </w:r>
      <w:r w:rsidR="00E76A64">
        <w:rPr>
          <w:rFonts w:cstheme="minorHAnsi"/>
          <w:sz w:val="24"/>
          <w:szCs w:val="24"/>
        </w:rPr>
        <w:t>„</w:t>
      </w:r>
      <w:r w:rsidR="00E76A64" w:rsidRPr="00E76A64">
        <w:rPr>
          <w:rFonts w:cstheme="minorHAnsi"/>
          <w:sz w:val="24"/>
          <w:szCs w:val="24"/>
        </w:rPr>
        <w:t>Darbuotojų tobulinimo paslaugos</w:t>
      </w:r>
      <w:r w:rsidRPr="00A853F7">
        <w:rPr>
          <w:rFonts w:cstheme="minorHAnsi"/>
          <w:sz w:val="24"/>
          <w:szCs w:val="24"/>
        </w:rPr>
        <w:t>“</w:t>
      </w:r>
      <w:r w:rsidR="00921DC2" w:rsidRPr="00A853F7">
        <w:rPr>
          <w:rFonts w:cstheme="minorHAnsi"/>
          <w:sz w:val="24"/>
          <w:szCs w:val="24"/>
        </w:rPr>
        <w:t>.</w:t>
      </w:r>
    </w:p>
    <w:p w14:paraId="298647E8" w14:textId="599D0CFD"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E57BD1">
        <w:rPr>
          <w:rFonts w:cstheme="minorHAnsi"/>
          <w:sz w:val="24"/>
          <w:szCs w:val="24"/>
        </w:rPr>
        <w:t>3</w:t>
      </w:r>
      <w:r w:rsidRPr="00A853F7">
        <w:rPr>
          <w:rFonts w:cstheme="minorHAnsi"/>
          <w:sz w:val="24"/>
          <w:szCs w:val="24"/>
        </w:rPr>
        <w:t xml:space="preserve"> ir </w:t>
      </w:r>
      <w:r w:rsidR="00AD53A7">
        <w:rPr>
          <w:rFonts w:cstheme="minorHAnsi"/>
          <w:sz w:val="24"/>
          <w:szCs w:val="24"/>
        </w:rPr>
        <w:t>6</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853F7">
        <w:rPr>
          <w:rFonts w:cstheme="minorHAnsi"/>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831568"/>
      <w:r w:rsidRPr="00A853F7">
        <w:rPr>
          <w:rFonts w:asciiTheme="minorHAnsi" w:hAnsiTheme="minorHAnsi" w:cstheme="minorHAnsi"/>
          <w:b/>
          <w:bCs/>
          <w:color w:val="auto"/>
          <w:sz w:val="24"/>
          <w:szCs w:val="24"/>
        </w:rPr>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72E3FA2A"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672429">
        <w:rPr>
          <w:rFonts w:eastAsia="Arial" w:cstheme="minorHAnsi"/>
          <w:sz w:val="24"/>
          <w:szCs w:val="24"/>
        </w:rPr>
        <w:t>4</w:t>
      </w:r>
      <w:r w:rsidRPr="00954F70">
        <w:rPr>
          <w:rFonts w:eastAsia="Arial" w:cstheme="minorHAnsi"/>
          <w:sz w:val="24"/>
          <w:szCs w:val="24"/>
        </w:rPr>
        <w:t xml:space="preserve">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00F93469">
        <w:rPr>
          <w:rFonts w:eastAsia="Arial" w:cstheme="minorHAnsi"/>
          <w:sz w:val="24"/>
          <w:szCs w:val="24"/>
        </w:rPr>
        <w:t>CPO</w:t>
      </w:r>
      <w:r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831569"/>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76CC918"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F93469">
        <w:rPr>
          <w:rFonts w:cstheme="minorHAnsi"/>
          <w:iCs/>
          <w:sz w:val="24"/>
          <w:szCs w:val="24"/>
        </w:rPr>
        <w:t>CPO</w:t>
      </w:r>
      <w:r w:rsidR="0067547A" w:rsidRPr="00A853F7">
        <w:rPr>
          <w:rFonts w:cstheme="minorHAnsi"/>
          <w:iCs/>
          <w:sz w:val="24"/>
          <w:szCs w:val="24"/>
        </w:rPr>
        <w:t xml:space="preserve">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831570"/>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16EDA9CE" w14:textId="0B1AFF1C"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E57BD1">
        <w:rPr>
          <w:rFonts w:cstheme="minorHAnsi"/>
          <w:sz w:val="24"/>
          <w:szCs w:val="24"/>
        </w:rPr>
        <w:t>4</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3585D656"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3469">
        <w:rPr>
          <w:rFonts w:cstheme="minorHAnsi"/>
          <w:sz w:val="24"/>
          <w:szCs w:val="24"/>
        </w:rPr>
        <w:t>CPO</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562DA822"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w:t>
      </w:r>
      <w:r w:rsidR="00672429">
        <w:rPr>
          <w:rFonts w:eastAsia="Times New Roman" w:cstheme="minorHAnsi"/>
          <w:bCs/>
          <w:sz w:val="24"/>
          <w:szCs w:val="24"/>
        </w:rPr>
        <w:t>4</w:t>
      </w:r>
      <w:r w:rsidRPr="00A853F7">
        <w:rPr>
          <w:rFonts w:eastAsia="Times New Roman" w:cstheme="minorHAnsi"/>
          <w:bCs/>
          <w:sz w:val="24"/>
          <w:szCs w:val="24"/>
        </w:rPr>
        <w:t xml:space="preserve">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43A6D268" w14:textId="3592743D" w:rsidR="00661F64"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w:t>
      </w:r>
      <w:r w:rsidR="006F0F0D">
        <w:rPr>
          <w:rFonts w:eastAsia="Times New Roman" w:cstheme="minorHAnsi"/>
          <w:bCs/>
          <w:sz w:val="24"/>
          <w:szCs w:val="24"/>
        </w:rPr>
        <w:t>7</w:t>
      </w:r>
      <w:r w:rsidRPr="00A853F7">
        <w:rPr>
          <w:rFonts w:eastAsia="Times New Roman" w:cstheme="minorHAnsi"/>
          <w:bCs/>
          <w:sz w:val="24"/>
          <w:szCs w:val="24"/>
        </w:rPr>
        <w:t xml:space="preserve"> priedas)</w:t>
      </w:r>
      <w:r w:rsidR="00661F64">
        <w:rPr>
          <w:rFonts w:eastAsia="Times New Roman" w:cstheme="minorHAnsi"/>
          <w:bCs/>
          <w:sz w:val="24"/>
          <w:szCs w:val="24"/>
        </w:rPr>
        <w:t>;</w:t>
      </w:r>
    </w:p>
    <w:p w14:paraId="08B57C3C" w14:textId="1F4B636B" w:rsidR="00C37D6A" w:rsidRPr="001E3BFF" w:rsidRDefault="00661F64" w:rsidP="001E3BFF">
      <w:pPr>
        <w:tabs>
          <w:tab w:val="left" w:pos="426"/>
        </w:tabs>
        <w:suppressAutoHyphens/>
        <w:textAlignment w:val="baseline"/>
        <w:rPr>
          <w:rFonts w:eastAsia="Times New Roman" w:cstheme="minorHAnsi"/>
          <w:bCs/>
          <w:sz w:val="24"/>
          <w:szCs w:val="24"/>
        </w:rPr>
      </w:pPr>
      <w:r>
        <w:rPr>
          <w:rFonts w:eastAsia="Times New Roman" w:cstheme="minorHAnsi"/>
          <w:bCs/>
          <w:sz w:val="24"/>
          <w:szCs w:val="24"/>
        </w:rPr>
        <w:t>5.4.6</w:t>
      </w:r>
      <w:r w:rsidRPr="00DD712C">
        <w:rPr>
          <w:rFonts w:ascii="Times New Roman" w:eastAsia="Times New Roman" w:hAnsi="Times New Roman" w:cs="Times New Roman"/>
          <w:bCs/>
          <w:sz w:val="24"/>
          <w:szCs w:val="24"/>
        </w:rPr>
        <w:t>.</w:t>
      </w:r>
      <w:r w:rsidR="001E3BFF">
        <w:rPr>
          <w:rFonts w:ascii="Times New Roman" w:eastAsia="Times New Roman" w:hAnsi="Times New Roman" w:cs="Times New Roman"/>
          <w:bCs/>
          <w:sz w:val="24"/>
          <w:szCs w:val="24"/>
        </w:rPr>
        <w:t xml:space="preserve"> </w:t>
      </w:r>
      <w:r w:rsidR="00DD712C" w:rsidRPr="001E3BFF">
        <w:rPr>
          <w:rFonts w:eastAsia="Times New Roman" w:cstheme="minorHAnsi"/>
          <w:bCs/>
          <w:sz w:val="24"/>
          <w:szCs w:val="24"/>
        </w:rPr>
        <w:t>p</w:t>
      </w:r>
      <w:r w:rsidR="00384228" w:rsidRPr="001E3BFF">
        <w:rPr>
          <w:rFonts w:cstheme="minorHAnsi"/>
          <w:bCs/>
          <w:sz w:val="24"/>
          <w:szCs w:val="24"/>
        </w:rPr>
        <w:t>irkimo sąlygų 1 priedo „Reikalavimai ti</w:t>
      </w:r>
      <w:r w:rsidR="00F04450">
        <w:rPr>
          <w:rFonts w:cstheme="minorHAnsi"/>
          <w:bCs/>
          <w:sz w:val="24"/>
          <w:szCs w:val="24"/>
        </w:rPr>
        <w:t>e</w:t>
      </w:r>
      <w:r w:rsidR="00384228" w:rsidRPr="001E3BFF">
        <w:rPr>
          <w:rFonts w:cstheme="minorHAnsi"/>
          <w:bCs/>
          <w:sz w:val="24"/>
          <w:szCs w:val="24"/>
        </w:rPr>
        <w:t xml:space="preserve">kėjams” 1 lentelėje reikalavimą pagrindžiantys duomenys/dokumentai (bus prašoma iš galimo laimėtojo, </w:t>
      </w:r>
      <w:r w:rsidR="00384228" w:rsidRPr="001E3BFF">
        <w:rPr>
          <w:rFonts w:cstheme="minorHAnsi"/>
          <w:bCs/>
          <w:color w:val="FF0000"/>
          <w:sz w:val="24"/>
          <w:szCs w:val="24"/>
        </w:rPr>
        <w:t>jeigu jis užsienio tiekėjas</w:t>
      </w:r>
      <w:r w:rsidR="00384228" w:rsidRPr="001E3BFF">
        <w:rPr>
          <w:rFonts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384228">
      <w:pPr>
        <w:pStyle w:val="Sraopastraipa"/>
        <w:spacing w:after="160"/>
        <w:ind w:left="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384228">
      <w:pPr>
        <w:pStyle w:val="Sraopastraipa"/>
        <w:spacing w:after="160"/>
        <w:ind w:left="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831571"/>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289BC60B"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F93469">
        <w:rPr>
          <w:rFonts w:eastAsia="Calibri" w:cstheme="minorHAnsi"/>
          <w:sz w:val="24"/>
          <w:szCs w:val="24"/>
        </w:rPr>
        <w:t>CPO</w:t>
      </w:r>
      <w:r w:rsidR="00504AD9" w:rsidRPr="00A853F7">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831572"/>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0C1B0E3A" w14:textId="77777777" w:rsidR="00E85882" w:rsidRPr="00A853F7" w:rsidRDefault="00E85882" w:rsidP="00F77A5D">
      <w:pPr>
        <w:rPr>
          <w:rFonts w:cstheme="minorHAnsi"/>
          <w:vanish/>
          <w:sz w:val="24"/>
          <w:szCs w:val="24"/>
        </w:rPr>
      </w:pPr>
    </w:p>
    <w:p w14:paraId="2DFF0A66" w14:textId="651BDE24"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00F93469">
        <w:rPr>
          <w:rFonts w:cstheme="minorHAnsi"/>
          <w:sz w:val="24"/>
          <w:szCs w:val="24"/>
        </w:rPr>
        <w:t>CPO</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E57BD1">
        <w:rPr>
          <w:rFonts w:eastAsia="Calibri" w:cstheme="minorHAnsi"/>
          <w:sz w:val="24"/>
          <w:szCs w:val="24"/>
        </w:rPr>
        <w:t>4</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831573"/>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2DE83215"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1F12F7">
        <w:rPr>
          <w:rFonts w:cstheme="minorHAnsi"/>
          <w:sz w:val="24"/>
          <w:szCs w:val="24"/>
        </w:rPr>
        <w:t>6</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052CA6C6" w14:textId="77777777" w:rsidR="004B6733" w:rsidRDefault="004B6733" w:rsidP="006A61FA">
      <w:pPr>
        <w:rPr>
          <w:rFonts w:cstheme="minorHAnsi"/>
          <w:sz w:val="24"/>
          <w:szCs w:val="24"/>
        </w:rPr>
      </w:pPr>
    </w:p>
    <w:p w14:paraId="6E19A7A0" w14:textId="3B849A7C" w:rsidR="004B6733" w:rsidRPr="004B6733" w:rsidRDefault="004B6733" w:rsidP="004B6733">
      <w:pPr>
        <w:pStyle w:val="Antrat1"/>
        <w:jc w:val="right"/>
        <w:rPr>
          <w:sz w:val="24"/>
          <w:szCs w:val="24"/>
        </w:rPr>
      </w:pPr>
      <w:bookmarkStart w:id="21" w:name="_Toc192831574"/>
      <w:r w:rsidRPr="004B6733">
        <w:rPr>
          <w:sz w:val="24"/>
          <w:szCs w:val="24"/>
        </w:rPr>
        <w:lastRenderedPageBreak/>
        <w:t>Pirkimo sąlygų 1 priedas</w:t>
      </w:r>
      <w:r w:rsidR="00260067">
        <w:rPr>
          <w:sz w:val="24"/>
          <w:szCs w:val="24"/>
        </w:rPr>
        <w:t xml:space="preserve"> </w:t>
      </w:r>
      <w:r w:rsidRPr="004B6733">
        <w:rPr>
          <w:sz w:val="24"/>
          <w:szCs w:val="24"/>
        </w:rPr>
        <w:t>„Reikalavimai tiekėjams“</w:t>
      </w:r>
      <w:bookmarkEnd w:id="21"/>
    </w:p>
    <w:p w14:paraId="69409B0F" w14:textId="77777777" w:rsidR="004B6733" w:rsidRPr="00954F70" w:rsidRDefault="004B6733" w:rsidP="004B6733">
      <w:pPr>
        <w:spacing w:after="240"/>
        <w:jc w:val="right"/>
        <w:rPr>
          <w:rFonts w:cstheme="minorHAnsi"/>
          <w:smallCaps/>
          <w:color w:val="404040"/>
          <w:sz w:val="24"/>
          <w:szCs w:val="24"/>
        </w:rPr>
      </w:pPr>
    </w:p>
    <w:p w14:paraId="6E898B0D" w14:textId="77777777" w:rsidR="004B6733" w:rsidRPr="00954F70" w:rsidRDefault="004B6733" w:rsidP="004B6733">
      <w:pPr>
        <w:spacing w:after="240"/>
        <w:jc w:val="center"/>
        <w:rPr>
          <w:rFonts w:cstheme="minorHAnsi"/>
          <w:sz w:val="24"/>
          <w:szCs w:val="24"/>
        </w:rPr>
      </w:pPr>
      <w:r>
        <w:rPr>
          <w:rFonts w:eastAsia="Arial" w:cstheme="minorHAnsi"/>
          <w:smallCaps/>
          <w:color w:val="404040"/>
          <w:sz w:val="24"/>
          <w:szCs w:val="24"/>
        </w:rPr>
        <w:t>REIKALAVIMAI TIEKĖJAMS</w:t>
      </w:r>
    </w:p>
    <w:p w14:paraId="2DA8748D" w14:textId="77777777" w:rsidR="004B6733" w:rsidRPr="00954F70" w:rsidRDefault="004B6733" w:rsidP="004B6733">
      <w:pPr>
        <w:spacing w:after="160" w:line="259" w:lineRule="auto"/>
        <w:ind w:firstLine="709"/>
        <w:rPr>
          <w:rFonts w:eastAsia="Calibri" w:cstheme="minorHAnsi"/>
          <w:b/>
          <w:bCs/>
          <w:kern w:val="2"/>
          <w:sz w:val="24"/>
          <w:szCs w:val="24"/>
          <w:lang w:eastAsia="en-US"/>
          <w14:ligatures w14:val="standardContextual"/>
        </w:rPr>
      </w:pPr>
      <w:r>
        <w:rPr>
          <w:rFonts w:eastAsia="Calibri" w:cstheme="minorHAnsi"/>
          <w:kern w:val="2"/>
          <w:sz w:val="24"/>
          <w:szCs w:val="24"/>
          <w:lang w:eastAsia="en-US"/>
          <w14:ligatures w14:val="standardContextual"/>
        </w:rPr>
        <w:t>1</w:t>
      </w:r>
      <w:r w:rsidRPr="00954F70">
        <w:rPr>
          <w:rFonts w:eastAsia="Calibri" w:cstheme="minorHAnsi"/>
          <w:kern w:val="2"/>
          <w:sz w:val="24"/>
          <w:szCs w:val="24"/>
          <w:lang w:eastAsia="en-US"/>
          <w14:ligatures w14:val="standardContextual"/>
        </w:rPr>
        <w:t>.</w:t>
      </w:r>
      <w:r w:rsidRPr="00954F70">
        <w:rPr>
          <w:rFonts w:eastAsia="Calibri" w:cstheme="minorHAnsi"/>
          <w:b/>
          <w:bCs/>
          <w:kern w:val="2"/>
          <w:sz w:val="24"/>
          <w:szCs w:val="24"/>
          <w:lang w:eastAsia="en-US"/>
          <w14:ligatures w14:val="standardContextual"/>
        </w:rPr>
        <w:t xml:space="preserve"> 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941"/>
        <w:gridCol w:w="4678"/>
      </w:tblGrid>
      <w:tr w:rsidR="004B6733" w:rsidRPr="00954F70" w14:paraId="6E9A839B"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BFE65"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p>
          <w:p w14:paraId="3FAB32DF"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Eil.</w:t>
            </w:r>
          </w:p>
          <w:p w14:paraId="25CB681C" w14:textId="77777777" w:rsidR="004B6733" w:rsidRPr="00954F70" w:rsidRDefault="004B6733" w:rsidP="008A36D6">
            <w:pPr>
              <w:spacing w:after="160" w:line="259" w:lineRule="auto"/>
              <w:jc w:val="left"/>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Nr.</w:t>
            </w:r>
          </w:p>
        </w:tc>
        <w:tc>
          <w:tcPr>
            <w:tcW w:w="49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5BE83"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A4DE0"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Reikalavimų atitiktį įrodantys dokumentai</w:t>
            </w:r>
          </w:p>
        </w:tc>
      </w:tr>
      <w:tr w:rsidR="004B6733" w:rsidRPr="00954F70" w14:paraId="490D5628"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CD7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1.</w:t>
            </w:r>
          </w:p>
          <w:p w14:paraId="7E52275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30BB4D8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1C992A1A"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9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0F1ED"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954F70">
                <w:rPr>
                  <w:rFonts w:eastAsia="Calibri" w:cstheme="minorHAnsi"/>
                  <w:color w:val="0000FF"/>
                  <w:kern w:val="2"/>
                  <w:sz w:val="24"/>
                  <w:szCs w:val="24"/>
                  <w:u w:val="single"/>
                  <w:lang w:eastAsia="en-US"/>
                  <w14:ligatures w14:val="standardContextual"/>
                </w:rPr>
                <w:t>https://eur-lex.europa.eu/legal-content/LT/TXT/HTML/?uri=CELEX:32021R0241</w:t>
              </w:r>
            </w:hyperlink>
            <w:r w:rsidRPr="00954F70">
              <w:rPr>
                <w:rFonts w:eastAsia="Calibri" w:cstheme="minorHAnsi"/>
                <w:kern w:val="2"/>
                <w:sz w:val="24"/>
                <w:szCs w:val="24"/>
                <w:lang w:eastAsia="en-US"/>
                <w14:ligatures w14:val="standardContextual"/>
              </w:rPr>
              <w:t>). IV skyriaus 2 straipsnio D dalies nuostatas:</w:t>
            </w:r>
          </w:p>
          <w:p w14:paraId="487DD9B4"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954F70">
              <w:rPr>
                <w:rFonts w:eastAsia="Calibri" w:cstheme="minorHAnsi"/>
                <w:kern w:val="2"/>
                <w:sz w:val="24"/>
                <w:szCs w:val="24"/>
                <w:lang w:eastAsia="en-US"/>
                <w14:ligatures w14:val="standardContextual"/>
              </w:rPr>
              <w:t xml:space="preserve"> &lt;...&gt; </w:t>
            </w:r>
            <w:r w:rsidRPr="00954F70">
              <w:rPr>
                <w:rFonts w:eastAsia="Calibri" w:cstheme="minorHAnsi"/>
                <w:i/>
                <w:iCs/>
                <w:kern w:val="2"/>
                <w:sz w:val="24"/>
                <w:szCs w:val="24"/>
                <w:lang w:eastAsia="en-US"/>
                <w14:ligatures w14:val="standardContextual"/>
              </w:rPr>
              <w:t>iii) </w:t>
            </w:r>
            <w:r w:rsidRPr="00954F70">
              <w:rPr>
                <w:rFonts w:eastAsia="Calibri" w:cstheme="minorHAnsi"/>
                <w:b/>
                <w:bCs/>
                <w:i/>
                <w:iCs/>
                <w:kern w:val="2"/>
                <w:sz w:val="24"/>
                <w:szCs w:val="24"/>
                <w:u w:val="single"/>
                <w:lang w:eastAsia="en-US"/>
                <w14:ligatures w14:val="standardContextual"/>
              </w:rPr>
              <w:t>lėšų gavėjo tikrojo (-</w:t>
            </w:r>
            <w:proofErr w:type="spellStart"/>
            <w:r w:rsidRPr="00954F70">
              <w:rPr>
                <w:rFonts w:eastAsia="Calibri" w:cstheme="minorHAnsi"/>
                <w:b/>
                <w:bCs/>
                <w:i/>
                <w:iCs/>
                <w:kern w:val="2"/>
                <w:sz w:val="24"/>
                <w:szCs w:val="24"/>
                <w:u w:val="single"/>
                <w:lang w:eastAsia="en-US"/>
                <w14:ligatures w14:val="standardContextual"/>
              </w:rPr>
              <w:t>ųjų</w:t>
            </w:r>
            <w:proofErr w:type="spellEnd"/>
            <w:r w:rsidRPr="00954F70">
              <w:rPr>
                <w:rFonts w:eastAsia="Calibri" w:cstheme="minorHAnsi"/>
                <w:b/>
                <w:bCs/>
                <w:i/>
                <w:iCs/>
                <w:kern w:val="2"/>
                <w:sz w:val="24"/>
                <w:szCs w:val="24"/>
                <w:u w:val="single"/>
                <w:lang w:eastAsia="en-US"/>
                <w14:ligatures w14:val="standardContextual"/>
              </w:rPr>
              <w:t xml:space="preserve">) savininko (-ų) arba rangovo vardą, pavardę ir gimimo datą, kaip apibrėžta Europos Parlamento ir Tarybos direktyvos (ES) 2015/849 (26) 3 straipsnio 6 </w:t>
            </w:r>
            <w:r w:rsidRPr="005F4CB3">
              <w:rPr>
                <w:rFonts w:eastAsia="Calibri" w:cstheme="minorHAnsi"/>
                <w:b/>
                <w:bCs/>
                <w:i/>
                <w:iCs/>
                <w:kern w:val="2"/>
                <w:sz w:val="24"/>
                <w:szCs w:val="24"/>
                <w:u w:val="single"/>
                <w:lang w:eastAsia="en-US"/>
                <w14:ligatures w14:val="standardContextual"/>
              </w:rPr>
              <w:t>punkte</w:t>
            </w:r>
            <w:r w:rsidRPr="005F4CB3">
              <w:rPr>
                <w:rFonts w:eastAsia="Calibri" w:cstheme="minorHAnsi"/>
                <w:i/>
                <w:iCs/>
                <w:kern w:val="2"/>
                <w:sz w:val="24"/>
                <w:szCs w:val="24"/>
                <w:lang w:eastAsia="en-US"/>
                <w14:ligatures w14:val="standardContextual"/>
              </w:rPr>
              <w:t>;</w:t>
            </w:r>
          </w:p>
          <w:p w14:paraId="1F15A89B"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5F4CB3">
              <w:rPr>
                <w:rFonts w:eastAsia="Calibri" w:cstheme="minorHAnsi"/>
                <w:i/>
                <w:iCs/>
                <w:kern w:val="2"/>
                <w:sz w:val="24"/>
                <w:szCs w:val="24"/>
                <w:lang w:eastAsia="en-US"/>
                <w14:ligatures w14:val="standardContextual"/>
              </w:rPr>
              <w:t xml:space="preserve">&lt;...&gt;“, </w:t>
            </w:r>
            <w:proofErr w:type="spellStart"/>
            <w:r w:rsidRPr="005F4CB3">
              <w:rPr>
                <w:rFonts w:eastAsia="Calibri" w:cstheme="minorHAnsi"/>
                <w:i/>
                <w:iCs/>
                <w:kern w:val="2"/>
                <w:sz w:val="24"/>
                <w:szCs w:val="24"/>
                <w:lang w:eastAsia="en-US"/>
                <w14:ligatures w14:val="standardContextual"/>
              </w:rPr>
              <w:t>t.y</w:t>
            </w:r>
            <w:proofErr w:type="spellEnd"/>
            <w:r w:rsidRPr="005F4CB3">
              <w:rPr>
                <w:rFonts w:eastAsia="Calibri" w:cstheme="minorHAnsi"/>
                <w:i/>
                <w:iCs/>
                <w:kern w:val="2"/>
                <w:sz w:val="24"/>
                <w:szCs w:val="24"/>
                <w:lang w:eastAsia="en-US"/>
                <w14:ligatures w14:val="standardContextual"/>
              </w:rPr>
              <w:t xml:space="preserve">. </w:t>
            </w:r>
            <w:r w:rsidRPr="008B0A36">
              <w:rPr>
                <w:rFonts w:eastAsia="Calibri" w:cstheme="minorHAnsi"/>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1CF21076"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E43A8"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Lietuvos tiekėjų savininkų duomenų pateikti neprašoma;</w:t>
            </w:r>
          </w:p>
          <w:p w14:paraId="5A262DC4"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05B698B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954F70">
              <w:rPr>
                <w:rFonts w:eastAsia="Calibri" w:cstheme="minorHAnsi"/>
                <w:kern w:val="2"/>
                <w:sz w:val="24"/>
                <w:szCs w:val="24"/>
                <w:lang w:eastAsia="en-US"/>
                <w14:ligatures w14:val="standardContextual"/>
              </w:rPr>
              <w:t>ieji</w:t>
            </w:r>
            <w:proofErr w:type="spellEnd"/>
            <w:r w:rsidRPr="00954F70">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954F70">
              <w:rPr>
                <w:rFonts w:eastAsia="Calibri" w:cstheme="minorHAnsi"/>
                <w:b/>
                <w:bCs/>
                <w:kern w:val="2"/>
                <w:sz w:val="24"/>
                <w:szCs w:val="24"/>
                <w:lang w:eastAsia="en-US"/>
                <w14:ligatures w14:val="standardContextual"/>
              </w:rPr>
              <w:t>iš galimo laimėtojo</w:t>
            </w:r>
            <w:r w:rsidRPr="00954F70">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246AFE21" w14:textId="77777777" w:rsidR="004B6733" w:rsidRDefault="004B6733" w:rsidP="006A61FA">
      <w:pPr>
        <w:rPr>
          <w:rFonts w:cstheme="minorHAnsi"/>
          <w:sz w:val="24"/>
          <w:szCs w:val="24"/>
        </w:rPr>
      </w:pPr>
    </w:p>
    <w:p w14:paraId="26DD8248" w14:textId="77777777" w:rsidR="004B6733" w:rsidRDefault="004B6733" w:rsidP="006A61FA">
      <w:pPr>
        <w:rPr>
          <w:rFonts w:cstheme="minorHAnsi"/>
          <w:sz w:val="24"/>
          <w:szCs w:val="24"/>
        </w:rPr>
      </w:pPr>
    </w:p>
    <w:p w14:paraId="13A8ED4C" w14:textId="77777777" w:rsidR="001F12F7" w:rsidRDefault="001F12F7" w:rsidP="006A61FA">
      <w:pPr>
        <w:rPr>
          <w:rFonts w:cstheme="minorHAnsi"/>
          <w:sz w:val="24"/>
          <w:szCs w:val="24"/>
        </w:rPr>
      </w:pPr>
    </w:p>
    <w:p w14:paraId="025C5092" w14:textId="77777777" w:rsidR="001F12F7" w:rsidRDefault="001F12F7" w:rsidP="006A61FA">
      <w:pPr>
        <w:rPr>
          <w:rFonts w:cstheme="minorHAnsi"/>
          <w:sz w:val="24"/>
          <w:szCs w:val="24"/>
        </w:rPr>
      </w:pPr>
    </w:p>
    <w:p w14:paraId="4927D9A8" w14:textId="77777777" w:rsidR="001F12F7" w:rsidRDefault="001F12F7" w:rsidP="006A61FA">
      <w:pPr>
        <w:rPr>
          <w:rFonts w:cstheme="minorHAnsi"/>
          <w:sz w:val="24"/>
          <w:szCs w:val="24"/>
        </w:rPr>
      </w:pPr>
    </w:p>
    <w:p w14:paraId="5CF3E79E" w14:textId="77777777" w:rsidR="001F12F7" w:rsidRDefault="001F12F7" w:rsidP="006A61FA">
      <w:pPr>
        <w:rPr>
          <w:rFonts w:cstheme="minorHAnsi"/>
          <w:sz w:val="24"/>
          <w:szCs w:val="24"/>
        </w:rPr>
      </w:pPr>
    </w:p>
    <w:p w14:paraId="5C23C8E5" w14:textId="77777777" w:rsidR="00384228" w:rsidRDefault="00384228" w:rsidP="006A61FA">
      <w:pPr>
        <w:rPr>
          <w:rFonts w:cstheme="minorHAnsi"/>
          <w:sz w:val="24"/>
          <w:szCs w:val="24"/>
        </w:rPr>
      </w:pPr>
    </w:p>
    <w:p w14:paraId="3DBF3DE0" w14:textId="6D9FC6D1" w:rsidR="00112F92" w:rsidRPr="00D642D1" w:rsidRDefault="00112F92" w:rsidP="00D642D1">
      <w:pPr>
        <w:pStyle w:val="Antrat1"/>
        <w:jc w:val="right"/>
        <w:rPr>
          <w:sz w:val="24"/>
          <w:szCs w:val="24"/>
        </w:rPr>
      </w:pPr>
      <w:bookmarkStart w:id="22" w:name="_Toc192831575"/>
      <w:r w:rsidRPr="00D642D1">
        <w:rPr>
          <w:sz w:val="24"/>
          <w:szCs w:val="24"/>
        </w:rPr>
        <w:t xml:space="preserve">Pirkimo sąlygų </w:t>
      </w:r>
      <w:r w:rsidR="00260067">
        <w:rPr>
          <w:sz w:val="24"/>
          <w:szCs w:val="24"/>
        </w:rPr>
        <w:t>2</w:t>
      </w:r>
      <w:r w:rsidRPr="00D642D1">
        <w:rPr>
          <w:sz w:val="24"/>
          <w:szCs w:val="24"/>
        </w:rPr>
        <w:t xml:space="preserve"> priedas „Tiekėjų kvalifikacijos reikalavimai ir reikalaujami kokybės bei aplinkos apsaugos vadybos sistemų standartai“</w:t>
      </w:r>
      <w:bookmarkEnd w:id="22"/>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3" w:name="ketvpriedas"/>
      <w:bookmarkStart w:id="24"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B0C6E25"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C06BD">
        <w:rPr>
          <w:rFonts w:eastAsiaTheme="minorHAnsi" w:cstheme="minorHAnsi"/>
          <w:sz w:val="24"/>
          <w:szCs w:val="24"/>
          <w:lang w:eastAsia="en-US"/>
        </w:rPr>
        <w:t>i</w:t>
      </w:r>
      <w:r w:rsidRPr="00A853F7">
        <w:rPr>
          <w:rFonts w:eastAsiaTheme="minorHAnsi" w:cstheme="minorHAnsi"/>
          <w:sz w:val="24"/>
          <w:szCs w:val="24"/>
          <w:lang w:eastAsia="en-US"/>
        </w:rPr>
        <w:t xml:space="preserve"> </w:t>
      </w:r>
      <w:r w:rsidR="001C06BD">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sidR="001C06BD">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73361029"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A84CA0">
        <w:rPr>
          <w:rFonts w:cstheme="minorHAnsi"/>
          <w:sz w:val="24"/>
          <w:szCs w:val="24"/>
        </w:rPr>
        <w:t>ų</w:t>
      </w:r>
      <w:r w:rsidR="00B07609" w:rsidRPr="00A853F7">
        <w:rPr>
          <w:rFonts w:cstheme="minorHAnsi"/>
          <w:sz w:val="24"/>
          <w:szCs w:val="24"/>
        </w:rPr>
        <w:t xml:space="preserve"> </w:t>
      </w:r>
      <w:r w:rsidR="001C06BD">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3"/>
    <w:bookmarkEnd w:id="24"/>
    <w:p w14:paraId="1863BA13" w14:textId="77777777" w:rsidR="00E37BB8" w:rsidRPr="00A853F7" w:rsidRDefault="00E37BB8" w:rsidP="00E37BB8">
      <w:pPr>
        <w:ind w:left="7314"/>
        <w:rPr>
          <w:rFonts w:cstheme="minorHAnsi"/>
          <w:sz w:val="24"/>
          <w:szCs w:val="24"/>
        </w:rPr>
      </w:pPr>
    </w:p>
    <w:p w14:paraId="747F5DAC" w14:textId="77777777" w:rsidR="007905E1" w:rsidRDefault="007905E1" w:rsidP="002B23C5">
      <w:pPr>
        <w:tabs>
          <w:tab w:val="left" w:pos="8438"/>
        </w:tabs>
        <w:ind w:left="7314"/>
        <w:rPr>
          <w:rFonts w:cstheme="minorHAnsi"/>
          <w:sz w:val="24"/>
          <w:szCs w:val="24"/>
        </w:rPr>
      </w:pPr>
    </w:p>
    <w:p w14:paraId="18E60BBE" w14:textId="77777777" w:rsidR="007905E1" w:rsidRDefault="007905E1" w:rsidP="002B23C5">
      <w:pPr>
        <w:tabs>
          <w:tab w:val="left" w:pos="8438"/>
        </w:tabs>
        <w:ind w:left="7314"/>
        <w:rPr>
          <w:rFonts w:cstheme="minorHAnsi"/>
          <w:sz w:val="24"/>
          <w:szCs w:val="24"/>
        </w:rPr>
      </w:pPr>
    </w:p>
    <w:p w14:paraId="30DE56B2" w14:textId="77777777" w:rsidR="007905E1" w:rsidRDefault="007905E1" w:rsidP="002B23C5">
      <w:pPr>
        <w:tabs>
          <w:tab w:val="left" w:pos="8438"/>
        </w:tabs>
        <w:ind w:left="7314"/>
        <w:rPr>
          <w:rFonts w:cstheme="minorHAnsi"/>
          <w:sz w:val="24"/>
          <w:szCs w:val="24"/>
        </w:rPr>
      </w:pPr>
    </w:p>
    <w:p w14:paraId="00C92492" w14:textId="77777777" w:rsidR="007905E1" w:rsidRDefault="007905E1" w:rsidP="002B23C5">
      <w:pPr>
        <w:tabs>
          <w:tab w:val="left" w:pos="8438"/>
        </w:tabs>
        <w:ind w:left="7314"/>
        <w:rPr>
          <w:rFonts w:cstheme="minorHAnsi"/>
          <w:sz w:val="24"/>
          <w:szCs w:val="24"/>
        </w:rPr>
      </w:pPr>
    </w:p>
    <w:p w14:paraId="3C08AEBF" w14:textId="7B3C2D7D" w:rsidR="001774A9" w:rsidRPr="00D642D1" w:rsidRDefault="002B23C5" w:rsidP="00D642D1">
      <w:pPr>
        <w:pStyle w:val="Antrat1"/>
        <w:jc w:val="right"/>
        <w:rPr>
          <w:sz w:val="24"/>
          <w:szCs w:val="24"/>
        </w:rPr>
      </w:pPr>
      <w:bookmarkStart w:id="25" w:name="_Toc192831576"/>
      <w:r w:rsidRPr="00D642D1">
        <w:rPr>
          <w:sz w:val="24"/>
          <w:szCs w:val="24"/>
        </w:rPr>
        <w:t xml:space="preserve">Pirkimo sąlygų </w:t>
      </w:r>
      <w:r w:rsidR="00260067">
        <w:rPr>
          <w:sz w:val="24"/>
          <w:szCs w:val="24"/>
        </w:rPr>
        <w:t>3</w:t>
      </w:r>
      <w:r w:rsidRPr="00D642D1">
        <w:rPr>
          <w:sz w:val="24"/>
          <w:szCs w:val="24"/>
        </w:rPr>
        <w:t xml:space="preserve"> priedas „Techninė specifikacija“</w:t>
      </w:r>
      <w:bookmarkEnd w:id="25"/>
    </w:p>
    <w:p w14:paraId="4F53E05D" w14:textId="77777777" w:rsidR="00A86AE7" w:rsidRPr="00A853F7" w:rsidRDefault="00A86AE7" w:rsidP="002B23C5">
      <w:pPr>
        <w:ind w:left="7314"/>
        <w:rPr>
          <w:rFonts w:cstheme="minorHAnsi"/>
          <w:sz w:val="24"/>
          <w:szCs w:val="24"/>
        </w:rPr>
      </w:pPr>
    </w:p>
    <w:p w14:paraId="450F1FBC" w14:textId="77777777" w:rsidR="005F460F" w:rsidRPr="005F460F" w:rsidRDefault="005F460F" w:rsidP="005F460F">
      <w:pPr>
        <w:ind w:firstLine="851"/>
        <w:jc w:val="center"/>
        <w:rPr>
          <w:rFonts w:ascii="Times New Roman" w:eastAsia="Calibri" w:hAnsi="Times New Roman" w:cs="Times New Roman"/>
          <w:b/>
          <w:color w:val="000000"/>
          <w:sz w:val="24"/>
          <w:szCs w:val="20"/>
          <w:lang w:eastAsia="en-US"/>
        </w:rPr>
      </w:pPr>
      <w:bookmarkStart w:id="26" w:name="_Hlk86825377"/>
      <w:bookmarkStart w:id="27" w:name="_Ref38540913"/>
      <w:bookmarkStart w:id="28" w:name="_Ref38898051"/>
      <w:bookmarkStart w:id="29" w:name="_Ref38901392"/>
      <w:bookmarkStart w:id="30" w:name="_Toc48053189"/>
      <w:bookmarkStart w:id="31" w:name="_Toc85706892"/>
    </w:p>
    <w:p w14:paraId="704158CB" w14:textId="77777777" w:rsidR="005F460F" w:rsidRPr="005F460F" w:rsidRDefault="005F460F" w:rsidP="005F460F">
      <w:pPr>
        <w:ind w:firstLine="851"/>
        <w:jc w:val="center"/>
        <w:rPr>
          <w:rFonts w:ascii="Times New Roman" w:eastAsia="Calibri" w:hAnsi="Times New Roman" w:cs="Times New Roman"/>
          <w:b/>
          <w:color w:val="000000"/>
          <w:sz w:val="24"/>
          <w:szCs w:val="20"/>
          <w:lang w:eastAsia="en-US"/>
        </w:rPr>
      </w:pPr>
      <w:r w:rsidRPr="005F460F">
        <w:rPr>
          <w:rFonts w:ascii="Times New Roman" w:eastAsia="Calibri" w:hAnsi="Times New Roman" w:cs="Times New Roman"/>
          <w:b/>
          <w:color w:val="000000"/>
          <w:sz w:val="24"/>
          <w:szCs w:val="20"/>
          <w:lang w:eastAsia="en-US"/>
        </w:rPr>
        <w:t>STAŽUOTĖ NORVEGIJOJE - PROJEKTAS ,,TŪKSTANTMEČIO MOKYKLOS"</w:t>
      </w:r>
    </w:p>
    <w:p w14:paraId="15F85A5C" w14:textId="77777777" w:rsidR="005F460F" w:rsidRPr="005F460F" w:rsidRDefault="005F460F" w:rsidP="005F460F">
      <w:pPr>
        <w:ind w:firstLine="851"/>
        <w:jc w:val="center"/>
        <w:rPr>
          <w:rFonts w:ascii="Times New Roman" w:eastAsia="Calibri" w:hAnsi="Times New Roman" w:cs="Times New Roman"/>
          <w:b/>
          <w:color w:val="000000"/>
          <w:sz w:val="24"/>
          <w:szCs w:val="20"/>
          <w:lang w:eastAsia="en-US"/>
        </w:rPr>
      </w:pPr>
      <w:r w:rsidRPr="005F460F">
        <w:rPr>
          <w:rFonts w:ascii="Times New Roman" w:eastAsia="Calibri" w:hAnsi="Times New Roman" w:cs="Times New Roman"/>
          <w:b/>
          <w:color w:val="000000"/>
          <w:sz w:val="24"/>
          <w:szCs w:val="20"/>
          <w:lang w:eastAsia="en-US"/>
        </w:rPr>
        <w:t xml:space="preserve"> PIRKIMO TECHNINĖ SPECIFIKACIJA</w:t>
      </w:r>
    </w:p>
    <w:p w14:paraId="73AF4393" w14:textId="77777777" w:rsidR="005F460F" w:rsidRPr="005F460F" w:rsidRDefault="005F460F" w:rsidP="005F460F">
      <w:pPr>
        <w:ind w:firstLine="851"/>
        <w:rPr>
          <w:rFonts w:ascii="Times New Roman" w:eastAsia="Calibri" w:hAnsi="Times New Roman" w:cs="Times New Roman"/>
          <w:b/>
          <w:color w:val="000000"/>
          <w:sz w:val="24"/>
          <w:szCs w:val="20"/>
          <w:lang w:eastAsia="en-US"/>
        </w:rPr>
      </w:pPr>
    </w:p>
    <w:p w14:paraId="25C05B89"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Perkančioji organizacija – Utenos Krašuonos progimnazija (toliau - Perkančioji organizacija)</w:t>
      </w:r>
      <w:r w:rsidRPr="005F460F">
        <w:rPr>
          <w:rFonts w:ascii="Times New Roman" w:eastAsia="Calibri" w:hAnsi="Times New Roman" w:cs="Times New Roman"/>
          <w:sz w:val="24"/>
          <w:szCs w:val="22"/>
        </w:rPr>
        <w:t xml:space="preserve"> įgyvendina projekto „Tūkstantmečio mokyklos II“ Nr. 10-012-P-0001 (toliau – TŪM projektas) 51 veiklos „</w:t>
      </w:r>
      <w:r w:rsidRPr="005F460F">
        <w:rPr>
          <w:rFonts w:ascii="Times New Roman" w:eastAsia="Times New Roman" w:hAnsi="Times New Roman" w:cs="Times New Roman"/>
          <w:sz w:val="24"/>
          <w:szCs w:val="24"/>
        </w:rPr>
        <w:t xml:space="preserve">Mokytojų ir mokyklų vadovų kompetencijų plėtojimas STEAM ugdymo įgyvendinimui“ 2 programos modulį – stažuotė Norvegijoje: </w:t>
      </w:r>
      <w:r w:rsidRPr="005F460F">
        <w:rPr>
          <w:rFonts w:ascii="Times New Roman" w:eastAsia="Calibri" w:hAnsi="Times New Roman" w:cs="Times New Roman"/>
          <w:sz w:val="24"/>
          <w:szCs w:val="22"/>
        </w:rPr>
        <w:t>“STEAM ugdymo plėtojimas Norvegijoje“</w:t>
      </w:r>
    </w:p>
    <w:p w14:paraId="5F84576E"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b/>
          <w:bCs/>
          <w:sz w:val="24"/>
          <w:szCs w:val="22"/>
        </w:rPr>
        <w:t>Pirkimo objektas</w:t>
      </w:r>
      <w:r w:rsidRPr="005F460F">
        <w:rPr>
          <w:rFonts w:ascii="Times New Roman" w:eastAsia="Calibri" w:hAnsi="Times New Roman" w:cs="Times New Roman"/>
          <w:sz w:val="24"/>
          <w:szCs w:val="22"/>
        </w:rPr>
        <w:t xml:space="preserve"> – kvalifikacijos tobulinimo stažuotė </w:t>
      </w:r>
      <w:r w:rsidRPr="005F460F">
        <w:rPr>
          <w:rFonts w:ascii="Times New Roman" w:eastAsia="Calibri" w:hAnsi="Times New Roman" w:cs="Times New Roman"/>
          <w:color w:val="000000"/>
          <w:sz w:val="24"/>
          <w:szCs w:val="20"/>
        </w:rPr>
        <w:t>Norvegijoje</w:t>
      </w:r>
      <w:r w:rsidRPr="005F460F">
        <w:rPr>
          <w:rFonts w:ascii="Times New Roman" w:eastAsia="Calibri" w:hAnsi="Times New Roman" w:cs="Times New Roman"/>
          <w:sz w:val="24"/>
          <w:szCs w:val="22"/>
        </w:rPr>
        <w:t xml:space="preserve"> (toliau – Stažuotė arba Paslaugos). </w:t>
      </w:r>
    </w:p>
    <w:p w14:paraId="731B0DCB"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b/>
          <w:bCs/>
          <w:sz w:val="24"/>
          <w:szCs w:val="22"/>
        </w:rPr>
        <w:t>Stažuotės trukmė –</w:t>
      </w:r>
      <w:r w:rsidRPr="005F460F">
        <w:rPr>
          <w:rFonts w:ascii="Times New Roman" w:eastAsia="Calibri" w:hAnsi="Times New Roman" w:cs="Times New Roman"/>
          <w:sz w:val="24"/>
          <w:szCs w:val="24"/>
          <w:lang w:eastAsia="en-US"/>
        </w:rPr>
        <w:t xml:space="preserve"> ne mažiau kaip 3 dienos, arba 24 akademinės valandos, neskaitant kelionės. Visa kelionės iki Norvegijos ir atgal trukmė turi būti ne daugiau kaip 7 dienos. </w:t>
      </w:r>
    </w:p>
    <w:p w14:paraId="6FED2818"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b/>
          <w:color w:val="000000"/>
          <w:sz w:val="24"/>
          <w:szCs w:val="20"/>
          <w:lang w:eastAsia="en-US"/>
        </w:rPr>
        <w:t>Stažuotės tikslas</w:t>
      </w:r>
      <w:r w:rsidRPr="005F460F">
        <w:rPr>
          <w:rFonts w:ascii="Times New Roman" w:eastAsia="Calibri" w:hAnsi="Times New Roman" w:cs="Times New Roman"/>
          <w:color w:val="000000"/>
          <w:sz w:val="24"/>
          <w:szCs w:val="20"/>
          <w:lang w:eastAsia="en-US"/>
        </w:rPr>
        <w:t xml:space="preserve"> – </w:t>
      </w:r>
      <w:r w:rsidRPr="005F460F">
        <w:rPr>
          <w:rFonts w:ascii="Times New Roman" w:eastAsia="Arial" w:hAnsi="Times New Roman" w:cs="Times New Roman"/>
          <w:bCs/>
          <w:sz w:val="24"/>
          <w:szCs w:val="24"/>
        </w:rPr>
        <w:t>Pritaikant Norvegijos patirtį to</w:t>
      </w:r>
      <w:r w:rsidRPr="005F460F">
        <w:rPr>
          <w:rFonts w:ascii="Times New Roman" w:eastAsia="Arial" w:hAnsi="Times New Roman" w:cs="Times New Roman"/>
          <w:sz w:val="24"/>
          <w:szCs w:val="24"/>
        </w:rPr>
        <w:t>bulinti švietimo įstaigų vadovų, pavaduotojų ugdymui ir mokytojų kompetencijas, reikalingas STEAM ugdymo plėtrai siekiant, kad kiekvienam mokiniui būtų užtikrintos mokymui(</w:t>
      </w:r>
      <w:proofErr w:type="spellStart"/>
      <w:r w:rsidRPr="005F460F">
        <w:rPr>
          <w:rFonts w:ascii="Times New Roman" w:eastAsia="Arial" w:hAnsi="Times New Roman" w:cs="Times New Roman"/>
          <w:sz w:val="24"/>
          <w:szCs w:val="24"/>
        </w:rPr>
        <w:t>si</w:t>
      </w:r>
      <w:proofErr w:type="spellEnd"/>
      <w:r w:rsidRPr="005F460F">
        <w:rPr>
          <w:rFonts w:ascii="Times New Roman" w:eastAsia="Arial" w:hAnsi="Times New Roman" w:cs="Times New Roman"/>
          <w:sz w:val="24"/>
          <w:szCs w:val="24"/>
        </w:rPr>
        <w:t>) būtinos sąlygos.</w:t>
      </w:r>
    </w:p>
    <w:p w14:paraId="78280A97"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b/>
          <w:bCs/>
          <w:sz w:val="24"/>
          <w:szCs w:val="24"/>
          <w:lang w:eastAsia="en-US"/>
        </w:rPr>
        <w:t>Dalyvių skaičius ir tikslinė grupė</w:t>
      </w:r>
      <w:r w:rsidRPr="005F460F">
        <w:rPr>
          <w:rFonts w:ascii="Times New Roman" w:eastAsia="Calibri" w:hAnsi="Times New Roman" w:cs="Times New Roman"/>
          <w:sz w:val="24"/>
          <w:szCs w:val="24"/>
          <w:lang w:eastAsia="en-US"/>
        </w:rPr>
        <w:t xml:space="preserve"> – TŪM mokyklų atstovai (mokytojai ir mokyklų direktoriai, direktorių pavaduotojai ugdymui) taikantys STEAM ir įtraukios mokyklos ugdymo principus; 21 dalyvis.</w:t>
      </w:r>
    </w:p>
    <w:p w14:paraId="332B3605"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b/>
          <w:bCs/>
          <w:sz w:val="24"/>
          <w:szCs w:val="24"/>
          <w:lang w:eastAsia="en-US"/>
        </w:rPr>
        <w:t xml:space="preserve">Paslaugų teikimo terminas </w:t>
      </w:r>
      <w:r w:rsidRPr="005F460F">
        <w:rPr>
          <w:rFonts w:ascii="Times New Roman" w:eastAsia="Calibri" w:hAnsi="Times New Roman" w:cs="Times New Roman"/>
          <w:sz w:val="24"/>
          <w:szCs w:val="24"/>
          <w:lang w:eastAsia="en-US"/>
        </w:rPr>
        <w:t>– 2 mėnesiai po sutarties pasirašymo, bet ne vėliau kaip iki 2025 m. birželio 30 d., preliminarus Pageidaujamas stažuotės laikas – 2025 m. gegužės 18-24 dienomis. Tiekėjas turi pateikti Stažuotės programą Perkančiajai organizacijai derinti ne vėliau kaip per 10 darbo dienų po sutarties pasirašymo</w:t>
      </w:r>
      <w:r w:rsidRPr="005F460F">
        <w:rPr>
          <w:rFonts w:ascii="Times New Roman" w:eastAsia="Calibri" w:hAnsi="Times New Roman" w:cs="Times New Roman"/>
          <w:i/>
          <w:iCs/>
          <w:sz w:val="24"/>
          <w:szCs w:val="24"/>
          <w:lang w:eastAsia="en-US"/>
        </w:rPr>
        <w:t>.</w:t>
      </w:r>
    </w:p>
    <w:p w14:paraId="1BC43EB4"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4"/>
          <w:lang w:eastAsia="en-US"/>
        </w:rPr>
        <w:t>Stažuotės programos temos:</w:t>
      </w:r>
    </w:p>
    <w:p w14:paraId="52A62D8C"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Norvegijos karalystės STEAM ir</w:t>
      </w:r>
      <w:r w:rsidRPr="005F460F">
        <w:rPr>
          <w:rFonts w:ascii="Times New Roman" w:eastAsia="Times New Roman" w:hAnsi="Times New Roman" w:cs="Times New Roman"/>
          <w:sz w:val="24"/>
          <w:szCs w:val="24"/>
          <w:lang w:eastAsia="en-US"/>
        </w:rPr>
        <w:t xml:space="preserve"> įtraukiojo ugdymo patirtys švietimo sistemoje.</w:t>
      </w:r>
    </w:p>
    <w:p w14:paraId="4C2E2981"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Times New Roman" w:hAnsi="Times New Roman" w:cs="Times New Roman"/>
          <w:sz w:val="24"/>
          <w:szCs w:val="24"/>
          <w:lang w:eastAsia="en-US"/>
        </w:rPr>
        <w:t>Mokyklų bendravimas su Niutono (</w:t>
      </w:r>
      <w:proofErr w:type="spellStart"/>
      <w:r w:rsidRPr="005F460F">
        <w:rPr>
          <w:rFonts w:ascii="Times New Roman" w:eastAsia="Times New Roman" w:hAnsi="Times New Roman" w:cs="Times New Roman"/>
          <w:sz w:val="24"/>
          <w:szCs w:val="24"/>
          <w:lang w:eastAsia="en-US"/>
        </w:rPr>
        <w:t>Newton</w:t>
      </w:r>
      <w:proofErr w:type="spellEnd"/>
      <w:r w:rsidRPr="005F460F">
        <w:rPr>
          <w:rFonts w:ascii="Times New Roman" w:eastAsia="Times New Roman" w:hAnsi="Times New Roman" w:cs="Times New Roman"/>
          <w:sz w:val="24"/>
          <w:szCs w:val="24"/>
          <w:lang w:eastAsia="en-US"/>
        </w:rPr>
        <w:t xml:space="preserve"> </w:t>
      </w:r>
      <w:proofErr w:type="spellStart"/>
      <w:r w:rsidRPr="005F460F">
        <w:rPr>
          <w:rFonts w:ascii="Times New Roman" w:eastAsia="Times New Roman" w:hAnsi="Times New Roman" w:cs="Times New Roman"/>
          <w:sz w:val="24"/>
          <w:szCs w:val="24"/>
          <w:lang w:eastAsia="en-US"/>
        </w:rPr>
        <w:t>clasroom</w:t>
      </w:r>
      <w:proofErr w:type="spellEnd"/>
      <w:r w:rsidRPr="005F460F">
        <w:rPr>
          <w:rFonts w:ascii="Times New Roman" w:eastAsia="Times New Roman" w:hAnsi="Times New Roman" w:cs="Times New Roman"/>
          <w:sz w:val="24"/>
          <w:szCs w:val="24"/>
          <w:lang w:eastAsia="en-US"/>
        </w:rPr>
        <w:t>) centrais.</w:t>
      </w:r>
    </w:p>
    <w:p w14:paraId="21FB04F2"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Times New Roman" w:hAnsi="Times New Roman" w:cs="Times New Roman"/>
          <w:sz w:val="24"/>
          <w:szCs w:val="24"/>
        </w:rPr>
        <w:t>Įvairių poreikių mokinių ugdymu bendrosiose klasėse.</w:t>
      </w:r>
    </w:p>
    <w:p w14:paraId="35F96B8A"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Times New Roman" w:hAnsi="Times New Roman" w:cs="Times New Roman"/>
          <w:sz w:val="24"/>
          <w:szCs w:val="24"/>
        </w:rPr>
        <w:t>Lankymasis mokyklose, Niutono centruose, kuriuose mokosi įvairius poreikius turintys mokiniai.</w:t>
      </w:r>
    </w:p>
    <w:p w14:paraId="3C9F6CBE"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Lankomasi viename iš talentų mokymo mokslo centrų, supažindinama su parengto Niutono (</w:t>
      </w:r>
      <w:proofErr w:type="spellStart"/>
      <w:r w:rsidRPr="005F460F">
        <w:rPr>
          <w:rFonts w:ascii="Times New Roman" w:eastAsia="Calibri" w:hAnsi="Times New Roman" w:cs="Times New Roman"/>
          <w:color w:val="000000"/>
          <w:sz w:val="24"/>
          <w:szCs w:val="20"/>
          <w:lang w:eastAsia="en-US"/>
        </w:rPr>
        <w:t>Newton</w:t>
      </w:r>
      <w:proofErr w:type="spellEnd"/>
      <w:r w:rsidRPr="005F460F">
        <w:rPr>
          <w:rFonts w:ascii="Times New Roman" w:eastAsia="Calibri" w:hAnsi="Times New Roman" w:cs="Times New Roman"/>
          <w:color w:val="000000"/>
          <w:sz w:val="24"/>
          <w:szCs w:val="20"/>
          <w:lang w:eastAsia="en-US"/>
        </w:rPr>
        <w:t xml:space="preserve"> </w:t>
      </w:r>
      <w:proofErr w:type="spellStart"/>
      <w:r w:rsidRPr="005F460F">
        <w:rPr>
          <w:rFonts w:ascii="Times New Roman" w:eastAsia="Calibri" w:hAnsi="Times New Roman" w:cs="Times New Roman"/>
          <w:color w:val="000000"/>
          <w:sz w:val="24"/>
          <w:szCs w:val="20"/>
          <w:lang w:eastAsia="en-US"/>
        </w:rPr>
        <w:t>Camp</w:t>
      </w:r>
      <w:proofErr w:type="spellEnd"/>
      <w:r w:rsidRPr="005F460F">
        <w:rPr>
          <w:rFonts w:ascii="Times New Roman" w:eastAsia="Calibri" w:hAnsi="Times New Roman" w:cs="Times New Roman"/>
          <w:color w:val="000000"/>
          <w:sz w:val="24"/>
          <w:szCs w:val="20"/>
          <w:lang w:eastAsia="en-US"/>
        </w:rPr>
        <w:t xml:space="preserve">) vasaros stovyklų koncepcija. </w:t>
      </w:r>
    </w:p>
    <w:p w14:paraId="4B1B862C"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Arial" w:hAnsi="Times New Roman" w:cs="Times New Roman"/>
          <w:color w:val="000000"/>
          <w:sz w:val="24"/>
          <w:szCs w:val="24"/>
          <w:lang w:eastAsia="en-US"/>
        </w:rPr>
        <w:t>Norvegijos STEM ugdymo strategija ir ugdymo tvarumo užtikrinimas.</w:t>
      </w:r>
    </w:p>
    <w:p w14:paraId="79F714F5"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Arial" w:hAnsi="Times New Roman" w:cs="Times New Roman"/>
          <w:color w:val="000000"/>
          <w:sz w:val="24"/>
          <w:szCs w:val="24"/>
          <w:lang w:eastAsia="en-US"/>
        </w:rPr>
        <w:t>STEM ugdymas Niutono centruose. Tiriamųjų darbų aprašų rengimas ir praktinis įgyvendinimas.</w:t>
      </w:r>
    </w:p>
    <w:p w14:paraId="16EBE614"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Arial" w:hAnsi="Times New Roman" w:cs="Times New Roman"/>
          <w:color w:val="000000"/>
          <w:sz w:val="24"/>
          <w:szCs w:val="24"/>
          <w:lang w:eastAsia="en-US"/>
        </w:rPr>
        <w:t>Skirtingų gebėjimų/gabumų ir poreikių mokinių ugdymas Norvegijos karalystės mokyklose.</w:t>
      </w:r>
    </w:p>
    <w:p w14:paraId="72E65678"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Arial" w:hAnsi="Times New Roman" w:cs="Times New Roman"/>
          <w:color w:val="000000"/>
          <w:sz w:val="24"/>
          <w:szCs w:val="24"/>
          <w:lang w:eastAsia="en-US"/>
        </w:rPr>
        <w:t>Mokslo institucijų ir mokyklų bendradarbiavimas STEM ugdymo srityje</w:t>
      </w:r>
    </w:p>
    <w:p w14:paraId="09902532" w14:textId="77777777" w:rsidR="005F460F" w:rsidRPr="005F460F" w:rsidRDefault="005F460F" w:rsidP="005F460F">
      <w:pPr>
        <w:numPr>
          <w:ilvl w:val="1"/>
          <w:numId w:val="31"/>
        </w:numPr>
        <w:tabs>
          <w:tab w:val="left" w:pos="113"/>
        </w:tabs>
        <w:contextualSpacing/>
        <w:rPr>
          <w:rFonts w:ascii="Times New Roman" w:eastAsia="Calibri" w:hAnsi="Times New Roman" w:cs="Times New Roman"/>
          <w:color w:val="000000"/>
          <w:sz w:val="24"/>
          <w:szCs w:val="20"/>
          <w:lang w:eastAsia="en-US"/>
        </w:rPr>
      </w:pPr>
      <w:r w:rsidRPr="005F460F">
        <w:rPr>
          <w:rFonts w:ascii="Times New Roman" w:eastAsia="Arial" w:hAnsi="Times New Roman" w:cs="Times New Roman"/>
          <w:color w:val="000000"/>
          <w:sz w:val="24"/>
          <w:szCs w:val="24"/>
          <w:lang w:eastAsia="en-US"/>
        </w:rPr>
        <w:t>STEM ugdymas neformaliojo švietimo veiklų metu.</w:t>
      </w:r>
    </w:p>
    <w:p w14:paraId="79EF9C58"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 xml:space="preserve">Stažuotės metu turi būti aplankytos </w:t>
      </w:r>
      <w:r w:rsidRPr="005F460F">
        <w:rPr>
          <w:rFonts w:ascii="Times New Roman" w:eastAsia="Calibri" w:hAnsi="Times New Roman" w:cs="Times New Roman"/>
          <w:sz w:val="24"/>
          <w:szCs w:val="24"/>
          <w:lang w:eastAsia="en-US"/>
        </w:rPr>
        <w:t>ne mažiau kaip 2 (dvi) geruosius STEAM ir įtraukiojo ugdymo pavyzdžius demonstruojančios Norvegijos mokyklos ir/ar kitos įstaigos, 2 (du) STEAM centrai, 1 talentų mokymo mokslo centras (</w:t>
      </w:r>
      <w:proofErr w:type="spellStart"/>
      <w:r w:rsidRPr="005F460F">
        <w:rPr>
          <w:rFonts w:ascii="Times New Roman" w:eastAsia="Arial" w:hAnsi="Times New Roman" w:cs="Times New Roman"/>
          <w:color w:val="000000"/>
          <w:sz w:val="24"/>
          <w:szCs w:val="20"/>
          <w:lang w:eastAsia="en-US"/>
        </w:rPr>
        <w:t>Learning</w:t>
      </w:r>
      <w:proofErr w:type="spellEnd"/>
      <w:r w:rsidRPr="005F460F">
        <w:rPr>
          <w:rFonts w:ascii="Times New Roman" w:eastAsia="Arial" w:hAnsi="Times New Roman" w:cs="Times New Roman"/>
          <w:color w:val="000000"/>
          <w:sz w:val="24"/>
          <w:szCs w:val="20"/>
          <w:lang w:eastAsia="en-US"/>
        </w:rPr>
        <w:t xml:space="preserve"> </w:t>
      </w:r>
      <w:proofErr w:type="spellStart"/>
      <w:r w:rsidRPr="005F460F">
        <w:rPr>
          <w:rFonts w:ascii="Times New Roman" w:eastAsia="Arial" w:hAnsi="Times New Roman" w:cs="Times New Roman"/>
          <w:color w:val="000000"/>
          <w:sz w:val="24"/>
          <w:szCs w:val="20"/>
          <w:lang w:eastAsia="en-US"/>
        </w:rPr>
        <w:t>centers</w:t>
      </w:r>
      <w:proofErr w:type="spellEnd"/>
      <w:r w:rsidRPr="005F460F">
        <w:rPr>
          <w:rFonts w:ascii="Times New Roman" w:eastAsia="Arial" w:hAnsi="Times New Roman" w:cs="Times New Roman"/>
          <w:color w:val="000000"/>
          <w:sz w:val="24"/>
          <w:szCs w:val="20"/>
          <w:lang w:eastAsia="en-US"/>
        </w:rPr>
        <w:t xml:space="preserve"> </w:t>
      </w:r>
      <w:proofErr w:type="spellStart"/>
      <w:r w:rsidRPr="005F460F">
        <w:rPr>
          <w:rFonts w:ascii="Times New Roman" w:eastAsia="Arial" w:hAnsi="Times New Roman" w:cs="Times New Roman"/>
          <w:color w:val="000000"/>
          <w:sz w:val="24"/>
          <w:szCs w:val="20"/>
          <w:lang w:eastAsia="en-US"/>
        </w:rPr>
        <w:t>for</w:t>
      </w:r>
      <w:proofErr w:type="spellEnd"/>
      <w:r w:rsidRPr="005F460F">
        <w:rPr>
          <w:rFonts w:ascii="Times New Roman" w:eastAsia="Arial" w:hAnsi="Times New Roman" w:cs="Times New Roman"/>
          <w:color w:val="000000"/>
          <w:sz w:val="24"/>
          <w:szCs w:val="20"/>
          <w:lang w:eastAsia="en-US"/>
        </w:rPr>
        <w:t xml:space="preserve"> STEM </w:t>
      </w:r>
      <w:proofErr w:type="spellStart"/>
      <w:r w:rsidRPr="005F460F">
        <w:rPr>
          <w:rFonts w:ascii="Times New Roman" w:eastAsia="Arial" w:hAnsi="Times New Roman" w:cs="Times New Roman"/>
          <w:color w:val="000000"/>
          <w:sz w:val="24"/>
          <w:szCs w:val="20"/>
          <w:lang w:eastAsia="en-US"/>
        </w:rPr>
        <w:t>talents</w:t>
      </w:r>
      <w:proofErr w:type="spellEnd"/>
      <w:r w:rsidRPr="005F460F">
        <w:rPr>
          <w:rFonts w:ascii="Times New Roman" w:eastAsia="Arial" w:hAnsi="Times New Roman" w:cs="Times New Roman"/>
          <w:color w:val="000000"/>
          <w:sz w:val="24"/>
          <w:szCs w:val="20"/>
          <w:lang w:eastAsia="en-US"/>
        </w:rPr>
        <w:t xml:space="preserve"> </w:t>
      </w:r>
      <w:proofErr w:type="spellStart"/>
      <w:r w:rsidRPr="005F460F">
        <w:rPr>
          <w:rFonts w:ascii="Times New Roman" w:eastAsia="Arial" w:hAnsi="Times New Roman" w:cs="Times New Roman"/>
          <w:color w:val="000000"/>
          <w:sz w:val="24"/>
          <w:szCs w:val="20"/>
          <w:lang w:eastAsia="en-US"/>
        </w:rPr>
        <w:t>in</w:t>
      </w:r>
      <w:proofErr w:type="spellEnd"/>
      <w:r w:rsidRPr="005F460F">
        <w:rPr>
          <w:rFonts w:ascii="Times New Roman" w:eastAsia="Arial" w:hAnsi="Times New Roman" w:cs="Times New Roman"/>
          <w:color w:val="000000"/>
          <w:sz w:val="24"/>
          <w:szCs w:val="20"/>
          <w:lang w:eastAsia="en-US"/>
        </w:rPr>
        <w:t xml:space="preserve"> </w:t>
      </w:r>
      <w:proofErr w:type="spellStart"/>
      <w:r w:rsidRPr="005F460F">
        <w:rPr>
          <w:rFonts w:ascii="Times New Roman" w:eastAsia="Arial" w:hAnsi="Times New Roman" w:cs="Times New Roman"/>
          <w:color w:val="000000"/>
          <w:sz w:val="24"/>
          <w:szCs w:val="20"/>
          <w:lang w:eastAsia="en-US"/>
        </w:rPr>
        <w:t>Norway</w:t>
      </w:r>
      <w:proofErr w:type="spellEnd"/>
      <w:r w:rsidRPr="005F460F">
        <w:rPr>
          <w:rFonts w:ascii="Times New Roman" w:eastAsia="Arial" w:hAnsi="Times New Roman" w:cs="Times New Roman"/>
          <w:color w:val="000000"/>
          <w:sz w:val="24"/>
          <w:szCs w:val="20"/>
          <w:lang w:eastAsia="en-US"/>
        </w:rPr>
        <w:t>)</w:t>
      </w:r>
      <w:r w:rsidRPr="005F460F">
        <w:rPr>
          <w:rFonts w:ascii="Times New Roman" w:eastAsia="Calibri" w:hAnsi="Times New Roman" w:cs="Times New Roman"/>
          <w:sz w:val="24"/>
          <w:szCs w:val="24"/>
          <w:lang w:eastAsia="en-US"/>
        </w:rPr>
        <w:t>.</w:t>
      </w:r>
    </w:p>
    <w:p w14:paraId="784DCA1C"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Tiekėjas turi pasiūlyti:</w:t>
      </w:r>
    </w:p>
    <w:p w14:paraId="5B4F94F9" w14:textId="77777777" w:rsidR="005F460F" w:rsidRPr="005F460F" w:rsidRDefault="005F460F" w:rsidP="005F460F">
      <w:pPr>
        <w:numPr>
          <w:ilvl w:val="1"/>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 xml:space="preserve"> dalyvių pervežimą žemės transportu (autobusu), vandens transportu (keltas) </w:t>
      </w:r>
      <w:r w:rsidRPr="005F460F">
        <w:rPr>
          <w:rFonts w:ascii="Times New Roman" w:eastAsia="Calibri" w:hAnsi="Times New Roman" w:cs="Times New Roman"/>
          <w:color w:val="000000"/>
          <w:sz w:val="24"/>
          <w:szCs w:val="22"/>
        </w:rPr>
        <w:t>Utena-Norvegijos karalystė-Utena</w:t>
      </w:r>
      <w:r w:rsidRPr="005F460F">
        <w:rPr>
          <w:rFonts w:ascii="Times New Roman" w:eastAsia="Calibri" w:hAnsi="Times New Roman" w:cs="Times New Roman"/>
          <w:sz w:val="24"/>
          <w:szCs w:val="22"/>
        </w:rPr>
        <w:t xml:space="preserve">, tiekėjo pasiūlytu maršrutu, aplankant tikslines Stažuotės vietas. Transporto priemonė turi būti techniškai tvarkinga, su vieta dalyvių bagažui, pritaikyta ilgalaikėms kelionėms. </w:t>
      </w:r>
    </w:p>
    <w:p w14:paraId="1712F797" w14:textId="77777777" w:rsidR="005F460F" w:rsidRPr="005F460F" w:rsidRDefault="005F460F" w:rsidP="005F460F">
      <w:pPr>
        <w:numPr>
          <w:ilvl w:val="1"/>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dalyvių apgyvendinimą ne prastesnės nei 3 žvaigždučių kategorijos, arba lygiaverčiame, viešbutyje vienviečiuose arba dviviečiuose kambariuose, su visais patogumais ir pusryčiais, planuojamos ne daugiau kaip 6 nakvynės (2 kelte ir 4 viešbutyje), pagal tiekėjo siūlomą programą.</w:t>
      </w:r>
    </w:p>
    <w:p w14:paraId="4DB11B3F" w14:textId="77777777" w:rsidR="005F460F" w:rsidRPr="005F460F" w:rsidRDefault="005F460F" w:rsidP="005F460F">
      <w:pPr>
        <w:numPr>
          <w:ilvl w:val="1"/>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dalyvių apgyvendinimas kelte: dvivietės ir keturvietės kajutės be lango su pusryčiais;</w:t>
      </w:r>
    </w:p>
    <w:p w14:paraId="1E6F0CFE" w14:textId="77777777" w:rsidR="005F460F" w:rsidRPr="005F460F" w:rsidRDefault="005F460F" w:rsidP="005F460F">
      <w:pPr>
        <w:numPr>
          <w:ilvl w:val="1"/>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 xml:space="preserve">kavos pertraukas Stažuotės vietose – 2 kavos pertraukas per dieną.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w:t>
      </w:r>
    </w:p>
    <w:p w14:paraId="25521C3B"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Kelionės metu Stažuotės dalyvius turi lydėti kelionės vadovas ir /ar vertėjas, kuris verstų visą pateikiamą informaciją Stažuotės dalyviams į lietuvių kalbą.</w:t>
      </w:r>
    </w:p>
    <w:p w14:paraId="5A11C080"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2"/>
        </w:rPr>
        <w:t xml:space="preserve"> Stažuotės dalyviai turi būti apdrausti kelionės draudimu (būtinosios medicininės pagalbos draudimu ir draudimu nuo nelaimingų atsitikimų) visam Stažuotės laikui, ne mažesne kaip 100.000 eurų draudimo suma.</w:t>
      </w:r>
    </w:p>
    <w:p w14:paraId="7612C9C2" w14:textId="77777777"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Times New Roman" w:hAnsi="Times New Roman" w:cs="Times New Roman"/>
          <w:sz w:val="24"/>
          <w:szCs w:val="24"/>
          <w:lang w:eastAsia="en-GB"/>
        </w:rPr>
        <w:t xml:space="preserve">Kvalifikacijos tobulinimo programa turi būti akredituota kaip pedagoginių darbuotojų kvalifikacijos tobulinimo programa, kaip numatyta Lietuvos švietimo ir mokslo ministro 2022 m. sausio 31 d. įsakymo Dėl „Tūkstantmečio mokyklų“ programos patvirtinimo, 36.3 punkte, ne vėliau kaip per 1 mėnesį nuo sutarties pasirašymo, bet likus ne mažiau kaip 10 d. d. iki Stažuotės pradžios. Tiekėjas turės pateikti Perkančiajai organizacijai programos akreditavimą patvirtinantį dokumentą. </w:t>
      </w:r>
    </w:p>
    <w:p w14:paraId="49D320D2" w14:textId="67FC9042" w:rsidR="005F460F" w:rsidRPr="005F460F" w:rsidRDefault="005F460F" w:rsidP="005F460F">
      <w:pPr>
        <w:numPr>
          <w:ilvl w:val="0"/>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4"/>
          <w:lang w:eastAsia="en-US"/>
        </w:rPr>
        <w:t xml:space="preserve"> Perkančioji organizacija vykdo Žaliąjį pirkimą</w:t>
      </w:r>
      <w:r w:rsidRPr="005F460F">
        <w:rPr>
          <w:rFonts w:ascii="Times New Roman" w:eastAsia="Calibri" w:hAnsi="Times New Roman" w:cs="Times New Roman"/>
          <w:b/>
          <w:bCs/>
          <w:sz w:val="24"/>
          <w:szCs w:val="24"/>
          <w:lang w:eastAsia="en-US"/>
        </w:rPr>
        <w:t xml:space="preserve">, </w:t>
      </w:r>
      <w:r w:rsidRPr="005F460F">
        <w:rPr>
          <w:rFonts w:ascii="Times New Roman" w:eastAsia="Calibri" w:hAnsi="Times New Roman" w:cs="Times New Roman"/>
          <w:kern w:val="2"/>
          <w:sz w:val="24"/>
          <w:szCs w:val="24"/>
          <w:shd w:val="clear" w:color="auto" w:fill="FFFFFF"/>
          <w:lang w:eastAsia="en-US"/>
        </w:rPr>
        <w:t xml:space="preserve">vadovaujantis </w:t>
      </w:r>
      <w:r w:rsidRPr="005F460F">
        <w:rPr>
          <w:rFonts w:ascii="Times New Roman" w:eastAsia="Calibri" w:hAnsi="Times New Roman" w:cs="Times New Roman"/>
          <w:kern w:val="2"/>
          <w:sz w:val="24"/>
          <w:szCs w:val="24"/>
          <w:lang w:eastAsia="en-US"/>
        </w:rPr>
        <w:t>Aplinkos apsaugos kriterijų taikymo, vykdant žaliuosius pirkimus, Tvarkos aprašo, patvirtinto 2011 m. birželio 28 d. įsakymu D1-508</w:t>
      </w:r>
      <w:r w:rsidRPr="005F460F">
        <w:rPr>
          <w:rFonts w:ascii="Times New Roman" w:eastAsia="Calibri" w:hAnsi="Times New Roman" w:cs="Times New Roman"/>
          <w:kern w:val="2"/>
          <w:sz w:val="24"/>
          <w:szCs w:val="24"/>
          <w:shd w:val="clear" w:color="auto" w:fill="FFFFFF"/>
          <w:lang w:eastAsia="en-US"/>
        </w:rPr>
        <w:t xml:space="preserve"> „Dėl Aplinkos apsaugos kriterijų taikymo, vykdant žaliuosius pirkimus, tvarkos aprašo patvirtinimo“ (toliau – Tvarkos aprašas) 4.4.3 p.: perkama  nematerialaus pobūdžio (intelektinė) ar kitokia paslauga, nesusijusi su materialaus objekto sukūrimu, kurios teikimo metu nėra numatomas reikšmingas neigiamas poveikis aplinkai, nesukuriamas taršos šaltinis ir negeneruojamos atliekos, </w:t>
      </w:r>
      <w:r w:rsidR="00824BA6" w:rsidRPr="005F460F">
        <w:rPr>
          <w:rFonts w:ascii="Times New Roman" w:eastAsia="Calibri" w:hAnsi="Times New Roman" w:cs="Times New Roman"/>
          <w:kern w:val="2"/>
          <w:sz w:val="24"/>
          <w:szCs w:val="24"/>
          <w:shd w:val="clear" w:color="auto" w:fill="FFFFFF"/>
          <w:lang w:eastAsia="en-US"/>
        </w:rPr>
        <w:t>ir</w:t>
      </w:r>
      <w:r w:rsidR="00824BA6">
        <w:rPr>
          <w:rFonts w:ascii="Times New Roman" w:eastAsia="Calibri" w:hAnsi="Times New Roman" w:cs="Times New Roman"/>
          <w:kern w:val="2"/>
          <w:sz w:val="24"/>
          <w:szCs w:val="24"/>
          <w:shd w:val="clear" w:color="auto" w:fill="FFFFFF"/>
          <w:lang w:eastAsia="en-US"/>
        </w:rPr>
        <w:t xml:space="preserve"> 4.4.4 p., taikant </w:t>
      </w:r>
      <w:r w:rsidRPr="005F460F">
        <w:rPr>
          <w:rFonts w:ascii="Times New Roman" w:eastAsia="Calibri" w:hAnsi="Times New Roman" w:cs="Times New Roman"/>
          <w:color w:val="000000"/>
          <w:sz w:val="24"/>
          <w:szCs w:val="24"/>
          <w:lang w:eastAsia="en-US"/>
        </w:rPr>
        <w:t>4.4.4.3  p</w:t>
      </w:r>
      <w:r w:rsidRPr="005F460F">
        <w:rPr>
          <w:rFonts w:ascii="Times New Roman" w:eastAsia="Calibri" w:hAnsi="Times New Roman" w:cs="Times New Roman"/>
          <w:b/>
          <w:bCs/>
          <w:color w:val="000000"/>
          <w:sz w:val="24"/>
          <w:szCs w:val="24"/>
          <w:lang w:eastAsia="en-US"/>
        </w:rPr>
        <w:t>.</w:t>
      </w:r>
      <w:r w:rsidRPr="005F460F">
        <w:rPr>
          <w:rFonts w:ascii="Times New Roman" w:eastAsia="Calibri" w:hAnsi="Times New Roman" w:cs="Times New Roman"/>
          <w:color w:val="000000"/>
          <w:sz w:val="24"/>
          <w:szCs w:val="24"/>
          <w:lang w:eastAsia="en-US"/>
        </w:rPr>
        <w:t xml:space="preserve"> </w:t>
      </w:r>
      <w:r w:rsidR="00824BA6">
        <w:rPr>
          <w:rFonts w:ascii="Times New Roman" w:eastAsia="Calibri" w:hAnsi="Times New Roman" w:cs="Times New Roman"/>
          <w:color w:val="000000"/>
          <w:sz w:val="24"/>
          <w:szCs w:val="24"/>
          <w:lang w:eastAsia="en-US"/>
        </w:rPr>
        <w:t xml:space="preserve">nustatytą aplinkosauginį principą, </w:t>
      </w:r>
      <w:r w:rsidR="00B95E2F">
        <w:rPr>
          <w:rFonts w:ascii="Times New Roman" w:eastAsia="Calibri" w:hAnsi="Times New Roman" w:cs="Times New Roman"/>
          <w:color w:val="000000"/>
          <w:sz w:val="24"/>
          <w:szCs w:val="24"/>
          <w:lang w:eastAsia="en-US"/>
        </w:rPr>
        <w:t xml:space="preserve">ir </w:t>
      </w:r>
      <w:r w:rsidR="00824BA6">
        <w:rPr>
          <w:rFonts w:ascii="Times New Roman" w:eastAsia="Calibri" w:hAnsi="Times New Roman" w:cs="Times New Roman"/>
          <w:color w:val="000000"/>
          <w:sz w:val="24"/>
          <w:szCs w:val="24"/>
          <w:lang w:eastAsia="en-US"/>
        </w:rPr>
        <w:t>nustato savarankiškus aplinkos apsaugos kriterijus</w:t>
      </w:r>
      <w:r w:rsidRPr="005F460F">
        <w:rPr>
          <w:rFonts w:ascii="Times New Roman" w:eastAsia="Calibri" w:hAnsi="Times New Roman" w:cs="Times New Roman"/>
          <w:color w:val="000000"/>
          <w:sz w:val="24"/>
          <w:szCs w:val="24"/>
          <w:lang w:eastAsia="en-US"/>
        </w:rPr>
        <w:t xml:space="preserve">: </w:t>
      </w:r>
    </w:p>
    <w:p w14:paraId="439EF02E" w14:textId="5F371143" w:rsidR="005F460F" w:rsidRPr="005F460F" w:rsidRDefault="005F460F" w:rsidP="005F460F">
      <w:pPr>
        <w:numPr>
          <w:ilvl w:val="1"/>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4"/>
          <w:lang w:eastAsia="en-US"/>
        </w:rPr>
        <w:t xml:space="preserve">„prekei pagaminti, paslaugai teikti ar darbams atlikti naudojama mažiau ar nenaudojama pavojingųjų cheminių medžiagų, neteršiama aplinka ir nekeliamas pavojus sveikatai“, t. y. </w:t>
      </w:r>
      <w:r w:rsidR="00824BA6">
        <w:rPr>
          <w:rFonts w:ascii="Times New Roman" w:eastAsia="Calibri" w:hAnsi="Times New Roman" w:cs="Times New Roman"/>
          <w:bCs/>
          <w:sz w:val="24"/>
          <w:szCs w:val="24"/>
          <w:lang w:eastAsia="en-US"/>
        </w:rPr>
        <w:t>n</w:t>
      </w:r>
      <w:r w:rsidRPr="005F460F">
        <w:rPr>
          <w:rFonts w:ascii="Times New Roman" w:eastAsia="Calibri" w:hAnsi="Times New Roman" w:cs="Times New Roman"/>
          <w:bCs/>
          <w:sz w:val="24"/>
          <w:szCs w:val="24"/>
          <w:lang w:eastAsia="en-US"/>
        </w:rPr>
        <w:t>audojamos M ar N kategorijų transporto priemonės turi būti netaršios arba visai netaršios sunkiojo transporto priemonės, kaip apibrėžta Lietuvos Respublikos alternatyvių degalų įstatymo 2 str. 16 ir (ar) 23  dalyse arba atitikti bent vieną iš žemiau nurodomų aplinkos apsaugos kriterijų:</w:t>
      </w:r>
    </w:p>
    <w:p w14:paraId="4370F106" w14:textId="77777777" w:rsidR="005F460F" w:rsidRPr="005F460F" w:rsidRDefault="005F460F" w:rsidP="005F460F">
      <w:pPr>
        <w:numPr>
          <w:ilvl w:val="2"/>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4"/>
          <w:lang w:eastAsia="en-US"/>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5EDB44A0" w14:textId="77777777" w:rsidR="005F460F" w:rsidRPr="005F460F" w:rsidRDefault="005F460F" w:rsidP="005F460F">
      <w:pPr>
        <w:numPr>
          <w:ilvl w:val="2"/>
          <w:numId w:val="31"/>
        </w:numPr>
        <w:tabs>
          <w:tab w:val="left" w:pos="113"/>
        </w:tabs>
        <w:ind w:left="0" w:firstLine="567"/>
        <w:contextualSpacing/>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sz w:val="24"/>
          <w:szCs w:val="24"/>
          <w:lang w:eastAsia="en-US"/>
        </w:rPr>
        <w:t xml:space="preserve">M3, N2, N3 kategorijų transporto priemonės turėtų atitikti ne mažesnį kaip „Euro 6“ teršalų išmetimo standartą. </w:t>
      </w:r>
      <w:r w:rsidRPr="005F460F">
        <w:rPr>
          <w:rFonts w:ascii="Times New Roman" w:eastAsia="Calibri" w:hAnsi="Times New Roman" w:cs="Times New Roman"/>
          <w:i/>
          <w:iCs/>
          <w:sz w:val="24"/>
          <w:szCs w:val="24"/>
          <w:lang w:eastAsia="en-US"/>
        </w:rPr>
        <w:t>Atitiktį įrodantys dokumentai</w:t>
      </w:r>
      <w:r w:rsidRPr="005F460F">
        <w:rPr>
          <w:rFonts w:ascii="Times New Roman" w:eastAsia="Calibri" w:hAnsi="Times New Roman" w:cs="Times New Roman"/>
          <w:sz w:val="24"/>
          <w:szCs w:val="24"/>
          <w:lang w:eastAsia="en-US"/>
        </w:rPr>
        <w:t xml:space="preserve"> pateikiami sutarties vykdymo metu (ne mažiau kaip  10 </w:t>
      </w:r>
      <w:proofErr w:type="spellStart"/>
      <w:r w:rsidRPr="005F460F">
        <w:rPr>
          <w:rFonts w:ascii="Times New Roman" w:eastAsia="Calibri" w:hAnsi="Times New Roman" w:cs="Times New Roman"/>
          <w:sz w:val="24"/>
          <w:szCs w:val="24"/>
          <w:lang w:eastAsia="en-US"/>
        </w:rPr>
        <w:t>d.d</w:t>
      </w:r>
      <w:proofErr w:type="spellEnd"/>
      <w:r w:rsidRPr="005F460F">
        <w:rPr>
          <w:rFonts w:ascii="Times New Roman" w:eastAsia="Calibri" w:hAnsi="Times New Roman" w:cs="Times New Roman"/>
          <w:sz w:val="24"/>
          <w:szCs w:val="24"/>
          <w:lang w:eastAsia="en-US"/>
        </w:rPr>
        <w:t>. iki stažuotės) – gamintojo techniniai dokumentai (transporto priemonės tipo patvirtinimo dokumentai) arba tiekėjo deklaracija (pateikiant objektyvius įrodymus), arba kiti lygiaverčiai įrodymai.</w:t>
      </w:r>
    </w:p>
    <w:p w14:paraId="1CE498FA" w14:textId="77777777" w:rsidR="005F460F" w:rsidRPr="005F460F" w:rsidRDefault="005F460F" w:rsidP="005F460F">
      <w:pPr>
        <w:tabs>
          <w:tab w:val="left" w:pos="113"/>
        </w:tabs>
        <w:ind w:firstLine="851"/>
        <w:rPr>
          <w:rFonts w:ascii="Times New Roman" w:eastAsia="Calibri" w:hAnsi="Times New Roman" w:cs="Times New Roman"/>
          <w:color w:val="000000"/>
          <w:sz w:val="24"/>
          <w:szCs w:val="20"/>
          <w:lang w:eastAsia="en-US"/>
        </w:rPr>
      </w:pPr>
    </w:p>
    <w:p w14:paraId="08CD630D" w14:textId="77777777" w:rsidR="005F460F" w:rsidRPr="005F460F" w:rsidRDefault="005F460F" w:rsidP="005F460F">
      <w:pPr>
        <w:ind w:firstLine="851"/>
        <w:rPr>
          <w:rFonts w:ascii="Times New Roman" w:eastAsia="Calibri" w:hAnsi="Times New Roman" w:cs="Times New Roman"/>
          <w:color w:val="000000"/>
          <w:sz w:val="24"/>
          <w:szCs w:val="20"/>
          <w:lang w:eastAsia="en-US"/>
        </w:rPr>
      </w:pPr>
    </w:p>
    <w:p w14:paraId="4A5D8DFD" w14:textId="77777777" w:rsidR="005F460F" w:rsidRPr="005F460F" w:rsidRDefault="005F460F" w:rsidP="005F460F">
      <w:pPr>
        <w:ind w:firstLine="851"/>
        <w:rPr>
          <w:rFonts w:ascii="Times New Roman" w:eastAsia="Calibri" w:hAnsi="Times New Roman" w:cs="Times New Roman"/>
          <w:color w:val="000000"/>
          <w:sz w:val="24"/>
          <w:szCs w:val="20"/>
          <w:lang w:eastAsia="en-US"/>
        </w:rPr>
      </w:pPr>
    </w:p>
    <w:p w14:paraId="732C6F4D" w14:textId="3372C153" w:rsidR="005F460F" w:rsidRPr="005F460F" w:rsidRDefault="005F460F" w:rsidP="005F460F">
      <w:pPr>
        <w:ind w:firstLine="851"/>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 xml:space="preserve"> </w:t>
      </w:r>
    </w:p>
    <w:p w14:paraId="0AB6DE74" w14:textId="77777777" w:rsidR="005F460F" w:rsidRPr="005F460F" w:rsidRDefault="005F460F" w:rsidP="005F460F">
      <w:pPr>
        <w:ind w:firstLine="851"/>
        <w:rPr>
          <w:rFonts w:ascii="Times New Roman" w:eastAsia="Calibri" w:hAnsi="Times New Roman" w:cs="Times New Roman"/>
          <w:color w:val="000000"/>
          <w:sz w:val="24"/>
          <w:szCs w:val="20"/>
          <w:lang w:eastAsia="en-US"/>
        </w:rPr>
      </w:pPr>
      <w:r w:rsidRPr="005F460F">
        <w:rPr>
          <w:rFonts w:ascii="Times New Roman" w:eastAsia="Calibri" w:hAnsi="Times New Roman" w:cs="Times New Roman"/>
          <w:color w:val="000000"/>
          <w:sz w:val="24"/>
          <w:szCs w:val="20"/>
          <w:lang w:eastAsia="en-US"/>
        </w:rPr>
        <w:t xml:space="preserve">                                 </w:t>
      </w:r>
    </w:p>
    <w:p w14:paraId="57E5A359" w14:textId="05E1DE05" w:rsidR="00A86AE7" w:rsidRPr="00A86AE7" w:rsidRDefault="00A86AE7" w:rsidP="00AF1840">
      <w:pPr>
        <w:suppressAutoHyphens/>
        <w:autoSpaceDN w:val="0"/>
        <w:textAlignment w:val="baseline"/>
        <w:rPr>
          <w:rFonts w:eastAsia="Times New Roman" w:cstheme="minorHAnsi"/>
          <w:sz w:val="24"/>
          <w:szCs w:val="24"/>
          <w:lang w:eastAsia="en-US"/>
        </w:rPr>
      </w:pP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2DA495F" w14:textId="1CA876EB" w:rsidR="00506996" w:rsidRPr="00D642D1" w:rsidRDefault="00506996" w:rsidP="00D642D1">
      <w:pPr>
        <w:pStyle w:val="Antrat1"/>
        <w:jc w:val="right"/>
        <w:rPr>
          <w:rFonts w:eastAsia="Arial"/>
          <w:b/>
          <w:smallCaps/>
          <w:sz w:val="24"/>
          <w:szCs w:val="24"/>
        </w:rPr>
      </w:pPr>
      <w:bookmarkStart w:id="32" w:name="_Toc192831577"/>
      <w:r w:rsidRPr="00D642D1">
        <w:rPr>
          <w:sz w:val="24"/>
          <w:szCs w:val="24"/>
        </w:rPr>
        <w:t xml:space="preserve">Pirkimo sąlygų </w:t>
      </w:r>
      <w:r w:rsidR="00260067">
        <w:rPr>
          <w:sz w:val="24"/>
          <w:szCs w:val="24"/>
        </w:rPr>
        <w:t xml:space="preserve">4 </w:t>
      </w:r>
      <w:r w:rsidRPr="00D642D1">
        <w:rPr>
          <w:sz w:val="24"/>
          <w:szCs w:val="24"/>
        </w:rPr>
        <w:t>priedas „Pasiūlymo forma“</w:t>
      </w:r>
      <w:bookmarkEnd w:id="32"/>
    </w:p>
    <w:bookmarkEnd w:id="26"/>
    <w:bookmarkEnd w:id="27"/>
    <w:bookmarkEnd w:id="28"/>
    <w:bookmarkEnd w:id="29"/>
    <w:bookmarkEnd w:id="30"/>
    <w:bookmarkEnd w:id="31"/>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271FB6E7" w:rsidR="001F691B" w:rsidRPr="001A2506" w:rsidRDefault="002D63BA" w:rsidP="00AF1840">
      <w:pPr>
        <w:pStyle w:val="Betarp"/>
        <w:tabs>
          <w:tab w:val="left" w:pos="426"/>
        </w:tabs>
        <w:ind w:left="426" w:hanging="426"/>
        <w:jc w:val="center"/>
        <w:rPr>
          <w:rFonts w:cstheme="minorHAnsi"/>
          <w:b/>
          <w:bCs/>
          <w:sz w:val="24"/>
          <w:szCs w:val="24"/>
        </w:rPr>
      </w:pPr>
      <w:r w:rsidRPr="001A2506">
        <w:rPr>
          <w:rFonts w:cstheme="minorHAnsi"/>
          <w:b/>
          <w:sz w:val="24"/>
          <w:szCs w:val="24"/>
        </w:rPr>
        <w:t xml:space="preserve"> „</w:t>
      </w:r>
      <w:r w:rsidR="009C1116" w:rsidRPr="009C1116">
        <w:rPr>
          <w:b/>
          <w:sz w:val="24"/>
          <w:szCs w:val="24"/>
        </w:rPr>
        <w:t>STAŽUOTĖ NORVEGIJOJE - PROJEKTAS ,,TŪKSTANTMEČIO MOKYKLOS"</w:t>
      </w:r>
      <w:r w:rsidRPr="009C1116">
        <w:rPr>
          <w:rFonts w:cstheme="minorHAnsi"/>
          <w:b/>
          <w:sz w:val="24"/>
          <w:szCs w:val="24"/>
        </w:rPr>
        <w:t>“</w:t>
      </w:r>
      <w:r w:rsidRPr="001A2506">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92"/>
        <w:gridCol w:w="1842"/>
        <w:gridCol w:w="1565"/>
        <w:gridCol w:w="1984"/>
      </w:tblGrid>
      <w:tr w:rsidR="001A2506" w:rsidRPr="007F3A93" w14:paraId="13DA5445" w14:textId="77777777" w:rsidTr="00415B97">
        <w:trPr>
          <w:trHeight w:val="603"/>
        </w:trPr>
        <w:tc>
          <w:tcPr>
            <w:tcW w:w="1170" w:type="dxa"/>
            <w:tcBorders>
              <w:top w:val="single" w:sz="4" w:space="0" w:color="auto"/>
              <w:left w:val="single" w:sz="4" w:space="0" w:color="auto"/>
              <w:bottom w:val="single" w:sz="4" w:space="0" w:color="auto"/>
              <w:right w:val="single" w:sz="4" w:space="0" w:color="auto"/>
            </w:tcBorders>
            <w:vAlign w:val="center"/>
            <w:hideMark/>
          </w:tcPr>
          <w:p w14:paraId="6283A6A8"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Eil. Nr.</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F9D6F05"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Pirkimo objekto pavadinimas</w:t>
            </w:r>
          </w:p>
        </w:tc>
        <w:tc>
          <w:tcPr>
            <w:tcW w:w="1841" w:type="dxa"/>
            <w:tcBorders>
              <w:top w:val="single" w:sz="4" w:space="0" w:color="auto"/>
              <w:left w:val="single" w:sz="4" w:space="0" w:color="auto"/>
              <w:bottom w:val="single" w:sz="4" w:space="0" w:color="auto"/>
              <w:right w:val="single" w:sz="4" w:space="0" w:color="auto"/>
            </w:tcBorders>
            <w:hideMark/>
          </w:tcPr>
          <w:p w14:paraId="05B8F38D"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23642EE2"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Kaina, Eur be PVM</w:t>
            </w:r>
          </w:p>
        </w:tc>
        <w:tc>
          <w:tcPr>
            <w:tcW w:w="1564" w:type="dxa"/>
            <w:tcBorders>
              <w:top w:val="single" w:sz="4" w:space="0" w:color="auto"/>
              <w:left w:val="single" w:sz="4" w:space="0" w:color="auto"/>
              <w:bottom w:val="single" w:sz="4" w:space="0" w:color="auto"/>
              <w:right w:val="single" w:sz="4" w:space="0" w:color="auto"/>
            </w:tcBorders>
          </w:tcPr>
          <w:p w14:paraId="55675297"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77D8576C"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r w:rsidRPr="007F3A93">
              <w:rPr>
                <w:rFonts w:ascii="Times New Roman" w:eastAsia="Arial Unicode MS" w:hAnsi="Times New Roman" w:cs="Times New Roman"/>
                <w:b/>
                <w:sz w:val="23"/>
                <w:szCs w:val="23"/>
              </w:rPr>
              <w:t>PVM (...</w:t>
            </w:r>
            <w:r w:rsidRPr="007F3A93">
              <w:rPr>
                <w:rFonts w:ascii="Times New Roman" w:eastAsia="Arial Unicode MS" w:hAnsi="Times New Roman" w:cs="Times New Roman"/>
                <w:b/>
                <w:sz w:val="23"/>
                <w:szCs w:val="23"/>
                <w:lang w:val="en-US"/>
              </w:rPr>
              <w:t>%)</w:t>
            </w:r>
          </w:p>
          <w:p w14:paraId="419ED201"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roofErr w:type="spellStart"/>
            <w:r w:rsidRPr="007F3A93">
              <w:rPr>
                <w:rFonts w:ascii="Times New Roman" w:eastAsia="Arial Unicode MS" w:hAnsi="Times New Roman" w:cs="Times New Roman"/>
                <w:b/>
                <w:sz w:val="23"/>
                <w:szCs w:val="23"/>
                <w:lang w:val="en-US"/>
              </w:rPr>
              <w:t>Eur</w:t>
            </w:r>
            <w:proofErr w:type="spellEnd"/>
          </w:p>
          <w:p w14:paraId="04EB4F4D"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24DF5C4"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Pasiūlymo kaina, Eur su PVM</w:t>
            </w:r>
          </w:p>
        </w:tc>
      </w:tr>
      <w:tr w:rsidR="001A2506" w:rsidRPr="007748E5" w14:paraId="1D615962" w14:textId="77777777" w:rsidTr="00415B97">
        <w:trPr>
          <w:trHeight w:val="321"/>
        </w:trPr>
        <w:tc>
          <w:tcPr>
            <w:tcW w:w="1170" w:type="dxa"/>
            <w:tcBorders>
              <w:top w:val="single" w:sz="4" w:space="0" w:color="auto"/>
              <w:left w:val="single" w:sz="4" w:space="0" w:color="auto"/>
              <w:bottom w:val="single" w:sz="4" w:space="0" w:color="auto"/>
              <w:right w:val="single" w:sz="4" w:space="0" w:color="auto"/>
            </w:tcBorders>
            <w:vAlign w:val="center"/>
            <w:hideMark/>
          </w:tcPr>
          <w:p w14:paraId="39DF9C68"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280043E"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2</w:t>
            </w:r>
          </w:p>
        </w:tc>
        <w:tc>
          <w:tcPr>
            <w:tcW w:w="1841" w:type="dxa"/>
            <w:tcBorders>
              <w:top w:val="single" w:sz="4" w:space="0" w:color="auto"/>
              <w:left w:val="single" w:sz="4" w:space="0" w:color="auto"/>
              <w:bottom w:val="single" w:sz="4" w:space="0" w:color="auto"/>
              <w:right w:val="single" w:sz="4" w:space="0" w:color="auto"/>
            </w:tcBorders>
            <w:hideMark/>
          </w:tcPr>
          <w:p w14:paraId="142F9CC9"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3</w:t>
            </w:r>
          </w:p>
        </w:tc>
        <w:tc>
          <w:tcPr>
            <w:tcW w:w="1564" w:type="dxa"/>
            <w:tcBorders>
              <w:top w:val="single" w:sz="4" w:space="0" w:color="auto"/>
              <w:left w:val="single" w:sz="4" w:space="0" w:color="auto"/>
              <w:bottom w:val="single" w:sz="4" w:space="0" w:color="auto"/>
              <w:right w:val="single" w:sz="4" w:space="0" w:color="auto"/>
            </w:tcBorders>
            <w:hideMark/>
          </w:tcPr>
          <w:p w14:paraId="019E91D5"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B4D3E71"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5</w:t>
            </w:r>
          </w:p>
        </w:tc>
      </w:tr>
      <w:tr w:rsidR="001A2506" w:rsidRPr="007F3A93" w14:paraId="5B580ED2" w14:textId="77777777" w:rsidTr="00415B97">
        <w:trPr>
          <w:trHeight w:val="687"/>
        </w:trPr>
        <w:tc>
          <w:tcPr>
            <w:tcW w:w="1170" w:type="dxa"/>
            <w:tcBorders>
              <w:top w:val="single" w:sz="4" w:space="0" w:color="auto"/>
              <w:left w:val="single" w:sz="4" w:space="0" w:color="auto"/>
              <w:bottom w:val="single" w:sz="4" w:space="0" w:color="auto"/>
              <w:right w:val="single" w:sz="4" w:space="0" w:color="auto"/>
            </w:tcBorders>
            <w:hideMark/>
          </w:tcPr>
          <w:p w14:paraId="3AAECBDC"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r w:rsidRPr="007F3A93">
              <w:rPr>
                <w:rFonts w:ascii="Times New Roman" w:eastAsia="Arial Unicode MS" w:hAnsi="Times New Roman" w:cs="Times New Roman"/>
                <w:bCs/>
                <w:sz w:val="23"/>
                <w:szCs w:val="23"/>
              </w:rPr>
              <w:t>1.</w:t>
            </w:r>
          </w:p>
        </w:tc>
        <w:tc>
          <w:tcPr>
            <w:tcW w:w="3290" w:type="dxa"/>
            <w:tcBorders>
              <w:top w:val="single" w:sz="4" w:space="0" w:color="auto"/>
              <w:left w:val="single" w:sz="4" w:space="0" w:color="auto"/>
              <w:bottom w:val="single" w:sz="4" w:space="0" w:color="auto"/>
              <w:right w:val="single" w:sz="4" w:space="0" w:color="auto"/>
            </w:tcBorders>
            <w:hideMark/>
          </w:tcPr>
          <w:p w14:paraId="5ECF86CB" w14:textId="38E91303" w:rsidR="001A2506" w:rsidRPr="001A2506" w:rsidRDefault="009C1116" w:rsidP="00415B97">
            <w:pPr>
              <w:widowControl w:val="0"/>
              <w:suppressAutoHyphens/>
              <w:autoSpaceDN w:val="0"/>
              <w:textAlignment w:val="baseline"/>
              <w:rPr>
                <w:rFonts w:ascii="Times New Roman" w:eastAsia="Arial Unicode MS" w:hAnsi="Times New Roman" w:cs="Times New Roman"/>
                <w:sz w:val="23"/>
                <w:szCs w:val="23"/>
              </w:rPr>
            </w:pPr>
            <w:r w:rsidRPr="009C1116">
              <w:rPr>
                <w:rFonts w:cstheme="minorHAnsi"/>
                <w:b/>
                <w:sz w:val="24"/>
                <w:szCs w:val="24"/>
              </w:rPr>
              <w:t xml:space="preserve">Stažuotė </w:t>
            </w:r>
            <w:proofErr w:type="spellStart"/>
            <w:r w:rsidRPr="009C1116">
              <w:rPr>
                <w:rFonts w:cstheme="minorHAnsi"/>
                <w:b/>
                <w:sz w:val="24"/>
                <w:szCs w:val="24"/>
              </w:rPr>
              <w:t>norvegijoje</w:t>
            </w:r>
            <w:proofErr w:type="spellEnd"/>
            <w:r w:rsidRPr="009C1116">
              <w:rPr>
                <w:rFonts w:cstheme="minorHAnsi"/>
                <w:b/>
                <w:sz w:val="24"/>
                <w:szCs w:val="24"/>
              </w:rPr>
              <w:t xml:space="preserve"> - projektas ,,</w:t>
            </w:r>
            <w:r>
              <w:rPr>
                <w:rFonts w:cstheme="minorHAnsi"/>
                <w:b/>
                <w:sz w:val="24"/>
                <w:szCs w:val="24"/>
              </w:rPr>
              <w:t>T</w:t>
            </w:r>
            <w:r w:rsidRPr="009C1116">
              <w:rPr>
                <w:rFonts w:cstheme="minorHAnsi"/>
                <w:b/>
                <w:sz w:val="24"/>
                <w:szCs w:val="24"/>
              </w:rPr>
              <w:t>ūkstantmečio mokyklos"</w:t>
            </w:r>
          </w:p>
        </w:tc>
        <w:tc>
          <w:tcPr>
            <w:tcW w:w="1841" w:type="dxa"/>
            <w:tcBorders>
              <w:top w:val="single" w:sz="4" w:space="0" w:color="auto"/>
              <w:left w:val="single" w:sz="4" w:space="0" w:color="auto"/>
              <w:bottom w:val="single" w:sz="4" w:space="0" w:color="auto"/>
              <w:right w:val="single" w:sz="4" w:space="0" w:color="auto"/>
            </w:tcBorders>
          </w:tcPr>
          <w:p w14:paraId="5A730BB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p>
        </w:tc>
        <w:tc>
          <w:tcPr>
            <w:tcW w:w="1564" w:type="dxa"/>
            <w:tcBorders>
              <w:top w:val="single" w:sz="4" w:space="0" w:color="auto"/>
              <w:left w:val="single" w:sz="4" w:space="0" w:color="auto"/>
              <w:bottom w:val="single" w:sz="4" w:space="0" w:color="auto"/>
              <w:right w:val="single" w:sz="4" w:space="0" w:color="auto"/>
            </w:tcBorders>
          </w:tcPr>
          <w:p w14:paraId="0A95298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c>
          <w:tcPr>
            <w:tcW w:w="1983" w:type="dxa"/>
            <w:tcBorders>
              <w:top w:val="single" w:sz="4" w:space="0" w:color="auto"/>
              <w:left w:val="single" w:sz="4" w:space="0" w:color="auto"/>
              <w:bottom w:val="single" w:sz="4" w:space="0" w:color="auto"/>
              <w:right w:val="single" w:sz="4" w:space="0" w:color="auto"/>
            </w:tcBorders>
          </w:tcPr>
          <w:p w14:paraId="1766BC72"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083570"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w:t>
      </w:r>
      <w:r w:rsidR="001A2506">
        <w:rPr>
          <w:rFonts w:eastAsia="Times New Roman" w:cstheme="minorHAnsi"/>
          <w:i/>
          <w:sz w:val="24"/>
          <w:szCs w:val="24"/>
          <w:lang w:eastAsia="en-US"/>
        </w:rPr>
        <w:t>a</w:t>
      </w:r>
      <w:r w:rsidRPr="00A853F7">
        <w:rPr>
          <w:rFonts w:eastAsia="Times New Roman" w:cstheme="minorHAnsi"/>
          <w:i/>
          <w:sz w:val="24"/>
          <w:szCs w:val="24"/>
          <w:lang w:eastAsia="en-US"/>
        </w:rPr>
        <w:t xml:space="preserve"> pasiūlyme nurodom</w:t>
      </w:r>
      <w:r w:rsidR="009C5993">
        <w:rPr>
          <w:rFonts w:eastAsia="Times New Roman" w:cstheme="minorHAnsi"/>
          <w:i/>
          <w:sz w:val="24"/>
          <w:szCs w:val="24"/>
          <w:lang w:eastAsia="en-US"/>
        </w:rPr>
        <w:t>a</w:t>
      </w:r>
      <w:r w:rsidRPr="00A853F7">
        <w:rPr>
          <w:rFonts w:eastAsia="Times New Roman" w:cstheme="minorHAnsi"/>
          <w:i/>
          <w:sz w:val="24"/>
          <w:szCs w:val="24"/>
          <w:lang w:eastAsia="en-US"/>
        </w:rPr>
        <w:t>, paliekant du skaitmenis po kablelio</w:t>
      </w:r>
      <w:r w:rsidR="00965F1F">
        <w:rPr>
          <w:rFonts w:eastAsia="Times New Roman" w:cstheme="minorHAnsi"/>
          <w:i/>
          <w:sz w:val="24"/>
          <w:szCs w:val="24"/>
          <w:lang w:eastAsia="en-US"/>
        </w:rPr>
        <w:t>.</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2A6EF17C"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w:t>
      </w:r>
      <w:r w:rsidR="006E0277">
        <w:rPr>
          <w:rFonts w:eastAsia="Times New Roman" w:cstheme="minorHAnsi"/>
          <w:i/>
          <w:sz w:val="24"/>
          <w:szCs w:val="24"/>
          <w:lang w:eastAsia="en-US"/>
        </w:rPr>
        <w:t>ganizacija</w:t>
      </w:r>
      <w:r w:rsidRPr="00A853F7">
        <w:rPr>
          <w:rFonts w:eastAsia="Times New Roman" w:cstheme="minorHAnsi"/>
          <w:i/>
          <w:sz w:val="24"/>
          <w:szCs w:val="24"/>
          <w:lang w:eastAsia="en-US"/>
        </w:rPr>
        <w:t xml:space="preserve">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6D48C9D7" w14:textId="77777777" w:rsidR="006A6C21" w:rsidRPr="00954F70" w:rsidRDefault="006A6C21" w:rsidP="006A6C21">
      <w:pPr>
        <w:numPr>
          <w:ilvl w:val="0"/>
          <w:numId w:val="9"/>
        </w:numPr>
        <w:suppressAutoHyphens/>
        <w:autoSpaceDN w:val="0"/>
        <w:ind w:left="0" w:firstLine="1069"/>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30F40109" w14:textId="77777777" w:rsidR="001A2506" w:rsidRDefault="001A2506" w:rsidP="002F4387">
      <w:pPr>
        <w:jc w:val="right"/>
        <w:rPr>
          <w:rFonts w:eastAsia="Times New Roman" w:cstheme="minorHAnsi"/>
          <w:sz w:val="24"/>
          <w:szCs w:val="24"/>
        </w:rPr>
      </w:pPr>
    </w:p>
    <w:p w14:paraId="5C3D4971" w14:textId="77777777" w:rsidR="001A2506" w:rsidRDefault="001A2506" w:rsidP="002F4387">
      <w:pPr>
        <w:jc w:val="right"/>
        <w:rPr>
          <w:rFonts w:eastAsia="Times New Roman" w:cstheme="minorHAnsi"/>
          <w:sz w:val="24"/>
          <w:szCs w:val="24"/>
        </w:rPr>
      </w:pPr>
    </w:p>
    <w:p w14:paraId="02499A4A" w14:textId="77777777" w:rsidR="001A2506" w:rsidRDefault="001A2506" w:rsidP="002F4387">
      <w:pPr>
        <w:jc w:val="right"/>
        <w:rPr>
          <w:rFonts w:eastAsia="Times New Roman" w:cstheme="minorHAnsi"/>
          <w:sz w:val="24"/>
          <w:szCs w:val="24"/>
        </w:rPr>
      </w:pPr>
    </w:p>
    <w:p w14:paraId="61363BDD" w14:textId="36374B1E"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5707BE58" w14:textId="29276866" w:rsidR="007D6542" w:rsidRPr="00D642D1" w:rsidRDefault="007D6542" w:rsidP="00D642D1">
      <w:pPr>
        <w:pStyle w:val="Antrat1"/>
        <w:jc w:val="right"/>
        <w:rPr>
          <w:sz w:val="24"/>
          <w:szCs w:val="24"/>
        </w:rPr>
      </w:pPr>
      <w:bookmarkStart w:id="33" w:name="_Toc192831578"/>
      <w:r w:rsidRPr="00D642D1">
        <w:rPr>
          <w:sz w:val="24"/>
          <w:szCs w:val="24"/>
        </w:rPr>
        <w:t xml:space="preserve">Pirkimo sąlygų </w:t>
      </w:r>
      <w:r w:rsidR="006A6C21">
        <w:rPr>
          <w:sz w:val="24"/>
          <w:szCs w:val="24"/>
        </w:rPr>
        <w:t>5</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3"/>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4"/>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2037CFDC" w:rsidR="00506996" w:rsidRPr="00D642D1" w:rsidRDefault="00506996" w:rsidP="00D642D1">
      <w:pPr>
        <w:pStyle w:val="Antrat1"/>
        <w:jc w:val="right"/>
        <w:rPr>
          <w:sz w:val="24"/>
          <w:szCs w:val="24"/>
        </w:rPr>
      </w:pPr>
      <w:bookmarkStart w:id="35" w:name="_Toc192831579"/>
      <w:r w:rsidRPr="00D642D1">
        <w:rPr>
          <w:sz w:val="24"/>
          <w:szCs w:val="24"/>
        </w:rPr>
        <w:t xml:space="preserve">Pirkimo sąlygų </w:t>
      </w:r>
      <w:r w:rsidR="006A6C21">
        <w:rPr>
          <w:sz w:val="24"/>
          <w:szCs w:val="24"/>
        </w:rPr>
        <w:t>6</w:t>
      </w:r>
      <w:r w:rsidRPr="00D642D1">
        <w:rPr>
          <w:sz w:val="24"/>
          <w:szCs w:val="24"/>
        </w:rPr>
        <w:t xml:space="preserve"> priedas „Sutarties projektas“</w:t>
      </w:r>
      <w:bookmarkEnd w:id="35"/>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3F328C3A" w14:textId="77777777" w:rsidR="00AF1840" w:rsidRDefault="00AF1840" w:rsidP="00AF1840">
      <w:pPr>
        <w:suppressAutoHyphens/>
        <w:jc w:val="center"/>
        <w:rPr>
          <w:rFonts w:ascii="Times New Roman" w:hAnsi="Times New Roman"/>
          <w:b/>
          <w:caps/>
          <w:sz w:val="24"/>
          <w:szCs w:val="24"/>
        </w:rPr>
      </w:pPr>
    </w:p>
    <w:p w14:paraId="5165A840" w14:textId="77777777" w:rsidR="008B56D0" w:rsidRPr="008B56D0" w:rsidRDefault="008B56D0" w:rsidP="008B56D0">
      <w:pPr>
        <w:suppressAutoHyphens/>
        <w:jc w:val="center"/>
        <w:rPr>
          <w:rFonts w:ascii="Times New Roman" w:eastAsia="Times New Roman" w:hAnsi="Times New Roman" w:cs="Times New Roman"/>
          <w:b/>
          <w:caps/>
          <w:sz w:val="24"/>
          <w:szCs w:val="24"/>
        </w:rPr>
      </w:pPr>
      <w:r w:rsidRPr="008B56D0">
        <w:rPr>
          <w:rFonts w:ascii="Times New Roman" w:eastAsia="Times New Roman" w:hAnsi="Times New Roman" w:cs="Times New Roman"/>
          <w:b/>
          <w:caps/>
          <w:sz w:val="24"/>
          <w:szCs w:val="24"/>
        </w:rPr>
        <w:t>PASLAUGŲ VIEŠOJO PIRKIMO-PARDAVIMO SUTARTIES SĄLYGOS</w:t>
      </w:r>
    </w:p>
    <w:p w14:paraId="43F489DF" w14:textId="77777777" w:rsidR="008B56D0" w:rsidRPr="008B56D0" w:rsidRDefault="008B56D0" w:rsidP="008B56D0">
      <w:pPr>
        <w:suppressAutoHyphens/>
        <w:jc w:val="center"/>
        <w:rPr>
          <w:rFonts w:ascii="Times New Roman" w:eastAsia="Times New Roman" w:hAnsi="Times New Roman" w:cs="Times New Roman"/>
          <w:sz w:val="24"/>
          <w:szCs w:val="24"/>
        </w:rPr>
      </w:pPr>
    </w:p>
    <w:p w14:paraId="175A1C10" w14:textId="77777777" w:rsidR="008B56D0" w:rsidRPr="008B56D0" w:rsidRDefault="008B56D0" w:rsidP="008B56D0">
      <w:pPr>
        <w:suppressAutoHyphens/>
        <w:jc w:val="center"/>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 xml:space="preserve">2025 m. ______________  d. Nr. </w:t>
      </w:r>
    </w:p>
    <w:p w14:paraId="76F34270" w14:textId="77777777" w:rsidR="008B56D0" w:rsidRPr="008B56D0" w:rsidRDefault="008B56D0" w:rsidP="008B56D0">
      <w:pPr>
        <w:tabs>
          <w:tab w:val="center" w:pos="4819"/>
          <w:tab w:val="left" w:pos="6045"/>
        </w:tabs>
        <w:suppressAutoHyphens/>
        <w:jc w:val="left"/>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ab/>
        <w:t>Utena</w:t>
      </w:r>
    </w:p>
    <w:p w14:paraId="6D48BE77" w14:textId="77777777" w:rsidR="008B56D0" w:rsidRPr="008B56D0" w:rsidRDefault="008B56D0" w:rsidP="008B56D0">
      <w:pPr>
        <w:ind w:firstLine="851"/>
        <w:rPr>
          <w:rFonts w:ascii="Times New Roman" w:eastAsia="Calibri" w:hAnsi="Times New Roman" w:cs="Times New Roman"/>
          <w:color w:val="000000"/>
          <w:sz w:val="24"/>
          <w:szCs w:val="20"/>
          <w:lang w:eastAsia="en-US"/>
        </w:rPr>
      </w:pPr>
    </w:p>
    <w:p w14:paraId="1ABFDE22" w14:textId="77777777" w:rsidR="008B56D0" w:rsidRPr="008B56D0" w:rsidRDefault="008B56D0" w:rsidP="008B56D0">
      <w:pPr>
        <w:ind w:firstLine="851"/>
        <w:rPr>
          <w:rFonts w:ascii="Times New Roman" w:eastAsia="Calibri" w:hAnsi="Times New Roman" w:cs="Times New Roman"/>
          <w:color w:val="000000"/>
          <w:sz w:val="24"/>
          <w:szCs w:val="20"/>
          <w:lang w:eastAsia="en-US"/>
        </w:rPr>
      </w:pPr>
    </w:p>
    <w:p w14:paraId="4DB97E6A" w14:textId="77777777" w:rsidR="008B56D0" w:rsidRPr="008B56D0" w:rsidRDefault="008B56D0" w:rsidP="008B56D0">
      <w:pPr>
        <w:suppressAutoHyphens/>
        <w:jc w:val="center"/>
        <w:rPr>
          <w:rFonts w:ascii="Times New Roman" w:eastAsia="Times New Roman" w:hAnsi="Times New Roman" w:cs="Times New Roman"/>
          <w:b/>
          <w:sz w:val="24"/>
          <w:szCs w:val="24"/>
        </w:rPr>
      </w:pPr>
      <w:r w:rsidRPr="008B56D0">
        <w:rPr>
          <w:rFonts w:ascii="Times New Roman" w:eastAsia="Times New Roman" w:hAnsi="Times New Roman" w:cs="Times New Roman"/>
          <w:b/>
          <w:sz w:val="24"/>
          <w:szCs w:val="24"/>
        </w:rPr>
        <w:t>SPECIALIOSIOS SĄLYGOS</w:t>
      </w:r>
    </w:p>
    <w:p w14:paraId="60338DF6" w14:textId="77777777" w:rsidR="008B56D0" w:rsidRPr="008B56D0" w:rsidRDefault="008B56D0" w:rsidP="008B56D0">
      <w:pPr>
        <w:ind w:firstLine="851"/>
        <w:rPr>
          <w:rFonts w:ascii="Times New Roman" w:eastAsia="Calibri" w:hAnsi="Times New Roman" w:cs="Times New Roman"/>
          <w:color w:val="000000"/>
          <w:sz w:val="24"/>
          <w:szCs w:val="20"/>
          <w:lang w:eastAsia="en-US"/>
        </w:rPr>
      </w:pPr>
    </w:p>
    <w:p w14:paraId="34D9EDF6" w14:textId="77777777" w:rsidR="008B56D0" w:rsidRPr="008B56D0" w:rsidRDefault="008B56D0" w:rsidP="008B56D0">
      <w:pPr>
        <w:tabs>
          <w:tab w:val="left" w:pos="113"/>
        </w:tabs>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Utenos Krašuonos progimnazija, įstaigos kodas – 190182692, kurios registruota buveinė yra V. Kudirkos 5, LT-28229 Utena,</w:t>
      </w:r>
      <w:r w:rsidRPr="008B56D0">
        <w:rPr>
          <w:rFonts w:ascii="Times New Roman" w:eastAsia="Times New Roman" w:hAnsi="Times New Roman" w:cs="Times New Roman"/>
          <w:i/>
          <w:sz w:val="24"/>
          <w:szCs w:val="24"/>
        </w:rPr>
        <w:t xml:space="preserve"> </w:t>
      </w:r>
      <w:r w:rsidRPr="008B56D0">
        <w:rPr>
          <w:rFonts w:ascii="Times New Roman" w:eastAsia="Times New Roman" w:hAnsi="Times New Roman" w:cs="Times New Roman"/>
          <w:sz w:val="24"/>
          <w:szCs w:val="24"/>
        </w:rPr>
        <w:t xml:space="preserve">duomenys apie įstaigą kaupiami Lietuvos Respublikos juridinių asmenų registre, atstovaujama direktoriaus Rolando </w:t>
      </w:r>
      <w:proofErr w:type="spellStart"/>
      <w:r w:rsidRPr="008B56D0">
        <w:rPr>
          <w:rFonts w:ascii="Times New Roman" w:eastAsia="Times New Roman" w:hAnsi="Times New Roman" w:cs="Times New Roman"/>
          <w:sz w:val="24"/>
          <w:szCs w:val="24"/>
        </w:rPr>
        <w:t>Gruodinsko</w:t>
      </w:r>
      <w:proofErr w:type="spellEnd"/>
      <w:r w:rsidRPr="008B56D0">
        <w:rPr>
          <w:rFonts w:ascii="Times New Roman" w:eastAsia="Times New Roman" w:hAnsi="Times New Roman" w:cs="Times New Roman"/>
          <w:sz w:val="24"/>
          <w:szCs w:val="24"/>
        </w:rPr>
        <w:t xml:space="preserve">, </w:t>
      </w:r>
      <w:r w:rsidRPr="008B56D0">
        <w:rPr>
          <w:rFonts w:ascii="Times New Roman" w:eastAsia="Times New Roman" w:hAnsi="Times New Roman" w:cs="Times New Roman"/>
          <w:color w:val="000000"/>
          <w:sz w:val="24"/>
          <w:szCs w:val="24"/>
        </w:rPr>
        <w:t>veikiančios</w:t>
      </w:r>
      <w:r w:rsidRPr="008B56D0">
        <w:rPr>
          <w:rFonts w:ascii="Times New Roman" w:eastAsia="Times New Roman" w:hAnsi="Times New Roman" w:cs="Times New Roman"/>
          <w:color w:val="333333"/>
          <w:sz w:val="24"/>
          <w:szCs w:val="24"/>
        </w:rPr>
        <w:t xml:space="preserve"> </w:t>
      </w:r>
      <w:r w:rsidRPr="008B56D0">
        <w:rPr>
          <w:rFonts w:ascii="Times New Roman" w:eastAsia="Times New Roman" w:hAnsi="Times New Roman" w:cs="Times New Roman"/>
          <w:sz w:val="24"/>
          <w:szCs w:val="24"/>
        </w:rPr>
        <w:t>pagal</w:t>
      </w:r>
      <w:r w:rsidRPr="008B56D0">
        <w:rPr>
          <w:rFonts w:ascii="Times New Roman" w:eastAsia="Times New Roman" w:hAnsi="Times New Roman" w:cs="Times New Roman"/>
          <w:color w:val="333333"/>
          <w:sz w:val="24"/>
          <w:szCs w:val="24"/>
        </w:rPr>
        <w:t xml:space="preserve"> progimnazijos nuostatus, </w:t>
      </w:r>
      <w:r w:rsidRPr="008B56D0">
        <w:rPr>
          <w:rFonts w:ascii="Times New Roman" w:eastAsia="Times New Roman" w:hAnsi="Times New Roman" w:cs="Times New Roman"/>
          <w:sz w:val="24"/>
          <w:szCs w:val="24"/>
        </w:rPr>
        <w:t>toliau vadinama – „</w:t>
      </w:r>
      <w:r w:rsidRPr="008B56D0">
        <w:rPr>
          <w:rFonts w:ascii="Times New Roman" w:eastAsia="Times New Roman" w:hAnsi="Times New Roman" w:cs="Times New Roman"/>
          <w:b/>
          <w:sz w:val="24"/>
          <w:szCs w:val="24"/>
        </w:rPr>
        <w:t>Pirkėju”,</w:t>
      </w:r>
      <w:r w:rsidRPr="008B56D0">
        <w:rPr>
          <w:rFonts w:ascii="Times New Roman" w:eastAsia="Times New Roman" w:hAnsi="Times New Roman" w:cs="Times New Roman"/>
          <w:sz w:val="24"/>
          <w:szCs w:val="24"/>
        </w:rPr>
        <w:t xml:space="preserve"> ir </w:t>
      </w:r>
      <w:r w:rsidRPr="008B56D0">
        <w:rPr>
          <w:rFonts w:ascii="Times New Roman" w:eastAsia="Times New Roman" w:hAnsi="Times New Roman" w:cs="Times New Roman"/>
          <w:i/>
          <w:sz w:val="24"/>
          <w:szCs w:val="24"/>
        </w:rPr>
        <w:t>[Tiekėjo pavadinimas]</w:t>
      </w:r>
      <w:r w:rsidRPr="008B56D0">
        <w:rPr>
          <w:rFonts w:ascii="Times New Roman" w:eastAsia="Times New Roman" w:hAnsi="Times New Roman" w:cs="Times New Roman"/>
          <w:sz w:val="24"/>
          <w:szCs w:val="24"/>
        </w:rPr>
        <w:t xml:space="preserve">, įmonės kodas </w:t>
      </w:r>
      <w:r w:rsidRPr="008B56D0">
        <w:rPr>
          <w:rFonts w:ascii="Times New Roman" w:eastAsia="Times New Roman" w:hAnsi="Times New Roman" w:cs="Times New Roman"/>
          <w:i/>
          <w:sz w:val="24"/>
          <w:szCs w:val="24"/>
        </w:rPr>
        <w:t>[juridinio asmens kodas],</w:t>
      </w:r>
      <w:r w:rsidRPr="008B56D0">
        <w:rPr>
          <w:rFonts w:ascii="Times New Roman" w:eastAsia="Times New Roman" w:hAnsi="Times New Roman" w:cs="Times New Roman"/>
          <w:sz w:val="24"/>
          <w:szCs w:val="24"/>
        </w:rPr>
        <w:t xml:space="preserve"> atstovaujama </w:t>
      </w:r>
      <w:r w:rsidRPr="008B56D0">
        <w:rPr>
          <w:rFonts w:ascii="Times New Roman" w:eastAsia="Times New Roman" w:hAnsi="Times New Roman" w:cs="Times New Roman"/>
          <w:i/>
          <w:sz w:val="24"/>
          <w:szCs w:val="24"/>
        </w:rPr>
        <w:t>[atstovaujančio asmens pareigos, vardas, pavardė]</w:t>
      </w:r>
      <w:r w:rsidRPr="008B56D0">
        <w:rPr>
          <w:rFonts w:ascii="Times New Roman" w:eastAsia="Times New Roman" w:hAnsi="Times New Roman" w:cs="Times New Roman"/>
          <w:sz w:val="24"/>
          <w:szCs w:val="24"/>
        </w:rPr>
        <w:t xml:space="preserve">, veikiančio pagal </w:t>
      </w:r>
      <w:r w:rsidRPr="008B56D0">
        <w:rPr>
          <w:rFonts w:ascii="Times New Roman" w:eastAsia="Times New Roman" w:hAnsi="Times New Roman" w:cs="Times New Roman"/>
          <w:i/>
          <w:sz w:val="24"/>
          <w:szCs w:val="24"/>
        </w:rPr>
        <w:t>[atstovavimo pagrindas]</w:t>
      </w:r>
      <w:r w:rsidRPr="008B56D0">
        <w:rPr>
          <w:rFonts w:ascii="Times New Roman" w:eastAsia="Times New Roman" w:hAnsi="Times New Roman" w:cs="Times New Roman"/>
          <w:sz w:val="24"/>
          <w:szCs w:val="24"/>
        </w:rPr>
        <w:t>, toliau vadinama „</w:t>
      </w:r>
      <w:r w:rsidRPr="008B56D0">
        <w:rPr>
          <w:rFonts w:ascii="Times New Roman" w:eastAsia="Times New Roman" w:hAnsi="Times New Roman" w:cs="Times New Roman"/>
          <w:b/>
          <w:sz w:val="24"/>
          <w:szCs w:val="24"/>
        </w:rPr>
        <w:t>Tiekėju”</w:t>
      </w:r>
      <w:r w:rsidRPr="008B56D0">
        <w:rPr>
          <w:rFonts w:ascii="Times New Roman" w:eastAsia="Times New Roman" w:hAnsi="Times New Roman" w:cs="Times New Roman"/>
          <w:sz w:val="24"/>
          <w:szCs w:val="24"/>
        </w:rPr>
        <w:t>, toliau kartu šioje Sutartyje vadinami – „</w:t>
      </w:r>
      <w:r w:rsidRPr="008B56D0">
        <w:rPr>
          <w:rFonts w:ascii="Times New Roman" w:eastAsia="Times New Roman" w:hAnsi="Times New Roman" w:cs="Times New Roman"/>
          <w:b/>
          <w:sz w:val="24"/>
          <w:szCs w:val="24"/>
        </w:rPr>
        <w:t>Šalimis</w:t>
      </w:r>
      <w:r w:rsidRPr="008B56D0">
        <w:rPr>
          <w:rFonts w:ascii="Times New Roman" w:eastAsia="Times New Roman" w:hAnsi="Times New Roman" w:cs="Times New Roman"/>
          <w:sz w:val="24"/>
          <w:szCs w:val="24"/>
        </w:rPr>
        <w:t>“, o kiekvienas atskirai – „</w:t>
      </w:r>
      <w:r w:rsidRPr="008B56D0">
        <w:rPr>
          <w:rFonts w:ascii="Times New Roman" w:eastAsia="Times New Roman" w:hAnsi="Times New Roman" w:cs="Times New Roman"/>
          <w:b/>
          <w:sz w:val="24"/>
          <w:szCs w:val="24"/>
        </w:rPr>
        <w:t>Šalimi</w:t>
      </w:r>
      <w:r w:rsidRPr="008B56D0">
        <w:rPr>
          <w:rFonts w:ascii="Times New Roman" w:eastAsia="Times New Roman" w:hAnsi="Times New Roman" w:cs="Times New Roman"/>
          <w:sz w:val="24"/>
          <w:szCs w:val="24"/>
        </w:rPr>
        <w:t>“, sudarė šią Paslaugų viešojo pirkimo-pardavimo sutartį, toliau vadinamą – „Sutartimi“ ir susitarė dėl toliau išvardintų sąlygų.</w:t>
      </w:r>
    </w:p>
    <w:p w14:paraId="278AB6CF" w14:textId="77777777" w:rsidR="008B56D0" w:rsidRPr="008B56D0" w:rsidRDefault="008B56D0" w:rsidP="008B56D0">
      <w:pPr>
        <w:ind w:firstLine="851"/>
        <w:rPr>
          <w:rFonts w:ascii="Times New Roman" w:eastAsia="Times New Roman" w:hAnsi="Times New Roman" w:cs="Times New Roman"/>
          <w:sz w:val="24"/>
          <w:szCs w:val="24"/>
        </w:rPr>
      </w:pPr>
    </w:p>
    <w:p w14:paraId="0F93DEC5" w14:textId="77777777" w:rsidR="008B56D0" w:rsidRPr="008B56D0" w:rsidRDefault="008B56D0" w:rsidP="008B56D0">
      <w:pPr>
        <w:tabs>
          <w:tab w:val="left" w:pos="0"/>
        </w:tabs>
        <w:suppressAutoHyphens/>
        <w:ind w:left="720" w:hanging="720"/>
        <w:jc w:val="center"/>
        <w:rPr>
          <w:rFonts w:ascii="Times New Roman" w:eastAsia="Times New Roman" w:hAnsi="Times New Roman" w:cs="Times New Roman"/>
          <w:b/>
          <w:sz w:val="24"/>
          <w:szCs w:val="24"/>
        </w:rPr>
      </w:pPr>
      <w:r w:rsidRPr="008B56D0">
        <w:rPr>
          <w:rFonts w:ascii="Times New Roman" w:eastAsia="Times New Roman" w:hAnsi="Times New Roman" w:cs="Times New Roman"/>
          <w:b/>
          <w:sz w:val="24"/>
          <w:szCs w:val="24"/>
        </w:rPr>
        <w:t>1. SUTARTIES OBJEKTAS IR DALYKAS, PASLAUGŲ UŽSAKYMO TVARKA</w:t>
      </w:r>
    </w:p>
    <w:p w14:paraId="36D5EE8E" w14:textId="77777777" w:rsidR="008B56D0" w:rsidRPr="008B56D0" w:rsidRDefault="008B56D0" w:rsidP="008B56D0">
      <w:pPr>
        <w:ind w:firstLine="851"/>
        <w:rPr>
          <w:rFonts w:ascii="Times New Roman" w:eastAsia="Calibri" w:hAnsi="Times New Roman" w:cs="Times New Roman"/>
          <w:color w:val="000000"/>
          <w:sz w:val="24"/>
          <w:szCs w:val="20"/>
          <w:lang w:eastAsia="en-US"/>
        </w:rPr>
      </w:pPr>
    </w:p>
    <w:p w14:paraId="482D7FE6" w14:textId="77777777" w:rsidR="008B56D0" w:rsidRPr="008B56D0" w:rsidRDefault="008B56D0" w:rsidP="008B56D0">
      <w:pPr>
        <w:numPr>
          <w:ilvl w:val="1"/>
          <w:numId w:val="32"/>
        </w:numPr>
        <w:tabs>
          <w:tab w:val="left" w:pos="113"/>
        </w:tabs>
        <w:ind w:left="0" w:firstLine="567"/>
        <w:contextualSpacing/>
        <w:rPr>
          <w:rFonts w:ascii="Times New Roman" w:eastAsia="Calibri" w:hAnsi="Times New Roman" w:cs="Times New Roman"/>
          <w:color w:val="000000"/>
          <w:sz w:val="24"/>
          <w:szCs w:val="20"/>
          <w:lang w:eastAsia="en-US"/>
        </w:rPr>
      </w:pPr>
      <w:r w:rsidRPr="008B56D0">
        <w:rPr>
          <w:rFonts w:ascii="Times New Roman" w:eastAsia="Calibri" w:hAnsi="Times New Roman" w:cs="Times New Roman"/>
          <w:color w:val="000000"/>
          <w:sz w:val="24"/>
          <w:szCs w:val="20"/>
          <w:lang w:eastAsia="en-US"/>
        </w:rPr>
        <w:t>Sutarties pavadinimas – Stažuotė Norvegijoje - projektas ,,Tūkstantmečio mokyklos".</w:t>
      </w:r>
    </w:p>
    <w:p w14:paraId="14906AE1" w14:textId="77777777" w:rsidR="008B56D0" w:rsidRPr="008B56D0" w:rsidRDefault="008B56D0" w:rsidP="008B56D0">
      <w:pPr>
        <w:numPr>
          <w:ilvl w:val="1"/>
          <w:numId w:val="32"/>
        </w:numPr>
        <w:tabs>
          <w:tab w:val="left" w:pos="113"/>
        </w:tabs>
        <w:ind w:left="0" w:firstLine="567"/>
        <w:contextualSpacing/>
        <w:rPr>
          <w:rFonts w:ascii="Times New Roman" w:eastAsia="Calibri" w:hAnsi="Times New Roman" w:cs="Times New Roman"/>
          <w:color w:val="000000"/>
          <w:sz w:val="24"/>
          <w:szCs w:val="20"/>
          <w:lang w:eastAsia="en-US"/>
        </w:rPr>
      </w:pPr>
      <w:r w:rsidRPr="008B56D0">
        <w:rPr>
          <w:rFonts w:ascii="Times New Roman" w:eastAsia="Calibri" w:hAnsi="Times New Roman" w:cs="Times New Roman"/>
          <w:color w:val="000000"/>
          <w:sz w:val="24"/>
          <w:szCs w:val="20"/>
          <w:lang w:eastAsia="en-US"/>
        </w:rPr>
        <w:t>Sutarties dalykas – šia Sutartimi Tiekėjas turi per Sutartyje nustatytą atlikimo terminą suteikti stažuotės Norvegijoje organizavimo  paslaugas (toliau – Paslaugos) pagal Sutartyje numatytas sąlygas ir terminus, o Pirkėjas sudaro Tiekėjui būtinas sąlygas Paslaugoms atlikti, Sutartyje numatyta tvarka priima tinkamai atliktas Paslaugas ir sumoka Tiekėjui.</w:t>
      </w:r>
    </w:p>
    <w:p w14:paraId="036108CB" w14:textId="77777777" w:rsidR="008B56D0" w:rsidRPr="008B56D0" w:rsidRDefault="008B56D0" w:rsidP="008B56D0">
      <w:pPr>
        <w:numPr>
          <w:ilvl w:val="1"/>
          <w:numId w:val="32"/>
        </w:numPr>
        <w:tabs>
          <w:tab w:val="left" w:pos="113"/>
        </w:tabs>
        <w:ind w:left="0" w:firstLine="567"/>
        <w:contextualSpacing/>
        <w:rPr>
          <w:rFonts w:ascii="Times New Roman" w:eastAsia="Calibri" w:hAnsi="Times New Roman" w:cs="Times New Roman"/>
          <w:color w:val="000000"/>
          <w:sz w:val="24"/>
          <w:szCs w:val="20"/>
          <w:lang w:eastAsia="en-US"/>
        </w:rPr>
      </w:pPr>
      <w:r w:rsidRPr="008B56D0">
        <w:rPr>
          <w:rFonts w:ascii="Times New Roman" w:eastAsia="Times New Roman" w:hAnsi="Times New Roman" w:cs="Times New Roman"/>
          <w:sz w:val="24"/>
          <w:szCs w:val="24"/>
        </w:rPr>
        <w:t>Stažuotės trukmė – ne mažiau kaip 3 dienos, arba 24 akademinės valandos, neskaitant kelionės. Visos kelionės iki Norvegijos ir atgal trukmė turi būti ne daugiau kaip 7 dienos.</w:t>
      </w:r>
      <w:r w:rsidRPr="008B56D0">
        <w:rPr>
          <w:rFonts w:ascii="Times New Roman" w:eastAsia="Times New Roman" w:hAnsi="Times New Roman" w:cs="Times New Roman"/>
          <w:i/>
          <w:sz w:val="24"/>
          <w:szCs w:val="24"/>
          <w:highlight w:val="yellow"/>
        </w:rPr>
        <w:t xml:space="preserve"> </w:t>
      </w:r>
      <w:r w:rsidRPr="008B56D0">
        <w:rPr>
          <w:rFonts w:ascii="Calibri" w:eastAsia="Times New Roman" w:hAnsi="Calibri" w:cs="Times New Roman"/>
          <w:sz w:val="22"/>
          <w:szCs w:val="22"/>
        </w:rPr>
        <w:t xml:space="preserve"> </w:t>
      </w:r>
    </w:p>
    <w:p w14:paraId="3C9AF910" w14:textId="77777777" w:rsidR="008B56D0" w:rsidRPr="008B56D0" w:rsidRDefault="008B56D0" w:rsidP="008B56D0">
      <w:pPr>
        <w:numPr>
          <w:ilvl w:val="1"/>
          <w:numId w:val="32"/>
        </w:numPr>
        <w:tabs>
          <w:tab w:val="left" w:pos="113"/>
        </w:tabs>
        <w:ind w:left="0" w:firstLine="567"/>
        <w:contextualSpacing/>
        <w:rPr>
          <w:rFonts w:ascii="Times New Roman" w:eastAsia="Calibri" w:hAnsi="Times New Roman" w:cs="Times New Roman"/>
          <w:color w:val="000000"/>
          <w:sz w:val="24"/>
          <w:szCs w:val="20"/>
          <w:lang w:eastAsia="en-US"/>
        </w:rPr>
      </w:pPr>
      <w:r w:rsidRPr="008B56D0">
        <w:rPr>
          <w:rFonts w:ascii="Times New Roman" w:eastAsia="Times New Roman" w:hAnsi="Times New Roman" w:cs="Times New Roman"/>
          <w:sz w:val="24"/>
          <w:szCs w:val="24"/>
        </w:rPr>
        <w:t>Reikalavimai Paslaugoms ir Paslaugos aprašomos techninėje specifikacijoje (1 priedas).</w:t>
      </w:r>
    </w:p>
    <w:p w14:paraId="20519FD3" w14:textId="77777777" w:rsidR="008B56D0" w:rsidRPr="008B56D0" w:rsidRDefault="008B56D0" w:rsidP="008B56D0">
      <w:pPr>
        <w:tabs>
          <w:tab w:val="left" w:pos="113"/>
        </w:tabs>
        <w:ind w:left="567"/>
        <w:contextualSpacing/>
        <w:rPr>
          <w:rFonts w:ascii="Times New Roman" w:eastAsia="Times New Roman" w:hAnsi="Times New Roman" w:cs="Times New Roman"/>
          <w:sz w:val="24"/>
          <w:szCs w:val="24"/>
        </w:rPr>
      </w:pPr>
    </w:p>
    <w:p w14:paraId="766D204A" w14:textId="77777777" w:rsidR="008B56D0" w:rsidRPr="008B56D0" w:rsidRDefault="008B56D0" w:rsidP="008B56D0">
      <w:pPr>
        <w:suppressAutoHyphens/>
        <w:ind w:firstLine="720"/>
        <w:jc w:val="center"/>
        <w:rPr>
          <w:rFonts w:ascii="Times New Roman" w:eastAsia="Times New Roman" w:hAnsi="Times New Roman" w:cs="Times New Roman"/>
          <w:b/>
          <w:caps/>
          <w:sz w:val="24"/>
          <w:szCs w:val="24"/>
        </w:rPr>
      </w:pPr>
      <w:r w:rsidRPr="008B56D0">
        <w:rPr>
          <w:rFonts w:ascii="Times New Roman" w:eastAsia="Times New Roman" w:hAnsi="Times New Roman" w:cs="Times New Roman"/>
          <w:b/>
          <w:caps/>
          <w:sz w:val="24"/>
          <w:szCs w:val="24"/>
        </w:rPr>
        <w:t>2. SUTARTIES GALIOJIMAS IR TERMINAI</w:t>
      </w:r>
    </w:p>
    <w:p w14:paraId="537CB164" w14:textId="77777777" w:rsidR="008B56D0" w:rsidRPr="008B56D0" w:rsidRDefault="008B56D0" w:rsidP="008B56D0">
      <w:pPr>
        <w:tabs>
          <w:tab w:val="left" w:pos="113"/>
        </w:tabs>
        <w:ind w:left="567"/>
        <w:contextualSpacing/>
        <w:rPr>
          <w:rFonts w:ascii="Times New Roman" w:eastAsia="Times New Roman" w:hAnsi="Times New Roman" w:cs="Times New Roman"/>
          <w:sz w:val="24"/>
          <w:szCs w:val="24"/>
        </w:rPr>
      </w:pPr>
    </w:p>
    <w:p w14:paraId="71AE2291" w14:textId="77777777" w:rsidR="008B56D0" w:rsidRPr="008B56D0" w:rsidRDefault="008B56D0" w:rsidP="008B56D0">
      <w:pPr>
        <w:numPr>
          <w:ilvl w:val="0"/>
          <w:numId w:val="33"/>
        </w:numPr>
        <w:tabs>
          <w:tab w:val="left" w:pos="113"/>
        </w:tabs>
        <w:ind w:left="0" w:firstLine="567"/>
        <w:contextualSpacing/>
        <w:rPr>
          <w:rFonts w:ascii="Times New Roman" w:eastAsia="Calibri" w:hAnsi="Times New Roman" w:cs="Times New Roman"/>
          <w:color w:val="000000"/>
          <w:sz w:val="24"/>
          <w:szCs w:val="20"/>
          <w:lang w:eastAsia="en-US"/>
        </w:rPr>
      </w:pPr>
      <w:r w:rsidRPr="008B56D0">
        <w:rPr>
          <w:rFonts w:ascii="Times New Roman" w:eastAsia="Times New Roman" w:hAnsi="Times New Roman" w:cs="Times New Roman"/>
          <w:sz w:val="24"/>
          <w:szCs w:val="24"/>
        </w:rPr>
        <w:t>Sutartis įsigalioja nuo Šalių pasirašymo ir užregistravimo Pirkėjo dokumentų valdymo sistemoje dienos.</w:t>
      </w:r>
    </w:p>
    <w:p w14:paraId="4070FB54" w14:textId="77777777" w:rsidR="008B56D0" w:rsidRPr="008B56D0" w:rsidRDefault="008B56D0" w:rsidP="008B56D0">
      <w:pPr>
        <w:tabs>
          <w:tab w:val="left" w:pos="113"/>
        </w:tabs>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2.2. Paslaugų suteikimo terminas -  2 mėnesiai po Sutarties įsigaliojimo dienos, bet ne vėliau kaip iki 2025 m. birželio 30 d., preliminarus pageidaujamas stažuotės laikas – 2025 m. gegužės 18 - 24 dienomis. Tiekėjas turi pateikti Stažuotės programą Pirkėjui derinti ne vėliau kaip per 10 darbo dienų po Sutarties įsigaliojimo dienos.</w:t>
      </w:r>
    </w:p>
    <w:p w14:paraId="496699A9" w14:textId="77777777" w:rsidR="008B56D0" w:rsidRPr="008B56D0" w:rsidRDefault="008B56D0" w:rsidP="008B56D0">
      <w:pPr>
        <w:tabs>
          <w:tab w:val="left" w:pos="113"/>
        </w:tabs>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2.3. Sutartis galioja iki 2025 m. liepos 30 d.</w:t>
      </w:r>
    </w:p>
    <w:p w14:paraId="0021C190" w14:textId="77777777" w:rsidR="008B56D0" w:rsidRPr="008B56D0" w:rsidRDefault="008B56D0" w:rsidP="008B56D0">
      <w:pPr>
        <w:tabs>
          <w:tab w:val="left" w:pos="113"/>
        </w:tabs>
        <w:ind w:left="1152"/>
        <w:rPr>
          <w:rFonts w:ascii="Times New Roman" w:eastAsia="Calibri" w:hAnsi="Times New Roman" w:cs="Times New Roman"/>
          <w:color w:val="000000"/>
          <w:sz w:val="24"/>
          <w:szCs w:val="20"/>
          <w:lang w:eastAsia="en-US"/>
        </w:rPr>
      </w:pPr>
    </w:p>
    <w:p w14:paraId="2A0B6AA2" w14:textId="77777777" w:rsidR="008B56D0" w:rsidRPr="008B56D0" w:rsidRDefault="008B56D0" w:rsidP="008B56D0">
      <w:pPr>
        <w:tabs>
          <w:tab w:val="left" w:pos="1134"/>
        </w:tabs>
        <w:suppressAutoHyphens/>
        <w:jc w:val="center"/>
        <w:rPr>
          <w:rFonts w:ascii="Times New Roman" w:eastAsia="Times New Roman" w:hAnsi="Times New Roman" w:cs="Times New Roman"/>
          <w:b/>
          <w:sz w:val="24"/>
          <w:szCs w:val="24"/>
        </w:rPr>
      </w:pPr>
      <w:r w:rsidRPr="008B56D0">
        <w:rPr>
          <w:rFonts w:ascii="Times New Roman" w:eastAsia="Times New Roman" w:hAnsi="Times New Roman" w:cs="Times New Roman"/>
          <w:b/>
          <w:sz w:val="24"/>
          <w:szCs w:val="24"/>
        </w:rPr>
        <w:t>3. SUTARTIES KAINA (KAINODAROS TAISYKLĖS) IR MOKĖJIMO SĄLYGOS</w:t>
      </w:r>
    </w:p>
    <w:p w14:paraId="1306A0F9" w14:textId="77777777" w:rsidR="008B56D0" w:rsidRPr="008B56D0" w:rsidRDefault="008B56D0" w:rsidP="008B56D0">
      <w:pPr>
        <w:tabs>
          <w:tab w:val="left" w:pos="113"/>
        </w:tabs>
        <w:ind w:left="1152"/>
        <w:rPr>
          <w:rFonts w:ascii="Times New Roman" w:eastAsia="Calibri" w:hAnsi="Times New Roman" w:cs="Times New Roman"/>
          <w:color w:val="000000"/>
          <w:sz w:val="24"/>
          <w:szCs w:val="20"/>
          <w:lang w:eastAsia="en-US"/>
        </w:rPr>
      </w:pPr>
    </w:p>
    <w:p w14:paraId="005A2356" w14:textId="77777777" w:rsidR="008B56D0" w:rsidRPr="008B56D0" w:rsidRDefault="008B56D0" w:rsidP="008B56D0">
      <w:pPr>
        <w:tabs>
          <w:tab w:val="left" w:pos="113"/>
        </w:tabs>
        <w:ind w:firstLine="567"/>
        <w:rPr>
          <w:rFonts w:ascii="Times New Roman" w:eastAsia="Times New Roman" w:hAnsi="Times New Roman" w:cs="Times New Roman"/>
          <w:i/>
          <w:sz w:val="24"/>
          <w:szCs w:val="24"/>
        </w:rPr>
      </w:pPr>
      <w:r w:rsidRPr="008B56D0">
        <w:rPr>
          <w:rFonts w:ascii="Times New Roman" w:eastAsia="Calibri" w:hAnsi="Times New Roman" w:cs="Times New Roman"/>
          <w:color w:val="000000"/>
          <w:sz w:val="24"/>
          <w:szCs w:val="20"/>
          <w:lang w:eastAsia="en-US"/>
        </w:rPr>
        <w:t>3.1.</w:t>
      </w:r>
      <w:r w:rsidRPr="008B56D0">
        <w:rPr>
          <w:rFonts w:ascii="Times New Roman" w:eastAsia="Times New Roman" w:hAnsi="Times New Roman" w:cs="Times New Roman"/>
          <w:sz w:val="24"/>
          <w:szCs w:val="24"/>
        </w:rPr>
        <w:t xml:space="preserve"> Pradinės sutarties vertė - </w:t>
      </w:r>
      <w:r w:rsidRPr="008B56D0">
        <w:rPr>
          <w:rFonts w:ascii="Times New Roman" w:eastAsia="Times New Roman" w:hAnsi="Times New Roman" w:cs="Times New Roman"/>
          <w:i/>
          <w:sz w:val="24"/>
          <w:szCs w:val="24"/>
        </w:rPr>
        <w:t>[suma skaičiais] Eur (suma žodžiais) be PVM.</w:t>
      </w:r>
    </w:p>
    <w:p w14:paraId="1D0A5A88" w14:textId="77777777" w:rsidR="008B56D0" w:rsidRPr="008B56D0" w:rsidRDefault="008B56D0" w:rsidP="008B56D0">
      <w:pPr>
        <w:tabs>
          <w:tab w:val="left" w:pos="113"/>
        </w:tabs>
        <w:ind w:firstLine="567"/>
        <w:rPr>
          <w:rFonts w:ascii="Times New Roman" w:eastAsia="Times New Roman" w:hAnsi="Times New Roman" w:cs="Times New Roman"/>
          <w:iCs/>
          <w:sz w:val="24"/>
          <w:szCs w:val="24"/>
        </w:rPr>
      </w:pPr>
      <w:r w:rsidRPr="008B56D0">
        <w:rPr>
          <w:rFonts w:ascii="Times New Roman" w:eastAsia="Calibri" w:hAnsi="Times New Roman" w:cs="Times New Roman"/>
          <w:color w:val="000000"/>
          <w:sz w:val="24"/>
          <w:szCs w:val="20"/>
          <w:lang w:eastAsia="en-US"/>
        </w:rPr>
        <w:t>3.2.</w:t>
      </w:r>
      <w:r w:rsidRPr="008B56D0">
        <w:rPr>
          <w:rFonts w:ascii="Times New Roman" w:eastAsia="Times New Roman" w:hAnsi="Times New Roman" w:cs="Times New Roman"/>
          <w:sz w:val="24"/>
          <w:szCs w:val="24"/>
        </w:rPr>
        <w:t xml:space="preserve"> Sutarčiai taikoma fiksuotos kainos kainodara. Sutarties kaina Sutarties galiojimo laikotarpiu –  </w:t>
      </w:r>
      <w:r w:rsidRPr="008B56D0">
        <w:rPr>
          <w:rFonts w:ascii="Times New Roman" w:eastAsia="Times New Roman" w:hAnsi="Times New Roman" w:cs="Times New Roman"/>
          <w:i/>
          <w:sz w:val="24"/>
          <w:szCs w:val="24"/>
        </w:rPr>
        <w:t>[suma skaičiais] Eur (suma žodžiais)</w:t>
      </w:r>
      <w:r w:rsidRPr="008B56D0">
        <w:rPr>
          <w:rFonts w:ascii="Times New Roman" w:eastAsia="Times New Roman" w:hAnsi="Times New Roman" w:cs="Times New Roman"/>
          <w:sz w:val="24"/>
          <w:szCs w:val="24"/>
        </w:rPr>
        <w:t xml:space="preserve">. PVM sudaro - </w:t>
      </w:r>
      <w:r w:rsidRPr="008B56D0">
        <w:rPr>
          <w:rFonts w:ascii="Times New Roman" w:eastAsia="Times New Roman" w:hAnsi="Times New Roman" w:cs="Times New Roman"/>
          <w:i/>
          <w:sz w:val="24"/>
          <w:szCs w:val="24"/>
        </w:rPr>
        <w:t>[suma skaičiais] Eur (suma žodžiais)</w:t>
      </w:r>
      <w:r w:rsidRPr="008B56D0">
        <w:rPr>
          <w:rFonts w:ascii="Times New Roman" w:eastAsia="Times New Roman" w:hAnsi="Times New Roman" w:cs="Times New Roman"/>
          <w:sz w:val="24"/>
          <w:szCs w:val="24"/>
        </w:rPr>
        <w:t xml:space="preserve">, - </w:t>
      </w:r>
      <w:r w:rsidRPr="008B56D0">
        <w:rPr>
          <w:rFonts w:ascii="Times New Roman" w:eastAsia="Times New Roman" w:hAnsi="Times New Roman" w:cs="Times New Roman"/>
          <w:i/>
          <w:sz w:val="24"/>
          <w:szCs w:val="24"/>
        </w:rPr>
        <w:t>[suma skaičiais] Eur (suma žodžiais)</w:t>
      </w:r>
      <w:r w:rsidRPr="008B56D0">
        <w:rPr>
          <w:rFonts w:ascii="Times New Roman" w:eastAsia="Times New Roman" w:hAnsi="Times New Roman" w:cs="Times New Roman"/>
          <w:sz w:val="24"/>
          <w:szCs w:val="24"/>
        </w:rPr>
        <w:t xml:space="preserve"> su PVM. </w:t>
      </w:r>
      <w:r w:rsidRPr="008B56D0">
        <w:rPr>
          <w:rFonts w:ascii="Times New Roman" w:eastAsia="Times New Roman" w:hAnsi="Times New Roman" w:cs="Times New Roman"/>
          <w:iCs/>
          <w:sz w:val="24"/>
          <w:szCs w:val="24"/>
        </w:rPr>
        <w:t>Į Paslaugų kainą turi būti įskaičiuotos visos išlaidos ir mokesčiai, susieti su Paslaugų atlikimu.</w:t>
      </w:r>
    </w:p>
    <w:p w14:paraId="313FE767" w14:textId="77777777" w:rsidR="008B56D0" w:rsidRPr="008B56D0" w:rsidRDefault="008B56D0" w:rsidP="008B56D0">
      <w:pPr>
        <w:tabs>
          <w:tab w:val="left" w:pos="113"/>
        </w:tabs>
        <w:suppressAutoHyphens/>
        <w:autoSpaceDN w:val="0"/>
        <w:ind w:firstLine="567"/>
        <w:textAlignment w:val="baseline"/>
        <w:rPr>
          <w:rFonts w:ascii="Times New Roman" w:eastAsia="Times New Roman" w:hAnsi="Times New Roman" w:cs="Times New Roman"/>
          <w:iCs/>
          <w:sz w:val="24"/>
          <w:szCs w:val="24"/>
          <w:lang w:eastAsia="en-US"/>
        </w:rPr>
      </w:pPr>
      <w:r w:rsidRPr="008B56D0">
        <w:rPr>
          <w:rFonts w:ascii="Times New Roman" w:eastAsia="Calibri" w:hAnsi="Times New Roman" w:cs="Times New Roman"/>
          <w:color w:val="000000"/>
          <w:sz w:val="24"/>
          <w:szCs w:val="20"/>
          <w:lang w:eastAsia="en-US"/>
        </w:rPr>
        <w:t>3.3.</w:t>
      </w:r>
      <w:r w:rsidRPr="008B56D0">
        <w:rPr>
          <w:rFonts w:ascii="Times New Roman" w:eastAsia="Times New Roman" w:hAnsi="Times New Roman" w:cs="Times New Roman"/>
          <w:iCs/>
          <w:sz w:val="24"/>
          <w:szCs w:val="24"/>
          <w:lang w:eastAsia="en-US"/>
        </w:rPr>
        <w:t xml:space="preserve"> Sutartyje numatyta Paslaugų kaina nebus peržiūrima dėl PVM pasikeitimo ar kainų lygio pokyčio.</w:t>
      </w:r>
    </w:p>
    <w:p w14:paraId="7B9D3407" w14:textId="77777777" w:rsidR="008B56D0" w:rsidRPr="008B56D0" w:rsidRDefault="008B56D0" w:rsidP="008B56D0">
      <w:pPr>
        <w:tabs>
          <w:tab w:val="left" w:pos="113"/>
        </w:tabs>
        <w:ind w:firstLine="567"/>
        <w:rPr>
          <w:rFonts w:ascii="Times New Roman" w:eastAsia="Calibri" w:hAnsi="Times New Roman" w:cs="Times New Roman"/>
          <w:sz w:val="24"/>
          <w:szCs w:val="24"/>
          <w:lang w:eastAsia="en-US"/>
        </w:rPr>
      </w:pPr>
      <w:r w:rsidRPr="008B56D0">
        <w:rPr>
          <w:rFonts w:ascii="Times New Roman" w:eastAsia="Calibri" w:hAnsi="Times New Roman" w:cs="Times New Roman"/>
          <w:color w:val="000000"/>
          <w:sz w:val="24"/>
          <w:szCs w:val="20"/>
          <w:lang w:eastAsia="en-US"/>
        </w:rPr>
        <w:t xml:space="preserve">3.4. </w:t>
      </w:r>
      <w:r w:rsidRPr="008B56D0">
        <w:rPr>
          <w:rFonts w:ascii="Times New Roman" w:eastAsia="Calibri" w:hAnsi="Times New Roman" w:cs="Times New Roman"/>
          <w:i/>
          <w:sz w:val="24"/>
          <w:szCs w:val="24"/>
          <w:lang w:eastAsia="en-US"/>
        </w:rPr>
        <w:t xml:space="preserve">Pirkėjas </w:t>
      </w:r>
      <w:r w:rsidRPr="008B56D0">
        <w:rPr>
          <w:rFonts w:ascii="Times New Roman" w:eastAsia="Calibri" w:hAnsi="Times New Roman" w:cs="Times New Roman"/>
          <w:sz w:val="24"/>
          <w:szCs w:val="24"/>
          <w:lang w:eastAsia="en-US"/>
        </w:rPr>
        <w:t>už tinkamai suteiktas Paslaugas atsiskaito vieną kartą mokėjimo pavedimu į Tiekėjo nurodytą banko sąskaitą:</w:t>
      </w:r>
    </w:p>
    <w:p w14:paraId="58E1FA09"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r w:rsidRPr="008B56D0">
        <w:rPr>
          <w:rFonts w:ascii="Times New Roman" w:eastAsia="Calibri" w:hAnsi="Times New Roman" w:cs="Times New Roman"/>
          <w:sz w:val="24"/>
          <w:szCs w:val="24"/>
          <w:lang w:eastAsia="en-US"/>
        </w:rPr>
        <w:t xml:space="preserve">Sąskaitos Nr. </w:t>
      </w:r>
      <w:r w:rsidRPr="008B56D0">
        <w:rPr>
          <w:rFonts w:ascii="Times New Roman" w:eastAsia="Calibri" w:hAnsi="Times New Roman" w:cs="Times New Roman"/>
          <w:i/>
          <w:sz w:val="24"/>
          <w:szCs w:val="24"/>
          <w:lang w:eastAsia="en-US"/>
        </w:rPr>
        <w:t>(nurodyti sąskaitos numerį);</w:t>
      </w:r>
    </w:p>
    <w:p w14:paraId="70421118"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r w:rsidRPr="008B56D0">
        <w:rPr>
          <w:rFonts w:ascii="Times New Roman" w:eastAsia="Calibri" w:hAnsi="Times New Roman" w:cs="Times New Roman"/>
          <w:i/>
          <w:sz w:val="24"/>
          <w:szCs w:val="24"/>
          <w:lang w:eastAsia="en-US"/>
        </w:rPr>
        <w:t>(nurodyti banko pavadinimą)</w:t>
      </w:r>
      <w:r w:rsidRPr="008B56D0">
        <w:rPr>
          <w:rFonts w:ascii="Times New Roman" w:eastAsia="Calibri" w:hAnsi="Times New Roman" w:cs="Times New Roman"/>
          <w:sz w:val="24"/>
          <w:szCs w:val="24"/>
          <w:lang w:eastAsia="en-US"/>
        </w:rPr>
        <w:t xml:space="preserve"> bankas</w:t>
      </w:r>
      <w:r w:rsidRPr="008B56D0">
        <w:rPr>
          <w:rFonts w:ascii="Times New Roman" w:eastAsia="Calibri" w:hAnsi="Times New Roman" w:cs="Times New Roman"/>
          <w:i/>
          <w:sz w:val="24"/>
          <w:szCs w:val="24"/>
          <w:lang w:eastAsia="en-US"/>
        </w:rPr>
        <w:t>;</w:t>
      </w:r>
    </w:p>
    <w:p w14:paraId="3196C027" w14:textId="77777777" w:rsidR="008B56D0" w:rsidRDefault="008B56D0" w:rsidP="008B56D0">
      <w:pPr>
        <w:tabs>
          <w:tab w:val="left" w:pos="113"/>
        </w:tabs>
        <w:suppressAutoHyphens/>
        <w:autoSpaceDN w:val="0"/>
        <w:ind w:firstLine="567"/>
        <w:rPr>
          <w:rFonts w:ascii="Times New Roman" w:eastAsia="Calibri" w:hAnsi="Times New Roman" w:cs="Times New Roman"/>
          <w:i/>
          <w:sz w:val="24"/>
          <w:szCs w:val="24"/>
          <w:lang w:eastAsia="en-US"/>
        </w:rPr>
      </w:pPr>
      <w:r w:rsidRPr="008B56D0">
        <w:rPr>
          <w:rFonts w:ascii="Times New Roman" w:eastAsia="Calibri" w:hAnsi="Times New Roman" w:cs="Times New Roman"/>
          <w:sz w:val="24"/>
          <w:szCs w:val="24"/>
          <w:lang w:eastAsia="en-US"/>
        </w:rPr>
        <w:t xml:space="preserve">Banko kodas </w:t>
      </w:r>
      <w:r w:rsidRPr="008B56D0">
        <w:rPr>
          <w:rFonts w:ascii="Times New Roman" w:eastAsia="Calibri" w:hAnsi="Times New Roman" w:cs="Times New Roman"/>
          <w:i/>
          <w:sz w:val="24"/>
          <w:szCs w:val="24"/>
          <w:lang w:eastAsia="en-US"/>
        </w:rPr>
        <w:t>(nurodyti banko kodą).</w:t>
      </w:r>
    </w:p>
    <w:p w14:paraId="64EE62D7" w14:textId="77777777" w:rsidR="00713335" w:rsidRPr="008B56D0" w:rsidRDefault="00713335" w:rsidP="008B56D0">
      <w:pPr>
        <w:tabs>
          <w:tab w:val="left" w:pos="113"/>
        </w:tabs>
        <w:suppressAutoHyphens/>
        <w:autoSpaceDN w:val="0"/>
        <w:ind w:firstLine="567"/>
        <w:rPr>
          <w:rFonts w:ascii="Times New Roman" w:eastAsia="Calibri" w:hAnsi="Times New Roman" w:cs="Times New Roman"/>
          <w:i/>
          <w:sz w:val="24"/>
          <w:szCs w:val="24"/>
          <w:lang w:eastAsia="en-US"/>
        </w:rPr>
      </w:pPr>
    </w:p>
    <w:p w14:paraId="7F566A83"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b/>
          <w:sz w:val="24"/>
          <w:szCs w:val="24"/>
        </w:rPr>
      </w:pPr>
      <w:r w:rsidRPr="008B56D0">
        <w:rPr>
          <w:rFonts w:ascii="Times New Roman" w:eastAsia="Times New Roman" w:hAnsi="Times New Roman" w:cs="Times New Roman"/>
          <w:b/>
          <w:sz w:val="24"/>
          <w:szCs w:val="24"/>
        </w:rPr>
        <w:t>4. SUBTIEKIMAS</w:t>
      </w:r>
    </w:p>
    <w:p w14:paraId="31411555"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Calibri" w:hAnsi="Times New Roman" w:cs="Times New Roman"/>
          <w:sz w:val="24"/>
          <w:szCs w:val="24"/>
          <w:lang w:eastAsia="en-US"/>
        </w:rPr>
        <w:t>4.1.</w:t>
      </w:r>
      <w:r w:rsidRPr="008B56D0">
        <w:rPr>
          <w:rFonts w:ascii="Times New Roman" w:eastAsia="Lucida Sans Unicode" w:hAnsi="Times New Roman" w:cs="Times New Roman"/>
          <w:kern w:val="1"/>
          <w:sz w:val="24"/>
          <w:szCs w:val="24"/>
        </w:rPr>
        <w:t xml:space="preserve"> Tiekėjas Paslaugoms teikti savo sąskaita ir rizika gali pasitelkti trečiuosius asmenis (subtiekėjus).</w:t>
      </w:r>
    </w:p>
    <w:p w14:paraId="28DC2D88" w14:textId="77777777" w:rsidR="008B56D0" w:rsidRPr="008B56D0" w:rsidRDefault="008B56D0" w:rsidP="008B56D0">
      <w:pPr>
        <w:tabs>
          <w:tab w:val="left" w:pos="113"/>
        </w:tabs>
        <w:suppressAutoHyphens/>
        <w:ind w:firstLine="567"/>
        <w:rPr>
          <w:rFonts w:ascii="Times New Roman" w:eastAsia="MS Mincho" w:hAnsi="Times New Roman" w:cs="Times New Roman"/>
          <w:sz w:val="24"/>
          <w:szCs w:val="24"/>
          <w:lang w:eastAsia="ar-SA"/>
        </w:rPr>
      </w:pPr>
      <w:r w:rsidRPr="008B56D0">
        <w:rPr>
          <w:rFonts w:ascii="Times New Roman" w:eastAsia="MS Mincho" w:hAnsi="Times New Roman" w:cs="Times New Roman"/>
          <w:sz w:val="24"/>
          <w:szCs w:val="24"/>
          <w:lang w:eastAsia="ar-SA"/>
        </w:rPr>
        <w:t>4.2. Tiekėjas Sutarčiai vykdyti pasitelkia šiuos subtiekėjus: .............</w:t>
      </w:r>
      <w:r w:rsidRPr="008B56D0">
        <w:rPr>
          <w:rFonts w:ascii="Times New Roman" w:eastAsia="MS Mincho" w:hAnsi="Times New Roman" w:cs="Times New Roman"/>
          <w:i/>
          <w:sz w:val="24"/>
          <w:szCs w:val="24"/>
          <w:lang w:eastAsia="ar-SA"/>
        </w:rPr>
        <w:t>.[Subtiekėjo (-ų) pavadinimas, adresas, tel.]</w:t>
      </w:r>
    </w:p>
    <w:p w14:paraId="21CB711B"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p>
    <w:p w14:paraId="14BEE337" w14:textId="77777777" w:rsidR="008B56D0" w:rsidRPr="008B56D0" w:rsidRDefault="008B56D0" w:rsidP="008B56D0">
      <w:pPr>
        <w:keepNext/>
        <w:suppressAutoHyphens/>
        <w:autoSpaceDN w:val="0"/>
        <w:jc w:val="center"/>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b/>
          <w:sz w:val="24"/>
          <w:szCs w:val="24"/>
          <w:lang w:eastAsia="en-US"/>
        </w:rPr>
        <w:t>5. SUSIRAŠINĖJIMAS</w:t>
      </w:r>
    </w:p>
    <w:p w14:paraId="7A1F769D"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p>
    <w:p w14:paraId="241669BC" w14:textId="77777777" w:rsidR="008B56D0" w:rsidRPr="00713335" w:rsidRDefault="008B56D0" w:rsidP="008B56D0">
      <w:pPr>
        <w:tabs>
          <w:tab w:val="left" w:pos="113"/>
        </w:tabs>
        <w:ind w:firstLine="567"/>
        <w:contextualSpacing/>
        <w:rPr>
          <w:rFonts w:ascii="Times New Roman" w:eastAsia="Times New Roman" w:hAnsi="Times New Roman" w:cs="Times New Roman"/>
          <w:sz w:val="24"/>
          <w:szCs w:val="24"/>
        </w:rPr>
      </w:pPr>
      <w:r w:rsidRPr="008B56D0">
        <w:rPr>
          <w:rFonts w:ascii="Times New Roman" w:eastAsia="Calibri" w:hAnsi="Times New Roman" w:cs="Times New Roman"/>
          <w:sz w:val="24"/>
          <w:szCs w:val="24"/>
          <w:lang w:eastAsia="en-US"/>
        </w:rPr>
        <w:t>5.1.</w:t>
      </w:r>
      <w:r w:rsidRPr="008B56D0">
        <w:rPr>
          <w:rFonts w:ascii="Times New Roman" w:eastAsia="Times New Roman" w:hAnsi="Times New Roman" w:cs="Times New Roman"/>
          <w:sz w:val="24"/>
          <w:szCs w:val="24"/>
        </w:rPr>
        <w:t xml:space="preserve"> Pirkėjo asmuo, atsakingas už Sutarties vykdymą – </w:t>
      </w:r>
      <w:r w:rsidRPr="00713335">
        <w:rPr>
          <w:rFonts w:ascii="Times New Roman" w:eastAsia="Times New Roman" w:hAnsi="Times New Roman" w:cs="Times New Roman"/>
          <w:sz w:val="24"/>
          <w:szCs w:val="24"/>
        </w:rPr>
        <w:t xml:space="preserve">progimnazijos direktorius Rolandas </w:t>
      </w:r>
      <w:proofErr w:type="spellStart"/>
      <w:r w:rsidRPr="00713335">
        <w:rPr>
          <w:rFonts w:ascii="Times New Roman" w:eastAsia="Times New Roman" w:hAnsi="Times New Roman" w:cs="Times New Roman"/>
          <w:sz w:val="24"/>
          <w:szCs w:val="24"/>
        </w:rPr>
        <w:t>Gruodinskas</w:t>
      </w:r>
      <w:proofErr w:type="spellEnd"/>
      <w:r w:rsidRPr="00713335">
        <w:rPr>
          <w:rFonts w:ascii="Times New Roman" w:eastAsia="Times New Roman" w:hAnsi="Times New Roman" w:cs="Times New Roman"/>
          <w:sz w:val="24"/>
          <w:szCs w:val="24"/>
        </w:rPr>
        <w:t xml:space="preserve">, +370 61155989, </w:t>
      </w:r>
      <w:proofErr w:type="spellStart"/>
      <w:r w:rsidRPr="00713335">
        <w:rPr>
          <w:rFonts w:ascii="Times New Roman" w:eastAsia="Times New Roman" w:hAnsi="Times New Roman" w:cs="Times New Roman"/>
          <w:sz w:val="24"/>
          <w:szCs w:val="24"/>
        </w:rPr>
        <w:t>el</w:t>
      </w:r>
      <w:proofErr w:type="spellEnd"/>
      <w:r w:rsidRPr="00713335">
        <w:rPr>
          <w:rFonts w:ascii="Times New Roman" w:eastAsia="Times New Roman" w:hAnsi="Times New Roman" w:cs="Times New Roman"/>
          <w:sz w:val="24"/>
          <w:szCs w:val="24"/>
        </w:rPr>
        <w:t xml:space="preserve"> p. </w:t>
      </w:r>
      <w:hyperlink r:id="rId12" w:history="1">
        <w:r w:rsidRPr="00180F1F">
          <w:rPr>
            <w:rFonts w:ascii="Times New Roman" w:eastAsia="Times New Roman" w:hAnsi="Times New Roman" w:cs="Times New Roman"/>
            <w:sz w:val="24"/>
            <w:szCs w:val="24"/>
            <w:u w:val="single"/>
          </w:rPr>
          <w:t>direktorius@krasuona.utena.lm.lt</w:t>
        </w:r>
      </w:hyperlink>
      <w:r w:rsidRPr="00713335">
        <w:rPr>
          <w:rFonts w:ascii="Times New Roman" w:eastAsia="Times New Roman" w:hAnsi="Times New Roman" w:cs="Times New Roman"/>
          <w:sz w:val="24"/>
          <w:szCs w:val="24"/>
        </w:rPr>
        <w:t xml:space="preserve"> </w:t>
      </w:r>
    </w:p>
    <w:p w14:paraId="0AE31F27" w14:textId="77777777" w:rsidR="008B56D0" w:rsidRPr="008B56D0" w:rsidRDefault="008B56D0" w:rsidP="008B56D0">
      <w:pPr>
        <w:tabs>
          <w:tab w:val="left" w:pos="113"/>
        </w:tabs>
        <w:ind w:firstLine="567"/>
        <w:contextualSpacing/>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 xml:space="preserve">5.2. Tiekėjo asmuo, atsakingas už Sutarties vykdymą - </w:t>
      </w:r>
      <w:r w:rsidRPr="008B56D0">
        <w:rPr>
          <w:rFonts w:ascii="Times New Roman" w:eastAsia="Times New Roman" w:hAnsi="Times New Roman" w:cs="Times New Roman"/>
          <w:i/>
          <w:sz w:val="24"/>
          <w:szCs w:val="24"/>
        </w:rPr>
        <w:t>[pareigos, vardas, pavardė, tel.</w:t>
      </w:r>
      <w:r w:rsidRPr="008B56D0">
        <w:rPr>
          <w:rFonts w:ascii="Times New Roman" w:eastAsia="Times New Roman" w:hAnsi="Times New Roman" w:cs="Times New Roman"/>
          <w:sz w:val="24"/>
          <w:szCs w:val="24"/>
        </w:rPr>
        <w:t xml:space="preserve"> </w:t>
      </w:r>
      <w:r w:rsidRPr="008B56D0">
        <w:rPr>
          <w:rFonts w:ascii="Times New Roman" w:eastAsia="Times New Roman" w:hAnsi="Times New Roman" w:cs="Times New Roman"/>
          <w:i/>
          <w:sz w:val="24"/>
          <w:szCs w:val="24"/>
        </w:rPr>
        <w:t xml:space="preserve">Nr., </w:t>
      </w:r>
      <w:proofErr w:type="spellStart"/>
      <w:r w:rsidRPr="008B56D0">
        <w:rPr>
          <w:rFonts w:ascii="Times New Roman" w:eastAsia="Times New Roman" w:hAnsi="Times New Roman" w:cs="Times New Roman"/>
          <w:i/>
          <w:sz w:val="24"/>
          <w:szCs w:val="24"/>
        </w:rPr>
        <w:t>el.pašta</w:t>
      </w:r>
      <w:r w:rsidRPr="008B56D0">
        <w:rPr>
          <w:rFonts w:ascii="Times New Roman" w:eastAsia="Times New Roman" w:hAnsi="Times New Roman" w:cs="Times New Roman"/>
          <w:sz w:val="24"/>
          <w:szCs w:val="24"/>
        </w:rPr>
        <w:t>s</w:t>
      </w:r>
      <w:proofErr w:type="spellEnd"/>
      <w:r w:rsidRPr="008B56D0">
        <w:rPr>
          <w:rFonts w:ascii="Times New Roman" w:eastAsia="Times New Roman" w:hAnsi="Times New Roman" w:cs="Times New Roman"/>
          <w:sz w:val="24"/>
          <w:szCs w:val="24"/>
        </w:rPr>
        <w:t>].</w:t>
      </w:r>
    </w:p>
    <w:p w14:paraId="462EC414" w14:textId="77777777" w:rsidR="008B56D0" w:rsidRPr="008B56D0" w:rsidRDefault="008B56D0" w:rsidP="008B56D0">
      <w:pPr>
        <w:tabs>
          <w:tab w:val="left" w:pos="113"/>
        </w:tabs>
        <w:ind w:firstLine="567"/>
        <w:contextualSpacing/>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 xml:space="preserve">5.3. Tiekėjo asmuo, atsakingas už elektroninės </w:t>
      </w:r>
      <w:r w:rsidRPr="008B56D0">
        <w:rPr>
          <w:rFonts w:ascii="Times New Roman" w:eastAsia="Times New Roman" w:hAnsi="Times New Roman" w:cs="Times New Roman"/>
          <w:sz w:val="24"/>
          <w:szCs w:val="24"/>
          <w:lang w:eastAsia="en-US"/>
        </w:rPr>
        <w:t xml:space="preserve">PVM sąskaitos faktūros arba kito atsiskaitymo dokumento pateikimą - </w:t>
      </w:r>
      <w:r w:rsidRPr="008B56D0">
        <w:rPr>
          <w:rFonts w:ascii="Times New Roman" w:eastAsia="Times New Roman" w:hAnsi="Times New Roman" w:cs="Times New Roman"/>
          <w:i/>
          <w:sz w:val="24"/>
          <w:szCs w:val="24"/>
        </w:rPr>
        <w:t>[pareigos, vardas, pavardė, tel.</w:t>
      </w:r>
      <w:r w:rsidRPr="008B56D0">
        <w:rPr>
          <w:rFonts w:ascii="Times New Roman" w:eastAsia="Times New Roman" w:hAnsi="Times New Roman" w:cs="Times New Roman"/>
          <w:sz w:val="24"/>
          <w:szCs w:val="24"/>
        </w:rPr>
        <w:t xml:space="preserve"> </w:t>
      </w:r>
      <w:r w:rsidRPr="008B56D0">
        <w:rPr>
          <w:rFonts w:ascii="Times New Roman" w:eastAsia="Times New Roman" w:hAnsi="Times New Roman" w:cs="Times New Roman"/>
          <w:i/>
          <w:sz w:val="24"/>
          <w:szCs w:val="24"/>
        </w:rPr>
        <w:t xml:space="preserve">Nr., </w:t>
      </w:r>
      <w:proofErr w:type="spellStart"/>
      <w:r w:rsidRPr="008B56D0">
        <w:rPr>
          <w:rFonts w:ascii="Times New Roman" w:eastAsia="Times New Roman" w:hAnsi="Times New Roman" w:cs="Times New Roman"/>
          <w:i/>
          <w:sz w:val="24"/>
          <w:szCs w:val="24"/>
        </w:rPr>
        <w:t>el.pašta</w:t>
      </w:r>
      <w:r w:rsidRPr="008B56D0">
        <w:rPr>
          <w:rFonts w:ascii="Times New Roman" w:eastAsia="Times New Roman" w:hAnsi="Times New Roman" w:cs="Times New Roman"/>
          <w:sz w:val="24"/>
          <w:szCs w:val="24"/>
        </w:rPr>
        <w:t>s</w:t>
      </w:r>
      <w:proofErr w:type="spellEnd"/>
      <w:r w:rsidRPr="008B56D0">
        <w:rPr>
          <w:rFonts w:ascii="Times New Roman" w:eastAsia="Times New Roman" w:hAnsi="Times New Roman" w:cs="Times New Roman"/>
          <w:sz w:val="24"/>
          <w:szCs w:val="24"/>
        </w:rPr>
        <w:t>].</w:t>
      </w:r>
    </w:p>
    <w:p w14:paraId="0B2513DA"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p>
    <w:p w14:paraId="28774AD8" w14:textId="77777777" w:rsidR="008B56D0" w:rsidRPr="008B56D0" w:rsidRDefault="008B56D0" w:rsidP="008B56D0">
      <w:pPr>
        <w:keepNext/>
        <w:suppressAutoHyphens/>
        <w:autoSpaceDN w:val="0"/>
        <w:jc w:val="center"/>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b/>
          <w:sz w:val="24"/>
          <w:szCs w:val="24"/>
          <w:lang w:eastAsia="en-US"/>
        </w:rPr>
        <w:t>6. KITOS NUOSTATOS</w:t>
      </w:r>
    </w:p>
    <w:p w14:paraId="037F003D" w14:textId="77777777" w:rsidR="008B56D0" w:rsidRPr="008B56D0" w:rsidRDefault="008B56D0" w:rsidP="008B56D0">
      <w:pPr>
        <w:tabs>
          <w:tab w:val="left" w:pos="113"/>
        </w:tabs>
        <w:suppressAutoHyphens/>
        <w:autoSpaceDN w:val="0"/>
        <w:ind w:firstLine="567"/>
        <w:rPr>
          <w:rFonts w:ascii="Times New Roman" w:eastAsia="Calibri" w:hAnsi="Times New Roman" w:cs="Times New Roman"/>
          <w:sz w:val="24"/>
          <w:szCs w:val="24"/>
          <w:lang w:eastAsia="en-US"/>
        </w:rPr>
      </w:pPr>
    </w:p>
    <w:p w14:paraId="3A38C761" w14:textId="77777777" w:rsidR="008B56D0" w:rsidRPr="008B56D0" w:rsidRDefault="008B56D0" w:rsidP="008B56D0">
      <w:pPr>
        <w:tabs>
          <w:tab w:val="left" w:pos="113"/>
        </w:tabs>
        <w:suppressAutoHyphens/>
        <w:autoSpaceDN w:val="0"/>
        <w:ind w:firstLine="567"/>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F4595F4"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lang w:eastAsia="en-US"/>
        </w:rPr>
        <w:t xml:space="preserve">6.2. </w:t>
      </w:r>
      <w:r w:rsidRPr="008B56D0">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1B967095"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7569CDC8"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770860B2" w14:textId="77777777" w:rsidR="008B56D0" w:rsidRPr="008B56D0" w:rsidRDefault="008B56D0" w:rsidP="008B56D0">
      <w:pPr>
        <w:widowControl w:val="0"/>
        <w:tabs>
          <w:tab w:val="left" w:pos="113"/>
        </w:tabs>
        <w:suppressAutoHyphens/>
        <w:autoSpaceDE w:val="0"/>
        <w:ind w:firstLine="567"/>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1772945D"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21B26577"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3EB4A1D" w14:textId="77777777" w:rsidR="008B56D0" w:rsidRPr="008B56D0" w:rsidRDefault="008B56D0" w:rsidP="008B56D0">
      <w:pPr>
        <w:tabs>
          <w:tab w:val="left" w:pos="113"/>
        </w:tabs>
        <w:ind w:firstLine="567"/>
        <w:contextualSpacing/>
        <w:rPr>
          <w:rFonts w:ascii="Times New Roman" w:eastAsia="Times New Roman" w:hAnsi="Times New Roman" w:cs="Times New Roman"/>
          <w:sz w:val="24"/>
          <w:szCs w:val="24"/>
        </w:rPr>
      </w:pPr>
      <w:r w:rsidRPr="008B56D0">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04872A1B" w14:textId="77777777" w:rsidR="008B56D0" w:rsidRPr="008B56D0" w:rsidRDefault="008B56D0" w:rsidP="008B56D0">
      <w:pPr>
        <w:widowControl w:val="0"/>
        <w:tabs>
          <w:tab w:val="left" w:pos="113"/>
        </w:tabs>
        <w:suppressAutoHyphens/>
        <w:autoSpaceDE w:val="0"/>
        <w:ind w:firstLine="567"/>
        <w:rPr>
          <w:rFonts w:ascii="Times New Roman" w:eastAsia="Times New Roman" w:hAnsi="Times New Roman" w:cs="Times New Roman"/>
          <w:sz w:val="24"/>
          <w:szCs w:val="24"/>
        </w:rPr>
      </w:pPr>
      <w:r w:rsidRPr="008B56D0">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5067130B" w14:textId="77777777" w:rsidR="008B56D0" w:rsidRPr="008B56D0" w:rsidRDefault="008B56D0" w:rsidP="008B56D0">
      <w:pPr>
        <w:tabs>
          <w:tab w:val="left" w:pos="113"/>
        </w:tabs>
        <w:suppressAutoHyphens/>
        <w:autoSpaceDN w:val="0"/>
        <w:ind w:firstLine="567"/>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6.10. Šalys susitaria, kad Sutartis yra vieša.</w:t>
      </w:r>
    </w:p>
    <w:p w14:paraId="1D52608B" w14:textId="77777777" w:rsidR="008B56D0" w:rsidRPr="008B56D0" w:rsidRDefault="008B56D0" w:rsidP="008B56D0">
      <w:pPr>
        <w:tabs>
          <w:tab w:val="left" w:pos="113"/>
        </w:tabs>
        <w:suppressAutoHyphens/>
        <w:autoSpaceDN w:val="0"/>
        <w:ind w:firstLine="567"/>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6.11. Sutarties specialiųjų sąlygų priedai:</w:t>
      </w:r>
    </w:p>
    <w:p w14:paraId="7C4E7C46" w14:textId="77777777" w:rsidR="008B56D0" w:rsidRPr="008B56D0" w:rsidRDefault="008B56D0" w:rsidP="008B56D0">
      <w:pPr>
        <w:widowControl w:val="0"/>
        <w:tabs>
          <w:tab w:val="left" w:pos="113"/>
        </w:tabs>
        <w:autoSpaceDE w:val="0"/>
        <w:autoSpaceDN w:val="0"/>
        <w:adjustRightInd w:val="0"/>
        <w:ind w:firstLine="567"/>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6.11.1. Priedas Nr. 1 - Techninė specifikacija, 2 lapai.</w:t>
      </w:r>
    </w:p>
    <w:p w14:paraId="6A028A14" w14:textId="77777777" w:rsidR="008B56D0" w:rsidRPr="008B56D0" w:rsidRDefault="008B56D0" w:rsidP="008B56D0">
      <w:pPr>
        <w:widowControl w:val="0"/>
        <w:tabs>
          <w:tab w:val="left" w:pos="113"/>
        </w:tabs>
        <w:autoSpaceDE w:val="0"/>
        <w:autoSpaceDN w:val="0"/>
        <w:adjustRightInd w:val="0"/>
        <w:ind w:firstLine="567"/>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6.11.2. Priedas Nr. 2 - Paslaugų perdavimo-priėmimo akto forma, 1 lapas.</w:t>
      </w:r>
    </w:p>
    <w:p w14:paraId="7E781CD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0F6924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68"/>
      </w:tblGrid>
      <w:tr w:rsidR="008B56D0" w:rsidRPr="008B56D0" w14:paraId="280077E7" w14:textId="77777777" w:rsidTr="004550FC">
        <w:tc>
          <w:tcPr>
            <w:tcW w:w="4957" w:type="dxa"/>
          </w:tcPr>
          <w:p w14:paraId="6E56C6DE"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b/>
                <w:szCs w:val="24"/>
              </w:rPr>
              <w:t>Pirkėjo vardu</w:t>
            </w:r>
          </w:p>
          <w:p w14:paraId="12183660"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Utenos Krašuonos progimnazija</w:t>
            </w:r>
          </w:p>
          <w:p w14:paraId="45EAC0F0"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V. Kudirkos g. 5, LT-28229 Utena</w:t>
            </w:r>
          </w:p>
          <w:p w14:paraId="59F89CA4"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Tel. Nr. +370 389 61009</w:t>
            </w:r>
          </w:p>
          <w:p w14:paraId="319E172C"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hyperlink r:id="rId13" w:history="1">
              <w:r w:rsidRPr="008B56D0">
                <w:rPr>
                  <w:rFonts w:eastAsia="Arial Unicode MS"/>
                  <w:color w:val="0563C1"/>
                  <w:szCs w:val="24"/>
                  <w:u w:val="single"/>
                </w:rPr>
                <w:t>krasuonospm</w:t>
              </w:r>
              <w:r w:rsidRPr="008B56D0">
                <w:rPr>
                  <w:rFonts w:eastAsia="Arial Unicode MS"/>
                  <w:color w:val="0563C1"/>
                  <w:szCs w:val="24"/>
                  <w:u w:val="single"/>
                  <w:lang w:val="en-US"/>
                </w:rPr>
                <w:t>@krasuona.utena.lm.lt</w:t>
              </w:r>
            </w:hyperlink>
            <w:r w:rsidRPr="008B56D0">
              <w:rPr>
                <w:rFonts w:eastAsia="Arial Unicode MS"/>
                <w:szCs w:val="24"/>
                <w:lang w:val="en-US"/>
              </w:rPr>
              <w:t xml:space="preserve"> </w:t>
            </w:r>
          </w:p>
          <w:p w14:paraId="18EBB36D"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Įstaigos kodas 190182692</w:t>
            </w:r>
          </w:p>
          <w:p w14:paraId="254F182B"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LT027181100000142978</w:t>
            </w:r>
          </w:p>
          <w:p w14:paraId="665EEC9B"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Šiaulių bankas, AB</w:t>
            </w:r>
          </w:p>
          <w:p w14:paraId="62A7DEFB"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Banko kodas 71800</w:t>
            </w:r>
          </w:p>
          <w:p w14:paraId="5D2239DE" w14:textId="77777777" w:rsidR="008B56D0" w:rsidRPr="008B56D0" w:rsidRDefault="008B56D0" w:rsidP="008B56D0">
            <w:pPr>
              <w:widowControl w:val="0"/>
              <w:tabs>
                <w:tab w:val="left" w:pos="420"/>
                <w:tab w:val="left" w:pos="450"/>
                <w:tab w:val="left" w:pos="555"/>
                <w:tab w:val="left" w:pos="709"/>
              </w:tabs>
              <w:suppressAutoHyphens/>
              <w:autoSpaceDE w:val="0"/>
              <w:jc w:val="left"/>
              <w:rPr>
                <w:rFonts w:eastAsia="Arial Unicode MS"/>
                <w:szCs w:val="24"/>
                <w:u w:val="single"/>
              </w:rPr>
            </w:pPr>
            <w:r w:rsidRPr="008B56D0">
              <w:rPr>
                <w:rFonts w:eastAsia="Arial Unicode MS"/>
                <w:szCs w:val="24"/>
                <w:u w:val="single"/>
              </w:rPr>
              <w:t xml:space="preserve">Progimnazijos direktorius Rolandas </w:t>
            </w:r>
            <w:proofErr w:type="spellStart"/>
            <w:r w:rsidRPr="008B56D0">
              <w:rPr>
                <w:rFonts w:eastAsia="Arial Unicode MS"/>
                <w:szCs w:val="24"/>
                <w:u w:val="single"/>
              </w:rPr>
              <w:t>Gruodinskas</w:t>
            </w:r>
            <w:proofErr w:type="spellEnd"/>
          </w:p>
          <w:p w14:paraId="0512EF11" w14:textId="77777777" w:rsidR="008B56D0" w:rsidRPr="008B56D0" w:rsidRDefault="008B56D0" w:rsidP="008B56D0">
            <w:pPr>
              <w:widowControl w:val="0"/>
              <w:tabs>
                <w:tab w:val="left" w:pos="420"/>
                <w:tab w:val="left" w:pos="450"/>
                <w:tab w:val="left" w:pos="555"/>
                <w:tab w:val="left" w:pos="709"/>
              </w:tabs>
              <w:suppressAutoHyphens/>
              <w:autoSpaceDE w:val="0"/>
              <w:jc w:val="left"/>
              <w:rPr>
                <w:rFonts w:eastAsia="Arial Unicode MS"/>
                <w:sz w:val="20"/>
              </w:rPr>
            </w:pPr>
            <w:r w:rsidRPr="008B56D0">
              <w:rPr>
                <w:rFonts w:eastAsia="Arial Unicode MS"/>
                <w:sz w:val="20"/>
              </w:rPr>
              <w:t>(pareigos, vardas, pavardė)</w:t>
            </w:r>
          </w:p>
          <w:p w14:paraId="426A047E"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p>
        </w:tc>
        <w:tc>
          <w:tcPr>
            <w:tcW w:w="4671" w:type="dxa"/>
          </w:tcPr>
          <w:p w14:paraId="783B1AC7"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b/>
                <w:szCs w:val="24"/>
              </w:rPr>
            </w:pPr>
            <w:r w:rsidRPr="008B56D0">
              <w:rPr>
                <w:rFonts w:eastAsia="Arial Unicode MS"/>
                <w:b/>
                <w:szCs w:val="24"/>
              </w:rPr>
              <w:t>Tiekėjo vardu</w:t>
            </w:r>
          </w:p>
          <w:p w14:paraId="0E7F4FAA"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[Pavadinimas]</w:t>
            </w:r>
          </w:p>
          <w:p w14:paraId="451FDA8A"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[Adresas]</w:t>
            </w:r>
          </w:p>
          <w:p w14:paraId="720FB94B"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]Tel. Nr.]</w:t>
            </w:r>
          </w:p>
          <w:p w14:paraId="6044784B"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[El. p.]</w:t>
            </w:r>
          </w:p>
          <w:p w14:paraId="3DC7AD70"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[Juridinio asmens kodas]</w:t>
            </w:r>
          </w:p>
          <w:p w14:paraId="30557383"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[A. s. numeris]</w:t>
            </w:r>
          </w:p>
          <w:p w14:paraId="593D298D"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[Banko pavadinimas]</w:t>
            </w:r>
          </w:p>
          <w:p w14:paraId="1A6FF292"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[Banko kodas]</w:t>
            </w:r>
          </w:p>
          <w:p w14:paraId="53B9978A"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r w:rsidRPr="008B56D0">
              <w:rPr>
                <w:rFonts w:eastAsia="Arial Unicode MS"/>
                <w:szCs w:val="24"/>
              </w:rPr>
              <w:t>___________________________________</w:t>
            </w:r>
          </w:p>
          <w:p w14:paraId="11F7746F" w14:textId="77777777" w:rsidR="008B56D0" w:rsidRPr="008B56D0" w:rsidRDefault="008B56D0" w:rsidP="008B56D0">
            <w:pPr>
              <w:widowControl w:val="0"/>
              <w:tabs>
                <w:tab w:val="left" w:pos="420"/>
                <w:tab w:val="left" w:pos="450"/>
                <w:tab w:val="left" w:pos="555"/>
                <w:tab w:val="left" w:pos="709"/>
              </w:tabs>
              <w:suppressAutoHyphens/>
              <w:autoSpaceDE w:val="0"/>
              <w:jc w:val="left"/>
              <w:rPr>
                <w:rFonts w:eastAsia="Arial Unicode MS"/>
                <w:sz w:val="20"/>
              </w:rPr>
            </w:pPr>
            <w:r w:rsidRPr="008B56D0">
              <w:rPr>
                <w:rFonts w:eastAsia="Arial Unicode MS"/>
                <w:sz w:val="20"/>
              </w:rPr>
              <w:t>(pareigos, vardas, pavardė)</w:t>
            </w:r>
          </w:p>
          <w:p w14:paraId="5D3A7DFF" w14:textId="77777777" w:rsidR="008B56D0" w:rsidRPr="008B56D0" w:rsidRDefault="008B56D0" w:rsidP="008B56D0">
            <w:pPr>
              <w:widowControl w:val="0"/>
              <w:tabs>
                <w:tab w:val="left" w:pos="420"/>
                <w:tab w:val="left" w:pos="450"/>
                <w:tab w:val="left" w:pos="555"/>
                <w:tab w:val="left" w:pos="709"/>
              </w:tabs>
              <w:suppressAutoHyphens/>
              <w:autoSpaceDE w:val="0"/>
              <w:rPr>
                <w:rFonts w:eastAsia="Arial Unicode MS"/>
                <w:szCs w:val="24"/>
              </w:rPr>
            </w:pPr>
          </w:p>
        </w:tc>
      </w:tr>
    </w:tbl>
    <w:p w14:paraId="3504B1B6"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0224FF6"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F6256B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AA5E68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98A85E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24041EB"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62D9B07"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EA14065"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B304F44"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75D9ED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DA2C43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84D66D7"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C6F142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C660CE5"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2095B0C"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BF6BB7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383AC56"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D7737E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1A7AE5F"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8D9411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1A3BDC4"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1B3E5F0"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D890AF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D75A8F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5E0481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83AD9A5"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4BC84B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F3CC217"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8EEC31F"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AC06324"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1A81E9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9AB5243"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C7FBD64"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B91724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5D9FC8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76B9FF70"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8896C90"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5CD934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A98186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7ED332A" w14:textId="77777777" w:rsidR="008B56D0" w:rsidRPr="008B56D0" w:rsidRDefault="008B56D0" w:rsidP="008B56D0">
      <w:pPr>
        <w:suppressAutoHyphens/>
        <w:spacing w:after="200"/>
        <w:jc w:val="center"/>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b/>
          <w:bCs/>
          <w:caps/>
          <w:sz w:val="24"/>
          <w:szCs w:val="24"/>
          <w:lang w:eastAsia="en-US"/>
        </w:rPr>
        <w:t>Paslaugų viešojo pirkimo–pardavimo SUTARTIES SĄLYGOS</w:t>
      </w:r>
    </w:p>
    <w:p w14:paraId="31D07C85" w14:textId="77777777" w:rsidR="008B56D0" w:rsidRPr="008B56D0" w:rsidRDefault="008B56D0" w:rsidP="008B56D0">
      <w:pPr>
        <w:suppressAutoHyphens/>
        <w:autoSpaceDN w:val="0"/>
        <w:jc w:val="center"/>
        <w:textAlignment w:val="baseline"/>
        <w:rPr>
          <w:rFonts w:ascii="Times New Roman" w:eastAsia="Times New Roman" w:hAnsi="Times New Roman" w:cs="Times New Roman"/>
          <w:sz w:val="24"/>
          <w:szCs w:val="24"/>
          <w:lang w:eastAsia="en-US"/>
        </w:rPr>
      </w:pPr>
      <w:r w:rsidRPr="008B56D0">
        <w:rPr>
          <w:rFonts w:ascii="Times New Roman" w:eastAsia="Times New Roman" w:hAnsi="Times New Roman" w:cs="Times New Roman"/>
          <w:b/>
          <w:bCs/>
          <w:caps/>
          <w:sz w:val="24"/>
          <w:szCs w:val="24"/>
          <w:lang w:eastAsia="en-US"/>
        </w:rPr>
        <w:t>Bendrosios SĄLYGOS</w:t>
      </w:r>
    </w:p>
    <w:p w14:paraId="2645BEE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CB878EE"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Pagrindinės Sutarties sąvokos</w:t>
      </w:r>
    </w:p>
    <w:p w14:paraId="2C042F55"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Darbo diena</w:t>
      </w:r>
      <w:r w:rsidRPr="008B56D0">
        <w:rPr>
          <w:rFonts w:ascii="Times New Roman" w:eastAsia="Arial Unicode MS"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w:t>
      </w:r>
    </w:p>
    <w:p w14:paraId="3798A6CC"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sz w:val="24"/>
          <w:szCs w:val="24"/>
        </w:rPr>
        <w:t xml:space="preserve">Pirkėjo darbo valandos </w:t>
      </w:r>
      <w:r w:rsidRPr="008B56D0">
        <w:rPr>
          <w:rFonts w:ascii="Times New Roman" w:eastAsia="Times New Roman" w:hAnsi="Times New Roman" w:cs="Times New Roman"/>
          <w:sz w:val="24"/>
          <w:szCs w:val="24"/>
        </w:rPr>
        <w:t>– darbo dienomis 8.00-17.00. Šioje Sutartyje numatytos Paslaugos teikiamos darbo valandomis, išskyrus tuos atvejus, kai Sutartyje numatyta kitaip.</w:t>
      </w:r>
    </w:p>
    <w:p w14:paraId="7643AE8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Tiekėjas</w:t>
      </w:r>
      <w:r w:rsidRPr="008B56D0">
        <w:rPr>
          <w:rFonts w:ascii="Times New Roman" w:eastAsia="Arial Unicode MS" w:hAnsi="Times New Roman" w:cs="Times New Roman"/>
          <w:sz w:val="24"/>
          <w:szCs w:val="24"/>
        </w:rPr>
        <w:t xml:space="preserve"> – ūkio subjektas, kuriuo gali būti fizinis asmuo, privatus ar viešasis juridinis asmuo ar tokių asmenų grupė, turintis teisę teikti Paslaugas pagal šią sutartį.</w:t>
      </w:r>
    </w:p>
    <w:p w14:paraId="1D8C849C"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Pirkėjas</w:t>
      </w:r>
      <w:r w:rsidRPr="008B56D0">
        <w:rPr>
          <w:rFonts w:ascii="Times New Roman" w:eastAsia="Arial Unicode MS" w:hAnsi="Times New Roman" w:cs="Times New Roman"/>
          <w:sz w:val="24"/>
          <w:szCs w:val="24"/>
        </w:rPr>
        <w:t xml:space="preserve"> – Utenos Krašuonos progimnazija, užsakanti ir perkanti Sutarties sąlygose nurodytas Paslaugas iš Tiekėjo ir apmokanti už jas.</w:t>
      </w:r>
    </w:p>
    <w:p w14:paraId="32C81470"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Paslaugų perdavimo - priėmimo aktas</w:t>
      </w:r>
      <w:r w:rsidRPr="008B56D0">
        <w:rPr>
          <w:rFonts w:ascii="Times New Roman" w:eastAsia="Arial Unicode MS" w:hAnsi="Times New Roman" w:cs="Times New Roman"/>
          <w:sz w:val="24"/>
          <w:szCs w:val="24"/>
        </w:rPr>
        <w:t xml:space="preserve"> – dokumentas, kuriame nurodoma perduodamos  Paslaugos, jų kiekis, kaina, suma, data, laikotarpis. Šiuo dokumentu įforminamas tinkamas Paslaugų perdavimo-priėmimo faktas.</w:t>
      </w:r>
    </w:p>
    <w:p w14:paraId="40C4D64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rPr>
        <w:t xml:space="preserve">Sutarties kaina – </w:t>
      </w:r>
      <w:r w:rsidRPr="008B56D0">
        <w:rPr>
          <w:rFonts w:ascii="Times New Roman" w:eastAsia="Times New Roman" w:hAnsi="Times New Roman" w:cs="Times New Roman"/>
          <w:bCs/>
          <w:sz w:val="24"/>
          <w:szCs w:val="24"/>
        </w:rPr>
        <w:t>teikiant</w:t>
      </w:r>
      <w:r w:rsidRPr="008B56D0">
        <w:rPr>
          <w:rFonts w:ascii="Times New Roman" w:eastAsia="Times New Roman" w:hAnsi="Times New Roman" w:cs="Times New Roman"/>
          <w:b/>
          <w:bCs/>
          <w:sz w:val="24"/>
          <w:szCs w:val="24"/>
        </w:rPr>
        <w:t xml:space="preserve"> </w:t>
      </w:r>
      <w:r w:rsidRPr="008B56D0">
        <w:rPr>
          <w:rFonts w:ascii="Times New Roman" w:eastAsia="Times New Roman" w:hAnsi="Times New Roman" w:cs="Times New Roman"/>
          <w:sz w:val="24"/>
          <w:szCs w:val="24"/>
        </w:rPr>
        <w:t>Paslaugas pagal Sutartį Tiekėjo gaunama ekonominė nauda. </w:t>
      </w:r>
    </w:p>
    <w:p w14:paraId="5A5CD6C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Pradinės sutarties vertė</w:t>
      </w:r>
      <w:r w:rsidRPr="008B56D0">
        <w:rPr>
          <w:rFonts w:ascii="Times New Roman" w:eastAsia="Arial Unicode MS" w:hAnsi="Times New Roman" w:cs="Times New Roman"/>
          <w:sz w:val="24"/>
          <w:szCs w:val="24"/>
        </w:rPr>
        <w:t xml:space="preserve">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6A87599"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b/>
          <w:sz w:val="24"/>
          <w:szCs w:val="24"/>
        </w:rPr>
        <w:t>Kainodaros taisyklės</w:t>
      </w:r>
      <w:r w:rsidRPr="008B56D0">
        <w:rPr>
          <w:rFonts w:ascii="Times New Roman" w:eastAsia="Arial Unicode MS" w:hAnsi="Times New Roman" w:cs="Times New Roman"/>
          <w:sz w:val="24"/>
          <w:szCs w:val="24"/>
        </w:rPr>
        <w:t xml:space="preserve"> – pirkimo dokumentuose ir Sutartyje nustatoma kaina ar Sutarties kainos apskaičiavimo taisyklės.</w:t>
      </w:r>
    </w:p>
    <w:p w14:paraId="77B4383C"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57DE44D7"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aiškinimas</w:t>
      </w:r>
    </w:p>
    <w:p w14:paraId="0503CD71"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Sutartyje, kur reikalauja kontekstas, žodžiai pateikti vienaskaita, gali turėti ir daugiskaitos prasmę ir atvirkščiai.</w:t>
      </w:r>
    </w:p>
    <w:p w14:paraId="7DED19A6"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BFDFEF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trukmė ir kiti terminai paprastai yra skaičiuojami kalendorinėmis dienomis, jei Sutartyje nenurodyta kitaip.</w:t>
      </w:r>
    </w:p>
    <w:p w14:paraId="2A2A7DAE"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3B24480A"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Tiekėjo teisės ir pareigos</w:t>
      </w:r>
    </w:p>
    <w:p w14:paraId="79EC7A93"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įsipareigoja:</w:t>
      </w:r>
    </w:p>
    <w:p w14:paraId="00275C88"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teikti Paslaugas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1157C17"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nedelsdamas raštu informuoti Pirkėją apie bet kurias aplinkybes, kurios trukdo ar gali sutrukdyti Tiekėjui užbaigti Paslaugų teikimą nustatytais terminais;</w:t>
      </w:r>
    </w:p>
    <w:p w14:paraId="3046380E"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po Paslaugų suteikimo nedelsdamas perleisti nuosavybės teisę į Paslaugų teikimo rezultatą, jeigu toks sukuriamas;</w:t>
      </w:r>
    </w:p>
    <w:p w14:paraId="10E12DB1"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užtikrinti iš Pirkėjo Sutarties vykdymo metu gautos ir su Sutarties vykdymu susijusios informacijos konfidencialumą bei apsaugą;</w:t>
      </w:r>
    </w:p>
    <w:p w14:paraId="29A2ABBB"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60A2E2E6"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nenaudoti Pirkėjo Paslaugų ženklų ar pavadinimo jokioje reklamoje, leidiniuose ar kitur be išankstinio raštiško Pirkėjo sutikimo;</w:t>
      </w:r>
    </w:p>
    <w:p w14:paraId="63E773B5"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užtikrinti, kad Sutarties sudarymo momentu ir visą jos galiojimo laikotarpį Tiekėjo darbuotojai turėtų reikiamą kvalifikaciją ir patirtį, reikalingas norint teikti Paslaugas;</w:t>
      </w:r>
    </w:p>
    <w:p w14:paraId="414EE502"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Pirkėjui raštu paprašius grąžinti visus iš Pirkėjo gautus, Sutarčiai vykdyti reikalingus dokumentus;</w:t>
      </w:r>
    </w:p>
    <w:p w14:paraId="0AB45A0B"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tinkamai vykdyti kitus įsipareigojimus, numatytus Sutartyje ir galiojančiuose Lietuvos Respublikos teisės aktuose, užtikrinti pirkimo dokumentuose nustatytų aplinkos apsaugos kriterijų vykdymą;</w:t>
      </w:r>
    </w:p>
    <w:p w14:paraId="43EF0314"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kad pirkimo Sutartį vykdys tik tokią teisę turintys asmenys, jeigu Tiekėjo kvalifikacija dėl teisės verstis atitinkama veikla nebuvo tikrinama arba buvo tikrinta ne visa apimtimi.</w:t>
      </w:r>
    </w:p>
    <w:p w14:paraId="4356011D"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turi teisę gauti Paslaugų kainą su sąlyga, kad jis tinkamai vykdo šią Sutartį.</w:t>
      </w:r>
    </w:p>
    <w:p w14:paraId="5575901F"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turi ir kitas šios Sutarties ir Lietuvos Respublikoje galiojančių teisės aktų numatytas teises.</w:t>
      </w:r>
    </w:p>
    <w:p w14:paraId="1A26E642"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15C2227"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26972A81"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Pirkėjo teisės ir pareigos</w:t>
      </w:r>
    </w:p>
    <w:p w14:paraId="104665C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įsipareigoja Tiekėjui sudaryti visas sąlygas, suteikti informaciją ar dokumentus, būtinus Paslaugoms teikti.</w:t>
      </w:r>
    </w:p>
    <w:p w14:paraId="77BACDF1"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įsipareigoja mokėti Sutarties kainą už tinkamai suteiktas Paslaugas pagal šios Sutarties sąlygas.</w:t>
      </w:r>
    </w:p>
    <w:p w14:paraId="547B8A2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turi teisę tikrinti, ar Paslaugos teikiamos pagal pirkimo dokumentuose/Sutarties priede Nr. 1 nustatytus aplinkos apsaugos kriterijus, nustatyta tvarka (Sutarties priedo Nr. 1 13 punkto  13.1., 13.1.1 papunkčiuose)</w:t>
      </w:r>
    </w:p>
    <w:p w14:paraId="2270519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turi visas šios Sutarties bei Lietuvos Respublikoje galiojančių teisės aktų numatytas teises.</w:t>
      </w:r>
    </w:p>
    <w:p w14:paraId="49F6C9A6" w14:textId="77777777" w:rsidR="008B56D0" w:rsidRPr="008B56D0" w:rsidRDefault="008B56D0" w:rsidP="008B56D0">
      <w:pPr>
        <w:widowControl w:val="0"/>
        <w:tabs>
          <w:tab w:val="left" w:pos="113"/>
        </w:tabs>
        <w:suppressAutoHyphens/>
        <w:autoSpaceDE w:val="0"/>
        <w:ind w:left="567"/>
        <w:contextualSpacing/>
        <w:rPr>
          <w:rFonts w:ascii="Times New Roman" w:eastAsia="Arial Unicode MS" w:hAnsi="Times New Roman" w:cs="Times New Roman"/>
          <w:sz w:val="24"/>
          <w:szCs w:val="24"/>
        </w:rPr>
      </w:pPr>
    </w:p>
    <w:p w14:paraId="1BA2BD33"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kaina (kainodaros taisyklės)</w:t>
      </w:r>
    </w:p>
    <w:p w14:paraId="4D41037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kaina ir kainodaros taisyklės nustatytos Sutarties specialiosiose sąlygose.</w:t>
      </w:r>
    </w:p>
    <w:p w14:paraId="522F30C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Į Sutarties kainą turi būti įskaičiuota visos išlaidos ir mokesčiai, susiję su Paslaugų teikimu. Tiekėjas į Sutarties kainą privalo įskaičiuoti visas su Paslaugų teikimu susijusias išlaidas, įskaitant, bet neapsiribojant:</w:t>
      </w:r>
    </w:p>
    <w:p w14:paraId="776EBA0C"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visas su dokumentų, kurių reikalauja Pirkėjas, rengimu ir pateikimu susijusias išlaidas;</w:t>
      </w:r>
    </w:p>
    <w:p w14:paraId="6DE45F4F"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aprūpinimo įrankiais, reikalingais Paslaugoms atlikti, išlaidas.</w:t>
      </w:r>
    </w:p>
    <w:p w14:paraId="6D294AC3"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Sutartyje avansinis mokėjimas nenumatomas. Už suteiktas Paslaugas pagal Sutartį Pirkėjas sumoka per 30 dienų nuo Paslaugų perdavimo - 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64261EC9"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elektroninę PVM sąskaitą faktūrą arba kitus atsiskaitymo dokumentus pateikia:</w:t>
      </w:r>
    </w:p>
    <w:p w14:paraId="25780047"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07AF75EB"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elektroninė PVM sąskaita faktūra ar kitas atsiskaitymo dokumentas Europos elektroninių sąskaitų faktūrų standarto neatitinka, Tiekėjas privalo dokumentus pateikti naudodamasis informacinės sistemos „SABIS“ priemonėmis.</w:t>
      </w:r>
    </w:p>
    <w:p w14:paraId="714B6ED7"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elektronines PVM sąskaitas faktūras ar kitus apmokėjimo dokumentus priima ir apdoroja naudodamasis informacinės sistemos „SABIS“ priemonėmis.</w:t>
      </w:r>
    </w:p>
    <w:p w14:paraId="75E83054"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6792FB0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0CB526C5"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Tiekėjo atliktos Paslaugos neatitinka Techninės specifikacijos reikalavimų. Tokiu atveju Pirkėjas turi reikalauti Tiekėjo per 1 (vieną) darbo dieną tinkamai patikslinti Paslaugų perdavimo - priėmimo aktą;</w:t>
      </w:r>
    </w:p>
    <w:p w14:paraId="1C9D0446"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per 3 (tris) darbo dienas nuo Paslaugų perdavimo - priėmimo akto gavimo dienos motyvuotai raštu atmeta pateiktą Paslaugų perdavimo - priėmimo aktą.</w:t>
      </w:r>
    </w:p>
    <w:p w14:paraId="4EB9A77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w:t>
      </w:r>
    </w:p>
    <w:p w14:paraId="4359E58E" w14:textId="77777777" w:rsidR="008B56D0" w:rsidRPr="008B56D0" w:rsidRDefault="008B56D0" w:rsidP="008B56D0">
      <w:pPr>
        <w:widowControl w:val="0"/>
        <w:tabs>
          <w:tab w:val="left" w:pos="113"/>
        </w:tabs>
        <w:suppressAutoHyphens/>
        <w:autoSpaceDE w:val="0"/>
        <w:ind w:left="360"/>
        <w:contextualSpacing/>
        <w:rPr>
          <w:rFonts w:ascii="Times New Roman" w:eastAsia="Arial Unicode MS" w:hAnsi="Times New Roman" w:cs="Times New Roman"/>
          <w:sz w:val="24"/>
          <w:szCs w:val="24"/>
        </w:rPr>
      </w:pPr>
    </w:p>
    <w:p w14:paraId="6AC85F4F"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proofErr w:type="spellStart"/>
      <w:r w:rsidRPr="008B56D0">
        <w:rPr>
          <w:rFonts w:ascii="Times New Roman" w:eastAsia="Times New Roman" w:hAnsi="Times New Roman" w:cs="Times New Roman"/>
          <w:b/>
          <w:sz w:val="24"/>
          <w:szCs w:val="24"/>
          <w:lang w:eastAsia="en-US"/>
        </w:rPr>
        <w:t>Subtiekimas</w:t>
      </w:r>
      <w:proofErr w:type="spellEnd"/>
    </w:p>
    <w:p w14:paraId="23FD5B0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xml:space="preserve">Tiekėjas sudarius Sutartį, tačiau ne vėliau negu Sutartis pradedama vykdyti, įsipareigoja Pirkėjui pranešti tuo metu žinomų subtiekėjų pavadinimus, kontaktinius duomenis ir jų atstovus. </w:t>
      </w:r>
    </w:p>
    <w:p w14:paraId="4999E2CD"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xml:space="preserve">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2F9EA259"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Subtiekėjų pasitelkimas nekeičia Tiekėjo atsakomybės dėl Sutarties vykdymo, todėl, bet kokiu atveju Tiekėjas privalo visiškai prisiimti atsakomybę už subtiekėjų veiklą, vykdant Sutartį:</w:t>
      </w:r>
    </w:p>
    <w:p w14:paraId="73C6FBEF"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kai subtiekėjas (-ai) bankrutuoja, yra likviduojamas ar susidaro analogiška situacija;</w:t>
      </w:r>
    </w:p>
    <w:p w14:paraId="33BBE43B"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xml:space="preserve">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4A2F6E32"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Pirkėjas yra pagrįstai nepatenkintas Tiekėjo paskirtu specialistu (-</w:t>
      </w:r>
      <w:proofErr w:type="spellStart"/>
      <w:r w:rsidRPr="008B56D0">
        <w:rPr>
          <w:rFonts w:ascii="Times New Roman" w:eastAsia="Arial Unicode MS" w:hAnsi="Times New Roman" w:cs="Times New Roman"/>
          <w:sz w:val="24"/>
          <w:szCs w:val="24"/>
        </w:rPr>
        <w:t>ais</w:t>
      </w:r>
      <w:proofErr w:type="spellEnd"/>
      <w:r w:rsidRPr="008B56D0">
        <w:rPr>
          <w:rFonts w:ascii="Times New Roman" w:eastAsia="Arial Unicode MS" w:hAnsi="Times New Roman" w:cs="Times New Roman"/>
          <w:sz w:val="24"/>
          <w:szCs w:val="24"/>
        </w:rPr>
        <w:t>), Tiekėjas Pirkėjo raštišku prašymu privalo nedelsdamas pakeisti tokį (-</w:t>
      </w:r>
      <w:proofErr w:type="spellStart"/>
      <w:r w:rsidRPr="008B56D0">
        <w:rPr>
          <w:rFonts w:ascii="Times New Roman" w:eastAsia="Arial Unicode MS" w:hAnsi="Times New Roman" w:cs="Times New Roman"/>
          <w:sz w:val="24"/>
          <w:szCs w:val="24"/>
        </w:rPr>
        <w:t>ius</w:t>
      </w:r>
      <w:proofErr w:type="spellEnd"/>
      <w:r w:rsidRPr="008B56D0">
        <w:rPr>
          <w:rFonts w:ascii="Times New Roman" w:eastAsia="Arial Unicode MS" w:hAnsi="Times New Roman" w:cs="Times New Roman"/>
          <w:sz w:val="24"/>
          <w:szCs w:val="24"/>
        </w:rPr>
        <w:t>) asmenį (-</w:t>
      </w:r>
      <w:proofErr w:type="spellStart"/>
      <w:r w:rsidRPr="008B56D0">
        <w:rPr>
          <w:rFonts w:ascii="Times New Roman" w:eastAsia="Arial Unicode MS" w:hAnsi="Times New Roman" w:cs="Times New Roman"/>
          <w:sz w:val="24"/>
          <w:szCs w:val="24"/>
        </w:rPr>
        <w:t>is</w:t>
      </w:r>
      <w:proofErr w:type="spellEnd"/>
      <w:r w:rsidRPr="008B56D0">
        <w:rPr>
          <w:rFonts w:ascii="Times New Roman" w:eastAsia="Arial Unicode MS" w:hAnsi="Times New Roman" w:cs="Times New Roman"/>
          <w:sz w:val="24"/>
          <w:szCs w:val="24"/>
        </w:rPr>
        <w:t>). Keičiamas (-i) asmuo (-</w:t>
      </w:r>
      <w:proofErr w:type="spellStart"/>
      <w:r w:rsidRPr="008B56D0">
        <w:rPr>
          <w:rFonts w:ascii="Times New Roman" w:eastAsia="Arial Unicode MS" w:hAnsi="Times New Roman" w:cs="Times New Roman"/>
          <w:sz w:val="24"/>
          <w:szCs w:val="24"/>
        </w:rPr>
        <w:t>enys</w:t>
      </w:r>
      <w:proofErr w:type="spellEnd"/>
      <w:r w:rsidRPr="008B56D0">
        <w:rPr>
          <w:rFonts w:ascii="Times New Roman" w:eastAsia="Arial Unicode MS" w:hAnsi="Times New Roman" w:cs="Times New Roman"/>
          <w:sz w:val="24"/>
          <w:szCs w:val="24"/>
        </w:rPr>
        <w:t>) turi būti ne žemesnės kvalifikacijos, nei nustatyta Pirkimo dokumentuose bei pateikiami specialisto (-ų) kvalifikaciją įrodantys dokumentai;</w:t>
      </w:r>
    </w:p>
    <w:p w14:paraId="18A347F0"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pasiūlyme buvo nurodęs, kad pasitelks nežinomą subtiekėją;</w:t>
      </w:r>
    </w:p>
    <w:p w14:paraId="4B0B7883"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kitos pagrįstos priežastys.</w:t>
      </w:r>
    </w:p>
    <w:p w14:paraId="121B0785"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1FC2932"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1C53FA0"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xml:space="preserve">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8B56D0">
        <w:rPr>
          <w:rFonts w:ascii="Times New Roman" w:eastAsia="Arial Unicode MS" w:hAnsi="Times New Roman" w:cs="Times New Roman"/>
          <w:sz w:val="24"/>
          <w:szCs w:val="24"/>
        </w:rPr>
        <w:t>subtiekimo</w:t>
      </w:r>
      <w:proofErr w:type="spellEnd"/>
      <w:r w:rsidRPr="008B56D0">
        <w:rPr>
          <w:rFonts w:ascii="Times New Roman" w:eastAsia="Arial Unicode MS" w:hAnsi="Times New Roman" w:cs="Times New Roman"/>
          <w:sz w:val="24"/>
          <w:szCs w:val="24"/>
        </w:rPr>
        <w:t xml:space="preserve"> sutartyje nustatytus reikalavimus.</w:t>
      </w:r>
    </w:p>
    <w:p w14:paraId="7726BC81"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241AA9D6"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Šalių atsakomybė ir sutarties įvykdymo užtikrinimas</w:t>
      </w:r>
    </w:p>
    <w:p w14:paraId="2DF22BB8"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83F56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76B50A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Tiekėjui vėluojant įvykdyti savo įsipareigojimus pagal Sutarties specialiųjų sąlygų 2.2 punktą, ar Sutarties specialiųjų sąlygų Priedo Nr.1 6 ir 12 punktuose nurodytus terminus, Tiekėjas moka 0,02 proc. dydžio delspinigius už kiekvieną pavėluotą dieną nuo nesuteiktų Paslaugų vertės. Delspinigiai pradedami skaičiuoti kitą dieną nuo Sutarties specialiųjų sąlygų 2.2 punkte ar  Sutarties specialiųjų sąlygų Priedo Nr.1 6 ir 12 punktuose nurodyto termino pabaigos ir baigiami skaičiuoti, kai Paslaugos bus tinkamai suteiktos. Tiekėjui nevykdant Sutarties priede Nr. 1 nustatytų aplinkos apsaugos kriterijų ir už Sutarties vykdymą atsakingam asmeniui nevykdymo faktą užfiksavus paslaugų teikimo vietoje, Tiekėjas moka 200 (du šimtus) eurų baudą už kiekvieną atvejį. Jeigu tokių atvejų daugiau nei 2 (du) ir už juos paskirtos baudos, Pirkėjas turi teisę nutraukti Sutartį, Sutarties bendrųjų sąlygų 17.2.3 papunktyje nustatytu pagrindu.</w:t>
      </w:r>
    </w:p>
    <w:p w14:paraId="1B0212C0"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Tiekėjui pagal šią Sutartį yra paskaičiuoti delspinigiai ir Tiekėjas per 14 dienų nuo reikalavimo gavimo dienos jų nesumoka, Pirkėjas turi delspinigius/baudą atskaityti iš sumų už suteiktas Paslaugas.</w:t>
      </w:r>
    </w:p>
    <w:p w14:paraId="399621CC"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Pirkėjui pagal šią Sutartį yra paskaičiuoti delspinigiai/bauda ir Pirkėjas per 14 dienų nuo reikalavimo gavimo dienos jų nesumoka, Tiekėjas turi delspinigius/baudą priskaityti prie sumų už suteiktas Paslaugas.</w:t>
      </w:r>
    </w:p>
    <w:p w14:paraId="4F9B64F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 xml:space="preserve">Sutarties Šalys sutarė, kad visi mokėjimai pagal šią Sutartį užskaitomi tokia tvarka: </w:t>
      </w:r>
      <w:r w:rsidRPr="008B56D0">
        <w:rPr>
          <w:rFonts w:ascii="Times New Roman" w:eastAsia="Times New Roman" w:hAnsi="Times New Roman" w:cs="Times New Roman"/>
          <w:sz w:val="24"/>
          <w:szCs w:val="24"/>
          <w:lang w:eastAsia="en-US"/>
        </w:rPr>
        <w:t>1) Delspinigiai/bauda; 2) mokėjimai už atliktas Paslaugas.</w:t>
      </w:r>
    </w:p>
    <w:p w14:paraId="177DAAC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Delspinigių/baudos pagal šios Sutarties numatytas sankcijas sumokėjimas neatleidžia Šalių nuo Sutarties įsipareigojimų vykdymo arba Sutarties pažeidimų pašalinimo.</w:t>
      </w:r>
    </w:p>
    <w:p w14:paraId="4B0E6E76"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03B0859B"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Nenugalimos jėgos aplinkybės (</w:t>
      </w:r>
      <w:r w:rsidRPr="008B56D0">
        <w:rPr>
          <w:rFonts w:ascii="Times New Roman" w:eastAsia="Times New Roman" w:hAnsi="Times New Roman" w:cs="Times New Roman"/>
          <w:b/>
          <w:bCs/>
          <w:i/>
          <w:iCs/>
          <w:sz w:val="24"/>
          <w:szCs w:val="24"/>
          <w:lang w:eastAsia="en-US"/>
        </w:rPr>
        <w:t>force majeure</w:t>
      </w:r>
      <w:r w:rsidRPr="008B56D0">
        <w:rPr>
          <w:rFonts w:ascii="Times New Roman" w:eastAsia="Times New Roman" w:hAnsi="Times New Roman" w:cs="Times New Roman"/>
          <w:b/>
          <w:bCs/>
          <w:sz w:val="24"/>
          <w:szCs w:val="24"/>
          <w:lang w:eastAsia="en-US"/>
        </w:rPr>
        <w:t>)</w:t>
      </w:r>
    </w:p>
    <w:p w14:paraId="26022B88"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4CB7E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38EFC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53F96B"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7D9439F6"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Intelektinės ir pramoninės nuosavybės teisės</w:t>
      </w:r>
    </w:p>
    <w:p w14:paraId="3A808622"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Visi rezultatai ir su jais susijusios teisės, įgytos vykdant Sutartį, įskaitant autorines ir kitas intelektinės ar pramoninės nuosavybės teises, yra Pirkėjo nuosavybė.</w:t>
      </w:r>
    </w:p>
    <w:p w14:paraId="6FA69240"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445A186"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5E5290AE"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Šalių pareiškimai ir garantijos</w:t>
      </w:r>
    </w:p>
    <w:p w14:paraId="20855ED8"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Kiekviena iš Šalių pareiškia ir garantuoja kitai Šaliai, kad:</w:t>
      </w:r>
    </w:p>
    <w:p w14:paraId="37945312"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Šalis yra tinkamai įsteigta ir teisėtai veikia pagal Lietuvos Respublikos įstatymus;</w:t>
      </w:r>
    </w:p>
    <w:p w14:paraId="5043A1C5"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Šalis atliko visus teisinius veiksmus, būtinus, kad Sutartis būtų tinkamai sudaryta ir galiotų, ir turi visus teisės aktais numatytus leidimus, licencijas, darbuotojus, reikalingus Paslaugoms teikti;</w:t>
      </w:r>
    </w:p>
    <w:p w14:paraId="4DA1E04D"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5626CCBA"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ši Sutartis yra Šaliai galiojantis, teisinis ir ją saistantis įsipareigojimas, kurio vykdymo galima pareikalauti pagal Sutarties sąlygas.</w:t>
      </w:r>
    </w:p>
    <w:p w14:paraId="2988E4D9"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03C0142E"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Konfidencialumo įsipareigojimai</w:t>
      </w:r>
    </w:p>
    <w:p w14:paraId="7AD2D6C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sz w:val="24"/>
          <w:szCs w:val="24"/>
          <w:lang w:eastAsia="en-US"/>
        </w:rPr>
        <w:t xml:space="preserve">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8B56D0">
        <w:rPr>
          <w:rFonts w:ascii="Times New Roman" w:eastAsia="Times New Roman" w:hAnsi="Times New Roman" w:cs="Times New Roman"/>
          <w:i/>
          <w:sz w:val="24"/>
          <w:szCs w:val="24"/>
          <w:lang w:eastAsia="en-US"/>
        </w:rPr>
        <w:t>Pirkėją</w:t>
      </w:r>
      <w:r w:rsidRPr="008B56D0">
        <w:rPr>
          <w:rFonts w:ascii="Times New Roman" w:eastAsia="Times New Roman" w:hAnsi="Times New Roman" w:cs="Times New Roman"/>
          <w:sz w:val="24"/>
          <w:szCs w:val="24"/>
          <w:lang w:eastAsia="en-US"/>
        </w:rPr>
        <w:t xml:space="preserve"> atskleidimas, jei </w:t>
      </w:r>
      <w:r w:rsidRPr="008B56D0">
        <w:rPr>
          <w:rFonts w:ascii="Times New Roman" w:eastAsia="Times New Roman" w:hAnsi="Times New Roman" w:cs="Times New Roman"/>
          <w:i/>
          <w:sz w:val="24"/>
          <w:szCs w:val="24"/>
          <w:lang w:eastAsia="en-US"/>
        </w:rPr>
        <w:t>Pirkėjas</w:t>
      </w:r>
      <w:r w:rsidRPr="008B56D0">
        <w:rPr>
          <w:rFonts w:ascii="Times New Roman" w:eastAsia="Times New Roman" w:hAnsi="Times New Roman" w:cs="Times New Roman"/>
          <w:sz w:val="24"/>
          <w:szCs w:val="24"/>
          <w:lang w:eastAsia="en-US"/>
        </w:rPr>
        <w:t xml:space="preserve"> pažeidžia mokėjimo terminus ir informacijos apie Tiekėją atskleidimas, jei Tiekėjas pažeidžia Paslaugų atlikimo terminus.</w:t>
      </w:r>
    </w:p>
    <w:p w14:paraId="0586F86D"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25F51696"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Darbo valandos ir atostogos</w:t>
      </w:r>
    </w:p>
    <w:p w14:paraId="467039A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sz w:val="24"/>
          <w:szCs w:val="24"/>
          <w:lang w:eastAsia="en-US"/>
        </w:rPr>
        <w:t>Tiekėjo darbuotojų, kurie atlieka Paslaugas, darbo dienos ir valandos, metinių atostogų laikas Sutarties vykdymo laikotarpiu nustatomos pagal Tiekėjo valstybės įstatymus ir kitus teisės aktus bei pagal Paslaugų specifiką.</w:t>
      </w:r>
    </w:p>
    <w:p w14:paraId="5A61A319"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6EBADC95"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galiojimas</w:t>
      </w:r>
    </w:p>
    <w:p w14:paraId="11AD2C8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galiojimo terminas nustatytas Sutarties specialiosiose sąlygose.</w:t>
      </w:r>
    </w:p>
    <w:p w14:paraId="3B92F0C5"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bet kuri šios Sutarties nuostata tampa ar pripažįstama visiškai ar iš dalies negaliojančia, tai neturi įtakos kitų Sutarties nuostatų galiojimui.</w:t>
      </w:r>
    </w:p>
    <w:p w14:paraId="0F2B7D5A"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Sutartis pasibaigia, kai įvykdomi abiejų šalių įsipareigojimai. Sutartis gali pasibaigti ankščiau nei Sutarties specialiosiose sąlygose nurodytas Sutarties galiojimo terminas, jeigu, pvz. Pirkėjas nuperka Paslaugų už Sutartyje numatytą Sutarties kainą, ir apmoka už jas Sutartyje numatyta tvarka ir terminais, ar Sutartis nutraukiama Sutartyje numatytais pagrindais.</w:t>
      </w:r>
    </w:p>
    <w:p w14:paraId="127499A0"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E363DE2"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21F0C7C4"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pakeitimai</w:t>
      </w:r>
    </w:p>
    <w:p w14:paraId="2D2C7AAD"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sąlygos Sutarties galiojimo laikotarpiu gali būti keičiamos tik Sutartyje ir Lietuvos Respublikos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E6B1BD6"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0E17A42E"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pažeidimas</w:t>
      </w:r>
    </w:p>
    <w:p w14:paraId="3C023E78"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kuri nors Sutarties Šalis nevykdo arba netinkamai vykdo kokius nors savo įsipareigojimus pagal Sutartį, ji pažeidžia Sutartį.</w:t>
      </w:r>
    </w:p>
    <w:p w14:paraId="3D235F8E"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sz w:val="24"/>
          <w:szCs w:val="24"/>
          <w:lang w:eastAsia="en-US"/>
        </w:rPr>
        <w:t>Vienai Sutarties Šaliai pažeidus Sutartį, nukentėjusioji Šalis turi teisę:</w:t>
      </w:r>
    </w:p>
    <w:p w14:paraId="11159BE3"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reikalauti kitos Šalies vykdyti sutartinius įsipareigojimus;</w:t>
      </w:r>
    </w:p>
    <w:p w14:paraId="050A0A04"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reikalauti atlyginti nuostolius;</w:t>
      </w:r>
    </w:p>
    <w:p w14:paraId="6D2EF7EB"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reikalauti sumokėti Sutarties bendrosiose sąlygose nustatytus delspinigius;</w:t>
      </w:r>
    </w:p>
    <w:p w14:paraId="3DE9E29D"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pasinaudoti Sutarties įvykdymą užtikrinančiu dokumentu (jeigu Sutarties bendrosiose sąlygose numatyta);</w:t>
      </w:r>
    </w:p>
    <w:p w14:paraId="50A77EC5"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nutraukti Sutartį;</w:t>
      </w:r>
    </w:p>
    <w:p w14:paraId="44B72E52"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taikyti kitus Lietuvos Respublikos teisės aktų nustatytus teisių gynimo būdus.</w:t>
      </w:r>
    </w:p>
    <w:p w14:paraId="4278E910"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3391EC85" w14:textId="77777777" w:rsidR="008B56D0" w:rsidRPr="008B56D0" w:rsidRDefault="008B56D0" w:rsidP="008B56D0">
      <w:pPr>
        <w:widowControl w:val="0"/>
        <w:numPr>
          <w:ilvl w:val="0"/>
          <w:numId w:val="34"/>
        </w:numPr>
        <w:tabs>
          <w:tab w:val="left" w:pos="113"/>
        </w:tabs>
        <w:suppressAutoHyphens/>
        <w:autoSpaceDE w:val="0"/>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vykdymo sustabdymas</w:t>
      </w:r>
    </w:p>
    <w:p w14:paraId="002B7EC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1FAACD8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Atnaujinus Sutarties vykdymą, neįvykdytos prievolės privalo būti įvykdytos per tiek laiko, kiek buvo jo likę prievolių įvykdymui jų sustabdymo metu.</w:t>
      </w:r>
    </w:p>
    <w:p w14:paraId="769B102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5C7902B"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43F29FF5"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Sutarties nutraukimas</w:t>
      </w:r>
    </w:p>
    <w:p w14:paraId="4DEF47C7"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Cs/>
          <w:sz w:val="24"/>
          <w:szCs w:val="24"/>
          <w:lang w:eastAsia="en-US"/>
        </w:rPr>
        <w:t>Sutartis gali būti nutraukta:</w:t>
      </w:r>
    </w:p>
    <w:p w14:paraId="6FA18BF6"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abiejų Šalių rašytiniu susitarimu;</w:t>
      </w:r>
    </w:p>
    <w:p w14:paraId="23834113"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vienos iš Šalių iniciatyva, jeigu Sutarties 8 skyriuje „Nenugalimos jėgos aplinkybės (force majeure)“ nustatytos aplinkybės tęsiasi ilgiau kaip 4 (keturis) mėnesius nuo pranešimo apie jas gavimo dienos.</w:t>
      </w:r>
    </w:p>
    <w:p w14:paraId="7D642E2C"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sz w:val="24"/>
          <w:szCs w:val="24"/>
          <w:lang w:eastAsia="en-US"/>
        </w:rPr>
        <w:t>Pirkėjas turi teisę vienašališkai nutraukti Sutartį, įspėjęs apie tai Tiekėją ne vėliau kaip prieš 10 (dešimt) kalendorinių dienų, jeigu:</w:t>
      </w:r>
    </w:p>
    <w:p w14:paraId="074C37A3"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paaiškėjo, kad Tiekėjas turėjo būti pašalintas iš pirkimo procedūros pagal Lietuvos Respublikos viešųjų pirkimų įstatymo 46 straipsnio 1 dalį ir (ar) 46 straipsnio 2</w:t>
      </w:r>
      <w:r w:rsidRPr="008B56D0">
        <w:rPr>
          <w:rFonts w:ascii="Times New Roman" w:eastAsia="Arial Unicode MS" w:hAnsi="Times New Roman" w:cs="Times New Roman"/>
          <w:sz w:val="24"/>
          <w:szCs w:val="24"/>
          <w:vertAlign w:val="superscript"/>
        </w:rPr>
        <w:t>1</w:t>
      </w:r>
      <w:r w:rsidRPr="008B56D0">
        <w:rPr>
          <w:rFonts w:ascii="Times New Roman" w:eastAsia="Arial Unicode MS" w:hAnsi="Times New Roman" w:cs="Times New Roman"/>
          <w:sz w:val="24"/>
          <w:szCs w:val="24"/>
        </w:rPr>
        <w:t xml:space="preserve"> dalį ir (ar) dėl kitų pirkimo sąlygose nustatytų pašalinimo pagrindų;</w:t>
      </w:r>
    </w:p>
    <w:p w14:paraId="11FF2030"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bankrutuoja arba yra likviduojamas, sustabdo ūkinę veiklą arba teisės aktuose nustatyta tvarka susidaro analogiška situacija;</w:t>
      </w:r>
    </w:p>
    <w:p w14:paraId="03829F38"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iš esmės pažeidė sutartį;</w:t>
      </w:r>
    </w:p>
    <w:p w14:paraId="4522C949"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vėluoja teikti Paslaugas ilgiau kaip 7 (septynias)  kalendorines dienas;</w:t>
      </w:r>
    </w:p>
    <w:p w14:paraId="6290DA39"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6A109B57"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paaiškėja kitos aplinkybės, dėl kurių Tiekėjas negalės tinkamai vykdyti Sutarties ir (ar) teikti Paslaugų ir Tiekėjas negali pateikti pagrįstų įrodymų, kad Sutartį įvykdys tinkamai;</w:t>
      </w:r>
    </w:p>
    <w:p w14:paraId="1A244242"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Kitais Lietuvos Respublikos viešųjų pirkimų įstatymo 90 straipsnyje numatytais pagrindais.</w:t>
      </w:r>
    </w:p>
    <w:p w14:paraId="7C0E95CB"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gavęs pranešimą iš  Pirkėjo dėl Sutarties nutraukimo pagal bet kurią iš 17.2 papunktyje numatytų sąlygų, turi teisę pateikti  Pirkėjui rašytinius paaiškinimus per 5 (penkias) darbo dienas nuo pranešimo iš  Pirkėjo gavimo dienos.</w:t>
      </w:r>
    </w:p>
    <w:p w14:paraId="5695994F"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Tiekėjas, nesikreipdamas į teismą, gali vienašališkai nutraukti Sutartį, įspėjęs Pirkėją raštu prieš ne trumpesnį nei 30 (trisdešimties) dienų terminą, jeigu:</w:t>
      </w:r>
    </w:p>
    <w:p w14:paraId="4427629C"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35FEDEA1" w14:textId="77777777" w:rsidR="008B56D0" w:rsidRPr="008B56D0" w:rsidRDefault="008B56D0" w:rsidP="008B56D0">
      <w:pPr>
        <w:widowControl w:val="0"/>
        <w:numPr>
          <w:ilvl w:val="2"/>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Pirkėjas sustabdė Paslaugų suteikimo terminus dėl to, kad negali priimti Paslaugų ir Paslaugų suteikimo sustabdymas trunka ilgiau, nei buvo sustabdyta Sutartis.</w:t>
      </w:r>
    </w:p>
    <w:p w14:paraId="0DAF85CE"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21ACF5F9"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b/>
          <w:sz w:val="24"/>
          <w:szCs w:val="24"/>
        </w:rPr>
      </w:pPr>
      <w:r w:rsidRPr="008B56D0">
        <w:rPr>
          <w:rFonts w:ascii="Times New Roman" w:eastAsia="Arial Unicode MS" w:hAnsi="Times New Roman" w:cs="Times New Roman"/>
          <w:b/>
          <w:sz w:val="24"/>
          <w:szCs w:val="24"/>
        </w:rPr>
        <w:t>Ginčų nagrinėjimo tvarka</w:t>
      </w:r>
    </w:p>
    <w:p w14:paraId="03650589"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55921576"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04E2EA6"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32608DE4" w14:textId="77777777" w:rsidR="008B56D0" w:rsidRPr="008B56D0" w:rsidRDefault="008B56D0" w:rsidP="008B56D0">
      <w:pPr>
        <w:widowControl w:val="0"/>
        <w:numPr>
          <w:ilvl w:val="0"/>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Times New Roman" w:hAnsi="Times New Roman" w:cs="Times New Roman"/>
          <w:b/>
          <w:bCs/>
          <w:sz w:val="24"/>
          <w:szCs w:val="24"/>
          <w:lang w:eastAsia="en-US"/>
        </w:rPr>
        <w:t>Baigiamosios nuostatos</w:t>
      </w:r>
    </w:p>
    <w:p w14:paraId="3D3039C5"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E252184"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7183B4D2"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4BCBD78" w14:textId="77777777" w:rsidR="008B56D0" w:rsidRPr="008B56D0" w:rsidRDefault="008B56D0" w:rsidP="008B56D0">
      <w:pPr>
        <w:widowControl w:val="0"/>
        <w:numPr>
          <w:ilvl w:val="1"/>
          <w:numId w:val="34"/>
        </w:numPr>
        <w:tabs>
          <w:tab w:val="left" w:pos="113"/>
        </w:tabs>
        <w:suppressAutoHyphens/>
        <w:autoSpaceDE w:val="0"/>
        <w:ind w:left="0" w:firstLine="567"/>
        <w:contextualSpacing/>
        <w:rPr>
          <w:rFonts w:ascii="Times New Roman" w:eastAsia="Arial Unicode MS" w:hAnsi="Times New Roman" w:cs="Times New Roman"/>
          <w:sz w:val="24"/>
          <w:szCs w:val="24"/>
        </w:rPr>
      </w:pPr>
      <w:r w:rsidRPr="008B56D0">
        <w:rPr>
          <w:rFonts w:ascii="Times New Roman" w:eastAsia="Arial Unicode MS" w:hAnsi="Times New Roman" w:cs="Times New Roman"/>
          <w:sz w:val="24"/>
          <w:szCs w:val="24"/>
        </w:rPr>
        <w:t>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BD9510"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56D0" w:rsidRPr="008B56D0" w14:paraId="1C9F25B5" w14:textId="77777777" w:rsidTr="004550FC">
        <w:tc>
          <w:tcPr>
            <w:tcW w:w="4814" w:type="dxa"/>
          </w:tcPr>
          <w:p w14:paraId="7F0C52F0"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Pirkėjo vardu</w:t>
            </w:r>
          </w:p>
          <w:p w14:paraId="16D6B002"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 xml:space="preserve">Direktorius Rolandas </w:t>
            </w:r>
            <w:proofErr w:type="spellStart"/>
            <w:r w:rsidRPr="008B56D0">
              <w:rPr>
                <w:rFonts w:eastAsia="Arial Unicode MS"/>
                <w:szCs w:val="24"/>
              </w:rPr>
              <w:t>Gruodinskas</w:t>
            </w:r>
            <w:proofErr w:type="spellEnd"/>
          </w:p>
          <w:p w14:paraId="452B0914" w14:textId="77777777" w:rsidR="008B56D0" w:rsidRPr="008B56D0" w:rsidRDefault="008B56D0" w:rsidP="008B56D0">
            <w:pPr>
              <w:widowControl w:val="0"/>
              <w:tabs>
                <w:tab w:val="left" w:pos="113"/>
              </w:tabs>
              <w:suppressAutoHyphens/>
              <w:autoSpaceDE w:val="0"/>
              <w:rPr>
                <w:rFonts w:eastAsia="Arial Unicode MS"/>
                <w:szCs w:val="24"/>
              </w:rPr>
            </w:pPr>
          </w:p>
          <w:p w14:paraId="1F0821A1"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_______________________</w:t>
            </w:r>
          </w:p>
          <w:p w14:paraId="15FEDD68" w14:textId="77777777" w:rsidR="008B56D0" w:rsidRPr="008B56D0" w:rsidRDefault="008B56D0" w:rsidP="008B56D0">
            <w:pPr>
              <w:widowControl w:val="0"/>
              <w:tabs>
                <w:tab w:val="left" w:pos="113"/>
              </w:tabs>
              <w:suppressAutoHyphens/>
              <w:autoSpaceDE w:val="0"/>
              <w:rPr>
                <w:rFonts w:eastAsia="Arial Unicode MS"/>
                <w:sz w:val="20"/>
              </w:rPr>
            </w:pPr>
            <w:r w:rsidRPr="008B56D0">
              <w:rPr>
                <w:rFonts w:eastAsia="Arial Unicode MS"/>
                <w:szCs w:val="24"/>
              </w:rPr>
              <w:t xml:space="preserve">             </w:t>
            </w:r>
            <w:r w:rsidRPr="008B56D0">
              <w:rPr>
                <w:rFonts w:eastAsia="Arial Unicode MS"/>
                <w:sz w:val="20"/>
              </w:rPr>
              <w:t>(parašas)</w:t>
            </w:r>
          </w:p>
          <w:p w14:paraId="6D808FEF" w14:textId="77777777" w:rsidR="008B56D0" w:rsidRPr="008B56D0" w:rsidRDefault="008B56D0" w:rsidP="008B56D0">
            <w:pPr>
              <w:widowControl w:val="0"/>
              <w:tabs>
                <w:tab w:val="left" w:pos="113"/>
              </w:tabs>
              <w:suppressAutoHyphens/>
              <w:autoSpaceDE w:val="0"/>
              <w:rPr>
                <w:rFonts w:eastAsia="Arial Unicode MS"/>
                <w:szCs w:val="24"/>
              </w:rPr>
            </w:pPr>
          </w:p>
          <w:p w14:paraId="781EA3A8" w14:textId="77777777" w:rsidR="008B56D0" w:rsidRPr="008B56D0" w:rsidRDefault="008B56D0" w:rsidP="008B56D0">
            <w:pPr>
              <w:widowControl w:val="0"/>
              <w:tabs>
                <w:tab w:val="left" w:pos="113"/>
              </w:tabs>
              <w:suppressAutoHyphens/>
              <w:autoSpaceDE w:val="0"/>
              <w:rPr>
                <w:rFonts w:eastAsia="Arial Unicode MS"/>
                <w:szCs w:val="24"/>
              </w:rPr>
            </w:pPr>
          </w:p>
        </w:tc>
        <w:tc>
          <w:tcPr>
            <w:tcW w:w="4814" w:type="dxa"/>
          </w:tcPr>
          <w:p w14:paraId="4A794A29"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Tiekėjo vardu</w:t>
            </w:r>
          </w:p>
          <w:p w14:paraId="2A1ED08D" w14:textId="77777777" w:rsidR="008B56D0" w:rsidRPr="008B56D0" w:rsidRDefault="008B56D0" w:rsidP="008B56D0">
            <w:pPr>
              <w:widowControl w:val="0"/>
              <w:tabs>
                <w:tab w:val="left" w:pos="113"/>
              </w:tabs>
              <w:suppressAutoHyphens/>
              <w:autoSpaceDE w:val="0"/>
              <w:rPr>
                <w:rFonts w:eastAsia="Arial Unicode MS"/>
                <w:szCs w:val="24"/>
              </w:rPr>
            </w:pPr>
          </w:p>
          <w:p w14:paraId="7B3379E6"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 xml:space="preserve">_________________________ </w:t>
            </w:r>
          </w:p>
          <w:p w14:paraId="00D8741B" w14:textId="77777777" w:rsidR="008B56D0" w:rsidRPr="008B56D0" w:rsidRDefault="008B56D0" w:rsidP="008B56D0">
            <w:pPr>
              <w:widowControl w:val="0"/>
              <w:tabs>
                <w:tab w:val="left" w:pos="113"/>
              </w:tabs>
              <w:suppressAutoHyphens/>
              <w:autoSpaceDE w:val="0"/>
              <w:rPr>
                <w:rFonts w:eastAsia="Arial Unicode MS"/>
                <w:sz w:val="20"/>
              </w:rPr>
            </w:pPr>
            <w:r w:rsidRPr="008B56D0">
              <w:rPr>
                <w:rFonts w:eastAsia="Arial Unicode MS"/>
                <w:sz w:val="20"/>
              </w:rPr>
              <w:t xml:space="preserve">       (pareigos, vardas, pavardė)</w:t>
            </w:r>
          </w:p>
          <w:p w14:paraId="0AEAD38E" w14:textId="77777777" w:rsidR="008B56D0" w:rsidRPr="008B56D0" w:rsidRDefault="008B56D0" w:rsidP="008B56D0">
            <w:pPr>
              <w:widowControl w:val="0"/>
              <w:tabs>
                <w:tab w:val="left" w:pos="113"/>
              </w:tabs>
              <w:suppressAutoHyphens/>
              <w:autoSpaceDE w:val="0"/>
              <w:rPr>
                <w:rFonts w:eastAsia="Arial Unicode MS"/>
                <w:szCs w:val="24"/>
              </w:rPr>
            </w:pPr>
          </w:p>
          <w:p w14:paraId="6DC29459" w14:textId="77777777" w:rsidR="008B56D0" w:rsidRPr="008B56D0" w:rsidRDefault="008B56D0" w:rsidP="008B56D0">
            <w:pPr>
              <w:widowControl w:val="0"/>
              <w:tabs>
                <w:tab w:val="left" w:pos="113"/>
              </w:tabs>
              <w:suppressAutoHyphens/>
              <w:autoSpaceDE w:val="0"/>
              <w:rPr>
                <w:rFonts w:eastAsia="Arial Unicode MS"/>
                <w:szCs w:val="24"/>
              </w:rPr>
            </w:pPr>
            <w:r w:rsidRPr="008B56D0">
              <w:rPr>
                <w:rFonts w:eastAsia="Arial Unicode MS"/>
                <w:szCs w:val="24"/>
              </w:rPr>
              <w:t xml:space="preserve">_________________________ </w:t>
            </w:r>
          </w:p>
          <w:p w14:paraId="5CC214A7" w14:textId="77777777" w:rsidR="008B56D0" w:rsidRPr="008B56D0" w:rsidRDefault="008B56D0" w:rsidP="008B56D0">
            <w:pPr>
              <w:widowControl w:val="0"/>
              <w:tabs>
                <w:tab w:val="left" w:pos="113"/>
              </w:tabs>
              <w:suppressAutoHyphens/>
              <w:autoSpaceDE w:val="0"/>
              <w:rPr>
                <w:rFonts w:eastAsia="Arial Unicode MS"/>
                <w:sz w:val="20"/>
              </w:rPr>
            </w:pPr>
            <w:r w:rsidRPr="008B56D0">
              <w:rPr>
                <w:rFonts w:eastAsia="Arial Unicode MS"/>
                <w:sz w:val="20"/>
              </w:rPr>
              <w:t xml:space="preserve">                     (parašas)</w:t>
            </w:r>
          </w:p>
        </w:tc>
      </w:tr>
    </w:tbl>
    <w:p w14:paraId="20765ED5" w14:textId="77777777" w:rsidR="008B56D0" w:rsidRPr="008B56D0" w:rsidRDefault="008B56D0" w:rsidP="008B56D0">
      <w:pPr>
        <w:widowControl w:val="0"/>
        <w:tabs>
          <w:tab w:val="left" w:pos="113"/>
        </w:tabs>
        <w:suppressAutoHyphens/>
        <w:autoSpaceDE w:val="0"/>
        <w:ind w:firstLine="851"/>
        <w:rPr>
          <w:rFonts w:ascii="Times New Roman" w:eastAsia="Arial Unicode MS" w:hAnsi="Times New Roman" w:cs="Times New Roman"/>
          <w:sz w:val="24"/>
          <w:szCs w:val="24"/>
        </w:rPr>
      </w:pPr>
    </w:p>
    <w:p w14:paraId="7820CF31" w14:textId="77777777" w:rsidR="008B56D0" w:rsidRPr="008B56D0" w:rsidRDefault="008B56D0" w:rsidP="008B56D0">
      <w:pPr>
        <w:widowControl w:val="0"/>
        <w:tabs>
          <w:tab w:val="left" w:pos="113"/>
        </w:tabs>
        <w:suppressAutoHyphens/>
        <w:autoSpaceDE w:val="0"/>
        <w:ind w:left="567"/>
        <w:contextualSpacing/>
        <w:rPr>
          <w:rFonts w:ascii="Times New Roman" w:eastAsia="Arial Unicode MS" w:hAnsi="Times New Roman" w:cs="Times New Roman"/>
          <w:sz w:val="24"/>
          <w:szCs w:val="24"/>
        </w:rPr>
      </w:pPr>
    </w:p>
    <w:p w14:paraId="1DB98563" w14:textId="77777777" w:rsidR="008B56D0" w:rsidRPr="008B56D0" w:rsidRDefault="008B56D0" w:rsidP="008B56D0">
      <w:pPr>
        <w:widowControl w:val="0"/>
        <w:tabs>
          <w:tab w:val="left" w:pos="113"/>
        </w:tabs>
        <w:suppressAutoHyphens/>
        <w:autoSpaceDE w:val="0"/>
        <w:ind w:firstLine="567"/>
        <w:contextualSpacing/>
        <w:rPr>
          <w:rFonts w:ascii="Times New Roman" w:eastAsia="Arial Unicode MS" w:hAnsi="Times New Roman" w:cs="Times New Roman"/>
          <w:sz w:val="24"/>
          <w:szCs w:val="24"/>
        </w:rPr>
      </w:pPr>
    </w:p>
    <w:p w14:paraId="713EE0BB" w14:textId="77777777" w:rsidR="008B56D0" w:rsidRPr="008B56D0" w:rsidRDefault="008B56D0" w:rsidP="008B56D0">
      <w:pPr>
        <w:widowControl w:val="0"/>
        <w:tabs>
          <w:tab w:val="left" w:pos="113"/>
        </w:tabs>
        <w:suppressAutoHyphens/>
        <w:autoSpaceDE w:val="0"/>
        <w:ind w:firstLine="567"/>
        <w:contextualSpacing/>
        <w:rPr>
          <w:rFonts w:ascii="Times New Roman" w:eastAsia="Arial Unicode MS" w:hAnsi="Times New Roman" w:cs="Times New Roman"/>
          <w:sz w:val="24"/>
          <w:szCs w:val="24"/>
        </w:rPr>
      </w:pPr>
    </w:p>
    <w:p w14:paraId="144067DD" w14:textId="77777777" w:rsidR="008B56D0" w:rsidRPr="008B56D0" w:rsidRDefault="008B56D0" w:rsidP="008B56D0">
      <w:pPr>
        <w:widowControl w:val="0"/>
        <w:tabs>
          <w:tab w:val="left" w:pos="113"/>
          <w:tab w:val="left" w:pos="420"/>
          <w:tab w:val="left" w:pos="450"/>
          <w:tab w:val="left" w:pos="555"/>
          <w:tab w:val="left" w:pos="709"/>
        </w:tabs>
        <w:suppressAutoHyphens/>
        <w:autoSpaceDE w:val="0"/>
        <w:ind w:firstLine="567"/>
        <w:rPr>
          <w:rFonts w:ascii="Times New Roman" w:eastAsia="Arial Unicode MS" w:hAnsi="Times New Roman" w:cs="Times New Roman"/>
          <w:sz w:val="24"/>
          <w:szCs w:val="24"/>
        </w:rPr>
      </w:pPr>
    </w:p>
    <w:p w14:paraId="05DD3B9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342D895"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67B9ABC"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EEBC02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537E8F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CF23B0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3CF64D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65B87A3"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06F264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31D004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AA0BFB8"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3E7DAE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0C66AD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6FDDBE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3E9006F"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CC276EB"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B58F1FC"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E481780"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EBA8A3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555AF4F"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3333342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E65915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984AAA4"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19323B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4CE81B7"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1533FF1"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51C8E10F"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26ED47E"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0DAA9A9"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2FAB819A"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6197B62D"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1434D64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4A0C69C2" w14:textId="77777777" w:rsidR="008B56D0" w:rsidRPr="008B56D0" w:rsidRDefault="008B56D0" w:rsidP="008B56D0">
      <w:pPr>
        <w:widowControl w:val="0"/>
        <w:tabs>
          <w:tab w:val="left" w:pos="420"/>
          <w:tab w:val="left" w:pos="450"/>
          <w:tab w:val="left" w:pos="555"/>
          <w:tab w:val="left" w:pos="709"/>
        </w:tabs>
        <w:suppressAutoHyphens/>
        <w:autoSpaceDE w:val="0"/>
        <w:rPr>
          <w:rFonts w:ascii="Times New Roman" w:eastAsia="Arial Unicode MS" w:hAnsi="Times New Roman" w:cs="Times New Roman"/>
          <w:sz w:val="24"/>
          <w:szCs w:val="24"/>
        </w:rPr>
      </w:pPr>
    </w:p>
    <w:p w14:paraId="0B70C28F" w14:textId="77777777" w:rsidR="008B56D0" w:rsidRPr="008B56D0" w:rsidRDefault="008B56D0" w:rsidP="008B56D0">
      <w:pPr>
        <w:tabs>
          <w:tab w:val="left" w:pos="113"/>
        </w:tabs>
        <w:ind w:firstLine="851"/>
        <w:jc w:val="right"/>
        <w:rPr>
          <w:rFonts w:ascii="Times New Roman" w:eastAsia="Calibri" w:hAnsi="Times New Roman" w:cs="Times New Roman"/>
          <w:color w:val="000000"/>
          <w:sz w:val="24"/>
          <w:szCs w:val="20"/>
          <w:lang w:eastAsia="en-US"/>
        </w:rPr>
      </w:pPr>
      <w:r w:rsidRPr="008B56D0">
        <w:rPr>
          <w:rFonts w:ascii="Times New Roman" w:eastAsia="Calibri" w:hAnsi="Times New Roman" w:cs="Times New Roman"/>
          <w:color w:val="000000"/>
          <w:sz w:val="24"/>
          <w:szCs w:val="20"/>
          <w:lang w:eastAsia="en-US"/>
        </w:rPr>
        <w:t>Sutarties 2 priedas</w:t>
      </w:r>
    </w:p>
    <w:p w14:paraId="7FE4AD7B" w14:textId="77777777" w:rsidR="008B56D0" w:rsidRPr="008B56D0" w:rsidRDefault="008B56D0" w:rsidP="008B56D0">
      <w:pPr>
        <w:tabs>
          <w:tab w:val="left" w:pos="113"/>
        </w:tabs>
        <w:ind w:firstLine="851"/>
        <w:jc w:val="right"/>
        <w:rPr>
          <w:rFonts w:ascii="Times New Roman" w:eastAsia="Calibri" w:hAnsi="Times New Roman" w:cs="Times New Roman"/>
          <w:color w:val="000000"/>
          <w:sz w:val="24"/>
          <w:szCs w:val="20"/>
          <w:lang w:eastAsia="en-US"/>
        </w:rPr>
      </w:pPr>
    </w:p>
    <w:p w14:paraId="02E0371B"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w:t>
      </w:r>
      <w:r w:rsidRPr="008B56D0">
        <w:rPr>
          <w:rFonts w:ascii="Times New Roman" w:eastAsia="Times New Roman" w:hAnsi="Times New Roman" w:cs="Times New Roman"/>
          <w:b/>
          <w:sz w:val="24"/>
          <w:szCs w:val="24"/>
          <w:lang w:eastAsia="en-US"/>
        </w:rPr>
        <w:t>Paslaugų p</w:t>
      </w:r>
      <w:r w:rsidRPr="008B56D0">
        <w:rPr>
          <w:rFonts w:ascii="Times New Roman" w:eastAsia="Times New Roman" w:hAnsi="Times New Roman" w:cs="Times New Roman"/>
          <w:b/>
          <w:bCs/>
          <w:sz w:val="24"/>
          <w:szCs w:val="24"/>
          <w:lang w:eastAsia="en-US"/>
        </w:rPr>
        <w:t>erdavimo-priėmimo akto formos pavyzdys</w:t>
      </w:r>
      <w:r w:rsidRPr="008B56D0">
        <w:rPr>
          <w:rFonts w:ascii="Times New Roman" w:eastAsia="Times New Roman" w:hAnsi="Times New Roman" w:cs="Times New Roman"/>
          <w:sz w:val="24"/>
          <w:szCs w:val="24"/>
          <w:lang w:eastAsia="en-US"/>
        </w:rPr>
        <w:t>)</w:t>
      </w:r>
    </w:p>
    <w:p w14:paraId="6EAEBE2E"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8B56D0" w:rsidRPr="008B56D0" w14:paraId="264089BD" w14:textId="77777777" w:rsidTr="004550FC">
        <w:tc>
          <w:tcPr>
            <w:tcW w:w="1668" w:type="dxa"/>
            <w:shd w:val="clear" w:color="auto" w:fill="auto"/>
            <w:tcMar>
              <w:top w:w="0" w:type="dxa"/>
              <w:left w:w="108" w:type="dxa"/>
              <w:bottom w:w="0" w:type="dxa"/>
              <w:right w:w="108" w:type="dxa"/>
            </w:tcMar>
          </w:tcPr>
          <w:p w14:paraId="40C2CD78"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0C514E96"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r>
      <w:tr w:rsidR="008B56D0" w:rsidRPr="008B56D0" w14:paraId="5FE5AF0E" w14:textId="77777777" w:rsidTr="004550FC">
        <w:tc>
          <w:tcPr>
            <w:tcW w:w="1668" w:type="dxa"/>
            <w:shd w:val="clear" w:color="auto" w:fill="auto"/>
            <w:tcMar>
              <w:top w:w="0" w:type="dxa"/>
              <w:left w:w="108" w:type="dxa"/>
              <w:bottom w:w="0" w:type="dxa"/>
              <w:right w:w="108" w:type="dxa"/>
            </w:tcMar>
          </w:tcPr>
          <w:p w14:paraId="14F0E8CF"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79201C2C"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val="en-GB" w:eastAsia="en-US"/>
              </w:rPr>
              <w:fldChar w:fldCharType="begin"/>
            </w:r>
            <w:r w:rsidRPr="008B56D0">
              <w:rPr>
                <w:rFonts w:ascii="Times New Roman" w:eastAsia="Times New Roman" w:hAnsi="Times New Roman" w:cs="Times New Roman"/>
                <w:sz w:val="24"/>
                <w:szCs w:val="24"/>
                <w:lang w:val="en-GB" w:eastAsia="en-US"/>
              </w:rPr>
              <w:instrText xml:space="preserve"> MERGEFIELD Pavadinimas </w:instrText>
            </w:r>
            <w:r w:rsidRPr="008B56D0">
              <w:rPr>
                <w:rFonts w:ascii="Times New Roman" w:eastAsia="Times New Roman" w:hAnsi="Times New Roman" w:cs="Times New Roman"/>
                <w:sz w:val="24"/>
                <w:szCs w:val="24"/>
                <w:lang w:eastAsia="en-US"/>
              </w:rPr>
              <w:fldChar w:fldCharType="end"/>
            </w:r>
            <w:r w:rsidRPr="008B56D0">
              <w:rPr>
                <w:rFonts w:ascii="Times New Roman" w:eastAsia="Times New Roman" w:hAnsi="Times New Roman" w:cs="Times New Roman"/>
                <w:sz w:val="24"/>
                <w:szCs w:val="24"/>
                <w:lang w:val="en-GB" w:eastAsia="en-US"/>
              </w:rPr>
              <w:fldChar w:fldCharType="begin"/>
            </w:r>
            <w:r w:rsidRPr="008B56D0">
              <w:rPr>
                <w:rFonts w:ascii="Times New Roman" w:eastAsia="Times New Roman" w:hAnsi="Times New Roman" w:cs="Times New Roman"/>
                <w:sz w:val="24"/>
                <w:szCs w:val="24"/>
                <w:lang w:val="en-GB" w:eastAsia="en-US"/>
              </w:rPr>
              <w:instrText xml:space="preserve"> MERGEFIELD Kodas </w:instrText>
            </w:r>
            <w:r w:rsidRPr="008B56D0">
              <w:rPr>
                <w:rFonts w:ascii="Times New Roman" w:eastAsia="Times New Roman" w:hAnsi="Times New Roman" w:cs="Times New Roman"/>
                <w:sz w:val="24"/>
                <w:szCs w:val="24"/>
                <w:lang w:eastAsia="en-US"/>
              </w:rPr>
              <w:fldChar w:fldCharType="end"/>
            </w:r>
            <w:r w:rsidRPr="008B56D0">
              <w:rPr>
                <w:rFonts w:ascii="Times New Roman" w:eastAsia="Times New Roman" w:hAnsi="Times New Roman" w:cs="Times New Roman"/>
                <w:sz w:val="24"/>
                <w:szCs w:val="24"/>
                <w:lang w:val="en-GB" w:eastAsia="en-US"/>
              </w:rPr>
              <w:fldChar w:fldCharType="begin"/>
            </w:r>
            <w:r w:rsidRPr="008B56D0">
              <w:rPr>
                <w:rFonts w:ascii="Times New Roman" w:eastAsia="Times New Roman" w:hAnsi="Times New Roman" w:cs="Times New Roman"/>
                <w:sz w:val="24"/>
                <w:szCs w:val="24"/>
                <w:lang w:val="en-GB" w:eastAsia="en-US"/>
              </w:rPr>
              <w:instrText xml:space="preserve"> MERGEFIELD Adresas </w:instrText>
            </w:r>
            <w:r w:rsidRPr="008B56D0">
              <w:rPr>
                <w:rFonts w:ascii="Times New Roman" w:eastAsia="Times New Roman" w:hAnsi="Times New Roman" w:cs="Times New Roman"/>
                <w:sz w:val="24"/>
                <w:szCs w:val="24"/>
                <w:lang w:eastAsia="en-US"/>
              </w:rPr>
              <w:fldChar w:fldCharType="end"/>
            </w:r>
          </w:p>
        </w:tc>
      </w:tr>
      <w:tr w:rsidR="008B56D0" w:rsidRPr="008B56D0" w14:paraId="76B5A13F" w14:textId="77777777" w:rsidTr="004550FC">
        <w:tc>
          <w:tcPr>
            <w:tcW w:w="1668" w:type="dxa"/>
            <w:shd w:val="clear" w:color="auto" w:fill="auto"/>
            <w:tcMar>
              <w:top w:w="0" w:type="dxa"/>
              <w:left w:w="108" w:type="dxa"/>
              <w:bottom w:w="0" w:type="dxa"/>
              <w:right w:w="108" w:type="dxa"/>
            </w:tcMar>
          </w:tcPr>
          <w:p w14:paraId="09799BA8"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9554145"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r>
      <w:tr w:rsidR="008B56D0" w:rsidRPr="008B56D0" w14:paraId="192A8807" w14:textId="77777777" w:rsidTr="004550FC">
        <w:tc>
          <w:tcPr>
            <w:tcW w:w="1668" w:type="dxa"/>
            <w:shd w:val="clear" w:color="auto" w:fill="auto"/>
            <w:tcMar>
              <w:top w:w="0" w:type="dxa"/>
              <w:left w:w="108" w:type="dxa"/>
              <w:bottom w:w="0" w:type="dxa"/>
              <w:right w:w="108" w:type="dxa"/>
            </w:tcMar>
          </w:tcPr>
          <w:p w14:paraId="30F7DC08"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2FC0F959"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r>
    </w:tbl>
    <w:p w14:paraId="0FB12CF8"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(data ir Nr.)</w:t>
      </w:r>
    </w:p>
    <w:p w14:paraId="1B16D0F5"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b/>
          <w:sz w:val="24"/>
          <w:szCs w:val="24"/>
          <w:lang w:eastAsia="en-US"/>
        </w:rPr>
      </w:pPr>
    </w:p>
    <w:p w14:paraId="555AF695"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b/>
          <w:sz w:val="24"/>
          <w:szCs w:val="24"/>
          <w:lang w:eastAsia="en-US"/>
        </w:rPr>
      </w:pPr>
    </w:p>
    <w:p w14:paraId="1DB29915"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b/>
          <w:sz w:val="24"/>
          <w:szCs w:val="24"/>
          <w:lang w:eastAsia="en-US"/>
        </w:rPr>
        <w:t>PASLAUGŲ PERDAVIMO-PRIĖMIMO AKTAS</w:t>
      </w:r>
    </w:p>
    <w:p w14:paraId="67A78422" w14:textId="77777777" w:rsidR="008B56D0" w:rsidRPr="008B56D0" w:rsidRDefault="008B56D0" w:rsidP="008B56D0">
      <w:pPr>
        <w:tabs>
          <w:tab w:val="left" w:pos="113"/>
        </w:tabs>
        <w:ind w:firstLine="851"/>
        <w:jc w:val="center"/>
        <w:rPr>
          <w:rFonts w:ascii="Times New Roman" w:eastAsia="Calibri" w:hAnsi="Times New Roman" w:cs="Times New Roman"/>
          <w:color w:val="000000"/>
          <w:sz w:val="24"/>
          <w:szCs w:val="20"/>
          <w:lang w:eastAsia="en-US"/>
        </w:rPr>
      </w:pPr>
    </w:p>
    <w:p w14:paraId="2084ED76"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prie sąskaitos faktūros _______________________</w:t>
      </w:r>
    </w:p>
    <w:p w14:paraId="26968AEE"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0"/>
          <w:szCs w:val="20"/>
          <w:lang w:eastAsia="en-US"/>
        </w:rPr>
      </w:pPr>
      <w:r w:rsidRPr="008B56D0">
        <w:rPr>
          <w:rFonts w:ascii="Times New Roman" w:eastAsia="Times New Roman" w:hAnsi="Times New Roman" w:cs="Times New Roman"/>
          <w:sz w:val="24"/>
          <w:szCs w:val="24"/>
          <w:lang w:eastAsia="en-US"/>
        </w:rPr>
        <w:t xml:space="preserve">                                  </w:t>
      </w:r>
      <w:r w:rsidRPr="008B56D0">
        <w:rPr>
          <w:rFonts w:ascii="Times New Roman" w:eastAsia="Times New Roman" w:hAnsi="Times New Roman" w:cs="Times New Roman"/>
          <w:sz w:val="20"/>
          <w:szCs w:val="20"/>
          <w:lang w:eastAsia="en-US"/>
        </w:rPr>
        <w:t xml:space="preserve"> (data ir Nr.)</w:t>
      </w:r>
    </w:p>
    <w:p w14:paraId="785C95BD" w14:textId="77777777" w:rsidR="008B56D0" w:rsidRPr="008B56D0" w:rsidRDefault="008B56D0" w:rsidP="008B56D0">
      <w:pPr>
        <w:tabs>
          <w:tab w:val="left" w:pos="113"/>
        </w:tabs>
        <w:ind w:firstLine="851"/>
        <w:jc w:val="center"/>
        <w:rPr>
          <w:rFonts w:ascii="Times New Roman" w:eastAsia="Calibri" w:hAnsi="Times New Roman" w:cs="Times New Roman"/>
          <w:color w:val="000000"/>
          <w:sz w:val="24"/>
          <w:szCs w:val="20"/>
          <w:lang w:eastAsia="en-US"/>
        </w:rPr>
      </w:pPr>
    </w:p>
    <w:p w14:paraId="12E9663B"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_______________________________________</w:t>
      </w:r>
    </w:p>
    <w:p w14:paraId="1F038E92" w14:textId="77777777" w:rsidR="008B56D0" w:rsidRPr="008B56D0" w:rsidRDefault="008B56D0" w:rsidP="008B56D0">
      <w:pPr>
        <w:widowControl w:val="0"/>
        <w:autoSpaceDE w:val="0"/>
        <w:autoSpaceDN w:val="0"/>
        <w:adjustRightInd w:val="0"/>
        <w:jc w:val="center"/>
        <w:rPr>
          <w:rFonts w:ascii="Times New Roman" w:eastAsia="Times New Roman" w:hAnsi="Times New Roman" w:cs="Times New Roman"/>
          <w:sz w:val="20"/>
          <w:szCs w:val="20"/>
          <w:lang w:eastAsia="en-US"/>
        </w:rPr>
      </w:pPr>
      <w:r w:rsidRPr="008B56D0">
        <w:rPr>
          <w:rFonts w:ascii="Times New Roman" w:eastAsia="Times New Roman" w:hAnsi="Times New Roman" w:cs="Times New Roman"/>
          <w:sz w:val="20"/>
          <w:szCs w:val="20"/>
          <w:lang w:eastAsia="en-US"/>
        </w:rPr>
        <w:t>(dokumento išrašymo data)</w:t>
      </w:r>
    </w:p>
    <w:p w14:paraId="66814629" w14:textId="77777777" w:rsidR="008B56D0" w:rsidRPr="008B56D0" w:rsidRDefault="008B56D0" w:rsidP="008B56D0">
      <w:pPr>
        <w:tabs>
          <w:tab w:val="left" w:pos="113"/>
        </w:tabs>
        <w:ind w:firstLine="851"/>
        <w:jc w:val="center"/>
        <w:rPr>
          <w:rFonts w:ascii="Times New Roman" w:eastAsia="Calibri" w:hAnsi="Times New Roman" w:cs="Times New Roman"/>
          <w:color w:val="000000"/>
          <w:sz w:val="24"/>
          <w:szCs w:val="20"/>
          <w:lang w:eastAsia="en-US"/>
        </w:rPr>
      </w:pPr>
    </w:p>
    <w:p w14:paraId="086D8BE8" w14:textId="77777777" w:rsidR="008B56D0" w:rsidRPr="008B56D0" w:rsidRDefault="008B56D0" w:rsidP="008B56D0">
      <w:pPr>
        <w:tabs>
          <w:tab w:val="left" w:pos="113"/>
        </w:tabs>
        <w:ind w:firstLine="851"/>
        <w:jc w:val="center"/>
        <w:rPr>
          <w:rFonts w:ascii="Times New Roman" w:eastAsia="Calibri" w:hAnsi="Times New Roman" w:cs="Times New Roman"/>
          <w:color w:val="000000"/>
          <w:sz w:val="24"/>
          <w:szCs w:val="20"/>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8B56D0" w:rsidRPr="008B56D0" w14:paraId="7F527575" w14:textId="77777777" w:rsidTr="004550FC">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D042B"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5CB00"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98FB3"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A918E"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Kaina, Eur</w:t>
            </w:r>
          </w:p>
          <w:p w14:paraId="3EBED206"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F710"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Suma, Eur</w:t>
            </w:r>
          </w:p>
          <w:p w14:paraId="4991F435"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val="en-GB" w:eastAsia="en-US"/>
              </w:rPr>
            </w:pPr>
            <w:r w:rsidRPr="008B56D0">
              <w:rPr>
                <w:rFonts w:ascii="Times New Roman" w:eastAsia="Times New Roman" w:hAnsi="Times New Roman" w:cs="Times New Roman"/>
                <w:sz w:val="24"/>
                <w:szCs w:val="24"/>
                <w:lang w:eastAsia="en-US"/>
              </w:rPr>
              <w:t>(su PVM)</w:t>
            </w:r>
          </w:p>
        </w:tc>
      </w:tr>
      <w:tr w:rsidR="008B56D0" w:rsidRPr="008B56D0" w14:paraId="51201D17" w14:textId="77777777" w:rsidTr="004550FC">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1267"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A780"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A82E"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958D"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F579"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tc>
      </w:tr>
    </w:tbl>
    <w:p w14:paraId="5808D831" w14:textId="77777777" w:rsidR="008B56D0" w:rsidRPr="008B56D0" w:rsidRDefault="008B56D0" w:rsidP="008B56D0">
      <w:pPr>
        <w:tabs>
          <w:tab w:val="left" w:pos="113"/>
        </w:tabs>
        <w:ind w:firstLine="851"/>
        <w:rPr>
          <w:rFonts w:ascii="Times New Roman" w:eastAsia="Calibri" w:hAnsi="Times New Roman" w:cs="Times New Roman"/>
          <w:color w:val="000000"/>
          <w:sz w:val="24"/>
          <w:szCs w:val="20"/>
          <w:lang w:eastAsia="en-US"/>
        </w:rPr>
      </w:pPr>
    </w:p>
    <w:p w14:paraId="665AABA9" w14:textId="77777777" w:rsidR="008B56D0" w:rsidRPr="008B56D0" w:rsidRDefault="008B56D0" w:rsidP="008B56D0">
      <w:pPr>
        <w:tabs>
          <w:tab w:val="left" w:pos="113"/>
        </w:tabs>
        <w:ind w:firstLine="851"/>
        <w:rPr>
          <w:rFonts w:ascii="Times New Roman" w:eastAsia="Calibri" w:hAnsi="Times New Roman" w:cs="Times New Roman"/>
          <w:color w:val="000000"/>
          <w:sz w:val="24"/>
          <w:szCs w:val="20"/>
          <w:lang w:eastAsia="en-US"/>
        </w:rPr>
      </w:pPr>
    </w:p>
    <w:p w14:paraId="3F7866C2"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Perdavė</w:t>
      </w:r>
    </w:p>
    <w:p w14:paraId="090AFDB1"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(Pareigų pavadinimas)</w:t>
      </w:r>
      <w:r w:rsidRPr="008B56D0">
        <w:rPr>
          <w:rFonts w:ascii="Times New Roman" w:eastAsia="Times New Roman" w:hAnsi="Times New Roman" w:cs="Times New Roman"/>
          <w:sz w:val="24"/>
          <w:szCs w:val="24"/>
          <w:lang w:eastAsia="en-US"/>
        </w:rPr>
        <w:tab/>
      </w:r>
      <w:r w:rsidRPr="008B56D0">
        <w:rPr>
          <w:rFonts w:ascii="Times New Roman" w:eastAsia="Times New Roman" w:hAnsi="Times New Roman" w:cs="Times New Roman"/>
          <w:sz w:val="24"/>
          <w:szCs w:val="24"/>
          <w:lang w:eastAsia="en-US"/>
        </w:rPr>
        <w:tab/>
        <w:t xml:space="preserve">                          (Parašas)</w:t>
      </w:r>
      <w:r w:rsidRPr="008B56D0">
        <w:rPr>
          <w:rFonts w:ascii="Times New Roman" w:eastAsia="Times New Roman" w:hAnsi="Times New Roman" w:cs="Times New Roman"/>
          <w:sz w:val="24"/>
          <w:szCs w:val="24"/>
          <w:lang w:eastAsia="en-US"/>
        </w:rPr>
        <w:tab/>
      </w:r>
      <w:r w:rsidRPr="008B56D0">
        <w:rPr>
          <w:rFonts w:ascii="Times New Roman" w:eastAsia="Times New Roman" w:hAnsi="Times New Roman" w:cs="Times New Roman"/>
          <w:sz w:val="24"/>
          <w:szCs w:val="24"/>
          <w:lang w:eastAsia="en-US"/>
        </w:rPr>
        <w:tab/>
        <w:t xml:space="preserve">                                    (Vardas ir pavardė)</w:t>
      </w:r>
    </w:p>
    <w:p w14:paraId="05B32148"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p w14:paraId="4410808D"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p w14:paraId="4820804E"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p>
    <w:p w14:paraId="21E71D6F"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Priėmė</w:t>
      </w:r>
    </w:p>
    <w:p w14:paraId="3A60F0C9"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sz w:val="24"/>
          <w:szCs w:val="24"/>
          <w:lang w:eastAsia="en-US"/>
        </w:rPr>
      </w:pPr>
      <w:r w:rsidRPr="008B56D0">
        <w:rPr>
          <w:rFonts w:ascii="Times New Roman" w:eastAsia="Times New Roman" w:hAnsi="Times New Roman" w:cs="Times New Roman"/>
          <w:sz w:val="24"/>
          <w:szCs w:val="24"/>
          <w:lang w:eastAsia="en-US"/>
        </w:rPr>
        <w:t>(Pareigų pavadinimas)</w:t>
      </w:r>
      <w:r w:rsidRPr="008B56D0">
        <w:rPr>
          <w:rFonts w:ascii="Times New Roman" w:eastAsia="Times New Roman" w:hAnsi="Times New Roman" w:cs="Times New Roman"/>
          <w:sz w:val="24"/>
          <w:szCs w:val="24"/>
          <w:lang w:eastAsia="en-US"/>
        </w:rPr>
        <w:tab/>
      </w:r>
      <w:r w:rsidRPr="008B56D0">
        <w:rPr>
          <w:rFonts w:ascii="Times New Roman" w:eastAsia="Times New Roman" w:hAnsi="Times New Roman" w:cs="Times New Roman"/>
          <w:sz w:val="24"/>
          <w:szCs w:val="24"/>
          <w:lang w:eastAsia="en-US"/>
        </w:rPr>
        <w:tab/>
        <w:t xml:space="preserve">                           (Parašas)</w:t>
      </w:r>
      <w:r w:rsidRPr="008B56D0">
        <w:rPr>
          <w:rFonts w:ascii="Times New Roman" w:eastAsia="Times New Roman" w:hAnsi="Times New Roman" w:cs="Times New Roman"/>
          <w:sz w:val="24"/>
          <w:szCs w:val="24"/>
          <w:lang w:eastAsia="en-US"/>
        </w:rPr>
        <w:tab/>
      </w:r>
      <w:r w:rsidRPr="008B56D0">
        <w:rPr>
          <w:rFonts w:ascii="Times New Roman" w:eastAsia="Times New Roman" w:hAnsi="Times New Roman" w:cs="Times New Roman"/>
          <w:sz w:val="24"/>
          <w:szCs w:val="24"/>
          <w:lang w:eastAsia="en-US"/>
        </w:rPr>
        <w:tab/>
        <w:t xml:space="preserve">                                   (Vardas ir pavardė)</w:t>
      </w:r>
    </w:p>
    <w:p w14:paraId="3402111B" w14:textId="77777777" w:rsidR="008B56D0" w:rsidRPr="008B56D0" w:rsidRDefault="008B56D0" w:rsidP="008B56D0">
      <w:pPr>
        <w:tabs>
          <w:tab w:val="left" w:pos="113"/>
        </w:tabs>
        <w:ind w:firstLine="851"/>
        <w:rPr>
          <w:rFonts w:ascii="Times New Roman" w:eastAsia="Calibri" w:hAnsi="Times New Roman" w:cs="Times New Roman"/>
          <w:color w:val="000000"/>
          <w:sz w:val="24"/>
          <w:szCs w:val="20"/>
          <w:lang w:eastAsia="en-US"/>
        </w:rPr>
      </w:pPr>
    </w:p>
    <w:p w14:paraId="7012131E"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07469DA"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D0D7EBB"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59C377B1" w14:textId="77777777" w:rsidR="00AF1840" w:rsidRDefault="00AF1840" w:rsidP="00AF1840">
      <w:pPr>
        <w:tabs>
          <w:tab w:val="left" w:pos="0"/>
        </w:tabs>
        <w:suppressAutoHyphens/>
        <w:ind w:left="168"/>
        <w:rPr>
          <w:rFonts w:ascii="Times New Roman" w:hAnsi="Times New Roman"/>
          <w:sz w:val="24"/>
          <w:szCs w:val="24"/>
        </w:rPr>
      </w:pPr>
    </w:p>
    <w:p w14:paraId="3AD3A9A4" w14:textId="77777777" w:rsidR="00AF1840" w:rsidRDefault="00AF1840" w:rsidP="00AF1840">
      <w:pPr>
        <w:tabs>
          <w:tab w:val="left" w:pos="0"/>
        </w:tabs>
        <w:suppressAutoHyphens/>
        <w:ind w:left="168"/>
        <w:rPr>
          <w:rFonts w:ascii="Times New Roman" w:hAnsi="Times New Roman"/>
          <w:sz w:val="24"/>
          <w:szCs w:val="24"/>
        </w:rPr>
      </w:pPr>
    </w:p>
    <w:p w14:paraId="651FBCC3" w14:textId="77777777" w:rsidR="00AF1840" w:rsidRDefault="00AF1840" w:rsidP="00AF1840">
      <w:pPr>
        <w:tabs>
          <w:tab w:val="left" w:pos="0"/>
        </w:tabs>
        <w:suppressAutoHyphens/>
        <w:ind w:left="168"/>
        <w:rPr>
          <w:rFonts w:ascii="Times New Roman" w:hAnsi="Times New Roman"/>
          <w:sz w:val="24"/>
          <w:szCs w:val="24"/>
        </w:rPr>
      </w:pPr>
    </w:p>
    <w:p w14:paraId="0D9969EC" w14:textId="77777777" w:rsidR="00AF1840" w:rsidRDefault="00AF1840" w:rsidP="00AF1840">
      <w:pPr>
        <w:tabs>
          <w:tab w:val="left" w:pos="0"/>
        </w:tabs>
        <w:suppressAutoHyphens/>
        <w:ind w:left="168"/>
        <w:rPr>
          <w:rFonts w:ascii="Times New Roman" w:hAnsi="Times New Roman"/>
          <w:sz w:val="24"/>
          <w:szCs w:val="24"/>
        </w:rPr>
      </w:pPr>
    </w:p>
    <w:p w14:paraId="5181377C" w14:textId="77777777" w:rsidR="00AF1840" w:rsidRDefault="00AF1840" w:rsidP="00AF1840">
      <w:pPr>
        <w:tabs>
          <w:tab w:val="left" w:pos="0"/>
        </w:tabs>
        <w:suppressAutoHyphens/>
        <w:ind w:left="168"/>
        <w:rPr>
          <w:rFonts w:ascii="Times New Roman" w:hAnsi="Times New Roman"/>
          <w:sz w:val="24"/>
          <w:szCs w:val="24"/>
        </w:rPr>
      </w:pPr>
    </w:p>
    <w:p w14:paraId="07661706" w14:textId="25DFC78C" w:rsidR="00AC598A" w:rsidRDefault="00AF1840" w:rsidP="009C5993">
      <w:pPr>
        <w:tabs>
          <w:tab w:val="left" w:pos="0"/>
        </w:tabs>
        <w:suppressAutoHyphens/>
        <w:ind w:left="168"/>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DF047C" w14:textId="3ED7B2BA" w:rsidR="004A0E0D" w:rsidRPr="00D642D1" w:rsidRDefault="004A0E0D" w:rsidP="00FF7CB1">
      <w:pPr>
        <w:pStyle w:val="Antrat1"/>
        <w:spacing w:before="0"/>
        <w:jc w:val="right"/>
        <w:rPr>
          <w:rFonts w:eastAsia="Calibri"/>
          <w:sz w:val="24"/>
          <w:szCs w:val="24"/>
        </w:rPr>
      </w:pPr>
      <w:bookmarkStart w:id="36" w:name="_Ref39673589"/>
      <w:bookmarkStart w:id="37" w:name="_Toc183764811"/>
      <w:bookmarkStart w:id="38" w:name="_Toc188252864"/>
      <w:bookmarkStart w:id="39" w:name="_Toc192831580"/>
      <w:r w:rsidRPr="00D642D1">
        <w:rPr>
          <w:rFonts w:eastAsia="Calibri"/>
          <w:sz w:val="24"/>
          <w:szCs w:val="24"/>
        </w:rPr>
        <w:t xml:space="preserve">Pirkimo sąlygų </w:t>
      </w:r>
      <w:r w:rsidR="006A6C21">
        <w:rPr>
          <w:rFonts w:eastAsia="Calibri"/>
          <w:sz w:val="24"/>
          <w:szCs w:val="24"/>
        </w:rPr>
        <w:t xml:space="preserve">7 </w:t>
      </w:r>
      <w:r w:rsidRPr="00D642D1">
        <w:rPr>
          <w:rFonts w:eastAsia="Calibri"/>
          <w:sz w:val="24"/>
          <w:szCs w:val="24"/>
        </w:rPr>
        <w:t>priedas „</w:t>
      </w:r>
      <w:bookmarkStart w:id="40" w:name="_Hlk128411749"/>
      <w:r w:rsidRPr="00D642D1">
        <w:rPr>
          <w:sz w:val="24"/>
          <w:szCs w:val="24"/>
        </w:rPr>
        <w:t>Pažyma apie pasitelkiamus subrangovus/subtiekėjus/</w:t>
      </w:r>
      <w:proofErr w:type="spellStart"/>
      <w:r w:rsidRPr="00D642D1">
        <w:rPr>
          <w:sz w:val="24"/>
          <w:szCs w:val="24"/>
        </w:rPr>
        <w:t>kvazisubtiekėjus</w:t>
      </w:r>
      <w:bookmarkEnd w:id="40"/>
      <w:proofErr w:type="spellEnd"/>
      <w:r w:rsidRPr="00D642D1">
        <w:rPr>
          <w:rFonts w:eastAsia="Calibri"/>
          <w:sz w:val="24"/>
          <w:szCs w:val="24"/>
        </w:rPr>
        <w:t>“</w:t>
      </w:r>
      <w:bookmarkEnd w:id="36"/>
      <w:bookmarkEnd w:id="37"/>
      <w:bookmarkEnd w:id="38"/>
      <w:bookmarkEnd w:id="39"/>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66AD5923" w:rsidR="004A0E0D"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r w:rsidR="00A26C59">
        <w:rPr>
          <w:rFonts w:cstheme="minorHAnsi"/>
          <w:sz w:val="24"/>
          <w:szCs w:val="24"/>
        </w:rPr>
        <w:t>)</w:t>
      </w:r>
    </w:p>
    <w:p w14:paraId="21E65D4F" w14:textId="77777777" w:rsidR="00A26C59" w:rsidRDefault="00A26C59" w:rsidP="00556B3D">
      <w:pPr>
        <w:widowControl w:val="0"/>
        <w:jc w:val="center"/>
        <w:rPr>
          <w:rFonts w:cstheme="minorHAnsi"/>
          <w:sz w:val="24"/>
          <w:szCs w:val="24"/>
        </w:rPr>
      </w:pPr>
    </w:p>
    <w:p w14:paraId="5B24E3DD" w14:textId="12551437" w:rsidR="00A26C59" w:rsidRPr="00523B2A" w:rsidRDefault="00A26C59" w:rsidP="00523B2A">
      <w:pPr>
        <w:pStyle w:val="Antrat1"/>
        <w:jc w:val="right"/>
        <w:rPr>
          <w:sz w:val="24"/>
          <w:szCs w:val="24"/>
        </w:rPr>
      </w:pPr>
      <w:bookmarkStart w:id="41" w:name="_Toc192831581"/>
      <w:r w:rsidRPr="00523B2A">
        <w:rPr>
          <w:sz w:val="24"/>
          <w:szCs w:val="24"/>
        </w:rPr>
        <w:t>Pirkimo sąlygų 8 priedas</w:t>
      </w:r>
      <w:r w:rsidR="00211B28">
        <w:rPr>
          <w:sz w:val="24"/>
          <w:szCs w:val="24"/>
        </w:rPr>
        <w:t xml:space="preserve"> „Terminai“</w:t>
      </w:r>
      <w:bookmarkEnd w:id="41"/>
    </w:p>
    <w:p w14:paraId="31467AD0" w14:textId="77777777" w:rsidR="00A26C59" w:rsidRPr="00A26C59" w:rsidRDefault="00A26C59" w:rsidP="00A26C59">
      <w:pPr>
        <w:spacing w:line="300" w:lineRule="auto"/>
        <w:ind w:firstLine="697"/>
        <w:rPr>
          <w:rFonts w:cstheme="minorHAnsi"/>
          <w:sz w:val="24"/>
          <w:szCs w:val="24"/>
        </w:rPr>
      </w:pPr>
    </w:p>
    <w:p w14:paraId="77E25C1E" w14:textId="77777777" w:rsidR="00A26C59" w:rsidRPr="00A26C59" w:rsidRDefault="00A26C59" w:rsidP="00A26C59">
      <w:pPr>
        <w:spacing w:line="300" w:lineRule="auto"/>
        <w:ind w:firstLine="697"/>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A26C59" w:rsidRPr="00A26C59" w14:paraId="15306268" w14:textId="77777777" w:rsidTr="00621BEE">
        <w:trPr>
          <w:trHeight w:val="20"/>
        </w:trPr>
        <w:tc>
          <w:tcPr>
            <w:tcW w:w="910" w:type="dxa"/>
            <w:shd w:val="clear" w:color="auto" w:fill="D9D9D9" w:themeFill="background1" w:themeFillShade="D9"/>
            <w:tcMar>
              <w:top w:w="0" w:type="dxa"/>
              <w:left w:w="108" w:type="dxa"/>
              <w:bottom w:w="0" w:type="dxa"/>
              <w:right w:w="108" w:type="dxa"/>
            </w:tcMar>
          </w:tcPr>
          <w:p w14:paraId="41F4F3F1"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D3F46EE"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910542"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DATA/DIENŲ SKAIČIUS/ LAIKAS</w:t>
            </w:r>
          </w:p>
          <w:p w14:paraId="698384EC"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58F4AAA"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PASTABOS</w:t>
            </w:r>
          </w:p>
        </w:tc>
      </w:tr>
      <w:tr w:rsidR="00A26C59" w:rsidRPr="00A26C59" w14:paraId="4ED91112" w14:textId="77777777" w:rsidTr="00621BEE">
        <w:trPr>
          <w:trHeight w:val="20"/>
        </w:trPr>
        <w:tc>
          <w:tcPr>
            <w:tcW w:w="910" w:type="dxa"/>
            <w:shd w:val="clear" w:color="auto" w:fill="auto"/>
            <w:tcMar>
              <w:top w:w="0" w:type="dxa"/>
              <w:left w:w="108" w:type="dxa"/>
              <w:bottom w:w="0" w:type="dxa"/>
              <w:right w:w="108" w:type="dxa"/>
            </w:tcMar>
          </w:tcPr>
          <w:p w14:paraId="7C3BF2FD"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w:t>
            </w:r>
          </w:p>
        </w:tc>
        <w:tc>
          <w:tcPr>
            <w:tcW w:w="2464" w:type="dxa"/>
            <w:shd w:val="clear" w:color="auto" w:fill="auto"/>
            <w:tcMar>
              <w:top w:w="0" w:type="dxa"/>
              <w:left w:w="108" w:type="dxa"/>
              <w:bottom w:w="0" w:type="dxa"/>
              <w:right w:w="108" w:type="dxa"/>
            </w:tcMar>
          </w:tcPr>
          <w:p w14:paraId="22E5D17E"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65A292B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8E40679"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hAnsi="Calibri" w:cs="Calibri"/>
                <w:sz w:val="24"/>
                <w:szCs w:val="24"/>
              </w:rPr>
              <w:t>PO turi teisę pratęsti pasiūlymų pateikimo terminą.</w:t>
            </w:r>
          </w:p>
        </w:tc>
      </w:tr>
      <w:tr w:rsidR="00A26C59" w:rsidRPr="00A26C59" w14:paraId="2635A1A2" w14:textId="77777777" w:rsidTr="00621BEE">
        <w:trPr>
          <w:trHeight w:val="20"/>
        </w:trPr>
        <w:tc>
          <w:tcPr>
            <w:tcW w:w="910" w:type="dxa"/>
            <w:shd w:val="clear" w:color="auto" w:fill="auto"/>
            <w:tcMar>
              <w:top w:w="0" w:type="dxa"/>
              <w:left w:w="108" w:type="dxa"/>
              <w:bottom w:w="0" w:type="dxa"/>
              <w:right w:w="108" w:type="dxa"/>
            </w:tcMar>
          </w:tcPr>
          <w:p w14:paraId="7870B37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2.</w:t>
            </w:r>
          </w:p>
        </w:tc>
        <w:tc>
          <w:tcPr>
            <w:tcW w:w="2464" w:type="dxa"/>
            <w:tcMar>
              <w:top w:w="0" w:type="dxa"/>
              <w:left w:w="108" w:type="dxa"/>
              <w:bottom w:w="0" w:type="dxa"/>
              <w:right w:w="108" w:type="dxa"/>
            </w:tcMar>
          </w:tcPr>
          <w:p w14:paraId="16A17A2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4BD709BF"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Likus </w:t>
            </w:r>
            <w:r w:rsidRPr="00A26C59">
              <w:rPr>
                <w:rFonts w:ascii="Calibri" w:hAnsi="Calibri" w:cs="Calibri"/>
                <w:b/>
                <w:sz w:val="24"/>
                <w:szCs w:val="24"/>
              </w:rPr>
              <w:t>2 darbo dienoms</w:t>
            </w:r>
            <w:r w:rsidRPr="00A26C59">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39DC25A"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2E3F2537" w14:textId="77777777" w:rsidTr="00621BEE">
        <w:trPr>
          <w:trHeight w:val="20"/>
        </w:trPr>
        <w:tc>
          <w:tcPr>
            <w:tcW w:w="910" w:type="dxa"/>
            <w:shd w:val="clear" w:color="auto" w:fill="auto"/>
            <w:tcMar>
              <w:top w:w="0" w:type="dxa"/>
              <w:left w:w="108" w:type="dxa"/>
              <w:bottom w:w="0" w:type="dxa"/>
              <w:right w:w="108" w:type="dxa"/>
            </w:tcMar>
          </w:tcPr>
          <w:p w14:paraId="72867A66"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w:t>
            </w:r>
          </w:p>
        </w:tc>
        <w:tc>
          <w:tcPr>
            <w:tcW w:w="2464" w:type="dxa"/>
            <w:tcMar>
              <w:top w:w="0" w:type="dxa"/>
              <w:left w:w="108" w:type="dxa"/>
              <w:bottom w:w="0" w:type="dxa"/>
              <w:right w:w="108" w:type="dxa"/>
            </w:tcMar>
          </w:tcPr>
          <w:p w14:paraId="2C127DE3" w14:textId="059C2728" w:rsidR="00A26C59" w:rsidRPr="00A26C59" w:rsidRDefault="00FA052B"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eastAsia="Arial" w:hAnsi="Calibri" w:cs="Calibri"/>
                <w:sz w:val="24"/>
                <w:szCs w:val="24"/>
              </w:rPr>
              <w:t xml:space="preserve"> </w:t>
            </w:r>
            <w:r w:rsidR="00A26C59" w:rsidRPr="00A26C59">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5C74376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Likus ne mažiau kaip</w:t>
            </w:r>
            <w:r w:rsidRPr="00A26C59">
              <w:rPr>
                <w:rFonts w:ascii="Calibri" w:hAnsi="Calibri" w:cs="Calibri"/>
                <w:b/>
                <w:sz w:val="24"/>
                <w:szCs w:val="24"/>
              </w:rPr>
              <w:t xml:space="preserve"> 1 darbo dienai</w:t>
            </w:r>
            <w:r w:rsidRPr="00A26C59">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17EE86C" w14:textId="733F3531" w:rsidR="00A26C59" w:rsidRPr="00A26C59" w:rsidRDefault="00A26C59" w:rsidP="00A26C59">
            <w:pPr>
              <w:spacing w:line="300" w:lineRule="auto"/>
              <w:ind w:firstLine="697"/>
              <w:rPr>
                <w:rFonts w:ascii="Calibri" w:hAnsi="Calibri" w:cs="Calibri"/>
                <w:color w:val="7030A0"/>
                <w:sz w:val="24"/>
                <w:szCs w:val="24"/>
              </w:rPr>
            </w:pPr>
            <w:r w:rsidRPr="00A26C59">
              <w:rPr>
                <w:rFonts w:ascii="Calibri" w:hAnsi="Calibri" w:cs="Calibri"/>
                <w:color w:val="000000"/>
                <w:sz w:val="24"/>
                <w:szCs w:val="24"/>
              </w:rPr>
              <w:t xml:space="preserve">Jei paaiškinimai ar patikslinimai teikiami </w:t>
            </w:r>
            <w:r w:rsidR="00FA052B">
              <w:rPr>
                <w:rFonts w:ascii="Calibri" w:hAnsi="Calibri" w:cs="Calibri"/>
                <w:color w:val="000000"/>
                <w:sz w:val="24"/>
                <w:szCs w:val="24"/>
              </w:rPr>
              <w:t>CPO</w:t>
            </w:r>
            <w:r w:rsidRPr="00A26C59">
              <w:rPr>
                <w:rFonts w:ascii="Calibri" w:hAnsi="Calibri" w:cs="Calibri"/>
                <w:color w:val="000000"/>
                <w:sz w:val="24"/>
                <w:szCs w:val="24"/>
              </w:rPr>
              <w:t xml:space="preserve"> iniciatyva, jų pateikimo terminas nesikeičia. </w:t>
            </w:r>
          </w:p>
          <w:p w14:paraId="2CA76E4C"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06EB6253" w14:textId="77777777" w:rsidTr="00621BEE">
        <w:trPr>
          <w:trHeight w:val="20"/>
        </w:trPr>
        <w:tc>
          <w:tcPr>
            <w:tcW w:w="910" w:type="dxa"/>
            <w:shd w:val="clear" w:color="auto" w:fill="auto"/>
            <w:tcMar>
              <w:top w:w="0" w:type="dxa"/>
              <w:left w:w="108" w:type="dxa"/>
              <w:bottom w:w="0" w:type="dxa"/>
              <w:right w:w="108" w:type="dxa"/>
            </w:tcMar>
          </w:tcPr>
          <w:p w14:paraId="47836D0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4.</w:t>
            </w:r>
          </w:p>
        </w:tc>
        <w:tc>
          <w:tcPr>
            <w:tcW w:w="2464" w:type="dxa"/>
            <w:tcMar>
              <w:top w:w="0" w:type="dxa"/>
              <w:left w:w="108" w:type="dxa"/>
              <w:bottom w:w="0" w:type="dxa"/>
              <w:right w:w="108" w:type="dxa"/>
            </w:tcMar>
          </w:tcPr>
          <w:p w14:paraId="17FA41F2"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76C08E5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Pradedamas ne anksčiau nei po </w:t>
            </w:r>
            <w:r w:rsidRPr="00A26C59">
              <w:rPr>
                <w:rFonts w:ascii="Calibri" w:hAnsi="Calibri" w:cs="Calibri"/>
                <w:b/>
                <w:bCs/>
                <w:sz w:val="24"/>
                <w:szCs w:val="24"/>
              </w:rPr>
              <w:t>30</w:t>
            </w:r>
            <w:r w:rsidRPr="00A26C59">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420BC79" w14:textId="77777777" w:rsidR="00A26C59" w:rsidRPr="00A26C59" w:rsidRDefault="00A26C59" w:rsidP="00A26C59">
            <w:pPr>
              <w:widowControl w:val="0"/>
              <w:spacing w:line="300" w:lineRule="auto"/>
              <w:ind w:firstLine="697"/>
              <w:rPr>
                <w:rFonts w:ascii="Calibri" w:hAnsi="Calibri" w:cs="Calibri"/>
                <w:sz w:val="24"/>
                <w:szCs w:val="24"/>
              </w:rPr>
            </w:pPr>
          </w:p>
        </w:tc>
      </w:tr>
      <w:tr w:rsidR="00A26C59" w:rsidRPr="00A26C59" w14:paraId="43F7D8BF" w14:textId="77777777" w:rsidTr="00621BEE">
        <w:trPr>
          <w:trHeight w:val="20"/>
        </w:trPr>
        <w:tc>
          <w:tcPr>
            <w:tcW w:w="910" w:type="dxa"/>
            <w:shd w:val="clear" w:color="auto" w:fill="auto"/>
            <w:tcMar>
              <w:top w:w="0" w:type="dxa"/>
              <w:left w:w="108" w:type="dxa"/>
              <w:bottom w:w="0" w:type="dxa"/>
              <w:right w:w="108" w:type="dxa"/>
            </w:tcMar>
          </w:tcPr>
          <w:p w14:paraId="0F27C101"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5.</w:t>
            </w:r>
          </w:p>
        </w:tc>
        <w:tc>
          <w:tcPr>
            <w:tcW w:w="2464" w:type="dxa"/>
            <w:tcMar>
              <w:top w:w="0" w:type="dxa"/>
              <w:left w:w="108" w:type="dxa"/>
              <w:bottom w:w="0" w:type="dxa"/>
              <w:right w:w="108" w:type="dxa"/>
            </w:tcMar>
          </w:tcPr>
          <w:p w14:paraId="0323F558"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587EA5E"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b/>
                <w:bCs/>
                <w:sz w:val="24"/>
                <w:szCs w:val="24"/>
              </w:rPr>
              <w:t xml:space="preserve">90 </w:t>
            </w:r>
            <w:r w:rsidRPr="00A26C59">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1A36D0E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7970F990" w14:textId="77777777" w:rsidTr="00621BEE">
        <w:trPr>
          <w:trHeight w:val="20"/>
        </w:trPr>
        <w:tc>
          <w:tcPr>
            <w:tcW w:w="910" w:type="dxa"/>
            <w:shd w:val="clear" w:color="auto" w:fill="auto"/>
            <w:tcMar>
              <w:top w:w="0" w:type="dxa"/>
              <w:left w:w="108" w:type="dxa"/>
              <w:bottom w:w="0" w:type="dxa"/>
              <w:right w:w="108" w:type="dxa"/>
            </w:tcMar>
          </w:tcPr>
          <w:p w14:paraId="1642FA2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6.</w:t>
            </w:r>
          </w:p>
        </w:tc>
        <w:tc>
          <w:tcPr>
            <w:tcW w:w="2464" w:type="dxa"/>
            <w:tcMar>
              <w:top w:w="0" w:type="dxa"/>
              <w:left w:w="108" w:type="dxa"/>
              <w:bottom w:w="0" w:type="dxa"/>
              <w:right w:w="108" w:type="dxa"/>
            </w:tcMar>
          </w:tcPr>
          <w:p w14:paraId="2283205B" w14:textId="1AE0E288" w:rsidR="00A26C59" w:rsidRPr="00A26C59" w:rsidRDefault="000C3341" w:rsidP="00A26C59">
            <w:pPr>
              <w:widowControl w:val="0"/>
              <w:spacing w:line="300" w:lineRule="auto"/>
              <w:ind w:firstLine="697"/>
              <w:rPr>
                <w:rFonts w:ascii="Calibri" w:hAnsi="Calibri" w:cs="Calibri"/>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B7CFE68"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NETAIKOMA</w:t>
            </w:r>
          </w:p>
          <w:p w14:paraId="253889DD" w14:textId="77777777" w:rsidR="00A26C59" w:rsidRPr="00A26C59" w:rsidRDefault="00A26C59" w:rsidP="00A26C59">
            <w:pPr>
              <w:widowControl w:val="0"/>
              <w:spacing w:line="300" w:lineRule="auto"/>
              <w:ind w:firstLine="697"/>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0DB1F7"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49A3BB2" w14:textId="77777777" w:rsidTr="00621BEE">
        <w:trPr>
          <w:trHeight w:val="20"/>
        </w:trPr>
        <w:tc>
          <w:tcPr>
            <w:tcW w:w="910" w:type="dxa"/>
            <w:shd w:val="clear" w:color="auto" w:fill="auto"/>
            <w:tcMar>
              <w:top w:w="0" w:type="dxa"/>
              <w:left w:w="108" w:type="dxa"/>
              <w:bottom w:w="0" w:type="dxa"/>
              <w:right w:w="108" w:type="dxa"/>
            </w:tcMar>
          </w:tcPr>
          <w:p w14:paraId="7E230949"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7.</w:t>
            </w:r>
          </w:p>
        </w:tc>
        <w:tc>
          <w:tcPr>
            <w:tcW w:w="2464" w:type="dxa"/>
            <w:shd w:val="clear" w:color="auto" w:fill="auto"/>
            <w:tcMar>
              <w:top w:w="0" w:type="dxa"/>
              <w:left w:w="108" w:type="dxa"/>
              <w:bottom w:w="0" w:type="dxa"/>
              <w:right w:w="108" w:type="dxa"/>
            </w:tcMar>
          </w:tcPr>
          <w:p w14:paraId="21283F04"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0063BEB" w14:textId="77777777" w:rsidR="00A26C59" w:rsidRPr="00A26C59" w:rsidRDefault="00A26C59" w:rsidP="00A26C59">
            <w:pPr>
              <w:widowControl w:val="0"/>
              <w:spacing w:line="300" w:lineRule="auto"/>
              <w:ind w:firstLine="697"/>
              <w:rPr>
                <w:rFonts w:eastAsia="Arial Unicode MS" w:cstheme="minorHAnsi"/>
                <w:sz w:val="24"/>
                <w:szCs w:val="24"/>
                <w:lang w:eastAsia="en-US"/>
              </w:rPr>
            </w:pPr>
            <w:r w:rsidRPr="00A26C59">
              <w:rPr>
                <w:rFonts w:eastAsia="Arial Unicode MS" w:cstheme="minorHAnsi"/>
                <w:sz w:val="24"/>
                <w:szCs w:val="24"/>
                <w:lang w:eastAsia="en-US"/>
              </w:rPr>
              <w:t>NETAIKOMA</w:t>
            </w:r>
          </w:p>
          <w:p w14:paraId="2A357A71"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60A7133F"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02D58C3" w14:textId="77777777" w:rsidTr="00621BEE">
        <w:trPr>
          <w:trHeight w:val="20"/>
        </w:trPr>
        <w:tc>
          <w:tcPr>
            <w:tcW w:w="910" w:type="dxa"/>
            <w:shd w:val="clear" w:color="auto" w:fill="auto"/>
            <w:tcMar>
              <w:top w:w="0" w:type="dxa"/>
              <w:left w:w="108" w:type="dxa"/>
              <w:bottom w:w="0" w:type="dxa"/>
              <w:right w:w="108" w:type="dxa"/>
            </w:tcMar>
          </w:tcPr>
          <w:p w14:paraId="2BF0CD0B"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8.</w:t>
            </w:r>
          </w:p>
        </w:tc>
        <w:tc>
          <w:tcPr>
            <w:tcW w:w="2464" w:type="dxa"/>
            <w:shd w:val="clear" w:color="auto" w:fill="auto"/>
            <w:tcMar>
              <w:top w:w="0" w:type="dxa"/>
              <w:left w:w="108" w:type="dxa"/>
              <w:bottom w:w="0" w:type="dxa"/>
              <w:right w:w="108" w:type="dxa"/>
            </w:tcMar>
          </w:tcPr>
          <w:p w14:paraId="4FF6ED5F" w14:textId="2F58D4E0" w:rsidR="00A26C59" w:rsidRPr="00A26C59" w:rsidRDefault="000C3341"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EFD2F33"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208A1A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2C01E6F4" w14:textId="77777777" w:rsidTr="00621BEE">
        <w:trPr>
          <w:trHeight w:val="20"/>
        </w:trPr>
        <w:tc>
          <w:tcPr>
            <w:tcW w:w="910" w:type="dxa"/>
            <w:shd w:val="clear" w:color="auto" w:fill="auto"/>
            <w:tcMar>
              <w:top w:w="0" w:type="dxa"/>
              <w:left w:w="108" w:type="dxa"/>
              <w:bottom w:w="0" w:type="dxa"/>
              <w:right w:w="108" w:type="dxa"/>
            </w:tcMar>
          </w:tcPr>
          <w:p w14:paraId="66B2D7F3"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9.</w:t>
            </w:r>
          </w:p>
        </w:tc>
        <w:tc>
          <w:tcPr>
            <w:tcW w:w="2464" w:type="dxa"/>
            <w:shd w:val="clear" w:color="auto" w:fill="auto"/>
            <w:tcMar>
              <w:top w:w="0" w:type="dxa"/>
              <w:left w:w="108" w:type="dxa"/>
              <w:bottom w:w="0" w:type="dxa"/>
              <w:right w:w="108" w:type="dxa"/>
            </w:tcMar>
          </w:tcPr>
          <w:p w14:paraId="76137E6F"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 xml:space="preserve">PO pirkimo dalyviams praneša apie priimtą sprendimą nustatyti laimėjusį pasiūlymą, </w:t>
            </w:r>
            <w:r w:rsidRPr="00A26C59">
              <w:rPr>
                <w:rFonts w:cstheme="minorHAnsi"/>
                <w:sz w:val="24"/>
                <w:szCs w:val="24"/>
              </w:rPr>
              <w:t>dėl kurio bus sudaroma</w:t>
            </w:r>
            <w:r w:rsidRPr="00A26C5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4E66BE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6C62EE4"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67533FA0" w14:textId="77777777" w:rsidTr="00621BEE">
        <w:trPr>
          <w:trHeight w:val="20"/>
        </w:trPr>
        <w:tc>
          <w:tcPr>
            <w:tcW w:w="910" w:type="dxa"/>
            <w:shd w:val="clear" w:color="auto" w:fill="auto"/>
            <w:tcMar>
              <w:top w:w="0" w:type="dxa"/>
              <w:left w:w="108" w:type="dxa"/>
              <w:bottom w:w="0" w:type="dxa"/>
              <w:right w:w="108" w:type="dxa"/>
            </w:tcMar>
          </w:tcPr>
          <w:p w14:paraId="6005D782"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10.</w:t>
            </w:r>
          </w:p>
        </w:tc>
        <w:tc>
          <w:tcPr>
            <w:tcW w:w="2464" w:type="dxa"/>
            <w:shd w:val="clear" w:color="auto" w:fill="auto"/>
            <w:tcMar>
              <w:top w:w="0" w:type="dxa"/>
              <w:left w:w="108" w:type="dxa"/>
              <w:bottom w:w="0" w:type="dxa"/>
              <w:right w:w="108" w:type="dxa"/>
            </w:tcMar>
          </w:tcPr>
          <w:p w14:paraId="5B299142" w14:textId="09322A1C" w:rsidR="00A26C59" w:rsidRPr="00A26C59" w:rsidRDefault="00A26C59" w:rsidP="00A26C59">
            <w:pPr>
              <w:widowControl w:val="0"/>
              <w:spacing w:line="300" w:lineRule="auto"/>
              <w:ind w:firstLine="697"/>
              <w:rPr>
                <w:rFonts w:ascii="Calibri" w:hAnsi="Calibri" w:cs="Calibri"/>
                <w:bCs/>
                <w:sz w:val="24"/>
                <w:szCs w:val="24"/>
              </w:rPr>
            </w:pPr>
            <w:r w:rsidRPr="00A26C59">
              <w:rPr>
                <w:rFonts w:ascii="Calibri" w:hAnsi="Calibri" w:cs="Calibri"/>
                <w:color w:val="000000"/>
                <w:sz w:val="24"/>
                <w:szCs w:val="24"/>
                <w:shd w:val="clear" w:color="auto" w:fill="FFFFFF"/>
              </w:rPr>
              <w:t xml:space="preserve">Dalyvis turi teisę pateikti pretenziją </w:t>
            </w:r>
            <w:proofErr w:type="spellStart"/>
            <w:r w:rsidR="000C3341">
              <w:rPr>
                <w:rFonts w:ascii="Calibri" w:eastAsia="Arial" w:hAnsi="Calibri" w:cs="Calibri"/>
                <w:sz w:val="24"/>
                <w:szCs w:val="24"/>
              </w:rPr>
              <w:t>CPO</w:t>
            </w:r>
            <w:r w:rsidRPr="00A26C59">
              <w:rPr>
                <w:rFonts w:ascii="Calibri" w:hAnsi="Calibri" w:cs="Calibri"/>
                <w:sz w:val="24"/>
                <w:szCs w:val="24"/>
                <w:shd w:val="clear" w:color="auto" w:fill="FFFFFF"/>
              </w:rPr>
              <w:t>pateikti</w:t>
            </w:r>
            <w:proofErr w:type="spellEnd"/>
            <w:r w:rsidRPr="00A26C59">
              <w:rPr>
                <w:rFonts w:ascii="Calibri" w:hAnsi="Calibri" w:cs="Calibri"/>
                <w:sz w:val="24"/>
                <w:szCs w:val="24"/>
                <w:shd w:val="clear" w:color="auto" w:fill="FFFFFF"/>
              </w:rPr>
              <w:t xml:space="preserve"> prašymą ar </w:t>
            </w:r>
            <w:r w:rsidRPr="00A26C59">
              <w:rPr>
                <w:rFonts w:ascii="Calibri" w:hAnsi="Calibri" w:cs="Calibri"/>
                <w:color w:val="000000"/>
                <w:sz w:val="24"/>
                <w:szCs w:val="24"/>
                <w:shd w:val="clear" w:color="auto" w:fill="FFFFFF"/>
              </w:rPr>
              <w:t xml:space="preserve">pareikšti ieškinį teismui </w:t>
            </w:r>
            <w:r w:rsidRPr="00A26C59">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64B6748E"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5 (penkias) darbo dienas</w:t>
            </w:r>
          </w:p>
          <w:p w14:paraId="46A254C9" w14:textId="55CFEC99"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 xml:space="preserve">nuo </w:t>
            </w:r>
            <w:r w:rsidR="000C3341">
              <w:rPr>
                <w:rFonts w:ascii="Calibri" w:hAnsi="Calibri" w:cs="Calibri"/>
                <w:sz w:val="24"/>
                <w:szCs w:val="24"/>
              </w:rPr>
              <w:t>CPO</w:t>
            </w:r>
            <w:r w:rsidRPr="00A26C59">
              <w:rPr>
                <w:rFonts w:ascii="Calibri" w:hAnsi="Calibri" w:cs="Calibri"/>
                <w:sz w:val="24"/>
                <w:szCs w:val="24"/>
              </w:rPr>
              <w:t xml:space="preserve"> pranešimo raštu apie jos priimtą sprendimą išsiuntimo tiekėjams dienos arba nuo paskelbimo apie  </w:t>
            </w:r>
            <w:r w:rsidR="000C3341">
              <w:rPr>
                <w:rFonts w:ascii="Calibri" w:hAnsi="Calibri" w:cs="Calibri"/>
                <w:sz w:val="24"/>
                <w:szCs w:val="24"/>
              </w:rPr>
              <w:t xml:space="preserve">CPO </w:t>
            </w:r>
            <w:r w:rsidRPr="00A26C59">
              <w:rPr>
                <w:rFonts w:ascii="Calibri" w:hAnsi="Calibri" w:cs="Calibri"/>
                <w:sz w:val="24"/>
                <w:szCs w:val="24"/>
              </w:rPr>
              <w:t xml:space="preserve">priimtus sprendimus dienos, jei VPĮ nenumato reikalavimo raštu informuoti tiekėjus apie  </w:t>
            </w:r>
            <w:r w:rsidR="000C3341">
              <w:rPr>
                <w:rFonts w:ascii="Calibri" w:hAnsi="Calibri" w:cs="Calibri"/>
                <w:sz w:val="24"/>
                <w:szCs w:val="24"/>
              </w:rPr>
              <w:t xml:space="preserve">CPO </w:t>
            </w:r>
            <w:r w:rsidRPr="00A26C59">
              <w:rPr>
                <w:rFonts w:ascii="Calibri" w:hAnsi="Calibri" w:cs="Calibri"/>
                <w:sz w:val="24"/>
                <w:szCs w:val="24"/>
              </w:rPr>
              <w:t xml:space="preserve"> priimtus sprendimus;</w:t>
            </w:r>
          </w:p>
          <w:p w14:paraId="5C9B7DC2" w14:textId="77777777" w:rsidR="00A26C59" w:rsidRPr="00A26C59" w:rsidRDefault="00A26C59" w:rsidP="00A26C59">
            <w:pPr>
              <w:spacing w:line="300" w:lineRule="auto"/>
              <w:ind w:firstLine="34"/>
              <w:rPr>
                <w:rFonts w:cstheme="minorHAnsi"/>
                <w:sz w:val="24"/>
                <w:szCs w:val="24"/>
              </w:rPr>
            </w:pPr>
            <w:r w:rsidRPr="00A26C59">
              <w:rPr>
                <w:rFonts w:cstheme="minorHAnsi"/>
                <w:sz w:val="24"/>
                <w:szCs w:val="24"/>
              </w:rPr>
              <w:t xml:space="preserve">15 (penkiolika) dienų nuo pranešimo išsiuntimo tiekėjams dienos, jeigu šis pranešimas nebuvo siunčiamas elektroninėmis priemonėmis. </w:t>
            </w:r>
          </w:p>
          <w:p w14:paraId="5434540A" w14:textId="77777777" w:rsidR="00A26C59" w:rsidRPr="00A26C59" w:rsidRDefault="00A26C59" w:rsidP="00A26C59">
            <w:pPr>
              <w:spacing w:line="300" w:lineRule="auto"/>
              <w:ind w:firstLine="34"/>
              <w:rPr>
                <w:rFonts w:ascii="Calibri" w:hAnsi="Calibri" w:cs="Calibri"/>
                <w:sz w:val="24"/>
                <w:szCs w:val="24"/>
              </w:rPr>
            </w:pPr>
          </w:p>
          <w:p w14:paraId="7688F84B" w14:textId="77777777" w:rsidR="00A26C59" w:rsidRPr="00A26C59" w:rsidRDefault="00A26C59" w:rsidP="00A26C59">
            <w:pPr>
              <w:spacing w:line="300" w:lineRule="auto"/>
              <w:ind w:firstLine="34"/>
              <w:rPr>
                <w:rFonts w:ascii="Calibri" w:hAnsi="Calibri" w:cs="Calibri"/>
                <w:sz w:val="24"/>
                <w:szCs w:val="24"/>
              </w:rPr>
            </w:pPr>
          </w:p>
          <w:p w14:paraId="7FAA4E54" w14:textId="77777777" w:rsidR="00A26C59" w:rsidRPr="00A26C59" w:rsidRDefault="00A26C59" w:rsidP="00A26C59">
            <w:pPr>
              <w:widowControl w:val="0"/>
              <w:spacing w:line="300" w:lineRule="auto"/>
              <w:ind w:firstLine="697"/>
              <w:rPr>
                <w:rFonts w:ascii="Calibri" w:hAnsi="Calibri" w:cs="Calibri"/>
                <w:sz w:val="24"/>
                <w:szCs w:val="24"/>
              </w:rPr>
            </w:pPr>
          </w:p>
        </w:tc>
        <w:tc>
          <w:tcPr>
            <w:tcW w:w="2815" w:type="dxa"/>
            <w:shd w:val="clear" w:color="auto" w:fill="auto"/>
            <w:tcMar>
              <w:top w:w="0" w:type="dxa"/>
              <w:left w:w="108" w:type="dxa"/>
              <w:bottom w:w="0" w:type="dxa"/>
              <w:right w:w="108" w:type="dxa"/>
            </w:tcMar>
          </w:tcPr>
          <w:p w14:paraId="438BDABC" w14:textId="77777777" w:rsidR="00A26C59" w:rsidRPr="00A26C59" w:rsidRDefault="00A26C59" w:rsidP="00A26C59">
            <w:pPr>
              <w:widowControl w:val="0"/>
              <w:spacing w:line="300" w:lineRule="auto"/>
              <w:ind w:firstLine="697"/>
              <w:rPr>
                <w:rFonts w:cstheme="minorHAnsi"/>
                <w:bCs/>
                <w:sz w:val="24"/>
                <w:szCs w:val="24"/>
              </w:rPr>
            </w:pPr>
          </w:p>
        </w:tc>
      </w:tr>
      <w:tr w:rsidR="00A26C59" w:rsidRPr="00A26C59" w14:paraId="63A32DF1" w14:textId="77777777" w:rsidTr="00621BEE">
        <w:trPr>
          <w:trHeight w:val="20"/>
        </w:trPr>
        <w:tc>
          <w:tcPr>
            <w:tcW w:w="910" w:type="dxa"/>
            <w:shd w:val="clear" w:color="auto" w:fill="auto"/>
            <w:tcMar>
              <w:top w:w="0" w:type="dxa"/>
              <w:left w:w="108" w:type="dxa"/>
              <w:bottom w:w="0" w:type="dxa"/>
              <w:right w:w="108" w:type="dxa"/>
            </w:tcMar>
          </w:tcPr>
          <w:p w14:paraId="7FBCDB7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11.</w:t>
            </w:r>
          </w:p>
        </w:tc>
        <w:tc>
          <w:tcPr>
            <w:tcW w:w="2464" w:type="dxa"/>
            <w:tcMar>
              <w:top w:w="0" w:type="dxa"/>
              <w:left w:w="108" w:type="dxa"/>
              <w:bottom w:w="0" w:type="dxa"/>
              <w:right w:w="108" w:type="dxa"/>
            </w:tcMar>
          </w:tcPr>
          <w:p w14:paraId="0B3BD46D" w14:textId="25746350" w:rsidR="00A26C59" w:rsidRPr="00A26C59" w:rsidRDefault="00A26C59" w:rsidP="00A26C59">
            <w:pPr>
              <w:widowControl w:val="0"/>
              <w:spacing w:line="300" w:lineRule="auto"/>
              <w:ind w:firstLine="697"/>
              <w:rPr>
                <w:rFonts w:cstheme="minorHAnsi"/>
                <w:sz w:val="24"/>
                <w:szCs w:val="24"/>
              </w:rPr>
            </w:pPr>
            <w:r w:rsidRPr="00A26C59">
              <w:rPr>
                <w:rFonts w:eastAsia="Arial" w:cstheme="minorHAnsi"/>
                <w:color w:val="0078D4"/>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15100A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6B92390A"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3795D319" w14:textId="77777777" w:rsidTr="00621BEE">
        <w:trPr>
          <w:trHeight w:val="20"/>
        </w:trPr>
        <w:tc>
          <w:tcPr>
            <w:tcW w:w="910" w:type="dxa"/>
            <w:shd w:val="clear" w:color="auto" w:fill="auto"/>
            <w:tcMar>
              <w:top w:w="0" w:type="dxa"/>
              <w:left w:w="108" w:type="dxa"/>
              <w:bottom w:w="0" w:type="dxa"/>
              <w:right w:w="108" w:type="dxa"/>
            </w:tcMar>
          </w:tcPr>
          <w:p w14:paraId="06265364"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12.</w:t>
            </w:r>
          </w:p>
        </w:tc>
        <w:tc>
          <w:tcPr>
            <w:tcW w:w="2464" w:type="dxa"/>
            <w:tcMar>
              <w:top w:w="0" w:type="dxa"/>
              <w:left w:w="108" w:type="dxa"/>
              <w:bottom w:w="0" w:type="dxa"/>
              <w:right w:w="108" w:type="dxa"/>
            </w:tcMar>
          </w:tcPr>
          <w:p w14:paraId="0759D8D5" w14:textId="5677A73B" w:rsidR="00A26C59" w:rsidRPr="00A26C59" w:rsidRDefault="00A26C59" w:rsidP="009421E1">
            <w:pPr>
              <w:widowControl w:val="0"/>
              <w:spacing w:line="300" w:lineRule="auto"/>
              <w:rPr>
                <w:rFonts w:cstheme="minorHAnsi"/>
                <w:bCs/>
                <w:sz w:val="24"/>
                <w:szCs w:val="24"/>
              </w:rPr>
            </w:pPr>
            <w:r w:rsidRPr="00A26C59">
              <w:rPr>
                <w:rFonts w:cstheme="minorHAnsi"/>
                <w:sz w:val="24"/>
                <w:szCs w:val="24"/>
              </w:rPr>
              <w:t xml:space="preserve">Jeigu </w:t>
            </w:r>
            <w:r w:rsidRPr="00A26C59">
              <w:rPr>
                <w:rFonts w:eastAsia="Arial" w:cstheme="minorHAnsi"/>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CE00B05" w14:textId="53FF9528" w:rsidR="00A26C59" w:rsidRPr="00A26C59" w:rsidRDefault="00A26C59" w:rsidP="009421E1">
            <w:pPr>
              <w:widowControl w:val="0"/>
              <w:spacing w:line="300" w:lineRule="auto"/>
              <w:rPr>
                <w:rFonts w:cstheme="minorHAnsi"/>
                <w:sz w:val="24"/>
                <w:szCs w:val="24"/>
              </w:rPr>
            </w:pPr>
            <w:r w:rsidRPr="00A26C59">
              <w:rPr>
                <w:rFonts w:cstheme="minorHAnsi"/>
                <w:sz w:val="24"/>
                <w:szCs w:val="24"/>
              </w:rPr>
              <w:t xml:space="preserve">per 15 (penkiolika) dienų nuo dienos, kurią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5A1375AA" w14:textId="77777777" w:rsidR="00A26C59" w:rsidRPr="00A26C59" w:rsidRDefault="00A26C59" w:rsidP="00A26C59">
            <w:pPr>
              <w:widowControl w:val="0"/>
              <w:spacing w:line="300" w:lineRule="auto"/>
              <w:ind w:firstLine="697"/>
              <w:rPr>
                <w:rFonts w:cstheme="minorHAnsi"/>
                <w:sz w:val="24"/>
                <w:szCs w:val="24"/>
              </w:rPr>
            </w:pPr>
          </w:p>
        </w:tc>
      </w:tr>
    </w:tbl>
    <w:p w14:paraId="09D045D8" w14:textId="77777777" w:rsidR="00A26C59" w:rsidRPr="00A26C59" w:rsidRDefault="00A26C59" w:rsidP="00A26C59">
      <w:pPr>
        <w:tabs>
          <w:tab w:val="left" w:pos="3930"/>
        </w:tabs>
        <w:spacing w:line="300" w:lineRule="auto"/>
        <w:rPr>
          <w:rFonts w:cstheme="minorHAnsi"/>
          <w:sz w:val="24"/>
          <w:szCs w:val="24"/>
        </w:rPr>
      </w:pPr>
    </w:p>
    <w:p w14:paraId="2E601039" w14:textId="77777777" w:rsidR="00A26C59" w:rsidRPr="00A853F7" w:rsidRDefault="00A26C59" w:rsidP="00556B3D">
      <w:pPr>
        <w:widowControl w:val="0"/>
        <w:jc w:val="center"/>
        <w:rPr>
          <w:rFonts w:cstheme="minorHAnsi"/>
          <w:sz w:val="24"/>
          <w:szCs w:val="24"/>
        </w:rPr>
      </w:pPr>
    </w:p>
    <w:sectPr w:rsidR="00A26C59" w:rsidRPr="00A853F7"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EB60" w14:textId="77777777" w:rsidR="003000CC" w:rsidRDefault="003000CC" w:rsidP="00D05666">
      <w:r>
        <w:separator/>
      </w:r>
    </w:p>
  </w:endnote>
  <w:endnote w:type="continuationSeparator" w:id="0">
    <w:p w14:paraId="2B185E99" w14:textId="77777777" w:rsidR="003000CC" w:rsidRDefault="003000CC" w:rsidP="00D05666">
      <w:r>
        <w:continuationSeparator/>
      </w:r>
    </w:p>
  </w:endnote>
  <w:endnote w:type="continuationNotice" w:id="1">
    <w:p w14:paraId="3840072C" w14:textId="77777777" w:rsidR="003000CC" w:rsidRDefault="00300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C2EF" w14:textId="77777777" w:rsidR="003000CC" w:rsidRDefault="003000CC" w:rsidP="00D05666">
      <w:r>
        <w:separator/>
      </w:r>
    </w:p>
  </w:footnote>
  <w:footnote w:type="continuationSeparator" w:id="0">
    <w:p w14:paraId="01868016" w14:textId="77777777" w:rsidR="003000CC" w:rsidRDefault="003000CC" w:rsidP="00D05666">
      <w:r>
        <w:continuationSeparator/>
      </w:r>
    </w:p>
  </w:footnote>
  <w:footnote w:type="continuationNotice" w:id="1">
    <w:p w14:paraId="510237D3" w14:textId="77777777" w:rsidR="003000CC" w:rsidRDefault="003000CC"/>
  </w:footnote>
  <w:footnote w:id="2">
    <w:p w14:paraId="55E08F4C" w14:textId="49BE060C" w:rsidR="00A017FE" w:rsidRPr="00A017FE" w:rsidRDefault="00A017FE">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2025-04-18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D6802E2"/>
    <w:multiLevelType w:val="multilevel"/>
    <w:tmpl w:val="A092B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8C7E44"/>
    <w:multiLevelType w:val="multilevel"/>
    <w:tmpl w:val="ACFE14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88A2812"/>
    <w:multiLevelType w:val="multilevel"/>
    <w:tmpl w:val="5F26B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474DB3"/>
    <w:multiLevelType w:val="hybridMultilevel"/>
    <w:tmpl w:val="04A0DD4E"/>
    <w:lvl w:ilvl="0" w:tplc="B65C8D36">
      <w:start w:val="1"/>
      <w:numFmt w:val="decimal"/>
      <w:lvlText w:val="1.%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2" w15:restartNumberingAfterBreak="0">
    <w:nsid w:val="5956112C"/>
    <w:multiLevelType w:val="multilevel"/>
    <w:tmpl w:val="D6D68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E14E2D"/>
    <w:multiLevelType w:val="multilevel"/>
    <w:tmpl w:val="03144FCA"/>
    <w:lvl w:ilvl="0">
      <w:start w:val="2"/>
      <w:numFmt w:val="none"/>
      <w:lvlText w:val="2.1."/>
      <w:lvlJc w:val="left"/>
      <w:pPr>
        <w:ind w:left="1512" w:hanging="360"/>
      </w:pPr>
      <w:rPr>
        <w:rFonts w:ascii="TimesLT" w:hAnsi="TimesLT" w:hint="default"/>
        <w:color w:val="000000"/>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24"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6" w15:restartNumberingAfterBreak="0">
    <w:nsid w:val="64F568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D6166A"/>
    <w:multiLevelType w:val="multilevel"/>
    <w:tmpl w:val="3EA6CB5A"/>
    <w:lvl w:ilvl="0">
      <w:start w:val="7"/>
      <w:numFmt w:val="decimal"/>
      <w:lvlText w:val="%1."/>
      <w:lvlJc w:val="left"/>
      <w:pPr>
        <w:ind w:left="360" w:hanging="360"/>
      </w:pPr>
      <w:rPr>
        <w:rFonts w:eastAsia="Times New Roman" w:cs="Times New Roman" w:hint="default"/>
      </w:rPr>
    </w:lvl>
    <w:lvl w:ilvl="1">
      <w:start w:val="6"/>
      <w:numFmt w:val="decimal"/>
      <w:lvlText w:val="%1.%2."/>
      <w:lvlJc w:val="left"/>
      <w:pPr>
        <w:ind w:left="780" w:hanging="360"/>
      </w:pPr>
      <w:rPr>
        <w:rFonts w:eastAsia="Times New Roman" w:cs="Times New Roman" w:hint="default"/>
      </w:rPr>
    </w:lvl>
    <w:lvl w:ilvl="2">
      <w:start w:val="1"/>
      <w:numFmt w:val="decimal"/>
      <w:lvlText w:val="%1.%2.%3."/>
      <w:lvlJc w:val="left"/>
      <w:pPr>
        <w:ind w:left="1560" w:hanging="720"/>
      </w:pPr>
      <w:rPr>
        <w:rFonts w:eastAsia="Times New Roman" w:cs="Times New Roman" w:hint="default"/>
      </w:rPr>
    </w:lvl>
    <w:lvl w:ilvl="3">
      <w:start w:val="1"/>
      <w:numFmt w:val="decimal"/>
      <w:lvlText w:val="%1.%2.%3.%4."/>
      <w:lvlJc w:val="left"/>
      <w:pPr>
        <w:ind w:left="1980" w:hanging="720"/>
      </w:pPr>
      <w:rPr>
        <w:rFonts w:eastAsia="Times New Roman" w:cs="Times New Roman" w:hint="default"/>
      </w:rPr>
    </w:lvl>
    <w:lvl w:ilvl="4">
      <w:start w:val="1"/>
      <w:numFmt w:val="decimal"/>
      <w:lvlText w:val="%1.%2.%3.%4.%5."/>
      <w:lvlJc w:val="left"/>
      <w:pPr>
        <w:ind w:left="2760" w:hanging="1080"/>
      </w:pPr>
      <w:rPr>
        <w:rFonts w:eastAsia="Times New Roman" w:cs="Times New Roman" w:hint="default"/>
      </w:rPr>
    </w:lvl>
    <w:lvl w:ilvl="5">
      <w:start w:val="1"/>
      <w:numFmt w:val="decimal"/>
      <w:lvlText w:val="%1.%2.%3.%4.%5.%6."/>
      <w:lvlJc w:val="left"/>
      <w:pPr>
        <w:ind w:left="3180" w:hanging="1080"/>
      </w:pPr>
      <w:rPr>
        <w:rFonts w:eastAsia="Times New Roman" w:cs="Times New Roman" w:hint="default"/>
      </w:rPr>
    </w:lvl>
    <w:lvl w:ilvl="6">
      <w:start w:val="1"/>
      <w:numFmt w:val="decimal"/>
      <w:lvlText w:val="%1.%2.%3.%4.%5.%6.%7."/>
      <w:lvlJc w:val="left"/>
      <w:pPr>
        <w:ind w:left="3960" w:hanging="1440"/>
      </w:pPr>
      <w:rPr>
        <w:rFonts w:eastAsia="Times New Roman" w:cs="Times New Roman" w:hint="default"/>
      </w:rPr>
    </w:lvl>
    <w:lvl w:ilvl="7">
      <w:start w:val="1"/>
      <w:numFmt w:val="decimal"/>
      <w:lvlText w:val="%1.%2.%3.%4.%5.%6.%7.%8."/>
      <w:lvlJc w:val="left"/>
      <w:pPr>
        <w:ind w:left="4380" w:hanging="1440"/>
      </w:pPr>
      <w:rPr>
        <w:rFonts w:eastAsia="Times New Roman" w:cs="Times New Roman" w:hint="default"/>
      </w:rPr>
    </w:lvl>
    <w:lvl w:ilvl="8">
      <w:start w:val="1"/>
      <w:numFmt w:val="decimal"/>
      <w:lvlText w:val="%1.%2.%3.%4.%5.%6.%7.%8.%9."/>
      <w:lvlJc w:val="left"/>
      <w:pPr>
        <w:ind w:left="5160" w:hanging="1800"/>
      </w:pPr>
      <w:rPr>
        <w:rFonts w:eastAsia="Times New Roman" w:cs="Times New Roman"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28"/>
  </w:num>
  <w:num w:numId="3" w16cid:durableId="138770985">
    <w:abstractNumId w:val="17"/>
  </w:num>
  <w:num w:numId="4" w16cid:durableId="219707255">
    <w:abstractNumId w:val="31"/>
  </w:num>
  <w:num w:numId="5" w16cid:durableId="1652252092">
    <w:abstractNumId w:val="11"/>
  </w:num>
  <w:num w:numId="6" w16cid:durableId="963148996">
    <w:abstractNumId w:val="5"/>
  </w:num>
  <w:num w:numId="7" w16cid:durableId="817724215">
    <w:abstractNumId w:val="18"/>
  </w:num>
  <w:num w:numId="8" w16cid:durableId="392700324">
    <w:abstractNumId w:val="30"/>
  </w:num>
  <w:num w:numId="9" w16cid:durableId="1971472076">
    <w:abstractNumId w:val="24"/>
  </w:num>
  <w:num w:numId="10" w16cid:durableId="736785806">
    <w:abstractNumId w:val="14"/>
  </w:num>
  <w:num w:numId="11" w16cid:durableId="1972006594">
    <w:abstractNumId w:val="9"/>
  </w:num>
  <w:num w:numId="12" w16cid:durableId="373190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4"/>
  </w:num>
  <w:num w:numId="14" w16cid:durableId="1748069436">
    <w:abstractNumId w:val="12"/>
  </w:num>
  <w:num w:numId="15" w16cid:durableId="258221011">
    <w:abstractNumId w:val="20"/>
  </w:num>
  <w:num w:numId="16" w16cid:durableId="1485731442">
    <w:abstractNumId w:val="19"/>
  </w:num>
  <w:num w:numId="17" w16cid:durableId="660353596">
    <w:abstractNumId w:val="16"/>
  </w:num>
  <w:num w:numId="18" w16cid:durableId="108162153">
    <w:abstractNumId w:val="15"/>
  </w:num>
  <w:num w:numId="19" w16cid:durableId="1029992176">
    <w:abstractNumId w:val="13"/>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21"/>
  </w:num>
  <w:num w:numId="24" w16cid:durableId="1111362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8"/>
  </w:num>
  <w:num w:numId="26" w16cid:durableId="1537965636">
    <w:abstractNumId w:val="29"/>
  </w:num>
  <w:num w:numId="27" w16cid:durableId="604269214">
    <w:abstractNumId w:val="10"/>
  </w:num>
  <w:num w:numId="28" w16cid:durableId="2133941679">
    <w:abstractNumId w:val="27"/>
  </w:num>
  <w:num w:numId="29" w16cid:durableId="1376856043">
    <w:abstractNumId w:val="6"/>
  </w:num>
  <w:num w:numId="30" w16cid:durableId="2089886665">
    <w:abstractNumId w:val="2"/>
  </w:num>
  <w:num w:numId="31" w16cid:durableId="637222560">
    <w:abstractNumId w:val="26"/>
  </w:num>
  <w:num w:numId="32" w16cid:durableId="426849117">
    <w:abstractNumId w:val="22"/>
  </w:num>
  <w:num w:numId="33" w16cid:durableId="56363747">
    <w:abstractNumId w:val="23"/>
  </w:num>
  <w:num w:numId="34" w16cid:durableId="120109451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D0C"/>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683"/>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34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AFE"/>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0F1F"/>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506"/>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BFF"/>
    <w:rsid w:val="001E4D4B"/>
    <w:rsid w:val="001E5025"/>
    <w:rsid w:val="001E52C0"/>
    <w:rsid w:val="001E695A"/>
    <w:rsid w:val="001E763B"/>
    <w:rsid w:val="001E76C7"/>
    <w:rsid w:val="001E7E24"/>
    <w:rsid w:val="001F04C1"/>
    <w:rsid w:val="001F11E6"/>
    <w:rsid w:val="001F12F7"/>
    <w:rsid w:val="001F1643"/>
    <w:rsid w:val="001F1A18"/>
    <w:rsid w:val="001F1D6C"/>
    <w:rsid w:val="001F1FB1"/>
    <w:rsid w:val="001F28AA"/>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B28"/>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47B00"/>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06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487"/>
    <w:rsid w:val="002827A2"/>
    <w:rsid w:val="00282C67"/>
    <w:rsid w:val="00283391"/>
    <w:rsid w:val="00283C6E"/>
    <w:rsid w:val="00283D6A"/>
    <w:rsid w:val="00284221"/>
    <w:rsid w:val="00284325"/>
    <w:rsid w:val="00284427"/>
    <w:rsid w:val="002847F1"/>
    <w:rsid w:val="00285583"/>
    <w:rsid w:val="00285797"/>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4BE"/>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0CC"/>
    <w:rsid w:val="00300A60"/>
    <w:rsid w:val="00300FEF"/>
    <w:rsid w:val="00301185"/>
    <w:rsid w:val="0030230E"/>
    <w:rsid w:val="003025C8"/>
    <w:rsid w:val="00304037"/>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025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228"/>
    <w:rsid w:val="003849A9"/>
    <w:rsid w:val="00384F5A"/>
    <w:rsid w:val="0038593A"/>
    <w:rsid w:val="00386A7C"/>
    <w:rsid w:val="003878F0"/>
    <w:rsid w:val="003903FB"/>
    <w:rsid w:val="0039114B"/>
    <w:rsid w:val="003918AE"/>
    <w:rsid w:val="00392458"/>
    <w:rsid w:val="0039299B"/>
    <w:rsid w:val="003943EC"/>
    <w:rsid w:val="00394B3D"/>
    <w:rsid w:val="00394C27"/>
    <w:rsid w:val="003953C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1EDE"/>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08DD"/>
    <w:rsid w:val="00424C4C"/>
    <w:rsid w:val="004252AF"/>
    <w:rsid w:val="00426E64"/>
    <w:rsid w:val="00427174"/>
    <w:rsid w:val="00427210"/>
    <w:rsid w:val="00430DB7"/>
    <w:rsid w:val="00431AD1"/>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213"/>
    <w:rsid w:val="004658BF"/>
    <w:rsid w:val="00465F8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733"/>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3B2A"/>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558"/>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5FF0"/>
    <w:rsid w:val="005E624A"/>
    <w:rsid w:val="005E655D"/>
    <w:rsid w:val="005F0E6E"/>
    <w:rsid w:val="005F13F0"/>
    <w:rsid w:val="005F1501"/>
    <w:rsid w:val="005F28E9"/>
    <w:rsid w:val="005F2D7B"/>
    <w:rsid w:val="005F348F"/>
    <w:rsid w:val="005F35B9"/>
    <w:rsid w:val="005F3DEF"/>
    <w:rsid w:val="005F3FEB"/>
    <w:rsid w:val="005F4419"/>
    <w:rsid w:val="005F460F"/>
    <w:rsid w:val="005F4815"/>
    <w:rsid w:val="005F4A5E"/>
    <w:rsid w:val="005F4C14"/>
    <w:rsid w:val="005F5077"/>
    <w:rsid w:val="005F5328"/>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0E"/>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64"/>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429"/>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6C21"/>
    <w:rsid w:val="006A7476"/>
    <w:rsid w:val="006B0550"/>
    <w:rsid w:val="006B1131"/>
    <w:rsid w:val="006B15ED"/>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D6"/>
    <w:rsid w:val="006C29FF"/>
    <w:rsid w:val="006C2ED7"/>
    <w:rsid w:val="006C49DB"/>
    <w:rsid w:val="006C4A69"/>
    <w:rsid w:val="006C5352"/>
    <w:rsid w:val="006C5438"/>
    <w:rsid w:val="006C5AD9"/>
    <w:rsid w:val="006C5D7B"/>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277"/>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F0F0D"/>
    <w:rsid w:val="006F1F4B"/>
    <w:rsid w:val="006F2F71"/>
    <w:rsid w:val="006F486C"/>
    <w:rsid w:val="006F631C"/>
    <w:rsid w:val="006F6C67"/>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1B8B"/>
    <w:rsid w:val="007128D8"/>
    <w:rsid w:val="007128DA"/>
    <w:rsid w:val="00713335"/>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07FE"/>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5E1"/>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C3C"/>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76"/>
    <w:rsid w:val="008176D9"/>
    <w:rsid w:val="00817AB9"/>
    <w:rsid w:val="008201B2"/>
    <w:rsid w:val="00820787"/>
    <w:rsid w:val="0082094F"/>
    <w:rsid w:val="00821BB1"/>
    <w:rsid w:val="008221D5"/>
    <w:rsid w:val="008233DF"/>
    <w:rsid w:val="00823BF2"/>
    <w:rsid w:val="00824BA6"/>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4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BC8"/>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BD1"/>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56D0"/>
    <w:rsid w:val="008B6309"/>
    <w:rsid w:val="008B6778"/>
    <w:rsid w:val="008B6B87"/>
    <w:rsid w:val="008B6C07"/>
    <w:rsid w:val="008B7024"/>
    <w:rsid w:val="008B7CF5"/>
    <w:rsid w:val="008C0807"/>
    <w:rsid w:val="008C0DA3"/>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B26"/>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41"/>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1E1"/>
    <w:rsid w:val="009425A7"/>
    <w:rsid w:val="00942B80"/>
    <w:rsid w:val="00942BCA"/>
    <w:rsid w:val="009436A2"/>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5F1F"/>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124"/>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85"/>
    <w:rsid w:val="009B6F95"/>
    <w:rsid w:val="009B711D"/>
    <w:rsid w:val="009B78BC"/>
    <w:rsid w:val="009C0AD2"/>
    <w:rsid w:val="009C1116"/>
    <w:rsid w:val="009C1796"/>
    <w:rsid w:val="009C19E0"/>
    <w:rsid w:val="009C1B9B"/>
    <w:rsid w:val="009C1D19"/>
    <w:rsid w:val="009C2357"/>
    <w:rsid w:val="009C2518"/>
    <w:rsid w:val="009C2E5C"/>
    <w:rsid w:val="009C30B3"/>
    <w:rsid w:val="009C3882"/>
    <w:rsid w:val="009C415C"/>
    <w:rsid w:val="009C4292"/>
    <w:rsid w:val="009C436F"/>
    <w:rsid w:val="009C4951"/>
    <w:rsid w:val="009C4A6D"/>
    <w:rsid w:val="009C4B4E"/>
    <w:rsid w:val="009C4F73"/>
    <w:rsid w:val="009C56ED"/>
    <w:rsid w:val="009C5993"/>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7FE"/>
    <w:rsid w:val="00A01B3A"/>
    <w:rsid w:val="00A02524"/>
    <w:rsid w:val="00A02829"/>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C59"/>
    <w:rsid w:val="00A26D56"/>
    <w:rsid w:val="00A26F11"/>
    <w:rsid w:val="00A2707D"/>
    <w:rsid w:val="00A27446"/>
    <w:rsid w:val="00A27846"/>
    <w:rsid w:val="00A32840"/>
    <w:rsid w:val="00A32BE9"/>
    <w:rsid w:val="00A32FBD"/>
    <w:rsid w:val="00A33366"/>
    <w:rsid w:val="00A33684"/>
    <w:rsid w:val="00A3442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329"/>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39"/>
    <w:rsid w:val="00A73BF7"/>
    <w:rsid w:val="00A744AD"/>
    <w:rsid w:val="00A747AC"/>
    <w:rsid w:val="00A74B22"/>
    <w:rsid w:val="00A7530D"/>
    <w:rsid w:val="00A75E04"/>
    <w:rsid w:val="00A76EAF"/>
    <w:rsid w:val="00A76F66"/>
    <w:rsid w:val="00A77900"/>
    <w:rsid w:val="00A80545"/>
    <w:rsid w:val="00A8071F"/>
    <w:rsid w:val="00A80741"/>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5B5"/>
    <w:rsid w:val="00AA362E"/>
    <w:rsid w:val="00AA4446"/>
    <w:rsid w:val="00AA4ADC"/>
    <w:rsid w:val="00AA4C18"/>
    <w:rsid w:val="00AA52E1"/>
    <w:rsid w:val="00AA53F1"/>
    <w:rsid w:val="00AA5710"/>
    <w:rsid w:val="00AA5F07"/>
    <w:rsid w:val="00AA62D6"/>
    <w:rsid w:val="00AA66DF"/>
    <w:rsid w:val="00AA6796"/>
    <w:rsid w:val="00AA78B2"/>
    <w:rsid w:val="00AA7ABB"/>
    <w:rsid w:val="00AA7C0D"/>
    <w:rsid w:val="00AA7DD1"/>
    <w:rsid w:val="00AB0036"/>
    <w:rsid w:val="00AB0C4B"/>
    <w:rsid w:val="00AB16DF"/>
    <w:rsid w:val="00AB1754"/>
    <w:rsid w:val="00AB2D4C"/>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A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0"/>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329E"/>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B3A"/>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82"/>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1E73"/>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4FA"/>
    <w:rsid w:val="00B937E7"/>
    <w:rsid w:val="00B93A46"/>
    <w:rsid w:val="00B946B2"/>
    <w:rsid w:val="00B95A24"/>
    <w:rsid w:val="00B95E2F"/>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A1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AD0"/>
    <w:rsid w:val="00C32E53"/>
    <w:rsid w:val="00C338F5"/>
    <w:rsid w:val="00C35066"/>
    <w:rsid w:val="00C35127"/>
    <w:rsid w:val="00C357D8"/>
    <w:rsid w:val="00C37184"/>
    <w:rsid w:val="00C3734E"/>
    <w:rsid w:val="00C373EA"/>
    <w:rsid w:val="00C37D6A"/>
    <w:rsid w:val="00C37E50"/>
    <w:rsid w:val="00C421E9"/>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E0E"/>
    <w:rsid w:val="00CC764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43B"/>
    <w:rsid w:val="00DB0683"/>
    <w:rsid w:val="00DB0BDF"/>
    <w:rsid w:val="00DB15FA"/>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D712C"/>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B32"/>
    <w:rsid w:val="00DF2FF6"/>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A62"/>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57BD1"/>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2E2"/>
    <w:rsid w:val="00E74774"/>
    <w:rsid w:val="00E7520F"/>
    <w:rsid w:val="00E75227"/>
    <w:rsid w:val="00E76292"/>
    <w:rsid w:val="00E76434"/>
    <w:rsid w:val="00E76A6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5F"/>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450"/>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C6"/>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3469"/>
    <w:rsid w:val="00F9415C"/>
    <w:rsid w:val="00F94D71"/>
    <w:rsid w:val="00F95039"/>
    <w:rsid w:val="00F952BE"/>
    <w:rsid w:val="00F953B3"/>
    <w:rsid w:val="00F9566B"/>
    <w:rsid w:val="00F9576C"/>
    <w:rsid w:val="00F96594"/>
    <w:rsid w:val="00F96714"/>
    <w:rsid w:val="00FA052B"/>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FC4"/>
    <w:rsid w:val="00FD75A0"/>
    <w:rsid w:val="00FE0385"/>
    <w:rsid w:val="00FE117E"/>
    <w:rsid w:val="00FE1B67"/>
    <w:rsid w:val="00FE252E"/>
    <w:rsid w:val="00FE2714"/>
    <w:rsid w:val="00FE3D1F"/>
    <w:rsid w:val="00FE3D7C"/>
    <w:rsid w:val="00FE3EA1"/>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table" w:customStyle="1" w:styleId="Lentelstinklelis3">
    <w:name w:val="Lentelės tinklelis3"/>
    <w:basedOn w:val="prastojilentel"/>
    <w:next w:val="Lentelstinklelis"/>
    <w:uiPriority w:val="39"/>
    <w:rsid w:val="008B56D0"/>
    <w:pPr>
      <w:ind w:firstLine="851"/>
    </w:pPr>
    <w:rPr>
      <w:rFonts w:ascii="Times New Roman" w:eastAsia="Calibri" w:hAnsi="Times New Roman" w:cs="Times New Roman"/>
      <w:color w:val="000000"/>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967299">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suonospm@krasuona.utena.l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ius@krasuona.utena.l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00FF7"/>
    <w:rsid w:val="00112AFE"/>
    <w:rsid w:val="001251FC"/>
    <w:rsid w:val="00127A9E"/>
    <w:rsid w:val="00131923"/>
    <w:rsid w:val="00165246"/>
    <w:rsid w:val="00197EDC"/>
    <w:rsid w:val="001A6EE0"/>
    <w:rsid w:val="001E3B26"/>
    <w:rsid w:val="00222393"/>
    <w:rsid w:val="00256A57"/>
    <w:rsid w:val="00290C7E"/>
    <w:rsid w:val="00295EF8"/>
    <w:rsid w:val="002A1F15"/>
    <w:rsid w:val="002C1509"/>
    <w:rsid w:val="002C1EF4"/>
    <w:rsid w:val="00304037"/>
    <w:rsid w:val="00322788"/>
    <w:rsid w:val="00330257"/>
    <w:rsid w:val="003661A6"/>
    <w:rsid w:val="00375E4E"/>
    <w:rsid w:val="00393AEA"/>
    <w:rsid w:val="003953C7"/>
    <w:rsid w:val="003F7A7E"/>
    <w:rsid w:val="004161F4"/>
    <w:rsid w:val="00430113"/>
    <w:rsid w:val="00431AD1"/>
    <w:rsid w:val="00460C76"/>
    <w:rsid w:val="0046126A"/>
    <w:rsid w:val="00465F8B"/>
    <w:rsid w:val="004C214A"/>
    <w:rsid w:val="004C493F"/>
    <w:rsid w:val="004D38E9"/>
    <w:rsid w:val="004E09E2"/>
    <w:rsid w:val="004F2A92"/>
    <w:rsid w:val="00542EA6"/>
    <w:rsid w:val="00565819"/>
    <w:rsid w:val="00567558"/>
    <w:rsid w:val="005E23D0"/>
    <w:rsid w:val="00636906"/>
    <w:rsid w:val="00652F79"/>
    <w:rsid w:val="006A4AAF"/>
    <w:rsid w:val="006D77F5"/>
    <w:rsid w:val="006E086C"/>
    <w:rsid w:val="006F6C67"/>
    <w:rsid w:val="007260B3"/>
    <w:rsid w:val="00731487"/>
    <w:rsid w:val="00737C4C"/>
    <w:rsid w:val="007521CC"/>
    <w:rsid w:val="0078514A"/>
    <w:rsid w:val="007A2885"/>
    <w:rsid w:val="007C7D73"/>
    <w:rsid w:val="007F25D7"/>
    <w:rsid w:val="00810A25"/>
    <w:rsid w:val="008201B2"/>
    <w:rsid w:val="00881536"/>
    <w:rsid w:val="00894BD1"/>
    <w:rsid w:val="008B6778"/>
    <w:rsid w:val="008D0054"/>
    <w:rsid w:val="008D6E2A"/>
    <w:rsid w:val="0090563C"/>
    <w:rsid w:val="00906A41"/>
    <w:rsid w:val="00906FC8"/>
    <w:rsid w:val="00915DD0"/>
    <w:rsid w:val="00926BF1"/>
    <w:rsid w:val="009303A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0329E"/>
    <w:rsid w:val="00B2469D"/>
    <w:rsid w:val="00B604DE"/>
    <w:rsid w:val="00B70DD9"/>
    <w:rsid w:val="00B71E73"/>
    <w:rsid w:val="00B904E1"/>
    <w:rsid w:val="00BB54DC"/>
    <w:rsid w:val="00C01ECD"/>
    <w:rsid w:val="00C64F5A"/>
    <w:rsid w:val="00C86BCF"/>
    <w:rsid w:val="00CD27B6"/>
    <w:rsid w:val="00CE6AE6"/>
    <w:rsid w:val="00CF4C45"/>
    <w:rsid w:val="00CF4CEB"/>
    <w:rsid w:val="00D11EAC"/>
    <w:rsid w:val="00D1288B"/>
    <w:rsid w:val="00D325D4"/>
    <w:rsid w:val="00D5439D"/>
    <w:rsid w:val="00DB0CEE"/>
    <w:rsid w:val="00DE23D8"/>
    <w:rsid w:val="00DF2B32"/>
    <w:rsid w:val="00E17027"/>
    <w:rsid w:val="00E332BB"/>
    <w:rsid w:val="00E464CE"/>
    <w:rsid w:val="00E706A7"/>
    <w:rsid w:val="00EB281B"/>
    <w:rsid w:val="00EF51CA"/>
    <w:rsid w:val="00EF6792"/>
    <w:rsid w:val="00F02B82"/>
    <w:rsid w:val="00F440AD"/>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39715</Words>
  <Characters>22638</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12</cp:revision>
  <dcterms:created xsi:type="dcterms:W3CDTF">2025-04-15T12:00:00Z</dcterms:created>
  <dcterms:modified xsi:type="dcterms:W3CDTF">2025-04-18T08:25:00Z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