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6716C" w14:textId="77777777" w:rsidR="00842A0B" w:rsidRDefault="00842A0B" w:rsidP="00842A0B">
      <w:pPr>
        <w:pStyle w:val="Title"/>
        <w:keepNext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LIETUVOS KARIUOMENĖS KARO POLICIJA</w:t>
      </w:r>
    </w:p>
    <w:p w14:paraId="2589EB84" w14:textId="77777777" w:rsidR="00842A0B" w:rsidRPr="00842A0B" w:rsidRDefault="00842A0B" w:rsidP="00842A0B">
      <w:pPr>
        <w:rPr>
          <w:lang w:val="lt-LT"/>
        </w:rPr>
      </w:pPr>
    </w:p>
    <w:p w14:paraId="669DC359" w14:textId="68071A34" w:rsidR="0015035A" w:rsidRPr="00BD4566" w:rsidRDefault="00BD4566" w:rsidP="00DC2E1A">
      <w:pPr>
        <w:pStyle w:val="FreeForm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</w:pPr>
      <w:r w:rsidRPr="00BD456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  <w:t>GRĖSMIŲ</w:t>
      </w:r>
      <w:r w:rsidR="00842A0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 APTIKIMO </w:t>
      </w:r>
      <w:r w:rsidR="00842A0B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 w:eastAsia="lt-LT"/>
        </w:rPr>
        <w:t>ĮRENGINIŲ</w:t>
      </w:r>
      <w:r w:rsidRPr="00BD456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  <w:t>VIEŠOJO PIRKIMO KOMISIJA</w:t>
      </w:r>
      <w:r w:rsidRPr="00BD456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 </w:t>
      </w:r>
    </w:p>
    <w:p w14:paraId="4D5C1808" w14:textId="77777777" w:rsidR="0015035A" w:rsidRPr="00BD4566" w:rsidRDefault="0015035A" w:rsidP="00897894">
      <w:pPr>
        <w:pStyle w:val="FreeForm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</w:p>
    <w:p w14:paraId="6112B78E" w14:textId="77777777" w:rsidR="00DC0E73" w:rsidRPr="00BD4566" w:rsidRDefault="00DC0E73" w:rsidP="00897894">
      <w:pPr>
        <w:jc w:val="both"/>
        <w:rPr>
          <w:color w:val="000000" w:themeColor="text1"/>
        </w:rPr>
      </w:pPr>
    </w:p>
    <w:p w14:paraId="2618BBD2" w14:textId="060E4464" w:rsidR="0015035A" w:rsidRPr="00A152C4" w:rsidRDefault="0015035A" w:rsidP="00897894">
      <w:pPr>
        <w:jc w:val="both"/>
        <w:rPr>
          <w:lang w:val="lt-LT"/>
        </w:rPr>
      </w:pPr>
      <w:r w:rsidRPr="00A152C4">
        <w:rPr>
          <w:rFonts w:eastAsia="Times New Roman"/>
          <w:lang w:val="lt-LT"/>
        </w:rPr>
        <w:t xml:space="preserve">Konkurso dalyviams </w:t>
      </w:r>
      <w:r w:rsidRPr="00A152C4">
        <w:rPr>
          <w:lang w:val="lt-LT"/>
        </w:rPr>
        <w:tab/>
      </w:r>
      <w:r w:rsidRPr="00A152C4">
        <w:rPr>
          <w:lang w:val="lt-LT"/>
        </w:rPr>
        <w:tab/>
      </w:r>
      <w:r w:rsidRPr="00A152C4">
        <w:rPr>
          <w:lang w:val="lt-LT"/>
        </w:rPr>
        <w:tab/>
      </w:r>
      <w:r w:rsidRPr="00A152C4">
        <w:rPr>
          <w:lang w:val="lt-LT"/>
        </w:rPr>
        <w:tab/>
      </w:r>
      <w:r w:rsidRPr="00A152C4">
        <w:rPr>
          <w:lang w:val="lt-LT"/>
        </w:rPr>
        <w:tab/>
        <w:t xml:space="preserve">                 </w:t>
      </w:r>
      <w:r w:rsidRPr="00A152C4">
        <w:rPr>
          <w:lang w:val="lt-LT"/>
        </w:rPr>
        <w:tab/>
      </w:r>
      <w:r w:rsidRPr="00A152C4">
        <w:rPr>
          <w:lang w:val="lt-LT"/>
        </w:rPr>
        <w:tab/>
      </w:r>
      <w:r w:rsidRPr="00A152C4">
        <w:rPr>
          <w:lang w:val="lt-LT"/>
        </w:rPr>
        <w:tab/>
      </w:r>
      <w:r w:rsidR="00BD4566">
        <w:rPr>
          <w:lang w:val="lt-LT"/>
        </w:rPr>
        <w:tab/>
        <w:t xml:space="preserve"> </w:t>
      </w:r>
      <w:r w:rsidR="00BD4566" w:rsidRPr="00EA2AE8">
        <w:rPr>
          <w:color w:val="000000" w:themeColor="text1"/>
          <w:lang w:val="lt-LT"/>
        </w:rPr>
        <w:t>2025-04</w:t>
      </w:r>
      <w:bookmarkStart w:id="0" w:name="_GoBack"/>
      <w:r w:rsidRPr="00B6080A">
        <w:rPr>
          <w:lang w:val="lt-LT"/>
        </w:rPr>
        <w:t>-</w:t>
      </w:r>
      <w:r w:rsidR="00B6080A" w:rsidRPr="00B6080A">
        <w:rPr>
          <w:lang w:val="lt-LT"/>
        </w:rPr>
        <w:t>18</w:t>
      </w:r>
      <w:bookmarkEnd w:id="0"/>
    </w:p>
    <w:p w14:paraId="1DEA3D16" w14:textId="77777777" w:rsidR="0015035A" w:rsidRDefault="0015035A" w:rsidP="00897894">
      <w:pPr>
        <w:jc w:val="both"/>
      </w:pPr>
    </w:p>
    <w:p w14:paraId="3E3627A5" w14:textId="7677AB4B" w:rsidR="0015035A" w:rsidRPr="00A152C4" w:rsidRDefault="00BD4566" w:rsidP="00897894">
      <w:pPr>
        <w:jc w:val="both"/>
        <w:rPr>
          <w:rFonts w:eastAsia="SimSun"/>
          <w:b/>
          <w:lang w:val="lt-LT" w:eastAsia="lt-LT"/>
        </w:rPr>
      </w:pPr>
      <w:r>
        <w:rPr>
          <w:rFonts w:eastAsia="SimSun"/>
          <w:b/>
          <w:lang w:val="lt-LT" w:eastAsia="lt-LT"/>
        </w:rPr>
        <w:t>DĖL GAUTO PAKLAUSIMO</w:t>
      </w:r>
    </w:p>
    <w:p w14:paraId="3E9BB6B0" w14:textId="77777777" w:rsidR="0015035A" w:rsidRDefault="0015035A" w:rsidP="00897894">
      <w:pPr>
        <w:jc w:val="both"/>
      </w:pPr>
    </w:p>
    <w:p w14:paraId="76BC5E4B" w14:textId="5D87D9C9" w:rsidR="0015035A" w:rsidRPr="00FD7B7D" w:rsidRDefault="00842A0B" w:rsidP="00897894">
      <w:pPr>
        <w:spacing w:line="276" w:lineRule="auto"/>
        <w:ind w:firstLine="708"/>
        <w:jc w:val="both"/>
        <w:rPr>
          <w:lang w:val="lt-LT"/>
        </w:rPr>
      </w:pPr>
      <w:r>
        <w:rPr>
          <w:color w:val="000000" w:themeColor="text1"/>
          <w:lang w:val="lt-LT"/>
        </w:rPr>
        <w:t>Lietuvos kariuomenės karo policija</w:t>
      </w:r>
      <w:r w:rsidR="0015035A">
        <w:rPr>
          <w:color w:val="000000" w:themeColor="text1"/>
          <w:lang w:val="lt-LT"/>
        </w:rPr>
        <w:t xml:space="preserve"> </w:t>
      </w:r>
      <w:r w:rsidR="00BD4566">
        <w:rPr>
          <w:lang w:val="lt-LT"/>
        </w:rPr>
        <w:t>2025 m. kovo</w:t>
      </w:r>
      <w:r w:rsidR="0015035A" w:rsidRPr="00FD7B7D">
        <w:rPr>
          <w:lang w:val="lt-LT"/>
        </w:rPr>
        <w:t xml:space="preserve"> </w:t>
      </w:r>
      <w:r>
        <w:rPr>
          <w:lang w:val="lt-LT"/>
        </w:rPr>
        <w:t>19</w:t>
      </w:r>
      <w:r w:rsidR="0015035A" w:rsidRPr="00FD7B7D">
        <w:rPr>
          <w:lang w:val="lt-LT"/>
        </w:rPr>
        <w:t xml:space="preserve"> d. Centrinėje viešųjų pirkimų informacinėje sistemoje (toliau – CVP IS) (pirkimo Nr.</w:t>
      </w:r>
      <w:r w:rsidR="0015035A" w:rsidRPr="00FD7B7D">
        <w:rPr>
          <w:color w:val="333333"/>
          <w:lang w:val="lt-LT"/>
        </w:rPr>
        <w:t xml:space="preserve"> </w:t>
      </w:r>
      <w:r>
        <w:rPr>
          <w:shd w:val="clear" w:color="auto" w:fill="FFFFFF"/>
          <w:lang w:val="lt-LT"/>
        </w:rPr>
        <w:t>1702188</w:t>
      </w:r>
      <w:r w:rsidR="0015035A" w:rsidRPr="00FD7B7D">
        <w:rPr>
          <w:lang w:val="lt-LT"/>
        </w:rPr>
        <w:t xml:space="preserve">) paskelbė </w:t>
      </w:r>
      <w:r w:rsidR="00BD4566">
        <w:rPr>
          <w:color w:val="000000" w:themeColor="text1"/>
          <w:lang w:val="lt-LT" w:eastAsia="lt-LT"/>
        </w:rPr>
        <w:t xml:space="preserve">Grėsmių </w:t>
      </w:r>
      <w:r>
        <w:rPr>
          <w:color w:val="000000" w:themeColor="text1"/>
          <w:lang w:val="lt-LT" w:eastAsia="lt-LT"/>
        </w:rPr>
        <w:t xml:space="preserve">aptikimo įrenginių </w:t>
      </w:r>
      <w:r w:rsidR="0015035A" w:rsidRPr="00FD7B7D">
        <w:rPr>
          <w:lang w:val="lt-LT"/>
        </w:rPr>
        <w:t>viešąjį p</w:t>
      </w:r>
      <w:r w:rsidR="0015035A">
        <w:rPr>
          <w:lang w:val="lt-LT"/>
        </w:rPr>
        <w:t xml:space="preserve">irkimą, vykdomą atviro konkurso </w:t>
      </w:r>
      <w:r w:rsidR="0015035A" w:rsidRPr="00FD7B7D">
        <w:rPr>
          <w:lang w:val="lt-LT"/>
        </w:rPr>
        <w:t xml:space="preserve">būdu, CVP IS priemonėmis, pasiekiamą adresu </w:t>
      </w:r>
      <w:hyperlink r:id="rId4" w:history="1">
        <w:r w:rsidR="00BD4566" w:rsidRPr="00EF5F4B">
          <w:rPr>
            <w:rStyle w:val="Hyperlink"/>
            <w:lang w:val="lt-LT"/>
          </w:rPr>
          <w:t>https://viesiejipirkimai.lt/</w:t>
        </w:r>
      </w:hyperlink>
      <w:r w:rsidR="00BD4566" w:rsidRPr="00FD7B7D">
        <w:rPr>
          <w:lang w:val="lt-LT"/>
        </w:rPr>
        <w:t>.</w:t>
      </w:r>
    </w:p>
    <w:p w14:paraId="337A53B7" w14:textId="52555A79" w:rsidR="000D4247" w:rsidRDefault="00BD4566" w:rsidP="00897894">
      <w:pPr>
        <w:ind w:firstLine="720"/>
        <w:jc w:val="both"/>
        <w:rPr>
          <w:lang w:val="lt-LT"/>
        </w:rPr>
      </w:pPr>
      <w:r>
        <w:rPr>
          <w:lang w:val="lt-LT"/>
        </w:rPr>
        <w:t xml:space="preserve">Grėsmių </w:t>
      </w:r>
      <w:r w:rsidR="00842A0B">
        <w:rPr>
          <w:lang w:val="lt-LT"/>
        </w:rPr>
        <w:t>aptikimo įrenginių</w:t>
      </w:r>
      <w:r>
        <w:rPr>
          <w:lang w:val="lt-LT"/>
        </w:rPr>
        <w:t xml:space="preserve"> viešojo pirkimo</w:t>
      </w:r>
      <w:r w:rsidR="0015035A" w:rsidRPr="00A152C4">
        <w:rPr>
          <w:rFonts w:eastAsia="Times New Roman"/>
          <w:lang w:val="lt-LT"/>
        </w:rPr>
        <w:t xml:space="preserve"> ko</w:t>
      </w:r>
      <w:r w:rsidR="00D715BE">
        <w:rPr>
          <w:rFonts w:eastAsia="Times New Roman"/>
          <w:lang w:val="lt-LT"/>
        </w:rPr>
        <w:t>misija (toliau – K</w:t>
      </w:r>
      <w:r w:rsidR="0015035A" w:rsidRPr="00A152C4">
        <w:rPr>
          <w:rFonts w:eastAsia="Times New Roman"/>
          <w:lang w:val="lt-LT"/>
        </w:rPr>
        <w:t xml:space="preserve">omisija) informuoja, kad </w:t>
      </w:r>
      <w:r>
        <w:rPr>
          <w:lang w:val="lt-LT"/>
        </w:rPr>
        <w:t>2025</w:t>
      </w:r>
      <w:r w:rsidR="0015035A" w:rsidRPr="00A152C4">
        <w:rPr>
          <w:lang w:val="lt-LT"/>
        </w:rPr>
        <w:t xml:space="preserve"> m. </w:t>
      </w:r>
      <w:r w:rsidR="00842A0B">
        <w:rPr>
          <w:lang w:val="lt-LT"/>
        </w:rPr>
        <w:t>balandžio 10 d. 8:</w:t>
      </w:r>
      <w:r>
        <w:rPr>
          <w:lang w:val="lt-LT"/>
        </w:rPr>
        <w:t>3</w:t>
      </w:r>
      <w:r w:rsidR="00842A0B">
        <w:rPr>
          <w:lang w:val="lt-LT"/>
        </w:rPr>
        <w:t>8</w:t>
      </w:r>
      <w:r w:rsidR="00D715BE">
        <w:rPr>
          <w:lang w:val="lt-LT"/>
        </w:rPr>
        <w:t xml:space="preserve"> val</w:t>
      </w:r>
      <w:r w:rsidR="0015035A" w:rsidRPr="00A152C4">
        <w:rPr>
          <w:lang w:val="lt-LT"/>
        </w:rPr>
        <w:t>. CVP IS susir</w:t>
      </w:r>
      <w:r w:rsidR="00D715BE">
        <w:rPr>
          <w:lang w:val="lt-LT"/>
        </w:rPr>
        <w:t>ašinėjimo priemonėmis gautas</w:t>
      </w:r>
      <w:r w:rsidR="008D4062">
        <w:rPr>
          <w:lang w:val="lt-LT"/>
        </w:rPr>
        <w:t xml:space="preserve"> Tie</w:t>
      </w:r>
      <w:r w:rsidR="00D715BE">
        <w:rPr>
          <w:lang w:val="lt-LT"/>
        </w:rPr>
        <w:t>kėjo pranešimas</w:t>
      </w:r>
      <w:r w:rsidR="0015035A" w:rsidRPr="00A152C4">
        <w:rPr>
          <w:lang w:val="lt-LT"/>
        </w:rPr>
        <w:t xml:space="preserve"> (Pranešimo Nr. </w:t>
      </w:r>
      <w:r w:rsidR="00842A0B">
        <w:rPr>
          <w:lang w:val="lt-LT"/>
        </w:rPr>
        <w:t>149873</w:t>
      </w:r>
      <w:r w:rsidR="00D715BE">
        <w:rPr>
          <w:lang w:val="lt-LT"/>
        </w:rPr>
        <w:t>)</w:t>
      </w:r>
      <w:r w:rsidR="000D4247">
        <w:rPr>
          <w:lang w:val="lt-LT"/>
        </w:rPr>
        <w:t>.</w:t>
      </w:r>
    </w:p>
    <w:p w14:paraId="18658C00" w14:textId="77777777" w:rsidR="00F953EC" w:rsidRPr="00A152C4" w:rsidRDefault="00F953EC" w:rsidP="00897894">
      <w:pPr>
        <w:ind w:firstLine="720"/>
        <w:jc w:val="both"/>
        <w:rPr>
          <w:color w:val="000000" w:themeColor="text1"/>
          <w:lang w:val="lt-LT"/>
        </w:rPr>
      </w:pPr>
    </w:p>
    <w:p w14:paraId="0AB8A429" w14:textId="77777777" w:rsidR="0015035A" w:rsidRDefault="0015035A" w:rsidP="00897894">
      <w:pPr>
        <w:jc w:val="both"/>
        <w:rPr>
          <w:b/>
        </w:rPr>
      </w:pPr>
      <w:r>
        <w:rPr>
          <w:b/>
        </w:rPr>
        <w:tab/>
      </w:r>
      <w:proofErr w:type="spellStart"/>
      <w:r w:rsidRPr="0015035A">
        <w:rPr>
          <w:b/>
        </w:rPr>
        <w:t>Pranešimas</w:t>
      </w:r>
      <w:proofErr w:type="spellEnd"/>
      <w:r w:rsidRPr="0015035A">
        <w:rPr>
          <w:b/>
        </w:rPr>
        <w:t>:</w:t>
      </w:r>
    </w:p>
    <w:p w14:paraId="6D812C2D" w14:textId="774D452E" w:rsidR="000D4247" w:rsidRPr="00BD4566" w:rsidRDefault="00607651" w:rsidP="00BD45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Theme="minorHAnsi"/>
          <w:i/>
          <w:bdr w:val="none" w:sz="0" w:space="0" w:color="auto"/>
          <w:lang w:val="lt-LT"/>
        </w:rPr>
      </w:pPr>
      <w:r>
        <w:rPr>
          <w:rFonts w:eastAsiaTheme="minorHAnsi"/>
          <w:i/>
          <w:bdr w:val="none" w:sz="0" w:space="0" w:color="auto"/>
          <w:lang w:val="lt-LT"/>
        </w:rPr>
        <w:tab/>
      </w:r>
      <w:r w:rsidR="000D4247" w:rsidRPr="00842A0B">
        <w:rPr>
          <w:rFonts w:eastAsiaTheme="minorHAnsi"/>
          <w:i/>
          <w:bdr w:val="none" w:sz="0" w:space="0" w:color="auto"/>
          <w:lang w:val="lt-LT"/>
        </w:rPr>
        <w:t>„</w:t>
      </w:r>
      <w:r w:rsidR="00842A0B" w:rsidRPr="00842A0B">
        <w:rPr>
          <w:i/>
          <w:color w:val="00241A"/>
          <w:shd w:val="clear" w:color="auto" w:fill="FFFFFF"/>
          <w:lang w:val="lt-LT"/>
        </w:rPr>
        <w:t>ar galėtumėte paaiškinti techninės specifikacijos reikalavimą "1.22 Programa TIP (</w:t>
      </w:r>
      <w:proofErr w:type="spellStart"/>
      <w:r w:rsidR="00842A0B" w:rsidRPr="00842A0B">
        <w:rPr>
          <w:i/>
          <w:color w:val="00241A"/>
          <w:shd w:val="clear" w:color="auto" w:fill="FFFFFF"/>
          <w:lang w:val="lt-LT"/>
        </w:rPr>
        <w:t>threat</w:t>
      </w:r>
      <w:proofErr w:type="spellEnd"/>
      <w:r w:rsidR="00842A0B" w:rsidRPr="00842A0B">
        <w:rPr>
          <w:i/>
          <w:color w:val="00241A"/>
          <w:shd w:val="clear" w:color="auto" w:fill="FFFFFF"/>
          <w:lang w:val="lt-LT"/>
        </w:rPr>
        <w:t xml:space="preserve"> </w:t>
      </w:r>
      <w:proofErr w:type="spellStart"/>
      <w:r w:rsidR="00842A0B" w:rsidRPr="00842A0B">
        <w:rPr>
          <w:i/>
          <w:color w:val="00241A"/>
          <w:shd w:val="clear" w:color="auto" w:fill="FFFFFF"/>
          <w:lang w:val="lt-LT"/>
        </w:rPr>
        <w:t>image</w:t>
      </w:r>
      <w:proofErr w:type="spellEnd"/>
      <w:r w:rsidR="00842A0B" w:rsidRPr="00842A0B">
        <w:rPr>
          <w:i/>
          <w:color w:val="00241A"/>
          <w:shd w:val="clear" w:color="auto" w:fill="FFFFFF"/>
          <w:lang w:val="lt-LT"/>
        </w:rPr>
        <w:t xml:space="preserve"> </w:t>
      </w:r>
      <w:proofErr w:type="spellStart"/>
      <w:r w:rsidR="00842A0B" w:rsidRPr="00842A0B">
        <w:rPr>
          <w:i/>
          <w:color w:val="00241A"/>
          <w:shd w:val="clear" w:color="auto" w:fill="FFFFFF"/>
          <w:lang w:val="lt-LT"/>
        </w:rPr>
        <w:t>projection</w:t>
      </w:r>
      <w:proofErr w:type="spellEnd"/>
      <w:r w:rsidR="00842A0B" w:rsidRPr="00842A0B">
        <w:rPr>
          <w:i/>
          <w:color w:val="00241A"/>
          <w:shd w:val="clear" w:color="auto" w:fill="FFFFFF"/>
          <w:lang w:val="lt-LT"/>
        </w:rPr>
        <w:t xml:space="preserve"> - pavojingų daiktų integravimo į vaizdą programa) su „biblioteka“ CBS, FTI ar CTI tipo, operatorių mokymui ir jų pasiruošimo dirbti patikrinimui."</w:t>
      </w:r>
      <w:r w:rsidR="00BD4566" w:rsidRPr="00842A0B">
        <w:rPr>
          <w:rFonts w:eastAsiaTheme="minorHAnsi"/>
          <w:i/>
          <w:color w:val="00241A"/>
          <w:bdr w:val="none" w:sz="0" w:space="0" w:color="auto"/>
          <w:lang w:val="lt-LT"/>
        </w:rPr>
        <w:t>.</w:t>
      </w:r>
      <w:r w:rsidR="000D4247" w:rsidRPr="00842A0B">
        <w:rPr>
          <w:rFonts w:eastAsiaTheme="minorHAnsi"/>
          <w:i/>
          <w:bdr w:val="none" w:sz="0" w:space="0" w:color="auto"/>
          <w:lang w:val="lt-LT"/>
        </w:rPr>
        <w:t>“</w:t>
      </w:r>
      <w:r w:rsidR="000D4247" w:rsidRPr="00BD4566">
        <w:rPr>
          <w:rFonts w:eastAsiaTheme="minorHAnsi"/>
          <w:i/>
          <w:bdr w:val="none" w:sz="0" w:space="0" w:color="auto"/>
          <w:lang w:val="lt-LT"/>
        </w:rPr>
        <w:t xml:space="preserve"> </w:t>
      </w:r>
      <w:r w:rsidR="000D4247" w:rsidRPr="00BD4566">
        <w:rPr>
          <w:i/>
          <w:lang w:val="lt-LT"/>
        </w:rPr>
        <w:t>(tekstas</w:t>
      </w:r>
      <w:r w:rsidR="000D4247" w:rsidRPr="00A152C4">
        <w:rPr>
          <w:i/>
          <w:lang w:val="lt-LT"/>
        </w:rPr>
        <w:t xml:space="preserve"> neredaguotas)</w:t>
      </w:r>
    </w:p>
    <w:p w14:paraId="0F889AEF" w14:textId="77777777" w:rsidR="000D4247" w:rsidRPr="00A152C4" w:rsidRDefault="000D4247" w:rsidP="00897894">
      <w:pPr>
        <w:autoSpaceDE w:val="0"/>
        <w:autoSpaceDN w:val="0"/>
        <w:adjustRightInd w:val="0"/>
        <w:jc w:val="both"/>
        <w:rPr>
          <w:i/>
          <w:lang w:val="lt-LT"/>
        </w:rPr>
      </w:pPr>
    </w:p>
    <w:p w14:paraId="06AC7B8C" w14:textId="4C04FC47" w:rsidR="000D4247" w:rsidRPr="004143FC" w:rsidRDefault="004143FC" w:rsidP="00897894">
      <w:pPr>
        <w:ind w:firstLine="720"/>
        <w:jc w:val="both"/>
        <w:rPr>
          <w:color w:val="000000" w:themeColor="text1"/>
          <w:lang w:val="lt-LT"/>
        </w:rPr>
      </w:pPr>
      <w:r w:rsidRPr="00A152C4">
        <w:rPr>
          <w:color w:val="000000" w:themeColor="text1"/>
          <w:spacing w:val="4"/>
          <w:lang w:val="lt-LT"/>
        </w:rPr>
        <w:t>Atsižvelgiant į tai ir vadovaudamasi</w:t>
      </w:r>
      <w:r w:rsidRPr="00A152C4">
        <w:rPr>
          <w:color w:val="000000" w:themeColor="text1"/>
          <w:lang w:val="lt-LT"/>
        </w:rPr>
        <w:t xml:space="preserve"> Lietuvos Respublikos Viešųjų pirkimų įstatymo (toliau –VPĮ) </w:t>
      </w:r>
      <w:r w:rsidRPr="00A152C4">
        <w:rPr>
          <w:bCs/>
          <w:color w:val="000000" w:themeColor="text1"/>
          <w:lang w:val="lt-LT"/>
        </w:rPr>
        <w:t>36 straipsnio 5 dalimi</w:t>
      </w:r>
      <w:r w:rsidR="00BD4566">
        <w:rPr>
          <w:color w:val="000000" w:themeColor="text1"/>
          <w:lang w:val="lt-LT"/>
        </w:rPr>
        <w:t xml:space="preserve"> teikiamas atsakymas</w:t>
      </w:r>
      <w:r w:rsidRPr="00A152C4">
        <w:rPr>
          <w:color w:val="000000" w:themeColor="text1"/>
          <w:lang w:val="lt-LT"/>
        </w:rPr>
        <w:t xml:space="preserve">: </w:t>
      </w:r>
    </w:p>
    <w:p w14:paraId="4D310D19" w14:textId="262701B8" w:rsidR="00842A0B" w:rsidRDefault="00842A0B" w:rsidP="00842A0B">
      <w:pPr>
        <w:jc w:val="both"/>
        <w:rPr>
          <w:lang w:val="lt-LT"/>
        </w:rPr>
      </w:pPr>
      <w:r>
        <w:rPr>
          <w:color w:val="000000"/>
          <w:lang w:val="lt-LT"/>
        </w:rPr>
        <w:tab/>
      </w:r>
      <w:r w:rsidR="00744E5C">
        <w:rPr>
          <w:color w:val="000000"/>
          <w:lang w:val="lt-LT"/>
        </w:rPr>
        <w:t>Perkančiosios organizacijos duomenimis b</w:t>
      </w:r>
      <w:r>
        <w:rPr>
          <w:color w:val="000000"/>
          <w:lang w:val="lt-LT"/>
        </w:rPr>
        <w:t>agažo patikros įranga turi būti su įdiegta pavojingų daiktų integravimo į vaizdą programa (angl.</w:t>
      </w:r>
      <w:r>
        <w:rPr>
          <w:i/>
          <w:iCs/>
          <w:lang w:val="lt-LT"/>
        </w:rPr>
        <w:t> </w:t>
      </w:r>
      <w:proofErr w:type="spellStart"/>
      <w:r>
        <w:rPr>
          <w:i/>
          <w:iCs/>
          <w:lang w:val="lt-LT"/>
        </w:rPr>
        <w:t>Threat</w:t>
      </w:r>
      <w:proofErr w:type="spellEnd"/>
      <w:r>
        <w:rPr>
          <w:i/>
          <w:iCs/>
          <w:lang w:val="lt-LT"/>
        </w:rPr>
        <w:t xml:space="preserve"> </w:t>
      </w:r>
      <w:proofErr w:type="spellStart"/>
      <w:r>
        <w:rPr>
          <w:i/>
          <w:iCs/>
          <w:lang w:val="lt-LT"/>
        </w:rPr>
        <w:t>Image</w:t>
      </w:r>
      <w:proofErr w:type="spellEnd"/>
      <w:r>
        <w:rPr>
          <w:i/>
          <w:iCs/>
          <w:lang w:val="lt-LT"/>
        </w:rPr>
        <w:t xml:space="preserve"> </w:t>
      </w:r>
      <w:proofErr w:type="spellStart"/>
      <w:r>
        <w:rPr>
          <w:i/>
          <w:iCs/>
          <w:lang w:val="lt-LT"/>
        </w:rPr>
        <w:t>Projection</w:t>
      </w:r>
      <w:proofErr w:type="spellEnd"/>
      <w:r>
        <w:rPr>
          <w:i/>
          <w:iCs/>
          <w:lang w:val="lt-LT"/>
        </w:rPr>
        <w:t xml:space="preserve"> (TIP))</w:t>
      </w:r>
      <w:r>
        <w:rPr>
          <w:lang w:val="lt-LT"/>
        </w:rPr>
        <w:t>, kuri iš anksto įrašytą nuskenuoto pavojingo objekto vaizdą sujungia su darbiniu nuskenuoto objekto vaizdu, kad operatoriui tikruoju laiku būtų pateiktas bendras vaizdas.</w:t>
      </w:r>
    </w:p>
    <w:p w14:paraId="6451E6EE" w14:textId="77777777" w:rsidR="00AF198D" w:rsidRDefault="00AF198D" w:rsidP="00BD4566">
      <w:pPr>
        <w:spacing w:line="276" w:lineRule="auto"/>
        <w:ind w:firstLine="708"/>
        <w:jc w:val="both"/>
        <w:rPr>
          <w:lang w:val="lt-LT"/>
        </w:rPr>
      </w:pPr>
    </w:p>
    <w:p w14:paraId="3515142D" w14:textId="77777777" w:rsidR="00AF198D" w:rsidRPr="008379DE" w:rsidRDefault="00AF198D" w:rsidP="00BD4566">
      <w:pPr>
        <w:spacing w:line="276" w:lineRule="auto"/>
        <w:ind w:firstLine="708"/>
        <w:jc w:val="both"/>
        <w:rPr>
          <w:lang w:val="lt-LT"/>
        </w:rPr>
      </w:pPr>
    </w:p>
    <w:p w14:paraId="017B5EC8" w14:textId="77777777" w:rsidR="00C13E1C" w:rsidRDefault="00C13E1C" w:rsidP="00897894">
      <w:pPr>
        <w:spacing w:line="276" w:lineRule="auto"/>
        <w:ind w:firstLine="708"/>
        <w:jc w:val="both"/>
        <w:outlineLvl w:val="0"/>
        <w:rPr>
          <w:lang w:val="lt-LT"/>
        </w:rPr>
      </w:pPr>
    </w:p>
    <w:p w14:paraId="74EFC2C5" w14:textId="2D0FEE8A" w:rsidR="00C13E1C" w:rsidRDefault="00C13E1C" w:rsidP="00897894">
      <w:pPr>
        <w:spacing w:line="276" w:lineRule="auto"/>
        <w:ind w:firstLine="708"/>
        <w:jc w:val="right"/>
        <w:outlineLvl w:val="0"/>
        <w:rPr>
          <w:lang w:val="lt-LT"/>
        </w:rPr>
      </w:pPr>
      <w:r>
        <w:rPr>
          <w:lang w:val="lt-LT"/>
        </w:rPr>
        <w:t>Komisija</w:t>
      </w:r>
    </w:p>
    <w:p w14:paraId="439E4F98" w14:textId="77777777" w:rsidR="000D4247" w:rsidRPr="000D4247" w:rsidRDefault="000D4247" w:rsidP="00897894">
      <w:pPr>
        <w:jc w:val="both"/>
        <w:rPr>
          <w:rFonts w:eastAsiaTheme="minorHAnsi"/>
          <w:i/>
          <w:bdr w:val="none" w:sz="0" w:space="0" w:color="auto"/>
          <w:lang w:val="lt-LT"/>
        </w:rPr>
      </w:pPr>
    </w:p>
    <w:sectPr w:rsidR="000D4247" w:rsidRPr="000D4247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UltraLight">
    <w:altName w:val="Franklin Gothic Medium Cond"/>
    <w:charset w:val="00"/>
    <w:family w:val="auto"/>
    <w:pitch w:val="variable"/>
    <w:sig w:usb0="A00002FF" w:usb1="5000205B" w:usb2="00000002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5A"/>
    <w:rsid w:val="000D4247"/>
    <w:rsid w:val="0015035A"/>
    <w:rsid w:val="001B5830"/>
    <w:rsid w:val="004143FC"/>
    <w:rsid w:val="00607651"/>
    <w:rsid w:val="00673B26"/>
    <w:rsid w:val="00744E5C"/>
    <w:rsid w:val="00842A0B"/>
    <w:rsid w:val="00897894"/>
    <w:rsid w:val="008D4062"/>
    <w:rsid w:val="00AF198D"/>
    <w:rsid w:val="00B6080A"/>
    <w:rsid w:val="00B85412"/>
    <w:rsid w:val="00BD4566"/>
    <w:rsid w:val="00C04450"/>
    <w:rsid w:val="00C13E1C"/>
    <w:rsid w:val="00D715BE"/>
    <w:rsid w:val="00DC0E73"/>
    <w:rsid w:val="00DC2E1A"/>
    <w:rsid w:val="00DD5769"/>
    <w:rsid w:val="00EA2AE8"/>
    <w:rsid w:val="00F9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C1EC"/>
  <w15:chartTrackingRefBased/>
  <w15:docId w15:val="{29C41BE1-125E-4859-84AD-B1C902B6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503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1503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GB" w:eastAsia="en-GB"/>
    </w:rPr>
  </w:style>
  <w:style w:type="character" w:styleId="Hyperlink">
    <w:name w:val="Hyperlink"/>
    <w:rsid w:val="0015035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5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3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3EC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3EC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3EC"/>
    <w:rPr>
      <w:rFonts w:ascii="Segoe UI" w:eastAsia="Arial Unicode MS" w:hAnsi="Segoe UI" w:cs="Segoe UI"/>
      <w:sz w:val="18"/>
      <w:szCs w:val="18"/>
      <w:bdr w:val="nil"/>
    </w:rPr>
  </w:style>
  <w:style w:type="paragraph" w:styleId="Title">
    <w:name w:val="Title"/>
    <w:next w:val="Normal"/>
    <w:link w:val="TitleChar"/>
    <w:qFormat/>
    <w:rsid w:val="00842A0B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character" w:customStyle="1" w:styleId="TitleChar">
    <w:name w:val="Title Char"/>
    <w:basedOn w:val="DefaultParagraphFont"/>
    <w:link w:val="Title"/>
    <w:rsid w:val="00842A0B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siejipirkimai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Greta Bijeikytė</cp:lastModifiedBy>
  <cp:revision>33</cp:revision>
  <dcterms:created xsi:type="dcterms:W3CDTF">2024-11-25T10:08:00Z</dcterms:created>
  <dcterms:modified xsi:type="dcterms:W3CDTF">2025-04-18T08:27:00Z</dcterms:modified>
</cp:coreProperties>
</file>