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8EF4D" w14:textId="77777777" w:rsidR="00203695" w:rsidRPr="00040A0E" w:rsidRDefault="00203695" w:rsidP="00203695">
      <w:pPr>
        <w:jc w:val="both"/>
        <w:rPr>
          <w:rFonts w:asciiTheme="minorHAnsi" w:hAnsiTheme="minorHAnsi" w:cstheme="minorHAnsi"/>
          <w:lang w:val="en-US"/>
        </w:rPr>
      </w:pPr>
      <w:bookmarkStart w:id="0" w:name="_GoBack"/>
      <w:bookmarkEnd w:id="0"/>
    </w:p>
    <w:p w14:paraId="400131A4" w14:textId="77777777" w:rsidR="00203695" w:rsidRPr="00040A0E" w:rsidRDefault="00203695" w:rsidP="00203695">
      <w:pPr>
        <w:jc w:val="both"/>
        <w:rPr>
          <w:rFonts w:asciiTheme="minorHAnsi" w:hAnsiTheme="minorHAnsi" w:cstheme="minorHAnsi"/>
          <w:lang w:val="en-US"/>
        </w:rPr>
      </w:pPr>
    </w:p>
    <w:p w14:paraId="08DA4429" w14:textId="77777777" w:rsidR="00203695" w:rsidRPr="00040A0E" w:rsidRDefault="00203695" w:rsidP="00203695">
      <w:pPr>
        <w:jc w:val="both"/>
        <w:rPr>
          <w:rFonts w:asciiTheme="minorHAnsi" w:hAnsiTheme="minorHAnsi" w:cstheme="minorHAnsi"/>
          <w:lang w:val="en-US"/>
        </w:rPr>
      </w:pPr>
    </w:p>
    <w:p w14:paraId="04A997E2" w14:textId="27DA2BA8" w:rsidR="005A5832" w:rsidRPr="00BD6FD7" w:rsidRDefault="00A10867">
      <w:pPr>
        <w:widowControl w:val="0"/>
        <w:pBdr>
          <w:top w:val="nil"/>
          <w:left w:val="nil"/>
          <w:bottom w:val="nil"/>
          <w:right w:val="nil"/>
          <w:between w:val="nil"/>
        </w:pBdr>
        <w:tabs>
          <w:tab w:val="left" w:pos="567"/>
          <w:tab w:val="left" w:pos="851"/>
        </w:tabs>
        <w:jc w:val="center"/>
        <w:rPr>
          <w:rFonts w:ascii="Calibri" w:hAnsi="Calibri" w:cs="Calibri"/>
          <w:caps/>
          <w:szCs w:val="24"/>
        </w:rPr>
      </w:pPr>
      <w:r w:rsidRPr="00BD6FD7">
        <w:rPr>
          <w:rFonts w:ascii="Calibri" w:hAnsi="Calibri" w:cs="Calibri"/>
          <w:b/>
          <w:caps/>
          <w:szCs w:val="24"/>
        </w:rPr>
        <w:t>Prekių pirkimo</w:t>
      </w:r>
      <w:r w:rsidR="00B10D05">
        <w:rPr>
          <w:rFonts w:ascii="Calibri" w:hAnsi="Calibri" w:cs="Calibri"/>
          <w:b/>
          <w:caps/>
          <w:szCs w:val="24"/>
        </w:rPr>
        <w:t>–</w:t>
      </w:r>
      <w:r w:rsidRPr="00BD6FD7">
        <w:rPr>
          <w:rFonts w:ascii="Calibri" w:hAnsi="Calibri" w:cs="Calibri"/>
          <w:b/>
          <w:caps/>
          <w:szCs w:val="24"/>
        </w:rPr>
        <w:t xml:space="preserve">pardavimo sutarties </w:t>
      </w:r>
      <w:r w:rsidRPr="00BD6FD7">
        <w:rPr>
          <w:rFonts w:ascii="Calibri" w:hAnsi="Calibri" w:cs="Calibri"/>
          <w:b/>
          <w:bCs/>
          <w:caps/>
          <w:szCs w:val="24"/>
        </w:rPr>
        <w:t>Specialiosios</w:t>
      </w:r>
      <w:r w:rsidRPr="00BD6FD7">
        <w:rPr>
          <w:rFonts w:ascii="Calibri" w:hAnsi="Calibri" w:cs="Calibri"/>
          <w:b/>
          <w:caps/>
          <w:szCs w:val="24"/>
        </w:rPr>
        <w:t xml:space="preserve"> sąlygos</w:t>
      </w:r>
      <w:r w:rsidRPr="00BD6FD7">
        <w:rPr>
          <w:rFonts w:ascii="Calibri" w:hAnsi="Calibri" w:cs="Calibri"/>
          <w:caps/>
          <w:szCs w:val="24"/>
        </w:rPr>
        <w:t xml:space="preserve"> </w:t>
      </w:r>
    </w:p>
    <w:p w14:paraId="79346DEC" w14:textId="77777777" w:rsidR="005A5832" w:rsidRPr="00BD6FD7" w:rsidRDefault="005A5832">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D6FD7" w14:paraId="52609E37" w14:textId="77777777">
        <w:tc>
          <w:tcPr>
            <w:tcW w:w="2448" w:type="dxa"/>
          </w:tcPr>
          <w:p w14:paraId="6B69F91B"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pavadinimas</w:t>
            </w:r>
          </w:p>
        </w:tc>
        <w:tc>
          <w:tcPr>
            <w:tcW w:w="7110" w:type="dxa"/>
            <w:gridSpan w:val="3"/>
          </w:tcPr>
          <w:p w14:paraId="5B86831C" w14:textId="1B008D85" w:rsidR="005A5832" w:rsidRPr="00EB11D3" w:rsidRDefault="00C069F9">
            <w:pPr>
              <w:jc w:val="both"/>
              <w:rPr>
                <w:rFonts w:ascii="Calibri" w:hAnsi="Calibri" w:cs="Calibri"/>
                <w:b/>
                <w:kern w:val="2"/>
                <w:szCs w:val="24"/>
              </w:rPr>
            </w:pPr>
            <w:r w:rsidRPr="00EB11D3">
              <w:rPr>
                <w:rFonts w:ascii="Calibri" w:hAnsi="Calibri" w:cs="Calibri"/>
                <w:b/>
                <w:kern w:val="2"/>
                <w:szCs w:val="24"/>
              </w:rPr>
              <w:t>DAUGIAMEČIŲ GĖLIŲ SU PASODINIMU SUTARTIS</w:t>
            </w:r>
          </w:p>
        </w:tc>
      </w:tr>
      <w:tr w:rsidR="005A5832" w:rsidRPr="00BD6FD7" w14:paraId="0E0258C6" w14:textId="77777777">
        <w:tc>
          <w:tcPr>
            <w:tcW w:w="2448" w:type="dxa"/>
          </w:tcPr>
          <w:p w14:paraId="5FA28409"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data</w:t>
            </w:r>
          </w:p>
        </w:tc>
        <w:tc>
          <w:tcPr>
            <w:tcW w:w="2177" w:type="dxa"/>
          </w:tcPr>
          <w:p w14:paraId="78B04839" w14:textId="77777777" w:rsidR="005A5832" w:rsidRPr="00BD6FD7" w:rsidRDefault="005A5832">
            <w:pPr>
              <w:jc w:val="both"/>
              <w:rPr>
                <w:rFonts w:ascii="Calibri" w:hAnsi="Calibri" w:cs="Calibri"/>
                <w:kern w:val="2"/>
                <w:szCs w:val="24"/>
              </w:rPr>
            </w:pPr>
          </w:p>
        </w:tc>
        <w:tc>
          <w:tcPr>
            <w:tcW w:w="2362" w:type="dxa"/>
          </w:tcPr>
          <w:p w14:paraId="1DCFB5AF"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numeris</w:t>
            </w:r>
          </w:p>
        </w:tc>
        <w:tc>
          <w:tcPr>
            <w:tcW w:w="2571" w:type="dxa"/>
          </w:tcPr>
          <w:p w14:paraId="4479C188" w14:textId="77777777" w:rsidR="005A5832" w:rsidRPr="00BD6FD7" w:rsidRDefault="005A5832">
            <w:pPr>
              <w:jc w:val="both"/>
              <w:rPr>
                <w:rFonts w:ascii="Calibri" w:hAnsi="Calibri" w:cs="Calibri"/>
                <w:kern w:val="2"/>
                <w:szCs w:val="24"/>
              </w:rPr>
            </w:pPr>
          </w:p>
        </w:tc>
      </w:tr>
    </w:tbl>
    <w:p w14:paraId="0B1459A8" w14:textId="77777777" w:rsidR="005A5832" w:rsidRPr="00BD6FD7" w:rsidRDefault="005A5832">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D6FD7" w14:paraId="382D5E40" w14:textId="77777777">
        <w:tc>
          <w:tcPr>
            <w:tcW w:w="9558" w:type="dxa"/>
            <w:gridSpan w:val="3"/>
          </w:tcPr>
          <w:p w14:paraId="26C03E93"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 SUTARTIES ŠALYS</w:t>
            </w:r>
          </w:p>
        </w:tc>
      </w:tr>
      <w:tr w:rsidR="005A5832" w:rsidRPr="00BD6FD7" w14:paraId="6F81E2D0" w14:textId="77777777">
        <w:tc>
          <w:tcPr>
            <w:tcW w:w="2808" w:type="dxa"/>
            <w:vMerge w:val="restart"/>
          </w:tcPr>
          <w:p w14:paraId="3F8596B7" w14:textId="77777777" w:rsidR="005A5832" w:rsidRPr="00BD6FD7" w:rsidRDefault="005A5832">
            <w:pPr>
              <w:jc w:val="center"/>
              <w:rPr>
                <w:rFonts w:ascii="Calibri" w:hAnsi="Calibri" w:cs="Calibri"/>
                <w:b/>
                <w:bCs/>
                <w:kern w:val="2"/>
                <w:szCs w:val="24"/>
              </w:rPr>
            </w:pPr>
          </w:p>
          <w:p w14:paraId="02F3BFAE" w14:textId="77777777" w:rsidR="005A5832" w:rsidRPr="00BD6FD7" w:rsidRDefault="005A5832">
            <w:pPr>
              <w:jc w:val="center"/>
              <w:rPr>
                <w:rFonts w:ascii="Calibri" w:hAnsi="Calibri" w:cs="Calibri"/>
                <w:b/>
                <w:bCs/>
                <w:kern w:val="2"/>
                <w:szCs w:val="24"/>
              </w:rPr>
            </w:pPr>
          </w:p>
          <w:p w14:paraId="5C0D177A" w14:textId="77777777" w:rsidR="005A5832" w:rsidRPr="00BD6FD7" w:rsidRDefault="005A5832">
            <w:pPr>
              <w:jc w:val="center"/>
              <w:rPr>
                <w:rFonts w:ascii="Calibri" w:hAnsi="Calibri" w:cs="Calibri"/>
                <w:b/>
                <w:bCs/>
                <w:kern w:val="2"/>
                <w:szCs w:val="24"/>
              </w:rPr>
            </w:pPr>
          </w:p>
          <w:p w14:paraId="7D4A9609" w14:textId="77777777" w:rsidR="005A5832" w:rsidRPr="00BD6FD7" w:rsidRDefault="005A5832">
            <w:pPr>
              <w:rPr>
                <w:rFonts w:ascii="Calibri" w:hAnsi="Calibri" w:cs="Calibri"/>
                <w:b/>
                <w:bCs/>
                <w:kern w:val="2"/>
                <w:szCs w:val="24"/>
              </w:rPr>
            </w:pPr>
          </w:p>
          <w:p w14:paraId="316ACBA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1.1. Pirkėjas</w:t>
            </w:r>
          </w:p>
        </w:tc>
        <w:tc>
          <w:tcPr>
            <w:tcW w:w="3240" w:type="dxa"/>
          </w:tcPr>
          <w:p w14:paraId="6912E323" w14:textId="77777777" w:rsidR="005A5832" w:rsidRPr="00BD6FD7" w:rsidRDefault="00A10867">
            <w:pPr>
              <w:rPr>
                <w:rFonts w:ascii="Calibri" w:hAnsi="Calibri" w:cs="Calibri"/>
                <w:kern w:val="2"/>
                <w:szCs w:val="24"/>
              </w:rPr>
            </w:pPr>
            <w:r w:rsidRPr="00BD6FD7">
              <w:rPr>
                <w:rFonts w:ascii="Calibri" w:hAnsi="Calibri" w:cs="Calibri"/>
                <w:kern w:val="2"/>
                <w:szCs w:val="24"/>
              </w:rPr>
              <w:t>1.1.1. Pavadinimas</w:t>
            </w:r>
          </w:p>
        </w:tc>
        <w:tc>
          <w:tcPr>
            <w:tcW w:w="3510" w:type="dxa"/>
          </w:tcPr>
          <w:p w14:paraId="14A09507" w14:textId="7352749A" w:rsidR="005A5832" w:rsidRPr="00600D55" w:rsidRDefault="000A28B8" w:rsidP="003762D9">
            <w:pPr>
              <w:jc w:val="center"/>
              <w:rPr>
                <w:rFonts w:ascii="Calibri" w:hAnsi="Calibri" w:cs="Calibri"/>
                <w:kern w:val="2"/>
                <w:szCs w:val="24"/>
              </w:rPr>
            </w:pPr>
            <w:r w:rsidRPr="00600D55">
              <w:rPr>
                <w:rFonts w:ascii="Calibri" w:hAnsi="Calibri" w:cs="Calibri"/>
                <w:kern w:val="2"/>
                <w:szCs w:val="24"/>
              </w:rPr>
              <w:t>Kauno miesto savivaldybės administracija</w:t>
            </w:r>
          </w:p>
        </w:tc>
      </w:tr>
      <w:tr w:rsidR="005A5832" w:rsidRPr="00BD6FD7" w14:paraId="01A70B6C" w14:textId="77777777">
        <w:tc>
          <w:tcPr>
            <w:tcW w:w="2808" w:type="dxa"/>
            <w:vMerge/>
          </w:tcPr>
          <w:p w14:paraId="64E74B62" w14:textId="77777777" w:rsidR="005A5832" w:rsidRPr="00BD6FD7" w:rsidRDefault="005A5832">
            <w:pPr>
              <w:rPr>
                <w:rFonts w:ascii="Calibri" w:hAnsi="Calibri" w:cs="Calibri"/>
                <w:kern w:val="2"/>
                <w:szCs w:val="24"/>
              </w:rPr>
            </w:pPr>
          </w:p>
        </w:tc>
        <w:tc>
          <w:tcPr>
            <w:tcW w:w="3240" w:type="dxa"/>
          </w:tcPr>
          <w:p w14:paraId="1843D854" w14:textId="77777777" w:rsidR="005A5832" w:rsidRPr="00BD6FD7" w:rsidRDefault="00A10867">
            <w:pPr>
              <w:rPr>
                <w:rFonts w:ascii="Calibri" w:hAnsi="Calibri" w:cs="Calibri"/>
                <w:kern w:val="2"/>
                <w:szCs w:val="24"/>
              </w:rPr>
            </w:pPr>
            <w:r w:rsidRPr="00BD6FD7">
              <w:rPr>
                <w:rFonts w:ascii="Calibri" w:hAnsi="Calibri" w:cs="Calibri"/>
                <w:kern w:val="2"/>
                <w:szCs w:val="24"/>
              </w:rPr>
              <w:t>1.1.2. Juridinio asmens kodas</w:t>
            </w:r>
          </w:p>
        </w:tc>
        <w:tc>
          <w:tcPr>
            <w:tcW w:w="3510" w:type="dxa"/>
          </w:tcPr>
          <w:p w14:paraId="7DCECD4D" w14:textId="0169B51E" w:rsidR="005A5832" w:rsidRPr="00600D55" w:rsidRDefault="003762D9" w:rsidP="003762D9">
            <w:pPr>
              <w:jc w:val="center"/>
              <w:rPr>
                <w:rFonts w:ascii="Calibri" w:hAnsi="Calibri" w:cs="Calibri"/>
                <w:kern w:val="2"/>
                <w:szCs w:val="24"/>
              </w:rPr>
            </w:pPr>
            <w:r w:rsidRPr="00600D55">
              <w:rPr>
                <w:rFonts w:ascii="Calibri" w:hAnsi="Calibri" w:cs="Calibri"/>
                <w:kern w:val="2"/>
                <w:szCs w:val="24"/>
              </w:rPr>
              <w:t>188764867</w:t>
            </w:r>
          </w:p>
        </w:tc>
      </w:tr>
      <w:tr w:rsidR="005A5832" w:rsidRPr="00BD6FD7" w14:paraId="3E370160" w14:textId="77777777">
        <w:tc>
          <w:tcPr>
            <w:tcW w:w="2808" w:type="dxa"/>
            <w:vMerge/>
          </w:tcPr>
          <w:p w14:paraId="006DD8DF" w14:textId="77777777" w:rsidR="005A5832" w:rsidRPr="00BD6FD7" w:rsidRDefault="005A5832">
            <w:pPr>
              <w:rPr>
                <w:rFonts w:ascii="Calibri" w:hAnsi="Calibri" w:cs="Calibri"/>
                <w:kern w:val="2"/>
                <w:szCs w:val="24"/>
              </w:rPr>
            </w:pPr>
          </w:p>
        </w:tc>
        <w:tc>
          <w:tcPr>
            <w:tcW w:w="3240" w:type="dxa"/>
          </w:tcPr>
          <w:p w14:paraId="1125A40E" w14:textId="77777777" w:rsidR="005A5832" w:rsidRPr="00BD6FD7" w:rsidRDefault="00A10867">
            <w:pPr>
              <w:rPr>
                <w:rFonts w:ascii="Calibri" w:hAnsi="Calibri" w:cs="Calibri"/>
                <w:kern w:val="2"/>
                <w:szCs w:val="24"/>
              </w:rPr>
            </w:pPr>
            <w:r w:rsidRPr="00BD6FD7">
              <w:rPr>
                <w:rFonts w:ascii="Calibri" w:hAnsi="Calibri" w:cs="Calibri"/>
                <w:kern w:val="2"/>
                <w:szCs w:val="24"/>
              </w:rPr>
              <w:t>1.1.3. Adresas</w:t>
            </w:r>
          </w:p>
        </w:tc>
        <w:tc>
          <w:tcPr>
            <w:tcW w:w="3510" w:type="dxa"/>
          </w:tcPr>
          <w:p w14:paraId="6C135F2C" w14:textId="2946F7E3" w:rsidR="005A5832" w:rsidRPr="00600D55" w:rsidRDefault="003762D9">
            <w:pPr>
              <w:jc w:val="center"/>
              <w:rPr>
                <w:rFonts w:ascii="Calibri" w:hAnsi="Calibri" w:cs="Calibri"/>
                <w:kern w:val="2"/>
                <w:szCs w:val="24"/>
              </w:rPr>
            </w:pPr>
            <w:r w:rsidRPr="00600D55">
              <w:rPr>
                <w:rFonts w:ascii="Calibri" w:hAnsi="Calibri" w:cs="Calibri"/>
                <w:kern w:val="2"/>
                <w:szCs w:val="24"/>
              </w:rPr>
              <w:t>Laisvės al. 96, 44251</w:t>
            </w:r>
          </w:p>
        </w:tc>
      </w:tr>
      <w:tr w:rsidR="005A5832" w:rsidRPr="00BD6FD7" w14:paraId="6EC27691" w14:textId="77777777">
        <w:tc>
          <w:tcPr>
            <w:tcW w:w="2808" w:type="dxa"/>
            <w:vMerge/>
          </w:tcPr>
          <w:p w14:paraId="5F3C8EC6" w14:textId="77777777" w:rsidR="005A5832" w:rsidRPr="00BD6FD7" w:rsidRDefault="005A5832">
            <w:pPr>
              <w:rPr>
                <w:rFonts w:ascii="Calibri" w:hAnsi="Calibri" w:cs="Calibri"/>
                <w:kern w:val="2"/>
                <w:szCs w:val="24"/>
              </w:rPr>
            </w:pPr>
          </w:p>
        </w:tc>
        <w:tc>
          <w:tcPr>
            <w:tcW w:w="3240" w:type="dxa"/>
          </w:tcPr>
          <w:p w14:paraId="313E2609" w14:textId="77777777" w:rsidR="005A5832" w:rsidRPr="00BD6FD7" w:rsidRDefault="00A10867">
            <w:pPr>
              <w:rPr>
                <w:rFonts w:ascii="Calibri" w:hAnsi="Calibri" w:cs="Calibri"/>
                <w:kern w:val="2"/>
                <w:szCs w:val="24"/>
              </w:rPr>
            </w:pPr>
            <w:r w:rsidRPr="00BD6FD7">
              <w:rPr>
                <w:rFonts w:ascii="Calibri" w:hAnsi="Calibri" w:cs="Calibri"/>
                <w:kern w:val="2"/>
                <w:szCs w:val="24"/>
              </w:rPr>
              <w:t>1.1.4. PVM mokėtojo kodas</w:t>
            </w:r>
          </w:p>
        </w:tc>
        <w:tc>
          <w:tcPr>
            <w:tcW w:w="3510" w:type="dxa"/>
          </w:tcPr>
          <w:p w14:paraId="3845F485" w14:textId="77777777" w:rsidR="005A5832" w:rsidRPr="00600D55" w:rsidRDefault="005A5832">
            <w:pPr>
              <w:jc w:val="center"/>
              <w:rPr>
                <w:rFonts w:ascii="Calibri" w:hAnsi="Calibri" w:cs="Calibri"/>
                <w:kern w:val="2"/>
                <w:szCs w:val="24"/>
              </w:rPr>
            </w:pPr>
          </w:p>
        </w:tc>
      </w:tr>
      <w:tr w:rsidR="005A5832" w:rsidRPr="00BD6FD7" w14:paraId="272E0D89" w14:textId="77777777">
        <w:tc>
          <w:tcPr>
            <w:tcW w:w="2808" w:type="dxa"/>
            <w:vMerge/>
          </w:tcPr>
          <w:p w14:paraId="354B9A3A" w14:textId="77777777" w:rsidR="005A5832" w:rsidRPr="00BD6FD7" w:rsidRDefault="005A5832">
            <w:pPr>
              <w:rPr>
                <w:rFonts w:ascii="Calibri" w:hAnsi="Calibri" w:cs="Calibri"/>
                <w:kern w:val="2"/>
                <w:szCs w:val="24"/>
              </w:rPr>
            </w:pPr>
          </w:p>
        </w:tc>
        <w:tc>
          <w:tcPr>
            <w:tcW w:w="3240" w:type="dxa"/>
          </w:tcPr>
          <w:p w14:paraId="30687F29" w14:textId="77777777" w:rsidR="005A5832" w:rsidRPr="00BD6FD7" w:rsidRDefault="00A10867">
            <w:pPr>
              <w:rPr>
                <w:rFonts w:ascii="Calibri" w:hAnsi="Calibri" w:cs="Calibri"/>
                <w:kern w:val="2"/>
                <w:szCs w:val="24"/>
              </w:rPr>
            </w:pPr>
            <w:r w:rsidRPr="00BD6FD7">
              <w:rPr>
                <w:rFonts w:ascii="Calibri" w:hAnsi="Calibri" w:cs="Calibri"/>
                <w:kern w:val="2"/>
                <w:szCs w:val="24"/>
              </w:rPr>
              <w:t>1.1.5. Atsiskaitomoji sąskaita</w:t>
            </w:r>
          </w:p>
        </w:tc>
        <w:tc>
          <w:tcPr>
            <w:tcW w:w="3510" w:type="dxa"/>
          </w:tcPr>
          <w:p w14:paraId="33E30470" w14:textId="13FC959E" w:rsidR="005A5832" w:rsidRPr="00600D55" w:rsidRDefault="003762D9" w:rsidP="003762D9">
            <w:pPr>
              <w:jc w:val="center"/>
              <w:rPr>
                <w:rFonts w:ascii="Calibri" w:hAnsi="Calibri" w:cs="Calibri"/>
                <w:kern w:val="2"/>
                <w:szCs w:val="24"/>
              </w:rPr>
            </w:pPr>
            <w:r w:rsidRPr="00600D55">
              <w:rPr>
                <w:rFonts w:ascii="Calibri" w:hAnsi="Calibri" w:cs="Calibri"/>
                <w:kern w:val="2"/>
                <w:szCs w:val="24"/>
              </w:rPr>
              <w:t>LT44 4010 0425 0001 0078</w:t>
            </w:r>
          </w:p>
        </w:tc>
      </w:tr>
      <w:tr w:rsidR="005A5832" w:rsidRPr="00BD6FD7" w14:paraId="49000FA2" w14:textId="77777777">
        <w:tc>
          <w:tcPr>
            <w:tcW w:w="2808" w:type="dxa"/>
            <w:vMerge/>
          </w:tcPr>
          <w:p w14:paraId="2CCA1A3C" w14:textId="77777777" w:rsidR="005A5832" w:rsidRPr="00BD6FD7" w:rsidRDefault="005A5832">
            <w:pPr>
              <w:rPr>
                <w:rFonts w:ascii="Calibri" w:hAnsi="Calibri" w:cs="Calibri"/>
                <w:kern w:val="2"/>
                <w:szCs w:val="24"/>
              </w:rPr>
            </w:pPr>
          </w:p>
        </w:tc>
        <w:tc>
          <w:tcPr>
            <w:tcW w:w="3240" w:type="dxa"/>
          </w:tcPr>
          <w:p w14:paraId="605D44FD" w14:textId="77777777" w:rsidR="005A5832" w:rsidRPr="00BD6FD7" w:rsidRDefault="00A10867">
            <w:pPr>
              <w:rPr>
                <w:rFonts w:ascii="Calibri" w:hAnsi="Calibri" w:cs="Calibri"/>
                <w:kern w:val="2"/>
                <w:szCs w:val="24"/>
              </w:rPr>
            </w:pPr>
            <w:r w:rsidRPr="00BD6FD7">
              <w:rPr>
                <w:rFonts w:ascii="Calibri" w:hAnsi="Calibri" w:cs="Calibri"/>
                <w:kern w:val="2"/>
                <w:szCs w:val="24"/>
              </w:rPr>
              <w:t>1.1.6. Bankas, banko kodas</w:t>
            </w:r>
          </w:p>
        </w:tc>
        <w:tc>
          <w:tcPr>
            <w:tcW w:w="3510" w:type="dxa"/>
          </w:tcPr>
          <w:p w14:paraId="752C8BE7" w14:textId="100823BC" w:rsidR="005A5832" w:rsidRPr="00600D55" w:rsidRDefault="003762D9" w:rsidP="003762D9">
            <w:pPr>
              <w:rPr>
                <w:rFonts w:ascii="Calibri" w:hAnsi="Calibri" w:cs="Calibri"/>
                <w:kern w:val="2"/>
                <w:szCs w:val="24"/>
              </w:rPr>
            </w:pPr>
            <w:proofErr w:type="spellStart"/>
            <w:r w:rsidRPr="00600D55">
              <w:rPr>
                <w:rFonts w:ascii="Calibri" w:hAnsi="Calibri" w:cs="Calibri"/>
                <w:kern w:val="2"/>
                <w:szCs w:val="24"/>
              </w:rPr>
              <w:t>Luminor</w:t>
            </w:r>
            <w:proofErr w:type="spellEnd"/>
            <w:r w:rsidRPr="00600D55">
              <w:rPr>
                <w:rFonts w:ascii="Calibri" w:hAnsi="Calibri" w:cs="Calibri"/>
                <w:kern w:val="2"/>
                <w:szCs w:val="24"/>
              </w:rPr>
              <w:t xml:space="preserve"> Bank AS Lietuvos skyrius</w:t>
            </w:r>
          </w:p>
        </w:tc>
      </w:tr>
      <w:tr w:rsidR="005A5832" w:rsidRPr="00BD6FD7" w14:paraId="3AB86FCA" w14:textId="77777777">
        <w:tc>
          <w:tcPr>
            <w:tcW w:w="2808" w:type="dxa"/>
            <w:vMerge/>
          </w:tcPr>
          <w:p w14:paraId="2264974A" w14:textId="77777777" w:rsidR="005A5832" w:rsidRPr="00BD6FD7" w:rsidRDefault="005A5832">
            <w:pPr>
              <w:rPr>
                <w:rFonts w:ascii="Calibri" w:hAnsi="Calibri" w:cs="Calibri"/>
                <w:kern w:val="2"/>
                <w:szCs w:val="24"/>
              </w:rPr>
            </w:pPr>
          </w:p>
        </w:tc>
        <w:tc>
          <w:tcPr>
            <w:tcW w:w="3240" w:type="dxa"/>
          </w:tcPr>
          <w:p w14:paraId="080CB8C5" w14:textId="77777777" w:rsidR="005A5832" w:rsidRPr="00BD6FD7" w:rsidRDefault="00A10867">
            <w:pPr>
              <w:rPr>
                <w:rFonts w:ascii="Calibri" w:hAnsi="Calibri" w:cs="Calibri"/>
                <w:kern w:val="2"/>
                <w:szCs w:val="24"/>
              </w:rPr>
            </w:pPr>
            <w:r w:rsidRPr="00BD6FD7">
              <w:rPr>
                <w:rFonts w:ascii="Calibri" w:hAnsi="Calibri" w:cs="Calibri"/>
                <w:kern w:val="2"/>
                <w:szCs w:val="24"/>
              </w:rPr>
              <w:t>1.1.7. Telefonas</w:t>
            </w:r>
          </w:p>
        </w:tc>
        <w:tc>
          <w:tcPr>
            <w:tcW w:w="3510" w:type="dxa"/>
          </w:tcPr>
          <w:p w14:paraId="6B190A99" w14:textId="77777777" w:rsidR="005A5832" w:rsidRPr="00BD6FD7" w:rsidRDefault="005A5832">
            <w:pPr>
              <w:jc w:val="center"/>
              <w:rPr>
                <w:rFonts w:ascii="Calibri" w:hAnsi="Calibri" w:cs="Calibri"/>
                <w:kern w:val="2"/>
                <w:szCs w:val="24"/>
              </w:rPr>
            </w:pPr>
          </w:p>
        </w:tc>
      </w:tr>
      <w:tr w:rsidR="005A5832" w:rsidRPr="00BD6FD7" w14:paraId="7A34564E" w14:textId="77777777">
        <w:tc>
          <w:tcPr>
            <w:tcW w:w="2808" w:type="dxa"/>
            <w:vMerge/>
          </w:tcPr>
          <w:p w14:paraId="50A57AEA" w14:textId="77777777" w:rsidR="005A5832" w:rsidRPr="00BD6FD7" w:rsidRDefault="005A5832">
            <w:pPr>
              <w:rPr>
                <w:rFonts w:ascii="Calibri" w:hAnsi="Calibri" w:cs="Calibri"/>
                <w:kern w:val="2"/>
                <w:szCs w:val="24"/>
              </w:rPr>
            </w:pPr>
          </w:p>
        </w:tc>
        <w:tc>
          <w:tcPr>
            <w:tcW w:w="3240" w:type="dxa"/>
          </w:tcPr>
          <w:p w14:paraId="77693760" w14:textId="77777777" w:rsidR="005A5832" w:rsidRPr="00BD6FD7" w:rsidRDefault="00A10867">
            <w:pPr>
              <w:rPr>
                <w:rFonts w:ascii="Calibri" w:hAnsi="Calibri" w:cs="Calibri"/>
                <w:kern w:val="2"/>
                <w:szCs w:val="24"/>
              </w:rPr>
            </w:pPr>
            <w:r w:rsidRPr="00BD6FD7">
              <w:rPr>
                <w:rFonts w:ascii="Calibri" w:hAnsi="Calibri" w:cs="Calibri"/>
                <w:kern w:val="2"/>
                <w:szCs w:val="24"/>
              </w:rPr>
              <w:t>1.1.8. El. paštas</w:t>
            </w:r>
          </w:p>
        </w:tc>
        <w:tc>
          <w:tcPr>
            <w:tcW w:w="3510" w:type="dxa"/>
          </w:tcPr>
          <w:p w14:paraId="1A7E4BF3" w14:textId="77777777" w:rsidR="005A5832" w:rsidRPr="00BD6FD7" w:rsidRDefault="005A5832">
            <w:pPr>
              <w:jc w:val="center"/>
              <w:rPr>
                <w:rFonts w:ascii="Calibri" w:hAnsi="Calibri" w:cs="Calibri"/>
                <w:kern w:val="2"/>
                <w:szCs w:val="24"/>
              </w:rPr>
            </w:pPr>
          </w:p>
        </w:tc>
      </w:tr>
      <w:tr w:rsidR="005A5832" w:rsidRPr="00BD6FD7" w14:paraId="4CFD5588" w14:textId="77777777">
        <w:tc>
          <w:tcPr>
            <w:tcW w:w="2808" w:type="dxa"/>
            <w:vMerge/>
          </w:tcPr>
          <w:p w14:paraId="44DFF4E8" w14:textId="77777777" w:rsidR="005A5832" w:rsidRPr="00BD6FD7" w:rsidRDefault="005A5832">
            <w:pPr>
              <w:rPr>
                <w:rFonts w:ascii="Calibri" w:hAnsi="Calibri" w:cs="Calibri"/>
                <w:kern w:val="2"/>
                <w:szCs w:val="24"/>
              </w:rPr>
            </w:pPr>
          </w:p>
        </w:tc>
        <w:tc>
          <w:tcPr>
            <w:tcW w:w="3240" w:type="dxa"/>
          </w:tcPr>
          <w:p w14:paraId="5EC34ACF" w14:textId="77777777" w:rsidR="005A5832" w:rsidRPr="00BD6FD7" w:rsidRDefault="00A10867">
            <w:pPr>
              <w:rPr>
                <w:rFonts w:ascii="Calibri" w:hAnsi="Calibri" w:cs="Calibri"/>
                <w:kern w:val="2"/>
                <w:szCs w:val="24"/>
              </w:rPr>
            </w:pPr>
            <w:r w:rsidRPr="00BD6FD7">
              <w:rPr>
                <w:rFonts w:ascii="Calibri" w:hAnsi="Calibri" w:cs="Calibri"/>
                <w:kern w:val="2"/>
                <w:szCs w:val="24"/>
              </w:rPr>
              <w:t>1.1.9. Šalies atstovas</w:t>
            </w:r>
          </w:p>
        </w:tc>
        <w:tc>
          <w:tcPr>
            <w:tcW w:w="3510" w:type="dxa"/>
          </w:tcPr>
          <w:p w14:paraId="0519E1F0" w14:textId="77777777" w:rsidR="005A5832" w:rsidRPr="00BD6FD7" w:rsidRDefault="005A5832">
            <w:pPr>
              <w:jc w:val="center"/>
              <w:rPr>
                <w:rFonts w:ascii="Calibri" w:hAnsi="Calibri" w:cs="Calibri"/>
                <w:kern w:val="2"/>
                <w:szCs w:val="24"/>
              </w:rPr>
            </w:pPr>
          </w:p>
        </w:tc>
      </w:tr>
      <w:tr w:rsidR="005A5832" w:rsidRPr="00BD6FD7" w14:paraId="661FBF30" w14:textId="77777777">
        <w:tc>
          <w:tcPr>
            <w:tcW w:w="2808" w:type="dxa"/>
            <w:vMerge/>
          </w:tcPr>
          <w:p w14:paraId="2DC715BA" w14:textId="77777777" w:rsidR="005A5832" w:rsidRPr="00BD6FD7" w:rsidRDefault="005A5832">
            <w:pPr>
              <w:rPr>
                <w:rFonts w:ascii="Calibri" w:hAnsi="Calibri" w:cs="Calibri"/>
                <w:kern w:val="2"/>
                <w:szCs w:val="24"/>
              </w:rPr>
            </w:pPr>
          </w:p>
        </w:tc>
        <w:tc>
          <w:tcPr>
            <w:tcW w:w="3240" w:type="dxa"/>
          </w:tcPr>
          <w:p w14:paraId="499959CF" w14:textId="77777777" w:rsidR="005A5832" w:rsidRPr="00BD6FD7" w:rsidRDefault="00A10867">
            <w:pPr>
              <w:rPr>
                <w:rFonts w:ascii="Calibri" w:hAnsi="Calibri" w:cs="Calibri"/>
                <w:kern w:val="2"/>
                <w:szCs w:val="24"/>
              </w:rPr>
            </w:pPr>
            <w:r w:rsidRPr="00BD6FD7">
              <w:rPr>
                <w:rFonts w:ascii="Calibri" w:hAnsi="Calibri" w:cs="Calibri"/>
                <w:kern w:val="2"/>
                <w:szCs w:val="24"/>
              </w:rPr>
              <w:t>1.1.10. Atstovavimo pagrindas</w:t>
            </w:r>
          </w:p>
        </w:tc>
        <w:tc>
          <w:tcPr>
            <w:tcW w:w="3510" w:type="dxa"/>
          </w:tcPr>
          <w:p w14:paraId="1B1740DB" w14:textId="77777777" w:rsidR="005A5832" w:rsidRPr="00BD6FD7" w:rsidRDefault="005A5832">
            <w:pPr>
              <w:jc w:val="center"/>
              <w:rPr>
                <w:rFonts w:ascii="Calibri" w:hAnsi="Calibri" w:cs="Calibri"/>
                <w:kern w:val="2"/>
                <w:szCs w:val="24"/>
              </w:rPr>
            </w:pPr>
          </w:p>
        </w:tc>
      </w:tr>
      <w:tr w:rsidR="005A5832" w:rsidRPr="00BD6FD7" w14:paraId="43201AE1" w14:textId="77777777">
        <w:tc>
          <w:tcPr>
            <w:tcW w:w="2808" w:type="dxa"/>
            <w:vMerge w:val="restart"/>
          </w:tcPr>
          <w:p w14:paraId="6AF68607" w14:textId="77777777" w:rsidR="005A5832" w:rsidRPr="00BD6FD7" w:rsidRDefault="005A5832">
            <w:pPr>
              <w:rPr>
                <w:rFonts w:ascii="Calibri" w:hAnsi="Calibri" w:cs="Calibri"/>
                <w:b/>
                <w:bCs/>
                <w:kern w:val="2"/>
                <w:szCs w:val="24"/>
              </w:rPr>
            </w:pPr>
          </w:p>
          <w:p w14:paraId="0E80A279" w14:textId="77777777" w:rsidR="005A5832" w:rsidRPr="00BD6FD7" w:rsidRDefault="005A5832">
            <w:pPr>
              <w:rPr>
                <w:rFonts w:ascii="Calibri" w:hAnsi="Calibri" w:cs="Calibri"/>
                <w:b/>
                <w:bCs/>
                <w:kern w:val="2"/>
                <w:szCs w:val="24"/>
              </w:rPr>
            </w:pPr>
          </w:p>
          <w:p w14:paraId="77E5AD08" w14:textId="77777777" w:rsidR="005A5832" w:rsidRPr="00BD6FD7" w:rsidRDefault="005A5832">
            <w:pPr>
              <w:rPr>
                <w:rFonts w:ascii="Calibri" w:hAnsi="Calibri" w:cs="Calibri"/>
                <w:b/>
                <w:bCs/>
                <w:kern w:val="2"/>
                <w:szCs w:val="24"/>
              </w:rPr>
            </w:pPr>
          </w:p>
          <w:p w14:paraId="412C0B2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1.2. Tiekėjas</w:t>
            </w:r>
          </w:p>
          <w:p w14:paraId="01B11A06" w14:textId="77777777" w:rsidR="005A5832" w:rsidRPr="00BD6FD7" w:rsidRDefault="005A5832" w:rsidP="001A326A">
            <w:pPr>
              <w:rPr>
                <w:rFonts w:ascii="Calibri" w:hAnsi="Calibri" w:cs="Calibri"/>
                <w:b/>
                <w:bCs/>
                <w:kern w:val="2"/>
                <w:szCs w:val="24"/>
              </w:rPr>
            </w:pPr>
          </w:p>
        </w:tc>
        <w:tc>
          <w:tcPr>
            <w:tcW w:w="3240" w:type="dxa"/>
          </w:tcPr>
          <w:p w14:paraId="0240194C" w14:textId="77777777" w:rsidR="005A5832" w:rsidRPr="00BD6FD7" w:rsidRDefault="00A10867">
            <w:pPr>
              <w:rPr>
                <w:rFonts w:ascii="Calibri" w:hAnsi="Calibri" w:cs="Calibri"/>
                <w:kern w:val="2"/>
                <w:szCs w:val="24"/>
              </w:rPr>
            </w:pPr>
            <w:r w:rsidRPr="00BD6FD7">
              <w:rPr>
                <w:rFonts w:ascii="Calibri" w:hAnsi="Calibri" w:cs="Calibri"/>
                <w:kern w:val="2"/>
                <w:szCs w:val="24"/>
              </w:rPr>
              <w:t>1.2.1. Pavadinimas</w:t>
            </w:r>
          </w:p>
        </w:tc>
        <w:tc>
          <w:tcPr>
            <w:tcW w:w="3510" w:type="dxa"/>
          </w:tcPr>
          <w:p w14:paraId="7017262A" w14:textId="77777777" w:rsidR="005A5832" w:rsidRPr="00BD6FD7" w:rsidRDefault="005A5832">
            <w:pPr>
              <w:jc w:val="center"/>
              <w:rPr>
                <w:rFonts w:ascii="Calibri" w:hAnsi="Calibri" w:cs="Calibri"/>
                <w:kern w:val="2"/>
                <w:szCs w:val="24"/>
              </w:rPr>
            </w:pPr>
          </w:p>
        </w:tc>
      </w:tr>
      <w:tr w:rsidR="005A5832" w:rsidRPr="00BD6FD7" w14:paraId="6D07D1F3" w14:textId="77777777">
        <w:tc>
          <w:tcPr>
            <w:tcW w:w="2808" w:type="dxa"/>
            <w:vMerge/>
          </w:tcPr>
          <w:p w14:paraId="41B4053A" w14:textId="77777777" w:rsidR="005A5832" w:rsidRPr="00BD6FD7" w:rsidRDefault="005A5832">
            <w:pPr>
              <w:rPr>
                <w:rFonts w:ascii="Calibri" w:hAnsi="Calibri" w:cs="Calibri"/>
                <w:b/>
                <w:bCs/>
                <w:kern w:val="2"/>
                <w:szCs w:val="24"/>
              </w:rPr>
            </w:pPr>
          </w:p>
        </w:tc>
        <w:tc>
          <w:tcPr>
            <w:tcW w:w="3240" w:type="dxa"/>
          </w:tcPr>
          <w:p w14:paraId="32395398" w14:textId="77777777" w:rsidR="005A5832" w:rsidRPr="00BD6FD7" w:rsidRDefault="00A10867">
            <w:pPr>
              <w:rPr>
                <w:rFonts w:ascii="Calibri" w:hAnsi="Calibri" w:cs="Calibri"/>
                <w:kern w:val="2"/>
                <w:szCs w:val="24"/>
              </w:rPr>
            </w:pPr>
            <w:r w:rsidRPr="00BD6FD7">
              <w:rPr>
                <w:rFonts w:ascii="Calibri" w:hAnsi="Calibri" w:cs="Calibri"/>
                <w:kern w:val="2"/>
                <w:szCs w:val="24"/>
              </w:rPr>
              <w:t>1.2.2. Juridinio asmens kodas</w:t>
            </w:r>
          </w:p>
        </w:tc>
        <w:tc>
          <w:tcPr>
            <w:tcW w:w="3510" w:type="dxa"/>
          </w:tcPr>
          <w:p w14:paraId="5C48B9AC" w14:textId="77777777" w:rsidR="005A5832" w:rsidRPr="00BD6FD7" w:rsidRDefault="005A5832">
            <w:pPr>
              <w:jc w:val="center"/>
              <w:rPr>
                <w:rFonts w:ascii="Calibri" w:hAnsi="Calibri" w:cs="Calibri"/>
                <w:kern w:val="2"/>
                <w:szCs w:val="24"/>
              </w:rPr>
            </w:pPr>
          </w:p>
        </w:tc>
      </w:tr>
      <w:tr w:rsidR="005A5832" w:rsidRPr="00BD6FD7" w14:paraId="2A6E6ABF" w14:textId="77777777">
        <w:tc>
          <w:tcPr>
            <w:tcW w:w="2808" w:type="dxa"/>
            <w:vMerge/>
          </w:tcPr>
          <w:p w14:paraId="600E48A4" w14:textId="77777777" w:rsidR="005A5832" w:rsidRPr="00BD6FD7" w:rsidRDefault="005A5832">
            <w:pPr>
              <w:rPr>
                <w:rFonts w:ascii="Calibri" w:hAnsi="Calibri" w:cs="Calibri"/>
                <w:b/>
                <w:bCs/>
                <w:kern w:val="2"/>
                <w:szCs w:val="24"/>
              </w:rPr>
            </w:pPr>
          </w:p>
        </w:tc>
        <w:tc>
          <w:tcPr>
            <w:tcW w:w="3240" w:type="dxa"/>
          </w:tcPr>
          <w:p w14:paraId="1F05B50A" w14:textId="77777777" w:rsidR="005A5832" w:rsidRPr="00BD6FD7" w:rsidRDefault="00A10867">
            <w:pPr>
              <w:rPr>
                <w:rFonts w:ascii="Calibri" w:hAnsi="Calibri" w:cs="Calibri"/>
                <w:kern w:val="2"/>
                <w:szCs w:val="24"/>
              </w:rPr>
            </w:pPr>
            <w:r w:rsidRPr="00BD6FD7">
              <w:rPr>
                <w:rFonts w:ascii="Calibri" w:hAnsi="Calibri" w:cs="Calibri"/>
                <w:kern w:val="2"/>
                <w:szCs w:val="24"/>
              </w:rPr>
              <w:t>1.2.3. Adresas</w:t>
            </w:r>
          </w:p>
        </w:tc>
        <w:tc>
          <w:tcPr>
            <w:tcW w:w="3510" w:type="dxa"/>
          </w:tcPr>
          <w:p w14:paraId="38FF04F8" w14:textId="77777777" w:rsidR="005A5832" w:rsidRPr="00BD6FD7" w:rsidRDefault="005A5832">
            <w:pPr>
              <w:jc w:val="center"/>
              <w:rPr>
                <w:rFonts w:ascii="Calibri" w:hAnsi="Calibri" w:cs="Calibri"/>
                <w:kern w:val="2"/>
                <w:szCs w:val="24"/>
              </w:rPr>
            </w:pPr>
          </w:p>
        </w:tc>
      </w:tr>
      <w:tr w:rsidR="005A5832" w:rsidRPr="00BD6FD7" w14:paraId="059150E1" w14:textId="77777777">
        <w:tc>
          <w:tcPr>
            <w:tcW w:w="2808" w:type="dxa"/>
            <w:vMerge/>
          </w:tcPr>
          <w:p w14:paraId="6901F441" w14:textId="77777777" w:rsidR="005A5832" w:rsidRPr="00BD6FD7" w:rsidRDefault="005A5832">
            <w:pPr>
              <w:rPr>
                <w:rFonts w:ascii="Calibri" w:hAnsi="Calibri" w:cs="Calibri"/>
                <w:b/>
                <w:bCs/>
                <w:kern w:val="2"/>
                <w:szCs w:val="24"/>
              </w:rPr>
            </w:pPr>
          </w:p>
        </w:tc>
        <w:tc>
          <w:tcPr>
            <w:tcW w:w="3240" w:type="dxa"/>
          </w:tcPr>
          <w:p w14:paraId="0B045DC6" w14:textId="77777777" w:rsidR="005A5832" w:rsidRPr="00BD6FD7" w:rsidRDefault="00A10867">
            <w:pPr>
              <w:rPr>
                <w:rFonts w:ascii="Calibri" w:hAnsi="Calibri" w:cs="Calibri"/>
                <w:kern w:val="2"/>
                <w:szCs w:val="24"/>
              </w:rPr>
            </w:pPr>
            <w:r w:rsidRPr="00BD6FD7">
              <w:rPr>
                <w:rFonts w:ascii="Calibri" w:hAnsi="Calibri" w:cs="Calibri"/>
                <w:kern w:val="2"/>
                <w:szCs w:val="24"/>
              </w:rPr>
              <w:t>1.2.4. PVM mokėtojo kodas</w:t>
            </w:r>
          </w:p>
        </w:tc>
        <w:tc>
          <w:tcPr>
            <w:tcW w:w="3510" w:type="dxa"/>
          </w:tcPr>
          <w:p w14:paraId="418E2795" w14:textId="77777777" w:rsidR="005A5832" w:rsidRPr="00BD6FD7" w:rsidRDefault="005A5832">
            <w:pPr>
              <w:jc w:val="center"/>
              <w:rPr>
                <w:rFonts w:ascii="Calibri" w:hAnsi="Calibri" w:cs="Calibri"/>
                <w:kern w:val="2"/>
                <w:szCs w:val="24"/>
              </w:rPr>
            </w:pPr>
          </w:p>
        </w:tc>
      </w:tr>
      <w:tr w:rsidR="005A5832" w:rsidRPr="00BD6FD7" w14:paraId="35EEDD51" w14:textId="77777777">
        <w:tc>
          <w:tcPr>
            <w:tcW w:w="2808" w:type="dxa"/>
            <w:vMerge/>
          </w:tcPr>
          <w:p w14:paraId="32D881BC" w14:textId="77777777" w:rsidR="005A5832" w:rsidRPr="00BD6FD7" w:rsidRDefault="005A5832">
            <w:pPr>
              <w:rPr>
                <w:rFonts w:ascii="Calibri" w:hAnsi="Calibri" w:cs="Calibri"/>
                <w:b/>
                <w:bCs/>
                <w:kern w:val="2"/>
                <w:szCs w:val="24"/>
              </w:rPr>
            </w:pPr>
          </w:p>
        </w:tc>
        <w:tc>
          <w:tcPr>
            <w:tcW w:w="3240" w:type="dxa"/>
          </w:tcPr>
          <w:p w14:paraId="36F5D367" w14:textId="77777777" w:rsidR="005A5832" w:rsidRPr="00BD6FD7" w:rsidRDefault="00A10867">
            <w:pPr>
              <w:rPr>
                <w:rFonts w:ascii="Calibri" w:hAnsi="Calibri" w:cs="Calibri"/>
                <w:kern w:val="2"/>
                <w:szCs w:val="24"/>
              </w:rPr>
            </w:pPr>
            <w:r w:rsidRPr="00BD6FD7">
              <w:rPr>
                <w:rFonts w:ascii="Calibri" w:hAnsi="Calibri" w:cs="Calibri"/>
                <w:kern w:val="2"/>
                <w:szCs w:val="24"/>
              </w:rPr>
              <w:t>1.2.5. Atsiskaitomoji sąskaita</w:t>
            </w:r>
          </w:p>
        </w:tc>
        <w:tc>
          <w:tcPr>
            <w:tcW w:w="3510" w:type="dxa"/>
          </w:tcPr>
          <w:p w14:paraId="0FBBE28C" w14:textId="77777777" w:rsidR="005A5832" w:rsidRPr="00BD6FD7" w:rsidRDefault="005A5832">
            <w:pPr>
              <w:jc w:val="center"/>
              <w:rPr>
                <w:rFonts w:ascii="Calibri" w:hAnsi="Calibri" w:cs="Calibri"/>
                <w:kern w:val="2"/>
                <w:szCs w:val="24"/>
              </w:rPr>
            </w:pPr>
          </w:p>
        </w:tc>
      </w:tr>
      <w:tr w:rsidR="005A5832" w:rsidRPr="00BD6FD7" w14:paraId="408C063A" w14:textId="77777777">
        <w:tc>
          <w:tcPr>
            <w:tcW w:w="2808" w:type="dxa"/>
            <w:vMerge/>
          </w:tcPr>
          <w:p w14:paraId="27AD38B4" w14:textId="77777777" w:rsidR="005A5832" w:rsidRPr="00BD6FD7" w:rsidRDefault="005A5832">
            <w:pPr>
              <w:rPr>
                <w:rFonts w:ascii="Calibri" w:hAnsi="Calibri" w:cs="Calibri"/>
                <w:b/>
                <w:bCs/>
                <w:kern w:val="2"/>
                <w:szCs w:val="24"/>
              </w:rPr>
            </w:pPr>
          </w:p>
        </w:tc>
        <w:tc>
          <w:tcPr>
            <w:tcW w:w="3240" w:type="dxa"/>
          </w:tcPr>
          <w:p w14:paraId="3B6527C9" w14:textId="77777777" w:rsidR="005A5832" w:rsidRPr="00BD6FD7" w:rsidRDefault="00A10867">
            <w:pPr>
              <w:rPr>
                <w:rFonts w:ascii="Calibri" w:hAnsi="Calibri" w:cs="Calibri"/>
                <w:kern w:val="2"/>
                <w:szCs w:val="24"/>
              </w:rPr>
            </w:pPr>
            <w:r w:rsidRPr="00BD6FD7">
              <w:rPr>
                <w:rFonts w:ascii="Calibri" w:hAnsi="Calibri" w:cs="Calibri"/>
                <w:kern w:val="2"/>
                <w:szCs w:val="24"/>
              </w:rPr>
              <w:t>1.2.6. Bankas, banko kodas</w:t>
            </w:r>
          </w:p>
        </w:tc>
        <w:tc>
          <w:tcPr>
            <w:tcW w:w="3510" w:type="dxa"/>
          </w:tcPr>
          <w:p w14:paraId="32B40E0E" w14:textId="77777777" w:rsidR="005A5832" w:rsidRPr="00BD6FD7" w:rsidRDefault="005A5832">
            <w:pPr>
              <w:jc w:val="center"/>
              <w:rPr>
                <w:rFonts w:ascii="Calibri" w:hAnsi="Calibri" w:cs="Calibri"/>
                <w:kern w:val="2"/>
                <w:szCs w:val="24"/>
              </w:rPr>
            </w:pPr>
          </w:p>
        </w:tc>
      </w:tr>
      <w:tr w:rsidR="005A5832" w:rsidRPr="00BD6FD7" w14:paraId="07C0A9E8" w14:textId="77777777">
        <w:tc>
          <w:tcPr>
            <w:tcW w:w="2808" w:type="dxa"/>
            <w:vMerge/>
          </w:tcPr>
          <w:p w14:paraId="56D7C26D" w14:textId="77777777" w:rsidR="005A5832" w:rsidRPr="00BD6FD7" w:rsidRDefault="005A5832">
            <w:pPr>
              <w:rPr>
                <w:rFonts w:ascii="Calibri" w:hAnsi="Calibri" w:cs="Calibri"/>
                <w:b/>
                <w:bCs/>
                <w:kern w:val="2"/>
                <w:szCs w:val="24"/>
              </w:rPr>
            </w:pPr>
          </w:p>
        </w:tc>
        <w:tc>
          <w:tcPr>
            <w:tcW w:w="3240" w:type="dxa"/>
          </w:tcPr>
          <w:p w14:paraId="2E4AA3E5" w14:textId="77777777" w:rsidR="005A5832" w:rsidRPr="00BD6FD7" w:rsidRDefault="00A10867">
            <w:pPr>
              <w:rPr>
                <w:rFonts w:ascii="Calibri" w:hAnsi="Calibri" w:cs="Calibri"/>
                <w:kern w:val="2"/>
                <w:szCs w:val="24"/>
              </w:rPr>
            </w:pPr>
            <w:r w:rsidRPr="00BD6FD7">
              <w:rPr>
                <w:rFonts w:ascii="Calibri" w:hAnsi="Calibri" w:cs="Calibri"/>
                <w:kern w:val="2"/>
                <w:szCs w:val="24"/>
              </w:rPr>
              <w:t>1.2.7. Telefonas</w:t>
            </w:r>
          </w:p>
        </w:tc>
        <w:tc>
          <w:tcPr>
            <w:tcW w:w="3510" w:type="dxa"/>
          </w:tcPr>
          <w:p w14:paraId="007E48EF" w14:textId="77777777" w:rsidR="005A5832" w:rsidRPr="00BD6FD7" w:rsidRDefault="005A5832">
            <w:pPr>
              <w:jc w:val="center"/>
              <w:rPr>
                <w:rFonts w:ascii="Calibri" w:hAnsi="Calibri" w:cs="Calibri"/>
                <w:kern w:val="2"/>
                <w:szCs w:val="24"/>
              </w:rPr>
            </w:pPr>
          </w:p>
        </w:tc>
      </w:tr>
      <w:tr w:rsidR="005A5832" w:rsidRPr="00BD6FD7" w14:paraId="2D318702" w14:textId="77777777">
        <w:tc>
          <w:tcPr>
            <w:tcW w:w="2808" w:type="dxa"/>
            <w:vMerge/>
          </w:tcPr>
          <w:p w14:paraId="0542DBCA" w14:textId="77777777" w:rsidR="005A5832" w:rsidRPr="00BD6FD7" w:rsidRDefault="005A5832">
            <w:pPr>
              <w:rPr>
                <w:rFonts w:ascii="Calibri" w:hAnsi="Calibri" w:cs="Calibri"/>
                <w:b/>
                <w:bCs/>
                <w:kern w:val="2"/>
                <w:szCs w:val="24"/>
              </w:rPr>
            </w:pPr>
          </w:p>
        </w:tc>
        <w:tc>
          <w:tcPr>
            <w:tcW w:w="3240" w:type="dxa"/>
          </w:tcPr>
          <w:p w14:paraId="70F67D54" w14:textId="77777777" w:rsidR="005A5832" w:rsidRPr="00BD6FD7" w:rsidRDefault="00A10867">
            <w:pPr>
              <w:rPr>
                <w:rFonts w:ascii="Calibri" w:hAnsi="Calibri" w:cs="Calibri"/>
                <w:kern w:val="2"/>
                <w:szCs w:val="24"/>
              </w:rPr>
            </w:pPr>
            <w:r w:rsidRPr="00BD6FD7">
              <w:rPr>
                <w:rFonts w:ascii="Calibri" w:hAnsi="Calibri" w:cs="Calibri"/>
                <w:kern w:val="2"/>
                <w:szCs w:val="24"/>
              </w:rPr>
              <w:t>1.2.8. El. paštas</w:t>
            </w:r>
          </w:p>
        </w:tc>
        <w:tc>
          <w:tcPr>
            <w:tcW w:w="3510" w:type="dxa"/>
          </w:tcPr>
          <w:p w14:paraId="3B32F6C4" w14:textId="77777777" w:rsidR="005A5832" w:rsidRPr="00BD6FD7" w:rsidRDefault="005A5832">
            <w:pPr>
              <w:jc w:val="center"/>
              <w:rPr>
                <w:rFonts w:ascii="Calibri" w:hAnsi="Calibri" w:cs="Calibri"/>
                <w:kern w:val="2"/>
                <w:szCs w:val="24"/>
              </w:rPr>
            </w:pPr>
          </w:p>
        </w:tc>
      </w:tr>
      <w:tr w:rsidR="005A5832" w:rsidRPr="00BD6FD7" w14:paraId="5E0202B6" w14:textId="77777777">
        <w:tc>
          <w:tcPr>
            <w:tcW w:w="2808" w:type="dxa"/>
            <w:vMerge/>
          </w:tcPr>
          <w:p w14:paraId="60152E58" w14:textId="77777777" w:rsidR="005A5832" w:rsidRPr="00BD6FD7" w:rsidRDefault="005A5832">
            <w:pPr>
              <w:rPr>
                <w:rFonts w:ascii="Calibri" w:hAnsi="Calibri" w:cs="Calibri"/>
                <w:b/>
                <w:bCs/>
                <w:kern w:val="2"/>
                <w:szCs w:val="24"/>
              </w:rPr>
            </w:pPr>
          </w:p>
        </w:tc>
        <w:tc>
          <w:tcPr>
            <w:tcW w:w="3240" w:type="dxa"/>
          </w:tcPr>
          <w:p w14:paraId="279FBEE9" w14:textId="77777777" w:rsidR="005A5832" w:rsidRPr="00BD6FD7" w:rsidRDefault="00A10867">
            <w:pPr>
              <w:rPr>
                <w:rFonts w:ascii="Calibri" w:hAnsi="Calibri" w:cs="Calibri"/>
                <w:kern w:val="2"/>
                <w:szCs w:val="24"/>
              </w:rPr>
            </w:pPr>
            <w:r w:rsidRPr="00BD6FD7">
              <w:rPr>
                <w:rFonts w:ascii="Calibri" w:hAnsi="Calibri" w:cs="Calibri"/>
                <w:kern w:val="2"/>
                <w:szCs w:val="24"/>
              </w:rPr>
              <w:t>1.2.9. Šalies atstovas</w:t>
            </w:r>
          </w:p>
        </w:tc>
        <w:tc>
          <w:tcPr>
            <w:tcW w:w="3510" w:type="dxa"/>
          </w:tcPr>
          <w:p w14:paraId="366BBB6D" w14:textId="77777777" w:rsidR="005A5832" w:rsidRPr="00BD6FD7" w:rsidRDefault="005A5832">
            <w:pPr>
              <w:jc w:val="center"/>
              <w:rPr>
                <w:rFonts w:ascii="Calibri" w:hAnsi="Calibri" w:cs="Calibri"/>
                <w:kern w:val="2"/>
                <w:szCs w:val="24"/>
              </w:rPr>
            </w:pPr>
          </w:p>
        </w:tc>
      </w:tr>
      <w:tr w:rsidR="005A5832" w:rsidRPr="00BD6FD7" w14:paraId="2BD6F19C" w14:textId="77777777">
        <w:tc>
          <w:tcPr>
            <w:tcW w:w="2808" w:type="dxa"/>
            <w:vMerge/>
          </w:tcPr>
          <w:p w14:paraId="0E2EF037" w14:textId="77777777" w:rsidR="005A5832" w:rsidRPr="00BD6FD7" w:rsidRDefault="005A5832">
            <w:pPr>
              <w:rPr>
                <w:rFonts w:ascii="Calibri" w:hAnsi="Calibri" w:cs="Calibri"/>
                <w:b/>
                <w:bCs/>
                <w:kern w:val="2"/>
                <w:szCs w:val="24"/>
              </w:rPr>
            </w:pPr>
          </w:p>
        </w:tc>
        <w:tc>
          <w:tcPr>
            <w:tcW w:w="3240" w:type="dxa"/>
          </w:tcPr>
          <w:p w14:paraId="39C21744" w14:textId="77777777" w:rsidR="005A5832" w:rsidRPr="00BD6FD7" w:rsidRDefault="00A10867">
            <w:pPr>
              <w:rPr>
                <w:rFonts w:ascii="Calibri" w:hAnsi="Calibri" w:cs="Calibri"/>
                <w:kern w:val="2"/>
                <w:szCs w:val="24"/>
              </w:rPr>
            </w:pPr>
            <w:r w:rsidRPr="00BD6FD7">
              <w:rPr>
                <w:rFonts w:ascii="Calibri" w:hAnsi="Calibri" w:cs="Calibri"/>
                <w:kern w:val="2"/>
                <w:szCs w:val="24"/>
              </w:rPr>
              <w:t>1.2.10. Atstovavimo pagrindas</w:t>
            </w:r>
          </w:p>
        </w:tc>
        <w:tc>
          <w:tcPr>
            <w:tcW w:w="3510" w:type="dxa"/>
          </w:tcPr>
          <w:p w14:paraId="660368C3" w14:textId="77777777" w:rsidR="005A5832" w:rsidRPr="00BD6FD7" w:rsidRDefault="005A5832">
            <w:pPr>
              <w:jc w:val="center"/>
              <w:rPr>
                <w:rFonts w:ascii="Calibri" w:hAnsi="Calibri" w:cs="Calibri"/>
                <w:kern w:val="2"/>
                <w:szCs w:val="24"/>
              </w:rPr>
            </w:pPr>
          </w:p>
        </w:tc>
      </w:tr>
    </w:tbl>
    <w:p w14:paraId="6FFFAF4E" w14:textId="77777777" w:rsidR="005A5832" w:rsidRPr="00BD6FD7" w:rsidRDefault="005A5832">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BD6FD7" w14:paraId="62D94F1E" w14:textId="77777777">
        <w:trPr>
          <w:trHeight w:val="300"/>
        </w:trPr>
        <w:tc>
          <w:tcPr>
            <w:tcW w:w="9535" w:type="dxa"/>
            <w:gridSpan w:val="4"/>
          </w:tcPr>
          <w:p w14:paraId="3EF54809"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2. ATSAKINGI ASMENYS</w:t>
            </w:r>
          </w:p>
        </w:tc>
      </w:tr>
      <w:tr w:rsidR="005A5832" w:rsidRPr="00BD6FD7" w14:paraId="6BFBC2B4" w14:textId="77777777">
        <w:trPr>
          <w:trHeight w:val="300"/>
        </w:trPr>
        <w:tc>
          <w:tcPr>
            <w:tcW w:w="2704" w:type="dxa"/>
            <w:gridSpan w:val="2"/>
          </w:tcPr>
          <w:p w14:paraId="45BD278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2.1. Pirkėjo kontaktiniai asmenys, atsakingi už Sutarties vykdymą, Prekių priėmimą, Sąskaitų per informacinę sistemą „E. sąskaita“ priėmimą</w:t>
            </w:r>
          </w:p>
        </w:tc>
        <w:tc>
          <w:tcPr>
            <w:tcW w:w="6831" w:type="dxa"/>
            <w:gridSpan w:val="2"/>
          </w:tcPr>
          <w:p w14:paraId="6E7B937C" w14:textId="77777777" w:rsidR="00C813BD" w:rsidRDefault="009F4400" w:rsidP="00EB11D3">
            <w:pPr>
              <w:rPr>
                <w:rFonts w:ascii="Calibri" w:hAnsi="Calibri" w:cs="Calibri"/>
                <w:kern w:val="2"/>
                <w:szCs w:val="24"/>
              </w:rPr>
            </w:pPr>
            <w:r w:rsidRPr="00600D55">
              <w:rPr>
                <w:rFonts w:ascii="Calibri" w:hAnsi="Calibri" w:cs="Calibri"/>
                <w:kern w:val="2"/>
                <w:szCs w:val="24"/>
              </w:rPr>
              <w:t>Kauno miesto savivaldybės administracijos Aplinkos apsaugos skyriaus vyriausioji specialistė Vaida Bražienė,</w:t>
            </w:r>
            <w:r w:rsidR="00EB11D3" w:rsidRPr="00C64195">
              <w:rPr>
                <w:b/>
                <w:color w:val="FF0000"/>
                <w:szCs w:val="24"/>
              </w:rPr>
              <w:t xml:space="preserve"> </w:t>
            </w:r>
            <w:r w:rsidR="00EB11D3" w:rsidRPr="00C64195">
              <w:rPr>
                <w:b/>
                <w:color w:val="FF0000"/>
                <w:szCs w:val="24"/>
              </w:rPr>
              <w:br/>
            </w:r>
            <w:r w:rsidRPr="00600D55">
              <w:rPr>
                <w:rFonts w:ascii="Calibri" w:hAnsi="Calibri" w:cs="Calibri"/>
                <w:kern w:val="2"/>
                <w:szCs w:val="24"/>
              </w:rPr>
              <w:t>tel. Nr. +370 37 42 47 06; +370</w:t>
            </w:r>
            <w:r w:rsidR="00C813BD">
              <w:rPr>
                <w:rFonts w:ascii="Calibri" w:hAnsi="Calibri" w:cs="Calibri"/>
                <w:kern w:val="2"/>
                <w:szCs w:val="24"/>
              </w:rPr>
              <w:t> </w:t>
            </w:r>
            <w:r w:rsidRPr="00600D55">
              <w:rPr>
                <w:rFonts w:ascii="Calibri" w:hAnsi="Calibri" w:cs="Calibri"/>
                <w:kern w:val="2"/>
                <w:szCs w:val="24"/>
              </w:rPr>
              <w:t>645</w:t>
            </w:r>
            <w:r w:rsidR="00C813BD">
              <w:rPr>
                <w:rFonts w:ascii="Calibri" w:hAnsi="Calibri" w:cs="Calibri"/>
                <w:kern w:val="2"/>
                <w:szCs w:val="24"/>
              </w:rPr>
              <w:t xml:space="preserve"> </w:t>
            </w:r>
            <w:r w:rsidRPr="00600D55">
              <w:rPr>
                <w:rFonts w:ascii="Calibri" w:hAnsi="Calibri" w:cs="Calibri"/>
                <w:kern w:val="2"/>
                <w:szCs w:val="24"/>
              </w:rPr>
              <w:t>74</w:t>
            </w:r>
            <w:r w:rsidR="00C813BD">
              <w:rPr>
                <w:rFonts w:ascii="Calibri" w:hAnsi="Calibri" w:cs="Calibri"/>
                <w:kern w:val="2"/>
                <w:szCs w:val="24"/>
              </w:rPr>
              <w:t> </w:t>
            </w:r>
            <w:r w:rsidRPr="00600D55">
              <w:rPr>
                <w:rFonts w:ascii="Calibri" w:hAnsi="Calibri" w:cs="Calibri"/>
                <w:kern w:val="2"/>
                <w:szCs w:val="24"/>
              </w:rPr>
              <w:t>816</w:t>
            </w:r>
            <w:r w:rsidR="004221DD" w:rsidRPr="00600D55">
              <w:rPr>
                <w:rFonts w:ascii="Calibri" w:hAnsi="Calibri" w:cs="Calibri"/>
                <w:kern w:val="2"/>
                <w:szCs w:val="24"/>
              </w:rPr>
              <w:t>,</w:t>
            </w:r>
          </w:p>
          <w:p w14:paraId="04A2935B" w14:textId="3F005407" w:rsidR="009F4400" w:rsidRPr="00BD6FD7" w:rsidRDefault="004221DD" w:rsidP="00EB11D3">
            <w:pPr>
              <w:rPr>
                <w:rFonts w:ascii="Calibri" w:hAnsi="Calibri" w:cs="Calibri"/>
                <w:color w:val="4472C4"/>
                <w:kern w:val="2"/>
                <w:szCs w:val="24"/>
                <w:lang w:val="en-US"/>
              </w:rPr>
            </w:pPr>
            <w:r w:rsidRPr="00600D55">
              <w:rPr>
                <w:rFonts w:ascii="Calibri" w:hAnsi="Calibri" w:cs="Calibri"/>
                <w:kern w:val="2"/>
                <w:szCs w:val="24"/>
              </w:rPr>
              <w:t xml:space="preserve">el. p. </w:t>
            </w:r>
            <w:proofErr w:type="spellStart"/>
            <w:r w:rsidRPr="00600D55">
              <w:rPr>
                <w:rFonts w:ascii="Calibri" w:hAnsi="Calibri" w:cs="Calibri"/>
                <w:kern w:val="2"/>
                <w:szCs w:val="24"/>
              </w:rPr>
              <w:t>vaida.braziene</w:t>
            </w:r>
            <w:proofErr w:type="spellEnd"/>
            <w:r w:rsidRPr="00600D55">
              <w:rPr>
                <w:rFonts w:ascii="Calibri" w:hAnsi="Calibri" w:cs="Calibri"/>
                <w:kern w:val="2"/>
                <w:szCs w:val="24"/>
                <w:lang w:val="en-US"/>
              </w:rPr>
              <w:t>@</w:t>
            </w:r>
            <w:proofErr w:type="spellStart"/>
            <w:r w:rsidRPr="00600D55">
              <w:rPr>
                <w:rFonts w:ascii="Calibri" w:hAnsi="Calibri" w:cs="Calibri"/>
                <w:kern w:val="2"/>
                <w:szCs w:val="24"/>
                <w:lang w:val="en-US"/>
              </w:rPr>
              <w:t>kaunas.lt</w:t>
            </w:r>
            <w:proofErr w:type="spellEnd"/>
          </w:p>
        </w:tc>
      </w:tr>
      <w:tr w:rsidR="005A5832" w:rsidRPr="00BD6FD7" w14:paraId="25AA7524" w14:textId="77777777">
        <w:trPr>
          <w:trHeight w:val="300"/>
        </w:trPr>
        <w:tc>
          <w:tcPr>
            <w:tcW w:w="2704" w:type="dxa"/>
            <w:gridSpan w:val="2"/>
          </w:tcPr>
          <w:p w14:paraId="34695985"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2.2. Tiekėjo kontaktiniai asmenys, atsakingi už Sutarties vykdymą</w:t>
            </w:r>
          </w:p>
        </w:tc>
        <w:tc>
          <w:tcPr>
            <w:tcW w:w="6831" w:type="dxa"/>
            <w:gridSpan w:val="2"/>
          </w:tcPr>
          <w:p w14:paraId="753421DA" w14:textId="77777777" w:rsidR="005A5832" w:rsidRDefault="00A10867">
            <w:pPr>
              <w:rPr>
                <w:rFonts w:ascii="Calibri" w:hAnsi="Calibri" w:cs="Calibri"/>
                <w:color w:val="4472C4"/>
                <w:kern w:val="2"/>
                <w:szCs w:val="24"/>
              </w:rPr>
            </w:pPr>
            <w:r w:rsidRPr="00BD6FD7">
              <w:rPr>
                <w:rFonts w:ascii="Calibri" w:hAnsi="Calibri" w:cs="Calibri"/>
                <w:color w:val="4472C4"/>
                <w:kern w:val="2"/>
                <w:szCs w:val="24"/>
              </w:rPr>
              <w:t>(nurodyti padalinį / skyrių, pareigas, vardą, pavardę, tel., el. paštą)</w:t>
            </w:r>
          </w:p>
          <w:p w14:paraId="11B14644" w14:textId="77777777" w:rsidR="00C813BD" w:rsidRDefault="00C813BD">
            <w:pPr>
              <w:rPr>
                <w:rFonts w:ascii="Calibri" w:hAnsi="Calibri" w:cs="Calibri"/>
                <w:color w:val="4472C4"/>
                <w:kern w:val="2"/>
                <w:szCs w:val="24"/>
              </w:rPr>
            </w:pPr>
          </w:p>
          <w:p w14:paraId="212EA317" w14:textId="77777777" w:rsidR="00C813BD" w:rsidRDefault="00C813BD">
            <w:pPr>
              <w:rPr>
                <w:rFonts w:ascii="Calibri" w:hAnsi="Calibri" w:cs="Calibri"/>
                <w:color w:val="4472C4"/>
                <w:kern w:val="2"/>
                <w:szCs w:val="24"/>
              </w:rPr>
            </w:pPr>
          </w:p>
          <w:p w14:paraId="6A77BAF8" w14:textId="77777777" w:rsidR="00C813BD" w:rsidRDefault="00C813BD">
            <w:pPr>
              <w:rPr>
                <w:rFonts w:ascii="Calibri" w:hAnsi="Calibri" w:cs="Calibri"/>
                <w:color w:val="4472C4"/>
                <w:kern w:val="2"/>
                <w:szCs w:val="24"/>
              </w:rPr>
            </w:pPr>
          </w:p>
          <w:p w14:paraId="489C0CF9" w14:textId="7C267587" w:rsidR="00C813BD" w:rsidRPr="00BD6FD7" w:rsidRDefault="00C813BD">
            <w:pPr>
              <w:rPr>
                <w:rFonts w:ascii="Calibri" w:hAnsi="Calibri" w:cs="Calibri"/>
                <w:color w:val="4472C4"/>
                <w:kern w:val="2"/>
                <w:szCs w:val="24"/>
              </w:rPr>
            </w:pPr>
          </w:p>
        </w:tc>
      </w:tr>
      <w:tr w:rsidR="005A5832" w:rsidRPr="00BD6FD7" w14:paraId="57956195" w14:textId="77777777">
        <w:trPr>
          <w:trHeight w:val="300"/>
        </w:trPr>
        <w:tc>
          <w:tcPr>
            <w:tcW w:w="9535" w:type="dxa"/>
            <w:gridSpan w:val="4"/>
          </w:tcPr>
          <w:p w14:paraId="175CA0E6"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3. SUTARTIES DALYKAS</w:t>
            </w:r>
          </w:p>
        </w:tc>
      </w:tr>
      <w:tr w:rsidR="005A5832" w:rsidRPr="00BD6FD7" w14:paraId="2284024D" w14:textId="77777777">
        <w:trPr>
          <w:trHeight w:val="300"/>
        </w:trPr>
        <w:tc>
          <w:tcPr>
            <w:tcW w:w="2704" w:type="dxa"/>
            <w:gridSpan w:val="2"/>
          </w:tcPr>
          <w:p w14:paraId="18CD7CA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3.1. Sutarties dalykas </w:t>
            </w:r>
          </w:p>
        </w:tc>
        <w:tc>
          <w:tcPr>
            <w:tcW w:w="6831" w:type="dxa"/>
            <w:gridSpan w:val="2"/>
          </w:tcPr>
          <w:p w14:paraId="1E33DF3F" w14:textId="302D2224" w:rsidR="005A5832" w:rsidRPr="00DB490B" w:rsidRDefault="00A10867" w:rsidP="00F634BB">
            <w:pPr>
              <w:jc w:val="both"/>
              <w:rPr>
                <w:rFonts w:ascii="Calibri" w:hAnsi="Calibri" w:cs="Calibri"/>
                <w:color w:val="000000"/>
                <w:kern w:val="2"/>
                <w:szCs w:val="24"/>
              </w:rPr>
            </w:pPr>
            <w:r w:rsidRPr="00BD6FD7">
              <w:rPr>
                <w:rFonts w:ascii="Calibri" w:hAnsi="Calibri" w:cs="Calibri"/>
                <w:kern w:val="2"/>
                <w:szCs w:val="24"/>
              </w:rPr>
              <w:t>Tiekėjas įsipareigoja Sutartyje numatytomis sąlygomis perduoti Pirkėjui</w:t>
            </w:r>
            <w:r w:rsidR="00EB2447" w:rsidRPr="00BD6FD7">
              <w:rPr>
                <w:rFonts w:ascii="Calibri" w:hAnsi="Calibri" w:cs="Calibri"/>
                <w:kern w:val="2"/>
                <w:szCs w:val="24"/>
              </w:rPr>
              <w:t xml:space="preserve"> </w:t>
            </w:r>
            <w:r w:rsidR="002225B0">
              <w:rPr>
                <w:rFonts w:ascii="Calibri" w:hAnsi="Calibri" w:cs="Calibri"/>
                <w:kern w:val="2"/>
                <w:szCs w:val="24"/>
              </w:rPr>
              <w:t xml:space="preserve">augalus </w:t>
            </w:r>
            <w:r w:rsidR="00C813BD">
              <w:rPr>
                <w:rFonts w:ascii="Calibri" w:hAnsi="Calibri" w:cs="Calibri"/>
                <w:kern w:val="2"/>
                <w:szCs w:val="24"/>
              </w:rPr>
              <w:t>–</w:t>
            </w:r>
            <w:r w:rsidR="002225B0">
              <w:rPr>
                <w:rFonts w:ascii="Calibri" w:hAnsi="Calibri" w:cs="Calibri"/>
                <w:kern w:val="2"/>
                <w:szCs w:val="24"/>
              </w:rPr>
              <w:t xml:space="preserve"> </w:t>
            </w:r>
            <w:r w:rsidR="002225B0" w:rsidRPr="002225B0">
              <w:rPr>
                <w:rFonts w:ascii="Calibri" w:hAnsi="Calibri" w:cs="Calibri"/>
                <w:kern w:val="2"/>
                <w:szCs w:val="24"/>
              </w:rPr>
              <w:t>daugia</w:t>
            </w:r>
            <w:r w:rsidR="00600D55">
              <w:rPr>
                <w:rFonts w:ascii="Calibri" w:hAnsi="Calibri" w:cs="Calibri"/>
                <w:kern w:val="2"/>
                <w:szCs w:val="24"/>
              </w:rPr>
              <w:t>metes gėles ir gėlių svogūnėlius</w:t>
            </w:r>
            <w:r w:rsidR="00A8302B" w:rsidRPr="00600D55">
              <w:rPr>
                <w:rFonts w:ascii="Calibri" w:hAnsi="Calibri" w:cs="Calibri"/>
                <w:kern w:val="2"/>
                <w:szCs w:val="24"/>
              </w:rPr>
              <w:t>, nurodytus Sutarties priede Nr. 1</w:t>
            </w:r>
            <w:r w:rsidR="002225B0" w:rsidRPr="00600D55">
              <w:rPr>
                <w:rFonts w:ascii="Calibri" w:hAnsi="Calibri" w:cs="Calibri"/>
                <w:kern w:val="2"/>
                <w:szCs w:val="24"/>
              </w:rPr>
              <w:t xml:space="preserve"> „Daugiamečių gėlių su pasodinimu techninė specifikacija“ ir atitinkanči</w:t>
            </w:r>
            <w:r w:rsidR="00C813BD">
              <w:rPr>
                <w:rFonts w:ascii="Calibri" w:hAnsi="Calibri" w:cs="Calibri"/>
                <w:kern w:val="2"/>
                <w:szCs w:val="24"/>
              </w:rPr>
              <w:t>u</w:t>
            </w:r>
            <w:r w:rsidR="002225B0" w:rsidRPr="00600D55">
              <w:rPr>
                <w:rFonts w:ascii="Calibri" w:hAnsi="Calibri" w:cs="Calibri"/>
                <w:kern w:val="2"/>
                <w:szCs w:val="24"/>
              </w:rPr>
              <w:t>s jame nustatytus reikalavimus (toliau – Prek</w:t>
            </w:r>
            <w:r w:rsidR="00FB5557">
              <w:rPr>
                <w:rFonts w:ascii="Calibri" w:hAnsi="Calibri" w:cs="Calibri"/>
                <w:kern w:val="2"/>
                <w:szCs w:val="24"/>
              </w:rPr>
              <w:t>ė</w:t>
            </w:r>
            <w:r w:rsidR="002225B0" w:rsidRPr="00600D55">
              <w:rPr>
                <w:rFonts w:ascii="Calibri" w:hAnsi="Calibri" w:cs="Calibri"/>
                <w:kern w:val="2"/>
                <w:szCs w:val="24"/>
              </w:rPr>
              <w:t xml:space="preserve">s), </w:t>
            </w:r>
            <w:r w:rsidR="002225B0" w:rsidRPr="00DB490B">
              <w:rPr>
                <w:rFonts w:ascii="Calibri" w:hAnsi="Calibri" w:cs="Calibri"/>
                <w:kern w:val="2"/>
                <w:szCs w:val="24"/>
              </w:rPr>
              <w:t>į</w:t>
            </w:r>
            <w:r w:rsidR="001A326A" w:rsidRPr="00DB490B">
              <w:rPr>
                <w:rFonts w:ascii="Calibri" w:hAnsi="Calibri" w:cs="Calibri"/>
                <w:kern w:val="2"/>
                <w:szCs w:val="24"/>
              </w:rPr>
              <w:t>s</w:t>
            </w:r>
            <w:r w:rsidR="002225B0" w:rsidRPr="00DB490B">
              <w:rPr>
                <w:rFonts w:ascii="Calibri" w:hAnsi="Calibri" w:cs="Calibri"/>
                <w:kern w:val="2"/>
                <w:szCs w:val="24"/>
              </w:rPr>
              <w:t>kaitant Prekių</w:t>
            </w:r>
            <w:r w:rsidR="00CE5A17" w:rsidRPr="00DB490B">
              <w:rPr>
                <w:rFonts w:ascii="Calibri" w:hAnsi="Calibri" w:cs="Calibri"/>
                <w:kern w:val="2"/>
                <w:szCs w:val="24"/>
              </w:rPr>
              <w:t xml:space="preserve"> atvežimą,</w:t>
            </w:r>
            <w:r w:rsidR="002225B0" w:rsidRPr="00DB490B">
              <w:rPr>
                <w:rFonts w:ascii="Calibri" w:hAnsi="Calibri" w:cs="Calibri"/>
                <w:kern w:val="2"/>
                <w:szCs w:val="24"/>
              </w:rPr>
              <w:t xml:space="preserve"> pasodinimą nurodytose vietose</w:t>
            </w:r>
            <w:r w:rsidR="00430D1D" w:rsidRPr="00DB490B">
              <w:rPr>
                <w:rFonts w:ascii="Calibri" w:hAnsi="Calibri" w:cs="Calibri"/>
                <w:kern w:val="2"/>
                <w:szCs w:val="24"/>
              </w:rPr>
              <w:t xml:space="preserve"> pagal </w:t>
            </w:r>
            <w:r w:rsidR="00D655A8" w:rsidRPr="00DB490B">
              <w:rPr>
                <w:rFonts w:ascii="Calibri" w:hAnsi="Calibri" w:cs="Calibri"/>
                <w:kern w:val="2"/>
                <w:szCs w:val="24"/>
              </w:rPr>
              <w:t>Tiekėjo</w:t>
            </w:r>
            <w:r w:rsidR="00430D1D" w:rsidRPr="00DB490B">
              <w:rPr>
                <w:rFonts w:ascii="Calibri" w:hAnsi="Calibri" w:cs="Calibri"/>
                <w:kern w:val="2"/>
                <w:szCs w:val="24"/>
              </w:rPr>
              <w:t xml:space="preserve"> pateikt</w:t>
            </w:r>
            <w:r w:rsidR="008165D4" w:rsidRPr="00DB490B">
              <w:rPr>
                <w:rFonts w:ascii="Calibri" w:hAnsi="Calibri" w:cs="Calibri"/>
                <w:kern w:val="2"/>
                <w:szCs w:val="24"/>
              </w:rPr>
              <w:t>us</w:t>
            </w:r>
            <w:r w:rsidR="00430D1D" w:rsidRPr="00DB490B">
              <w:rPr>
                <w:rFonts w:ascii="Calibri" w:hAnsi="Calibri" w:cs="Calibri"/>
                <w:kern w:val="2"/>
                <w:szCs w:val="24"/>
              </w:rPr>
              <w:t xml:space="preserve"> </w:t>
            </w:r>
            <w:r w:rsidR="008165D4" w:rsidRPr="00DB490B">
              <w:rPr>
                <w:rFonts w:ascii="Calibri" w:hAnsi="Calibri" w:cs="Calibri"/>
                <w:kern w:val="2"/>
                <w:szCs w:val="24"/>
              </w:rPr>
              <w:t>ir su Pirkėju suderintus augalų išdėstymo planus, schemas ar projektus</w:t>
            </w:r>
            <w:r w:rsidR="00CE5A17" w:rsidRPr="00DB490B">
              <w:rPr>
                <w:rFonts w:ascii="Calibri" w:hAnsi="Calibri" w:cs="Calibri"/>
                <w:kern w:val="2"/>
                <w:szCs w:val="24"/>
              </w:rPr>
              <w:t xml:space="preserve"> ir reikalingos dokumentacijos pateikimą</w:t>
            </w:r>
            <w:r w:rsidR="00FB5557" w:rsidRPr="00DB490B">
              <w:rPr>
                <w:rFonts w:ascii="Calibri" w:hAnsi="Calibri" w:cs="Calibri"/>
                <w:color w:val="000000"/>
                <w:kern w:val="2"/>
                <w:szCs w:val="24"/>
              </w:rPr>
              <w:t>.</w:t>
            </w:r>
          </w:p>
          <w:p w14:paraId="47083FCA" w14:textId="1D90312F" w:rsidR="005A5832" w:rsidRPr="00BD6FD7" w:rsidRDefault="00A10867" w:rsidP="00F634BB">
            <w:pPr>
              <w:jc w:val="both"/>
              <w:rPr>
                <w:rFonts w:ascii="Calibri" w:hAnsi="Calibri" w:cs="Calibri"/>
                <w:color w:val="000000"/>
                <w:kern w:val="2"/>
                <w:szCs w:val="24"/>
              </w:rPr>
            </w:pPr>
            <w:r w:rsidRPr="00DB490B">
              <w:rPr>
                <w:rFonts w:ascii="Calibri" w:hAnsi="Calibri" w:cs="Calibri"/>
                <w:color w:val="000000"/>
                <w:kern w:val="2"/>
                <w:szCs w:val="24"/>
              </w:rPr>
              <w:t xml:space="preserve">Išsamus Prekių aprašymas ir kiti reikalavimai tiekiamoms Prekėms nustatyti Sutarties priede Nr. </w:t>
            </w:r>
            <w:r w:rsidR="00B44447" w:rsidRPr="00DB490B">
              <w:rPr>
                <w:rFonts w:ascii="Calibri" w:hAnsi="Calibri" w:cs="Calibri"/>
                <w:color w:val="000000"/>
                <w:kern w:val="2"/>
                <w:szCs w:val="24"/>
              </w:rPr>
              <w:t>1</w:t>
            </w:r>
            <w:r w:rsidRPr="00DB490B">
              <w:rPr>
                <w:rFonts w:ascii="Calibri" w:hAnsi="Calibri" w:cs="Calibri"/>
                <w:color w:val="000000"/>
                <w:kern w:val="2"/>
                <w:szCs w:val="24"/>
              </w:rPr>
              <w:t xml:space="preserve"> „Techninė specifikacija“ (toliau – Techninė specifikacija) ir Sutarties priede Nr. </w:t>
            </w:r>
            <w:r w:rsidR="00B44447" w:rsidRPr="00DB490B">
              <w:rPr>
                <w:rFonts w:ascii="Calibri" w:hAnsi="Calibri" w:cs="Calibri"/>
                <w:color w:val="000000"/>
                <w:kern w:val="2"/>
                <w:szCs w:val="24"/>
              </w:rPr>
              <w:t>2</w:t>
            </w:r>
            <w:r w:rsidRPr="00DB490B">
              <w:rPr>
                <w:rFonts w:ascii="Calibri" w:hAnsi="Calibri" w:cs="Calibri"/>
                <w:color w:val="000000"/>
                <w:kern w:val="2"/>
                <w:szCs w:val="24"/>
              </w:rPr>
              <w:t xml:space="preserve"> „Pasiūlymas“.</w:t>
            </w:r>
          </w:p>
        </w:tc>
      </w:tr>
      <w:tr w:rsidR="005A5832" w:rsidRPr="00BD6FD7" w14:paraId="28C51EEB" w14:textId="77777777">
        <w:trPr>
          <w:trHeight w:val="300"/>
        </w:trPr>
        <w:tc>
          <w:tcPr>
            <w:tcW w:w="2704" w:type="dxa"/>
            <w:gridSpan w:val="2"/>
          </w:tcPr>
          <w:p w14:paraId="3D58F640"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3.2. Pirkimo numeris</w:t>
            </w:r>
          </w:p>
        </w:tc>
        <w:tc>
          <w:tcPr>
            <w:tcW w:w="6831" w:type="dxa"/>
            <w:gridSpan w:val="2"/>
          </w:tcPr>
          <w:p w14:paraId="18EBCA85" w14:textId="77777777" w:rsidR="005A5832" w:rsidRPr="00BD6FD7" w:rsidRDefault="005A5832" w:rsidP="00B7120F">
            <w:pPr>
              <w:jc w:val="both"/>
              <w:rPr>
                <w:rFonts w:ascii="Calibri" w:hAnsi="Calibri" w:cs="Calibri"/>
                <w:kern w:val="2"/>
                <w:szCs w:val="24"/>
              </w:rPr>
            </w:pPr>
          </w:p>
        </w:tc>
      </w:tr>
      <w:tr w:rsidR="005A5832" w:rsidRPr="00BD6FD7" w14:paraId="3A1DC8D6" w14:textId="77777777">
        <w:trPr>
          <w:trHeight w:val="300"/>
        </w:trPr>
        <w:tc>
          <w:tcPr>
            <w:tcW w:w="2704" w:type="dxa"/>
            <w:gridSpan w:val="2"/>
          </w:tcPr>
          <w:p w14:paraId="2D3FE59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3.3. Informacija apie Europos Sąjungos lėšomis finansuojamą projektą arba kitą projektą</w:t>
            </w:r>
          </w:p>
        </w:tc>
        <w:tc>
          <w:tcPr>
            <w:tcW w:w="6831" w:type="dxa"/>
            <w:gridSpan w:val="2"/>
          </w:tcPr>
          <w:p w14:paraId="075822AF" w14:textId="77777777" w:rsidR="005A5832" w:rsidRPr="00600D55" w:rsidRDefault="00A10867" w:rsidP="00B7120F">
            <w:pPr>
              <w:jc w:val="both"/>
              <w:rPr>
                <w:rFonts w:ascii="Calibri" w:hAnsi="Calibri" w:cs="Calibri"/>
                <w:kern w:val="2"/>
                <w:szCs w:val="24"/>
              </w:rPr>
            </w:pPr>
            <w:r w:rsidRPr="00600D55">
              <w:rPr>
                <w:rFonts w:ascii="Calibri" w:hAnsi="Calibri" w:cs="Calibri"/>
                <w:kern w:val="2"/>
                <w:szCs w:val="24"/>
              </w:rPr>
              <w:t>Netaikoma</w:t>
            </w:r>
          </w:p>
          <w:p w14:paraId="5B374FF7" w14:textId="77777777" w:rsidR="005A5832" w:rsidRPr="00BD6FD7" w:rsidRDefault="005A5832" w:rsidP="00B7120F">
            <w:pPr>
              <w:jc w:val="both"/>
              <w:rPr>
                <w:rFonts w:ascii="Calibri" w:hAnsi="Calibri" w:cs="Calibri"/>
                <w:kern w:val="2"/>
                <w:szCs w:val="24"/>
              </w:rPr>
            </w:pPr>
          </w:p>
          <w:p w14:paraId="67A182A4" w14:textId="64A74BF9" w:rsidR="005A5832" w:rsidRPr="00BD6FD7" w:rsidRDefault="005A5832" w:rsidP="00B7120F">
            <w:pPr>
              <w:jc w:val="both"/>
              <w:rPr>
                <w:rFonts w:ascii="Calibri" w:hAnsi="Calibri" w:cs="Calibri"/>
                <w:kern w:val="2"/>
                <w:szCs w:val="24"/>
              </w:rPr>
            </w:pPr>
          </w:p>
        </w:tc>
      </w:tr>
      <w:tr w:rsidR="005A5832" w:rsidRPr="00BD6FD7" w14:paraId="7A387A1E" w14:textId="77777777">
        <w:trPr>
          <w:trHeight w:val="300"/>
        </w:trPr>
        <w:tc>
          <w:tcPr>
            <w:tcW w:w="9535" w:type="dxa"/>
            <w:gridSpan w:val="4"/>
          </w:tcPr>
          <w:p w14:paraId="23AE8BDE" w14:textId="5A8134EF" w:rsidR="005A5832" w:rsidRPr="00BD6FD7" w:rsidRDefault="00A10867" w:rsidP="00F634BB">
            <w:pPr>
              <w:jc w:val="both"/>
              <w:rPr>
                <w:rFonts w:ascii="Calibri" w:hAnsi="Calibri" w:cs="Calibri"/>
                <w:b/>
                <w:bCs/>
                <w:kern w:val="2"/>
                <w:szCs w:val="24"/>
              </w:rPr>
            </w:pPr>
            <w:r w:rsidRPr="00BD6FD7">
              <w:rPr>
                <w:rFonts w:ascii="Calibri" w:hAnsi="Calibri" w:cs="Calibri"/>
                <w:b/>
                <w:bCs/>
                <w:kern w:val="2"/>
                <w:szCs w:val="24"/>
              </w:rPr>
              <w:t>4. PREKIŲ PRISTATYMO TERMINAI IR PREKIŲ PERDAVIMO</w:t>
            </w:r>
            <w:r w:rsidR="00F634BB">
              <w:rPr>
                <w:rFonts w:ascii="Calibri" w:hAnsi="Calibri" w:cs="Calibri"/>
                <w:b/>
                <w:bCs/>
                <w:kern w:val="2"/>
                <w:szCs w:val="24"/>
              </w:rPr>
              <w:t>–</w:t>
            </w:r>
            <w:r w:rsidRPr="00BD6FD7">
              <w:rPr>
                <w:rFonts w:ascii="Calibri" w:hAnsi="Calibri" w:cs="Calibri"/>
                <w:b/>
                <w:bCs/>
                <w:kern w:val="2"/>
                <w:szCs w:val="24"/>
              </w:rPr>
              <w:t>PRIĖMIMO TVARKA</w:t>
            </w:r>
          </w:p>
        </w:tc>
      </w:tr>
      <w:tr w:rsidR="005A5832" w:rsidRPr="00BD6FD7" w14:paraId="0D22C9E6" w14:textId="77777777">
        <w:trPr>
          <w:trHeight w:val="300"/>
        </w:trPr>
        <w:tc>
          <w:tcPr>
            <w:tcW w:w="2704" w:type="dxa"/>
            <w:gridSpan w:val="2"/>
          </w:tcPr>
          <w:p w14:paraId="1554C433"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4.1. Prekių pristatymo terminai, kai Prekės pristatomos dalimis</w:t>
            </w:r>
          </w:p>
        </w:tc>
        <w:tc>
          <w:tcPr>
            <w:tcW w:w="6831" w:type="dxa"/>
            <w:gridSpan w:val="2"/>
          </w:tcPr>
          <w:p w14:paraId="019FB8DD" w14:textId="6C943D8A" w:rsidR="00C64C60" w:rsidRPr="00DB490B" w:rsidRDefault="00C64C60" w:rsidP="00C64C60">
            <w:pPr>
              <w:jc w:val="both"/>
              <w:rPr>
                <w:rFonts w:ascii="Calibri" w:hAnsi="Calibri" w:cs="Calibri"/>
                <w:kern w:val="2"/>
                <w:szCs w:val="24"/>
              </w:rPr>
            </w:pPr>
            <w:r w:rsidRPr="00DB490B">
              <w:rPr>
                <w:rFonts w:ascii="Calibri" w:hAnsi="Calibri" w:cs="Calibri"/>
                <w:kern w:val="2"/>
                <w:szCs w:val="24"/>
              </w:rPr>
              <w:t>Tiekėjas įsipareigoja pristatyti Prekes Techninėje specifikacijoje nustatytais terminais ir sąlygomis.</w:t>
            </w:r>
          </w:p>
          <w:p w14:paraId="4CC3C329" w14:textId="4800BF77" w:rsidR="005A5832" w:rsidRPr="00BD6FD7" w:rsidRDefault="005A5832" w:rsidP="00B7120F">
            <w:pPr>
              <w:jc w:val="both"/>
              <w:rPr>
                <w:rFonts w:ascii="Calibri" w:hAnsi="Calibri" w:cs="Calibri"/>
                <w:color w:val="4472C4"/>
                <w:kern w:val="2"/>
                <w:szCs w:val="24"/>
              </w:rPr>
            </w:pPr>
          </w:p>
        </w:tc>
      </w:tr>
      <w:tr w:rsidR="005A5832" w:rsidRPr="00BD6FD7" w14:paraId="4EAA3BEC" w14:textId="77777777">
        <w:trPr>
          <w:trHeight w:val="300"/>
        </w:trPr>
        <w:tc>
          <w:tcPr>
            <w:tcW w:w="2704" w:type="dxa"/>
            <w:gridSpan w:val="2"/>
          </w:tcPr>
          <w:p w14:paraId="0AA8336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4.2. Prekių (ar jų dalies) pristatymo termino pratęsimas</w:t>
            </w:r>
          </w:p>
        </w:tc>
        <w:tc>
          <w:tcPr>
            <w:tcW w:w="6831" w:type="dxa"/>
            <w:gridSpan w:val="2"/>
          </w:tcPr>
          <w:p w14:paraId="71C8CEC1" w14:textId="77777777" w:rsidR="005A5832" w:rsidRPr="00600D55" w:rsidRDefault="00A10867" w:rsidP="00B7120F">
            <w:pPr>
              <w:jc w:val="both"/>
              <w:rPr>
                <w:rFonts w:ascii="Calibri" w:hAnsi="Calibri" w:cs="Calibri"/>
                <w:kern w:val="2"/>
                <w:szCs w:val="24"/>
              </w:rPr>
            </w:pPr>
            <w:r w:rsidRPr="00600D55">
              <w:rPr>
                <w:rFonts w:ascii="Calibri" w:hAnsi="Calibri" w:cs="Calibri"/>
                <w:kern w:val="2"/>
                <w:szCs w:val="24"/>
              </w:rPr>
              <w:t>Netaikoma</w:t>
            </w:r>
          </w:p>
          <w:p w14:paraId="6DFAEEDB" w14:textId="0D376EC9" w:rsidR="005A5832" w:rsidRPr="00BD6FD7" w:rsidRDefault="005A5832" w:rsidP="00B7120F">
            <w:pPr>
              <w:jc w:val="both"/>
              <w:rPr>
                <w:rFonts w:ascii="Calibri" w:hAnsi="Calibri" w:cs="Calibri"/>
                <w:kern w:val="2"/>
                <w:szCs w:val="24"/>
              </w:rPr>
            </w:pPr>
          </w:p>
        </w:tc>
      </w:tr>
      <w:tr w:rsidR="005A5832" w:rsidRPr="00BD6FD7" w14:paraId="1676E444" w14:textId="77777777">
        <w:trPr>
          <w:trHeight w:val="300"/>
        </w:trPr>
        <w:tc>
          <w:tcPr>
            <w:tcW w:w="2704" w:type="dxa"/>
            <w:gridSpan w:val="2"/>
          </w:tcPr>
          <w:p w14:paraId="73C9AA04"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4.3. Užsakymų teikimo tvarka</w:t>
            </w:r>
          </w:p>
        </w:tc>
        <w:tc>
          <w:tcPr>
            <w:tcW w:w="6831" w:type="dxa"/>
            <w:gridSpan w:val="2"/>
          </w:tcPr>
          <w:p w14:paraId="3F1CD327" w14:textId="1D4F1F12" w:rsidR="005A5832" w:rsidRPr="00BD6FD7" w:rsidRDefault="00A10867" w:rsidP="007651F9">
            <w:pPr>
              <w:jc w:val="both"/>
              <w:rPr>
                <w:rFonts w:ascii="Calibri" w:hAnsi="Calibri" w:cs="Calibri"/>
                <w:kern w:val="2"/>
                <w:szCs w:val="24"/>
              </w:rPr>
            </w:pPr>
            <w:r w:rsidRPr="00BD6FD7">
              <w:rPr>
                <w:rFonts w:ascii="Calibri" w:hAnsi="Calibri" w:cs="Calibri"/>
                <w:kern w:val="2"/>
                <w:szCs w:val="24"/>
              </w:rPr>
              <w:t xml:space="preserve">Užsakymai </w:t>
            </w:r>
            <w:r w:rsidR="0042577C">
              <w:rPr>
                <w:rFonts w:ascii="Calibri" w:hAnsi="Calibri" w:cs="Calibri"/>
                <w:kern w:val="2"/>
                <w:szCs w:val="24"/>
              </w:rPr>
              <w:t xml:space="preserve">teikiami </w:t>
            </w:r>
            <w:r w:rsidR="0042577C" w:rsidRPr="0042577C">
              <w:rPr>
                <w:rFonts w:ascii="Calibri" w:hAnsi="Calibri" w:cs="Calibri"/>
                <w:kern w:val="2"/>
                <w:szCs w:val="24"/>
              </w:rPr>
              <w:t>Tiekėjo nurodytu elektroniniu paštu</w:t>
            </w:r>
            <w:r w:rsidRPr="00BD6FD7">
              <w:rPr>
                <w:rFonts w:ascii="Calibri" w:hAnsi="Calibri" w:cs="Calibri"/>
                <w:color w:val="4472C4"/>
                <w:kern w:val="2"/>
                <w:szCs w:val="24"/>
              </w:rPr>
              <w:t xml:space="preserve"> </w:t>
            </w:r>
            <w:r w:rsidRPr="00BD6FD7">
              <w:rPr>
                <w:rFonts w:ascii="Calibri" w:hAnsi="Calibri" w:cs="Calibri"/>
                <w:kern w:val="2"/>
                <w:szCs w:val="24"/>
              </w:rPr>
              <w:t xml:space="preserve">ir laikomi gautais po </w:t>
            </w:r>
            <w:r w:rsidRPr="00600D55">
              <w:rPr>
                <w:rFonts w:ascii="Calibri" w:hAnsi="Calibri" w:cs="Calibri"/>
                <w:kern w:val="2"/>
                <w:szCs w:val="24"/>
              </w:rPr>
              <w:t>24 (dvidešimt keturių valandų)</w:t>
            </w:r>
            <w:r w:rsidRPr="00BD6FD7">
              <w:rPr>
                <w:rFonts w:ascii="Calibri" w:hAnsi="Calibri" w:cs="Calibri"/>
                <w:kern w:val="2"/>
                <w:szCs w:val="24"/>
              </w:rPr>
              <w:t xml:space="preserve"> nuo užsakymo pateikimo.</w:t>
            </w:r>
          </w:p>
          <w:p w14:paraId="1A8C6121" w14:textId="77777777" w:rsidR="00441A39" w:rsidRPr="00BD6FD7" w:rsidRDefault="00441A39" w:rsidP="007651F9">
            <w:pPr>
              <w:spacing w:line="360" w:lineRule="auto"/>
              <w:jc w:val="both"/>
              <w:rPr>
                <w:rFonts w:ascii="Calibri" w:hAnsi="Calibri" w:cs="Calibri"/>
                <w:kern w:val="2"/>
                <w:szCs w:val="24"/>
              </w:rPr>
            </w:pPr>
          </w:p>
        </w:tc>
      </w:tr>
      <w:tr w:rsidR="005A5832" w:rsidRPr="00BD6FD7" w14:paraId="38D4932A" w14:textId="77777777">
        <w:trPr>
          <w:trHeight w:val="300"/>
        </w:trPr>
        <w:tc>
          <w:tcPr>
            <w:tcW w:w="2704" w:type="dxa"/>
            <w:gridSpan w:val="2"/>
          </w:tcPr>
          <w:p w14:paraId="6A1FBDCC"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4.4. Dėl Prekių pristatymo dalimis vertės / apimties</w:t>
            </w:r>
          </w:p>
        </w:tc>
        <w:tc>
          <w:tcPr>
            <w:tcW w:w="6831" w:type="dxa"/>
            <w:gridSpan w:val="2"/>
          </w:tcPr>
          <w:p w14:paraId="5EC124AF" w14:textId="77777777" w:rsidR="005A5832" w:rsidRPr="00600D55" w:rsidRDefault="00A10867" w:rsidP="00DB490B">
            <w:pPr>
              <w:rPr>
                <w:rFonts w:ascii="Calibri" w:hAnsi="Calibri" w:cs="Calibri"/>
                <w:kern w:val="2"/>
                <w:szCs w:val="24"/>
              </w:rPr>
            </w:pPr>
            <w:r w:rsidRPr="00600D55">
              <w:rPr>
                <w:rFonts w:ascii="Calibri" w:hAnsi="Calibri" w:cs="Calibri"/>
                <w:kern w:val="2"/>
                <w:szCs w:val="24"/>
              </w:rPr>
              <w:t>Netaikoma</w:t>
            </w:r>
          </w:p>
          <w:p w14:paraId="32A924CB" w14:textId="77777777" w:rsidR="005A5832" w:rsidRPr="00BD6FD7" w:rsidRDefault="005A5832" w:rsidP="00DB490B">
            <w:pPr>
              <w:rPr>
                <w:rFonts w:ascii="Calibri" w:hAnsi="Calibri" w:cs="Calibri"/>
                <w:kern w:val="2"/>
                <w:szCs w:val="24"/>
              </w:rPr>
            </w:pPr>
          </w:p>
          <w:p w14:paraId="20D57ACB" w14:textId="195BF8E8" w:rsidR="005A5832" w:rsidRPr="00BD6FD7" w:rsidRDefault="005A5832" w:rsidP="00DB490B">
            <w:pPr>
              <w:rPr>
                <w:rFonts w:ascii="Calibri" w:hAnsi="Calibri" w:cs="Calibri"/>
                <w:kern w:val="2"/>
                <w:szCs w:val="24"/>
              </w:rPr>
            </w:pPr>
          </w:p>
        </w:tc>
      </w:tr>
      <w:tr w:rsidR="005A5832" w:rsidRPr="00BD6FD7" w14:paraId="228B0C40" w14:textId="77777777">
        <w:trPr>
          <w:trHeight w:val="300"/>
        </w:trPr>
        <w:tc>
          <w:tcPr>
            <w:tcW w:w="2704" w:type="dxa"/>
            <w:gridSpan w:val="2"/>
          </w:tcPr>
          <w:p w14:paraId="4E1E8EC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4.5. Kartu su Prekėmis pateikiami dokumentai </w:t>
            </w:r>
          </w:p>
        </w:tc>
        <w:tc>
          <w:tcPr>
            <w:tcW w:w="6831" w:type="dxa"/>
            <w:gridSpan w:val="2"/>
          </w:tcPr>
          <w:p w14:paraId="1C4BA36D" w14:textId="77777777" w:rsidR="00D30736" w:rsidRDefault="00A10867" w:rsidP="007651F9">
            <w:pPr>
              <w:jc w:val="both"/>
              <w:rPr>
                <w:rFonts w:ascii="Calibri" w:hAnsi="Calibri" w:cs="Calibri"/>
                <w:kern w:val="2"/>
                <w:szCs w:val="24"/>
              </w:rPr>
            </w:pPr>
            <w:r w:rsidRPr="00BD6FD7">
              <w:rPr>
                <w:rFonts w:ascii="Calibri" w:hAnsi="Calibri" w:cs="Calibri"/>
                <w:kern w:val="2"/>
                <w:szCs w:val="24"/>
              </w:rPr>
              <w:t>Kartu su Prekėmis pateikiami šie dokumentai:</w:t>
            </w:r>
            <w:r w:rsidR="00D30736">
              <w:rPr>
                <w:rFonts w:ascii="Calibri" w:hAnsi="Calibri" w:cs="Calibri"/>
                <w:kern w:val="2"/>
                <w:szCs w:val="24"/>
              </w:rPr>
              <w:t xml:space="preserve"> </w:t>
            </w:r>
          </w:p>
          <w:p w14:paraId="7C3CDE46" w14:textId="05C2C6A7" w:rsidR="007C0A8A" w:rsidRDefault="007C0A8A" w:rsidP="007651F9">
            <w:pPr>
              <w:jc w:val="both"/>
              <w:rPr>
                <w:rFonts w:ascii="Calibri" w:hAnsi="Calibri" w:cs="Calibri"/>
                <w:kern w:val="2"/>
                <w:szCs w:val="24"/>
              </w:rPr>
            </w:pPr>
            <w:r w:rsidRPr="007C0A8A">
              <w:rPr>
                <w:rFonts w:ascii="Calibri" w:hAnsi="Calibri" w:cs="Calibri"/>
                <w:kern w:val="2"/>
                <w:szCs w:val="24"/>
              </w:rPr>
              <w:t>Prekių perdavimo–priėmimo aktas;</w:t>
            </w:r>
          </w:p>
          <w:p w14:paraId="54897A24" w14:textId="47EF1635" w:rsidR="00A8073A" w:rsidRPr="007C0A8A" w:rsidRDefault="007C0A8A" w:rsidP="007651F9">
            <w:pPr>
              <w:jc w:val="both"/>
              <w:rPr>
                <w:rFonts w:ascii="Calibri" w:hAnsi="Calibri" w:cs="Calibri"/>
                <w:kern w:val="2"/>
                <w:szCs w:val="24"/>
              </w:rPr>
            </w:pPr>
            <w:r>
              <w:rPr>
                <w:rFonts w:ascii="Calibri" w:hAnsi="Calibri" w:cs="Calibri"/>
                <w:kern w:val="2"/>
                <w:szCs w:val="24"/>
              </w:rPr>
              <w:t>Prekių (</w:t>
            </w:r>
            <w:r w:rsidR="00A8073A">
              <w:rPr>
                <w:rFonts w:ascii="Calibri" w:hAnsi="Calibri" w:cs="Calibri"/>
                <w:kern w:val="2"/>
                <w:szCs w:val="24"/>
              </w:rPr>
              <w:t xml:space="preserve">kiekvienos </w:t>
            </w:r>
            <w:r>
              <w:rPr>
                <w:rFonts w:ascii="Calibri" w:hAnsi="Calibri" w:cs="Calibri"/>
                <w:kern w:val="2"/>
                <w:szCs w:val="24"/>
              </w:rPr>
              <w:t>augalų rūšies (veislės)</w:t>
            </w:r>
            <w:r w:rsidR="00377D80">
              <w:rPr>
                <w:rFonts w:ascii="Calibri" w:hAnsi="Calibri" w:cs="Calibri"/>
                <w:kern w:val="2"/>
                <w:szCs w:val="24"/>
              </w:rPr>
              <w:t>)</w:t>
            </w:r>
            <w:r w:rsidRPr="007C0A8A">
              <w:rPr>
                <w:rFonts w:ascii="Calibri" w:hAnsi="Calibri" w:cs="Calibri"/>
                <w:kern w:val="2"/>
                <w:szCs w:val="24"/>
              </w:rPr>
              <w:t xml:space="preserve"> identifikavimo dokument</w:t>
            </w:r>
            <w:r w:rsidR="00377D80">
              <w:rPr>
                <w:rFonts w:ascii="Calibri" w:hAnsi="Calibri" w:cs="Calibri"/>
                <w:kern w:val="2"/>
                <w:szCs w:val="24"/>
              </w:rPr>
              <w:t>ai</w:t>
            </w:r>
            <w:r w:rsidRPr="007C0A8A">
              <w:rPr>
                <w:rFonts w:ascii="Calibri" w:hAnsi="Calibri" w:cs="Calibri"/>
                <w:kern w:val="2"/>
                <w:szCs w:val="24"/>
              </w:rPr>
              <w:t xml:space="preserve"> su rūšies (veislės) aprašymu</w:t>
            </w:r>
            <w:r w:rsidR="005F0106">
              <w:rPr>
                <w:rFonts w:ascii="Calibri" w:hAnsi="Calibri" w:cs="Calibri"/>
                <w:kern w:val="2"/>
                <w:szCs w:val="24"/>
              </w:rPr>
              <w:t>,</w:t>
            </w:r>
            <w:r w:rsidR="00D30736">
              <w:rPr>
                <w:rFonts w:ascii="Calibri" w:hAnsi="Calibri" w:cs="Calibri"/>
                <w:kern w:val="2"/>
                <w:szCs w:val="24"/>
              </w:rPr>
              <w:t xml:space="preserve"> </w:t>
            </w:r>
            <w:r w:rsidR="009A6D5A">
              <w:rPr>
                <w:rFonts w:ascii="Calibri" w:hAnsi="Calibri" w:cs="Calibri"/>
                <w:kern w:val="2"/>
                <w:szCs w:val="24"/>
              </w:rPr>
              <w:t xml:space="preserve">naudojamų </w:t>
            </w:r>
            <w:r w:rsidR="009A6D5A" w:rsidRPr="009A6D5A">
              <w:rPr>
                <w:rFonts w:ascii="Calibri" w:hAnsi="Calibri" w:cs="Calibri"/>
                <w:bCs/>
                <w:kern w:val="2"/>
                <w:szCs w:val="24"/>
              </w:rPr>
              <w:t>trąš</w:t>
            </w:r>
            <w:r w:rsidR="009A6D5A">
              <w:rPr>
                <w:rFonts w:ascii="Calibri" w:hAnsi="Calibri" w:cs="Calibri"/>
                <w:bCs/>
                <w:kern w:val="2"/>
                <w:szCs w:val="24"/>
              </w:rPr>
              <w:t>ų</w:t>
            </w:r>
            <w:r w:rsidR="009A6D5A" w:rsidRPr="009A6D5A">
              <w:rPr>
                <w:rFonts w:ascii="Calibri" w:hAnsi="Calibri" w:cs="Calibri"/>
                <w:bCs/>
                <w:kern w:val="2"/>
                <w:szCs w:val="24"/>
              </w:rPr>
              <w:t xml:space="preserve"> ir dirvožemį gerinanči</w:t>
            </w:r>
            <w:r w:rsidR="009A6D5A">
              <w:rPr>
                <w:rFonts w:ascii="Calibri" w:hAnsi="Calibri" w:cs="Calibri"/>
                <w:bCs/>
                <w:kern w:val="2"/>
                <w:szCs w:val="24"/>
              </w:rPr>
              <w:t>ų</w:t>
            </w:r>
            <w:r w:rsidR="009A6D5A" w:rsidRPr="009A6D5A">
              <w:rPr>
                <w:rFonts w:ascii="Calibri" w:hAnsi="Calibri" w:cs="Calibri"/>
                <w:bCs/>
                <w:kern w:val="2"/>
                <w:szCs w:val="24"/>
              </w:rPr>
              <w:t xml:space="preserve"> priemon</w:t>
            </w:r>
            <w:r w:rsidR="009A6D5A">
              <w:rPr>
                <w:rFonts w:ascii="Calibri" w:hAnsi="Calibri" w:cs="Calibri"/>
                <w:bCs/>
                <w:kern w:val="2"/>
                <w:szCs w:val="24"/>
              </w:rPr>
              <w:t>ių sąrašas</w:t>
            </w:r>
            <w:r w:rsidR="00377D80">
              <w:rPr>
                <w:rFonts w:ascii="Calibri" w:hAnsi="Calibri" w:cs="Calibri"/>
                <w:bCs/>
                <w:kern w:val="2"/>
                <w:szCs w:val="24"/>
              </w:rPr>
              <w:t xml:space="preserve"> ir dokumentai, įrodantys, kad trąšos ir </w:t>
            </w:r>
            <w:r w:rsidR="00377D80">
              <w:rPr>
                <w:rFonts w:ascii="Calibri" w:hAnsi="Calibri" w:cs="Calibri"/>
                <w:bCs/>
                <w:kern w:val="2"/>
                <w:szCs w:val="24"/>
              </w:rPr>
              <w:lastRenderedPageBreak/>
              <w:t xml:space="preserve">dirvožemį gerinančios priemonės atitinka Sutarties </w:t>
            </w:r>
            <w:r w:rsidR="00CB18CC">
              <w:rPr>
                <w:rFonts w:ascii="Calibri" w:hAnsi="Calibri" w:cs="Calibri"/>
                <w:bCs/>
                <w:kern w:val="2"/>
                <w:szCs w:val="24"/>
              </w:rPr>
              <w:t xml:space="preserve">Specialiosios dalies </w:t>
            </w:r>
            <w:r w:rsidR="00CE5A17">
              <w:rPr>
                <w:rFonts w:ascii="Calibri" w:hAnsi="Calibri" w:cs="Calibri"/>
                <w:bCs/>
                <w:kern w:val="2"/>
                <w:szCs w:val="24"/>
              </w:rPr>
              <w:t>12.4 p</w:t>
            </w:r>
            <w:r w:rsidR="0042577C">
              <w:rPr>
                <w:rFonts w:ascii="Calibri" w:hAnsi="Calibri" w:cs="Calibri"/>
                <w:bCs/>
                <w:kern w:val="2"/>
                <w:szCs w:val="24"/>
              </w:rPr>
              <w:t>ap</w:t>
            </w:r>
            <w:r w:rsidR="00CE5A17">
              <w:rPr>
                <w:rFonts w:ascii="Calibri" w:hAnsi="Calibri" w:cs="Calibri"/>
                <w:bCs/>
                <w:kern w:val="2"/>
                <w:szCs w:val="24"/>
              </w:rPr>
              <w:t>unkt</w:t>
            </w:r>
            <w:r w:rsidR="0042577C">
              <w:rPr>
                <w:rFonts w:ascii="Calibri" w:hAnsi="Calibri" w:cs="Calibri"/>
                <w:bCs/>
                <w:kern w:val="2"/>
                <w:szCs w:val="24"/>
              </w:rPr>
              <w:t>yj</w:t>
            </w:r>
            <w:r w:rsidR="00CE5A17">
              <w:rPr>
                <w:rFonts w:ascii="Calibri" w:hAnsi="Calibri" w:cs="Calibri"/>
                <w:bCs/>
                <w:kern w:val="2"/>
                <w:szCs w:val="24"/>
              </w:rPr>
              <w:t>e</w:t>
            </w:r>
            <w:r w:rsidR="00377D80">
              <w:rPr>
                <w:rFonts w:ascii="Calibri" w:hAnsi="Calibri" w:cs="Calibri"/>
                <w:bCs/>
                <w:kern w:val="2"/>
                <w:szCs w:val="24"/>
              </w:rPr>
              <w:t xml:space="preserve"> nustatytus reikalavimus</w:t>
            </w:r>
            <w:r w:rsidR="009A6D5A">
              <w:rPr>
                <w:rFonts w:ascii="Calibri" w:hAnsi="Calibri" w:cs="Calibri"/>
                <w:bCs/>
                <w:kern w:val="2"/>
                <w:szCs w:val="24"/>
              </w:rPr>
              <w:t>;</w:t>
            </w:r>
            <w:r w:rsidR="00D30736">
              <w:rPr>
                <w:rFonts w:ascii="Calibri" w:hAnsi="Calibri" w:cs="Calibri"/>
                <w:bCs/>
                <w:kern w:val="2"/>
                <w:szCs w:val="24"/>
              </w:rPr>
              <w:t xml:space="preserve"> </w:t>
            </w:r>
            <w:r w:rsidR="00192D21">
              <w:rPr>
                <w:rFonts w:ascii="Calibri" w:hAnsi="Calibri" w:cs="Calibri"/>
                <w:kern w:val="2"/>
                <w:szCs w:val="24"/>
              </w:rPr>
              <w:t xml:space="preserve">transporto </w:t>
            </w:r>
            <w:r w:rsidR="001D7D57">
              <w:rPr>
                <w:rFonts w:ascii="Calibri" w:hAnsi="Calibri" w:cs="Calibri"/>
                <w:kern w:val="2"/>
                <w:szCs w:val="24"/>
              </w:rPr>
              <w:t xml:space="preserve">priemonių </w:t>
            </w:r>
            <w:r w:rsidR="00192D21">
              <w:rPr>
                <w:rFonts w:ascii="Calibri" w:hAnsi="Calibri" w:cs="Calibri"/>
                <w:kern w:val="2"/>
                <w:szCs w:val="24"/>
              </w:rPr>
              <w:t xml:space="preserve">ir </w:t>
            </w:r>
            <w:r w:rsidR="009A6D5A">
              <w:rPr>
                <w:rFonts w:ascii="Calibri" w:hAnsi="Calibri" w:cs="Calibri"/>
                <w:kern w:val="2"/>
                <w:szCs w:val="24"/>
              </w:rPr>
              <w:t>motorinės technikos sąrašas i</w:t>
            </w:r>
            <w:r w:rsidR="009A6D5A" w:rsidRPr="009A6D5A">
              <w:rPr>
                <w:rFonts w:ascii="Calibri" w:hAnsi="Calibri" w:cs="Calibri"/>
                <w:kern w:val="2"/>
                <w:szCs w:val="24"/>
              </w:rPr>
              <w:t xml:space="preserve">r </w:t>
            </w:r>
            <w:r w:rsidR="009A6D5A">
              <w:rPr>
                <w:rFonts w:ascii="Calibri" w:hAnsi="Calibri" w:cs="Calibri"/>
                <w:kern w:val="2"/>
                <w:szCs w:val="24"/>
              </w:rPr>
              <w:t>dokumentai, įrodantys</w:t>
            </w:r>
            <w:r w:rsidR="00377D80">
              <w:rPr>
                <w:rFonts w:ascii="Calibri" w:hAnsi="Calibri" w:cs="Calibri"/>
                <w:kern w:val="2"/>
                <w:szCs w:val="24"/>
              </w:rPr>
              <w:t xml:space="preserve">, kad technika tenkina Sutarties </w:t>
            </w:r>
            <w:r w:rsidR="00CE5A17">
              <w:rPr>
                <w:rFonts w:ascii="Calibri" w:hAnsi="Calibri" w:cs="Calibri"/>
                <w:kern w:val="2"/>
                <w:szCs w:val="24"/>
              </w:rPr>
              <w:t>12.3</w:t>
            </w:r>
            <w:r w:rsidR="00D13D76">
              <w:rPr>
                <w:rFonts w:ascii="Calibri" w:hAnsi="Calibri" w:cs="Calibri"/>
                <w:kern w:val="2"/>
                <w:szCs w:val="24"/>
              </w:rPr>
              <w:t xml:space="preserve"> ir </w:t>
            </w:r>
            <w:r w:rsidR="00526DAF">
              <w:rPr>
                <w:rFonts w:ascii="Calibri" w:hAnsi="Calibri" w:cs="Calibri"/>
                <w:kern w:val="2"/>
                <w:szCs w:val="24"/>
              </w:rPr>
              <w:t>12.4</w:t>
            </w:r>
            <w:r w:rsidR="00377D80">
              <w:rPr>
                <w:rFonts w:ascii="Calibri" w:hAnsi="Calibri" w:cs="Calibri"/>
                <w:kern w:val="2"/>
                <w:szCs w:val="24"/>
              </w:rPr>
              <w:t xml:space="preserve"> </w:t>
            </w:r>
            <w:r w:rsidR="0042577C">
              <w:rPr>
                <w:rFonts w:ascii="Calibri" w:hAnsi="Calibri" w:cs="Calibri"/>
                <w:kern w:val="2"/>
                <w:szCs w:val="24"/>
              </w:rPr>
              <w:t>papunkčiuose</w:t>
            </w:r>
            <w:r w:rsidR="005F0106">
              <w:rPr>
                <w:rFonts w:ascii="Calibri" w:hAnsi="Calibri" w:cs="Calibri"/>
                <w:kern w:val="2"/>
                <w:szCs w:val="24"/>
              </w:rPr>
              <w:t xml:space="preserve"> nustatytus</w:t>
            </w:r>
            <w:r w:rsidR="0042577C">
              <w:rPr>
                <w:rFonts w:ascii="Calibri" w:hAnsi="Calibri" w:cs="Calibri"/>
                <w:kern w:val="2"/>
                <w:szCs w:val="24"/>
              </w:rPr>
              <w:t xml:space="preserve"> </w:t>
            </w:r>
            <w:r w:rsidR="00377D80">
              <w:rPr>
                <w:rFonts w:ascii="Calibri" w:hAnsi="Calibri" w:cs="Calibri"/>
                <w:kern w:val="2"/>
                <w:szCs w:val="24"/>
              </w:rPr>
              <w:t>reikalavimus</w:t>
            </w:r>
            <w:r w:rsidR="00192D21">
              <w:rPr>
                <w:rFonts w:ascii="Calibri" w:hAnsi="Calibri" w:cs="Calibri"/>
                <w:kern w:val="2"/>
                <w:szCs w:val="24"/>
              </w:rPr>
              <w:t xml:space="preserve"> (gamintojo techniniai dokumentai (transporto, motorinės priemonės tipo patvirtinimo) arba kiti lygiaverčiai dokumentai)</w:t>
            </w:r>
            <w:r w:rsidR="00377D80">
              <w:rPr>
                <w:rFonts w:ascii="Calibri" w:hAnsi="Calibri" w:cs="Calibri"/>
                <w:kern w:val="2"/>
                <w:szCs w:val="24"/>
              </w:rPr>
              <w:t>.</w:t>
            </w:r>
          </w:p>
          <w:p w14:paraId="464D12FA" w14:textId="462D5E24" w:rsidR="005A5832" w:rsidRPr="00BD6FD7" w:rsidRDefault="00A10867" w:rsidP="007651F9">
            <w:pPr>
              <w:jc w:val="both"/>
              <w:rPr>
                <w:rFonts w:ascii="Calibri" w:hAnsi="Calibri" w:cs="Calibri"/>
                <w:kern w:val="2"/>
                <w:szCs w:val="24"/>
              </w:rPr>
            </w:pPr>
            <w:r w:rsidRPr="00BD6FD7">
              <w:rPr>
                <w:rFonts w:ascii="Calibri" w:hAnsi="Calibri" w:cs="Calibri"/>
                <w:kern w:val="2"/>
                <w:szCs w:val="24"/>
              </w:rPr>
              <w:t>Tiekėjui nepateikus nurodytų dokumentų, laikoma, kad Prekės neatitinka Sutartyje nustatytų reikalavimų.</w:t>
            </w:r>
          </w:p>
          <w:p w14:paraId="5EE56CC8" w14:textId="47E9BEA5" w:rsidR="00171C6E" w:rsidRPr="00BD6FD7" w:rsidRDefault="00171C6E" w:rsidP="007651F9">
            <w:pPr>
              <w:jc w:val="both"/>
              <w:rPr>
                <w:rFonts w:ascii="Calibri" w:hAnsi="Calibri" w:cs="Calibri"/>
                <w:kern w:val="2"/>
                <w:szCs w:val="24"/>
              </w:rPr>
            </w:pPr>
          </w:p>
        </w:tc>
      </w:tr>
      <w:tr w:rsidR="005A5832" w:rsidRPr="00BD6FD7" w14:paraId="7E3748DE" w14:textId="77777777">
        <w:trPr>
          <w:trHeight w:val="300"/>
        </w:trPr>
        <w:tc>
          <w:tcPr>
            <w:tcW w:w="9535" w:type="dxa"/>
            <w:gridSpan w:val="4"/>
          </w:tcPr>
          <w:p w14:paraId="4B61B3B0" w14:textId="77777777" w:rsidR="005A5832" w:rsidRPr="00BD6FD7" w:rsidRDefault="00A10867" w:rsidP="00B7120F">
            <w:pPr>
              <w:jc w:val="both"/>
              <w:rPr>
                <w:rFonts w:ascii="Calibri" w:hAnsi="Calibri" w:cs="Calibri"/>
                <w:b/>
                <w:bCs/>
                <w:kern w:val="2"/>
                <w:szCs w:val="24"/>
              </w:rPr>
            </w:pPr>
            <w:r w:rsidRPr="00BD6FD7">
              <w:rPr>
                <w:rFonts w:ascii="Calibri" w:hAnsi="Calibri" w:cs="Calibri"/>
                <w:b/>
                <w:bCs/>
                <w:kern w:val="2"/>
                <w:szCs w:val="24"/>
              </w:rPr>
              <w:lastRenderedPageBreak/>
              <w:t>5. SUTARTIES KAINA IR ATSISKAITYMO TVARKA</w:t>
            </w:r>
          </w:p>
        </w:tc>
      </w:tr>
      <w:tr w:rsidR="005A5832" w:rsidRPr="00BD6FD7" w14:paraId="2937A8CB" w14:textId="77777777">
        <w:trPr>
          <w:trHeight w:val="300"/>
        </w:trPr>
        <w:tc>
          <w:tcPr>
            <w:tcW w:w="2704" w:type="dxa"/>
            <w:gridSpan w:val="2"/>
          </w:tcPr>
          <w:p w14:paraId="29F35600" w14:textId="2F6876BD" w:rsidR="005A5832" w:rsidRPr="00BD6FD7" w:rsidRDefault="00A10867">
            <w:pPr>
              <w:rPr>
                <w:rFonts w:ascii="Calibri" w:hAnsi="Calibri" w:cs="Calibri"/>
                <w:b/>
                <w:bCs/>
                <w:kern w:val="2"/>
                <w:szCs w:val="24"/>
              </w:rPr>
            </w:pPr>
            <w:r w:rsidRPr="00A14269">
              <w:rPr>
                <w:rFonts w:ascii="Calibri" w:hAnsi="Calibri" w:cs="Calibri"/>
                <w:b/>
                <w:bCs/>
                <w:kern w:val="2"/>
                <w:szCs w:val="24"/>
              </w:rPr>
              <w:t xml:space="preserve">5.1. Sutarčiai taikomas </w:t>
            </w:r>
            <w:r w:rsidRPr="00A14269">
              <w:rPr>
                <w:rFonts w:ascii="Calibri" w:hAnsi="Calibri" w:cs="Calibri"/>
                <w:b/>
                <w:bCs/>
                <w:color w:val="000000" w:themeColor="text1"/>
                <w:kern w:val="2"/>
                <w:szCs w:val="24"/>
              </w:rPr>
              <w:t>kainos apskaičiavimo būdas</w:t>
            </w:r>
          </w:p>
        </w:tc>
        <w:tc>
          <w:tcPr>
            <w:tcW w:w="6831" w:type="dxa"/>
            <w:gridSpan w:val="2"/>
          </w:tcPr>
          <w:p w14:paraId="563D8ACA" w14:textId="3EE4E740" w:rsidR="005A5832" w:rsidRPr="00BD6FD7" w:rsidRDefault="00A10867" w:rsidP="00B7120F">
            <w:pPr>
              <w:jc w:val="both"/>
              <w:rPr>
                <w:rFonts w:ascii="Calibri" w:hAnsi="Calibri" w:cs="Calibri"/>
                <w:kern w:val="2"/>
                <w:szCs w:val="24"/>
              </w:rPr>
            </w:pPr>
            <w:r w:rsidRPr="00BD6FD7">
              <w:rPr>
                <w:rFonts w:ascii="Calibri" w:hAnsi="Calibri" w:cs="Calibri"/>
                <w:kern w:val="2"/>
                <w:szCs w:val="24"/>
              </w:rPr>
              <w:t>Fiksuoto įkainio kainodara</w:t>
            </w:r>
          </w:p>
          <w:p w14:paraId="120240DA" w14:textId="6ACA2F8F" w:rsidR="005A5832" w:rsidRDefault="005A5832" w:rsidP="00B7120F">
            <w:pPr>
              <w:jc w:val="both"/>
              <w:rPr>
                <w:rFonts w:ascii="Calibri" w:hAnsi="Calibri" w:cs="Calibri"/>
                <w:kern w:val="2"/>
                <w:szCs w:val="24"/>
              </w:rPr>
            </w:pPr>
          </w:p>
          <w:p w14:paraId="186D830B" w14:textId="04B76145" w:rsidR="007C7757" w:rsidRDefault="007C7757" w:rsidP="00B7120F">
            <w:pPr>
              <w:jc w:val="both"/>
              <w:rPr>
                <w:rFonts w:ascii="Calibri" w:hAnsi="Calibri" w:cs="Calibri"/>
                <w:kern w:val="2"/>
                <w:szCs w:val="24"/>
              </w:rPr>
            </w:pPr>
          </w:p>
          <w:p w14:paraId="683D2BB7" w14:textId="77777777" w:rsidR="007C7757" w:rsidRPr="00BD6FD7" w:rsidRDefault="007C7757" w:rsidP="00B7120F">
            <w:pPr>
              <w:jc w:val="both"/>
              <w:rPr>
                <w:rFonts w:ascii="Calibri" w:hAnsi="Calibri" w:cs="Calibri"/>
                <w:kern w:val="2"/>
                <w:szCs w:val="24"/>
              </w:rPr>
            </w:pPr>
          </w:p>
          <w:p w14:paraId="01760F5A" w14:textId="6FD9BFA9" w:rsidR="005A5832" w:rsidRPr="00BD6FD7" w:rsidRDefault="005A5832" w:rsidP="00B7120F">
            <w:pPr>
              <w:jc w:val="both"/>
              <w:rPr>
                <w:rFonts w:ascii="Calibri" w:hAnsi="Calibri" w:cs="Calibri"/>
                <w:color w:val="4472C4"/>
                <w:kern w:val="2"/>
                <w:szCs w:val="24"/>
              </w:rPr>
            </w:pPr>
          </w:p>
        </w:tc>
      </w:tr>
      <w:tr w:rsidR="005A5832" w:rsidRPr="00BD6FD7" w14:paraId="6F539178" w14:textId="77777777">
        <w:trPr>
          <w:trHeight w:val="300"/>
        </w:trPr>
        <w:tc>
          <w:tcPr>
            <w:tcW w:w="2704" w:type="dxa"/>
            <w:gridSpan w:val="2"/>
          </w:tcPr>
          <w:p w14:paraId="0390FE2C" w14:textId="77777777" w:rsidR="005A5832" w:rsidRPr="00BD6FD7" w:rsidRDefault="005A5832">
            <w:pPr>
              <w:rPr>
                <w:rFonts w:ascii="Calibri" w:hAnsi="Calibri" w:cs="Calibri"/>
                <w:b/>
                <w:bCs/>
                <w:kern w:val="2"/>
                <w:szCs w:val="24"/>
              </w:rPr>
            </w:pPr>
          </w:p>
        </w:tc>
        <w:tc>
          <w:tcPr>
            <w:tcW w:w="6831" w:type="dxa"/>
            <w:gridSpan w:val="2"/>
          </w:tcPr>
          <w:p w14:paraId="1CB1E2B9" w14:textId="77777777" w:rsidR="00A96B9A" w:rsidRPr="00BD6FD7" w:rsidRDefault="00A96B9A">
            <w:pPr>
              <w:rPr>
                <w:rFonts w:ascii="Calibri" w:hAnsi="Calibri" w:cs="Calibri"/>
                <w:color w:val="FF0000"/>
                <w:kern w:val="2"/>
                <w:szCs w:val="24"/>
              </w:rPr>
            </w:pPr>
          </w:p>
        </w:tc>
      </w:tr>
      <w:tr w:rsidR="005A5832" w:rsidRPr="00BD6FD7" w14:paraId="00E547F4" w14:textId="77777777">
        <w:trPr>
          <w:trHeight w:val="300"/>
        </w:trPr>
        <w:tc>
          <w:tcPr>
            <w:tcW w:w="2704" w:type="dxa"/>
            <w:gridSpan w:val="2"/>
          </w:tcPr>
          <w:p w14:paraId="7400A69F"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5.2. Pradinės Sutarties vertė ir Sutarties kaina, kai taikoma </w:t>
            </w:r>
            <w:r w:rsidRPr="00BD6FD7">
              <w:rPr>
                <w:rFonts w:ascii="Calibri" w:hAnsi="Calibri" w:cs="Calibri"/>
                <w:b/>
                <w:bCs/>
                <w:kern w:val="2"/>
                <w:szCs w:val="24"/>
                <w:u w:val="single"/>
              </w:rPr>
              <w:t>fiksuoto įkainio</w:t>
            </w:r>
            <w:r w:rsidRPr="00BD6FD7">
              <w:rPr>
                <w:rFonts w:ascii="Calibri" w:hAnsi="Calibri" w:cs="Calibri"/>
                <w:b/>
                <w:bCs/>
                <w:kern w:val="2"/>
                <w:szCs w:val="24"/>
              </w:rPr>
              <w:t xml:space="preserve"> kainodara</w:t>
            </w:r>
          </w:p>
          <w:p w14:paraId="58050FAE" w14:textId="77777777" w:rsidR="005A5832" w:rsidRPr="00BD6FD7" w:rsidRDefault="005A5832">
            <w:pPr>
              <w:rPr>
                <w:rFonts w:ascii="Calibri" w:hAnsi="Calibri" w:cs="Calibri"/>
                <w:b/>
                <w:bCs/>
                <w:kern w:val="2"/>
                <w:szCs w:val="24"/>
              </w:rPr>
            </w:pPr>
          </w:p>
          <w:p w14:paraId="55377208" w14:textId="77777777" w:rsidR="005A5832" w:rsidRPr="00BD6FD7" w:rsidRDefault="005A5832">
            <w:pPr>
              <w:rPr>
                <w:rFonts w:ascii="Calibri" w:hAnsi="Calibri" w:cs="Calibri"/>
                <w:b/>
                <w:bCs/>
                <w:kern w:val="2"/>
                <w:szCs w:val="24"/>
              </w:rPr>
            </w:pPr>
          </w:p>
          <w:p w14:paraId="4B1E855B" w14:textId="77777777" w:rsidR="005A5832" w:rsidRPr="00BD6FD7" w:rsidRDefault="005A5832">
            <w:pPr>
              <w:rPr>
                <w:rFonts w:ascii="Calibri" w:hAnsi="Calibri" w:cs="Calibri"/>
                <w:b/>
                <w:bCs/>
                <w:kern w:val="2"/>
                <w:szCs w:val="24"/>
              </w:rPr>
            </w:pPr>
          </w:p>
          <w:p w14:paraId="6CEED5D6" w14:textId="77777777" w:rsidR="005A5832" w:rsidRPr="00BD6FD7" w:rsidRDefault="005A5832">
            <w:pPr>
              <w:rPr>
                <w:rFonts w:ascii="Calibri" w:hAnsi="Calibri" w:cs="Calibri"/>
                <w:b/>
                <w:bCs/>
                <w:kern w:val="2"/>
                <w:szCs w:val="24"/>
              </w:rPr>
            </w:pPr>
          </w:p>
          <w:p w14:paraId="218E7485" w14:textId="77777777" w:rsidR="005A5832" w:rsidRPr="00BD6FD7" w:rsidRDefault="005A5832">
            <w:pPr>
              <w:rPr>
                <w:rFonts w:ascii="Calibri" w:hAnsi="Calibri" w:cs="Calibri"/>
                <w:b/>
                <w:bCs/>
                <w:kern w:val="2"/>
                <w:szCs w:val="24"/>
              </w:rPr>
            </w:pPr>
          </w:p>
          <w:p w14:paraId="7118DCDE" w14:textId="77777777" w:rsidR="005A5832" w:rsidRPr="00BD6FD7" w:rsidRDefault="005A5832">
            <w:pPr>
              <w:rPr>
                <w:rFonts w:ascii="Calibri" w:hAnsi="Calibri" w:cs="Calibri"/>
                <w:b/>
                <w:bCs/>
                <w:kern w:val="2"/>
                <w:szCs w:val="24"/>
              </w:rPr>
            </w:pPr>
          </w:p>
          <w:p w14:paraId="61DE2695" w14:textId="77777777" w:rsidR="005A5832" w:rsidRPr="00BD6FD7" w:rsidRDefault="005A5832">
            <w:pPr>
              <w:rPr>
                <w:rFonts w:ascii="Calibri" w:hAnsi="Calibri" w:cs="Calibri"/>
                <w:b/>
                <w:bCs/>
                <w:kern w:val="2"/>
                <w:szCs w:val="24"/>
              </w:rPr>
            </w:pPr>
          </w:p>
          <w:p w14:paraId="227B1EBD" w14:textId="77777777" w:rsidR="005A5832" w:rsidRPr="00BD6FD7" w:rsidRDefault="005A5832">
            <w:pPr>
              <w:rPr>
                <w:rFonts w:ascii="Calibri" w:hAnsi="Calibri" w:cs="Calibri"/>
                <w:b/>
                <w:bCs/>
                <w:kern w:val="2"/>
                <w:szCs w:val="24"/>
              </w:rPr>
            </w:pPr>
          </w:p>
          <w:p w14:paraId="6856EEC2" w14:textId="77777777" w:rsidR="005A5832" w:rsidRPr="00BD6FD7" w:rsidRDefault="005A5832">
            <w:pPr>
              <w:rPr>
                <w:rFonts w:ascii="Calibri" w:hAnsi="Calibri" w:cs="Calibri"/>
                <w:b/>
                <w:bCs/>
                <w:kern w:val="2"/>
                <w:szCs w:val="24"/>
              </w:rPr>
            </w:pPr>
          </w:p>
          <w:p w14:paraId="6A1267DC" w14:textId="77777777" w:rsidR="005A5832" w:rsidRPr="00BD6FD7" w:rsidRDefault="005A5832">
            <w:pPr>
              <w:rPr>
                <w:rFonts w:ascii="Calibri" w:hAnsi="Calibri" w:cs="Calibri"/>
                <w:b/>
                <w:bCs/>
                <w:kern w:val="2"/>
                <w:szCs w:val="24"/>
              </w:rPr>
            </w:pPr>
          </w:p>
          <w:p w14:paraId="5F274587" w14:textId="77777777" w:rsidR="005A5832" w:rsidRPr="00BD6FD7" w:rsidRDefault="005A5832">
            <w:pPr>
              <w:rPr>
                <w:rFonts w:ascii="Calibri" w:hAnsi="Calibri" w:cs="Calibri"/>
                <w:b/>
                <w:bCs/>
                <w:kern w:val="2"/>
                <w:szCs w:val="24"/>
              </w:rPr>
            </w:pPr>
          </w:p>
          <w:p w14:paraId="00A32762" w14:textId="77777777" w:rsidR="005A5832" w:rsidRPr="00BD6FD7" w:rsidRDefault="005A5832">
            <w:pPr>
              <w:rPr>
                <w:rFonts w:ascii="Calibri" w:hAnsi="Calibri" w:cs="Calibri"/>
                <w:b/>
                <w:bCs/>
                <w:kern w:val="2"/>
                <w:szCs w:val="24"/>
              </w:rPr>
            </w:pPr>
          </w:p>
          <w:p w14:paraId="0E2A9E31" w14:textId="77777777" w:rsidR="005A5832" w:rsidRPr="00BD6FD7" w:rsidRDefault="005A5832">
            <w:pPr>
              <w:rPr>
                <w:rFonts w:ascii="Calibri" w:hAnsi="Calibri" w:cs="Calibri"/>
                <w:b/>
                <w:bCs/>
                <w:kern w:val="2"/>
                <w:szCs w:val="24"/>
              </w:rPr>
            </w:pPr>
          </w:p>
          <w:p w14:paraId="14036B23" w14:textId="77777777" w:rsidR="005A5832" w:rsidRPr="00BD6FD7" w:rsidRDefault="005A5832">
            <w:pPr>
              <w:rPr>
                <w:rFonts w:ascii="Calibri" w:hAnsi="Calibri" w:cs="Calibri"/>
                <w:b/>
                <w:bCs/>
                <w:kern w:val="2"/>
                <w:szCs w:val="24"/>
              </w:rPr>
            </w:pPr>
          </w:p>
          <w:p w14:paraId="6231D892" w14:textId="77777777" w:rsidR="005A5832" w:rsidRPr="00BD6FD7" w:rsidRDefault="005A5832">
            <w:pPr>
              <w:rPr>
                <w:rFonts w:ascii="Calibri" w:hAnsi="Calibri" w:cs="Calibri"/>
                <w:b/>
                <w:bCs/>
                <w:kern w:val="2"/>
                <w:szCs w:val="24"/>
              </w:rPr>
            </w:pPr>
          </w:p>
          <w:p w14:paraId="634486D0" w14:textId="0F85F150" w:rsidR="005A5832" w:rsidRPr="00BD6FD7" w:rsidRDefault="005A5832" w:rsidP="00600D55">
            <w:pPr>
              <w:jc w:val="both"/>
              <w:rPr>
                <w:rFonts w:ascii="Calibri" w:hAnsi="Calibri" w:cs="Calibri"/>
                <w:b/>
                <w:bCs/>
                <w:kern w:val="2"/>
                <w:szCs w:val="24"/>
              </w:rPr>
            </w:pPr>
          </w:p>
        </w:tc>
        <w:tc>
          <w:tcPr>
            <w:tcW w:w="6831" w:type="dxa"/>
            <w:gridSpan w:val="2"/>
          </w:tcPr>
          <w:p w14:paraId="4DAB2702" w14:textId="325E9B87"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Pradinės Sutarties vertė yra </w:t>
            </w:r>
            <w:r w:rsidR="007751D6">
              <w:rPr>
                <w:rFonts w:ascii="Calibri" w:hAnsi="Calibri" w:cs="Calibri"/>
                <w:kern w:val="2"/>
                <w:szCs w:val="24"/>
              </w:rPr>
              <w:t>495 867,</w:t>
            </w:r>
            <w:r w:rsidR="00887560" w:rsidRPr="00DB490B">
              <w:rPr>
                <w:rFonts w:ascii="Calibri" w:hAnsi="Calibri" w:cs="Calibri"/>
                <w:kern w:val="2"/>
                <w:szCs w:val="24"/>
              </w:rPr>
              <w:t xml:space="preserve">77 </w:t>
            </w:r>
            <w:proofErr w:type="spellStart"/>
            <w:r w:rsidRPr="00DB490B">
              <w:rPr>
                <w:rFonts w:ascii="Calibri" w:hAnsi="Calibri" w:cs="Calibri"/>
                <w:kern w:val="2"/>
                <w:szCs w:val="24"/>
              </w:rPr>
              <w:t>Eur</w:t>
            </w:r>
            <w:proofErr w:type="spellEnd"/>
            <w:r w:rsidRPr="00DB490B">
              <w:rPr>
                <w:rFonts w:ascii="Calibri" w:hAnsi="Calibri" w:cs="Calibri"/>
                <w:kern w:val="2"/>
                <w:szCs w:val="24"/>
              </w:rPr>
              <w:t xml:space="preserve"> (</w:t>
            </w:r>
            <w:r w:rsidR="00887560" w:rsidRPr="00DB490B">
              <w:rPr>
                <w:rFonts w:ascii="Calibri" w:hAnsi="Calibri" w:cs="Calibri"/>
                <w:kern w:val="2"/>
                <w:szCs w:val="24"/>
              </w:rPr>
              <w:t>keturi šimtai devyniasdešimt penki tūkstančiai aštuoni šimtai šešiasdešimt septyni tūkstančiai eurų ir 77 centai)</w:t>
            </w:r>
            <w:r w:rsidRPr="00DB490B">
              <w:rPr>
                <w:rFonts w:ascii="Calibri" w:hAnsi="Calibri" w:cs="Calibri"/>
                <w:kern w:val="2"/>
                <w:szCs w:val="24"/>
              </w:rPr>
              <w:t xml:space="preserve"> be PVM. </w:t>
            </w:r>
          </w:p>
          <w:p w14:paraId="3A044A13" w14:textId="7883F53B"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PVM sudaro </w:t>
            </w:r>
            <w:r w:rsidR="00887560" w:rsidRPr="00DB490B">
              <w:rPr>
                <w:rFonts w:ascii="Calibri" w:hAnsi="Calibri" w:cs="Calibri"/>
                <w:kern w:val="2"/>
                <w:szCs w:val="24"/>
              </w:rPr>
              <w:t>104</w:t>
            </w:r>
            <w:r w:rsidR="007C7757" w:rsidRPr="00DB490B">
              <w:rPr>
                <w:rFonts w:ascii="Calibri" w:hAnsi="Calibri" w:cs="Calibri"/>
                <w:kern w:val="2"/>
                <w:szCs w:val="24"/>
              </w:rPr>
              <w:t> </w:t>
            </w:r>
            <w:r w:rsidR="00887560" w:rsidRPr="00DB490B">
              <w:rPr>
                <w:rFonts w:ascii="Calibri" w:hAnsi="Calibri" w:cs="Calibri"/>
                <w:kern w:val="2"/>
                <w:szCs w:val="24"/>
              </w:rPr>
              <w:t>132</w:t>
            </w:r>
            <w:r w:rsidR="007751D6">
              <w:rPr>
                <w:rFonts w:ascii="Calibri" w:hAnsi="Calibri" w:cs="Calibri"/>
                <w:kern w:val="2"/>
                <w:szCs w:val="24"/>
              </w:rPr>
              <w:t>,</w:t>
            </w:r>
            <w:r w:rsidR="007C7757" w:rsidRPr="00DB490B">
              <w:rPr>
                <w:rFonts w:ascii="Calibri" w:hAnsi="Calibri" w:cs="Calibri"/>
                <w:kern w:val="2"/>
                <w:szCs w:val="24"/>
              </w:rPr>
              <w:t xml:space="preserve">23 </w:t>
            </w:r>
            <w:proofErr w:type="spellStart"/>
            <w:r w:rsidR="00A95100">
              <w:rPr>
                <w:rFonts w:ascii="Calibri" w:hAnsi="Calibri" w:cs="Calibri"/>
                <w:kern w:val="2"/>
                <w:szCs w:val="24"/>
              </w:rPr>
              <w:t>Eur</w:t>
            </w:r>
            <w:proofErr w:type="spellEnd"/>
            <w:r w:rsidRPr="00DB490B">
              <w:rPr>
                <w:rFonts w:ascii="Calibri" w:hAnsi="Calibri" w:cs="Calibri"/>
                <w:kern w:val="2"/>
                <w:szCs w:val="24"/>
              </w:rPr>
              <w:t xml:space="preserve"> (</w:t>
            </w:r>
            <w:r w:rsidR="007C7757" w:rsidRPr="00DB490B">
              <w:rPr>
                <w:rFonts w:ascii="Calibri" w:hAnsi="Calibri" w:cs="Calibri"/>
                <w:kern w:val="2"/>
                <w:szCs w:val="24"/>
              </w:rPr>
              <w:t xml:space="preserve">vienas šimtas keturi tūkstančiai vienas šimtas trisdešimt du tūkstančiai </w:t>
            </w:r>
            <w:r w:rsidR="00D13D76" w:rsidRPr="00DB490B">
              <w:rPr>
                <w:rFonts w:ascii="Calibri" w:hAnsi="Calibri" w:cs="Calibri"/>
                <w:kern w:val="2"/>
                <w:szCs w:val="24"/>
              </w:rPr>
              <w:t xml:space="preserve">eurų </w:t>
            </w:r>
            <w:r w:rsidR="007C7757" w:rsidRPr="00DB490B">
              <w:rPr>
                <w:rFonts w:ascii="Calibri" w:hAnsi="Calibri" w:cs="Calibri"/>
                <w:kern w:val="2"/>
                <w:szCs w:val="24"/>
              </w:rPr>
              <w:t>ir 23 centai)</w:t>
            </w:r>
            <w:r w:rsidRPr="00DB490B">
              <w:rPr>
                <w:rFonts w:ascii="Calibri" w:hAnsi="Calibri" w:cs="Calibri"/>
                <w:kern w:val="2"/>
                <w:szCs w:val="24"/>
              </w:rPr>
              <w:t>.</w:t>
            </w:r>
          </w:p>
          <w:p w14:paraId="519A8648" w14:textId="59B58211"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Sutarties kaina yra </w:t>
            </w:r>
            <w:r w:rsidR="00887560" w:rsidRPr="00DB490B">
              <w:rPr>
                <w:rFonts w:ascii="Calibri" w:hAnsi="Calibri" w:cs="Calibri"/>
                <w:kern w:val="2"/>
                <w:szCs w:val="24"/>
              </w:rPr>
              <w:t xml:space="preserve">600 000,00 </w:t>
            </w:r>
            <w:proofErr w:type="spellStart"/>
            <w:r w:rsidR="008C6F3B">
              <w:rPr>
                <w:rFonts w:ascii="Calibri" w:hAnsi="Calibri" w:cs="Calibri"/>
                <w:kern w:val="2"/>
                <w:szCs w:val="24"/>
              </w:rPr>
              <w:t>Eur</w:t>
            </w:r>
            <w:proofErr w:type="spellEnd"/>
            <w:r w:rsidRPr="00DB490B">
              <w:rPr>
                <w:rFonts w:ascii="Calibri" w:hAnsi="Calibri" w:cs="Calibri"/>
                <w:kern w:val="2"/>
                <w:szCs w:val="24"/>
              </w:rPr>
              <w:t xml:space="preserve"> (</w:t>
            </w:r>
            <w:r w:rsidR="00887560" w:rsidRPr="00DB490B">
              <w:rPr>
                <w:rFonts w:ascii="Calibri" w:hAnsi="Calibri" w:cs="Calibri"/>
                <w:kern w:val="2"/>
                <w:szCs w:val="24"/>
              </w:rPr>
              <w:t xml:space="preserve">šeši šimtai tūkstančių </w:t>
            </w:r>
            <w:r w:rsidR="001E574E">
              <w:rPr>
                <w:rFonts w:ascii="Calibri" w:hAnsi="Calibri" w:cs="Calibri"/>
                <w:kern w:val="2"/>
                <w:szCs w:val="24"/>
              </w:rPr>
              <w:t>e</w:t>
            </w:r>
            <w:r w:rsidR="00887560" w:rsidRPr="00DB490B">
              <w:rPr>
                <w:rFonts w:ascii="Calibri" w:hAnsi="Calibri" w:cs="Calibri"/>
                <w:kern w:val="2"/>
                <w:szCs w:val="24"/>
              </w:rPr>
              <w:t>urų</w:t>
            </w:r>
            <w:r w:rsidRPr="00DB490B">
              <w:rPr>
                <w:rFonts w:ascii="Calibri" w:hAnsi="Calibri" w:cs="Calibri"/>
                <w:kern w:val="2"/>
                <w:szCs w:val="24"/>
              </w:rPr>
              <w:t>) su PVM.</w:t>
            </w:r>
          </w:p>
          <w:p w14:paraId="301E47A8" w14:textId="77777777" w:rsidR="005A5832" w:rsidRPr="00DB490B" w:rsidRDefault="005A5832" w:rsidP="007751D6">
            <w:pPr>
              <w:jc w:val="both"/>
              <w:rPr>
                <w:rFonts w:ascii="Calibri" w:hAnsi="Calibri" w:cs="Calibri"/>
                <w:kern w:val="2"/>
                <w:szCs w:val="24"/>
              </w:rPr>
            </w:pPr>
          </w:p>
          <w:p w14:paraId="14AFC729" w14:textId="2301289B" w:rsidR="005A5832" w:rsidRPr="00DB490B" w:rsidRDefault="00A10867" w:rsidP="007751D6">
            <w:pPr>
              <w:jc w:val="both"/>
              <w:rPr>
                <w:rFonts w:ascii="Calibri" w:hAnsi="Calibri" w:cs="Calibri"/>
                <w:kern w:val="2"/>
                <w:szCs w:val="24"/>
              </w:rPr>
            </w:pPr>
            <w:r w:rsidRPr="00DB490B">
              <w:rPr>
                <w:rFonts w:ascii="Calibri" w:hAnsi="Calibri" w:cs="Calibri"/>
                <w:kern w:val="2"/>
                <w:szCs w:val="24"/>
              </w:rPr>
              <w:t>Šioje Sutartyje Pr</w:t>
            </w:r>
            <w:r w:rsidR="005238D4">
              <w:rPr>
                <w:rFonts w:ascii="Calibri" w:hAnsi="Calibri" w:cs="Calibri"/>
                <w:kern w:val="2"/>
                <w:szCs w:val="24"/>
              </w:rPr>
              <w:t xml:space="preserve">adinės Sutarties vertė yra lygi </w:t>
            </w:r>
            <w:r w:rsidRPr="009C7580">
              <w:rPr>
                <w:rFonts w:ascii="Calibri" w:hAnsi="Calibri" w:cs="Calibri"/>
                <w:bCs/>
                <w:kern w:val="2"/>
                <w:szCs w:val="24"/>
              </w:rPr>
              <w:t>maksimaliai pirkimui skirtai</w:t>
            </w:r>
            <w:r w:rsidR="005238D4">
              <w:rPr>
                <w:rFonts w:ascii="Calibri" w:hAnsi="Calibri" w:cs="Calibri"/>
                <w:bCs/>
                <w:kern w:val="2"/>
                <w:szCs w:val="24"/>
              </w:rPr>
              <w:t xml:space="preserve"> </w:t>
            </w:r>
            <w:r w:rsidRPr="009C7580">
              <w:rPr>
                <w:rFonts w:ascii="Calibri" w:hAnsi="Calibri" w:cs="Calibri"/>
                <w:bCs/>
                <w:kern w:val="2"/>
                <w:szCs w:val="24"/>
              </w:rPr>
              <w:t>lėšų sumai</w:t>
            </w:r>
            <w:r w:rsidR="005238D4">
              <w:rPr>
                <w:rFonts w:ascii="Calibri" w:hAnsi="Calibri" w:cs="Calibri"/>
                <w:bCs/>
                <w:kern w:val="2"/>
                <w:szCs w:val="24"/>
              </w:rPr>
              <w:t xml:space="preserve"> </w:t>
            </w:r>
            <w:r w:rsidRPr="009C7580">
              <w:rPr>
                <w:rFonts w:ascii="Calibri" w:hAnsi="Calibri" w:cs="Calibri"/>
                <w:bCs/>
                <w:kern w:val="2"/>
                <w:szCs w:val="24"/>
              </w:rPr>
              <w:t>be</w:t>
            </w:r>
            <w:r w:rsidR="001E574E" w:rsidRPr="009C7580">
              <w:rPr>
                <w:rFonts w:ascii="Calibri" w:hAnsi="Calibri" w:cs="Calibri"/>
                <w:bCs/>
                <w:kern w:val="2"/>
                <w:szCs w:val="24"/>
              </w:rPr>
              <w:t xml:space="preserve"> </w:t>
            </w:r>
            <w:r w:rsidRPr="009C7580">
              <w:rPr>
                <w:rFonts w:ascii="Calibri" w:hAnsi="Calibri" w:cs="Calibri"/>
                <w:bCs/>
                <w:kern w:val="2"/>
                <w:szCs w:val="24"/>
              </w:rPr>
              <w:t>PVM</w:t>
            </w:r>
            <w:r w:rsidR="005238D4">
              <w:rPr>
                <w:rFonts w:ascii="Calibri" w:hAnsi="Calibri" w:cs="Calibri"/>
                <w:bCs/>
                <w:kern w:val="2"/>
                <w:szCs w:val="24"/>
              </w:rPr>
              <w:t xml:space="preserve"> </w:t>
            </w:r>
            <w:r w:rsidRPr="009C7580">
              <w:rPr>
                <w:rFonts w:ascii="Calibri" w:hAnsi="Calibri" w:cs="Calibri"/>
                <w:kern w:val="2"/>
                <w:szCs w:val="24"/>
              </w:rPr>
              <w:t>pirkimo dokumentuo</w:t>
            </w:r>
            <w:r w:rsidR="00EB1C9F">
              <w:rPr>
                <w:rFonts w:ascii="Calibri" w:hAnsi="Calibri" w:cs="Calibri"/>
                <w:kern w:val="2"/>
                <w:szCs w:val="24"/>
              </w:rPr>
              <w:t>se ir Sutartyje nurodyt</w:t>
            </w:r>
            <w:r w:rsidR="009C741E">
              <w:rPr>
                <w:rFonts w:ascii="Calibri" w:hAnsi="Calibri" w:cs="Calibri"/>
                <w:kern w:val="2"/>
                <w:szCs w:val="24"/>
              </w:rPr>
              <w:t>ų</w:t>
            </w:r>
            <w:r w:rsidR="00EB1C9F">
              <w:rPr>
                <w:rFonts w:ascii="Calibri" w:hAnsi="Calibri" w:cs="Calibri"/>
                <w:kern w:val="2"/>
                <w:szCs w:val="24"/>
              </w:rPr>
              <w:t xml:space="preserve"> Prek</w:t>
            </w:r>
            <w:r w:rsidR="009C741E">
              <w:rPr>
                <w:rFonts w:ascii="Calibri" w:hAnsi="Calibri" w:cs="Calibri"/>
                <w:kern w:val="2"/>
                <w:szCs w:val="24"/>
              </w:rPr>
              <w:t>ių</w:t>
            </w:r>
            <w:r w:rsidRPr="00DB490B">
              <w:rPr>
                <w:rFonts w:ascii="Calibri" w:hAnsi="Calibri" w:cs="Calibri"/>
                <w:kern w:val="2"/>
                <w:szCs w:val="24"/>
              </w:rPr>
              <w:t xml:space="preserve"> įsig</w:t>
            </w:r>
            <w:r w:rsidR="009C741E">
              <w:rPr>
                <w:rFonts w:ascii="Calibri" w:hAnsi="Calibri" w:cs="Calibri"/>
                <w:kern w:val="2"/>
                <w:szCs w:val="24"/>
              </w:rPr>
              <w:t xml:space="preserve">ijimui </w:t>
            </w:r>
            <w:r w:rsidRPr="00DB490B">
              <w:rPr>
                <w:rFonts w:ascii="Calibri" w:hAnsi="Calibri" w:cs="Calibri"/>
                <w:kern w:val="2"/>
                <w:szCs w:val="24"/>
              </w:rPr>
              <w:t>Tiekėjo</w:t>
            </w:r>
            <w:r w:rsidR="005238D4">
              <w:rPr>
                <w:rFonts w:ascii="Calibri" w:hAnsi="Calibri" w:cs="Calibri"/>
                <w:kern w:val="2"/>
                <w:szCs w:val="24"/>
              </w:rPr>
              <w:t xml:space="preserve"> pasiūlyme nurodytais įkainiais </w:t>
            </w:r>
            <w:r w:rsidRPr="00DB490B">
              <w:rPr>
                <w:rFonts w:ascii="Calibri" w:hAnsi="Calibri" w:cs="Calibri"/>
                <w:kern w:val="2"/>
                <w:szCs w:val="24"/>
              </w:rPr>
              <w:t>be PVM.</w:t>
            </w:r>
            <w:r w:rsidRPr="00DB490B">
              <w:rPr>
                <w:rFonts w:ascii="Calibri" w:hAnsi="Calibri" w:cs="Calibri"/>
                <w:kern w:val="2"/>
                <w:szCs w:val="24"/>
                <w:lang w:val="en-US"/>
              </w:rPr>
              <w:t xml:space="preserve"> </w:t>
            </w:r>
            <w:r w:rsidRPr="00DB490B">
              <w:rPr>
                <w:rFonts w:ascii="Calibri" w:hAnsi="Calibri" w:cs="Calibri"/>
                <w:kern w:val="2"/>
                <w:szCs w:val="24"/>
              </w:rPr>
              <w:t xml:space="preserve">Pirkėjas perka Prekes pagal poreikį Sutartyje arba jos priede </w:t>
            </w:r>
            <w:r w:rsidR="00EB1C9F" w:rsidRPr="00C64195">
              <w:rPr>
                <w:b/>
                <w:color w:val="FF0000"/>
                <w:szCs w:val="24"/>
              </w:rPr>
              <w:br/>
            </w:r>
            <w:r w:rsidRPr="00DB490B">
              <w:rPr>
                <w:rFonts w:ascii="Calibri" w:hAnsi="Calibri" w:cs="Calibri"/>
                <w:kern w:val="2"/>
                <w:szCs w:val="24"/>
              </w:rPr>
              <w:t xml:space="preserve">Nr. </w:t>
            </w:r>
            <w:r w:rsidR="007C7757" w:rsidRPr="00DB490B">
              <w:rPr>
                <w:rFonts w:ascii="Calibri" w:hAnsi="Calibri" w:cs="Calibri"/>
                <w:kern w:val="2"/>
                <w:szCs w:val="24"/>
              </w:rPr>
              <w:t xml:space="preserve">2 </w:t>
            </w:r>
            <w:r w:rsidR="00CE5A17" w:rsidRPr="00DB490B">
              <w:rPr>
                <w:rFonts w:ascii="Calibri" w:hAnsi="Calibri" w:cs="Calibri"/>
                <w:kern w:val="2"/>
                <w:szCs w:val="24"/>
              </w:rPr>
              <w:t xml:space="preserve">„Pasiūlymas“ </w:t>
            </w:r>
            <w:r w:rsidRPr="00DB490B">
              <w:rPr>
                <w:rFonts w:ascii="Calibri" w:hAnsi="Calibri" w:cs="Calibri"/>
                <w:kern w:val="2"/>
                <w:szCs w:val="24"/>
              </w:rPr>
              <w:t xml:space="preserve">nurodytais įkainiais, neviršijant bendros Sutarties kainos. Sutartyje arba jos priede Nr. </w:t>
            </w:r>
            <w:r w:rsidR="007C7757" w:rsidRPr="00DB490B">
              <w:rPr>
                <w:rFonts w:ascii="Calibri" w:hAnsi="Calibri" w:cs="Calibri"/>
                <w:kern w:val="2"/>
                <w:szCs w:val="24"/>
              </w:rPr>
              <w:t xml:space="preserve">2 </w:t>
            </w:r>
            <w:r w:rsidR="00CE5A17" w:rsidRPr="00DB490B">
              <w:rPr>
                <w:rFonts w:ascii="Calibri" w:hAnsi="Calibri" w:cs="Calibri"/>
                <w:kern w:val="2"/>
                <w:szCs w:val="24"/>
              </w:rPr>
              <w:t>„Pasiūlymas“</w:t>
            </w:r>
            <w:r w:rsidR="007C7757" w:rsidRPr="00DB490B">
              <w:rPr>
                <w:rFonts w:ascii="Calibri" w:hAnsi="Calibri" w:cs="Calibri"/>
                <w:kern w:val="2"/>
                <w:szCs w:val="24"/>
              </w:rPr>
              <w:t xml:space="preserve"> </w:t>
            </w:r>
            <w:r w:rsidRPr="00DB490B">
              <w:rPr>
                <w:rFonts w:ascii="Calibri" w:hAnsi="Calibri" w:cs="Calibri"/>
                <w:kern w:val="2"/>
                <w:szCs w:val="24"/>
              </w:rPr>
              <w:t>atskirose eilutėse nurodytas Prekių kiekis gali būti keičiamas (didėti ar mažėti).</w:t>
            </w:r>
          </w:p>
          <w:p w14:paraId="44EA185E" w14:textId="5589C280" w:rsidR="00600D55"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Pirkėjas neįsipareigoja </w:t>
            </w:r>
            <w:r w:rsidR="00EB1C9F">
              <w:rPr>
                <w:rFonts w:ascii="Calibri" w:hAnsi="Calibri" w:cs="Calibri"/>
                <w:kern w:val="2"/>
                <w:szCs w:val="24"/>
              </w:rPr>
              <w:t>nu</w:t>
            </w:r>
            <w:r w:rsidRPr="00DB490B">
              <w:rPr>
                <w:rFonts w:ascii="Calibri" w:hAnsi="Calibri" w:cs="Calibri"/>
                <w:kern w:val="2"/>
                <w:szCs w:val="24"/>
              </w:rPr>
              <w:t>pirkti preliminaraus Prekių kiekio</w:t>
            </w:r>
            <w:r w:rsidR="005364A2" w:rsidRPr="00DB490B">
              <w:rPr>
                <w:rFonts w:ascii="Calibri" w:hAnsi="Calibri" w:cs="Calibri"/>
                <w:kern w:val="2"/>
                <w:szCs w:val="24"/>
              </w:rPr>
              <w:t>.</w:t>
            </w:r>
            <w:r w:rsidRPr="00DB490B">
              <w:rPr>
                <w:rFonts w:ascii="Calibri" w:hAnsi="Calibri" w:cs="Calibri"/>
                <w:kern w:val="2"/>
                <w:szCs w:val="24"/>
              </w:rPr>
              <w:t xml:space="preserve"> </w:t>
            </w:r>
            <w:r w:rsidR="006C0FFF" w:rsidRPr="00DB490B">
              <w:rPr>
                <w:rFonts w:ascii="Calibri" w:hAnsi="Calibri" w:cs="Calibri"/>
                <w:kern w:val="2"/>
                <w:szCs w:val="24"/>
              </w:rPr>
              <w:t>Galutinė kaina, kurią Pirkėjas sumokės Tiekėjui, priklauso nuo vykdant Sutartį patiektų ir pasodintų Prekių kiekio.</w:t>
            </w:r>
          </w:p>
          <w:p w14:paraId="42112B95" w14:textId="7F86FEC2" w:rsidR="00C64C60" w:rsidRPr="00DB490B" w:rsidRDefault="00C64C60" w:rsidP="007751D6">
            <w:pPr>
              <w:jc w:val="both"/>
              <w:rPr>
                <w:rFonts w:ascii="Calibri" w:hAnsi="Calibri" w:cs="Calibri"/>
                <w:kern w:val="2"/>
                <w:szCs w:val="24"/>
              </w:rPr>
            </w:pPr>
          </w:p>
          <w:p w14:paraId="152D290B" w14:textId="112F0545" w:rsidR="00C64C60" w:rsidRPr="00DB490B" w:rsidRDefault="00C64C60" w:rsidP="007751D6">
            <w:pPr>
              <w:jc w:val="both"/>
              <w:rPr>
                <w:rFonts w:ascii="Calibri" w:hAnsi="Calibri" w:cs="Calibri"/>
                <w:kern w:val="2"/>
                <w:szCs w:val="24"/>
              </w:rPr>
            </w:pPr>
            <w:r w:rsidRPr="00DB490B">
              <w:rPr>
                <w:rFonts w:ascii="Calibri" w:hAnsi="Calibri" w:cs="Calibri"/>
                <w:kern w:val="2"/>
                <w:szCs w:val="24"/>
              </w:rPr>
              <w:t>Į Prekių įkainius (be PVM) įskaičiuoti visi mokesčiai (išskyrus PVM) ir visos Tiekėjo išlaidos, susijusios su Sutartyje numatytų įsipareigojimų įvykdymu, įskaitant Prekių atvežimo, pasodinimo (įskaitant ir dirvožemį</w:t>
            </w:r>
            <w:r w:rsidR="00EB1C9F">
              <w:rPr>
                <w:rFonts w:ascii="Calibri" w:hAnsi="Calibri" w:cs="Calibri"/>
                <w:kern w:val="2"/>
                <w:szCs w:val="24"/>
              </w:rPr>
              <w:t>,</w:t>
            </w:r>
            <w:r w:rsidRPr="00DB490B">
              <w:rPr>
                <w:rFonts w:ascii="Calibri" w:hAnsi="Calibri" w:cs="Calibri"/>
                <w:kern w:val="2"/>
                <w:szCs w:val="24"/>
              </w:rPr>
              <w:t xml:space="preserve"> reikaling</w:t>
            </w:r>
            <w:r w:rsidR="00EB1C9F">
              <w:rPr>
                <w:rFonts w:ascii="Calibri" w:hAnsi="Calibri" w:cs="Calibri"/>
                <w:kern w:val="2"/>
                <w:szCs w:val="24"/>
              </w:rPr>
              <w:t xml:space="preserve">ą sodinant augalus) nurodytose </w:t>
            </w:r>
            <w:r w:rsidRPr="00DB490B">
              <w:rPr>
                <w:rFonts w:ascii="Calibri" w:hAnsi="Calibri" w:cs="Calibri"/>
                <w:kern w:val="2"/>
                <w:szCs w:val="24"/>
              </w:rPr>
              <w:t xml:space="preserve">vietose išlaidas. Jei kai kurie darbai, paslaugos, medžiagos ar mokesčiai (išskyrus PVM) nėra įvertinti (įtraukti į įkainius), laikoma, kad jie bus atliekami, </w:t>
            </w:r>
            <w:r w:rsidRPr="00DB490B">
              <w:rPr>
                <w:rFonts w:ascii="Calibri" w:hAnsi="Calibri" w:cs="Calibri"/>
                <w:kern w:val="2"/>
                <w:szCs w:val="24"/>
              </w:rPr>
              <w:lastRenderedPageBreak/>
              <w:t xml:space="preserve">suteikiami neatlygintinai, skaičiuojami iš Tiekėjo lėšų. Tiekėjas neturi teisės reikalauti padengti jokių išlaidų, viršijančių Sutarties priede </w:t>
            </w:r>
            <w:r w:rsidR="00EB1C9F" w:rsidRPr="00C64195">
              <w:rPr>
                <w:b/>
                <w:color w:val="FF0000"/>
                <w:szCs w:val="24"/>
              </w:rPr>
              <w:br/>
            </w:r>
            <w:r w:rsidRPr="00DB490B">
              <w:rPr>
                <w:rFonts w:ascii="Calibri" w:hAnsi="Calibri" w:cs="Calibri"/>
                <w:kern w:val="2"/>
                <w:szCs w:val="24"/>
              </w:rPr>
              <w:t>Nr.</w:t>
            </w:r>
            <w:r w:rsidR="00D30736" w:rsidRPr="00DB490B">
              <w:rPr>
                <w:rFonts w:ascii="Calibri" w:hAnsi="Calibri" w:cs="Calibri"/>
                <w:kern w:val="2"/>
                <w:szCs w:val="24"/>
              </w:rPr>
              <w:t xml:space="preserve"> </w:t>
            </w:r>
            <w:r w:rsidRPr="00DB490B">
              <w:rPr>
                <w:rFonts w:ascii="Calibri" w:hAnsi="Calibri" w:cs="Calibri"/>
                <w:kern w:val="2"/>
                <w:szCs w:val="24"/>
              </w:rPr>
              <w:t xml:space="preserve">2 nurodytus </w:t>
            </w:r>
            <w:r w:rsidR="00EB1C9F">
              <w:rPr>
                <w:rFonts w:ascii="Calibri" w:hAnsi="Calibri" w:cs="Calibri"/>
                <w:kern w:val="2"/>
                <w:szCs w:val="24"/>
              </w:rPr>
              <w:t>P</w:t>
            </w:r>
            <w:r w:rsidRPr="00DB490B">
              <w:rPr>
                <w:rFonts w:ascii="Calibri" w:hAnsi="Calibri" w:cs="Calibri"/>
                <w:kern w:val="2"/>
                <w:szCs w:val="24"/>
              </w:rPr>
              <w:t>rekių įkainius (be PVM) ir Prekėms taikomą PVM (jei taikomas).</w:t>
            </w:r>
          </w:p>
          <w:p w14:paraId="78E84CFD" w14:textId="77777777" w:rsidR="00C64C60" w:rsidRPr="00DB490B" w:rsidRDefault="00C64C60" w:rsidP="00DB490B">
            <w:pPr>
              <w:rPr>
                <w:rFonts w:ascii="Calibri" w:hAnsi="Calibri" w:cs="Calibri"/>
                <w:kern w:val="2"/>
                <w:szCs w:val="24"/>
              </w:rPr>
            </w:pPr>
          </w:p>
          <w:p w14:paraId="6348F4D4" w14:textId="097455DE" w:rsidR="00D13D76" w:rsidRPr="00DB490B" w:rsidRDefault="00D13D76" w:rsidP="00DB490B">
            <w:pPr>
              <w:rPr>
                <w:rFonts w:ascii="Calibri" w:hAnsi="Calibri" w:cs="Calibri"/>
                <w:kern w:val="2"/>
                <w:szCs w:val="24"/>
              </w:rPr>
            </w:pPr>
          </w:p>
        </w:tc>
      </w:tr>
      <w:tr w:rsidR="005A5832" w:rsidRPr="00BD6FD7" w14:paraId="24896CF0" w14:textId="77777777">
        <w:trPr>
          <w:trHeight w:val="300"/>
        </w:trPr>
        <w:tc>
          <w:tcPr>
            <w:tcW w:w="2704" w:type="dxa"/>
            <w:gridSpan w:val="2"/>
          </w:tcPr>
          <w:p w14:paraId="0AA2BF7E"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 xml:space="preserve">5.3. Sutarties kainos / </w:t>
            </w:r>
            <w:r w:rsidRPr="004F3921">
              <w:rPr>
                <w:rFonts w:ascii="Calibri" w:hAnsi="Calibri" w:cs="Calibri"/>
                <w:b/>
                <w:bCs/>
                <w:kern w:val="2"/>
                <w:szCs w:val="24"/>
              </w:rPr>
              <w:t xml:space="preserve">įkainių perskaičiavimas </w:t>
            </w:r>
            <w:r w:rsidRPr="00BD6FD7">
              <w:rPr>
                <w:rFonts w:ascii="Calibri" w:hAnsi="Calibri" w:cs="Calibri"/>
                <w:b/>
                <w:bCs/>
                <w:kern w:val="2"/>
                <w:szCs w:val="24"/>
              </w:rPr>
              <w:t xml:space="preserve">taikant </w:t>
            </w:r>
            <w:r w:rsidRPr="00BD6FD7">
              <w:rPr>
                <w:rFonts w:ascii="Calibri" w:hAnsi="Calibri" w:cs="Calibri"/>
                <w:b/>
                <w:bCs/>
                <w:kern w:val="2"/>
                <w:szCs w:val="24"/>
                <w:u w:val="single"/>
              </w:rPr>
              <w:t>peržiūros</w:t>
            </w:r>
            <w:r w:rsidRPr="00BD6FD7">
              <w:rPr>
                <w:rFonts w:ascii="Calibri" w:hAnsi="Calibri" w:cs="Calibri"/>
                <w:b/>
                <w:bCs/>
                <w:kern w:val="2"/>
                <w:szCs w:val="24"/>
              </w:rPr>
              <w:t xml:space="preserve"> taisykles</w:t>
            </w:r>
          </w:p>
          <w:p w14:paraId="2098ECDD" w14:textId="77777777" w:rsidR="005A5832" w:rsidRPr="00BD6FD7" w:rsidRDefault="005A5832">
            <w:pPr>
              <w:rPr>
                <w:rFonts w:ascii="Calibri" w:hAnsi="Calibri" w:cs="Calibri"/>
                <w:b/>
                <w:bCs/>
                <w:kern w:val="2"/>
                <w:szCs w:val="24"/>
              </w:rPr>
            </w:pPr>
          </w:p>
          <w:p w14:paraId="25C39495" w14:textId="77777777" w:rsidR="005A5832" w:rsidRPr="00BD6FD7" w:rsidRDefault="005A5832">
            <w:pPr>
              <w:rPr>
                <w:rFonts w:ascii="Calibri" w:hAnsi="Calibri" w:cs="Calibri"/>
                <w:kern w:val="2"/>
                <w:szCs w:val="24"/>
              </w:rPr>
            </w:pPr>
          </w:p>
        </w:tc>
        <w:tc>
          <w:tcPr>
            <w:tcW w:w="6831" w:type="dxa"/>
            <w:gridSpan w:val="2"/>
          </w:tcPr>
          <w:p w14:paraId="0198DADD" w14:textId="77777777" w:rsidR="005A5832" w:rsidRPr="00CC0790" w:rsidRDefault="00A10867" w:rsidP="00BD3ACC">
            <w:pPr>
              <w:rPr>
                <w:rFonts w:ascii="Calibri" w:hAnsi="Calibri" w:cs="Calibri"/>
                <w:kern w:val="2"/>
                <w:szCs w:val="24"/>
              </w:rPr>
            </w:pPr>
            <w:r w:rsidRPr="00CC0790">
              <w:rPr>
                <w:rFonts w:ascii="Calibri" w:hAnsi="Calibri" w:cs="Calibri"/>
                <w:kern w:val="2"/>
                <w:szCs w:val="24"/>
              </w:rPr>
              <w:t xml:space="preserve">Sutarties </w:t>
            </w:r>
            <w:r w:rsidRPr="00B7120F">
              <w:rPr>
                <w:rFonts w:ascii="Calibri" w:hAnsi="Calibri" w:cs="Calibri"/>
                <w:kern w:val="2"/>
                <w:szCs w:val="24"/>
              </w:rPr>
              <w:t>kaina / įkainiai</w:t>
            </w:r>
            <w:r w:rsidRPr="00CC0790">
              <w:rPr>
                <w:rFonts w:ascii="Calibri" w:hAnsi="Calibri" w:cs="Calibri"/>
                <w:kern w:val="2"/>
                <w:szCs w:val="24"/>
              </w:rPr>
              <w:t xml:space="preserve"> bus perskaičiuojami:</w:t>
            </w:r>
          </w:p>
          <w:p w14:paraId="60110E79" w14:textId="77777777" w:rsidR="005A5832" w:rsidRPr="00B7120F" w:rsidRDefault="00A10867" w:rsidP="00BD3ACC">
            <w:pPr>
              <w:rPr>
                <w:rFonts w:ascii="Calibri" w:hAnsi="Calibri" w:cs="Calibri"/>
                <w:kern w:val="2"/>
                <w:szCs w:val="24"/>
              </w:rPr>
            </w:pPr>
            <w:r w:rsidRPr="00CC0790">
              <w:rPr>
                <w:rFonts w:ascii="Calibri" w:hAnsi="Calibri" w:cs="Calibri"/>
                <w:kern w:val="2"/>
                <w:szCs w:val="24"/>
              </w:rPr>
              <w:t>5.3.1. dėl PVM tarifo pasikeitimo;</w:t>
            </w:r>
          </w:p>
          <w:p w14:paraId="09652F06" w14:textId="4476069D" w:rsidR="005A5832" w:rsidRPr="00B7120F" w:rsidRDefault="00A10867" w:rsidP="00BD3ACC">
            <w:pPr>
              <w:rPr>
                <w:rFonts w:ascii="Calibri" w:hAnsi="Calibri" w:cs="Calibri"/>
                <w:kern w:val="2"/>
                <w:szCs w:val="24"/>
              </w:rPr>
            </w:pPr>
            <w:r w:rsidRPr="00B7120F">
              <w:rPr>
                <w:rFonts w:ascii="Calibri" w:hAnsi="Calibri" w:cs="Calibri"/>
                <w:kern w:val="2"/>
                <w:szCs w:val="24"/>
              </w:rPr>
              <w:t xml:space="preserve">5.3.2. </w:t>
            </w:r>
            <w:r w:rsidR="0068308A" w:rsidRPr="00B7120F">
              <w:rPr>
                <w:rFonts w:ascii="Calibri" w:hAnsi="Calibri" w:cs="Calibri"/>
                <w:kern w:val="2"/>
                <w:szCs w:val="24"/>
              </w:rPr>
              <w:t>netaikoma</w:t>
            </w:r>
            <w:r w:rsidRPr="00B7120F">
              <w:rPr>
                <w:rFonts w:ascii="Calibri" w:hAnsi="Calibri" w:cs="Calibri"/>
                <w:kern w:val="2"/>
                <w:szCs w:val="24"/>
              </w:rPr>
              <w:t>;</w:t>
            </w:r>
          </w:p>
          <w:p w14:paraId="09C9A9D0" w14:textId="77777777" w:rsidR="005A5832" w:rsidRPr="00B7120F" w:rsidRDefault="00A10867" w:rsidP="00BD3ACC">
            <w:pPr>
              <w:rPr>
                <w:rFonts w:ascii="Calibri" w:hAnsi="Calibri" w:cs="Calibri"/>
                <w:kern w:val="2"/>
                <w:szCs w:val="24"/>
              </w:rPr>
            </w:pPr>
            <w:r w:rsidRPr="00B7120F">
              <w:rPr>
                <w:rFonts w:ascii="Calibri" w:hAnsi="Calibri" w:cs="Calibri"/>
                <w:kern w:val="2"/>
                <w:szCs w:val="24"/>
              </w:rPr>
              <w:t>5.3.3. dėl kainų lygio pokyčio;</w:t>
            </w:r>
          </w:p>
          <w:p w14:paraId="18843F9F" w14:textId="77D2B165" w:rsidR="005A5832" w:rsidRPr="00BD6FD7" w:rsidRDefault="00A10867" w:rsidP="00BD3ACC">
            <w:pPr>
              <w:rPr>
                <w:rFonts w:ascii="Calibri" w:hAnsi="Calibri" w:cs="Calibri"/>
                <w:color w:val="FF0000"/>
                <w:kern w:val="2"/>
                <w:szCs w:val="24"/>
              </w:rPr>
            </w:pPr>
            <w:r w:rsidRPr="00B7120F">
              <w:rPr>
                <w:rFonts w:ascii="Calibri" w:hAnsi="Calibri" w:cs="Calibri"/>
                <w:kern w:val="2"/>
                <w:szCs w:val="24"/>
              </w:rPr>
              <w:t>5.3.4.</w:t>
            </w:r>
            <w:r w:rsidR="00BB1949" w:rsidRPr="00B7120F">
              <w:rPr>
                <w:rFonts w:ascii="Calibri" w:hAnsi="Calibri" w:cs="Calibri"/>
                <w:kern w:val="2"/>
                <w:szCs w:val="24"/>
              </w:rPr>
              <w:t xml:space="preserve"> </w:t>
            </w:r>
            <w:r w:rsidR="0068308A" w:rsidRPr="00B7120F">
              <w:rPr>
                <w:rFonts w:ascii="Calibri" w:hAnsi="Calibri" w:cs="Calibri"/>
                <w:kern w:val="2"/>
                <w:szCs w:val="24"/>
              </w:rPr>
              <w:t>netaikoma</w:t>
            </w:r>
            <w:r w:rsidRPr="00B7120F">
              <w:rPr>
                <w:rFonts w:ascii="Calibri" w:hAnsi="Calibri" w:cs="Calibri"/>
                <w:kern w:val="2"/>
                <w:szCs w:val="24"/>
              </w:rPr>
              <w:t>.</w:t>
            </w:r>
          </w:p>
        </w:tc>
      </w:tr>
      <w:tr w:rsidR="005A5832" w:rsidRPr="00BD6FD7" w14:paraId="68D9A5DA" w14:textId="77777777" w:rsidTr="00EB1C9F">
        <w:trPr>
          <w:trHeight w:val="2024"/>
        </w:trPr>
        <w:tc>
          <w:tcPr>
            <w:tcW w:w="2704" w:type="dxa"/>
            <w:gridSpan w:val="2"/>
          </w:tcPr>
          <w:p w14:paraId="4724F32D"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5.3.1. Sutarties kainos / </w:t>
            </w:r>
            <w:r w:rsidRPr="004F3921">
              <w:rPr>
                <w:rFonts w:ascii="Calibri" w:hAnsi="Calibri" w:cs="Calibri"/>
                <w:b/>
                <w:bCs/>
                <w:kern w:val="2"/>
                <w:szCs w:val="24"/>
              </w:rPr>
              <w:t>įkainių peržiūra dėl PVM tarifo pasikeitimo</w:t>
            </w:r>
          </w:p>
        </w:tc>
        <w:tc>
          <w:tcPr>
            <w:tcW w:w="6831" w:type="dxa"/>
            <w:gridSpan w:val="2"/>
          </w:tcPr>
          <w:p w14:paraId="6F91E3D4" w14:textId="3029311D" w:rsidR="005A5832" w:rsidRPr="00BD6FD7" w:rsidRDefault="00A10867" w:rsidP="00EB1C9F">
            <w:pPr>
              <w:jc w:val="both"/>
              <w:rPr>
                <w:rFonts w:ascii="Calibri" w:hAnsi="Calibri" w:cs="Calibri"/>
                <w:kern w:val="2"/>
                <w:szCs w:val="24"/>
              </w:rPr>
            </w:pPr>
            <w:r w:rsidRPr="00BD6FD7">
              <w:rPr>
                <w:rFonts w:ascii="Calibri" w:hAnsi="Calibri" w:cs="Calibri"/>
                <w:kern w:val="2"/>
                <w:szCs w:val="24"/>
              </w:rPr>
              <w:t>Jeigu Sutarties vykdymo metu pasikeičia PVM mokėjimą reglamentuojantys teisės aktai, darantys tiesioginę įtaką Tiekėjo tiekiamų Prekių Sutartyje nurodytai kainai</w:t>
            </w:r>
            <w:r w:rsidR="00EB1C9F">
              <w:rPr>
                <w:rFonts w:ascii="Calibri" w:hAnsi="Calibri" w:cs="Calibri"/>
                <w:kern w:val="2"/>
                <w:szCs w:val="24"/>
              </w:rPr>
              <w:t xml:space="preserve"> </w:t>
            </w:r>
            <w:r w:rsidRPr="00BD6FD7">
              <w:rPr>
                <w:rFonts w:ascii="Calibri" w:hAnsi="Calibri" w:cs="Calibri"/>
                <w:kern w:val="2"/>
                <w:szCs w:val="24"/>
              </w:rPr>
              <w:t>/</w:t>
            </w:r>
            <w:r w:rsidR="00EB1C9F">
              <w:rPr>
                <w:rFonts w:ascii="Calibri" w:hAnsi="Calibri" w:cs="Calibri"/>
                <w:kern w:val="2"/>
                <w:szCs w:val="24"/>
              </w:rPr>
              <w:t xml:space="preserve"> </w:t>
            </w:r>
            <w:r w:rsidRPr="00BD6FD7">
              <w:rPr>
                <w:rFonts w:ascii="Calibri" w:hAnsi="Calibri" w:cs="Calibri"/>
                <w:kern w:val="2"/>
                <w:szCs w:val="24"/>
              </w:rPr>
              <w:t xml:space="preserve">įkainiams, Sutarties kaina / įkainiai perskaičiuojami nekeičiant Prekių kainos / įkainio be PVM. </w:t>
            </w:r>
          </w:p>
          <w:p w14:paraId="32B308B8" w14:textId="77777777" w:rsidR="005A5832" w:rsidRPr="00BD6FD7" w:rsidRDefault="005A5832" w:rsidP="00EB1C9F">
            <w:pPr>
              <w:jc w:val="both"/>
              <w:rPr>
                <w:rFonts w:ascii="Calibri" w:hAnsi="Calibri" w:cs="Calibri"/>
                <w:kern w:val="2"/>
                <w:szCs w:val="24"/>
              </w:rPr>
            </w:pPr>
          </w:p>
          <w:p w14:paraId="19623D62" w14:textId="77777777" w:rsidR="005A5832" w:rsidRPr="00BD6FD7" w:rsidRDefault="00A10867" w:rsidP="00EB1C9F">
            <w:pPr>
              <w:jc w:val="both"/>
              <w:rPr>
                <w:rFonts w:ascii="Calibri" w:hAnsi="Calibri" w:cs="Calibri"/>
                <w:kern w:val="2"/>
                <w:szCs w:val="24"/>
              </w:rPr>
            </w:pPr>
            <w:r w:rsidRPr="00BD6FD7">
              <w:rPr>
                <w:rFonts w:ascii="Calibri" w:hAnsi="Calibri" w:cs="Calibri"/>
                <w:kern w:val="2"/>
                <w:szCs w:val="24"/>
              </w:rPr>
              <w:t>Perskaičiuota Sutarties kaina / Prekių įkainiai įforminami Susitarimu ir turi būti taikomi nuo naujo PVM įvedimo datos (nepriklausomai nuo to, kada pasirašytas Susitarimas).</w:t>
            </w:r>
          </w:p>
        </w:tc>
      </w:tr>
      <w:tr w:rsidR="005A5832" w:rsidRPr="00BD6FD7" w14:paraId="29AF239E" w14:textId="77777777">
        <w:trPr>
          <w:trHeight w:val="300"/>
        </w:trPr>
        <w:tc>
          <w:tcPr>
            <w:tcW w:w="2704" w:type="dxa"/>
            <w:gridSpan w:val="2"/>
          </w:tcPr>
          <w:p w14:paraId="00BC8074" w14:textId="77777777" w:rsidR="005A5832" w:rsidRPr="00BD6FD7" w:rsidRDefault="00A10867">
            <w:pPr>
              <w:rPr>
                <w:rFonts w:ascii="Calibri" w:hAnsi="Calibri" w:cs="Calibri"/>
                <w:kern w:val="2"/>
                <w:szCs w:val="24"/>
              </w:rPr>
            </w:pPr>
            <w:r w:rsidRPr="00BD6FD7">
              <w:rPr>
                <w:rFonts w:ascii="Calibri" w:hAnsi="Calibri" w:cs="Calibri"/>
                <w:b/>
                <w:bCs/>
                <w:kern w:val="2"/>
                <w:szCs w:val="24"/>
              </w:rPr>
              <w:t>5.3.2.</w:t>
            </w:r>
            <w:r w:rsidRPr="00BD6FD7">
              <w:rPr>
                <w:rFonts w:ascii="Calibri" w:hAnsi="Calibri" w:cs="Calibri"/>
                <w:kern w:val="2"/>
                <w:szCs w:val="24"/>
              </w:rPr>
              <w:t xml:space="preserve"> </w:t>
            </w:r>
            <w:r w:rsidRPr="00BD6FD7">
              <w:rPr>
                <w:rFonts w:ascii="Calibri" w:hAnsi="Calibri" w:cs="Calibri"/>
                <w:b/>
                <w:bCs/>
                <w:kern w:val="2"/>
                <w:szCs w:val="24"/>
              </w:rPr>
              <w:t>Sutarties kainos / įkainių peržiūra dėl kitų mokesčių, lemiančių Prekių kainos pokytį, pasikeitimo</w:t>
            </w:r>
          </w:p>
        </w:tc>
        <w:tc>
          <w:tcPr>
            <w:tcW w:w="6831" w:type="dxa"/>
            <w:gridSpan w:val="2"/>
          </w:tcPr>
          <w:p w14:paraId="5A9896F7"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AE45DBF" w14:textId="77777777" w:rsidR="005A5832" w:rsidRPr="00BD6FD7" w:rsidRDefault="005A5832" w:rsidP="00BD3ACC">
            <w:pPr>
              <w:rPr>
                <w:rFonts w:ascii="Calibri" w:hAnsi="Calibri" w:cs="Calibri"/>
                <w:kern w:val="2"/>
                <w:szCs w:val="24"/>
              </w:rPr>
            </w:pPr>
          </w:p>
          <w:p w14:paraId="2D3D749B" w14:textId="0F94B770" w:rsidR="005A5832" w:rsidRPr="00BD6FD7" w:rsidRDefault="005A5832" w:rsidP="00BD3ACC">
            <w:pPr>
              <w:rPr>
                <w:rFonts w:ascii="Calibri" w:hAnsi="Calibri" w:cs="Calibri"/>
                <w:kern w:val="2"/>
                <w:szCs w:val="24"/>
              </w:rPr>
            </w:pPr>
          </w:p>
        </w:tc>
      </w:tr>
      <w:tr w:rsidR="000403A8" w:rsidRPr="00BD6FD7" w14:paraId="7D2C9285" w14:textId="77777777">
        <w:trPr>
          <w:trHeight w:val="300"/>
        </w:trPr>
        <w:tc>
          <w:tcPr>
            <w:tcW w:w="2704" w:type="dxa"/>
            <w:gridSpan w:val="2"/>
          </w:tcPr>
          <w:p w14:paraId="3EF63EEA" w14:textId="321D77CC" w:rsidR="000403A8" w:rsidRPr="004F3921" w:rsidRDefault="000403A8" w:rsidP="000403A8">
            <w:pPr>
              <w:rPr>
                <w:rFonts w:ascii="Calibri" w:hAnsi="Calibri" w:cs="Calibri"/>
                <w:b/>
                <w:bCs/>
                <w:kern w:val="2"/>
                <w:szCs w:val="24"/>
              </w:rPr>
            </w:pPr>
            <w:r w:rsidRPr="00BD6FD7">
              <w:rPr>
                <w:rFonts w:ascii="Calibri" w:hAnsi="Calibri" w:cs="Calibri"/>
                <w:b/>
                <w:bCs/>
                <w:kern w:val="2"/>
                <w:szCs w:val="24"/>
              </w:rPr>
              <w:t xml:space="preserve">5.3.3. Sutarties kainos / įkainių </w:t>
            </w:r>
            <w:r w:rsidRPr="004F3921">
              <w:rPr>
                <w:rFonts w:ascii="Calibri" w:hAnsi="Calibri" w:cs="Calibri"/>
                <w:b/>
                <w:bCs/>
                <w:kern w:val="2"/>
                <w:szCs w:val="24"/>
              </w:rPr>
              <w:t>peržiūra dėl kainų lygio pokyčio</w:t>
            </w:r>
          </w:p>
          <w:p w14:paraId="07D85AAC" w14:textId="77777777" w:rsidR="000403A8" w:rsidRPr="00BD6FD7" w:rsidRDefault="000403A8" w:rsidP="000403A8">
            <w:pPr>
              <w:rPr>
                <w:rFonts w:ascii="Calibri" w:hAnsi="Calibri" w:cs="Calibri"/>
                <w:color w:val="4472C4"/>
                <w:kern w:val="2"/>
                <w:szCs w:val="24"/>
              </w:rPr>
            </w:pPr>
          </w:p>
          <w:p w14:paraId="121B2CCA" w14:textId="564EF1BE" w:rsidR="000403A8" w:rsidRPr="00BD6FD7" w:rsidRDefault="000403A8" w:rsidP="000403A8">
            <w:pPr>
              <w:rPr>
                <w:rFonts w:ascii="Calibri" w:hAnsi="Calibri" w:cs="Calibri"/>
                <w:b/>
                <w:bCs/>
                <w:kern w:val="2"/>
                <w:szCs w:val="24"/>
                <w:lang w:val="en-US"/>
              </w:rPr>
            </w:pPr>
          </w:p>
        </w:tc>
        <w:tc>
          <w:tcPr>
            <w:tcW w:w="6831" w:type="dxa"/>
            <w:gridSpan w:val="2"/>
          </w:tcPr>
          <w:p w14:paraId="78057DEE"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5.3.3.1. Prekių įkainių perskaičiavimas inicijuojamas rašytiniu Šalies prašymu. </w:t>
            </w:r>
          </w:p>
          <w:p w14:paraId="05BD1C35" w14:textId="119C6EF8"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5.3.3.2. Numatyti Prekių įkainiai gali būti perskaičiuojami, jeigu Valstybės duomenų agentūros (</w:t>
            </w:r>
            <w:hyperlink r:id="rId11" w:history="1">
              <w:r w:rsidRPr="0082316E">
                <w:rPr>
                  <w:rStyle w:val="Hipersaitas"/>
                  <w:rFonts w:asciiTheme="minorHAnsi" w:hAnsiTheme="minorHAnsi" w:cstheme="minorHAnsi"/>
                  <w:kern w:val="2"/>
                  <w:szCs w:val="24"/>
                  <w:highlight w:val="green"/>
                </w:rPr>
                <w:t>www.stat.gov.lt</w:t>
              </w:r>
            </w:hyperlink>
            <w:r w:rsidRPr="0082316E">
              <w:rPr>
                <w:rFonts w:asciiTheme="minorHAnsi" w:hAnsiTheme="minorHAnsi" w:cstheme="minorHAnsi"/>
                <w:kern w:val="2"/>
                <w:szCs w:val="24"/>
                <w:highlight w:val="green"/>
              </w:rPr>
              <w:t>) kas mėnesį skelbiamo vartotojų kainų indekso (toliau – VKI) „</w:t>
            </w:r>
            <w:r w:rsidR="009E769B" w:rsidRPr="0082316E">
              <w:rPr>
                <w:rFonts w:asciiTheme="minorHAnsi" w:hAnsiTheme="minorHAnsi" w:cstheme="minorHAnsi"/>
                <w:kern w:val="2"/>
                <w:szCs w:val="24"/>
                <w:highlight w:val="green"/>
              </w:rPr>
              <w:t>0933 Sodai, augalai ir gėlės</w:t>
            </w:r>
            <w:r w:rsidRPr="0082316E">
              <w:rPr>
                <w:rFonts w:asciiTheme="minorHAnsi" w:hAnsiTheme="minorHAnsi" w:cstheme="minorHAnsi"/>
                <w:kern w:val="2"/>
                <w:szCs w:val="24"/>
                <w:highlight w:val="green"/>
              </w:rPr>
              <w:t>“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EFE3C3"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lang w:val="en-US"/>
              </w:rPr>
              <w:t xml:space="preserve">5.3.3.3. </w:t>
            </w:r>
            <w:r w:rsidRPr="0082316E">
              <w:rPr>
                <w:rFonts w:asciiTheme="minorHAnsi" w:hAnsiTheme="minorHAnsi" w:cstheme="minorHAnsi"/>
                <w:kern w:val="2"/>
                <w:szCs w:val="24"/>
                <w:highlight w:val="green"/>
              </w:rPr>
              <w:t>Nauji Prekių įkainiai apskaičiuojami pagal formulę:</w:t>
            </w:r>
          </w:p>
          <w:p w14:paraId="080186C3" w14:textId="77777777" w:rsidR="000403A8" w:rsidRPr="0082316E" w:rsidRDefault="00E34F40" w:rsidP="000403A8">
            <w:pPr>
              <w:rPr>
                <w:rFonts w:asciiTheme="minorHAnsi" w:hAnsiTheme="minorHAnsi" w:cstheme="minorHAnsi"/>
                <w:i/>
                <w:iCs/>
                <w:kern w:val="2"/>
                <w:szCs w:val="24"/>
                <w:highlight w:val="green"/>
              </w:rPr>
            </w:pPr>
            <m:oMath>
              <m:sSub>
                <m:sSubPr>
                  <m:ctrlPr>
                    <w:rPr>
                      <w:rFonts w:ascii="Cambria Math" w:hAnsi="Cambria Math" w:cstheme="minorHAnsi"/>
                      <w:i/>
                      <w:iCs/>
                      <w:kern w:val="2"/>
                      <w:szCs w:val="24"/>
                      <w:highlight w:val="green"/>
                    </w:rPr>
                  </m:ctrlPr>
                </m:sSubPr>
                <m:e>
                  <m:r>
                    <w:rPr>
                      <w:rFonts w:ascii="Cambria Math" w:hAnsi="Cambria Math" w:cstheme="minorHAnsi"/>
                      <w:kern w:val="2"/>
                      <w:szCs w:val="24"/>
                      <w:highlight w:val="green"/>
                    </w:rPr>
                    <m:t>a</m:t>
                  </m:r>
                </m:e>
                <m:sub>
                  <m:r>
                    <w:rPr>
                      <w:rFonts w:ascii="Cambria Math" w:hAnsi="Cambria Math" w:cstheme="minorHAnsi"/>
                      <w:kern w:val="2"/>
                      <w:szCs w:val="24"/>
                      <w:highlight w:val="green"/>
                    </w:rPr>
                    <m:t>1</m:t>
                  </m:r>
                </m:sub>
              </m:sSub>
              <m:r>
                <w:rPr>
                  <w:rFonts w:ascii="Cambria Math" w:hAnsi="Cambria Math" w:cstheme="minorHAnsi"/>
                  <w:kern w:val="2"/>
                  <w:szCs w:val="24"/>
                  <w:highlight w:val="green"/>
                </w:rPr>
                <m:t>=a+</m:t>
              </m:r>
              <m:d>
                <m:dPr>
                  <m:ctrlPr>
                    <w:rPr>
                      <w:rFonts w:ascii="Cambria Math" w:hAnsi="Cambria Math" w:cstheme="minorHAnsi"/>
                      <w:i/>
                      <w:iCs/>
                      <w:kern w:val="2"/>
                      <w:szCs w:val="24"/>
                      <w:highlight w:val="green"/>
                    </w:rPr>
                  </m:ctrlPr>
                </m:dPr>
                <m:e>
                  <m:f>
                    <m:fPr>
                      <m:ctrlPr>
                        <w:rPr>
                          <w:rFonts w:ascii="Cambria Math" w:hAnsi="Cambria Math" w:cstheme="minorHAnsi"/>
                          <w:i/>
                          <w:iCs/>
                          <w:kern w:val="2"/>
                          <w:szCs w:val="24"/>
                          <w:highlight w:val="green"/>
                        </w:rPr>
                      </m:ctrlPr>
                    </m:fPr>
                    <m:num>
                      <m:r>
                        <w:rPr>
                          <w:rFonts w:ascii="Cambria Math" w:hAnsi="Cambria Math" w:cstheme="minorHAnsi"/>
                          <w:kern w:val="2"/>
                          <w:szCs w:val="24"/>
                          <w:highlight w:val="green"/>
                        </w:rPr>
                        <m:t>k</m:t>
                      </m:r>
                    </m:num>
                    <m:den>
                      <m:r>
                        <w:rPr>
                          <w:rFonts w:ascii="Cambria Math" w:hAnsi="Cambria Math" w:cstheme="minorHAnsi"/>
                          <w:kern w:val="2"/>
                          <w:szCs w:val="24"/>
                          <w:highlight w:val="green"/>
                        </w:rPr>
                        <m:t>100</m:t>
                      </m:r>
                    </m:den>
                  </m:f>
                  <m:r>
                    <w:rPr>
                      <w:rFonts w:ascii="Cambria Math" w:hAnsi="Cambria Math" w:cstheme="minorHAnsi"/>
                      <w:kern w:val="2"/>
                      <w:szCs w:val="24"/>
                      <w:highlight w:val="green"/>
                    </w:rPr>
                    <m:t>×a</m:t>
                  </m:r>
                </m:e>
              </m:d>
            </m:oMath>
            <w:r w:rsidR="000403A8" w:rsidRPr="0082316E">
              <w:rPr>
                <w:rFonts w:asciiTheme="minorHAnsi" w:hAnsiTheme="minorHAnsi" w:cstheme="minorHAnsi"/>
                <w:kern w:val="2"/>
                <w:szCs w:val="24"/>
                <w:highlight w:val="green"/>
              </w:rPr>
              <w:t>, kur:</w:t>
            </w:r>
          </w:p>
          <w:p w14:paraId="3D9B8EED"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lastRenderedPageBreak/>
              <w:t>a – įkainis (</w:t>
            </w:r>
            <w:proofErr w:type="spellStart"/>
            <w:r w:rsidRPr="0082316E">
              <w:rPr>
                <w:rFonts w:asciiTheme="minorHAnsi" w:hAnsiTheme="minorHAnsi" w:cstheme="minorHAnsi"/>
                <w:kern w:val="2"/>
                <w:szCs w:val="24"/>
                <w:highlight w:val="green"/>
              </w:rPr>
              <w:t>Eur</w:t>
            </w:r>
            <w:proofErr w:type="spellEnd"/>
            <w:r w:rsidRPr="0082316E">
              <w:rPr>
                <w:rFonts w:asciiTheme="minorHAnsi" w:hAnsiTheme="minorHAnsi" w:cstheme="minorHAnsi"/>
                <w:kern w:val="2"/>
                <w:szCs w:val="24"/>
                <w:highlight w:val="green"/>
              </w:rPr>
              <w:t xml:space="preserve"> be PVM) (jei jis jau buvo perskaičiuotas, tai po paskutinio perskaičiavimo);</w:t>
            </w:r>
          </w:p>
          <w:p w14:paraId="13C6FAC2"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a</w:t>
            </w:r>
            <w:r w:rsidRPr="0082316E">
              <w:rPr>
                <w:rFonts w:asciiTheme="minorHAnsi" w:hAnsiTheme="minorHAnsi" w:cstheme="minorHAnsi"/>
                <w:kern w:val="2"/>
                <w:szCs w:val="24"/>
                <w:highlight w:val="green"/>
                <w:vertAlign w:val="subscript"/>
              </w:rPr>
              <w:t xml:space="preserve">1 </w:t>
            </w:r>
            <w:r w:rsidRPr="0082316E">
              <w:rPr>
                <w:rFonts w:asciiTheme="minorHAnsi" w:hAnsiTheme="minorHAnsi" w:cstheme="minorHAnsi"/>
                <w:kern w:val="2"/>
                <w:szCs w:val="24"/>
                <w:highlight w:val="green"/>
              </w:rPr>
              <w:t>– perskaičiuotas (pakeistas) įkainis (</w:t>
            </w:r>
            <w:proofErr w:type="spellStart"/>
            <w:r w:rsidRPr="0082316E">
              <w:rPr>
                <w:rFonts w:asciiTheme="minorHAnsi" w:hAnsiTheme="minorHAnsi" w:cstheme="minorHAnsi"/>
                <w:kern w:val="2"/>
                <w:szCs w:val="24"/>
                <w:highlight w:val="green"/>
              </w:rPr>
              <w:t>Eur</w:t>
            </w:r>
            <w:proofErr w:type="spellEnd"/>
            <w:r w:rsidRPr="0082316E">
              <w:rPr>
                <w:rFonts w:asciiTheme="minorHAnsi" w:hAnsiTheme="minorHAnsi" w:cstheme="minorHAnsi"/>
                <w:kern w:val="2"/>
                <w:szCs w:val="24"/>
                <w:highlight w:val="green"/>
              </w:rPr>
              <w:t xml:space="preserve"> be PVM);</w:t>
            </w:r>
          </w:p>
          <w:p w14:paraId="538EA417" w14:textId="7FD46E2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k – pagal VKI </w:t>
            </w:r>
            <w:r w:rsidR="009E769B" w:rsidRPr="0082316E">
              <w:rPr>
                <w:rFonts w:asciiTheme="minorHAnsi" w:hAnsiTheme="minorHAnsi" w:cstheme="minorHAnsi"/>
                <w:kern w:val="2"/>
                <w:szCs w:val="24"/>
                <w:highlight w:val="green"/>
              </w:rPr>
              <w:t xml:space="preserve">„0933 Sodai, augalai ir gėlės“ </w:t>
            </w:r>
            <w:r w:rsidRPr="0082316E">
              <w:rPr>
                <w:rFonts w:asciiTheme="minorHAnsi" w:hAnsiTheme="minorHAnsi" w:cstheme="minorHAnsi"/>
                <w:kern w:val="2"/>
                <w:szCs w:val="24"/>
                <w:highlight w:val="green"/>
              </w:rPr>
              <w:t xml:space="preserve">apskaičiuotas kainų pokytis (padidėjimas arba sumažėjimas) (proc.). „k“ reikšmė skaičiuojama pagal formulę: </w:t>
            </w:r>
          </w:p>
          <w:p w14:paraId="2239E85D" w14:textId="77777777" w:rsidR="000403A8" w:rsidRPr="0082316E" w:rsidRDefault="000403A8" w:rsidP="000403A8">
            <w:pPr>
              <w:rPr>
                <w:rFonts w:asciiTheme="minorHAnsi" w:hAnsiTheme="minorHAnsi" w:cstheme="minorHAnsi"/>
                <w:kern w:val="2"/>
                <w:szCs w:val="24"/>
                <w:highlight w:val="green"/>
              </w:rPr>
            </w:pPr>
            <m:oMath>
              <m:r>
                <m:rPr>
                  <m:sty m:val="bi"/>
                </m:rPr>
                <w:rPr>
                  <w:rFonts w:ascii="Cambria Math" w:hAnsi="Cambria Math" w:cstheme="minorHAnsi"/>
                  <w:kern w:val="2"/>
                  <w:szCs w:val="24"/>
                  <w:highlight w:val="green"/>
                </w:rPr>
                <m:t>k =</m:t>
              </m:r>
              <m:f>
                <m:fPr>
                  <m:ctrlPr>
                    <w:rPr>
                      <w:rFonts w:ascii="Cambria Math" w:hAnsi="Cambria Math" w:cstheme="minorHAnsi"/>
                      <w:b/>
                      <w:bCs/>
                      <w:i/>
                      <w:iCs/>
                      <w:kern w:val="2"/>
                      <w:szCs w:val="24"/>
                      <w:highlight w:val="green"/>
                    </w:rPr>
                  </m:ctrlPr>
                </m:fPr>
                <m:num>
                  <m:sSub>
                    <m:sSubPr>
                      <m:ctrlPr>
                        <w:rPr>
                          <w:rFonts w:ascii="Cambria Math" w:hAnsi="Cambria Math" w:cstheme="minorHAnsi"/>
                          <w:b/>
                          <w:bCs/>
                          <w:i/>
                          <w:iCs/>
                          <w:kern w:val="2"/>
                          <w:szCs w:val="24"/>
                          <w:highlight w:val="green"/>
                        </w:rPr>
                      </m:ctrlPr>
                    </m:sSubPr>
                    <m:e>
                      <m:r>
                        <m:rPr>
                          <m:sty m:val="bi"/>
                        </m:rPr>
                        <w:rPr>
                          <w:rFonts w:ascii="Cambria Math" w:hAnsi="Cambria Math" w:cstheme="minorHAnsi"/>
                          <w:kern w:val="2"/>
                          <w:szCs w:val="24"/>
                          <w:highlight w:val="green"/>
                        </w:rPr>
                        <m:t>Ind</m:t>
                      </m:r>
                    </m:e>
                    <m:sub>
                      <m:r>
                        <m:rPr>
                          <m:sty m:val="bi"/>
                        </m:rPr>
                        <w:rPr>
                          <w:rFonts w:ascii="Cambria Math" w:hAnsi="Cambria Math" w:cstheme="minorHAnsi"/>
                          <w:kern w:val="2"/>
                          <w:szCs w:val="24"/>
                          <w:highlight w:val="green"/>
                        </w:rPr>
                        <m:t>naujausias</m:t>
                      </m:r>
                    </m:sub>
                  </m:sSub>
                </m:num>
                <m:den>
                  <m:sSub>
                    <m:sSubPr>
                      <m:ctrlPr>
                        <w:rPr>
                          <w:rFonts w:ascii="Cambria Math" w:hAnsi="Cambria Math" w:cstheme="minorHAnsi"/>
                          <w:b/>
                          <w:bCs/>
                          <w:i/>
                          <w:iCs/>
                          <w:kern w:val="2"/>
                          <w:szCs w:val="24"/>
                          <w:highlight w:val="green"/>
                        </w:rPr>
                      </m:ctrlPr>
                    </m:sSubPr>
                    <m:e>
                      <m:r>
                        <m:rPr>
                          <m:sty m:val="bi"/>
                        </m:rPr>
                        <w:rPr>
                          <w:rFonts w:ascii="Cambria Math" w:hAnsi="Cambria Math" w:cstheme="minorHAnsi"/>
                          <w:kern w:val="2"/>
                          <w:szCs w:val="24"/>
                          <w:highlight w:val="green"/>
                        </w:rPr>
                        <m:t>Ind</m:t>
                      </m:r>
                    </m:e>
                    <m:sub>
                      <m:r>
                        <m:rPr>
                          <m:sty m:val="bi"/>
                        </m:rPr>
                        <w:rPr>
                          <w:rFonts w:ascii="Cambria Math" w:hAnsi="Cambria Math" w:cstheme="minorHAnsi"/>
                          <w:kern w:val="2"/>
                          <w:szCs w:val="24"/>
                          <w:highlight w:val="green"/>
                        </w:rPr>
                        <m:t>pradžia</m:t>
                      </m:r>
                    </m:sub>
                  </m:sSub>
                </m:den>
              </m:f>
              <m:r>
                <m:rPr>
                  <m:sty m:val="bi"/>
                </m:rPr>
                <w:rPr>
                  <w:rFonts w:ascii="Cambria Math" w:hAnsi="Cambria Math" w:cstheme="minorHAnsi"/>
                  <w:kern w:val="2"/>
                  <w:szCs w:val="24"/>
                  <w:highlight w:val="green"/>
                </w:rPr>
                <m:t>×</m:t>
              </m:r>
              <m:r>
                <w:rPr>
                  <w:rFonts w:ascii="Cambria Math" w:hAnsi="Cambria Math" w:cstheme="minorHAnsi"/>
                  <w:kern w:val="2"/>
                  <w:szCs w:val="24"/>
                  <w:highlight w:val="green"/>
                </w:rPr>
                <m:t>100-100</m:t>
              </m:r>
            </m:oMath>
            <w:r w:rsidRPr="0082316E">
              <w:rPr>
                <w:rFonts w:asciiTheme="minorHAnsi" w:hAnsiTheme="minorHAnsi" w:cstheme="minorHAnsi"/>
                <w:kern w:val="2"/>
                <w:szCs w:val="24"/>
                <w:highlight w:val="green"/>
              </w:rPr>
              <w:t>, (proc.), kur:</w:t>
            </w:r>
          </w:p>
          <w:p w14:paraId="229401BE" w14:textId="0B0C0C58" w:rsidR="000403A8" w:rsidRPr="0082316E" w:rsidRDefault="000403A8" w:rsidP="000403A8">
            <w:pPr>
              <w:rPr>
                <w:rFonts w:asciiTheme="minorHAnsi" w:hAnsiTheme="minorHAnsi" w:cstheme="minorHAnsi"/>
                <w:kern w:val="2"/>
                <w:szCs w:val="24"/>
                <w:highlight w:val="green"/>
              </w:rPr>
            </w:pPr>
            <w:proofErr w:type="spellStart"/>
            <w:r w:rsidRPr="0082316E">
              <w:rPr>
                <w:rFonts w:asciiTheme="minorHAnsi" w:hAnsiTheme="minorHAnsi" w:cstheme="minorHAnsi"/>
                <w:kern w:val="2"/>
                <w:szCs w:val="24"/>
                <w:highlight w:val="green"/>
              </w:rPr>
              <w:t>Ind</w:t>
            </w:r>
            <w:r w:rsidRPr="0082316E">
              <w:rPr>
                <w:rFonts w:asciiTheme="minorHAnsi" w:hAnsiTheme="minorHAnsi" w:cstheme="minorHAnsi"/>
                <w:kern w:val="2"/>
                <w:szCs w:val="24"/>
                <w:highlight w:val="green"/>
                <w:vertAlign w:val="subscript"/>
              </w:rPr>
              <w:t>naujausias</w:t>
            </w:r>
            <w:proofErr w:type="spellEnd"/>
            <w:r w:rsidRPr="0082316E">
              <w:rPr>
                <w:rFonts w:asciiTheme="minorHAnsi" w:hAnsiTheme="minorHAnsi" w:cstheme="minorHAnsi"/>
                <w:kern w:val="2"/>
                <w:szCs w:val="24"/>
                <w:highlight w:val="green"/>
              </w:rPr>
              <w:t xml:space="preserve"> – kreipimosi dėl įkainių perskaičiavimo išsiuntimo kitai Šaliai datą naujausias paskelbtas VKI „</w:t>
            </w:r>
            <w:r w:rsidR="009E769B" w:rsidRPr="0082316E">
              <w:rPr>
                <w:rFonts w:ascii="Calibri" w:hAnsi="Calibri" w:cs="Calibri"/>
                <w:kern w:val="2"/>
                <w:szCs w:val="24"/>
                <w:highlight w:val="green"/>
              </w:rPr>
              <w:t>0933 Sodai, augalai ir gėlės“</w:t>
            </w:r>
            <w:r w:rsidRPr="0082316E">
              <w:rPr>
                <w:rFonts w:asciiTheme="minorHAnsi" w:hAnsiTheme="minorHAnsi" w:cstheme="minorHAnsi"/>
                <w:kern w:val="2"/>
                <w:szCs w:val="24"/>
                <w:highlight w:val="green"/>
              </w:rPr>
              <w:t>;</w:t>
            </w:r>
          </w:p>
          <w:p w14:paraId="23139437" w14:textId="2F029826" w:rsidR="000403A8" w:rsidRPr="0082316E" w:rsidRDefault="000403A8" w:rsidP="000403A8">
            <w:pPr>
              <w:rPr>
                <w:rFonts w:asciiTheme="minorHAnsi" w:hAnsiTheme="minorHAnsi" w:cstheme="minorHAnsi"/>
                <w:kern w:val="2"/>
                <w:szCs w:val="24"/>
                <w:highlight w:val="green"/>
              </w:rPr>
            </w:pPr>
            <w:proofErr w:type="spellStart"/>
            <w:r w:rsidRPr="0082316E">
              <w:rPr>
                <w:rFonts w:asciiTheme="minorHAnsi" w:hAnsiTheme="minorHAnsi" w:cstheme="minorHAnsi"/>
                <w:kern w:val="2"/>
                <w:szCs w:val="24"/>
                <w:highlight w:val="green"/>
              </w:rPr>
              <w:t>Ind</w:t>
            </w:r>
            <w:r w:rsidRPr="0082316E">
              <w:rPr>
                <w:rFonts w:asciiTheme="minorHAnsi" w:hAnsiTheme="minorHAnsi" w:cstheme="minorHAnsi"/>
                <w:kern w:val="2"/>
                <w:szCs w:val="24"/>
                <w:highlight w:val="green"/>
                <w:vertAlign w:val="subscript"/>
              </w:rPr>
              <w:t>pradžia</w:t>
            </w:r>
            <w:proofErr w:type="spellEnd"/>
            <w:r w:rsidRPr="0082316E">
              <w:rPr>
                <w:rFonts w:asciiTheme="minorHAnsi" w:hAnsiTheme="minorHAnsi" w:cstheme="minorHAnsi"/>
                <w:kern w:val="2"/>
                <w:szCs w:val="24"/>
                <w:highlight w:val="green"/>
              </w:rPr>
              <w:t xml:space="preserve"> – laikotarpio </w:t>
            </w:r>
            <w:r w:rsidR="009E769B" w:rsidRPr="0082316E">
              <w:rPr>
                <w:rFonts w:asciiTheme="minorHAnsi" w:hAnsiTheme="minorHAnsi" w:cstheme="minorHAnsi"/>
                <w:kern w:val="2"/>
                <w:szCs w:val="24"/>
                <w:highlight w:val="green"/>
              </w:rPr>
              <w:t>pradžios datos (mėnesio) VKI ,,0933 Sodai, augalai ir gėlės“</w:t>
            </w:r>
            <w:r w:rsidRPr="0082316E">
              <w:rPr>
                <w:rFonts w:asciiTheme="minorHAnsi" w:hAnsiTheme="minorHAnsi" w:cstheme="minorHAnsi"/>
                <w:kern w:val="2"/>
                <w:szCs w:val="24"/>
                <w:highlight w:val="green"/>
              </w:rPr>
              <w:t xml:space="preserve">. </w:t>
            </w:r>
          </w:p>
          <w:p w14:paraId="4129D2AE"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C8428BC" w14:textId="77FCEB60" w:rsidR="000403A8" w:rsidRPr="0082316E" w:rsidRDefault="000403A8" w:rsidP="000403A8">
            <w:pPr>
              <w:rPr>
                <w:rFonts w:asciiTheme="minorHAnsi" w:hAnsiTheme="minorHAnsi" w:cstheme="minorHAnsi"/>
                <w:i/>
                <w:iCs/>
                <w:kern w:val="2"/>
                <w:szCs w:val="24"/>
                <w:highlight w:val="green"/>
              </w:rPr>
            </w:pPr>
            <w:r w:rsidRPr="0082316E">
              <w:rPr>
                <w:rFonts w:asciiTheme="minorHAnsi" w:hAnsiTheme="minorHAnsi" w:cstheme="minorHAnsi"/>
                <w:kern w:val="2"/>
                <w:szCs w:val="24"/>
                <w:highlight w:val="green"/>
              </w:rPr>
              <w:t xml:space="preserve">5.3.3.4. Esamos ir bazinės kainos indeksų šaltinis – Valstybės duomenų agentūros duomenų bazės. Šiuos indeksus galima rasti (žingsniai): </w:t>
            </w:r>
            <w:hyperlink r:id="rId12" w:anchor="/" w:history="1">
              <w:r w:rsidRPr="0082316E">
                <w:rPr>
                  <w:rStyle w:val="Hipersaitas"/>
                  <w:rFonts w:asciiTheme="minorHAnsi" w:hAnsiTheme="minorHAnsi" w:cstheme="minorHAnsi"/>
                  <w:i/>
                  <w:iCs/>
                  <w:kern w:val="2"/>
                  <w:szCs w:val="24"/>
                  <w:highlight w:val="green"/>
                </w:rPr>
                <w:t>https://osp.stat.gov.lt/statistiniu-rodikliu-analize#/</w:t>
              </w:r>
            </w:hyperlink>
            <w:r w:rsidRPr="0082316E">
              <w:rPr>
                <w:rFonts w:asciiTheme="minorHAnsi" w:hAnsiTheme="minorHAnsi" w:cstheme="minorHAnsi"/>
                <w:i/>
                <w:iCs/>
                <w:kern w:val="2"/>
                <w:szCs w:val="24"/>
                <w:highlight w:val="green"/>
              </w:rPr>
              <w:t xml:space="preserve"> pasirenkanthttps://osp.stat.gov.lt/statistiniu-rodikliu-analize#/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009E769B" w:rsidRPr="0082316E">
              <w:rPr>
                <w:rFonts w:asciiTheme="minorHAnsi" w:hAnsiTheme="minorHAnsi" w:cstheme="minorHAnsi"/>
                <w:i/>
                <w:iCs/>
                <w:kern w:val="2"/>
                <w:szCs w:val="24"/>
                <w:highlight w:val="green"/>
              </w:rPr>
              <w:t>\09 Poilsis ir kultūra \093 Kiti poilsio reikmenys ir įrenginiai, sodai ir naminiai gyvūnėliai\0933 Sodai, augalai ir gėlės\Nurodomas laikotarpis</w:t>
            </w:r>
          </w:p>
          <w:p w14:paraId="751BB818"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5.3.3.5. Skaičiavimams kainų indeksų reikšmės imamos </w:t>
            </w:r>
            <w:r w:rsidRPr="0082316E">
              <w:rPr>
                <w:rFonts w:asciiTheme="minorHAnsi" w:hAnsiTheme="minorHAnsi" w:cstheme="minorHAnsi"/>
                <w:b/>
                <w:bCs/>
                <w:kern w:val="2"/>
                <w:szCs w:val="24"/>
                <w:highlight w:val="green"/>
              </w:rPr>
              <w:t>keturių</w:t>
            </w:r>
            <w:r w:rsidRPr="0082316E">
              <w:rPr>
                <w:rFonts w:asciiTheme="minorHAnsi" w:hAnsiTheme="minorHAnsi" w:cstheme="minorHAnsi"/>
                <w:kern w:val="2"/>
                <w:szCs w:val="24"/>
                <w:highlight w:val="green"/>
              </w:rPr>
              <w:t xml:space="preserve"> skaitmenų po kablelio tikslumu. Apskaičiuotas pokytis „k“ tolesniems skaičiavimams naudojamas suapvalinus iki </w:t>
            </w:r>
            <w:r w:rsidRPr="0082316E">
              <w:rPr>
                <w:rFonts w:asciiTheme="minorHAnsi" w:hAnsiTheme="minorHAnsi" w:cstheme="minorHAnsi"/>
                <w:b/>
                <w:bCs/>
                <w:kern w:val="2"/>
                <w:szCs w:val="24"/>
                <w:highlight w:val="green"/>
              </w:rPr>
              <w:t>vieno</w:t>
            </w:r>
            <w:r w:rsidRPr="0082316E">
              <w:rPr>
                <w:rFonts w:asciiTheme="minorHAnsi" w:hAnsiTheme="minorHAnsi" w:cstheme="minorHAnsi"/>
                <w:kern w:val="2"/>
                <w:szCs w:val="24"/>
                <w:highlight w:val="green"/>
              </w:rPr>
              <w:t xml:space="preserve"> skaitmens po kablelio, o apskaičiuotas Prekių įkainis „a“ suapvalinamas iki </w:t>
            </w:r>
            <w:r w:rsidRPr="0082316E">
              <w:rPr>
                <w:rFonts w:asciiTheme="minorHAnsi" w:hAnsiTheme="minorHAnsi" w:cstheme="minorHAnsi"/>
                <w:b/>
                <w:bCs/>
                <w:kern w:val="2"/>
                <w:szCs w:val="24"/>
                <w:highlight w:val="green"/>
              </w:rPr>
              <w:t xml:space="preserve">dviejų </w:t>
            </w:r>
            <w:r w:rsidRPr="0082316E">
              <w:rPr>
                <w:rFonts w:asciiTheme="minorHAnsi" w:hAnsiTheme="minorHAnsi" w:cstheme="minorHAnsi"/>
                <w:kern w:val="2"/>
                <w:szCs w:val="24"/>
                <w:highlight w:val="green"/>
              </w:rPr>
              <w:t>skaitmenų po kablelio.</w:t>
            </w:r>
          </w:p>
          <w:p w14:paraId="43725E0A"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5.3.3.6. Sutarties įkainiai peržiūrimi tik tai Sutarties daliai, kuri nėra išpirkta, t. y., Prekėms, kurios nėra priimtos ir apmokėtos. Vėlesnis Prekių įkainių perskaičiavimas negali apimti laikotarpio, už kurį Prekių įkainių perskaičiavimas jau buvo atliktas.</w:t>
            </w:r>
          </w:p>
          <w:p w14:paraId="158E8013"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5.3.3.7. Pirmosios peržiūros terminas netaikomas ir Prekių įkainių peržiūros (perskaičiavimo) dažnumas nėra ribojamas.</w:t>
            </w:r>
          </w:p>
          <w:p w14:paraId="16D41599" w14:textId="77777777" w:rsidR="000403A8" w:rsidRPr="0082316E" w:rsidRDefault="000403A8" w:rsidP="000403A8">
            <w:pPr>
              <w:jc w:val="both"/>
              <w:rPr>
                <w:rFonts w:asciiTheme="minorHAnsi" w:hAnsiTheme="minorHAnsi" w:cstheme="minorHAnsi"/>
                <w:color w:val="000000"/>
                <w:kern w:val="2"/>
                <w:szCs w:val="24"/>
                <w:highlight w:val="green"/>
                <w:shd w:val="clear" w:color="auto" w:fill="FFFFFF"/>
              </w:rPr>
            </w:pPr>
            <w:r w:rsidRPr="0082316E">
              <w:rPr>
                <w:rFonts w:asciiTheme="minorHAnsi" w:hAnsiTheme="minorHAnsi" w:cstheme="minorHAnsi"/>
                <w:color w:val="000000"/>
                <w:kern w:val="2"/>
                <w:szCs w:val="24"/>
                <w:highlight w:val="green"/>
                <w:shd w:val="clear" w:color="auto" w:fill="FFFFFF"/>
              </w:rPr>
              <w:t xml:space="preserve">5.3.3.8. </w:t>
            </w:r>
            <w:r w:rsidRPr="0082316E">
              <w:rPr>
                <w:rFonts w:asciiTheme="minorHAnsi" w:hAnsiTheme="minorHAnsi" w:cstheme="minorHAnsi"/>
                <w:kern w:val="2"/>
                <w:szCs w:val="24"/>
                <w:highlight w:val="green"/>
              </w:rPr>
              <w:t xml:space="preserve">Šalis, siekianti Sutarties įkainių peržiūros, privalo raštu kreiptis į kitą Šalį ir </w:t>
            </w:r>
            <w:r w:rsidRPr="0082316E">
              <w:rPr>
                <w:rFonts w:asciiTheme="minorHAnsi" w:hAnsiTheme="minorHAnsi" w:cstheme="minorHAnsi"/>
                <w:color w:val="000000"/>
                <w:kern w:val="2"/>
                <w:szCs w:val="24"/>
                <w:highlight w:val="green"/>
                <w:shd w:val="clear" w:color="auto" w:fill="FFFFFF"/>
              </w:rPr>
              <w:t xml:space="preserve">prašyme pateikti visą reikalingą informaciją: </w:t>
            </w:r>
            <w:r w:rsidRPr="0082316E">
              <w:rPr>
                <w:rFonts w:asciiTheme="minorHAnsi" w:hAnsiTheme="minorHAnsi" w:cstheme="minorHAnsi"/>
                <w:color w:val="000000"/>
                <w:kern w:val="2"/>
                <w:szCs w:val="24"/>
                <w:highlight w:val="green"/>
                <w:shd w:val="clear" w:color="auto" w:fill="FFFFFF"/>
              </w:rPr>
              <w:lastRenderedPageBreak/>
              <w:t>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614D4700" w14:textId="77777777" w:rsidR="000403A8" w:rsidRPr="0082316E" w:rsidRDefault="000403A8" w:rsidP="000403A8">
            <w:pPr>
              <w:jc w:val="both"/>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5.3.3.9. Perskaičiuotieji Prekių įkainiai įforminami rašytiniu Šalių susitarimu. Susitarimas turi būti sudarytas per 10 darbo dienų nuo Šalies pateikto tinkamo prašymo perskaičiuoti Sutarties įkainius gavimo dienos. 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14:paraId="6CA9C295"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w:t>
            </w:r>
            <w:r w:rsidRPr="0082316E">
              <w:rPr>
                <w:rFonts w:asciiTheme="minorHAnsi" w:hAnsiTheme="minorHAnsi" w:cstheme="minorHAnsi"/>
                <w:kern w:val="2"/>
                <w:szCs w:val="24"/>
                <w:highlight w:val="green"/>
                <w:lang w:val="en-US"/>
              </w:rPr>
              <w:t>10</w:t>
            </w:r>
            <w:r w:rsidRPr="0082316E">
              <w:rPr>
                <w:rFonts w:asciiTheme="minorHAnsi" w:hAnsiTheme="minorHAnsi" w:cstheme="minorHAnsi"/>
                <w:kern w:val="2"/>
                <w:szCs w:val="24"/>
                <w:highlight w:val="green"/>
              </w:rPr>
              <w:t>. Perskaičiuoti Prekių įkainiai taikomi užsakymams, pateiktiems po Šalių susitarimo dėl Prekių įkainių perskaičiavimo įsigaliojimo dienos. </w:t>
            </w:r>
          </w:p>
          <w:p w14:paraId="1854EB5A" w14:textId="61E5F5E1"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w:t>
            </w:r>
            <w:r w:rsidRPr="0082316E">
              <w:rPr>
                <w:rFonts w:asciiTheme="minorHAnsi" w:hAnsiTheme="minorHAnsi" w:cstheme="minorHAnsi"/>
                <w:kern w:val="2"/>
                <w:szCs w:val="24"/>
                <w:highlight w:val="green"/>
                <w:lang w:val="en-US"/>
              </w:rPr>
              <w:t>1</w:t>
            </w:r>
            <w:r w:rsidR="009E769B" w:rsidRPr="0082316E">
              <w:rPr>
                <w:rFonts w:asciiTheme="minorHAnsi" w:hAnsiTheme="minorHAnsi" w:cstheme="minorHAnsi"/>
                <w:kern w:val="2"/>
                <w:szCs w:val="24"/>
                <w:highlight w:val="green"/>
                <w:lang w:val="en-US"/>
              </w:rPr>
              <w:t>1</w:t>
            </w:r>
            <w:r w:rsidRPr="0082316E">
              <w:rPr>
                <w:rFonts w:asciiTheme="minorHAnsi" w:hAnsiTheme="minorHAnsi" w:cstheme="minorHAnsi"/>
                <w:kern w:val="2"/>
                <w:szCs w:val="24"/>
                <w:highlight w:val="green"/>
              </w:rPr>
              <w:t>. Susitarimu Šalys neturi teisės keisti procedūroje nurodytos tvarkos ar kitų Sutarties nuostatų, išskyrus, jei keitimas atliekamas pagal VPĮ nuostatas.</w:t>
            </w:r>
          </w:p>
          <w:p w14:paraId="6AF61265" w14:textId="1C5EA4E6" w:rsidR="000403A8" w:rsidRPr="0082316E" w:rsidRDefault="000403A8" w:rsidP="000403A8">
            <w:pPr>
              <w:jc w:val="both"/>
              <w:rPr>
                <w:rFonts w:ascii="Calibri" w:hAnsi="Calibri" w:cs="Calibri"/>
                <w:kern w:val="2"/>
                <w:szCs w:val="24"/>
                <w:highlight w:val="green"/>
              </w:rPr>
            </w:pPr>
          </w:p>
        </w:tc>
      </w:tr>
      <w:tr w:rsidR="005A5832" w:rsidRPr="00BD6FD7" w14:paraId="342FF496" w14:textId="77777777">
        <w:trPr>
          <w:trHeight w:val="300"/>
        </w:trPr>
        <w:tc>
          <w:tcPr>
            <w:tcW w:w="2704" w:type="dxa"/>
            <w:gridSpan w:val="2"/>
          </w:tcPr>
          <w:p w14:paraId="31FDE364"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5.3.4. Sutarties kainos / įkainių peržiūra dėl kainų lygio pokyčio pagal Prekių grupių kainų pokyčius</w:t>
            </w:r>
          </w:p>
        </w:tc>
        <w:tc>
          <w:tcPr>
            <w:tcW w:w="6831" w:type="dxa"/>
            <w:gridSpan w:val="2"/>
          </w:tcPr>
          <w:p w14:paraId="74093C88"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1641901" w14:textId="77777777" w:rsidR="005A5832" w:rsidRPr="00BD6FD7" w:rsidRDefault="005A5832" w:rsidP="00BD3ACC">
            <w:pPr>
              <w:rPr>
                <w:rFonts w:ascii="Calibri" w:hAnsi="Calibri" w:cs="Calibri"/>
                <w:kern w:val="2"/>
                <w:szCs w:val="24"/>
              </w:rPr>
            </w:pPr>
          </w:p>
          <w:p w14:paraId="1D5DD7E4" w14:textId="6D3E9A3A" w:rsidR="005A5832" w:rsidRPr="00BD6FD7" w:rsidRDefault="005A5832" w:rsidP="00BD3ACC">
            <w:pPr>
              <w:rPr>
                <w:rFonts w:ascii="Calibri" w:hAnsi="Calibri" w:cs="Calibri"/>
                <w:kern w:val="2"/>
                <w:szCs w:val="24"/>
              </w:rPr>
            </w:pPr>
          </w:p>
        </w:tc>
      </w:tr>
      <w:tr w:rsidR="005A5832" w:rsidRPr="00BD6FD7" w14:paraId="61540DCF" w14:textId="77777777">
        <w:trPr>
          <w:trHeight w:val="300"/>
        </w:trPr>
        <w:tc>
          <w:tcPr>
            <w:tcW w:w="2704" w:type="dxa"/>
            <w:gridSpan w:val="2"/>
          </w:tcPr>
          <w:p w14:paraId="2EC6DF2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5.4. Sutarties kainos / įkainių apskaičiavimas taikant </w:t>
            </w:r>
            <w:r w:rsidRPr="00BD6FD7">
              <w:rPr>
                <w:rFonts w:ascii="Calibri" w:hAnsi="Calibri" w:cs="Calibri"/>
                <w:b/>
                <w:bCs/>
                <w:kern w:val="2"/>
                <w:szCs w:val="24"/>
                <w:u w:val="single"/>
              </w:rPr>
              <w:t>kiekio (apimties)</w:t>
            </w:r>
            <w:r w:rsidRPr="00BD6FD7">
              <w:rPr>
                <w:rFonts w:ascii="Calibri" w:hAnsi="Calibri" w:cs="Calibri"/>
                <w:b/>
                <w:bCs/>
                <w:kern w:val="2"/>
                <w:szCs w:val="24"/>
              </w:rPr>
              <w:t xml:space="preserve"> keitimo taisykles</w:t>
            </w:r>
          </w:p>
        </w:tc>
        <w:tc>
          <w:tcPr>
            <w:tcW w:w="6831" w:type="dxa"/>
            <w:gridSpan w:val="2"/>
          </w:tcPr>
          <w:p w14:paraId="1E6BD202" w14:textId="2ECF79EE"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9644D5A" w14:textId="688577F3" w:rsidR="005A5832" w:rsidRPr="00BD6FD7" w:rsidRDefault="005A5832" w:rsidP="00BD3ACC">
            <w:pPr>
              <w:rPr>
                <w:rFonts w:ascii="Calibri" w:hAnsi="Calibri" w:cs="Calibri"/>
                <w:kern w:val="2"/>
                <w:szCs w:val="24"/>
              </w:rPr>
            </w:pPr>
          </w:p>
          <w:p w14:paraId="59D1D137" w14:textId="363AAB89" w:rsidR="005A5832" w:rsidRPr="00BD6FD7" w:rsidRDefault="005A5832" w:rsidP="00BD3ACC">
            <w:pPr>
              <w:rPr>
                <w:rFonts w:ascii="Calibri" w:hAnsi="Calibri" w:cs="Calibri"/>
                <w:kern w:val="2"/>
                <w:szCs w:val="24"/>
              </w:rPr>
            </w:pPr>
          </w:p>
        </w:tc>
      </w:tr>
      <w:tr w:rsidR="005A5832" w:rsidRPr="00BD6FD7" w14:paraId="044B46C7" w14:textId="77777777">
        <w:trPr>
          <w:trHeight w:val="300"/>
        </w:trPr>
        <w:tc>
          <w:tcPr>
            <w:tcW w:w="2704" w:type="dxa"/>
            <w:gridSpan w:val="2"/>
          </w:tcPr>
          <w:p w14:paraId="70A2AE70" w14:textId="77777777" w:rsidR="005A5832" w:rsidRPr="00600D55" w:rsidRDefault="00A10867">
            <w:pPr>
              <w:rPr>
                <w:rFonts w:ascii="Calibri" w:hAnsi="Calibri" w:cs="Calibri"/>
                <w:b/>
                <w:bCs/>
                <w:kern w:val="2"/>
                <w:szCs w:val="24"/>
                <w:lang w:val="en-US"/>
              </w:rPr>
            </w:pPr>
            <w:r w:rsidRPr="00A14269">
              <w:rPr>
                <w:rFonts w:ascii="Calibri" w:hAnsi="Calibri" w:cs="Calibri"/>
                <w:b/>
                <w:bCs/>
                <w:kern w:val="2"/>
                <w:szCs w:val="24"/>
              </w:rPr>
              <w:t>5.5. Atsiskaitymo su Tiekėju terminas ir tvarka</w:t>
            </w:r>
          </w:p>
        </w:tc>
        <w:tc>
          <w:tcPr>
            <w:tcW w:w="6831" w:type="dxa"/>
            <w:gridSpan w:val="2"/>
          </w:tcPr>
          <w:p w14:paraId="2C0B02A3" w14:textId="5FDDA1AD" w:rsidR="005A5832" w:rsidRPr="003F1133" w:rsidRDefault="00A10867" w:rsidP="003F1133">
            <w:pPr>
              <w:jc w:val="both"/>
              <w:rPr>
                <w:rFonts w:ascii="Calibri" w:hAnsi="Calibri" w:cs="Calibri"/>
                <w:kern w:val="2"/>
                <w:szCs w:val="24"/>
              </w:rPr>
            </w:pPr>
            <w:r w:rsidRPr="003F1133">
              <w:rPr>
                <w:rFonts w:ascii="Calibri" w:hAnsi="Calibri" w:cs="Calibri"/>
                <w:kern w:val="2"/>
                <w:szCs w:val="24"/>
              </w:rPr>
              <w:t xml:space="preserve">Pirkėjas atsiskaito su Tiekėju ne vėliau kaip per </w:t>
            </w:r>
            <w:r w:rsidR="00CB18CC" w:rsidRPr="003F1133">
              <w:rPr>
                <w:rFonts w:ascii="Calibri" w:hAnsi="Calibri" w:cs="Calibri"/>
                <w:kern w:val="2"/>
                <w:szCs w:val="24"/>
              </w:rPr>
              <w:t xml:space="preserve">30 kalendorinių dienų </w:t>
            </w:r>
            <w:r w:rsidRPr="003F1133">
              <w:rPr>
                <w:rFonts w:ascii="Calibri" w:hAnsi="Calibri" w:cs="Calibri"/>
                <w:kern w:val="2"/>
                <w:szCs w:val="24"/>
              </w:rPr>
              <w:t>nuo Sąskaitos gavimo dienos.</w:t>
            </w:r>
          </w:p>
          <w:p w14:paraId="7F12837D" w14:textId="48F80C74" w:rsidR="005A5832" w:rsidRPr="003F1133" w:rsidRDefault="00A10867" w:rsidP="003F1133">
            <w:pPr>
              <w:jc w:val="both"/>
              <w:rPr>
                <w:rFonts w:ascii="Calibri" w:hAnsi="Calibri" w:cs="Calibri"/>
                <w:kern w:val="2"/>
                <w:szCs w:val="24"/>
                <w:shd w:val="clear" w:color="auto" w:fill="FFFFFF"/>
              </w:rPr>
            </w:pPr>
            <w:r w:rsidRPr="003F1133">
              <w:rPr>
                <w:rFonts w:ascii="Calibri" w:hAnsi="Calibri" w:cs="Calibri"/>
                <w:kern w:val="2"/>
                <w:szCs w:val="24"/>
                <w:shd w:val="clear" w:color="auto" w:fill="FFFFFF"/>
              </w:rPr>
              <w:t>Apmokėjimo sąlygos</w:t>
            </w:r>
            <w:r w:rsidR="00FB2D04" w:rsidRPr="003F1133">
              <w:rPr>
                <w:rFonts w:ascii="Calibri" w:hAnsi="Calibri" w:cs="Calibri"/>
                <w:kern w:val="2"/>
                <w:szCs w:val="24"/>
                <w:shd w:val="clear" w:color="auto" w:fill="FFFFFF"/>
              </w:rPr>
              <w:t>:</w:t>
            </w:r>
            <w:r w:rsidRPr="003F1133">
              <w:rPr>
                <w:rFonts w:ascii="Calibri" w:hAnsi="Calibri" w:cs="Calibri"/>
                <w:kern w:val="2"/>
                <w:szCs w:val="24"/>
                <w:shd w:val="clear" w:color="auto" w:fill="FFFFFF"/>
              </w:rPr>
              <w:t xml:space="preserve"> įvykdžius užsakymą, mokama už konkretų kiekį / apimtį pagal nustatytus įkainius.</w:t>
            </w:r>
          </w:p>
        </w:tc>
      </w:tr>
      <w:tr w:rsidR="005A5832" w:rsidRPr="00BD6FD7" w14:paraId="10D0BDCC" w14:textId="77777777">
        <w:trPr>
          <w:trHeight w:val="300"/>
        </w:trPr>
        <w:tc>
          <w:tcPr>
            <w:tcW w:w="2704" w:type="dxa"/>
            <w:gridSpan w:val="2"/>
          </w:tcPr>
          <w:p w14:paraId="56E6F73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5.6. Avansas</w:t>
            </w:r>
          </w:p>
        </w:tc>
        <w:tc>
          <w:tcPr>
            <w:tcW w:w="6831" w:type="dxa"/>
            <w:gridSpan w:val="2"/>
          </w:tcPr>
          <w:p w14:paraId="75A6D849"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1CC46A86" w14:textId="77777777" w:rsidR="005A5832" w:rsidRPr="00BD6FD7" w:rsidRDefault="005A5832" w:rsidP="00BD3ACC">
            <w:pPr>
              <w:rPr>
                <w:rFonts w:ascii="Calibri" w:hAnsi="Calibri" w:cs="Calibri"/>
                <w:kern w:val="2"/>
                <w:szCs w:val="24"/>
              </w:rPr>
            </w:pPr>
          </w:p>
          <w:p w14:paraId="11BCBDF9" w14:textId="3F9C9F81" w:rsidR="005A5832" w:rsidRPr="00BD6FD7" w:rsidRDefault="005A5832" w:rsidP="00BD3ACC">
            <w:pPr>
              <w:spacing w:line="259" w:lineRule="auto"/>
              <w:rPr>
                <w:rFonts w:ascii="Calibri" w:hAnsi="Calibri" w:cs="Calibri"/>
                <w:color w:val="000000"/>
                <w:kern w:val="2"/>
                <w:szCs w:val="24"/>
                <w:shd w:val="clear" w:color="auto" w:fill="FFFFFF"/>
              </w:rPr>
            </w:pPr>
          </w:p>
        </w:tc>
      </w:tr>
      <w:tr w:rsidR="005A5832" w:rsidRPr="00BD6FD7" w14:paraId="10BD6683" w14:textId="77777777">
        <w:trPr>
          <w:trHeight w:val="300"/>
        </w:trPr>
        <w:tc>
          <w:tcPr>
            <w:tcW w:w="2704" w:type="dxa"/>
            <w:gridSpan w:val="2"/>
          </w:tcPr>
          <w:p w14:paraId="330DF86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5.7. Avanso užtikrinimas</w:t>
            </w:r>
          </w:p>
        </w:tc>
        <w:tc>
          <w:tcPr>
            <w:tcW w:w="6831" w:type="dxa"/>
            <w:gridSpan w:val="2"/>
          </w:tcPr>
          <w:p w14:paraId="39FF5139"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12DBCE54" w14:textId="77777777" w:rsidR="005A5832" w:rsidRPr="00BD6FD7" w:rsidRDefault="005A5832" w:rsidP="00BD3ACC">
            <w:pPr>
              <w:rPr>
                <w:rFonts w:ascii="Calibri" w:hAnsi="Calibri" w:cs="Calibri"/>
                <w:kern w:val="2"/>
                <w:szCs w:val="24"/>
              </w:rPr>
            </w:pPr>
          </w:p>
          <w:p w14:paraId="71958933" w14:textId="24F6332B" w:rsidR="005A5832" w:rsidRPr="00BD6FD7" w:rsidRDefault="00A10867" w:rsidP="00BD3ACC">
            <w:pPr>
              <w:rPr>
                <w:rFonts w:ascii="Calibri" w:hAnsi="Calibri" w:cs="Calibri"/>
                <w:kern w:val="2"/>
                <w:szCs w:val="24"/>
              </w:rPr>
            </w:pPr>
            <w:r w:rsidRPr="00BD6FD7">
              <w:rPr>
                <w:rFonts w:ascii="Calibri" w:hAnsi="Calibri" w:cs="Calibri"/>
                <w:color w:val="000000"/>
                <w:kern w:val="2"/>
                <w:szCs w:val="24"/>
                <w:shd w:val="clear" w:color="auto" w:fill="FFFFFF"/>
              </w:rPr>
              <w:t xml:space="preserve"> </w:t>
            </w:r>
          </w:p>
        </w:tc>
      </w:tr>
      <w:tr w:rsidR="005A5832" w:rsidRPr="00BD6FD7" w14:paraId="554CD666" w14:textId="77777777">
        <w:trPr>
          <w:trHeight w:val="300"/>
        </w:trPr>
        <w:tc>
          <w:tcPr>
            <w:tcW w:w="9535" w:type="dxa"/>
            <w:gridSpan w:val="4"/>
          </w:tcPr>
          <w:p w14:paraId="4D12622A" w14:textId="77777777" w:rsidR="005A5832" w:rsidRPr="00BD6FD7" w:rsidRDefault="00A10867" w:rsidP="00DB490B">
            <w:pPr>
              <w:rPr>
                <w:rFonts w:ascii="Calibri" w:hAnsi="Calibri" w:cs="Calibri"/>
                <w:b/>
                <w:bCs/>
                <w:kern w:val="2"/>
                <w:szCs w:val="24"/>
              </w:rPr>
            </w:pPr>
            <w:r w:rsidRPr="00BD6FD7">
              <w:rPr>
                <w:rFonts w:ascii="Calibri" w:hAnsi="Calibri" w:cs="Calibri"/>
                <w:b/>
                <w:bCs/>
                <w:kern w:val="2"/>
                <w:szCs w:val="24"/>
              </w:rPr>
              <w:lastRenderedPageBreak/>
              <w:t>6. PREKIŲ KOKYBĖ IR GARANTINIAI ĮSIPAREIGOJIMAI</w:t>
            </w:r>
          </w:p>
        </w:tc>
      </w:tr>
      <w:tr w:rsidR="005A5832" w:rsidRPr="00BD6FD7" w14:paraId="7A91EF6B" w14:textId="77777777">
        <w:trPr>
          <w:trHeight w:val="300"/>
        </w:trPr>
        <w:tc>
          <w:tcPr>
            <w:tcW w:w="2704" w:type="dxa"/>
            <w:gridSpan w:val="2"/>
          </w:tcPr>
          <w:p w14:paraId="7FC9EB8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6.1. Garantinis terminas</w:t>
            </w:r>
          </w:p>
        </w:tc>
        <w:tc>
          <w:tcPr>
            <w:tcW w:w="6831" w:type="dxa"/>
            <w:gridSpan w:val="2"/>
          </w:tcPr>
          <w:p w14:paraId="005DB081" w14:textId="77777777" w:rsidR="005A5832" w:rsidRPr="00BD6FD7" w:rsidRDefault="00A10867" w:rsidP="00BD3ACC">
            <w:pPr>
              <w:rPr>
                <w:rFonts w:ascii="Calibri" w:hAnsi="Calibri" w:cs="Calibri"/>
                <w:kern w:val="2"/>
                <w:szCs w:val="24"/>
              </w:rPr>
            </w:pPr>
            <w:r w:rsidRPr="00BD6FD7">
              <w:rPr>
                <w:rFonts w:ascii="Calibri" w:hAnsi="Calibri" w:cs="Calibri"/>
                <w:kern w:val="2"/>
                <w:szCs w:val="24"/>
              </w:rPr>
              <w:t>Netaikoma</w:t>
            </w:r>
          </w:p>
          <w:p w14:paraId="17F058F8" w14:textId="5B8F0527" w:rsidR="005A5832" w:rsidRPr="00BD6FD7" w:rsidRDefault="005A5832" w:rsidP="00BD3ACC">
            <w:pPr>
              <w:rPr>
                <w:rFonts w:ascii="Calibri" w:hAnsi="Calibri" w:cs="Calibri"/>
                <w:kern w:val="2"/>
                <w:szCs w:val="24"/>
              </w:rPr>
            </w:pPr>
          </w:p>
        </w:tc>
      </w:tr>
      <w:tr w:rsidR="005A5832" w:rsidRPr="00BD6FD7" w14:paraId="1159EB02" w14:textId="77777777">
        <w:trPr>
          <w:trHeight w:val="300"/>
        </w:trPr>
        <w:tc>
          <w:tcPr>
            <w:tcW w:w="2704" w:type="dxa"/>
            <w:gridSpan w:val="2"/>
          </w:tcPr>
          <w:p w14:paraId="4B9AC71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6.2. Garantinė priežiūra</w:t>
            </w:r>
          </w:p>
        </w:tc>
        <w:tc>
          <w:tcPr>
            <w:tcW w:w="6831" w:type="dxa"/>
            <w:gridSpan w:val="2"/>
          </w:tcPr>
          <w:p w14:paraId="0BD4BADD" w14:textId="506E0F6C" w:rsidR="005A5832" w:rsidRPr="007461C2" w:rsidRDefault="00A10867" w:rsidP="00BD3ACC">
            <w:pPr>
              <w:rPr>
                <w:rFonts w:ascii="Calibri" w:hAnsi="Calibri" w:cs="Calibri"/>
                <w:kern w:val="2"/>
                <w:szCs w:val="24"/>
              </w:rPr>
            </w:pPr>
            <w:r w:rsidRPr="00600D55">
              <w:rPr>
                <w:rFonts w:ascii="Calibri" w:hAnsi="Calibri" w:cs="Calibri"/>
                <w:kern w:val="2"/>
                <w:szCs w:val="24"/>
              </w:rPr>
              <w:t>Netaikoma</w:t>
            </w:r>
          </w:p>
          <w:p w14:paraId="39A99E52" w14:textId="77777777" w:rsidR="005A5832" w:rsidRPr="00BD6FD7" w:rsidRDefault="005A5832" w:rsidP="00BD3ACC">
            <w:pPr>
              <w:rPr>
                <w:rFonts w:ascii="Calibri" w:hAnsi="Calibri" w:cs="Calibri"/>
                <w:color w:val="4472C4"/>
                <w:kern w:val="2"/>
                <w:szCs w:val="24"/>
              </w:rPr>
            </w:pPr>
          </w:p>
          <w:p w14:paraId="3B2B90AC" w14:textId="2D9CDB71" w:rsidR="005A5832" w:rsidRPr="00BD6FD7" w:rsidRDefault="005A5832" w:rsidP="00BD3ACC">
            <w:pPr>
              <w:rPr>
                <w:rFonts w:ascii="Calibri" w:hAnsi="Calibri" w:cs="Calibri"/>
                <w:kern w:val="2"/>
                <w:szCs w:val="24"/>
              </w:rPr>
            </w:pPr>
          </w:p>
        </w:tc>
      </w:tr>
      <w:tr w:rsidR="005A5832" w:rsidRPr="00BD6FD7" w14:paraId="334526CE" w14:textId="77777777">
        <w:trPr>
          <w:trHeight w:val="300"/>
        </w:trPr>
        <w:tc>
          <w:tcPr>
            <w:tcW w:w="9535" w:type="dxa"/>
            <w:gridSpan w:val="4"/>
          </w:tcPr>
          <w:p w14:paraId="41995B02" w14:textId="77777777" w:rsidR="005A5832" w:rsidRPr="00BD6FD7" w:rsidRDefault="00A10867" w:rsidP="00DB490B">
            <w:pPr>
              <w:rPr>
                <w:rFonts w:ascii="Calibri" w:hAnsi="Calibri" w:cs="Calibri"/>
                <w:b/>
                <w:bCs/>
                <w:kern w:val="2"/>
                <w:szCs w:val="24"/>
              </w:rPr>
            </w:pPr>
            <w:r w:rsidRPr="00BD6FD7">
              <w:rPr>
                <w:rFonts w:ascii="Calibri" w:hAnsi="Calibri" w:cs="Calibri"/>
                <w:b/>
                <w:bCs/>
                <w:kern w:val="2"/>
                <w:szCs w:val="24"/>
              </w:rPr>
              <w:t>7. SUTARTIES VYKDYMUI PASITELKIAMI SUBTIEKĖJAI</w:t>
            </w:r>
          </w:p>
        </w:tc>
      </w:tr>
      <w:tr w:rsidR="005A5832" w:rsidRPr="00BD6FD7" w14:paraId="28953F73" w14:textId="77777777">
        <w:trPr>
          <w:trHeight w:val="300"/>
        </w:trPr>
        <w:tc>
          <w:tcPr>
            <w:tcW w:w="2704" w:type="dxa"/>
            <w:gridSpan w:val="2"/>
          </w:tcPr>
          <w:p w14:paraId="7EEE86D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Sutarties vykdymui pasitelkiami subtiekėjai ir (ar) specialistai</w:t>
            </w:r>
          </w:p>
        </w:tc>
        <w:tc>
          <w:tcPr>
            <w:tcW w:w="6831" w:type="dxa"/>
            <w:gridSpan w:val="2"/>
          </w:tcPr>
          <w:p w14:paraId="1FB72C43" w14:textId="77777777" w:rsidR="005A5832" w:rsidRPr="00BD6FD7" w:rsidRDefault="00A10867" w:rsidP="003F1133">
            <w:pPr>
              <w:jc w:val="both"/>
              <w:rPr>
                <w:rFonts w:ascii="Calibri" w:hAnsi="Calibri" w:cs="Calibri"/>
                <w:kern w:val="2"/>
                <w:szCs w:val="24"/>
              </w:rPr>
            </w:pPr>
            <w:r w:rsidRPr="00BD6FD7">
              <w:rPr>
                <w:rFonts w:ascii="Calibri" w:hAnsi="Calibri" w:cs="Calibri"/>
                <w:kern w:val="2"/>
                <w:szCs w:val="24"/>
              </w:rPr>
              <w:t>Sutarties vykdymui subtiekėjai ir (ar) specialistai nepasitelkiami.</w:t>
            </w:r>
          </w:p>
          <w:p w14:paraId="5129D77D" w14:textId="77777777" w:rsidR="005A5832" w:rsidRPr="00BD6FD7" w:rsidRDefault="005A5832" w:rsidP="003F1133">
            <w:pPr>
              <w:jc w:val="both"/>
              <w:rPr>
                <w:rFonts w:ascii="Calibri" w:hAnsi="Calibri" w:cs="Calibri"/>
                <w:kern w:val="2"/>
                <w:szCs w:val="24"/>
              </w:rPr>
            </w:pPr>
          </w:p>
          <w:p w14:paraId="4D3CA562" w14:textId="77777777" w:rsidR="005A5832" w:rsidRPr="00BD6FD7" w:rsidRDefault="00A10867" w:rsidP="003F1133">
            <w:pPr>
              <w:jc w:val="both"/>
              <w:rPr>
                <w:rFonts w:ascii="Calibri" w:hAnsi="Calibri" w:cs="Calibri"/>
                <w:color w:val="FF0000"/>
                <w:kern w:val="2"/>
                <w:szCs w:val="24"/>
              </w:rPr>
            </w:pPr>
            <w:r w:rsidRPr="00BD6FD7">
              <w:rPr>
                <w:rFonts w:ascii="Calibri" w:hAnsi="Calibri" w:cs="Calibri"/>
                <w:color w:val="FF0000"/>
                <w:kern w:val="2"/>
                <w:szCs w:val="24"/>
              </w:rPr>
              <w:t>arba</w:t>
            </w:r>
          </w:p>
          <w:p w14:paraId="2AA18BAD" w14:textId="77777777" w:rsidR="005A5832" w:rsidRPr="00BD6FD7" w:rsidRDefault="005A5832" w:rsidP="003F1133">
            <w:pPr>
              <w:jc w:val="both"/>
              <w:rPr>
                <w:rFonts w:ascii="Calibri" w:hAnsi="Calibri" w:cs="Calibri"/>
                <w:kern w:val="2"/>
                <w:szCs w:val="24"/>
              </w:rPr>
            </w:pPr>
          </w:p>
          <w:p w14:paraId="127834FB" w14:textId="63EF12D8" w:rsidR="005A5832" w:rsidRPr="00BD6FD7" w:rsidRDefault="00A10867" w:rsidP="003F1133">
            <w:pPr>
              <w:jc w:val="both"/>
              <w:rPr>
                <w:rFonts w:ascii="Calibri" w:hAnsi="Calibri" w:cs="Calibri"/>
                <w:b/>
                <w:bCs/>
                <w:kern w:val="2"/>
                <w:szCs w:val="24"/>
              </w:rPr>
            </w:pPr>
            <w:r w:rsidRPr="00BD6FD7">
              <w:rPr>
                <w:rFonts w:ascii="Calibri" w:hAnsi="Calibri" w:cs="Calibri"/>
                <w:kern w:val="2"/>
                <w:szCs w:val="24"/>
              </w:rPr>
              <w:t xml:space="preserve">Sutarties vykdymui pasitelkiami subtiekėjai ir (ar) specialistai yra nurodyti Sutarties priede Nr. </w:t>
            </w:r>
            <w:r w:rsidR="00BE0ACD" w:rsidRPr="00DB490B">
              <w:rPr>
                <w:rFonts w:ascii="Calibri" w:hAnsi="Calibri" w:cs="Calibri"/>
                <w:kern w:val="2"/>
                <w:szCs w:val="24"/>
              </w:rPr>
              <w:t>6</w:t>
            </w:r>
            <w:r w:rsidRPr="00BD6FD7">
              <w:rPr>
                <w:rFonts w:ascii="Calibri" w:hAnsi="Calibri" w:cs="Calibri"/>
                <w:kern w:val="2"/>
                <w:szCs w:val="24"/>
              </w:rPr>
              <w:t xml:space="preserve"> „Sutarties vykdymui pasitelkiami subtiekėjai ir (ar) specialistai“</w:t>
            </w:r>
          </w:p>
        </w:tc>
      </w:tr>
      <w:tr w:rsidR="005A5832" w:rsidRPr="00BD6FD7" w14:paraId="798E3AD1" w14:textId="77777777">
        <w:trPr>
          <w:trHeight w:val="300"/>
        </w:trPr>
        <w:tc>
          <w:tcPr>
            <w:tcW w:w="9535" w:type="dxa"/>
            <w:gridSpan w:val="4"/>
          </w:tcPr>
          <w:p w14:paraId="00AFF673" w14:textId="77777777" w:rsidR="005A5832" w:rsidRPr="00D7604A" w:rsidRDefault="00A10867">
            <w:pPr>
              <w:jc w:val="center"/>
              <w:rPr>
                <w:rFonts w:ascii="Calibri" w:hAnsi="Calibri" w:cs="Calibri"/>
                <w:b/>
                <w:bCs/>
                <w:kern w:val="2"/>
                <w:szCs w:val="24"/>
              </w:rPr>
            </w:pPr>
            <w:r w:rsidRPr="00D7604A">
              <w:rPr>
                <w:rFonts w:ascii="Calibri" w:hAnsi="Calibri" w:cs="Calibri"/>
                <w:b/>
                <w:bCs/>
                <w:kern w:val="2"/>
                <w:szCs w:val="24"/>
              </w:rPr>
              <w:t>8. PRIEVOLIŲ PAGAL SUTARTĮ ĮVYKDYMO UŽTIKRINIMAS</w:t>
            </w:r>
          </w:p>
        </w:tc>
      </w:tr>
      <w:tr w:rsidR="005A5832" w:rsidRPr="00BD6FD7" w14:paraId="20B0F103" w14:textId="77777777">
        <w:trPr>
          <w:trHeight w:val="300"/>
        </w:trPr>
        <w:tc>
          <w:tcPr>
            <w:tcW w:w="2704" w:type="dxa"/>
            <w:gridSpan w:val="2"/>
          </w:tcPr>
          <w:p w14:paraId="60736819" w14:textId="77777777" w:rsidR="005A5832" w:rsidRPr="00D7604A" w:rsidRDefault="00A10867">
            <w:pPr>
              <w:rPr>
                <w:rFonts w:ascii="Calibri" w:hAnsi="Calibri" w:cs="Calibri"/>
                <w:b/>
                <w:bCs/>
                <w:kern w:val="2"/>
                <w:szCs w:val="24"/>
              </w:rPr>
            </w:pPr>
            <w:r w:rsidRPr="00D7604A">
              <w:rPr>
                <w:rFonts w:ascii="Calibri" w:hAnsi="Calibri" w:cs="Calibri"/>
                <w:b/>
                <w:bCs/>
                <w:kern w:val="2"/>
                <w:szCs w:val="24"/>
              </w:rPr>
              <w:t>8.1. Prievolių pagal Sutartį įvykdymo užtikrinimas</w:t>
            </w:r>
          </w:p>
        </w:tc>
        <w:tc>
          <w:tcPr>
            <w:tcW w:w="6831" w:type="dxa"/>
            <w:gridSpan w:val="2"/>
          </w:tcPr>
          <w:p w14:paraId="466D7C58" w14:textId="1CB2AECC" w:rsidR="005A5832" w:rsidRPr="00D7604A" w:rsidRDefault="00A10867">
            <w:pPr>
              <w:rPr>
                <w:rFonts w:ascii="Calibri" w:hAnsi="Calibri" w:cs="Calibri"/>
                <w:kern w:val="2"/>
                <w:szCs w:val="24"/>
              </w:rPr>
            </w:pPr>
            <w:r w:rsidRPr="00D7604A">
              <w:rPr>
                <w:rFonts w:ascii="Calibri" w:hAnsi="Calibri" w:cs="Calibri"/>
                <w:kern w:val="2"/>
                <w:szCs w:val="24"/>
              </w:rPr>
              <w:t>Prievolių pagal Sutartį įvykdymas užtikrinamas:</w:t>
            </w:r>
          </w:p>
          <w:p w14:paraId="71482012" w14:textId="77777777" w:rsidR="005A5832" w:rsidRPr="00D7604A" w:rsidRDefault="00A10867">
            <w:pPr>
              <w:rPr>
                <w:rFonts w:ascii="Calibri" w:hAnsi="Calibri" w:cs="Calibri"/>
                <w:kern w:val="2"/>
                <w:szCs w:val="24"/>
              </w:rPr>
            </w:pPr>
            <w:r w:rsidRPr="00D7604A">
              <w:rPr>
                <w:rFonts w:ascii="Calibri" w:hAnsi="Calibri" w:cs="Calibri"/>
                <w:kern w:val="2"/>
                <w:szCs w:val="24"/>
              </w:rPr>
              <w:t>Netesybomis (delspinigiais, bauda);</w:t>
            </w:r>
          </w:p>
          <w:p w14:paraId="77034626" w14:textId="77777777" w:rsidR="005A5832" w:rsidRPr="00D7604A" w:rsidRDefault="00A10867">
            <w:pPr>
              <w:rPr>
                <w:rFonts w:ascii="Calibri" w:hAnsi="Calibri" w:cs="Calibri"/>
                <w:kern w:val="2"/>
                <w:szCs w:val="24"/>
              </w:rPr>
            </w:pPr>
            <w:r w:rsidRPr="00D7604A">
              <w:rPr>
                <w:rFonts w:ascii="Calibri" w:hAnsi="Calibri" w:cs="Calibri"/>
                <w:kern w:val="2"/>
                <w:szCs w:val="24"/>
              </w:rPr>
              <w:t>Pirmo pareikalavimo banko garantija;</w:t>
            </w:r>
          </w:p>
          <w:p w14:paraId="53A72A7F" w14:textId="65B2C71A" w:rsidR="005A5832" w:rsidRPr="00D7604A" w:rsidRDefault="00A10867">
            <w:pPr>
              <w:rPr>
                <w:rFonts w:ascii="Calibri" w:hAnsi="Calibri" w:cs="Calibri"/>
                <w:kern w:val="2"/>
                <w:szCs w:val="24"/>
              </w:rPr>
            </w:pPr>
            <w:r w:rsidRPr="00D7604A">
              <w:rPr>
                <w:rFonts w:ascii="Calibri" w:hAnsi="Calibri" w:cs="Calibri"/>
                <w:kern w:val="2"/>
                <w:szCs w:val="24"/>
              </w:rPr>
              <w:t>Draudimo bendrovės laidavimo draudimu</w:t>
            </w:r>
            <w:r w:rsidR="00CE1EF2" w:rsidRPr="00D7604A">
              <w:rPr>
                <w:rFonts w:ascii="Calibri" w:hAnsi="Calibri" w:cs="Calibri"/>
                <w:kern w:val="2"/>
                <w:szCs w:val="24"/>
              </w:rPr>
              <w:t>.</w:t>
            </w:r>
          </w:p>
          <w:p w14:paraId="4F162C5E" w14:textId="4CC2B12B" w:rsidR="00C32332" w:rsidRPr="00D7604A" w:rsidRDefault="00C32332">
            <w:pPr>
              <w:rPr>
                <w:rFonts w:ascii="Calibri" w:hAnsi="Calibri" w:cs="Calibri"/>
                <w:kern w:val="2"/>
                <w:szCs w:val="24"/>
              </w:rPr>
            </w:pPr>
          </w:p>
        </w:tc>
      </w:tr>
      <w:tr w:rsidR="005A5832" w:rsidRPr="00BD6FD7" w14:paraId="3B7677F9" w14:textId="77777777">
        <w:trPr>
          <w:trHeight w:val="300"/>
        </w:trPr>
        <w:tc>
          <w:tcPr>
            <w:tcW w:w="2704" w:type="dxa"/>
            <w:gridSpan w:val="2"/>
          </w:tcPr>
          <w:p w14:paraId="3F1AB1E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8.2. Sutarties įvykdymo užtikrinimo pateikimas </w:t>
            </w:r>
          </w:p>
        </w:tc>
        <w:tc>
          <w:tcPr>
            <w:tcW w:w="6831" w:type="dxa"/>
            <w:gridSpan w:val="2"/>
          </w:tcPr>
          <w:p w14:paraId="2005A1AB" w14:textId="5CA0B9B1" w:rsidR="005A5832" w:rsidRPr="00021E47" w:rsidRDefault="00A10867" w:rsidP="00021E47">
            <w:pPr>
              <w:jc w:val="both"/>
              <w:rPr>
                <w:rFonts w:ascii="Calibri" w:hAnsi="Calibri" w:cs="Calibri"/>
                <w:kern w:val="2"/>
                <w:szCs w:val="24"/>
                <w:shd w:val="clear" w:color="auto" w:fill="FFFFFF"/>
              </w:rPr>
            </w:pPr>
            <w:r w:rsidRPr="00021E47">
              <w:rPr>
                <w:rFonts w:ascii="Calibri" w:hAnsi="Calibri" w:cs="Calibri"/>
                <w:kern w:val="2"/>
                <w:szCs w:val="24"/>
                <w:shd w:val="clear" w:color="auto" w:fill="FFFFFF"/>
              </w:rPr>
              <w:t xml:space="preserve">Tiekėjas ne vėliau kaip per 10 (dešimt) darbo dienų nuo Sutarties pasirašymo dienos turi pateikti Pirkėjui </w:t>
            </w:r>
            <w:r w:rsidR="00314684" w:rsidRPr="00021E47">
              <w:rPr>
                <w:rFonts w:ascii="Calibri" w:hAnsi="Calibri" w:cs="Calibri"/>
                <w:kern w:val="2"/>
                <w:szCs w:val="24"/>
                <w:shd w:val="clear" w:color="auto" w:fill="FFFFFF"/>
              </w:rPr>
              <w:t xml:space="preserve">14 000,00 </w:t>
            </w:r>
            <w:proofErr w:type="spellStart"/>
            <w:r w:rsidRPr="00021E47">
              <w:rPr>
                <w:rFonts w:ascii="Calibri" w:hAnsi="Calibri" w:cs="Calibri"/>
                <w:kern w:val="2"/>
                <w:szCs w:val="24"/>
                <w:shd w:val="clear" w:color="auto" w:fill="FFFFFF"/>
              </w:rPr>
              <w:t>Eur</w:t>
            </w:r>
            <w:proofErr w:type="spellEnd"/>
            <w:r w:rsidRPr="00021E47">
              <w:rPr>
                <w:rFonts w:ascii="Calibri" w:hAnsi="Calibri" w:cs="Calibri"/>
                <w:kern w:val="2"/>
                <w:szCs w:val="24"/>
                <w:shd w:val="clear" w:color="auto" w:fill="FFFFFF"/>
              </w:rPr>
              <w:t xml:space="preserve"> pirmo pareikalavimo banko garantiją arba draudimo bendrovės laidavimo draudimo raštą, atitinkančius Bendrųjų sąlygų 10 skyriaus reikal</w:t>
            </w:r>
            <w:r w:rsidR="002B7066">
              <w:rPr>
                <w:rFonts w:ascii="Calibri" w:hAnsi="Calibri" w:cs="Calibri"/>
                <w:kern w:val="2"/>
                <w:szCs w:val="24"/>
                <w:shd w:val="clear" w:color="auto" w:fill="FFFFFF"/>
              </w:rPr>
              <w:t>avimus. Esant poreikiui, gavus T</w:t>
            </w:r>
            <w:r w:rsidRPr="00021E47">
              <w:rPr>
                <w:rFonts w:ascii="Calibri" w:hAnsi="Calibri" w:cs="Calibri"/>
                <w:kern w:val="2"/>
                <w:szCs w:val="24"/>
                <w:shd w:val="clear" w:color="auto" w:fill="FFFFFF"/>
              </w:rPr>
              <w:t>iekėjo prašymą, šis terminas gali būti pratęstas Šalių suderintam terminui.</w:t>
            </w:r>
          </w:p>
          <w:p w14:paraId="78003822" w14:textId="77777777" w:rsidR="00C32332" w:rsidRPr="00BD6FD7" w:rsidRDefault="00C32332" w:rsidP="00314684">
            <w:pPr>
              <w:rPr>
                <w:rFonts w:ascii="Calibri" w:hAnsi="Calibri" w:cs="Calibri"/>
                <w:kern w:val="2"/>
                <w:szCs w:val="24"/>
              </w:rPr>
            </w:pPr>
          </w:p>
        </w:tc>
      </w:tr>
      <w:tr w:rsidR="005A5832" w:rsidRPr="00BD6FD7" w14:paraId="5C1E7548" w14:textId="77777777">
        <w:trPr>
          <w:trHeight w:val="300"/>
        </w:trPr>
        <w:tc>
          <w:tcPr>
            <w:tcW w:w="9535" w:type="dxa"/>
            <w:gridSpan w:val="4"/>
          </w:tcPr>
          <w:p w14:paraId="4AE55C9B" w14:textId="77777777" w:rsidR="005A5832" w:rsidRPr="00BD6FD7" w:rsidRDefault="00A10867">
            <w:pPr>
              <w:ind w:firstLine="720"/>
              <w:jc w:val="center"/>
              <w:rPr>
                <w:rFonts w:ascii="Calibri" w:hAnsi="Calibri" w:cs="Calibri"/>
                <w:b/>
                <w:bCs/>
                <w:kern w:val="2"/>
                <w:szCs w:val="24"/>
              </w:rPr>
            </w:pPr>
            <w:r w:rsidRPr="00BD6FD7">
              <w:rPr>
                <w:rFonts w:ascii="Calibri" w:hAnsi="Calibri" w:cs="Calibri"/>
                <w:b/>
                <w:bCs/>
                <w:kern w:val="2"/>
                <w:szCs w:val="24"/>
              </w:rPr>
              <w:t>9. ŠALIŲ ATSAKOMYBĖ</w:t>
            </w:r>
            <w:r w:rsidRPr="00BD6FD7">
              <w:rPr>
                <w:rFonts w:ascii="Calibri" w:hAnsi="Calibri" w:cs="Calibri"/>
                <w:b/>
                <w:bCs/>
                <w:kern w:val="2"/>
                <w:szCs w:val="24"/>
              </w:rPr>
              <w:tab/>
            </w:r>
          </w:p>
        </w:tc>
      </w:tr>
      <w:tr w:rsidR="005A5832" w:rsidRPr="00BD6FD7" w14:paraId="53A857EB" w14:textId="77777777">
        <w:trPr>
          <w:trHeight w:val="300"/>
        </w:trPr>
        <w:tc>
          <w:tcPr>
            <w:tcW w:w="2704" w:type="dxa"/>
            <w:gridSpan w:val="2"/>
          </w:tcPr>
          <w:p w14:paraId="1786363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9.1. Pirkėjui taikomos netesybos už mokėjimų pagal Sutartį vėlavimą</w:t>
            </w:r>
          </w:p>
        </w:tc>
        <w:tc>
          <w:tcPr>
            <w:tcW w:w="6831" w:type="dxa"/>
            <w:gridSpan w:val="2"/>
          </w:tcPr>
          <w:p w14:paraId="12DB3E91" w14:textId="393E3107" w:rsidR="005A5832" w:rsidRPr="002B7066" w:rsidRDefault="00A10867" w:rsidP="006F39C4">
            <w:pPr>
              <w:jc w:val="both"/>
              <w:rPr>
                <w:rFonts w:ascii="Calibri" w:hAnsi="Calibri" w:cs="Calibri"/>
                <w:kern w:val="2"/>
                <w:szCs w:val="24"/>
              </w:rPr>
            </w:pPr>
            <w:r w:rsidRPr="00BD6FD7">
              <w:rPr>
                <w:rFonts w:ascii="Calibri" w:hAnsi="Calibri" w:cs="Calibr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00D55">
              <w:rPr>
                <w:rFonts w:ascii="Calibri" w:hAnsi="Calibri" w:cs="Calibri"/>
                <w:kern w:val="2"/>
                <w:szCs w:val="24"/>
              </w:rPr>
              <w:t xml:space="preserve">0,02 (dvi šimtosios) procento </w:t>
            </w:r>
            <w:r w:rsidRPr="00BD6FD7">
              <w:rPr>
                <w:rFonts w:ascii="Calibri" w:hAnsi="Calibri" w:cs="Calibri"/>
                <w:color w:val="000000"/>
                <w:kern w:val="2"/>
                <w:szCs w:val="24"/>
              </w:rPr>
              <w:t xml:space="preserve">dydžio </w:t>
            </w:r>
            <w:r w:rsidRPr="002B7066">
              <w:rPr>
                <w:rFonts w:ascii="Calibri" w:hAnsi="Calibri" w:cs="Calibri"/>
                <w:kern w:val="2"/>
                <w:szCs w:val="24"/>
              </w:rPr>
              <w:t>delspinigius nuo neapmokėtos sumos be PVM už kiekvieną vėlavimo dieną</w:t>
            </w:r>
            <w:r w:rsidR="00FB2D04" w:rsidRPr="002B7066">
              <w:rPr>
                <w:rFonts w:ascii="Calibri" w:hAnsi="Calibri" w:cs="Calibri"/>
                <w:kern w:val="2"/>
                <w:szCs w:val="24"/>
              </w:rPr>
              <w:t>.</w:t>
            </w:r>
            <w:r w:rsidRPr="002B7066">
              <w:rPr>
                <w:rFonts w:ascii="Calibri" w:hAnsi="Calibri" w:cs="Calibri"/>
                <w:kern w:val="2"/>
                <w:szCs w:val="24"/>
              </w:rPr>
              <w:t xml:space="preserve"> </w:t>
            </w:r>
          </w:p>
          <w:p w14:paraId="17EF554E" w14:textId="07C5080F" w:rsidR="005A5832" w:rsidRPr="00BD6FD7" w:rsidRDefault="005A5832" w:rsidP="006F39C4">
            <w:pPr>
              <w:spacing w:line="259" w:lineRule="auto"/>
              <w:jc w:val="both"/>
              <w:rPr>
                <w:rFonts w:ascii="Calibri" w:hAnsi="Calibri" w:cs="Calibri"/>
                <w:color w:val="000000"/>
                <w:kern w:val="2"/>
                <w:szCs w:val="24"/>
              </w:rPr>
            </w:pPr>
          </w:p>
        </w:tc>
      </w:tr>
      <w:tr w:rsidR="005A5832" w:rsidRPr="00BD6FD7" w14:paraId="15EBEE95" w14:textId="77777777">
        <w:trPr>
          <w:trHeight w:val="300"/>
        </w:trPr>
        <w:tc>
          <w:tcPr>
            <w:tcW w:w="2704" w:type="dxa"/>
            <w:gridSpan w:val="2"/>
          </w:tcPr>
          <w:p w14:paraId="7C41B041"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9.2. Tiekėjui taikomos </w:t>
            </w:r>
            <w:r w:rsidRPr="004F3921">
              <w:rPr>
                <w:rFonts w:ascii="Calibri" w:hAnsi="Calibri" w:cs="Calibri"/>
                <w:b/>
                <w:bCs/>
                <w:kern w:val="2"/>
                <w:szCs w:val="24"/>
              </w:rPr>
              <w:t>netesybos</w:t>
            </w:r>
          </w:p>
        </w:tc>
        <w:tc>
          <w:tcPr>
            <w:tcW w:w="6831" w:type="dxa"/>
            <w:gridSpan w:val="2"/>
          </w:tcPr>
          <w:p w14:paraId="7F139E4D" w14:textId="71A7475D" w:rsidR="005A5832" w:rsidRPr="00BD6FD7" w:rsidRDefault="00A10867" w:rsidP="006F39C4">
            <w:pPr>
              <w:jc w:val="both"/>
              <w:rPr>
                <w:rFonts w:ascii="Calibri" w:hAnsi="Calibri" w:cs="Calibri"/>
                <w:color w:val="000000"/>
                <w:kern w:val="2"/>
                <w:szCs w:val="24"/>
              </w:rPr>
            </w:pPr>
            <w:r w:rsidRPr="00BD6FD7">
              <w:rPr>
                <w:rFonts w:ascii="Calibri" w:hAnsi="Calibri" w:cs="Calibri"/>
                <w:color w:val="000000"/>
                <w:kern w:val="2"/>
                <w:szCs w:val="24"/>
              </w:rPr>
              <w:t>9</w:t>
            </w:r>
            <w:r w:rsidRPr="00BD6FD7">
              <w:rPr>
                <w:rFonts w:ascii="Calibri" w:hAnsi="Calibri" w:cs="Calibri"/>
                <w:color w:val="000000"/>
                <w:kern w:val="2"/>
                <w:szCs w:val="24"/>
                <w:lang w:val="en-US"/>
              </w:rPr>
              <w:t xml:space="preserve">.2.1. </w:t>
            </w:r>
            <w:r w:rsidRPr="00BD6FD7">
              <w:rPr>
                <w:rFonts w:ascii="Calibri" w:hAnsi="Calibri" w:cs="Calibri"/>
                <w:color w:val="000000"/>
                <w:kern w:val="2"/>
                <w:szCs w:val="24"/>
              </w:rPr>
              <w:t xml:space="preserve">Jeigu Tiekėjas vėluoja vykdyti užsakymą, tiekti Prekes ar ištaisyti jų trūkumus arba nevykdo kitų sutartinių įsipareigojimų, Pirkėjas nuo kitos nei nustatytas terminas dienos skaičiuoja </w:t>
            </w:r>
            <w:r w:rsidR="006F39C4" w:rsidRPr="00BD6FD7">
              <w:rPr>
                <w:rFonts w:ascii="Calibri" w:hAnsi="Calibri" w:cs="Calibri"/>
                <w:color w:val="000000"/>
                <w:kern w:val="2"/>
                <w:szCs w:val="24"/>
              </w:rPr>
              <w:t>Tiekėjui</w:t>
            </w:r>
            <w:r w:rsidR="006F39C4" w:rsidRPr="00600D55">
              <w:rPr>
                <w:rFonts w:ascii="Calibri" w:hAnsi="Calibri" w:cs="Calibri"/>
                <w:kern w:val="2"/>
                <w:szCs w:val="24"/>
              </w:rPr>
              <w:t xml:space="preserve"> </w:t>
            </w:r>
            <w:r w:rsidRPr="00600D55">
              <w:rPr>
                <w:rFonts w:ascii="Calibri" w:hAnsi="Calibri" w:cs="Calibri"/>
                <w:kern w:val="2"/>
                <w:szCs w:val="24"/>
              </w:rPr>
              <w:t xml:space="preserve">0,02 (dvi šimtosios) procento </w:t>
            </w:r>
            <w:r w:rsidRPr="00BD6FD7">
              <w:rPr>
                <w:rFonts w:ascii="Calibri" w:hAnsi="Calibri" w:cs="Calibri"/>
                <w:color w:val="000000"/>
                <w:kern w:val="2"/>
                <w:szCs w:val="24"/>
              </w:rPr>
              <w:t xml:space="preserve">dydžio delspinigius už kiekvieną uždelstą </w:t>
            </w:r>
            <w:r w:rsidRPr="00600D55">
              <w:rPr>
                <w:rFonts w:ascii="Calibri" w:hAnsi="Calibri" w:cs="Calibri"/>
                <w:kern w:val="2"/>
                <w:szCs w:val="24"/>
              </w:rPr>
              <w:t xml:space="preserve">dieną </w:t>
            </w:r>
            <w:r w:rsidRPr="00BD6FD7">
              <w:rPr>
                <w:rFonts w:ascii="Calibri" w:hAnsi="Calibri" w:cs="Calibri"/>
                <w:color w:val="000000"/>
                <w:kern w:val="2"/>
                <w:szCs w:val="24"/>
              </w:rPr>
              <w:t>nuo laiku neperduotų Prekių ar Prekių, turinčių trūkumų, kainos be PVM. </w:t>
            </w:r>
          </w:p>
          <w:p w14:paraId="2EACF75F" w14:textId="5681A805" w:rsidR="005A5832" w:rsidRPr="00BD6FD7" w:rsidRDefault="005A5832" w:rsidP="006F39C4">
            <w:pPr>
              <w:jc w:val="both"/>
              <w:rPr>
                <w:rFonts w:ascii="Calibri" w:hAnsi="Calibri" w:cs="Calibri"/>
                <w:color w:val="000000"/>
                <w:kern w:val="2"/>
                <w:szCs w:val="24"/>
              </w:rPr>
            </w:pPr>
          </w:p>
          <w:p w14:paraId="3C9AB3AE" w14:textId="6FA48715" w:rsidR="005A5832" w:rsidRPr="00BD6FD7" w:rsidRDefault="00A10867" w:rsidP="006F39C4">
            <w:pPr>
              <w:jc w:val="both"/>
              <w:rPr>
                <w:rFonts w:ascii="Calibri" w:hAnsi="Calibri" w:cs="Calibri"/>
                <w:b/>
                <w:bCs/>
                <w:kern w:val="2"/>
                <w:szCs w:val="24"/>
              </w:rPr>
            </w:pPr>
            <w:r w:rsidRPr="00BD6FD7">
              <w:rPr>
                <w:rFonts w:ascii="Calibri" w:hAnsi="Calibri" w:cs="Calibri"/>
                <w:color w:val="000000"/>
                <w:kern w:val="2"/>
                <w:szCs w:val="24"/>
              </w:rPr>
              <w:lastRenderedPageBreak/>
              <w:t>9.2.2.</w:t>
            </w:r>
            <w:r w:rsidRPr="00BD6FD7">
              <w:rPr>
                <w:rFonts w:ascii="Calibri" w:hAnsi="Calibri" w:cs="Calibri"/>
                <w:color w:val="000000"/>
                <w:kern w:val="2"/>
                <w:szCs w:val="24"/>
                <w:lang w:val="en-US"/>
              </w:rPr>
              <w:t xml:space="preserve"> </w:t>
            </w:r>
            <w:r w:rsidRPr="00BD6FD7">
              <w:rPr>
                <w:rFonts w:ascii="Calibri" w:hAnsi="Calibri" w:cs="Calibri"/>
                <w:color w:val="000000"/>
                <w:kern w:val="2"/>
                <w:szCs w:val="24"/>
              </w:rPr>
              <w:t xml:space="preserve">Tiekėjas privalo sumokėti Pirkėjui netesybas per </w:t>
            </w:r>
            <w:r w:rsidR="005A71CA">
              <w:rPr>
                <w:rFonts w:ascii="Calibri" w:hAnsi="Calibri" w:cs="Calibri"/>
                <w:color w:val="000000"/>
                <w:kern w:val="2"/>
                <w:szCs w:val="24"/>
              </w:rPr>
              <w:t xml:space="preserve">10 darbo </w:t>
            </w:r>
            <w:r w:rsidRPr="00BD6FD7">
              <w:rPr>
                <w:rFonts w:ascii="Calibri" w:hAnsi="Calibri" w:cs="Calibri"/>
                <w:color w:val="000000"/>
                <w:kern w:val="2"/>
                <w:szCs w:val="24"/>
              </w:rPr>
              <w:t xml:space="preserve">dienų nuo Pirkėjo pareikalavimo. </w:t>
            </w:r>
          </w:p>
        </w:tc>
      </w:tr>
      <w:tr w:rsidR="005A5832" w:rsidRPr="00BD6FD7" w14:paraId="4D001181" w14:textId="77777777">
        <w:trPr>
          <w:trHeight w:val="300"/>
        </w:trPr>
        <w:tc>
          <w:tcPr>
            <w:tcW w:w="2704" w:type="dxa"/>
            <w:gridSpan w:val="2"/>
          </w:tcPr>
          <w:p w14:paraId="172C91D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9.3. Tiekėjui / Pirkėjui taikoma bauda nutraukus Sutartį dėl esminio Sutarties pažeidimo</w:t>
            </w:r>
          </w:p>
        </w:tc>
        <w:tc>
          <w:tcPr>
            <w:tcW w:w="6831" w:type="dxa"/>
            <w:gridSpan w:val="2"/>
          </w:tcPr>
          <w:p w14:paraId="140461FC" w14:textId="381F1610" w:rsidR="005A5832" w:rsidRPr="00BD6FD7" w:rsidRDefault="00A10867">
            <w:pPr>
              <w:rPr>
                <w:rFonts w:ascii="Calibri" w:hAnsi="Calibri" w:cs="Calibri"/>
                <w:kern w:val="2"/>
                <w:szCs w:val="24"/>
              </w:rPr>
            </w:pPr>
            <w:r w:rsidRPr="00BD6FD7">
              <w:rPr>
                <w:rFonts w:ascii="Calibri" w:hAnsi="Calibri" w:cs="Calibri"/>
                <w:kern w:val="2"/>
                <w:szCs w:val="24"/>
              </w:rPr>
              <w:t xml:space="preserve">Nutraukus Sutartį dėl esminio Sutarties pažeidimo, mokama </w:t>
            </w:r>
            <w:r w:rsidR="006F39C4" w:rsidRPr="00C64195">
              <w:rPr>
                <w:b/>
                <w:color w:val="FF0000"/>
                <w:szCs w:val="24"/>
              </w:rPr>
              <w:br/>
            </w:r>
            <w:r w:rsidR="00A54834">
              <w:rPr>
                <w:rFonts w:ascii="Calibri" w:hAnsi="Calibri" w:cs="Calibri"/>
                <w:kern w:val="2"/>
                <w:szCs w:val="24"/>
              </w:rPr>
              <w:t xml:space="preserve">15 </w:t>
            </w:r>
            <w:r w:rsidR="005A71CA">
              <w:rPr>
                <w:rFonts w:ascii="Calibri" w:hAnsi="Calibri" w:cs="Calibri"/>
                <w:kern w:val="2"/>
                <w:szCs w:val="24"/>
              </w:rPr>
              <w:t>000,</w:t>
            </w:r>
            <w:r w:rsidR="00A54834">
              <w:rPr>
                <w:rFonts w:ascii="Calibri" w:hAnsi="Calibri" w:cs="Calibri"/>
                <w:kern w:val="2"/>
                <w:szCs w:val="24"/>
              </w:rPr>
              <w:t>0</w:t>
            </w:r>
            <w:r w:rsidR="005A71CA">
              <w:rPr>
                <w:rFonts w:ascii="Calibri" w:hAnsi="Calibri" w:cs="Calibri"/>
                <w:kern w:val="2"/>
                <w:szCs w:val="24"/>
              </w:rPr>
              <w:t>0</w:t>
            </w:r>
            <w:r w:rsidR="00A54834">
              <w:rPr>
                <w:rFonts w:ascii="Calibri" w:hAnsi="Calibri" w:cs="Calibri"/>
                <w:kern w:val="2"/>
                <w:szCs w:val="24"/>
              </w:rPr>
              <w:t xml:space="preserve"> </w:t>
            </w:r>
            <w:proofErr w:type="spellStart"/>
            <w:r w:rsidRPr="00BD6FD7">
              <w:rPr>
                <w:rFonts w:ascii="Calibri" w:hAnsi="Calibri" w:cs="Calibri"/>
                <w:kern w:val="2"/>
                <w:szCs w:val="24"/>
              </w:rPr>
              <w:t>Eur</w:t>
            </w:r>
            <w:proofErr w:type="spellEnd"/>
            <w:r w:rsidRPr="00BD6FD7">
              <w:rPr>
                <w:rFonts w:ascii="Calibri" w:hAnsi="Calibri" w:cs="Calibri"/>
                <w:kern w:val="2"/>
                <w:szCs w:val="24"/>
              </w:rPr>
              <w:t xml:space="preserve"> </w:t>
            </w:r>
            <w:r w:rsidR="00926B4B">
              <w:rPr>
                <w:rFonts w:ascii="Calibri" w:hAnsi="Calibri" w:cs="Calibri"/>
                <w:kern w:val="2"/>
                <w:szCs w:val="24"/>
              </w:rPr>
              <w:t xml:space="preserve">(penkiolikos tūkstančių eurų) </w:t>
            </w:r>
            <w:r w:rsidRPr="00BD6FD7">
              <w:rPr>
                <w:rFonts w:ascii="Calibri" w:hAnsi="Calibri" w:cs="Calibri"/>
                <w:kern w:val="2"/>
                <w:szCs w:val="24"/>
              </w:rPr>
              <w:t>dydžio bauda.</w:t>
            </w:r>
          </w:p>
          <w:p w14:paraId="072FBA05" w14:textId="58F02520" w:rsidR="005A5832" w:rsidRPr="00BD6FD7" w:rsidRDefault="005A5832" w:rsidP="00C21AC3">
            <w:pPr>
              <w:rPr>
                <w:rFonts w:ascii="Calibri" w:hAnsi="Calibri" w:cs="Calibri"/>
                <w:kern w:val="2"/>
                <w:szCs w:val="24"/>
              </w:rPr>
            </w:pPr>
          </w:p>
        </w:tc>
      </w:tr>
      <w:tr w:rsidR="005A5832" w:rsidRPr="00BD6FD7" w14:paraId="555F8902" w14:textId="77777777">
        <w:trPr>
          <w:trHeight w:val="300"/>
        </w:trPr>
        <w:tc>
          <w:tcPr>
            <w:tcW w:w="2704" w:type="dxa"/>
            <w:gridSpan w:val="2"/>
          </w:tcPr>
          <w:p w14:paraId="16AC6AD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9.4. Tiekėjui taikoma bauda dėl esamų subtiekėjų ar specialistų </w:t>
            </w:r>
            <w:r w:rsidRPr="004F3921">
              <w:rPr>
                <w:rFonts w:ascii="Calibri" w:hAnsi="Calibri" w:cs="Calibri"/>
                <w:b/>
                <w:bCs/>
                <w:kern w:val="2"/>
                <w:szCs w:val="24"/>
              </w:rPr>
              <w:t xml:space="preserve">pakeitimo / naujų </w:t>
            </w:r>
            <w:r w:rsidRPr="00BD6FD7">
              <w:rPr>
                <w:rFonts w:ascii="Calibri" w:hAnsi="Calibri" w:cs="Calibri"/>
                <w:b/>
                <w:bCs/>
                <w:kern w:val="2"/>
                <w:szCs w:val="24"/>
              </w:rPr>
              <w:t xml:space="preserve">subtiekėjų pasitelkimo nesilaikant Bendrosiose sąlygose nurodytos subtiekėjų ir (ar) specialistų keitimo tvarkos </w:t>
            </w:r>
          </w:p>
        </w:tc>
        <w:tc>
          <w:tcPr>
            <w:tcW w:w="6831" w:type="dxa"/>
            <w:gridSpan w:val="2"/>
          </w:tcPr>
          <w:p w14:paraId="6F8B7FF0" w14:textId="7C014B40"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55B7FF1D" w14:textId="77777777" w:rsidR="005A5832" w:rsidRPr="00BD6FD7" w:rsidRDefault="005A5832">
            <w:pPr>
              <w:rPr>
                <w:rFonts w:ascii="Calibri" w:hAnsi="Calibri" w:cs="Calibri"/>
                <w:kern w:val="2"/>
                <w:szCs w:val="24"/>
              </w:rPr>
            </w:pPr>
          </w:p>
          <w:p w14:paraId="29942223" w14:textId="77777777" w:rsidR="00BD0759" w:rsidRPr="00BD6FD7" w:rsidRDefault="00BD0759">
            <w:pPr>
              <w:rPr>
                <w:rFonts w:ascii="Calibri" w:hAnsi="Calibri" w:cs="Calibri"/>
                <w:color w:val="4472C4"/>
                <w:kern w:val="2"/>
                <w:szCs w:val="24"/>
              </w:rPr>
            </w:pPr>
          </w:p>
          <w:p w14:paraId="235A2C3B" w14:textId="77777777" w:rsidR="005A5832" w:rsidRPr="00BD6FD7" w:rsidRDefault="005A5832">
            <w:pPr>
              <w:rPr>
                <w:rFonts w:ascii="Calibri" w:hAnsi="Calibri" w:cs="Calibri"/>
                <w:kern w:val="2"/>
                <w:szCs w:val="24"/>
              </w:rPr>
            </w:pPr>
          </w:p>
        </w:tc>
      </w:tr>
      <w:tr w:rsidR="005A5832" w:rsidRPr="00BD6FD7" w14:paraId="69FA78E6" w14:textId="77777777">
        <w:trPr>
          <w:trHeight w:val="300"/>
        </w:trPr>
        <w:tc>
          <w:tcPr>
            <w:tcW w:w="2704" w:type="dxa"/>
            <w:gridSpan w:val="2"/>
          </w:tcPr>
          <w:p w14:paraId="4D17E6B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9.5. Tiekėjui taikomos baudos dėl aplinkosauginių ir (arba) socialinių kriterijų nesilaikymo</w:t>
            </w:r>
          </w:p>
        </w:tc>
        <w:tc>
          <w:tcPr>
            <w:tcW w:w="6831" w:type="dxa"/>
            <w:gridSpan w:val="2"/>
          </w:tcPr>
          <w:p w14:paraId="546C4817" w14:textId="48A4F418" w:rsidR="005A5832" w:rsidRPr="00600D55" w:rsidRDefault="007461C2" w:rsidP="00926B4B">
            <w:pPr>
              <w:jc w:val="both"/>
              <w:rPr>
                <w:rFonts w:ascii="Calibri" w:hAnsi="Calibri" w:cs="Calibri"/>
                <w:kern w:val="2"/>
                <w:szCs w:val="24"/>
              </w:rPr>
            </w:pPr>
            <w:r w:rsidRPr="00A54834">
              <w:rPr>
                <w:rFonts w:ascii="Calibri" w:hAnsi="Calibri" w:cs="Calibri"/>
                <w:kern w:val="2"/>
                <w:szCs w:val="24"/>
              </w:rPr>
              <w:t xml:space="preserve">9.5.1. </w:t>
            </w:r>
            <w:r w:rsidR="002E26EA" w:rsidRPr="00A54834">
              <w:rPr>
                <w:rFonts w:ascii="Calibri" w:hAnsi="Calibri" w:cs="Calibri"/>
                <w:kern w:val="2"/>
                <w:szCs w:val="24"/>
              </w:rPr>
              <w:t>Tiekėjui nesilaikant aplinkosauginių kriterijų, nurodytų Specialiųjų sąlygų 12.3</w:t>
            </w:r>
            <w:r w:rsidR="00526DAF">
              <w:rPr>
                <w:rFonts w:ascii="Calibri" w:hAnsi="Calibri" w:cs="Calibri"/>
                <w:kern w:val="2"/>
                <w:szCs w:val="24"/>
              </w:rPr>
              <w:t>, 12.4</w:t>
            </w:r>
            <w:r w:rsidR="002E26EA" w:rsidRPr="00A54834">
              <w:rPr>
                <w:rFonts w:ascii="Calibri" w:hAnsi="Calibri" w:cs="Calibri"/>
                <w:kern w:val="2"/>
                <w:szCs w:val="24"/>
              </w:rPr>
              <w:t xml:space="preserve"> </w:t>
            </w:r>
            <w:r w:rsidR="00B94D9F" w:rsidRPr="00A54834">
              <w:rPr>
                <w:rFonts w:ascii="Calibri" w:hAnsi="Calibri" w:cs="Calibri"/>
                <w:kern w:val="2"/>
                <w:szCs w:val="24"/>
              </w:rPr>
              <w:t>p</w:t>
            </w:r>
            <w:r w:rsidR="00B94D9F">
              <w:rPr>
                <w:rFonts w:ascii="Calibri" w:hAnsi="Calibri" w:cs="Calibri"/>
                <w:kern w:val="2"/>
                <w:szCs w:val="24"/>
              </w:rPr>
              <w:t>ap</w:t>
            </w:r>
            <w:r w:rsidR="00B94D9F" w:rsidRPr="00A54834">
              <w:rPr>
                <w:rFonts w:ascii="Calibri" w:hAnsi="Calibri" w:cs="Calibri"/>
                <w:kern w:val="2"/>
                <w:szCs w:val="24"/>
              </w:rPr>
              <w:t>unk</w:t>
            </w:r>
            <w:r w:rsidR="00B94D9F">
              <w:rPr>
                <w:rFonts w:ascii="Calibri" w:hAnsi="Calibri" w:cs="Calibri"/>
                <w:kern w:val="2"/>
                <w:szCs w:val="24"/>
              </w:rPr>
              <w:t>čiuose</w:t>
            </w:r>
            <w:r w:rsidR="00B94D9F" w:rsidRPr="00A54834">
              <w:rPr>
                <w:rFonts w:ascii="Calibri" w:hAnsi="Calibri" w:cs="Calibri"/>
                <w:kern w:val="2"/>
                <w:szCs w:val="24"/>
              </w:rPr>
              <w:t xml:space="preserve"> </w:t>
            </w:r>
            <w:r w:rsidR="002E26EA" w:rsidRPr="00A54834">
              <w:rPr>
                <w:rFonts w:ascii="Calibri" w:hAnsi="Calibri" w:cs="Calibri"/>
                <w:kern w:val="2"/>
                <w:szCs w:val="24"/>
              </w:rPr>
              <w:t>(</w:t>
            </w:r>
            <w:r w:rsidR="00540BB0" w:rsidRPr="00A54834">
              <w:rPr>
                <w:rFonts w:ascii="Calibri" w:hAnsi="Calibri" w:cs="Calibri"/>
                <w:kern w:val="2"/>
                <w:szCs w:val="24"/>
              </w:rPr>
              <w:t xml:space="preserve">vykdant </w:t>
            </w:r>
            <w:r w:rsidR="00926B4B">
              <w:rPr>
                <w:rFonts w:ascii="Calibri" w:hAnsi="Calibri" w:cs="Calibri"/>
                <w:kern w:val="2"/>
                <w:szCs w:val="24"/>
              </w:rPr>
              <w:t>S</w:t>
            </w:r>
            <w:r w:rsidR="00540BB0" w:rsidRPr="00A54834">
              <w:rPr>
                <w:rFonts w:ascii="Calibri" w:hAnsi="Calibri" w:cs="Calibri"/>
                <w:kern w:val="2"/>
                <w:szCs w:val="24"/>
              </w:rPr>
              <w:t>utartį nebus naudojamos reikalaujamos transporto priemonės</w:t>
            </w:r>
            <w:r w:rsidR="00526DAF">
              <w:rPr>
                <w:rFonts w:ascii="Calibri" w:hAnsi="Calibri" w:cs="Calibri"/>
                <w:kern w:val="2"/>
                <w:szCs w:val="24"/>
              </w:rPr>
              <w:t>, motorinė technika</w:t>
            </w:r>
            <w:r w:rsidR="00540BB0" w:rsidRPr="00A54834">
              <w:rPr>
                <w:rFonts w:ascii="Calibri" w:hAnsi="Calibri" w:cs="Calibri"/>
                <w:kern w:val="2"/>
                <w:szCs w:val="24"/>
              </w:rPr>
              <w:t xml:space="preserve"> ir dirvožemį gerinančios medžiagos</w:t>
            </w:r>
            <w:r w:rsidR="002E26EA" w:rsidRPr="00A54834">
              <w:rPr>
                <w:rFonts w:ascii="Calibri" w:hAnsi="Calibri" w:cs="Calibri"/>
                <w:kern w:val="2"/>
                <w:szCs w:val="24"/>
              </w:rPr>
              <w:t xml:space="preserve">), Tiekėjas moka </w:t>
            </w:r>
            <w:r w:rsidR="00540BB0" w:rsidRPr="00A54834">
              <w:rPr>
                <w:rFonts w:ascii="Calibri" w:hAnsi="Calibri" w:cs="Calibri"/>
                <w:kern w:val="2"/>
                <w:szCs w:val="24"/>
              </w:rPr>
              <w:t>10</w:t>
            </w:r>
            <w:r w:rsidR="002E26EA" w:rsidRPr="00A54834">
              <w:rPr>
                <w:rFonts w:ascii="Calibri" w:hAnsi="Calibri" w:cs="Calibri"/>
                <w:kern w:val="2"/>
                <w:szCs w:val="24"/>
              </w:rPr>
              <w:t>00</w:t>
            </w:r>
            <w:r w:rsidR="00926B4B">
              <w:rPr>
                <w:rFonts w:ascii="Calibri" w:hAnsi="Calibri" w:cs="Calibri"/>
                <w:kern w:val="2"/>
                <w:szCs w:val="24"/>
              </w:rPr>
              <w:t> </w:t>
            </w:r>
            <w:proofErr w:type="spellStart"/>
            <w:r w:rsidR="002E26EA" w:rsidRPr="00A54834">
              <w:rPr>
                <w:rFonts w:ascii="Calibri" w:hAnsi="Calibri" w:cs="Calibri"/>
                <w:kern w:val="2"/>
                <w:szCs w:val="24"/>
              </w:rPr>
              <w:t>Eur</w:t>
            </w:r>
            <w:proofErr w:type="spellEnd"/>
            <w:r w:rsidR="002E26EA" w:rsidRPr="00A54834">
              <w:rPr>
                <w:rFonts w:ascii="Calibri" w:hAnsi="Calibri" w:cs="Calibri"/>
                <w:kern w:val="2"/>
                <w:szCs w:val="24"/>
              </w:rPr>
              <w:t xml:space="preserve"> (</w:t>
            </w:r>
            <w:r w:rsidR="00A54834">
              <w:rPr>
                <w:rFonts w:ascii="Calibri" w:hAnsi="Calibri" w:cs="Calibri"/>
                <w:kern w:val="2"/>
                <w:szCs w:val="24"/>
              </w:rPr>
              <w:t>v</w:t>
            </w:r>
            <w:r w:rsidR="00540BB0" w:rsidRPr="00A54834">
              <w:rPr>
                <w:rFonts w:ascii="Calibri" w:hAnsi="Calibri" w:cs="Calibri"/>
                <w:kern w:val="2"/>
                <w:szCs w:val="24"/>
              </w:rPr>
              <w:t>ien</w:t>
            </w:r>
            <w:r w:rsidR="00926B4B">
              <w:rPr>
                <w:rFonts w:ascii="Calibri" w:hAnsi="Calibri" w:cs="Calibri"/>
                <w:kern w:val="2"/>
                <w:szCs w:val="24"/>
              </w:rPr>
              <w:t>o</w:t>
            </w:r>
            <w:r w:rsidR="00540BB0" w:rsidRPr="00A54834">
              <w:rPr>
                <w:rFonts w:ascii="Calibri" w:hAnsi="Calibri" w:cs="Calibri"/>
                <w:kern w:val="2"/>
                <w:szCs w:val="24"/>
              </w:rPr>
              <w:t xml:space="preserve"> tūkstan</w:t>
            </w:r>
            <w:r w:rsidR="00926B4B">
              <w:rPr>
                <w:rFonts w:ascii="Calibri" w:hAnsi="Calibri" w:cs="Calibri"/>
                <w:kern w:val="2"/>
                <w:szCs w:val="24"/>
              </w:rPr>
              <w:t xml:space="preserve">čio </w:t>
            </w:r>
            <w:r w:rsidR="002E26EA" w:rsidRPr="00A54834">
              <w:rPr>
                <w:rFonts w:ascii="Calibri" w:hAnsi="Calibri" w:cs="Calibri"/>
                <w:kern w:val="2"/>
                <w:szCs w:val="24"/>
              </w:rPr>
              <w:t>eurų) baudą už kiekvieną nustatytą pažeidimo atvejį</w:t>
            </w:r>
            <w:r w:rsidR="005A4DF4" w:rsidRPr="00A54834">
              <w:rPr>
                <w:rFonts w:ascii="Calibri" w:hAnsi="Calibri" w:cs="Calibri"/>
                <w:kern w:val="2"/>
                <w:szCs w:val="24"/>
              </w:rPr>
              <w:t>;</w:t>
            </w:r>
          </w:p>
          <w:p w14:paraId="1C3B0011" w14:textId="77777777" w:rsidR="00600D55" w:rsidRPr="00600D55" w:rsidRDefault="00600D55" w:rsidP="00926B4B">
            <w:pPr>
              <w:jc w:val="both"/>
              <w:rPr>
                <w:rFonts w:ascii="Calibri" w:hAnsi="Calibri" w:cs="Calibri"/>
                <w:kern w:val="2"/>
                <w:szCs w:val="24"/>
              </w:rPr>
            </w:pPr>
          </w:p>
          <w:p w14:paraId="07321CE7" w14:textId="2EE66AF3" w:rsidR="005A4DF4" w:rsidRPr="00600D55" w:rsidRDefault="007461C2" w:rsidP="00926B4B">
            <w:pPr>
              <w:jc w:val="both"/>
              <w:rPr>
                <w:rFonts w:ascii="Calibri" w:hAnsi="Calibri" w:cs="Calibri"/>
                <w:kern w:val="2"/>
                <w:szCs w:val="24"/>
              </w:rPr>
            </w:pPr>
            <w:r w:rsidRPr="00600D55">
              <w:rPr>
                <w:rFonts w:ascii="Calibri" w:hAnsi="Calibri" w:cs="Calibri"/>
                <w:kern w:val="2"/>
                <w:szCs w:val="24"/>
              </w:rPr>
              <w:t xml:space="preserve">9.5.2. </w:t>
            </w:r>
            <w:r w:rsidR="005A4DF4" w:rsidRPr="00600D55">
              <w:rPr>
                <w:rFonts w:ascii="Calibri" w:hAnsi="Calibri" w:cs="Calibri"/>
                <w:kern w:val="2"/>
                <w:szCs w:val="24"/>
              </w:rPr>
              <w:t xml:space="preserve">Tiekėjui nesilaikant socialinių kriterijų, nurodytų Sutarties Specialiųjų sąlygų 12.5.2 papunktyje (Nurodytiems darbuotojams mokama darbo užmokesčio Mediana ....... </w:t>
            </w:r>
            <w:proofErr w:type="spellStart"/>
            <w:r w:rsidR="005A4DF4" w:rsidRPr="00600D55">
              <w:rPr>
                <w:rFonts w:ascii="Calibri" w:hAnsi="Calibri" w:cs="Calibri"/>
                <w:kern w:val="2"/>
                <w:szCs w:val="24"/>
              </w:rPr>
              <w:t>Eur</w:t>
            </w:r>
            <w:proofErr w:type="spellEnd"/>
            <w:r w:rsidR="005A4DF4" w:rsidRPr="00600D55">
              <w:rPr>
                <w:rFonts w:ascii="Calibri" w:hAnsi="Calibri" w:cs="Calibri"/>
                <w:kern w:val="2"/>
                <w:szCs w:val="24"/>
              </w:rPr>
              <w:t xml:space="preserve">), Tiekėjas moka </w:t>
            </w:r>
            <w:r w:rsidR="00A54834">
              <w:rPr>
                <w:rFonts w:ascii="Calibri" w:hAnsi="Calibri" w:cs="Calibri"/>
                <w:kern w:val="2"/>
                <w:szCs w:val="24"/>
              </w:rPr>
              <w:t xml:space="preserve">5000,00 </w:t>
            </w:r>
            <w:proofErr w:type="spellStart"/>
            <w:r w:rsidR="00A54834">
              <w:rPr>
                <w:rFonts w:ascii="Calibri" w:hAnsi="Calibri" w:cs="Calibri"/>
                <w:kern w:val="2"/>
                <w:szCs w:val="24"/>
              </w:rPr>
              <w:t>Eur</w:t>
            </w:r>
            <w:proofErr w:type="spellEnd"/>
            <w:r w:rsidR="005A4DF4" w:rsidRPr="00600D55">
              <w:rPr>
                <w:rFonts w:ascii="Calibri" w:hAnsi="Calibri" w:cs="Calibri"/>
                <w:kern w:val="2"/>
                <w:szCs w:val="24"/>
              </w:rPr>
              <w:t xml:space="preserve"> </w:t>
            </w:r>
            <w:r w:rsidR="00A54834">
              <w:rPr>
                <w:rFonts w:ascii="Calibri" w:hAnsi="Calibri" w:cs="Calibri"/>
                <w:kern w:val="2"/>
                <w:szCs w:val="24"/>
              </w:rPr>
              <w:t>(penki</w:t>
            </w:r>
            <w:r w:rsidR="00926B4B">
              <w:rPr>
                <w:rFonts w:ascii="Calibri" w:hAnsi="Calibri" w:cs="Calibri"/>
                <w:kern w:val="2"/>
                <w:szCs w:val="24"/>
              </w:rPr>
              <w:t>ų</w:t>
            </w:r>
            <w:r w:rsidR="00A54834">
              <w:rPr>
                <w:rFonts w:ascii="Calibri" w:hAnsi="Calibri" w:cs="Calibri"/>
                <w:kern w:val="2"/>
                <w:szCs w:val="24"/>
              </w:rPr>
              <w:t xml:space="preserve"> tūkstanči</w:t>
            </w:r>
            <w:r w:rsidR="00926B4B">
              <w:rPr>
                <w:rFonts w:ascii="Calibri" w:hAnsi="Calibri" w:cs="Calibri"/>
                <w:kern w:val="2"/>
                <w:szCs w:val="24"/>
              </w:rPr>
              <w:t>ų</w:t>
            </w:r>
            <w:r w:rsidR="005A4DF4" w:rsidRPr="00600D55">
              <w:rPr>
                <w:rFonts w:ascii="Calibri" w:hAnsi="Calibri" w:cs="Calibri"/>
                <w:kern w:val="2"/>
                <w:szCs w:val="24"/>
              </w:rPr>
              <w:t xml:space="preserve"> eurų) baudą už kiekvieną pažeidimo mėnesį. Ši bauda taikoma ir tuo atvej</w:t>
            </w:r>
            <w:r w:rsidRPr="00600D55">
              <w:rPr>
                <w:rFonts w:ascii="Calibri" w:hAnsi="Calibri" w:cs="Calibri"/>
                <w:kern w:val="2"/>
                <w:szCs w:val="24"/>
              </w:rPr>
              <w:t>u</w:t>
            </w:r>
            <w:r w:rsidR="005A4DF4" w:rsidRPr="00600D55">
              <w:rPr>
                <w:rFonts w:ascii="Calibri" w:hAnsi="Calibri" w:cs="Calibri"/>
                <w:kern w:val="2"/>
                <w:szCs w:val="24"/>
              </w:rPr>
              <w:t>, jeigu Nurodytų Darbuotojų sąraše nebelieka darbuotojų (pvz., darbuotojai pakeičiami į asmenis, su kuriais nėra sudarytos darbo sutartys).</w:t>
            </w:r>
          </w:p>
          <w:p w14:paraId="411BFE60" w14:textId="2E633933" w:rsidR="005A5832" w:rsidRPr="00BD6FD7" w:rsidRDefault="005A5832">
            <w:pPr>
              <w:rPr>
                <w:rFonts w:ascii="Calibri" w:hAnsi="Calibri" w:cs="Calibri"/>
                <w:color w:val="4472C4"/>
                <w:kern w:val="2"/>
                <w:szCs w:val="24"/>
              </w:rPr>
            </w:pPr>
          </w:p>
        </w:tc>
      </w:tr>
      <w:tr w:rsidR="005A5832" w:rsidRPr="00BD6FD7" w14:paraId="7255233B" w14:textId="77777777">
        <w:trPr>
          <w:trHeight w:val="300"/>
        </w:trPr>
        <w:tc>
          <w:tcPr>
            <w:tcW w:w="2704" w:type="dxa"/>
            <w:gridSpan w:val="2"/>
          </w:tcPr>
          <w:p w14:paraId="48FCF48F"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9.6. Tiekėjui / Pirkėjui taikoma bauda dėl konfidencialumo reikalavimų nesilaikymo</w:t>
            </w:r>
          </w:p>
        </w:tc>
        <w:tc>
          <w:tcPr>
            <w:tcW w:w="6831" w:type="dxa"/>
            <w:gridSpan w:val="2"/>
          </w:tcPr>
          <w:p w14:paraId="2B3EE618" w14:textId="77777777"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270DFFE3" w14:textId="77777777" w:rsidR="005A5832" w:rsidRPr="00BD6FD7" w:rsidRDefault="005A5832">
            <w:pPr>
              <w:rPr>
                <w:rFonts w:ascii="Calibri" w:hAnsi="Calibri" w:cs="Calibri"/>
                <w:color w:val="4472C4"/>
                <w:kern w:val="2"/>
                <w:szCs w:val="24"/>
              </w:rPr>
            </w:pPr>
          </w:p>
          <w:p w14:paraId="2AB4BA20" w14:textId="6DE155BE" w:rsidR="005A5832" w:rsidRPr="00BD6FD7" w:rsidRDefault="005A5832">
            <w:pPr>
              <w:rPr>
                <w:rFonts w:ascii="Calibri" w:hAnsi="Calibri" w:cs="Calibri"/>
                <w:color w:val="4472C4"/>
                <w:kern w:val="2"/>
                <w:szCs w:val="24"/>
              </w:rPr>
            </w:pPr>
          </w:p>
        </w:tc>
      </w:tr>
      <w:tr w:rsidR="005A5832" w:rsidRPr="00BD6FD7" w14:paraId="1BE21C3A" w14:textId="77777777">
        <w:trPr>
          <w:trHeight w:val="300"/>
        </w:trPr>
        <w:tc>
          <w:tcPr>
            <w:tcW w:w="2704" w:type="dxa"/>
            <w:gridSpan w:val="2"/>
          </w:tcPr>
          <w:p w14:paraId="473584D2" w14:textId="77777777" w:rsidR="005A5832" w:rsidRPr="00BD6FD7" w:rsidRDefault="00A10867">
            <w:pPr>
              <w:rPr>
                <w:rFonts w:ascii="Calibri" w:hAnsi="Calibri" w:cs="Calibri"/>
                <w:b/>
                <w:bCs/>
                <w:kern w:val="2"/>
                <w:szCs w:val="24"/>
              </w:rPr>
            </w:pPr>
            <w:r w:rsidRPr="007461C2">
              <w:rPr>
                <w:rFonts w:ascii="Calibri" w:hAnsi="Calibri" w:cs="Calibri"/>
                <w:b/>
                <w:bCs/>
                <w:kern w:val="2"/>
                <w:szCs w:val="24"/>
              </w:rPr>
              <w:t xml:space="preserve">9.7. Tiekėjui taikomos netesybos dėl pirkimo dokumentuose nustatytų kokybinių kriterijų </w:t>
            </w:r>
            <w:proofErr w:type="spellStart"/>
            <w:r w:rsidRPr="007461C2">
              <w:rPr>
                <w:rFonts w:ascii="Calibri" w:hAnsi="Calibri" w:cs="Calibri"/>
                <w:b/>
                <w:bCs/>
                <w:kern w:val="2"/>
                <w:szCs w:val="24"/>
              </w:rPr>
              <w:t>nepasiekimo</w:t>
            </w:r>
            <w:proofErr w:type="spellEnd"/>
            <w:r w:rsidRPr="007461C2">
              <w:rPr>
                <w:rFonts w:ascii="Calibri" w:hAnsi="Calibri" w:cs="Calibri"/>
                <w:b/>
                <w:bCs/>
                <w:kern w:val="2"/>
                <w:szCs w:val="24"/>
              </w:rPr>
              <w:t xml:space="preserve"> Sutarties vykdymo metu</w:t>
            </w:r>
          </w:p>
        </w:tc>
        <w:tc>
          <w:tcPr>
            <w:tcW w:w="6831" w:type="dxa"/>
            <w:gridSpan w:val="2"/>
          </w:tcPr>
          <w:p w14:paraId="5908E140" w14:textId="2DB6851C" w:rsidR="005A5832" w:rsidRPr="00600D55" w:rsidRDefault="00A54834">
            <w:pPr>
              <w:rPr>
                <w:rFonts w:ascii="Calibri" w:hAnsi="Calibri" w:cs="Calibri"/>
                <w:kern w:val="2"/>
                <w:szCs w:val="24"/>
              </w:rPr>
            </w:pPr>
            <w:r>
              <w:rPr>
                <w:rFonts w:ascii="Calibri" w:hAnsi="Calibri" w:cs="Calibri"/>
                <w:kern w:val="2"/>
                <w:szCs w:val="24"/>
              </w:rPr>
              <w:t>5000</w:t>
            </w:r>
            <w:r w:rsidR="007461C2" w:rsidRPr="00600D55">
              <w:rPr>
                <w:rFonts w:ascii="Calibri" w:hAnsi="Calibri" w:cs="Calibri"/>
                <w:kern w:val="2"/>
                <w:szCs w:val="24"/>
              </w:rPr>
              <w:t xml:space="preserve">,00 </w:t>
            </w:r>
            <w:proofErr w:type="spellStart"/>
            <w:r w:rsidR="007461C2" w:rsidRPr="00600D55">
              <w:rPr>
                <w:rFonts w:ascii="Calibri" w:hAnsi="Calibri" w:cs="Calibri"/>
                <w:kern w:val="2"/>
                <w:szCs w:val="24"/>
              </w:rPr>
              <w:t>Eur</w:t>
            </w:r>
            <w:proofErr w:type="spellEnd"/>
          </w:p>
          <w:p w14:paraId="44B62CD1" w14:textId="142661AF" w:rsidR="005A5832" w:rsidRPr="00BD6FD7" w:rsidRDefault="005A5832">
            <w:pPr>
              <w:rPr>
                <w:rFonts w:ascii="Calibri" w:hAnsi="Calibri" w:cs="Calibri"/>
                <w:color w:val="4472C4"/>
                <w:kern w:val="2"/>
                <w:szCs w:val="24"/>
              </w:rPr>
            </w:pPr>
          </w:p>
        </w:tc>
      </w:tr>
      <w:tr w:rsidR="005A5832" w:rsidRPr="00BD6FD7" w14:paraId="0C54E655" w14:textId="77777777">
        <w:trPr>
          <w:trHeight w:val="300"/>
        </w:trPr>
        <w:tc>
          <w:tcPr>
            <w:tcW w:w="2704" w:type="dxa"/>
            <w:gridSpan w:val="2"/>
          </w:tcPr>
          <w:p w14:paraId="4C61AFCA" w14:textId="77777777" w:rsidR="005A5832" w:rsidRPr="00BD6FD7" w:rsidRDefault="00A10867">
            <w:pPr>
              <w:rPr>
                <w:rFonts w:ascii="Calibri" w:hAnsi="Calibri" w:cs="Calibri"/>
                <w:b/>
                <w:bCs/>
                <w:kern w:val="2"/>
                <w:szCs w:val="24"/>
                <w:lang w:val="en-US"/>
              </w:rPr>
            </w:pPr>
            <w:r w:rsidRPr="00BD6FD7">
              <w:rPr>
                <w:rFonts w:ascii="Calibri" w:hAnsi="Calibri" w:cs="Calibri"/>
                <w:b/>
                <w:bCs/>
                <w:kern w:val="2"/>
                <w:szCs w:val="24"/>
                <w:lang w:val="en-US"/>
              </w:rPr>
              <w:lastRenderedPageBreak/>
              <w:t xml:space="preserve">9.8. </w:t>
            </w:r>
            <w:r w:rsidRPr="00BD6FD7">
              <w:rPr>
                <w:rFonts w:ascii="Calibri" w:hAnsi="Calibri" w:cs="Calibri"/>
                <w:b/>
                <w:bCs/>
                <w:kern w:val="2"/>
                <w:szCs w:val="24"/>
              </w:rPr>
              <w:t>Tiekėjui taikomos netesybos dėl Sutarties įvykdymo užtikrinimo nepratęsimo</w:t>
            </w:r>
          </w:p>
        </w:tc>
        <w:tc>
          <w:tcPr>
            <w:tcW w:w="6831" w:type="dxa"/>
            <w:gridSpan w:val="2"/>
          </w:tcPr>
          <w:p w14:paraId="5AA1C69A" w14:textId="77777777"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0B4CE335" w14:textId="77777777" w:rsidR="005A5832" w:rsidRPr="00BD6FD7" w:rsidRDefault="005A5832">
            <w:pPr>
              <w:rPr>
                <w:rFonts w:ascii="Calibri" w:hAnsi="Calibri" w:cs="Calibri"/>
                <w:color w:val="4472C4"/>
                <w:kern w:val="2"/>
                <w:szCs w:val="24"/>
              </w:rPr>
            </w:pPr>
          </w:p>
          <w:p w14:paraId="73909299" w14:textId="49B21D45" w:rsidR="005A5832" w:rsidRPr="00BD6FD7" w:rsidRDefault="005A5832">
            <w:pPr>
              <w:rPr>
                <w:rFonts w:ascii="Calibri" w:hAnsi="Calibri" w:cs="Calibri"/>
                <w:color w:val="4472C4"/>
                <w:kern w:val="2"/>
                <w:szCs w:val="24"/>
              </w:rPr>
            </w:pPr>
          </w:p>
        </w:tc>
      </w:tr>
      <w:tr w:rsidR="005A5832" w:rsidRPr="00BD6FD7" w14:paraId="71FCCE71" w14:textId="77777777">
        <w:trPr>
          <w:trHeight w:val="300"/>
        </w:trPr>
        <w:tc>
          <w:tcPr>
            <w:tcW w:w="2704" w:type="dxa"/>
            <w:gridSpan w:val="2"/>
          </w:tcPr>
          <w:p w14:paraId="3014F55D" w14:textId="77777777" w:rsidR="005A5832" w:rsidRPr="00BD6FD7" w:rsidRDefault="00A10867">
            <w:pPr>
              <w:rPr>
                <w:rFonts w:ascii="Calibri" w:hAnsi="Calibri" w:cs="Calibri"/>
                <w:b/>
                <w:bCs/>
                <w:kern w:val="2"/>
                <w:szCs w:val="24"/>
                <w:lang w:val="en-US"/>
              </w:rPr>
            </w:pPr>
            <w:r w:rsidRPr="00BD6FD7">
              <w:rPr>
                <w:rFonts w:ascii="Calibri" w:hAnsi="Calibri" w:cs="Calibri"/>
                <w:b/>
                <w:bCs/>
                <w:kern w:val="2"/>
                <w:szCs w:val="24"/>
                <w:lang w:val="en-US"/>
              </w:rPr>
              <w:t xml:space="preserve">9.9. </w:t>
            </w:r>
            <w:r w:rsidRPr="00BD6FD7">
              <w:rPr>
                <w:rFonts w:ascii="Calibri" w:hAnsi="Calibri" w:cs="Calibri"/>
                <w:b/>
                <w:bCs/>
                <w:kern w:val="2"/>
                <w:szCs w:val="24"/>
              </w:rPr>
              <w:t>Kitos netesybos</w:t>
            </w:r>
          </w:p>
        </w:tc>
        <w:tc>
          <w:tcPr>
            <w:tcW w:w="6831" w:type="dxa"/>
            <w:gridSpan w:val="2"/>
          </w:tcPr>
          <w:p w14:paraId="2CA46E40" w14:textId="12771FB1" w:rsidR="007461C2" w:rsidRPr="00B7120F" w:rsidRDefault="007461C2">
            <w:pPr>
              <w:rPr>
                <w:rFonts w:ascii="Calibri" w:hAnsi="Calibri" w:cs="Calibri"/>
                <w:kern w:val="2"/>
                <w:szCs w:val="24"/>
              </w:rPr>
            </w:pPr>
            <w:r w:rsidRPr="00B7120F">
              <w:rPr>
                <w:rFonts w:ascii="Calibri" w:hAnsi="Calibri" w:cs="Calibri"/>
                <w:kern w:val="2"/>
                <w:szCs w:val="24"/>
              </w:rPr>
              <w:t>Netaikoma</w:t>
            </w:r>
          </w:p>
          <w:p w14:paraId="2F15CA40" w14:textId="40FCC25B" w:rsidR="005A5832" w:rsidRPr="00BD6FD7" w:rsidRDefault="005A5832">
            <w:pPr>
              <w:rPr>
                <w:rFonts w:ascii="Calibri" w:hAnsi="Calibri" w:cs="Calibri"/>
                <w:color w:val="4472C4"/>
                <w:kern w:val="2"/>
                <w:szCs w:val="24"/>
              </w:rPr>
            </w:pPr>
          </w:p>
        </w:tc>
      </w:tr>
      <w:tr w:rsidR="005A5832" w:rsidRPr="00BD6FD7" w14:paraId="39499FB6" w14:textId="77777777">
        <w:trPr>
          <w:trHeight w:val="300"/>
        </w:trPr>
        <w:tc>
          <w:tcPr>
            <w:tcW w:w="9535" w:type="dxa"/>
            <w:gridSpan w:val="4"/>
          </w:tcPr>
          <w:p w14:paraId="0A88B30D" w14:textId="77777777" w:rsidR="005A5832" w:rsidRPr="00BD6FD7" w:rsidRDefault="00A10867">
            <w:pPr>
              <w:jc w:val="center"/>
              <w:rPr>
                <w:rFonts w:ascii="Calibri" w:hAnsi="Calibri" w:cs="Calibri"/>
                <w:b/>
                <w:bCs/>
                <w:kern w:val="2"/>
                <w:szCs w:val="24"/>
              </w:rPr>
            </w:pPr>
            <w:r w:rsidRPr="004F3921">
              <w:rPr>
                <w:rFonts w:ascii="Calibri" w:hAnsi="Calibri" w:cs="Calibri"/>
                <w:b/>
                <w:bCs/>
                <w:kern w:val="2"/>
                <w:szCs w:val="24"/>
              </w:rPr>
              <w:t>10. SUTARTIES GALIOJIMAS IR KEITIMAS</w:t>
            </w:r>
          </w:p>
        </w:tc>
      </w:tr>
      <w:tr w:rsidR="005A5832" w:rsidRPr="00BD6FD7" w14:paraId="0417EC8A" w14:textId="77777777">
        <w:trPr>
          <w:trHeight w:val="300"/>
        </w:trPr>
        <w:tc>
          <w:tcPr>
            <w:tcW w:w="2704" w:type="dxa"/>
            <w:gridSpan w:val="2"/>
          </w:tcPr>
          <w:p w14:paraId="5880E67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10.1. Sutarties sudarymas ir įsigaliojimas</w:t>
            </w:r>
          </w:p>
        </w:tc>
        <w:tc>
          <w:tcPr>
            <w:tcW w:w="6831" w:type="dxa"/>
            <w:gridSpan w:val="2"/>
          </w:tcPr>
          <w:p w14:paraId="45CC2DAC" w14:textId="578E71AC" w:rsidR="005A5832" w:rsidRPr="00BD6FD7" w:rsidRDefault="00A10867">
            <w:pPr>
              <w:rPr>
                <w:rFonts w:ascii="Calibri" w:hAnsi="Calibri" w:cs="Calibri"/>
                <w:kern w:val="2"/>
                <w:szCs w:val="24"/>
              </w:rPr>
            </w:pPr>
            <w:r w:rsidRPr="00BD6FD7">
              <w:rPr>
                <w:rFonts w:ascii="Calibri" w:hAnsi="Calibri" w:cs="Calibri"/>
                <w:kern w:val="2"/>
                <w:szCs w:val="24"/>
              </w:rPr>
              <w:t xml:space="preserve">Ši Sutartis laikoma sudaryta, kai (pirma) ją pasirašo abi Šalys, ir </w:t>
            </w:r>
            <w:r w:rsidR="00926B4B">
              <w:rPr>
                <w:rFonts w:ascii="Calibri" w:hAnsi="Calibri" w:cs="Calibri"/>
                <w:kern w:val="2"/>
                <w:szCs w:val="24"/>
              </w:rPr>
              <w:t>(antra) pateikiamas S</w:t>
            </w:r>
            <w:r w:rsidRPr="00BD6FD7">
              <w:rPr>
                <w:rFonts w:ascii="Calibri" w:hAnsi="Calibri" w:cs="Calibri"/>
                <w:kern w:val="2"/>
                <w:szCs w:val="24"/>
              </w:rPr>
              <w:t>utarties įvykdymo užtikrinimas.</w:t>
            </w:r>
          </w:p>
          <w:p w14:paraId="4500FEF1" w14:textId="50FA344F" w:rsidR="005A5832" w:rsidRPr="00BD6FD7" w:rsidRDefault="00A10867">
            <w:pPr>
              <w:rPr>
                <w:rFonts w:ascii="Calibri" w:hAnsi="Calibri" w:cs="Calibri"/>
                <w:color w:val="4472C4"/>
                <w:kern w:val="2"/>
                <w:szCs w:val="24"/>
              </w:rPr>
            </w:pPr>
            <w:r w:rsidRPr="00BD6FD7">
              <w:rPr>
                <w:rFonts w:ascii="Calibri" w:hAnsi="Calibri" w:cs="Calibri"/>
                <w:kern w:val="2"/>
                <w:szCs w:val="24"/>
              </w:rPr>
              <w:t xml:space="preserve">Sutartis galioja iki visiško prievolių įvykdymo (kol bus išnaudota Pradinės Sutarties vertė, bet jos terminas negali būti ilgesnis kaip </w:t>
            </w:r>
            <w:r w:rsidR="00926B4B">
              <w:rPr>
                <w:rFonts w:ascii="Calibri" w:hAnsi="Calibri" w:cs="Calibri"/>
                <w:kern w:val="2"/>
                <w:szCs w:val="24"/>
              </w:rPr>
              <w:t>36 </w:t>
            </w:r>
            <w:r w:rsidR="00B57657">
              <w:rPr>
                <w:rFonts w:ascii="Calibri" w:hAnsi="Calibri" w:cs="Calibri"/>
                <w:kern w:val="2"/>
                <w:szCs w:val="24"/>
              </w:rPr>
              <w:t xml:space="preserve">mėnesiai. </w:t>
            </w:r>
          </w:p>
          <w:p w14:paraId="52414D20" w14:textId="77777777" w:rsidR="005A5832" w:rsidRPr="00BD6FD7" w:rsidRDefault="005A5832">
            <w:pPr>
              <w:rPr>
                <w:rFonts w:ascii="Calibri" w:hAnsi="Calibri" w:cs="Calibri"/>
                <w:kern w:val="2"/>
                <w:szCs w:val="24"/>
              </w:rPr>
            </w:pPr>
          </w:p>
          <w:p w14:paraId="420CE773" w14:textId="01719DC7" w:rsidR="005A5832" w:rsidRPr="00BD6FD7" w:rsidRDefault="005A5832">
            <w:pPr>
              <w:rPr>
                <w:rFonts w:ascii="Calibri" w:hAnsi="Calibri" w:cs="Calibri"/>
                <w:color w:val="4472C4"/>
                <w:kern w:val="2"/>
                <w:szCs w:val="24"/>
              </w:rPr>
            </w:pPr>
          </w:p>
        </w:tc>
      </w:tr>
      <w:tr w:rsidR="005A5832" w:rsidRPr="00BD6FD7" w14:paraId="136C275A" w14:textId="77777777">
        <w:trPr>
          <w:trHeight w:val="300"/>
        </w:trPr>
        <w:tc>
          <w:tcPr>
            <w:tcW w:w="2704" w:type="dxa"/>
            <w:gridSpan w:val="2"/>
          </w:tcPr>
          <w:p w14:paraId="24DA21B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10.2. Sutarties galiojimo termino pratęsimas</w:t>
            </w:r>
          </w:p>
        </w:tc>
        <w:tc>
          <w:tcPr>
            <w:tcW w:w="6831" w:type="dxa"/>
            <w:gridSpan w:val="2"/>
          </w:tcPr>
          <w:p w14:paraId="5F4CD43B" w14:textId="77777777" w:rsidR="005A5832" w:rsidRPr="00BD6FD7" w:rsidRDefault="00A10867">
            <w:pPr>
              <w:rPr>
                <w:rFonts w:ascii="Calibri" w:hAnsi="Calibri" w:cs="Calibri"/>
                <w:kern w:val="2"/>
                <w:szCs w:val="24"/>
              </w:rPr>
            </w:pPr>
            <w:r w:rsidRPr="00BD6FD7">
              <w:rPr>
                <w:rFonts w:ascii="Calibri" w:hAnsi="Calibri" w:cs="Calibri"/>
                <w:kern w:val="2"/>
                <w:szCs w:val="24"/>
              </w:rPr>
              <w:t>Netaikoma</w:t>
            </w:r>
          </w:p>
          <w:p w14:paraId="2176B859" w14:textId="77777777" w:rsidR="005A5832" w:rsidRPr="00BD6FD7" w:rsidRDefault="005A5832">
            <w:pPr>
              <w:rPr>
                <w:rFonts w:ascii="Calibri" w:hAnsi="Calibri" w:cs="Calibri"/>
                <w:kern w:val="2"/>
                <w:szCs w:val="24"/>
              </w:rPr>
            </w:pPr>
          </w:p>
          <w:p w14:paraId="7B26880A" w14:textId="77777777" w:rsidR="00FC2C0E" w:rsidRPr="00BD6FD7" w:rsidRDefault="00FC2C0E">
            <w:pPr>
              <w:rPr>
                <w:rFonts w:ascii="Calibri" w:hAnsi="Calibri" w:cs="Calibri"/>
                <w:kern w:val="2"/>
                <w:szCs w:val="24"/>
              </w:rPr>
            </w:pPr>
          </w:p>
          <w:p w14:paraId="1955E5FA" w14:textId="77777777" w:rsidR="005A5832" w:rsidRPr="00BD6FD7" w:rsidRDefault="005A5832">
            <w:pPr>
              <w:rPr>
                <w:rFonts w:ascii="Calibri" w:hAnsi="Calibri" w:cs="Calibri"/>
                <w:kern w:val="2"/>
                <w:szCs w:val="24"/>
              </w:rPr>
            </w:pPr>
          </w:p>
          <w:p w14:paraId="08DCA32A" w14:textId="60BC502E" w:rsidR="005A5832" w:rsidRPr="00BD6FD7" w:rsidRDefault="005A5832">
            <w:pPr>
              <w:rPr>
                <w:rFonts w:ascii="Calibri" w:hAnsi="Calibri" w:cs="Calibri"/>
                <w:kern w:val="2"/>
                <w:szCs w:val="24"/>
              </w:rPr>
            </w:pPr>
          </w:p>
        </w:tc>
      </w:tr>
      <w:tr w:rsidR="005A5832" w:rsidRPr="00BD6FD7" w14:paraId="07EB1E7B" w14:textId="77777777">
        <w:trPr>
          <w:trHeight w:val="300"/>
        </w:trPr>
        <w:tc>
          <w:tcPr>
            <w:tcW w:w="9535" w:type="dxa"/>
            <w:gridSpan w:val="4"/>
          </w:tcPr>
          <w:p w14:paraId="372E57CD"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11. SUTARTIES NUTRAUKIMAS</w:t>
            </w:r>
          </w:p>
        </w:tc>
      </w:tr>
      <w:tr w:rsidR="005A5832" w:rsidRPr="00BD6FD7" w14:paraId="314ACEAF" w14:textId="77777777">
        <w:trPr>
          <w:trHeight w:val="300"/>
        </w:trPr>
        <w:tc>
          <w:tcPr>
            <w:tcW w:w="2532" w:type="dxa"/>
          </w:tcPr>
          <w:p w14:paraId="61FD015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11.1. Sutarties nutraukimo pagrindai</w:t>
            </w:r>
          </w:p>
        </w:tc>
        <w:tc>
          <w:tcPr>
            <w:tcW w:w="7003" w:type="dxa"/>
            <w:gridSpan w:val="3"/>
          </w:tcPr>
          <w:p w14:paraId="42294A56" w14:textId="77777777" w:rsidR="005A5832" w:rsidRPr="00BD6FD7" w:rsidRDefault="00A10867">
            <w:pPr>
              <w:rPr>
                <w:rFonts w:ascii="Calibri" w:hAnsi="Calibri" w:cs="Calibri"/>
                <w:kern w:val="2"/>
                <w:szCs w:val="24"/>
              </w:rPr>
            </w:pPr>
            <w:r w:rsidRPr="00BD6FD7">
              <w:rPr>
                <w:rFonts w:ascii="Calibri" w:hAnsi="Calibri" w:cs="Calibri"/>
                <w:kern w:val="2"/>
                <w:szCs w:val="24"/>
              </w:rPr>
              <w:t>Sutartis gali būti nutraukiama rašytiniu Šalių susitarimu arba vienašališkai, Bendrosiose sąlygose nustatyta tvarka.</w:t>
            </w:r>
          </w:p>
          <w:p w14:paraId="64486F17" w14:textId="77777777" w:rsidR="009E7C31" w:rsidRPr="00BD6FD7" w:rsidRDefault="009E7C31">
            <w:pPr>
              <w:rPr>
                <w:rFonts w:ascii="Calibri" w:hAnsi="Calibri" w:cs="Calibri"/>
                <w:kern w:val="2"/>
                <w:szCs w:val="24"/>
              </w:rPr>
            </w:pPr>
          </w:p>
          <w:p w14:paraId="702407C4" w14:textId="3F2CE5E7" w:rsidR="005A5832" w:rsidRPr="00BD6FD7" w:rsidRDefault="005A5832">
            <w:pPr>
              <w:rPr>
                <w:rFonts w:ascii="Calibri" w:hAnsi="Calibri" w:cs="Calibri"/>
                <w:color w:val="4472C4"/>
                <w:kern w:val="2"/>
                <w:szCs w:val="24"/>
              </w:rPr>
            </w:pPr>
          </w:p>
        </w:tc>
      </w:tr>
      <w:tr w:rsidR="005A5832" w:rsidRPr="00BD6FD7" w14:paraId="6AF9EF5C" w14:textId="77777777">
        <w:trPr>
          <w:trHeight w:val="300"/>
        </w:trPr>
        <w:tc>
          <w:tcPr>
            <w:tcW w:w="2532" w:type="dxa"/>
          </w:tcPr>
          <w:p w14:paraId="1DE7D962" w14:textId="77777777" w:rsidR="005A5832" w:rsidRPr="00BD6FD7" w:rsidRDefault="00A10867">
            <w:pPr>
              <w:rPr>
                <w:rFonts w:ascii="Calibri" w:hAnsi="Calibri" w:cs="Calibri"/>
                <w:b/>
                <w:bCs/>
                <w:kern w:val="2"/>
                <w:szCs w:val="24"/>
              </w:rPr>
            </w:pPr>
            <w:r w:rsidRPr="00CE5A17">
              <w:rPr>
                <w:rFonts w:ascii="Calibri" w:hAnsi="Calibri" w:cs="Calibri"/>
                <w:b/>
                <w:bCs/>
                <w:kern w:val="2"/>
                <w:szCs w:val="24"/>
              </w:rPr>
              <w:t>11.2. Esminiai Sutarties pažeidimai</w:t>
            </w:r>
          </w:p>
          <w:p w14:paraId="628B34DB" w14:textId="77777777" w:rsidR="005A5832" w:rsidRPr="00BD6FD7" w:rsidRDefault="005A5832">
            <w:pPr>
              <w:rPr>
                <w:rFonts w:ascii="Calibri" w:hAnsi="Calibri" w:cs="Calibri"/>
                <w:b/>
                <w:bCs/>
                <w:kern w:val="2"/>
                <w:szCs w:val="24"/>
              </w:rPr>
            </w:pPr>
          </w:p>
        </w:tc>
        <w:tc>
          <w:tcPr>
            <w:tcW w:w="7003" w:type="dxa"/>
            <w:gridSpan w:val="3"/>
          </w:tcPr>
          <w:p w14:paraId="4A3D8A36" w14:textId="113D85A5" w:rsidR="009C1DC8" w:rsidRPr="00600D55" w:rsidRDefault="00DB223E" w:rsidP="00600D55">
            <w:pPr>
              <w:widowControl w:val="0"/>
              <w:autoSpaceDE w:val="0"/>
              <w:autoSpaceDN w:val="0"/>
              <w:adjustRightInd w:val="0"/>
              <w:jc w:val="both"/>
              <w:rPr>
                <w:rFonts w:ascii="Calibri" w:hAnsi="Calibri" w:cs="Calibri"/>
                <w:szCs w:val="24"/>
              </w:rPr>
            </w:pPr>
            <w:r w:rsidRPr="00600D55">
              <w:rPr>
                <w:rFonts w:ascii="Calibri" w:hAnsi="Calibri" w:cs="Calibri"/>
                <w:szCs w:val="24"/>
              </w:rPr>
              <w:t xml:space="preserve">11.2. </w:t>
            </w:r>
            <w:r w:rsidR="00992B90" w:rsidRPr="00600D55">
              <w:rPr>
                <w:rFonts w:ascii="Calibri" w:hAnsi="Calibri" w:cs="Calibri"/>
                <w:szCs w:val="24"/>
              </w:rPr>
              <w:t>E</w:t>
            </w:r>
            <w:r w:rsidR="009C1DC8" w:rsidRPr="00600D55">
              <w:rPr>
                <w:rFonts w:ascii="Calibri" w:hAnsi="Calibri" w:cs="Calibri"/>
                <w:szCs w:val="24"/>
              </w:rPr>
              <w:t xml:space="preserve">sminiai </w:t>
            </w:r>
            <w:r w:rsidR="00992B90" w:rsidRPr="00600D55">
              <w:rPr>
                <w:rFonts w:ascii="Calibri" w:hAnsi="Calibri" w:cs="Calibri"/>
                <w:szCs w:val="24"/>
              </w:rPr>
              <w:t xml:space="preserve">Sutarties </w:t>
            </w:r>
            <w:r w:rsidR="009C1DC8" w:rsidRPr="00600D55">
              <w:rPr>
                <w:rFonts w:ascii="Calibri" w:hAnsi="Calibri" w:cs="Calibri"/>
                <w:szCs w:val="24"/>
              </w:rPr>
              <w:t>pažeidimai</w:t>
            </w:r>
            <w:r w:rsidR="00992B90" w:rsidRPr="00600D55">
              <w:rPr>
                <w:rFonts w:ascii="Calibri" w:hAnsi="Calibri" w:cs="Calibri"/>
                <w:szCs w:val="24"/>
              </w:rPr>
              <w:t>:</w:t>
            </w:r>
          </w:p>
          <w:p w14:paraId="591B0AFC" w14:textId="321116E9" w:rsidR="00BF15D2" w:rsidRPr="00600D55" w:rsidRDefault="00BF15D2" w:rsidP="00BF15D2">
            <w:pPr>
              <w:widowControl w:val="0"/>
              <w:autoSpaceDE w:val="0"/>
              <w:autoSpaceDN w:val="0"/>
              <w:adjustRightInd w:val="0"/>
              <w:jc w:val="both"/>
              <w:rPr>
                <w:rFonts w:ascii="Calibri" w:hAnsi="Calibri" w:cs="Calibri"/>
                <w:szCs w:val="24"/>
              </w:rPr>
            </w:pPr>
            <w:r w:rsidRPr="00600D55">
              <w:rPr>
                <w:rFonts w:ascii="Calibri" w:hAnsi="Calibri" w:cs="Calibri"/>
                <w:szCs w:val="24"/>
              </w:rPr>
              <w:t>11.2.1. jeigu Tiekėjas nevykdo prisiimtų įsipareigojimų už Sutartyje nustatytą Sutarties kainą / įkainius;</w:t>
            </w:r>
          </w:p>
          <w:p w14:paraId="2B4A7A47" w14:textId="0A167421" w:rsidR="009C1DC8" w:rsidRPr="00600D55" w:rsidRDefault="00992B90"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2</w:t>
            </w:r>
            <w:r w:rsidR="009C1DC8" w:rsidRPr="00600D55">
              <w:rPr>
                <w:rFonts w:ascii="Calibri" w:hAnsi="Calibri" w:cs="Calibri"/>
                <w:szCs w:val="24"/>
              </w:rPr>
              <w:t xml:space="preserve">. Tiekėjas daugiau kaip 3 kartus vėluoja ilgiau kaip 5 darbo dienas pateikti ir pasodinti </w:t>
            </w:r>
            <w:r w:rsidR="00926B4B">
              <w:rPr>
                <w:rFonts w:ascii="Calibri" w:hAnsi="Calibri" w:cs="Calibri"/>
                <w:szCs w:val="24"/>
              </w:rPr>
              <w:t>P</w:t>
            </w:r>
            <w:r w:rsidR="009C1DC8" w:rsidRPr="00600D55">
              <w:rPr>
                <w:rFonts w:ascii="Calibri" w:hAnsi="Calibri" w:cs="Calibri"/>
                <w:szCs w:val="24"/>
              </w:rPr>
              <w:t xml:space="preserve">rekes Sutarties </w:t>
            </w:r>
            <w:r w:rsidR="00CC4AFE">
              <w:rPr>
                <w:rFonts w:ascii="Calibri" w:hAnsi="Calibri" w:cs="Calibri"/>
                <w:szCs w:val="24"/>
              </w:rPr>
              <w:t xml:space="preserve">priedo Nr. 1 „Techninė specifikacija“ </w:t>
            </w:r>
            <w:r w:rsidR="00A83D4C" w:rsidRPr="00600D55">
              <w:rPr>
                <w:rFonts w:ascii="Calibri" w:hAnsi="Calibri" w:cs="Calibri"/>
                <w:szCs w:val="24"/>
              </w:rPr>
              <w:t xml:space="preserve"> </w:t>
            </w:r>
            <w:r w:rsidR="00CC4AFE">
              <w:rPr>
                <w:rFonts w:ascii="Calibri" w:hAnsi="Calibri" w:cs="Calibri"/>
                <w:szCs w:val="24"/>
              </w:rPr>
              <w:t>10.1</w:t>
            </w:r>
            <w:r w:rsidR="00926B4B">
              <w:rPr>
                <w:rFonts w:ascii="Calibri" w:hAnsi="Calibri" w:cs="Calibri"/>
                <w:szCs w:val="24"/>
              </w:rPr>
              <w:t>–</w:t>
            </w:r>
            <w:r w:rsidR="00CC4AFE">
              <w:rPr>
                <w:rFonts w:ascii="Calibri" w:hAnsi="Calibri" w:cs="Calibri"/>
                <w:szCs w:val="24"/>
              </w:rPr>
              <w:t xml:space="preserve">10.3 </w:t>
            </w:r>
            <w:r w:rsidR="00B94D9F" w:rsidRPr="00600D55">
              <w:rPr>
                <w:rFonts w:ascii="Calibri" w:hAnsi="Calibri" w:cs="Calibri"/>
                <w:szCs w:val="24"/>
              </w:rPr>
              <w:t>p</w:t>
            </w:r>
            <w:r w:rsidR="00B94D9F">
              <w:rPr>
                <w:rFonts w:ascii="Calibri" w:hAnsi="Calibri" w:cs="Calibri"/>
                <w:szCs w:val="24"/>
              </w:rPr>
              <w:t>ap</w:t>
            </w:r>
            <w:r w:rsidR="00B94D9F" w:rsidRPr="00600D55">
              <w:rPr>
                <w:rFonts w:ascii="Calibri" w:hAnsi="Calibri" w:cs="Calibri"/>
                <w:szCs w:val="24"/>
              </w:rPr>
              <w:t>unk</w:t>
            </w:r>
            <w:r w:rsidR="00B94D9F">
              <w:rPr>
                <w:rFonts w:ascii="Calibri" w:hAnsi="Calibri" w:cs="Calibri"/>
                <w:szCs w:val="24"/>
              </w:rPr>
              <w:t>či</w:t>
            </w:r>
            <w:r w:rsidR="00B94D9F" w:rsidRPr="00600D55">
              <w:rPr>
                <w:rFonts w:ascii="Calibri" w:hAnsi="Calibri" w:cs="Calibri"/>
                <w:szCs w:val="24"/>
              </w:rPr>
              <w:t>uose</w:t>
            </w:r>
            <w:r w:rsidR="00CC4AFE">
              <w:rPr>
                <w:rFonts w:ascii="Calibri" w:hAnsi="Calibri" w:cs="Calibri"/>
                <w:szCs w:val="24"/>
              </w:rPr>
              <w:t xml:space="preserve"> nurodytais </w:t>
            </w:r>
            <w:r w:rsidR="00ED541A">
              <w:rPr>
                <w:rFonts w:ascii="Calibri" w:hAnsi="Calibri" w:cs="Calibri"/>
                <w:szCs w:val="24"/>
              </w:rPr>
              <w:t>terminais</w:t>
            </w:r>
            <w:r w:rsidR="009C1DC8" w:rsidRPr="00600D55">
              <w:rPr>
                <w:rFonts w:ascii="Calibri" w:hAnsi="Calibri" w:cs="Calibri"/>
                <w:szCs w:val="24"/>
              </w:rPr>
              <w:t xml:space="preserve">; </w:t>
            </w:r>
          </w:p>
          <w:p w14:paraId="6341AEE4" w14:textId="496503BE" w:rsidR="009C1DC8" w:rsidRPr="00600D55" w:rsidRDefault="00992B90"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3</w:t>
            </w:r>
            <w:r w:rsidR="009C1DC8" w:rsidRPr="00600D55">
              <w:rPr>
                <w:rFonts w:ascii="Calibri" w:hAnsi="Calibri" w:cs="Calibri"/>
                <w:szCs w:val="24"/>
              </w:rPr>
              <w:t xml:space="preserve">. Tiekėjas daugiau kaip 2 kartus pateikia nekokybiškas </w:t>
            </w:r>
            <w:r w:rsidR="00926B4B">
              <w:rPr>
                <w:rFonts w:ascii="Calibri" w:hAnsi="Calibri" w:cs="Calibri"/>
                <w:szCs w:val="24"/>
              </w:rPr>
              <w:t>P</w:t>
            </w:r>
            <w:r w:rsidR="009C1DC8" w:rsidRPr="00600D55">
              <w:rPr>
                <w:rFonts w:ascii="Calibri" w:hAnsi="Calibri" w:cs="Calibri"/>
                <w:szCs w:val="24"/>
              </w:rPr>
              <w:t xml:space="preserve">rekes ir (ar) netinkamai jas pasodina ir, </w:t>
            </w:r>
            <w:r w:rsidR="00A83D4C" w:rsidRPr="00600D55">
              <w:rPr>
                <w:rFonts w:ascii="Calibri" w:hAnsi="Calibri" w:cs="Calibri"/>
                <w:szCs w:val="24"/>
              </w:rPr>
              <w:t xml:space="preserve">Pirkėjui </w:t>
            </w:r>
            <w:r w:rsidR="009C1DC8" w:rsidRPr="00600D55">
              <w:rPr>
                <w:rFonts w:ascii="Calibri" w:hAnsi="Calibri" w:cs="Calibri"/>
                <w:szCs w:val="24"/>
              </w:rPr>
              <w:t>raštu pareikalavus</w:t>
            </w:r>
            <w:r w:rsidR="00926B4B">
              <w:rPr>
                <w:rFonts w:ascii="Calibri" w:hAnsi="Calibri" w:cs="Calibri"/>
                <w:szCs w:val="24"/>
              </w:rPr>
              <w:t>,</w:t>
            </w:r>
            <w:r w:rsidR="0027335D">
              <w:rPr>
                <w:rFonts w:ascii="Calibri" w:hAnsi="Calibri" w:cs="Calibri"/>
                <w:szCs w:val="24"/>
              </w:rPr>
              <w:t xml:space="preserve"> t.</w:t>
            </w:r>
            <w:r w:rsidR="00926B4B">
              <w:rPr>
                <w:rFonts w:ascii="Calibri" w:hAnsi="Calibri" w:cs="Calibri"/>
                <w:szCs w:val="24"/>
              </w:rPr>
              <w:t xml:space="preserve"> </w:t>
            </w:r>
            <w:r w:rsidR="00E0352A">
              <w:rPr>
                <w:rFonts w:ascii="Calibri" w:hAnsi="Calibri" w:cs="Calibri"/>
                <w:szCs w:val="24"/>
              </w:rPr>
              <w:t>y. per 3 </w:t>
            </w:r>
            <w:r w:rsidR="0027335D">
              <w:rPr>
                <w:rFonts w:ascii="Calibri" w:hAnsi="Calibri" w:cs="Calibri"/>
                <w:szCs w:val="24"/>
              </w:rPr>
              <w:t>(tris) darbo dienas pateikus Defektų aktą</w:t>
            </w:r>
            <w:r w:rsidR="009C1DC8" w:rsidRPr="00600D55">
              <w:rPr>
                <w:rFonts w:ascii="Calibri" w:hAnsi="Calibri" w:cs="Calibri"/>
                <w:szCs w:val="24"/>
              </w:rPr>
              <w:t xml:space="preserve">, per </w:t>
            </w:r>
            <w:r w:rsidR="0027335D">
              <w:rPr>
                <w:rFonts w:ascii="Calibri" w:hAnsi="Calibri" w:cs="Calibri"/>
                <w:szCs w:val="24"/>
              </w:rPr>
              <w:t xml:space="preserve"> </w:t>
            </w:r>
            <w:r w:rsidR="00CC4AFE">
              <w:rPr>
                <w:rFonts w:ascii="Calibri" w:hAnsi="Calibri" w:cs="Calibri"/>
                <w:szCs w:val="24"/>
              </w:rPr>
              <w:t>5</w:t>
            </w:r>
            <w:r w:rsidR="0027335D">
              <w:rPr>
                <w:rFonts w:ascii="Calibri" w:hAnsi="Calibri" w:cs="Calibri"/>
                <w:szCs w:val="24"/>
              </w:rPr>
              <w:t xml:space="preserve"> darbo dienas</w:t>
            </w:r>
            <w:r w:rsidR="009C1DC8" w:rsidRPr="00600D55">
              <w:rPr>
                <w:rFonts w:ascii="Calibri" w:hAnsi="Calibri" w:cs="Calibri"/>
                <w:szCs w:val="24"/>
              </w:rPr>
              <w:t xml:space="preserve"> </w:t>
            </w:r>
            <w:r w:rsidR="0027335D">
              <w:rPr>
                <w:rFonts w:ascii="Calibri" w:hAnsi="Calibri" w:cs="Calibri"/>
                <w:szCs w:val="24"/>
              </w:rPr>
              <w:t xml:space="preserve">nuo Defektų akto surašymo, </w:t>
            </w:r>
            <w:r w:rsidR="007564BF">
              <w:rPr>
                <w:rFonts w:ascii="Calibri" w:hAnsi="Calibri" w:cs="Calibri"/>
                <w:szCs w:val="24"/>
              </w:rPr>
              <w:t>nepakeičia nekokybiškų P</w:t>
            </w:r>
            <w:r w:rsidR="009C1DC8" w:rsidRPr="00600D55">
              <w:rPr>
                <w:rFonts w:ascii="Calibri" w:hAnsi="Calibri" w:cs="Calibri"/>
                <w:szCs w:val="24"/>
              </w:rPr>
              <w:t>rekių kokybiškomis ir (ar) neištaiso sodinimo trūkumų;</w:t>
            </w:r>
          </w:p>
          <w:p w14:paraId="69DF3B0A" w14:textId="26B7A162"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4</w:t>
            </w:r>
            <w:r w:rsidR="009C1DC8" w:rsidRPr="00600D55">
              <w:rPr>
                <w:rFonts w:ascii="Calibri" w:hAnsi="Calibri" w:cs="Calibri"/>
                <w:szCs w:val="24"/>
              </w:rPr>
              <w:t xml:space="preserve">. </w:t>
            </w:r>
            <w:r w:rsidR="00A6482F" w:rsidRPr="00600D55">
              <w:rPr>
                <w:rFonts w:ascii="Calibri" w:hAnsi="Calibri" w:cs="Calibri"/>
                <w:szCs w:val="24"/>
                <w:lang w:val="lt"/>
              </w:rPr>
              <w:t>Tiekėjas pažeidžia Bendrųjų sąlygų nuostatas dėl Sutarties vykdymui pasitelkiamų naujų subtiekėjų ir (ar specialistų) / esamų subtiekėjų ir (ar) specialistų keitimo;</w:t>
            </w:r>
          </w:p>
          <w:p w14:paraId="33E8E326" w14:textId="7AF70609"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5</w:t>
            </w:r>
            <w:r w:rsidR="009C1DC8" w:rsidRPr="00600D55">
              <w:rPr>
                <w:rFonts w:ascii="Calibri" w:hAnsi="Calibri" w:cs="Calibri"/>
                <w:szCs w:val="24"/>
              </w:rPr>
              <w:t>. Tiekėjas daugiau kaip 10 darbo dienų neranda kito pakeičiančio lygiaverčio (ne žemesnės nei pirkimo dokumentuose reikalaujamos kvalifikacijos ir patirties) specialisto;</w:t>
            </w:r>
          </w:p>
          <w:p w14:paraId="085EED98" w14:textId="19E5674E"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6</w:t>
            </w:r>
            <w:r w:rsidR="009C1DC8" w:rsidRPr="00600D55">
              <w:rPr>
                <w:rFonts w:ascii="Calibri" w:hAnsi="Calibri" w:cs="Calibri"/>
                <w:szCs w:val="24"/>
              </w:rPr>
              <w:t xml:space="preserve">. Tiekėjas nesilaiko įsipareigojimų, nurodytų Sutarties </w:t>
            </w:r>
            <w:r w:rsidR="00625068" w:rsidRPr="00600D55">
              <w:rPr>
                <w:rFonts w:ascii="Calibri" w:hAnsi="Calibri" w:cs="Calibri"/>
                <w:szCs w:val="24"/>
              </w:rPr>
              <w:lastRenderedPageBreak/>
              <w:t>Specialiųjų sąlygų 12.5.1</w:t>
            </w:r>
            <w:r w:rsidR="009C1DC8" w:rsidRPr="00600D55">
              <w:rPr>
                <w:rFonts w:ascii="Calibri" w:hAnsi="Calibri" w:cs="Calibri"/>
                <w:szCs w:val="24"/>
              </w:rPr>
              <w:t xml:space="preserve"> ir </w:t>
            </w:r>
            <w:r w:rsidR="00625068" w:rsidRPr="00600D55">
              <w:rPr>
                <w:rFonts w:ascii="Calibri" w:hAnsi="Calibri" w:cs="Calibri"/>
                <w:szCs w:val="24"/>
              </w:rPr>
              <w:t>12.5.2</w:t>
            </w:r>
            <w:r w:rsidR="009C1DC8" w:rsidRPr="00600D55">
              <w:rPr>
                <w:rFonts w:ascii="Calibri" w:hAnsi="Calibri" w:cs="Calibri"/>
                <w:szCs w:val="24"/>
              </w:rPr>
              <w:t xml:space="preserve"> papunkčiuose, ir ne mažiau kaip 2</w:t>
            </w:r>
            <w:r w:rsidR="007564BF">
              <w:rPr>
                <w:rFonts w:ascii="Calibri" w:hAnsi="Calibri" w:cs="Calibri"/>
                <w:szCs w:val="24"/>
              </w:rPr>
              <w:t> </w:t>
            </w:r>
            <w:r w:rsidR="009C1DC8" w:rsidRPr="00600D55">
              <w:rPr>
                <w:rFonts w:ascii="Calibri" w:hAnsi="Calibri" w:cs="Calibri"/>
                <w:szCs w:val="24"/>
              </w:rPr>
              <w:t xml:space="preserve">kartus jam taikyta Sutarties </w:t>
            </w:r>
            <w:r w:rsidR="00BF15D2" w:rsidRPr="00600D55">
              <w:rPr>
                <w:rFonts w:ascii="Calibri" w:hAnsi="Calibri" w:cs="Calibri"/>
                <w:szCs w:val="24"/>
              </w:rPr>
              <w:t>9.5.2</w:t>
            </w:r>
            <w:r w:rsidR="009C1DC8" w:rsidRPr="00600D55">
              <w:rPr>
                <w:rFonts w:ascii="Calibri" w:hAnsi="Calibri" w:cs="Calibri"/>
                <w:szCs w:val="24"/>
              </w:rPr>
              <w:t xml:space="preserve"> papunktyje nurodyta sankcija;</w:t>
            </w:r>
          </w:p>
          <w:p w14:paraId="3CCD89F4" w14:textId="2CE993BE"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7</w:t>
            </w:r>
            <w:r w:rsidR="009C1DC8" w:rsidRPr="00600D55">
              <w:rPr>
                <w:rFonts w:ascii="Calibri" w:hAnsi="Calibri" w:cs="Calibri"/>
                <w:szCs w:val="24"/>
              </w:rPr>
              <w:t xml:space="preserve">. </w:t>
            </w:r>
            <w:r w:rsidRPr="00600D55">
              <w:rPr>
                <w:rFonts w:ascii="Calibri" w:hAnsi="Calibri" w:cs="Calibri"/>
                <w:szCs w:val="24"/>
              </w:rPr>
              <w:t>Pirkėjas</w:t>
            </w:r>
            <w:r w:rsidR="009C1DC8" w:rsidRPr="00600D55">
              <w:rPr>
                <w:rFonts w:ascii="Calibri" w:hAnsi="Calibri" w:cs="Calibri"/>
                <w:szCs w:val="24"/>
              </w:rPr>
              <w:t xml:space="preserve">, nesant Tiekėjo kaltės, vėluoja atlikti mokėjimą daugiau kaip 20 kalendorinių dienų ir, gavęs įspėjimą raštu dėl vėlavimo atlikti mokėjimą, mokėjimo neatlieka per 10 kalendorinių dienų nuo įspėjimo gavimo; </w:t>
            </w:r>
          </w:p>
          <w:p w14:paraId="34323626" w14:textId="5254251A" w:rsidR="009C1DC8"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8</w:t>
            </w:r>
            <w:r w:rsidR="009C1DC8" w:rsidRPr="00600D55">
              <w:rPr>
                <w:rFonts w:ascii="Calibri" w:hAnsi="Calibri" w:cs="Calibri"/>
                <w:szCs w:val="24"/>
              </w:rPr>
              <w:t xml:space="preserve">. kitais atvejais nustatydamos, ar Sutarties pažeidimas yra esminis, </w:t>
            </w:r>
            <w:r w:rsidR="007564BF">
              <w:rPr>
                <w:rFonts w:ascii="Calibri" w:hAnsi="Calibri" w:cs="Calibri"/>
                <w:szCs w:val="24"/>
              </w:rPr>
              <w:t>Š</w:t>
            </w:r>
            <w:r w:rsidR="009C1DC8" w:rsidRPr="00600D55">
              <w:rPr>
                <w:rFonts w:ascii="Calibri" w:hAnsi="Calibri" w:cs="Calibri"/>
                <w:szCs w:val="24"/>
              </w:rPr>
              <w:t>alys vadovaujasi Lietuvos Respublikos civilinio kodekso 6.217 straipsniu.</w:t>
            </w:r>
          </w:p>
          <w:p w14:paraId="01204412" w14:textId="13B98A78" w:rsidR="007564BF" w:rsidRDefault="007564BF" w:rsidP="00DA42B5">
            <w:pPr>
              <w:widowControl w:val="0"/>
              <w:autoSpaceDE w:val="0"/>
              <w:autoSpaceDN w:val="0"/>
              <w:adjustRightInd w:val="0"/>
              <w:jc w:val="both"/>
              <w:rPr>
                <w:rFonts w:ascii="Calibri" w:hAnsi="Calibri" w:cs="Calibri"/>
                <w:szCs w:val="24"/>
              </w:rPr>
            </w:pPr>
          </w:p>
          <w:p w14:paraId="5001DD48" w14:textId="40C8C7AB" w:rsidR="007564BF" w:rsidRDefault="007564BF" w:rsidP="00DA42B5">
            <w:pPr>
              <w:widowControl w:val="0"/>
              <w:autoSpaceDE w:val="0"/>
              <w:autoSpaceDN w:val="0"/>
              <w:adjustRightInd w:val="0"/>
              <w:jc w:val="both"/>
              <w:rPr>
                <w:rFonts w:ascii="Calibri" w:hAnsi="Calibri" w:cs="Calibri"/>
                <w:szCs w:val="24"/>
              </w:rPr>
            </w:pPr>
          </w:p>
          <w:p w14:paraId="71A0BB4B" w14:textId="77777777" w:rsidR="007564BF" w:rsidRPr="00600D55" w:rsidRDefault="007564BF" w:rsidP="00DA42B5">
            <w:pPr>
              <w:widowControl w:val="0"/>
              <w:autoSpaceDE w:val="0"/>
              <w:autoSpaceDN w:val="0"/>
              <w:adjustRightInd w:val="0"/>
              <w:jc w:val="both"/>
              <w:rPr>
                <w:rFonts w:ascii="Calibri" w:hAnsi="Calibri" w:cs="Calibri"/>
                <w:szCs w:val="24"/>
              </w:rPr>
            </w:pPr>
          </w:p>
          <w:p w14:paraId="3BF2C199" w14:textId="306BC2CE" w:rsidR="005A5832" w:rsidRPr="00600D55" w:rsidRDefault="005A5832" w:rsidP="00DA42B5">
            <w:pPr>
              <w:rPr>
                <w:rFonts w:ascii="Calibri" w:eastAsia="Arial" w:hAnsi="Calibri" w:cs="Calibri"/>
                <w:kern w:val="2"/>
                <w:szCs w:val="24"/>
              </w:rPr>
            </w:pPr>
          </w:p>
        </w:tc>
      </w:tr>
      <w:tr w:rsidR="005A5832" w:rsidRPr="00BD6FD7" w14:paraId="3E6905B5" w14:textId="77777777">
        <w:trPr>
          <w:trHeight w:val="300"/>
        </w:trPr>
        <w:tc>
          <w:tcPr>
            <w:tcW w:w="9535" w:type="dxa"/>
            <w:gridSpan w:val="4"/>
          </w:tcPr>
          <w:p w14:paraId="11608207" w14:textId="77777777" w:rsidR="005A5832" w:rsidRPr="00BD6FD7" w:rsidRDefault="00A10867">
            <w:pPr>
              <w:jc w:val="center"/>
              <w:rPr>
                <w:rFonts w:ascii="Calibri" w:hAnsi="Calibri" w:cs="Calibri"/>
                <w:kern w:val="2"/>
                <w:szCs w:val="24"/>
              </w:rPr>
            </w:pPr>
            <w:r w:rsidRPr="00BD6FD7">
              <w:rPr>
                <w:rFonts w:ascii="Calibri" w:hAnsi="Calibri" w:cs="Calibri"/>
                <w:b/>
                <w:bCs/>
                <w:kern w:val="2"/>
                <w:szCs w:val="24"/>
              </w:rPr>
              <w:lastRenderedPageBreak/>
              <w:t xml:space="preserve">12. APLINKOSAUGINIAI IR SOCIALINIAI KRITERIJAI </w:t>
            </w:r>
            <w:r w:rsidRPr="00BD6FD7">
              <w:rPr>
                <w:rFonts w:ascii="Calibri" w:hAnsi="Calibri" w:cs="Calibri"/>
                <w:kern w:val="2"/>
                <w:szCs w:val="24"/>
              </w:rPr>
              <w:t>(taikoma, jeigu aplinkosauginiai ir (arba) socialiniai kriterijai nustatomi kaip Sutarties vykdymo sąlygos)</w:t>
            </w:r>
          </w:p>
        </w:tc>
      </w:tr>
      <w:tr w:rsidR="005A5832" w:rsidRPr="00BD6FD7" w14:paraId="622DE554" w14:textId="77777777">
        <w:trPr>
          <w:trHeight w:val="300"/>
        </w:trPr>
        <w:tc>
          <w:tcPr>
            <w:tcW w:w="2532" w:type="dxa"/>
          </w:tcPr>
          <w:p w14:paraId="5E0CCF50"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12.1. Aplinkosauginių kriterijų nustatymo teisinis pagrindas</w:t>
            </w:r>
          </w:p>
        </w:tc>
        <w:tc>
          <w:tcPr>
            <w:tcW w:w="7003" w:type="dxa"/>
            <w:gridSpan w:val="3"/>
          </w:tcPr>
          <w:p w14:paraId="2C7A12BF" w14:textId="2F5BDCE0" w:rsidR="005A5832" w:rsidRPr="00BD6FD7" w:rsidRDefault="00A10867" w:rsidP="007564BF">
            <w:pPr>
              <w:rPr>
                <w:rFonts w:ascii="Calibri" w:hAnsi="Calibri" w:cs="Calibri"/>
                <w:b/>
                <w:bCs/>
                <w:kern w:val="2"/>
                <w:szCs w:val="24"/>
              </w:rPr>
            </w:pPr>
            <w:r w:rsidRPr="00BD6FD7">
              <w:rPr>
                <w:rFonts w:ascii="Calibri" w:hAnsi="Calibri" w:cs="Calibri"/>
                <w:color w:val="000000"/>
                <w:kern w:val="2"/>
                <w:szCs w:val="24"/>
                <w:shd w:val="clear" w:color="auto" w:fill="FFFFFF"/>
              </w:rPr>
              <w:t xml:space="preserve">Aplinkosauginiai kriterijai Prekėms nustatomi vadovaujantis </w:t>
            </w:r>
            <w:r w:rsidRPr="00BD6FD7">
              <w:rPr>
                <w:rFonts w:ascii="Calibri" w:hAnsi="Calibri" w:cs="Calibri"/>
                <w:color w:val="000000"/>
                <w:kern w:val="2"/>
                <w:szCs w:val="24"/>
              </w:rPr>
              <w:t xml:space="preserve">Aplinkos apsaugos kriterijų taikymo, vykdant žaliuosius pirkimus, tvarkos aprašo, patvirtinto 2011 m. birželio 28 d. įsakymu </w:t>
            </w:r>
            <w:r w:rsidRPr="00BD6FD7">
              <w:rPr>
                <w:rFonts w:ascii="Calibri" w:hAnsi="Calibri" w:cs="Calibri"/>
                <w:color w:val="000000"/>
                <w:kern w:val="2"/>
                <w:szCs w:val="24"/>
                <w:lang w:val="en-US"/>
              </w:rPr>
              <w:t>D1-508</w:t>
            </w:r>
            <w:r w:rsidRPr="00BD6FD7">
              <w:rPr>
                <w:rFonts w:ascii="Calibri" w:hAnsi="Calibri" w:cs="Calibri"/>
                <w:color w:val="000000"/>
                <w:kern w:val="2"/>
                <w:szCs w:val="24"/>
                <w:shd w:val="clear" w:color="auto" w:fill="FFFFFF"/>
              </w:rPr>
              <w:t xml:space="preserve"> „Dėl Aplinkos apsaugos kriterijų taikymo, vykdant žaliuosius pirkimus, tvarkos aprašo patvirtinimo“ (toliau – Tvarkos aprašas)</w:t>
            </w:r>
            <w:r w:rsidR="007564BF">
              <w:rPr>
                <w:rFonts w:ascii="Calibri" w:hAnsi="Calibri" w:cs="Calibri"/>
                <w:color w:val="000000"/>
                <w:kern w:val="2"/>
                <w:szCs w:val="24"/>
                <w:shd w:val="clear" w:color="auto" w:fill="FFFFFF"/>
              </w:rPr>
              <w:t>,</w:t>
            </w:r>
            <w:r w:rsidR="002E26EA" w:rsidRPr="002E26EA">
              <w:rPr>
                <w:rFonts w:asciiTheme="minorHAnsi" w:hAnsiTheme="minorHAnsi" w:cstheme="minorHAnsi"/>
                <w:color w:val="000000"/>
                <w:kern w:val="2"/>
                <w:szCs w:val="24"/>
                <w:shd w:val="clear" w:color="auto" w:fill="FFFFFF"/>
              </w:rPr>
              <w:t xml:space="preserve"> </w:t>
            </w:r>
            <w:r w:rsidR="00C25E58">
              <w:rPr>
                <w:rFonts w:ascii="Calibri" w:hAnsi="Calibri" w:cs="Calibri"/>
                <w:color w:val="000000"/>
                <w:kern w:val="2"/>
                <w:szCs w:val="24"/>
                <w:shd w:val="clear" w:color="auto" w:fill="FFFFFF"/>
              </w:rPr>
              <w:t>4.4.1 </w:t>
            </w:r>
            <w:r w:rsidR="002E26EA" w:rsidRPr="002E26EA">
              <w:rPr>
                <w:rFonts w:ascii="Calibri" w:hAnsi="Calibri" w:cs="Calibri"/>
                <w:color w:val="000000"/>
                <w:kern w:val="2"/>
                <w:szCs w:val="24"/>
                <w:shd w:val="clear" w:color="auto" w:fill="FFFFFF"/>
              </w:rPr>
              <w:t>papunkčiu (aprašytas konkurso sąlygų apraš</w:t>
            </w:r>
            <w:r w:rsidR="007564BF">
              <w:rPr>
                <w:rFonts w:ascii="Calibri" w:hAnsi="Calibri" w:cs="Calibri"/>
                <w:color w:val="000000"/>
                <w:kern w:val="2"/>
                <w:szCs w:val="24"/>
                <w:shd w:val="clear" w:color="auto" w:fill="FFFFFF"/>
              </w:rPr>
              <w:t>o</w:t>
            </w:r>
            <w:r w:rsidR="002E26EA" w:rsidRPr="002E26EA">
              <w:rPr>
                <w:rFonts w:ascii="Calibri" w:hAnsi="Calibri" w:cs="Calibri"/>
                <w:color w:val="000000"/>
                <w:kern w:val="2"/>
                <w:szCs w:val="24"/>
                <w:shd w:val="clear" w:color="auto" w:fill="FFFFFF"/>
              </w:rPr>
              <w:t xml:space="preserve"> punkte „Pirkimo apibūdinimas“), 4.4.4.3 papunkčiu (</w:t>
            </w:r>
            <w:r w:rsidR="00C25E58">
              <w:rPr>
                <w:rFonts w:ascii="Calibri" w:hAnsi="Calibri" w:cs="Calibri"/>
                <w:color w:val="000000"/>
                <w:kern w:val="2"/>
                <w:szCs w:val="24"/>
                <w:shd w:val="clear" w:color="auto" w:fill="FFFFFF"/>
              </w:rPr>
              <w:t>aprašytas konkurso sąlygų aprašo</w:t>
            </w:r>
            <w:r w:rsidR="002E26EA" w:rsidRPr="002E26EA">
              <w:rPr>
                <w:rFonts w:ascii="Calibri" w:hAnsi="Calibri" w:cs="Calibri"/>
                <w:color w:val="000000"/>
                <w:kern w:val="2"/>
                <w:szCs w:val="24"/>
                <w:shd w:val="clear" w:color="auto" w:fill="FFFFFF"/>
              </w:rPr>
              <w:t xml:space="preserve"> punkte „Pirkimo apibūdinimas“ bei </w:t>
            </w:r>
            <w:r w:rsidR="000514CE">
              <w:rPr>
                <w:rFonts w:ascii="Calibri" w:hAnsi="Calibri" w:cs="Calibri"/>
                <w:color w:val="000000"/>
                <w:kern w:val="2"/>
                <w:szCs w:val="24"/>
                <w:shd w:val="clear" w:color="auto" w:fill="FFFFFF"/>
              </w:rPr>
              <w:t>Sutarties priede Nr. 1 „</w:t>
            </w:r>
            <w:r w:rsidR="002E26EA" w:rsidRPr="002E26EA">
              <w:rPr>
                <w:rFonts w:ascii="Calibri" w:hAnsi="Calibri" w:cs="Calibri"/>
                <w:color w:val="000000"/>
                <w:kern w:val="2"/>
                <w:szCs w:val="24"/>
                <w:shd w:val="clear" w:color="auto" w:fill="FFFFFF"/>
              </w:rPr>
              <w:t>Techninė specifikacij</w:t>
            </w:r>
            <w:r w:rsidR="000514CE">
              <w:rPr>
                <w:rFonts w:ascii="Calibri" w:hAnsi="Calibri" w:cs="Calibri"/>
                <w:color w:val="000000"/>
                <w:kern w:val="2"/>
                <w:szCs w:val="24"/>
                <w:shd w:val="clear" w:color="auto" w:fill="FFFFFF"/>
              </w:rPr>
              <w:t>a“</w:t>
            </w:r>
            <w:r w:rsidR="002E26EA" w:rsidRPr="002E26EA">
              <w:rPr>
                <w:rFonts w:ascii="Calibri" w:hAnsi="Calibri" w:cs="Calibri"/>
                <w:color w:val="000000"/>
                <w:kern w:val="2"/>
                <w:szCs w:val="24"/>
                <w:shd w:val="clear" w:color="auto" w:fill="FFFFFF"/>
              </w:rPr>
              <w:t xml:space="preserve"> 15 p.)</w:t>
            </w:r>
            <w:r w:rsidR="002E26EA">
              <w:rPr>
                <w:rFonts w:ascii="Calibri" w:hAnsi="Calibri" w:cs="Calibri"/>
                <w:color w:val="000000"/>
                <w:kern w:val="2"/>
                <w:szCs w:val="24"/>
                <w:shd w:val="clear" w:color="auto" w:fill="FFFFFF"/>
              </w:rPr>
              <w:t>.</w:t>
            </w:r>
            <w:r w:rsidRPr="00BD6FD7">
              <w:rPr>
                <w:rFonts w:ascii="Calibri" w:hAnsi="Calibri" w:cs="Calibri"/>
                <w:color w:val="000000"/>
                <w:kern w:val="2"/>
                <w:szCs w:val="24"/>
                <w:shd w:val="clear" w:color="auto" w:fill="FFFFFF"/>
              </w:rPr>
              <w:t xml:space="preserve"> </w:t>
            </w:r>
          </w:p>
        </w:tc>
      </w:tr>
      <w:tr w:rsidR="005A5832" w:rsidRPr="00BD6FD7" w14:paraId="0B8BEAA9" w14:textId="77777777">
        <w:trPr>
          <w:trHeight w:val="300"/>
        </w:trPr>
        <w:tc>
          <w:tcPr>
            <w:tcW w:w="2532" w:type="dxa"/>
          </w:tcPr>
          <w:p w14:paraId="15C3AD5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12.2. </w:t>
            </w:r>
            <w:r w:rsidRPr="00BD6FD7">
              <w:rPr>
                <w:rFonts w:ascii="Calibri" w:hAnsi="Calibri" w:cs="Calibri"/>
                <w:b/>
                <w:bCs/>
                <w:color w:val="000000"/>
                <w:kern w:val="2"/>
                <w:szCs w:val="24"/>
                <w:shd w:val="clear" w:color="auto" w:fill="FFFFFF"/>
              </w:rPr>
              <w:t>Su Prekių pakuotėmis susiję aplinkosauginiai kriterijai</w:t>
            </w:r>
            <w:r w:rsidRPr="00BD6FD7">
              <w:rPr>
                <w:rFonts w:ascii="Calibri" w:hAnsi="Calibri" w:cs="Calibri"/>
                <w:b/>
                <w:bCs/>
                <w:kern w:val="2"/>
                <w:szCs w:val="24"/>
              </w:rPr>
              <w:t xml:space="preserve"> </w:t>
            </w:r>
          </w:p>
        </w:tc>
        <w:tc>
          <w:tcPr>
            <w:tcW w:w="7003" w:type="dxa"/>
            <w:gridSpan w:val="3"/>
          </w:tcPr>
          <w:p w14:paraId="6AC19AD1" w14:textId="77777777" w:rsidR="005A5832" w:rsidRPr="00BD6FD7" w:rsidRDefault="00A10867">
            <w:pPr>
              <w:rPr>
                <w:rFonts w:ascii="Calibri" w:hAnsi="Calibri" w:cs="Calibri"/>
                <w:kern w:val="2"/>
                <w:szCs w:val="24"/>
                <w:shd w:val="clear" w:color="auto" w:fill="FFFFFF"/>
              </w:rPr>
            </w:pPr>
            <w:r w:rsidRPr="00BD6FD7">
              <w:rPr>
                <w:rFonts w:ascii="Calibri" w:hAnsi="Calibri" w:cs="Calibri"/>
                <w:kern w:val="2"/>
                <w:szCs w:val="24"/>
                <w:shd w:val="clear" w:color="auto" w:fill="FFFFFF"/>
              </w:rPr>
              <w:t>Netaikoma</w:t>
            </w:r>
          </w:p>
          <w:p w14:paraId="205D4208" w14:textId="77777777" w:rsidR="005A5832" w:rsidRPr="00BD6FD7" w:rsidRDefault="005A5832">
            <w:pPr>
              <w:rPr>
                <w:rFonts w:ascii="Calibri" w:hAnsi="Calibri" w:cs="Calibri"/>
                <w:kern w:val="2"/>
                <w:szCs w:val="24"/>
                <w:shd w:val="clear" w:color="auto" w:fill="FFFFFF"/>
              </w:rPr>
            </w:pPr>
          </w:p>
          <w:p w14:paraId="0FC17400" w14:textId="4CF7E3B9" w:rsidR="005A5832" w:rsidRPr="00BD6FD7" w:rsidRDefault="005A5832">
            <w:pPr>
              <w:rPr>
                <w:rFonts w:ascii="Calibri" w:hAnsi="Calibri" w:cs="Calibri"/>
                <w:color w:val="008080"/>
                <w:szCs w:val="24"/>
              </w:rPr>
            </w:pPr>
          </w:p>
        </w:tc>
      </w:tr>
      <w:tr w:rsidR="005A5832" w:rsidRPr="00BD6FD7" w14:paraId="0BEC5BD4" w14:textId="77777777">
        <w:trPr>
          <w:trHeight w:val="300"/>
        </w:trPr>
        <w:tc>
          <w:tcPr>
            <w:tcW w:w="2532" w:type="dxa"/>
          </w:tcPr>
          <w:p w14:paraId="11B613E3"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12.3. </w:t>
            </w:r>
            <w:r w:rsidRPr="00BD6FD7">
              <w:rPr>
                <w:rFonts w:ascii="Calibri" w:hAnsi="Calibri" w:cs="Calibri"/>
                <w:b/>
                <w:bCs/>
                <w:kern w:val="2"/>
                <w:szCs w:val="24"/>
                <w:shd w:val="clear" w:color="auto" w:fill="FFFFFF"/>
              </w:rPr>
              <w:t>Su Prekių pristatymu susiję aplinkosauginiai kriterijai</w:t>
            </w:r>
            <w:r w:rsidRPr="00BD6FD7">
              <w:rPr>
                <w:rFonts w:ascii="Calibri" w:hAnsi="Calibri" w:cs="Calibri"/>
                <w:color w:val="008080"/>
                <w:kern w:val="2"/>
                <w:szCs w:val="24"/>
                <w:u w:val="single"/>
                <w:shd w:val="clear" w:color="auto" w:fill="FFFFFF"/>
              </w:rPr>
              <w:t xml:space="preserve"> </w:t>
            </w:r>
          </w:p>
        </w:tc>
        <w:tc>
          <w:tcPr>
            <w:tcW w:w="7003" w:type="dxa"/>
            <w:gridSpan w:val="3"/>
          </w:tcPr>
          <w:p w14:paraId="71679C90" w14:textId="77777777" w:rsidR="0027335D" w:rsidRDefault="009D799E" w:rsidP="00F76513">
            <w:pPr>
              <w:jc w:val="both"/>
              <w:rPr>
                <w:rFonts w:ascii="Calibri" w:hAnsi="Calibri" w:cs="Calibri"/>
                <w:iCs/>
                <w:color w:val="000000"/>
                <w:kern w:val="2"/>
                <w:szCs w:val="24"/>
                <w:shd w:val="clear" w:color="auto" w:fill="FFFFFF"/>
              </w:rPr>
            </w:pPr>
            <w:r w:rsidRPr="009D799E">
              <w:rPr>
                <w:rFonts w:ascii="Calibri" w:hAnsi="Calibri" w:cs="Calibri"/>
                <w:iCs/>
                <w:color w:val="000000"/>
                <w:kern w:val="2"/>
                <w:szCs w:val="24"/>
                <w:shd w:val="clear" w:color="auto" w:fill="FFFFFF"/>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543CD737" w14:textId="6EAEB14B" w:rsidR="005A5832" w:rsidRPr="006D1049" w:rsidRDefault="00CD5E07" w:rsidP="00F76513">
            <w:pPr>
              <w:jc w:val="both"/>
              <w:rPr>
                <w:rFonts w:ascii="Calibri" w:hAnsi="Calibri" w:cs="Calibri"/>
                <w:color w:val="000000"/>
                <w:szCs w:val="24"/>
                <w:shd w:val="clear" w:color="auto" w:fill="FFFFFF"/>
              </w:rPr>
            </w:pPr>
            <w:r w:rsidRPr="00CD5E07">
              <w:rPr>
                <w:rFonts w:ascii="Calibri" w:hAnsi="Calibri" w:cs="Calibri"/>
                <w:iCs/>
                <w:color w:val="000000"/>
                <w:kern w:val="2"/>
                <w:szCs w:val="24"/>
                <w:shd w:val="clear" w:color="auto" w:fill="FFFFFF"/>
              </w:rPr>
              <w:t xml:space="preserve">Tiekėjas ne vėliau </w:t>
            </w:r>
            <w:r w:rsidR="00423B77">
              <w:rPr>
                <w:rFonts w:ascii="Calibri" w:hAnsi="Calibri" w:cs="Calibri"/>
                <w:iCs/>
                <w:color w:val="000000"/>
                <w:kern w:val="2"/>
                <w:szCs w:val="24"/>
                <w:shd w:val="clear" w:color="auto" w:fill="FFFFFF"/>
              </w:rPr>
              <w:t>kaip iki</w:t>
            </w:r>
            <w:r w:rsidRPr="00CD5E07">
              <w:rPr>
                <w:rFonts w:ascii="Calibri" w:hAnsi="Calibri" w:cs="Calibri"/>
                <w:iCs/>
                <w:color w:val="000000"/>
                <w:kern w:val="2"/>
                <w:szCs w:val="24"/>
                <w:shd w:val="clear" w:color="auto" w:fill="FFFFFF"/>
              </w:rPr>
              <w:t xml:space="preserve"> Sutarti</w:t>
            </w:r>
            <w:r w:rsidR="00423B77">
              <w:rPr>
                <w:rFonts w:ascii="Calibri" w:hAnsi="Calibri" w:cs="Calibri"/>
                <w:iCs/>
                <w:color w:val="000000"/>
                <w:kern w:val="2"/>
                <w:szCs w:val="24"/>
                <w:shd w:val="clear" w:color="auto" w:fill="FFFFFF"/>
              </w:rPr>
              <w:t>e</w:t>
            </w:r>
            <w:r w:rsidRPr="00CD5E07">
              <w:rPr>
                <w:rFonts w:ascii="Calibri" w:hAnsi="Calibri" w:cs="Calibri"/>
                <w:iCs/>
                <w:color w:val="000000"/>
                <w:kern w:val="2"/>
                <w:szCs w:val="24"/>
                <w:shd w:val="clear" w:color="auto" w:fill="FFFFFF"/>
              </w:rPr>
              <w:t xml:space="preserve">s </w:t>
            </w:r>
            <w:r w:rsidR="00423B77">
              <w:rPr>
                <w:rFonts w:ascii="Calibri" w:hAnsi="Calibri" w:cs="Calibri"/>
                <w:iCs/>
                <w:color w:val="000000"/>
                <w:kern w:val="2"/>
                <w:szCs w:val="24"/>
                <w:shd w:val="clear" w:color="auto" w:fill="FFFFFF"/>
              </w:rPr>
              <w:t xml:space="preserve">vykdymo pradžios </w:t>
            </w:r>
            <w:r w:rsidRPr="00CD5E07">
              <w:rPr>
                <w:rFonts w:ascii="Calibri" w:hAnsi="Calibri" w:cs="Calibri"/>
                <w:iCs/>
                <w:color w:val="000000"/>
                <w:kern w:val="2"/>
                <w:szCs w:val="24"/>
                <w:shd w:val="clear" w:color="auto" w:fill="FFFFFF"/>
              </w:rPr>
              <w:t xml:space="preserve">pateikia </w:t>
            </w:r>
            <w:r w:rsidR="00423B77" w:rsidRPr="00CD5E07">
              <w:rPr>
                <w:rFonts w:ascii="Calibri" w:hAnsi="Calibri" w:cs="Calibri"/>
                <w:iCs/>
                <w:color w:val="000000"/>
                <w:kern w:val="2"/>
                <w:szCs w:val="24"/>
                <w:shd w:val="clear" w:color="auto" w:fill="FFFFFF"/>
              </w:rPr>
              <w:t xml:space="preserve">Pirkėjui </w:t>
            </w:r>
            <w:r w:rsidRPr="00CD5E07">
              <w:rPr>
                <w:rFonts w:ascii="Calibri" w:hAnsi="Calibri" w:cs="Calibri"/>
                <w:iCs/>
                <w:color w:val="000000"/>
                <w:kern w:val="2"/>
                <w:szCs w:val="24"/>
                <w:shd w:val="clear" w:color="auto" w:fill="FFFFFF"/>
              </w:rPr>
              <w:t xml:space="preserve">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00A10867" w:rsidRPr="006D1049">
              <w:rPr>
                <w:rFonts w:ascii="Calibri" w:hAnsi="Calibri" w:cs="Calibri"/>
                <w:color w:val="000000"/>
                <w:kern w:val="2"/>
                <w:szCs w:val="24"/>
              </w:rPr>
              <w:t xml:space="preserve">Nustačius, kad Tiekėjas šiame punkte nustatyto reikalavimo nesilaiko, Tiekėjui taikoma Specialiųjų sąlygų 9.5 </w:t>
            </w:r>
            <w:r w:rsidR="00FF6C9A">
              <w:rPr>
                <w:rFonts w:ascii="Calibri" w:hAnsi="Calibri" w:cs="Calibri"/>
                <w:color w:val="000000"/>
                <w:kern w:val="2"/>
                <w:szCs w:val="24"/>
              </w:rPr>
              <w:t>pa</w:t>
            </w:r>
            <w:r w:rsidR="00A10867" w:rsidRPr="006D1049">
              <w:rPr>
                <w:rFonts w:ascii="Calibri" w:hAnsi="Calibri" w:cs="Calibri"/>
                <w:color w:val="000000"/>
                <w:kern w:val="2"/>
                <w:szCs w:val="24"/>
              </w:rPr>
              <w:t>punkt</w:t>
            </w:r>
            <w:r w:rsidR="00FF6C9A">
              <w:rPr>
                <w:rFonts w:ascii="Calibri" w:hAnsi="Calibri" w:cs="Calibri"/>
                <w:color w:val="000000"/>
                <w:kern w:val="2"/>
                <w:szCs w:val="24"/>
              </w:rPr>
              <w:t>yj</w:t>
            </w:r>
            <w:r w:rsidR="00A10867" w:rsidRPr="006D1049">
              <w:rPr>
                <w:rFonts w:ascii="Calibri" w:hAnsi="Calibri" w:cs="Calibri"/>
                <w:color w:val="000000"/>
                <w:kern w:val="2"/>
                <w:szCs w:val="24"/>
              </w:rPr>
              <w:t>e nurodyto dydžio bauda.</w:t>
            </w:r>
          </w:p>
          <w:p w14:paraId="2643A3B7" w14:textId="2EE01F68" w:rsidR="005A5832" w:rsidRPr="006D1049" w:rsidRDefault="005A5832">
            <w:pPr>
              <w:rPr>
                <w:rFonts w:ascii="Calibri" w:hAnsi="Calibri" w:cs="Calibri"/>
                <w:szCs w:val="24"/>
              </w:rPr>
            </w:pPr>
          </w:p>
        </w:tc>
      </w:tr>
      <w:tr w:rsidR="005A5832" w:rsidRPr="00BD6FD7" w14:paraId="5B21211F" w14:textId="77777777">
        <w:trPr>
          <w:trHeight w:val="300"/>
        </w:trPr>
        <w:tc>
          <w:tcPr>
            <w:tcW w:w="2532" w:type="dxa"/>
          </w:tcPr>
          <w:p w14:paraId="058B9E46"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 xml:space="preserve">12.4. </w:t>
            </w:r>
            <w:r w:rsidRPr="00BD6FD7">
              <w:rPr>
                <w:rFonts w:ascii="Calibri" w:hAnsi="Calibri" w:cs="Calibri"/>
                <w:b/>
                <w:bCs/>
                <w:kern w:val="2"/>
                <w:szCs w:val="24"/>
                <w:shd w:val="clear" w:color="auto" w:fill="FFFFFF"/>
              </w:rPr>
              <w:t>Su Prekėmis susijusių paslaugų (pavyzdžiui, montavimo, apmokymo ir kitos parengimui naudoti skirtos paslaugos) teikimu susiję aplinkosauginiai k</w:t>
            </w:r>
            <w:r w:rsidRPr="00BD6FD7">
              <w:rPr>
                <w:rFonts w:ascii="Calibri" w:hAnsi="Calibri" w:cs="Calibri"/>
                <w:b/>
                <w:kern w:val="2"/>
                <w:szCs w:val="24"/>
                <w:shd w:val="clear" w:color="auto" w:fill="FFFFFF"/>
              </w:rPr>
              <w:t>riterijai</w:t>
            </w:r>
          </w:p>
        </w:tc>
        <w:tc>
          <w:tcPr>
            <w:tcW w:w="7003" w:type="dxa"/>
            <w:gridSpan w:val="3"/>
          </w:tcPr>
          <w:p w14:paraId="3409B391" w14:textId="4E6C370B" w:rsidR="005A5832" w:rsidRPr="00600D55" w:rsidRDefault="006D1049">
            <w:pPr>
              <w:rPr>
                <w:rFonts w:ascii="Calibri" w:hAnsi="Calibri" w:cs="Calibri"/>
                <w:bCs/>
                <w:kern w:val="2"/>
                <w:szCs w:val="24"/>
              </w:rPr>
            </w:pPr>
            <w:r>
              <w:rPr>
                <w:rFonts w:ascii="Calibri" w:hAnsi="Calibri" w:cs="Calibri"/>
                <w:bCs/>
                <w:kern w:val="2"/>
                <w:szCs w:val="24"/>
              </w:rPr>
              <w:t xml:space="preserve">12.4. </w:t>
            </w:r>
            <w:r w:rsidR="000C01A5" w:rsidRPr="00600D55">
              <w:rPr>
                <w:rFonts w:ascii="Calibri" w:hAnsi="Calibri" w:cs="Calibri"/>
                <w:bCs/>
                <w:kern w:val="2"/>
                <w:szCs w:val="24"/>
              </w:rPr>
              <w:t xml:space="preserve">Tiekėjas, vykdant </w:t>
            </w:r>
            <w:r w:rsidR="00FF6C9A">
              <w:rPr>
                <w:rFonts w:ascii="Calibri" w:hAnsi="Calibri" w:cs="Calibri"/>
                <w:bCs/>
                <w:kern w:val="2"/>
                <w:szCs w:val="24"/>
              </w:rPr>
              <w:t>S</w:t>
            </w:r>
            <w:r w:rsidR="000C01A5" w:rsidRPr="00600D55">
              <w:rPr>
                <w:rFonts w:ascii="Calibri" w:hAnsi="Calibri" w:cs="Calibri"/>
                <w:bCs/>
                <w:kern w:val="2"/>
                <w:szCs w:val="24"/>
              </w:rPr>
              <w:t>utartį</w:t>
            </w:r>
            <w:r w:rsidR="00830108">
              <w:rPr>
                <w:rFonts w:ascii="Calibri" w:hAnsi="Calibri" w:cs="Calibri"/>
                <w:bCs/>
                <w:kern w:val="2"/>
                <w:szCs w:val="24"/>
              </w:rPr>
              <w:t xml:space="preserve"> (sodinant gėles)</w:t>
            </w:r>
            <w:r w:rsidR="000C01A5" w:rsidRPr="00600D55">
              <w:rPr>
                <w:rFonts w:ascii="Calibri" w:hAnsi="Calibri" w:cs="Calibri"/>
                <w:bCs/>
                <w:kern w:val="2"/>
                <w:szCs w:val="24"/>
              </w:rPr>
              <w:t>, turės užtikrinti:</w:t>
            </w:r>
          </w:p>
          <w:p w14:paraId="224C8725" w14:textId="58135F75" w:rsidR="000C01A5" w:rsidRPr="00BD6FD7" w:rsidRDefault="00E03DF9">
            <w:pPr>
              <w:rPr>
                <w:rFonts w:ascii="Calibri" w:hAnsi="Calibri" w:cs="Calibri"/>
                <w:kern w:val="2"/>
                <w:szCs w:val="24"/>
              </w:rPr>
            </w:pPr>
            <w:r>
              <w:rPr>
                <w:rFonts w:ascii="Calibri" w:hAnsi="Calibri" w:cs="Calibri"/>
                <w:bCs/>
                <w:kern w:val="2"/>
                <w:szCs w:val="24"/>
              </w:rPr>
              <w:t xml:space="preserve">12.4.1. </w:t>
            </w:r>
            <w:r w:rsidR="000C01A5" w:rsidRPr="000C01A5">
              <w:rPr>
                <w:rFonts w:ascii="Calibri" w:hAnsi="Calibri" w:cs="Calibri"/>
                <w:bCs/>
                <w:kern w:val="2"/>
                <w:szCs w:val="24"/>
              </w:rPr>
              <w:t>kad bus naudojamos dirvožemio savybes gerinančios medžiagos</w:t>
            </w:r>
            <w:r w:rsidR="000C01A5" w:rsidRPr="00FF6C9A">
              <w:rPr>
                <w:rFonts w:ascii="Calibri" w:hAnsi="Calibri" w:cs="Calibri"/>
                <w:bCs/>
                <w:kern w:val="2"/>
                <w:szCs w:val="24"/>
              </w:rPr>
              <w:t>:</w:t>
            </w:r>
            <w:r w:rsidR="000C01A5" w:rsidRPr="000C01A5">
              <w:rPr>
                <w:rFonts w:ascii="Calibri" w:hAnsi="Calibri" w:cs="Calibri"/>
                <w:bCs/>
                <w:kern w:val="2"/>
                <w:szCs w:val="24"/>
              </w:rPr>
              <w:t xml:space="preserve">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3" w:history="1">
              <w:r w:rsidR="000C01A5" w:rsidRPr="00FF6C9A">
                <w:rPr>
                  <w:rStyle w:val="Hipersaitas"/>
                  <w:rFonts w:ascii="Calibri" w:hAnsi="Calibri" w:cs="Calibri"/>
                  <w:bCs/>
                  <w:color w:val="auto"/>
                  <w:kern w:val="2"/>
                  <w:szCs w:val="24"/>
                  <w:u w:val="none"/>
                </w:rPr>
                <w:t>www.vatzum.lt</w:t>
              </w:r>
            </w:hyperlink>
            <w:r w:rsidR="00FF6C9A">
              <w:rPr>
                <w:rStyle w:val="Hipersaitas"/>
                <w:rFonts w:ascii="Calibri" w:hAnsi="Calibri" w:cs="Calibri"/>
                <w:bCs/>
                <w:color w:val="auto"/>
                <w:kern w:val="2"/>
                <w:szCs w:val="24"/>
                <w:u w:val="none"/>
              </w:rPr>
              <w:t>;</w:t>
            </w:r>
          </w:p>
          <w:p w14:paraId="079F945E" w14:textId="35679BBC" w:rsidR="005A5832" w:rsidRPr="00526DAF" w:rsidRDefault="006D1049">
            <w:pPr>
              <w:rPr>
                <w:rFonts w:ascii="Calibri" w:hAnsi="Calibri" w:cs="Calibri"/>
                <w:kern w:val="2"/>
                <w:szCs w:val="24"/>
              </w:rPr>
            </w:pPr>
            <w:r w:rsidRPr="00526DAF">
              <w:rPr>
                <w:rFonts w:ascii="Calibri" w:hAnsi="Calibri" w:cs="Calibri"/>
                <w:kern w:val="2"/>
                <w:szCs w:val="24"/>
              </w:rPr>
              <w:t xml:space="preserve">12.4.2. </w:t>
            </w:r>
            <w:r w:rsidR="00E03DF9" w:rsidRPr="00526DAF">
              <w:rPr>
                <w:rFonts w:ascii="Calibri" w:hAnsi="Calibri" w:cs="Calibri"/>
                <w:kern w:val="2"/>
                <w:szCs w:val="24"/>
              </w:rPr>
              <w:t xml:space="preserve">kad naudojama </w:t>
            </w:r>
            <w:r w:rsidR="00E03DF9" w:rsidRPr="00526DAF">
              <w:rPr>
                <w:rFonts w:ascii="Calibri" w:hAnsi="Calibri" w:cs="Calibri"/>
                <w:bCs/>
                <w:kern w:val="2"/>
                <w:szCs w:val="24"/>
              </w:rPr>
              <w:t>motorinė technika atitiktų bent vieną iš šių aplinkos apsaugos kriterijų:</w:t>
            </w:r>
          </w:p>
          <w:p w14:paraId="30E470E3" w14:textId="77777777" w:rsidR="00E03DF9" w:rsidRPr="00526DAF" w:rsidRDefault="00E03DF9" w:rsidP="00E03DF9">
            <w:pPr>
              <w:numPr>
                <w:ilvl w:val="0"/>
                <w:numId w:val="1"/>
              </w:numPr>
              <w:rPr>
                <w:rFonts w:ascii="Calibri" w:hAnsi="Calibri" w:cs="Calibri"/>
                <w:bCs/>
                <w:kern w:val="2"/>
                <w:szCs w:val="24"/>
              </w:rPr>
            </w:pPr>
            <w:r w:rsidRPr="00526DAF">
              <w:rPr>
                <w:rFonts w:ascii="Calibri" w:hAnsi="Calibri" w:cs="Calibri"/>
                <w:bCs/>
                <w:kern w:val="2"/>
                <w:szCs w:val="24"/>
              </w:rPr>
              <w:t>ne mažesnį kaip „Euro 6“ standartą, nustatytą Reglamentu (EB) Nr. 715/2007;</w:t>
            </w:r>
          </w:p>
          <w:p w14:paraId="46CB7ABF" w14:textId="1D396069" w:rsidR="00E03DF9" w:rsidRPr="00526DAF" w:rsidRDefault="00E03DF9" w:rsidP="00E03DF9">
            <w:pPr>
              <w:numPr>
                <w:ilvl w:val="0"/>
                <w:numId w:val="1"/>
              </w:numPr>
              <w:rPr>
                <w:rFonts w:ascii="Calibri" w:hAnsi="Calibri" w:cs="Calibri"/>
                <w:bCs/>
                <w:kern w:val="2"/>
                <w:szCs w:val="24"/>
              </w:rPr>
            </w:pPr>
            <w:r w:rsidRPr="00526DAF">
              <w:rPr>
                <w:rFonts w:ascii="Calibri" w:hAnsi="Calibri" w:cs="Calibri"/>
                <w:bCs/>
                <w:kern w:val="2"/>
                <w:szCs w:val="24"/>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F5694B">
              <w:rPr>
                <w:rFonts w:ascii="Calibri" w:hAnsi="Calibri" w:cs="Calibri"/>
                <w:bCs/>
                <w:kern w:val="2"/>
                <w:szCs w:val="24"/>
              </w:rPr>
              <w:t>;</w:t>
            </w:r>
          </w:p>
          <w:p w14:paraId="0730D9C4" w14:textId="77777777" w:rsidR="00E03DF9" w:rsidRPr="00E03DF9" w:rsidRDefault="00E03DF9" w:rsidP="00E03DF9">
            <w:pPr>
              <w:numPr>
                <w:ilvl w:val="0"/>
                <w:numId w:val="1"/>
              </w:numPr>
              <w:rPr>
                <w:rFonts w:ascii="Calibri" w:hAnsi="Calibri" w:cs="Calibri"/>
                <w:bCs/>
                <w:kern w:val="2"/>
                <w:szCs w:val="24"/>
                <w:lang w:val="en-US"/>
              </w:rPr>
            </w:pPr>
            <w:r w:rsidRPr="00E03DF9">
              <w:rPr>
                <w:rFonts w:ascii="Calibri" w:hAnsi="Calibri" w:cs="Calibri"/>
                <w:bCs/>
                <w:kern w:val="2"/>
                <w:szCs w:val="24"/>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16287EED" w14:textId="77777777" w:rsidR="00E03DF9" w:rsidRPr="00E03DF9" w:rsidRDefault="00E03DF9" w:rsidP="00E03DF9">
            <w:pPr>
              <w:pStyle w:val="Sraopastraipa"/>
              <w:numPr>
                <w:ilvl w:val="0"/>
                <w:numId w:val="1"/>
              </w:numPr>
              <w:rPr>
                <w:rFonts w:ascii="Calibri" w:hAnsi="Calibri" w:cs="Calibri"/>
                <w:kern w:val="2"/>
                <w:szCs w:val="24"/>
              </w:rPr>
            </w:pPr>
            <w:r w:rsidRPr="00E03DF9">
              <w:rPr>
                <w:rFonts w:ascii="Calibri" w:hAnsi="Calibri" w:cs="Calibri"/>
                <w:bCs/>
                <w:kern w:val="2"/>
                <w:szCs w:val="24"/>
              </w:rPr>
              <w:t>akumuliatoriumi ar elektra varoma technika, kuri neišmeta teršalų.</w:t>
            </w:r>
          </w:p>
          <w:p w14:paraId="1C125B80" w14:textId="3E233E4B" w:rsidR="00526DAF" w:rsidRPr="00526DAF" w:rsidRDefault="00526DAF" w:rsidP="00526DAF">
            <w:pPr>
              <w:rPr>
                <w:rFonts w:ascii="Calibri" w:hAnsi="Calibri" w:cs="Calibri"/>
                <w:kern w:val="2"/>
                <w:szCs w:val="24"/>
              </w:rPr>
            </w:pPr>
            <w:r w:rsidRPr="00526DAF">
              <w:rPr>
                <w:rFonts w:ascii="Calibri" w:hAnsi="Calibri" w:cs="Calibri"/>
                <w:kern w:val="2"/>
                <w:szCs w:val="24"/>
              </w:rPr>
              <w:t xml:space="preserve">Nustačius, kad Tiekėjas šiame punkte nustatyto reikalavimo nesilaiko, Tiekėjui taikoma Specialiųjų sąlygų 9.5 </w:t>
            </w:r>
            <w:r w:rsidR="001A708D">
              <w:rPr>
                <w:rFonts w:ascii="Calibri" w:hAnsi="Calibri" w:cs="Calibri"/>
                <w:kern w:val="2"/>
                <w:szCs w:val="24"/>
              </w:rPr>
              <w:t>pa</w:t>
            </w:r>
            <w:r w:rsidRPr="00526DAF">
              <w:rPr>
                <w:rFonts w:ascii="Calibri" w:hAnsi="Calibri" w:cs="Calibri"/>
                <w:kern w:val="2"/>
                <w:szCs w:val="24"/>
              </w:rPr>
              <w:t>punkt</w:t>
            </w:r>
            <w:r w:rsidR="001A708D">
              <w:rPr>
                <w:rFonts w:ascii="Calibri" w:hAnsi="Calibri" w:cs="Calibri"/>
                <w:kern w:val="2"/>
                <w:szCs w:val="24"/>
              </w:rPr>
              <w:t>yj</w:t>
            </w:r>
            <w:r w:rsidRPr="00526DAF">
              <w:rPr>
                <w:rFonts w:ascii="Calibri" w:hAnsi="Calibri" w:cs="Calibri"/>
                <w:kern w:val="2"/>
                <w:szCs w:val="24"/>
              </w:rPr>
              <w:t>e nurodyto dydžio bauda.</w:t>
            </w:r>
          </w:p>
          <w:p w14:paraId="38777DC8" w14:textId="6DAFE1F5" w:rsidR="00E03DF9" w:rsidRPr="00E03DF9" w:rsidRDefault="00E03DF9" w:rsidP="00E03DF9">
            <w:pPr>
              <w:rPr>
                <w:rFonts w:ascii="Calibri" w:hAnsi="Calibri" w:cs="Calibri"/>
                <w:kern w:val="2"/>
                <w:szCs w:val="24"/>
              </w:rPr>
            </w:pPr>
          </w:p>
        </w:tc>
      </w:tr>
      <w:tr w:rsidR="005A5832" w:rsidRPr="00BD6FD7" w14:paraId="0F27A26C" w14:textId="77777777">
        <w:trPr>
          <w:trHeight w:val="300"/>
        </w:trPr>
        <w:tc>
          <w:tcPr>
            <w:tcW w:w="2532" w:type="dxa"/>
          </w:tcPr>
          <w:p w14:paraId="21007655"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12.5. Su perkamomis Prekėmis susiję socialiniai kriterijai</w:t>
            </w:r>
          </w:p>
        </w:tc>
        <w:tc>
          <w:tcPr>
            <w:tcW w:w="7003" w:type="dxa"/>
            <w:gridSpan w:val="3"/>
          </w:tcPr>
          <w:p w14:paraId="459652A2" w14:textId="77777777"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Vykdant Sutartį, nustatomas Sąžiningo darbo užmokesčio mokėjimo socialinis kriterijus, t. y. Tiekėjas įsipareigoja:</w:t>
            </w:r>
          </w:p>
          <w:p w14:paraId="32ECFBB3" w14:textId="4412E1EA"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12.5.1. sudarius Sutartį, bet ne vėliau kaip per 3 (tris) darbo dienas nuo Sutarties įsigaliojimo, pateikti Nurodytų darbuotojų (Nurodyti darbuotojai – Pirkėjo nurodytas užduotis faktiškai atliksiantys Tiekėjo darbuotojai (</w:t>
            </w:r>
            <w:r w:rsidR="008F2CCB" w:rsidRPr="0030734F">
              <w:rPr>
                <w:rFonts w:ascii="Calibri" w:hAnsi="Calibri" w:cs="Calibri"/>
                <w:kern w:val="2"/>
                <w:szCs w:val="24"/>
                <w:shd w:val="clear" w:color="auto" w:fill="FFFFFF"/>
              </w:rPr>
              <w:t xml:space="preserve">daugiamečių </w:t>
            </w:r>
            <w:r w:rsidR="0030734F" w:rsidRPr="0030734F">
              <w:rPr>
                <w:rFonts w:ascii="Calibri" w:hAnsi="Calibri" w:cs="Calibri"/>
                <w:kern w:val="2"/>
                <w:szCs w:val="24"/>
                <w:shd w:val="clear" w:color="auto" w:fill="FFFFFF"/>
              </w:rPr>
              <w:t>gėlių</w:t>
            </w:r>
            <w:r w:rsidR="0030734F">
              <w:rPr>
                <w:rFonts w:ascii="Calibri" w:hAnsi="Calibri" w:cs="Calibri"/>
                <w:kern w:val="2"/>
                <w:szCs w:val="24"/>
                <w:shd w:val="clear" w:color="auto" w:fill="FFFFFF"/>
              </w:rPr>
              <w:t xml:space="preserve"> </w:t>
            </w:r>
            <w:r w:rsidRPr="00600D55">
              <w:rPr>
                <w:rFonts w:ascii="Calibri" w:hAnsi="Calibri" w:cs="Calibri"/>
                <w:kern w:val="2"/>
                <w:szCs w:val="24"/>
                <w:shd w:val="clear" w:color="auto" w:fill="FFFFFF"/>
              </w:rPr>
              <w:t>pasodinimą vykdysiantys darbuotojai, įskaitant ir vadovaujan</w:t>
            </w:r>
            <w:r w:rsidR="00125E4A">
              <w:rPr>
                <w:rFonts w:ascii="Calibri" w:hAnsi="Calibri" w:cs="Calibri"/>
                <w:kern w:val="2"/>
                <w:szCs w:val="24"/>
                <w:shd w:val="clear" w:color="auto" w:fill="FFFFFF"/>
              </w:rPr>
              <w:t>tį</w:t>
            </w:r>
            <w:r w:rsidRPr="00600D55">
              <w:rPr>
                <w:rFonts w:ascii="Calibri" w:hAnsi="Calibri" w:cs="Calibri"/>
                <w:kern w:val="2"/>
                <w:szCs w:val="24"/>
                <w:shd w:val="clear" w:color="auto" w:fill="FFFFFF"/>
              </w:rPr>
              <w:t xml:space="preserve"> specialist</w:t>
            </w:r>
            <w:r w:rsidR="00125E4A">
              <w:rPr>
                <w:rFonts w:ascii="Calibri" w:hAnsi="Calibri" w:cs="Calibri"/>
                <w:kern w:val="2"/>
                <w:szCs w:val="24"/>
                <w:shd w:val="clear" w:color="auto" w:fill="FFFFFF"/>
              </w:rPr>
              <w:t>ą</w:t>
            </w:r>
            <w:r w:rsidRPr="00600D55">
              <w:rPr>
                <w:rFonts w:ascii="Calibri" w:hAnsi="Calibri" w:cs="Calibri"/>
                <w:kern w:val="2"/>
                <w:szCs w:val="24"/>
                <w:shd w:val="clear" w:color="auto" w:fill="FFFFFF"/>
              </w:rPr>
              <w:t>, nurodyt</w:t>
            </w:r>
            <w:r w:rsidR="004249ED">
              <w:rPr>
                <w:rFonts w:ascii="Calibri" w:hAnsi="Calibri" w:cs="Calibri"/>
                <w:kern w:val="2"/>
                <w:szCs w:val="24"/>
                <w:shd w:val="clear" w:color="auto" w:fill="FFFFFF"/>
              </w:rPr>
              <w:t>ą</w:t>
            </w:r>
            <w:r w:rsidRPr="00600D55">
              <w:rPr>
                <w:rFonts w:ascii="Calibri" w:hAnsi="Calibri" w:cs="Calibri"/>
                <w:kern w:val="2"/>
                <w:szCs w:val="24"/>
                <w:shd w:val="clear" w:color="auto" w:fill="FFFFFF"/>
              </w:rPr>
              <w:t xml:space="preserve"> pagal pirkimo </w:t>
            </w:r>
            <w:r w:rsidRPr="00600D55">
              <w:rPr>
                <w:rFonts w:ascii="Calibri" w:hAnsi="Calibri" w:cs="Calibri"/>
                <w:kern w:val="2"/>
                <w:szCs w:val="24"/>
                <w:shd w:val="clear" w:color="auto" w:fill="FFFFFF"/>
              </w:rPr>
              <w:lastRenderedPageBreak/>
              <w:t xml:space="preserve">dokumentų (Sutarties </w:t>
            </w:r>
            <w:r w:rsidR="00C27FDB">
              <w:rPr>
                <w:rFonts w:ascii="Calibri" w:hAnsi="Calibri" w:cs="Calibri"/>
                <w:kern w:val="2"/>
                <w:szCs w:val="24"/>
                <w:shd w:val="clear" w:color="auto" w:fill="FFFFFF"/>
              </w:rPr>
              <w:t xml:space="preserve">priedas Nr. </w:t>
            </w:r>
            <w:r w:rsidRPr="00600D55">
              <w:rPr>
                <w:rFonts w:ascii="Calibri" w:hAnsi="Calibri" w:cs="Calibri"/>
                <w:kern w:val="2"/>
                <w:szCs w:val="24"/>
                <w:shd w:val="clear" w:color="auto" w:fill="FFFFFF"/>
              </w:rPr>
              <w:t xml:space="preserve">4 ir pirkimo sąlygų 7.23.3 </w:t>
            </w:r>
            <w:r w:rsidR="001A4F3A" w:rsidRPr="00600D55">
              <w:rPr>
                <w:rFonts w:ascii="Calibri" w:hAnsi="Calibri" w:cs="Calibri"/>
                <w:kern w:val="2"/>
                <w:szCs w:val="24"/>
                <w:shd w:val="clear" w:color="auto" w:fill="FFFFFF"/>
              </w:rPr>
              <w:t>p</w:t>
            </w:r>
            <w:r w:rsidR="001A4F3A">
              <w:rPr>
                <w:rFonts w:ascii="Calibri" w:hAnsi="Calibri" w:cs="Calibri"/>
                <w:kern w:val="2"/>
                <w:szCs w:val="24"/>
                <w:shd w:val="clear" w:color="auto" w:fill="FFFFFF"/>
              </w:rPr>
              <w:t>ap</w:t>
            </w:r>
            <w:r w:rsidR="001A4F3A" w:rsidRPr="00600D55">
              <w:rPr>
                <w:rFonts w:ascii="Calibri" w:hAnsi="Calibri" w:cs="Calibri"/>
                <w:kern w:val="2"/>
                <w:szCs w:val="24"/>
                <w:shd w:val="clear" w:color="auto" w:fill="FFFFFF"/>
              </w:rPr>
              <w:t>unkt</w:t>
            </w:r>
            <w:r w:rsidR="001A4F3A">
              <w:rPr>
                <w:rFonts w:ascii="Calibri" w:hAnsi="Calibri" w:cs="Calibri"/>
                <w:kern w:val="2"/>
                <w:szCs w:val="24"/>
                <w:shd w:val="clear" w:color="auto" w:fill="FFFFFF"/>
              </w:rPr>
              <w:t>i</w:t>
            </w:r>
            <w:r w:rsidR="001A4F3A" w:rsidRPr="00600D55">
              <w:rPr>
                <w:rFonts w:ascii="Calibri" w:hAnsi="Calibri" w:cs="Calibri"/>
                <w:kern w:val="2"/>
                <w:szCs w:val="24"/>
                <w:shd w:val="clear" w:color="auto" w:fill="FFFFFF"/>
              </w:rPr>
              <w:t>s</w:t>
            </w:r>
            <w:r w:rsidRPr="00600D55">
              <w:rPr>
                <w:rFonts w:ascii="Calibri" w:hAnsi="Calibri" w:cs="Calibri"/>
                <w:kern w:val="2"/>
                <w:szCs w:val="24"/>
                <w:shd w:val="clear" w:color="auto" w:fill="FFFFFF"/>
              </w:rPr>
              <w:t>), įskaitant ir subtiekėjų darbuotojus, t. y. tiesiogiai sutartį vykdysiantys darbuotojai (išskyrus Tiekėjo, subtiekėjų administracijų darbuotojus, kurie tiesiogiai nevykdys sutarties), sąrašą</w:t>
            </w:r>
            <w:r w:rsidR="00C27FDB">
              <w:rPr>
                <w:rFonts w:ascii="Calibri" w:hAnsi="Calibri" w:cs="Calibri"/>
                <w:kern w:val="2"/>
                <w:szCs w:val="24"/>
                <w:shd w:val="clear" w:color="auto" w:fill="FFFFFF"/>
              </w:rPr>
              <w:t xml:space="preserve"> (Sutarties priedas Nr. 5), </w:t>
            </w:r>
            <w:r w:rsidRPr="00600D55">
              <w:rPr>
                <w:rFonts w:ascii="Calibri" w:hAnsi="Calibri" w:cs="Calibri"/>
                <w:kern w:val="2"/>
                <w:szCs w:val="24"/>
                <w:shd w:val="clear" w:color="auto" w:fill="FFFFFF"/>
              </w:rPr>
              <w:t xml:space="preserve">nurodant darbuotojų vardus, pavardes, gimimo datas ir jiems siūlomo mokėti darbo užmokesčio mėnesio Medianą (Mediana – Nurodytiems darbuotojams mokama mėnesio darbo užmokesčio mediana, nurodyta Tiekėjo pasiūlyme (jeigu Tiekėjui už socialinį kriterijų buvo skirta daugiau kaip 0 balų), kiekvieno darbuotojo funkcijas (pareigas) vykdant Sutartį. Tiekėjo sąraše Nurodytų darbuotojų Mediana turi būti ne mažesnė, kaip nurodyta Tiekėjo pasiūlyme: ............... </w:t>
            </w:r>
            <w:proofErr w:type="spellStart"/>
            <w:r w:rsidRPr="00600D55">
              <w:rPr>
                <w:rFonts w:ascii="Calibri" w:hAnsi="Calibri" w:cs="Calibri"/>
                <w:kern w:val="2"/>
                <w:szCs w:val="24"/>
                <w:shd w:val="clear" w:color="auto" w:fill="FFFFFF"/>
              </w:rPr>
              <w:t>Eur</w:t>
            </w:r>
            <w:proofErr w:type="spellEnd"/>
            <w:r w:rsidRPr="00600D55">
              <w:rPr>
                <w:rFonts w:ascii="Calibri" w:hAnsi="Calibri" w:cs="Calibri"/>
                <w:kern w:val="2"/>
                <w:szCs w:val="24"/>
                <w:shd w:val="clear" w:color="auto" w:fill="FFFFFF"/>
              </w:rPr>
              <w:t xml:space="preserve">. Sutarties vykdymo metu pasikeitus nurodytai informacijai, Tiekėjas nedelsdamas privalo informuoti Pirkėją ir pateikti atnaujintą Nurodytų darbuotojų sąrašą (ši nuostata taikoma, jeigu </w:t>
            </w:r>
            <w:r w:rsidR="0074092C" w:rsidRPr="00600D55">
              <w:rPr>
                <w:rFonts w:ascii="Calibri" w:hAnsi="Calibri" w:cs="Calibri"/>
                <w:kern w:val="2"/>
                <w:szCs w:val="24"/>
                <w:shd w:val="clear" w:color="auto" w:fill="FFFFFF"/>
              </w:rPr>
              <w:t>Tiekėj</w:t>
            </w:r>
            <w:r w:rsidR="0074092C">
              <w:rPr>
                <w:rFonts w:ascii="Calibri" w:hAnsi="Calibri" w:cs="Calibri"/>
                <w:kern w:val="2"/>
                <w:szCs w:val="24"/>
                <w:shd w:val="clear" w:color="auto" w:fill="FFFFFF"/>
              </w:rPr>
              <w:t>ui</w:t>
            </w:r>
            <w:r w:rsidR="0074092C" w:rsidRPr="00600D55">
              <w:rPr>
                <w:rFonts w:ascii="Calibri" w:hAnsi="Calibri" w:cs="Calibri"/>
                <w:kern w:val="2"/>
                <w:szCs w:val="24"/>
                <w:shd w:val="clear" w:color="auto" w:fill="FFFFFF"/>
              </w:rPr>
              <w:t xml:space="preserve"> </w:t>
            </w:r>
            <w:r w:rsidRPr="00600D55">
              <w:rPr>
                <w:rFonts w:ascii="Calibri" w:hAnsi="Calibri" w:cs="Calibri"/>
                <w:kern w:val="2"/>
                <w:szCs w:val="24"/>
                <w:shd w:val="clear" w:color="auto" w:fill="FFFFFF"/>
              </w:rPr>
              <w:t>už socialinį kriterijų buvo paskirta daugiau kaip 0 balų);</w:t>
            </w:r>
          </w:p>
          <w:p w14:paraId="4880DC9E" w14:textId="073270E1"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12.5.2. visą Sutarties galiojimo laikotarpį mokėti Nurodytiems darbuotojams ne mažesnio dydžio nei nurodyta Sutarties Specialiųjų sąlygų 12.5.1 papunktyje darbo užmokesčio mėnesio medianą (ši nuostata taikoma, jeigu </w:t>
            </w:r>
            <w:r w:rsidR="0074092C">
              <w:rPr>
                <w:rFonts w:ascii="Calibri" w:hAnsi="Calibri" w:cs="Calibri"/>
                <w:kern w:val="2"/>
                <w:szCs w:val="24"/>
                <w:shd w:val="clear" w:color="auto" w:fill="FFFFFF"/>
              </w:rPr>
              <w:t>Tiekė</w:t>
            </w:r>
            <w:r w:rsidRPr="00600D55">
              <w:rPr>
                <w:rFonts w:ascii="Calibri" w:hAnsi="Calibri" w:cs="Calibri"/>
                <w:kern w:val="2"/>
                <w:szCs w:val="24"/>
                <w:shd w:val="clear" w:color="auto" w:fill="FFFFFF"/>
              </w:rPr>
              <w:t>jui už socialinį kriterijų buvo paskirta daugiau kaip 0 balų);</w:t>
            </w:r>
          </w:p>
          <w:p w14:paraId="129C6408" w14:textId="77777777"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12.5.3. ne rečiau kaip 1 (vieną) kartą kas 6 (šešis) mėnesius nuo Sutarties įsigaliojimo pateikti Pirkėjui informaciją, gautą iš Valstybinio socialinio draudimo fondo valdybos prie Socialinės apsaugos ir darbo ministerijos, apie Tiekėjo Nurodytiems darbuotojams mokamo darbo užmokesčio mėnesio medianą (ši nuostata taikoma, jeigu Tiekėjui už socialinį kriterijų buvo paskirta daugiau kaip 0 balų);</w:t>
            </w:r>
          </w:p>
          <w:p w14:paraId="6184DB89" w14:textId="09926361"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Nustačius, kad Tiekėjas šiame punkte nustatyto kriterijaus nesilaiko, Tiekėjui taikoma Specialiųjų sąlygų 9.5 </w:t>
            </w:r>
            <w:r w:rsidR="0074092C">
              <w:rPr>
                <w:rFonts w:ascii="Calibri" w:hAnsi="Calibri" w:cs="Calibri"/>
                <w:kern w:val="2"/>
                <w:szCs w:val="24"/>
                <w:shd w:val="clear" w:color="auto" w:fill="FFFFFF"/>
              </w:rPr>
              <w:t>pa</w:t>
            </w:r>
            <w:r w:rsidRPr="00600D55">
              <w:rPr>
                <w:rFonts w:ascii="Calibri" w:hAnsi="Calibri" w:cs="Calibri"/>
                <w:kern w:val="2"/>
                <w:szCs w:val="24"/>
                <w:shd w:val="clear" w:color="auto" w:fill="FFFFFF"/>
              </w:rPr>
              <w:t>punkt</w:t>
            </w:r>
            <w:r w:rsidR="0074092C">
              <w:rPr>
                <w:rFonts w:ascii="Calibri" w:hAnsi="Calibri" w:cs="Calibri"/>
                <w:kern w:val="2"/>
                <w:szCs w:val="24"/>
                <w:shd w:val="clear" w:color="auto" w:fill="FFFFFF"/>
              </w:rPr>
              <w:t>yj</w:t>
            </w:r>
            <w:r w:rsidRPr="00600D55">
              <w:rPr>
                <w:rFonts w:ascii="Calibri" w:hAnsi="Calibri" w:cs="Calibri"/>
                <w:kern w:val="2"/>
                <w:szCs w:val="24"/>
                <w:shd w:val="clear" w:color="auto" w:fill="FFFFFF"/>
              </w:rPr>
              <w:t>e nurodyto dydžio bauda</w:t>
            </w:r>
            <w:r w:rsidR="0074092C">
              <w:rPr>
                <w:rFonts w:ascii="Calibri" w:hAnsi="Calibri" w:cs="Calibri"/>
                <w:kern w:val="2"/>
                <w:szCs w:val="24"/>
                <w:shd w:val="clear" w:color="auto" w:fill="FFFFFF"/>
              </w:rPr>
              <w:t>;</w:t>
            </w:r>
          </w:p>
          <w:p w14:paraId="75F87AE3" w14:textId="6C73BA85" w:rsidR="005A5832" w:rsidRPr="00600D55" w:rsidRDefault="00FA506B"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12.5.4. Pirkėjas turi teisę bet kuriuo Sutarties vykdymo metu patikrinti, ar </w:t>
            </w:r>
            <w:r w:rsidR="00D40A4C" w:rsidRPr="00600D55">
              <w:rPr>
                <w:rFonts w:ascii="Calibri" w:hAnsi="Calibri" w:cs="Calibri"/>
                <w:kern w:val="2"/>
                <w:szCs w:val="24"/>
                <w:shd w:val="clear" w:color="auto" w:fill="FFFFFF"/>
              </w:rPr>
              <w:t xml:space="preserve">Tiekėjas </w:t>
            </w:r>
            <w:r w:rsidRPr="00600D55">
              <w:rPr>
                <w:rFonts w:ascii="Calibri" w:hAnsi="Calibri" w:cs="Calibri"/>
                <w:kern w:val="2"/>
                <w:szCs w:val="24"/>
                <w:shd w:val="clear" w:color="auto" w:fill="FFFFFF"/>
              </w:rPr>
              <w:t>laikosi Sutarties Specialiųjų sąlygų 12.5</w:t>
            </w:r>
            <w:r w:rsidR="00CC4AFE">
              <w:rPr>
                <w:rFonts w:ascii="Calibri" w:hAnsi="Calibri" w:cs="Calibri"/>
                <w:kern w:val="2"/>
                <w:szCs w:val="24"/>
                <w:shd w:val="clear" w:color="auto" w:fill="FFFFFF"/>
              </w:rPr>
              <w:t>.1</w:t>
            </w:r>
            <w:r w:rsidRPr="00600D55">
              <w:rPr>
                <w:rFonts w:ascii="Calibri" w:hAnsi="Calibri" w:cs="Calibri"/>
                <w:kern w:val="2"/>
                <w:szCs w:val="24"/>
                <w:shd w:val="clear" w:color="auto" w:fill="FFFFFF"/>
              </w:rPr>
              <w:t xml:space="preserve"> papunktyje nurodyto įsipareigojimo, ir kreiptis į kompetentingas institucijas (Valstybinio socialinio draudimo fondo valdybą prie Socialinės apsaugos ir darbo ministerijos), kad gautų visą reikiamą informaciją apie mokamo darbo užmokesčio mėnesio medianą Nurodytiems darbuotojams. Jeigu Valstybinio socialinio draudimo fondo valdyba prie Socialinės apsaugos ir darbo ministerijos Pirkėjui nepateikia prašomos informacijos, informaciją Pirkėjui apie Tiekėjo Nurodytiems darbuotojams mokamo darbo užmokesčio mėnesio medianą turi pateikti pats Tiekėjas, prieš tai kreipęsis į minėtą instituciją dėl Pirkėjo prašomos informacijos išdavimo.</w:t>
            </w:r>
          </w:p>
          <w:p w14:paraId="588F5E75" w14:textId="1BBF812F" w:rsidR="005A5832" w:rsidRPr="00BD6FD7" w:rsidRDefault="00A10867" w:rsidP="0074092C">
            <w:pPr>
              <w:jc w:val="both"/>
              <w:rPr>
                <w:rFonts w:ascii="Calibri" w:hAnsi="Calibri" w:cs="Calibri"/>
                <w:color w:val="0070C0"/>
                <w:kern w:val="2"/>
                <w:szCs w:val="24"/>
              </w:rPr>
            </w:pPr>
            <w:r w:rsidRPr="00FA506B">
              <w:rPr>
                <w:rFonts w:ascii="Calibri" w:hAnsi="Calibri" w:cs="Calibri"/>
                <w:color w:val="000000"/>
                <w:kern w:val="2"/>
                <w:szCs w:val="24"/>
                <w:shd w:val="clear" w:color="auto" w:fill="FFFFFF"/>
              </w:rPr>
              <w:lastRenderedPageBreak/>
              <w:t>Nustačius, kad Tiekėjas šiame punkte nustatyto kriterijaus nesilaiko</w:t>
            </w:r>
            <w:r w:rsidRPr="00BD6FD7">
              <w:rPr>
                <w:rFonts w:ascii="Calibri" w:hAnsi="Calibri" w:cs="Calibri"/>
                <w:color w:val="000000"/>
                <w:kern w:val="2"/>
                <w:szCs w:val="24"/>
                <w:shd w:val="clear" w:color="auto" w:fill="FFFFFF"/>
              </w:rPr>
              <w:t xml:space="preserve">, Tiekėjui taikoma Specialiųjų sąlygų 9.5 </w:t>
            </w:r>
            <w:r w:rsidR="00D40A4C">
              <w:rPr>
                <w:rFonts w:ascii="Calibri" w:hAnsi="Calibri" w:cs="Calibri"/>
                <w:color w:val="000000"/>
                <w:kern w:val="2"/>
                <w:szCs w:val="24"/>
                <w:shd w:val="clear" w:color="auto" w:fill="FFFFFF"/>
              </w:rPr>
              <w:t>pa</w:t>
            </w:r>
            <w:r w:rsidRPr="00BD6FD7">
              <w:rPr>
                <w:rFonts w:ascii="Calibri" w:hAnsi="Calibri" w:cs="Calibri"/>
                <w:color w:val="000000"/>
                <w:kern w:val="2"/>
                <w:szCs w:val="24"/>
                <w:shd w:val="clear" w:color="auto" w:fill="FFFFFF"/>
              </w:rPr>
              <w:t>punkt</w:t>
            </w:r>
            <w:r w:rsidR="00D40A4C">
              <w:rPr>
                <w:rFonts w:ascii="Calibri" w:hAnsi="Calibri" w:cs="Calibri"/>
                <w:color w:val="000000"/>
                <w:kern w:val="2"/>
                <w:szCs w:val="24"/>
                <w:shd w:val="clear" w:color="auto" w:fill="FFFFFF"/>
              </w:rPr>
              <w:t>yj</w:t>
            </w:r>
            <w:r w:rsidRPr="00BD6FD7">
              <w:rPr>
                <w:rFonts w:ascii="Calibri" w:hAnsi="Calibri" w:cs="Calibri"/>
                <w:color w:val="000000"/>
                <w:kern w:val="2"/>
                <w:szCs w:val="24"/>
                <w:shd w:val="clear" w:color="auto" w:fill="FFFFFF"/>
              </w:rPr>
              <w:t>e nurodyto dydžio bauda.</w:t>
            </w:r>
          </w:p>
        </w:tc>
      </w:tr>
      <w:tr w:rsidR="005A5832" w:rsidRPr="00BD6FD7" w14:paraId="00BCABF6" w14:textId="77777777">
        <w:trPr>
          <w:trHeight w:val="300"/>
        </w:trPr>
        <w:tc>
          <w:tcPr>
            <w:tcW w:w="9535" w:type="dxa"/>
            <w:gridSpan w:val="4"/>
          </w:tcPr>
          <w:p w14:paraId="7E8EBCA2" w14:textId="77777777" w:rsidR="005A5832" w:rsidRPr="00BD6FD7" w:rsidRDefault="00A10867" w:rsidP="0074092C">
            <w:pPr>
              <w:jc w:val="both"/>
              <w:rPr>
                <w:rFonts w:ascii="Calibri" w:hAnsi="Calibri" w:cs="Calibri"/>
                <w:b/>
                <w:bCs/>
                <w:kern w:val="2"/>
                <w:szCs w:val="24"/>
              </w:rPr>
            </w:pPr>
            <w:r w:rsidRPr="00BD6FD7">
              <w:rPr>
                <w:rFonts w:ascii="Calibri" w:hAnsi="Calibri" w:cs="Calibri"/>
                <w:b/>
                <w:bCs/>
                <w:kern w:val="2"/>
                <w:szCs w:val="24"/>
              </w:rPr>
              <w:lastRenderedPageBreak/>
              <w:t xml:space="preserve">13. BENDRŲJŲ SĄLYGŲ PAKEITIMAI IR PAPILDYMAI </w:t>
            </w:r>
          </w:p>
          <w:p w14:paraId="44E783EB" w14:textId="77777777" w:rsidR="005A5832" w:rsidRPr="00BD6FD7" w:rsidRDefault="00A10867" w:rsidP="0074092C">
            <w:pPr>
              <w:jc w:val="both"/>
              <w:rPr>
                <w:rFonts w:ascii="Calibri" w:hAnsi="Calibri" w:cs="Calibri"/>
                <w:kern w:val="2"/>
                <w:szCs w:val="24"/>
              </w:rPr>
            </w:pPr>
            <w:r w:rsidRPr="00BD6FD7">
              <w:rPr>
                <w:rFonts w:ascii="Calibri" w:hAnsi="Calibri" w:cs="Calibri"/>
                <w:kern w:val="2"/>
                <w:szCs w:val="24"/>
              </w:rPr>
              <w:t xml:space="preserve">(jeigu būtina dėl konkretaus Sutarties dalyko specifikos) </w:t>
            </w:r>
          </w:p>
        </w:tc>
      </w:tr>
      <w:tr w:rsidR="005A5832" w:rsidRPr="00BD6FD7" w14:paraId="20E93973" w14:textId="77777777">
        <w:trPr>
          <w:trHeight w:val="300"/>
        </w:trPr>
        <w:tc>
          <w:tcPr>
            <w:tcW w:w="2532" w:type="dxa"/>
          </w:tcPr>
          <w:p w14:paraId="611DAAD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13.1. </w:t>
            </w:r>
          </w:p>
        </w:tc>
        <w:tc>
          <w:tcPr>
            <w:tcW w:w="7003" w:type="dxa"/>
            <w:gridSpan w:val="3"/>
          </w:tcPr>
          <w:p w14:paraId="0E8EF3FB" w14:textId="4D3CEB1C" w:rsidR="00CA2BEC" w:rsidRDefault="00A10867" w:rsidP="0074092C">
            <w:pPr>
              <w:jc w:val="both"/>
              <w:rPr>
                <w:rFonts w:ascii="Calibri" w:hAnsi="Calibri" w:cs="Calibri"/>
                <w:kern w:val="2"/>
                <w:szCs w:val="24"/>
              </w:rPr>
            </w:pPr>
            <w:r w:rsidRPr="00BD6FD7">
              <w:rPr>
                <w:rFonts w:ascii="Calibri" w:hAnsi="Calibri" w:cs="Calibri"/>
                <w:kern w:val="2"/>
                <w:szCs w:val="24"/>
              </w:rPr>
              <w:t>Šalys susitaria pakeisti nurodyt</w:t>
            </w:r>
            <w:r w:rsidR="00CB3A8E">
              <w:rPr>
                <w:rFonts w:ascii="Calibri" w:hAnsi="Calibri" w:cs="Calibri"/>
                <w:kern w:val="2"/>
                <w:szCs w:val="24"/>
              </w:rPr>
              <w:t>us</w:t>
            </w:r>
            <w:r w:rsidRPr="00BD6FD7">
              <w:rPr>
                <w:rFonts w:ascii="Calibri" w:hAnsi="Calibri" w:cs="Calibri"/>
                <w:kern w:val="2"/>
                <w:szCs w:val="24"/>
              </w:rPr>
              <w:t xml:space="preserve"> Sutarties Bendrųjų sąlygų punkt</w:t>
            </w:r>
            <w:r w:rsidR="00CA2BEC">
              <w:rPr>
                <w:rFonts w:ascii="Calibri" w:hAnsi="Calibri" w:cs="Calibri"/>
                <w:kern w:val="2"/>
                <w:szCs w:val="24"/>
              </w:rPr>
              <w:t>us</w:t>
            </w:r>
            <w:r w:rsidRPr="00BD6FD7">
              <w:rPr>
                <w:rFonts w:ascii="Calibri" w:hAnsi="Calibri" w:cs="Calibri"/>
                <w:kern w:val="2"/>
                <w:szCs w:val="24"/>
              </w:rPr>
              <w:t xml:space="preserve"> ir išdėstyti j</w:t>
            </w:r>
            <w:r w:rsidR="00CA2BEC">
              <w:rPr>
                <w:rFonts w:ascii="Calibri" w:hAnsi="Calibri" w:cs="Calibri"/>
                <w:kern w:val="2"/>
                <w:szCs w:val="24"/>
              </w:rPr>
              <w:t>uos</w:t>
            </w:r>
            <w:r w:rsidRPr="00BD6FD7">
              <w:rPr>
                <w:rFonts w:ascii="Calibri" w:hAnsi="Calibri" w:cs="Calibri"/>
                <w:kern w:val="2"/>
                <w:szCs w:val="24"/>
              </w:rPr>
              <w:t xml:space="preserve"> nauja redakcija:</w:t>
            </w:r>
          </w:p>
          <w:p w14:paraId="658B6534" w14:textId="4BEA406D" w:rsidR="005A5832" w:rsidRDefault="00CB3A8E" w:rsidP="0074092C">
            <w:pPr>
              <w:jc w:val="both"/>
              <w:rPr>
                <w:rFonts w:ascii="Calibri" w:hAnsi="Calibri" w:cs="Calibri"/>
                <w:kern w:val="2"/>
                <w:szCs w:val="24"/>
              </w:rPr>
            </w:pPr>
            <w:r>
              <w:rPr>
                <w:rFonts w:ascii="Calibri" w:hAnsi="Calibri" w:cs="Calibri"/>
                <w:kern w:val="2"/>
                <w:szCs w:val="24"/>
              </w:rPr>
              <w:t>„</w:t>
            </w:r>
            <w:r w:rsidR="000D189E">
              <w:rPr>
                <w:rFonts w:ascii="Calibri" w:hAnsi="Calibri" w:cs="Calibri"/>
                <w:kern w:val="2"/>
                <w:szCs w:val="24"/>
              </w:rPr>
              <w:t>6.2.3.3.</w:t>
            </w:r>
            <w:r w:rsidR="00DB490B">
              <w:rPr>
                <w:rFonts w:ascii="Calibri" w:hAnsi="Calibri" w:cs="Calibri"/>
                <w:kern w:val="2"/>
                <w:szCs w:val="24"/>
              </w:rPr>
              <w:t xml:space="preserve"> </w:t>
            </w:r>
            <w:r w:rsidR="00AA3456" w:rsidRPr="00AA3456">
              <w:rPr>
                <w:rFonts w:ascii="Calibri" w:hAnsi="Calibri" w:cs="Calibri"/>
                <w:kern w:val="2"/>
                <w:szCs w:val="24"/>
              </w:rPr>
              <w:t xml:space="preserve">atsisakyti priimti Prekes ar jų dalį ir, ne vėliau kaip per 3 darbo dienas nuo Prekių pasodinimo, išsiųsti Defektų aktą, </w:t>
            </w:r>
            <w:r w:rsidR="00ED541A" w:rsidRPr="00AA3456">
              <w:rPr>
                <w:rFonts w:ascii="Calibri" w:hAnsi="Calibri" w:cs="Calibri"/>
                <w:kern w:val="2"/>
                <w:szCs w:val="24"/>
              </w:rPr>
              <w:t>nurodant</w:t>
            </w:r>
            <w:r w:rsidR="00AA3456" w:rsidRPr="00AA3456">
              <w:rPr>
                <w:rFonts w:ascii="Calibri" w:hAnsi="Calibri" w:cs="Calibri"/>
                <w:kern w:val="2"/>
                <w:szCs w:val="24"/>
              </w:rPr>
              <w:t xml:space="preserve"> netinkamų </w:t>
            </w:r>
            <w:r w:rsidR="00D40A4C">
              <w:rPr>
                <w:rFonts w:ascii="Calibri" w:hAnsi="Calibri" w:cs="Calibri"/>
                <w:kern w:val="2"/>
                <w:szCs w:val="24"/>
              </w:rPr>
              <w:t>P</w:t>
            </w:r>
            <w:r w:rsidR="00AA3456" w:rsidRPr="00AA3456">
              <w:rPr>
                <w:rFonts w:ascii="Calibri" w:hAnsi="Calibri" w:cs="Calibri"/>
                <w:kern w:val="2"/>
                <w:szCs w:val="24"/>
              </w:rPr>
              <w:t>rekių kiekius</w:t>
            </w:r>
            <w:r w:rsidR="00D40A4C">
              <w:rPr>
                <w:rFonts w:ascii="Calibri" w:hAnsi="Calibri" w:cs="Calibri"/>
                <w:kern w:val="2"/>
                <w:szCs w:val="24"/>
              </w:rPr>
              <w:t>, rūšis ir kitus trūkumus (pvz.</w:t>
            </w:r>
            <w:r w:rsidR="00AA3456" w:rsidRPr="00AA3456">
              <w:rPr>
                <w:rFonts w:ascii="Calibri" w:hAnsi="Calibri" w:cs="Calibri"/>
                <w:kern w:val="2"/>
                <w:szCs w:val="24"/>
              </w:rPr>
              <w:t>: reikalaujamų dokumentų nepateikimas) Tiekėjui jo nurodytu elektroniniu paštu. Prekių perdavimo ir priėmimo aktas pasirašomas tik už pristatytas kokybiškas ir tinkamai pasodintas Prekes. Prekių Defektų akte nurodytos Prekės turi būti pakeistos ir (ar) pasodinimo trūkumai ištaisyti per 5 (penkias) darbo dienas, o jų perdavimo ir priėmimo aktas pasirašomas Sutarties Bendrųjų sąlygų 6.2.3.1 pa</w:t>
            </w:r>
            <w:r w:rsidR="00DB490B">
              <w:rPr>
                <w:rFonts w:ascii="Calibri" w:hAnsi="Calibri" w:cs="Calibri"/>
                <w:kern w:val="2"/>
                <w:szCs w:val="24"/>
              </w:rPr>
              <w:t>p</w:t>
            </w:r>
            <w:r w:rsidR="00AA3456" w:rsidRPr="00AA3456">
              <w:rPr>
                <w:rFonts w:ascii="Calibri" w:hAnsi="Calibri" w:cs="Calibri"/>
                <w:kern w:val="2"/>
                <w:szCs w:val="24"/>
              </w:rPr>
              <w:t>unktyje nustatyta tvarka</w:t>
            </w:r>
            <w:r w:rsidR="000D189E" w:rsidRPr="000D189E">
              <w:rPr>
                <w:rFonts w:ascii="Calibri" w:hAnsi="Calibri" w:cs="Calibri"/>
                <w:kern w:val="2"/>
                <w:szCs w:val="24"/>
              </w:rPr>
              <w:t>.</w:t>
            </w:r>
            <w:r>
              <w:rPr>
                <w:rFonts w:ascii="Calibri" w:hAnsi="Calibri" w:cs="Calibri"/>
                <w:kern w:val="2"/>
                <w:szCs w:val="24"/>
              </w:rPr>
              <w:t>“</w:t>
            </w:r>
          </w:p>
          <w:p w14:paraId="1DE45613" w14:textId="77777777" w:rsidR="005403E9" w:rsidRDefault="005403E9" w:rsidP="0074092C">
            <w:pPr>
              <w:jc w:val="both"/>
              <w:rPr>
                <w:rFonts w:ascii="Calibri" w:hAnsi="Calibri" w:cs="Calibri"/>
                <w:kern w:val="2"/>
                <w:szCs w:val="24"/>
              </w:rPr>
            </w:pPr>
          </w:p>
          <w:p w14:paraId="65B8D89D" w14:textId="00E6257E" w:rsidR="005403E9" w:rsidRDefault="0075780B" w:rsidP="0074092C">
            <w:pPr>
              <w:jc w:val="both"/>
              <w:rPr>
                <w:rFonts w:ascii="Calibri" w:hAnsi="Calibri" w:cs="Calibri"/>
                <w:kern w:val="2"/>
                <w:szCs w:val="24"/>
              </w:rPr>
            </w:pPr>
            <w:r>
              <w:rPr>
                <w:rFonts w:ascii="Calibri" w:hAnsi="Calibri" w:cs="Calibri"/>
                <w:kern w:val="2"/>
                <w:szCs w:val="24"/>
              </w:rPr>
              <w:t>„</w:t>
            </w:r>
            <w:r w:rsidR="005403E9">
              <w:rPr>
                <w:rFonts w:ascii="Calibri" w:hAnsi="Calibri" w:cs="Calibri"/>
                <w:kern w:val="2"/>
                <w:szCs w:val="24"/>
              </w:rPr>
              <w:t xml:space="preserve">6.2.7. </w:t>
            </w:r>
            <w:r>
              <w:rPr>
                <w:rFonts w:ascii="Calibri" w:hAnsi="Calibri" w:cs="Calibri"/>
                <w:kern w:val="2"/>
                <w:szCs w:val="24"/>
              </w:rPr>
              <w:t>j</w:t>
            </w:r>
            <w:r w:rsidR="005403E9" w:rsidRPr="005403E9">
              <w:rPr>
                <w:rFonts w:ascii="Calibri" w:hAnsi="Calibri" w:cs="Calibri"/>
                <w:kern w:val="2"/>
                <w:szCs w:val="24"/>
              </w:rPr>
              <w:t xml:space="preserve">eigu Pirkėjas per </w:t>
            </w:r>
            <w:r w:rsidR="005403E9">
              <w:rPr>
                <w:rFonts w:ascii="Calibri" w:hAnsi="Calibri" w:cs="Calibri"/>
                <w:kern w:val="2"/>
                <w:szCs w:val="24"/>
              </w:rPr>
              <w:t>3</w:t>
            </w:r>
            <w:r w:rsidR="005403E9" w:rsidRPr="005403E9">
              <w:rPr>
                <w:rFonts w:ascii="Calibri" w:hAnsi="Calibri" w:cs="Calibri"/>
                <w:kern w:val="2"/>
                <w:szCs w:val="24"/>
              </w:rPr>
              <w:t xml:space="preserve"> (</w:t>
            </w:r>
            <w:r w:rsidR="005403E9">
              <w:rPr>
                <w:rFonts w:ascii="Calibri" w:hAnsi="Calibri" w:cs="Calibri"/>
                <w:kern w:val="2"/>
                <w:szCs w:val="24"/>
              </w:rPr>
              <w:t>tris</w:t>
            </w:r>
            <w:r w:rsidR="005403E9" w:rsidRPr="005403E9">
              <w:rPr>
                <w:rFonts w:ascii="Calibri" w:hAnsi="Calibri" w:cs="Calibri"/>
                <w:kern w:val="2"/>
                <w:szCs w:val="24"/>
              </w:rPr>
              <w:t>) darbo dienas nepateikia (neišsiunčia) Tiekėjui  Defektų akto, laikoma, kad Pirkėjas Prekes priėmė ir joms pretenzijų neturi.</w:t>
            </w:r>
            <w:r>
              <w:rPr>
                <w:rFonts w:ascii="Calibri" w:hAnsi="Calibri" w:cs="Calibri"/>
                <w:kern w:val="2"/>
                <w:szCs w:val="24"/>
              </w:rPr>
              <w:t>“</w:t>
            </w:r>
          </w:p>
          <w:p w14:paraId="3E8FBC20" w14:textId="77777777" w:rsidR="00CB3A8E" w:rsidRDefault="00CB3A8E" w:rsidP="0074092C">
            <w:pPr>
              <w:jc w:val="both"/>
              <w:rPr>
                <w:rFonts w:ascii="Calibri" w:hAnsi="Calibri" w:cs="Calibri"/>
                <w:kern w:val="2"/>
                <w:szCs w:val="24"/>
              </w:rPr>
            </w:pPr>
          </w:p>
          <w:p w14:paraId="66CEA3E7" w14:textId="77777777" w:rsidR="00CB3A8E" w:rsidRPr="00CB3A8E" w:rsidRDefault="00CB3A8E" w:rsidP="00D40A4C">
            <w:pPr>
              <w:tabs>
                <w:tab w:val="left" w:pos="991"/>
                <w:tab w:val="left" w:pos="1182"/>
              </w:tabs>
              <w:jc w:val="both"/>
              <w:rPr>
                <w:rFonts w:ascii="Calibri" w:hAnsi="Calibri" w:cs="Calibri"/>
                <w:kern w:val="2"/>
                <w:szCs w:val="24"/>
              </w:rPr>
            </w:pPr>
            <w:r w:rsidRPr="00CB3A8E">
              <w:rPr>
                <w:rFonts w:ascii="Calibri" w:hAnsi="Calibri" w:cs="Calibri"/>
                <w:kern w:val="2"/>
                <w:szCs w:val="24"/>
              </w:rPr>
              <w:t>„12.2.1.1.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14:paraId="2072B474" w14:textId="77777777" w:rsidR="00CB3A8E" w:rsidRPr="00CB3A8E" w:rsidRDefault="00CB3A8E" w:rsidP="0074092C">
            <w:pPr>
              <w:jc w:val="both"/>
              <w:rPr>
                <w:rFonts w:ascii="Calibri" w:hAnsi="Calibri" w:cs="Calibri"/>
                <w:kern w:val="2"/>
                <w:szCs w:val="24"/>
              </w:rPr>
            </w:pPr>
            <w:r w:rsidRPr="00CB3A8E">
              <w:rPr>
                <w:rFonts w:ascii="Calibri" w:hAnsi="Calibri" w:cs="Calibri"/>
                <w:kern w:val="2"/>
                <w:szCs w:val="24"/>
              </w:rPr>
              <w:t xml:space="preserve">„12.2.1.2. Europos elektroninių sąskaitų faktūrų standarto neatitinkanti elektroninė sąskaita faktūra gali būti teikiama tik naudojantis Sąskaitų administravimo bendrąja informacine sistema (SABIS) (svetainė pasiekiama adresu </w:t>
            </w:r>
            <w:proofErr w:type="spellStart"/>
            <w:r w:rsidRPr="00CB3A8E">
              <w:rPr>
                <w:rFonts w:ascii="Calibri" w:hAnsi="Calibri" w:cs="Calibri"/>
                <w:kern w:val="2"/>
                <w:szCs w:val="24"/>
              </w:rPr>
              <w:t>sabis.nbfc.lt</w:t>
            </w:r>
            <w:proofErr w:type="spellEnd"/>
            <w:r w:rsidRPr="00CB3A8E">
              <w:rPr>
                <w:rFonts w:ascii="Calibri" w:hAnsi="Calibri" w:cs="Calibri"/>
                <w:kern w:val="2"/>
                <w:szCs w:val="24"/>
              </w:rPr>
              <w:t xml:space="preserve"> )“;</w:t>
            </w:r>
          </w:p>
          <w:p w14:paraId="6B819051" w14:textId="77777777" w:rsidR="00CB3A8E" w:rsidRPr="00CB3A8E" w:rsidRDefault="00CB3A8E" w:rsidP="0074092C">
            <w:pPr>
              <w:jc w:val="both"/>
              <w:rPr>
                <w:rFonts w:ascii="Calibri" w:hAnsi="Calibri" w:cs="Calibri"/>
                <w:kern w:val="2"/>
                <w:szCs w:val="24"/>
              </w:rPr>
            </w:pPr>
            <w:r w:rsidRPr="00CB3A8E">
              <w:rPr>
                <w:rFonts w:ascii="Calibri" w:hAnsi="Calibri" w:cs="Calibri"/>
                <w:kern w:val="2"/>
                <w:szCs w:val="24"/>
              </w:rPr>
              <w:t>„12.2.2. Pirkėjas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0EB06A43" w14:textId="543CE0FA" w:rsidR="00CB3A8E" w:rsidRPr="00600D55" w:rsidRDefault="00CB3A8E" w:rsidP="0074092C">
            <w:pPr>
              <w:jc w:val="both"/>
              <w:rPr>
                <w:rFonts w:ascii="Calibri" w:hAnsi="Calibri" w:cs="Calibri"/>
                <w:kern w:val="2"/>
                <w:szCs w:val="24"/>
                <w:lang w:val="en-US"/>
              </w:rPr>
            </w:pPr>
          </w:p>
        </w:tc>
      </w:tr>
      <w:tr w:rsidR="005A5832" w:rsidRPr="00BD6FD7" w14:paraId="1EA6FD0A" w14:textId="77777777">
        <w:trPr>
          <w:trHeight w:val="300"/>
        </w:trPr>
        <w:tc>
          <w:tcPr>
            <w:tcW w:w="2532" w:type="dxa"/>
          </w:tcPr>
          <w:p w14:paraId="2E4DB19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13.2.</w:t>
            </w:r>
          </w:p>
        </w:tc>
        <w:tc>
          <w:tcPr>
            <w:tcW w:w="7003" w:type="dxa"/>
            <w:gridSpan w:val="3"/>
          </w:tcPr>
          <w:p w14:paraId="75A2CC43" w14:textId="77777777" w:rsidR="005A5832" w:rsidRPr="00BD6FD7" w:rsidRDefault="00A10867">
            <w:pPr>
              <w:rPr>
                <w:rFonts w:ascii="Calibri" w:hAnsi="Calibri" w:cs="Calibri"/>
                <w:color w:val="4472C4"/>
                <w:kern w:val="2"/>
                <w:szCs w:val="24"/>
              </w:rPr>
            </w:pPr>
            <w:r w:rsidRPr="00BD6FD7">
              <w:rPr>
                <w:rFonts w:ascii="Calibri" w:hAnsi="Calibri" w:cs="Calibri"/>
                <w:color w:val="4472C4"/>
                <w:kern w:val="2"/>
                <w:szCs w:val="24"/>
              </w:rPr>
              <w:t>(pildyti jei papildomos Sutarties Bendrosios sąlygos naujomis nuostatomis):</w:t>
            </w:r>
          </w:p>
          <w:p w14:paraId="01832173" w14:textId="77777777" w:rsidR="005A5832" w:rsidRPr="00BD6FD7" w:rsidRDefault="00A10867">
            <w:pPr>
              <w:rPr>
                <w:rFonts w:ascii="Calibri" w:hAnsi="Calibri" w:cs="Calibri"/>
                <w:kern w:val="2"/>
                <w:szCs w:val="24"/>
              </w:rPr>
            </w:pPr>
            <w:r w:rsidRPr="00BD6FD7">
              <w:rPr>
                <w:rFonts w:ascii="Calibri" w:hAnsi="Calibri" w:cs="Calibri"/>
                <w:kern w:val="2"/>
                <w:szCs w:val="24"/>
              </w:rPr>
              <w:lastRenderedPageBreak/>
              <w:t>Šalys susitaria papildyti Sutarties Bendrąsias sąlygas nurodytu punktu, tačiau kitų punktų numeracijos nekeisti: ________.</w:t>
            </w:r>
          </w:p>
        </w:tc>
      </w:tr>
      <w:tr w:rsidR="005A5832" w:rsidRPr="00BD6FD7" w14:paraId="7C3E47A2" w14:textId="77777777">
        <w:trPr>
          <w:trHeight w:val="300"/>
        </w:trPr>
        <w:tc>
          <w:tcPr>
            <w:tcW w:w="2532" w:type="dxa"/>
          </w:tcPr>
          <w:p w14:paraId="07462E5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13.3.</w:t>
            </w:r>
          </w:p>
        </w:tc>
        <w:tc>
          <w:tcPr>
            <w:tcW w:w="7003" w:type="dxa"/>
            <w:gridSpan w:val="3"/>
          </w:tcPr>
          <w:p w14:paraId="02150A71" w14:textId="23A62615" w:rsidR="005A5832" w:rsidRPr="00DF21ED" w:rsidRDefault="00DF21ED">
            <w:pPr>
              <w:rPr>
                <w:rFonts w:ascii="Calibri" w:hAnsi="Calibri" w:cs="Calibri"/>
                <w:kern w:val="2"/>
                <w:szCs w:val="24"/>
              </w:rPr>
            </w:pPr>
            <w:r w:rsidRPr="00DF21ED">
              <w:rPr>
                <w:rFonts w:ascii="Calibri" w:hAnsi="Calibri" w:cs="Calibri"/>
                <w:kern w:val="2"/>
                <w:szCs w:val="24"/>
                <w:highlight w:val="yellow"/>
              </w:rPr>
              <w:t>Šalys susitaria išbraukti nurodytą Sutarties Bendrųjų sąlygų 10.16.3 punktą, tačiau kitų punktų numeracijos nekeisti.</w:t>
            </w:r>
          </w:p>
        </w:tc>
      </w:tr>
      <w:tr w:rsidR="005A5832" w:rsidRPr="00BD6FD7" w14:paraId="100CF6F2" w14:textId="77777777">
        <w:trPr>
          <w:trHeight w:val="300"/>
        </w:trPr>
        <w:tc>
          <w:tcPr>
            <w:tcW w:w="2532" w:type="dxa"/>
          </w:tcPr>
          <w:p w14:paraId="7C4F0B5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13.4.</w:t>
            </w:r>
          </w:p>
        </w:tc>
        <w:tc>
          <w:tcPr>
            <w:tcW w:w="7003" w:type="dxa"/>
            <w:gridSpan w:val="3"/>
          </w:tcPr>
          <w:p w14:paraId="7F734772" w14:textId="77777777" w:rsidR="005A5832" w:rsidRPr="00BD6FD7" w:rsidRDefault="00A10867">
            <w:pPr>
              <w:rPr>
                <w:rFonts w:ascii="Calibri" w:hAnsi="Calibri" w:cs="Calibri"/>
                <w:color w:val="4472C4"/>
                <w:kern w:val="2"/>
                <w:szCs w:val="24"/>
              </w:rPr>
            </w:pPr>
            <w:r w:rsidRPr="00BD6FD7">
              <w:rPr>
                <w:rFonts w:ascii="Calibri" w:hAnsi="Calibri" w:cs="Calibri"/>
                <w:color w:val="4472C4"/>
                <w:kern w:val="2"/>
                <w:szCs w:val="24"/>
              </w:rPr>
              <w:t>(pildyti jei nustatomos kitokios nei Sutarties Bendrosiose sąlygose nustatytos nuostatos dėl Prekių intelektinės nuosavybės):</w:t>
            </w:r>
          </w:p>
          <w:p w14:paraId="0488D2D5" w14:textId="77777777" w:rsidR="005A5832" w:rsidRPr="00BD6FD7" w:rsidRDefault="005A5832">
            <w:pPr>
              <w:rPr>
                <w:rFonts w:ascii="Calibri" w:hAnsi="Calibri" w:cs="Calibri"/>
                <w:color w:val="0070C0"/>
                <w:kern w:val="2"/>
                <w:szCs w:val="24"/>
              </w:rPr>
            </w:pPr>
          </w:p>
        </w:tc>
      </w:tr>
      <w:tr w:rsidR="005A5832" w:rsidRPr="00BD6FD7" w14:paraId="58E4C5FF" w14:textId="77777777">
        <w:trPr>
          <w:trHeight w:val="300"/>
        </w:trPr>
        <w:tc>
          <w:tcPr>
            <w:tcW w:w="2532" w:type="dxa"/>
          </w:tcPr>
          <w:p w14:paraId="5C6A52E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13.5.</w:t>
            </w:r>
          </w:p>
        </w:tc>
        <w:tc>
          <w:tcPr>
            <w:tcW w:w="7003" w:type="dxa"/>
            <w:gridSpan w:val="3"/>
          </w:tcPr>
          <w:p w14:paraId="1D395FBB" w14:textId="77777777" w:rsidR="005A5832" w:rsidRDefault="00A10867">
            <w:pPr>
              <w:rPr>
                <w:rFonts w:ascii="Calibri" w:hAnsi="Calibri" w:cs="Calibri"/>
                <w:kern w:val="2"/>
                <w:szCs w:val="24"/>
              </w:rPr>
            </w:pPr>
            <w:r w:rsidRPr="00BD6FD7">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p w14:paraId="75FBD344" w14:textId="795717CF" w:rsidR="00D40A4C" w:rsidRPr="00BD6FD7" w:rsidRDefault="00D40A4C">
            <w:pPr>
              <w:rPr>
                <w:rFonts w:ascii="Calibri" w:hAnsi="Calibri" w:cs="Calibri"/>
                <w:kern w:val="2"/>
                <w:szCs w:val="24"/>
              </w:rPr>
            </w:pPr>
          </w:p>
        </w:tc>
      </w:tr>
      <w:tr w:rsidR="005A5832" w:rsidRPr="00BD6FD7" w14:paraId="3F437E29" w14:textId="77777777">
        <w:trPr>
          <w:trHeight w:val="300"/>
        </w:trPr>
        <w:tc>
          <w:tcPr>
            <w:tcW w:w="9535" w:type="dxa"/>
            <w:gridSpan w:val="4"/>
          </w:tcPr>
          <w:p w14:paraId="5B8CAFD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 SUTARTIES PRIEDAI</w:t>
            </w:r>
          </w:p>
        </w:tc>
      </w:tr>
      <w:tr w:rsidR="005A5832" w:rsidRPr="00BD6FD7" w14:paraId="47FDC025" w14:textId="77777777">
        <w:trPr>
          <w:trHeight w:val="300"/>
        </w:trPr>
        <w:tc>
          <w:tcPr>
            <w:tcW w:w="2532" w:type="dxa"/>
          </w:tcPr>
          <w:p w14:paraId="1B4BD2A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14.1. Priedas Nr. 1</w:t>
            </w:r>
          </w:p>
        </w:tc>
        <w:tc>
          <w:tcPr>
            <w:tcW w:w="7003" w:type="dxa"/>
            <w:gridSpan w:val="3"/>
          </w:tcPr>
          <w:p w14:paraId="46DDD9EA" w14:textId="52339F93" w:rsidR="005A5832" w:rsidRPr="000D7511" w:rsidRDefault="00FA506B" w:rsidP="00600D55">
            <w:pPr>
              <w:rPr>
                <w:rFonts w:ascii="Calibri" w:hAnsi="Calibri" w:cs="Calibri"/>
                <w:bCs/>
                <w:kern w:val="2"/>
                <w:szCs w:val="24"/>
              </w:rPr>
            </w:pPr>
            <w:r w:rsidRPr="000D7511">
              <w:rPr>
                <w:rFonts w:ascii="Calibri" w:hAnsi="Calibri" w:cs="Calibri"/>
                <w:bCs/>
                <w:kern w:val="2"/>
                <w:szCs w:val="24"/>
              </w:rPr>
              <w:t>Techninė specifikacija</w:t>
            </w:r>
          </w:p>
        </w:tc>
      </w:tr>
      <w:tr w:rsidR="005A5832" w:rsidRPr="00BD6FD7" w14:paraId="550FC3B9" w14:textId="77777777">
        <w:trPr>
          <w:trHeight w:val="300"/>
        </w:trPr>
        <w:tc>
          <w:tcPr>
            <w:tcW w:w="2532" w:type="dxa"/>
          </w:tcPr>
          <w:p w14:paraId="6CC138F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14.2. Priedas Nr. 2</w:t>
            </w:r>
          </w:p>
        </w:tc>
        <w:tc>
          <w:tcPr>
            <w:tcW w:w="7003" w:type="dxa"/>
            <w:gridSpan w:val="3"/>
          </w:tcPr>
          <w:p w14:paraId="4BB40AD1" w14:textId="31D664EC" w:rsidR="005A5832" w:rsidRPr="000D7511" w:rsidRDefault="00FA506B" w:rsidP="00600D55">
            <w:pPr>
              <w:rPr>
                <w:rFonts w:ascii="Calibri" w:hAnsi="Calibri" w:cs="Calibri"/>
                <w:bCs/>
                <w:kern w:val="2"/>
                <w:szCs w:val="24"/>
              </w:rPr>
            </w:pPr>
            <w:r w:rsidRPr="000D7511">
              <w:rPr>
                <w:rFonts w:ascii="Calibri" w:hAnsi="Calibri" w:cs="Calibri"/>
                <w:bCs/>
                <w:kern w:val="2"/>
                <w:szCs w:val="24"/>
              </w:rPr>
              <w:t>Pasiūlymas</w:t>
            </w:r>
          </w:p>
        </w:tc>
      </w:tr>
      <w:tr w:rsidR="005A5832" w:rsidRPr="00BD6FD7" w14:paraId="66D76541" w14:textId="77777777">
        <w:trPr>
          <w:trHeight w:val="300"/>
        </w:trPr>
        <w:tc>
          <w:tcPr>
            <w:tcW w:w="2532" w:type="dxa"/>
          </w:tcPr>
          <w:p w14:paraId="58D47B3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14.3. Priedas Nr. 3</w:t>
            </w:r>
          </w:p>
        </w:tc>
        <w:tc>
          <w:tcPr>
            <w:tcW w:w="7003" w:type="dxa"/>
            <w:gridSpan w:val="3"/>
          </w:tcPr>
          <w:p w14:paraId="6A87626A" w14:textId="0457B933" w:rsidR="005A5832" w:rsidRPr="000D7511" w:rsidRDefault="00FA506B" w:rsidP="00600D55">
            <w:pPr>
              <w:rPr>
                <w:rFonts w:ascii="Calibri" w:hAnsi="Calibri" w:cs="Calibri"/>
                <w:bCs/>
                <w:kern w:val="2"/>
                <w:szCs w:val="24"/>
              </w:rPr>
            </w:pPr>
            <w:r w:rsidRPr="000D7511">
              <w:rPr>
                <w:rFonts w:ascii="Calibri" w:hAnsi="Calibri" w:cs="Calibri"/>
                <w:bCs/>
                <w:kern w:val="2"/>
                <w:szCs w:val="24"/>
              </w:rPr>
              <w:t>Sutarties įvykdymo užtikrinimas</w:t>
            </w:r>
          </w:p>
        </w:tc>
      </w:tr>
      <w:tr w:rsidR="005A5832" w:rsidRPr="00BD6FD7" w14:paraId="7B84CBB0" w14:textId="77777777">
        <w:trPr>
          <w:trHeight w:val="300"/>
        </w:trPr>
        <w:tc>
          <w:tcPr>
            <w:tcW w:w="2532" w:type="dxa"/>
          </w:tcPr>
          <w:p w14:paraId="70546C4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14.4. Priedas Nr. 4</w:t>
            </w:r>
          </w:p>
        </w:tc>
        <w:tc>
          <w:tcPr>
            <w:tcW w:w="7003" w:type="dxa"/>
            <w:gridSpan w:val="3"/>
          </w:tcPr>
          <w:p w14:paraId="71CA5DFE" w14:textId="0F828104" w:rsidR="005A5832" w:rsidRPr="000D7511" w:rsidRDefault="00FA506B" w:rsidP="00600D55">
            <w:pPr>
              <w:rPr>
                <w:rFonts w:ascii="Calibri" w:hAnsi="Calibri" w:cs="Calibri"/>
                <w:bCs/>
                <w:kern w:val="2"/>
                <w:szCs w:val="24"/>
              </w:rPr>
            </w:pPr>
            <w:r w:rsidRPr="000D7511">
              <w:rPr>
                <w:rFonts w:ascii="Calibri" w:hAnsi="Calibri" w:cs="Calibri"/>
                <w:bCs/>
                <w:kern w:val="2"/>
                <w:szCs w:val="24"/>
              </w:rPr>
              <w:t xml:space="preserve">Tiekėjo vadovaujančių darbuotojų </w:t>
            </w:r>
            <w:r w:rsidR="0039068E" w:rsidRPr="000D7511">
              <w:rPr>
                <w:rFonts w:ascii="Calibri" w:hAnsi="Calibri" w:cs="Calibri"/>
                <w:bCs/>
                <w:kern w:val="2"/>
                <w:szCs w:val="24"/>
              </w:rPr>
              <w:t>(specialistų) ir</w:t>
            </w:r>
            <w:r w:rsidR="000D7511">
              <w:rPr>
                <w:rFonts w:ascii="Calibri" w:hAnsi="Calibri" w:cs="Calibri"/>
                <w:bCs/>
                <w:kern w:val="2"/>
                <w:szCs w:val="24"/>
              </w:rPr>
              <w:t xml:space="preserve"> asmenų,</w:t>
            </w:r>
            <w:r w:rsidR="0039068E" w:rsidRPr="000D7511">
              <w:rPr>
                <w:rFonts w:ascii="Calibri" w:hAnsi="Calibri" w:cs="Calibri"/>
                <w:bCs/>
                <w:kern w:val="2"/>
                <w:szCs w:val="24"/>
              </w:rPr>
              <w:t xml:space="preserve"> atsakingų už sutarties vykdymą</w:t>
            </w:r>
            <w:r w:rsidR="000D7511">
              <w:rPr>
                <w:rFonts w:ascii="Calibri" w:hAnsi="Calibri" w:cs="Calibri"/>
                <w:bCs/>
                <w:kern w:val="2"/>
                <w:szCs w:val="24"/>
              </w:rPr>
              <w:t>,</w:t>
            </w:r>
            <w:r w:rsidR="0039068E" w:rsidRPr="000D7511">
              <w:rPr>
                <w:rFonts w:ascii="Calibri" w:hAnsi="Calibri" w:cs="Calibri"/>
                <w:bCs/>
                <w:kern w:val="2"/>
                <w:szCs w:val="24"/>
              </w:rPr>
              <w:t xml:space="preserve"> sąrašas</w:t>
            </w:r>
          </w:p>
        </w:tc>
      </w:tr>
      <w:tr w:rsidR="005A5832" w:rsidRPr="00BD6FD7" w14:paraId="10AA6F70" w14:textId="77777777">
        <w:trPr>
          <w:trHeight w:val="300"/>
        </w:trPr>
        <w:tc>
          <w:tcPr>
            <w:tcW w:w="2532" w:type="dxa"/>
          </w:tcPr>
          <w:p w14:paraId="308706DD"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14.5. Priedas Nr. 5</w:t>
            </w:r>
          </w:p>
        </w:tc>
        <w:tc>
          <w:tcPr>
            <w:tcW w:w="7003" w:type="dxa"/>
            <w:gridSpan w:val="3"/>
          </w:tcPr>
          <w:p w14:paraId="471F23BA" w14:textId="1E19F4B2" w:rsidR="005A5832" w:rsidRPr="000D7511" w:rsidRDefault="00FA506B" w:rsidP="00600D55">
            <w:pPr>
              <w:rPr>
                <w:rFonts w:ascii="Calibri" w:hAnsi="Calibri" w:cs="Calibri"/>
                <w:bCs/>
                <w:kern w:val="2"/>
                <w:szCs w:val="24"/>
              </w:rPr>
            </w:pPr>
            <w:r w:rsidRPr="000D7511">
              <w:rPr>
                <w:rFonts w:ascii="Calibri" w:hAnsi="Calibri" w:cs="Calibri"/>
                <w:bCs/>
                <w:kern w:val="2"/>
                <w:szCs w:val="24"/>
              </w:rPr>
              <w:t>Nurodytų darbuotojų sąrašas</w:t>
            </w:r>
          </w:p>
        </w:tc>
      </w:tr>
      <w:tr w:rsidR="00FA506B" w:rsidRPr="00BD6FD7" w14:paraId="61ACF4E1" w14:textId="77777777">
        <w:trPr>
          <w:trHeight w:val="300"/>
        </w:trPr>
        <w:tc>
          <w:tcPr>
            <w:tcW w:w="2532" w:type="dxa"/>
          </w:tcPr>
          <w:p w14:paraId="4E985383" w14:textId="535912EB" w:rsidR="00FA506B" w:rsidRPr="00BD6FD7" w:rsidRDefault="00625068">
            <w:pPr>
              <w:jc w:val="center"/>
              <w:rPr>
                <w:rFonts w:ascii="Calibri" w:hAnsi="Calibri" w:cs="Calibri"/>
                <w:b/>
                <w:bCs/>
                <w:kern w:val="2"/>
                <w:szCs w:val="24"/>
              </w:rPr>
            </w:pPr>
            <w:r>
              <w:rPr>
                <w:rFonts w:ascii="Calibri" w:hAnsi="Calibri" w:cs="Calibri"/>
                <w:b/>
                <w:bCs/>
                <w:kern w:val="2"/>
                <w:szCs w:val="24"/>
              </w:rPr>
              <w:t xml:space="preserve">14.5.Priedas Nr. 6 </w:t>
            </w:r>
          </w:p>
        </w:tc>
        <w:tc>
          <w:tcPr>
            <w:tcW w:w="7003" w:type="dxa"/>
            <w:gridSpan w:val="3"/>
          </w:tcPr>
          <w:p w14:paraId="44C8AD4B" w14:textId="64C11739" w:rsidR="00FA506B" w:rsidRPr="000D7511" w:rsidRDefault="00625068" w:rsidP="00600D55">
            <w:pPr>
              <w:rPr>
                <w:rFonts w:ascii="Calibri" w:hAnsi="Calibri" w:cs="Calibri"/>
                <w:bCs/>
                <w:kern w:val="2"/>
                <w:szCs w:val="24"/>
              </w:rPr>
            </w:pPr>
            <w:r w:rsidRPr="000D7511">
              <w:rPr>
                <w:rFonts w:ascii="Calibri" w:hAnsi="Calibri" w:cs="Calibri"/>
                <w:bCs/>
                <w:kern w:val="2"/>
                <w:szCs w:val="24"/>
              </w:rPr>
              <w:t>Sutarties vykdymui pasitelkiami subtiekėjai ir (ar) specialistai (jei bus)</w:t>
            </w:r>
          </w:p>
        </w:tc>
      </w:tr>
      <w:tr w:rsidR="005A5832" w:rsidRPr="00BD6FD7" w14:paraId="1267F3BD" w14:textId="77777777">
        <w:tc>
          <w:tcPr>
            <w:tcW w:w="9535" w:type="dxa"/>
            <w:gridSpan w:val="4"/>
          </w:tcPr>
          <w:p w14:paraId="7581DF7F"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15. ŠALIŲ ATSTOVŲ PARAŠAI</w:t>
            </w:r>
          </w:p>
        </w:tc>
      </w:tr>
      <w:tr w:rsidR="005A5832" w:rsidRPr="00BD6FD7" w14:paraId="58DFBC6D" w14:textId="77777777">
        <w:tc>
          <w:tcPr>
            <w:tcW w:w="4788" w:type="dxa"/>
            <w:gridSpan w:val="3"/>
          </w:tcPr>
          <w:p w14:paraId="38FE630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PIRKĖJAS</w:t>
            </w:r>
          </w:p>
        </w:tc>
        <w:tc>
          <w:tcPr>
            <w:tcW w:w="4747" w:type="dxa"/>
          </w:tcPr>
          <w:p w14:paraId="122963A0"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TIEKĖJAS</w:t>
            </w:r>
          </w:p>
        </w:tc>
      </w:tr>
      <w:tr w:rsidR="005A5832" w:rsidRPr="00BD6FD7" w14:paraId="46DD6316" w14:textId="77777777">
        <w:tc>
          <w:tcPr>
            <w:tcW w:w="4788" w:type="dxa"/>
            <w:gridSpan w:val="3"/>
          </w:tcPr>
          <w:p w14:paraId="1A4C907F" w14:textId="29651772" w:rsidR="005A5832" w:rsidRPr="00BD6FD7" w:rsidRDefault="00A10867" w:rsidP="0025015E">
            <w:pPr>
              <w:jc w:val="center"/>
              <w:rPr>
                <w:rFonts w:ascii="Calibri" w:hAnsi="Calibri" w:cs="Calibri"/>
                <w:color w:val="4472C4"/>
                <w:kern w:val="2"/>
                <w:szCs w:val="24"/>
              </w:rPr>
            </w:pPr>
            <w:r w:rsidRPr="00BD6FD7">
              <w:rPr>
                <w:rFonts w:ascii="Calibri" w:hAnsi="Calibri" w:cs="Calibri"/>
                <w:color w:val="4472C4"/>
                <w:kern w:val="2"/>
                <w:szCs w:val="24"/>
              </w:rPr>
              <w:t>(atstovo pareigos</w:t>
            </w:r>
            <w:r w:rsidR="0025015E">
              <w:rPr>
                <w:rFonts w:ascii="Calibri" w:hAnsi="Calibri" w:cs="Calibri"/>
                <w:color w:val="4472C4"/>
                <w:kern w:val="2"/>
                <w:szCs w:val="24"/>
              </w:rPr>
              <w:t xml:space="preserve">) </w:t>
            </w:r>
          </w:p>
        </w:tc>
        <w:tc>
          <w:tcPr>
            <w:tcW w:w="4747" w:type="dxa"/>
          </w:tcPr>
          <w:p w14:paraId="06500506" w14:textId="09AA4A62" w:rsidR="005A5832" w:rsidRPr="00BD6FD7" w:rsidRDefault="0025015E">
            <w:pPr>
              <w:jc w:val="center"/>
              <w:rPr>
                <w:rFonts w:ascii="Calibri" w:hAnsi="Calibri" w:cs="Calibri"/>
                <w:b/>
                <w:bCs/>
                <w:kern w:val="2"/>
                <w:szCs w:val="24"/>
              </w:rPr>
            </w:pPr>
            <w:r w:rsidRPr="00BD6FD7">
              <w:rPr>
                <w:rFonts w:ascii="Calibri" w:hAnsi="Calibri" w:cs="Calibri"/>
                <w:color w:val="4472C4"/>
                <w:kern w:val="2"/>
                <w:szCs w:val="24"/>
              </w:rPr>
              <w:t>(atstovo pareigos</w:t>
            </w:r>
            <w:r>
              <w:rPr>
                <w:rFonts w:ascii="Calibri" w:hAnsi="Calibri" w:cs="Calibri"/>
                <w:color w:val="4472C4"/>
                <w:kern w:val="2"/>
                <w:szCs w:val="24"/>
              </w:rPr>
              <w:t>)</w:t>
            </w:r>
          </w:p>
        </w:tc>
      </w:tr>
      <w:tr w:rsidR="005A5832" w:rsidRPr="00BD6FD7" w14:paraId="1CD48BF5" w14:textId="77777777">
        <w:tc>
          <w:tcPr>
            <w:tcW w:w="4788" w:type="dxa"/>
            <w:gridSpan w:val="3"/>
          </w:tcPr>
          <w:p w14:paraId="4AFB8BD3" w14:textId="77777777" w:rsidR="005A5832" w:rsidRPr="00BD6FD7" w:rsidRDefault="00A10867">
            <w:pPr>
              <w:jc w:val="center"/>
              <w:rPr>
                <w:rFonts w:ascii="Calibri" w:hAnsi="Calibri" w:cs="Calibri"/>
                <w:b/>
                <w:bCs/>
                <w:color w:val="4472C4"/>
                <w:kern w:val="2"/>
                <w:szCs w:val="24"/>
              </w:rPr>
            </w:pPr>
            <w:r w:rsidRPr="00BD6FD7">
              <w:rPr>
                <w:rFonts w:ascii="Calibri" w:hAnsi="Calibri" w:cs="Calibri"/>
                <w:b/>
                <w:bCs/>
                <w:color w:val="4472C4"/>
                <w:kern w:val="2"/>
                <w:szCs w:val="24"/>
              </w:rPr>
              <w:t>(parašas)</w:t>
            </w:r>
          </w:p>
          <w:p w14:paraId="2F2FEC67" w14:textId="6493D7C9" w:rsidR="005A5832" w:rsidRPr="00BD6FD7" w:rsidRDefault="0025015E">
            <w:pPr>
              <w:jc w:val="center"/>
              <w:rPr>
                <w:rFonts w:ascii="Calibri" w:hAnsi="Calibri" w:cs="Calibri"/>
                <w:b/>
                <w:bCs/>
                <w:color w:val="4472C4"/>
                <w:kern w:val="2"/>
                <w:szCs w:val="24"/>
              </w:rPr>
            </w:pPr>
            <w:r>
              <w:rPr>
                <w:rFonts w:ascii="Calibri" w:hAnsi="Calibri" w:cs="Calibri"/>
                <w:color w:val="4472C4"/>
                <w:kern w:val="2"/>
                <w:szCs w:val="24"/>
              </w:rPr>
              <w:t>(</w:t>
            </w:r>
            <w:r w:rsidRPr="00BD6FD7">
              <w:rPr>
                <w:rFonts w:ascii="Calibri" w:hAnsi="Calibri" w:cs="Calibri"/>
                <w:color w:val="4472C4"/>
                <w:kern w:val="2"/>
                <w:szCs w:val="24"/>
              </w:rPr>
              <w:t>vardas, pavardė)</w:t>
            </w:r>
          </w:p>
          <w:p w14:paraId="5C8D0196" w14:textId="77777777" w:rsidR="005A5832" w:rsidRPr="00BD6FD7" w:rsidRDefault="005A5832">
            <w:pPr>
              <w:jc w:val="center"/>
              <w:rPr>
                <w:rFonts w:ascii="Calibri" w:hAnsi="Calibri" w:cs="Calibri"/>
                <w:b/>
                <w:bCs/>
                <w:color w:val="4472C4"/>
                <w:kern w:val="2"/>
                <w:szCs w:val="24"/>
              </w:rPr>
            </w:pPr>
          </w:p>
        </w:tc>
        <w:tc>
          <w:tcPr>
            <w:tcW w:w="4747" w:type="dxa"/>
          </w:tcPr>
          <w:p w14:paraId="4A979C9B" w14:textId="77777777" w:rsidR="0025015E" w:rsidRPr="00BD6FD7" w:rsidRDefault="0025015E" w:rsidP="0025015E">
            <w:pPr>
              <w:jc w:val="center"/>
              <w:rPr>
                <w:rFonts w:ascii="Calibri" w:hAnsi="Calibri" w:cs="Calibri"/>
                <w:b/>
                <w:bCs/>
                <w:color w:val="4472C4"/>
                <w:kern w:val="2"/>
                <w:szCs w:val="24"/>
              </w:rPr>
            </w:pPr>
            <w:r w:rsidRPr="00BD6FD7">
              <w:rPr>
                <w:rFonts w:ascii="Calibri" w:hAnsi="Calibri" w:cs="Calibri"/>
                <w:b/>
                <w:bCs/>
                <w:color w:val="4472C4"/>
                <w:kern w:val="2"/>
                <w:szCs w:val="24"/>
              </w:rPr>
              <w:t>(parašas)</w:t>
            </w:r>
          </w:p>
          <w:p w14:paraId="355FBB94" w14:textId="77777777" w:rsidR="0025015E" w:rsidRPr="00BD6FD7" w:rsidRDefault="0025015E" w:rsidP="0025015E">
            <w:pPr>
              <w:jc w:val="center"/>
              <w:rPr>
                <w:rFonts w:ascii="Calibri" w:hAnsi="Calibri" w:cs="Calibri"/>
                <w:b/>
                <w:bCs/>
                <w:color w:val="4472C4"/>
                <w:kern w:val="2"/>
                <w:szCs w:val="24"/>
              </w:rPr>
            </w:pPr>
            <w:r>
              <w:rPr>
                <w:rFonts w:ascii="Calibri" w:hAnsi="Calibri" w:cs="Calibri"/>
                <w:color w:val="4472C4"/>
                <w:kern w:val="2"/>
                <w:szCs w:val="24"/>
              </w:rPr>
              <w:t>(</w:t>
            </w:r>
            <w:r w:rsidRPr="00BD6FD7">
              <w:rPr>
                <w:rFonts w:ascii="Calibri" w:hAnsi="Calibri" w:cs="Calibri"/>
                <w:color w:val="4472C4"/>
                <w:kern w:val="2"/>
                <w:szCs w:val="24"/>
              </w:rPr>
              <w:t>vardas, pavardė)</w:t>
            </w:r>
          </w:p>
          <w:p w14:paraId="3833230D" w14:textId="1C10C664" w:rsidR="005A5832" w:rsidRPr="00BD6FD7" w:rsidRDefault="005A5832">
            <w:pPr>
              <w:jc w:val="center"/>
              <w:rPr>
                <w:rFonts w:ascii="Calibri" w:hAnsi="Calibri" w:cs="Calibri"/>
                <w:b/>
                <w:bCs/>
                <w:color w:val="4472C4"/>
                <w:kern w:val="2"/>
                <w:szCs w:val="24"/>
              </w:rPr>
            </w:pPr>
          </w:p>
        </w:tc>
      </w:tr>
    </w:tbl>
    <w:p w14:paraId="2109EE81" w14:textId="77777777" w:rsidR="005A5832" w:rsidRPr="00BD6FD7" w:rsidRDefault="00A10867">
      <w:pPr>
        <w:jc w:val="center"/>
        <w:rPr>
          <w:rFonts w:ascii="Calibri" w:hAnsi="Calibri" w:cs="Calibri"/>
          <w:szCs w:val="24"/>
        </w:rPr>
      </w:pPr>
      <w:r w:rsidRPr="00BD6FD7">
        <w:rPr>
          <w:rFonts w:ascii="Calibri" w:hAnsi="Calibri" w:cs="Calibri"/>
          <w:color w:val="000000"/>
          <w:szCs w:val="24"/>
        </w:rPr>
        <w:t>_______________</w:t>
      </w:r>
    </w:p>
    <w:sectPr w:rsidR="005A5832" w:rsidRPr="00BD6FD7"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341E5" w14:textId="77777777" w:rsidR="0082316E" w:rsidRDefault="0082316E">
      <w:pPr>
        <w:rPr>
          <w:kern w:val="2"/>
          <w:sz w:val="22"/>
          <w:szCs w:val="22"/>
          <w:lang w:val="en-US"/>
        </w:rPr>
      </w:pPr>
      <w:r>
        <w:rPr>
          <w:kern w:val="2"/>
          <w:sz w:val="22"/>
          <w:szCs w:val="22"/>
          <w:lang w:val="en-US"/>
        </w:rPr>
        <w:separator/>
      </w:r>
    </w:p>
  </w:endnote>
  <w:endnote w:type="continuationSeparator" w:id="0">
    <w:p w14:paraId="3442BF58" w14:textId="77777777" w:rsidR="0082316E" w:rsidRDefault="0082316E">
      <w:pPr>
        <w:rPr>
          <w:kern w:val="2"/>
          <w:sz w:val="22"/>
          <w:szCs w:val="22"/>
          <w:lang w:val="en-US"/>
        </w:rPr>
      </w:pPr>
      <w:r>
        <w:rPr>
          <w:kern w:val="2"/>
          <w:sz w:val="22"/>
          <w:szCs w:val="22"/>
          <w:lang w:val="en-US"/>
        </w:rPr>
        <w:continuationSeparator/>
      </w:r>
    </w:p>
  </w:endnote>
  <w:endnote w:type="continuationNotice" w:id="1">
    <w:p w14:paraId="1D2383C2" w14:textId="77777777" w:rsidR="0082316E" w:rsidRDefault="008231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15D0" w14:textId="77777777" w:rsidR="0082316E" w:rsidRDefault="0082316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BD6A6" w14:textId="77777777" w:rsidR="0082316E" w:rsidRDefault="0082316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0BAE" w14:textId="77777777" w:rsidR="0082316E" w:rsidRDefault="0082316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8774E" w14:textId="77777777" w:rsidR="0082316E" w:rsidRDefault="0082316E">
      <w:pPr>
        <w:rPr>
          <w:kern w:val="2"/>
          <w:sz w:val="22"/>
          <w:szCs w:val="22"/>
          <w:lang w:val="en-US"/>
        </w:rPr>
      </w:pPr>
      <w:r>
        <w:rPr>
          <w:kern w:val="2"/>
          <w:sz w:val="22"/>
          <w:szCs w:val="22"/>
          <w:lang w:val="en-US"/>
        </w:rPr>
        <w:separator/>
      </w:r>
    </w:p>
  </w:footnote>
  <w:footnote w:type="continuationSeparator" w:id="0">
    <w:p w14:paraId="11C3CE33" w14:textId="77777777" w:rsidR="0082316E" w:rsidRDefault="0082316E">
      <w:pPr>
        <w:rPr>
          <w:kern w:val="2"/>
          <w:sz w:val="22"/>
          <w:szCs w:val="22"/>
          <w:lang w:val="en-US"/>
        </w:rPr>
      </w:pPr>
      <w:r>
        <w:rPr>
          <w:kern w:val="2"/>
          <w:sz w:val="22"/>
          <w:szCs w:val="22"/>
          <w:lang w:val="en-US"/>
        </w:rPr>
        <w:continuationSeparator/>
      </w:r>
    </w:p>
  </w:footnote>
  <w:footnote w:type="continuationNotice" w:id="1">
    <w:p w14:paraId="29035D2B" w14:textId="77777777" w:rsidR="0082316E" w:rsidRDefault="008231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915F" w14:textId="77777777" w:rsidR="0082316E" w:rsidRDefault="0082316E">
    <w:pPr>
      <w:tabs>
        <w:tab w:val="center" w:pos="4680"/>
        <w:tab w:val="right" w:pos="9360"/>
      </w:tabs>
      <w:spacing w:after="160" w:line="259" w:lineRule="auto"/>
      <w:rPr>
        <w:kern w:val="2"/>
        <w:sz w:val="22"/>
        <w:szCs w:val="22"/>
        <w:lang w:val="en-US"/>
      </w:rPr>
    </w:pPr>
  </w:p>
  <w:p w14:paraId="72C6C4EC" w14:textId="77777777" w:rsidR="0082316E" w:rsidRDefault="008231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1051" w14:textId="6B532994" w:rsidR="0082316E" w:rsidRPr="00A10867" w:rsidRDefault="0082316E" w:rsidP="00A10867">
    <w:pPr>
      <w:tabs>
        <w:tab w:val="center" w:pos="4819"/>
        <w:tab w:val="right" w:pos="9638"/>
      </w:tabs>
      <w:jc w:val="center"/>
    </w:pPr>
    <w:r>
      <w:fldChar w:fldCharType="begin"/>
    </w:r>
    <w:r>
      <w:instrText>PAGE   \* MERGEFORMAT</w:instrText>
    </w:r>
    <w:r>
      <w:fldChar w:fldCharType="separate"/>
    </w:r>
    <w:r w:rsidR="00E34F40">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29F0" w14:textId="77777777" w:rsidR="0082316E" w:rsidRDefault="0082316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1" w15:restartNumberingAfterBreak="0">
    <w:nsid w:val="34A31F9C"/>
    <w:multiLevelType w:val="hybridMultilevel"/>
    <w:tmpl w:val="9062AC84"/>
    <w:lvl w:ilvl="0" w:tplc="0762B95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274BCF"/>
    <w:multiLevelType w:val="hybridMultilevel"/>
    <w:tmpl w:val="2E7E2702"/>
    <w:lvl w:ilvl="0" w:tplc="6B54F3DE">
      <w:start w:val="1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1E47"/>
    <w:rsid w:val="00027B8E"/>
    <w:rsid w:val="000403A8"/>
    <w:rsid w:val="00046A6E"/>
    <w:rsid w:val="000514CE"/>
    <w:rsid w:val="00051614"/>
    <w:rsid w:val="00053383"/>
    <w:rsid w:val="000556DA"/>
    <w:rsid w:val="000567E3"/>
    <w:rsid w:val="00087AB3"/>
    <w:rsid w:val="000A28B8"/>
    <w:rsid w:val="000C01A5"/>
    <w:rsid w:val="000C41AC"/>
    <w:rsid w:val="000C52C9"/>
    <w:rsid w:val="000D189E"/>
    <w:rsid w:val="000D7511"/>
    <w:rsid w:val="000E3334"/>
    <w:rsid w:val="000E46A5"/>
    <w:rsid w:val="001247C2"/>
    <w:rsid w:val="00125E4A"/>
    <w:rsid w:val="001428DB"/>
    <w:rsid w:val="001577E1"/>
    <w:rsid w:val="00160FFF"/>
    <w:rsid w:val="00171C6E"/>
    <w:rsid w:val="0018175E"/>
    <w:rsid w:val="00192D21"/>
    <w:rsid w:val="001A326A"/>
    <w:rsid w:val="001A4F3A"/>
    <w:rsid w:val="001A708D"/>
    <w:rsid w:val="001C3782"/>
    <w:rsid w:val="001D50F6"/>
    <w:rsid w:val="001D7D57"/>
    <w:rsid w:val="001E5317"/>
    <w:rsid w:val="001E574E"/>
    <w:rsid w:val="001F0F09"/>
    <w:rsid w:val="001F5A4D"/>
    <w:rsid w:val="0020088E"/>
    <w:rsid w:val="00203695"/>
    <w:rsid w:val="002225B0"/>
    <w:rsid w:val="00244398"/>
    <w:rsid w:val="0025015E"/>
    <w:rsid w:val="002562AF"/>
    <w:rsid w:val="0027335D"/>
    <w:rsid w:val="00283EA8"/>
    <w:rsid w:val="00293EF7"/>
    <w:rsid w:val="002A3F32"/>
    <w:rsid w:val="002B7066"/>
    <w:rsid w:val="002E26EA"/>
    <w:rsid w:val="002E4928"/>
    <w:rsid w:val="002F4876"/>
    <w:rsid w:val="00305013"/>
    <w:rsid w:val="0030734F"/>
    <w:rsid w:val="00310659"/>
    <w:rsid w:val="00314684"/>
    <w:rsid w:val="00333105"/>
    <w:rsid w:val="00343A7A"/>
    <w:rsid w:val="00357407"/>
    <w:rsid w:val="00373572"/>
    <w:rsid w:val="003762D9"/>
    <w:rsid w:val="00377D80"/>
    <w:rsid w:val="003834D3"/>
    <w:rsid w:val="0039068E"/>
    <w:rsid w:val="003A7CF8"/>
    <w:rsid w:val="003C629D"/>
    <w:rsid w:val="003D44E2"/>
    <w:rsid w:val="003F02B4"/>
    <w:rsid w:val="003F1133"/>
    <w:rsid w:val="003F2512"/>
    <w:rsid w:val="003F46FB"/>
    <w:rsid w:val="00421543"/>
    <w:rsid w:val="004221DD"/>
    <w:rsid w:val="00423B77"/>
    <w:rsid w:val="004249ED"/>
    <w:rsid w:val="0042577C"/>
    <w:rsid w:val="00430D1D"/>
    <w:rsid w:val="00441A39"/>
    <w:rsid w:val="004A5230"/>
    <w:rsid w:val="004A6CB9"/>
    <w:rsid w:val="004A6F1B"/>
    <w:rsid w:val="004D4572"/>
    <w:rsid w:val="004E21B9"/>
    <w:rsid w:val="004E37CB"/>
    <w:rsid w:val="004F3921"/>
    <w:rsid w:val="00513B7C"/>
    <w:rsid w:val="005238D4"/>
    <w:rsid w:val="00526DAF"/>
    <w:rsid w:val="00532BF6"/>
    <w:rsid w:val="005364A2"/>
    <w:rsid w:val="005403E9"/>
    <w:rsid w:val="00540BB0"/>
    <w:rsid w:val="0054434A"/>
    <w:rsid w:val="00560AD6"/>
    <w:rsid w:val="0056198C"/>
    <w:rsid w:val="00592CE0"/>
    <w:rsid w:val="00596758"/>
    <w:rsid w:val="005A4DF4"/>
    <w:rsid w:val="005A5832"/>
    <w:rsid w:val="005A71CA"/>
    <w:rsid w:val="005B1304"/>
    <w:rsid w:val="005C413B"/>
    <w:rsid w:val="005F0106"/>
    <w:rsid w:val="005F40AA"/>
    <w:rsid w:val="005F5B23"/>
    <w:rsid w:val="00600D55"/>
    <w:rsid w:val="00615CAF"/>
    <w:rsid w:val="00616112"/>
    <w:rsid w:val="00625068"/>
    <w:rsid w:val="006260FF"/>
    <w:rsid w:val="00630BCD"/>
    <w:rsid w:val="0063371F"/>
    <w:rsid w:val="0063455B"/>
    <w:rsid w:val="006578F3"/>
    <w:rsid w:val="0068308A"/>
    <w:rsid w:val="006958D8"/>
    <w:rsid w:val="00696E61"/>
    <w:rsid w:val="006B76D1"/>
    <w:rsid w:val="006C0FFF"/>
    <w:rsid w:val="006D1049"/>
    <w:rsid w:val="006F2DD5"/>
    <w:rsid w:val="006F39C4"/>
    <w:rsid w:val="007127AC"/>
    <w:rsid w:val="0071777E"/>
    <w:rsid w:val="00736AA5"/>
    <w:rsid w:val="0074092C"/>
    <w:rsid w:val="007461C2"/>
    <w:rsid w:val="007564BF"/>
    <w:rsid w:val="0075780B"/>
    <w:rsid w:val="00764F17"/>
    <w:rsid w:val="007651F9"/>
    <w:rsid w:val="00767D52"/>
    <w:rsid w:val="00773E00"/>
    <w:rsid w:val="007751D6"/>
    <w:rsid w:val="007764B9"/>
    <w:rsid w:val="00792BB1"/>
    <w:rsid w:val="0079736E"/>
    <w:rsid w:val="007A41A0"/>
    <w:rsid w:val="007A518A"/>
    <w:rsid w:val="007B08A3"/>
    <w:rsid w:val="007B6B38"/>
    <w:rsid w:val="007C0A8A"/>
    <w:rsid w:val="007C7757"/>
    <w:rsid w:val="007D46A9"/>
    <w:rsid w:val="007E2420"/>
    <w:rsid w:val="007F2C8D"/>
    <w:rsid w:val="008165D4"/>
    <w:rsid w:val="0082316E"/>
    <w:rsid w:val="0082688C"/>
    <w:rsid w:val="00830108"/>
    <w:rsid w:val="008306D3"/>
    <w:rsid w:val="0083120D"/>
    <w:rsid w:val="008314BE"/>
    <w:rsid w:val="0083385D"/>
    <w:rsid w:val="00867529"/>
    <w:rsid w:val="00873350"/>
    <w:rsid w:val="00887560"/>
    <w:rsid w:val="008A0BD8"/>
    <w:rsid w:val="008B4FE5"/>
    <w:rsid w:val="008C6F3B"/>
    <w:rsid w:val="008F2CCB"/>
    <w:rsid w:val="008F30A8"/>
    <w:rsid w:val="008F7610"/>
    <w:rsid w:val="00926B4B"/>
    <w:rsid w:val="00963ABF"/>
    <w:rsid w:val="00967D1D"/>
    <w:rsid w:val="0099149D"/>
    <w:rsid w:val="00992B90"/>
    <w:rsid w:val="009A0886"/>
    <w:rsid w:val="009A6D5A"/>
    <w:rsid w:val="009B7397"/>
    <w:rsid w:val="009C1DC8"/>
    <w:rsid w:val="009C741E"/>
    <w:rsid w:val="009C7580"/>
    <w:rsid w:val="009D1F8D"/>
    <w:rsid w:val="009D799E"/>
    <w:rsid w:val="009D7E08"/>
    <w:rsid w:val="009E769B"/>
    <w:rsid w:val="009E7C31"/>
    <w:rsid w:val="009F4400"/>
    <w:rsid w:val="009F4949"/>
    <w:rsid w:val="00A06539"/>
    <w:rsid w:val="00A06AF7"/>
    <w:rsid w:val="00A10867"/>
    <w:rsid w:val="00A14269"/>
    <w:rsid w:val="00A23072"/>
    <w:rsid w:val="00A23948"/>
    <w:rsid w:val="00A26C92"/>
    <w:rsid w:val="00A535E2"/>
    <w:rsid w:val="00A54834"/>
    <w:rsid w:val="00A563AE"/>
    <w:rsid w:val="00A603A5"/>
    <w:rsid w:val="00A6482F"/>
    <w:rsid w:val="00A8073A"/>
    <w:rsid w:val="00A8302B"/>
    <w:rsid w:val="00A83D4C"/>
    <w:rsid w:val="00A95100"/>
    <w:rsid w:val="00A95B97"/>
    <w:rsid w:val="00A96B9A"/>
    <w:rsid w:val="00AA3456"/>
    <w:rsid w:val="00AE7EC3"/>
    <w:rsid w:val="00AF72B9"/>
    <w:rsid w:val="00B10D05"/>
    <w:rsid w:val="00B2069B"/>
    <w:rsid w:val="00B32225"/>
    <w:rsid w:val="00B346C5"/>
    <w:rsid w:val="00B44447"/>
    <w:rsid w:val="00B53D97"/>
    <w:rsid w:val="00B57657"/>
    <w:rsid w:val="00B64B66"/>
    <w:rsid w:val="00B7120F"/>
    <w:rsid w:val="00B716FB"/>
    <w:rsid w:val="00B7624D"/>
    <w:rsid w:val="00B7748F"/>
    <w:rsid w:val="00B83E1D"/>
    <w:rsid w:val="00B94D9F"/>
    <w:rsid w:val="00BA54D8"/>
    <w:rsid w:val="00BB1949"/>
    <w:rsid w:val="00BC7C92"/>
    <w:rsid w:val="00BD0759"/>
    <w:rsid w:val="00BD3ACC"/>
    <w:rsid w:val="00BD6FD7"/>
    <w:rsid w:val="00BE0ACD"/>
    <w:rsid w:val="00BF15D2"/>
    <w:rsid w:val="00C045C4"/>
    <w:rsid w:val="00C069F9"/>
    <w:rsid w:val="00C127A6"/>
    <w:rsid w:val="00C21AC3"/>
    <w:rsid w:val="00C25E58"/>
    <w:rsid w:val="00C27FDB"/>
    <w:rsid w:val="00C32332"/>
    <w:rsid w:val="00C374F0"/>
    <w:rsid w:val="00C47660"/>
    <w:rsid w:val="00C51E71"/>
    <w:rsid w:val="00C6488F"/>
    <w:rsid w:val="00C64C60"/>
    <w:rsid w:val="00C813BD"/>
    <w:rsid w:val="00CA2BEC"/>
    <w:rsid w:val="00CB18CC"/>
    <w:rsid w:val="00CB3A8E"/>
    <w:rsid w:val="00CB3E4F"/>
    <w:rsid w:val="00CC0790"/>
    <w:rsid w:val="00CC4AFE"/>
    <w:rsid w:val="00CC4E24"/>
    <w:rsid w:val="00CD5E07"/>
    <w:rsid w:val="00CE1EF2"/>
    <w:rsid w:val="00CE5A17"/>
    <w:rsid w:val="00CE7CF7"/>
    <w:rsid w:val="00D02814"/>
    <w:rsid w:val="00D11B04"/>
    <w:rsid w:val="00D13D76"/>
    <w:rsid w:val="00D205ED"/>
    <w:rsid w:val="00D26809"/>
    <w:rsid w:val="00D30736"/>
    <w:rsid w:val="00D40A4C"/>
    <w:rsid w:val="00D437A9"/>
    <w:rsid w:val="00D47764"/>
    <w:rsid w:val="00D51B62"/>
    <w:rsid w:val="00D655A8"/>
    <w:rsid w:val="00D7604A"/>
    <w:rsid w:val="00DA42B5"/>
    <w:rsid w:val="00DB223E"/>
    <w:rsid w:val="00DB490B"/>
    <w:rsid w:val="00DC11A3"/>
    <w:rsid w:val="00DE2CF6"/>
    <w:rsid w:val="00DE6BC2"/>
    <w:rsid w:val="00DF21ED"/>
    <w:rsid w:val="00DF5EFE"/>
    <w:rsid w:val="00E0352A"/>
    <w:rsid w:val="00E03DF9"/>
    <w:rsid w:val="00E05959"/>
    <w:rsid w:val="00E34F40"/>
    <w:rsid w:val="00E44208"/>
    <w:rsid w:val="00E52C2B"/>
    <w:rsid w:val="00E61BE6"/>
    <w:rsid w:val="00E83AA3"/>
    <w:rsid w:val="00EB11D3"/>
    <w:rsid w:val="00EB1C9F"/>
    <w:rsid w:val="00EB2447"/>
    <w:rsid w:val="00EC331A"/>
    <w:rsid w:val="00ED541A"/>
    <w:rsid w:val="00ED6BA5"/>
    <w:rsid w:val="00EF0FC3"/>
    <w:rsid w:val="00EF6CDE"/>
    <w:rsid w:val="00F06128"/>
    <w:rsid w:val="00F5694B"/>
    <w:rsid w:val="00F634BB"/>
    <w:rsid w:val="00F66C0B"/>
    <w:rsid w:val="00F76513"/>
    <w:rsid w:val="00FA506B"/>
    <w:rsid w:val="00FA7DB4"/>
    <w:rsid w:val="00FB2D04"/>
    <w:rsid w:val="00FB5557"/>
    <w:rsid w:val="00FC0E81"/>
    <w:rsid w:val="00FC2C0E"/>
    <w:rsid w:val="00FC3D04"/>
    <w:rsid w:val="00FC6461"/>
    <w:rsid w:val="00FE1362"/>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030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44447"/>
    <w:rPr>
      <w:sz w:val="16"/>
      <w:szCs w:val="16"/>
    </w:rPr>
  </w:style>
  <w:style w:type="paragraph" w:styleId="Komentarotekstas">
    <w:name w:val="annotation text"/>
    <w:basedOn w:val="prastasis"/>
    <w:link w:val="KomentarotekstasDiagrama"/>
    <w:unhideWhenUsed/>
    <w:rsid w:val="00B44447"/>
    <w:rPr>
      <w:sz w:val="20"/>
    </w:rPr>
  </w:style>
  <w:style w:type="character" w:customStyle="1" w:styleId="KomentarotekstasDiagrama">
    <w:name w:val="Komentaro tekstas Diagrama"/>
    <w:basedOn w:val="Numatytasispastraiposriftas"/>
    <w:link w:val="Komentarotekstas"/>
    <w:rsid w:val="00B44447"/>
    <w:rPr>
      <w:sz w:val="20"/>
    </w:rPr>
  </w:style>
  <w:style w:type="paragraph" w:styleId="Komentarotema">
    <w:name w:val="annotation subject"/>
    <w:basedOn w:val="Komentarotekstas"/>
    <w:next w:val="Komentarotekstas"/>
    <w:link w:val="KomentarotemaDiagrama"/>
    <w:semiHidden/>
    <w:unhideWhenUsed/>
    <w:rsid w:val="00B44447"/>
    <w:rPr>
      <w:b/>
      <w:bCs/>
    </w:rPr>
  </w:style>
  <w:style w:type="character" w:customStyle="1" w:styleId="KomentarotemaDiagrama">
    <w:name w:val="Komentaro tema Diagrama"/>
    <w:basedOn w:val="KomentarotekstasDiagrama"/>
    <w:link w:val="Komentarotema"/>
    <w:semiHidden/>
    <w:rsid w:val="00B44447"/>
    <w:rPr>
      <w:b/>
      <w:bCs/>
      <w:sz w:val="20"/>
    </w:rPr>
  </w:style>
  <w:style w:type="paragraph" w:styleId="Debesliotekstas">
    <w:name w:val="Balloon Text"/>
    <w:basedOn w:val="prastasis"/>
    <w:link w:val="DebesliotekstasDiagrama"/>
    <w:semiHidden/>
    <w:unhideWhenUsed/>
    <w:rsid w:val="00B4444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4447"/>
    <w:rPr>
      <w:rFonts w:ascii="Segoe UI" w:hAnsi="Segoe UI" w:cs="Segoe UI"/>
      <w:sz w:val="18"/>
      <w:szCs w:val="18"/>
    </w:rPr>
  </w:style>
  <w:style w:type="character" w:styleId="Hipersaitas">
    <w:name w:val="Hyperlink"/>
    <w:basedOn w:val="Numatytasispastraiposriftas"/>
    <w:unhideWhenUsed/>
    <w:rsid w:val="0068308A"/>
    <w:rPr>
      <w:color w:val="0563C1" w:themeColor="hyperlink"/>
      <w:u w:val="single"/>
    </w:rPr>
  </w:style>
  <w:style w:type="character" w:styleId="Perirtashipersaitas">
    <w:name w:val="FollowedHyperlink"/>
    <w:basedOn w:val="Numatytasispastraiposriftas"/>
    <w:semiHidden/>
    <w:unhideWhenUsed/>
    <w:rsid w:val="0018175E"/>
    <w:rPr>
      <w:color w:val="954F72" w:themeColor="followedHyperlink"/>
      <w:u w:val="single"/>
    </w:rPr>
  </w:style>
  <w:style w:type="paragraph" w:styleId="Sraopastraipa">
    <w:name w:val="List Paragraph"/>
    <w:basedOn w:val="prastasis"/>
    <w:rsid w:val="00E03DF9"/>
    <w:pPr>
      <w:ind w:left="720"/>
      <w:contextualSpacing/>
    </w:pPr>
  </w:style>
  <w:style w:type="paragraph" w:styleId="Pataisymai">
    <w:name w:val="Revision"/>
    <w:hidden/>
    <w:semiHidden/>
    <w:rsid w:val="001A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zu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http://purl.org/dc/elements/1.1/"/>
    <ds:schemaRef ds:uri="http://schemas.microsoft.com/office/2006/metadata/propertie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5E910C7-1173-433B-B18F-78716C3E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17685</Words>
  <Characters>10081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Melėnienė</cp:lastModifiedBy>
  <cp:revision>4</cp:revision>
  <dcterms:created xsi:type="dcterms:W3CDTF">2025-04-18T08:10:00Z</dcterms:created>
  <dcterms:modified xsi:type="dcterms:W3CDTF">2025-04-18T08:18:00Z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