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977810" w14:paraId="0C6F3F67" w14:textId="77777777" w:rsidTr="00CF0549">
        <w:tc>
          <w:tcPr>
            <w:tcW w:w="9854" w:type="dxa"/>
            <w:shd w:val="clear" w:color="auto" w:fill="1F497D" w:themeFill="text2"/>
          </w:tcPr>
          <w:p w14:paraId="73E3FD09" w14:textId="24672030" w:rsidR="0026235A" w:rsidRPr="00977810" w:rsidRDefault="00DB136A" w:rsidP="00021C54">
            <w:pPr>
              <w:spacing w:after="0" w:line="240" w:lineRule="auto"/>
              <w:jc w:val="center"/>
              <w:rPr>
                <w:rFonts w:ascii="Calibri Light" w:hAnsi="Calibri Light" w:cs="Calibri Light"/>
                <w:b/>
                <w:color w:val="FFFFFF" w:themeColor="background1"/>
                <w:sz w:val="22"/>
              </w:rPr>
            </w:pPr>
            <w:r w:rsidRPr="00977810">
              <w:rPr>
                <w:rFonts w:ascii="Calibri Light" w:hAnsi="Calibri Light" w:cs="Calibri Light"/>
                <w:b/>
                <w:color w:val="FFFFFF" w:themeColor="background1"/>
                <w:sz w:val="22"/>
              </w:rPr>
              <w:t>IŠTEKLIŲ AGENTŪRA</w:t>
            </w:r>
            <w:r w:rsidR="00953FBC" w:rsidRPr="00977810">
              <w:rPr>
                <w:rFonts w:ascii="Calibri Light" w:hAnsi="Calibri Light" w:cs="Calibri Light"/>
                <w:b/>
                <w:color w:val="FFFFFF" w:themeColor="background1"/>
                <w:sz w:val="22"/>
              </w:rPr>
              <w:t xml:space="preserve"> &gt; PIRKIMO DOKUMENTAI &gt; </w:t>
            </w:r>
            <w:r w:rsidR="0026235A" w:rsidRPr="00977810">
              <w:rPr>
                <w:rFonts w:ascii="Calibri Light" w:hAnsi="Calibri Light" w:cs="Calibri Light"/>
                <w:b/>
                <w:color w:val="FFFFFF" w:themeColor="background1"/>
                <w:sz w:val="22"/>
              </w:rPr>
              <w:t>SPECIALIOSIOS SĄLYGOS</w:t>
            </w:r>
          </w:p>
        </w:tc>
      </w:tr>
    </w:tbl>
    <w:p w14:paraId="22E01315" w14:textId="77777777" w:rsidR="0026235A" w:rsidRPr="00977810" w:rsidRDefault="0026235A" w:rsidP="00E21229">
      <w:pPr>
        <w:spacing w:after="0" w:line="120" w:lineRule="auto"/>
        <w:rPr>
          <w:rFonts w:asciiTheme="minorHAnsi" w:hAnsiTheme="minorHAnsi" w:cstheme="minorHAnsi"/>
          <w:sz w:val="22"/>
        </w:rPr>
      </w:pPr>
    </w:p>
    <w:tbl>
      <w:tblPr>
        <w:tblStyle w:val="Lentelstinklelis"/>
        <w:tblW w:w="0" w:type="auto"/>
        <w:tblLook w:val="04A0" w:firstRow="1" w:lastRow="0" w:firstColumn="1" w:lastColumn="0" w:noHBand="0" w:noVBand="1"/>
      </w:tblPr>
      <w:tblGrid>
        <w:gridCol w:w="9628"/>
      </w:tblGrid>
      <w:tr w:rsidR="00B046D0" w:rsidRPr="00977810" w14:paraId="4B570B6E" w14:textId="77777777" w:rsidTr="00053B54">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bookmarkStart w:id="0" w:name="_Hlk187322500"/>
          <w:p w14:paraId="0948DD1B" w14:textId="4997C018" w:rsidR="00B046D0" w:rsidRPr="00977810" w:rsidRDefault="00000000" w:rsidP="00E21229">
            <w:pPr>
              <w:spacing w:after="0" w:line="240" w:lineRule="auto"/>
              <w:jc w:val="center"/>
              <w:rPr>
                <w:rFonts w:ascii="Calibri Light" w:hAnsi="Calibri Light" w:cs="Calibri Light"/>
                <w:b/>
                <w:bCs/>
                <w:sz w:val="22"/>
              </w:rPr>
            </w:pPr>
            <w:sdt>
              <w:sdtPr>
                <w:rPr>
                  <w:rFonts w:ascii="Calibri Light" w:hAnsi="Calibri Light" w:cs="Calibri Light"/>
                  <w:b/>
                  <w:bCs/>
                  <w:sz w:val="22"/>
                  <w:highlight w:val="yellow"/>
                </w:rPr>
                <w:id w:val="-1348779129"/>
                <w:placeholder>
                  <w:docPart w:val="F8B32CCEE2D2402BBA27A514EDBDD9BF"/>
                </w:placeholder>
              </w:sdtPr>
              <w:sdtContent>
                <w:sdt>
                  <w:sdtPr>
                    <w:rPr>
                      <w:rFonts w:ascii="Calibri Light" w:hAnsi="Calibri Light" w:cs="Calibri Light"/>
                      <w:b/>
                      <w:bCs/>
                      <w:sz w:val="22"/>
                      <w:lang w:eastAsia="lt-LT"/>
                    </w:rPr>
                    <w:alias w:val="Įrašomas pirkimo pavadinimas ir Nr."/>
                    <w:tag w:val="Įrašomas pirkimo pavadinimas ir Nr."/>
                    <w:id w:val="-1311480434"/>
                    <w:placeholder>
                      <w:docPart w:val="F8B32CCEE2D2402BBA27A514EDBDD9BF"/>
                    </w:placeholder>
                    <w:text/>
                  </w:sdtPr>
                  <w:sdtContent>
                    <w:r w:rsidR="00EF6890" w:rsidRPr="00977810">
                      <w:rPr>
                        <w:rFonts w:ascii="Calibri Light" w:hAnsi="Calibri Light" w:cs="Calibri Light"/>
                        <w:b/>
                        <w:bCs/>
                        <w:sz w:val="22"/>
                        <w:lang w:eastAsia="lt-LT"/>
                      </w:rPr>
                      <w:t>DUOMENŲ SAUGYKLŲ PLĖTRA (Nr. PPR-287)</w:t>
                    </w:r>
                  </w:sdtContent>
                </w:sdt>
              </w:sdtContent>
            </w:sdt>
            <w:r w:rsidR="00B046D0" w:rsidRPr="00977810">
              <w:rPr>
                <w:rFonts w:ascii="Calibri Light" w:hAnsi="Calibri Light" w:cs="Calibri Light"/>
                <w:b/>
                <w:bCs/>
                <w:sz w:val="22"/>
              </w:rPr>
              <w:t xml:space="preserve"> </w:t>
            </w:r>
            <w:bookmarkEnd w:id="0"/>
          </w:p>
        </w:tc>
      </w:tr>
    </w:tbl>
    <w:p w14:paraId="4877CCA4" w14:textId="77777777" w:rsidR="00FE1C9E" w:rsidRPr="00977810" w:rsidRDefault="00FE1C9E" w:rsidP="00E21229">
      <w:pPr>
        <w:spacing w:after="0" w:line="120" w:lineRule="auto"/>
        <w:rPr>
          <w:rFonts w:ascii="Calibri Light" w:hAnsi="Calibri Light" w:cs="Calibri Light"/>
          <w:sz w:val="22"/>
        </w:rPr>
      </w:pPr>
    </w:p>
    <w:p w14:paraId="0CCCFE4E" w14:textId="77777777" w:rsidR="00FE1C9E" w:rsidRPr="00977810" w:rsidRDefault="00FE1C9E" w:rsidP="00E21229">
      <w:pPr>
        <w:spacing w:after="0" w:line="120" w:lineRule="auto"/>
        <w:rPr>
          <w:rFonts w:ascii="Calibri Light" w:hAnsi="Calibri Light" w:cs="Calibri Light"/>
          <w:sz w:val="22"/>
        </w:rPr>
      </w:pPr>
    </w:p>
    <w:p w14:paraId="79BD3083" w14:textId="77777777" w:rsidR="00FE1C9E" w:rsidRPr="00977810" w:rsidRDefault="00FE1C9E"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BB1B33" w:rsidRPr="00977810" w14:paraId="1809958B" w14:textId="77777777" w:rsidTr="00EF18F2">
        <w:trPr>
          <w:trHeight w:val="109"/>
        </w:trPr>
        <w:tc>
          <w:tcPr>
            <w:tcW w:w="9628" w:type="dxa"/>
            <w:gridSpan w:val="2"/>
            <w:shd w:val="clear" w:color="auto" w:fill="FFFFCC"/>
          </w:tcPr>
          <w:p w14:paraId="714C5298" w14:textId="77777777" w:rsidR="00BB1B33" w:rsidRPr="00977810" w:rsidRDefault="00517BF5" w:rsidP="00E21229">
            <w:pPr>
              <w:spacing w:after="0" w:line="240" w:lineRule="auto"/>
              <w:rPr>
                <w:rFonts w:ascii="Calibri Light" w:hAnsi="Calibri Light" w:cs="Calibri Light"/>
                <w:b/>
                <w:sz w:val="22"/>
              </w:rPr>
            </w:pPr>
            <w:r w:rsidRPr="00977810">
              <w:rPr>
                <w:rFonts w:ascii="Calibri Light" w:hAnsi="Calibri Light" w:cs="Calibri Light"/>
                <w:b/>
                <w:sz w:val="22"/>
              </w:rPr>
              <w:t xml:space="preserve">1. </w:t>
            </w:r>
            <w:r w:rsidR="00BB1B33" w:rsidRPr="00977810">
              <w:rPr>
                <w:rFonts w:ascii="Calibri Light" w:hAnsi="Calibri Light" w:cs="Calibri Light"/>
                <w:b/>
                <w:sz w:val="22"/>
              </w:rPr>
              <w:t xml:space="preserve">Perkančioji organizacija </w:t>
            </w:r>
            <w:r w:rsidR="00BB1B33" w:rsidRPr="00977810">
              <w:rPr>
                <w:rFonts w:ascii="Calibri Light" w:hAnsi="Calibri Light" w:cs="Calibri Light"/>
                <w:b/>
                <w:sz w:val="22"/>
                <w:vertAlign w:val="subscript"/>
              </w:rPr>
              <w:t>(PO)</w:t>
            </w:r>
          </w:p>
        </w:tc>
      </w:tr>
      <w:tr w:rsidR="00E21229" w:rsidRPr="00977810" w14:paraId="42875674" w14:textId="77777777" w:rsidTr="00D02A2B">
        <w:tc>
          <w:tcPr>
            <w:tcW w:w="3964" w:type="dxa"/>
            <w:shd w:val="clear" w:color="auto" w:fill="F2F2F2" w:themeFill="background1" w:themeFillShade="F2"/>
            <w:vAlign w:val="center"/>
          </w:tcPr>
          <w:p w14:paraId="55CF811B" w14:textId="77777777" w:rsidR="00E21229" w:rsidRPr="00977810" w:rsidRDefault="00E21229" w:rsidP="00E21229">
            <w:pPr>
              <w:pStyle w:val="Sraopastraipa"/>
              <w:numPr>
                <w:ilvl w:val="0"/>
                <w:numId w:val="8"/>
              </w:numPr>
              <w:tabs>
                <w:tab w:val="left" w:pos="567"/>
              </w:tabs>
              <w:ind w:left="0" w:firstLine="0"/>
              <w:rPr>
                <w:rFonts w:ascii="Calibri Light" w:hAnsi="Calibri Light" w:cs="Calibri Light"/>
                <w:sz w:val="22"/>
                <w:szCs w:val="22"/>
                <w:lang w:val="lt-LT"/>
              </w:rPr>
            </w:pPr>
            <w:r w:rsidRPr="00977810">
              <w:rPr>
                <w:rFonts w:ascii="Calibri Light" w:hAnsi="Calibri Light" w:cs="Calibri Light"/>
                <w:sz w:val="22"/>
                <w:szCs w:val="22"/>
                <w:lang w:val="lt-LT"/>
              </w:rPr>
              <w:t>Perkančioji organizacija:</w:t>
            </w:r>
          </w:p>
        </w:tc>
        <w:tc>
          <w:tcPr>
            <w:tcW w:w="5664" w:type="dxa"/>
          </w:tcPr>
          <w:p w14:paraId="1498BC95" w14:textId="712E5DF2" w:rsidR="00E21229" w:rsidRPr="00977810" w:rsidRDefault="00000000" w:rsidP="00E21229">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lang w:val="lt-LT"/>
                </w:rPr>
                <w:id w:val="1020969555"/>
                <w:placeholder>
                  <w:docPart w:val="73D2C0F72A694656A61926D83575AF7D"/>
                </w:placeholder>
                <w:comboBox>
                  <w:listItem w:value="Pasirinkite elementą."/>
                  <w:listItem w:displayText="Asmens dokumentų išrašymo centras prie Lietuvos Respublikos vidaus reikalų ministerijos (Žirmūnų g. 1D, LT-09239 Vilnius; kodas 188778315)" w:value="ADIC"/>
                  <w:listItem w:displayText="Finansinių nusikaltimų tyrimo tarnyba prie Lietuvos Respublikos vidaus reikalų ministerijos (Šermukšnių g. 3, LT–01106 Vilnius; kodas 188608786)" w:value="FNTT"/>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Turto valdymo ir ūkio departamentas prie Lietuvos Respublikos vidaus reikalų ministerijos, (Šventaragio g. 2, LT–01122 Vilnius; kodas 188729923)" w:value="TVŪD"/>
                </w:comboBox>
              </w:sdtPr>
              <w:sdtContent>
                <w:r w:rsidR="002A5BEC" w:rsidRPr="00977810">
                  <w:rPr>
                    <w:rFonts w:ascii="Calibri Light" w:hAnsi="Calibri Light" w:cs="Calibri Light"/>
                    <w:b/>
                    <w:bCs/>
                    <w:sz w:val="22"/>
                    <w:lang w:val="lt-LT"/>
                  </w:rPr>
                  <w:t>Informatikos ir ryšių departamentas prie Lietuvos Respublikos vidaus reikalų ministerijos (Šventaragio g. 2, LT–01510 Vilnius; kodas 188774822)</w:t>
                </w:r>
              </w:sdtContent>
            </w:sdt>
          </w:p>
        </w:tc>
      </w:tr>
    </w:tbl>
    <w:p w14:paraId="2E0A2238" w14:textId="77777777" w:rsidR="00E21229" w:rsidRPr="00977810" w:rsidRDefault="00E21229" w:rsidP="00E21229">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D56749" w:rsidRPr="00977810" w14:paraId="45EF81A5" w14:textId="77777777" w:rsidTr="00EF18F2">
        <w:trPr>
          <w:trHeight w:val="109"/>
        </w:trPr>
        <w:tc>
          <w:tcPr>
            <w:tcW w:w="9628" w:type="dxa"/>
            <w:gridSpan w:val="2"/>
            <w:shd w:val="clear" w:color="auto" w:fill="FFFFCC"/>
          </w:tcPr>
          <w:p w14:paraId="126EF667" w14:textId="77777777" w:rsidR="00D56749" w:rsidRPr="00977810" w:rsidRDefault="00517BF5" w:rsidP="00E21229">
            <w:pPr>
              <w:spacing w:after="0" w:line="240" w:lineRule="auto"/>
              <w:rPr>
                <w:rFonts w:ascii="Calibri Light" w:hAnsi="Calibri Light" w:cs="Calibri Light"/>
                <w:b/>
                <w:sz w:val="22"/>
              </w:rPr>
            </w:pPr>
            <w:r w:rsidRPr="00977810">
              <w:rPr>
                <w:rFonts w:ascii="Calibri Light" w:hAnsi="Calibri Light" w:cs="Calibri Light"/>
                <w:b/>
                <w:sz w:val="22"/>
              </w:rPr>
              <w:t xml:space="preserve">2. </w:t>
            </w:r>
            <w:r w:rsidR="00D56749" w:rsidRPr="00977810">
              <w:rPr>
                <w:rFonts w:ascii="Calibri Light" w:hAnsi="Calibri Light" w:cs="Calibri Light"/>
                <w:b/>
                <w:sz w:val="22"/>
              </w:rPr>
              <w:t>Pirkimo vykdytojas</w:t>
            </w:r>
            <w:r w:rsidR="00042C6B" w:rsidRPr="00977810">
              <w:rPr>
                <w:rFonts w:ascii="Calibri Light" w:hAnsi="Calibri Light" w:cs="Calibri Light"/>
                <w:b/>
                <w:sz w:val="22"/>
              </w:rPr>
              <w:t xml:space="preserve"> </w:t>
            </w:r>
          </w:p>
        </w:tc>
      </w:tr>
      <w:tr w:rsidR="00E21229" w:rsidRPr="00977810" w14:paraId="220CDB73" w14:textId="77777777" w:rsidTr="00D02A2B">
        <w:tc>
          <w:tcPr>
            <w:tcW w:w="3964" w:type="dxa"/>
            <w:shd w:val="clear" w:color="auto" w:fill="F2F2F2" w:themeFill="background1" w:themeFillShade="F2"/>
          </w:tcPr>
          <w:p w14:paraId="215EBDCF" w14:textId="77777777" w:rsidR="00E21229" w:rsidRPr="00977810" w:rsidRDefault="00E21229" w:rsidP="00E21229">
            <w:pPr>
              <w:tabs>
                <w:tab w:val="left" w:pos="567"/>
              </w:tabs>
              <w:spacing w:after="0" w:line="240" w:lineRule="auto"/>
              <w:jc w:val="both"/>
              <w:rPr>
                <w:rFonts w:ascii="Calibri Light" w:hAnsi="Calibri Light" w:cs="Calibri Light"/>
                <w:sz w:val="22"/>
              </w:rPr>
            </w:pPr>
            <w:r w:rsidRPr="00977810">
              <w:rPr>
                <w:rFonts w:ascii="Calibri Light" w:hAnsi="Calibri Light" w:cs="Calibri Light"/>
                <w:sz w:val="22"/>
              </w:rPr>
              <w:t>2.1. Pirkimo procedūras vykdo:</w:t>
            </w:r>
          </w:p>
        </w:tc>
        <w:tc>
          <w:tcPr>
            <w:tcW w:w="5664" w:type="dxa"/>
          </w:tcPr>
          <w:p w14:paraId="4AA47442" w14:textId="77777777" w:rsidR="00E21229" w:rsidRPr="00977810" w:rsidRDefault="00E21229" w:rsidP="00E21229">
            <w:pPr>
              <w:tabs>
                <w:tab w:val="left" w:pos="567"/>
              </w:tabs>
              <w:spacing w:after="0" w:line="240" w:lineRule="auto"/>
              <w:jc w:val="both"/>
              <w:rPr>
                <w:rFonts w:ascii="Calibri Light" w:hAnsi="Calibri Light" w:cs="Calibri Light"/>
                <w:sz w:val="22"/>
              </w:rPr>
            </w:pPr>
            <w:r w:rsidRPr="00977810">
              <w:rPr>
                <w:rFonts w:ascii="Calibri Light" w:hAnsi="Calibri Light" w:cs="Calibri Light"/>
                <w:sz w:val="22"/>
              </w:rPr>
              <w:t xml:space="preserve">Perkančiosios organizacijos </w:t>
            </w:r>
            <w:r w:rsidRPr="00977810">
              <w:rPr>
                <w:rFonts w:ascii="Calibri Light" w:hAnsi="Calibri Light" w:cs="Calibri Light"/>
                <w:b/>
                <w:sz w:val="22"/>
              </w:rPr>
              <w:t>pirkimo organizatorius</w:t>
            </w:r>
          </w:p>
        </w:tc>
      </w:tr>
      <w:tr w:rsidR="00E21229" w:rsidRPr="00977810" w14:paraId="63C54B72" w14:textId="77777777" w:rsidTr="00D02A2B">
        <w:tc>
          <w:tcPr>
            <w:tcW w:w="3964" w:type="dxa"/>
            <w:shd w:val="clear" w:color="auto" w:fill="F2F2F2" w:themeFill="background1" w:themeFillShade="F2"/>
          </w:tcPr>
          <w:p w14:paraId="624B8B97" w14:textId="77777777" w:rsidR="00E21229" w:rsidRPr="00977810" w:rsidRDefault="00E21229" w:rsidP="00E21229">
            <w:pPr>
              <w:tabs>
                <w:tab w:val="left" w:pos="567"/>
              </w:tabs>
              <w:spacing w:after="0" w:line="240" w:lineRule="auto"/>
              <w:jc w:val="both"/>
              <w:rPr>
                <w:rFonts w:ascii="Calibri Light" w:hAnsi="Calibri Light" w:cs="Calibri Light"/>
                <w:sz w:val="22"/>
              </w:rPr>
            </w:pPr>
            <w:r w:rsidRPr="00977810">
              <w:rPr>
                <w:rFonts w:ascii="Calibri Light" w:hAnsi="Calibri Light" w:cs="Calibri Light"/>
                <w:sz w:val="22"/>
              </w:rPr>
              <w:t>2.2. Įgaliotas asmuo palaikyti tiesioginį ryšį su tiekėjais, gauti iš jų (ne tarpininkų) pranešimus, susijusius su pirkimo procedūromis, yra:</w:t>
            </w:r>
          </w:p>
        </w:tc>
        <w:tc>
          <w:tcPr>
            <w:tcW w:w="5664" w:type="dxa"/>
          </w:tcPr>
          <w:p w14:paraId="0736FE45" w14:textId="291E870A" w:rsidR="00E21229" w:rsidRPr="00977810" w:rsidRDefault="00E21229" w:rsidP="00E21229">
            <w:pPr>
              <w:tabs>
                <w:tab w:val="left" w:pos="567"/>
              </w:tabs>
              <w:spacing w:after="0" w:line="240" w:lineRule="auto"/>
              <w:jc w:val="both"/>
              <w:rPr>
                <w:rFonts w:ascii="Calibri Light" w:hAnsi="Calibri Light" w:cs="Calibri Light"/>
                <w:bCs/>
                <w:sz w:val="22"/>
              </w:rPr>
            </w:pPr>
            <w:r w:rsidRPr="00977810">
              <w:rPr>
                <w:rFonts w:ascii="Calibri Light" w:hAnsi="Calibri Light" w:cs="Calibri Light"/>
                <w:bCs/>
                <w:sz w:val="22"/>
              </w:rPr>
              <w:t xml:space="preserve">Įgaliotas asmuo palaikyti tiesioginį ryšį su tiekėjais, gauti iš jų (ne tarpininkų) pranešimus, susijusius su pirkimo procedūromis, yra </w:t>
            </w:r>
            <w:r w:rsidR="00CD2FB4" w:rsidRPr="00977810">
              <w:rPr>
                <w:rFonts w:ascii="Calibri Light" w:hAnsi="Calibri Light" w:cs="Calibri Light"/>
                <w:bCs/>
                <w:sz w:val="22"/>
              </w:rPr>
              <w:t>IA</w:t>
            </w:r>
            <w:r w:rsidRPr="00977810">
              <w:rPr>
                <w:rFonts w:ascii="Calibri Light" w:hAnsi="Calibri Light" w:cs="Calibri Light"/>
                <w:bCs/>
                <w:sz w:val="22"/>
              </w:rPr>
              <w:t xml:space="preserve"> Viešųjų pirkimų skyriaus </w:t>
            </w:r>
            <w:sdt>
              <w:sdtPr>
                <w:rPr>
                  <w:rFonts w:ascii="Calibri Light" w:hAnsi="Calibri Light" w:cs="Calibri Light"/>
                  <w:b/>
                  <w:bCs/>
                  <w:sz w:val="22"/>
                </w:rPr>
                <w:id w:val="-1297687115"/>
                <w:placeholder>
                  <w:docPart w:val="659B238DD57A43039C508283C460CADE"/>
                </w:placeholder>
                <w:comboBox>
                  <w:listItem w:value="Pasirinkite elementą."/>
                  <w:listItem w:displayText="vyresnioji specialistė Marina Sosnovskaja (Šventaragio g. 2, Vilnius, 234 kab., tel. +370 5271 8832, el. paštas: marina.sosnovskaja@vrm.lt." w:value="vyresnioji specialistė Marina Sosnovskaja (Šventaragio g. 2, Vilnius, 234 kab., tel. +370 5271 8832, el. paštas: marina.sosnovskaja@vrm.lt."/>
                  <w:listItem w:displayText="prekių ir paslaugų pirkimo specialistė Česlava Grinienė (Šventaragio g. 2, Vilnius, 234 kab., tel. +370 5271 8910, el. paštas: ceslava.griniene@vrm.lt." w:value="prekių ir paslaugų pirkimo specialistė Česlava Grinienė (Šventaragio g. 2, Vilnius, 234 kab., tel. +370 5271 8910, el. paštas: ceslava.griniene@vrm.lt."/>
                  <w:listItem w:displayText="patarėja Dalia Vienažindytė (Šventaragio g. 2, Vilnius, 234  kab., tel. +370 5271 8877,  el. paštas: dalia.vienazindyte@vrm.lt." w:value="patarėja Dalia Vienažindytė (Šventaragio g. 2, Vilnius, 234  kab., tel. +370 5271 8877,  el. paštas: dalia.vienazindyte@vrm.lt."/>
                </w:comboBox>
              </w:sdtPr>
              <w:sdtContent>
                <w:r w:rsidR="00EF18F2" w:rsidRPr="00977810">
                  <w:rPr>
                    <w:rFonts w:ascii="Calibri Light" w:hAnsi="Calibri Light" w:cs="Calibri Light"/>
                    <w:b/>
                    <w:bCs/>
                    <w:sz w:val="22"/>
                  </w:rPr>
                  <w:t xml:space="preserve">specialistė Marina Sosnovskaja (Šventaragio g. 2, Vilnius, 234 kab., tel. +370 5271 8832, el. paštas: </w:t>
                </w:r>
                <w:proofErr w:type="spellStart"/>
                <w:r w:rsidR="00EF18F2" w:rsidRPr="00977810">
                  <w:rPr>
                    <w:rFonts w:ascii="Calibri Light" w:hAnsi="Calibri Light" w:cs="Calibri Light"/>
                    <w:b/>
                    <w:bCs/>
                    <w:sz w:val="22"/>
                  </w:rPr>
                  <w:t>marina.sosnovskaja@vrm.lt</w:t>
                </w:r>
                <w:proofErr w:type="spellEnd"/>
                <w:r w:rsidR="00EF18F2" w:rsidRPr="00977810">
                  <w:rPr>
                    <w:rFonts w:ascii="Calibri Light" w:hAnsi="Calibri Light" w:cs="Calibri Light"/>
                    <w:b/>
                    <w:bCs/>
                    <w:sz w:val="22"/>
                  </w:rPr>
                  <w:t>.</w:t>
                </w:r>
              </w:sdtContent>
            </w:sdt>
          </w:p>
        </w:tc>
      </w:tr>
    </w:tbl>
    <w:p w14:paraId="148B48AA" w14:textId="77777777" w:rsidR="00E21229" w:rsidRPr="00977810" w:rsidRDefault="00E21229" w:rsidP="00E21229">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042C6B" w:rsidRPr="00977810" w14:paraId="5F211658" w14:textId="77777777" w:rsidTr="00EF18F2">
        <w:trPr>
          <w:trHeight w:val="109"/>
        </w:trPr>
        <w:tc>
          <w:tcPr>
            <w:tcW w:w="9628" w:type="dxa"/>
            <w:gridSpan w:val="2"/>
            <w:shd w:val="clear" w:color="auto" w:fill="FFFFCC"/>
          </w:tcPr>
          <w:p w14:paraId="6A47CA19" w14:textId="77777777" w:rsidR="00042C6B" w:rsidRPr="00977810" w:rsidRDefault="00517BF5" w:rsidP="00E21229">
            <w:pPr>
              <w:spacing w:after="0" w:line="240" w:lineRule="auto"/>
              <w:rPr>
                <w:rFonts w:ascii="Calibri Light" w:hAnsi="Calibri Light" w:cs="Calibri Light"/>
                <w:b/>
                <w:sz w:val="22"/>
              </w:rPr>
            </w:pPr>
            <w:r w:rsidRPr="00977810">
              <w:rPr>
                <w:rFonts w:ascii="Calibri Light" w:hAnsi="Calibri Light" w:cs="Calibri Light"/>
                <w:b/>
                <w:sz w:val="22"/>
              </w:rPr>
              <w:t xml:space="preserve">3. </w:t>
            </w:r>
            <w:r w:rsidR="00042C6B" w:rsidRPr="00977810">
              <w:rPr>
                <w:rFonts w:ascii="Calibri Light" w:hAnsi="Calibri Light" w:cs="Calibri Light"/>
                <w:b/>
                <w:sz w:val="22"/>
              </w:rPr>
              <w:t>Pirkimo objektas</w:t>
            </w:r>
          </w:p>
        </w:tc>
      </w:tr>
      <w:tr w:rsidR="007E44B8" w:rsidRPr="00977810" w14:paraId="142C1466" w14:textId="77777777" w:rsidTr="00DE5651">
        <w:tc>
          <w:tcPr>
            <w:tcW w:w="3964" w:type="dxa"/>
            <w:shd w:val="clear" w:color="auto" w:fill="F2F2F2" w:themeFill="background1" w:themeFillShade="F2"/>
            <w:vAlign w:val="center"/>
          </w:tcPr>
          <w:p w14:paraId="61FA0021" w14:textId="77777777" w:rsidR="007E44B8" w:rsidRPr="00977810"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77810">
              <w:rPr>
                <w:rFonts w:ascii="Calibri Light" w:hAnsi="Calibri Light" w:cs="Calibri Light"/>
                <w:sz w:val="22"/>
                <w:szCs w:val="22"/>
                <w:lang w:val="lt-LT"/>
              </w:rPr>
              <w:t>Pirkimo objekto rūšis yra:</w:t>
            </w:r>
          </w:p>
        </w:tc>
        <w:tc>
          <w:tcPr>
            <w:tcW w:w="5664" w:type="dxa"/>
            <w:vAlign w:val="center"/>
          </w:tcPr>
          <w:p w14:paraId="4EE3CC93" w14:textId="7A0984FB" w:rsidR="007E44B8" w:rsidRPr="00977810"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Content>
                <w:r w:rsidR="007065DF" w:rsidRPr="00977810">
                  <w:rPr>
                    <w:rFonts w:ascii="Calibri Light" w:hAnsi="Calibri Light" w:cs="Calibri Light"/>
                    <w:b/>
                    <w:sz w:val="22"/>
                    <w:szCs w:val="22"/>
                    <w:lang w:val="lt-LT"/>
                  </w:rPr>
                  <w:t>Prekės</w:t>
                </w:r>
              </w:sdtContent>
            </w:sdt>
            <w:r w:rsidR="007E44B8" w:rsidRPr="00977810">
              <w:rPr>
                <w:rFonts w:ascii="Calibri Light" w:hAnsi="Calibri Light" w:cs="Calibri Light"/>
                <w:b/>
                <w:sz w:val="22"/>
                <w:szCs w:val="22"/>
                <w:lang w:val="lt-LT"/>
              </w:rPr>
              <w:t>.</w:t>
            </w:r>
          </w:p>
        </w:tc>
      </w:tr>
      <w:tr w:rsidR="007E44B8" w:rsidRPr="00977810" w14:paraId="36186C9E" w14:textId="77777777" w:rsidTr="00DE5651">
        <w:tc>
          <w:tcPr>
            <w:tcW w:w="3964" w:type="dxa"/>
            <w:shd w:val="clear" w:color="auto" w:fill="F2F2F2" w:themeFill="background1" w:themeFillShade="F2"/>
            <w:vAlign w:val="center"/>
          </w:tcPr>
          <w:p w14:paraId="7A173D3B" w14:textId="77777777" w:rsidR="007E44B8" w:rsidRPr="00977810"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77810">
              <w:rPr>
                <w:rFonts w:ascii="Calibri Light" w:hAnsi="Calibri Light" w:cs="Calibri Light"/>
                <w:bCs/>
                <w:sz w:val="22"/>
                <w:szCs w:val="22"/>
                <w:lang w:val="lt-LT"/>
              </w:rPr>
              <w:t>Pirkimo pavadinimas:</w:t>
            </w:r>
            <w:r w:rsidRPr="00977810">
              <w:rPr>
                <w:rFonts w:ascii="Calibri Light" w:hAnsi="Calibri Light" w:cs="Calibri Light"/>
                <w:b/>
                <w:bCs/>
                <w:sz w:val="22"/>
                <w:szCs w:val="22"/>
                <w:lang w:val="lt-LT"/>
              </w:rPr>
              <w:t xml:space="preserve"> </w:t>
            </w:r>
          </w:p>
        </w:tc>
        <w:tc>
          <w:tcPr>
            <w:tcW w:w="5664" w:type="dxa"/>
            <w:vAlign w:val="center"/>
          </w:tcPr>
          <w:p w14:paraId="6894F8C4" w14:textId="240F965A" w:rsidR="007E44B8" w:rsidRPr="00116902" w:rsidRDefault="00000000" w:rsidP="00DE5651">
            <w:pPr>
              <w:tabs>
                <w:tab w:val="left" w:pos="567"/>
              </w:tabs>
              <w:spacing w:after="0" w:line="240" w:lineRule="auto"/>
              <w:rPr>
                <w:rFonts w:ascii="Calibri Light" w:hAnsi="Calibri Light" w:cs="Calibri Light"/>
                <w:b/>
                <w:sz w:val="22"/>
              </w:rPr>
            </w:pPr>
            <w:sdt>
              <w:sdtPr>
                <w:rPr>
                  <w:rFonts w:ascii="Calibri Light" w:hAnsi="Calibri Light" w:cs="Calibri Light"/>
                  <w:b/>
                  <w:sz w:val="22"/>
                </w:rPr>
                <w:id w:val="1770959919"/>
                <w:placeholder>
                  <w:docPart w:val="E8588E02C33940AFB45B7B2F16DA07F9"/>
                </w:placeholder>
              </w:sdtPr>
              <w:sdtContent>
                <w:sdt>
                  <w:sdtPr>
                    <w:rPr>
                      <w:rFonts w:ascii="Calibri Light" w:hAnsi="Calibri Light" w:cs="Calibri Light"/>
                      <w:iCs/>
                      <w:color w:val="000000"/>
                      <w:sz w:val="22"/>
                      <w:bdr w:val="none" w:sz="0" w:space="0" w:color="auto" w:frame="1"/>
                      <w:lang w:eastAsia="lt-LT"/>
                    </w:rPr>
                    <w:alias w:val="Įrašomas pirkimo pavadinimas ir Nr."/>
                    <w:tag w:val="Įrašomas pirkimo pavadinimas ir Nr."/>
                    <w:id w:val="-851190409"/>
                    <w:placeholder>
                      <w:docPart w:val="E8588E02C33940AFB45B7B2F16DA07F9"/>
                    </w:placeholder>
                    <w:text/>
                  </w:sdtPr>
                  <w:sdtContent>
                    <w:r w:rsidR="007065DF" w:rsidRPr="00116902">
                      <w:rPr>
                        <w:rFonts w:ascii="Calibri Light" w:hAnsi="Calibri Light" w:cs="Calibri Light"/>
                        <w:iCs/>
                        <w:color w:val="000000"/>
                        <w:sz w:val="22"/>
                        <w:bdr w:val="none" w:sz="0" w:space="0" w:color="auto" w:frame="1"/>
                        <w:lang w:eastAsia="lt-LT"/>
                      </w:rPr>
                      <w:t xml:space="preserve">Turimų duomenų saugyklų IBM </w:t>
                    </w:r>
                    <w:proofErr w:type="spellStart"/>
                    <w:r w:rsidR="007065DF" w:rsidRPr="00116902">
                      <w:rPr>
                        <w:rFonts w:ascii="Calibri Light" w:hAnsi="Calibri Light" w:cs="Calibri Light"/>
                        <w:iCs/>
                        <w:color w:val="000000"/>
                        <w:sz w:val="22"/>
                        <w:bdr w:val="none" w:sz="0" w:space="0" w:color="auto" w:frame="1"/>
                        <w:lang w:eastAsia="lt-LT"/>
                      </w:rPr>
                      <w:t>FlashSystem</w:t>
                    </w:r>
                    <w:proofErr w:type="spellEnd"/>
                    <w:r w:rsidR="007065DF" w:rsidRPr="00116902">
                      <w:rPr>
                        <w:rFonts w:ascii="Calibri Light" w:hAnsi="Calibri Light" w:cs="Calibri Light"/>
                        <w:iCs/>
                        <w:color w:val="000000"/>
                        <w:sz w:val="22"/>
                        <w:bdr w:val="none" w:sz="0" w:space="0" w:color="auto" w:frame="1"/>
                        <w:lang w:eastAsia="lt-LT"/>
                      </w:rPr>
                      <w:t xml:space="preserve"> 5035 (S/N: 781H7H8, S/N: 781H7H9) talpos išplėtimo įranga, 2 komplektai, kiekviename po 27 vnt. diskų.</w:t>
                    </w:r>
                  </w:sdtContent>
                </w:sdt>
              </w:sdtContent>
            </w:sdt>
          </w:p>
        </w:tc>
      </w:tr>
      <w:tr w:rsidR="007E44B8" w:rsidRPr="00977810" w14:paraId="39B96D58" w14:textId="77777777" w:rsidTr="00DE5651">
        <w:tc>
          <w:tcPr>
            <w:tcW w:w="3964" w:type="dxa"/>
            <w:shd w:val="clear" w:color="auto" w:fill="F2F2F2" w:themeFill="background1" w:themeFillShade="F2"/>
            <w:vAlign w:val="center"/>
          </w:tcPr>
          <w:p w14:paraId="620BB513" w14:textId="77777777" w:rsidR="007E44B8" w:rsidRPr="00977810"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77810">
              <w:rPr>
                <w:rFonts w:ascii="Calibri Light" w:hAnsi="Calibri Light" w:cs="Calibri Light"/>
                <w:sz w:val="22"/>
                <w:szCs w:val="22"/>
                <w:lang w:val="lt-LT"/>
              </w:rPr>
              <w:t>Ar pirkimas skaidomas į dalis</w:t>
            </w:r>
          </w:p>
        </w:tc>
        <w:tc>
          <w:tcPr>
            <w:tcW w:w="5664" w:type="dxa"/>
            <w:vAlign w:val="center"/>
          </w:tcPr>
          <w:p w14:paraId="2F25018E" w14:textId="23B757DD" w:rsidR="007E44B8" w:rsidRPr="00977810" w:rsidRDefault="00000000" w:rsidP="00DE5651">
            <w:pPr>
              <w:pStyle w:val="Sraopastraipa"/>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61978642C99646138ADC4C7FFC2E0DDC"/>
                </w:placeholder>
                <w:comboBox>
                  <w:listItem w:value="Pasirinkite elementą."/>
                  <w:listItem w:displayText="Ne. " w:value="Ne. "/>
                  <w:listItem w:displayText="Taip. Informacija dėl pirkimo objekto dalių:" w:value="Taip. Informacija dėl pirkimo objekto dalių:"/>
                </w:comboBox>
              </w:sdtPr>
              <w:sdtContent>
                <w:r w:rsidR="00E543D7" w:rsidRPr="00977810">
                  <w:rPr>
                    <w:rFonts w:ascii="Calibri Light" w:hAnsi="Calibri Light" w:cs="Calibri Light"/>
                    <w:b/>
                    <w:sz w:val="22"/>
                    <w:szCs w:val="22"/>
                    <w:lang w:val="lt-LT"/>
                  </w:rPr>
                  <w:t xml:space="preserve">Ne. </w:t>
                </w:r>
              </w:sdtContent>
            </w:sdt>
          </w:p>
        </w:tc>
      </w:tr>
      <w:tr w:rsidR="007E44B8" w:rsidRPr="00977810" w14:paraId="41716D80" w14:textId="77777777" w:rsidTr="00DE5651">
        <w:tc>
          <w:tcPr>
            <w:tcW w:w="3964" w:type="dxa"/>
            <w:shd w:val="clear" w:color="auto" w:fill="F2F2F2" w:themeFill="background1" w:themeFillShade="F2"/>
            <w:vAlign w:val="center"/>
          </w:tcPr>
          <w:p w14:paraId="19A48AC2" w14:textId="77777777" w:rsidR="007E44B8" w:rsidRPr="00977810"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77810">
              <w:rPr>
                <w:rFonts w:ascii="Calibri Light" w:hAnsi="Calibri Light" w:cs="Calibri Light"/>
                <w:sz w:val="22"/>
                <w:szCs w:val="22"/>
                <w:lang w:val="lt-LT"/>
              </w:rPr>
              <w:t>Ar Numatoma rengti susitikimą su tiekėjais dėl pirkimo dokumentų</w:t>
            </w:r>
          </w:p>
        </w:tc>
        <w:tc>
          <w:tcPr>
            <w:tcW w:w="5664" w:type="dxa"/>
            <w:vAlign w:val="center"/>
          </w:tcPr>
          <w:p w14:paraId="586BFA62" w14:textId="5BA13CE6" w:rsidR="007E44B8" w:rsidRPr="00977810"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BBE82A0D88544E31A7164C13A1758AFA"/>
                </w:placeholder>
                <w:dropDownList>
                  <w:listItem w:value="Pasirinkite elementą."/>
                  <w:listItem w:displayText="Taip." w:value="Taip."/>
                  <w:listItem w:displayText="Ne." w:value="Ne."/>
                </w:dropDownList>
              </w:sdtPr>
              <w:sdtContent>
                <w:r w:rsidR="00E543D7" w:rsidRPr="00977810">
                  <w:rPr>
                    <w:rFonts w:ascii="Calibri Light" w:hAnsi="Calibri Light" w:cs="Calibri Light"/>
                    <w:b/>
                    <w:sz w:val="22"/>
                    <w:szCs w:val="22"/>
                    <w:lang w:val="lt-LT"/>
                  </w:rPr>
                  <w:t>Ne.</w:t>
                </w:r>
              </w:sdtContent>
            </w:sdt>
          </w:p>
        </w:tc>
      </w:tr>
      <w:tr w:rsidR="007E44B8" w:rsidRPr="00977810" w14:paraId="71CECDAC" w14:textId="77777777" w:rsidTr="00DE5651">
        <w:tc>
          <w:tcPr>
            <w:tcW w:w="3964" w:type="dxa"/>
            <w:shd w:val="clear" w:color="auto" w:fill="F2F2F2" w:themeFill="background1" w:themeFillShade="F2"/>
            <w:vAlign w:val="center"/>
          </w:tcPr>
          <w:p w14:paraId="3782908E" w14:textId="77777777" w:rsidR="007E44B8" w:rsidRPr="00977810"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77810">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828482480"/>
              <w:placeholder>
                <w:docPart w:val="10705810015547938FFB3EB7499CBAAC"/>
              </w:placeholder>
              <w:comboBox>
                <w:listItem w:value="Pasirinkite elementą."/>
                <w:listItem w:displayText="Taip." w:value="Taip."/>
                <w:listItem w:displayText="Ne." w:value="Ne."/>
                <w:listItem w:displayText="Netaikoma." w:value="Netaikoma."/>
              </w:comboBox>
            </w:sdtPr>
            <w:sdtContent>
              <w:p w14:paraId="26F07540" w14:textId="443E6EEF" w:rsidR="007E44B8" w:rsidRPr="00977810" w:rsidRDefault="00E543D7" w:rsidP="00DE5651">
                <w:pPr>
                  <w:pStyle w:val="Sraopastraipa"/>
                  <w:tabs>
                    <w:tab w:val="left" w:pos="567"/>
                  </w:tabs>
                  <w:ind w:left="0"/>
                  <w:contextualSpacing w:val="0"/>
                  <w:jc w:val="both"/>
                  <w:rPr>
                    <w:rFonts w:ascii="Calibri Light" w:hAnsi="Calibri Light" w:cs="Calibri Light"/>
                    <w:sz w:val="22"/>
                    <w:szCs w:val="22"/>
                    <w:lang w:val="lt-LT"/>
                  </w:rPr>
                </w:pPr>
                <w:r w:rsidRPr="00977810">
                  <w:rPr>
                    <w:rFonts w:ascii="Calibri Light" w:hAnsi="Calibri Light" w:cs="Calibri Light"/>
                    <w:b/>
                    <w:sz w:val="22"/>
                    <w:szCs w:val="22"/>
                    <w:lang w:val="lt-LT"/>
                  </w:rPr>
                  <w:t>Ne.</w:t>
                </w:r>
              </w:p>
            </w:sdtContent>
          </w:sdt>
        </w:tc>
      </w:tr>
      <w:tr w:rsidR="007E44B8" w:rsidRPr="00977810" w14:paraId="166EAB82" w14:textId="77777777" w:rsidTr="00DE5651">
        <w:tc>
          <w:tcPr>
            <w:tcW w:w="3964" w:type="dxa"/>
            <w:shd w:val="clear" w:color="auto" w:fill="F2F2F2" w:themeFill="background1" w:themeFillShade="F2"/>
            <w:vAlign w:val="center"/>
          </w:tcPr>
          <w:p w14:paraId="25B52CE2" w14:textId="77777777" w:rsidR="007E44B8" w:rsidRPr="00977810"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77810">
              <w:rPr>
                <w:rFonts w:ascii="Calibri Light" w:hAnsi="Calibri Light" w:cs="Calibri Light"/>
                <w:sz w:val="22"/>
                <w:szCs w:val="22"/>
                <w:lang w:val="lt-LT"/>
              </w:rPr>
              <w:t>Galimybė šifruoti teikiamus pasiūlymus</w:t>
            </w:r>
          </w:p>
        </w:tc>
        <w:tc>
          <w:tcPr>
            <w:tcW w:w="5664" w:type="dxa"/>
            <w:vAlign w:val="center"/>
          </w:tcPr>
          <w:p w14:paraId="32879512" w14:textId="75BA2F5D" w:rsidR="007E44B8" w:rsidRPr="00977810"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A81FAD0E0D8E4AFB86A05117BD65E4A1"/>
                </w:placeholder>
                <w:comboBox>
                  <w:listItem w:value="Pasirinkite elementą."/>
                  <w:listItem w:displayText="Ne. " w:value="Ne. "/>
                  <w:listItem w:displayText="Taip." w:value="Taip."/>
                </w:comboBox>
              </w:sdtPr>
              <w:sdtContent>
                <w:r w:rsidR="00E543D7" w:rsidRPr="00977810">
                  <w:rPr>
                    <w:rFonts w:ascii="Calibri Light" w:hAnsi="Calibri Light" w:cs="Calibri Light"/>
                    <w:b/>
                    <w:sz w:val="22"/>
                    <w:szCs w:val="22"/>
                    <w:lang w:val="lt-LT"/>
                  </w:rPr>
                  <w:t xml:space="preserve">Ne. </w:t>
                </w:r>
              </w:sdtContent>
            </w:sdt>
          </w:p>
        </w:tc>
      </w:tr>
      <w:tr w:rsidR="007E44B8" w:rsidRPr="00977810" w14:paraId="5E49916D" w14:textId="77777777" w:rsidTr="00DE5651">
        <w:tc>
          <w:tcPr>
            <w:tcW w:w="3964" w:type="dxa"/>
            <w:shd w:val="clear" w:color="auto" w:fill="F2F2F2" w:themeFill="background1" w:themeFillShade="F2"/>
            <w:vAlign w:val="center"/>
          </w:tcPr>
          <w:p w14:paraId="2EB65725" w14:textId="77777777" w:rsidR="007E44B8" w:rsidRPr="00977810"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77810">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4FFD036D" w14:textId="6AEA2E4D" w:rsidR="00A54D6F" w:rsidRPr="00977810" w:rsidRDefault="00000000" w:rsidP="00E543D7">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9695E2ACAC1B48BB92628871B360CAFA"/>
                </w:placeholder>
                <w:dropDownList>
                  <w:listItem w:value="Pasirinkite elementą."/>
                  <w:listItem w:displayText="Taip." w:value="Taip."/>
                  <w:listItem w:displayText="Ne." w:value="Ne."/>
                </w:dropDownList>
              </w:sdtPr>
              <w:sdtContent>
                <w:r w:rsidR="00E543D7" w:rsidRPr="00977810">
                  <w:rPr>
                    <w:rFonts w:ascii="Calibri Light" w:hAnsi="Calibri Light" w:cs="Calibri Light"/>
                    <w:b/>
                    <w:sz w:val="22"/>
                    <w:szCs w:val="22"/>
                    <w:lang w:val="lt-LT"/>
                  </w:rPr>
                  <w:t>Taip.</w:t>
                </w:r>
              </w:sdtContent>
            </w:sdt>
          </w:p>
          <w:p w14:paraId="2439F3C5" w14:textId="15E850D4" w:rsidR="00A54D6F" w:rsidRPr="00977810" w:rsidRDefault="00A54D6F" w:rsidP="00DE5651">
            <w:pPr>
              <w:pStyle w:val="Sraopastraipa"/>
              <w:tabs>
                <w:tab w:val="left" w:pos="567"/>
                <w:tab w:val="left" w:pos="5670"/>
              </w:tabs>
              <w:ind w:left="0"/>
              <w:contextualSpacing w:val="0"/>
              <w:jc w:val="both"/>
              <w:rPr>
                <w:rFonts w:ascii="Calibri Light" w:hAnsi="Calibri Light" w:cs="Calibri Light"/>
                <w:sz w:val="22"/>
                <w:szCs w:val="22"/>
                <w:lang w:val="lt-LT"/>
              </w:rPr>
            </w:pPr>
            <w:r w:rsidRPr="00977810">
              <w:rPr>
                <w:rFonts w:ascii="Calibri Light" w:hAnsi="Calibri Light" w:cs="Calibri Light"/>
                <w:sz w:val="22"/>
                <w:szCs w:val="22"/>
                <w:lang w:val="lt-LT"/>
              </w:rPr>
              <w:t>3.7.1 Organizatorius derybų atvejų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tiekėjo ir siūlo pateikti galutinius pasiūlymus. Galutinių pasiūlymų pateikimo terminą nustato organizatorius. Nugalėtoju pripažįstamas tas tiekėjas, kuris pasiūlė ekonomiškai naudingiausią galutinį pasiūlymą.</w:t>
            </w:r>
          </w:p>
        </w:tc>
      </w:tr>
      <w:tr w:rsidR="007E44B8" w:rsidRPr="00977810" w14:paraId="23DF02DC" w14:textId="77777777" w:rsidTr="00DE5651">
        <w:tc>
          <w:tcPr>
            <w:tcW w:w="3964" w:type="dxa"/>
            <w:shd w:val="clear" w:color="auto" w:fill="F2F2F2" w:themeFill="background1" w:themeFillShade="F2"/>
            <w:vAlign w:val="center"/>
          </w:tcPr>
          <w:p w14:paraId="475CD9AA" w14:textId="16C44857" w:rsidR="007E44B8" w:rsidRPr="00977810"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77810">
              <w:rPr>
                <w:rFonts w:ascii="Calibri Light" w:hAnsi="Calibri Light" w:cs="Calibri Light"/>
                <w:sz w:val="22"/>
                <w:szCs w:val="22"/>
                <w:lang w:val="lt-LT"/>
              </w:rPr>
              <w:t xml:space="preserve">Taikomi aplinkos apsaugos reikalavimai ir (arba) kriterijai </w:t>
            </w:r>
          </w:p>
        </w:tc>
        <w:tc>
          <w:tcPr>
            <w:tcW w:w="5664" w:type="dxa"/>
            <w:vAlign w:val="center"/>
          </w:tcPr>
          <w:p w14:paraId="50172B25" w14:textId="11075966" w:rsidR="00E75E6B" w:rsidRPr="00977810" w:rsidRDefault="00E75E6B" w:rsidP="007E44B8">
            <w:pPr>
              <w:pStyle w:val="Sraopastraipa"/>
              <w:tabs>
                <w:tab w:val="left" w:pos="567"/>
                <w:tab w:val="left" w:pos="5670"/>
              </w:tabs>
              <w:ind w:left="0"/>
              <w:contextualSpacing w:val="0"/>
              <w:jc w:val="both"/>
              <w:rPr>
                <w:rFonts w:ascii="Calibri Light" w:hAnsi="Calibri Light" w:cs="Calibri Light"/>
                <w:b/>
                <w:sz w:val="22"/>
                <w:szCs w:val="22"/>
                <w:lang w:val="lt-LT"/>
              </w:rPr>
            </w:pPr>
            <w:r w:rsidRPr="00977810">
              <w:rPr>
                <w:rFonts w:ascii="Calibri Light" w:hAnsi="Calibri Light" w:cs="Calibri Light"/>
                <w:sz w:val="22"/>
                <w:szCs w:val="22"/>
                <w:lang w:val="lt-LT"/>
              </w:rPr>
              <w:t>Taikomas Aplinkos apsaugos kriterijų taikymo, vykdant žaliuosius pirkimus, tvarkos aprašo, patvirtinto Lietuvos Respublikos aplinkos ministro 2011 m. birželio 28 d. įsakymu Nr. D1-508 „Dėl Aplinkos apsaugos kriterijų taikymo, vykdant žaliuosius pirkimus, tvarkos aprašo patvirtinimo“, 4.4.</w:t>
            </w:r>
            <w:r w:rsidR="00757BB7" w:rsidRPr="00977810">
              <w:rPr>
                <w:rFonts w:ascii="Calibri Light" w:hAnsi="Calibri Light" w:cs="Calibri Light"/>
                <w:sz w:val="22"/>
                <w:szCs w:val="22"/>
                <w:lang w:val="lt-LT"/>
              </w:rPr>
              <w:t>4</w:t>
            </w:r>
            <w:r w:rsidRPr="00977810">
              <w:rPr>
                <w:rFonts w:ascii="Calibri Light" w:hAnsi="Calibri Light" w:cs="Calibri Light"/>
                <w:sz w:val="22"/>
                <w:szCs w:val="22"/>
                <w:lang w:val="lt-LT"/>
              </w:rPr>
              <w:t xml:space="preserve"> papunktis.</w:t>
            </w:r>
          </w:p>
        </w:tc>
      </w:tr>
      <w:tr w:rsidR="007E44B8" w:rsidRPr="00977810" w14:paraId="6D8E9D27" w14:textId="77777777" w:rsidTr="00DE5651">
        <w:tc>
          <w:tcPr>
            <w:tcW w:w="3964" w:type="dxa"/>
            <w:shd w:val="clear" w:color="auto" w:fill="F2F2F2" w:themeFill="background1" w:themeFillShade="F2"/>
            <w:vAlign w:val="center"/>
          </w:tcPr>
          <w:p w14:paraId="3D7D7249" w14:textId="77777777" w:rsidR="007E44B8" w:rsidRPr="00977810"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77810">
              <w:rPr>
                <w:rFonts w:ascii="Calibri Light" w:hAnsi="Calibri Light" w:cs="Calibri Light"/>
                <w:sz w:val="22"/>
                <w:szCs w:val="22"/>
                <w:lang w:val="lt-LT"/>
              </w:rPr>
              <w:t>Perkančiosios organizacijos sprendimas neatlikti pirkimo naudojantis centrinės perkančiosios organizacijos paslaugomis:</w:t>
            </w:r>
          </w:p>
        </w:tc>
        <w:tc>
          <w:tcPr>
            <w:tcW w:w="5664" w:type="dxa"/>
            <w:vAlign w:val="center"/>
          </w:tcPr>
          <w:p w14:paraId="1096357C" w14:textId="3F1ED00F" w:rsidR="007E44B8" w:rsidRPr="00977810" w:rsidRDefault="00000000" w:rsidP="007E44B8">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97755888"/>
                <w:placeholder>
                  <w:docPart w:val="1FCA17D9DCDC4774A5761B24D15664D1"/>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E543D7" w:rsidRPr="00977810">
                  <w:rPr>
                    <w:rFonts w:ascii="Calibri Light" w:hAnsi="Calibri Light" w:cs="Calibri Light"/>
                    <w:b/>
                    <w:sz w:val="22"/>
                    <w:szCs w:val="22"/>
                    <w:lang w:val="lt-LT"/>
                  </w:rPr>
                  <w:t>Pirkimo objekto negalima įsigyti iš centrinės perkančiosios organizacijos.</w:t>
                </w:r>
              </w:sdtContent>
            </w:sdt>
            <w:r w:rsidR="007E44B8" w:rsidRPr="00977810">
              <w:rPr>
                <w:rFonts w:ascii="Calibri Light" w:hAnsi="Calibri Light" w:cs="Calibri Light"/>
                <w:b/>
                <w:sz w:val="22"/>
                <w:szCs w:val="22"/>
                <w:lang w:val="lt-LT"/>
              </w:rPr>
              <w:t xml:space="preserve"> </w:t>
            </w:r>
          </w:p>
        </w:tc>
      </w:tr>
    </w:tbl>
    <w:p w14:paraId="04215112" w14:textId="77777777" w:rsidR="002865F2" w:rsidRPr="00977810" w:rsidRDefault="002865F2" w:rsidP="00E21229">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2D45F9" w:rsidRPr="00977810" w14:paraId="7C1E7062" w14:textId="77777777" w:rsidTr="00CD2BE9">
        <w:trPr>
          <w:trHeight w:val="109"/>
        </w:trPr>
        <w:tc>
          <w:tcPr>
            <w:tcW w:w="9628" w:type="dxa"/>
            <w:gridSpan w:val="2"/>
            <w:shd w:val="clear" w:color="auto" w:fill="FFFFCC"/>
          </w:tcPr>
          <w:p w14:paraId="0D2FC17C" w14:textId="77777777" w:rsidR="002D45F9" w:rsidRPr="00977810" w:rsidRDefault="00517BF5" w:rsidP="00E21229">
            <w:pPr>
              <w:spacing w:after="0" w:line="240" w:lineRule="auto"/>
              <w:rPr>
                <w:rFonts w:ascii="Calibri Light" w:hAnsi="Calibri Light" w:cs="Calibri Light"/>
                <w:b/>
                <w:sz w:val="22"/>
              </w:rPr>
            </w:pPr>
            <w:r w:rsidRPr="00977810">
              <w:rPr>
                <w:rFonts w:ascii="Calibri Light" w:hAnsi="Calibri Light" w:cs="Calibri Light"/>
                <w:b/>
                <w:sz w:val="22"/>
              </w:rPr>
              <w:t xml:space="preserve">4. </w:t>
            </w:r>
            <w:r w:rsidR="00951F5A" w:rsidRPr="00977810">
              <w:rPr>
                <w:rFonts w:ascii="Calibri Light" w:hAnsi="Calibri Light" w:cs="Calibri Light"/>
                <w:b/>
                <w:sz w:val="22"/>
              </w:rPr>
              <w:t>Pasiūlymų pateikimas</w:t>
            </w:r>
          </w:p>
        </w:tc>
      </w:tr>
      <w:tr w:rsidR="00A54D6F" w:rsidRPr="00977810" w14:paraId="0B4E7EE1" w14:textId="77777777" w:rsidTr="00DE5651">
        <w:tc>
          <w:tcPr>
            <w:tcW w:w="3964" w:type="dxa"/>
            <w:shd w:val="clear" w:color="auto" w:fill="F2F2F2" w:themeFill="background1" w:themeFillShade="F2"/>
            <w:vAlign w:val="center"/>
          </w:tcPr>
          <w:p w14:paraId="0FBB0FE2" w14:textId="77777777" w:rsidR="00A54D6F" w:rsidRPr="00977810" w:rsidRDefault="00A54D6F" w:rsidP="00A54D6F">
            <w:pPr>
              <w:pStyle w:val="Sraopastraipa"/>
              <w:numPr>
                <w:ilvl w:val="0"/>
                <w:numId w:val="43"/>
              </w:numPr>
              <w:tabs>
                <w:tab w:val="left" w:pos="567"/>
              </w:tabs>
              <w:ind w:left="0" w:firstLine="0"/>
              <w:rPr>
                <w:rFonts w:ascii="Calibri Light" w:hAnsi="Calibri Light" w:cs="Calibri Light"/>
                <w:sz w:val="22"/>
                <w:szCs w:val="22"/>
                <w:lang w:val="lt-LT"/>
              </w:rPr>
            </w:pPr>
            <w:r w:rsidRPr="00977810">
              <w:rPr>
                <w:rFonts w:ascii="Calibri Light" w:hAnsi="Calibri Light" w:cs="Calibri Light"/>
                <w:sz w:val="22"/>
                <w:szCs w:val="22"/>
                <w:lang w:val="lt-LT"/>
              </w:rPr>
              <w:t>Pasiūlymų pateikimo terminas:</w:t>
            </w:r>
          </w:p>
        </w:tc>
        <w:tc>
          <w:tcPr>
            <w:tcW w:w="5664" w:type="dxa"/>
            <w:vAlign w:val="center"/>
          </w:tcPr>
          <w:p w14:paraId="165D107E" w14:textId="3F509B63" w:rsidR="00A54D6F" w:rsidRPr="00977810" w:rsidRDefault="00000000" w:rsidP="00A54D6F">
            <w:pPr>
              <w:pStyle w:val="Sraopastraipa"/>
              <w:tabs>
                <w:tab w:val="left" w:pos="567"/>
              </w:tabs>
              <w:ind w:left="0"/>
              <w:rPr>
                <w:rFonts w:ascii="Calibri Light" w:hAnsi="Calibri Light" w:cs="Calibri Light"/>
                <w:b/>
                <w:sz w:val="22"/>
                <w:szCs w:val="22"/>
                <w:lang w:val="lt-LT"/>
              </w:rPr>
            </w:pPr>
            <w:sdt>
              <w:sdtPr>
                <w:rPr>
                  <w:rFonts w:ascii="Calibri Light" w:hAnsi="Calibri Light" w:cs="Calibri Light"/>
                  <w:b/>
                  <w:sz w:val="22"/>
                  <w:szCs w:val="22"/>
                  <w:lang w:val="lt-LT"/>
                </w:rPr>
                <w:id w:val="-1305077643"/>
                <w:placeholder>
                  <w:docPart w:val="A041F86B08964D1FAC22CDB55D453DC7"/>
                </w:placeholder>
                <w:date w:fullDate="2025-04-25T00:00:00Z">
                  <w:dateFormat w:val="yyyy 'm'. MMMM d 'd'."/>
                  <w:lid w:val="lt-LT"/>
                  <w:storeMappedDataAs w:val="dateTime"/>
                  <w:calendar w:val="gregorian"/>
                </w:date>
              </w:sdtPr>
              <w:sdtContent>
                <w:r w:rsidR="00291306">
                  <w:rPr>
                    <w:rFonts w:ascii="Calibri Light" w:hAnsi="Calibri Light" w:cs="Calibri Light"/>
                    <w:b/>
                    <w:sz w:val="22"/>
                    <w:szCs w:val="22"/>
                    <w:lang w:val="lt-LT"/>
                  </w:rPr>
                  <w:t>2025 m. balandžio 25 d.</w:t>
                </w:r>
              </w:sdtContent>
            </w:sdt>
            <w:r w:rsidR="00A54D6F" w:rsidRPr="00977810">
              <w:rPr>
                <w:rFonts w:ascii="Calibri Light" w:hAnsi="Calibri Light" w:cs="Calibri Light"/>
                <w:b/>
                <w:sz w:val="22"/>
                <w:szCs w:val="22"/>
                <w:lang w:val="lt-LT"/>
              </w:rPr>
              <w:t xml:space="preserve"> 1</w:t>
            </w:r>
            <w:r w:rsidR="00C86D67" w:rsidRPr="00977810">
              <w:rPr>
                <w:rFonts w:ascii="Calibri Light" w:hAnsi="Calibri Light" w:cs="Calibri Light"/>
                <w:b/>
                <w:sz w:val="22"/>
                <w:szCs w:val="22"/>
                <w:lang w:val="lt-LT"/>
              </w:rPr>
              <w:t>3</w:t>
            </w:r>
            <w:r w:rsidR="00A54D6F" w:rsidRPr="00977810">
              <w:rPr>
                <w:rFonts w:ascii="Calibri Light" w:hAnsi="Calibri Light" w:cs="Calibri Light"/>
                <w:b/>
                <w:sz w:val="22"/>
                <w:szCs w:val="22"/>
                <w:lang w:val="lt-LT"/>
              </w:rPr>
              <w:t>:00 val.</w:t>
            </w:r>
          </w:p>
        </w:tc>
      </w:tr>
      <w:tr w:rsidR="00A54D6F" w:rsidRPr="00977810" w14:paraId="29825B33" w14:textId="77777777" w:rsidTr="00DE5651">
        <w:tc>
          <w:tcPr>
            <w:tcW w:w="3964" w:type="dxa"/>
            <w:shd w:val="clear" w:color="auto" w:fill="F2F2F2" w:themeFill="background1" w:themeFillShade="F2"/>
            <w:vAlign w:val="center"/>
          </w:tcPr>
          <w:p w14:paraId="5D662DB1" w14:textId="77777777" w:rsidR="00A54D6F" w:rsidRPr="00977810" w:rsidRDefault="00A54D6F" w:rsidP="00A54D6F">
            <w:pPr>
              <w:pStyle w:val="Sraopastraipa"/>
              <w:numPr>
                <w:ilvl w:val="0"/>
                <w:numId w:val="43"/>
              </w:numPr>
              <w:tabs>
                <w:tab w:val="left" w:pos="567"/>
              </w:tabs>
              <w:ind w:left="0" w:firstLine="0"/>
              <w:rPr>
                <w:rFonts w:ascii="Calibri Light" w:hAnsi="Calibri Light" w:cs="Calibri Light"/>
                <w:sz w:val="22"/>
                <w:szCs w:val="22"/>
                <w:lang w:val="lt-LT"/>
              </w:rPr>
            </w:pPr>
            <w:r w:rsidRPr="00977810">
              <w:rPr>
                <w:rFonts w:ascii="Calibri Light" w:hAnsi="Calibri Light" w:cs="Calibri Light"/>
                <w:sz w:val="22"/>
                <w:szCs w:val="22"/>
                <w:lang w:val="lt-LT"/>
              </w:rPr>
              <w:lastRenderedPageBreak/>
              <w:t>Paklausimų ir paaiškinimų pateikimo terminas:</w:t>
            </w:r>
          </w:p>
        </w:tc>
        <w:tc>
          <w:tcPr>
            <w:tcW w:w="5664" w:type="dxa"/>
            <w:vAlign w:val="center"/>
          </w:tcPr>
          <w:p w14:paraId="33F3C2BB" w14:textId="1C435CB1" w:rsidR="00A54D6F" w:rsidRPr="00977810" w:rsidRDefault="00000000" w:rsidP="00A54D6F">
            <w:pPr>
              <w:pStyle w:val="Sraopastraipa"/>
              <w:tabs>
                <w:tab w:val="left" w:pos="567"/>
              </w:tabs>
              <w:ind w:left="0"/>
              <w:rPr>
                <w:rFonts w:ascii="Calibri Light" w:hAnsi="Calibri Light" w:cs="Calibri Light"/>
                <w:sz w:val="22"/>
                <w:szCs w:val="22"/>
                <w:lang w:val="lt-LT"/>
              </w:rPr>
            </w:pPr>
            <w:sdt>
              <w:sdtPr>
                <w:rPr>
                  <w:rFonts w:ascii="Calibri Light" w:hAnsi="Calibri Light" w:cs="Calibri Light"/>
                  <w:b/>
                  <w:sz w:val="22"/>
                  <w:szCs w:val="22"/>
                  <w:lang w:val="lt-LT"/>
                </w:rPr>
                <w:id w:val="-898590169"/>
                <w:placeholder>
                  <w:docPart w:val="E86F6D454B2D4807BBEC49F5AABE643C"/>
                </w:placeholder>
                <w:date w:fullDate="2025-04-23T00:00:00Z">
                  <w:dateFormat w:val="yyyy 'm'. MMMM d 'd'."/>
                  <w:lid w:val="lt-LT"/>
                  <w:storeMappedDataAs w:val="dateTime"/>
                  <w:calendar w:val="gregorian"/>
                </w:date>
              </w:sdtPr>
              <w:sdtContent>
                <w:r w:rsidR="00291306">
                  <w:rPr>
                    <w:rFonts w:ascii="Calibri Light" w:hAnsi="Calibri Light" w:cs="Calibri Light"/>
                    <w:b/>
                    <w:sz w:val="22"/>
                    <w:szCs w:val="22"/>
                    <w:lang w:val="lt-LT"/>
                  </w:rPr>
                  <w:t>2025 m. balandžio 23 d.</w:t>
                </w:r>
              </w:sdtContent>
            </w:sdt>
            <w:r w:rsidR="00A54D6F" w:rsidRPr="00977810">
              <w:rPr>
                <w:rFonts w:ascii="Calibri Light" w:hAnsi="Calibri Light" w:cs="Calibri Light"/>
                <w:b/>
                <w:sz w:val="22"/>
                <w:szCs w:val="22"/>
                <w:lang w:val="lt-LT"/>
              </w:rPr>
              <w:t xml:space="preserve"> 1</w:t>
            </w:r>
            <w:r w:rsidR="00C86D67" w:rsidRPr="00977810">
              <w:rPr>
                <w:rFonts w:ascii="Calibri Light" w:hAnsi="Calibri Light" w:cs="Calibri Light"/>
                <w:b/>
                <w:sz w:val="22"/>
                <w:szCs w:val="22"/>
                <w:lang w:val="lt-LT"/>
              </w:rPr>
              <w:t>3</w:t>
            </w:r>
            <w:r w:rsidR="00A54D6F" w:rsidRPr="00977810">
              <w:rPr>
                <w:rFonts w:ascii="Calibri Light" w:hAnsi="Calibri Light" w:cs="Calibri Light"/>
                <w:b/>
                <w:sz w:val="22"/>
                <w:szCs w:val="22"/>
                <w:lang w:val="lt-LT"/>
              </w:rPr>
              <w:t>:00 val.</w:t>
            </w:r>
          </w:p>
        </w:tc>
      </w:tr>
      <w:tr w:rsidR="00A54D6F" w:rsidRPr="00977810" w14:paraId="00B7A053" w14:textId="77777777" w:rsidTr="00DE5651">
        <w:tc>
          <w:tcPr>
            <w:tcW w:w="3964" w:type="dxa"/>
            <w:shd w:val="clear" w:color="auto" w:fill="F2F2F2" w:themeFill="background1" w:themeFillShade="F2"/>
            <w:vAlign w:val="center"/>
          </w:tcPr>
          <w:p w14:paraId="08F17026" w14:textId="77777777" w:rsidR="00A54D6F" w:rsidRPr="00977810" w:rsidRDefault="00A54D6F" w:rsidP="00A54D6F">
            <w:pPr>
              <w:pStyle w:val="Sraopastraipa"/>
              <w:numPr>
                <w:ilvl w:val="0"/>
                <w:numId w:val="43"/>
              </w:numPr>
              <w:tabs>
                <w:tab w:val="left" w:pos="567"/>
              </w:tabs>
              <w:ind w:left="0" w:firstLine="0"/>
              <w:rPr>
                <w:rFonts w:ascii="Calibri Light" w:hAnsi="Calibri Light" w:cs="Calibri Light"/>
                <w:sz w:val="22"/>
                <w:szCs w:val="22"/>
                <w:lang w:val="lt-LT"/>
              </w:rPr>
            </w:pPr>
            <w:r w:rsidRPr="00977810">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664" w:type="dxa"/>
            <w:vAlign w:val="center"/>
          </w:tcPr>
          <w:p w14:paraId="31681342" w14:textId="77777777" w:rsidR="00A54D6F" w:rsidRPr="00977810" w:rsidRDefault="00A54D6F" w:rsidP="00DE5651">
            <w:pPr>
              <w:pStyle w:val="Sraopastraipa"/>
              <w:tabs>
                <w:tab w:val="left" w:pos="567"/>
              </w:tabs>
              <w:ind w:left="0"/>
              <w:rPr>
                <w:rFonts w:ascii="Calibri Light" w:hAnsi="Calibri Light" w:cs="Calibri Light"/>
                <w:b/>
                <w:sz w:val="22"/>
                <w:szCs w:val="22"/>
                <w:lang w:val="lt-LT"/>
              </w:rPr>
            </w:pPr>
            <w:r w:rsidRPr="00977810">
              <w:rPr>
                <w:rFonts w:ascii="Calibri Light" w:hAnsi="Calibri Light" w:cs="Calibri Light"/>
                <w:b/>
                <w:sz w:val="22"/>
                <w:szCs w:val="22"/>
                <w:lang w:val="lt-LT"/>
              </w:rPr>
              <w:t>1 darbo dienai</w:t>
            </w:r>
            <w:r w:rsidRPr="00977810">
              <w:rPr>
                <w:rFonts w:ascii="Calibri Light" w:hAnsi="Calibri Light" w:cs="Calibri Light"/>
                <w:sz w:val="22"/>
                <w:szCs w:val="22"/>
                <w:lang w:val="lt-LT"/>
              </w:rPr>
              <w:t xml:space="preserve"> iki pasiūlymų pateikimo termino pabaigos.</w:t>
            </w:r>
          </w:p>
        </w:tc>
      </w:tr>
    </w:tbl>
    <w:p w14:paraId="5F83125B" w14:textId="5FBFAA6B" w:rsidR="00152F84" w:rsidRPr="00977810" w:rsidRDefault="00152F84" w:rsidP="004D2848">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951F5A" w:rsidRPr="00977810" w14:paraId="14DEFAE8" w14:textId="77777777" w:rsidTr="00CD2BE9">
        <w:trPr>
          <w:trHeight w:val="109"/>
        </w:trPr>
        <w:tc>
          <w:tcPr>
            <w:tcW w:w="9628" w:type="dxa"/>
            <w:gridSpan w:val="2"/>
            <w:shd w:val="clear" w:color="auto" w:fill="FFFFCC"/>
          </w:tcPr>
          <w:p w14:paraId="4264174F" w14:textId="77777777" w:rsidR="00951F5A" w:rsidRPr="00977810" w:rsidRDefault="002C1579" w:rsidP="00E21229">
            <w:pPr>
              <w:spacing w:after="0" w:line="240" w:lineRule="auto"/>
              <w:rPr>
                <w:rFonts w:ascii="Calibri Light" w:hAnsi="Calibri Light" w:cs="Calibri Light"/>
                <w:b/>
                <w:sz w:val="22"/>
              </w:rPr>
            </w:pPr>
            <w:r w:rsidRPr="00977810">
              <w:rPr>
                <w:rFonts w:ascii="Calibri Light" w:hAnsi="Calibri Light" w:cs="Calibri Light"/>
                <w:b/>
                <w:sz w:val="22"/>
              </w:rPr>
              <w:t>5</w:t>
            </w:r>
            <w:r w:rsidR="00951F5A" w:rsidRPr="00977810">
              <w:rPr>
                <w:rFonts w:ascii="Calibri Light" w:hAnsi="Calibri Light" w:cs="Calibri Light"/>
                <w:b/>
                <w:sz w:val="22"/>
              </w:rPr>
              <w:t>. Susipažinimas su pasiūlymais</w:t>
            </w:r>
          </w:p>
        </w:tc>
      </w:tr>
      <w:tr w:rsidR="004D2848" w:rsidRPr="00977810" w14:paraId="1FC6C716" w14:textId="77777777" w:rsidTr="00DE5651">
        <w:tc>
          <w:tcPr>
            <w:tcW w:w="3964" w:type="dxa"/>
            <w:shd w:val="clear" w:color="auto" w:fill="F2F2F2" w:themeFill="background1" w:themeFillShade="F2"/>
            <w:vAlign w:val="center"/>
          </w:tcPr>
          <w:p w14:paraId="09EB4847" w14:textId="77777777" w:rsidR="004D2848" w:rsidRPr="00977810" w:rsidRDefault="004D2848" w:rsidP="004D2848">
            <w:pPr>
              <w:pStyle w:val="Sraopastraipa"/>
              <w:numPr>
                <w:ilvl w:val="0"/>
                <w:numId w:val="44"/>
              </w:numPr>
              <w:tabs>
                <w:tab w:val="left" w:pos="567"/>
              </w:tabs>
              <w:ind w:left="0" w:firstLine="0"/>
              <w:contextualSpacing w:val="0"/>
              <w:rPr>
                <w:rFonts w:ascii="Calibri Light" w:eastAsia="Times New Roman" w:hAnsi="Calibri Light" w:cs="Calibri Light"/>
                <w:sz w:val="22"/>
                <w:szCs w:val="22"/>
                <w:lang w:val="lt-LT"/>
              </w:rPr>
            </w:pPr>
            <w:r w:rsidRPr="00977810">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348DD216" w:rsidR="004D2848" w:rsidRPr="00977810" w:rsidRDefault="00000000" w:rsidP="00DE5651">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5F697544B1F8414F92F7B5305A9FE07D"/>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CD2BE9" w:rsidRPr="00977810">
                  <w:rPr>
                    <w:rFonts w:ascii="Calibri Light" w:eastAsia="Times New Roman" w:hAnsi="Calibri Light" w:cs="Calibri Light"/>
                    <w:b/>
                    <w:bCs/>
                    <w:sz w:val="22"/>
                    <w:szCs w:val="22"/>
                    <w:lang w:val="lt-LT"/>
                  </w:rPr>
                  <w:t>Vienoje procedūroje.</w:t>
                </w:r>
              </w:sdtContent>
            </w:sdt>
          </w:p>
        </w:tc>
      </w:tr>
      <w:tr w:rsidR="004D2848" w:rsidRPr="00977810" w14:paraId="7BEF424F" w14:textId="77777777" w:rsidTr="00DE5651">
        <w:tc>
          <w:tcPr>
            <w:tcW w:w="3964" w:type="dxa"/>
            <w:shd w:val="clear" w:color="auto" w:fill="F2F2F2" w:themeFill="background1" w:themeFillShade="F2"/>
            <w:vAlign w:val="center"/>
          </w:tcPr>
          <w:p w14:paraId="27D04F1E" w14:textId="77777777" w:rsidR="004D2848" w:rsidRPr="00977810" w:rsidRDefault="004D2848" w:rsidP="004D2848">
            <w:pPr>
              <w:pStyle w:val="Sraopastraipa"/>
              <w:numPr>
                <w:ilvl w:val="0"/>
                <w:numId w:val="44"/>
              </w:numPr>
              <w:tabs>
                <w:tab w:val="left" w:pos="567"/>
              </w:tabs>
              <w:ind w:left="0" w:firstLine="0"/>
              <w:contextualSpacing w:val="0"/>
              <w:rPr>
                <w:rFonts w:ascii="Calibri Light" w:eastAsia="Times New Roman" w:hAnsi="Calibri Light" w:cs="Calibri Light"/>
                <w:sz w:val="22"/>
                <w:szCs w:val="22"/>
                <w:lang w:val="lt-LT"/>
              </w:rPr>
            </w:pPr>
            <w:r w:rsidRPr="00977810">
              <w:rPr>
                <w:rFonts w:ascii="Calibri Light" w:hAnsi="Calibri Light" w:cs="Calibri Light"/>
                <w:sz w:val="22"/>
                <w:szCs w:val="22"/>
                <w:lang w:val="lt-LT"/>
              </w:rPr>
              <w:t>Susipažinimo su pateiktais pasiūlymais terminas:</w:t>
            </w:r>
          </w:p>
        </w:tc>
        <w:tc>
          <w:tcPr>
            <w:tcW w:w="5664" w:type="dxa"/>
            <w:vAlign w:val="center"/>
          </w:tcPr>
          <w:p w14:paraId="7D77E73E" w14:textId="5C226448" w:rsidR="004D2848" w:rsidRPr="00977810" w:rsidRDefault="00000000" w:rsidP="004D2848">
            <w:pPr>
              <w:pStyle w:val="Sraopastraipa"/>
              <w:tabs>
                <w:tab w:val="left" w:pos="567"/>
              </w:tabs>
              <w:ind w:left="0"/>
              <w:contextualSpacing w:val="0"/>
              <w:rPr>
                <w:rFonts w:ascii="Calibri Light" w:eastAsia="Times New Roman" w:hAnsi="Calibri Light" w:cs="Calibri Light"/>
                <w:b/>
                <w:sz w:val="22"/>
                <w:szCs w:val="22"/>
                <w:lang w:val="lt-LT"/>
              </w:rPr>
            </w:pPr>
            <w:sdt>
              <w:sdtPr>
                <w:rPr>
                  <w:rFonts w:ascii="Calibri Light" w:eastAsia="Times New Roman" w:hAnsi="Calibri Light" w:cs="Calibri Light"/>
                  <w:b/>
                  <w:sz w:val="22"/>
                  <w:szCs w:val="22"/>
                  <w:lang w:val="lt-LT"/>
                </w:rPr>
                <w:id w:val="1890303247"/>
                <w:placeholder>
                  <w:docPart w:val="FEF4DBAEDA9B4A2CB03B195D5F843ACD"/>
                </w:placeholder>
                <w:date w:fullDate="2025-04-25T00:00:00Z">
                  <w:dateFormat w:val="yyyy 'm'. MMMM d 'd'."/>
                  <w:lid w:val="lt-LT"/>
                  <w:storeMappedDataAs w:val="dateTime"/>
                  <w:calendar w:val="gregorian"/>
                </w:date>
              </w:sdtPr>
              <w:sdtContent>
                <w:r w:rsidR="00291306">
                  <w:rPr>
                    <w:rFonts w:ascii="Calibri Light" w:eastAsia="Times New Roman" w:hAnsi="Calibri Light" w:cs="Calibri Light"/>
                    <w:b/>
                    <w:sz w:val="22"/>
                    <w:szCs w:val="22"/>
                    <w:lang w:val="lt-LT"/>
                  </w:rPr>
                  <w:t>2025 m. balandžio 25 d.</w:t>
                </w:r>
              </w:sdtContent>
            </w:sdt>
            <w:r w:rsidR="004D2848" w:rsidRPr="00977810">
              <w:rPr>
                <w:rFonts w:ascii="Calibri Light" w:eastAsia="Times New Roman" w:hAnsi="Calibri Light" w:cs="Calibri Light"/>
                <w:b/>
                <w:sz w:val="22"/>
                <w:szCs w:val="22"/>
                <w:lang w:val="lt-LT"/>
              </w:rPr>
              <w:t xml:space="preserve"> 1</w:t>
            </w:r>
            <w:r w:rsidR="00C86D67" w:rsidRPr="00977810">
              <w:rPr>
                <w:rFonts w:ascii="Calibri Light" w:eastAsia="Times New Roman" w:hAnsi="Calibri Light" w:cs="Calibri Light"/>
                <w:b/>
                <w:sz w:val="22"/>
                <w:szCs w:val="22"/>
                <w:lang w:val="lt-LT"/>
              </w:rPr>
              <w:t>3</w:t>
            </w:r>
            <w:r w:rsidR="004D2848" w:rsidRPr="00977810">
              <w:rPr>
                <w:rFonts w:ascii="Calibri Light" w:eastAsia="Times New Roman" w:hAnsi="Calibri Light" w:cs="Calibri Light"/>
                <w:b/>
                <w:sz w:val="22"/>
                <w:szCs w:val="22"/>
                <w:lang w:val="lt-LT"/>
              </w:rPr>
              <w:t>:</w:t>
            </w:r>
            <w:r w:rsidR="007F6177" w:rsidRPr="00977810">
              <w:rPr>
                <w:rFonts w:ascii="Calibri Light" w:eastAsia="Times New Roman" w:hAnsi="Calibri Light" w:cs="Calibri Light"/>
                <w:b/>
                <w:sz w:val="22"/>
                <w:szCs w:val="22"/>
                <w:lang w:val="lt-LT"/>
              </w:rPr>
              <w:t>30</w:t>
            </w:r>
            <w:r w:rsidR="004D2848" w:rsidRPr="00977810">
              <w:rPr>
                <w:rFonts w:ascii="Calibri Light" w:eastAsia="Times New Roman" w:hAnsi="Calibri Light" w:cs="Calibri Light"/>
                <w:b/>
                <w:sz w:val="22"/>
                <w:szCs w:val="22"/>
                <w:lang w:val="lt-LT"/>
              </w:rPr>
              <w:t xml:space="preserve"> val.</w:t>
            </w:r>
          </w:p>
        </w:tc>
      </w:tr>
    </w:tbl>
    <w:p w14:paraId="1AAA17DD" w14:textId="77777777" w:rsidR="006C52ED" w:rsidRPr="00977810" w:rsidRDefault="006C52ED" w:rsidP="004D2848">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977810" w:rsidRDefault="004D2848" w:rsidP="00E21229">
      <w:pPr>
        <w:pStyle w:val="Sraopastraipa"/>
        <w:tabs>
          <w:tab w:val="left" w:pos="567"/>
        </w:tabs>
        <w:spacing w:line="120" w:lineRule="auto"/>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3964"/>
        <w:gridCol w:w="5664"/>
      </w:tblGrid>
      <w:tr w:rsidR="006C52ED" w:rsidRPr="00977810" w14:paraId="77D41309" w14:textId="77777777" w:rsidTr="00F67CCC">
        <w:trPr>
          <w:trHeight w:val="109"/>
        </w:trPr>
        <w:tc>
          <w:tcPr>
            <w:tcW w:w="9628" w:type="dxa"/>
            <w:gridSpan w:val="2"/>
            <w:shd w:val="clear" w:color="auto" w:fill="FFFFCC"/>
          </w:tcPr>
          <w:p w14:paraId="0A624A96" w14:textId="77777777" w:rsidR="006C52ED" w:rsidRPr="00977810" w:rsidRDefault="002C1579" w:rsidP="00E21229">
            <w:pPr>
              <w:spacing w:after="0" w:line="240" w:lineRule="auto"/>
              <w:rPr>
                <w:rFonts w:ascii="Calibri Light" w:hAnsi="Calibri Light" w:cs="Calibri Light"/>
                <w:b/>
                <w:sz w:val="22"/>
              </w:rPr>
            </w:pPr>
            <w:r w:rsidRPr="00977810">
              <w:rPr>
                <w:rFonts w:ascii="Calibri Light" w:hAnsi="Calibri Light" w:cs="Calibri Light"/>
                <w:b/>
                <w:sz w:val="22"/>
              </w:rPr>
              <w:t>6</w:t>
            </w:r>
            <w:r w:rsidR="006C52ED" w:rsidRPr="00977810">
              <w:rPr>
                <w:rFonts w:ascii="Calibri Light" w:hAnsi="Calibri Light" w:cs="Calibri Light"/>
                <w:b/>
                <w:sz w:val="22"/>
              </w:rPr>
              <w:t>. Pasiūlymų vertinimas</w:t>
            </w:r>
          </w:p>
        </w:tc>
      </w:tr>
      <w:tr w:rsidR="004D2848" w:rsidRPr="00977810" w14:paraId="06A8D93E" w14:textId="77777777" w:rsidTr="00DE5651">
        <w:tc>
          <w:tcPr>
            <w:tcW w:w="3964" w:type="dxa"/>
            <w:shd w:val="clear" w:color="auto" w:fill="F2F2F2" w:themeFill="background1" w:themeFillShade="F2"/>
          </w:tcPr>
          <w:p w14:paraId="00E91200" w14:textId="77777777" w:rsidR="004D2848" w:rsidRPr="00977810" w:rsidRDefault="004D2848" w:rsidP="00DE5651">
            <w:pPr>
              <w:pStyle w:val="Sraopastraipa"/>
              <w:tabs>
                <w:tab w:val="left" w:pos="171"/>
                <w:tab w:val="left" w:pos="596"/>
              </w:tabs>
              <w:ind w:left="0"/>
              <w:contextualSpacing w:val="0"/>
              <w:jc w:val="both"/>
              <w:rPr>
                <w:rFonts w:ascii="Calibri Light" w:hAnsi="Calibri Light" w:cs="Calibri Light"/>
                <w:sz w:val="22"/>
                <w:szCs w:val="22"/>
                <w:lang w:val="lt-LT"/>
              </w:rPr>
            </w:pPr>
            <w:r w:rsidRPr="00977810">
              <w:rPr>
                <w:rFonts w:ascii="Calibri Light" w:hAnsi="Calibri Light" w:cs="Calibri Light"/>
                <w:sz w:val="22"/>
                <w:szCs w:val="22"/>
                <w:lang w:val="lt-LT"/>
              </w:rPr>
              <w:t>6</w:t>
            </w:r>
            <w:r w:rsidRPr="00977810">
              <w:rPr>
                <w:rFonts w:ascii="Calibri Light" w:hAnsi="Calibri Light" w:cs="Calibri Light"/>
                <w:sz w:val="22"/>
                <w:szCs w:val="22"/>
                <w:shd w:val="clear" w:color="auto" w:fill="F2F2F2" w:themeFill="background1" w:themeFillShade="F2"/>
                <w:lang w:val="lt-LT"/>
              </w:rPr>
              <w:t>.1. Ekonomiškai naudingiausias pasiūlymas išrenkamas pagal</w:t>
            </w:r>
          </w:p>
        </w:tc>
        <w:tc>
          <w:tcPr>
            <w:tcW w:w="5664" w:type="dxa"/>
            <w:vAlign w:val="center"/>
          </w:tcPr>
          <w:p w14:paraId="08643097" w14:textId="4E9CC242" w:rsidR="004D2848" w:rsidRPr="00977810" w:rsidRDefault="00000000" w:rsidP="00DE5651">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000F9A" w:rsidRPr="00977810">
                  <w:rPr>
                    <w:rFonts w:ascii="Calibri Light" w:hAnsi="Calibri Light" w:cs="Calibri Light"/>
                    <w:b/>
                    <w:sz w:val="22"/>
                    <w:szCs w:val="22"/>
                    <w:lang w:val="lt-LT"/>
                  </w:rPr>
                  <w:t>Kainą.</w:t>
                </w:r>
              </w:sdtContent>
            </w:sdt>
          </w:p>
        </w:tc>
      </w:tr>
    </w:tbl>
    <w:p w14:paraId="7CDEC97D" w14:textId="77777777" w:rsidR="00F67CCC" w:rsidRPr="00977810" w:rsidRDefault="00F67CCC" w:rsidP="00F67CCC">
      <w:pPr>
        <w:autoSpaceDE w:val="0"/>
        <w:autoSpaceDN w:val="0"/>
        <w:spacing w:after="0" w:line="240" w:lineRule="auto"/>
        <w:ind w:left="360" w:hanging="927"/>
        <w:contextualSpacing/>
        <w:rPr>
          <w:rFonts w:ascii="Calibri Light" w:eastAsia="Times New Roman" w:hAnsi="Calibri Light" w:cs="Calibri Light"/>
          <w:color w:val="000000"/>
          <w:szCs w:val="24"/>
        </w:rPr>
      </w:pPr>
    </w:p>
    <w:p w14:paraId="76A5E4F6" w14:textId="77777777" w:rsidR="00FB08DD" w:rsidRPr="00977810" w:rsidRDefault="00FB08DD" w:rsidP="00E21229">
      <w:pPr>
        <w:pStyle w:val="Sraopastraipa"/>
        <w:tabs>
          <w:tab w:val="left" w:pos="567"/>
        </w:tabs>
        <w:ind w:left="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FB08DD" w:rsidRPr="00977810" w14:paraId="212BF995" w14:textId="77777777" w:rsidTr="001F7BB0">
        <w:trPr>
          <w:trHeight w:val="109"/>
        </w:trPr>
        <w:tc>
          <w:tcPr>
            <w:tcW w:w="9854" w:type="dxa"/>
            <w:shd w:val="clear" w:color="auto" w:fill="FFFFCC"/>
          </w:tcPr>
          <w:p w14:paraId="554DB52A" w14:textId="77777777" w:rsidR="00FB08DD" w:rsidRPr="00977810" w:rsidRDefault="00FB08DD" w:rsidP="00E21229">
            <w:pPr>
              <w:spacing w:after="0" w:line="240" w:lineRule="auto"/>
              <w:contextualSpacing/>
              <w:rPr>
                <w:rFonts w:ascii="Calibri Light" w:hAnsi="Calibri Light" w:cs="Calibri Light"/>
                <w:b/>
                <w:sz w:val="22"/>
              </w:rPr>
            </w:pPr>
            <w:r w:rsidRPr="00977810">
              <w:rPr>
                <w:rFonts w:ascii="Calibri Light" w:hAnsi="Calibri Light" w:cs="Calibri Light"/>
                <w:b/>
                <w:sz w:val="22"/>
              </w:rPr>
              <w:t xml:space="preserve">7. Dalyvavimo pirkime sąlygos </w:t>
            </w:r>
          </w:p>
        </w:tc>
      </w:tr>
    </w:tbl>
    <w:p w14:paraId="1FAAEAB1" w14:textId="77777777" w:rsidR="004D2848" w:rsidRPr="00977810" w:rsidRDefault="004D2848" w:rsidP="004D2848">
      <w:pPr>
        <w:tabs>
          <w:tab w:val="left" w:pos="567"/>
          <w:tab w:val="left" w:pos="1134"/>
        </w:tabs>
        <w:spacing w:after="0" w:line="240" w:lineRule="auto"/>
        <w:jc w:val="both"/>
        <w:rPr>
          <w:rFonts w:ascii="Calibri Light" w:hAnsi="Calibri Light" w:cs="Calibri Light"/>
          <w:sz w:val="22"/>
        </w:rPr>
      </w:pPr>
      <w:r w:rsidRPr="00977810">
        <w:rPr>
          <w:rFonts w:ascii="Calibri Light" w:hAnsi="Calibri Light" w:cs="Calibri Light"/>
          <w:sz w:val="22"/>
        </w:rPr>
        <w:t>7.1. Dalyvavimo pirkime sąlygos:</w:t>
      </w:r>
    </w:p>
    <w:p w14:paraId="23B29E55" w14:textId="77777777" w:rsidR="0057742D" w:rsidRPr="00977810" w:rsidRDefault="0057742D" w:rsidP="0057742D">
      <w:pPr>
        <w:tabs>
          <w:tab w:val="left" w:pos="567"/>
          <w:tab w:val="left" w:pos="1134"/>
        </w:tabs>
        <w:spacing w:after="0" w:line="240" w:lineRule="auto"/>
        <w:jc w:val="both"/>
        <w:rPr>
          <w:rFonts w:ascii="Calibri Light" w:hAnsi="Calibri Light" w:cs="Calibri Light"/>
          <w:b/>
          <w:sz w:val="22"/>
        </w:rPr>
      </w:pPr>
      <w:r w:rsidRPr="00977810">
        <w:rPr>
          <w:rFonts w:ascii="Calibri Light" w:hAnsi="Calibri Light" w:cs="Calibri Light"/>
          <w:sz w:val="22"/>
        </w:rPr>
        <w:t xml:space="preserve">7.1.1. </w:t>
      </w:r>
      <w:r w:rsidRPr="00977810">
        <w:rPr>
          <w:rFonts w:ascii="Calibri Light" w:hAnsi="Calibri Light" w:cs="Calibri Light"/>
          <w:b/>
          <w:sz w:val="22"/>
        </w:rPr>
        <w:t xml:space="preserve">Pašalinimo pagrindai pirkime </w:t>
      </w:r>
      <w:sdt>
        <w:sdtPr>
          <w:rPr>
            <w:rFonts w:ascii="Calibri Light" w:hAnsi="Calibri Light" w:cs="Calibri Light"/>
            <w:b/>
            <w:sz w:val="22"/>
          </w:rPr>
          <w:id w:val="448125652"/>
          <w:placeholder>
            <w:docPart w:val="5ACA609167A34B25899BFC41FC6D114B"/>
          </w:placeholder>
          <w:comboBox>
            <w:listItem w:value="Pasirinkite elementą."/>
            <w:listItem w:displayText="netaikomi ir netikrinami." w:value="netaikomi ir netikrinami."/>
            <w:listItem w:displayText="taikomi ir tikrinami:" w:value="taikomi ir tikrinami:"/>
          </w:comboBox>
        </w:sdtPr>
        <w:sdtContent>
          <w:r w:rsidRPr="00977810">
            <w:rPr>
              <w:rFonts w:ascii="Calibri Light" w:hAnsi="Calibri Light" w:cs="Calibri Light"/>
              <w:b/>
              <w:sz w:val="22"/>
            </w:rPr>
            <w:t>taikomi ir tikrinami:</w:t>
          </w:r>
        </w:sdtContent>
      </w:sdt>
    </w:p>
    <w:tbl>
      <w:tblPr>
        <w:tblStyle w:val="Lentelstinklelis"/>
        <w:tblW w:w="0" w:type="auto"/>
        <w:tblLook w:val="04A0" w:firstRow="1" w:lastRow="0" w:firstColumn="1" w:lastColumn="0" w:noHBand="0" w:noVBand="1"/>
      </w:tblPr>
      <w:tblGrid>
        <w:gridCol w:w="988"/>
        <w:gridCol w:w="3969"/>
        <w:gridCol w:w="4671"/>
      </w:tblGrid>
      <w:tr w:rsidR="0057742D" w:rsidRPr="00977810" w14:paraId="2671BE9B" w14:textId="77777777" w:rsidTr="00F66EBC">
        <w:tc>
          <w:tcPr>
            <w:tcW w:w="988" w:type="dxa"/>
            <w:shd w:val="clear" w:color="auto" w:fill="F2F2F2" w:themeFill="background1" w:themeFillShade="F2"/>
            <w:vAlign w:val="center"/>
          </w:tcPr>
          <w:p w14:paraId="1670F228" w14:textId="77777777" w:rsidR="0057742D" w:rsidRPr="00977810" w:rsidRDefault="0057742D" w:rsidP="00F66EBC">
            <w:pPr>
              <w:tabs>
                <w:tab w:val="left" w:pos="567"/>
                <w:tab w:val="left" w:pos="1134"/>
              </w:tabs>
              <w:spacing w:after="0" w:line="240" w:lineRule="auto"/>
              <w:jc w:val="center"/>
              <w:rPr>
                <w:rFonts w:ascii="Calibri Light" w:hAnsi="Calibri Light" w:cs="Calibri Light"/>
                <w:b/>
                <w:sz w:val="22"/>
              </w:rPr>
            </w:pPr>
            <w:r w:rsidRPr="00977810">
              <w:rPr>
                <w:rFonts w:ascii="Calibri Light" w:hAnsi="Calibri Light" w:cs="Calibri Light"/>
                <w:b/>
                <w:sz w:val="22"/>
              </w:rPr>
              <w:t>Eil. Nr.</w:t>
            </w:r>
          </w:p>
        </w:tc>
        <w:tc>
          <w:tcPr>
            <w:tcW w:w="3969" w:type="dxa"/>
            <w:shd w:val="clear" w:color="auto" w:fill="F2F2F2" w:themeFill="background1" w:themeFillShade="F2"/>
            <w:vAlign w:val="center"/>
          </w:tcPr>
          <w:p w14:paraId="0606A2C1" w14:textId="77777777" w:rsidR="0057742D" w:rsidRPr="00977810" w:rsidRDefault="0057742D" w:rsidP="00F66EBC">
            <w:pPr>
              <w:tabs>
                <w:tab w:val="left" w:pos="567"/>
                <w:tab w:val="left" w:pos="1134"/>
              </w:tabs>
              <w:spacing w:after="0" w:line="240" w:lineRule="auto"/>
              <w:jc w:val="center"/>
              <w:rPr>
                <w:rFonts w:ascii="Calibri Light" w:hAnsi="Calibri Light" w:cs="Calibri Light"/>
                <w:b/>
                <w:sz w:val="22"/>
              </w:rPr>
            </w:pPr>
            <w:r w:rsidRPr="00977810">
              <w:rPr>
                <w:rFonts w:ascii="Calibri Light" w:hAnsi="Calibri Light" w:cs="Calibri Light"/>
                <w:b/>
                <w:sz w:val="22"/>
              </w:rPr>
              <w:t>Pašalinimo pagrindas</w:t>
            </w:r>
          </w:p>
        </w:tc>
        <w:tc>
          <w:tcPr>
            <w:tcW w:w="4671" w:type="dxa"/>
            <w:shd w:val="clear" w:color="auto" w:fill="F2F2F2" w:themeFill="background1" w:themeFillShade="F2"/>
            <w:vAlign w:val="center"/>
          </w:tcPr>
          <w:p w14:paraId="479E7EC2" w14:textId="77777777" w:rsidR="0057742D" w:rsidRPr="00977810" w:rsidRDefault="0057742D" w:rsidP="00F66EBC">
            <w:pPr>
              <w:tabs>
                <w:tab w:val="left" w:pos="567"/>
                <w:tab w:val="left" w:pos="1134"/>
              </w:tabs>
              <w:spacing w:after="0" w:line="240" w:lineRule="auto"/>
              <w:jc w:val="center"/>
              <w:rPr>
                <w:rFonts w:ascii="Calibri Light" w:hAnsi="Calibri Light" w:cs="Calibri Light"/>
                <w:b/>
                <w:sz w:val="22"/>
              </w:rPr>
            </w:pPr>
            <w:r w:rsidRPr="00977810">
              <w:rPr>
                <w:rFonts w:ascii="Calibri Light" w:eastAsia="Calibri" w:hAnsi="Calibri Light" w:cs="Calibri Light"/>
                <w:b/>
                <w:sz w:val="22"/>
              </w:rPr>
              <w:t>Tiekėjo pašalinimo pagrindo buvimą ar nebuvimą įrodantys dokumentai</w:t>
            </w:r>
          </w:p>
        </w:tc>
      </w:tr>
      <w:tr w:rsidR="0057742D" w:rsidRPr="00977810" w14:paraId="5A7BABB0" w14:textId="77777777" w:rsidTr="00F66EBC">
        <w:tc>
          <w:tcPr>
            <w:tcW w:w="988" w:type="dxa"/>
          </w:tcPr>
          <w:p w14:paraId="74AA09E3" w14:textId="77777777" w:rsidR="0057742D" w:rsidRPr="00977810" w:rsidRDefault="0057742D" w:rsidP="00F66EBC">
            <w:pPr>
              <w:tabs>
                <w:tab w:val="left" w:pos="567"/>
                <w:tab w:val="left" w:pos="1134"/>
              </w:tabs>
              <w:spacing w:after="0" w:line="240" w:lineRule="auto"/>
              <w:jc w:val="both"/>
              <w:rPr>
                <w:rFonts w:ascii="Calibri Light" w:hAnsi="Calibri Light" w:cs="Calibri Light"/>
                <w:bCs/>
                <w:sz w:val="22"/>
              </w:rPr>
            </w:pPr>
            <w:r w:rsidRPr="00977810">
              <w:rPr>
                <w:rFonts w:ascii="Calibri Light" w:hAnsi="Calibri Light" w:cs="Calibri Light"/>
                <w:bCs/>
                <w:sz w:val="22"/>
              </w:rPr>
              <w:t>7.1.1.1</w:t>
            </w:r>
          </w:p>
        </w:tc>
        <w:tc>
          <w:tcPr>
            <w:tcW w:w="3969" w:type="dxa"/>
          </w:tcPr>
          <w:p w14:paraId="3A4A318A" w14:textId="77777777" w:rsidR="0057742D" w:rsidRPr="00977810" w:rsidRDefault="0057742D" w:rsidP="00F66EBC">
            <w:pPr>
              <w:tabs>
                <w:tab w:val="left" w:pos="567"/>
                <w:tab w:val="left" w:pos="1134"/>
              </w:tabs>
              <w:spacing w:after="0" w:line="240" w:lineRule="auto"/>
              <w:jc w:val="both"/>
              <w:rPr>
                <w:rFonts w:ascii="Calibri Light" w:hAnsi="Calibri Light" w:cs="Calibri Light"/>
                <w:bCs/>
                <w:sz w:val="22"/>
              </w:rPr>
            </w:pPr>
            <w:r w:rsidRPr="00977810">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671" w:type="dxa"/>
          </w:tcPr>
          <w:p w14:paraId="4B5B6083" w14:textId="77777777" w:rsidR="0057742D" w:rsidRPr="00977810" w:rsidRDefault="0057742D" w:rsidP="00F66EBC">
            <w:pPr>
              <w:tabs>
                <w:tab w:val="left" w:pos="567"/>
                <w:tab w:val="left" w:pos="1134"/>
              </w:tabs>
              <w:spacing w:after="0" w:line="240" w:lineRule="auto"/>
              <w:jc w:val="both"/>
              <w:rPr>
                <w:rFonts w:ascii="Calibri Light" w:hAnsi="Calibri Light" w:cs="Calibri Light"/>
                <w:bCs/>
                <w:sz w:val="22"/>
              </w:rPr>
            </w:pPr>
            <w:r w:rsidRPr="00977810">
              <w:rPr>
                <w:rFonts w:ascii="Calibri Light" w:hAnsi="Calibri Light" w:cs="Calibri Light"/>
                <w:bCs/>
                <w:sz w:val="22"/>
              </w:rPr>
              <w:t xml:space="preserve">Pasiūlymą teikiantis tiekėjas informaciją nurodo pasiūlymo formoje. </w:t>
            </w:r>
          </w:p>
          <w:p w14:paraId="0B925237" w14:textId="77777777" w:rsidR="0057742D" w:rsidRPr="00977810" w:rsidRDefault="0057742D" w:rsidP="00F66EBC">
            <w:pPr>
              <w:tabs>
                <w:tab w:val="left" w:pos="567"/>
                <w:tab w:val="left" w:pos="1134"/>
              </w:tabs>
              <w:spacing w:after="0" w:line="240" w:lineRule="auto"/>
              <w:jc w:val="both"/>
              <w:rPr>
                <w:rFonts w:ascii="Calibri Light" w:hAnsi="Calibri Light" w:cs="Calibri Light"/>
                <w:b/>
                <w:sz w:val="22"/>
              </w:rPr>
            </w:pPr>
          </w:p>
          <w:p w14:paraId="0768CC8B" w14:textId="77777777" w:rsidR="0057742D" w:rsidRPr="00977810" w:rsidRDefault="0057742D" w:rsidP="00F66EBC">
            <w:pPr>
              <w:tabs>
                <w:tab w:val="left" w:pos="567"/>
                <w:tab w:val="left" w:pos="1134"/>
              </w:tabs>
              <w:spacing w:after="0" w:line="240" w:lineRule="auto"/>
              <w:jc w:val="both"/>
              <w:rPr>
                <w:rFonts w:ascii="Calibri Light" w:hAnsi="Calibri Light" w:cs="Calibri Light"/>
                <w:bCs/>
                <w:sz w:val="22"/>
              </w:rPr>
            </w:pPr>
            <w:r w:rsidRPr="00977810">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08C5B4B8" w14:textId="77777777" w:rsidR="0057742D" w:rsidRPr="00977810" w:rsidRDefault="0057742D" w:rsidP="004D2848">
      <w:pPr>
        <w:tabs>
          <w:tab w:val="left" w:pos="567"/>
          <w:tab w:val="left" w:pos="1134"/>
        </w:tabs>
        <w:spacing w:after="0" w:line="240" w:lineRule="auto"/>
        <w:jc w:val="both"/>
        <w:rPr>
          <w:rFonts w:ascii="Calibri Light" w:hAnsi="Calibri Light" w:cs="Calibri Light"/>
          <w:b/>
          <w:sz w:val="22"/>
        </w:rPr>
      </w:pPr>
    </w:p>
    <w:p w14:paraId="70B98616" w14:textId="46298C72" w:rsidR="004D2848" w:rsidRPr="00116902" w:rsidRDefault="004D2848" w:rsidP="004D2848">
      <w:pPr>
        <w:tabs>
          <w:tab w:val="left" w:pos="567"/>
          <w:tab w:val="left" w:pos="1134"/>
        </w:tabs>
        <w:spacing w:after="0" w:line="240" w:lineRule="auto"/>
        <w:jc w:val="both"/>
        <w:rPr>
          <w:rFonts w:ascii="Calibri Light" w:hAnsi="Calibri Light" w:cs="Calibri Light"/>
          <w:b/>
          <w:sz w:val="22"/>
        </w:rPr>
      </w:pPr>
      <w:bookmarkStart w:id="1" w:name="_Hlk187227911"/>
      <w:r w:rsidRPr="00116902">
        <w:rPr>
          <w:rFonts w:ascii="Calibri Light" w:hAnsi="Calibri Light" w:cs="Calibri Light"/>
          <w:sz w:val="22"/>
        </w:rPr>
        <w:t>7.</w:t>
      </w:r>
      <w:r w:rsidR="00D2484A" w:rsidRPr="00116902">
        <w:rPr>
          <w:rFonts w:ascii="Calibri Light" w:hAnsi="Calibri Light" w:cs="Calibri Light"/>
          <w:sz w:val="22"/>
        </w:rPr>
        <w:t>1</w:t>
      </w:r>
      <w:r w:rsidRPr="00116902">
        <w:rPr>
          <w:rFonts w:ascii="Calibri Light" w:hAnsi="Calibri Light" w:cs="Calibri Light"/>
          <w:sz w:val="22"/>
        </w:rPr>
        <w:t>.</w:t>
      </w:r>
      <w:r w:rsidR="00D2484A" w:rsidRPr="00116902">
        <w:rPr>
          <w:rFonts w:ascii="Calibri Light" w:hAnsi="Calibri Light" w:cs="Calibri Light"/>
          <w:sz w:val="22"/>
        </w:rPr>
        <w:t>2</w:t>
      </w:r>
      <w:r w:rsidRPr="00116902">
        <w:rPr>
          <w:rFonts w:ascii="Calibri Light" w:hAnsi="Calibri Light" w:cs="Calibri Light"/>
          <w:sz w:val="22"/>
        </w:rPr>
        <w:t xml:space="preserve">. </w:t>
      </w:r>
      <w:r w:rsidRPr="00116902">
        <w:rPr>
          <w:rFonts w:ascii="Calibri Light" w:hAnsi="Calibri Light" w:cs="Calibri Light"/>
          <w:b/>
          <w:sz w:val="22"/>
        </w:rPr>
        <w:t xml:space="preserve">Kvalifikacijos reikalavimai pirkime </w:t>
      </w:r>
      <w:sdt>
        <w:sdtPr>
          <w:rPr>
            <w:rFonts w:ascii="Calibri Light" w:hAnsi="Calibri Light" w:cs="Calibri Light"/>
            <w:b/>
            <w:sz w:val="22"/>
          </w:rPr>
          <w:id w:val="608934739"/>
          <w:placeholder>
            <w:docPart w:val="2DBEFFCF4CE6451EA7DC90EBD244482F"/>
          </w:placeholder>
          <w:comboBox>
            <w:listItem w:value="Pasirinkite elementą."/>
            <w:listItem w:displayText="nekaliami ir netaikomi." w:value="nekaliami ir netaikomi."/>
            <w:listItem w:displayText="keliami ir taikomi." w:value="keliami ir taikomi."/>
          </w:comboBox>
        </w:sdtPr>
        <w:sdtContent>
          <w:r w:rsidR="00B60313" w:rsidRPr="00116902">
            <w:rPr>
              <w:rFonts w:ascii="Calibri Light" w:hAnsi="Calibri Light" w:cs="Calibri Light"/>
              <w:b/>
              <w:sz w:val="22"/>
            </w:rPr>
            <w:t>keliami ir taikomi.</w:t>
          </w:r>
        </w:sdtContent>
      </w:sdt>
    </w:p>
    <w:tbl>
      <w:tblPr>
        <w:tblW w:w="5003"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6"/>
        <w:gridCol w:w="3952"/>
        <w:gridCol w:w="4676"/>
      </w:tblGrid>
      <w:tr w:rsidR="00C40362" w:rsidRPr="00116902" w14:paraId="032CAA1A" w14:textId="77777777" w:rsidTr="00C40362">
        <w:trPr>
          <w:trHeight w:val="241"/>
        </w:trPr>
        <w:tc>
          <w:tcPr>
            <w:tcW w:w="5000" w:type="pct"/>
            <w:gridSpan w:val="3"/>
            <w:shd w:val="clear" w:color="auto" w:fill="F2F2F2" w:themeFill="background1" w:themeFillShade="F2"/>
          </w:tcPr>
          <w:bookmarkEnd w:id="1"/>
          <w:p w14:paraId="75601C5A" w14:textId="134AC89B" w:rsidR="00C40362" w:rsidRPr="00116902" w:rsidRDefault="00C40362" w:rsidP="002135E7">
            <w:pPr>
              <w:spacing w:after="0" w:line="240" w:lineRule="auto"/>
              <w:jc w:val="center"/>
              <w:rPr>
                <w:rFonts w:ascii="Calibri Light" w:eastAsia="Calibri" w:hAnsi="Calibri Light" w:cs="Calibri Light"/>
                <w:b/>
                <w:bCs/>
                <w:i/>
                <w:iCs/>
                <w:sz w:val="22"/>
              </w:rPr>
            </w:pPr>
            <w:r w:rsidRPr="00116902">
              <w:rPr>
                <w:rFonts w:ascii="Calibri Light" w:hAnsi="Calibri Light" w:cs="Calibri Light"/>
                <w:b/>
                <w:bCs/>
                <w:sz w:val="22"/>
              </w:rPr>
              <w:t>Kvalifikacijos reikalavimai</w:t>
            </w:r>
          </w:p>
        </w:tc>
      </w:tr>
      <w:tr w:rsidR="002135E7" w:rsidRPr="00116902" w14:paraId="5119530A" w14:textId="77777777" w:rsidTr="001074F4">
        <w:trPr>
          <w:trHeight w:val="257"/>
        </w:trPr>
        <w:tc>
          <w:tcPr>
            <w:tcW w:w="522" w:type="pct"/>
            <w:shd w:val="clear" w:color="auto" w:fill="F2F2F2" w:themeFill="background1" w:themeFillShade="F2"/>
          </w:tcPr>
          <w:p w14:paraId="63864F3B" w14:textId="04D88366" w:rsidR="002135E7" w:rsidRPr="00116902" w:rsidRDefault="002135E7" w:rsidP="002135E7">
            <w:pPr>
              <w:pStyle w:val="Sraopastraipa"/>
              <w:tabs>
                <w:tab w:val="left" w:pos="284"/>
                <w:tab w:val="left" w:pos="459"/>
              </w:tabs>
              <w:ind w:left="0"/>
              <w:jc w:val="center"/>
              <w:rPr>
                <w:rFonts w:ascii="Calibri Light" w:eastAsia="Calibri" w:hAnsi="Calibri Light" w:cs="Calibri Light"/>
                <w:b/>
                <w:bCs/>
                <w:i/>
                <w:iCs/>
                <w:sz w:val="22"/>
                <w:szCs w:val="22"/>
                <w:lang w:val="lt-LT"/>
              </w:rPr>
            </w:pPr>
            <w:r w:rsidRPr="00116902">
              <w:rPr>
                <w:rFonts w:ascii="Calibri Light" w:hAnsi="Calibri Light" w:cs="Calibri Light"/>
                <w:b/>
                <w:bCs/>
                <w:sz w:val="22"/>
                <w:szCs w:val="22"/>
                <w:lang w:val="lt-LT"/>
              </w:rPr>
              <w:t>Eil. Nr.</w:t>
            </w:r>
          </w:p>
        </w:tc>
        <w:tc>
          <w:tcPr>
            <w:tcW w:w="2051" w:type="pct"/>
            <w:shd w:val="clear" w:color="auto" w:fill="auto"/>
          </w:tcPr>
          <w:p w14:paraId="404AFAE0" w14:textId="013584D9" w:rsidR="002135E7" w:rsidRPr="00116902" w:rsidRDefault="002135E7" w:rsidP="002135E7">
            <w:pPr>
              <w:spacing w:after="0" w:line="240" w:lineRule="auto"/>
              <w:jc w:val="both"/>
              <w:rPr>
                <w:rFonts w:ascii="Calibri Light" w:eastAsia="Calibri" w:hAnsi="Calibri Light" w:cs="Calibri Light"/>
                <w:b/>
                <w:bCs/>
                <w:i/>
                <w:iCs/>
                <w:sz w:val="22"/>
              </w:rPr>
            </w:pPr>
            <w:r w:rsidRPr="00116902">
              <w:rPr>
                <w:rFonts w:ascii="Calibri Light" w:hAnsi="Calibri Light" w:cs="Calibri Light"/>
                <w:b/>
                <w:bCs/>
                <w:sz w:val="22"/>
              </w:rPr>
              <w:t>Kvalifikacijos reikalavimai</w:t>
            </w:r>
          </w:p>
        </w:tc>
        <w:tc>
          <w:tcPr>
            <w:tcW w:w="2427" w:type="pct"/>
            <w:shd w:val="clear" w:color="auto" w:fill="auto"/>
          </w:tcPr>
          <w:p w14:paraId="4CAAD77A" w14:textId="7D36336C" w:rsidR="002135E7" w:rsidRPr="00116902" w:rsidRDefault="002135E7" w:rsidP="002135E7">
            <w:pPr>
              <w:spacing w:after="0" w:line="240" w:lineRule="auto"/>
              <w:jc w:val="both"/>
              <w:rPr>
                <w:rFonts w:ascii="Calibri Light" w:eastAsia="Calibri" w:hAnsi="Calibri Light" w:cs="Calibri Light"/>
                <w:b/>
                <w:bCs/>
                <w:i/>
                <w:iCs/>
                <w:sz w:val="22"/>
              </w:rPr>
            </w:pPr>
            <w:r w:rsidRPr="00116902">
              <w:rPr>
                <w:rFonts w:ascii="Calibri Light" w:hAnsi="Calibri Light" w:cs="Calibri Light"/>
                <w:b/>
                <w:bCs/>
                <w:sz w:val="22"/>
              </w:rPr>
              <w:t>Atitiktį įrodantys dokumentai</w:t>
            </w:r>
          </w:p>
        </w:tc>
      </w:tr>
      <w:tr w:rsidR="002135E7" w:rsidRPr="00116902" w14:paraId="6683DB1A" w14:textId="77777777" w:rsidTr="001074F4">
        <w:trPr>
          <w:trHeight w:val="257"/>
        </w:trPr>
        <w:tc>
          <w:tcPr>
            <w:tcW w:w="522" w:type="pct"/>
            <w:shd w:val="clear" w:color="auto" w:fill="F2F2F2" w:themeFill="background1" w:themeFillShade="F2"/>
          </w:tcPr>
          <w:p w14:paraId="1EF2D564" w14:textId="3B9864B5" w:rsidR="002135E7" w:rsidRPr="00116902" w:rsidRDefault="005A0F02" w:rsidP="002135E7">
            <w:pPr>
              <w:pStyle w:val="Sraopastraipa"/>
              <w:tabs>
                <w:tab w:val="left" w:pos="284"/>
                <w:tab w:val="left" w:pos="459"/>
              </w:tabs>
              <w:ind w:left="0"/>
              <w:jc w:val="center"/>
              <w:rPr>
                <w:rFonts w:ascii="Calibri Light" w:hAnsi="Calibri Light" w:cs="Calibri Light"/>
                <w:sz w:val="22"/>
                <w:szCs w:val="22"/>
                <w:lang w:val="lt-LT"/>
              </w:rPr>
            </w:pPr>
            <w:r w:rsidRPr="00116902">
              <w:rPr>
                <w:rFonts w:ascii="Calibri Light" w:hAnsi="Calibri Light" w:cs="Calibri Light"/>
                <w:sz w:val="22"/>
                <w:szCs w:val="22"/>
                <w:lang w:val="lt-LT"/>
              </w:rPr>
              <w:t>7.1.2.1</w:t>
            </w:r>
          </w:p>
        </w:tc>
        <w:tc>
          <w:tcPr>
            <w:tcW w:w="2051" w:type="pct"/>
            <w:shd w:val="clear" w:color="auto" w:fill="auto"/>
          </w:tcPr>
          <w:p w14:paraId="1D22FFD8" w14:textId="77777777" w:rsidR="001074F4" w:rsidRPr="00116902" w:rsidRDefault="001074F4" w:rsidP="001074F4">
            <w:pPr>
              <w:widowControl w:val="0"/>
              <w:jc w:val="both"/>
              <w:rPr>
                <w:rFonts w:ascii="Calibri Light" w:eastAsia="Calibri" w:hAnsi="Calibri Light" w:cs="Calibri Light"/>
                <w:sz w:val="22"/>
              </w:rPr>
            </w:pPr>
            <w:r w:rsidRPr="00116902">
              <w:rPr>
                <w:rFonts w:ascii="Calibri Light" w:eastAsia="Calibri" w:hAnsi="Calibri Light" w:cs="Calibri Light"/>
                <w:sz w:val="22"/>
              </w:rPr>
              <w:t>Tiekėjas per paskutinius 3 metus arba per laiką nuo tiekėjo įregistravimo dienos (jeigu tiekėjas vykdė veiklą trumpiau nei 3 metus) iki pasiūlymų pateikimo termino pabaigos turi būti tinkamai įvykdęs arba vykdo bent  1 (vieną) ar daugiau</w:t>
            </w:r>
            <w:r w:rsidRPr="00116902">
              <w:rPr>
                <w:rFonts w:ascii="Calibri Light" w:hAnsi="Calibri Light" w:cs="Calibri Light"/>
                <w:color w:val="000000"/>
                <w:sz w:val="22"/>
              </w:rPr>
              <w:t xml:space="preserve"> </w:t>
            </w:r>
            <w:r w:rsidRPr="00116902">
              <w:rPr>
                <w:rFonts w:ascii="Calibri Light" w:eastAsia="Calibri" w:hAnsi="Calibri Light" w:cs="Calibri Light"/>
                <w:sz w:val="22"/>
              </w:rPr>
              <w:t xml:space="preserve"> techninės įrangos (duomenų saugyklų, duomenų saugyklų plėtros, modernizavimo, atnaujinimo) pardavimo sutartį (-</w:t>
            </w:r>
            <w:proofErr w:type="spellStart"/>
            <w:r w:rsidRPr="00116902">
              <w:rPr>
                <w:rFonts w:ascii="Calibri Light" w:eastAsia="Calibri" w:hAnsi="Calibri Light" w:cs="Calibri Light"/>
                <w:sz w:val="22"/>
              </w:rPr>
              <w:t>čių</w:t>
            </w:r>
            <w:proofErr w:type="spellEnd"/>
            <w:r w:rsidRPr="00116902">
              <w:rPr>
                <w:rFonts w:ascii="Calibri Light" w:eastAsia="Calibri" w:hAnsi="Calibri Light" w:cs="Calibri Light"/>
                <w:sz w:val="22"/>
              </w:rPr>
              <w:t>), kurios ar kurių bendra vertė yra ne mažesnė nei 14 000,00 Eur be PVM</w:t>
            </w:r>
          </w:p>
          <w:p w14:paraId="62BDBFA8" w14:textId="77777777" w:rsidR="001074F4" w:rsidRPr="00116902" w:rsidRDefault="001074F4" w:rsidP="001074F4">
            <w:pPr>
              <w:widowControl w:val="0"/>
              <w:jc w:val="both"/>
              <w:rPr>
                <w:rFonts w:ascii="Calibri Light" w:eastAsia="Calibri" w:hAnsi="Calibri Light" w:cs="Calibri Light"/>
                <w:sz w:val="22"/>
              </w:rPr>
            </w:pPr>
            <w:r w:rsidRPr="00116902">
              <w:rPr>
                <w:rFonts w:ascii="Calibri Light" w:hAnsi="Calibri Light" w:cs="Calibri Light"/>
                <w:sz w:val="22"/>
              </w:rPr>
              <w:t xml:space="preserve">arba vykdo ne mažiau kaip 1 (vieną)   </w:t>
            </w:r>
            <w:r w:rsidRPr="00116902">
              <w:rPr>
                <w:rFonts w:ascii="Calibri Light" w:eastAsia="Calibri" w:hAnsi="Calibri Light" w:cs="Calibri Light"/>
                <w:sz w:val="22"/>
              </w:rPr>
              <w:t xml:space="preserve"> daugiau</w:t>
            </w:r>
            <w:r w:rsidRPr="00116902">
              <w:rPr>
                <w:rFonts w:ascii="Calibri Light" w:hAnsi="Calibri Light" w:cs="Calibri Light"/>
                <w:color w:val="000000"/>
                <w:sz w:val="22"/>
              </w:rPr>
              <w:t xml:space="preserve"> </w:t>
            </w:r>
            <w:r w:rsidRPr="00116902">
              <w:rPr>
                <w:rFonts w:ascii="Calibri Light" w:eastAsia="Calibri" w:hAnsi="Calibri Light" w:cs="Calibri Light"/>
                <w:sz w:val="22"/>
              </w:rPr>
              <w:t xml:space="preserve"> techninės įrangos (duomenų </w:t>
            </w:r>
            <w:r w:rsidRPr="00116902">
              <w:rPr>
                <w:rFonts w:ascii="Calibri Light" w:eastAsia="Calibri" w:hAnsi="Calibri Light" w:cs="Calibri Light"/>
                <w:sz w:val="22"/>
              </w:rPr>
              <w:lastRenderedPageBreak/>
              <w:t>saugyklų, duomenų saugyklų plėtros, modernizavimo, atnaujinimo)</w:t>
            </w:r>
            <w:r w:rsidRPr="00116902">
              <w:rPr>
                <w:rFonts w:ascii="Calibri Light" w:hAnsi="Calibri Light" w:cs="Calibri Light"/>
                <w:sz w:val="22"/>
              </w:rPr>
              <w:t>pardavimo sutartį, kurios įvykdyta vertė yra ne mažesnė nei 14 000,00 Eur be PVM.</w:t>
            </w:r>
          </w:p>
          <w:p w14:paraId="246E8718" w14:textId="77777777" w:rsidR="001074F4" w:rsidRPr="00116902" w:rsidRDefault="001074F4" w:rsidP="001074F4">
            <w:pPr>
              <w:widowControl w:val="0"/>
              <w:jc w:val="both"/>
              <w:rPr>
                <w:rFonts w:ascii="Calibri Light" w:eastAsia="Calibri" w:hAnsi="Calibri Light" w:cs="Calibri Light"/>
                <w:sz w:val="22"/>
              </w:rPr>
            </w:pPr>
          </w:p>
          <w:p w14:paraId="64F1283F" w14:textId="3F416F3F" w:rsidR="002135E7" w:rsidRPr="00116902" w:rsidRDefault="001074F4" w:rsidP="001074F4">
            <w:pPr>
              <w:spacing w:after="0" w:line="240" w:lineRule="auto"/>
              <w:jc w:val="both"/>
              <w:rPr>
                <w:rFonts w:ascii="Calibri Light" w:hAnsi="Calibri Light" w:cs="Calibri Light"/>
                <w:sz w:val="22"/>
              </w:rPr>
            </w:pPr>
            <w:r w:rsidRPr="00116902">
              <w:rPr>
                <w:rFonts w:ascii="Calibri Light" w:eastAsia="Calibri" w:hAnsi="Calibri Light" w:cs="Calibri Light"/>
                <w:sz w:val="22"/>
              </w:rPr>
              <w:t>Šiame punkte keliamas reikalavimas gali būti tenkinamas viena arba keliomis skirtingomis sutartimis.</w:t>
            </w:r>
          </w:p>
        </w:tc>
        <w:tc>
          <w:tcPr>
            <w:tcW w:w="2427" w:type="pct"/>
            <w:shd w:val="clear" w:color="auto" w:fill="auto"/>
          </w:tcPr>
          <w:p w14:paraId="7603E534" w14:textId="77777777" w:rsidR="001074F4" w:rsidRPr="00116902" w:rsidRDefault="001074F4" w:rsidP="001074F4">
            <w:pPr>
              <w:spacing w:after="0" w:line="240" w:lineRule="auto"/>
              <w:jc w:val="both"/>
              <w:rPr>
                <w:rFonts w:ascii="Calibri Light" w:hAnsi="Calibri Light" w:cs="Calibri Light"/>
                <w:sz w:val="22"/>
              </w:rPr>
            </w:pPr>
            <w:r w:rsidRPr="00116902">
              <w:rPr>
                <w:rFonts w:ascii="Calibri Light" w:hAnsi="Calibri Light" w:cs="Calibri Light"/>
                <w:sz w:val="22"/>
              </w:rPr>
              <w:lastRenderedPageBreak/>
              <w:t>Įrodymui tiekėjas privalo pateikti:</w:t>
            </w:r>
          </w:p>
          <w:p w14:paraId="0E7CE6E4" w14:textId="77777777" w:rsidR="001074F4" w:rsidRPr="00116902" w:rsidRDefault="001074F4" w:rsidP="001074F4">
            <w:pPr>
              <w:spacing w:after="0" w:line="240" w:lineRule="auto"/>
              <w:jc w:val="both"/>
              <w:rPr>
                <w:rFonts w:ascii="Calibri Light" w:hAnsi="Calibri Light" w:cs="Calibri Light"/>
                <w:sz w:val="22"/>
              </w:rPr>
            </w:pPr>
            <w:r w:rsidRPr="00116902">
              <w:rPr>
                <w:rFonts w:ascii="Calibri Light" w:hAnsi="Calibri Light" w:cs="Calibri Light"/>
                <w:sz w:val="22"/>
              </w:rPr>
              <w:t xml:space="preserve">1. Tiekėjo per paskutinius 3 (tris) metus iki pasiūlymo pateikimo termino pabaigos arba per laiką nuo paslaugų tiekėjo įregistravimo dienos (jeigu paslaugų tiekėjas vykdė veiklą trumpiau nei 3 metus) tinkamai įvykdytų ar vykdomų sutarčių, atitinkančių nurodytus reikalavimus, sąrašą , kuriame turi būti nurodyti duomenys: projekto (sutarties) pavadinimas, sudarymo data, Nr., suteiktų paslaugų aprašymas, sutarties vertė eurais be/su PVM, įsigytos techninės įrangos  daugiau  techninės įrangos (duomenų saugyklų, duomenų saugyklų plėtros, modernizavimo, atnaujinimo)bendros sumos, sutarties vykdymo pradžios ir pabaigos datos, užsakovo pavadinimas, </w:t>
            </w:r>
            <w:r w:rsidRPr="00116902">
              <w:rPr>
                <w:rFonts w:ascii="Calibri Light" w:hAnsi="Calibri Light" w:cs="Calibri Light"/>
                <w:sz w:val="22"/>
              </w:rPr>
              <w:lastRenderedPageBreak/>
              <w:t xml:space="preserve">adresas, pavardė, telefono numeris, elektroninio pašto adresas, kontaktinis asmuo. </w:t>
            </w:r>
          </w:p>
          <w:p w14:paraId="68B27AFD" w14:textId="77777777" w:rsidR="001074F4" w:rsidRPr="00116902" w:rsidRDefault="001074F4" w:rsidP="001074F4">
            <w:pPr>
              <w:spacing w:after="0" w:line="240" w:lineRule="auto"/>
              <w:jc w:val="both"/>
              <w:rPr>
                <w:rFonts w:ascii="Calibri Light" w:hAnsi="Calibri Light" w:cs="Calibri Light"/>
                <w:sz w:val="22"/>
              </w:rPr>
            </w:pPr>
            <w:r w:rsidRPr="00116902">
              <w:rPr>
                <w:rFonts w:ascii="Calibri Light" w:hAnsi="Calibri Light" w:cs="Calibri Light"/>
                <w:sz w:val="22"/>
              </w:rPr>
              <w:t xml:space="preserve">Tuo atveju, jeigu pateikiama informacija apie vykdomą sutartį, turi būti aiškiai nurodyta, kokios įsigytos techninės įrangos vertė eurais per nurodytą sutarties vykdymo laikotarpį. </w:t>
            </w:r>
          </w:p>
          <w:p w14:paraId="222524A9" w14:textId="77777777" w:rsidR="001074F4" w:rsidRPr="00116902" w:rsidRDefault="001074F4" w:rsidP="001074F4">
            <w:pPr>
              <w:spacing w:after="0" w:line="240" w:lineRule="auto"/>
              <w:jc w:val="both"/>
              <w:rPr>
                <w:rFonts w:ascii="Calibri Light" w:hAnsi="Calibri Light" w:cs="Calibri Light"/>
                <w:sz w:val="22"/>
              </w:rPr>
            </w:pPr>
            <w:r w:rsidRPr="00116902">
              <w:rPr>
                <w:rFonts w:ascii="Calibri Light" w:hAnsi="Calibri Light" w:cs="Calibri Light"/>
                <w:sz w:val="22"/>
              </w:rPr>
              <w:t>2. Užsakovo (-ų) patvirtintą pažymą (-</w:t>
            </w:r>
            <w:proofErr w:type="spellStart"/>
            <w:r w:rsidRPr="00116902">
              <w:rPr>
                <w:rFonts w:ascii="Calibri Light" w:hAnsi="Calibri Light" w:cs="Calibri Light"/>
                <w:sz w:val="22"/>
              </w:rPr>
              <w:t>as</w:t>
            </w:r>
            <w:proofErr w:type="spellEnd"/>
            <w:r w:rsidRPr="00116902">
              <w:rPr>
                <w:rFonts w:ascii="Calibri Light" w:hAnsi="Calibri Light" w:cs="Calibri Light"/>
                <w:sz w:val="22"/>
              </w:rPr>
              <w:t>) ar kitus lygiaverčius dokumentus, patvirtinančius (-</w:t>
            </w:r>
            <w:proofErr w:type="spellStart"/>
            <w:r w:rsidRPr="00116902">
              <w:rPr>
                <w:rFonts w:ascii="Calibri Light" w:hAnsi="Calibri Light" w:cs="Calibri Light"/>
                <w:sz w:val="22"/>
              </w:rPr>
              <w:t>čias</w:t>
            </w:r>
            <w:proofErr w:type="spellEnd"/>
            <w:r w:rsidRPr="00116902">
              <w:rPr>
                <w:rFonts w:ascii="Calibri Light" w:hAnsi="Calibri Light" w:cs="Calibri Light"/>
                <w:sz w:val="22"/>
              </w:rPr>
              <w:t>), kad sutartis (-</w:t>
            </w:r>
            <w:proofErr w:type="spellStart"/>
            <w:r w:rsidRPr="00116902">
              <w:rPr>
                <w:rFonts w:ascii="Calibri Light" w:hAnsi="Calibri Light" w:cs="Calibri Light"/>
                <w:sz w:val="22"/>
              </w:rPr>
              <w:t>ys</w:t>
            </w:r>
            <w:proofErr w:type="spellEnd"/>
            <w:r w:rsidRPr="00116902">
              <w:rPr>
                <w:rFonts w:ascii="Calibri Light" w:hAnsi="Calibri Light" w:cs="Calibri Light"/>
                <w:sz w:val="22"/>
              </w:rPr>
              <w:t>) tinkamai įvykdyta (-</w:t>
            </w:r>
            <w:proofErr w:type="spellStart"/>
            <w:r w:rsidRPr="00116902">
              <w:rPr>
                <w:rFonts w:ascii="Calibri Light" w:hAnsi="Calibri Light" w:cs="Calibri Light"/>
                <w:sz w:val="22"/>
              </w:rPr>
              <w:t>os</w:t>
            </w:r>
            <w:proofErr w:type="spellEnd"/>
            <w:r w:rsidRPr="00116902">
              <w:rPr>
                <w:rFonts w:ascii="Calibri Light" w:hAnsi="Calibri Light" w:cs="Calibri Light"/>
                <w:sz w:val="22"/>
              </w:rPr>
              <w:t>) ar vykdoma (-</w:t>
            </w:r>
            <w:proofErr w:type="spellStart"/>
            <w:r w:rsidRPr="00116902">
              <w:rPr>
                <w:rFonts w:ascii="Calibri Light" w:hAnsi="Calibri Light" w:cs="Calibri Light"/>
                <w:sz w:val="22"/>
              </w:rPr>
              <w:t>os</w:t>
            </w:r>
            <w:proofErr w:type="spellEnd"/>
            <w:r w:rsidRPr="00116902">
              <w:rPr>
                <w:rFonts w:ascii="Calibri Light" w:hAnsi="Calibri Light" w:cs="Calibri Light"/>
                <w:sz w:val="22"/>
              </w:rPr>
              <w:t>). Pažymoje (-</w:t>
            </w:r>
            <w:proofErr w:type="spellStart"/>
            <w:r w:rsidRPr="00116902">
              <w:rPr>
                <w:rFonts w:ascii="Calibri Light" w:hAnsi="Calibri Light" w:cs="Calibri Light"/>
                <w:sz w:val="22"/>
              </w:rPr>
              <w:t>ose</w:t>
            </w:r>
            <w:proofErr w:type="spellEnd"/>
            <w:r w:rsidRPr="00116902">
              <w:rPr>
                <w:rFonts w:ascii="Calibri Light" w:hAnsi="Calibri Light" w:cs="Calibri Light"/>
                <w:sz w:val="22"/>
              </w:rPr>
              <w:t>) ar kituose lygiaverčiuose dokumentuose turi būti nurodyta: sutarties pavadinimas, Nr., suteiktų paslaugų bendra suma, data (-</w:t>
            </w:r>
            <w:proofErr w:type="spellStart"/>
            <w:r w:rsidRPr="00116902">
              <w:rPr>
                <w:rFonts w:ascii="Calibri Light" w:hAnsi="Calibri Light" w:cs="Calibri Light"/>
                <w:sz w:val="22"/>
              </w:rPr>
              <w:t>os</w:t>
            </w:r>
            <w:proofErr w:type="spellEnd"/>
            <w:r w:rsidRPr="00116902">
              <w:rPr>
                <w:rFonts w:ascii="Calibri Light" w:hAnsi="Calibri Light" w:cs="Calibri Light"/>
                <w:sz w:val="22"/>
              </w:rPr>
              <w:t>), paslaugų gavėjas (-ai), ar paslaugos buvo suteiktos/teikiamos tinkamai.</w:t>
            </w:r>
          </w:p>
          <w:p w14:paraId="05FC3EB1" w14:textId="77777777" w:rsidR="001074F4" w:rsidRPr="00116902" w:rsidRDefault="001074F4" w:rsidP="001074F4">
            <w:pPr>
              <w:spacing w:after="0" w:line="240" w:lineRule="auto"/>
              <w:jc w:val="both"/>
              <w:rPr>
                <w:rFonts w:ascii="Calibri Light" w:hAnsi="Calibri Light" w:cs="Calibri Light"/>
                <w:sz w:val="22"/>
              </w:rPr>
            </w:pPr>
            <w:r w:rsidRPr="00116902">
              <w:rPr>
                <w:rFonts w:ascii="Calibri Light" w:hAnsi="Calibri Light" w:cs="Calibri Light"/>
                <w:sz w:val="22"/>
              </w:rPr>
              <w:t>Jeigu užsakovai nevykdo veiklos ar dėl kitų priežasčių negali išduoti tokios pažymos, tiekėjas pateikia savo deklaraciją.</w:t>
            </w:r>
          </w:p>
          <w:p w14:paraId="12A1DC0F" w14:textId="38FDB0DE" w:rsidR="002135E7" w:rsidRPr="00116902" w:rsidRDefault="001074F4" w:rsidP="001074F4">
            <w:pPr>
              <w:spacing w:after="0" w:line="240" w:lineRule="auto"/>
              <w:jc w:val="both"/>
              <w:rPr>
                <w:rFonts w:ascii="Calibri Light" w:hAnsi="Calibri Light" w:cs="Calibri Light"/>
                <w:sz w:val="22"/>
              </w:rPr>
            </w:pPr>
            <w:r w:rsidRPr="00116902">
              <w:rPr>
                <w:rFonts w:ascii="Calibri Light" w:hAnsi="Calibri Light" w:cs="Calibri Light"/>
                <w:sz w:val="22"/>
              </w:rPr>
              <w:t>Pastaba. Vykdytojas, siekdamas įsitikinti arba patikslinti pateiktą informaciją apie sutartį (-</w:t>
            </w:r>
            <w:proofErr w:type="spellStart"/>
            <w:r w:rsidRPr="00116902">
              <w:rPr>
                <w:rFonts w:ascii="Calibri Light" w:hAnsi="Calibri Light" w:cs="Calibri Light"/>
                <w:sz w:val="22"/>
              </w:rPr>
              <w:t>is</w:t>
            </w:r>
            <w:proofErr w:type="spellEnd"/>
            <w:r w:rsidRPr="00116902">
              <w:rPr>
                <w:rFonts w:ascii="Calibri Light" w:hAnsi="Calibri Light" w:cs="Calibri Light"/>
                <w:sz w:val="22"/>
              </w:rPr>
              <w:t>), gali atskiru prašymu paprašyti pateikti nurodytų sutarčių patvirtintas kopijas arba išrašus iš sutarčių bei pirkimo objektą apibūdinančius dokumentus, taip pat gali žodžiu ar raštu be išankstinio įspėjimo tikrinti šią informaciją tiesiogiai pas sutarčių sąraše nurodytus paslaugų gavėjus.</w:t>
            </w:r>
          </w:p>
        </w:tc>
      </w:tr>
      <w:tr w:rsidR="003F2BC9" w:rsidRPr="00116902" w14:paraId="1AC9811C" w14:textId="77777777" w:rsidTr="003F2BC9">
        <w:trPr>
          <w:trHeight w:val="257"/>
        </w:trPr>
        <w:tc>
          <w:tcPr>
            <w:tcW w:w="5000" w:type="pct"/>
            <w:gridSpan w:val="3"/>
            <w:shd w:val="clear" w:color="auto" w:fill="F2F2F2" w:themeFill="background1" w:themeFillShade="F2"/>
          </w:tcPr>
          <w:p w14:paraId="2CC1F821" w14:textId="77777777" w:rsidR="003F2BC9" w:rsidRPr="00116902" w:rsidRDefault="003F2BC9" w:rsidP="003F2BC9">
            <w:pPr>
              <w:spacing w:after="0" w:line="240" w:lineRule="auto"/>
              <w:jc w:val="both"/>
              <w:rPr>
                <w:rFonts w:ascii="Calibri Light" w:hAnsi="Calibri Light" w:cs="Calibri Light"/>
                <w:i/>
                <w:iCs/>
                <w:sz w:val="22"/>
              </w:rPr>
            </w:pPr>
            <w:r w:rsidRPr="00116902">
              <w:rPr>
                <w:rFonts w:ascii="Calibri Light" w:hAnsi="Calibri Light" w:cs="Calibri Light"/>
                <w:i/>
                <w:iCs/>
                <w:sz w:val="22"/>
              </w:rPr>
              <w:lastRenderedPageBreak/>
              <w:t>Ūkio subjektų grupės dalyvavimo pirkime ir/ar rėmimosi kitų ūkio subjektų pajėgumais sąlygos:</w:t>
            </w:r>
          </w:p>
          <w:p w14:paraId="2858E747" w14:textId="77777777" w:rsidR="003F2BC9" w:rsidRPr="00116902" w:rsidRDefault="003F2BC9" w:rsidP="003F2BC9">
            <w:pPr>
              <w:spacing w:after="0" w:line="240" w:lineRule="auto"/>
              <w:jc w:val="both"/>
              <w:rPr>
                <w:rFonts w:ascii="Calibri Light" w:hAnsi="Calibri Light" w:cs="Calibri Light"/>
                <w:i/>
                <w:iCs/>
                <w:sz w:val="22"/>
              </w:rPr>
            </w:pPr>
            <w:r w:rsidRPr="00116902">
              <w:rPr>
                <w:rFonts w:ascii="Calibri Light" w:hAnsi="Calibri Light" w:cs="Calibri Light"/>
                <w:i/>
                <w:iCs/>
                <w:sz w:val="22"/>
              </w:rPr>
              <w:t>a) reikalavimą turi atitikti visi ūkio subjektų grupės nariai kartu, atsižvelgiant į jų prisiimamus įsipareigojimus pirkimo sutarčiai vykdyti (patirtis sumuojama);</w:t>
            </w:r>
          </w:p>
          <w:p w14:paraId="75AD47BC" w14:textId="77777777" w:rsidR="003F2BC9" w:rsidRPr="00116902" w:rsidRDefault="003F2BC9" w:rsidP="003F2BC9">
            <w:pPr>
              <w:spacing w:after="0" w:line="240" w:lineRule="auto"/>
              <w:jc w:val="both"/>
              <w:rPr>
                <w:rFonts w:ascii="Calibri Light" w:hAnsi="Calibri Light" w:cs="Calibri Light"/>
                <w:i/>
                <w:iCs/>
                <w:sz w:val="22"/>
              </w:rPr>
            </w:pPr>
            <w:r w:rsidRPr="00116902">
              <w:rPr>
                <w:rFonts w:ascii="Calibri Light" w:hAnsi="Calibri Light" w:cs="Calibri Light"/>
                <w:i/>
                <w:iCs/>
                <w:sz w:val="22"/>
              </w:rPr>
              <w:t xml:space="preserve">b) tiekėjas gali remtis kitų ūkio subjektų pajėgumais tik tuo atveju, kai tie ūkio subjektai, kurių pajėgumais buvo pasiremta, vykdys tą pirkimo sutarties dalį, kuriai reikia jų turimų pajėgumų. </w:t>
            </w:r>
          </w:p>
          <w:p w14:paraId="0E0CC40B" w14:textId="13A5F94D" w:rsidR="003F2BC9" w:rsidRPr="00116902" w:rsidRDefault="003F2BC9" w:rsidP="003F2BC9">
            <w:pPr>
              <w:spacing w:after="0" w:line="240" w:lineRule="auto"/>
              <w:jc w:val="both"/>
              <w:rPr>
                <w:rFonts w:ascii="Calibri Light" w:hAnsi="Calibri Light" w:cs="Calibri Light"/>
                <w:sz w:val="22"/>
              </w:rPr>
            </w:pPr>
            <w:r w:rsidRPr="00116902">
              <w:rPr>
                <w:rFonts w:ascii="Calibri Light" w:hAnsi="Calibri Light" w:cs="Calibri Light"/>
                <w:i/>
                <w:iCs/>
                <w:sz w:val="22"/>
              </w:rPr>
              <w:t>c) Tiekėjui nedraudžiama remtis sutartimi, kurią tiekėjas vykdė ne vienas, bet kartu su kitais ūkio subjektais. Tačiau tokiu atveju vertinami būtent konkretaus ūkio subjekto, dalyvaujančio viešajame pirkime, atlikti darbai, pristatytos prekės ar suteiktos paslaugos,  jų apimtis, vertė, o ne visas vykdytos sutarties objektas.</w:t>
            </w:r>
          </w:p>
        </w:tc>
      </w:tr>
      <w:tr w:rsidR="00EA3C49" w:rsidRPr="00116902" w14:paraId="0515860A" w14:textId="77777777" w:rsidTr="00EA3C49">
        <w:trPr>
          <w:trHeight w:val="257"/>
        </w:trPr>
        <w:tc>
          <w:tcPr>
            <w:tcW w:w="5000" w:type="pct"/>
            <w:gridSpan w:val="3"/>
            <w:shd w:val="clear" w:color="auto" w:fill="F2F2F2" w:themeFill="background1" w:themeFillShade="F2"/>
            <w:vAlign w:val="center"/>
          </w:tcPr>
          <w:p w14:paraId="0EC05F52" w14:textId="44FCAE08" w:rsidR="00EA3C49" w:rsidRPr="00116902" w:rsidRDefault="00EA3C49" w:rsidP="00EA3C49">
            <w:pPr>
              <w:spacing w:after="0" w:line="240" w:lineRule="auto"/>
              <w:jc w:val="center"/>
              <w:rPr>
                <w:rFonts w:ascii="Calibri Light" w:hAnsi="Calibri Light" w:cs="Calibri Light"/>
                <w:sz w:val="22"/>
              </w:rPr>
            </w:pPr>
            <w:r w:rsidRPr="00116902">
              <w:rPr>
                <w:rFonts w:ascii="Calibri Light" w:eastAsia="Calibri" w:hAnsi="Calibri Light" w:cs="Calibri Light"/>
                <w:b/>
                <w:iCs/>
                <w:sz w:val="22"/>
              </w:rPr>
              <w:t>Reikalavimai, susiję su nacionaliniu saugumu</w:t>
            </w:r>
          </w:p>
        </w:tc>
      </w:tr>
      <w:tr w:rsidR="003F2BC9" w:rsidRPr="00116902" w14:paraId="56A5864E" w14:textId="77777777" w:rsidTr="001074F4">
        <w:trPr>
          <w:trHeight w:val="257"/>
        </w:trPr>
        <w:tc>
          <w:tcPr>
            <w:tcW w:w="522" w:type="pct"/>
            <w:shd w:val="clear" w:color="auto" w:fill="F2F2F2" w:themeFill="background1" w:themeFillShade="F2"/>
          </w:tcPr>
          <w:p w14:paraId="02BA8E23" w14:textId="5B22C842" w:rsidR="003F2BC9" w:rsidRPr="00116902" w:rsidRDefault="000E78FB" w:rsidP="002135E7">
            <w:pPr>
              <w:pStyle w:val="Sraopastraipa"/>
              <w:tabs>
                <w:tab w:val="left" w:pos="284"/>
                <w:tab w:val="left" w:pos="459"/>
              </w:tabs>
              <w:ind w:left="0"/>
              <w:jc w:val="center"/>
              <w:rPr>
                <w:rFonts w:ascii="Calibri Light" w:hAnsi="Calibri Light" w:cs="Calibri Light"/>
                <w:sz w:val="22"/>
                <w:szCs w:val="22"/>
                <w:lang w:val="lt-LT"/>
              </w:rPr>
            </w:pPr>
            <w:r w:rsidRPr="00116902">
              <w:rPr>
                <w:rFonts w:ascii="Calibri Light" w:hAnsi="Calibri Light" w:cs="Calibri Light"/>
                <w:sz w:val="22"/>
                <w:szCs w:val="22"/>
                <w:lang w:val="lt-LT"/>
              </w:rPr>
              <w:t>7.1.2.</w:t>
            </w:r>
            <w:r w:rsidR="00E62D1D" w:rsidRPr="00116902">
              <w:rPr>
                <w:rFonts w:ascii="Calibri Light" w:hAnsi="Calibri Light" w:cs="Calibri Light"/>
                <w:sz w:val="22"/>
                <w:szCs w:val="22"/>
                <w:lang w:val="lt-LT"/>
              </w:rPr>
              <w:t>2</w:t>
            </w:r>
          </w:p>
        </w:tc>
        <w:tc>
          <w:tcPr>
            <w:tcW w:w="2051" w:type="pct"/>
            <w:shd w:val="clear" w:color="auto" w:fill="auto"/>
          </w:tcPr>
          <w:p w14:paraId="49EB8FC2" w14:textId="5ED45648" w:rsidR="003F2BC9" w:rsidRPr="00116902" w:rsidRDefault="00EA3C49" w:rsidP="002135E7">
            <w:pPr>
              <w:spacing w:after="0" w:line="240" w:lineRule="auto"/>
              <w:jc w:val="both"/>
              <w:rPr>
                <w:rFonts w:ascii="Calibri Light" w:hAnsi="Calibri Light" w:cs="Calibri Light"/>
                <w:sz w:val="22"/>
              </w:rPr>
            </w:pPr>
            <w:r w:rsidRPr="00116902">
              <w:rPr>
                <w:rFonts w:ascii="Calibri Light" w:hAnsi="Calibri Light" w:cs="Calibri Light"/>
                <w:sz w:val="22"/>
              </w:rPr>
              <w:t>Tiekėjas neturi interesų, galinčių kelti grėsmę nacionaliniam saugumui. Perkančioji organizacija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427" w:type="pct"/>
            <w:shd w:val="clear" w:color="auto" w:fill="auto"/>
          </w:tcPr>
          <w:p w14:paraId="5EF1D5C7" w14:textId="77777777" w:rsidR="00EA3C49" w:rsidRPr="00116902" w:rsidRDefault="00EA3C49" w:rsidP="00EA3C49">
            <w:pPr>
              <w:spacing w:after="0" w:line="240" w:lineRule="auto"/>
              <w:jc w:val="both"/>
              <w:rPr>
                <w:rFonts w:ascii="Calibri Light" w:hAnsi="Calibri Light" w:cs="Calibri Light"/>
                <w:sz w:val="22"/>
              </w:rPr>
            </w:pPr>
            <w:r w:rsidRPr="00116902">
              <w:rPr>
                <w:rFonts w:ascii="Calibri Light" w:hAnsi="Calibri Light" w:cs="Calibri Light"/>
                <w:sz w:val="22"/>
              </w:rPr>
              <w:t>Perkančioji organizacija iš tiekėjo reikalauja šių (vieno ar kelių) dokumentų:</w:t>
            </w:r>
          </w:p>
          <w:p w14:paraId="6CF6E469" w14:textId="7EA309C2" w:rsidR="003F2BC9" w:rsidRPr="00116902" w:rsidRDefault="00EA3C49" w:rsidP="00EA3C49">
            <w:pPr>
              <w:spacing w:after="0" w:line="240" w:lineRule="auto"/>
              <w:jc w:val="both"/>
              <w:rPr>
                <w:rFonts w:ascii="Calibri Light" w:hAnsi="Calibri Light" w:cs="Calibri Light"/>
                <w:sz w:val="22"/>
              </w:rPr>
            </w:pPr>
            <w:r w:rsidRPr="00116902">
              <w:rPr>
                <w:rFonts w:ascii="Calibri Light" w:hAnsi="Calibri Light" w:cs="Calibri Light"/>
                <w:sz w:val="22"/>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tc>
      </w:tr>
      <w:tr w:rsidR="00EA3C49" w:rsidRPr="00977810" w14:paraId="2B70B82B" w14:textId="77777777" w:rsidTr="00EA3C49">
        <w:trPr>
          <w:trHeight w:val="257"/>
        </w:trPr>
        <w:tc>
          <w:tcPr>
            <w:tcW w:w="5000" w:type="pct"/>
            <w:gridSpan w:val="3"/>
            <w:shd w:val="clear" w:color="auto" w:fill="F2F2F2" w:themeFill="background1" w:themeFillShade="F2"/>
          </w:tcPr>
          <w:p w14:paraId="12E72CCA" w14:textId="77777777" w:rsidR="00EA3C49" w:rsidRPr="00977810" w:rsidRDefault="00EA3C49" w:rsidP="001C0D5C">
            <w:pPr>
              <w:spacing w:after="0" w:line="240" w:lineRule="auto"/>
              <w:jc w:val="both"/>
              <w:rPr>
                <w:rFonts w:cs="Times New Roman"/>
                <w:i/>
                <w:szCs w:val="24"/>
              </w:rPr>
            </w:pPr>
            <w:r w:rsidRPr="00977810">
              <w:rPr>
                <w:rFonts w:eastAsia="Calibri" w:cs="Times New Roman"/>
                <w:i/>
                <w:szCs w:val="24"/>
              </w:rPr>
              <w:t>Pastabos:</w:t>
            </w:r>
          </w:p>
          <w:p w14:paraId="49ADFE73" w14:textId="7DADF99E" w:rsidR="00EA3C49" w:rsidRPr="00977810" w:rsidRDefault="00EA3C49" w:rsidP="001C0D5C">
            <w:pPr>
              <w:spacing w:after="0" w:line="240" w:lineRule="auto"/>
              <w:jc w:val="both"/>
              <w:rPr>
                <w:rFonts w:cs="Times New Roman"/>
                <w:i/>
                <w:szCs w:val="24"/>
              </w:rPr>
            </w:pPr>
            <w:r w:rsidRPr="00977810">
              <w:rPr>
                <w:rFonts w:eastAsia="Calibri" w:cs="Times New Roman"/>
                <w:i/>
                <w:szCs w:val="24"/>
              </w:rPr>
              <w:t xml:space="preserve">1) </w:t>
            </w:r>
            <w:r w:rsidR="001C0D5C" w:rsidRPr="00977810">
              <w:rPr>
                <w:rFonts w:eastAsia="Calibri" w:cs="Times New Roman"/>
                <w:i/>
                <w:szCs w:val="24"/>
              </w:rPr>
              <w:t xml:space="preserve">Lentelės </w:t>
            </w:r>
            <w:r w:rsidR="000E78FB" w:rsidRPr="00977810">
              <w:rPr>
                <w:rFonts w:eastAsia="Calibri" w:cs="Times New Roman"/>
                <w:i/>
                <w:szCs w:val="24"/>
              </w:rPr>
              <w:t>7</w:t>
            </w:r>
            <w:r w:rsidRPr="00977810">
              <w:rPr>
                <w:rFonts w:eastAsia="Calibri" w:cs="Times New Roman"/>
                <w:i/>
                <w:szCs w:val="24"/>
              </w:rPr>
              <w:t>.</w:t>
            </w:r>
            <w:r w:rsidR="00E62D1D" w:rsidRPr="00977810">
              <w:rPr>
                <w:rFonts w:eastAsia="Calibri" w:cs="Times New Roman"/>
                <w:i/>
                <w:szCs w:val="24"/>
              </w:rPr>
              <w:t>1</w:t>
            </w:r>
            <w:r w:rsidRPr="00977810">
              <w:rPr>
                <w:rFonts w:eastAsia="Calibri" w:cs="Times New Roman"/>
                <w:i/>
                <w:szCs w:val="24"/>
              </w:rPr>
              <w:t>.</w:t>
            </w:r>
            <w:r w:rsidR="00E62D1D" w:rsidRPr="00977810">
              <w:rPr>
                <w:rFonts w:eastAsia="Calibri" w:cs="Times New Roman"/>
                <w:i/>
                <w:szCs w:val="24"/>
              </w:rPr>
              <w:t>2</w:t>
            </w:r>
            <w:r w:rsidR="000E78FB" w:rsidRPr="00977810">
              <w:rPr>
                <w:rFonts w:eastAsia="Calibri" w:cs="Times New Roman"/>
                <w:i/>
                <w:szCs w:val="24"/>
              </w:rPr>
              <w:t>.</w:t>
            </w:r>
            <w:r w:rsidRPr="00977810">
              <w:rPr>
                <w:rFonts w:eastAsia="Calibri" w:cs="Times New Roman"/>
                <w:i/>
                <w:szCs w:val="24"/>
              </w:rPr>
              <w:t xml:space="preserve"> ir </w:t>
            </w:r>
            <w:r w:rsidR="0032021D" w:rsidRPr="00977810">
              <w:rPr>
                <w:rFonts w:eastAsia="Calibri" w:cs="Times New Roman"/>
                <w:i/>
                <w:szCs w:val="24"/>
              </w:rPr>
              <w:t>7.</w:t>
            </w:r>
            <w:r w:rsidR="00E62D1D" w:rsidRPr="00977810">
              <w:rPr>
                <w:rFonts w:eastAsia="Calibri" w:cs="Times New Roman"/>
                <w:i/>
                <w:szCs w:val="24"/>
              </w:rPr>
              <w:t>1</w:t>
            </w:r>
            <w:r w:rsidR="0032021D" w:rsidRPr="00977810">
              <w:rPr>
                <w:rFonts w:eastAsia="Calibri" w:cs="Times New Roman"/>
                <w:i/>
                <w:szCs w:val="24"/>
              </w:rPr>
              <w:t>.</w:t>
            </w:r>
            <w:r w:rsidR="00E62D1D" w:rsidRPr="00977810">
              <w:rPr>
                <w:rFonts w:eastAsia="Calibri" w:cs="Times New Roman"/>
                <w:i/>
                <w:szCs w:val="24"/>
              </w:rPr>
              <w:t>2</w:t>
            </w:r>
            <w:r w:rsidR="0032021D" w:rsidRPr="00977810">
              <w:rPr>
                <w:rFonts w:eastAsia="Calibri" w:cs="Times New Roman"/>
                <w:i/>
                <w:szCs w:val="24"/>
              </w:rPr>
              <w:t>.</w:t>
            </w:r>
            <w:r w:rsidR="00E62D1D" w:rsidRPr="00977810">
              <w:rPr>
                <w:rFonts w:eastAsia="Calibri" w:cs="Times New Roman"/>
                <w:i/>
                <w:szCs w:val="24"/>
              </w:rPr>
              <w:t>2</w:t>
            </w:r>
            <w:r w:rsidR="0032021D" w:rsidRPr="00977810">
              <w:rPr>
                <w:rFonts w:eastAsia="Calibri" w:cs="Times New Roman"/>
                <w:i/>
                <w:szCs w:val="24"/>
              </w:rPr>
              <w:t xml:space="preserve"> </w:t>
            </w:r>
            <w:r w:rsidRPr="00977810">
              <w:rPr>
                <w:rFonts w:eastAsia="Calibri" w:cs="Times New Roman"/>
                <w:i/>
                <w:szCs w:val="24"/>
              </w:rPr>
              <w:t>punktuose nustatyti kvalifikacijos reikalavimai taikomi visiems ūkio subjektams (tiekėjui, jungtinės veiklos partneriams [jeigu pasiūlymą teikia ūkio subjektų grupė] ir/ar kitiems ūkio subjektams, kurių pajėgumais remiamasi, subtiekėjams), kiekvienas atskirai juos turi atitikti.</w:t>
            </w:r>
          </w:p>
          <w:p w14:paraId="33075D0B" w14:textId="268BF59F" w:rsidR="00EA3C49" w:rsidRPr="00977810" w:rsidRDefault="00EA3C49" w:rsidP="001C0D5C">
            <w:pPr>
              <w:spacing w:after="0" w:line="240" w:lineRule="auto"/>
              <w:jc w:val="both"/>
              <w:rPr>
                <w:rFonts w:cs="Times New Roman"/>
                <w:i/>
                <w:szCs w:val="24"/>
              </w:rPr>
            </w:pPr>
            <w:r w:rsidRPr="00977810">
              <w:rPr>
                <w:rFonts w:eastAsia="Calibri" w:cs="Times New Roman"/>
                <w:i/>
                <w:szCs w:val="24"/>
              </w:rPr>
              <w:lastRenderedPageBreak/>
              <w:t xml:space="preserve">2) </w:t>
            </w:r>
            <w:r w:rsidRPr="00977810">
              <w:rPr>
                <w:rFonts w:eastAsia="Calibri" w:cs="Times New Roman"/>
                <w:bCs/>
                <w:i/>
                <w:szCs w:val="24"/>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lentelės </w:t>
            </w:r>
            <w:r w:rsidR="001C0D5C" w:rsidRPr="00977810">
              <w:rPr>
                <w:rFonts w:eastAsia="Calibri" w:cs="Times New Roman"/>
                <w:bCs/>
                <w:i/>
                <w:szCs w:val="24"/>
              </w:rPr>
              <w:t>7.2.1.10</w:t>
            </w:r>
            <w:r w:rsidRPr="00977810">
              <w:rPr>
                <w:rFonts w:eastAsia="Calibri" w:cs="Times New Roman"/>
                <w:bCs/>
                <w:i/>
                <w:szCs w:val="24"/>
              </w:rPr>
              <w:t xml:space="preserve"> punkte nustatytas kvalifikacijos reikalavimas (VPĮ 47 straipsnio 9 dalis) yra netaikomas.</w:t>
            </w:r>
          </w:p>
          <w:p w14:paraId="3C892B9D" w14:textId="2727F4A5" w:rsidR="00EA3C49" w:rsidRPr="00977810" w:rsidRDefault="00EA3C49" w:rsidP="001C0D5C">
            <w:pPr>
              <w:spacing w:after="0" w:line="240" w:lineRule="auto"/>
              <w:jc w:val="both"/>
              <w:rPr>
                <w:rFonts w:cs="Times New Roman"/>
                <w:i/>
                <w:szCs w:val="24"/>
              </w:rPr>
            </w:pPr>
            <w:r w:rsidRPr="00977810">
              <w:rPr>
                <w:rFonts w:eastAsia="Calibri" w:cs="Times New Roman"/>
                <w:bCs/>
                <w:i/>
                <w:szCs w:val="24"/>
              </w:rPr>
              <w:t xml:space="preserve">3) </w:t>
            </w:r>
            <w:r w:rsidRPr="00977810">
              <w:rPr>
                <w:rFonts w:eastAsia="Calibri" w:cs="Times New Roman"/>
                <w:b/>
                <w:bCs/>
                <w:i/>
                <w:szCs w:val="24"/>
              </w:rPr>
              <w:t xml:space="preserve">Tiekėjas </w:t>
            </w:r>
            <w:r w:rsidR="0032021D" w:rsidRPr="00977810">
              <w:rPr>
                <w:rFonts w:eastAsia="Calibri" w:cs="Times New Roman"/>
                <w:b/>
                <w:bCs/>
                <w:i/>
                <w:szCs w:val="24"/>
              </w:rPr>
              <w:t>7.2.1.</w:t>
            </w:r>
            <w:r w:rsidR="002F2D7C" w:rsidRPr="00977810">
              <w:rPr>
                <w:rFonts w:eastAsia="Calibri" w:cs="Times New Roman"/>
                <w:b/>
                <w:bCs/>
                <w:i/>
                <w:szCs w:val="24"/>
              </w:rPr>
              <w:t>2</w:t>
            </w:r>
            <w:r w:rsidR="0032021D" w:rsidRPr="00977810">
              <w:rPr>
                <w:rFonts w:eastAsia="Calibri" w:cs="Times New Roman"/>
                <w:b/>
                <w:bCs/>
                <w:i/>
                <w:szCs w:val="24"/>
              </w:rPr>
              <w:t xml:space="preserve"> </w:t>
            </w:r>
            <w:r w:rsidRPr="00977810">
              <w:rPr>
                <w:rFonts w:eastAsia="Calibri" w:cs="Times New Roman"/>
                <w:b/>
                <w:bCs/>
                <w:i/>
                <w:szCs w:val="24"/>
              </w:rPr>
              <w:t>punkte nustatyto kvalifikacijos reikalavimo KARTU SU PASIŪLYMU privalo</w:t>
            </w:r>
            <w:r w:rsidRPr="00977810">
              <w:rPr>
                <w:rFonts w:eastAsia="Calibri" w:cs="Times New Roman"/>
                <w:bCs/>
                <w:i/>
                <w:szCs w:val="24"/>
              </w:rPr>
              <w:t xml:space="preserve"> </w:t>
            </w:r>
            <w:r w:rsidRPr="00977810">
              <w:rPr>
                <w:rFonts w:eastAsia="Calibri" w:cs="Times New Roman"/>
                <w:b/>
                <w:bCs/>
                <w:i/>
                <w:szCs w:val="24"/>
              </w:rPr>
              <w:t>PATEIKTI užpildytą pirkimo dokumentą „</w:t>
            </w:r>
            <w:r w:rsidRPr="00977810">
              <w:rPr>
                <w:rFonts w:cs="Times New Roman"/>
                <w:b/>
                <w:bCs/>
                <w:i/>
                <w:szCs w:val="24"/>
              </w:rPr>
              <w:t>5</w:t>
            </w:r>
            <w:r w:rsidRPr="00977810">
              <w:rPr>
                <w:rFonts w:eastAsia="Calibri" w:cs="Times New Roman"/>
                <w:b/>
                <w:bCs/>
                <w:i/>
                <w:szCs w:val="24"/>
              </w:rPr>
              <w:t xml:space="preserve"> IA PD ATITIKTIES DEKLARACIJA“.</w:t>
            </w:r>
            <w:r w:rsidRPr="00977810">
              <w:rPr>
                <w:rFonts w:eastAsia="Calibri" w:cs="Times New Roman"/>
                <w:bCs/>
                <w:i/>
                <w:szCs w:val="24"/>
              </w:rPr>
              <w:t xml:space="preserve"> </w:t>
            </w:r>
            <w:r w:rsidR="00A83E91" w:rsidRPr="00977810">
              <w:rPr>
                <w:rFonts w:eastAsia="Calibri" w:cs="Times New Roman"/>
                <w:b/>
                <w:bCs/>
                <w:i/>
                <w:szCs w:val="24"/>
              </w:rPr>
              <w:t>L</w:t>
            </w:r>
            <w:r w:rsidRPr="00977810">
              <w:rPr>
                <w:rFonts w:eastAsia="Calibri" w:cs="Times New Roman"/>
                <w:b/>
                <w:bCs/>
                <w:i/>
                <w:szCs w:val="24"/>
              </w:rPr>
              <w:t xml:space="preserve">entelės </w:t>
            </w:r>
            <w:r w:rsidR="001C0D5C" w:rsidRPr="00977810">
              <w:rPr>
                <w:rFonts w:eastAsia="Calibri" w:cs="Times New Roman"/>
                <w:b/>
                <w:bCs/>
                <w:i/>
                <w:szCs w:val="24"/>
              </w:rPr>
              <w:t>7.2.1.</w:t>
            </w:r>
            <w:r w:rsidR="002F2D7C" w:rsidRPr="00977810">
              <w:rPr>
                <w:rFonts w:eastAsia="Calibri" w:cs="Times New Roman"/>
                <w:b/>
                <w:bCs/>
                <w:i/>
                <w:szCs w:val="24"/>
              </w:rPr>
              <w:t>2</w:t>
            </w:r>
            <w:r w:rsidRPr="00977810">
              <w:rPr>
                <w:rFonts w:eastAsia="Calibri" w:cs="Times New Roman"/>
                <w:b/>
                <w:bCs/>
                <w:i/>
                <w:szCs w:val="24"/>
              </w:rPr>
              <w:t xml:space="preserve"> punkte nustatyto kvalifikacijos reikalavimo atitiktį patvirtinančių dokumentų bus prašoma tik iš ekonomiškai naudingiausią pasiūlymą pateikusio teikėjo.</w:t>
            </w:r>
          </w:p>
          <w:p w14:paraId="6D0D1F25" w14:textId="50321E5C" w:rsidR="00EA3C49" w:rsidRPr="00977810" w:rsidRDefault="00EA3C49" w:rsidP="001C0D5C">
            <w:pPr>
              <w:spacing w:after="0" w:line="240" w:lineRule="auto"/>
              <w:jc w:val="both"/>
            </w:pPr>
            <w:r w:rsidRPr="00977810">
              <w:rPr>
                <w:rFonts w:eastAsia="Calibri" w:cs="Times New Roman"/>
                <w:bCs/>
                <w:i/>
                <w:szCs w:val="24"/>
              </w:rPr>
              <w:t xml:space="preserve">4) </w:t>
            </w:r>
            <w:r w:rsidR="001C0D5C" w:rsidRPr="00977810">
              <w:rPr>
                <w:rFonts w:eastAsia="Calibri" w:cs="Times New Roman"/>
                <w:bCs/>
                <w:i/>
                <w:szCs w:val="24"/>
              </w:rPr>
              <w:t>L</w:t>
            </w:r>
            <w:r w:rsidRPr="00977810">
              <w:rPr>
                <w:rFonts w:eastAsia="Calibri" w:cs="Times New Roman"/>
                <w:bCs/>
                <w:i/>
                <w:szCs w:val="24"/>
              </w:rPr>
              <w:t xml:space="preserve">entelės </w:t>
            </w:r>
            <w:r w:rsidR="001C0D5C" w:rsidRPr="00977810">
              <w:rPr>
                <w:rFonts w:eastAsia="Calibri" w:cs="Times New Roman"/>
                <w:bCs/>
                <w:i/>
                <w:szCs w:val="24"/>
              </w:rPr>
              <w:t>7.2.1.</w:t>
            </w:r>
            <w:r w:rsidR="002F2D7C" w:rsidRPr="00977810">
              <w:rPr>
                <w:rFonts w:eastAsia="Calibri" w:cs="Times New Roman"/>
                <w:bCs/>
                <w:i/>
                <w:szCs w:val="24"/>
              </w:rPr>
              <w:t>2</w:t>
            </w:r>
            <w:r w:rsidRPr="00977810">
              <w:rPr>
                <w:rFonts w:eastAsia="Calibri" w:cs="Times New Roman"/>
                <w:bCs/>
                <w:i/>
                <w:szCs w:val="24"/>
              </w:rPr>
              <w:t xml:space="preserve"> punkte nustatytam kvalifikacijos reikalavimui teikiami 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68A78F4B" w14:textId="77777777" w:rsidR="00D35A76" w:rsidRPr="00977810" w:rsidRDefault="00D35A76" w:rsidP="004D2848">
      <w:pPr>
        <w:tabs>
          <w:tab w:val="left" w:pos="567"/>
          <w:tab w:val="left" w:pos="1134"/>
        </w:tabs>
        <w:spacing w:after="0" w:line="240" w:lineRule="auto"/>
        <w:jc w:val="both"/>
        <w:rPr>
          <w:rFonts w:ascii="Calibri Light" w:hAnsi="Calibri Light" w:cs="Calibri Light"/>
          <w:sz w:val="22"/>
        </w:rPr>
      </w:pPr>
    </w:p>
    <w:p w14:paraId="1859EF42" w14:textId="7F312654" w:rsidR="004D2848" w:rsidRPr="00977810" w:rsidRDefault="004D2848" w:rsidP="004D2848">
      <w:pPr>
        <w:tabs>
          <w:tab w:val="left" w:pos="567"/>
          <w:tab w:val="left" w:pos="1134"/>
        </w:tabs>
        <w:spacing w:after="0" w:line="240" w:lineRule="auto"/>
        <w:jc w:val="both"/>
        <w:rPr>
          <w:rFonts w:ascii="Calibri Light" w:hAnsi="Calibri Light" w:cs="Calibri Light"/>
          <w:b/>
          <w:sz w:val="22"/>
        </w:rPr>
      </w:pPr>
      <w:r w:rsidRPr="00977810">
        <w:rPr>
          <w:rFonts w:ascii="Calibri Light" w:hAnsi="Calibri Light" w:cs="Calibri Light"/>
          <w:sz w:val="22"/>
        </w:rPr>
        <w:t>7.1.3.</w:t>
      </w:r>
      <w:r w:rsidRPr="00977810">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E52AB25F04B41CB977A84E2EF2A9D02"/>
          </w:placeholder>
          <w:comboBox>
            <w:listItem w:value="Pasirinkite elementą."/>
            <w:listItem w:displayText="nekeliami ir netaikomi." w:value="nekeliami ir netaikomi."/>
            <w:listItem w:displayText="keliami ir taikomi." w:value="keliami ir taikomi."/>
          </w:comboBox>
        </w:sdtPr>
        <w:sdtContent>
          <w:r w:rsidR="009258DC" w:rsidRPr="00977810">
            <w:rPr>
              <w:rFonts w:ascii="Calibri Light" w:hAnsi="Calibri Light" w:cs="Calibri Light"/>
              <w:b/>
              <w:sz w:val="22"/>
            </w:rPr>
            <w:t>nekeliami ir netaikomi.</w:t>
          </w:r>
        </w:sdtContent>
      </w:sdt>
    </w:p>
    <w:p w14:paraId="5159DF53" w14:textId="77777777" w:rsidR="00A972EE" w:rsidRPr="00977810" w:rsidRDefault="00A972EE" w:rsidP="00E21229">
      <w:pPr>
        <w:tabs>
          <w:tab w:val="left" w:pos="426"/>
          <w:tab w:val="left" w:pos="567"/>
          <w:tab w:val="left" w:pos="1134"/>
        </w:tabs>
        <w:spacing w:after="0"/>
        <w:jc w:val="both"/>
        <w:rPr>
          <w:rFonts w:ascii="Calibri Light" w:eastAsia="Calibri" w:hAnsi="Calibri Light" w:cs="Calibri Light"/>
          <w:i/>
          <w:color w:val="FF0000"/>
          <w:sz w:val="22"/>
        </w:rPr>
      </w:pPr>
    </w:p>
    <w:tbl>
      <w:tblPr>
        <w:tblStyle w:val="Lentelstinklelis"/>
        <w:tblW w:w="0" w:type="auto"/>
        <w:tblLook w:val="04A0" w:firstRow="1" w:lastRow="0" w:firstColumn="1" w:lastColumn="0" w:noHBand="0" w:noVBand="1"/>
      </w:tblPr>
      <w:tblGrid>
        <w:gridCol w:w="3964"/>
        <w:gridCol w:w="5664"/>
      </w:tblGrid>
      <w:tr w:rsidR="00E569E7" w:rsidRPr="00977810" w14:paraId="2FE8CCC6" w14:textId="77777777" w:rsidTr="009B5597">
        <w:trPr>
          <w:trHeight w:val="109"/>
        </w:trPr>
        <w:tc>
          <w:tcPr>
            <w:tcW w:w="9628" w:type="dxa"/>
            <w:gridSpan w:val="2"/>
            <w:shd w:val="clear" w:color="auto" w:fill="FFFFCC"/>
          </w:tcPr>
          <w:p w14:paraId="1603EEB1" w14:textId="77777777" w:rsidR="00E569E7" w:rsidRPr="00977810" w:rsidRDefault="00F80D6B" w:rsidP="00E21229">
            <w:pPr>
              <w:tabs>
                <w:tab w:val="left" w:pos="3331"/>
              </w:tabs>
              <w:spacing w:after="0" w:line="240" w:lineRule="auto"/>
              <w:rPr>
                <w:rFonts w:ascii="Calibri Light" w:hAnsi="Calibri Light" w:cs="Calibri Light"/>
                <w:sz w:val="22"/>
              </w:rPr>
            </w:pPr>
            <w:r w:rsidRPr="00977810">
              <w:rPr>
                <w:rFonts w:ascii="Calibri Light" w:hAnsi="Calibri Light" w:cs="Calibri Light"/>
                <w:b/>
                <w:sz w:val="22"/>
              </w:rPr>
              <w:t>8</w:t>
            </w:r>
            <w:r w:rsidR="00517BF5" w:rsidRPr="00977810">
              <w:rPr>
                <w:rFonts w:ascii="Calibri Light" w:hAnsi="Calibri Light" w:cs="Calibri Light"/>
                <w:b/>
                <w:sz w:val="22"/>
              </w:rPr>
              <w:t xml:space="preserve">. </w:t>
            </w:r>
            <w:r w:rsidR="00E569E7" w:rsidRPr="00977810">
              <w:rPr>
                <w:rFonts w:ascii="Calibri Light" w:hAnsi="Calibri Light" w:cs="Calibri Light"/>
                <w:b/>
                <w:sz w:val="22"/>
              </w:rPr>
              <w:t>Kainodara</w:t>
            </w:r>
          </w:p>
        </w:tc>
      </w:tr>
      <w:tr w:rsidR="00C917BD" w:rsidRPr="00977810" w14:paraId="4BF69F78" w14:textId="77777777" w:rsidTr="00713977">
        <w:tc>
          <w:tcPr>
            <w:tcW w:w="3964" w:type="dxa"/>
            <w:shd w:val="clear" w:color="auto" w:fill="F2F2F2" w:themeFill="background1" w:themeFillShade="F2"/>
            <w:vAlign w:val="center"/>
          </w:tcPr>
          <w:p w14:paraId="0283E1A8" w14:textId="77777777" w:rsidR="00C917BD" w:rsidRPr="00977810" w:rsidRDefault="00C917BD" w:rsidP="00C917BD">
            <w:pPr>
              <w:pStyle w:val="Sraopastraipa"/>
              <w:numPr>
                <w:ilvl w:val="1"/>
                <w:numId w:val="31"/>
              </w:numPr>
              <w:tabs>
                <w:tab w:val="left" w:pos="567"/>
                <w:tab w:val="left" w:pos="3331"/>
              </w:tabs>
              <w:ind w:left="0" w:firstLine="0"/>
              <w:contextualSpacing w:val="0"/>
              <w:rPr>
                <w:rFonts w:ascii="Calibri Light" w:hAnsi="Calibri Light" w:cs="Calibri Light"/>
                <w:sz w:val="22"/>
                <w:szCs w:val="22"/>
                <w:lang w:val="lt-LT"/>
              </w:rPr>
            </w:pPr>
            <w:r w:rsidRPr="00977810">
              <w:rPr>
                <w:rFonts w:ascii="Calibri Light" w:hAnsi="Calibri Light" w:cs="Calibri Light"/>
                <w:sz w:val="22"/>
                <w:szCs w:val="22"/>
                <w:lang w:val="lt-LT"/>
              </w:rPr>
              <w:t xml:space="preserve">Kainodaros būdas: </w:t>
            </w:r>
          </w:p>
        </w:tc>
        <w:tc>
          <w:tcPr>
            <w:tcW w:w="5664" w:type="dxa"/>
            <w:vAlign w:val="center"/>
          </w:tcPr>
          <w:p w14:paraId="187497F7" w14:textId="64F939F2" w:rsidR="00C917BD" w:rsidRPr="00977810" w:rsidRDefault="00000000" w:rsidP="00713977">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37705D" w:rsidRPr="00977810">
                  <w:rPr>
                    <w:rFonts w:ascii="Calibri Light" w:hAnsi="Calibri Light" w:cs="Calibri Light"/>
                    <w:b/>
                    <w:sz w:val="22"/>
                    <w:szCs w:val="22"/>
                    <w:lang w:val="lt-LT"/>
                  </w:rPr>
                  <w:t>Fiksuotos kainos.</w:t>
                </w:r>
              </w:sdtContent>
            </w:sdt>
          </w:p>
        </w:tc>
      </w:tr>
      <w:tr w:rsidR="00C917BD" w:rsidRPr="00977810" w14:paraId="781AEEF5" w14:textId="77777777" w:rsidTr="00713977">
        <w:tc>
          <w:tcPr>
            <w:tcW w:w="3964" w:type="dxa"/>
            <w:shd w:val="clear" w:color="auto" w:fill="F2F2F2" w:themeFill="background1" w:themeFillShade="F2"/>
            <w:vAlign w:val="center"/>
          </w:tcPr>
          <w:p w14:paraId="4F50AD0A" w14:textId="77777777" w:rsidR="00C917BD" w:rsidRPr="00977810" w:rsidRDefault="00C917BD" w:rsidP="00C917BD">
            <w:pPr>
              <w:pStyle w:val="Sraopastraipa"/>
              <w:numPr>
                <w:ilvl w:val="1"/>
                <w:numId w:val="31"/>
              </w:numPr>
              <w:tabs>
                <w:tab w:val="left" w:pos="567"/>
                <w:tab w:val="left" w:pos="596"/>
              </w:tabs>
              <w:contextualSpacing w:val="0"/>
              <w:rPr>
                <w:rFonts w:ascii="Calibri Light" w:eastAsia="Times New Roman" w:hAnsi="Calibri Light" w:cs="Calibri Light"/>
                <w:sz w:val="22"/>
                <w:szCs w:val="22"/>
                <w:lang w:val="lt-LT"/>
              </w:rPr>
            </w:pPr>
            <w:r w:rsidRPr="00977810">
              <w:rPr>
                <w:rFonts w:ascii="Calibri Light" w:eastAsia="Times New Roman" w:hAnsi="Calibri Light" w:cs="Calibri Light"/>
                <w:sz w:val="22"/>
                <w:szCs w:val="22"/>
                <w:lang w:val="lt-LT"/>
              </w:rPr>
              <w:t>Taisyklė:</w:t>
            </w:r>
          </w:p>
        </w:tc>
        <w:sdt>
          <w:sdtPr>
            <w:rPr>
              <w:rFonts w:ascii="Calibri Light" w:eastAsia="Times New Roman" w:hAnsi="Calibri Light" w:cs="Calibri Light"/>
              <w:b/>
              <w:sz w:val="22"/>
              <w:szCs w:val="22"/>
              <w:lang w:val="lt-LT"/>
            </w:rPr>
            <w:id w:val="772288610"/>
            <w:placeholder>
              <w:docPart w:val="18C49F58ED7E419C89B0BEFC70B81610"/>
            </w:placeholder>
            <w:comboBox>
              <w:listItem w:value="Pasirinkite elementą."/>
              <w:listItem w:displayText="Tiekėjui sumokama visa sutarties kaina už visas sutartyje numatytas prekes ir (ar) paslaugas." w:value="Tiekėjui sumokama visa sutarties kaina už visas sutartyje numatytas prekes ir (ar) paslaugas."/>
              <w:listItem w:displayText="Pradinės sutarties vertė yra lygi laimėjusio tiekėjo pasiūlymo kainai be pridėtinės vertės mokesčio (toliau – PVM), nurodytai už visą pirkimo dokumentuose ir sutartyje nurodytą perkamų prekių ir (ar) paslaugų kiekį ir (ar) apimtį. (17.1)" w:value="Pradinės sutarties vertė yra lygi laimėjusio tiekėjo pasiūlymo kainai be pridėtinės vertės mokesčio (toliau – PVM), nurodytai už visą pirkimo dokumentuose ir sutartyje nurodytą perkamų prekių ir (ar) paslaugų kiekį ir (ar) apimtį. (17.1)"/>
              <w:listItem w:displayText="Pradinės sutarties vertė bus lygi laimėjusio tiekėjo pasiūlymo kainai be PVM, apskaičiuotai sudauginus maksimalų prekių ir (ar) paslaugų kiekį iš laimėjusio tiekėjo pasiūlyto įkainio (-ių) be PVM. (17.2)" w:value="Pradinės sutarties vertė bus lygi laimėjusio tiekėjo pasiūlymo kainai be PVM, apskaičiuotai sudauginus maksimalų prekių ir (ar) paslaugų kiekį iš laimėjusio tiekėjo pasiūlyto įkainio (-ių) be PVM. (17.2)"/>
              <w:listItem w:displayText="Pradinės sutarties vertė bus lygi laimėjusio tiekėjo pasiūlymo kainai be PVM, apskaičiuotai sudauginus maksimalų prekių ir (ar) paslaugų kiekį iš laimėjusio tiekėjo pasiūlyto įkainio (-ių) be PVM arba maksimaliai pirkimui skirtai lėšų sumai be PVM. (17.3)" w:value="Pradinės sutarties vertė bus lygi laimėjusio tiekėjo pasiūlymo kainai be PVM, apskaičiuotai sudauginus maksimalų prekių ir (ar) paslaugų kiekį iš laimėjusio tiekėjo pasiūlyto įkainio (-ių) be PVM arba maksimaliai pirkimui skirtai lėšų sumai be PVM. (17.3)"/>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Pradinės sutarties vertė yra lygi tiekėjo pasiūlymo kainai be PVM, nurodytai už visą perkamų darbų apimtį. (34)" w:value="Pradinės sutarties vertė yra lygi tiekėjo pasiūlymo kainai be PVM, nurodytai už visą perkamų darbų apimtį. (34)"/>
              <w:listItem w:displayText="Pradinės sutarties vertė bus lygi maksimaliai pirkimui skirtai lėšų sumai be PVM pirkimo dokumentuose ir sutartyje nurodytų darbų įsigijimui tiekėjo pasiūlyme nurodytais įkainiais be PVM. (36.2.3 )" w:value="Pradinės sutarties vertė bus lygi maksimaliai pirkimui skirtai lėšų sumai be PVM pirkimo dokumentuose ir sutartyje nurodytų darbų įsigijimui tiekėjo pasiūlyme nurodytais įkainiais be PVM. (36.2.3 )"/>
              <w:listItem w:displayText="Kita:" w:value="Kita:"/>
            </w:comboBox>
          </w:sdtPr>
          <w:sdtContent>
            <w:tc>
              <w:tcPr>
                <w:tcW w:w="5664" w:type="dxa"/>
              </w:tcPr>
              <w:p w14:paraId="650B286E" w14:textId="0022FF6C" w:rsidR="00C917BD" w:rsidRPr="00977810" w:rsidRDefault="00232AE4" w:rsidP="00713977">
                <w:pPr>
                  <w:pStyle w:val="Sraopastraipa"/>
                  <w:tabs>
                    <w:tab w:val="left" w:pos="567"/>
                  </w:tabs>
                  <w:ind w:left="0"/>
                  <w:contextualSpacing w:val="0"/>
                  <w:jc w:val="both"/>
                  <w:rPr>
                    <w:rFonts w:ascii="Calibri Light" w:eastAsia="Times New Roman" w:hAnsi="Calibri Light" w:cs="Calibri Light"/>
                    <w:b/>
                    <w:sz w:val="22"/>
                    <w:szCs w:val="22"/>
                    <w:lang w:val="lt-LT"/>
                  </w:rPr>
                </w:pPr>
                <w:r w:rsidRPr="00977810">
                  <w:rPr>
                    <w:rFonts w:ascii="Calibri Light" w:eastAsia="Times New Roman" w:hAnsi="Calibri Light" w:cs="Calibri Light"/>
                    <w:b/>
                    <w:sz w:val="22"/>
                    <w:szCs w:val="22"/>
                    <w:lang w:val="lt-LT"/>
                  </w:rPr>
                  <w:t xml:space="preserve">Pradinės sutarties vertė yra lygi laimėjusio tiekėjo pasiūlymo kainai be pridėtinės vertės mokesčio (toliau – PVM), nurodytai už visą pirkimo dokumentuose ir sutartyje nurodytą perkamų prekių ir (ar) paslaugų kiekį ir (ar) apimtį. </w:t>
                </w:r>
              </w:p>
            </w:tc>
          </w:sdtContent>
        </w:sdt>
      </w:tr>
    </w:tbl>
    <w:p w14:paraId="3AC2552C" w14:textId="77777777" w:rsidR="00C917BD" w:rsidRPr="00977810" w:rsidRDefault="00C917BD" w:rsidP="005C34EA">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1F3CE8" w:rsidRPr="00977810" w14:paraId="658A7509" w14:textId="77777777" w:rsidTr="009B5597">
        <w:trPr>
          <w:trHeight w:val="109"/>
        </w:trPr>
        <w:tc>
          <w:tcPr>
            <w:tcW w:w="9628" w:type="dxa"/>
            <w:gridSpan w:val="2"/>
            <w:shd w:val="clear" w:color="auto" w:fill="FFFFCC"/>
          </w:tcPr>
          <w:p w14:paraId="406E60F5" w14:textId="77777777" w:rsidR="001F3CE8" w:rsidRPr="00977810" w:rsidRDefault="00F80D6B" w:rsidP="00E21229">
            <w:pPr>
              <w:spacing w:after="0" w:line="240" w:lineRule="auto"/>
              <w:jc w:val="both"/>
              <w:rPr>
                <w:rFonts w:ascii="Calibri Light" w:hAnsi="Calibri Light" w:cs="Calibri Light"/>
                <w:bCs/>
                <w:i/>
                <w:sz w:val="22"/>
              </w:rPr>
            </w:pPr>
            <w:r w:rsidRPr="00977810">
              <w:rPr>
                <w:rFonts w:ascii="Calibri Light" w:hAnsi="Calibri Light" w:cs="Calibri Light"/>
                <w:b/>
                <w:sz w:val="22"/>
              </w:rPr>
              <w:t>9</w:t>
            </w:r>
            <w:r w:rsidR="001F3CE8" w:rsidRPr="00977810">
              <w:rPr>
                <w:rFonts w:ascii="Calibri Light" w:hAnsi="Calibri Light" w:cs="Calibri Light"/>
                <w:b/>
                <w:sz w:val="22"/>
              </w:rPr>
              <w:t xml:space="preserve">. </w:t>
            </w:r>
            <w:r w:rsidR="001F3CE8" w:rsidRPr="00977810">
              <w:rPr>
                <w:rFonts w:ascii="Calibri Light" w:eastAsia="Calibri" w:hAnsi="Calibri Light" w:cs="Calibri Light"/>
                <w:b/>
                <w:sz w:val="22"/>
              </w:rPr>
              <w:t>Pasiūlymo galiojimo užtikrinimas</w:t>
            </w:r>
          </w:p>
        </w:tc>
      </w:tr>
      <w:tr w:rsidR="009D2230" w:rsidRPr="00977810" w14:paraId="6C512E74" w14:textId="77777777" w:rsidTr="000378DD">
        <w:tc>
          <w:tcPr>
            <w:tcW w:w="3964" w:type="dxa"/>
            <w:shd w:val="clear" w:color="auto" w:fill="F2F2F2" w:themeFill="background1" w:themeFillShade="F2"/>
          </w:tcPr>
          <w:p w14:paraId="747361F9" w14:textId="77777777" w:rsidR="009D2230" w:rsidRPr="00977810" w:rsidRDefault="009D2230" w:rsidP="009D2230">
            <w:pPr>
              <w:pStyle w:val="Sraopastraipa"/>
              <w:numPr>
                <w:ilvl w:val="1"/>
                <w:numId w:val="32"/>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977810">
              <w:rPr>
                <w:rFonts w:ascii="Calibri Light" w:hAnsi="Calibri Light" w:cs="Calibri Light"/>
                <w:sz w:val="22"/>
                <w:szCs w:val="22"/>
                <w:lang w:val="lt-LT"/>
              </w:rPr>
              <w:t xml:space="preserve">Pasiūlymo galiojimo užtikrinimo būdas ir dydis: </w:t>
            </w:r>
          </w:p>
        </w:tc>
        <w:tc>
          <w:tcPr>
            <w:tcW w:w="5664" w:type="dxa"/>
            <w:vAlign w:val="center"/>
          </w:tcPr>
          <w:p w14:paraId="098271B7" w14:textId="77777777" w:rsidR="009D2230" w:rsidRPr="00977810" w:rsidRDefault="009D2230" w:rsidP="000378DD">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977810">
              <w:rPr>
                <w:rFonts w:ascii="Calibri Light" w:hAnsi="Calibri Light" w:cs="Calibri Light"/>
                <w:b/>
                <w:sz w:val="22"/>
                <w:szCs w:val="22"/>
                <w:lang w:val="lt-LT"/>
              </w:rPr>
              <w:t>Netaikoma.</w:t>
            </w:r>
          </w:p>
        </w:tc>
      </w:tr>
    </w:tbl>
    <w:p w14:paraId="2D4914BB" w14:textId="77777777" w:rsidR="00EA71F7" w:rsidRPr="00977810" w:rsidRDefault="00EA71F7" w:rsidP="00E21229">
      <w:pPr>
        <w:spacing w:after="0" w:line="12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9317D" w:rsidRPr="00977810" w14:paraId="7445C282" w14:textId="77777777" w:rsidTr="0099317D">
        <w:trPr>
          <w:trHeight w:val="109"/>
        </w:trPr>
        <w:tc>
          <w:tcPr>
            <w:tcW w:w="9854" w:type="dxa"/>
            <w:shd w:val="clear" w:color="auto" w:fill="FFFFCC"/>
          </w:tcPr>
          <w:p w14:paraId="67AD092C" w14:textId="590B08CB" w:rsidR="0099317D" w:rsidRPr="00977810" w:rsidRDefault="009D2230" w:rsidP="009D2230">
            <w:pPr>
              <w:pStyle w:val="Sraopastraipa"/>
              <w:numPr>
                <w:ilvl w:val="0"/>
                <w:numId w:val="32"/>
              </w:numPr>
              <w:rPr>
                <w:rFonts w:ascii="Calibri Light" w:hAnsi="Calibri Light" w:cs="Calibri Light"/>
                <w:b/>
                <w:sz w:val="22"/>
                <w:szCs w:val="22"/>
                <w:lang w:val="lt-LT"/>
              </w:rPr>
            </w:pPr>
            <w:r w:rsidRPr="00977810">
              <w:rPr>
                <w:rFonts w:ascii="Calibri Light" w:hAnsi="Calibri Light" w:cs="Calibri Light"/>
                <w:b/>
                <w:sz w:val="22"/>
                <w:szCs w:val="22"/>
                <w:lang w:val="lt-LT"/>
              </w:rPr>
              <w:t>Kiti pasiūlymo reikalavimai nenurodyti BS</w:t>
            </w:r>
          </w:p>
        </w:tc>
      </w:tr>
    </w:tbl>
    <w:p w14:paraId="11CD8A3A" w14:textId="77777777" w:rsidR="00AD1F09" w:rsidRPr="00977810" w:rsidRDefault="00AD1F09" w:rsidP="00AD1F09">
      <w:pPr>
        <w:tabs>
          <w:tab w:val="left" w:pos="1089"/>
        </w:tabs>
        <w:spacing w:after="0" w:line="240" w:lineRule="auto"/>
        <w:jc w:val="both"/>
        <w:rPr>
          <w:rFonts w:ascii="Calibri Light" w:hAnsi="Calibri Light" w:cs="Calibri Light"/>
          <w:sz w:val="22"/>
        </w:rPr>
      </w:pPr>
    </w:p>
    <w:p w14:paraId="1C5E39B4" w14:textId="77777777" w:rsidR="00FF4E19" w:rsidRPr="00977810" w:rsidRDefault="00E45A27" w:rsidP="00FF4E19">
      <w:pPr>
        <w:tabs>
          <w:tab w:val="left" w:pos="426"/>
        </w:tabs>
        <w:spacing w:after="0" w:line="240" w:lineRule="auto"/>
        <w:jc w:val="both"/>
        <w:rPr>
          <w:rFonts w:ascii="Calibri Light" w:hAnsi="Calibri Light" w:cs="Calibri Light"/>
          <w:sz w:val="22"/>
        </w:rPr>
      </w:pPr>
      <w:r w:rsidRPr="00977810">
        <w:rPr>
          <w:rFonts w:ascii="Calibri Light" w:hAnsi="Calibri Light" w:cs="Calibri Light"/>
          <w:sz w:val="22"/>
        </w:rPr>
        <w:t xml:space="preserve">10.1. Šiame pirkime EBVPD nenaudojamas. </w:t>
      </w:r>
      <w:r w:rsidR="00FF4E19" w:rsidRPr="00977810">
        <w:rPr>
          <w:rFonts w:ascii="Calibri Light" w:hAnsi="Calibri Light" w:cs="Calibri Light"/>
          <w:sz w:val="22"/>
        </w:rPr>
        <w:t>Tiekėjas teikdamas pasiūlymo formą dėl atitikties keliamiems 7.1.1 p. reikalavimams tiekėjui (jei taikoma) deklaruoja, kad atitinka pirkimo dokumentų reikalavimus ir neturi nustatytų pašalinimo pagrindų. Pažymų, patvirtinančių nurodytų tiekėjo pašalinimo pagrindų nebuvimą, pateikti nereikalaujama. Jų perkančioji organizacija reikalaus tik turėdama pagrįstų abejonių dėl tiekėjo patikimumo.</w:t>
      </w:r>
    </w:p>
    <w:p w14:paraId="7CD5250B" w14:textId="08AF682C" w:rsidR="009D2230" w:rsidRPr="00977810" w:rsidRDefault="00E45A27" w:rsidP="00AD1F09">
      <w:pPr>
        <w:tabs>
          <w:tab w:val="left" w:pos="1089"/>
        </w:tabs>
        <w:spacing w:after="0" w:line="240" w:lineRule="auto"/>
        <w:jc w:val="both"/>
        <w:rPr>
          <w:rFonts w:ascii="Calibri Light" w:hAnsi="Calibri Light" w:cs="Calibri Light"/>
          <w:sz w:val="22"/>
        </w:rPr>
      </w:pPr>
      <w:r w:rsidRPr="00977810">
        <w:rPr>
          <w:rFonts w:ascii="Calibri Light" w:hAnsi="Calibri Light" w:cs="Calibri Light"/>
          <w:sz w:val="22"/>
        </w:rPr>
        <w:t xml:space="preserve">Dokumentų, patvirtinančių tiekėjo atitiktį keliamiems kvalifikaciniams reikalavimams, kokybės vadybos sistemos ir (arba) aplinkos apsaugos vadybos sistemos standartams, atitiktį VPĮ 37 str. 9 dalyje. VPĮ 47 str. 9 nustatytiems reikalavimams patvirtinančių dokumentų, bus prašoma tik iš to pirkimo dalyvio, kurio pasiūlymas pagal vertinimo rezultatus gali būti pripažintas ekonomiškai naudingiausiu. </w:t>
      </w:r>
    </w:p>
    <w:p w14:paraId="5526BE6B" w14:textId="77777777" w:rsidR="001853F5" w:rsidRPr="00977810" w:rsidRDefault="001853F5" w:rsidP="00AD1F09">
      <w:pPr>
        <w:tabs>
          <w:tab w:val="left" w:pos="1089"/>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977810" w14:paraId="03220B8E" w14:textId="77777777" w:rsidTr="000378DD">
        <w:trPr>
          <w:trHeight w:val="109"/>
        </w:trPr>
        <w:tc>
          <w:tcPr>
            <w:tcW w:w="9628" w:type="dxa"/>
            <w:shd w:val="clear" w:color="auto" w:fill="FFFFCC"/>
          </w:tcPr>
          <w:p w14:paraId="0FAD36F5" w14:textId="489BAE8B" w:rsidR="009D2230" w:rsidRPr="00977810" w:rsidRDefault="009D2230" w:rsidP="000378DD">
            <w:pPr>
              <w:tabs>
                <w:tab w:val="left" w:pos="3331"/>
              </w:tabs>
              <w:spacing w:after="0" w:line="240" w:lineRule="auto"/>
              <w:rPr>
                <w:rFonts w:ascii="Calibri Light" w:hAnsi="Calibri Light" w:cs="Calibri Light"/>
                <w:sz w:val="22"/>
              </w:rPr>
            </w:pPr>
            <w:r w:rsidRPr="00977810">
              <w:rPr>
                <w:rFonts w:ascii="Calibri Light" w:hAnsi="Calibri Light" w:cs="Calibri Light"/>
                <w:b/>
                <w:sz w:val="22"/>
              </w:rPr>
              <w:t>11. Sutarties projektas  / Sutartinės nuostatos</w:t>
            </w:r>
          </w:p>
        </w:tc>
      </w:tr>
    </w:tbl>
    <w:p w14:paraId="5A4127BA" w14:textId="77777777" w:rsidR="000719D9" w:rsidRPr="00977810" w:rsidRDefault="000719D9" w:rsidP="008D7212">
      <w:pPr>
        <w:tabs>
          <w:tab w:val="left" w:pos="284"/>
          <w:tab w:val="left" w:pos="567"/>
        </w:tabs>
        <w:jc w:val="both"/>
        <w:rPr>
          <w:rFonts w:ascii="Calibri Light" w:hAnsi="Calibri Light" w:cs="Calibri Light"/>
          <w:sz w:val="22"/>
        </w:rPr>
      </w:pPr>
    </w:p>
    <w:p w14:paraId="4549AD67" w14:textId="77777777" w:rsidR="002E0C39" w:rsidRPr="00977810" w:rsidRDefault="002E0C39" w:rsidP="002E0C39">
      <w:pPr>
        <w:keepNext/>
        <w:keepLines/>
        <w:tabs>
          <w:tab w:val="left" w:pos="426"/>
        </w:tabs>
        <w:jc w:val="center"/>
        <w:rPr>
          <w:rFonts w:eastAsia="Cambria"/>
          <w:b/>
          <w:bCs/>
          <w:caps/>
          <w:szCs w:val="24"/>
          <w14:numSpacing w14:val="tabular"/>
        </w:rPr>
      </w:pPr>
      <w:r w:rsidRPr="00977810">
        <w:rPr>
          <w:rFonts w:eastAsia="Cambria"/>
          <w:b/>
          <w:bCs/>
          <w:caps/>
          <w:szCs w:val="24"/>
          <w14:numSpacing w14:val="tabular"/>
        </w:rPr>
        <w:t>1.</w:t>
      </w:r>
      <w:r w:rsidRPr="00977810">
        <w:rPr>
          <w:rFonts w:eastAsia="Cambria"/>
          <w:b/>
          <w:bCs/>
          <w:caps/>
          <w:szCs w:val="24"/>
          <w14:numSpacing w14:val="tabular"/>
        </w:rPr>
        <w:tab/>
        <w:t>Pagrindinės sąvokos ir Sutarties aiškinimas</w:t>
      </w:r>
    </w:p>
    <w:p w14:paraId="1769BE20" w14:textId="77777777" w:rsidR="000719D9" w:rsidRPr="00977810" w:rsidRDefault="000719D9" w:rsidP="008D7212">
      <w:pPr>
        <w:tabs>
          <w:tab w:val="left" w:pos="284"/>
          <w:tab w:val="left" w:pos="567"/>
        </w:tabs>
        <w:jc w:val="both"/>
        <w:rPr>
          <w:rFonts w:ascii="Calibri Light" w:hAnsi="Calibri Light" w:cs="Calibri Light"/>
          <w:sz w:val="22"/>
        </w:rPr>
      </w:pPr>
    </w:p>
    <w:p w14:paraId="619E84A0" w14:textId="77777777" w:rsidR="002E0C39" w:rsidRPr="00977810" w:rsidRDefault="002E0C39" w:rsidP="002E0C39">
      <w:pPr>
        <w:keepNext/>
        <w:keepLines/>
        <w:tabs>
          <w:tab w:val="left" w:pos="426"/>
        </w:tabs>
        <w:jc w:val="center"/>
        <w:rPr>
          <w:rFonts w:eastAsia="Cambria"/>
          <w:b/>
          <w:bCs/>
          <w:caps/>
          <w:szCs w:val="24"/>
          <w14:numSpacing w14:val="tabular"/>
        </w:rPr>
      </w:pPr>
    </w:p>
    <w:p w14:paraId="177AC428" w14:textId="1DEF1F5C" w:rsidR="002E0C39" w:rsidRPr="00977810" w:rsidRDefault="002E0C39" w:rsidP="0035743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sidRPr="00977810">
        <w:rPr>
          <w:rFonts w:eastAsia="Arial"/>
          <w:b/>
          <w:bCs/>
          <w:szCs w:val="24"/>
        </w:rPr>
        <w:t>1.1.</w:t>
      </w:r>
      <w:r w:rsidRPr="00977810">
        <w:rPr>
          <w:rFonts w:eastAsia="Arial"/>
          <w:b/>
          <w:bCs/>
          <w:szCs w:val="24"/>
        </w:rPr>
        <w:tab/>
      </w:r>
      <w:r w:rsidRPr="00977810">
        <w:rPr>
          <w:rFonts w:eastAsia="Arial"/>
          <w:b/>
          <w:szCs w:val="24"/>
        </w:rPr>
        <w:t>Sąvokos</w:t>
      </w:r>
    </w:p>
    <w:p w14:paraId="5BC3E9FA" w14:textId="77777777" w:rsidR="002E0C39" w:rsidRPr="00977810" w:rsidRDefault="002E0C39" w:rsidP="002E0C39">
      <w:pPr>
        <w:widowControl w:val="0"/>
        <w:tabs>
          <w:tab w:val="left" w:pos="567"/>
        </w:tabs>
        <w:ind w:firstLine="567"/>
        <w:jc w:val="both"/>
        <w:rPr>
          <w:rFonts w:eastAsia="Cambria"/>
          <w:b/>
          <w:bCs/>
          <w:szCs w:val="24"/>
        </w:rPr>
      </w:pPr>
      <w:r w:rsidRPr="00977810">
        <w:rPr>
          <w:rFonts w:eastAsia="Cambria"/>
          <w:szCs w:val="24"/>
        </w:rPr>
        <w:t>1.1.1. Šioje Sutartyje didžiąja raide rašomos sąvokos turi paskiau nurodytas reikšmes:</w:t>
      </w:r>
    </w:p>
    <w:p w14:paraId="05F4058C"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1.1.1.1.</w:t>
      </w:r>
      <w:r w:rsidRPr="00977810">
        <w:rPr>
          <w:rFonts w:eastAsia="Arial"/>
          <w:szCs w:val="24"/>
        </w:rPr>
        <w:tab/>
      </w:r>
      <w:r w:rsidRPr="00977810">
        <w:rPr>
          <w:rFonts w:eastAsia="Arial"/>
          <w:b/>
          <w:bCs/>
          <w:szCs w:val="24"/>
        </w:rPr>
        <w:t>Bendrosios sąlygos</w:t>
      </w:r>
      <w:r w:rsidRPr="00977810">
        <w:rPr>
          <w:rFonts w:eastAsia="Arial"/>
          <w:szCs w:val="24"/>
        </w:rPr>
        <w:t xml:space="preserve"> – ši Sutarties dalis, kuri vadinasi „Prekių pirkimo–pardavimo </w:t>
      </w:r>
      <w:r w:rsidRPr="00977810">
        <w:rPr>
          <w:rFonts w:eastAsia="Arial"/>
          <w:szCs w:val="24"/>
        </w:rPr>
        <w:lastRenderedPageBreak/>
        <w:t>sutarties Bendrosios sąlygos“;</w:t>
      </w:r>
    </w:p>
    <w:p w14:paraId="7D858AA5"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1.1.1.2.</w:t>
      </w:r>
      <w:r w:rsidRPr="00977810">
        <w:rPr>
          <w:rFonts w:eastAsia="Arial"/>
          <w:szCs w:val="24"/>
        </w:rPr>
        <w:tab/>
      </w:r>
      <w:r w:rsidRPr="00977810">
        <w:rPr>
          <w:rFonts w:eastAsia="Arial"/>
          <w:b/>
          <w:bCs/>
          <w:szCs w:val="24"/>
        </w:rPr>
        <w:t>Pirkėjas</w:t>
      </w:r>
      <w:r w:rsidRPr="00977810">
        <w:rPr>
          <w:rFonts w:eastAsia="Arial"/>
          <w:szCs w:val="24"/>
        </w:rPr>
        <w:t xml:space="preserve"> – asmuo, kuris Specialiosiose sąlygose yra įvardytas kaip Pirkėjas, </w:t>
      </w:r>
      <w:r w:rsidRPr="00977810">
        <w:rPr>
          <w:szCs w:val="24"/>
        </w:rPr>
        <w:t>įsigyjantis Specialiosiose sąlygose ir Sutarties prieduose nurodytas Prekes</w:t>
      </w:r>
      <w:r w:rsidRPr="00977810">
        <w:rPr>
          <w:rFonts w:eastAsia="Arial"/>
          <w:szCs w:val="24"/>
        </w:rPr>
        <w:t>;</w:t>
      </w:r>
    </w:p>
    <w:p w14:paraId="0724E464" w14:textId="77777777" w:rsidR="002E0C39" w:rsidRPr="00977810" w:rsidRDefault="002E0C39" w:rsidP="002E0C39">
      <w:pPr>
        <w:widowControl w:val="0"/>
        <w:tabs>
          <w:tab w:val="left" w:pos="567"/>
          <w:tab w:val="left" w:pos="851"/>
          <w:tab w:val="left" w:pos="992"/>
          <w:tab w:val="left" w:pos="1134"/>
        </w:tabs>
        <w:ind w:firstLine="567"/>
        <w:jc w:val="both"/>
        <w:rPr>
          <w:rFonts w:eastAsia="Arial"/>
          <w:b/>
          <w:bCs/>
          <w:szCs w:val="24"/>
        </w:rPr>
      </w:pPr>
      <w:r w:rsidRPr="00977810">
        <w:rPr>
          <w:rFonts w:eastAsia="Arial"/>
          <w:szCs w:val="24"/>
        </w:rPr>
        <w:t>1.1.1.3.</w:t>
      </w:r>
      <w:r w:rsidRPr="00977810">
        <w:rPr>
          <w:rFonts w:eastAsia="Arial"/>
          <w:szCs w:val="24"/>
        </w:rPr>
        <w:tab/>
      </w:r>
      <w:r w:rsidRPr="00977810">
        <w:rPr>
          <w:rFonts w:eastAsia="Arial"/>
          <w:b/>
          <w:bCs/>
          <w:szCs w:val="24"/>
        </w:rPr>
        <w:t xml:space="preserve">Pradinės Sutarties vertė </w:t>
      </w:r>
      <w:r w:rsidRPr="00977810">
        <w:rPr>
          <w:rFonts w:eastAsia="Arial"/>
          <w:szCs w:val="24"/>
        </w:rPr>
        <w:t>– Specialiosiose sąlygose nurodyta</w:t>
      </w:r>
      <w:r w:rsidRPr="00977810">
        <w:rPr>
          <w:rFonts w:eastAsia="Arial"/>
          <w:b/>
          <w:bCs/>
          <w:szCs w:val="24"/>
        </w:rPr>
        <w:t xml:space="preserve"> </w:t>
      </w:r>
      <w:r w:rsidRPr="00977810">
        <w:rPr>
          <w:rFonts w:eastAsia="Arial"/>
          <w:szCs w:val="24"/>
        </w:rPr>
        <w:t>vertė (be PVM);</w:t>
      </w:r>
      <w:r w:rsidRPr="00977810">
        <w:rPr>
          <w:rFonts w:eastAsia="Arial"/>
          <w:b/>
          <w:bCs/>
          <w:szCs w:val="24"/>
        </w:rPr>
        <w:t xml:space="preserve"> </w:t>
      </w:r>
    </w:p>
    <w:p w14:paraId="2D5A7AF7" w14:textId="77777777" w:rsidR="002E0C39" w:rsidRPr="00977810" w:rsidRDefault="002E0C39" w:rsidP="002E0C39">
      <w:pPr>
        <w:widowControl w:val="0"/>
        <w:tabs>
          <w:tab w:val="left" w:pos="567"/>
          <w:tab w:val="left" w:pos="851"/>
          <w:tab w:val="left" w:pos="992"/>
          <w:tab w:val="left" w:pos="1134"/>
        </w:tabs>
        <w:ind w:firstLine="567"/>
        <w:jc w:val="both"/>
        <w:rPr>
          <w:szCs w:val="24"/>
        </w:rPr>
      </w:pPr>
      <w:r w:rsidRPr="00977810">
        <w:rPr>
          <w:szCs w:val="24"/>
        </w:rPr>
        <w:t>1.1.1.4.</w:t>
      </w:r>
      <w:r w:rsidRPr="00977810">
        <w:rPr>
          <w:szCs w:val="24"/>
        </w:rPr>
        <w:tab/>
      </w:r>
      <w:r w:rsidRPr="00977810">
        <w:rPr>
          <w:rFonts w:eastAsia="Arial"/>
          <w:b/>
          <w:bCs/>
          <w:szCs w:val="24"/>
        </w:rPr>
        <w:t>Prekės</w:t>
      </w:r>
      <w:r w:rsidRPr="00977810">
        <w:rPr>
          <w:rFonts w:eastAsia="Arial"/>
          <w:szCs w:val="24"/>
        </w:rPr>
        <w:t xml:space="preserve"> – </w:t>
      </w:r>
      <w:r w:rsidRPr="00977810">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32C16C6" w14:textId="77777777" w:rsidR="002E0C39" w:rsidRPr="00977810" w:rsidRDefault="002E0C39" w:rsidP="002E0C39">
      <w:pPr>
        <w:widowControl w:val="0"/>
        <w:tabs>
          <w:tab w:val="left" w:pos="567"/>
          <w:tab w:val="left" w:pos="851"/>
          <w:tab w:val="left" w:pos="992"/>
          <w:tab w:val="left" w:pos="1134"/>
        </w:tabs>
        <w:ind w:firstLine="567"/>
        <w:jc w:val="both"/>
        <w:rPr>
          <w:szCs w:val="24"/>
        </w:rPr>
      </w:pPr>
      <w:r w:rsidRPr="00977810">
        <w:rPr>
          <w:szCs w:val="24"/>
        </w:rPr>
        <w:t xml:space="preserve">1.1.1.5. </w:t>
      </w:r>
      <w:r w:rsidRPr="00977810">
        <w:rPr>
          <w:rFonts w:eastAsia="Arial"/>
          <w:b/>
          <w:bCs/>
          <w:szCs w:val="24"/>
        </w:rPr>
        <w:t xml:space="preserve">Prekių perdavimo–priėmimo aktas </w:t>
      </w:r>
      <w:r w:rsidRPr="00977810">
        <w:rPr>
          <w:rFonts w:eastAsia="Arial"/>
          <w:szCs w:val="24"/>
        </w:rPr>
        <w:t>– dokumentas,</w:t>
      </w:r>
      <w:r w:rsidRPr="00977810">
        <w:rPr>
          <w:rFonts w:eastAsia="Arial"/>
          <w:b/>
          <w:bCs/>
          <w:szCs w:val="24"/>
        </w:rPr>
        <w:t xml:space="preserve"> </w:t>
      </w:r>
      <w:r w:rsidRPr="00977810">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725084"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 xml:space="preserve">1.1.1.6. </w:t>
      </w:r>
      <w:r w:rsidRPr="00977810">
        <w:rPr>
          <w:b/>
          <w:bCs/>
          <w:szCs w:val="24"/>
        </w:rPr>
        <w:t>Prekių trūkumai</w:t>
      </w:r>
      <w:r w:rsidRPr="00977810">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977810">
        <w:rPr>
          <w:rFonts w:eastAsia="Arial"/>
          <w:szCs w:val="24"/>
        </w:rPr>
        <w:t>,</w:t>
      </w:r>
      <w:r w:rsidRPr="00977810">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587C6B3" w14:textId="77777777" w:rsidR="002E0C39" w:rsidRPr="00977810" w:rsidRDefault="002E0C39" w:rsidP="002E0C39">
      <w:pPr>
        <w:widowControl w:val="0"/>
        <w:tabs>
          <w:tab w:val="left" w:pos="567"/>
          <w:tab w:val="left" w:pos="851"/>
          <w:tab w:val="left" w:pos="992"/>
          <w:tab w:val="left" w:pos="1134"/>
        </w:tabs>
        <w:ind w:firstLine="567"/>
        <w:jc w:val="both"/>
        <w:rPr>
          <w:rFonts w:eastAsia="Arial"/>
          <w:b/>
          <w:bCs/>
          <w:szCs w:val="24"/>
        </w:rPr>
      </w:pPr>
      <w:r w:rsidRPr="00977810">
        <w:rPr>
          <w:rFonts w:eastAsia="Arial"/>
          <w:szCs w:val="24"/>
        </w:rPr>
        <w:t>1.1.1.7.</w:t>
      </w:r>
      <w:r w:rsidRPr="00977810">
        <w:rPr>
          <w:rFonts w:eastAsia="Arial"/>
          <w:szCs w:val="24"/>
        </w:rPr>
        <w:tab/>
      </w:r>
      <w:r w:rsidRPr="00977810">
        <w:rPr>
          <w:rFonts w:eastAsia="Arial"/>
          <w:b/>
          <w:bCs/>
          <w:szCs w:val="24"/>
        </w:rPr>
        <w:t xml:space="preserve">Sąskaita </w:t>
      </w:r>
      <w:r w:rsidRPr="00977810">
        <w:rPr>
          <w:rFonts w:eastAsia="Arial"/>
          <w:szCs w:val="24"/>
        </w:rPr>
        <w:t>–</w:t>
      </w:r>
      <w:r w:rsidRPr="00977810">
        <w:rPr>
          <w:rFonts w:eastAsia="Arial"/>
          <w:b/>
          <w:bCs/>
          <w:szCs w:val="24"/>
        </w:rPr>
        <w:t xml:space="preserve"> </w:t>
      </w:r>
      <w:r w:rsidRPr="00977810">
        <w:rPr>
          <w:szCs w:val="24"/>
        </w:rPr>
        <w:t xml:space="preserve">Tiekėjo išrašoma ir Pirkėjui apmokėjimui pateikiama sąskaita faktūra, PVM sąskaita faktūra ar kitas mokėjimo dokumentas už Tiekėjo perduotas bei Pirkėjo priimtas Prekes. </w:t>
      </w:r>
      <w:r w:rsidRPr="00977810">
        <w:rPr>
          <w:rFonts w:eastAsia="Arial"/>
          <w:szCs w:val="24"/>
        </w:rPr>
        <w:t>Jeigu Sutartyje yra numatytas Prekių pristatymas dalimis, Sąskaita gali būti pateikiama dėl kiekvienos dalies atskirai;</w:t>
      </w:r>
    </w:p>
    <w:p w14:paraId="34DE9D57"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1.1.1.8.</w:t>
      </w:r>
      <w:r w:rsidRPr="00977810">
        <w:rPr>
          <w:rFonts w:eastAsia="Arial"/>
          <w:szCs w:val="24"/>
        </w:rPr>
        <w:tab/>
      </w:r>
      <w:r w:rsidRPr="00977810">
        <w:rPr>
          <w:rFonts w:eastAsia="Arial"/>
          <w:b/>
          <w:bCs/>
          <w:szCs w:val="24"/>
        </w:rPr>
        <w:t>Specialiosios sąlygos</w:t>
      </w:r>
      <w:r w:rsidRPr="00977810">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B46E40D" w14:textId="77777777" w:rsidR="002E0C39" w:rsidRPr="00977810" w:rsidRDefault="002E0C39" w:rsidP="002E0C39">
      <w:pPr>
        <w:widowControl w:val="0"/>
        <w:tabs>
          <w:tab w:val="left" w:pos="567"/>
          <w:tab w:val="left" w:pos="851"/>
          <w:tab w:val="left" w:pos="992"/>
          <w:tab w:val="left" w:pos="1134"/>
        </w:tabs>
        <w:ind w:firstLine="567"/>
        <w:jc w:val="both"/>
        <w:rPr>
          <w:rFonts w:eastAsia="Arial"/>
          <w:b/>
          <w:bCs/>
          <w:szCs w:val="24"/>
        </w:rPr>
      </w:pPr>
      <w:r w:rsidRPr="00977810">
        <w:rPr>
          <w:rFonts w:eastAsia="Arial"/>
          <w:szCs w:val="24"/>
        </w:rPr>
        <w:t>1.1.1.9.</w:t>
      </w:r>
      <w:r w:rsidRPr="00977810">
        <w:rPr>
          <w:rFonts w:eastAsia="Arial"/>
          <w:szCs w:val="24"/>
        </w:rPr>
        <w:tab/>
      </w:r>
      <w:r w:rsidRPr="00977810">
        <w:rPr>
          <w:rFonts w:eastAsia="Arial"/>
          <w:b/>
          <w:bCs/>
          <w:szCs w:val="24"/>
        </w:rPr>
        <w:t xml:space="preserve">Susitarimas </w:t>
      </w:r>
      <w:r w:rsidRPr="00977810">
        <w:rPr>
          <w:rFonts w:eastAsia="Arial"/>
          <w:szCs w:val="24"/>
        </w:rPr>
        <w:t>– tai dokumentas, kurį Šalys sudaro keisdamos Sutarties sąlygas VPĮ leidžiama apimtimi;</w:t>
      </w:r>
    </w:p>
    <w:p w14:paraId="49A7B192" w14:textId="77777777" w:rsidR="002E0C39" w:rsidRPr="00977810" w:rsidRDefault="002E0C39" w:rsidP="002E0C39">
      <w:pPr>
        <w:widowControl w:val="0"/>
        <w:tabs>
          <w:tab w:val="left" w:pos="567"/>
          <w:tab w:val="left" w:pos="851"/>
          <w:tab w:val="left" w:pos="992"/>
          <w:tab w:val="left" w:pos="1134"/>
          <w:tab w:val="left" w:pos="1701"/>
          <w:tab w:val="left" w:pos="1843"/>
        </w:tabs>
        <w:ind w:firstLine="567"/>
        <w:jc w:val="both"/>
        <w:rPr>
          <w:rFonts w:eastAsia="Arial"/>
          <w:b/>
          <w:bCs/>
          <w:szCs w:val="24"/>
        </w:rPr>
      </w:pPr>
      <w:r w:rsidRPr="00977810">
        <w:rPr>
          <w:rFonts w:eastAsia="Arial"/>
          <w:szCs w:val="24"/>
        </w:rPr>
        <w:t>1.1.1.10.</w:t>
      </w:r>
      <w:r w:rsidRPr="00977810">
        <w:rPr>
          <w:rFonts w:eastAsia="Arial"/>
          <w:szCs w:val="24"/>
        </w:rPr>
        <w:tab/>
        <w:t xml:space="preserve"> </w:t>
      </w:r>
      <w:r w:rsidRPr="00977810">
        <w:rPr>
          <w:rFonts w:eastAsia="Arial"/>
          <w:b/>
          <w:bCs/>
          <w:szCs w:val="24"/>
        </w:rPr>
        <w:t>Sutarties kaina</w:t>
      </w:r>
      <w:r w:rsidRPr="00977810">
        <w:rPr>
          <w:rFonts w:eastAsia="Arial"/>
          <w:szCs w:val="24"/>
        </w:rPr>
        <w:t xml:space="preserve"> – pagal Sutartį Tiekėjui mokėtina galutinė suma, įskaitant visus privalomus mokesčius ir išlaidas;</w:t>
      </w:r>
    </w:p>
    <w:p w14:paraId="415408A1" w14:textId="77777777" w:rsidR="002E0C39" w:rsidRPr="00977810" w:rsidRDefault="002E0C39" w:rsidP="002E0C39">
      <w:pPr>
        <w:widowControl w:val="0"/>
        <w:tabs>
          <w:tab w:val="left" w:pos="567"/>
          <w:tab w:val="left" w:pos="851"/>
          <w:tab w:val="left" w:pos="992"/>
          <w:tab w:val="left" w:pos="1134"/>
          <w:tab w:val="left" w:pos="1701"/>
          <w:tab w:val="left" w:pos="1843"/>
        </w:tabs>
        <w:ind w:firstLine="567"/>
        <w:jc w:val="both"/>
        <w:rPr>
          <w:rFonts w:eastAsia="Arial"/>
          <w:szCs w:val="24"/>
        </w:rPr>
      </w:pPr>
      <w:r w:rsidRPr="00977810">
        <w:rPr>
          <w:rFonts w:eastAsia="Arial"/>
          <w:szCs w:val="24"/>
        </w:rPr>
        <w:t>1.1.1.11.</w:t>
      </w:r>
      <w:r w:rsidRPr="00977810">
        <w:rPr>
          <w:rFonts w:eastAsia="Arial"/>
          <w:szCs w:val="24"/>
        </w:rPr>
        <w:tab/>
        <w:t xml:space="preserve"> </w:t>
      </w:r>
      <w:r w:rsidRPr="00977810">
        <w:rPr>
          <w:rFonts w:eastAsia="Arial"/>
          <w:b/>
          <w:bCs/>
          <w:szCs w:val="24"/>
        </w:rPr>
        <w:t xml:space="preserve">Sutarties sąlygos </w:t>
      </w:r>
      <w:r w:rsidRPr="00977810">
        <w:rPr>
          <w:rFonts w:eastAsia="Arial"/>
          <w:szCs w:val="24"/>
        </w:rPr>
        <w:t>– Bendrosios sąlygos ir Specialiosios sąlygos kartu;</w:t>
      </w:r>
    </w:p>
    <w:p w14:paraId="4FDBD31E" w14:textId="77777777" w:rsidR="002E0C39" w:rsidRPr="00977810" w:rsidRDefault="002E0C39" w:rsidP="002E0C39">
      <w:pPr>
        <w:widowControl w:val="0"/>
        <w:tabs>
          <w:tab w:val="left" w:pos="567"/>
          <w:tab w:val="left" w:pos="851"/>
          <w:tab w:val="left" w:pos="992"/>
          <w:tab w:val="left" w:pos="1134"/>
          <w:tab w:val="left" w:pos="1701"/>
          <w:tab w:val="left" w:pos="1843"/>
        </w:tabs>
        <w:ind w:firstLine="567"/>
        <w:jc w:val="both"/>
        <w:rPr>
          <w:rFonts w:eastAsia="Arial"/>
          <w:szCs w:val="24"/>
        </w:rPr>
      </w:pPr>
      <w:r w:rsidRPr="00977810">
        <w:rPr>
          <w:rFonts w:eastAsia="Arial"/>
          <w:szCs w:val="24"/>
        </w:rPr>
        <w:t>1.1.1.12.</w:t>
      </w:r>
      <w:r w:rsidRPr="00977810">
        <w:rPr>
          <w:rFonts w:eastAsia="Arial"/>
          <w:szCs w:val="24"/>
        </w:rPr>
        <w:tab/>
        <w:t xml:space="preserve"> </w:t>
      </w:r>
      <w:r w:rsidRPr="00977810">
        <w:rPr>
          <w:rFonts w:eastAsia="Arial"/>
          <w:b/>
          <w:bCs/>
          <w:szCs w:val="24"/>
        </w:rPr>
        <w:t xml:space="preserve">Sutartis </w:t>
      </w:r>
      <w:r w:rsidRPr="00977810">
        <w:rPr>
          <w:rFonts w:eastAsia="Arial"/>
          <w:szCs w:val="24"/>
        </w:rPr>
        <w:t>– Prekių pirkimo–pardavimo sutartis, kurią sudaro Sutarties sąlygos, Specialiosiose sąlygose išvardyti priedai ir Susitarimai;</w:t>
      </w:r>
    </w:p>
    <w:p w14:paraId="3F3EFC71" w14:textId="77777777" w:rsidR="002E0C39" w:rsidRPr="00977810" w:rsidRDefault="002E0C39" w:rsidP="002E0C39">
      <w:pPr>
        <w:widowControl w:val="0"/>
        <w:tabs>
          <w:tab w:val="left" w:pos="567"/>
          <w:tab w:val="left" w:pos="851"/>
          <w:tab w:val="left" w:pos="992"/>
          <w:tab w:val="left" w:pos="1134"/>
          <w:tab w:val="left" w:pos="1701"/>
          <w:tab w:val="left" w:pos="1843"/>
        </w:tabs>
        <w:ind w:firstLine="567"/>
        <w:jc w:val="both"/>
        <w:rPr>
          <w:rFonts w:eastAsia="Arial"/>
          <w:szCs w:val="24"/>
        </w:rPr>
      </w:pPr>
      <w:r w:rsidRPr="00977810">
        <w:rPr>
          <w:rFonts w:eastAsia="Arial"/>
          <w:szCs w:val="24"/>
        </w:rPr>
        <w:t>1.1.1.13.</w:t>
      </w:r>
      <w:r w:rsidRPr="00977810">
        <w:rPr>
          <w:rFonts w:eastAsia="Arial"/>
          <w:szCs w:val="24"/>
        </w:rPr>
        <w:tab/>
      </w:r>
      <w:r w:rsidRPr="00977810">
        <w:rPr>
          <w:rFonts w:eastAsia="Arial"/>
          <w:b/>
          <w:bCs/>
          <w:szCs w:val="24"/>
        </w:rPr>
        <w:t>Šalis</w:t>
      </w:r>
      <w:r w:rsidRPr="00977810">
        <w:rPr>
          <w:rFonts w:eastAsia="Arial"/>
          <w:szCs w:val="24"/>
        </w:rPr>
        <w:t xml:space="preserve"> – Pirkėjas arba Tiekėjas, kiekvienas atskirai, priklausomai nuo konteksto;</w:t>
      </w:r>
    </w:p>
    <w:p w14:paraId="6E674D05" w14:textId="77777777" w:rsidR="002E0C39" w:rsidRPr="00977810" w:rsidRDefault="002E0C39" w:rsidP="002E0C39">
      <w:pPr>
        <w:widowControl w:val="0"/>
        <w:tabs>
          <w:tab w:val="left" w:pos="567"/>
          <w:tab w:val="left" w:pos="851"/>
          <w:tab w:val="left" w:pos="992"/>
          <w:tab w:val="left" w:pos="1134"/>
          <w:tab w:val="left" w:pos="1701"/>
          <w:tab w:val="left" w:pos="1843"/>
        </w:tabs>
        <w:ind w:firstLine="567"/>
        <w:jc w:val="both"/>
        <w:rPr>
          <w:rFonts w:eastAsia="Arial"/>
          <w:szCs w:val="24"/>
        </w:rPr>
      </w:pPr>
      <w:r w:rsidRPr="00977810">
        <w:rPr>
          <w:rFonts w:eastAsia="Arial"/>
          <w:szCs w:val="24"/>
        </w:rPr>
        <w:t>1.1.1.14.</w:t>
      </w:r>
      <w:r w:rsidRPr="00977810">
        <w:rPr>
          <w:rFonts w:eastAsia="Arial"/>
          <w:szCs w:val="24"/>
        </w:rPr>
        <w:tab/>
      </w:r>
      <w:r w:rsidRPr="00977810">
        <w:rPr>
          <w:rFonts w:eastAsia="Arial"/>
          <w:b/>
          <w:bCs/>
          <w:szCs w:val="24"/>
        </w:rPr>
        <w:t>Šalys</w:t>
      </w:r>
      <w:r w:rsidRPr="00977810">
        <w:rPr>
          <w:rFonts w:eastAsia="Arial"/>
          <w:szCs w:val="24"/>
        </w:rPr>
        <w:t xml:space="preserve"> – Pirkėjas ir Tiekėjas kartu;</w:t>
      </w:r>
    </w:p>
    <w:p w14:paraId="0C02AE15" w14:textId="77777777" w:rsidR="002E0C39" w:rsidRPr="00977810" w:rsidRDefault="002E0C39" w:rsidP="002E0C39">
      <w:pPr>
        <w:widowControl w:val="0"/>
        <w:tabs>
          <w:tab w:val="left" w:pos="567"/>
          <w:tab w:val="left" w:pos="851"/>
          <w:tab w:val="left" w:pos="992"/>
          <w:tab w:val="left" w:pos="1134"/>
          <w:tab w:val="left" w:pos="1701"/>
          <w:tab w:val="left" w:pos="1843"/>
        </w:tabs>
        <w:ind w:firstLine="567"/>
        <w:jc w:val="both"/>
        <w:rPr>
          <w:szCs w:val="24"/>
        </w:rPr>
      </w:pPr>
      <w:r w:rsidRPr="00977810">
        <w:rPr>
          <w:szCs w:val="24"/>
        </w:rPr>
        <w:lastRenderedPageBreak/>
        <w:t>1.1.1.15.</w:t>
      </w:r>
      <w:r w:rsidRPr="00977810">
        <w:rPr>
          <w:szCs w:val="24"/>
        </w:rPr>
        <w:tab/>
        <w:t xml:space="preserve"> </w:t>
      </w:r>
      <w:r w:rsidRPr="00977810">
        <w:rPr>
          <w:rFonts w:eastAsia="Arial"/>
          <w:b/>
          <w:bCs/>
          <w:szCs w:val="24"/>
        </w:rPr>
        <w:t>Tiekėjas</w:t>
      </w:r>
      <w:r w:rsidRPr="00977810">
        <w:rPr>
          <w:rFonts w:eastAsia="Arial"/>
          <w:szCs w:val="24"/>
        </w:rPr>
        <w:t xml:space="preserve"> – asmuo, kuris Specialiosiose sąlygose yra įvardytas kaip Tiekėjas, </w:t>
      </w:r>
      <w:r w:rsidRPr="00977810">
        <w:rPr>
          <w:szCs w:val="24"/>
        </w:rPr>
        <w:t>tiekiantis Specialiosiose sąlygose nurodytas Prekes;</w:t>
      </w:r>
    </w:p>
    <w:p w14:paraId="5DDD1971" w14:textId="77777777" w:rsidR="002E0C39" w:rsidRPr="00977810" w:rsidRDefault="002E0C39" w:rsidP="002E0C39">
      <w:pPr>
        <w:widowControl w:val="0"/>
        <w:tabs>
          <w:tab w:val="left" w:pos="567"/>
          <w:tab w:val="left" w:pos="851"/>
          <w:tab w:val="left" w:pos="992"/>
          <w:tab w:val="left" w:pos="1134"/>
          <w:tab w:val="left" w:pos="1701"/>
          <w:tab w:val="left" w:pos="1843"/>
        </w:tabs>
        <w:ind w:firstLine="567"/>
        <w:jc w:val="both"/>
        <w:rPr>
          <w:rFonts w:eastAsia="Arial"/>
          <w:b/>
          <w:bCs/>
          <w:szCs w:val="24"/>
        </w:rPr>
      </w:pPr>
      <w:r w:rsidRPr="00977810">
        <w:rPr>
          <w:rFonts w:eastAsia="Arial"/>
          <w:szCs w:val="24"/>
        </w:rPr>
        <w:t>1.1.1.16.</w:t>
      </w:r>
      <w:r w:rsidRPr="00977810">
        <w:rPr>
          <w:rFonts w:eastAsia="Arial"/>
          <w:szCs w:val="24"/>
        </w:rPr>
        <w:tab/>
        <w:t xml:space="preserve"> </w:t>
      </w:r>
      <w:r w:rsidRPr="00977810">
        <w:rPr>
          <w:rFonts w:eastAsia="Arial"/>
          <w:b/>
          <w:bCs/>
          <w:szCs w:val="24"/>
        </w:rPr>
        <w:t xml:space="preserve">VPĮ </w:t>
      </w:r>
      <w:r w:rsidRPr="00977810">
        <w:rPr>
          <w:rFonts w:eastAsia="Arial"/>
          <w:szCs w:val="24"/>
        </w:rPr>
        <w:t>– Lietuvos Respublikos viešųjų pirkimų įstatymas.</w:t>
      </w:r>
    </w:p>
    <w:p w14:paraId="0625FEA3" w14:textId="77777777" w:rsidR="002E0C39" w:rsidRPr="00977810" w:rsidRDefault="002E0C39" w:rsidP="002E0C39">
      <w:pPr>
        <w:widowControl w:val="0"/>
        <w:tabs>
          <w:tab w:val="left" w:pos="567"/>
          <w:tab w:val="left" w:pos="851"/>
          <w:tab w:val="left" w:pos="992"/>
          <w:tab w:val="left" w:pos="1134"/>
          <w:tab w:val="left" w:pos="1701"/>
          <w:tab w:val="left" w:pos="1843"/>
        </w:tabs>
        <w:ind w:firstLine="567"/>
        <w:jc w:val="both"/>
        <w:rPr>
          <w:rFonts w:eastAsia="Arial"/>
          <w:szCs w:val="24"/>
        </w:rPr>
      </w:pPr>
      <w:r w:rsidRPr="00977810">
        <w:rPr>
          <w:rFonts w:eastAsia="Arial"/>
          <w:szCs w:val="24"/>
        </w:rPr>
        <w:t>1.1.1.17.</w:t>
      </w:r>
      <w:r w:rsidRPr="00977810">
        <w:rPr>
          <w:rFonts w:eastAsia="Arial"/>
          <w:szCs w:val="24"/>
        </w:rPr>
        <w:tab/>
        <w:t xml:space="preserve"> Kitų Sutartyje didžiąja raide rašomų sąvokų reikšmės yra nurodytos Sutarties tekste.</w:t>
      </w:r>
    </w:p>
    <w:p w14:paraId="7AA66CFB" w14:textId="77777777" w:rsidR="002E0C39" w:rsidRPr="00977810" w:rsidRDefault="002E0C39" w:rsidP="002E0C39">
      <w:pPr>
        <w:widowControl w:val="0"/>
        <w:tabs>
          <w:tab w:val="left" w:pos="567"/>
          <w:tab w:val="left" w:pos="851"/>
          <w:tab w:val="left" w:pos="992"/>
          <w:tab w:val="left" w:pos="1134"/>
          <w:tab w:val="left" w:pos="1701"/>
          <w:tab w:val="left" w:pos="1843"/>
        </w:tabs>
        <w:ind w:firstLine="567"/>
        <w:jc w:val="both"/>
        <w:rPr>
          <w:rFonts w:eastAsia="Arial"/>
          <w:szCs w:val="24"/>
        </w:rPr>
      </w:pPr>
      <w:r w:rsidRPr="00977810">
        <w:rPr>
          <w:rFonts w:eastAsia="Arial"/>
          <w:szCs w:val="24"/>
        </w:rPr>
        <w:t>1.1.1.18.</w:t>
      </w:r>
      <w:r w:rsidRPr="00977810">
        <w:rPr>
          <w:rFonts w:eastAsia="Arial"/>
          <w:szCs w:val="24"/>
        </w:rPr>
        <w:tab/>
        <w:t xml:space="preserve"> Sutartyje neapibrėžtos sąvokos suprantamos ir aiškinamos taip, kaip jas apibrėžia VPĮ ir kiti </w:t>
      </w:r>
      <w:r w:rsidRPr="00977810">
        <w:rPr>
          <w:szCs w:val="24"/>
        </w:rPr>
        <w:t>įstatymai bei teisės aktai</w:t>
      </w:r>
      <w:r w:rsidRPr="00977810">
        <w:rPr>
          <w:rFonts w:eastAsia="Arial"/>
          <w:szCs w:val="24"/>
        </w:rPr>
        <w:t>, galiojantys Sutarties sudarymo ir vykdymo metu.</w:t>
      </w:r>
    </w:p>
    <w:p w14:paraId="3E7599D0" w14:textId="73041EC3" w:rsidR="002E0C39" w:rsidRPr="00977810" w:rsidRDefault="002E0C39" w:rsidP="00977810">
      <w:pPr>
        <w:widowControl w:val="0"/>
        <w:tabs>
          <w:tab w:val="left" w:pos="567"/>
          <w:tab w:val="left" w:pos="851"/>
          <w:tab w:val="left" w:pos="992"/>
          <w:tab w:val="left" w:pos="1134"/>
          <w:tab w:val="left" w:pos="1701"/>
          <w:tab w:val="left" w:pos="1843"/>
        </w:tabs>
        <w:ind w:firstLine="567"/>
        <w:jc w:val="both"/>
        <w:rPr>
          <w:rFonts w:eastAsia="Arial"/>
          <w:szCs w:val="24"/>
        </w:rPr>
      </w:pPr>
      <w:r w:rsidRPr="00977810">
        <w:rPr>
          <w:rFonts w:eastAsia="Arial"/>
          <w:szCs w:val="24"/>
        </w:rPr>
        <w:t>1.1.1.19.</w:t>
      </w:r>
      <w:r w:rsidRPr="00977810">
        <w:rPr>
          <w:rFonts w:eastAsia="Arial"/>
          <w:szCs w:val="24"/>
        </w:rPr>
        <w:tab/>
        <w:t xml:space="preserve"> Kitos Sutartyje vartojamos sąvokos ir terminai turi bendrinę reikšmę arba artimiausią Sutarties pobūdžiui specialiąją reikšmę, jei Sutartyje nėra nustatyta ir paaiškinta kitokia jų reikšmė.</w:t>
      </w:r>
    </w:p>
    <w:p w14:paraId="0572DAFC" w14:textId="2EEA712A" w:rsidR="002E0C39" w:rsidRPr="00977810" w:rsidRDefault="002E0C39" w:rsidP="00977810">
      <w:pPr>
        <w:keepNext/>
        <w:keepLines/>
        <w:tabs>
          <w:tab w:val="left" w:pos="567"/>
        </w:tabs>
        <w:ind w:firstLine="567"/>
        <w:jc w:val="both"/>
        <w:rPr>
          <w:rFonts w:eastAsia="Cambria"/>
          <w:b/>
          <w:bCs/>
          <w:szCs w:val="24"/>
          <w14:numSpacing w14:val="tabular"/>
        </w:rPr>
      </w:pPr>
      <w:r w:rsidRPr="00977810">
        <w:rPr>
          <w:rFonts w:eastAsia="Cambria"/>
          <w:b/>
          <w:bCs/>
          <w:szCs w:val="24"/>
          <w14:numSpacing w14:val="tabular"/>
        </w:rPr>
        <w:t>1.2.</w:t>
      </w:r>
      <w:r w:rsidRPr="00977810">
        <w:rPr>
          <w:rFonts w:eastAsia="Cambria"/>
          <w:b/>
          <w:bCs/>
          <w:szCs w:val="24"/>
          <w14:numSpacing w14:val="tabular"/>
        </w:rPr>
        <w:tab/>
        <w:t>Sutarties aiškinimas</w:t>
      </w:r>
    </w:p>
    <w:p w14:paraId="2247976B"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1.2.1.</w:t>
      </w:r>
      <w:r w:rsidRPr="00977810">
        <w:rPr>
          <w:rFonts w:eastAsia="Arial"/>
          <w:szCs w:val="24"/>
        </w:rPr>
        <w:tab/>
        <w:t>Sutartis yra sudaryta ir turi būti aiškinama pagal Lietuvos Respublikos teisės aktus.</w:t>
      </w:r>
    </w:p>
    <w:p w14:paraId="2F889B3F"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1.2.2.</w:t>
      </w:r>
      <w:r w:rsidRPr="00977810">
        <w:rPr>
          <w:rFonts w:eastAsia="Arial"/>
          <w:szCs w:val="24"/>
        </w:rPr>
        <w:tab/>
        <w:t xml:space="preserve">Jei Bendrosios sąlygos ir (ar) Specialiosios sąlygos prieštarauja VPĮ ir kitų teisės aktų reikalavimams, taikomos VPĮ ir kitų teisės aktų nuostatos. </w:t>
      </w:r>
    </w:p>
    <w:p w14:paraId="26B87C48"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1.2.3.</w:t>
      </w:r>
      <w:r w:rsidRPr="00977810">
        <w:rPr>
          <w:rFonts w:eastAsia="Arial"/>
          <w:szCs w:val="24"/>
        </w:rPr>
        <w:tab/>
        <w:t>Diena Sutartyje reiškia kalendorinę dieną.</w:t>
      </w:r>
    </w:p>
    <w:p w14:paraId="0E849912"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1.2.4.</w:t>
      </w:r>
      <w:r w:rsidRPr="00977810">
        <w:rPr>
          <w:rFonts w:eastAsia="Arial"/>
          <w:szCs w:val="24"/>
        </w:rPr>
        <w:tab/>
        <w:t>Darbo diena Sutartyje reiškia bet kurią dieną, išskyrus šeštadienį, sekmadienį ir švenčių dienas Lietuvoje, nurodytas Lietuvos Respublikos darbo kodekse.</w:t>
      </w:r>
    </w:p>
    <w:p w14:paraId="0FF102E3"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1.2.5.</w:t>
      </w:r>
      <w:r w:rsidRPr="00977810">
        <w:rPr>
          <w:rFonts w:eastAsia="Arial"/>
          <w:szCs w:val="24"/>
        </w:rPr>
        <w:tab/>
        <w:t>Terminai pagal Sutartį yra skaičiuojami metais, mėnesiais, savaitėmis, darbo dienomis, kalendorinėmis dienomis ir valandomis.</w:t>
      </w:r>
    </w:p>
    <w:p w14:paraId="2C086C8C"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1.2.6.</w:t>
      </w:r>
      <w:r w:rsidRPr="00977810">
        <w:rPr>
          <w:rFonts w:eastAsia="Arial"/>
          <w:szCs w:val="24"/>
        </w:rPr>
        <w:tab/>
        <w:t>Kvalifikacija, rėmimasis kitų ūkio subjektų pajėgumais, Prekių apimtis, peržiūra suprantami taip, kaip nustatyta VPĮ bei jį įgyvendinančiuose teisės aktuose.</w:t>
      </w:r>
    </w:p>
    <w:p w14:paraId="5A390588"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1.2.7.</w:t>
      </w:r>
      <w:r w:rsidRPr="00977810">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89627F8"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1.2.8.</w:t>
      </w:r>
      <w:r w:rsidRPr="00977810">
        <w:rPr>
          <w:rFonts w:eastAsia="Arial"/>
          <w:szCs w:val="24"/>
        </w:rPr>
        <w:tab/>
        <w:t>Informuoti, pranešti, įspėti arba atsakyti reiškia pateikti informaciją, pranešimą, įspėjimą arba atsakymą Bendrosiose ir (ar) Specialiosiose sąlygose nustatyta tvarka.</w:t>
      </w:r>
    </w:p>
    <w:p w14:paraId="13882EB6"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1.2.9.</w:t>
      </w:r>
      <w:r w:rsidRPr="00977810">
        <w:rPr>
          <w:rFonts w:eastAsia="Arial"/>
          <w:szCs w:val="24"/>
        </w:rPr>
        <w:tab/>
        <w:t>Patvirtinti reiškia pateikti patvirtinimą raštu arba pasirašyti dokumentą be išlygų ar su išlygomis, išskyrus atvejus, kai asmuo, pasirašydamas dokumentą, nurodo, jog atsisako jį patvirtinti.</w:t>
      </w:r>
    </w:p>
    <w:p w14:paraId="6A74B8E2" w14:textId="77777777" w:rsidR="002E0C39" w:rsidRPr="00977810" w:rsidRDefault="002E0C39" w:rsidP="002E0C39">
      <w:pPr>
        <w:widowControl w:val="0"/>
        <w:tabs>
          <w:tab w:val="left" w:pos="567"/>
          <w:tab w:val="left" w:pos="851"/>
          <w:tab w:val="left" w:pos="992"/>
          <w:tab w:val="left" w:pos="1134"/>
        </w:tabs>
        <w:ind w:firstLine="567"/>
        <w:jc w:val="both"/>
        <w:rPr>
          <w:rFonts w:eastAsia="Arial"/>
          <w:color w:val="000000"/>
          <w:szCs w:val="24"/>
        </w:rPr>
      </w:pPr>
      <w:r w:rsidRPr="00977810">
        <w:rPr>
          <w:rFonts w:eastAsia="Arial"/>
          <w:color w:val="000000"/>
          <w:szCs w:val="24"/>
        </w:rPr>
        <w:t>1.2.10.</w:t>
      </w:r>
      <w:r w:rsidRPr="00977810">
        <w:rPr>
          <w:rFonts w:eastAsia="Arial"/>
          <w:color w:val="000000"/>
          <w:szCs w:val="24"/>
        </w:rPr>
        <w:tab/>
      </w:r>
      <w:r w:rsidRPr="00977810">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E59BDB" w14:textId="77777777" w:rsidR="002E0C39" w:rsidRPr="00977810" w:rsidRDefault="002E0C39" w:rsidP="002E0C39">
      <w:pPr>
        <w:widowControl w:val="0"/>
        <w:tabs>
          <w:tab w:val="left" w:pos="567"/>
          <w:tab w:val="left" w:pos="851"/>
          <w:tab w:val="left" w:pos="992"/>
          <w:tab w:val="left" w:pos="1134"/>
        </w:tabs>
        <w:ind w:firstLine="567"/>
        <w:jc w:val="both"/>
        <w:rPr>
          <w:rFonts w:eastAsia="Arial"/>
          <w:color w:val="000000"/>
          <w:szCs w:val="24"/>
        </w:rPr>
      </w:pPr>
      <w:r w:rsidRPr="00977810">
        <w:rPr>
          <w:rFonts w:eastAsia="Arial"/>
          <w:color w:val="000000"/>
          <w:szCs w:val="24"/>
        </w:rPr>
        <w:t>1.2.11.</w:t>
      </w:r>
      <w:r w:rsidRPr="00977810">
        <w:rPr>
          <w:rFonts w:eastAsia="Arial"/>
          <w:color w:val="000000"/>
          <w:szCs w:val="24"/>
        </w:rPr>
        <w:tab/>
      </w:r>
      <w:r w:rsidRPr="00977810">
        <w:rPr>
          <w:rFonts w:eastAsia="Arial"/>
          <w:color w:val="000000"/>
          <w:szCs w:val="24"/>
          <w:shd w:val="clear" w:color="auto" w:fill="FFFFFF"/>
        </w:rPr>
        <w:t>Jeigu Sutartyje nurodyta reikšmė skaičiais ir žodžiais skiriasi, vadovaujamasi žodžiais nurodyta reikšme.</w:t>
      </w:r>
    </w:p>
    <w:p w14:paraId="7598EDA8" w14:textId="77777777" w:rsidR="002E0C39" w:rsidRPr="00977810" w:rsidRDefault="002E0C39" w:rsidP="002E0C39">
      <w:pPr>
        <w:widowControl w:val="0"/>
        <w:tabs>
          <w:tab w:val="left" w:pos="567"/>
          <w:tab w:val="left" w:pos="851"/>
          <w:tab w:val="left" w:pos="992"/>
          <w:tab w:val="left" w:pos="1134"/>
        </w:tabs>
        <w:ind w:firstLine="567"/>
        <w:jc w:val="both"/>
        <w:rPr>
          <w:rFonts w:eastAsia="Arial"/>
          <w:color w:val="000000"/>
          <w:szCs w:val="24"/>
          <w:shd w:val="clear" w:color="auto" w:fill="FFFFFF"/>
        </w:rPr>
      </w:pPr>
      <w:r w:rsidRPr="00977810">
        <w:rPr>
          <w:rFonts w:eastAsia="Arial"/>
          <w:color w:val="000000"/>
          <w:szCs w:val="24"/>
        </w:rPr>
        <w:t>1.2.12.</w:t>
      </w:r>
      <w:r w:rsidRPr="00977810">
        <w:rPr>
          <w:rFonts w:eastAsia="Arial"/>
          <w:color w:val="000000"/>
          <w:szCs w:val="24"/>
        </w:rPr>
        <w:tab/>
      </w:r>
      <w:r w:rsidRPr="00977810">
        <w:rPr>
          <w:rFonts w:eastAsia="Arial"/>
          <w:color w:val="000000"/>
          <w:szCs w:val="24"/>
          <w:shd w:val="clear" w:color="auto" w:fill="FFFFFF"/>
        </w:rPr>
        <w:t xml:space="preserve">Jei pateikiamos nuorodos į teisės aktus, turi būti taikomos aktualios teisės aktų </w:t>
      </w:r>
      <w:r w:rsidRPr="00977810">
        <w:rPr>
          <w:rFonts w:eastAsia="Arial"/>
          <w:color w:val="000000"/>
          <w:szCs w:val="24"/>
          <w:shd w:val="clear" w:color="auto" w:fill="FFFFFF"/>
        </w:rPr>
        <w:lastRenderedPageBreak/>
        <w:t>redakcijos, jeigu nenurodyta kitaip.</w:t>
      </w:r>
    </w:p>
    <w:p w14:paraId="3126238C" w14:textId="77777777" w:rsidR="002E0C39" w:rsidRPr="00977810" w:rsidRDefault="002E0C39" w:rsidP="002E0C39">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outlineLvl w:val="1"/>
        <w:rPr>
          <w:rFonts w:eastAsia="Arial"/>
          <w:b/>
          <w:szCs w:val="24"/>
        </w:rPr>
      </w:pPr>
      <w:r w:rsidRPr="00977810">
        <w:rPr>
          <w:rFonts w:eastAsia="Arial"/>
          <w:b/>
          <w:szCs w:val="24"/>
        </w:rPr>
        <w:t>1.3.</w:t>
      </w:r>
      <w:r w:rsidRPr="00977810">
        <w:rPr>
          <w:rFonts w:eastAsia="Arial"/>
          <w:b/>
          <w:szCs w:val="24"/>
        </w:rPr>
        <w:tab/>
        <w:t>Dokumentų viršenybė</w:t>
      </w:r>
    </w:p>
    <w:p w14:paraId="57E8C13E" w14:textId="77777777" w:rsidR="002E0C39" w:rsidRPr="00977810" w:rsidRDefault="002E0C39" w:rsidP="002E0C39">
      <w:pPr>
        <w:widowControl w:val="0"/>
        <w:tabs>
          <w:tab w:val="left" w:pos="567"/>
          <w:tab w:val="left" w:pos="851"/>
          <w:tab w:val="left" w:pos="992"/>
          <w:tab w:val="left" w:pos="1134"/>
        </w:tabs>
        <w:ind w:firstLine="567"/>
        <w:jc w:val="both"/>
        <w:rPr>
          <w:rFonts w:eastAsia="Cambria"/>
          <w:szCs w:val="24"/>
        </w:rPr>
      </w:pPr>
      <w:r w:rsidRPr="00977810">
        <w:rPr>
          <w:rFonts w:eastAsia="Cambria"/>
          <w:szCs w:val="24"/>
        </w:rPr>
        <w:t>1.3.1.</w:t>
      </w:r>
      <w:r w:rsidRPr="00977810">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74A3F58" w14:textId="77777777" w:rsidR="002E0C39" w:rsidRPr="00977810" w:rsidRDefault="002E0C39" w:rsidP="002E0C39">
      <w:pPr>
        <w:tabs>
          <w:tab w:val="left" w:pos="709"/>
        </w:tabs>
        <w:ind w:firstLine="567"/>
        <w:jc w:val="both"/>
        <w:outlineLvl w:val="2"/>
        <w:rPr>
          <w:rFonts w:eastAsia="Trebuchet MS"/>
          <w:bCs/>
          <w:color w:val="000000"/>
          <w:szCs w:val="24"/>
          <w:lang w:eastAsia="lt-LT"/>
        </w:rPr>
      </w:pPr>
      <w:r w:rsidRPr="00977810">
        <w:rPr>
          <w:rFonts w:eastAsia="Trebuchet MS"/>
          <w:color w:val="000000"/>
          <w:szCs w:val="24"/>
          <w:lang w:eastAsia="lt-LT"/>
        </w:rPr>
        <w:t xml:space="preserve">1.3.1.1. </w:t>
      </w:r>
      <w:r w:rsidRPr="00977810">
        <w:rPr>
          <w:rFonts w:eastAsia="Trebuchet MS"/>
          <w:bCs/>
          <w:color w:val="000000"/>
          <w:szCs w:val="24"/>
          <w:lang w:eastAsia="lt-LT"/>
        </w:rPr>
        <w:t>Techninė specifikacija;</w:t>
      </w:r>
    </w:p>
    <w:p w14:paraId="166CC1F4" w14:textId="77777777" w:rsidR="002E0C39" w:rsidRPr="00977810" w:rsidRDefault="002E0C39" w:rsidP="002E0C39">
      <w:pPr>
        <w:tabs>
          <w:tab w:val="left" w:pos="709"/>
        </w:tabs>
        <w:ind w:firstLine="567"/>
        <w:jc w:val="both"/>
        <w:outlineLvl w:val="2"/>
        <w:rPr>
          <w:rFonts w:eastAsia="Trebuchet MS"/>
          <w:bCs/>
          <w:color w:val="000000"/>
          <w:szCs w:val="24"/>
          <w:lang w:eastAsia="lt-LT"/>
        </w:rPr>
      </w:pPr>
      <w:r w:rsidRPr="00977810">
        <w:rPr>
          <w:rFonts w:eastAsia="Trebuchet MS"/>
          <w:bCs/>
          <w:color w:val="000000"/>
          <w:szCs w:val="24"/>
          <w:lang w:eastAsia="lt-LT"/>
        </w:rPr>
        <w:t>1.3.1.2. Specialiosios sąlygos;</w:t>
      </w:r>
    </w:p>
    <w:p w14:paraId="65595CD8" w14:textId="77777777" w:rsidR="002E0C39" w:rsidRPr="00977810" w:rsidRDefault="002E0C39" w:rsidP="002E0C39">
      <w:pPr>
        <w:tabs>
          <w:tab w:val="left" w:pos="709"/>
        </w:tabs>
        <w:ind w:firstLine="567"/>
        <w:jc w:val="both"/>
        <w:outlineLvl w:val="2"/>
        <w:rPr>
          <w:rFonts w:eastAsia="Trebuchet MS"/>
          <w:bCs/>
          <w:color w:val="000000"/>
          <w:szCs w:val="24"/>
          <w:lang w:eastAsia="lt-LT"/>
        </w:rPr>
      </w:pPr>
      <w:r w:rsidRPr="00977810">
        <w:rPr>
          <w:rFonts w:eastAsia="Trebuchet MS"/>
          <w:bCs/>
          <w:color w:val="000000"/>
          <w:szCs w:val="24"/>
          <w:lang w:eastAsia="lt-LT"/>
        </w:rPr>
        <w:t>1.3.1.3. Bendrosios sąlygos;</w:t>
      </w:r>
    </w:p>
    <w:p w14:paraId="304BB4F1" w14:textId="77777777" w:rsidR="002E0C39" w:rsidRPr="00977810" w:rsidRDefault="002E0C39" w:rsidP="002E0C39">
      <w:pPr>
        <w:tabs>
          <w:tab w:val="left" w:pos="709"/>
        </w:tabs>
        <w:ind w:firstLine="567"/>
        <w:jc w:val="both"/>
        <w:outlineLvl w:val="2"/>
        <w:rPr>
          <w:rFonts w:eastAsia="Trebuchet MS"/>
          <w:bCs/>
          <w:color w:val="000000"/>
          <w:szCs w:val="24"/>
          <w:lang w:eastAsia="lt-LT"/>
        </w:rPr>
      </w:pPr>
      <w:r w:rsidRPr="00977810">
        <w:rPr>
          <w:rFonts w:eastAsia="Trebuchet MS"/>
          <w:bCs/>
          <w:color w:val="000000"/>
          <w:szCs w:val="24"/>
          <w:lang w:eastAsia="lt-LT"/>
        </w:rPr>
        <w:t>1.3.1.4. Pirkimo dokumentai (išskyrus techninę specifikaciją);</w:t>
      </w:r>
    </w:p>
    <w:p w14:paraId="63695FA9" w14:textId="77777777" w:rsidR="002E0C39" w:rsidRPr="00977810" w:rsidRDefault="002E0C39" w:rsidP="002E0C39">
      <w:pPr>
        <w:tabs>
          <w:tab w:val="left" w:pos="709"/>
        </w:tabs>
        <w:ind w:firstLine="567"/>
        <w:jc w:val="both"/>
        <w:outlineLvl w:val="2"/>
        <w:rPr>
          <w:rFonts w:eastAsia="Trebuchet MS"/>
          <w:bCs/>
          <w:color w:val="000000"/>
          <w:szCs w:val="24"/>
          <w:lang w:eastAsia="lt-LT"/>
        </w:rPr>
      </w:pPr>
      <w:r w:rsidRPr="00977810">
        <w:rPr>
          <w:rFonts w:eastAsia="Trebuchet MS"/>
          <w:bCs/>
          <w:color w:val="000000"/>
          <w:szCs w:val="24"/>
          <w:lang w:eastAsia="lt-LT"/>
        </w:rPr>
        <w:t>1.3.1.5. Pasiūlymas;</w:t>
      </w:r>
    </w:p>
    <w:p w14:paraId="5C87B5A1" w14:textId="77777777" w:rsidR="002E0C39" w:rsidRPr="00977810" w:rsidRDefault="002E0C39" w:rsidP="002E0C39">
      <w:pPr>
        <w:tabs>
          <w:tab w:val="left" w:pos="709"/>
        </w:tabs>
        <w:ind w:firstLine="567"/>
        <w:jc w:val="both"/>
        <w:outlineLvl w:val="2"/>
        <w:rPr>
          <w:rFonts w:eastAsia="Trebuchet MS"/>
          <w:bCs/>
          <w:color w:val="000000"/>
          <w:szCs w:val="24"/>
          <w:lang w:eastAsia="lt-LT"/>
        </w:rPr>
      </w:pPr>
      <w:r w:rsidRPr="00977810">
        <w:rPr>
          <w:rFonts w:eastAsia="Trebuchet MS"/>
          <w:bCs/>
          <w:color w:val="000000"/>
          <w:szCs w:val="24"/>
          <w:lang w:eastAsia="lt-LT"/>
        </w:rPr>
        <w:t>1.3.1.6. Kiti Specialiosiose sąlygose išvardinti priedai.</w:t>
      </w:r>
    </w:p>
    <w:p w14:paraId="5D4FB628" w14:textId="77777777" w:rsidR="002E0C39" w:rsidRPr="00977810" w:rsidRDefault="002E0C39" w:rsidP="002E0C39">
      <w:pPr>
        <w:widowControl w:val="0"/>
        <w:tabs>
          <w:tab w:val="left" w:pos="567"/>
          <w:tab w:val="left" w:pos="851"/>
          <w:tab w:val="left" w:pos="992"/>
          <w:tab w:val="left" w:pos="1134"/>
        </w:tabs>
        <w:ind w:firstLine="567"/>
        <w:jc w:val="both"/>
        <w:rPr>
          <w:rFonts w:eastAsia="Cambria"/>
          <w:szCs w:val="24"/>
        </w:rPr>
      </w:pPr>
      <w:r w:rsidRPr="00977810">
        <w:rPr>
          <w:rFonts w:eastAsia="Cambria"/>
          <w:szCs w:val="24"/>
        </w:rPr>
        <w:t>1.3.2.</w:t>
      </w:r>
      <w:r w:rsidRPr="00977810">
        <w:rPr>
          <w:rFonts w:eastAsia="Cambria"/>
          <w:szCs w:val="24"/>
        </w:rPr>
        <w:tab/>
        <w:t xml:space="preserve"> Tuo atveju, kai Šalių Susitarimu yra keičiamos Sutarties sąlygos, naujai sutartos Sutarties sąlygos turi viršenybę prieš pakeistąsias.</w:t>
      </w:r>
    </w:p>
    <w:p w14:paraId="560C001C" w14:textId="77777777" w:rsidR="002E0C39" w:rsidRPr="00977810" w:rsidRDefault="002E0C39" w:rsidP="002E0C39">
      <w:pPr>
        <w:widowControl w:val="0"/>
        <w:tabs>
          <w:tab w:val="left" w:pos="567"/>
          <w:tab w:val="left" w:pos="851"/>
          <w:tab w:val="left" w:pos="992"/>
          <w:tab w:val="left" w:pos="1134"/>
        </w:tabs>
        <w:ind w:firstLine="567"/>
        <w:jc w:val="both"/>
        <w:rPr>
          <w:rFonts w:eastAsia="Cambria"/>
          <w:szCs w:val="24"/>
        </w:rPr>
      </w:pPr>
      <w:r w:rsidRPr="00977810">
        <w:rPr>
          <w:rFonts w:eastAsia="Cambria"/>
          <w:szCs w:val="24"/>
        </w:rPr>
        <w:t>1.3.3.</w:t>
      </w:r>
      <w:r w:rsidRPr="00977810">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256D1B60"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1.3.4.</w:t>
      </w:r>
      <w:r w:rsidRPr="00977810">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77810">
        <w:rPr>
          <w:rFonts w:eastAsia="Arial"/>
          <w:szCs w:val="24"/>
          <w:vertAlign w:val="superscript"/>
        </w:rPr>
        <w:t>1</w:t>
      </w:r>
      <w:r w:rsidRPr="00977810">
        <w:rPr>
          <w:rFonts w:eastAsia="Arial"/>
          <w:szCs w:val="24"/>
        </w:rPr>
        <w:t xml:space="preserve">). </w:t>
      </w:r>
    </w:p>
    <w:p w14:paraId="0DF0FDD2" w14:textId="77777777" w:rsidR="002E0C39" w:rsidRPr="00977810" w:rsidRDefault="002E0C39" w:rsidP="002E0C39">
      <w:pPr>
        <w:keepNext/>
        <w:keepLines/>
        <w:widowControl w:val="0"/>
        <w:pBdr>
          <w:top w:val="nil"/>
          <w:left w:val="nil"/>
          <w:bottom w:val="nil"/>
          <w:right w:val="nil"/>
          <w:between w:val="nil"/>
        </w:pBdr>
        <w:tabs>
          <w:tab w:val="left" w:pos="284"/>
          <w:tab w:val="left" w:pos="567"/>
          <w:tab w:val="left" w:pos="851"/>
          <w:tab w:val="left" w:pos="992"/>
          <w:tab w:val="left" w:pos="1134"/>
        </w:tabs>
        <w:ind w:firstLine="567"/>
        <w:jc w:val="both"/>
        <w:rPr>
          <w:rFonts w:eastAsia="Arial"/>
          <w:b/>
          <w:caps/>
          <w:szCs w:val="24"/>
        </w:rPr>
      </w:pPr>
      <w:r w:rsidRPr="00977810">
        <w:rPr>
          <w:rFonts w:eastAsia="Arial"/>
          <w:b/>
          <w:caps/>
          <w:szCs w:val="24"/>
        </w:rPr>
        <w:t>2.</w:t>
      </w:r>
      <w:r w:rsidRPr="00977810">
        <w:rPr>
          <w:rFonts w:eastAsia="Arial"/>
          <w:b/>
          <w:caps/>
          <w:szCs w:val="24"/>
        </w:rPr>
        <w:tab/>
        <w:t>Sutarties dalykas</w:t>
      </w:r>
    </w:p>
    <w:p w14:paraId="26DCC8CB" w14:textId="77777777" w:rsidR="002E0C39" w:rsidRPr="00977810" w:rsidRDefault="002E0C39" w:rsidP="002E0C39">
      <w:pPr>
        <w:widowControl w:val="0"/>
        <w:tabs>
          <w:tab w:val="left" w:pos="426"/>
          <w:tab w:val="left" w:pos="567"/>
          <w:tab w:val="left" w:pos="851"/>
          <w:tab w:val="left" w:pos="992"/>
          <w:tab w:val="left" w:pos="1134"/>
        </w:tabs>
        <w:ind w:firstLine="567"/>
        <w:jc w:val="both"/>
        <w:rPr>
          <w:rFonts w:eastAsia="Cambria"/>
          <w:szCs w:val="24"/>
        </w:rPr>
      </w:pPr>
      <w:r w:rsidRPr="00977810">
        <w:rPr>
          <w:rFonts w:eastAsia="Cambria"/>
          <w:szCs w:val="24"/>
        </w:rPr>
        <w:t>2.1.</w:t>
      </w:r>
      <w:r w:rsidRPr="00977810">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F0FDB99" w14:textId="77777777" w:rsidR="002E0C39" w:rsidRPr="00977810" w:rsidRDefault="002E0C39" w:rsidP="002E0C39">
      <w:pPr>
        <w:widowControl w:val="0"/>
        <w:tabs>
          <w:tab w:val="left" w:pos="426"/>
          <w:tab w:val="left" w:pos="567"/>
          <w:tab w:val="left" w:pos="851"/>
          <w:tab w:val="left" w:pos="992"/>
          <w:tab w:val="left" w:pos="1134"/>
        </w:tabs>
        <w:ind w:firstLine="567"/>
        <w:jc w:val="both"/>
        <w:rPr>
          <w:rFonts w:eastAsia="Arial"/>
          <w:szCs w:val="24"/>
        </w:rPr>
      </w:pPr>
      <w:r w:rsidRPr="00977810">
        <w:rPr>
          <w:rFonts w:eastAsia="Arial"/>
          <w:szCs w:val="24"/>
        </w:rPr>
        <w:t>2.2.</w:t>
      </w:r>
      <w:r w:rsidRPr="00977810">
        <w:rPr>
          <w:rFonts w:eastAsia="Arial"/>
          <w:szCs w:val="24"/>
        </w:rPr>
        <w:tab/>
        <w:t xml:space="preserve">Šalys, vykdydamos Sutartį, įsipareigoja laikytis visų Sutarties vykdymui taikytinų </w:t>
      </w:r>
      <w:r w:rsidRPr="00977810">
        <w:rPr>
          <w:szCs w:val="24"/>
        </w:rPr>
        <w:t>įstatymų bei kitų teisės aktų</w:t>
      </w:r>
      <w:r w:rsidRPr="00977810">
        <w:rPr>
          <w:rFonts w:eastAsia="Arial"/>
          <w:szCs w:val="24"/>
        </w:rPr>
        <w:t xml:space="preserve"> reikalavimų. Šalis turi teisę reikalauti, kad kita Šalis įvykdytų visus</w:t>
      </w:r>
      <w:r w:rsidRPr="00977810">
        <w:rPr>
          <w:szCs w:val="24"/>
        </w:rPr>
        <w:t xml:space="preserve"> įstatymų bei kitų teisės aktų</w:t>
      </w:r>
      <w:r w:rsidRPr="00977810">
        <w:rPr>
          <w:rFonts w:eastAsia="Arial"/>
          <w:szCs w:val="24"/>
        </w:rPr>
        <w:t xml:space="preserve"> reikalavimus, taikomus Sutarties vykdymui. Nė viena iš Sutarties sąlygų nereiškia ir negali būti aiškinama kaip Pirkėjo atsisakymas </w:t>
      </w:r>
      <w:r w:rsidRPr="00977810">
        <w:rPr>
          <w:szCs w:val="24"/>
        </w:rPr>
        <w:t>įstatymuose bei kituose teisės aktuose</w:t>
      </w:r>
      <w:r w:rsidRPr="00977810">
        <w:rPr>
          <w:rFonts w:eastAsia="Arial"/>
          <w:szCs w:val="24"/>
        </w:rPr>
        <w:t xml:space="preserve"> numatytų ir Sutartimi neaptartų Pirkėjo kitų teisių ir garantijų, susijusių su netinkamu Prekių tiekimu ar jų kokybe, arba kaip Tiekėjo atsisakymas </w:t>
      </w:r>
      <w:r w:rsidRPr="00977810">
        <w:rPr>
          <w:szCs w:val="24"/>
        </w:rPr>
        <w:t>įstatymuose bei kituose teisės aktuose</w:t>
      </w:r>
      <w:r w:rsidRPr="00977810">
        <w:rPr>
          <w:rFonts w:eastAsia="Arial"/>
          <w:szCs w:val="24"/>
        </w:rPr>
        <w:t xml:space="preserve"> numatytų ir Sutartimi neaptartų Tiekėjo kitų teisių ir garantijų dėl atlyginimo už Prekes gavimo.</w:t>
      </w:r>
    </w:p>
    <w:p w14:paraId="1E688434" w14:textId="77777777" w:rsidR="002E0C39" w:rsidRPr="00977810" w:rsidRDefault="002E0C39" w:rsidP="002E0C39">
      <w:pPr>
        <w:widowControl w:val="0"/>
        <w:tabs>
          <w:tab w:val="left" w:pos="426"/>
          <w:tab w:val="left" w:pos="567"/>
          <w:tab w:val="left" w:pos="851"/>
          <w:tab w:val="left" w:pos="992"/>
          <w:tab w:val="left" w:pos="1134"/>
        </w:tabs>
        <w:ind w:firstLine="567"/>
        <w:jc w:val="both"/>
        <w:rPr>
          <w:rFonts w:eastAsia="Arial"/>
          <w:szCs w:val="24"/>
        </w:rPr>
      </w:pPr>
      <w:r w:rsidRPr="00977810">
        <w:rPr>
          <w:rFonts w:eastAsia="Arial"/>
          <w:szCs w:val="24"/>
        </w:rPr>
        <w:t>2.3.</w:t>
      </w:r>
      <w:r w:rsidRPr="00977810">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AA4900A" w14:textId="77777777" w:rsidR="002E0C39" w:rsidRPr="00977810" w:rsidRDefault="002E0C39" w:rsidP="002E0C39">
      <w:pPr>
        <w:widowControl w:val="0"/>
        <w:tabs>
          <w:tab w:val="left" w:pos="426"/>
          <w:tab w:val="left" w:pos="567"/>
          <w:tab w:val="left" w:pos="851"/>
          <w:tab w:val="left" w:pos="992"/>
          <w:tab w:val="left" w:pos="1134"/>
        </w:tabs>
        <w:ind w:firstLine="567"/>
        <w:jc w:val="both"/>
        <w:rPr>
          <w:rFonts w:eastAsia="Arial"/>
          <w:szCs w:val="24"/>
        </w:rPr>
      </w:pPr>
    </w:p>
    <w:p w14:paraId="06369E9C" w14:textId="77777777" w:rsidR="002E0C39" w:rsidRPr="00977810" w:rsidRDefault="002E0C39" w:rsidP="002E0C39">
      <w:pPr>
        <w:keepNext/>
        <w:keepLines/>
        <w:widowControl w:val="0"/>
        <w:pBdr>
          <w:top w:val="nil"/>
          <w:left w:val="nil"/>
          <w:bottom w:val="nil"/>
          <w:right w:val="nil"/>
          <w:between w:val="nil"/>
        </w:pBdr>
        <w:tabs>
          <w:tab w:val="left" w:pos="284"/>
          <w:tab w:val="left" w:pos="567"/>
          <w:tab w:val="left" w:pos="851"/>
          <w:tab w:val="left" w:pos="992"/>
          <w:tab w:val="left" w:pos="1134"/>
        </w:tabs>
        <w:ind w:firstLine="567"/>
        <w:jc w:val="both"/>
        <w:rPr>
          <w:rFonts w:eastAsia="Arial"/>
          <w:b/>
          <w:caps/>
          <w:szCs w:val="24"/>
        </w:rPr>
      </w:pPr>
      <w:r w:rsidRPr="00977810">
        <w:rPr>
          <w:rFonts w:eastAsia="Arial"/>
          <w:b/>
          <w:caps/>
          <w:szCs w:val="24"/>
        </w:rPr>
        <w:t>3.</w:t>
      </w:r>
      <w:r w:rsidRPr="00977810">
        <w:rPr>
          <w:rFonts w:eastAsia="Arial"/>
          <w:b/>
          <w:caps/>
          <w:szCs w:val="24"/>
        </w:rPr>
        <w:tab/>
        <w:t>TIEKĖJAS ir kiti Sutarties vykdymui pasitelkiami asmenys</w:t>
      </w:r>
    </w:p>
    <w:p w14:paraId="6A42F7BB" w14:textId="77777777" w:rsidR="002E0C39" w:rsidRPr="00977810" w:rsidRDefault="002E0C39" w:rsidP="002E0C39">
      <w:pPr>
        <w:keepNext/>
        <w:keepLines/>
        <w:widowControl w:val="0"/>
        <w:pBdr>
          <w:top w:val="nil"/>
          <w:left w:val="nil"/>
          <w:bottom w:val="nil"/>
          <w:right w:val="nil"/>
          <w:between w:val="nil"/>
        </w:pBdr>
        <w:tabs>
          <w:tab w:val="left" w:pos="0"/>
          <w:tab w:val="left" w:pos="426"/>
          <w:tab w:val="left" w:pos="567"/>
          <w:tab w:val="left" w:pos="851"/>
          <w:tab w:val="left" w:pos="992"/>
          <w:tab w:val="left" w:pos="1134"/>
        </w:tabs>
        <w:ind w:firstLine="567"/>
        <w:jc w:val="both"/>
        <w:outlineLvl w:val="1"/>
        <w:rPr>
          <w:rFonts w:eastAsia="Arial"/>
          <w:b/>
          <w:szCs w:val="24"/>
        </w:rPr>
      </w:pPr>
      <w:r w:rsidRPr="00977810">
        <w:rPr>
          <w:rFonts w:eastAsia="Arial"/>
          <w:b/>
          <w:szCs w:val="24"/>
        </w:rPr>
        <w:t>3.1.</w:t>
      </w:r>
      <w:r w:rsidRPr="00977810">
        <w:rPr>
          <w:rFonts w:eastAsia="Arial"/>
          <w:b/>
          <w:szCs w:val="24"/>
        </w:rPr>
        <w:tab/>
        <w:t>Kvalifikacija ir kiti Tiekėjo pasiūlymu prisiimti įsipareigojimai</w:t>
      </w:r>
    </w:p>
    <w:p w14:paraId="33AA5CFB"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977810">
        <w:rPr>
          <w:rFonts w:eastAsia="Cambria"/>
          <w:szCs w:val="24"/>
        </w:rPr>
        <w:t>3.1.1.</w:t>
      </w:r>
      <w:r w:rsidRPr="00977810">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9BDD098"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3.1.1.1.</w:t>
      </w:r>
      <w:r w:rsidRPr="00977810">
        <w:rPr>
          <w:rFonts w:eastAsia="Arial"/>
          <w:szCs w:val="24"/>
        </w:rPr>
        <w:tab/>
        <w:t>turėtų teisę verstis ta veikla, kuri yra reikalinga Sutarčiai įvykdyti;</w:t>
      </w:r>
    </w:p>
    <w:p w14:paraId="71F80EAA"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3.1.1.2.</w:t>
      </w:r>
      <w:r w:rsidRPr="00977810">
        <w:rPr>
          <w:rFonts w:eastAsia="Arial"/>
          <w:szCs w:val="24"/>
        </w:rPr>
        <w:tab/>
        <w:t>atitiktų tiekėjų kvalifikacijai pirkimo dokumentuose nustatytus Sutarties tinkamam vykdymui būtinus reikalavimus bei neturėtų pirkimo dokumentuose nustatytų pašalinimo pagrindų;</w:t>
      </w:r>
    </w:p>
    <w:p w14:paraId="5457797B"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3.1.1.3.</w:t>
      </w:r>
      <w:r w:rsidRPr="00977810">
        <w:rPr>
          <w:rFonts w:eastAsia="Arial"/>
          <w:szCs w:val="24"/>
        </w:rPr>
        <w:tab/>
        <w:t>laikytųsi Tiekėjo pasiūlyme nurodytų įsipareigojimų, įskaitant, bet neapsiribojant – atitiktų pirkimo dokumentuose nustatytus kokybinių kriterijų reikšmes ir parametrus;</w:t>
      </w:r>
    </w:p>
    <w:p w14:paraId="3ADC48EA"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3.1.1.4.</w:t>
      </w:r>
      <w:r w:rsidRPr="00977810">
        <w:rPr>
          <w:rFonts w:eastAsia="Arial"/>
          <w:szCs w:val="24"/>
        </w:rPr>
        <w:tab/>
        <w:t>užtikrintų nustatytų kokybės vadybos sistemos ir (arba) aplinkos apsaugos vadybos sistemos standartų taikymą, jeigu to reikalaujama pirkimo dokumentuose, ir turėtų tą patvirtinančius dokumentus;</w:t>
      </w:r>
    </w:p>
    <w:p w14:paraId="2FE5FBB2"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 xml:space="preserve">3.1.1.5. </w:t>
      </w:r>
      <w:r w:rsidRPr="00977810">
        <w:rPr>
          <w:rFonts w:eastAsia="Arial"/>
          <w:color w:val="000000"/>
          <w:szCs w:val="24"/>
          <w:shd w:val="clear" w:color="auto" w:fill="FFFFFF"/>
        </w:rPr>
        <w:t>atitiktų nacionalinio saugumo interesus bei kilmės reikalavimus, jei tokie reikalavimai buvo numatyti pirkimo dokumentuose</w:t>
      </w:r>
      <w:r w:rsidRPr="00977810">
        <w:rPr>
          <w:szCs w:val="24"/>
        </w:rPr>
        <w:t>.</w:t>
      </w:r>
    </w:p>
    <w:p w14:paraId="24F5A878"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color w:val="000000"/>
          <w:szCs w:val="24"/>
        </w:rPr>
      </w:pPr>
      <w:r w:rsidRPr="00977810">
        <w:rPr>
          <w:rFonts w:eastAsia="Arial"/>
          <w:color w:val="000000"/>
          <w:szCs w:val="24"/>
        </w:rPr>
        <w:t>3.1.2.</w:t>
      </w:r>
      <w:r w:rsidRPr="00977810">
        <w:rPr>
          <w:rFonts w:eastAsia="Arial"/>
          <w:color w:val="000000"/>
          <w:szCs w:val="24"/>
        </w:rPr>
        <w:tab/>
        <w:t xml:space="preserve">Tuo atveju, kai Tiekėjas yra jungtinės veiklos partneriai, jie Pirkėjui už Sutarties vykdymą atsako solidariai. </w:t>
      </w:r>
      <w:r w:rsidRPr="00977810">
        <w:rPr>
          <w:rFonts w:eastAsia="Arial"/>
          <w:color w:val="000000"/>
          <w:szCs w:val="24"/>
          <w:shd w:val="clear" w:color="auto" w:fill="FFFFFF"/>
        </w:rPr>
        <w:t xml:space="preserve">Jeigu Tiekėjas remiasi </w:t>
      </w:r>
      <w:r w:rsidRPr="00977810">
        <w:rPr>
          <w:rFonts w:eastAsia="Arial"/>
          <w:color w:val="000000"/>
          <w:szCs w:val="24"/>
        </w:rPr>
        <w:t xml:space="preserve">ūkio </w:t>
      </w:r>
      <w:r w:rsidRPr="00977810">
        <w:rPr>
          <w:rFonts w:eastAsia="Arial"/>
          <w:color w:val="000000"/>
          <w:szCs w:val="24"/>
          <w:shd w:val="clear" w:color="auto" w:fill="FFFFFF"/>
        </w:rPr>
        <w:t xml:space="preserve">subjektų pajėgumais, siekdamas atitikti finansinio ir ekonominio pajėgumo reikalavimus, Tiekėjas su tokiais </w:t>
      </w:r>
      <w:r w:rsidRPr="00977810">
        <w:rPr>
          <w:rFonts w:eastAsia="Arial"/>
          <w:color w:val="000000"/>
          <w:szCs w:val="24"/>
        </w:rPr>
        <w:t xml:space="preserve">ūkio </w:t>
      </w:r>
      <w:r w:rsidRPr="00977810">
        <w:rPr>
          <w:rFonts w:eastAsia="Arial"/>
          <w:color w:val="000000"/>
          <w:szCs w:val="24"/>
          <w:shd w:val="clear" w:color="auto" w:fill="FFFFFF"/>
        </w:rPr>
        <w:t>subjektais už Sutarties vykdymą atsako solidariai (jeigu to buvo reikalaujama pirkimo dokumentuose).</w:t>
      </w:r>
    </w:p>
    <w:p w14:paraId="7F4CBE09"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3.1.3.</w:t>
      </w:r>
      <w:r w:rsidRPr="00977810">
        <w:rPr>
          <w:rFonts w:eastAsia="Arial"/>
          <w:szCs w:val="24"/>
        </w:rPr>
        <w:tab/>
        <w:t xml:space="preserve">Tiekėjas taip pat atsako už tai, kad Tiekėjas, Sutartį tiesiogiai vykdantys subtiekėjai ir specialistai atitiktų jiems </w:t>
      </w:r>
      <w:r w:rsidRPr="00977810">
        <w:rPr>
          <w:szCs w:val="24"/>
        </w:rPr>
        <w:t>įstatymų bei kitų teisės aktų</w:t>
      </w:r>
      <w:r w:rsidRPr="00977810">
        <w:rPr>
          <w:rFonts w:eastAsia="Arial"/>
          <w:szCs w:val="24"/>
        </w:rPr>
        <w:t xml:space="preserve"> ir (arba) pirkimo dokumentų nustatytus profesinės kvalifikacijos ir kitus reikalavimus bei turėtų teisę verstis ta veikla, kuriai jie pasitelkiami. </w:t>
      </w:r>
    </w:p>
    <w:p w14:paraId="3E23532F"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p>
    <w:p w14:paraId="6C3B0BE9" w14:textId="77777777" w:rsidR="002E0C39" w:rsidRPr="00977810" w:rsidRDefault="002E0C39" w:rsidP="002E0C39">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bCs/>
          <w:szCs w:val="24"/>
        </w:rPr>
      </w:pPr>
      <w:r w:rsidRPr="00977810">
        <w:rPr>
          <w:rFonts w:eastAsia="Arial"/>
          <w:b/>
          <w:bCs/>
          <w:szCs w:val="24"/>
        </w:rPr>
        <w:t>3.2.</w:t>
      </w:r>
      <w:r w:rsidRPr="00977810">
        <w:rPr>
          <w:rFonts w:eastAsia="Arial"/>
          <w:szCs w:val="24"/>
        </w:rPr>
        <w:tab/>
      </w:r>
      <w:r w:rsidRPr="00977810">
        <w:rPr>
          <w:rFonts w:eastAsia="Arial"/>
          <w:b/>
          <w:bCs/>
          <w:szCs w:val="24"/>
        </w:rPr>
        <w:t>Subtiekėjų bei specialistų pasitelkimas ir keitimas</w:t>
      </w:r>
    </w:p>
    <w:p w14:paraId="5D92A9C0"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3.2.1.</w:t>
      </w:r>
      <w:r w:rsidRPr="00977810">
        <w:rPr>
          <w:rFonts w:eastAsia="Arial"/>
          <w:szCs w:val="24"/>
        </w:rPr>
        <w:tab/>
      </w:r>
      <w:r w:rsidRPr="00977810">
        <w:rPr>
          <w:rFonts w:eastAsia="Arial"/>
          <w:color w:val="000000"/>
          <w:szCs w:val="24"/>
          <w:shd w:val="clear" w:color="auto" w:fill="FFFFFF"/>
        </w:rPr>
        <w:t>Tiekėjas įsipareigoja užtikrinti, kad Sutartį vykdys pirkime pasiūlyti ir kvalifikaci</w:t>
      </w:r>
      <w:r w:rsidRPr="00977810">
        <w:rPr>
          <w:rFonts w:eastAsia="Arial"/>
          <w:color w:val="000000"/>
          <w:szCs w:val="24"/>
        </w:rPr>
        <w:t>jos</w:t>
      </w:r>
      <w:r w:rsidRPr="00977810">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77810">
        <w:rPr>
          <w:rFonts w:eastAsia="Arial"/>
          <w:color w:val="000000"/>
          <w:szCs w:val="24"/>
        </w:rPr>
        <w:t xml:space="preserve">ir specialistų </w:t>
      </w:r>
      <w:r w:rsidRPr="00977810">
        <w:rPr>
          <w:rFonts w:eastAsia="Arial"/>
          <w:color w:val="000000"/>
          <w:szCs w:val="24"/>
          <w:shd w:val="clear" w:color="auto" w:fill="FFFFFF"/>
        </w:rPr>
        <w:t>veiksmus ar neveikimą. </w:t>
      </w:r>
    </w:p>
    <w:p w14:paraId="5E8706E9"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3.2.2.</w:t>
      </w:r>
      <w:r w:rsidRPr="00977810">
        <w:rPr>
          <w:rFonts w:eastAsia="Arial"/>
          <w:szCs w:val="24"/>
        </w:rPr>
        <w:tab/>
      </w:r>
      <w:r w:rsidRPr="00977810">
        <w:rPr>
          <w:rFonts w:eastAsia="Arial"/>
          <w:color w:val="000000"/>
          <w:szCs w:val="24"/>
          <w:shd w:val="clear" w:color="auto" w:fill="FFFFFF"/>
        </w:rPr>
        <w:t>Sutarties vykdymui pasitelkiami subtiekėjai ir (ar) specialistai (jeigu tokie pasitelkiami) nurodomi Specialiosiose sąlygose. </w:t>
      </w:r>
    </w:p>
    <w:p w14:paraId="7D210284" w14:textId="77777777" w:rsidR="002E0C39" w:rsidRPr="00977810" w:rsidRDefault="002E0C39" w:rsidP="002E0C39">
      <w:pPr>
        <w:widowControl w:val="0"/>
        <w:pBdr>
          <w:top w:val="nil"/>
          <w:left w:val="nil"/>
          <w:bottom w:val="nil"/>
          <w:right w:val="nil"/>
          <w:between w:val="nil"/>
        </w:pBdr>
        <w:tabs>
          <w:tab w:val="left" w:pos="1134"/>
        </w:tabs>
        <w:ind w:firstLine="567"/>
        <w:jc w:val="both"/>
        <w:rPr>
          <w:szCs w:val="24"/>
        </w:rPr>
      </w:pPr>
      <w:r w:rsidRPr="00977810">
        <w:rPr>
          <w:rFonts w:eastAsia="Arial"/>
          <w:szCs w:val="24"/>
        </w:rPr>
        <w:t>3.2.3.</w:t>
      </w:r>
      <w:r w:rsidRPr="00977810">
        <w:rPr>
          <w:rFonts w:eastAsia="Arial"/>
          <w:szCs w:val="24"/>
        </w:rPr>
        <w:tab/>
      </w:r>
      <w:r w:rsidRPr="00977810">
        <w:rPr>
          <w:rFonts w:eastAsia="Arial"/>
          <w:color w:val="000000"/>
          <w:szCs w:val="24"/>
          <w:shd w:val="clear" w:color="auto" w:fill="FFFFFF"/>
        </w:rPr>
        <w:t xml:space="preserve">Tiekėjas turi teisę Sutarties vykdymui pasitelkti naujus, Specialiosiose sąlygose nenurodytus subtiekėjus, kurių pajėgumais </w:t>
      </w:r>
      <w:r w:rsidRPr="00977810">
        <w:rPr>
          <w:rFonts w:eastAsia="Cambria"/>
          <w:color w:val="000000"/>
          <w:szCs w:val="24"/>
          <w:shd w:val="clear" w:color="auto" w:fill="FFFFFF"/>
        </w:rPr>
        <w:t>nesirėmė pirkimo dokumentuose numatytiems kvalifikacijos reikalavimams pagrįsti</w:t>
      </w:r>
      <w:r w:rsidRPr="00977810">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977810">
        <w:rPr>
          <w:rFonts w:eastAsia="Cambria"/>
          <w:color w:val="000000"/>
          <w:szCs w:val="24"/>
          <w:shd w:val="clear" w:color="auto" w:fill="FFFFFF"/>
        </w:rPr>
        <w:t>ne vėliau nei prieš 5 (penkias) darbo dienas</w:t>
      </w:r>
      <w:r w:rsidRPr="00977810">
        <w:rPr>
          <w:rFonts w:eastAsia="Arial"/>
          <w:color w:val="000000"/>
          <w:szCs w:val="24"/>
          <w:shd w:val="clear" w:color="auto" w:fill="FFFFFF"/>
        </w:rPr>
        <w:t xml:space="preserve"> informuotų apie minėtos informacijos pasikeitimus </w:t>
      </w:r>
      <w:r w:rsidRPr="00977810">
        <w:rPr>
          <w:szCs w:val="24"/>
        </w:rPr>
        <w:t xml:space="preserve">bei naujų subtiekėjų </w:t>
      </w:r>
      <w:r w:rsidRPr="00977810">
        <w:rPr>
          <w:szCs w:val="24"/>
        </w:rPr>
        <w:lastRenderedPageBreak/>
        <w:t>pasitelkimą</w:t>
      </w:r>
      <w:r w:rsidRPr="00977810">
        <w:rPr>
          <w:rFonts w:eastAsia="Arial"/>
          <w:color w:val="000000"/>
          <w:szCs w:val="24"/>
          <w:shd w:val="clear" w:color="auto" w:fill="FFFFFF"/>
        </w:rPr>
        <w:t xml:space="preserve"> visu Sutarties vykdymo metu. </w:t>
      </w:r>
      <w:r w:rsidRPr="00977810">
        <w:rPr>
          <w:color w:val="000000"/>
          <w:szCs w:val="24"/>
        </w:rPr>
        <w:t xml:space="preserve">Pirkėjas (jeigu buvo taikoma pirkimo dokumentuose) turi patikrinti, ar nėra </w:t>
      </w:r>
      <w:r w:rsidRPr="00977810">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977810">
        <w:rPr>
          <w:color w:val="000000"/>
          <w:szCs w:val="24"/>
        </w:rPr>
        <w:t xml:space="preserve"> </w:t>
      </w:r>
      <w:r w:rsidRPr="00977810">
        <w:rPr>
          <w:rFonts w:eastAsia="Cambria"/>
          <w:color w:val="000000"/>
          <w:szCs w:val="24"/>
        </w:rPr>
        <w:t>Pirkėjas</w:t>
      </w:r>
      <w:r w:rsidRPr="00977810">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66A750A"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3.2.4.</w:t>
      </w:r>
      <w:r w:rsidRPr="00977810">
        <w:rPr>
          <w:rFonts w:eastAsia="Arial"/>
          <w:szCs w:val="24"/>
        </w:rPr>
        <w:tab/>
      </w:r>
      <w:r w:rsidRPr="00977810">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6D1900D5"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977810">
        <w:rPr>
          <w:rFonts w:eastAsia="Cambria"/>
          <w:szCs w:val="24"/>
        </w:rPr>
        <w:t>3.2.5.</w:t>
      </w:r>
      <w:r w:rsidRPr="00977810">
        <w:rPr>
          <w:szCs w:val="24"/>
        </w:rPr>
        <w:tab/>
      </w:r>
      <w:r w:rsidRPr="00977810">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977810">
        <w:rPr>
          <w:color w:val="000000"/>
          <w:szCs w:val="24"/>
        </w:rPr>
        <w:t>(jeigu buvo taikoma pirkimo dokumentuose)</w:t>
      </w:r>
      <w:r w:rsidRPr="00977810">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41E37C"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3.2.6.</w:t>
      </w:r>
      <w:r w:rsidRPr="00977810">
        <w:rPr>
          <w:rFonts w:eastAsia="Arial"/>
          <w:szCs w:val="24"/>
        </w:rPr>
        <w:tab/>
      </w:r>
      <w:r w:rsidRPr="00977810">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1C112D8"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977810">
        <w:rPr>
          <w:rFonts w:eastAsia="Cambria"/>
          <w:szCs w:val="24"/>
        </w:rPr>
        <w:t>3.2.6.1.</w:t>
      </w:r>
      <w:r w:rsidRPr="00977810">
        <w:rPr>
          <w:rFonts w:eastAsia="Cambria"/>
          <w:szCs w:val="24"/>
        </w:rPr>
        <w:tab/>
      </w:r>
      <w:r w:rsidRPr="00977810">
        <w:rPr>
          <w:rFonts w:eastAsia="Cambria"/>
          <w:color w:val="000000"/>
          <w:szCs w:val="24"/>
          <w:shd w:val="clear" w:color="auto" w:fill="FFFFFF"/>
        </w:rPr>
        <w:t xml:space="preserve">kai subtiekėjui </w:t>
      </w:r>
      <w:r w:rsidRPr="00977810">
        <w:rPr>
          <w:szCs w:val="24"/>
        </w:rPr>
        <w:t>iškelta bankroto byla, pradėtas bankroto procesas ne teismo tvarka, jis tampa nemokus arba yra nemokumo tikimybė, sustabdo ūkinę veiklą ar kai įstatymuose ir kituose teisės aktuose nustatyta tvarka susidaro analogiška situacija</w:t>
      </w:r>
      <w:r w:rsidRPr="00977810">
        <w:rPr>
          <w:rFonts w:eastAsia="Cambria"/>
          <w:color w:val="000000"/>
          <w:szCs w:val="24"/>
          <w:shd w:val="clear" w:color="auto" w:fill="FFFFFF"/>
        </w:rPr>
        <w:t>; </w:t>
      </w:r>
    </w:p>
    <w:p w14:paraId="26FCB99E"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977810">
        <w:rPr>
          <w:rFonts w:eastAsia="Cambria"/>
          <w:szCs w:val="24"/>
        </w:rPr>
        <w:t>3.2.6.2.</w:t>
      </w:r>
      <w:r w:rsidRPr="00977810">
        <w:rPr>
          <w:rFonts w:eastAsia="Cambria"/>
          <w:szCs w:val="24"/>
        </w:rPr>
        <w:tab/>
      </w:r>
      <w:r w:rsidRPr="00977810">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869B15F"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977810">
        <w:rPr>
          <w:rFonts w:eastAsia="Cambria"/>
          <w:szCs w:val="24"/>
        </w:rPr>
        <w:t>3.2.6.3.</w:t>
      </w:r>
      <w:r w:rsidRPr="00977810">
        <w:rPr>
          <w:rFonts w:eastAsia="Cambria"/>
          <w:szCs w:val="24"/>
        </w:rPr>
        <w:tab/>
      </w:r>
      <w:r w:rsidRPr="00977810">
        <w:rPr>
          <w:rFonts w:eastAsia="Cambria"/>
          <w:color w:val="000000"/>
          <w:szCs w:val="24"/>
          <w:shd w:val="clear" w:color="auto" w:fill="FFFFFF"/>
        </w:rPr>
        <w:t xml:space="preserve">Naujas subtiekėjas, kuris keičiamas vietoje subtiekėjo, </w:t>
      </w:r>
      <w:r w:rsidRPr="00977810">
        <w:rPr>
          <w:rFonts w:eastAsia="Arial"/>
          <w:color w:val="000000"/>
          <w:szCs w:val="24"/>
          <w:shd w:val="clear" w:color="auto" w:fill="FFFFFF"/>
        </w:rPr>
        <w:t>kurio pajėgumais Tiekėjas rėmėsi, kad atitiktų pirkimo dokumentuose nustatytus kvalifikacijos reikalavimus (toliau – naujas subtiekėjas),</w:t>
      </w:r>
      <w:r w:rsidRPr="00977810">
        <w:rPr>
          <w:rFonts w:eastAsia="Cambria"/>
          <w:color w:val="000000"/>
          <w:szCs w:val="24"/>
          <w:shd w:val="clear" w:color="auto" w:fill="FFFFFF"/>
        </w:rPr>
        <w:t xml:space="preserve"> turi atitikti pirkimo dokumentuose nustatytus reikalavimus dėl pašalinimo pagrindų nebuvimo</w:t>
      </w:r>
      <w:r w:rsidRPr="00977810">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977810">
        <w:rPr>
          <w:rFonts w:eastAsia="Cambria"/>
          <w:color w:val="000000"/>
          <w:szCs w:val="24"/>
          <w:shd w:val="clear" w:color="auto" w:fill="FFFFFF"/>
        </w:rPr>
        <w:t xml:space="preserve">. </w:t>
      </w:r>
    </w:p>
    <w:p w14:paraId="19C67496"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977810">
        <w:rPr>
          <w:rFonts w:eastAsia="Cambria"/>
          <w:szCs w:val="24"/>
        </w:rPr>
        <w:t>3.2.7.</w:t>
      </w:r>
      <w:r w:rsidRPr="00977810">
        <w:rPr>
          <w:rFonts w:eastAsia="Cambria"/>
          <w:szCs w:val="24"/>
        </w:rPr>
        <w:tab/>
      </w:r>
      <w:r w:rsidRPr="00977810">
        <w:rPr>
          <w:rFonts w:eastAsia="Cambria"/>
          <w:color w:val="000000"/>
          <w:szCs w:val="24"/>
          <w:shd w:val="clear" w:color="auto" w:fill="FFFFFF"/>
        </w:rPr>
        <w:t>Tiekėjo (ar subtiekėjų) specialista</w:t>
      </w:r>
      <w:r w:rsidRPr="00977810">
        <w:rPr>
          <w:rFonts w:eastAsia="Cambria"/>
          <w:color w:val="000000"/>
          <w:szCs w:val="24"/>
        </w:rPr>
        <w:t>s</w:t>
      </w:r>
      <w:r w:rsidRPr="00977810">
        <w:rPr>
          <w:rFonts w:eastAsia="Cambria"/>
          <w:color w:val="000000"/>
          <w:szCs w:val="24"/>
          <w:shd w:val="clear" w:color="auto" w:fill="FFFFFF"/>
        </w:rPr>
        <w:t>, vykdysiant</w:t>
      </w:r>
      <w:r w:rsidRPr="00977810">
        <w:rPr>
          <w:rFonts w:eastAsia="Cambria"/>
          <w:color w:val="000000"/>
          <w:szCs w:val="24"/>
        </w:rPr>
        <w:t>i</w:t>
      </w:r>
      <w:r w:rsidRPr="00977810">
        <w:rPr>
          <w:rFonts w:eastAsia="Cambria"/>
          <w:color w:val="000000"/>
          <w:szCs w:val="24"/>
          <w:shd w:val="clear" w:color="auto" w:fill="FFFFFF"/>
        </w:rPr>
        <w:t>s Sutartį, gali būti pakeisti šiais atvejais: </w:t>
      </w:r>
    </w:p>
    <w:p w14:paraId="6D73679F"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977810">
        <w:rPr>
          <w:rFonts w:eastAsia="Cambria"/>
          <w:szCs w:val="24"/>
        </w:rPr>
        <w:t>3.2.7.1.</w:t>
      </w:r>
      <w:r w:rsidRPr="00977810">
        <w:rPr>
          <w:rFonts w:eastAsia="Cambria"/>
          <w:szCs w:val="24"/>
        </w:rPr>
        <w:tab/>
      </w:r>
      <w:r w:rsidRPr="00977810">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F5B2363"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977810">
        <w:rPr>
          <w:rFonts w:eastAsia="Cambria"/>
          <w:szCs w:val="24"/>
        </w:rPr>
        <w:t>3.2.7.2.</w:t>
      </w:r>
      <w:r w:rsidRPr="00977810">
        <w:rPr>
          <w:rFonts w:eastAsia="Cambria"/>
          <w:szCs w:val="24"/>
        </w:rPr>
        <w:tab/>
      </w:r>
      <w:r w:rsidRPr="00977810">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6698B11"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977810">
        <w:rPr>
          <w:rFonts w:eastAsia="Cambria"/>
          <w:szCs w:val="24"/>
        </w:rPr>
        <w:t>3.2.7.3.</w:t>
      </w:r>
      <w:r w:rsidRPr="00977810">
        <w:rPr>
          <w:rFonts w:eastAsia="Cambria"/>
          <w:szCs w:val="24"/>
        </w:rPr>
        <w:tab/>
      </w:r>
      <w:r w:rsidRPr="00977810">
        <w:rPr>
          <w:rFonts w:eastAsia="Cambria"/>
          <w:color w:val="000000"/>
          <w:szCs w:val="24"/>
          <w:shd w:val="clear" w:color="auto" w:fill="FFFFFF"/>
        </w:rPr>
        <w:t>Naujas specialistas</w:t>
      </w:r>
      <w:r w:rsidRPr="00977810">
        <w:rPr>
          <w:rFonts w:eastAsia="Cambria"/>
          <w:color w:val="000000"/>
          <w:szCs w:val="24"/>
        </w:rPr>
        <w:t xml:space="preserve"> </w:t>
      </w:r>
      <w:r w:rsidRPr="00977810">
        <w:rPr>
          <w:rFonts w:eastAsia="Cambria"/>
          <w:color w:val="000000"/>
          <w:szCs w:val="24"/>
          <w:shd w:val="clear" w:color="auto" w:fill="FFFFFF"/>
        </w:rPr>
        <w:t>turi turėti ne žemesnę nei pirkimo dokumentuose specialistui keliamą kvalifikaciją</w:t>
      </w:r>
      <w:r w:rsidRPr="00977810">
        <w:rPr>
          <w:rFonts w:eastAsia="Cambria"/>
          <w:color w:val="000000"/>
          <w:szCs w:val="24"/>
        </w:rPr>
        <w:t xml:space="preserve">, Tiekėjo pasiūlyme nurodytą keičiamo specialisto kvalifikaciją pirkimo </w:t>
      </w:r>
      <w:r w:rsidRPr="00977810">
        <w:rPr>
          <w:rFonts w:eastAsia="Cambria"/>
          <w:color w:val="000000"/>
          <w:szCs w:val="24"/>
        </w:rPr>
        <w:lastRenderedPageBreak/>
        <w:t xml:space="preserve">dokumentuose nustatytiems kokybiniams kriterijams pagrįsti ir </w:t>
      </w:r>
      <w:r w:rsidRPr="00977810">
        <w:rPr>
          <w:rFonts w:eastAsia="Arial"/>
          <w:color w:val="000000"/>
          <w:szCs w:val="24"/>
          <w:shd w:val="clear" w:color="auto" w:fill="FFFFFF"/>
        </w:rPr>
        <w:t>nacionalinio saugumo interesus bei kilmės reikalavimus, nurodytus pirkimo dokumentuose</w:t>
      </w:r>
      <w:r w:rsidRPr="00977810">
        <w:rPr>
          <w:rFonts w:eastAsia="Cambria"/>
          <w:color w:val="000000"/>
          <w:szCs w:val="24"/>
        </w:rPr>
        <w:t xml:space="preserve"> (jei taikoma)</w:t>
      </w:r>
      <w:r w:rsidRPr="00977810">
        <w:rPr>
          <w:rFonts w:eastAsia="Cambria"/>
          <w:color w:val="000000"/>
          <w:szCs w:val="24"/>
          <w:shd w:val="clear" w:color="auto" w:fill="FFFFFF"/>
        </w:rPr>
        <w:t xml:space="preserve">. </w:t>
      </w:r>
    </w:p>
    <w:p w14:paraId="7A08FFFC"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977810">
        <w:rPr>
          <w:rFonts w:eastAsia="Cambria"/>
          <w:szCs w:val="24"/>
        </w:rPr>
        <w:t>3.2.8.</w:t>
      </w:r>
      <w:r w:rsidRPr="00977810">
        <w:rPr>
          <w:rFonts w:eastAsia="Cambria"/>
          <w:szCs w:val="24"/>
        </w:rPr>
        <w:tab/>
      </w:r>
      <w:r w:rsidRPr="00977810">
        <w:rPr>
          <w:rFonts w:eastAsia="Cambria"/>
          <w:color w:val="000000"/>
          <w:szCs w:val="24"/>
          <w:shd w:val="clear" w:color="auto" w:fill="FFFFFF"/>
        </w:rPr>
        <w:t xml:space="preserve">Tiekėjas privalo ne vėliau nei prieš 5 (penkias) darbo dienas iki numatomo subtiekėjo, </w:t>
      </w:r>
      <w:r w:rsidRPr="00977810">
        <w:rPr>
          <w:rFonts w:eastAsia="Arial"/>
          <w:color w:val="000000"/>
          <w:szCs w:val="24"/>
          <w:shd w:val="clear" w:color="auto" w:fill="FFFFFF"/>
        </w:rPr>
        <w:t xml:space="preserve">kurio pajėgumais Tiekėjas rėmėsi, kad atitiktų pirkimo dokumentuose nustatytus kvalifikacijos reikalavimus, ar specialisto </w:t>
      </w:r>
      <w:r w:rsidRPr="00977810">
        <w:rPr>
          <w:rFonts w:eastAsia="Cambria"/>
          <w:color w:val="000000"/>
          <w:szCs w:val="24"/>
          <w:shd w:val="clear" w:color="auto" w:fill="FFFFFF"/>
        </w:rPr>
        <w:t xml:space="preserve">keitimo pateikti Pirkėjui argumentuotą rašytinį prašymą ir šiuos dokumentus: </w:t>
      </w:r>
    </w:p>
    <w:p w14:paraId="46516D91"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977810">
        <w:rPr>
          <w:rFonts w:eastAsia="Cambria"/>
          <w:szCs w:val="24"/>
        </w:rPr>
        <w:t>3.2.8.1.</w:t>
      </w:r>
      <w:r w:rsidRPr="00977810">
        <w:rPr>
          <w:rFonts w:eastAsia="Cambria"/>
          <w:szCs w:val="24"/>
        </w:rPr>
        <w:tab/>
      </w:r>
      <w:r w:rsidRPr="00977810">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CE539CE"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977810">
        <w:rPr>
          <w:rFonts w:eastAsia="Cambria"/>
          <w:szCs w:val="24"/>
        </w:rPr>
        <w:t>3.2.8.2.</w:t>
      </w:r>
      <w:r w:rsidRPr="00977810">
        <w:rPr>
          <w:rFonts w:eastAsia="Cambria"/>
          <w:szCs w:val="24"/>
        </w:rPr>
        <w:tab/>
      </w:r>
      <w:r w:rsidRPr="00977810">
        <w:rPr>
          <w:rFonts w:eastAsia="Cambria"/>
          <w:color w:val="000000"/>
          <w:szCs w:val="24"/>
        </w:rPr>
        <w:t xml:space="preserve">naujo subtiekėjo ar specialisto kvalifikaciją, pašalinimo pagrindų nebuvimą ir atitiktį </w:t>
      </w:r>
      <w:r w:rsidRPr="00977810">
        <w:rPr>
          <w:rFonts w:eastAsia="Arial"/>
          <w:color w:val="000000"/>
          <w:szCs w:val="24"/>
          <w:shd w:val="clear" w:color="auto" w:fill="FFFFFF"/>
        </w:rPr>
        <w:t>nacionalinio saugumo interesams bei kilmės reikalavimams</w:t>
      </w:r>
      <w:r w:rsidRPr="00977810">
        <w:rPr>
          <w:rFonts w:eastAsia="Cambria"/>
          <w:color w:val="000000"/>
          <w:szCs w:val="24"/>
        </w:rPr>
        <w:t xml:space="preserve"> įrodančius dokumentus pagal Sutarties reikalavimus. </w:t>
      </w:r>
    </w:p>
    <w:p w14:paraId="40E75D6A"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977810">
        <w:rPr>
          <w:rFonts w:eastAsia="Cambria"/>
          <w:szCs w:val="24"/>
        </w:rPr>
        <w:t>3.2.9.</w:t>
      </w:r>
      <w:r w:rsidRPr="00977810">
        <w:rPr>
          <w:rFonts w:eastAsia="Cambria"/>
          <w:szCs w:val="24"/>
        </w:rPr>
        <w:tab/>
      </w:r>
      <w:r w:rsidRPr="00977810">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6F79396"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977810">
        <w:rPr>
          <w:rFonts w:eastAsia="Cambria"/>
          <w:szCs w:val="24"/>
        </w:rPr>
        <w:t>3.2.10.</w:t>
      </w:r>
      <w:r w:rsidRPr="00977810">
        <w:rPr>
          <w:rFonts w:eastAsia="Cambria"/>
          <w:szCs w:val="24"/>
        </w:rPr>
        <w:tab/>
      </w:r>
      <w:r w:rsidRPr="00977810">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62E5A06E"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977810">
        <w:rPr>
          <w:rFonts w:eastAsia="Cambria"/>
          <w:szCs w:val="24"/>
        </w:rPr>
        <w:t>3.2.11.</w:t>
      </w:r>
      <w:r w:rsidRPr="00977810">
        <w:rPr>
          <w:rFonts w:eastAsia="Cambria"/>
          <w:szCs w:val="24"/>
        </w:rPr>
        <w:tab/>
      </w:r>
      <w:r w:rsidRPr="00977810">
        <w:rPr>
          <w:rFonts w:eastAsia="Cambria"/>
          <w:color w:val="000000"/>
          <w:szCs w:val="24"/>
        </w:rPr>
        <w:t xml:space="preserve">Tiekėjas privalo pakeisti subtiekėją ar specialistą, jei paaiškėja, kad jis neatitinka jam pirkimo dokumentuose keliamų reikalavimų. </w:t>
      </w:r>
    </w:p>
    <w:p w14:paraId="1E488BFB"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color w:val="000000"/>
          <w:szCs w:val="24"/>
        </w:rPr>
      </w:pPr>
      <w:r w:rsidRPr="00977810">
        <w:rPr>
          <w:rFonts w:eastAsia="Cambria"/>
          <w:color w:val="000000"/>
          <w:szCs w:val="24"/>
        </w:rPr>
        <w:t>3.2.12.</w:t>
      </w:r>
      <w:r w:rsidRPr="00977810">
        <w:rPr>
          <w:rFonts w:eastAsia="Cambria"/>
          <w:color w:val="000000"/>
          <w:szCs w:val="24"/>
        </w:rPr>
        <w:tab/>
      </w:r>
      <w:r w:rsidRPr="00977810">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977810">
        <w:rPr>
          <w:rFonts w:eastAsia="Cambria"/>
          <w:color w:val="D13438"/>
          <w:szCs w:val="24"/>
          <w:shd w:val="clear" w:color="auto" w:fill="FFFFFF"/>
        </w:rPr>
        <w:t xml:space="preserve"> </w:t>
      </w:r>
      <w:r w:rsidRPr="00977810">
        <w:rPr>
          <w:rFonts w:eastAsia="Cambria"/>
          <w:color w:val="000000"/>
          <w:szCs w:val="24"/>
          <w:shd w:val="clear" w:color="auto" w:fill="FFFFFF"/>
        </w:rPr>
        <w:t>ar specialistai, neatitinkantys pirkimo dokumentuose nustatytų kvalifikacijos reikalavimų</w:t>
      </w:r>
      <w:r w:rsidRPr="00977810">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977810">
        <w:rPr>
          <w:rFonts w:eastAsia="Cambria"/>
          <w:color w:val="000000"/>
          <w:szCs w:val="24"/>
          <w:shd w:val="clear" w:color="auto" w:fill="FFFFFF"/>
        </w:rPr>
        <w:t>, Tiekėjui taikoma Specialiosiose sąlygose nustatyto dydžio bauda.</w:t>
      </w:r>
    </w:p>
    <w:p w14:paraId="602EE4DD"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color w:val="000000"/>
          <w:szCs w:val="24"/>
        </w:rPr>
      </w:pPr>
    </w:p>
    <w:p w14:paraId="020ED379"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b/>
          <w:bCs/>
          <w:color w:val="000000"/>
          <w:szCs w:val="24"/>
        </w:rPr>
      </w:pPr>
      <w:r w:rsidRPr="00977810">
        <w:rPr>
          <w:rFonts w:eastAsia="Cambria"/>
          <w:b/>
          <w:bCs/>
          <w:color w:val="000000"/>
          <w:szCs w:val="24"/>
        </w:rPr>
        <w:t>3.3. Jungtinės veiklos partnerių keitimas</w:t>
      </w:r>
    </w:p>
    <w:p w14:paraId="02FAFB4A" w14:textId="77777777" w:rsidR="002E0C39" w:rsidRPr="00977810" w:rsidRDefault="002E0C39" w:rsidP="002E0C39">
      <w:pPr>
        <w:widowControl w:val="0"/>
        <w:pBdr>
          <w:top w:val="nil"/>
          <w:left w:val="nil"/>
          <w:bottom w:val="nil"/>
          <w:right w:val="nil"/>
          <w:between w:val="nil"/>
        </w:pBdr>
        <w:ind w:firstLine="567"/>
        <w:jc w:val="both"/>
        <w:rPr>
          <w:rFonts w:eastAsia="Cambria"/>
          <w:szCs w:val="24"/>
        </w:rPr>
      </w:pPr>
      <w:r w:rsidRPr="00977810">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1870319"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977810">
        <w:rPr>
          <w:rFonts w:eastAsia="Cambria"/>
          <w:color w:val="000000"/>
          <w:szCs w:val="24"/>
          <w:shd w:val="clear" w:color="auto" w:fill="FFFFFF"/>
        </w:rPr>
        <w:t xml:space="preserve">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w:t>
      </w:r>
      <w:r w:rsidRPr="00977810">
        <w:rPr>
          <w:rFonts w:eastAsia="Cambria"/>
          <w:color w:val="000000"/>
          <w:szCs w:val="24"/>
          <w:shd w:val="clear" w:color="auto" w:fill="FFFFFF"/>
        </w:rPr>
        <w:lastRenderedPageBreak/>
        <w:t>Sutarties pakeitimų ir taip negali būti siekiama išvengti VPĮ ir kitų teisės aktų taikymo.</w:t>
      </w:r>
    </w:p>
    <w:p w14:paraId="638EBF48"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977810">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64D1EF8"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977810">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7AA0CEE"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977810">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1BEAB41"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977810">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77810">
        <w:rPr>
          <w:rFonts w:eastAsia="Cambria"/>
          <w:color w:val="000000"/>
          <w:szCs w:val="24"/>
        </w:rPr>
        <w:t>nacionalinio saugumo interesams bei kilmės reikalavimams</w:t>
      </w:r>
      <w:r w:rsidRPr="00977810">
        <w:rPr>
          <w:rFonts w:eastAsia="Cambria"/>
          <w:color w:val="000000"/>
          <w:szCs w:val="24"/>
          <w:shd w:val="clear" w:color="auto" w:fill="FFFFFF"/>
        </w:rPr>
        <w:t xml:space="preserve"> (jei taikoma). </w:t>
      </w:r>
    </w:p>
    <w:p w14:paraId="2ABC9735"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977810">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001A7BE"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p>
    <w:p w14:paraId="0CB4C751" w14:textId="5E1F2B75" w:rsidR="002E0C39" w:rsidRPr="00977810" w:rsidRDefault="002E0C39" w:rsidP="00977810">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r w:rsidRPr="00977810">
        <w:rPr>
          <w:rFonts w:eastAsia="Arial"/>
          <w:b/>
          <w:color w:val="000000"/>
          <w:szCs w:val="24"/>
        </w:rPr>
        <w:t>3.4.</w:t>
      </w:r>
      <w:r w:rsidRPr="00977810">
        <w:rPr>
          <w:rFonts w:eastAsia="Arial"/>
          <w:b/>
          <w:color w:val="000000"/>
          <w:szCs w:val="24"/>
        </w:rPr>
        <w:tab/>
      </w:r>
      <w:r w:rsidRPr="00977810">
        <w:rPr>
          <w:rFonts w:eastAsia="Arial"/>
          <w:b/>
          <w:szCs w:val="24"/>
        </w:rPr>
        <w:t>Susitarimai dėl tiesioginio atsiskaitymo su subtiekėjais</w:t>
      </w:r>
    </w:p>
    <w:p w14:paraId="0E4F1E9C"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3.4.1.</w:t>
      </w:r>
      <w:r w:rsidRPr="00977810">
        <w:rPr>
          <w:rFonts w:eastAsia="Arial"/>
          <w:szCs w:val="24"/>
        </w:rPr>
        <w:tab/>
      </w:r>
      <w:r w:rsidRPr="00977810">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C55F249"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977810">
        <w:rPr>
          <w:rFonts w:eastAsia="Cambria"/>
          <w:szCs w:val="24"/>
        </w:rPr>
        <w:t>3.4.1.1.</w:t>
      </w:r>
      <w:r w:rsidRPr="00977810">
        <w:rPr>
          <w:rFonts w:eastAsia="Cambria"/>
          <w:szCs w:val="24"/>
        </w:rPr>
        <w:tab/>
      </w:r>
      <w:r w:rsidRPr="00977810">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977810">
        <w:rPr>
          <w:b/>
          <w:bCs/>
          <w:color w:val="5C5D5D"/>
          <w:szCs w:val="24"/>
        </w:rPr>
        <w:t xml:space="preserve"> </w:t>
      </w:r>
      <w:r w:rsidRPr="00977810">
        <w:rPr>
          <w:rFonts w:eastAsia="Cambria"/>
          <w:color w:val="000000"/>
          <w:szCs w:val="24"/>
          <w:shd w:val="clear" w:color="auto" w:fill="FFFFFF"/>
        </w:rPr>
        <w:t>naujų subtiekėjų pasitelkimą visu Sutarties vykdymo metu;</w:t>
      </w:r>
    </w:p>
    <w:p w14:paraId="583C830E"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977810">
        <w:rPr>
          <w:rFonts w:eastAsia="Cambria"/>
          <w:szCs w:val="24"/>
        </w:rPr>
        <w:t>3.4.1.2.</w:t>
      </w:r>
      <w:r w:rsidRPr="00977810">
        <w:rPr>
          <w:rFonts w:eastAsia="Cambria"/>
          <w:szCs w:val="24"/>
        </w:rPr>
        <w:tab/>
      </w:r>
      <w:r w:rsidRPr="00977810">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247C9431"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977810">
        <w:rPr>
          <w:rFonts w:eastAsia="Cambria"/>
          <w:szCs w:val="24"/>
        </w:rPr>
        <w:t>3.4.1.3.</w:t>
      </w:r>
      <w:r w:rsidRPr="00977810">
        <w:rPr>
          <w:rFonts w:eastAsia="Cambria"/>
          <w:szCs w:val="24"/>
        </w:rPr>
        <w:tab/>
      </w:r>
      <w:r w:rsidRPr="00977810">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77810">
        <w:rPr>
          <w:rFonts w:eastAsia="Cambria"/>
          <w:color w:val="000000"/>
          <w:szCs w:val="24"/>
          <w:shd w:val="clear" w:color="auto" w:fill="FFFFFF"/>
        </w:rPr>
        <w:t>subtiekimo</w:t>
      </w:r>
      <w:proofErr w:type="spellEnd"/>
      <w:r w:rsidRPr="00977810">
        <w:rPr>
          <w:rFonts w:eastAsia="Cambria"/>
          <w:color w:val="000000"/>
          <w:szCs w:val="24"/>
          <w:shd w:val="clear" w:color="auto" w:fill="FFFFFF"/>
        </w:rPr>
        <w:t xml:space="preserve"> sutartyje nustatytus reikalavimus;</w:t>
      </w:r>
    </w:p>
    <w:p w14:paraId="5A4DE90D"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r w:rsidRPr="00977810">
        <w:rPr>
          <w:rFonts w:eastAsia="Cambria"/>
          <w:szCs w:val="24"/>
        </w:rPr>
        <w:t>3.4.1.4.</w:t>
      </w:r>
      <w:r w:rsidRPr="00977810">
        <w:rPr>
          <w:rFonts w:eastAsia="Cambria"/>
          <w:szCs w:val="24"/>
        </w:rPr>
        <w:tab/>
      </w:r>
      <w:r w:rsidRPr="00977810">
        <w:rPr>
          <w:rFonts w:eastAsia="Cambria"/>
          <w:color w:val="000000"/>
          <w:szCs w:val="24"/>
          <w:shd w:val="clear" w:color="auto" w:fill="FFFFFF"/>
        </w:rPr>
        <w:t>tiesioginio atsiskaitymo su subtiekėjais galimybė nekeičia Tiekėjo atsakomybės dėl Sutarties įvykdymo.</w:t>
      </w:r>
    </w:p>
    <w:p w14:paraId="79F27BF9"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Cambria"/>
          <w:szCs w:val="24"/>
        </w:rPr>
      </w:pPr>
    </w:p>
    <w:p w14:paraId="7DB285CF" w14:textId="6CD30D7B" w:rsidR="002E0C39" w:rsidRPr="00977810" w:rsidRDefault="002E0C39" w:rsidP="00977810">
      <w:pPr>
        <w:widowControl w:val="0"/>
        <w:pBdr>
          <w:top w:val="nil"/>
          <w:left w:val="nil"/>
          <w:bottom w:val="nil"/>
          <w:right w:val="nil"/>
          <w:between w:val="nil"/>
        </w:pBdr>
        <w:tabs>
          <w:tab w:val="left" w:pos="567"/>
          <w:tab w:val="left" w:pos="851"/>
          <w:tab w:val="left" w:pos="992"/>
          <w:tab w:val="left" w:pos="1134"/>
        </w:tabs>
        <w:ind w:left="360" w:firstLine="567"/>
        <w:jc w:val="both"/>
        <w:rPr>
          <w:rFonts w:eastAsia="Arial"/>
          <w:b/>
          <w:caps/>
          <w:szCs w:val="24"/>
        </w:rPr>
      </w:pPr>
      <w:r w:rsidRPr="00977810">
        <w:rPr>
          <w:rFonts w:eastAsia="Arial"/>
          <w:b/>
          <w:caps/>
          <w:szCs w:val="24"/>
        </w:rPr>
        <w:t>4.</w:t>
      </w:r>
      <w:r w:rsidRPr="00977810">
        <w:rPr>
          <w:rFonts w:eastAsia="Arial"/>
          <w:b/>
          <w:caps/>
          <w:szCs w:val="24"/>
        </w:rPr>
        <w:tab/>
        <w:t>Šalių bendradarbiavimas</w:t>
      </w:r>
    </w:p>
    <w:p w14:paraId="3C8F4F71" w14:textId="77B909B0" w:rsidR="002E0C39" w:rsidRPr="00977810" w:rsidRDefault="002E0C39" w:rsidP="00977810">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r w:rsidRPr="00977810">
        <w:rPr>
          <w:rFonts w:eastAsia="Arial"/>
          <w:b/>
          <w:szCs w:val="24"/>
        </w:rPr>
        <w:t>4.1.</w:t>
      </w:r>
      <w:r w:rsidRPr="00977810">
        <w:rPr>
          <w:rFonts w:eastAsia="Arial"/>
          <w:b/>
          <w:szCs w:val="24"/>
        </w:rPr>
        <w:tab/>
        <w:t>Šalių bendradarbiavimo pareiga</w:t>
      </w:r>
    </w:p>
    <w:p w14:paraId="60E77B83"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4.1.1.</w:t>
      </w:r>
      <w:r w:rsidRPr="00977810">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B7A4C26"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4.1.2.</w:t>
      </w:r>
      <w:r w:rsidRPr="00977810">
        <w:rPr>
          <w:rFonts w:eastAsia="Arial"/>
          <w:szCs w:val="24"/>
        </w:rPr>
        <w:tab/>
        <w:t>Šalys įsipareigoja užtikrinti, kad viena kitai teiks dokumentus ir (ar) kitą informaciją, kurie yra būtini Šalių tinkamam įsipareigojimų įvykdymui pagal Sutartį.</w:t>
      </w:r>
    </w:p>
    <w:p w14:paraId="4FEB360A" w14:textId="2E558FBE" w:rsidR="002E0C39" w:rsidRPr="00977810" w:rsidRDefault="002E0C39" w:rsidP="00E469C3">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4.1.3.</w:t>
      </w:r>
      <w:r w:rsidRPr="00977810">
        <w:rPr>
          <w:rFonts w:eastAsia="Arial"/>
          <w:szCs w:val="24"/>
        </w:rPr>
        <w:tab/>
      </w:r>
      <w:r w:rsidRPr="00977810">
        <w:rPr>
          <w:rFonts w:eastAsia="Arial"/>
          <w:szCs w:val="24"/>
          <w:shd w:val="clear" w:color="auto" w:fill="FFFFFF"/>
        </w:rPr>
        <w:t xml:space="preserve">Jeigu Šalis susiduria su </w:t>
      </w:r>
      <w:r w:rsidRPr="00977810">
        <w:rPr>
          <w:rFonts w:eastAsia="Arial"/>
          <w:szCs w:val="24"/>
        </w:rPr>
        <w:t>S</w:t>
      </w:r>
      <w:r w:rsidRPr="00977810">
        <w:rPr>
          <w:rFonts w:eastAsia="Arial"/>
          <w:szCs w:val="24"/>
          <w:shd w:val="clear" w:color="auto" w:fill="FFFFFF"/>
        </w:rPr>
        <w:t>utarties vykdymo kliūtimi, ji turi nedelsdama, bet ne vėliau kaip per 5 (penkias) darbo dienas, įspėti kitą Šalį apie tokia</w:t>
      </w:r>
      <w:r w:rsidRPr="00977810">
        <w:rPr>
          <w:rFonts w:eastAsia="Arial"/>
          <w:szCs w:val="24"/>
        </w:rPr>
        <w:t>s</w:t>
      </w:r>
      <w:r w:rsidRPr="00977810">
        <w:rPr>
          <w:rFonts w:eastAsia="Arial"/>
          <w:szCs w:val="24"/>
          <w:shd w:val="clear" w:color="auto" w:fill="FFFFFF"/>
        </w:rPr>
        <w:t xml:space="preserve"> kliūtis</w:t>
      </w:r>
      <w:r w:rsidRPr="00977810">
        <w:rPr>
          <w:rFonts w:eastAsia="Arial"/>
          <w:szCs w:val="24"/>
        </w:rPr>
        <w:t xml:space="preserve"> ir imtis visų nuo jos priklausančių protingų priemonių toms kliūtims pašalinti. </w:t>
      </w:r>
    </w:p>
    <w:p w14:paraId="419DC88D" w14:textId="107377C5" w:rsidR="002E0C39" w:rsidRPr="00977810" w:rsidRDefault="002E0C39" w:rsidP="00977810">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r w:rsidRPr="00977810">
        <w:rPr>
          <w:rFonts w:eastAsia="Arial"/>
          <w:b/>
          <w:color w:val="000000"/>
          <w:szCs w:val="24"/>
        </w:rPr>
        <w:t>4.2.</w:t>
      </w:r>
      <w:r w:rsidRPr="00977810">
        <w:rPr>
          <w:rFonts w:eastAsia="Arial"/>
          <w:b/>
          <w:color w:val="000000"/>
          <w:szCs w:val="24"/>
        </w:rPr>
        <w:tab/>
      </w:r>
      <w:r w:rsidRPr="00977810">
        <w:rPr>
          <w:rFonts w:eastAsia="Arial"/>
          <w:b/>
          <w:szCs w:val="24"/>
        </w:rPr>
        <w:t>Kontaktiniai asmenys</w:t>
      </w:r>
    </w:p>
    <w:p w14:paraId="5D23A0BD" w14:textId="77777777" w:rsidR="002E0C39" w:rsidRPr="00977810" w:rsidRDefault="002E0C39" w:rsidP="002E0C39">
      <w:pPr>
        <w:widowControl w:val="0"/>
        <w:tabs>
          <w:tab w:val="left" w:pos="567"/>
          <w:tab w:val="left" w:pos="709"/>
          <w:tab w:val="left" w:pos="851"/>
          <w:tab w:val="left" w:pos="992"/>
          <w:tab w:val="left" w:pos="1134"/>
        </w:tabs>
        <w:ind w:firstLine="567"/>
        <w:jc w:val="both"/>
        <w:rPr>
          <w:rFonts w:eastAsia="Arial"/>
          <w:szCs w:val="24"/>
        </w:rPr>
      </w:pPr>
      <w:r w:rsidRPr="00977810">
        <w:rPr>
          <w:rFonts w:eastAsia="Arial"/>
          <w:szCs w:val="24"/>
        </w:rPr>
        <w:t>4.2.1.</w:t>
      </w:r>
      <w:r w:rsidRPr="00977810">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ADA527E" w14:textId="77777777" w:rsidR="002E0C39" w:rsidRPr="00977810" w:rsidRDefault="002E0C39" w:rsidP="002E0C39">
      <w:pPr>
        <w:widowControl w:val="0"/>
        <w:tabs>
          <w:tab w:val="left" w:pos="567"/>
          <w:tab w:val="left" w:pos="709"/>
          <w:tab w:val="left" w:pos="851"/>
          <w:tab w:val="left" w:pos="992"/>
          <w:tab w:val="left" w:pos="1134"/>
        </w:tabs>
        <w:ind w:firstLine="567"/>
        <w:jc w:val="both"/>
        <w:rPr>
          <w:rFonts w:eastAsia="Arial"/>
          <w:szCs w:val="24"/>
        </w:rPr>
      </w:pPr>
      <w:r w:rsidRPr="00977810">
        <w:rPr>
          <w:rFonts w:eastAsia="Arial"/>
          <w:szCs w:val="24"/>
        </w:rPr>
        <w:t>4.2.2.</w:t>
      </w:r>
      <w:r w:rsidRPr="00977810">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77810">
        <w:rPr>
          <w:szCs w:val="24"/>
        </w:rPr>
        <w:t xml:space="preserve"> </w:t>
      </w:r>
      <w:r w:rsidRPr="00977810">
        <w:rPr>
          <w:rFonts w:eastAsia="Arial"/>
          <w:szCs w:val="24"/>
        </w:rPr>
        <w:t>vardą, pavardę, el. paštą ir telefono numerį.</w:t>
      </w:r>
    </w:p>
    <w:p w14:paraId="649B91D3" w14:textId="77777777" w:rsidR="002E0C39" w:rsidRPr="00977810" w:rsidRDefault="002E0C39" w:rsidP="002E0C39">
      <w:pPr>
        <w:widowControl w:val="0"/>
        <w:tabs>
          <w:tab w:val="left" w:pos="567"/>
          <w:tab w:val="left" w:pos="709"/>
          <w:tab w:val="left" w:pos="851"/>
          <w:tab w:val="left" w:pos="992"/>
          <w:tab w:val="left" w:pos="1134"/>
        </w:tabs>
        <w:ind w:firstLine="567"/>
        <w:jc w:val="both"/>
        <w:rPr>
          <w:rFonts w:eastAsia="Arial"/>
          <w:szCs w:val="24"/>
        </w:rPr>
      </w:pPr>
      <w:r w:rsidRPr="00977810">
        <w:rPr>
          <w:rFonts w:eastAsia="Arial"/>
          <w:szCs w:val="24"/>
        </w:rPr>
        <w:t>4.2.3.</w:t>
      </w:r>
      <w:r w:rsidRPr="00977810">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F3634A1" w14:textId="77777777" w:rsidR="002E0C39" w:rsidRPr="00977810" w:rsidRDefault="002E0C39" w:rsidP="002E0C39">
      <w:pPr>
        <w:widowControl w:val="0"/>
        <w:tabs>
          <w:tab w:val="left" w:pos="567"/>
          <w:tab w:val="left" w:pos="709"/>
          <w:tab w:val="left" w:pos="851"/>
          <w:tab w:val="left" w:pos="992"/>
          <w:tab w:val="left" w:pos="1134"/>
        </w:tabs>
        <w:ind w:firstLine="567"/>
        <w:jc w:val="both"/>
        <w:rPr>
          <w:rFonts w:eastAsia="Arial"/>
          <w:szCs w:val="24"/>
        </w:rPr>
      </w:pPr>
    </w:p>
    <w:p w14:paraId="639790B7" w14:textId="38C677F0" w:rsidR="002E0C39" w:rsidRPr="00977810" w:rsidRDefault="002E0C39" w:rsidP="00977810">
      <w:pPr>
        <w:keepNext/>
        <w:keepLines/>
        <w:widowControl w:val="0"/>
        <w:pBdr>
          <w:top w:val="nil"/>
          <w:left w:val="nil"/>
          <w:bottom w:val="nil"/>
          <w:right w:val="nil"/>
          <w:between w:val="nil"/>
        </w:pBdr>
        <w:tabs>
          <w:tab w:val="left" w:pos="284"/>
          <w:tab w:val="left" w:pos="567"/>
          <w:tab w:val="left" w:pos="851"/>
          <w:tab w:val="left" w:pos="992"/>
          <w:tab w:val="left" w:pos="1134"/>
        </w:tabs>
        <w:ind w:firstLine="567"/>
        <w:jc w:val="both"/>
        <w:rPr>
          <w:rFonts w:eastAsia="Arial"/>
          <w:b/>
          <w:caps/>
          <w:szCs w:val="24"/>
        </w:rPr>
      </w:pPr>
      <w:r w:rsidRPr="00977810">
        <w:rPr>
          <w:rFonts w:eastAsia="Arial"/>
          <w:b/>
          <w:caps/>
          <w:szCs w:val="24"/>
        </w:rPr>
        <w:t>5.</w:t>
      </w:r>
      <w:r w:rsidRPr="00977810">
        <w:rPr>
          <w:rFonts w:eastAsia="Arial"/>
          <w:b/>
          <w:caps/>
          <w:szCs w:val="24"/>
        </w:rPr>
        <w:tab/>
        <w:t>SUTARTIES VYKDYMO METU PATEIKIAMI dokumentai</w:t>
      </w:r>
    </w:p>
    <w:p w14:paraId="4897B005" w14:textId="77777777" w:rsidR="002E0C39" w:rsidRPr="00977810" w:rsidRDefault="002E0C39" w:rsidP="002E0C39">
      <w:pPr>
        <w:widowControl w:val="0"/>
        <w:tabs>
          <w:tab w:val="left" w:pos="567"/>
          <w:tab w:val="left" w:pos="709"/>
          <w:tab w:val="left" w:pos="851"/>
          <w:tab w:val="left" w:pos="992"/>
          <w:tab w:val="left" w:pos="1134"/>
        </w:tabs>
        <w:ind w:firstLine="567"/>
        <w:jc w:val="both"/>
        <w:rPr>
          <w:rFonts w:eastAsia="Arial"/>
          <w:szCs w:val="24"/>
        </w:rPr>
      </w:pPr>
      <w:r w:rsidRPr="00977810">
        <w:rPr>
          <w:rFonts w:eastAsia="Arial"/>
          <w:szCs w:val="24"/>
        </w:rPr>
        <w:t>5.1.</w:t>
      </w:r>
      <w:r w:rsidRPr="00977810">
        <w:rPr>
          <w:rFonts w:eastAsia="Arial"/>
          <w:szCs w:val="24"/>
        </w:rPr>
        <w:tab/>
        <w:t>Jeigu Tiekėjas turi parengti ir (ar) pateikti Pirkėjui Prekių naudojimo instrukcijas, jos turi būti aiškios ir detalios, kad Pirkėjas, vadovaudamasis jomis, galėtų tinkamai naudoti patiektas Prekes.</w:t>
      </w:r>
    </w:p>
    <w:p w14:paraId="7E488D19" w14:textId="77777777" w:rsidR="002E0C39" w:rsidRPr="00977810" w:rsidRDefault="002E0C39" w:rsidP="002E0C39">
      <w:pPr>
        <w:widowControl w:val="0"/>
        <w:tabs>
          <w:tab w:val="left" w:pos="567"/>
          <w:tab w:val="left" w:pos="709"/>
          <w:tab w:val="left" w:pos="851"/>
          <w:tab w:val="left" w:pos="992"/>
          <w:tab w:val="left" w:pos="1134"/>
        </w:tabs>
        <w:ind w:firstLine="567"/>
        <w:jc w:val="both"/>
        <w:rPr>
          <w:rFonts w:eastAsia="Arial"/>
          <w:szCs w:val="24"/>
        </w:rPr>
      </w:pPr>
      <w:r w:rsidRPr="00977810">
        <w:rPr>
          <w:rFonts w:eastAsia="Arial"/>
          <w:szCs w:val="24"/>
        </w:rPr>
        <w:t>5.2.</w:t>
      </w:r>
      <w:r w:rsidRPr="00977810">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059FDC1" w14:textId="77777777" w:rsidR="002E0C39" w:rsidRPr="00977810" w:rsidRDefault="002E0C39" w:rsidP="002E0C39">
      <w:pPr>
        <w:widowControl w:val="0"/>
        <w:tabs>
          <w:tab w:val="left" w:pos="567"/>
          <w:tab w:val="left" w:pos="709"/>
          <w:tab w:val="left" w:pos="851"/>
          <w:tab w:val="left" w:pos="992"/>
          <w:tab w:val="left" w:pos="1134"/>
        </w:tabs>
        <w:ind w:firstLine="567"/>
        <w:jc w:val="both"/>
        <w:rPr>
          <w:rFonts w:eastAsia="Arial"/>
          <w:szCs w:val="24"/>
        </w:rPr>
      </w:pPr>
      <w:r w:rsidRPr="00977810">
        <w:rPr>
          <w:rFonts w:eastAsia="Arial"/>
          <w:szCs w:val="24"/>
        </w:rPr>
        <w:t xml:space="preserve">5.3. </w:t>
      </w:r>
      <w:r w:rsidRPr="00977810">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768B0C0" w14:textId="77777777" w:rsidR="002E0C39" w:rsidRPr="00977810" w:rsidRDefault="002E0C39" w:rsidP="002E0C39">
      <w:pPr>
        <w:widowControl w:val="0"/>
        <w:tabs>
          <w:tab w:val="left" w:pos="567"/>
          <w:tab w:val="left" w:pos="709"/>
          <w:tab w:val="left" w:pos="851"/>
          <w:tab w:val="left" w:pos="992"/>
          <w:tab w:val="left" w:pos="1134"/>
        </w:tabs>
        <w:ind w:firstLine="567"/>
        <w:jc w:val="both"/>
        <w:rPr>
          <w:rFonts w:eastAsia="Arial"/>
          <w:szCs w:val="24"/>
        </w:rPr>
      </w:pPr>
    </w:p>
    <w:p w14:paraId="62D5FBD3" w14:textId="30F414F2" w:rsidR="002E0C39" w:rsidRPr="00977810" w:rsidRDefault="002E0C39" w:rsidP="00977810">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rFonts w:eastAsia="Arial"/>
          <w:b/>
          <w:caps/>
          <w:szCs w:val="24"/>
        </w:rPr>
      </w:pPr>
      <w:r w:rsidRPr="00977810">
        <w:rPr>
          <w:rFonts w:eastAsia="Arial"/>
          <w:b/>
          <w:caps/>
          <w:szCs w:val="24"/>
        </w:rPr>
        <w:lastRenderedPageBreak/>
        <w:t>6.</w:t>
      </w:r>
      <w:r w:rsidRPr="00977810">
        <w:rPr>
          <w:rFonts w:eastAsia="Arial"/>
          <w:b/>
          <w:caps/>
          <w:szCs w:val="24"/>
        </w:rPr>
        <w:tab/>
        <w:t>PREKIŲ TIEKIMO PABAIGA IR PREKIŲ priėmimas</w:t>
      </w:r>
    </w:p>
    <w:p w14:paraId="72C380C1" w14:textId="1ED44AD4" w:rsidR="002E0C39" w:rsidRPr="00977810" w:rsidRDefault="002E0C39" w:rsidP="00977810">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r w:rsidRPr="00977810">
        <w:rPr>
          <w:rFonts w:eastAsia="Arial"/>
          <w:b/>
          <w:szCs w:val="24"/>
        </w:rPr>
        <w:t>6.1.</w:t>
      </w:r>
      <w:r w:rsidRPr="00977810">
        <w:rPr>
          <w:rFonts w:eastAsia="Arial"/>
          <w:b/>
          <w:szCs w:val="24"/>
        </w:rPr>
        <w:tab/>
        <w:t>Prekių tiekimo pabaiga</w:t>
      </w:r>
    </w:p>
    <w:p w14:paraId="512F62A6"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6.1.1.</w:t>
      </w:r>
      <w:r w:rsidRPr="00977810">
        <w:rPr>
          <w:rFonts w:eastAsia="Arial"/>
          <w:szCs w:val="24"/>
        </w:rPr>
        <w:tab/>
        <w:t xml:space="preserve">Prekių tiekimas laikomas užbaigtu, kai yra įvykdytos visos šios sąlygos: </w:t>
      </w:r>
    </w:p>
    <w:p w14:paraId="21E861EF"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6.1.1.1.</w:t>
      </w:r>
      <w:r w:rsidRPr="00977810">
        <w:rPr>
          <w:rFonts w:eastAsia="Arial"/>
          <w:szCs w:val="24"/>
        </w:rPr>
        <w:tab/>
        <w:t xml:space="preserve">Tiekėjas pristatė visas Prekes pagal Sutarties ir </w:t>
      </w:r>
      <w:r w:rsidRPr="00977810">
        <w:rPr>
          <w:szCs w:val="24"/>
        </w:rPr>
        <w:t>įstatymų bei kitų teisės aktų</w:t>
      </w:r>
      <w:r w:rsidRPr="00977810">
        <w:rPr>
          <w:rFonts w:eastAsia="Arial"/>
          <w:szCs w:val="24"/>
        </w:rPr>
        <w:t xml:space="preserve"> reikalavimus (ir kai suteiktos visos su Prekėmis susijusios paslaugos, jei to reikalaujama), </w:t>
      </w:r>
    </w:p>
    <w:p w14:paraId="6B01C951"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6.1.1.2.</w:t>
      </w:r>
      <w:r w:rsidRPr="00977810">
        <w:rPr>
          <w:rFonts w:eastAsia="Arial"/>
          <w:szCs w:val="24"/>
        </w:rPr>
        <w:tab/>
        <w:t>Tiekėjas perdavė Pirkėjui visą reikalingą dokumentaciją, įskaitant naudojimo instrukcijas ir garantijas (jei to reikalaujama),</w:t>
      </w:r>
    </w:p>
    <w:p w14:paraId="3E950ACF"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6.1.1.3.</w:t>
      </w:r>
      <w:r w:rsidRPr="00977810">
        <w:rPr>
          <w:rFonts w:eastAsia="Arial"/>
          <w:szCs w:val="24"/>
        </w:rPr>
        <w:tab/>
        <w:t>Tiekėjas apmokė Pirkėjo personalą, kaip naudoti Prekes (jeigu to reikalaujama),</w:t>
      </w:r>
    </w:p>
    <w:p w14:paraId="76CC6DB4"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6.1.1.4.</w:t>
      </w:r>
      <w:r w:rsidRPr="00977810">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D2987EF" w14:textId="23782D4A" w:rsidR="002E0C39" w:rsidRPr="00977810" w:rsidRDefault="002E0C39" w:rsidP="00E469C3">
      <w:pPr>
        <w:widowControl w:val="0"/>
        <w:tabs>
          <w:tab w:val="left" w:pos="567"/>
          <w:tab w:val="left" w:pos="851"/>
          <w:tab w:val="left" w:pos="992"/>
          <w:tab w:val="left" w:pos="1134"/>
        </w:tabs>
        <w:ind w:firstLine="567"/>
        <w:jc w:val="both"/>
        <w:rPr>
          <w:rFonts w:eastAsia="Arial"/>
          <w:szCs w:val="24"/>
        </w:rPr>
      </w:pPr>
      <w:r w:rsidRPr="00977810">
        <w:rPr>
          <w:rFonts w:eastAsia="Arial"/>
          <w:szCs w:val="24"/>
        </w:rPr>
        <w:t>6.1.1.5.</w:t>
      </w:r>
      <w:r w:rsidRPr="00977810">
        <w:rPr>
          <w:rFonts w:eastAsia="Arial"/>
          <w:szCs w:val="24"/>
        </w:rPr>
        <w:tab/>
        <w:t xml:space="preserve">Tiekėjas įvykdė kitas sąlygas, numatytas </w:t>
      </w:r>
      <w:r w:rsidRPr="00977810">
        <w:rPr>
          <w:szCs w:val="24"/>
        </w:rPr>
        <w:t>įstatymuose bei kituose teisės aktuose</w:t>
      </w:r>
      <w:r w:rsidRPr="00977810">
        <w:rPr>
          <w:rFonts w:eastAsia="Arial"/>
          <w:szCs w:val="24"/>
        </w:rPr>
        <w:t>, Sutartyje ir pasiūlyme, kurios turi būti įvykdytos tam, kad būtų laikoma, jog Prekių tiekimas yra užbaigtas, ir pateikė Pirkėjui tai įrodančius dokumentus.</w:t>
      </w:r>
    </w:p>
    <w:p w14:paraId="4D5BA0CF" w14:textId="762D3E83" w:rsidR="002E0C39" w:rsidRPr="00977810" w:rsidRDefault="002E0C39" w:rsidP="00977810">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r w:rsidRPr="00977810">
        <w:rPr>
          <w:rFonts w:eastAsia="Arial"/>
          <w:b/>
          <w:szCs w:val="24"/>
        </w:rPr>
        <w:t>6.2.</w:t>
      </w:r>
      <w:r w:rsidRPr="00977810">
        <w:rPr>
          <w:rFonts w:eastAsia="Arial"/>
          <w:b/>
          <w:szCs w:val="24"/>
        </w:rPr>
        <w:tab/>
        <w:t>Prekių perdavimas–priėmimas</w:t>
      </w:r>
    </w:p>
    <w:p w14:paraId="4F351537" w14:textId="77777777" w:rsidR="002E0C39" w:rsidRPr="00977810" w:rsidRDefault="002E0C39" w:rsidP="002E0C39">
      <w:pPr>
        <w:widowControl w:val="0"/>
        <w:tabs>
          <w:tab w:val="left" w:pos="567"/>
          <w:tab w:val="left" w:pos="709"/>
          <w:tab w:val="left" w:pos="851"/>
          <w:tab w:val="left" w:pos="992"/>
          <w:tab w:val="left" w:pos="1134"/>
        </w:tabs>
        <w:ind w:firstLine="567"/>
        <w:jc w:val="both"/>
        <w:rPr>
          <w:rFonts w:eastAsia="Arial"/>
          <w:szCs w:val="24"/>
        </w:rPr>
      </w:pPr>
      <w:r w:rsidRPr="00977810">
        <w:rPr>
          <w:rFonts w:eastAsia="Arial"/>
          <w:szCs w:val="24"/>
        </w:rPr>
        <w:t>6.2.1.</w:t>
      </w:r>
      <w:r w:rsidRPr="00977810">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27BCE06" w14:textId="77777777" w:rsidR="002E0C39" w:rsidRPr="00977810" w:rsidRDefault="002E0C39" w:rsidP="002E0C39">
      <w:pPr>
        <w:widowControl w:val="0"/>
        <w:tabs>
          <w:tab w:val="left" w:pos="567"/>
          <w:tab w:val="left" w:pos="709"/>
          <w:tab w:val="left" w:pos="851"/>
          <w:tab w:val="left" w:pos="992"/>
          <w:tab w:val="left" w:pos="1134"/>
        </w:tabs>
        <w:ind w:firstLine="567"/>
        <w:jc w:val="both"/>
        <w:rPr>
          <w:rFonts w:eastAsia="Arial"/>
          <w:szCs w:val="24"/>
        </w:rPr>
      </w:pPr>
      <w:r w:rsidRPr="00977810">
        <w:rPr>
          <w:rFonts w:eastAsia="Arial"/>
          <w:szCs w:val="24"/>
        </w:rPr>
        <w:t>6.2.2.</w:t>
      </w:r>
      <w:r w:rsidRPr="00977810">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29B9D5D" w14:textId="77777777" w:rsidR="002E0C39" w:rsidRPr="00977810" w:rsidRDefault="002E0C39" w:rsidP="002E0C39">
      <w:pPr>
        <w:widowControl w:val="0"/>
        <w:tabs>
          <w:tab w:val="left" w:pos="567"/>
          <w:tab w:val="left" w:pos="709"/>
          <w:tab w:val="left" w:pos="851"/>
          <w:tab w:val="left" w:pos="992"/>
          <w:tab w:val="left" w:pos="1134"/>
        </w:tabs>
        <w:ind w:firstLine="567"/>
        <w:jc w:val="both"/>
        <w:rPr>
          <w:rFonts w:eastAsia="Arial"/>
          <w:szCs w:val="24"/>
        </w:rPr>
      </w:pPr>
      <w:r w:rsidRPr="00977810">
        <w:rPr>
          <w:rFonts w:eastAsia="Arial"/>
          <w:szCs w:val="24"/>
        </w:rPr>
        <w:t>6.2.3.</w:t>
      </w:r>
      <w:r w:rsidRPr="00977810">
        <w:rPr>
          <w:rFonts w:eastAsia="Arial"/>
          <w:szCs w:val="24"/>
        </w:rPr>
        <w:tab/>
        <w:t xml:space="preserve">Tiekėjui pristačius Prekes, Pirkėjas atlieka jų patikrinimą ir privalo: </w:t>
      </w:r>
    </w:p>
    <w:p w14:paraId="46F0C2D0"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6.2.3.1.</w:t>
      </w:r>
      <w:r w:rsidRPr="00977810">
        <w:rPr>
          <w:rFonts w:eastAsia="Arial"/>
          <w:szCs w:val="24"/>
        </w:rPr>
        <w:tab/>
        <w:t>ne vėliau kaip per 5 (penkias) darbo dienas nuo faktinio Prekių perdavimo priimti Prekes, pasirašydamas Prekių perdavimo–priėmimo aktą; arba</w:t>
      </w:r>
    </w:p>
    <w:p w14:paraId="1D6E9116"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6.2.3.2.</w:t>
      </w:r>
      <w:r w:rsidRPr="00977810">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77810">
        <w:rPr>
          <w:rFonts w:eastAsia="Arial"/>
          <w:b/>
          <w:bCs/>
          <w:szCs w:val="24"/>
        </w:rPr>
        <w:t>Defektų aktas</w:t>
      </w:r>
      <w:r w:rsidRPr="00977810">
        <w:rPr>
          <w:rFonts w:eastAsia="Arial"/>
          <w:szCs w:val="24"/>
        </w:rPr>
        <w:t>); arba</w:t>
      </w:r>
    </w:p>
    <w:p w14:paraId="35C0C592"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6.2.3.3.</w:t>
      </w:r>
      <w:r w:rsidRPr="00977810">
        <w:rPr>
          <w:rFonts w:eastAsia="Arial"/>
          <w:szCs w:val="24"/>
        </w:rPr>
        <w:tab/>
        <w:t xml:space="preserve">atsisakyti priimti Prekes ar jų dalį ir įteikti (arba išsiųsti) Defektų aktą Tiekėjui dėl netinkamų Prekių ar jų dalies.  </w:t>
      </w:r>
    </w:p>
    <w:p w14:paraId="3F683DF1"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6.2.4.</w:t>
      </w:r>
      <w:r w:rsidRPr="00977810">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1D1D2078"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6.2.5.</w:t>
      </w:r>
      <w:r w:rsidRPr="00977810">
        <w:rPr>
          <w:rFonts w:eastAsia="Arial"/>
          <w:szCs w:val="24"/>
        </w:rPr>
        <w:tab/>
        <w:t xml:space="preserve">Prekes, neatitinkančias Sutarties, </w:t>
      </w:r>
      <w:r w:rsidRPr="00977810">
        <w:rPr>
          <w:szCs w:val="24"/>
        </w:rPr>
        <w:t>įstatymų bei kitų teisės aktų</w:t>
      </w:r>
      <w:r w:rsidRPr="00977810">
        <w:rPr>
          <w:rFonts w:eastAsia="Arial"/>
          <w:szCs w:val="24"/>
        </w:rPr>
        <w:t xml:space="preserve"> (jei taikoma) reikalavimų, </w:t>
      </w:r>
      <w:r w:rsidRPr="00977810">
        <w:rPr>
          <w:rFonts w:eastAsia="Arial"/>
          <w:szCs w:val="24"/>
        </w:rPr>
        <w:lastRenderedPageBreak/>
        <w:t>Tiekėjas privalo atsiimti savo sąskaita per Pirkėjo Defektų akte nustatytą terminą, taip pat Pirkėjo reikalavimu atlyginti tokių Prekių saugojimo išlaidas.</w:t>
      </w:r>
    </w:p>
    <w:p w14:paraId="01734DE0"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6.2.6.</w:t>
      </w:r>
      <w:r w:rsidRPr="00977810">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F7F3948"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6.2.7.</w:t>
      </w:r>
      <w:r w:rsidRPr="00977810">
        <w:rPr>
          <w:rFonts w:eastAsia="Arial"/>
          <w:szCs w:val="24"/>
        </w:rPr>
        <w:tab/>
        <w:t>Jeigu Pirkėjas per 5 (penkias) darbo dienas nepateikia (neišsiunčia) Tiekėjui  Defektų akto, laikoma, kad Pirkėjas Prekes priėmė ir joms pretenzijų neturi.</w:t>
      </w:r>
    </w:p>
    <w:p w14:paraId="0EC54DC3" w14:textId="77777777" w:rsidR="002E0C39" w:rsidRPr="00977810" w:rsidRDefault="002E0C39" w:rsidP="002E0C39">
      <w:pPr>
        <w:widowControl w:val="0"/>
        <w:tabs>
          <w:tab w:val="left" w:pos="567"/>
          <w:tab w:val="left" w:pos="709"/>
          <w:tab w:val="left" w:pos="851"/>
          <w:tab w:val="left" w:pos="992"/>
          <w:tab w:val="left" w:pos="1134"/>
        </w:tabs>
        <w:ind w:firstLine="567"/>
        <w:jc w:val="both"/>
        <w:rPr>
          <w:rFonts w:eastAsia="Arial"/>
          <w:szCs w:val="24"/>
        </w:rPr>
      </w:pPr>
      <w:r w:rsidRPr="00977810">
        <w:rPr>
          <w:rFonts w:eastAsia="Arial"/>
          <w:szCs w:val="24"/>
        </w:rPr>
        <w:t>6.2.8.</w:t>
      </w:r>
      <w:r w:rsidRPr="00977810">
        <w:rPr>
          <w:rFonts w:eastAsia="Arial"/>
          <w:szCs w:val="24"/>
        </w:rPr>
        <w:tab/>
        <w:t>Prekių praradimo ar sugadinimo ar atsitiktinio žuvimo rizika Pirkėjui iš Tiekėjo pereina nuo faktinio Prekių priėmimo momento.</w:t>
      </w:r>
    </w:p>
    <w:p w14:paraId="4244DF2C" w14:textId="77777777" w:rsidR="002E0C39" w:rsidRPr="00977810" w:rsidRDefault="002E0C39" w:rsidP="002E0C39">
      <w:pPr>
        <w:widowControl w:val="0"/>
        <w:tabs>
          <w:tab w:val="left" w:pos="567"/>
          <w:tab w:val="left" w:pos="709"/>
          <w:tab w:val="left" w:pos="851"/>
          <w:tab w:val="left" w:pos="992"/>
          <w:tab w:val="left" w:pos="1134"/>
        </w:tabs>
        <w:ind w:firstLine="567"/>
        <w:jc w:val="both"/>
        <w:rPr>
          <w:rFonts w:eastAsia="Arial"/>
          <w:szCs w:val="24"/>
        </w:rPr>
      </w:pPr>
      <w:r w:rsidRPr="00977810">
        <w:rPr>
          <w:rFonts w:eastAsia="Arial"/>
          <w:szCs w:val="24"/>
        </w:rPr>
        <w:t>6.2.9.</w:t>
      </w:r>
      <w:r w:rsidRPr="00977810">
        <w:rPr>
          <w:rFonts w:eastAsia="Arial"/>
          <w:szCs w:val="24"/>
        </w:rPr>
        <w:tab/>
        <w:t xml:space="preserve">Pirkėjas turi teisę naudotis Prekėmis tik po Prekių perdavimo-priėmimo akto pasirašymo. </w:t>
      </w:r>
    </w:p>
    <w:p w14:paraId="673270B3"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51A7B71"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p>
    <w:p w14:paraId="3DF22092" w14:textId="40C411FD" w:rsidR="002E0C39" w:rsidRPr="00977810" w:rsidRDefault="002E0C39" w:rsidP="00977810">
      <w:pPr>
        <w:keepNext/>
        <w:keepLines/>
        <w:widowControl w:val="0"/>
        <w:pBdr>
          <w:top w:val="nil"/>
          <w:left w:val="nil"/>
          <w:bottom w:val="nil"/>
          <w:right w:val="nil"/>
          <w:between w:val="nil"/>
        </w:pBdr>
        <w:tabs>
          <w:tab w:val="left" w:pos="284"/>
          <w:tab w:val="left" w:pos="567"/>
          <w:tab w:val="left" w:pos="851"/>
          <w:tab w:val="left" w:pos="992"/>
          <w:tab w:val="left" w:pos="1134"/>
        </w:tabs>
        <w:ind w:firstLine="567"/>
        <w:jc w:val="both"/>
        <w:rPr>
          <w:rFonts w:eastAsia="Arial"/>
          <w:b/>
          <w:caps/>
          <w:szCs w:val="24"/>
        </w:rPr>
      </w:pPr>
      <w:r w:rsidRPr="00977810">
        <w:rPr>
          <w:rFonts w:eastAsia="Arial"/>
          <w:b/>
          <w:caps/>
          <w:szCs w:val="24"/>
        </w:rPr>
        <w:t>7.</w:t>
      </w:r>
      <w:r w:rsidRPr="00977810">
        <w:rPr>
          <w:rFonts w:eastAsia="Arial"/>
          <w:b/>
          <w:caps/>
          <w:szCs w:val="24"/>
        </w:rPr>
        <w:tab/>
        <w:t>Tiekėjo garantiniai įsipareigojimai</w:t>
      </w:r>
    </w:p>
    <w:p w14:paraId="614EB07D" w14:textId="3CF2EE0D" w:rsidR="002E0C39" w:rsidRPr="00977810" w:rsidRDefault="002E0C39" w:rsidP="00977810">
      <w:pPr>
        <w:keepNext/>
        <w:keepLines/>
        <w:widowControl w:val="0"/>
        <w:pBdr>
          <w:top w:val="nil"/>
          <w:left w:val="nil"/>
          <w:bottom w:val="nil"/>
          <w:right w:val="nil"/>
          <w:between w:val="nil"/>
        </w:pBdr>
        <w:tabs>
          <w:tab w:val="left" w:pos="567"/>
          <w:tab w:val="left" w:pos="851"/>
          <w:tab w:val="left" w:pos="992"/>
          <w:tab w:val="left" w:pos="1134"/>
        </w:tabs>
        <w:ind w:left="360" w:firstLine="567"/>
        <w:jc w:val="both"/>
        <w:outlineLvl w:val="1"/>
        <w:rPr>
          <w:rFonts w:eastAsia="Arial"/>
          <w:b/>
          <w:szCs w:val="24"/>
        </w:rPr>
      </w:pPr>
      <w:r w:rsidRPr="00977810">
        <w:rPr>
          <w:rFonts w:eastAsia="Arial"/>
          <w:b/>
          <w:bCs/>
          <w:szCs w:val="24"/>
        </w:rPr>
        <w:t>7.1.</w:t>
      </w:r>
      <w:r w:rsidRPr="00977810">
        <w:rPr>
          <w:rFonts w:eastAsia="Arial"/>
          <w:b/>
          <w:bCs/>
          <w:szCs w:val="24"/>
        </w:rPr>
        <w:tab/>
      </w:r>
      <w:r w:rsidRPr="00977810">
        <w:rPr>
          <w:rFonts w:eastAsia="Arial"/>
          <w:b/>
          <w:szCs w:val="24"/>
        </w:rPr>
        <w:t>Garantiniai terminai (jei taikoma)</w:t>
      </w:r>
    </w:p>
    <w:p w14:paraId="22D5985C" w14:textId="77777777" w:rsidR="002E0C39" w:rsidRPr="00977810" w:rsidRDefault="002E0C39" w:rsidP="002E0C39">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eastAsia="Arial"/>
          <w:szCs w:val="24"/>
        </w:rPr>
      </w:pPr>
      <w:r w:rsidRPr="00977810">
        <w:rPr>
          <w:rFonts w:eastAsia="Arial"/>
          <w:szCs w:val="24"/>
        </w:rPr>
        <w:t>7.1.1.</w:t>
      </w:r>
      <w:r w:rsidRPr="00977810">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36 (trisdešimt šešių) mėnesių garantinis terminas. Garantinis terminas pradedamas skaičiuoti nuo pristatytų Prekių perdavimo–priėmimo akto pasirašymo dienos.</w:t>
      </w:r>
    </w:p>
    <w:p w14:paraId="7742B8F1" w14:textId="77777777" w:rsidR="002E0C39" w:rsidRPr="00977810" w:rsidRDefault="002E0C39" w:rsidP="002E0C39">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eastAsia="Arial"/>
          <w:szCs w:val="24"/>
        </w:rPr>
      </w:pPr>
      <w:r w:rsidRPr="00977810">
        <w:rPr>
          <w:rFonts w:eastAsia="Arial"/>
          <w:szCs w:val="24"/>
        </w:rPr>
        <w:t>7.1.2.</w:t>
      </w:r>
      <w:r w:rsidRPr="00977810">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5BDE63E" w14:textId="77777777" w:rsidR="002E0C39" w:rsidRPr="00977810" w:rsidRDefault="002E0C39" w:rsidP="002E0C39">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eastAsia="Arial"/>
          <w:szCs w:val="24"/>
        </w:rPr>
      </w:pPr>
      <w:r w:rsidRPr="00977810">
        <w:rPr>
          <w:rFonts w:eastAsia="Arial"/>
          <w:szCs w:val="24"/>
        </w:rPr>
        <w:t>7.1.3.</w:t>
      </w:r>
      <w:r w:rsidRPr="00977810">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B795F0A" w14:textId="4EA34C14" w:rsidR="002E0C39" w:rsidRPr="00977810" w:rsidRDefault="002E0C39" w:rsidP="00977810">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r w:rsidRPr="00977810">
        <w:rPr>
          <w:rFonts w:eastAsia="Arial"/>
          <w:b/>
          <w:bCs/>
          <w:szCs w:val="24"/>
        </w:rPr>
        <w:t>7.2.</w:t>
      </w:r>
      <w:r w:rsidRPr="00977810">
        <w:rPr>
          <w:rFonts w:eastAsia="Arial"/>
          <w:b/>
          <w:bCs/>
          <w:szCs w:val="24"/>
        </w:rPr>
        <w:tab/>
      </w:r>
      <w:r w:rsidRPr="00977810">
        <w:rPr>
          <w:rFonts w:eastAsia="Arial"/>
          <w:b/>
          <w:szCs w:val="24"/>
        </w:rPr>
        <w:t>Pretenzijos dėl Prekių trūkumų</w:t>
      </w:r>
    </w:p>
    <w:p w14:paraId="5A3FF68C"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7.2.1.</w:t>
      </w:r>
      <w:r w:rsidRPr="00977810">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2E2329F"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7.2.2.</w:t>
      </w:r>
      <w:r w:rsidRPr="00977810">
        <w:rPr>
          <w:rFonts w:eastAsia="Arial"/>
          <w:szCs w:val="24"/>
        </w:rPr>
        <w:tab/>
        <w:t xml:space="preserve">Tiekėjas privalo neatlygintinai pašalinti visus Prekių trūkumus, už kuriuos atsako </w:t>
      </w:r>
      <w:r w:rsidRPr="00977810">
        <w:rPr>
          <w:rFonts w:eastAsia="Arial"/>
          <w:szCs w:val="24"/>
        </w:rPr>
        <w:lastRenderedPageBreak/>
        <w:t xml:space="preserve">Tiekėjas, per Pirkėjo pretenzijoje nustatytus protingus terminus, jeigu konkretūs terminai nėra nustatyti Specialiosiose sąlygose, kurie skaičiuojami nuo pretenzijos gavimo dienos. </w:t>
      </w:r>
    </w:p>
    <w:p w14:paraId="1ABCEED5" w14:textId="77777777" w:rsidR="002E0C39" w:rsidRPr="00977810" w:rsidRDefault="002E0C39" w:rsidP="002E0C39">
      <w:pPr>
        <w:tabs>
          <w:tab w:val="left" w:pos="567"/>
          <w:tab w:val="left" w:pos="851"/>
          <w:tab w:val="left" w:pos="992"/>
          <w:tab w:val="left" w:pos="1134"/>
        </w:tabs>
        <w:ind w:firstLine="567"/>
        <w:jc w:val="both"/>
        <w:rPr>
          <w:szCs w:val="24"/>
        </w:rPr>
      </w:pPr>
      <w:r w:rsidRPr="00977810">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D231886" w14:textId="77777777" w:rsidR="002E0C39" w:rsidRPr="00977810" w:rsidRDefault="002E0C39" w:rsidP="002E0C39">
      <w:pPr>
        <w:tabs>
          <w:tab w:val="left" w:pos="567"/>
          <w:tab w:val="left" w:pos="851"/>
          <w:tab w:val="left" w:pos="992"/>
          <w:tab w:val="left" w:pos="1134"/>
        </w:tabs>
        <w:ind w:firstLine="567"/>
        <w:jc w:val="both"/>
        <w:rPr>
          <w:szCs w:val="24"/>
        </w:rPr>
      </w:pPr>
      <w:r w:rsidRPr="00977810">
        <w:rPr>
          <w:szCs w:val="24"/>
        </w:rPr>
        <w:t>7.2.3.1. jei Prekės atitinka Sutartyje nurodytus reikalavimus – Pirkėjas;</w:t>
      </w:r>
    </w:p>
    <w:p w14:paraId="4EA4E077" w14:textId="546E2B60" w:rsidR="002E0C39" w:rsidRPr="00E469C3" w:rsidRDefault="002E0C39" w:rsidP="00E469C3">
      <w:pPr>
        <w:tabs>
          <w:tab w:val="left" w:pos="567"/>
          <w:tab w:val="left" w:pos="851"/>
          <w:tab w:val="left" w:pos="992"/>
          <w:tab w:val="left" w:pos="1134"/>
        </w:tabs>
        <w:ind w:firstLine="567"/>
        <w:jc w:val="both"/>
        <w:rPr>
          <w:szCs w:val="24"/>
        </w:rPr>
      </w:pPr>
      <w:r w:rsidRPr="00977810">
        <w:rPr>
          <w:szCs w:val="24"/>
        </w:rPr>
        <w:t>7.2.3.2. jei Prekės neatitinka Sutartyje nurodytų reikalavimų – Tiekėjas.</w:t>
      </w:r>
    </w:p>
    <w:p w14:paraId="264415D1" w14:textId="77777777" w:rsidR="002E0C39" w:rsidRPr="00977810" w:rsidRDefault="002E0C39" w:rsidP="002E0C39">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r w:rsidRPr="00977810">
        <w:rPr>
          <w:rFonts w:eastAsia="Arial"/>
          <w:b/>
          <w:bCs/>
          <w:szCs w:val="24"/>
        </w:rPr>
        <w:t>7.3.</w:t>
      </w:r>
      <w:r w:rsidRPr="00977810">
        <w:rPr>
          <w:rFonts w:eastAsia="Arial"/>
          <w:b/>
          <w:bCs/>
          <w:szCs w:val="24"/>
        </w:rPr>
        <w:tab/>
      </w:r>
      <w:r w:rsidRPr="00977810">
        <w:rPr>
          <w:rFonts w:eastAsia="Arial"/>
          <w:b/>
          <w:szCs w:val="24"/>
        </w:rPr>
        <w:t>Prekių trūkumų šalinimas</w:t>
      </w:r>
    </w:p>
    <w:p w14:paraId="7D93E62A"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7.3.1.</w:t>
      </w:r>
      <w:r w:rsidRPr="00977810">
        <w:rPr>
          <w:rFonts w:eastAsia="Arial"/>
          <w:szCs w:val="24"/>
        </w:rPr>
        <w:tab/>
        <w:t xml:space="preserve">Tiekėjas privalo pašalinti Prekių trūkumus, sutaisydamas Prekes ar jų dalį arba pakeisdamas Prekę nauja Preke ar jos dalimi. </w:t>
      </w:r>
    </w:p>
    <w:p w14:paraId="2DF1C934"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7.3.2.</w:t>
      </w:r>
      <w:r w:rsidRPr="00977810">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FC091C1"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7.3.3.</w:t>
      </w:r>
      <w:r w:rsidRPr="00977810">
        <w:rPr>
          <w:rFonts w:eastAsia="Arial"/>
          <w:szCs w:val="24"/>
        </w:rPr>
        <w:tab/>
        <w:t>Sutaisytoje Prekių dalyje pakartotinai nustačius Prekių trūkumų, Tiekėjas privalo pakeisti Prekes naujomis kokybiškomis Prekėmis, nebent Pirkėjas raštu sutiktų Prekes dar kartą taisyti.</w:t>
      </w:r>
    </w:p>
    <w:p w14:paraId="09A465FE"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7.3.4.</w:t>
      </w:r>
      <w:r w:rsidRPr="00977810">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2E982B1"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7.3.5.</w:t>
      </w:r>
      <w:r w:rsidRPr="00977810">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347635E"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7.3.6.</w:t>
      </w:r>
      <w:r w:rsidRPr="00977810">
        <w:rPr>
          <w:rFonts w:eastAsia="Arial"/>
          <w:szCs w:val="24"/>
        </w:rPr>
        <w:tab/>
        <w:t>Tiekėjas, pašalinęs visus Prekių trūkumus, privalo apie tai informuoti Pirkėją.</w:t>
      </w:r>
    </w:p>
    <w:p w14:paraId="74BBE749"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7.3.7.</w:t>
      </w:r>
      <w:r w:rsidRPr="00977810">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7A4E011"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p>
    <w:p w14:paraId="747A83A7" w14:textId="2595C55E" w:rsidR="002E0C39" w:rsidRPr="00977810" w:rsidRDefault="002E0C39" w:rsidP="00977810">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r w:rsidRPr="00977810">
        <w:rPr>
          <w:rFonts w:eastAsia="Arial"/>
          <w:b/>
          <w:bCs/>
          <w:szCs w:val="24"/>
        </w:rPr>
        <w:t>7.4.</w:t>
      </w:r>
      <w:r w:rsidRPr="00977810">
        <w:rPr>
          <w:rFonts w:eastAsia="Arial"/>
          <w:b/>
          <w:bCs/>
          <w:szCs w:val="24"/>
        </w:rPr>
        <w:tab/>
      </w:r>
      <w:r w:rsidRPr="00977810">
        <w:rPr>
          <w:rFonts w:eastAsia="Arial"/>
          <w:b/>
          <w:szCs w:val="24"/>
        </w:rPr>
        <w:t>Pirkėjo teisės, Tiekėjui nepašalinus Prekių trūkumų</w:t>
      </w:r>
    </w:p>
    <w:p w14:paraId="1B19A3DE"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7.4.1.</w:t>
      </w:r>
      <w:r w:rsidRPr="00977810">
        <w:rPr>
          <w:rFonts w:eastAsia="Arial"/>
          <w:szCs w:val="24"/>
        </w:rPr>
        <w:tab/>
        <w:t>Jeigu Tiekėjas atsisako pašalinti arba nepašalina Prekių trūkumų per Pirkėjo nustatytus protingus terminus, Pirkėjas turi teisę:</w:t>
      </w:r>
    </w:p>
    <w:p w14:paraId="41B03B6A"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7.4.1.1.</w:t>
      </w:r>
      <w:r w:rsidRPr="00977810">
        <w:rPr>
          <w:rFonts w:eastAsia="Arial"/>
          <w:szCs w:val="24"/>
        </w:rPr>
        <w:tab/>
        <w:t xml:space="preserve">pašalinti Prekių trūkumus pats arba pasamdydamas trečiuosius asmenis, iš anksto apie tai informuodamas Tiekėją, ir pareikalauti Tiekėjo atlyginti Prekių ekspertizės bei Prekių trūkumų </w:t>
      </w:r>
      <w:r w:rsidRPr="00977810">
        <w:rPr>
          <w:rFonts w:eastAsia="Arial"/>
          <w:szCs w:val="24"/>
        </w:rPr>
        <w:lastRenderedPageBreak/>
        <w:t>šalinimo išlaidas ir padengti patirtus nuostolius; arba</w:t>
      </w:r>
    </w:p>
    <w:p w14:paraId="20E41B17"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7.4.1.2.</w:t>
      </w:r>
      <w:r w:rsidRPr="00977810">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9F00311"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7.4.1.3. grąžinti Prekes Tiekėjui ir nemokėti už tokias Prekes ar reikalauti grąžinti už Prekes sumokėtą sumą bei nutraukti Sutartį.</w:t>
      </w:r>
    </w:p>
    <w:p w14:paraId="37B2887B"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7.4.2.</w:t>
      </w:r>
      <w:r w:rsidRPr="00977810">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72AA056"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7.4.3.</w:t>
      </w:r>
      <w:r w:rsidRPr="00977810">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1955F24A"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7.4.4.</w:t>
      </w:r>
      <w:r w:rsidRPr="00977810">
        <w:rPr>
          <w:rFonts w:eastAsia="Arial"/>
          <w:szCs w:val="24"/>
        </w:rPr>
        <w:tab/>
        <w:t>Už vėlavimą pašalinti Prekių trūkumus Pirkėjas privalo reikalauti Tiekėjo sumokėti Specialiosiose sąlygose nustatyto dydžio netesybas.</w:t>
      </w:r>
    </w:p>
    <w:p w14:paraId="113CBBB4"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p>
    <w:p w14:paraId="433E9E65" w14:textId="7DC16FAD" w:rsidR="002E0C39" w:rsidRPr="00977810" w:rsidRDefault="002E0C39" w:rsidP="00977810">
      <w:pPr>
        <w:keepNext/>
        <w:keepLines/>
        <w:widowControl w:val="0"/>
        <w:pBdr>
          <w:top w:val="nil"/>
          <w:left w:val="nil"/>
          <w:bottom w:val="nil"/>
          <w:right w:val="nil"/>
          <w:between w:val="nil"/>
        </w:pBdr>
        <w:tabs>
          <w:tab w:val="left" w:pos="284"/>
          <w:tab w:val="left" w:pos="567"/>
          <w:tab w:val="left" w:pos="851"/>
          <w:tab w:val="left" w:pos="992"/>
          <w:tab w:val="left" w:pos="1134"/>
        </w:tabs>
        <w:ind w:firstLine="567"/>
        <w:jc w:val="both"/>
        <w:rPr>
          <w:rFonts w:eastAsia="Arial"/>
          <w:b/>
          <w:caps/>
          <w:szCs w:val="24"/>
        </w:rPr>
      </w:pPr>
      <w:r w:rsidRPr="00977810">
        <w:rPr>
          <w:rFonts w:eastAsia="Arial"/>
          <w:b/>
          <w:bCs/>
          <w:caps/>
          <w:szCs w:val="24"/>
        </w:rPr>
        <w:t>8.</w:t>
      </w:r>
      <w:r w:rsidRPr="00977810">
        <w:rPr>
          <w:rFonts w:eastAsia="Arial"/>
          <w:b/>
          <w:bCs/>
          <w:caps/>
          <w:szCs w:val="24"/>
        </w:rPr>
        <w:tab/>
      </w:r>
      <w:r w:rsidRPr="00977810">
        <w:rPr>
          <w:rFonts w:eastAsia="Arial"/>
          <w:b/>
          <w:caps/>
          <w:szCs w:val="24"/>
        </w:rPr>
        <w:t>PRISTATYMO terminai</w:t>
      </w:r>
    </w:p>
    <w:p w14:paraId="028703F9" w14:textId="00E63976" w:rsidR="002E0C39" w:rsidRPr="00977810" w:rsidRDefault="002E0C39" w:rsidP="00977810">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r w:rsidRPr="00977810">
        <w:rPr>
          <w:rFonts w:eastAsia="Arial"/>
          <w:b/>
          <w:bCs/>
          <w:szCs w:val="24"/>
        </w:rPr>
        <w:t>8.1.</w:t>
      </w:r>
      <w:r w:rsidRPr="00977810">
        <w:rPr>
          <w:rFonts w:eastAsia="Arial"/>
          <w:b/>
          <w:bCs/>
          <w:szCs w:val="24"/>
        </w:rPr>
        <w:tab/>
      </w:r>
      <w:r w:rsidRPr="00977810">
        <w:rPr>
          <w:rFonts w:eastAsia="Arial"/>
          <w:b/>
          <w:szCs w:val="24"/>
        </w:rPr>
        <w:t>Pristatymo terminai ir Prekių tiekimo grafikas</w:t>
      </w:r>
    </w:p>
    <w:p w14:paraId="10B01B03"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8.1.1.</w:t>
      </w:r>
      <w:r w:rsidRPr="00977810">
        <w:rPr>
          <w:rFonts w:eastAsia="Arial"/>
          <w:szCs w:val="24"/>
        </w:rPr>
        <w:tab/>
        <w:t xml:space="preserve">Tiekėjas privalo pristatyti Prekes laikydamasis terminų, nurodytų Specialiosiose sąlygose. </w:t>
      </w:r>
    </w:p>
    <w:p w14:paraId="4F08F45E"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8.1.2.</w:t>
      </w:r>
      <w:r w:rsidRPr="00977810">
        <w:rPr>
          <w:rFonts w:eastAsia="Arial"/>
          <w:szCs w:val="24"/>
        </w:rPr>
        <w:tab/>
        <w:t xml:space="preserve">Jei taikytina, Pirkėjas privalo ne vėliau kaip per 30 (trisdešimt) darbo dienų nuo Sutarties įsigaliojimo arba per kitą pirkimo dokumentuose nurodytą terminą parengti ir pateikti Tiekėjui suderinimui Prekių tiekimo grafiką (toliau – </w:t>
      </w:r>
      <w:r w:rsidRPr="00977810">
        <w:rPr>
          <w:rFonts w:eastAsia="Arial"/>
          <w:b/>
          <w:bCs/>
          <w:szCs w:val="24"/>
        </w:rPr>
        <w:t>Grafikas</w:t>
      </w:r>
      <w:r w:rsidRPr="00977810">
        <w:rPr>
          <w:rFonts w:eastAsia="Arial"/>
          <w:szCs w:val="24"/>
        </w:rPr>
        <w:t>).</w:t>
      </w:r>
    </w:p>
    <w:p w14:paraId="2C6442C5" w14:textId="2182E442" w:rsidR="002E0C39" w:rsidRPr="00977810" w:rsidRDefault="002E0C39" w:rsidP="00E469C3">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8.1.3.</w:t>
      </w:r>
      <w:r w:rsidRPr="00977810">
        <w:rPr>
          <w:rFonts w:eastAsia="Arial"/>
          <w:szCs w:val="24"/>
        </w:rPr>
        <w:tab/>
        <w:t>Jei aktualu, Grafike turi būti pažymėta, kurios Prekės gali būti pristatomos lygiagrečiai, o kurios gali būti pristatomos tik numatytu eiliškumu.</w:t>
      </w:r>
    </w:p>
    <w:p w14:paraId="5E88D96C" w14:textId="1B370FDA" w:rsidR="002E0C39" w:rsidRPr="00977810" w:rsidRDefault="002E0C39" w:rsidP="00977810">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r w:rsidRPr="00977810">
        <w:rPr>
          <w:rFonts w:eastAsia="Arial"/>
          <w:b/>
          <w:bCs/>
          <w:szCs w:val="24"/>
        </w:rPr>
        <w:t>8.2.</w:t>
      </w:r>
      <w:r w:rsidRPr="00977810">
        <w:rPr>
          <w:rFonts w:eastAsia="Arial"/>
          <w:b/>
          <w:bCs/>
          <w:szCs w:val="24"/>
        </w:rPr>
        <w:tab/>
      </w:r>
      <w:r w:rsidRPr="00977810">
        <w:rPr>
          <w:rFonts w:eastAsia="Arial"/>
          <w:b/>
          <w:szCs w:val="24"/>
        </w:rPr>
        <w:t>Netesybos už Prekių pristatymo vėlavimą</w:t>
      </w:r>
    </w:p>
    <w:p w14:paraId="4309E006"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8.2.1.</w:t>
      </w:r>
      <w:r w:rsidRPr="00977810">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CE40D36"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8.2.2.</w:t>
      </w:r>
      <w:r w:rsidRPr="00977810">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3DBB1F4"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i/>
          <w:iCs/>
          <w:szCs w:val="24"/>
        </w:rPr>
      </w:pPr>
      <w:r w:rsidRPr="00977810">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E468F52"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i/>
          <w:iCs/>
          <w:szCs w:val="24"/>
        </w:rPr>
      </w:pPr>
    </w:p>
    <w:p w14:paraId="3927B60E" w14:textId="2A67E993" w:rsidR="002E0C39" w:rsidRPr="00977810" w:rsidRDefault="002E0C39" w:rsidP="00977810">
      <w:pPr>
        <w:keepNext/>
        <w:keepLines/>
        <w:widowControl w:val="0"/>
        <w:pBdr>
          <w:top w:val="nil"/>
          <w:left w:val="nil"/>
          <w:bottom w:val="nil"/>
          <w:right w:val="nil"/>
          <w:between w:val="nil"/>
        </w:pBdr>
        <w:tabs>
          <w:tab w:val="left" w:pos="284"/>
          <w:tab w:val="left" w:pos="567"/>
          <w:tab w:val="left" w:pos="851"/>
          <w:tab w:val="left" w:pos="992"/>
          <w:tab w:val="left" w:pos="1134"/>
        </w:tabs>
        <w:ind w:firstLine="567"/>
        <w:jc w:val="both"/>
        <w:rPr>
          <w:rFonts w:eastAsia="Arial"/>
          <w:b/>
          <w:caps/>
          <w:szCs w:val="24"/>
        </w:rPr>
      </w:pPr>
      <w:r w:rsidRPr="00977810">
        <w:rPr>
          <w:rFonts w:eastAsia="Arial"/>
          <w:b/>
          <w:bCs/>
          <w:caps/>
          <w:szCs w:val="24"/>
        </w:rPr>
        <w:lastRenderedPageBreak/>
        <w:t>9.</w:t>
      </w:r>
      <w:r w:rsidRPr="00977810">
        <w:rPr>
          <w:rFonts w:eastAsia="Arial"/>
          <w:b/>
          <w:bCs/>
          <w:caps/>
          <w:szCs w:val="24"/>
        </w:rPr>
        <w:tab/>
      </w:r>
      <w:r w:rsidRPr="00977810">
        <w:rPr>
          <w:rFonts w:eastAsia="Arial"/>
          <w:b/>
          <w:caps/>
          <w:szCs w:val="24"/>
        </w:rPr>
        <w:t>Prievolių pagal Sutartį įvykdymo užtikrinimo būdai</w:t>
      </w:r>
    </w:p>
    <w:p w14:paraId="437FFC52"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FFFA956"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p>
    <w:p w14:paraId="39439078" w14:textId="6F788766" w:rsidR="002E0C39" w:rsidRPr="00977810" w:rsidRDefault="002E0C39" w:rsidP="00977810">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rFonts w:eastAsia="Arial"/>
          <w:b/>
          <w:caps/>
          <w:szCs w:val="24"/>
        </w:rPr>
      </w:pPr>
      <w:r w:rsidRPr="00977810">
        <w:rPr>
          <w:rFonts w:eastAsia="Arial"/>
          <w:b/>
          <w:bCs/>
          <w:caps/>
          <w:szCs w:val="24"/>
        </w:rPr>
        <w:t>10.</w:t>
      </w:r>
      <w:r w:rsidRPr="00977810">
        <w:rPr>
          <w:rFonts w:eastAsia="Arial"/>
          <w:b/>
          <w:bCs/>
          <w:caps/>
          <w:szCs w:val="24"/>
        </w:rPr>
        <w:tab/>
        <w:t xml:space="preserve"> </w:t>
      </w:r>
      <w:r w:rsidRPr="00977810">
        <w:rPr>
          <w:rFonts w:eastAsia="Arial"/>
          <w:b/>
          <w:caps/>
          <w:szCs w:val="24"/>
        </w:rPr>
        <w:t>Sutarties įvykdymo užtikrinimas (JEI TAIKOMA)</w:t>
      </w:r>
    </w:p>
    <w:p w14:paraId="700A20B6"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color w:val="000000"/>
          <w:szCs w:val="24"/>
          <w:shd w:val="clear" w:color="auto" w:fill="FFFFFF"/>
        </w:rPr>
      </w:pPr>
      <w:r w:rsidRPr="00977810">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F95CD25"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b/>
          <w:bCs/>
          <w:szCs w:val="24"/>
        </w:rPr>
      </w:pPr>
      <w:r w:rsidRPr="00977810">
        <w:rPr>
          <w:b/>
          <w:bCs/>
          <w:color w:val="000000"/>
          <w:szCs w:val="24"/>
        </w:rPr>
        <w:t>Pastaba.</w:t>
      </w:r>
      <w:r w:rsidRPr="00977810">
        <w:rPr>
          <w:color w:val="000000"/>
          <w:szCs w:val="24"/>
        </w:rPr>
        <w:t xml:space="preserve"> </w:t>
      </w:r>
      <w:r w:rsidRPr="00977810">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0EBD4FD" w14:textId="77777777" w:rsidR="002E0C39" w:rsidRPr="00977810" w:rsidRDefault="002E0C39" w:rsidP="002E0C39">
      <w:pPr>
        <w:tabs>
          <w:tab w:val="left" w:pos="567"/>
        </w:tabs>
        <w:ind w:firstLine="567"/>
        <w:jc w:val="both"/>
        <w:rPr>
          <w:rFonts w:eastAsia="Cambria"/>
          <w:szCs w:val="24"/>
        </w:rPr>
      </w:pPr>
      <w:r w:rsidRPr="00977810">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77810">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977810">
        <w:rPr>
          <w:rFonts w:eastAsia="Cambria"/>
          <w:color w:val="000000"/>
          <w:szCs w:val="24"/>
          <w:shd w:val="clear" w:color="auto" w:fill="FFFFFF"/>
        </w:rPr>
        <w:t xml:space="preserve">), atitinkantį Bendrųjų sąlygų 10 skyriuje nurodytas sąlygas, per Specialiosiose sąlygose nustatytą terminą (toliau – </w:t>
      </w:r>
      <w:r w:rsidRPr="00977810">
        <w:rPr>
          <w:rFonts w:eastAsia="Cambria"/>
          <w:b/>
          <w:bCs/>
          <w:color w:val="000000"/>
          <w:szCs w:val="24"/>
          <w:shd w:val="clear" w:color="auto" w:fill="FFFFFF"/>
        </w:rPr>
        <w:t>Sutarties įvykdymo užtikrinimas</w:t>
      </w:r>
      <w:r w:rsidRPr="00977810">
        <w:rPr>
          <w:rFonts w:eastAsia="Cambria"/>
          <w:color w:val="000000"/>
          <w:szCs w:val="24"/>
          <w:shd w:val="clear" w:color="auto" w:fill="FFFFFF"/>
        </w:rPr>
        <w:t>).</w:t>
      </w:r>
      <w:r w:rsidRPr="00977810">
        <w:rPr>
          <w:rFonts w:eastAsia="Cambria"/>
          <w:szCs w:val="24"/>
        </w:rPr>
        <w:t xml:space="preserve"> </w:t>
      </w:r>
    </w:p>
    <w:p w14:paraId="3256D1DE" w14:textId="77777777" w:rsidR="002E0C39" w:rsidRPr="00977810" w:rsidRDefault="002E0C39" w:rsidP="002E0C39">
      <w:pPr>
        <w:tabs>
          <w:tab w:val="left" w:pos="567"/>
        </w:tabs>
        <w:ind w:firstLine="567"/>
        <w:jc w:val="both"/>
        <w:textAlignment w:val="baseline"/>
        <w:rPr>
          <w:szCs w:val="24"/>
        </w:rPr>
      </w:pPr>
      <w:r w:rsidRPr="00977810">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7BDF0F6" w14:textId="77777777" w:rsidR="002E0C39" w:rsidRPr="00977810" w:rsidRDefault="002E0C39" w:rsidP="002E0C39">
      <w:pPr>
        <w:tabs>
          <w:tab w:val="left" w:pos="567"/>
        </w:tabs>
        <w:ind w:firstLine="567"/>
        <w:jc w:val="both"/>
        <w:textAlignment w:val="baseline"/>
        <w:rPr>
          <w:szCs w:val="24"/>
        </w:rPr>
      </w:pPr>
      <w:r w:rsidRPr="00977810">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CD1F9DD" w14:textId="77777777" w:rsidR="002E0C39" w:rsidRPr="00977810" w:rsidRDefault="002E0C39" w:rsidP="002E0C39">
      <w:pPr>
        <w:tabs>
          <w:tab w:val="left" w:pos="567"/>
        </w:tabs>
        <w:ind w:firstLine="567"/>
        <w:jc w:val="both"/>
        <w:textAlignment w:val="baseline"/>
        <w:rPr>
          <w:szCs w:val="24"/>
        </w:rPr>
      </w:pPr>
      <w:r w:rsidRPr="00977810">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E6B6DB8" w14:textId="77777777" w:rsidR="002E0C39" w:rsidRPr="00977810" w:rsidRDefault="002E0C39" w:rsidP="002E0C39">
      <w:pPr>
        <w:tabs>
          <w:tab w:val="left" w:pos="567"/>
        </w:tabs>
        <w:ind w:firstLine="567"/>
        <w:jc w:val="both"/>
        <w:textAlignment w:val="baseline"/>
        <w:rPr>
          <w:szCs w:val="24"/>
        </w:rPr>
      </w:pPr>
      <w:r w:rsidRPr="00977810">
        <w:rPr>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w:t>
      </w:r>
      <w:r w:rsidRPr="00977810">
        <w:rPr>
          <w:szCs w:val="24"/>
        </w:rPr>
        <w:lastRenderedPageBreak/>
        <w:t>patvirtina, kad Sutarties įvykdymo užtikrinimo suma laikytina minimaliais neįrodinėjamais Pirkėjo nuostoliais. </w:t>
      </w:r>
    </w:p>
    <w:p w14:paraId="7A5D3542" w14:textId="77777777" w:rsidR="002E0C39" w:rsidRPr="00977810" w:rsidRDefault="002E0C39" w:rsidP="002E0C39">
      <w:pPr>
        <w:tabs>
          <w:tab w:val="left" w:pos="567"/>
        </w:tabs>
        <w:ind w:firstLine="567"/>
        <w:jc w:val="both"/>
        <w:textAlignment w:val="baseline"/>
        <w:rPr>
          <w:szCs w:val="24"/>
        </w:rPr>
      </w:pPr>
      <w:r w:rsidRPr="00977810">
        <w:rPr>
          <w:szCs w:val="24"/>
        </w:rPr>
        <w:t>10.7. Sutarties įvykdymo užtikrinimas turi įsigalioti ne vėliau negu jo pateikimo Pirkėjui dieną. </w:t>
      </w:r>
    </w:p>
    <w:p w14:paraId="64D12A46" w14:textId="77777777" w:rsidR="002E0C39" w:rsidRPr="00977810" w:rsidRDefault="002E0C39" w:rsidP="002E0C39">
      <w:pPr>
        <w:tabs>
          <w:tab w:val="left" w:pos="567"/>
        </w:tabs>
        <w:ind w:firstLine="567"/>
        <w:jc w:val="both"/>
        <w:textAlignment w:val="baseline"/>
        <w:rPr>
          <w:szCs w:val="24"/>
        </w:rPr>
      </w:pPr>
      <w:r w:rsidRPr="00977810">
        <w:rPr>
          <w:szCs w:val="24"/>
        </w:rPr>
        <w:t>10.8. Sutarties įvykdymo užtikrinimo suma turi būti nurodoma ir išmokama eurais. </w:t>
      </w:r>
    </w:p>
    <w:p w14:paraId="474F9EAA" w14:textId="77777777" w:rsidR="002E0C39" w:rsidRPr="00977810" w:rsidRDefault="002E0C39" w:rsidP="002E0C39">
      <w:pPr>
        <w:tabs>
          <w:tab w:val="left" w:pos="567"/>
        </w:tabs>
        <w:ind w:firstLine="567"/>
        <w:jc w:val="both"/>
        <w:textAlignment w:val="baseline"/>
        <w:rPr>
          <w:szCs w:val="24"/>
        </w:rPr>
      </w:pPr>
      <w:r w:rsidRPr="00977810">
        <w:rPr>
          <w:szCs w:val="24"/>
        </w:rPr>
        <w:t>10.9. Sutarties įvykdymo užtikrinimas turi būti surašytas lietuvių arba kita kalba (esant Pirkėjo prašymui, turi būti pateiktas vertimas į lietuvių kalbą). </w:t>
      </w:r>
    </w:p>
    <w:p w14:paraId="5486B46D" w14:textId="77777777" w:rsidR="002E0C39" w:rsidRPr="00977810" w:rsidRDefault="002E0C39" w:rsidP="002E0C39">
      <w:pPr>
        <w:tabs>
          <w:tab w:val="left" w:pos="567"/>
        </w:tabs>
        <w:ind w:firstLine="567"/>
        <w:jc w:val="both"/>
        <w:textAlignment w:val="baseline"/>
        <w:rPr>
          <w:szCs w:val="24"/>
        </w:rPr>
      </w:pPr>
      <w:r w:rsidRPr="00977810">
        <w:rPr>
          <w:szCs w:val="24"/>
        </w:rPr>
        <w:t>10.10. Sutarties įvykdymo užtikrinime nurodytas jo galiojimo terminas turi būti ne trumpesnis nei Sutarties galiojimo terminas. </w:t>
      </w:r>
    </w:p>
    <w:p w14:paraId="4EC49D2D" w14:textId="77777777" w:rsidR="002E0C39" w:rsidRPr="00977810" w:rsidRDefault="002E0C39" w:rsidP="002E0C39">
      <w:pPr>
        <w:tabs>
          <w:tab w:val="left" w:pos="567"/>
        </w:tabs>
        <w:ind w:firstLine="567"/>
        <w:jc w:val="both"/>
        <w:textAlignment w:val="baseline"/>
        <w:rPr>
          <w:szCs w:val="24"/>
        </w:rPr>
      </w:pPr>
      <w:r w:rsidRPr="00977810">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CEB08B" w14:textId="77777777" w:rsidR="002E0C39" w:rsidRPr="00977810" w:rsidRDefault="002E0C39" w:rsidP="002E0C39">
      <w:pPr>
        <w:tabs>
          <w:tab w:val="left" w:pos="567"/>
        </w:tabs>
        <w:ind w:firstLine="567"/>
        <w:jc w:val="both"/>
        <w:textAlignment w:val="baseline"/>
        <w:rPr>
          <w:szCs w:val="24"/>
        </w:rPr>
      </w:pPr>
      <w:r w:rsidRPr="00977810">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F57C598" w14:textId="77777777" w:rsidR="002E0C39" w:rsidRPr="00977810" w:rsidRDefault="002E0C39" w:rsidP="002E0C39">
      <w:pPr>
        <w:tabs>
          <w:tab w:val="left" w:pos="567"/>
        </w:tabs>
        <w:ind w:firstLine="567"/>
        <w:jc w:val="both"/>
        <w:textAlignment w:val="baseline"/>
        <w:rPr>
          <w:szCs w:val="24"/>
        </w:rPr>
      </w:pPr>
      <w:r w:rsidRPr="00977810">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5445725" w14:textId="77777777" w:rsidR="002E0C39" w:rsidRPr="00977810" w:rsidRDefault="002E0C39" w:rsidP="002E0C39">
      <w:pPr>
        <w:tabs>
          <w:tab w:val="left" w:pos="567"/>
        </w:tabs>
        <w:ind w:firstLine="567"/>
        <w:jc w:val="both"/>
        <w:rPr>
          <w:szCs w:val="24"/>
        </w:rPr>
      </w:pPr>
      <w:r w:rsidRPr="00977810">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9D01B42" w14:textId="77777777" w:rsidR="002E0C39" w:rsidRPr="00977810" w:rsidRDefault="002E0C39" w:rsidP="002E0C39">
      <w:pPr>
        <w:tabs>
          <w:tab w:val="left" w:pos="567"/>
        </w:tabs>
        <w:ind w:firstLine="567"/>
        <w:jc w:val="both"/>
        <w:textAlignment w:val="baseline"/>
        <w:rPr>
          <w:szCs w:val="24"/>
        </w:rPr>
      </w:pPr>
      <w:r w:rsidRPr="00977810">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FB26D46" w14:textId="77777777" w:rsidR="002E0C39" w:rsidRPr="00977810" w:rsidRDefault="002E0C39" w:rsidP="002E0C39">
      <w:pPr>
        <w:tabs>
          <w:tab w:val="left" w:pos="567"/>
        </w:tabs>
        <w:ind w:firstLine="567"/>
        <w:jc w:val="both"/>
        <w:textAlignment w:val="baseline"/>
        <w:rPr>
          <w:szCs w:val="24"/>
        </w:rPr>
      </w:pPr>
      <w:r w:rsidRPr="00977810">
        <w:rPr>
          <w:szCs w:val="24"/>
        </w:rPr>
        <w:t xml:space="preserve">10.16. Pirkėjas </w:t>
      </w:r>
      <w:r w:rsidRPr="00977810">
        <w:rPr>
          <w:color w:val="000000"/>
          <w:szCs w:val="24"/>
        </w:rPr>
        <w:t>gali pasinaudoti Sutarties įvykdymo užtikrinimu, esant bet kuriai iš žemiau nurodytų aplinkybių:  </w:t>
      </w:r>
    </w:p>
    <w:p w14:paraId="4B16D60B" w14:textId="77777777" w:rsidR="002E0C39" w:rsidRPr="00977810" w:rsidRDefault="002E0C39" w:rsidP="002E0C39">
      <w:pPr>
        <w:tabs>
          <w:tab w:val="left" w:pos="567"/>
        </w:tabs>
        <w:ind w:firstLine="567"/>
        <w:jc w:val="both"/>
        <w:textAlignment w:val="baseline"/>
        <w:rPr>
          <w:szCs w:val="24"/>
        </w:rPr>
      </w:pPr>
      <w:r w:rsidRPr="00977810">
        <w:rPr>
          <w:color w:val="000000"/>
          <w:szCs w:val="24"/>
        </w:rPr>
        <w:t>10.16.1. Tiekėjas neįvykdė, nevykdo arba netinkamai vykdo savo įsipareigojimus pagal Sutartį;  </w:t>
      </w:r>
    </w:p>
    <w:p w14:paraId="461E4601" w14:textId="77777777" w:rsidR="002E0C39" w:rsidRPr="00977810" w:rsidRDefault="002E0C39" w:rsidP="002E0C39">
      <w:pPr>
        <w:tabs>
          <w:tab w:val="left" w:pos="567"/>
        </w:tabs>
        <w:ind w:firstLine="567"/>
        <w:jc w:val="both"/>
        <w:textAlignment w:val="baseline"/>
        <w:rPr>
          <w:szCs w:val="24"/>
        </w:rPr>
      </w:pPr>
      <w:r w:rsidRPr="00977810">
        <w:rPr>
          <w:color w:val="000000"/>
          <w:szCs w:val="24"/>
        </w:rPr>
        <w:t>10.16.2. Tiekėjas per protingai nustatytą laikotarpį neįvykdo Pirkėjo nurodymo ištaisyti Prekių trūkumus;  </w:t>
      </w:r>
    </w:p>
    <w:p w14:paraId="12705E52" w14:textId="77777777" w:rsidR="002E0C39" w:rsidRPr="00977810" w:rsidRDefault="002E0C39" w:rsidP="002E0C39">
      <w:pPr>
        <w:tabs>
          <w:tab w:val="left" w:pos="567"/>
        </w:tabs>
        <w:ind w:firstLine="567"/>
        <w:jc w:val="both"/>
        <w:textAlignment w:val="baseline"/>
        <w:rPr>
          <w:szCs w:val="24"/>
        </w:rPr>
      </w:pPr>
      <w:r w:rsidRPr="00977810">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BDF2DFA" w14:textId="77777777" w:rsidR="002E0C39" w:rsidRPr="00977810" w:rsidRDefault="002E0C39" w:rsidP="002E0C39">
      <w:pPr>
        <w:tabs>
          <w:tab w:val="left" w:pos="567"/>
        </w:tabs>
        <w:ind w:firstLine="567"/>
        <w:jc w:val="both"/>
        <w:textAlignment w:val="baseline"/>
        <w:rPr>
          <w:szCs w:val="24"/>
        </w:rPr>
      </w:pPr>
      <w:r w:rsidRPr="00977810">
        <w:rPr>
          <w:color w:val="000000"/>
          <w:szCs w:val="24"/>
        </w:rPr>
        <w:t>10.16.4. Tiekėjas be pateisinamos priežasties (ne Sutartyje nustatytais atvejais) vienašališkai nutraukia Sutartį. </w:t>
      </w:r>
    </w:p>
    <w:p w14:paraId="3BF3C6E2" w14:textId="77777777" w:rsidR="002E0C39" w:rsidRPr="00977810" w:rsidRDefault="002E0C39" w:rsidP="002E0C39">
      <w:pPr>
        <w:tabs>
          <w:tab w:val="left" w:pos="567"/>
        </w:tabs>
        <w:ind w:firstLine="567"/>
        <w:jc w:val="both"/>
        <w:textAlignment w:val="baseline"/>
        <w:rPr>
          <w:szCs w:val="24"/>
        </w:rPr>
      </w:pPr>
    </w:p>
    <w:p w14:paraId="2DC5B8CC" w14:textId="7DEF5830" w:rsidR="002E0C39" w:rsidRPr="00977810" w:rsidRDefault="002E0C39" w:rsidP="00977810">
      <w:pPr>
        <w:keepNext/>
        <w:keepLines/>
        <w:tabs>
          <w:tab w:val="left" w:pos="567"/>
          <w:tab w:val="left" w:pos="851"/>
          <w:tab w:val="left" w:pos="992"/>
          <w:tab w:val="left" w:pos="1134"/>
        </w:tabs>
        <w:ind w:firstLine="567"/>
        <w:jc w:val="both"/>
        <w:rPr>
          <w:rFonts w:eastAsia="Cambria"/>
          <w:b/>
          <w:bCs/>
          <w:caps/>
          <w:szCs w:val="24"/>
          <w14:numSpacing w14:val="tabular"/>
        </w:rPr>
      </w:pPr>
      <w:r w:rsidRPr="00977810">
        <w:rPr>
          <w:rFonts w:eastAsia="Cambria"/>
          <w:b/>
          <w:bCs/>
          <w:caps/>
          <w:szCs w:val="24"/>
          <w14:numSpacing w14:val="tabular"/>
        </w:rPr>
        <w:t xml:space="preserve">11. </w:t>
      </w:r>
      <w:r w:rsidRPr="00977810">
        <w:rPr>
          <w:rFonts w:eastAsia="Cambria"/>
          <w:b/>
          <w:bCs/>
          <w:caps/>
          <w:szCs w:val="24"/>
          <w14:numSpacing w14:val="tabular"/>
        </w:rPr>
        <w:tab/>
        <w:t>SUTARTIES KAINA IR JOS PERSKAIČIAVIMAS</w:t>
      </w:r>
    </w:p>
    <w:p w14:paraId="154F2CE0"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793AC9"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11.2. Pradinės sutarties vertė yra nurodyta Specialiosiose sąlygose.</w:t>
      </w:r>
    </w:p>
    <w:p w14:paraId="5AD0E757"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B47E8E6"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11.4. Sutarties kainos peržiūra atliekama Specialiosiose sąlygose nustatyta tvarka.</w:t>
      </w:r>
    </w:p>
    <w:p w14:paraId="30BE6F6F"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p>
    <w:p w14:paraId="040DEB68" w14:textId="621722E5" w:rsidR="002E0C39" w:rsidRPr="00977810" w:rsidRDefault="002E0C39" w:rsidP="00977810">
      <w:pPr>
        <w:keepNext/>
        <w:keepLines/>
        <w:tabs>
          <w:tab w:val="left" w:pos="567"/>
          <w:tab w:val="left" w:pos="851"/>
          <w:tab w:val="left" w:pos="992"/>
          <w:tab w:val="left" w:pos="1134"/>
        </w:tabs>
        <w:ind w:firstLine="567"/>
        <w:jc w:val="both"/>
        <w:rPr>
          <w:rFonts w:eastAsia="Cambria"/>
          <w:b/>
          <w:bCs/>
          <w:caps/>
          <w:szCs w:val="24"/>
          <w14:numSpacing w14:val="tabular"/>
        </w:rPr>
      </w:pPr>
      <w:r w:rsidRPr="00977810">
        <w:rPr>
          <w:rFonts w:eastAsia="Cambria"/>
          <w:b/>
          <w:bCs/>
          <w:caps/>
          <w:szCs w:val="24"/>
          <w14:numSpacing w14:val="tabular"/>
        </w:rPr>
        <w:t>12.</w:t>
      </w:r>
      <w:r w:rsidRPr="00977810">
        <w:rPr>
          <w:rFonts w:eastAsia="Cambria"/>
          <w:b/>
          <w:bCs/>
          <w:caps/>
          <w:szCs w:val="24"/>
          <w14:numSpacing w14:val="tabular"/>
        </w:rPr>
        <w:tab/>
        <w:t>ATSISKAITYMO TVARKA</w:t>
      </w:r>
    </w:p>
    <w:p w14:paraId="72F00E84" w14:textId="2CA295F7" w:rsidR="002E0C39" w:rsidRPr="00977810" w:rsidRDefault="002E0C39" w:rsidP="00977810">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r w:rsidRPr="00977810">
        <w:rPr>
          <w:rFonts w:eastAsia="Arial"/>
          <w:b/>
          <w:bCs/>
          <w:szCs w:val="24"/>
        </w:rPr>
        <w:t>12.1.</w:t>
      </w:r>
      <w:r w:rsidRPr="00977810">
        <w:rPr>
          <w:rFonts w:eastAsia="Arial"/>
          <w:b/>
          <w:bCs/>
          <w:szCs w:val="24"/>
        </w:rPr>
        <w:tab/>
      </w:r>
      <w:r w:rsidRPr="00977810">
        <w:rPr>
          <w:rFonts w:eastAsia="Arial"/>
          <w:b/>
          <w:szCs w:val="24"/>
        </w:rPr>
        <w:t>Išankstinis mokėjimas (avansas) (jei taikoma)</w:t>
      </w:r>
    </w:p>
    <w:p w14:paraId="7E69C7E6" w14:textId="77777777" w:rsidR="002E0C39" w:rsidRPr="00977810" w:rsidRDefault="002E0C39" w:rsidP="002E0C39">
      <w:pPr>
        <w:tabs>
          <w:tab w:val="left" w:pos="567"/>
        </w:tabs>
        <w:ind w:firstLine="567"/>
        <w:jc w:val="both"/>
        <w:textAlignment w:val="baseline"/>
        <w:rPr>
          <w:szCs w:val="24"/>
        </w:rPr>
      </w:pPr>
      <w:r w:rsidRPr="00977810">
        <w:rPr>
          <w:szCs w:val="24"/>
        </w:rPr>
        <w:t>12.1.1. Bendrųjų sąlygų 12.1 poskyrio sąlygos taikomos tuo atveju, jei Specialiosiose sąlygose yra nurodyta, kad Tiekėjui mokamas išankstinis mokėjimas (avansas) (toliau – avansas). </w:t>
      </w:r>
    </w:p>
    <w:p w14:paraId="3B26BCC3" w14:textId="77777777" w:rsidR="002E0C39" w:rsidRPr="00977810" w:rsidRDefault="002E0C39" w:rsidP="002E0C39">
      <w:pPr>
        <w:tabs>
          <w:tab w:val="left" w:pos="567"/>
        </w:tabs>
        <w:ind w:firstLine="567"/>
        <w:jc w:val="both"/>
        <w:textAlignment w:val="baseline"/>
        <w:rPr>
          <w:szCs w:val="24"/>
        </w:rPr>
      </w:pPr>
      <w:r w:rsidRPr="00977810">
        <w:rPr>
          <w:szCs w:val="24"/>
        </w:rPr>
        <w:t>12.1.2. Pirkėjas sumoka Tiekėjui avansą – ne daugiau kaip Specialiosiose sąlygose nurodytas avanso dydis.</w:t>
      </w:r>
    </w:p>
    <w:p w14:paraId="58246891" w14:textId="77777777" w:rsidR="002E0C39" w:rsidRPr="00977810" w:rsidRDefault="002E0C39" w:rsidP="002E0C39">
      <w:pPr>
        <w:tabs>
          <w:tab w:val="left" w:pos="567"/>
        </w:tabs>
        <w:ind w:firstLine="567"/>
        <w:jc w:val="both"/>
        <w:textAlignment w:val="baseline"/>
        <w:rPr>
          <w:color w:val="000000"/>
          <w:szCs w:val="24"/>
        </w:rPr>
      </w:pPr>
      <w:r w:rsidRPr="00977810">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977810">
        <w:rPr>
          <w:color w:val="000000"/>
          <w:szCs w:val="24"/>
        </w:rPr>
        <w:t xml:space="preserve">arba draudimo bendrovės laidavimo draudimo raštą arba kitą sutartinių įsipareigojimų įvykdymo užtikrinimą </w:t>
      </w:r>
      <w:r w:rsidRPr="00977810">
        <w:rPr>
          <w:szCs w:val="24"/>
        </w:rPr>
        <w:t xml:space="preserve">ne mažesnei kaip Specialiosiose sąlygose prašomo avanso dydžio sumai (toliau – </w:t>
      </w:r>
      <w:r w:rsidRPr="00977810">
        <w:rPr>
          <w:b/>
          <w:bCs/>
          <w:szCs w:val="24"/>
        </w:rPr>
        <w:t>Avanso užtikrinimas</w:t>
      </w:r>
      <w:r w:rsidRPr="00977810">
        <w:rPr>
          <w:szCs w:val="24"/>
        </w:rPr>
        <w:t>)</w:t>
      </w:r>
      <w:r w:rsidRPr="00977810">
        <w:rPr>
          <w:color w:val="000000"/>
          <w:szCs w:val="24"/>
        </w:rPr>
        <w:t>. </w:t>
      </w:r>
    </w:p>
    <w:p w14:paraId="07CC79D1" w14:textId="77777777" w:rsidR="002E0C39" w:rsidRPr="00977810" w:rsidRDefault="002E0C39" w:rsidP="002E0C39">
      <w:pPr>
        <w:tabs>
          <w:tab w:val="left" w:pos="567"/>
        </w:tabs>
        <w:ind w:firstLine="567"/>
        <w:jc w:val="both"/>
        <w:textAlignment w:val="baseline"/>
        <w:rPr>
          <w:szCs w:val="24"/>
        </w:rPr>
      </w:pPr>
      <w:r w:rsidRPr="00977810">
        <w:rPr>
          <w:b/>
          <w:bCs/>
          <w:szCs w:val="24"/>
        </w:rPr>
        <w:t>Pastaba.</w:t>
      </w:r>
      <w:r w:rsidRPr="00977810">
        <w:rPr>
          <w:szCs w:val="24"/>
        </w:rPr>
        <w:t xml:space="preserve"> </w:t>
      </w:r>
      <w:r w:rsidRPr="00977810">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77810">
        <w:rPr>
          <w:szCs w:val="24"/>
        </w:rPr>
        <w:t xml:space="preserve"> </w:t>
      </w:r>
      <w:r w:rsidRPr="00977810">
        <w:rPr>
          <w:rFonts w:eastAsia="Arial"/>
          <w:color w:val="000000"/>
          <w:szCs w:val="24"/>
          <w:shd w:val="clear" w:color="auto" w:fill="FFFFFF"/>
        </w:rPr>
        <w:t>įstatymų bei kitų teisės aktų</w:t>
      </w:r>
      <w:r w:rsidRPr="00977810">
        <w:rPr>
          <w:rFonts w:eastAsia="Arial"/>
          <w:szCs w:val="24"/>
        </w:rPr>
        <w:t xml:space="preserve"> </w:t>
      </w:r>
      <w:r w:rsidRPr="00977810">
        <w:rPr>
          <w:rFonts w:eastAsia="Arial"/>
          <w:color w:val="000000"/>
          <w:szCs w:val="24"/>
          <w:shd w:val="clear" w:color="auto" w:fill="FFFFFF"/>
        </w:rPr>
        <w:t>nuostatas.</w:t>
      </w:r>
    </w:p>
    <w:p w14:paraId="4A69F30F" w14:textId="77777777" w:rsidR="002E0C39" w:rsidRPr="00977810" w:rsidRDefault="002E0C39" w:rsidP="002E0C39">
      <w:pPr>
        <w:tabs>
          <w:tab w:val="left" w:pos="567"/>
        </w:tabs>
        <w:ind w:firstLine="567"/>
        <w:jc w:val="both"/>
        <w:textAlignment w:val="baseline"/>
        <w:rPr>
          <w:szCs w:val="24"/>
        </w:rPr>
      </w:pPr>
      <w:r w:rsidRPr="00977810">
        <w:rPr>
          <w:color w:val="000000"/>
          <w:szCs w:val="24"/>
        </w:rPr>
        <w:t xml:space="preserve">12.1.4. </w:t>
      </w:r>
      <w:r w:rsidRPr="00977810">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D9E5FC3" w14:textId="77777777" w:rsidR="002E0C39" w:rsidRPr="00977810" w:rsidRDefault="002E0C39" w:rsidP="002E0C39">
      <w:pPr>
        <w:tabs>
          <w:tab w:val="left" w:pos="567"/>
        </w:tabs>
        <w:ind w:firstLine="567"/>
        <w:jc w:val="both"/>
        <w:textAlignment w:val="baseline"/>
        <w:rPr>
          <w:szCs w:val="24"/>
        </w:rPr>
      </w:pPr>
      <w:r w:rsidRPr="00977810">
        <w:rPr>
          <w:color w:val="000000"/>
          <w:szCs w:val="24"/>
        </w:rPr>
        <w:lastRenderedPageBreak/>
        <w:t xml:space="preserve">12.1.5. </w:t>
      </w:r>
      <w:r w:rsidRPr="00977810">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FCCA976" w14:textId="77777777" w:rsidR="002E0C39" w:rsidRPr="00977810" w:rsidRDefault="002E0C39" w:rsidP="002E0C39">
      <w:pPr>
        <w:tabs>
          <w:tab w:val="left" w:pos="567"/>
        </w:tabs>
        <w:ind w:firstLine="567"/>
        <w:jc w:val="both"/>
        <w:textAlignment w:val="baseline"/>
        <w:rPr>
          <w:szCs w:val="24"/>
        </w:rPr>
      </w:pPr>
      <w:r w:rsidRPr="00977810">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98DE3BF" w14:textId="77777777" w:rsidR="002E0C39" w:rsidRPr="00977810" w:rsidRDefault="002E0C39" w:rsidP="002E0C39">
      <w:pPr>
        <w:tabs>
          <w:tab w:val="left" w:pos="567"/>
        </w:tabs>
        <w:ind w:firstLine="567"/>
        <w:jc w:val="both"/>
        <w:textAlignment w:val="baseline"/>
        <w:rPr>
          <w:szCs w:val="24"/>
        </w:rPr>
      </w:pPr>
      <w:r w:rsidRPr="00977810">
        <w:rPr>
          <w:szCs w:val="24"/>
        </w:rPr>
        <w:t>12.1.7. Avanso užtikrinimo suma turi būti nurodoma ir išmokama eurais. </w:t>
      </w:r>
    </w:p>
    <w:p w14:paraId="2366BBA1" w14:textId="77777777" w:rsidR="002E0C39" w:rsidRPr="00977810" w:rsidRDefault="002E0C39" w:rsidP="002E0C39">
      <w:pPr>
        <w:tabs>
          <w:tab w:val="left" w:pos="567"/>
        </w:tabs>
        <w:ind w:firstLine="567"/>
        <w:jc w:val="both"/>
        <w:textAlignment w:val="baseline"/>
        <w:rPr>
          <w:szCs w:val="24"/>
        </w:rPr>
      </w:pPr>
      <w:r w:rsidRPr="00977810">
        <w:rPr>
          <w:szCs w:val="24"/>
        </w:rPr>
        <w:t>12.1.8. Avanso užtikrinimas turi būti surašytas lietuvių arba kita kalba (esant Pirkėjo prašymui, turi būti pateiktas vertimas į lietuvių kalbą). </w:t>
      </w:r>
    </w:p>
    <w:p w14:paraId="3738CD88" w14:textId="77777777" w:rsidR="002E0C39" w:rsidRPr="00977810" w:rsidRDefault="002E0C39" w:rsidP="002E0C39">
      <w:pPr>
        <w:tabs>
          <w:tab w:val="left" w:pos="567"/>
        </w:tabs>
        <w:ind w:firstLine="567"/>
        <w:jc w:val="both"/>
        <w:textAlignment w:val="baseline"/>
        <w:rPr>
          <w:szCs w:val="24"/>
        </w:rPr>
      </w:pPr>
      <w:r w:rsidRPr="00977810">
        <w:rPr>
          <w:szCs w:val="24"/>
        </w:rPr>
        <w:t>12.1.9. Avanso užtikrinimas, neatitinkantis šiame Sutarties poskyryje nustatytų reikalavimų, nebus priimamas. </w:t>
      </w:r>
    </w:p>
    <w:p w14:paraId="19319D2C" w14:textId="77777777" w:rsidR="002E0C39" w:rsidRPr="00977810" w:rsidRDefault="002E0C39" w:rsidP="002E0C39">
      <w:pPr>
        <w:tabs>
          <w:tab w:val="left" w:pos="567"/>
        </w:tabs>
        <w:ind w:firstLine="567"/>
        <w:jc w:val="both"/>
        <w:textAlignment w:val="baseline"/>
        <w:rPr>
          <w:szCs w:val="24"/>
        </w:rPr>
      </w:pPr>
      <w:r w:rsidRPr="00977810">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F674E65" w14:textId="77777777" w:rsidR="002E0C39" w:rsidRPr="00977810" w:rsidRDefault="002E0C39" w:rsidP="002E0C39">
      <w:pPr>
        <w:tabs>
          <w:tab w:val="left" w:pos="567"/>
        </w:tabs>
        <w:ind w:firstLine="567"/>
        <w:jc w:val="both"/>
        <w:textAlignment w:val="baseline"/>
        <w:rPr>
          <w:szCs w:val="24"/>
        </w:rPr>
      </w:pPr>
      <w:r w:rsidRPr="00977810">
        <w:rPr>
          <w:szCs w:val="24"/>
        </w:rPr>
        <w:t>12.1.11. Pirkėjas sumoka Tiekėjui avansą per Specialiosiose sąlygose numatytą terminą nuo išankstinio mokėjimo sąskaitos ir Avanso užtikrinimo (jei taikoma) gavimo dienos. Sumokėto avanso suma išskaitoma iš mokėtinos sumos. </w:t>
      </w:r>
    </w:p>
    <w:p w14:paraId="35137A61" w14:textId="357B7E69" w:rsidR="002E0C39" w:rsidRPr="00977810" w:rsidRDefault="002E0C39" w:rsidP="00E469C3">
      <w:pPr>
        <w:tabs>
          <w:tab w:val="left" w:pos="567"/>
        </w:tabs>
        <w:ind w:firstLine="567"/>
        <w:jc w:val="both"/>
        <w:textAlignment w:val="baseline"/>
        <w:rPr>
          <w:szCs w:val="24"/>
        </w:rPr>
      </w:pPr>
      <w:r w:rsidRPr="00977810">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879826" w14:textId="745FF859" w:rsidR="002E0C39" w:rsidRPr="00977810" w:rsidRDefault="002E0C39" w:rsidP="00977810">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r w:rsidRPr="00977810">
        <w:rPr>
          <w:rFonts w:eastAsia="Arial"/>
          <w:b/>
          <w:bCs/>
          <w:szCs w:val="24"/>
        </w:rPr>
        <w:t>12.2.</w:t>
      </w:r>
      <w:r w:rsidRPr="00977810">
        <w:rPr>
          <w:rFonts w:eastAsia="Arial"/>
          <w:b/>
          <w:bCs/>
          <w:szCs w:val="24"/>
        </w:rPr>
        <w:tab/>
      </w:r>
      <w:r w:rsidRPr="00977810">
        <w:rPr>
          <w:rFonts w:eastAsia="Arial"/>
          <w:b/>
          <w:szCs w:val="24"/>
        </w:rPr>
        <w:t>Mokėjimų tvarka</w:t>
      </w:r>
    </w:p>
    <w:p w14:paraId="47E4A2D3"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12.2.1.</w:t>
      </w:r>
      <w:r w:rsidRPr="00977810">
        <w:rPr>
          <w:rFonts w:eastAsia="Arial"/>
          <w:szCs w:val="24"/>
        </w:rPr>
        <w:tab/>
      </w:r>
      <w:r w:rsidRPr="00977810">
        <w:rPr>
          <w:szCs w:val="24"/>
        </w:rPr>
        <w:t>Tiekėjas išrašo Sąskaitą tik Šalims pasirašius Prekių perdavimo–priėmimo aktą, jeigu kitaip nenumatyta Specialiosiose sąlygose</w:t>
      </w:r>
      <w:r w:rsidRPr="00977810">
        <w:rPr>
          <w:rFonts w:eastAsia="Arial"/>
          <w:szCs w:val="24"/>
        </w:rPr>
        <w:t>:</w:t>
      </w:r>
    </w:p>
    <w:p w14:paraId="29475B42"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12.2.1.1.</w:t>
      </w:r>
      <w:r w:rsidRPr="00977810">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77810">
        <w:rPr>
          <w:rFonts w:eastAsia="Arial"/>
          <w:color w:val="0563C1"/>
          <w:szCs w:val="24"/>
          <w:u w:val="single"/>
        </w:rPr>
        <w:t>2014/55/ES</w:t>
      </w:r>
      <w:r w:rsidRPr="00977810">
        <w:rPr>
          <w:rFonts w:eastAsia="Arial"/>
          <w:szCs w:val="24"/>
        </w:rPr>
        <w:t xml:space="preserve"> (toliau – </w:t>
      </w:r>
      <w:r w:rsidRPr="00977810">
        <w:rPr>
          <w:rFonts w:eastAsia="Arial"/>
          <w:b/>
          <w:bCs/>
          <w:szCs w:val="24"/>
        </w:rPr>
        <w:t>Europos elektroninių sąskaitų faktūrų</w:t>
      </w:r>
      <w:r w:rsidRPr="00977810">
        <w:rPr>
          <w:rFonts w:eastAsia="Arial"/>
          <w:szCs w:val="24"/>
        </w:rPr>
        <w:t xml:space="preserve"> </w:t>
      </w:r>
      <w:r w:rsidRPr="00977810">
        <w:rPr>
          <w:rFonts w:eastAsia="Arial"/>
          <w:b/>
          <w:bCs/>
          <w:szCs w:val="24"/>
        </w:rPr>
        <w:t>standartas</w:t>
      </w:r>
      <w:r w:rsidRPr="00977810">
        <w:rPr>
          <w:rFonts w:eastAsia="Arial"/>
          <w:szCs w:val="24"/>
        </w:rPr>
        <w:t>), Tiekėjas gali pateikti per informacinę sistemą „E. sąskaita“ (</w:t>
      </w:r>
      <w:r w:rsidRPr="00977810">
        <w:rPr>
          <w:rFonts w:eastAsia="Arial"/>
          <w:color w:val="0000FF"/>
          <w:szCs w:val="24"/>
          <w:u w:val="single"/>
        </w:rPr>
        <w:t>www.esaskaita.eu</w:t>
      </w:r>
      <w:r w:rsidRPr="00977810">
        <w:rPr>
          <w:rFonts w:eastAsia="Arial"/>
          <w:szCs w:val="24"/>
        </w:rPr>
        <w:t>) arba per kitą savo pasirinktą informacinę sistemą;</w:t>
      </w:r>
    </w:p>
    <w:p w14:paraId="3184CE51"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12.2.1.2.</w:t>
      </w:r>
      <w:r w:rsidRPr="00977810">
        <w:rPr>
          <w:rFonts w:eastAsia="Arial"/>
          <w:szCs w:val="24"/>
        </w:rPr>
        <w:tab/>
        <w:t xml:space="preserve">Europos elektroninių sąskaitų faktūrų standarto neatitinkančią elektroninę sąskaitą faktūrą Tiekėjas privalo pateikti, naudodamasis informacinės sistemos </w:t>
      </w:r>
      <w:r w:rsidRPr="00977810">
        <w:rPr>
          <w:rFonts w:eastAsia="Arial"/>
          <w:b/>
          <w:bCs/>
          <w:szCs w:val="24"/>
        </w:rPr>
        <w:t>„E. sąskaita“</w:t>
      </w:r>
      <w:r w:rsidRPr="00977810">
        <w:rPr>
          <w:rFonts w:eastAsia="Arial"/>
          <w:szCs w:val="24"/>
        </w:rPr>
        <w:t xml:space="preserve"> priemonėmis (</w:t>
      </w:r>
      <w:r w:rsidRPr="00977810">
        <w:rPr>
          <w:rFonts w:eastAsia="Arial"/>
          <w:color w:val="0000FF"/>
          <w:szCs w:val="24"/>
          <w:u w:val="single"/>
        </w:rPr>
        <w:t>www.esaskaita.eu</w:t>
      </w:r>
      <w:r w:rsidRPr="00977810">
        <w:rPr>
          <w:rFonts w:eastAsia="Arial"/>
          <w:szCs w:val="24"/>
        </w:rPr>
        <w:t>).</w:t>
      </w:r>
    </w:p>
    <w:p w14:paraId="4EEBBD03"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12.2.2.</w:t>
      </w:r>
      <w:r w:rsidRPr="00977810">
        <w:rPr>
          <w:rFonts w:eastAsia="Arial"/>
          <w:szCs w:val="24"/>
        </w:rPr>
        <w:tab/>
        <w:t xml:space="preserve"> Pirkėjas elektronines sąskaitas faktūras priima ir apdoroja naudodamasis informacinės </w:t>
      </w:r>
      <w:r w:rsidRPr="00977810">
        <w:rPr>
          <w:rFonts w:eastAsia="Arial"/>
          <w:szCs w:val="24"/>
        </w:rPr>
        <w:lastRenderedPageBreak/>
        <w:t>sistemos „E. sąskaita“ priemonėmis, išskyrus VPĮ nustatytus išimtinius atvejus.</w:t>
      </w:r>
    </w:p>
    <w:p w14:paraId="44BEEFC9" w14:textId="77777777" w:rsidR="002E0C39" w:rsidRPr="00977810" w:rsidRDefault="002E0C39" w:rsidP="002E0C39">
      <w:pPr>
        <w:tabs>
          <w:tab w:val="left" w:pos="567"/>
          <w:tab w:val="left" w:pos="851"/>
          <w:tab w:val="left" w:pos="992"/>
          <w:tab w:val="left" w:pos="1134"/>
        </w:tabs>
        <w:ind w:firstLine="567"/>
        <w:jc w:val="both"/>
        <w:rPr>
          <w:szCs w:val="24"/>
        </w:rPr>
      </w:pPr>
      <w:r w:rsidRPr="00977810">
        <w:rPr>
          <w:szCs w:val="24"/>
        </w:rPr>
        <w:t>12.2.3.</w:t>
      </w:r>
      <w:r w:rsidRPr="00977810">
        <w:rPr>
          <w:szCs w:val="24"/>
        </w:rPr>
        <w:tab/>
        <w:t>Išankstinio mokėjimo sąskaitas (jeigu Specialiosiose sąlygose yra numatytas avanso mokėjimas) Tiekėjas privalo pateikti šiame Sutarties poskyryje nustatyta tvarka.</w:t>
      </w:r>
    </w:p>
    <w:p w14:paraId="6C01C7BC"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12.2.4.</w:t>
      </w:r>
      <w:r w:rsidRPr="00977810">
        <w:rPr>
          <w:rFonts w:eastAsia="Arial"/>
          <w:szCs w:val="24"/>
        </w:rPr>
        <w:tab/>
        <w:t>Pirkėjas atlieka mokėjimus už Prekes Specialiosiose sąlygose nustatytais terminais.</w:t>
      </w:r>
    </w:p>
    <w:p w14:paraId="1B586FB6"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12.2.5.</w:t>
      </w:r>
      <w:r w:rsidRPr="00977810">
        <w:rPr>
          <w:rFonts w:eastAsia="Arial"/>
          <w:szCs w:val="24"/>
        </w:rPr>
        <w:tab/>
        <w:t>Už mokėjimų pagal Sutartį vėlavimus, Pirkėjui taikomos netesybos Specialiosiose sąlygose nustatyta tvarka.</w:t>
      </w:r>
    </w:p>
    <w:p w14:paraId="2AC248B3"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12.2.6.</w:t>
      </w:r>
      <w:r w:rsidRPr="00977810">
        <w:rPr>
          <w:rFonts w:eastAsia="Arial"/>
          <w:szCs w:val="24"/>
        </w:rPr>
        <w:tab/>
        <w:t>Jei Prekės pristatomos dalimis, aukščiau nurodyta atsiskaitymo tvarka galioja kiekvienai tokiai daliai, jei Specialiosiose sąlygose nenustatyta kitaip.</w:t>
      </w:r>
    </w:p>
    <w:p w14:paraId="120965E8" w14:textId="5DAD5217" w:rsidR="002E0C39" w:rsidRPr="00977810" w:rsidRDefault="002E0C39" w:rsidP="00E469C3">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eastAsia="Arial"/>
          <w:szCs w:val="24"/>
        </w:rPr>
      </w:pPr>
      <w:r w:rsidRPr="00977810">
        <w:rPr>
          <w:rFonts w:eastAsia="Arial"/>
          <w:szCs w:val="24"/>
        </w:rPr>
        <w:t>12.2.7.</w:t>
      </w:r>
      <w:r w:rsidRPr="00977810">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C1D1F79" w14:textId="3C8E7923" w:rsidR="002E0C39" w:rsidRPr="00977810" w:rsidRDefault="002E0C39" w:rsidP="00977810">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r w:rsidRPr="00977810">
        <w:rPr>
          <w:rFonts w:eastAsia="Arial"/>
          <w:b/>
          <w:bCs/>
          <w:szCs w:val="24"/>
        </w:rPr>
        <w:t>12.3.</w:t>
      </w:r>
      <w:r w:rsidRPr="00977810">
        <w:rPr>
          <w:rFonts w:eastAsia="Arial"/>
          <w:b/>
          <w:bCs/>
          <w:szCs w:val="24"/>
        </w:rPr>
        <w:tab/>
      </w:r>
      <w:r w:rsidRPr="00977810">
        <w:rPr>
          <w:rFonts w:eastAsia="Arial"/>
          <w:b/>
          <w:szCs w:val="24"/>
        </w:rPr>
        <w:t>Kiti atsiskaitymo klausimai</w:t>
      </w:r>
    </w:p>
    <w:p w14:paraId="044D507C"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12.3.1.</w:t>
      </w:r>
      <w:r w:rsidRPr="00977810">
        <w:rPr>
          <w:rFonts w:eastAsia="Arial"/>
          <w:szCs w:val="24"/>
        </w:rPr>
        <w:tab/>
        <w:t>Pirkėjas privalo pervesti mokėjimus Tiekėjui į Tiekėjo banko sąskaitą, nurodytą Specialiosiose sąlygose.</w:t>
      </w:r>
    </w:p>
    <w:p w14:paraId="25154B56"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12.3.2.</w:t>
      </w:r>
      <w:r w:rsidRPr="00977810">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CF7F51D"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12.3.3.</w:t>
      </w:r>
      <w:r w:rsidRPr="00977810">
        <w:rPr>
          <w:rFonts w:eastAsia="Arial"/>
          <w:szCs w:val="24"/>
        </w:rPr>
        <w:tab/>
        <w:t>Visi mokėjimai pagal Sutartį atliekami eurais.</w:t>
      </w:r>
    </w:p>
    <w:p w14:paraId="0F832F55"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12.3.4.</w:t>
      </w:r>
      <w:r w:rsidRPr="00977810">
        <w:rPr>
          <w:rFonts w:eastAsia="Arial"/>
          <w:szCs w:val="24"/>
        </w:rPr>
        <w:tab/>
        <w:t>Už pavėluotus mokėjimus pagal Sutartį mokančioji Šalis privalo sumokėti kitai Šaliai Specialiosiose sąlygose nurodyto dydžio netesybas.</w:t>
      </w:r>
    </w:p>
    <w:p w14:paraId="36BB8288"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p>
    <w:p w14:paraId="49E75187" w14:textId="40CA0F0D" w:rsidR="002E0C39" w:rsidRPr="00977810" w:rsidRDefault="002E0C39" w:rsidP="00977810">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rFonts w:eastAsia="Arial"/>
          <w:b/>
          <w:caps/>
          <w:szCs w:val="24"/>
        </w:rPr>
      </w:pPr>
      <w:r w:rsidRPr="00977810">
        <w:rPr>
          <w:rFonts w:eastAsia="Arial"/>
          <w:b/>
          <w:bCs/>
          <w:caps/>
          <w:szCs w:val="24"/>
        </w:rPr>
        <w:t>13.</w:t>
      </w:r>
      <w:r w:rsidRPr="00977810">
        <w:rPr>
          <w:rFonts w:eastAsia="Arial"/>
          <w:b/>
          <w:bCs/>
          <w:caps/>
          <w:szCs w:val="24"/>
        </w:rPr>
        <w:tab/>
        <w:t xml:space="preserve"> </w:t>
      </w:r>
      <w:r w:rsidRPr="00977810">
        <w:rPr>
          <w:rFonts w:eastAsia="Arial"/>
          <w:b/>
          <w:caps/>
          <w:szCs w:val="24"/>
        </w:rPr>
        <w:t>Konfidenciali informacija</w:t>
      </w:r>
    </w:p>
    <w:p w14:paraId="4A2F7226"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13.1.</w:t>
      </w:r>
      <w:r w:rsidRPr="00977810">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93AE7EF"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13.2.</w:t>
      </w:r>
      <w:r w:rsidRPr="00977810">
        <w:rPr>
          <w:rFonts w:eastAsia="Arial"/>
          <w:szCs w:val="24"/>
        </w:rPr>
        <w:tab/>
        <w:t>Šalis turi teisę atskleisti kitos Šalies konfidencialią informaciją šiais atvejais:</w:t>
      </w:r>
    </w:p>
    <w:p w14:paraId="03E08449"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13.2.1.</w:t>
      </w:r>
      <w:r w:rsidRPr="00977810">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73F8A6F"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13.2.2.</w:t>
      </w:r>
      <w:r w:rsidRPr="00977810">
        <w:rPr>
          <w:rFonts w:eastAsia="Arial"/>
          <w:szCs w:val="24"/>
        </w:rPr>
        <w:tab/>
        <w:t xml:space="preserve">konfidencialią informaciją yra būtina atskleisti pagal </w:t>
      </w:r>
      <w:r w:rsidRPr="00977810">
        <w:rPr>
          <w:szCs w:val="24"/>
        </w:rPr>
        <w:t>įstatymų bei kitų teisės aktų</w:t>
      </w:r>
      <w:r w:rsidRPr="00977810">
        <w:rPr>
          <w:rFonts w:eastAsia="Arial"/>
          <w:szCs w:val="24"/>
        </w:rPr>
        <w:t xml:space="preserve"> </w:t>
      </w:r>
      <w:r w:rsidRPr="00977810">
        <w:rPr>
          <w:rFonts w:eastAsia="Arial"/>
          <w:szCs w:val="24"/>
        </w:rPr>
        <w:lastRenderedPageBreak/>
        <w:t xml:space="preserve">reikalavimus, įskaitant atvejus, kai to reikalauja viešojo administravimo subjektai, taip, kai jie apibrėžti Lietuvos Respublikos viešojo administravimo įstatyme. </w:t>
      </w:r>
    </w:p>
    <w:p w14:paraId="3BAE9AB8"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13.3.</w:t>
      </w:r>
      <w:r w:rsidRPr="00977810">
        <w:rPr>
          <w:rFonts w:eastAsia="Arial"/>
          <w:szCs w:val="24"/>
        </w:rPr>
        <w:tab/>
        <w:t xml:space="preserve">Prieš atskleisdama konfidencialią informaciją, Šalis privalo informuoti kitą Šalį (tiek, kiek tai nedraudžiama pagal </w:t>
      </w:r>
      <w:r w:rsidRPr="00977810">
        <w:rPr>
          <w:szCs w:val="24"/>
        </w:rPr>
        <w:t>įstatymus bei kitus teisės aktus</w:t>
      </w:r>
      <w:r w:rsidRPr="00977810">
        <w:rPr>
          <w:rFonts w:eastAsia="Arial"/>
          <w:szCs w:val="24"/>
        </w:rPr>
        <w:t>) apie būtinybę arba gautą viešojo administravimo subjekto reikalavimą atskleisti konfidencialią informaciją ir imtis protingų priemonių, siekdama užtikrinti atskleistos informacijos konfidencialumą.</w:t>
      </w:r>
    </w:p>
    <w:p w14:paraId="347248E1"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13.4.</w:t>
      </w:r>
      <w:r w:rsidRPr="00977810">
        <w:rPr>
          <w:rFonts w:eastAsia="Arial"/>
          <w:szCs w:val="24"/>
        </w:rPr>
        <w:tab/>
        <w:t>Šalis atsako:</w:t>
      </w:r>
    </w:p>
    <w:p w14:paraId="1F62B6E2"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13.4.1.</w:t>
      </w:r>
      <w:r w:rsidRPr="00977810">
        <w:rPr>
          <w:rFonts w:eastAsia="Arial"/>
          <w:szCs w:val="24"/>
        </w:rPr>
        <w:tab/>
        <w:t>už bet kokį neteisėtą, įskaitant atsitiktinį, kitos Šalies konfidencialios informacijos ar bet kurios jos dalies atskleidimą ar perdavimą arba konfidencialios informacijos neteisėtą naudojimą;</w:t>
      </w:r>
    </w:p>
    <w:p w14:paraId="290EB918"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13.4.2.</w:t>
      </w:r>
      <w:r w:rsidRPr="00977810">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4DFA204"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13.5.</w:t>
      </w:r>
      <w:r w:rsidRPr="00977810">
        <w:rPr>
          <w:rFonts w:eastAsia="Arial"/>
          <w:szCs w:val="24"/>
        </w:rPr>
        <w:tab/>
        <w:t xml:space="preserve">Šalis nepagrįstai atskleidusi kitos Šalies konfidencialią informaciją privalo sumokėti kitai Šaliai Specialiosiose sąlygose nurodyto dydžio baudą. </w:t>
      </w:r>
    </w:p>
    <w:p w14:paraId="02573432"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p>
    <w:p w14:paraId="74410A63" w14:textId="22B04FAC" w:rsidR="002E0C39" w:rsidRPr="00977810" w:rsidRDefault="002E0C39" w:rsidP="00977810">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rFonts w:eastAsia="Arial"/>
          <w:b/>
          <w:caps/>
          <w:szCs w:val="24"/>
        </w:rPr>
      </w:pPr>
      <w:r w:rsidRPr="00977810">
        <w:rPr>
          <w:rFonts w:eastAsia="Arial"/>
          <w:b/>
          <w:bCs/>
          <w:caps/>
          <w:szCs w:val="24"/>
        </w:rPr>
        <w:t>14.</w:t>
      </w:r>
      <w:r w:rsidRPr="00977810">
        <w:rPr>
          <w:rFonts w:eastAsia="Arial"/>
          <w:b/>
          <w:bCs/>
          <w:caps/>
          <w:szCs w:val="24"/>
        </w:rPr>
        <w:tab/>
        <w:t xml:space="preserve"> </w:t>
      </w:r>
      <w:r w:rsidRPr="00977810">
        <w:rPr>
          <w:rFonts w:eastAsia="Arial"/>
          <w:b/>
          <w:caps/>
          <w:szCs w:val="24"/>
        </w:rPr>
        <w:t>Asmens duomenų apsauga</w:t>
      </w:r>
    </w:p>
    <w:p w14:paraId="7E387923"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14.1.</w:t>
      </w:r>
      <w:r w:rsidRPr="00977810">
        <w:rPr>
          <w:rFonts w:eastAsia="Arial"/>
          <w:szCs w:val="24"/>
        </w:rPr>
        <w:tab/>
      </w:r>
      <w:r w:rsidRPr="00977810">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977810">
        <w:rPr>
          <w:rFonts w:eastAsia="Arial"/>
          <w:color w:val="0563C1"/>
          <w:szCs w:val="24"/>
          <w:u w:val="single"/>
          <w:lang w:eastAsia="lt-LT"/>
        </w:rPr>
        <w:t>(ES) 2016/679</w:t>
      </w:r>
      <w:r w:rsidRPr="00977810">
        <w:rPr>
          <w:rFonts w:eastAsia="Arial"/>
          <w:szCs w:val="24"/>
          <w:lang w:eastAsia="lt-LT"/>
        </w:rPr>
        <w:t xml:space="preserve"> dėl fizinių asmenų apsaugos tvarkant asmens duomenis ir dėl laisvo tokių duomenų judėjimo ir kuriuo panaikinama Direktyva </w:t>
      </w:r>
      <w:r w:rsidRPr="00977810">
        <w:rPr>
          <w:rFonts w:eastAsia="Arial"/>
          <w:color w:val="0563C1"/>
          <w:szCs w:val="24"/>
          <w:u w:val="single"/>
          <w:lang w:eastAsia="lt-LT"/>
        </w:rPr>
        <w:t>95/46/EB</w:t>
      </w:r>
      <w:r w:rsidRPr="00977810">
        <w:rPr>
          <w:rFonts w:eastAsia="Arial"/>
          <w:szCs w:val="24"/>
          <w:lang w:eastAsia="lt-LT"/>
        </w:rPr>
        <w:t xml:space="preserve"> (Bendrasis duomenų apsaugos reglamentas) ir kitų teisės aktų, reglamentuojančių asmens duomenų tvarkymą, nuostatomis.</w:t>
      </w:r>
    </w:p>
    <w:p w14:paraId="578C399C" w14:textId="77777777" w:rsidR="002E0C39" w:rsidRPr="00977810" w:rsidRDefault="002E0C39" w:rsidP="002E0C39">
      <w:pPr>
        <w:tabs>
          <w:tab w:val="left" w:pos="567"/>
          <w:tab w:val="left" w:pos="851"/>
          <w:tab w:val="left" w:pos="992"/>
          <w:tab w:val="left" w:pos="1134"/>
        </w:tabs>
        <w:ind w:firstLine="567"/>
        <w:jc w:val="both"/>
        <w:rPr>
          <w:szCs w:val="24"/>
        </w:rPr>
      </w:pPr>
      <w:r w:rsidRPr="00977810">
        <w:rPr>
          <w:szCs w:val="24"/>
        </w:rPr>
        <w:t>14.2.</w:t>
      </w:r>
      <w:r w:rsidRPr="00977810">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98B064A" w14:textId="77777777" w:rsidR="002E0C39" w:rsidRPr="00977810" w:rsidRDefault="002E0C39" w:rsidP="002E0C39">
      <w:pPr>
        <w:tabs>
          <w:tab w:val="left" w:pos="567"/>
          <w:tab w:val="left" w:pos="851"/>
          <w:tab w:val="left" w:pos="992"/>
          <w:tab w:val="left" w:pos="1134"/>
        </w:tabs>
        <w:ind w:left="360" w:firstLine="567"/>
        <w:jc w:val="both"/>
        <w:rPr>
          <w:rFonts w:eastAsia="Arial"/>
          <w:szCs w:val="24"/>
        </w:rPr>
      </w:pPr>
    </w:p>
    <w:p w14:paraId="4C19107E" w14:textId="60ED4D2D" w:rsidR="002E0C39" w:rsidRPr="00977810" w:rsidRDefault="002E0C39" w:rsidP="00977810">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rFonts w:eastAsia="Arial"/>
          <w:b/>
          <w:caps/>
          <w:szCs w:val="24"/>
        </w:rPr>
      </w:pPr>
      <w:r w:rsidRPr="00977810">
        <w:rPr>
          <w:rFonts w:eastAsia="Arial"/>
          <w:b/>
          <w:bCs/>
          <w:caps/>
          <w:color w:val="000000"/>
          <w:szCs w:val="24"/>
        </w:rPr>
        <w:t>15.</w:t>
      </w:r>
      <w:r w:rsidRPr="00977810">
        <w:rPr>
          <w:rFonts w:eastAsia="Arial"/>
          <w:b/>
          <w:bCs/>
          <w:caps/>
          <w:color w:val="000000"/>
          <w:szCs w:val="24"/>
        </w:rPr>
        <w:tab/>
        <w:t xml:space="preserve"> </w:t>
      </w:r>
      <w:r w:rsidRPr="00977810">
        <w:rPr>
          <w:rFonts w:eastAsia="Arial"/>
          <w:b/>
          <w:caps/>
          <w:szCs w:val="24"/>
        </w:rPr>
        <w:t>INTELEKTINĖ NUOSAVYBĖ</w:t>
      </w:r>
    </w:p>
    <w:p w14:paraId="789A7ECC" w14:textId="77777777" w:rsidR="002E0C39" w:rsidRPr="00977810" w:rsidRDefault="002E0C39" w:rsidP="002E0C39">
      <w:pPr>
        <w:tabs>
          <w:tab w:val="left" w:pos="567"/>
        </w:tabs>
        <w:ind w:firstLine="567"/>
        <w:jc w:val="both"/>
        <w:textAlignment w:val="baseline"/>
        <w:rPr>
          <w:szCs w:val="24"/>
        </w:rPr>
      </w:pPr>
      <w:r w:rsidRPr="00977810">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9FF4DD2" w14:textId="77777777" w:rsidR="002E0C39" w:rsidRPr="00977810" w:rsidRDefault="002E0C39" w:rsidP="002E0C39">
      <w:pPr>
        <w:tabs>
          <w:tab w:val="left" w:pos="567"/>
        </w:tabs>
        <w:ind w:firstLine="567"/>
        <w:jc w:val="both"/>
        <w:textAlignment w:val="baseline"/>
        <w:rPr>
          <w:szCs w:val="24"/>
        </w:rPr>
      </w:pPr>
      <w:r w:rsidRPr="00977810">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77810">
        <w:rPr>
          <w:szCs w:val="24"/>
        </w:rPr>
        <w:t>sui</w:t>
      </w:r>
      <w:proofErr w:type="spellEnd"/>
      <w:r w:rsidRPr="00977810">
        <w:rPr>
          <w:szCs w:val="24"/>
        </w:rPr>
        <w:t xml:space="preserve"> </w:t>
      </w:r>
      <w:proofErr w:type="spellStart"/>
      <w:r w:rsidRPr="00977810">
        <w:rPr>
          <w:szCs w:val="24"/>
        </w:rPr>
        <w:t>generis</w:t>
      </w:r>
      <w:proofErr w:type="spellEnd"/>
      <w:r w:rsidRPr="00977810">
        <w:rPr>
          <w:szCs w:val="24"/>
        </w:rPr>
        <w:t xml:space="preserve">) </w:t>
      </w:r>
      <w:r w:rsidRPr="00977810">
        <w:rPr>
          <w:szCs w:val="24"/>
        </w:rPr>
        <w:lastRenderedPageBreak/>
        <w:t>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25958EB" w14:textId="77777777" w:rsidR="002E0C39" w:rsidRPr="00977810" w:rsidRDefault="002E0C39" w:rsidP="002E0C39">
      <w:pPr>
        <w:tabs>
          <w:tab w:val="left" w:pos="567"/>
        </w:tabs>
        <w:ind w:firstLine="567"/>
        <w:jc w:val="both"/>
        <w:textAlignment w:val="baseline"/>
        <w:rPr>
          <w:szCs w:val="24"/>
        </w:rPr>
      </w:pPr>
      <w:r w:rsidRPr="00977810">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8B4EADE" w14:textId="77777777" w:rsidR="002E0C39" w:rsidRPr="00977810" w:rsidRDefault="002E0C39" w:rsidP="002E0C39">
      <w:pPr>
        <w:tabs>
          <w:tab w:val="left" w:pos="567"/>
        </w:tabs>
        <w:ind w:firstLine="567"/>
        <w:jc w:val="both"/>
        <w:textAlignment w:val="baseline"/>
        <w:rPr>
          <w:szCs w:val="24"/>
        </w:rPr>
      </w:pPr>
    </w:p>
    <w:p w14:paraId="6BAA208D" w14:textId="0AB6B36F" w:rsidR="002E0C39" w:rsidRPr="00977810" w:rsidRDefault="002E0C39" w:rsidP="00977810">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rFonts w:eastAsia="Arial"/>
          <w:b/>
          <w:caps/>
          <w:szCs w:val="24"/>
        </w:rPr>
      </w:pPr>
      <w:r w:rsidRPr="00977810">
        <w:rPr>
          <w:rFonts w:eastAsia="Arial"/>
          <w:b/>
          <w:bCs/>
          <w:caps/>
          <w:szCs w:val="24"/>
        </w:rPr>
        <w:t>16.</w:t>
      </w:r>
      <w:r w:rsidRPr="00977810">
        <w:rPr>
          <w:rFonts w:eastAsia="Arial"/>
          <w:b/>
          <w:bCs/>
          <w:caps/>
          <w:szCs w:val="24"/>
        </w:rPr>
        <w:tab/>
      </w:r>
      <w:r w:rsidRPr="00977810">
        <w:rPr>
          <w:rFonts w:eastAsia="Arial"/>
          <w:b/>
          <w:caps/>
          <w:szCs w:val="24"/>
        </w:rPr>
        <w:t>Pareiškimai ir garantijos</w:t>
      </w:r>
    </w:p>
    <w:p w14:paraId="78AFB788"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16.1. Kiekviena iš Šalių pareiškia ir garantuoja kitai Šaliai, kad:</w:t>
      </w:r>
    </w:p>
    <w:p w14:paraId="0820D56B"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16.1.1. yra teisėtai priimti ir galioja visi būtini sprendimai, gauti leidimai bei sutikimai, taip pat teisėtai atlikti ir galioja kiti teisiniai veiksmai, reikalingi Sutarties sudarymui, galiojimui ir vykdymui;</w:t>
      </w:r>
    </w:p>
    <w:p w14:paraId="6EA82AD5"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 xml:space="preserve">16.1.2. sudarydama Sutartį, Šalis neviršija savo kompetencijos ir nepažeidžia jai taikomų </w:t>
      </w:r>
      <w:r w:rsidRPr="00977810">
        <w:rPr>
          <w:szCs w:val="24"/>
        </w:rPr>
        <w:t>įstatymų bei kitų teisės aktų</w:t>
      </w:r>
      <w:r w:rsidRPr="00977810">
        <w:rPr>
          <w:rFonts w:eastAsia="Arial"/>
          <w:szCs w:val="24"/>
        </w:rPr>
        <w:t>, teismo ar arbitražo teismo sprendimų, administracinių aktų, sutarčių ar kitų prievolių pagal taikomą privatinę teisę, viešąją teisę, Europos Sąjungos teisę arba tarptautinę teisę;</w:t>
      </w:r>
    </w:p>
    <w:p w14:paraId="448019BA"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167C13A"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46C7A95"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A7558F"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16.1.6. visi Šalies pareiškimai ir garantijos yra išsamūs ir nepalieka nutylėtų jokių aplinkybių, kurios darytų šiuos pareiškimus ar garantijas neteisingais.</w:t>
      </w:r>
    </w:p>
    <w:p w14:paraId="3E8A3376"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 xml:space="preserve">16.2. Tiekėjas papildomai pareiškia ir garantuoja Pirkėjui, kad Tiekėjas, subtiekėjai, jungtinės veiklos partneriai ir specialistai turi galiojančius ir teisėtus visus </w:t>
      </w:r>
      <w:r w:rsidRPr="00977810">
        <w:rPr>
          <w:szCs w:val="24"/>
        </w:rPr>
        <w:t>įstatymuose bei kituose teisės aktuose</w:t>
      </w:r>
      <w:r w:rsidRPr="00977810">
        <w:rPr>
          <w:rFonts w:eastAsia="Arial"/>
          <w:szCs w:val="24"/>
        </w:rPr>
        <w:t xml:space="preserve"> numatytus leidimus, licencijas, atestatus, teisės pripažinimo dokumentus, reikalingus vykdant Sutartį.</w:t>
      </w:r>
    </w:p>
    <w:p w14:paraId="56E50EA8"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color w:val="000000"/>
          <w:szCs w:val="24"/>
          <w:shd w:val="clear" w:color="auto" w:fill="FFFFFF"/>
        </w:rPr>
      </w:pPr>
      <w:r w:rsidRPr="00977810">
        <w:rPr>
          <w:rFonts w:eastAsia="Arial"/>
          <w:color w:val="000000"/>
          <w:szCs w:val="24"/>
          <w:shd w:val="clear" w:color="auto" w:fill="FFFFFF"/>
        </w:rPr>
        <w:t xml:space="preserve">16.3. </w:t>
      </w:r>
      <w:r w:rsidRPr="00977810">
        <w:rPr>
          <w:szCs w:val="24"/>
        </w:rPr>
        <w:t>Tiekėjas pareiškia, kad parduodamų Prekių disponavimo, valdymo ir naudojimosi teisės nėra apribotos</w:t>
      </w:r>
      <w:r w:rsidRPr="00977810">
        <w:rPr>
          <w:rFonts w:eastAsia="Arial"/>
          <w:szCs w:val="24"/>
        </w:rPr>
        <w:t xml:space="preserve"> </w:t>
      </w:r>
      <w:r w:rsidRPr="00977810">
        <w:rPr>
          <w:rFonts w:eastAsia="Arial"/>
          <w:color w:val="000000"/>
          <w:szCs w:val="24"/>
          <w:shd w:val="clear" w:color="auto" w:fill="FFFFFF"/>
        </w:rPr>
        <w:t>ir jokie tretieji asmenys neturi pretenzijų į Sutartimi perduodamas Prekes (įkeitimai, areštai ar pan.).</w:t>
      </w:r>
    </w:p>
    <w:p w14:paraId="2C70263D"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color w:val="000000"/>
          <w:szCs w:val="24"/>
        </w:rPr>
      </w:pPr>
    </w:p>
    <w:p w14:paraId="3CEE8F4C" w14:textId="1E0E5503" w:rsidR="002E0C39" w:rsidRPr="00977810" w:rsidRDefault="002E0C39" w:rsidP="00977810">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rFonts w:eastAsia="Arial"/>
          <w:b/>
          <w:caps/>
          <w:szCs w:val="24"/>
        </w:rPr>
      </w:pPr>
      <w:r w:rsidRPr="00977810">
        <w:rPr>
          <w:rFonts w:eastAsia="Arial"/>
          <w:b/>
          <w:bCs/>
          <w:caps/>
          <w:szCs w:val="24"/>
        </w:rPr>
        <w:lastRenderedPageBreak/>
        <w:t>17.</w:t>
      </w:r>
      <w:r w:rsidRPr="00977810">
        <w:rPr>
          <w:rFonts w:eastAsia="Arial"/>
          <w:b/>
          <w:bCs/>
          <w:caps/>
          <w:szCs w:val="24"/>
        </w:rPr>
        <w:tab/>
      </w:r>
      <w:r w:rsidRPr="00977810">
        <w:rPr>
          <w:rFonts w:eastAsia="Arial"/>
          <w:b/>
          <w:caps/>
          <w:szCs w:val="24"/>
        </w:rPr>
        <w:t>Bendrieji atsakomybės klausimai</w:t>
      </w:r>
    </w:p>
    <w:p w14:paraId="26FC2D4E"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17.1. Netesybų už vėlavimą ar pareigų pagal Sutartį pažeidimą sumokėjimas neatleidžia Šalies nuo Sutartyje numatytų jos pareigų vykdymo.</w:t>
      </w:r>
    </w:p>
    <w:p w14:paraId="3362C2E2" w14:textId="77777777" w:rsidR="002E0C39" w:rsidRPr="00977810" w:rsidRDefault="002E0C39" w:rsidP="002E0C39">
      <w:pPr>
        <w:widowControl w:val="0"/>
        <w:tabs>
          <w:tab w:val="left" w:pos="567"/>
          <w:tab w:val="left" w:pos="851"/>
          <w:tab w:val="left" w:pos="992"/>
          <w:tab w:val="left" w:pos="1134"/>
        </w:tabs>
        <w:ind w:firstLine="567"/>
        <w:jc w:val="both"/>
        <w:rPr>
          <w:szCs w:val="24"/>
        </w:rPr>
      </w:pPr>
      <w:r w:rsidRPr="00977810">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977810">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EDB1EC2"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737DD54"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17.4. Šioje Sutartyje numatytos teisių gynybos priemonės neapriboja Šalių teisės pasinaudoti kitomis teisėtomis teisių gynybos priemonėmis.</w:t>
      </w:r>
    </w:p>
    <w:p w14:paraId="6532CC3C"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8D20923"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CB580C5"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p>
    <w:p w14:paraId="0E853FFB" w14:textId="26E00399" w:rsidR="002E0C39" w:rsidRPr="00977810" w:rsidRDefault="002E0C39" w:rsidP="00977810">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rFonts w:eastAsia="Arial"/>
          <w:b/>
          <w:caps/>
          <w:szCs w:val="24"/>
        </w:rPr>
      </w:pPr>
      <w:r w:rsidRPr="00977810">
        <w:rPr>
          <w:rFonts w:eastAsia="Arial"/>
          <w:b/>
          <w:bCs/>
          <w:caps/>
          <w:szCs w:val="24"/>
        </w:rPr>
        <w:t>18.</w:t>
      </w:r>
      <w:r w:rsidRPr="00977810">
        <w:rPr>
          <w:rFonts w:eastAsia="Arial"/>
          <w:b/>
          <w:bCs/>
          <w:caps/>
          <w:szCs w:val="24"/>
        </w:rPr>
        <w:tab/>
      </w:r>
      <w:r w:rsidRPr="00977810">
        <w:rPr>
          <w:rFonts w:eastAsia="Arial"/>
          <w:b/>
          <w:caps/>
          <w:szCs w:val="24"/>
        </w:rPr>
        <w:t>Nenugalima jėga (FORCE MAJEURE)</w:t>
      </w:r>
    </w:p>
    <w:p w14:paraId="28F43EAD"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18.1.</w:t>
      </w:r>
      <w:r w:rsidRPr="00977810">
        <w:rPr>
          <w:rFonts w:eastAsia="Arial"/>
          <w:b/>
          <w:bCs/>
          <w:szCs w:val="24"/>
        </w:rPr>
        <w:tab/>
      </w:r>
      <w:r w:rsidRPr="00977810">
        <w:rPr>
          <w:rFonts w:eastAsia="Arial"/>
          <w:szCs w:val="24"/>
        </w:rPr>
        <w:t>Atsakomybė pagal Sutartį netaikoma, taip pat Šalys gali būti visiškai ar iš dalies atleistos nuo civilinės atsakomybės šiais pagrindais:</w:t>
      </w:r>
    </w:p>
    <w:p w14:paraId="3D15390E" w14:textId="77777777" w:rsidR="002E0C39" w:rsidRPr="00977810" w:rsidRDefault="002E0C39" w:rsidP="002E0C39">
      <w:pPr>
        <w:widowControl w:val="0"/>
        <w:tabs>
          <w:tab w:val="left" w:pos="567"/>
          <w:tab w:val="left" w:pos="851"/>
          <w:tab w:val="left" w:pos="992"/>
          <w:tab w:val="left" w:pos="1134"/>
        </w:tabs>
        <w:ind w:firstLine="567"/>
        <w:jc w:val="both"/>
        <w:rPr>
          <w:rFonts w:eastAsia="Cambria"/>
          <w:szCs w:val="24"/>
        </w:rPr>
      </w:pPr>
      <w:r w:rsidRPr="00977810">
        <w:rPr>
          <w:rFonts w:eastAsia="Cambria"/>
          <w:szCs w:val="24"/>
        </w:rPr>
        <w:t>18.1.1.</w:t>
      </w:r>
      <w:r w:rsidRPr="00977810">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23AAF7D" w14:textId="77777777" w:rsidR="002E0C39" w:rsidRPr="00977810" w:rsidRDefault="002E0C39" w:rsidP="002E0C39">
      <w:pPr>
        <w:widowControl w:val="0"/>
        <w:tabs>
          <w:tab w:val="left" w:pos="567"/>
          <w:tab w:val="left" w:pos="851"/>
          <w:tab w:val="left" w:pos="992"/>
          <w:tab w:val="left" w:pos="1134"/>
        </w:tabs>
        <w:ind w:firstLine="567"/>
        <w:jc w:val="both"/>
        <w:rPr>
          <w:rFonts w:eastAsia="Cambria"/>
          <w:szCs w:val="24"/>
        </w:rPr>
      </w:pPr>
      <w:r w:rsidRPr="00977810">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6B53B5"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18.2.</w:t>
      </w:r>
      <w:r w:rsidRPr="00977810">
        <w:rPr>
          <w:rFonts w:eastAsia="Arial"/>
          <w:b/>
          <w:bCs/>
          <w:szCs w:val="24"/>
        </w:rPr>
        <w:tab/>
      </w:r>
      <w:r w:rsidRPr="00977810">
        <w:rPr>
          <w:rFonts w:eastAsia="Arial"/>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w:t>
      </w:r>
      <w:r w:rsidRPr="00977810">
        <w:rPr>
          <w:rFonts w:eastAsia="Arial"/>
          <w:szCs w:val="24"/>
        </w:rPr>
        <w:lastRenderedPageBreak/>
        <w:t>įvykdymo terminą. Šalis taip pat turi pateikti kitai Šaliai atitinkamą pranešimą, kai išnyksta įsipareigojimų nevykdymo pagrindas.</w:t>
      </w:r>
    </w:p>
    <w:p w14:paraId="407725FD" w14:textId="77777777" w:rsidR="002E0C39" w:rsidRPr="00977810" w:rsidRDefault="002E0C39" w:rsidP="002E0C39">
      <w:pPr>
        <w:widowControl w:val="0"/>
        <w:tabs>
          <w:tab w:val="left" w:pos="567"/>
          <w:tab w:val="left" w:pos="709"/>
          <w:tab w:val="left" w:pos="851"/>
          <w:tab w:val="left" w:pos="992"/>
          <w:tab w:val="left" w:pos="1134"/>
        </w:tabs>
        <w:ind w:firstLine="567"/>
        <w:jc w:val="both"/>
        <w:rPr>
          <w:rFonts w:eastAsia="Arial"/>
          <w:szCs w:val="24"/>
        </w:rPr>
      </w:pPr>
      <w:r w:rsidRPr="00977810">
        <w:rPr>
          <w:rFonts w:eastAsia="Arial"/>
          <w:szCs w:val="24"/>
        </w:rPr>
        <w:t>18.3.</w:t>
      </w:r>
      <w:r w:rsidRPr="00977810">
        <w:rPr>
          <w:rFonts w:eastAsia="Arial"/>
          <w:b/>
          <w:bCs/>
          <w:szCs w:val="24"/>
        </w:rPr>
        <w:tab/>
      </w:r>
      <w:r w:rsidRPr="00977810">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5F92F94"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18.4.</w:t>
      </w:r>
      <w:r w:rsidRPr="00977810">
        <w:rPr>
          <w:rFonts w:eastAsia="Arial"/>
          <w:szCs w:val="24"/>
        </w:rPr>
        <w:tab/>
        <w:t>Jeigu nenugalimos jėgos (</w:t>
      </w:r>
      <w:r w:rsidRPr="00977810">
        <w:rPr>
          <w:rFonts w:eastAsia="Arial"/>
          <w:iCs/>
          <w:szCs w:val="24"/>
        </w:rPr>
        <w:t>force majeure</w:t>
      </w:r>
      <w:r w:rsidRPr="00977810">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3A32459"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p>
    <w:p w14:paraId="2BEFA55C" w14:textId="7AF6BE33" w:rsidR="002E0C39" w:rsidRPr="00977810" w:rsidRDefault="002E0C39" w:rsidP="00977810">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rFonts w:eastAsia="Arial"/>
          <w:b/>
          <w:caps/>
          <w:szCs w:val="24"/>
        </w:rPr>
      </w:pPr>
      <w:r w:rsidRPr="00977810">
        <w:rPr>
          <w:rFonts w:eastAsia="Arial"/>
          <w:b/>
          <w:bCs/>
          <w:caps/>
          <w:szCs w:val="24"/>
        </w:rPr>
        <w:t>19.</w:t>
      </w:r>
      <w:r w:rsidRPr="00977810">
        <w:rPr>
          <w:rFonts w:eastAsia="Arial"/>
          <w:b/>
          <w:bCs/>
          <w:caps/>
          <w:szCs w:val="24"/>
        </w:rPr>
        <w:tab/>
        <w:t xml:space="preserve"> </w:t>
      </w:r>
      <w:r w:rsidRPr="00977810">
        <w:rPr>
          <w:rFonts w:eastAsia="Arial"/>
          <w:b/>
          <w:caps/>
          <w:szCs w:val="24"/>
        </w:rPr>
        <w:t>Sutarties nuostatų negaliojimas</w:t>
      </w:r>
    </w:p>
    <w:p w14:paraId="23A792FD"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19.1.</w:t>
      </w:r>
      <w:r w:rsidRPr="00977810">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77810">
        <w:rPr>
          <w:szCs w:val="24"/>
        </w:rPr>
        <w:t>įstatymų bei kitų teisės aktų</w:t>
      </w:r>
      <w:r w:rsidRPr="00977810">
        <w:rPr>
          <w:rFonts w:eastAsia="Arial"/>
          <w:szCs w:val="24"/>
        </w:rPr>
        <w:t xml:space="preserve"> ir galima daryti prielaidą, kad Sutartis būtų buvusi teisėtai sudaryta ir neįtraukus nuostatos, kuri yra negaliojanti.</w:t>
      </w:r>
    </w:p>
    <w:p w14:paraId="6EBEC235"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19.2.</w:t>
      </w:r>
      <w:r w:rsidRPr="00977810">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72D6457"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p>
    <w:p w14:paraId="29FD0120" w14:textId="66EB9E84" w:rsidR="002E0C39" w:rsidRPr="00977810" w:rsidRDefault="002E0C39" w:rsidP="00977810">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rFonts w:eastAsia="Arial"/>
          <w:b/>
          <w:caps/>
          <w:szCs w:val="24"/>
        </w:rPr>
      </w:pPr>
      <w:r w:rsidRPr="00977810">
        <w:rPr>
          <w:rFonts w:eastAsia="Arial"/>
          <w:b/>
          <w:bCs/>
          <w:caps/>
          <w:szCs w:val="24"/>
        </w:rPr>
        <w:t>20.</w:t>
      </w:r>
      <w:r w:rsidRPr="00977810">
        <w:rPr>
          <w:rFonts w:eastAsia="Arial"/>
          <w:b/>
          <w:bCs/>
          <w:caps/>
          <w:szCs w:val="24"/>
        </w:rPr>
        <w:tab/>
        <w:t xml:space="preserve"> </w:t>
      </w:r>
      <w:r w:rsidRPr="00977810">
        <w:rPr>
          <w:rFonts w:eastAsia="Arial"/>
          <w:b/>
          <w:caps/>
          <w:szCs w:val="24"/>
        </w:rPr>
        <w:t>Sutarties pakeitimai</w:t>
      </w:r>
    </w:p>
    <w:p w14:paraId="6A20F99F" w14:textId="77777777" w:rsidR="002E0C39" w:rsidRPr="00977810" w:rsidRDefault="002E0C39" w:rsidP="002E0C39">
      <w:pPr>
        <w:tabs>
          <w:tab w:val="left" w:pos="284"/>
          <w:tab w:val="left" w:pos="567"/>
        </w:tabs>
        <w:ind w:firstLine="567"/>
        <w:jc w:val="both"/>
        <w:rPr>
          <w:szCs w:val="24"/>
        </w:rPr>
      </w:pPr>
      <w:r w:rsidRPr="00977810">
        <w:rPr>
          <w:szCs w:val="24"/>
        </w:rPr>
        <w:t>20.1. Sutarties sąlygos Sutarties galiojimo laikotarpiu negali būti keičiamos, išskyrus tokias Sutarties sąlygas, kurių keitimas numatytas Sutartyje ir (ar) galimas vadovaujantis VPĮ nuostatomis.</w:t>
      </w:r>
    </w:p>
    <w:p w14:paraId="0E15302B"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 xml:space="preserve">20.2. Sutarties pakeitimai įforminami Šalims sudarant Susitarimą. </w:t>
      </w:r>
    </w:p>
    <w:p w14:paraId="5DE58835"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977810">
        <w:rPr>
          <w:szCs w:val="24"/>
        </w:rPr>
        <w:t>įstatymų bei kitų teisės aktų</w:t>
      </w:r>
      <w:r w:rsidRPr="00977810">
        <w:rPr>
          <w:rFonts w:eastAsia="Arial"/>
          <w:szCs w:val="24"/>
        </w:rPr>
        <w:t xml:space="preserve"> nuostatomis. </w:t>
      </w:r>
    </w:p>
    <w:p w14:paraId="49A747FF"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20.4. Susitarimai įsigalioja nuo jų sudarymo, jei Susitarime nenurodyta kitaip. Susitarimą Pirkėjas privalo paviešinti VPĮ 33 ir 86 straipsniuose nustatyta tvarka.</w:t>
      </w:r>
    </w:p>
    <w:p w14:paraId="3181ED4F"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r w:rsidRPr="00977810">
        <w:rPr>
          <w:rFonts w:eastAsia="Arial"/>
          <w:szCs w:val="24"/>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w:t>
      </w:r>
      <w:r w:rsidRPr="00977810">
        <w:rPr>
          <w:rFonts w:eastAsia="Arial"/>
          <w:szCs w:val="24"/>
        </w:rPr>
        <w:lastRenderedPageBreak/>
        <w:t>Sutartis.</w:t>
      </w:r>
    </w:p>
    <w:p w14:paraId="6079CA36" w14:textId="77777777" w:rsidR="002E0C39" w:rsidRPr="00977810" w:rsidRDefault="002E0C39" w:rsidP="002E0C39">
      <w:pPr>
        <w:widowControl w:val="0"/>
        <w:pBdr>
          <w:top w:val="nil"/>
          <w:left w:val="nil"/>
          <w:bottom w:val="nil"/>
          <w:right w:val="nil"/>
          <w:between w:val="nil"/>
        </w:pBdr>
        <w:tabs>
          <w:tab w:val="left" w:pos="567"/>
          <w:tab w:val="left" w:pos="851"/>
          <w:tab w:val="left" w:pos="992"/>
          <w:tab w:val="left" w:pos="1134"/>
        </w:tabs>
        <w:ind w:firstLine="567"/>
        <w:jc w:val="both"/>
        <w:rPr>
          <w:rFonts w:eastAsia="Arial"/>
          <w:szCs w:val="24"/>
        </w:rPr>
      </w:pPr>
    </w:p>
    <w:p w14:paraId="6FAE653D" w14:textId="782D0EAF" w:rsidR="002E0C39" w:rsidRPr="00977810" w:rsidRDefault="002E0C39" w:rsidP="00977810">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rFonts w:eastAsia="Arial"/>
          <w:b/>
          <w:caps/>
          <w:szCs w:val="24"/>
        </w:rPr>
      </w:pPr>
      <w:r w:rsidRPr="00977810">
        <w:rPr>
          <w:rFonts w:eastAsia="Arial"/>
          <w:b/>
          <w:bCs/>
          <w:caps/>
          <w:szCs w:val="24"/>
        </w:rPr>
        <w:t>21.</w:t>
      </w:r>
      <w:r w:rsidRPr="00977810">
        <w:rPr>
          <w:rFonts w:eastAsia="Arial"/>
          <w:b/>
          <w:bCs/>
          <w:caps/>
          <w:szCs w:val="24"/>
        </w:rPr>
        <w:tab/>
        <w:t xml:space="preserve"> </w:t>
      </w:r>
      <w:r w:rsidRPr="00977810">
        <w:rPr>
          <w:rFonts w:eastAsia="Arial"/>
          <w:b/>
          <w:caps/>
          <w:szCs w:val="24"/>
        </w:rPr>
        <w:t>Sutarties sUSTABDYMAS</w:t>
      </w:r>
    </w:p>
    <w:p w14:paraId="106ECD20" w14:textId="77777777" w:rsidR="002E0C39" w:rsidRPr="00977810" w:rsidRDefault="002E0C39" w:rsidP="002E0C39">
      <w:pPr>
        <w:tabs>
          <w:tab w:val="left" w:pos="567"/>
        </w:tabs>
        <w:ind w:firstLine="567"/>
        <w:jc w:val="both"/>
        <w:textAlignment w:val="baseline"/>
        <w:rPr>
          <w:szCs w:val="24"/>
        </w:rPr>
      </w:pPr>
      <w:r w:rsidRPr="00977810">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5BFF0C3" w14:textId="77777777" w:rsidR="002E0C39" w:rsidRPr="00977810" w:rsidRDefault="002E0C39" w:rsidP="002E0C39">
      <w:pPr>
        <w:tabs>
          <w:tab w:val="left" w:pos="567"/>
        </w:tabs>
        <w:ind w:firstLine="567"/>
        <w:jc w:val="both"/>
        <w:textAlignment w:val="baseline"/>
        <w:rPr>
          <w:szCs w:val="24"/>
        </w:rPr>
      </w:pPr>
      <w:r w:rsidRPr="00977810">
        <w:rPr>
          <w:szCs w:val="24"/>
        </w:rPr>
        <w:t>21.2. Prekių (jų dalies) tiekimas gali būti stabdomas esant bent vienai iš šių aplinkybių: </w:t>
      </w:r>
    </w:p>
    <w:p w14:paraId="2F841BCB" w14:textId="77777777" w:rsidR="002E0C39" w:rsidRPr="00977810" w:rsidRDefault="002E0C39" w:rsidP="002E0C39">
      <w:pPr>
        <w:tabs>
          <w:tab w:val="left" w:pos="567"/>
        </w:tabs>
        <w:ind w:firstLine="567"/>
        <w:jc w:val="both"/>
        <w:textAlignment w:val="baseline"/>
        <w:rPr>
          <w:szCs w:val="24"/>
        </w:rPr>
      </w:pPr>
      <w:r w:rsidRPr="00977810">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A2B0200" w14:textId="77777777" w:rsidR="002E0C39" w:rsidRPr="00977810" w:rsidRDefault="002E0C39" w:rsidP="002E0C39">
      <w:pPr>
        <w:tabs>
          <w:tab w:val="left" w:pos="567"/>
        </w:tabs>
        <w:ind w:firstLine="567"/>
        <w:jc w:val="both"/>
        <w:textAlignment w:val="baseline"/>
        <w:rPr>
          <w:szCs w:val="24"/>
        </w:rPr>
      </w:pPr>
      <w:r w:rsidRPr="00977810">
        <w:rPr>
          <w:szCs w:val="24"/>
        </w:rPr>
        <w:t>21.2.2. Pirkėjas Sutartyje nurodyta tvarka negali priimti Prekių (pavyzdžiui, nebaigta įrengti patalpa, kurioje turi būti įmontuojamos Prekės), o Tiekėjas dėl to negali vykdyti Sutarties; </w:t>
      </w:r>
    </w:p>
    <w:p w14:paraId="5EF8B03C" w14:textId="77777777" w:rsidR="002E0C39" w:rsidRPr="00977810" w:rsidRDefault="002E0C39" w:rsidP="002E0C39">
      <w:pPr>
        <w:tabs>
          <w:tab w:val="left" w:pos="567"/>
        </w:tabs>
        <w:ind w:firstLine="567"/>
        <w:jc w:val="both"/>
        <w:textAlignment w:val="baseline"/>
        <w:rPr>
          <w:szCs w:val="24"/>
        </w:rPr>
      </w:pPr>
      <w:r w:rsidRPr="00977810">
        <w:rPr>
          <w:szCs w:val="24"/>
        </w:rPr>
        <w:t>21.2.3. dėl nenumatytų prekių, paslaugų ir (ar) darbų, susijusių su perkamu objektu, kurių poreikis paaiškėjo tik vykdant Sutartį; </w:t>
      </w:r>
    </w:p>
    <w:p w14:paraId="058DDFEB" w14:textId="77777777" w:rsidR="002E0C39" w:rsidRPr="00977810" w:rsidRDefault="002E0C39" w:rsidP="002E0C39">
      <w:pPr>
        <w:tabs>
          <w:tab w:val="left" w:pos="567"/>
        </w:tabs>
        <w:ind w:firstLine="567"/>
        <w:jc w:val="both"/>
        <w:textAlignment w:val="baseline"/>
        <w:rPr>
          <w:szCs w:val="24"/>
        </w:rPr>
      </w:pPr>
      <w:r w:rsidRPr="00977810">
        <w:rPr>
          <w:szCs w:val="24"/>
        </w:rPr>
        <w:t>21.2.4. ne dėl Pirkėjo kaltės vėluoja kitos Pirkėjo pirkimo sutarties, turinčios tiesioginės įtakos šiai Sutarčiai, vykdymas;  </w:t>
      </w:r>
    </w:p>
    <w:p w14:paraId="2ED3DFFD" w14:textId="77777777" w:rsidR="002E0C39" w:rsidRPr="00977810" w:rsidRDefault="002E0C39" w:rsidP="002E0C39">
      <w:pPr>
        <w:tabs>
          <w:tab w:val="left" w:pos="567"/>
        </w:tabs>
        <w:ind w:firstLine="567"/>
        <w:jc w:val="both"/>
        <w:textAlignment w:val="baseline"/>
        <w:rPr>
          <w:szCs w:val="24"/>
        </w:rPr>
      </w:pPr>
      <w:r w:rsidRPr="00977810">
        <w:rPr>
          <w:szCs w:val="24"/>
        </w:rPr>
        <w:t>21.2.5. esant įrodymais pagrįstoms kliūtims ar trukdymams, sukeltiems Tiekėjui kitų trečiųjų asmenų ne dėl Tiekėjo ne laiku ar netinkamai pagal Sutarties sąlygas ir tvarką įvykdytų sutartinių įsipareigojimų; </w:t>
      </w:r>
    </w:p>
    <w:p w14:paraId="1144A76F" w14:textId="77777777" w:rsidR="002E0C39" w:rsidRPr="00977810" w:rsidRDefault="002E0C39" w:rsidP="002E0C39">
      <w:pPr>
        <w:tabs>
          <w:tab w:val="left" w:pos="567"/>
        </w:tabs>
        <w:ind w:firstLine="567"/>
        <w:jc w:val="both"/>
        <w:textAlignment w:val="baseline"/>
        <w:rPr>
          <w:szCs w:val="24"/>
        </w:rPr>
      </w:pPr>
      <w:r w:rsidRPr="00977810">
        <w:rPr>
          <w:szCs w:val="24"/>
        </w:rPr>
        <w:t>21.2.6. pasikeitus galiojančiam teisės aktui ar įsigaliojus naujam teisės aktui, kuris turi įtakos šios Sutarties vykdymui; </w:t>
      </w:r>
    </w:p>
    <w:p w14:paraId="11D7FB7C" w14:textId="77777777" w:rsidR="002E0C39" w:rsidRPr="00977810" w:rsidRDefault="002E0C39" w:rsidP="002E0C39">
      <w:pPr>
        <w:tabs>
          <w:tab w:val="left" w:pos="567"/>
        </w:tabs>
        <w:ind w:firstLine="567"/>
        <w:jc w:val="both"/>
        <w:textAlignment w:val="baseline"/>
        <w:rPr>
          <w:szCs w:val="24"/>
        </w:rPr>
      </w:pPr>
      <w:r w:rsidRPr="00977810">
        <w:rPr>
          <w:szCs w:val="24"/>
        </w:rPr>
        <w:t>21.2.7. sutartinių įsipareigojimų stabdymo būtinybė atsirado dėl sustabdyto / perskirstyto / negauto ir panašiai Pirkėjo Prekių pirkimui skirto finansavimo arba finansavimo trūkumo; </w:t>
      </w:r>
    </w:p>
    <w:p w14:paraId="25D77354" w14:textId="77777777" w:rsidR="002E0C39" w:rsidRPr="00977810" w:rsidRDefault="002E0C39" w:rsidP="002E0C39">
      <w:pPr>
        <w:tabs>
          <w:tab w:val="left" w:pos="567"/>
        </w:tabs>
        <w:ind w:firstLine="567"/>
        <w:jc w:val="both"/>
        <w:textAlignment w:val="baseline"/>
        <w:rPr>
          <w:szCs w:val="24"/>
        </w:rPr>
      </w:pPr>
      <w:r w:rsidRPr="00977810">
        <w:rPr>
          <w:szCs w:val="24"/>
        </w:rPr>
        <w:t>21.2.8. dėl teisminių (arbitražinių) ginčų su Pirkėju ar trečiaisiais asmenimis, kurių dalykas yra tiesiogiai susijęs su Sutarties vykdymu. </w:t>
      </w:r>
    </w:p>
    <w:p w14:paraId="55702898" w14:textId="77777777" w:rsidR="002E0C39" w:rsidRPr="00977810" w:rsidRDefault="002E0C39" w:rsidP="002E0C39">
      <w:pPr>
        <w:tabs>
          <w:tab w:val="left" w:pos="567"/>
        </w:tabs>
        <w:ind w:firstLine="567"/>
        <w:jc w:val="both"/>
        <w:textAlignment w:val="baseline"/>
        <w:rPr>
          <w:szCs w:val="24"/>
        </w:rPr>
      </w:pPr>
      <w:r w:rsidRPr="00977810">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AD22935" w14:textId="77777777" w:rsidR="002E0C39" w:rsidRPr="00977810" w:rsidRDefault="002E0C39" w:rsidP="002E0C39">
      <w:pPr>
        <w:tabs>
          <w:tab w:val="left" w:pos="567"/>
        </w:tabs>
        <w:ind w:firstLine="567"/>
        <w:jc w:val="both"/>
        <w:textAlignment w:val="baseline"/>
        <w:rPr>
          <w:szCs w:val="24"/>
        </w:rPr>
      </w:pPr>
      <w:r w:rsidRPr="00977810">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B83B5DC" w14:textId="77777777" w:rsidR="002E0C39" w:rsidRPr="00977810" w:rsidRDefault="002E0C39" w:rsidP="002E0C39">
      <w:pPr>
        <w:tabs>
          <w:tab w:val="left" w:pos="567"/>
        </w:tabs>
        <w:ind w:firstLine="567"/>
        <w:jc w:val="both"/>
        <w:textAlignment w:val="baseline"/>
        <w:rPr>
          <w:szCs w:val="24"/>
        </w:rPr>
      </w:pPr>
      <w:r w:rsidRPr="00977810">
        <w:rPr>
          <w:szCs w:val="24"/>
        </w:rPr>
        <w:t>21.5. Sutartinių įsipareigojimų vykdymas gali būti stabdomas tik Sutarties galiojimo laikotarpiu tokia tvarka:</w:t>
      </w:r>
    </w:p>
    <w:p w14:paraId="06E4B070" w14:textId="77777777" w:rsidR="002E0C39" w:rsidRPr="00977810" w:rsidRDefault="002E0C39" w:rsidP="002E0C39">
      <w:pPr>
        <w:tabs>
          <w:tab w:val="left" w:pos="567"/>
        </w:tabs>
        <w:ind w:firstLine="567"/>
        <w:jc w:val="both"/>
        <w:textAlignment w:val="baseline"/>
        <w:rPr>
          <w:szCs w:val="24"/>
        </w:rPr>
      </w:pPr>
      <w:r w:rsidRPr="00977810">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E516160" w14:textId="77777777" w:rsidR="002E0C39" w:rsidRPr="00977810" w:rsidRDefault="002E0C39" w:rsidP="002E0C39">
      <w:pPr>
        <w:ind w:firstLine="567"/>
        <w:jc w:val="both"/>
        <w:rPr>
          <w:szCs w:val="24"/>
        </w:rPr>
      </w:pPr>
      <w:r w:rsidRPr="00977810">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3116B8D" w14:textId="77777777" w:rsidR="002E0C39" w:rsidRPr="00977810" w:rsidRDefault="002E0C39" w:rsidP="002E0C39">
      <w:pPr>
        <w:ind w:firstLine="567"/>
        <w:jc w:val="both"/>
        <w:rPr>
          <w:szCs w:val="24"/>
        </w:rPr>
      </w:pPr>
      <w:r w:rsidRPr="00977810">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E57EB99" w14:textId="77777777" w:rsidR="002E0C39" w:rsidRPr="00977810" w:rsidRDefault="002E0C39" w:rsidP="002E0C39">
      <w:pPr>
        <w:ind w:firstLine="567"/>
        <w:jc w:val="both"/>
        <w:rPr>
          <w:szCs w:val="24"/>
        </w:rPr>
      </w:pPr>
      <w:r w:rsidRPr="00977810">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DF60B38" w14:textId="77777777" w:rsidR="002E0C39" w:rsidRPr="00977810" w:rsidRDefault="002E0C39" w:rsidP="002E0C39">
      <w:pPr>
        <w:ind w:firstLine="567"/>
        <w:jc w:val="both"/>
        <w:rPr>
          <w:szCs w:val="24"/>
        </w:rPr>
      </w:pPr>
      <w:r w:rsidRPr="00977810">
        <w:rPr>
          <w:szCs w:val="24"/>
        </w:rPr>
        <w:t>21.7. Sutartinių įsipareigojimų vykdymas stabdomas ne ilgesniam kaip konkrečios, pagrįstos aplinkybės egzistavimo laikotarpiui.</w:t>
      </w:r>
    </w:p>
    <w:p w14:paraId="63195DDA" w14:textId="77777777" w:rsidR="002E0C39" w:rsidRPr="00977810" w:rsidRDefault="002E0C39" w:rsidP="002E0C39">
      <w:pPr>
        <w:tabs>
          <w:tab w:val="left" w:pos="567"/>
        </w:tabs>
        <w:ind w:firstLine="567"/>
        <w:jc w:val="both"/>
        <w:textAlignment w:val="baseline"/>
        <w:rPr>
          <w:szCs w:val="24"/>
        </w:rPr>
      </w:pPr>
      <w:r w:rsidRPr="00977810">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F324D6F" w14:textId="77777777" w:rsidR="002E0C39" w:rsidRPr="00977810" w:rsidRDefault="002E0C39" w:rsidP="002E0C39">
      <w:pPr>
        <w:tabs>
          <w:tab w:val="left" w:pos="567"/>
        </w:tabs>
        <w:ind w:firstLine="567"/>
        <w:jc w:val="both"/>
        <w:textAlignment w:val="baseline"/>
        <w:rPr>
          <w:szCs w:val="24"/>
        </w:rPr>
      </w:pPr>
      <w:r w:rsidRPr="00977810">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7D181FA" w14:textId="77777777" w:rsidR="002E0C39" w:rsidRPr="00977810" w:rsidRDefault="002E0C39" w:rsidP="002E0C39">
      <w:pPr>
        <w:tabs>
          <w:tab w:val="left" w:pos="567"/>
        </w:tabs>
        <w:ind w:firstLine="567"/>
        <w:jc w:val="both"/>
        <w:textAlignment w:val="baseline"/>
        <w:rPr>
          <w:szCs w:val="24"/>
        </w:rPr>
      </w:pPr>
      <w:r w:rsidRPr="00977810">
        <w:rPr>
          <w:szCs w:val="24"/>
        </w:rPr>
        <w:t>21.10. Atnaujinus Sutarties vykdymą, neįvykdytų prievolių (jų dalies) įvykdymo terminai ir Sutarties galiojimas nukeliami tokiam terminui, kiek buvo likę laiko jų įvykdymui (Sutarties galiojimui) jų sustabdymo metu. </w:t>
      </w:r>
    </w:p>
    <w:p w14:paraId="2B7427D1" w14:textId="77777777" w:rsidR="002E0C39" w:rsidRPr="00977810" w:rsidRDefault="002E0C39" w:rsidP="002E0C39">
      <w:pPr>
        <w:tabs>
          <w:tab w:val="left" w:pos="567"/>
        </w:tabs>
        <w:ind w:firstLine="567"/>
        <w:jc w:val="both"/>
        <w:textAlignment w:val="baseline"/>
        <w:rPr>
          <w:szCs w:val="24"/>
        </w:rPr>
      </w:pPr>
      <w:r w:rsidRPr="00977810">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284828" w14:textId="77777777" w:rsidR="002E0C39" w:rsidRPr="00977810" w:rsidRDefault="002E0C39" w:rsidP="00E469C3">
      <w:pPr>
        <w:tabs>
          <w:tab w:val="left" w:pos="567"/>
        </w:tabs>
        <w:jc w:val="both"/>
        <w:textAlignment w:val="baseline"/>
        <w:rPr>
          <w:szCs w:val="24"/>
        </w:rPr>
      </w:pPr>
    </w:p>
    <w:p w14:paraId="0028B817" w14:textId="73993C84" w:rsidR="002E0C39" w:rsidRPr="00977810" w:rsidRDefault="002E0C39" w:rsidP="00977810">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rFonts w:eastAsia="Arial"/>
          <w:b/>
          <w:caps/>
          <w:szCs w:val="24"/>
        </w:rPr>
      </w:pPr>
      <w:r w:rsidRPr="00977810">
        <w:rPr>
          <w:rFonts w:eastAsia="Arial"/>
          <w:b/>
          <w:bCs/>
          <w:caps/>
          <w:szCs w:val="24"/>
        </w:rPr>
        <w:lastRenderedPageBreak/>
        <w:t xml:space="preserve">22. </w:t>
      </w:r>
      <w:r w:rsidRPr="00977810">
        <w:rPr>
          <w:rFonts w:eastAsia="Arial"/>
          <w:b/>
          <w:bCs/>
          <w:caps/>
          <w:szCs w:val="24"/>
        </w:rPr>
        <w:tab/>
      </w:r>
      <w:r w:rsidRPr="00977810">
        <w:rPr>
          <w:rFonts w:eastAsia="Arial"/>
          <w:b/>
          <w:caps/>
          <w:szCs w:val="24"/>
        </w:rPr>
        <w:t>Sutarties nutraukimas</w:t>
      </w:r>
    </w:p>
    <w:p w14:paraId="4C2DB380" w14:textId="5D33354A" w:rsidR="002E0C39" w:rsidRPr="00977810" w:rsidRDefault="002E0C39" w:rsidP="00E469C3">
      <w:pPr>
        <w:tabs>
          <w:tab w:val="left" w:pos="567"/>
          <w:tab w:val="left" w:pos="851"/>
          <w:tab w:val="left" w:pos="992"/>
          <w:tab w:val="left" w:pos="1134"/>
        </w:tabs>
        <w:ind w:firstLine="567"/>
        <w:jc w:val="both"/>
        <w:rPr>
          <w:rFonts w:eastAsia="Cambria"/>
          <w:b/>
          <w:bCs/>
          <w:szCs w:val="24"/>
        </w:rPr>
      </w:pPr>
      <w:r w:rsidRPr="00977810">
        <w:rPr>
          <w:rFonts w:eastAsia="Cambria"/>
          <w:szCs w:val="24"/>
        </w:rPr>
        <w:t>Sutartis gali būti nutraukiama VPĮ 90 straipsnyje ir Sutartyje numatytais atvejais, įskaitant galimybę nutraukti Sutartį Šalių susitarimu.</w:t>
      </w:r>
    </w:p>
    <w:p w14:paraId="104C23DF" w14:textId="77777777" w:rsidR="002E0C39" w:rsidRPr="00977810" w:rsidRDefault="002E0C39" w:rsidP="002E0C39">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r w:rsidRPr="00977810">
        <w:rPr>
          <w:rFonts w:eastAsia="Arial"/>
          <w:b/>
          <w:bCs/>
          <w:szCs w:val="24"/>
        </w:rPr>
        <w:t>22.1.</w:t>
      </w:r>
      <w:r w:rsidRPr="00977810">
        <w:rPr>
          <w:rFonts w:eastAsia="Arial"/>
          <w:b/>
          <w:bCs/>
          <w:szCs w:val="24"/>
        </w:rPr>
        <w:tab/>
      </w:r>
      <w:r w:rsidRPr="00977810">
        <w:rPr>
          <w:rFonts w:eastAsia="Arial"/>
          <w:b/>
          <w:szCs w:val="24"/>
        </w:rPr>
        <w:t>Pretenzijos dėl Sutarties pažeidimų</w:t>
      </w:r>
    </w:p>
    <w:p w14:paraId="75262939" w14:textId="77777777" w:rsidR="002E0C39" w:rsidRPr="00977810" w:rsidRDefault="002E0C39" w:rsidP="002E0C39">
      <w:pPr>
        <w:tabs>
          <w:tab w:val="left" w:pos="567"/>
        </w:tabs>
        <w:ind w:firstLine="567"/>
        <w:jc w:val="both"/>
        <w:textAlignment w:val="baseline"/>
        <w:rPr>
          <w:szCs w:val="24"/>
        </w:rPr>
      </w:pPr>
      <w:r w:rsidRPr="00977810">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1F58FA" w14:textId="0C63C099" w:rsidR="002E0C39" w:rsidRPr="00977810" w:rsidRDefault="002E0C39" w:rsidP="00E469C3">
      <w:pPr>
        <w:tabs>
          <w:tab w:val="left" w:pos="567"/>
        </w:tabs>
        <w:ind w:firstLine="567"/>
        <w:jc w:val="both"/>
        <w:textAlignment w:val="baseline"/>
        <w:rPr>
          <w:szCs w:val="24"/>
        </w:rPr>
      </w:pPr>
      <w:r w:rsidRPr="00977810">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77810">
        <w:rPr>
          <w:b/>
          <w:szCs w:val="24"/>
        </w:rPr>
        <w:t xml:space="preserve"> </w:t>
      </w:r>
      <w:r w:rsidRPr="00977810">
        <w:rPr>
          <w:szCs w:val="24"/>
        </w:rPr>
        <w:t>Tiekėjo teisė siūlyti kitą terminą nelaikoma Pirkėjo pareiga tą terminą priimti. Pretenziją gavusios Šalies pasiūlytasis terminas pakeičia terminą, nurodytą pretenzijoje, tik jeigu kita Šalis jį patvirtina. </w:t>
      </w:r>
    </w:p>
    <w:p w14:paraId="50A568A7" w14:textId="77777777" w:rsidR="002E0C39" w:rsidRPr="00977810" w:rsidRDefault="002E0C39" w:rsidP="002E0C39">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r w:rsidRPr="00977810">
        <w:rPr>
          <w:rFonts w:eastAsia="Arial"/>
          <w:b/>
          <w:bCs/>
          <w:szCs w:val="24"/>
        </w:rPr>
        <w:t>22.2.</w:t>
      </w:r>
      <w:r w:rsidRPr="00977810">
        <w:rPr>
          <w:rFonts w:eastAsia="Arial"/>
          <w:b/>
          <w:bCs/>
          <w:szCs w:val="24"/>
        </w:rPr>
        <w:tab/>
      </w:r>
      <w:r w:rsidRPr="00977810">
        <w:rPr>
          <w:rFonts w:eastAsia="Arial"/>
          <w:b/>
          <w:szCs w:val="24"/>
        </w:rPr>
        <w:t>Sutarties nutraukimas Pirkėjo iniciatyva</w:t>
      </w:r>
    </w:p>
    <w:p w14:paraId="20C8FDE1" w14:textId="77777777" w:rsidR="002E0C39" w:rsidRPr="00977810" w:rsidRDefault="002E0C39" w:rsidP="002E0C39">
      <w:pPr>
        <w:tabs>
          <w:tab w:val="left" w:pos="567"/>
        </w:tabs>
        <w:ind w:firstLine="567"/>
        <w:jc w:val="both"/>
        <w:textAlignment w:val="baseline"/>
        <w:rPr>
          <w:szCs w:val="24"/>
        </w:rPr>
      </w:pPr>
      <w:r w:rsidRPr="00977810">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9C0757B" w14:textId="77777777" w:rsidR="002E0C39" w:rsidRPr="00977810" w:rsidRDefault="002E0C39" w:rsidP="002E0C39">
      <w:pPr>
        <w:tabs>
          <w:tab w:val="left" w:pos="567"/>
        </w:tabs>
        <w:ind w:firstLine="567"/>
        <w:jc w:val="both"/>
        <w:textAlignment w:val="baseline"/>
        <w:rPr>
          <w:szCs w:val="24"/>
        </w:rPr>
      </w:pPr>
      <w:r w:rsidRPr="00977810">
        <w:rPr>
          <w:szCs w:val="24"/>
        </w:rPr>
        <w:t>22.2.2. Pirkėjas turi teisę vienašališkai nutraukti Sutartį ar jos dalį raštu įspėjęs Tiekėją prieš ne trumpesnį nei 10 (dešimties) dienų terminą, jeigu: </w:t>
      </w:r>
    </w:p>
    <w:p w14:paraId="4767DA3B" w14:textId="77777777" w:rsidR="002E0C39" w:rsidRPr="00977810" w:rsidRDefault="002E0C39" w:rsidP="002E0C39">
      <w:pPr>
        <w:tabs>
          <w:tab w:val="left" w:pos="567"/>
        </w:tabs>
        <w:ind w:firstLine="567"/>
        <w:jc w:val="both"/>
        <w:textAlignment w:val="baseline"/>
        <w:rPr>
          <w:szCs w:val="24"/>
        </w:rPr>
      </w:pPr>
      <w:r w:rsidRPr="00977810">
        <w:rPr>
          <w:szCs w:val="24"/>
        </w:rPr>
        <w:t>22.2.2.1. Tiekėjui yra iškelta bankroto byla, pradėtas bankroto procesas ne teismo tvarka, jis tampa nemokus arba yra nemokumo tikimybė, sustabdo ūkinę veiklą ar susidaro</w:t>
      </w:r>
      <w:r w:rsidRPr="00977810">
        <w:rPr>
          <w:b/>
          <w:color w:val="5C5D5D"/>
          <w:szCs w:val="24"/>
        </w:rPr>
        <w:t xml:space="preserve"> </w:t>
      </w:r>
      <w:r w:rsidRPr="00977810">
        <w:rPr>
          <w:szCs w:val="24"/>
        </w:rPr>
        <w:t>įstatymuose ir kituose teisės aktuose nustatyta tvarka analogiška situacija</w:t>
      </w:r>
      <w:r w:rsidRPr="00977810">
        <w:rPr>
          <w:color w:val="000000"/>
          <w:szCs w:val="24"/>
          <w:shd w:val="clear" w:color="auto" w:fill="FFFFFF"/>
        </w:rPr>
        <w:t>;</w:t>
      </w:r>
      <w:r w:rsidRPr="00977810">
        <w:rPr>
          <w:color w:val="000000"/>
          <w:szCs w:val="24"/>
        </w:rPr>
        <w:t> </w:t>
      </w:r>
    </w:p>
    <w:p w14:paraId="762BEE82" w14:textId="77777777" w:rsidR="002E0C39" w:rsidRPr="00977810" w:rsidRDefault="002E0C39" w:rsidP="002E0C39">
      <w:pPr>
        <w:tabs>
          <w:tab w:val="left" w:pos="567"/>
        </w:tabs>
        <w:ind w:firstLine="567"/>
        <w:jc w:val="both"/>
        <w:rPr>
          <w:szCs w:val="24"/>
        </w:rPr>
      </w:pPr>
      <w:r w:rsidRPr="00977810">
        <w:rPr>
          <w:szCs w:val="24"/>
        </w:rPr>
        <w:t>22.2.2.2. Tiekėjo padėtis pasikeičia ir jis atitinka pirkimo dokumentuose nustatytą pašalinimo pagrindą, kuris taikomas ir Sutarties galiojimo metu;</w:t>
      </w:r>
    </w:p>
    <w:p w14:paraId="0E69F2B5" w14:textId="77777777" w:rsidR="002E0C39" w:rsidRPr="00977810" w:rsidRDefault="002E0C39" w:rsidP="002E0C39">
      <w:pPr>
        <w:tabs>
          <w:tab w:val="left" w:pos="567"/>
        </w:tabs>
        <w:ind w:firstLine="567"/>
        <w:jc w:val="both"/>
        <w:textAlignment w:val="baseline"/>
        <w:rPr>
          <w:szCs w:val="24"/>
        </w:rPr>
      </w:pPr>
      <w:r w:rsidRPr="00977810">
        <w:rPr>
          <w:szCs w:val="24"/>
        </w:rPr>
        <w:t>22.2.2.3. pasikeičia teisės aktai, susiję su Sutarties objektu, Sutarties vykdymu, ar su Pirkėjo vykdoma veikla, kuriai buvo sudaryta Sutartis, ir dėl tokių pakeitimų Pirkėjas nusprendžia nutraukti Sutartį;  </w:t>
      </w:r>
    </w:p>
    <w:p w14:paraId="1190B870" w14:textId="77777777" w:rsidR="002E0C39" w:rsidRPr="00977810" w:rsidRDefault="002E0C39" w:rsidP="002E0C39">
      <w:pPr>
        <w:tabs>
          <w:tab w:val="left" w:pos="567"/>
        </w:tabs>
        <w:ind w:firstLine="567"/>
        <w:jc w:val="both"/>
        <w:textAlignment w:val="baseline"/>
        <w:rPr>
          <w:szCs w:val="24"/>
        </w:rPr>
      </w:pPr>
      <w:r w:rsidRPr="00977810">
        <w:rPr>
          <w:szCs w:val="24"/>
        </w:rPr>
        <w:t>22.2.2.4. Pirkėjas nusprendžia nebevykdyti veiklos, kurios vykdymui Sutartimi įsigyjamos Prekės ir Sutarties poreikis išnyksta; </w:t>
      </w:r>
    </w:p>
    <w:p w14:paraId="78005A61" w14:textId="77777777" w:rsidR="002E0C39" w:rsidRPr="00977810" w:rsidRDefault="002E0C39" w:rsidP="002E0C39">
      <w:pPr>
        <w:tabs>
          <w:tab w:val="left" w:pos="567"/>
        </w:tabs>
        <w:ind w:firstLine="567"/>
        <w:jc w:val="both"/>
        <w:textAlignment w:val="baseline"/>
        <w:rPr>
          <w:szCs w:val="24"/>
        </w:rPr>
      </w:pPr>
      <w:r w:rsidRPr="00977810">
        <w:rPr>
          <w:szCs w:val="24"/>
        </w:rPr>
        <w:t>22.2.2.5. Pirkėjo valdymo organas priima sprendimą, dėl kurio Sutarties poreikis išnyksta; </w:t>
      </w:r>
    </w:p>
    <w:p w14:paraId="40983632" w14:textId="77777777" w:rsidR="002E0C39" w:rsidRPr="00977810" w:rsidRDefault="002E0C39" w:rsidP="002E0C39">
      <w:pPr>
        <w:tabs>
          <w:tab w:val="left" w:pos="567"/>
        </w:tabs>
        <w:ind w:firstLine="567"/>
        <w:jc w:val="both"/>
        <w:textAlignment w:val="baseline"/>
        <w:rPr>
          <w:szCs w:val="24"/>
        </w:rPr>
      </w:pPr>
      <w:r w:rsidRPr="00977810">
        <w:rPr>
          <w:szCs w:val="24"/>
        </w:rPr>
        <w:t>22.2.2.6. pasikeičia (pablogėja) Pirkėjo finansinė padėtis ar Pirkėjas negauna / netenka finansavimo ir dėl šios priežasties nusprendžia nutraukti Sutartį; </w:t>
      </w:r>
    </w:p>
    <w:p w14:paraId="2A63F8DA" w14:textId="77777777" w:rsidR="002E0C39" w:rsidRPr="00977810" w:rsidRDefault="002E0C39" w:rsidP="002E0C39">
      <w:pPr>
        <w:tabs>
          <w:tab w:val="left" w:pos="567"/>
        </w:tabs>
        <w:ind w:firstLine="567"/>
        <w:jc w:val="both"/>
        <w:textAlignment w:val="baseline"/>
        <w:rPr>
          <w:szCs w:val="24"/>
        </w:rPr>
      </w:pPr>
      <w:r w:rsidRPr="00977810">
        <w:rPr>
          <w:szCs w:val="24"/>
        </w:rPr>
        <w:t>22.2.2.7. keičiasi Pirkėjo organizacinė struktūra – juridinis statusas, pobūdis ar valdymo struktūra ir tai gali turėti įtakos tinkamam Sutarties įvykdymui arba Sutarties poreikiui; </w:t>
      </w:r>
    </w:p>
    <w:p w14:paraId="584E911F" w14:textId="77777777" w:rsidR="002E0C39" w:rsidRPr="00977810" w:rsidRDefault="002E0C39" w:rsidP="002E0C39">
      <w:pPr>
        <w:tabs>
          <w:tab w:val="left" w:pos="567"/>
        </w:tabs>
        <w:ind w:firstLine="567"/>
        <w:jc w:val="both"/>
        <w:textAlignment w:val="baseline"/>
        <w:rPr>
          <w:szCs w:val="24"/>
        </w:rPr>
      </w:pPr>
      <w:r w:rsidRPr="00977810">
        <w:rPr>
          <w:szCs w:val="24"/>
        </w:rPr>
        <w:t>22.2.2.8. nebelieka perkamų Prekių poreikio; </w:t>
      </w:r>
    </w:p>
    <w:p w14:paraId="59222881" w14:textId="77777777" w:rsidR="002E0C39" w:rsidRPr="00977810" w:rsidRDefault="002E0C39" w:rsidP="002E0C39">
      <w:pPr>
        <w:tabs>
          <w:tab w:val="left" w:pos="567"/>
        </w:tabs>
        <w:ind w:firstLine="567"/>
        <w:jc w:val="both"/>
        <w:textAlignment w:val="baseline"/>
        <w:rPr>
          <w:szCs w:val="24"/>
        </w:rPr>
      </w:pPr>
      <w:r w:rsidRPr="00977810">
        <w:rPr>
          <w:szCs w:val="24"/>
        </w:rPr>
        <w:lastRenderedPageBreak/>
        <w:t>22.2.2.9. Pirkėjas iš pirkimų priežiūrą atliekančių institucijų gauna nurodymą / rekomendaciją nutraukti Sutartį;</w:t>
      </w:r>
    </w:p>
    <w:p w14:paraId="0E78B954" w14:textId="77777777" w:rsidR="002E0C39" w:rsidRPr="00977810" w:rsidRDefault="002E0C39" w:rsidP="002E0C39">
      <w:pPr>
        <w:tabs>
          <w:tab w:val="left" w:pos="567"/>
        </w:tabs>
        <w:ind w:firstLine="567"/>
        <w:jc w:val="both"/>
        <w:textAlignment w:val="baseline"/>
        <w:rPr>
          <w:szCs w:val="24"/>
        </w:rPr>
      </w:pPr>
      <w:r w:rsidRPr="00977810">
        <w:rPr>
          <w:szCs w:val="24"/>
        </w:rPr>
        <w:t>22.2.2.10. Tiekėjas vėluoja pateikti Sutarties įvykdymo užtikrinimo pratęsimą ilgiau kaip 10 (dešimt) darbo dienų nuo paskutinio Sutarties įvykdymo užtikrinimo galiojimo termino pabaigos arba atsisako jį pateikti;</w:t>
      </w:r>
    </w:p>
    <w:p w14:paraId="486A8489" w14:textId="77777777" w:rsidR="002E0C39" w:rsidRPr="00977810" w:rsidRDefault="002E0C39" w:rsidP="002E0C39">
      <w:pPr>
        <w:tabs>
          <w:tab w:val="left" w:pos="567"/>
        </w:tabs>
        <w:ind w:firstLine="567"/>
        <w:jc w:val="both"/>
        <w:textAlignment w:val="baseline"/>
        <w:rPr>
          <w:rFonts w:eastAsia="Arial"/>
          <w:szCs w:val="24"/>
        </w:rPr>
      </w:pPr>
      <w:r w:rsidRPr="00977810">
        <w:rPr>
          <w:szCs w:val="24"/>
        </w:rPr>
        <w:t>22.2.2.11.</w:t>
      </w:r>
      <w:r w:rsidRPr="00977810">
        <w:rPr>
          <w:rFonts w:eastAsia="Arial"/>
          <w:szCs w:val="24"/>
        </w:rPr>
        <w:t xml:space="preserve"> Tiekėjas atsisako pašalinti arba nepašalina Prekių trūkumų per Pirkėjo nustatytus protingus terminus;</w:t>
      </w:r>
    </w:p>
    <w:p w14:paraId="396B5E60" w14:textId="77777777" w:rsidR="002E0C39" w:rsidRPr="00977810" w:rsidRDefault="002E0C39" w:rsidP="002E0C39">
      <w:pPr>
        <w:tabs>
          <w:tab w:val="left" w:pos="567"/>
        </w:tabs>
        <w:ind w:firstLine="567"/>
        <w:jc w:val="both"/>
        <w:textAlignment w:val="baseline"/>
        <w:rPr>
          <w:szCs w:val="24"/>
        </w:rPr>
      </w:pPr>
      <w:r w:rsidRPr="00977810">
        <w:rPr>
          <w:szCs w:val="24"/>
        </w:rPr>
        <w:t>22.2.2.12. Tiekėjas pažeidžia Sutartį arba įstatymus bei kitus teisės aktus ir per Pirkėjo rašytinėje pretenzijoje nurodytą terminą neištaiso pažeidimo.</w:t>
      </w:r>
    </w:p>
    <w:p w14:paraId="67106436" w14:textId="77777777" w:rsidR="002E0C39" w:rsidRPr="00977810" w:rsidRDefault="002E0C39" w:rsidP="002E0C39">
      <w:pPr>
        <w:tabs>
          <w:tab w:val="left" w:pos="567"/>
        </w:tabs>
        <w:ind w:firstLine="567"/>
        <w:jc w:val="both"/>
        <w:textAlignment w:val="baseline"/>
        <w:rPr>
          <w:szCs w:val="24"/>
        </w:rPr>
      </w:pPr>
      <w:r w:rsidRPr="00977810">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AE15590" w14:textId="77777777" w:rsidR="002E0C39" w:rsidRPr="00977810" w:rsidRDefault="002E0C39" w:rsidP="002E0C39">
      <w:pPr>
        <w:tabs>
          <w:tab w:val="left" w:pos="567"/>
        </w:tabs>
        <w:ind w:firstLine="567"/>
        <w:jc w:val="both"/>
        <w:textAlignment w:val="baseline"/>
        <w:rPr>
          <w:szCs w:val="24"/>
        </w:rPr>
      </w:pPr>
      <w:r w:rsidRPr="00977810">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19C6F5F" w14:textId="77777777" w:rsidR="002E0C39" w:rsidRPr="00977810" w:rsidRDefault="002E0C39" w:rsidP="002E0C39">
      <w:pPr>
        <w:tabs>
          <w:tab w:val="left" w:pos="567"/>
        </w:tabs>
        <w:ind w:firstLine="567"/>
        <w:jc w:val="both"/>
        <w:textAlignment w:val="baseline"/>
        <w:rPr>
          <w:szCs w:val="24"/>
        </w:rPr>
      </w:pPr>
      <w:r w:rsidRPr="00977810">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969654E" w14:textId="77777777" w:rsidR="002E0C39" w:rsidRPr="00977810" w:rsidRDefault="002E0C39" w:rsidP="002E0C39">
      <w:pPr>
        <w:tabs>
          <w:tab w:val="left" w:pos="567"/>
        </w:tabs>
        <w:ind w:firstLine="567"/>
        <w:jc w:val="both"/>
        <w:textAlignment w:val="baseline"/>
        <w:rPr>
          <w:szCs w:val="24"/>
        </w:rPr>
      </w:pPr>
      <w:r w:rsidRPr="00977810">
        <w:rPr>
          <w:szCs w:val="24"/>
        </w:rPr>
        <w:t>22.2.6. Pirkėjas turi teisę vienašališkai nutraukti Sutartį ir kitais Specialiosiose sąlygose (jei taikoma) ir įstatymuose bei kituose teisės aktuose įtvirtintais atvejais. </w:t>
      </w:r>
    </w:p>
    <w:p w14:paraId="3B603A5A" w14:textId="77777777" w:rsidR="002E0C39" w:rsidRPr="00977810" w:rsidRDefault="002E0C39" w:rsidP="002E0C39">
      <w:pPr>
        <w:tabs>
          <w:tab w:val="left" w:pos="567"/>
        </w:tabs>
        <w:ind w:firstLine="567"/>
        <w:jc w:val="both"/>
        <w:textAlignment w:val="baseline"/>
        <w:rPr>
          <w:szCs w:val="24"/>
        </w:rPr>
      </w:pPr>
      <w:r w:rsidRPr="00977810">
        <w:rPr>
          <w:szCs w:val="24"/>
        </w:rPr>
        <w:t>22.2.7. Sutartis laikoma nutraukta kitą dieną po to, kai pasibaigia įspėjimo apie Sutarties nutraukimą terminas.  </w:t>
      </w:r>
    </w:p>
    <w:p w14:paraId="4A9FAF69" w14:textId="69E06FF7" w:rsidR="002E0C39" w:rsidRPr="00977810" w:rsidRDefault="002E0C39" w:rsidP="00E469C3">
      <w:pPr>
        <w:tabs>
          <w:tab w:val="left" w:pos="567"/>
        </w:tabs>
        <w:ind w:firstLine="567"/>
        <w:jc w:val="both"/>
        <w:textAlignment w:val="baseline"/>
        <w:rPr>
          <w:szCs w:val="24"/>
        </w:rPr>
      </w:pPr>
      <w:r w:rsidRPr="00977810">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CF0381E" w14:textId="58B3985A" w:rsidR="002E0C39" w:rsidRPr="00977810" w:rsidRDefault="002E0C39" w:rsidP="00977810">
      <w:pPr>
        <w:widowControl w:val="0"/>
        <w:pBdr>
          <w:top w:val="nil"/>
          <w:left w:val="nil"/>
          <w:bottom w:val="nil"/>
          <w:right w:val="nil"/>
          <w:between w:val="nil"/>
        </w:pBdr>
        <w:tabs>
          <w:tab w:val="left" w:pos="567"/>
          <w:tab w:val="left" w:pos="851"/>
          <w:tab w:val="left" w:pos="992"/>
          <w:tab w:val="left" w:pos="1134"/>
        </w:tabs>
        <w:ind w:firstLine="567"/>
        <w:jc w:val="both"/>
        <w:rPr>
          <w:rFonts w:eastAsia="Arial"/>
          <w:b/>
          <w:bCs/>
          <w:szCs w:val="24"/>
        </w:rPr>
      </w:pPr>
      <w:r w:rsidRPr="00977810">
        <w:rPr>
          <w:rFonts w:eastAsia="Arial"/>
          <w:b/>
          <w:bCs/>
          <w:szCs w:val="24"/>
        </w:rPr>
        <w:t>22.3. Sutarties nutraukimas Tiekėjo iniciatyva</w:t>
      </w:r>
    </w:p>
    <w:p w14:paraId="66A5BDA0" w14:textId="77777777" w:rsidR="002E0C39" w:rsidRPr="00977810" w:rsidRDefault="002E0C39" w:rsidP="002E0C39">
      <w:pPr>
        <w:tabs>
          <w:tab w:val="left" w:pos="567"/>
        </w:tabs>
        <w:ind w:firstLine="567"/>
        <w:jc w:val="both"/>
        <w:textAlignment w:val="baseline"/>
        <w:rPr>
          <w:szCs w:val="24"/>
        </w:rPr>
      </w:pPr>
      <w:r w:rsidRPr="00977810">
        <w:rPr>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F687E16" w14:textId="77777777" w:rsidR="002E0C39" w:rsidRPr="00977810" w:rsidRDefault="002E0C39" w:rsidP="002E0C39">
      <w:pPr>
        <w:tabs>
          <w:tab w:val="left" w:pos="567"/>
        </w:tabs>
        <w:ind w:firstLine="567"/>
        <w:jc w:val="both"/>
        <w:textAlignment w:val="baseline"/>
        <w:rPr>
          <w:szCs w:val="24"/>
        </w:rPr>
      </w:pPr>
      <w:r w:rsidRPr="00977810">
        <w:rPr>
          <w:szCs w:val="24"/>
        </w:rPr>
        <w:t>22.3.2. Tiekėjas turi teisę vienašališkai nutraukti Sutartį, įspėjęs Pirkėją raštu prieš ne trumpesnį nei 10 (dešimties) dienų terminą, jeigu:</w:t>
      </w:r>
    </w:p>
    <w:p w14:paraId="66B9FF76" w14:textId="77777777" w:rsidR="002E0C39" w:rsidRPr="00977810" w:rsidRDefault="002E0C39" w:rsidP="002E0C39">
      <w:pPr>
        <w:tabs>
          <w:tab w:val="left" w:pos="567"/>
        </w:tabs>
        <w:ind w:firstLine="567"/>
        <w:jc w:val="both"/>
        <w:textAlignment w:val="baseline"/>
        <w:rPr>
          <w:szCs w:val="24"/>
        </w:rPr>
      </w:pPr>
      <w:r w:rsidRPr="00977810">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88A3A3F" w14:textId="77777777" w:rsidR="002E0C39" w:rsidRPr="00977810" w:rsidRDefault="002E0C39" w:rsidP="002E0C39">
      <w:pPr>
        <w:tabs>
          <w:tab w:val="left" w:pos="567"/>
        </w:tabs>
        <w:ind w:firstLine="567"/>
        <w:jc w:val="both"/>
        <w:textAlignment w:val="baseline"/>
        <w:rPr>
          <w:szCs w:val="24"/>
        </w:rPr>
      </w:pPr>
      <w:r w:rsidRPr="00977810">
        <w:rPr>
          <w:szCs w:val="24"/>
        </w:rPr>
        <w:t>22.3.2.2. Pirkėjas pažeidžia Sutartį arba įstatymus bei kitus teisės aktus ir per Tiekėjo rašytinėje pretenzijoje nurodytą terminą neištaiso pažeidimo, išskyrus Bendrųjų sąlygų 22.3.1 punkte nustatytą atvejį. </w:t>
      </w:r>
    </w:p>
    <w:p w14:paraId="39E93756" w14:textId="77777777" w:rsidR="002E0C39" w:rsidRPr="00977810" w:rsidRDefault="002E0C39" w:rsidP="002E0C39">
      <w:pPr>
        <w:tabs>
          <w:tab w:val="left" w:pos="567"/>
        </w:tabs>
        <w:ind w:firstLine="567"/>
        <w:jc w:val="both"/>
        <w:textAlignment w:val="baseline"/>
        <w:rPr>
          <w:szCs w:val="24"/>
        </w:rPr>
      </w:pPr>
      <w:r w:rsidRPr="00977810">
        <w:rPr>
          <w:szCs w:val="24"/>
        </w:rPr>
        <w:t>22.3.3. Jeigu Bendrųjų sąlygų 22.3.1 punkte nurodytos aplinkybės yra susijusios tik su atskira dalimi arba atskiru Susitarimu, Tiekėjas turi teisę nutraukti Sutartį tik tos dalies atžvilgiu arba nutraukti tik tokį Susitarimą. </w:t>
      </w:r>
    </w:p>
    <w:p w14:paraId="42FCBDC7" w14:textId="77777777" w:rsidR="002E0C39" w:rsidRPr="00977810" w:rsidRDefault="002E0C39" w:rsidP="002E0C39">
      <w:pPr>
        <w:tabs>
          <w:tab w:val="left" w:pos="567"/>
        </w:tabs>
        <w:ind w:firstLine="567"/>
        <w:jc w:val="both"/>
        <w:textAlignment w:val="baseline"/>
        <w:rPr>
          <w:szCs w:val="24"/>
        </w:rPr>
      </w:pPr>
      <w:r w:rsidRPr="00977810">
        <w:rPr>
          <w:szCs w:val="24"/>
        </w:rPr>
        <w:t>22.3.4. Tiekėjas turi teisę vienašališkai nutraukti Sutartį ir kitais įstatymuose bei kituose teisės aktuose įtvirtintais atvejais. </w:t>
      </w:r>
    </w:p>
    <w:p w14:paraId="75094578" w14:textId="77777777" w:rsidR="002E0C39" w:rsidRPr="00977810" w:rsidRDefault="002E0C39" w:rsidP="002E0C39">
      <w:pPr>
        <w:tabs>
          <w:tab w:val="left" w:pos="567"/>
        </w:tabs>
        <w:ind w:firstLine="567"/>
        <w:jc w:val="both"/>
        <w:textAlignment w:val="baseline"/>
        <w:rPr>
          <w:szCs w:val="24"/>
        </w:rPr>
      </w:pPr>
      <w:r w:rsidRPr="00977810">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FBB060D" w14:textId="77777777" w:rsidR="002E0C39" w:rsidRPr="00977810" w:rsidRDefault="002E0C39" w:rsidP="002E0C39">
      <w:pPr>
        <w:tabs>
          <w:tab w:val="left" w:pos="567"/>
        </w:tabs>
        <w:ind w:firstLine="567"/>
        <w:jc w:val="both"/>
        <w:textAlignment w:val="baseline"/>
        <w:rPr>
          <w:szCs w:val="24"/>
        </w:rPr>
      </w:pPr>
      <w:r w:rsidRPr="00977810">
        <w:rPr>
          <w:szCs w:val="24"/>
        </w:rPr>
        <w:t>22.3.6. Sutartis laikoma nutraukta kitą dieną po to, kai pasibaigia įspėjimo apie Sutarties nutraukimą terminas. </w:t>
      </w:r>
    </w:p>
    <w:p w14:paraId="7B99DAD4" w14:textId="62345462" w:rsidR="002E0C39" w:rsidRPr="00977810" w:rsidRDefault="002E0C39" w:rsidP="00E469C3">
      <w:pPr>
        <w:tabs>
          <w:tab w:val="left" w:pos="567"/>
        </w:tabs>
        <w:ind w:firstLine="567"/>
        <w:jc w:val="both"/>
        <w:textAlignment w:val="baseline"/>
        <w:rPr>
          <w:szCs w:val="24"/>
        </w:rPr>
      </w:pPr>
      <w:r w:rsidRPr="00977810">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6B6D820" w14:textId="7CE88D08" w:rsidR="002E0C39" w:rsidRPr="00977810" w:rsidRDefault="002E0C39" w:rsidP="00977810">
      <w:pPr>
        <w:keepNext/>
        <w:keepLines/>
        <w:widowControl w:val="0"/>
        <w:pBdr>
          <w:top w:val="nil"/>
          <w:left w:val="nil"/>
          <w:bottom w:val="nil"/>
          <w:right w:val="nil"/>
          <w:between w:val="nil"/>
        </w:pBdr>
        <w:tabs>
          <w:tab w:val="left" w:pos="567"/>
          <w:tab w:val="left" w:pos="851"/>
          <w:tab w:val="left" w:pos="992"/>
          <w:tab w:val="left" w:pos="1134"/>
        </w:tabs>
        <w:ind w:firstLine="567"/>
        <w:jc w:val="both"/>
        <w:outlineLvl w:val="1"/>
        <w:rPr>
          <w:rFonts w:eastAsia="Arial"/>
          <w:b/>
          <w:szCs w:val="24"/>
        </w:rPr>
      </w:pPr>
      <w:r w:rsidRPr="00977810">
        <w:rPr>
          <w:rFonts w:eastAsia="Arial"/>
          <w:b/>
          <w:bCs/>
          <w:szCs w:val="24"/>
        </w:rPr>
        <w:t>22.4.</w:t>
      </w:r>
      <w:r w:rsidRPr="00977810">
        <w:rPr>
          <w:rFonts w:eastAsia="Arial"/>
          <w:b/>
          <w:bCs/>
          <w:szCs w:val="24"/>
        </w:rPr>
        <w:tab/>
      </w:r>
      <w:r w:rsidRPr="00977810">
        <w:rPr>
          <w:rFonts w:eastAsia="Arial"/>
          <w:b/>
          <w:szCs w:val="24"/>
        </w:rPr>
        <w:t>Šalių teisės ir pareigos Sutarties nutraukimo atveju</w:t>
      </w:r>
    </w:p>
    <w:p w14:paraId="0F8E3FDC" w14:textId="77777777" w:rsidR="002E0C39" w:rsidRPr="00977810" w:rsidRDefault="002E0C39" w:rsidP="002E0C39">
      <w:pPr>
        <w:tabs>
          <w:tab w:val="left" w:pos="567"/>
        </w:tabs>
        <w:ind w:firstLine="567"/>
        <w:jc w:val="both"/>
        <w:textAlignment w:val="baseline"/>
        <w:rPr>
          <w:szCs w:val="24"/>
        </w:rPr>
      </w:pPr>
      <w:r w:rsidRPr="00977810">
        <w:rPr>
          <w:szCs w:val="24"/>
        </w:rPr>
        <w:t>22.4.1. Sutarties nutraukimas neturi įtakos ginčų nagrinėjimo tvarką nustatančių Sutarties sąlygų ir kitų Sutarties sąlygų, kurios pagal savo esmę lieka galioti ir po Sutarties nutraukimo, galiojimui. </w:t>
      </w:r>
    </w:p>
    <w:p w14:paraId="5F34948A" w14:textId="77777777" w:rsidR="002E0C39" w:rsidRPr="00977810" w:rsidRDefault="002E0C39" w:rsidP="002E0C39">
      <w:pPr>
        <w:tabs>
          <w:tab w:val="left" w:pos="567"/>
        </w:tabs>
        <w:ind w:firstLine="567"/>
        <w:jc w:val="both"/>
        <w:textAlignment w:val="baseline"/>
        <w:rPr>
          <w:szCs w:val="24"/>
        </w:rPr>
      </w:pPr>
      <w:r w:rsidRPr="00977810">
        <w:rPr>
          <w:szCs w:val="24"/>
        </w:rPr>
        <w:t>22.4.2. Nutraukus Sutartį, Šalys privalo: </w:t>
      </w:r>
    </w:p>
    <w:p w14:paraId="7F33661E" w14:textId="77777777" w:rsidR="002E0C39" w:rsidRPr="00977810" w:rsidRDefault="002E0C39" w:rsidP="002E0C39">
      <w:pPr>
        <w:tabs>
          <w:tab w:val="left" w:pos="567"/>
        </w:tabs>
        <w:ind w:firstLine="567"/>
        <w:jc w:val="both"/>
        <w:textAlignment w:val="baseline"/>
        <w:rPr>
          <w:szCs w:val="24"/>
        </w:rPr>
      </w:pPr>
      <w:r w:rsidRPr="00977810">
        <w:rPr>
          <w:szCs w:val="24"/>
        </w:rPr>
        <w:t>22.4.2.1. įsitikinti, jog iki Sutarties nutraukimo dienos pristatytos Prekės ir kiti atlikti veiksmai atitinka Sutarties reikalavimus ir Šalys dėl to viena kitai nebereikš pretenzijų; </w:t>
      </w:r>
    </w:p>
    <w:p w14:paraId="71E193FE" w14:textId="77777777" w:rsidR="002E0C39" w:rsidRPr="00977810" w:rsidRDefault="002E0C39" w:rsidP="002E0C39">
      <w:pPr>
        <w:tabs>
          <w:tab w:val="left" w:pos="567"/>
        </w:tabs>
        <w:ind w:firstLine="567"/>
        <w:jc w:val="both"/>
        <w:textAlignment w:val="baseline"/>
        <w:rPr>
          <w:szCs w:val="24"/>
        </w:rPr>
      </w:pPr>
      <w:r w:rsidRPr="00977810">
        <w:rPr>
          <w:szCs w:val="24"/>
        </w:rPr>
        <w:t>22.4.2.2. atsiskaityti už iki Sutarties nutraukimo pristatytas Prekes, atitinkančias Sutarties reikalavimus; </w:t>
      </w:r>
    </w:p>
    <w:p w14:paraId="75F7644B" w14:textId="77777777" w:rsidR="002E0C39" w:rsidRPr="00977810" w:rsidRDefault="002E0C39" w:rsidP="002E0C39">
      <w:pPr>
        <w:tabs>
          <w:tab w:val="left" w:pos="567"/>
        </w:tabs>
        <w:ind w:firstLine="567"/>
        <w:jc w:val="both"/>
        <w:textAlignment w:val="baseline"/>
        <w:rPr>
          <w:szCs w:val="24"/>
        </w:rPr>
      </w:pPr>
      <w:r w:rsidRPr="00977810">
        <w:rPr>
          <w:szCs w:val="24"/>
        </w:rPr>
        <w:lastRenderedPageBreak/>
        <w:t>22.4.2.3. per 10 (dešimt) dienų nuo pranešimo apie Sutarties nutraukimą gavimo dienos ar Susitarimo dėl Sutarties nutraukimo sudarymo dienos</w:t>
      </w:r>
      <w:r w:rsidRPr="00977810">
        <w:rPr>
          <w:b/>
          <w:bCs/>
          <w:color w:val="5C5D5D"/>
          <w:szCs w:val="24"/>
        </w:rPr>
        <w:t xml:space="preserve"> </w:t>
      </w:r>
      <w:r w:rsidRPr="00977810">
        <w:rPr>
          <w:szCs w:val="24"/>
        </w:rPr>
        <w:t>perduoti viena kitai visus dokumentus, kuriuos buvo būtina perduoti pagal Sutarties nuostatas. </w:t>
      </w:r>
    </w:p>
    <w:p w14:paraId="2ECF762D" w14:textId="77777777" w:rsidR="002E0C39" w:rsidRPr="00977810" w:rsidRDefault="002E0C39" w:rsidP="002E0C39">
      <w:pPr>
        <w:tabs>
          <w:tab w:val="left" w:pos="567"/>
        </w:tabs>
        <w:ind w:firstLine="567"/>
        <w:jc w:val="both"/>
        <w:textAlignment w:val="baseline"/>
        <w:rPr>
          <w:szCs w:val="24"/>
        </w:rPr>
      </w:pPr>
    </w:p>
    <w:p w14:paraId="4CE0F6D6" w14:textId="00777208" w:rsidR="002E0C39" w:rsidRPr="00977810" w:rsidRDefault="002E0C39" w:rsidP="00977810">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rFonts w:eastAsia="Arial"/>
          <w:b/>
          <w:caps/>
          <w:szCs w:val="24"/>
        </w:rPr>
      </w:pPr>
      <w:r w:rsidRPr="00977810">
        <w:rPr>
          <w:rFonts w:eastAsia="Arial"/>
          <w:b/>
          <w:bCs/>
          <w:caps/>
          <w:szCs w:val="24"/>
        </w:rPr>
        <w:t>23.</w:t>
      </w:r>
      <w:r w:rsidRPr="00977810">
        <w:rPr>
          <w:rFonts w:eastAsia="Arial"/>
          <w:b/>
          <w:bCs/>
          <w:caps/>
          <w:szCs w:val="24"/>
        </w:rPr>
        <w:tab/>
        <w:t xml:space="preserve"> </w:t>
      </w:r>
      <w:r w:rsidRPr="00977810">
        <w:rPr>
          <w:rFonts w:eastAsia="Arial"/>
          <w:b/>
          <w:caps/>
          <w:szCs w:val="24"/>
        </w:rPr>
        <w:t>PREKIŲ MODELIO AR GAMINTOJO KEITIMAS</w:t>
      </w:r>
    </w:p>
    <w:p w14:paraId="6D6A4AED" w14:textId="77777777" w:rsidR="002E0C39" w:rsidRPr="00977810" w:rsidRDefault="002E0C39" w:rsidP="002E0C39">
      <w:pPr>
        <w:ind w:firstLine="567"/>
        <w:jc w:val="both"/>
        <w:rPr>
          <w:szCs w:val="24"/>
        </w:rPr>
      </w:pPr>
      <w:r w:rsidRPr="00977810">
        <w:rPr>
          <w:rFonts w:eastAsia="Arial"/>
          <w:caps/>
          <w:szCs w:val="24"/>
        </w:rPr>
        <w:t xml:space="preserve">23.1. </w:t>
      </w:r>
      <w:r w:rsidRPr="00977810">
        <w:rPr>
          <w:szCs w:val="24"/>
        </w:rPr>
        <w:t>Tiekėjas turi teisę keisti Prekių modelį ar gamintoją, jei yra visos toliau nurodytos sąlygos:</w:t>
      </w:r>
    </w:p>
    <w:p w14:paraId="21C9687A" w14:textId="77777777" w:rsidR="002E0C39" w:rsidRPr="00977810" w:rsidRDefault="002E0C39" w:rsidP="002E0C39">
      <w:pPr>
        <w:ind w:firstLine="567"/>
        <w:jc w:val="both"/>
        <w:rPr>
          <w:szCs w:val="24"/>
        </w:rPr>
      </w:pPr>
      <w:r w:rsidRPr="00977810">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77810">
        <w:rPr>
          <w:szCs w:val="24"/>
          <w:vertAlign w:val="superscript"/>
        </w:rPr>
        <w:t xml:space="preserve">1 </w:t>
      </w:r>
      <w:r w:rsidRPr="00977810">
        <w:rPr>
          <w:szCs w:val="24"/>
        </w:rPr>
        <w:t>dalies nuostatų;</w:t>
      </w:r>
    </w:p>
    <w:p w14:paraId="46B9C5E5" w14:textId="77777777" w:rsidR="002E0C39" w:rsidRPr="00977810" w:rsidRDefault="002E0C39" w:rsidP="002E0C39">
      <w:pPr>
        <w:ind w:firstLine="567"/>
        <w:jc w:val="both"/>
        <w:rPr>
          <w:szCs w:val="24"/>
        </w:rPr>
      </w:pPr>
      <w:r w:rsidRPr="00977810">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FE9B729" w14:textId="77777777" w:rsidR="002E0C39" w:rsidRPr="00977810" w:rsidRDefault="002E0C39" w:rsidP="002E0C39">
      <w:pPr>
        <w:ind w:firstLine="567"/>
        <w:jc w:val="both"/>
        <w:rPr>
          <w:szCs w:val="24"/>
        </w:rPr>
      </w:pPr>
      <w:r w:rsidRPr="00977810">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77810">
        <w:rPr>
          <w:szCs w:val="24"/>
          <w:shd w:val="clear" w:color="auto" w:fill="FFFFFF"/>
        </w:rPr>
        <w:t>ir lygiavertiškumo ar geresnės kokybės nei šiuo metu tiekiamos Prekės</w:t>
      </w:r>
      <w:r w:rsidRPr="00977810">
        <w:rPr>
          <w:szCs w:val="24"/>
        </w:rPr>
        <w:t>;</w:t>
      </w:r>
    </w:p>
    <w:p w14:paraId="242478FC" w14:textId="77777777" w:rsidR="002E0C39" w:rsidRPr="00977810" w:rsidRDefault="002E0C39" w:rsidP="002E0C39">
      <w:pPr>
        <w:ind w:firstLine="567"/>
        <w:jc w:val="both"/>
        <w:rPr>
          <w:szCs w:val="24"/>
        </w:rPr>
      </w:pPr>
      <w:r w:rsidRPr="00977810">
        <w:rPr>
          <w:szCs w:val="24"/>
        </w:rPr>
        <w:t>23.1.4. Šalys sudarė rašytinį susitarimą prie Sutarties dėl Prekių keitimo.</w:t>
      </w:r>
    </w:p>
    <w:p w14:paraId="26423444" w14:textId="77777777" w:rsidR="002E0C39" w:rsidRPr="00977810" w:rsidRDefault="002E0C39" w:rsidP="002E0C39">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szCs w:val="24"/>
        </w:rPr>
      </w:pPr>
      <w:r w:rsidRPr="00977810">
        <w:rPr>
          <w:szCs w:val="24"/>
        </w:rPr>
        <w:t xml:space="preserve">23.2. Šiame Bendrųjų sąlygų skyriuje nurodytu atveju Prekės turi būti pristatytos už ne didesnę nei pasiūlyme nurodytą kainą. </w:t>
      </w:r>
    </w:p>
    <w:p w14:paraId="54DBCA93" w14:textId="77777777" w:rsidR="002E0C39" w:rsidRPr="00977810" w:rsidRDefault="002E0C39" w:rsidP="002E0C39">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both"/>
        <w:rPr>
          <w:szCs w:val="24"/>
        </w:rPr>
      </w:pPr>
    </w:p>
    <w:p w14:paraId="424DEB7E" w14:textId="015E55C8" w:rsidR="002E0C39" w:rsidRPr="00977810" w:rsidRDefault="002E0C39" w:rsidP="00977810">
      <w:pPr>
        <w:keepNext/>
        <w:keepLines/>
        <w:widowControl w:val="0"/>
        <w:pBdr>
          <w:top w:val="nil"/>
          <w:left w:val="nil"/>
          <w:bottom w:val="nil"/>
          <w:right w:val="nil"/>
          <w:between w:val="nil"/>
        </w:pBdr>
        <w:tabs>
          <w:tab w:val="left" w:pos="426"/>
          <w:tab w:val="left" w:pos="567"/>
          <w:tab w:val="left" w:pos="851"/>
          <w:tab w:val="left" w:pos="992"/>
          <w:tab w:val="left" w:pos="1134"/>
        </w:tabs>
        <w:ind w:left="360" w:firstLine="567"/>
        <w:jc w:val="both"/>
        <w:rPr>
          <w:rFonts w:eastAsia="Arial"/>
          <w:b/>
          <w:caps/>
          <w:szCs w:val="24"/>
        </w:rPr>
      </w:pPr>
      <w:r w:rsidRPr="00977810">
        <w:rPr>
          <w:rFonts w:eastAsia="Arial"/>
          <w:b/>
          <w:bCs/>
          <w:caps/>
          <w:szCs w:val="24"/>
        </w:rPr>
        <w:t>24.</w:t>
      </w:r>
      <w:r w:rsidRPr="00977810">
        <w:rPr>
          <w:rFonts w:eastAsia="Arial"/>
          <w:b/>
          <w:bCs/>
          <w:caps/>
          <w:szCs w:val="24"/>
        </w:rPr>
        <w:tab/>
        <w:t xml:space="preserve"> </w:t>
      </w:r>
      <w:r w:rsidRPr="00977810">
        <w:rPr>
          <w:rFonts w:eastAsia="Arial"/>
          <w:b/>
          <w:caps/>
          <w:szCs w:val="24"/>
        </w:rPr>
        <w:t>Bendravimo tvarka ir kalba</w:t>
      </w:r>
    </w:p>
    <w:p w14:paraId="42501AFD" w14:textId="77777777" w:rsidR="002E0C39" w:rsidRPr="00977810" w:rsidRDefault="002E0C39" w:rsidP="002E0C39">
      <w:pPr>
        <w:tabs>
          <w:tab w:val="left" w:pos="567"/>
          <w:tab w:val="left" w:pos="851"/>
          <w:tab w:val="left" w:pos="992"/>
          <w:tab w:val="left" w:pos="1134"/>
        </w:tabs>
        <w:ind w:firstLine="567"/>
        <w:jc w:val="both"/>
        <w:rPr>
          <w:rFonts w:eastAsia="Arial"/>
          <w:szCs w:val="24"/>
          <w:shd w:val="clear" w:color="auto" w:fill="FFFFFF"/>
        </w:rPr>
      </w:pPr>
      <w:r w:rsidRPr="00977810">
        <w:rPr>
          <w:rFonts w:eastAsia="Arial"/>
          <w:szCs w:val="24"/>
        </w:rPr>
        <w:t>24.1.</w:t>
      </w:r>
      <w:r w:rsidRPr="00977810">
        <w:rPr>
          <w:rFonts w:eastAsia="Arial"/>
          <w:szCs w:val="24"/>
        </w:rPr>
        <w:tab/>
      </w:r>
      <w:r w:rsidRPr="00977810">
        <w:rPr>
          <w:rFonts w:eastAsia="Arial"/>
          <w:bCs/>
          <w:szCs w:val="24"/>
        </w:rPr>
        <w:t xml:space="preserve">Sutartis sudaroma lietuvių kalba. Jeigu Sutartis ar kuris nors ją sudarantis dokumentas sudaromas kita kalba arba išverčiamas į kitą kalbą, visais atvejais </w:t>
      </w:r>
      <w:r w:rsidRPr="00977810">
        <w:rPr>
          <w:rFonts w:eastAsia="Arial"/>
          <w:szCs w:val="24"/>
          <w:shd w:val="clear" w:color="auto" w:fill="FFFFFF"/>
        </w:rPr>
        <w:t>autentišku laikomas tik lietuvių kalba parengtas Sutarties tekstas (jei yra neatitikimų, pirmenybė teikiama lietuvių kalba parengtam tekstui).</w:t>
      </w:r>
    </w:p>
    <w:p w14:paraId="16282A10" w14:textId="77777777" w:rsidR="002E0C39" w:rsidRPr="00977810" w:rsidRDefault="002E0C39" w:rsidP="002E0C39">
      <w:pPr>
        <w:widowControl w:val="0"/>
        <w:tabs>
          <w:tab w:val="left" w:pos="567"/>
          <w:tab w:val="left" w:pos="851"/>
          <w:tab w:val="left" w:pos="992"/>
          <w:tab w:val="left" w:pos="1134"/>
        </w:tabs>
        <w:ind w:firstLine="567"/>
        <w:jc w:val="both"/>
        <w:rPr>
          <w:rFonts w:eastAsia="Arial"/>
          <w:szCs w:val="24"/>
        </w:rPr>
      </w:pPr>
      <w:r w:rsidRPr="00977810">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DE26C99" w14:textId="77777777" w:rsidR="002E0C39" w:rsidRPr="00977810" w:rsidRDefault="002E0C39" w:rsidP="002E0C39">
      <w:pPr>
        <w:widowControl w:val="0"/>
        <w:tabs>
          <w:tab w:val="left" w:pos="0"/>
          <w:tab w:val="left" w:pos="851"/>
          <w:tab w:val="left" w:pos="992"/>
          <w:tab w:val="left" w:pos="1134"/>
        </w:tabs>
        <w:ind w:firstLine="567"/>
        <w:jc w:val="both"/>
        <w:rPr>
          <w:rFonts w:eastAsia="Arial"/>
          <w:szCs w:val="24"/>
        </w:rPr>
      </w:pPr>
      <w:r w:rsidRPr="00977810">
        <w:rPr>
          <w:rFonts w:eastAsia="Arial"/>
          <w:szCs w:val="24"/>
        </w:rPr>
        <w:t>24.3. Jeigu pranešimas yra įteikiamas asmeniškai arba siunčiamas paštu ar per kurjerį, jis turi būti įteikiamas pasirašytinai ir laikomas gautu gavimo patvirtinime nurodytą dieną.</w:t>
      </w:r>
    </w:p>
    <w:p w14:paraId="126CF9AF" w14:textId="77777777" w:rsidR="002E0C39" w:rsidRPr="00977810" w:rsidRDefault="002E0C39" w:rsidP="002E0C39">
      <w:pPr>
        <w:widowControl w:val="0"/>
        <w:tabs>
          <w:tab w:val="left" w:pos="0"/>
          <w:tab w:val="left" w:pos="851"/>
          <w:tab w:val="left" w:pos="992"/>
          <w:tab w:val="left" w:pos="1134"/>
        </w:tabs>
        <w:ind w:firstLine="567"/>
        <w:jc w:val="both"/>
        <w:rPr>
          <w:rFonts w:eastAsia="Arial"/>
          <w:szCs w:val="24"/>
        </w:rPr>
      </w:pPr>
      <w:r w:rsidRPr="00977810">
        <w:rPr>
          <w:rFonts w:eastAsia="Arial"/>
          <w:szCs w:val="24"/>
        </w:rPr>
        <w:t xml:space="preserve">24.4. Jeigu pranešimas siunčiamas el. paštu, laikoma, kad Šalis jį gavo kitą darbo dieną. </w:t>
      </w:r>
    </w:p>
    <w:p w14:paraId="79B368B7" w14:textId="77777777" w:rsidR="002E0C39" w:rsidRPr="00977810" w:rsidRDefault="002E0C39" w:rsidP="002E0C39">
      <w:pPr>
        <w:widowControl w:val="0"/>
        <w:tabs>
          <w:tab w:val="left" w:pos="0"/>
          <w:tab w:val="left" w:pos="851"/>
          <w:tab w:val="left" w:pos="992"/>
          <w:tab w:val="left" w:pos="1134"/>
        </w:tabs>
        <w:ind w:firstLine="567"/>
        <w:jc w:val="both"/>
        <w:rPr>
          <w:rFonts w:eastAsia="Arial"/>
          <w:szCs w:val="24"/>
        </w:rPr>
      </w:pPr>
      <w:r w:rsidRPr="00977810">
        <w:rPr>
          <w:rFonts w:eastAsia="Arial"/>
          <w:szCs w:val="24"/>
        </w:rPr>
        <w:lastRenderedPageBreak/>
        <w:t>24.5. Jeigu pranešimas siunčiamas keliais skirtingais būdais, laikoma, kad gavėjas jį gavo tada, kai jis gavo pirmesnįjį pranešimą.</w:t>
      </w:r>
    </w:p>
    <w:p w14:paraId="72C532E2" w14:textId="77777777" w:rsidR="002E0C39" w:rsidRPr="00977810" w:rsidRDefault="002E0C39" w:rsidP="002E0C39">
      <w:pPr>
        <w:widowControl w:val="0"/>
        <w:tabs>
          <w:tab w:val="left" w:pos="0"/>
          <w:tab w:val="left" w:pos="851"/>
          <w:tab w:val="left" w:pos="992"/>
          <w:tab w:val="left" w:pos="1134"/>
        </w:tabs>
        <w:ind w:firstLine="567"/>
        <w:jc w:val="both"/>
        <w:rPr>
          <w:rFonts w:eastAsia="Arial"/>
          <w:szCs w:val="24"/>
        </w:rPr>
      </w:pPr>
    </w:p>
    <w:p w14:paraId="6D8A0FD8" w14:textId="1B0D87F7" w:rsidR="002E0C39" w:rsidRPr="00977810" w:rsidRDefault="002E0C39" w:rsidP="00977810">
      <w:pPr>
        <w:keepNext/>
        <w:keepLines/>
        <w:widowControl w:val="0"/>
        <w:pBdr>
          <w:top w:val="nil"/>
          <w:left w:val="nil"/>
          <w:bottom w:val="nil"/>
          <w:right w:val="nil"/>
          <w:between w:val="nil"/>
        </w:pBdr>
        <w:tabs>
          <w:tab w:val="left" w:pos="426"/>
          <w:tab w:val="left" w:pos="567"/>
          <w:tab w:val="left" w:pos="851"/>
          <w:tab w:val="left" w:pos="992"/>
          <w:tab w:val="left" w:pos="1134"/>
        </w:tabs>
        <w:ind w:left="360" w:firstLine="567"/>
        <w:jc w:val="both"/>
        <w:rPr>
          <w:rFonts w:eastAsia="Arial"/>
          <w:b/>
          <w:caps/>
          <w:szCs w:val="24"/>
        </w:rPr>
      </w:pPr>
      <w:r w:rsidRPr="00977810">
        <w:rPr>
          <w:rFonts w:eastAsia="Arial"/>
          <w:b/>
          <w:bCs/>
          <w:caps/>
          <w:szCs w:val="24"/>
        </w:rPr>
        <w:t>25.</w:t>
      </w:r>
      <w:r w:rsidRPr="00977810">
        <w:rPr>
          <w:rFonts w:eastAsia="Arial"/>
          <w:b/>
          <w:bCs/>
          <w:caps/>
          <w:szCs w:val="24"/>
        </w:rPr>
        <w:tab/>
        <w:t xml:space="preserve"> </w:t>
      </w:r>
      <w:r w:rsidRPr="00977810">
        <w:rPr>
          <w:rFonts w:eastAsia="Arial"/>
          <w:b/>
          <w:caps/>
          <w:szCs w:val="24"/>
        </w:rPr>
        <w:t>Pretenzijos ir ginčų sprendimas</w:t>
      </w:r>
    </w:p>
    <w:p w14:paraId="648EBFE9" w14:textId="77777777" w:rsidR="002E0C39" w:rsidRPr="00977810" w:rsidRDefault="002E0C39" w:rsidP="002E0C39">
      <w:pPr>
        <w:widowControl w:val="0"/>
        <w:tabs>
          <w:tab w:val="left" w:pos="0"/>
          <w:tab w:val="left" w:pos="851"/>
          <w:tab w:val="left" w:pos="992"/>
          <w:tab w:val="left" w:pos="1134"/>
        </w:tabs>
        <w:ind w:firstLine="567"/>
        <w:jc w:val="both"/>
        <w:rPr>
          <w:rFonts w:eastAsia="Cambria"/>
          <w:szCs w:val="24"/>
        </w:rPr>
      </w:pPr>
      <w:r w:rsidRPr="00977810">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536543F5" w14:textId="77777777" w:rsidR="002E0C39" w:rsidRPr="00977810" w:rsidRDefault="002E0C39" w:rsidP="002E0C39">
      <w:pPr>
        <w:widowControl w:val="0"/>
        <w:tabs>
          <w:tab w:val="left" w:pos="142"/>
          <w:tab w:val="left" w:pos="851"/>
          <w:tab w:val="left" w:pos="992"/>
          <w:tab w:val="left" w:pos="1134"/>
        </w:tabs>
        <w:ind w:firstLine="567"/>
        <w:jc w:val="both"/>
        <w:rPr>
          <w:rFonts w:eastAsia="Cambria"/>
          <w:szCs w:val="24"/>
        </w:rPr>
      </w:pPr>
      <w:r w:rsidRPr="00977810">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77810">
        <w:rPr>
          <w:szCs w:val="24"/>
        </w:rPr>
        <w:t xml:space="preserve"> </w:t>
      </w:r>
      <w:r w:rsidRPr="00977810">
        <w:rPr>
          <w:rFonts w:eastAsia="Cambria"/>
          <w:szCs w:val="24"/>
        </w:rPr>
        <w:t>Lietuvos Respublikos įstatymuose nustatyta tvarka.</w:t>
      </w:r>
    </w:p>
    <w:p w14:paraId="41E8937E" w14:textId="7712313E" w:rsidR="00977810" w:rsidRDefault="002E0C39" w:rsidP="00E469C3">
      <w:pPr>
        <w:widowControl w:val="0"/>
        <w:tabs>
          <w:tab w:val="left" w:pos="426"/>
          <w:tab w:val="left" w:pos="567"/>
          <w:tab w:val="left" w:pos="709"/>
          <w:tab w:val="left" w:pos="851"/>
          <w:tab w:val="left" w:pos="992"/>
          <w:tab w:val="left" w:pos="1134"/>
        </w:tabs>
        <w:ind w:firstLine="567"/>
        <w:jc w:val="both"/>
        <w:rPr>
          <w:rFonts w:eastAsia="Arial"/>
          <w:szCs w:val="24"/>
        </w:rPr>
      </w:pPr>
      <w:r w:rsidRPr="00977810">
        <w:rPr>
          <w:rFonts w:eastAsia="Arial"/>
          <w:szCs w:val="24"/>
        </w:rPr>
        <w:t>25.3. Kilę ginčai nesudaro pagrindo Šalims atsisakyti vykdyti savo prievoles pagal Sutartį.</w:t>
      </w:r>
    </w:p>
    <w:p w14:paraId="380CD66C" w14:textId="77777777" w:rsidR="00E469C3" w:rsidRPr="00E469C3" w:rsidRDefault="00E469C3" w:rsidP="00E469C3">
      <w:pPr>
        <w:widowControl w:val="0"/>
        <w:tabs>
          <w:tab w:val="left" w:pos="426"/>
          <w:tab w:val="left" w:pos="567"/>
          <w:tab w:val="left" w:pos="709"/>
          <w:tab w:val="left" w:pos="851"/>
          <w:tab w:val="left" w:pos="992"/>
          <w:tab w:val="left" w:pos="1134"/>
        </w:tabs>
        <w:ind w:firstLine="567"/>
        <w:jc w:val="both"/>
        <w:rPr>
          <w:rFonts w:eastAsia="Arial"/>
          <w:szCs w:val="24"/>
        </w:rPr>
      </w:pPr>
    </w:p>
    <w:p w14:paraId="0CB0A14C" w14:textId="5F8AD130" w:rsidR="00977810" w:rsidRPr="00E469C3" w:rsidRDefault="00977810" w:rsidP="00E469C3">
      <w:pPr>
        <w:jc w:val="center"/>
        <w:rPr>
          <w:b/>
          <w:caps/>
          <w:szCs w:val="24"/>
        </w:rPr>
      </w:pPr>
      <w:r w:rsidRPr="00977810">
        <w:rPr>
          <w:b/>
          <w:caps/>
          <w:szCs w:val="24"/>
        </w:rPr>
        <w:t xml:space="preserve">Prekių pirkimo-pardavimo sutarties </w:t>
      </w:r>
      <w:r w:rsidRPr="00977810">
        <w:rPr>
          <w:b/>
          <w:bCs/>
          <w:caps/>
          <w:szCs w:val="24"/>
        </w:rPr>
        <w:t>Specialiosios</w:t>
      </w:r>
      <w:r w:rsidRPr="00977810">
        <w:rPr>
          <w:b/>
          <w:caps/>
          <w:szCs w:val="24"/>
        </w:rPr>
        <w:t xml:space="preserve">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77810" w:rsidRPr="00977810" w14:paraId="0893172D" w14:textId="77777777" w:rsidTr="00B12536">
        <w:tc>
          <w:tcPr>
            <w:tcW w:w="2448" w:type="dxa"/>
          </w:tcPr>
          <w:p w14:paraId="6F28870C" w14:textId="77777777" w:rsidR="00977810" w:rsidRPr="00977810" w:rsidRDefault="00977810" w:rsidP="00B12536">
            <w:pPr>
              <w:rPr>
                <w:b/>
                <w:bCs/>
                <w:kern w:val="2"/>
                <w:szCs w:val="24"/>
              </w:rPr>
            </w:pPr>
            <w:r w:rsidRPr="00977810">
              <w:rPr>
                <w:b/>
                <w:bCs/>
                <w:kern w:val="2"/>
                <w:szCs w:val="24"/>
              </w:rPr>
              <w:t>Sutarties pavadinimas</w:t>
            </w:r>
          </w:p>
        </w:tc>
        <w:tc>
          <w:tcPr>
            <w:tcW w:w="7110" w:type="dxa"/>
            <w:gridSpan w:val="3"/>
          </w:tcPr>
          <w:p w14:paraId="00D1B82C" w14:textId="77777777" w:rsidR="00977810" w:rsidRPr="00977810" w:rsidRDefault="00977810" w:rsidP="00B12536">
            <w:pPr>
              <w:rPr>
                <w:bCs/>
                <w:kern w:val="2"/>
                <w:szCs w:val="24"/>
              </w:rPr>
            </w:pPr>
            <w:r w:rsidRPr="00977810">
              <w:rPr>
                <w:bCs/>
                <w:szCs w:val="24"/>
              </w:rPr>
              <w:t>Prekių</w:t>
            </w:r>
            <w:r w:rsidRPr="00977810">
              <w:rPr>
                <w:bCs/>
                <w:caps/>
                <w:szCs w:val="24"/>
              </w:rPr>
              <w:t xml:space="preserve"> </w:t>
            </w:r>
            <w:r w:rsidRPr="00977810">
              <w:rPr>
                <w:bCs/>
                <w:szCs w:val="24"/>
              </w:rPr>
              <w:t>pirkimo-pardavimo sutartis</w:t>
            </w:r>
          </w:p>
        </w:tc>
      </w:tr>
      <w:tr w:rsidR="00977810" w:rsidRPr="00977810" w14:paraId="44903BC8" w14:textId="77777777" w:rsidTr="00B12536">
        <w:tc>
          <w:tcPr>
            <w:tcW w:w="2448" w:type="dxa"/>
          </w:tcPr>
          <w:p w14:paraId="0DECCCC1" w14:textId="77777777" w:rsidR="00977810" w:rsidRPr="00977810" w:rsidRDefault="00977810" w:rsidP="00B12536">
            <w:pPr>
              <w:rPr>
                <w:b/>
                <w:bCs/>
                <w:kern w:val="2"/>
                <w:szCs w:val="24"/>
              </w:rPr>
            </w:pPr>
            <w:r w:rsidRPr="00977810">
              <w:rPr>
                <w:b/>
                <w:bCs/>
                <w:kern w:val="2"/>
                <w:szCs w:val="24"/>
              </w:rPr>
              <w:t>Sutarties data</w:t>
            </w:r>
          </w:p>
        </w:tc>
        <w:tc>
          <w:tcPr>
            <w:tcW w:w="2177" w:type="dxa"/>
          </w:tcPr>
          <w:p w14:paraId="5077B7F4" w14:textId="77777777" w:rsidR="00977810" w:rsidRPr="00977810" w:rsidRDefault="00977810" w:rsidP="00B12536">
            <w:pPr>
              <w:rPr>
                <w:kern w:val="2"/>
                <w:szCs w:val="24"/>
              </w:rPr>
            </w:pPr>
          </w:p>
        </w:tc>
        <w:tc>
          <w:tcPr>
            <w:tcW w:w="2362" w:type="dxa"/>
          </w:tcPr>
          <w:p w14:paraId="1BD8F7CD" w14:textId="77777777" w:rsidR="00977810" w:rsidRPr="00977810" w:rsidRDefault="00977810" w:rsidP="00B12536">
            <w:pPr>
              <w:rPr>
                <w:b/>
                <w:bCs/>
                <w:kern w:val="2"/>
                <w:szCs w:val="24"/>
              </w:rPr>
            </w:pPr>
            <w:r w:rsidRPr="00977810">
              <w:rPr>
                <w:b/>
                <w:bCs/>
                <w:kern w:val="2"/>
                <w:szCs w:val="24"/>
              </w:rPr>
              <w:t>Sutarties numeris</w:t>
            </w:r>
          </w:p>
        </w:tc>
        <w:tc>
          <w:tcPr>
            <w:tcW w:w="2571" w:type="dxa"/>
          </w:tcPr>
          <w:p w14:paraId="6DA741B2" w14:textId="77777777" w:rsidR="00977810" w:rsidRPr="00977810" w:rsidRDefault="00977810" w:rsidP="00B12536">
            <w:pPr>
              <w:rPr>
                <w:kern w:val="2"/>
                <w:szCs w:val="24"/>
              </w:rPr>
            </w:pPr>
          </w:p>
        </w:tc>
      </w:tr>
    </w:tbl>
    <w:p w14:paraId="6C5233B5" w14:textId="77777777" w:rsidR="00977810" w:rsidRPr="00977810" w:rsidRDefault="00977810" w:rsidP="0097781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77810" w:rsidRPr="00977810" w14:paraId="32E9A0DC" w14:textId="77777777" w:rsidTr="00B12536">
        <w:tc>
          <w:tcPr>
            <w:tcW w:w="9558" w:type="dxa"/>
            <w:gridSpan w:val="3"/>
          </w:tcPr>
          <w:p w14:paraId="28968E9B" w14:textId="77777777" w:rsidR="00977810" w:rsidRPr="00977810" w:rsidRDefault="00977810" w:rsidP="00B12536">
            <w:pPr>
              <w:jc w:val="center"/>
              <w:rPr>
                <w:b/>
                <w:bCs/>
                <w:kern w:val="2"/>
                <w:szCs w:val="24"/>
              </w:rPr>
            </w:pPr>
            <w:r w:rsidRPr="00977810">
              <w:rPr>
                <w:b/>
                <w:bCs/>
                <w:kern w:val="2"/>
                <w:szCs w:val="24"/>
              </w:rPr>
              <w:t>1. SUTARTIES ŠALYS</w:t>
            </w:r>
          </w:p>
        </w:tc>
      </w:tr>
      <w:tr w:rsidR="00977810" w:rsidRPr="00977810" w14:paraId="0EC58765" w14:textId="77777777" w:rsidTr="00B12536">
        <w:tc>
          <w:tcPr>
            <w:tcW w:w="2808" w:type="dxa"/>
            <w:vMerge w:val="restart"/>
          </w:tcPr>
          <w:p w14:paraId="47CCD583" w14:textId="77777777" w:rsidR="00977810" w:rsidRPr="00977810" w:rsidRDefault="00977810" w:rsidP="00B12536">
            <w:pPr>
              <w:jc w:val="center"/>
              <w:rPr>
                <w:b/>
                <w:bCs/>
                <w:kern w:val="2"/>
                <w:szCs w:val="24"/>
              </w:rPr>
            </w:pPr>
          </w:p>
          <w:p w14:paraId="1827E845" w14:textId="77777777" w:rsidR="00977810" w:rsidRPr="00977810" w:rsidRDefault="00977810" w:rsidP="00B12536">
            <w:pPr>
              <w:jc w:val="center"/>
              <w:rPr>
                <w:b/>
                <w:bCs/>
                <w:kern w:val="2"/>
                <w:szCs w:val="24"/>
              </w:rPr>
            </w:pPr>
          </w:p>
          <w:p w14:paraId="4E066533" w14:textId="77777777" w:rsidR="00977810" w:rsidRPr="00977810" w:rsidRDefault="00977810" w:rsidP="00B12536">
            <w:pPr>
              <w:jc w:val="center"/>
              <w:rPr>
                <w:b/>
                <w:bCs/>
                <w:kern w:val="2"/>
                <w:szCs w:val="24"/>
              </w:rPr>
            </w:pPr>
          </w:p>
          <w:p w14:paraId="66652FF7" w14:textId="77777777" w:rsidR="00977810" w:rsidRPr="00977810" w:rsidRDefault="00977810" w:rsidP="00B12536">
            <w:pPr>
              <w:rPr>
                <w:b/>
                <w:bCs/>
                <w:kern w:val="2"/>
                <w:szCs w:val="24"/>
              </w:rPr>
            </w:pPr>
          </w:p>
          <w:p w14:paraId="52EDF9C9" w14:textId="77777777" w:rsidR="00977810" w:rsidRPr="00977810" w:rsidRDefault="00977810" w:rsidP="00B12536">
            <w:pPr>
              <w:rPr>
                <w:b/>
                <w:bCs/>
                <w:kern w:val="2"/>
                <w:szCs w:val="24"/>
              </w:rPr>
            </w:pPr>
            <w:r w:rsidRPr="00977810">
              <w:rPr>
                <w:b/>
                <w:bCs/>
                <w:kern w:val="2"/>
                <w:szCs w:val="24"/>
              </w:rPr>
              <w:t>1.1. Pirkėjas</w:t>
            </w:r>
          </w:p>
        </w:tc>
        <w:tc>
          <w:tcPr>
            <w:tcW w:w="3240" w:type="dxa"/>
          </w:tcPr>
          <w:p w14:paraId="0E9472CF" w14:textId="77777777" w:rsidR="00977810" w:rsidRPr="00977810" w:rsidRDefault="00977810" w:rsidP="00B12536">
            <w:pPr>
              <w:rPr>
                <w:kern w:val="2"/>
                <w:szCs w:val="24"/>
              </w:rPr>
            </w:pPr>
            <w:r w:rsidRPr="00977810">
              <w:rPr>
                <w:kern w:val="2"/>
                <w:szCs w:val="24"/>
              </w:rPr>
              <w:t>1.1.1. Pavadinimas</w:t>
            </w:r>
          </w:p>
        </w:tc>
        <w:tc>
          <w:tcPr>
            <w:tcW w:w="3510" w:type="dxa"/>
          </w:tcPr>
          <w:p w14:paraId="70051A0E" w14:textId="77777777" w:rsidR="00977810" w:rsidRPr="00977810" w:rsidRDefault="00977810" w:rsidP="00B12536">
            <w:pPr>
              <w:jc w:val="center"/>
              <w:rPr>
                <w:kern w:val="2"/>
                <w:szCs w:val="24"/>
              </w:rPr>
            </w:pPr>
            <w:r w:rsidRPr="00977810">
              <w:rPr>
                <w:kern w:val="2"/>
                <w:szCs w:val="24"/>
              </w:rPr>
              <w:t>Informatikos ir ryšių departamentas prie Lietuvos Respublikos vidaus reikalų ministerijos</w:t>
            </w:r>
          </w:p>
        </w:tc>
      </w:tr>
      <w:tr w:rsidR="00977810" w:rsidRPr="00977810" w14:paraId="53865D20" w14:textId="77777777" w:rsidTr="00B12536">
        <w:tc>
          <w:tcPr>
            <w:tcW w:w="2808" w:type="dxa"/>
            <w:vMerge/>
          </w:tcPr>
          <w:p w14:paraId="4AE7EE5B" w14:textId="77777777" w:rsidR="00977810" w:rsidRPr="00977810" w:rsidRDefault="00977810" w:rsidP="00B12536">
            <w:pPr>
              <w:rPr>
                <w:kern w:val="2"/>
                <w:szCs w:val="24"/>
              </w:rPr>
            </w:pPr>
          </w:p>
        </w:tc>
        <w:tc>
          <w:tcPr>
            <w:tcW w:w="3240" w:type="dxa"/>
          </w:tcPr>
          <w:p w14:paraId="3EAFE988" w14:textId="77777777" w:rsidR="00977810" w:rsidRPr="00977810" w:rsidRDefault="00977810" w:rsidP="00B12536">
            <w:pPr>
              <w:rPr>
                <w:kern w:val="2"/>
                <w:szCs w:val="24"/>
              </w:rPr>
            </w:pPr>
            <w:r w:rsidRPr="00977810">
              <w:rPr>
                <w:kern w:val="2"/>
                <w:szCs w:val="24"/>
              </w:rPr>
              <w:t>1.1.2. Juridinio asmens kodas</w:t>
            </w:r>
          </w:p>
        </w:tc>
        <w:tc>
          <w:tcPr>
            <w:tcW w:w="3510" w:type="dxa"/>
          </w:tcPr>
          <w:p w14:paraId="7D9EE364" w14:textId="77777777" w:rsidR="00977810" w:rsidRPr="00977810" w:rsidRDefault="00977810" w:rsidP="00B12536">
            <w:pPr>
              <w:jc w:val="center"/>
              <w:rPr>
                <w:kern w:val="2"/>
                <w:szCs w:val="24"/>
              </w:rPr>
            </w:pPr>
            <w:r w:rsidRPr="00977810">
              <w:rPr>
                <w:kern w:val="2"/>
                <w:szCs w:val="24"/>
              </w:rPr>
              <w:t>188774822</w:t>
            </w:r>
          </w:p>
        </w:tc>
      </w:tr>
      <w:tr w:rsidR="00977810" w:rsidRPr="00977810" w14:paraId="20B8CD67" w14:textId="77777777" w:rsidTr="00B12536">
        <w:tc>
          <w:tcPr>
            <w:tcW w:w="2808" w:type="dxa"/>
            <w:vMerge/>
          </w:tcPr>
          <w:p w14:paraId="64AF80BF" w14:textId="77777777" w:rsidR="00977810" w:rsidRPr="00977810" w:rsidRDefault="00977810" w:rsidP="00B12536">
            <w:pPr>
              <w:rPr>
                <w:kern w:val="2"/>
                <w:szCs w:val="24"/>
              </w:rPr>
            </w:pPr>
          </w:p>
        </w:tc>
        <w:tc>
          <w:tcPr>
            <w:tcW w:w="3240" w:type="dxa"/>
          </w:tcPr>
          <w:p w14:paraId="3BEAFD59" w14:textId="77777777" w:rsidR="00977810" w:rsidRPr="00977810" w:rsidRDefault="00977810" w:rsidP="00B12536">
            <w:pPr>
              <w:rPr>
                <w:kern w:val="2"/>
                <w:szCs w:val="24"/>
              </w:rPr>
            </w:pPr>
            <w:r w:rsidRPr="00977810">
              <w:rPr>
                <w:kern w:val="2"/>
                <w:szCs w:val="24"/>
              </w:rPr>
              <w:t>1.1.3. Adresas</w:t>
            </w:r>
          </w:p>
        </w:tc>
        <w:tc>
          <w:tcPr>
            <w:tcW w:w="3510" w:type="dxa"/>
          </w:tcPr>
          <w:p w14:paraId="410610A1" w14:textId="77777777" w:rsidR="00977810" w:rsidRPr="00977810" w:rsidRDefault="00977810" w:rsidP="00B12536">
            <w:pPr>
              <w:jc w:val="center"/>
              <w:rPr>
                <w:kern w:val="2"/>
                <w:szCs w:val="24"/>
              </w:rPr>
            </w:pPr>
            <w:r w:rsidRPr="00977810">
              <w:rPr>
                <w:kern w:val="2"/>
                <w:szCs w:val="24"/>
              </w:rPr>
              <w:t>Šventaragio g.2, Vilnius</w:t>
            </w:r>
          </w:p>
        </w:tc>
      </w:tr>
      <w:tr w:rsidR="00977810" w:rsidRPr="00977810" w14:paraId="14E18726" w14:textId="77777777" w:rsidTr="00B12536">
        <w:tc>
          <w:tcPr>
            <w:tcW w:w="2808" w:type="dxa"/>
            <w:vMerge/>
          </w:tcPr>
          <w:p w14:paraId="6CACA4E2" w14:textId="77777777" w:rsidR="00977810" w:rsidRPr="00977810" w:rsidRDefault="00977810" w:rsidP="00B12536">
            <w:pPr>
              <w:rPr>
                <w:kern w:val="2"/>
                <w:szCs w:val="24"/>
              </w:rPr>
            </w:pPr>
          </w:p>
        </w:tc>
        <w:tc>
          <w:tcPr>
            <w:tcW w:w="3240" w:type="dxa"/>
          </w:tcPr>
          <w:p w14:paraId="363E6258" w14:textId="77777777" w:rsidR="00977810" w:rsidRPr="00977810" w:rsidRDefault="00977810" w:rsidP="00B12536">
            <w:pPr>
              <w:rPr>
                <w:kern w:val="2"/>
                <w:szCs w:val="24"/>
              </w:rPr>
            </w:pPr>
            <w:r w:rsidRPr="00977810">
              <w:rPr>
                <w:kern w:val="2"/>
                <w:szCs w:val="24"/>
              </w:rPr>
              <w:t>1.1.4. PVM mokėtojo kodas</w:t>
            </w:r>
          </w:p>
        </w:tc>
        <w:tc>
          <w:tcPr>
            <w:tcW w:w="3510" w:type="dxa"/>
          </w:tcPr>
          <w:p w14:paraId="124FA7B5" w14:textId="77777777" w:rsidR="00977810" w:rsidRPr="00977810" w:rsidRDefault="00977810" w:rsidP="00B12536">
            <w:pPr>
              <w:jc w:val="center"/>
              <w:rPr>
                <w:kern w:val="2"/>
                <w:szCs w:val="24"/>
              </w:rPr>
            </w:pPr>
            <w:r w:rsidRPr="00977810">
              <w:rPr>
                <w:kern w:val="2"/>
                <w:szCs w:val="24"/>
              </w:rPr>
              <w:t>Ne PVM mokėtojas</w:t>
            </w:r>
          </w:p>
        </w:tc>
      </w:tr>
      <w:tr w:rsidR="00977810" w:rsidRPr="00977810" w14:paraId="39743F7E" w14:textId="77777777" w:rsidTr="00B12536">
        <w:tc>
          <w:tcPr>
            <w:tcW w:w="2808" w:type="dxa"/>
            <w:vMerge/>
          </w:tcPr>
          <w:p w14:paraId="2B0A7FB8" w14:textId="77777777" w:rsidR="00977810" w:rsidRPr="00977810" w:rsidRDefault="00977810" w:rsidP="00B12536">
            <w:pPr>
              <w:rPr>
                <w:kern w:val="2"/>
                <w:szCs w:val="24"/>
              </w:rPr>
            </w:pPr>
          </w:p>
        </w:tc>
        <w:tc>
          <w:tcPr>
            <w:tcW w:w="3240" w:type="dxa"/>
          </w:tcPr>
          <w:p w14:paraId="4CD27130" w14:textId="77777777" w:rsidR="00977810" w:rsidRPr="00977810" w:rsidRDefault="00977810" w:rsidP="00B12536">
            <w:pPr>
              <w:rPr>
                <w:kern w:val="2"/>
                <w:szCs w:val="24"/>
              </w:rPr>
            </w:pPr>
            <w:r w:rsidRPr="00977810">
              <w:rPr>
                <w:kern w:val="2"/>
                <w:szCs w:val="24"/>
              </w:rPr>
              <w:t>1.1.5. Atsiskaitomoji sąskaita</w:t>
            </w:r>
          </w:p>
        </w:tc>
        <w:tc>
          <w:tcPr>
            <w:tcW w:w="3510" w:type="dxa"/>
          </w:tcPr>
          <w:p w14:paraId="404D12E2" w14:textId="77777777" w:rsidR="00977810" w:rsidRPr="00977810" w:rsidRDefault="00977810" w:rsidP="00B12536">
            <w:pPr>
              <w:rPr>
                <w:b/>
                <w:bCs/>
                <w:kern w:val="2"/>
                <w:szCs w:val="24"/>
              </w:rPr>
            </w:pPr>
            <w:r w:rsidRPr="00977810">
              <w:rPr>
                <w:kern w:val="2"/>
              </w:rPr>
              <w:t xml:space="preserve">     LT36 4040 0636 1000 1061</w:t>
            </w:r>
          </w:p>
          <w:p w14:paraId="67DA36C6" w14:textId="77777777" w:rsidR="00977810" w:rsidRPr="00977810" w:rsidRDefault="00977810" w:rsidP="00B12536">
            <w:pPr>
              <w:jc w:val="center"/>
              <w:rPr>
                <w:kern w:val="2"/>
                <w:szCs w:val="24"/>
              </w:rPr>
            </w:pPr>
          </w:p>
        </w:tc>
      </w:tr>
      <w:tr w:rsidR="00977810" w:rsidRPr="00977810" w14:paraId="2A210C0F" w14:textId="77777777" w:rsidTr="00B12536">
        <w:tc>
          <w:tcPr>
            <w:tcW w:w="2808" w:type="dxa"/>
            <w:vMerge/>
          </w:tcPr>
          <w:p w14:paraId="3BB49E63" w14:textId="77777777" w:rsidR="00977810" w:rsidRPr="00977810" w:rsidRDefault="00977810" w:rsidP="00B12536">
            <w:pPr>
              <w:rPr>
                <w:kern w:val="2"/>
                <w:szCs w:val="24"/>
              </w:rPr>
            </w:pPr>
          </w:p>
        </w:tc>
        <w:tc>
          <w:tcPr>
            <w:tcW w:w="3240" w:type="dxa"/>
          </w:tcPr>
          <w:p w14:paraId="1B2D1F19" w14:textId="77777777" w:rsidR="00977810" w:rsidRPr="00977810" w:rsidRDefault="00977810" w:rsidP="00B12536">
            <w:pPr>
              <w:rPr>
                <w:kern w:val="2"/>
                <w:szCs w:val="24"/>
              </w:rPr>
            </w:pPr>
            <w:r w:rsidRPr="00977810">
              <w:rPr>
                <w:kern w:val="2"/>
                <w:szCs w:val="24"/>
              </w:rPr>
              <w:t>1.1.6. Bankas, banko kodas</w:t>
            </w:r>
          </w:p>
        </w:tc>
        <w:tc>
          <w:tcPr>
            <w:tcW w:w="3510" w:type="dxa"/>
          </w:tcPr>
          <w:p w14:paraId="2D0EC179" w14:textId="77777777" w:rsidR="00977810" w:rsidRPr="00977810" w:rsidRDefault="00977810" w:rsidP="00B12536">
            <w:pPr>
              <w:jc w:val="center"/>
              <w:rPr>
                <w:kern w:val="2"/>
                <w:szCs w:val="24"/>
              </w:rPr>
            </w:pPr>
            <w:r w:rsidRPr="00977810">
              <w:rPr>
                <w:kern w:val="2"/>
                <w:szCs w:val="24"/>
              </w:rPr>
              <w:t>Lietuvos Respublikos finansų ministerija</w:t>
            </w:r>
          </w:p>
        </w:tc>
      </w:tr>
      <w:tr w:rsidR="00977810" w:rsidRPr="00977810" w14:paraId="0F049C85" w14:textId="77777777" w:rsidTr="00B12536">
        <w:tc>
          <w:tcPr>
            <w:tcW w:w="2808" w:type="dxa"/>
            <w:vMerge/>
          </w:tcPr>
          <w:p w14:paraId="50D871C4" w14:textId="77777777" w:rsidR="00977810" w:rsidRPr="00977810" w:rsidRDefault="00977810" w:rsidP="00B12536">
            <w:pPr>
              <w:rPr>
                <w:kern w:val="2"/>
                <w:szCs w:val="24"/>
              </w:rPr>
            </w:pPr>
          </w:p>
        </w:tc>
        <w:tc>
          <w:tcPr>
            <w:tcW w:w="3240" w:type="dxa"/>
          </w:tcPr>
          <w:p w14:paraId="1A914FA3" w14:textId="77777777" w:rsidR="00977810" w:rsidRPr="00977810" w:rsidRDefault="00977810" w:rsidP="00B12536">
            <w:pPr>
              <w:rPr>
                <w:kern w:val="2"/>
                <w:szCs w:val="24"/>
              </w:rPr>
            </w:pPr>
            <w:r w:rsidRPr="00977810">
              <w:rPr>
                <w:kern w:val="2"/>
                <w:szCs w:val="24"/>
              </w:rPr>
              <w:t>1.1.7. Telefonas</w:t>
            </w:r>
          </w:p>
        </w:tc>
        <w:tc>
          <w:tcPr>
            <w:tcW w:w="3510" w:type="dxa"/>
          </w:tcPr>
          <w:p w14:paraId="53A8D51D" w14:textId="77777777" w:rsidR="00977810" w:rsidRPr="00977810" w:rsidRDefault="00977810" w:rsidP="00B12536">
            <w:pPr>
              <w:jc w:val="center"/>
              <w:rPr>
                <w:kern w:val="2"/>
                <w:szCs w:val="24"/>
              </w:rPr>
            </w:pPr>
            <w:r w:rsidRPr="00977810">
              <w:rPr>
                <w:kern w:val="2"/>
                <w:szCs w:val="24"/>
              </w:rPr>
              <w:t>+370 5 271 7177</w:t>
            </w:r>
          </w:p>
        </w:tc>
      </w:tr>
      <w:tr w:rsidR="00977810" w:rsidRPr="00977810" w14:paraId="7F02E316" w14:textId="77777777" w:rsidTr="00B12536">
        <w:tc>
          <w:tcPr>
            <w:tcW w:w="2808" w:type="dxa"/>
            <w:vMerge/>
          </w:tcPr>
          <w:p w14:paraId="3EF54BC5" w14:textId="77777777" w:rsidR="00977810" w:rsidRPr="00977810" w:rsidRDefault="00977810" w:rsidP="00B12536">
            <w:pPr>
              <w:rPr>
                <w:kern w:val="2"/>
                <w:szCs w:val="24"/>
              </w:rPr>
            </w:pPr>
          </w:p>
        </w:tc>
        <w:tc>
          <w:tcPr>
            <w:tcW w:w="3240" w:type="dxa"/>
          </w:tcPr>
          <w:p w14:paraId="636899E8" w14:textId="77777777" w:rsidR="00977810" w:rsidRPr="00977810" w:rsidRDefault="00977810" w:rsidP="00B12536">
            <w:pPr>
              <w:rPr>
                <w:kern w:val="2"/>
                <w:szCs w:val="24"/>
              </w:rPr>
            </w:pPr>
            <w:r w:rsidRPr="00977810">
              <w:rPr>
                <w:kern w:val="2"/>
                <w:szCs w:val="24"/>
              </w:rPr>
              <w:t>1.1.8. El. paštas</w:t>
            </w:r>
          </w:p>
        </w:tc>
        <w:tc>
          <w:tcPr>
            <w:tcW w:w="3510" w:type="dxa"/>
          </w:tcPr>
          <w:p w14:paraId="3EE55537" w14:textId="77777777" w:rsidR="00977810" w:rsidRPr="00977810" w:rsidRDefault="00977810" w:rsidP="00B12536">
            <w:pPr>
              <w:jc w:val="center"/>
              <w:rPr>
                <w:kern w:val="2"/>
                <w:szCs w:val="24"/>
              </w:rPr>
            </w:pPr>
            <w:r w:rsidRPr="00977810">
              <w:rPr>
                <w:kern w:val="2"/>
                <w:szCs w:val="24"/>
              </w:rPr>
              <w:t>ird@vrm.lt</w:t>
            </w:r>
          </w:p>
        </w:tc>
      </w:tr>
      <w:tr w:rsidR="00977810" w:rsidRPr="00977810" w14:paraId="34E9F723" w14:textId="77777777" w:rsidTr="00B12536">
        <w:tc>
          <w:tcPr>
            <w:tcW w:w="2808" w:type="dxa"/>
            <w:vMerge/>
          </w:tcPr>
          <w:p w14:paraId="2CCEC778" w14:textId="77777777" w:rsidR="00977810" w:rsidRPr="00977810" w:rsidRDefault="00977810" w:rsidP="00B12536">
            <w:pPr>
              <w:rPr>
                <w:kern w:val="2"/>
                <w:szCs w:val="24"/>
              </w:rPr>
            </w:pPr>
          </w:p>
        </w:tc>
        <w:tc>
          <w:tcPr>
            <w:tcW w:w="3240" w:type="dxa"/>
          </w:tcPr>
          <w:p w14:paraId="13C6FF78" w14:textId="77777777" w:rsidR="00977810" w:rsidRPr="00977810" w:rsidRDefault="00977810" w:rsidP="00B12536">
            <w:pPr>
              <w:rPr>
                <w:kern w:val="2"/>
                <w:szCs w:val="24"/>
              </w:rPr>
            </w:pPr>
            <w:r w:rsidRPr="00977810">
              <w:rPr>
                <w:kern w:val="2"/>
                <w:szCs w:val="24"/>
              </w:rPr>
              <w:t>1.1.9. Šalies atstovas</w:t>
            </w:r>
          </w:p>
        </w:tc>
        <w:tc>
          <w:tcPr>
            <w:tcW w:w="3510" w:type="dxa"/>
          </w:tcPr>
          <w:p w14:paraId="54434CE6" w14:textId="77777777" w:rsidR="00977810" w:rsidRPr="00977810" w:rsidRDefault="00977810" w:rsidP="00B12536">
            <w:pPr>
              <w:jc w:val="center"/>
              <w:rPr>
                <w:kern w:val="2"/>
                <w:szCs w:val="24"/>
              </w:rPr>
            </w:pPr>
          </w:p>
        </w:tc>
      </w:tr>
      <w:tr w:rsidR="00977810" w:rsidRPr="00977810" w14:paraId="26A01F20" w14:textId="77777777" w:rsidTr="00B12536">
        <w:tc>
          <w:tcPr>
            <w:tcW w:w="2808" w:type="dxa"/>
            <w:vMerge/>
          </w:tcPr>
          <w:p w14:paraId="0EBABC8E" w14:textId="77777777" w:rsidR="00977810" w:rsidRPr="00977810" w:rsidRDefault="00977810" w:rsidP="00B12536">
            <w:pPr>
              <w:rPr>
                <w:kern w:val="2"/>
                <w:szCs w:val="24"/>
              </w:rPr>
            </w:pPr>
          </w:p>
        </w:tc>
        <w:tc>
          <w:tcPr>
            <w:tcW w:w="3240" w:type="dxa"/>
          </w:tcPr>
          <w:p w14:paraId="2CE047F6" w14:textId="77777777" w:rsidR="00977810" w:rsidRPr="00977810" w:rsidRDefault="00977810" w:rsidP="00B12536">
            <w:pPr>
              <w:rPr>
                <w:kern w:val="2"/>
                <w:szCs w:val="24"/>
              </w:rPr>
            </w:pPr>
            <w:r w:rsidRPr="00977810">
              <w:rPr>
                <w:kern w:val="2"/>
                <w:szCs w:val="24"/>
              </w:rPr>
              <w:t>1.1.10. Atstovavimo pagrindas</w:t>
            </w:r>
          </w:p>
        </w:tc>
        <w:tc>
          <w:tcPr>
            <w:tcW w:w="3510" w:type="dxa"/>
          </w:tcPr>
          <w:p w14:paraId="333580EF" w14:textId="77777777" w:rsidR="00977810" w:rsidRPr="00977810" w:rsidRDefault="00977810" w:rsidP="00B12536">
            <w:pPr>
              <w:jc w:val="center"/>
              <w:rPr>
                <w:kern w:val="2"/>
                <w:szCs w:val="24"/>
              </w:rPr>
            </w:pPr>
          </w:p>
        </w:tc>
      </w:tr>
      <w:tr w:rsidR="00977810" w:rsidRPr="00977810" w14:paraId="403D1879" w14:textId="77777777" w:rsidTr="00B12536">
        <w:tc>
          <w:tcPr>
            <w:tcW w:w="2808" w:type="dxa"/>
            <w:vMerge w:val="restart"/>
          </w:tcPr>
          <w:p w14:paraId="67D6E158" w14:textId="77777777" w:rsidR="00977810" w:rsidRPr="00977810" w:rsidRDefault="00977810" w:rsidP="00B12536">
            <w:pPr>
              <w:rPr>
                <w:b/>
                <w:bCs/>
                <w:kern w:val="2"/>
                <w:szCs w:val="24"/>
              </w:rPr>
            </w:pPr>
          </w:p>
          <w:p w14:paraId="398FDB30" w14:textId="77777777" w:rsidR="00977810" w:rsidRPr="00977810" w:rsidRDefault="00977810" w:rsidP="00B12536">
            <w:pPr>
              <w:rPr>
                <w:b/>
                <w:bCs/>
                <w:kern w:val="2"/>
                <w:szCs w:val="24"/>
              </w:rPr>
            </w:pPr>
          </w:p>
          <w:p w14:paraId="5ED8A1B1" w14:textId="77777777" w:rsidR="00977810" w:rsidRPr="00977810" w:rsidRDefault="00977810" w:rsidP="00B12536">
            <w:pPr>
              <w:rPr>
                <w:b/>
                <w:bCs/>
                <w:kern w:val="2"/>
                <w:szCs w:val="24"/>
              </w:rPr>
            </w:pPr>
          </w:p>
          <w:p w14:paraId="37BFFAAA" w14:textId="77777777" w:rsidR="00977810" w:rsidRPr="00977810" w:rsidRDefault="00977810" w:rsidP="00B12536">
            <w:pPr>
              <w:rPr>
                <w:b/>
                <w:bCs/>
                <w:kern w:val="2"/>
                <w:szCs w:val="24"/>
              </w:rPr>
            </w:pPr>
            <w:r w:rsidRPr="00977810">
              <w:rPr>
                <w:b/>
                <w:bCs/>
                <w:kern w:val="2"/>
                <w:szCs w:val="24"/>
              </w:rPr>
              <w:t>1.2. Tiekėjas</w:t>
            </w:r>
          </w:p>
          <w:p w14:paraId="5B000CCB" w14:textId="77777777" w:rsidR="00977810" w:rsidRPr="00977810" w:rsidRDefault="00977810" w:rsidP="00B12536">
            <w:pPr>
              <w:rPr>
                <w:kern w:val="2"/>
                <w:szCs w:val="24"/>
              </w:rPr>
            </w:pPr>
            <w:r w:rsidRPr="00977810">
              <w:rPr>
                <w:kern w:val="2"/>
                <w:szCs w:val="24"/>
              </w:rPr>
              <w:t>(jei Tiekėjas yra fizinis asmuo, skiltys atitinkamai pakoreguojamos)</w:t>
            </w:r>
          </w:p>
          <w:p w14:paraId="2BF7BB10" w14:textId="77777777" w:rsidR="00977810" w:rsidRPr="00977810" w:rsidRDefault="00977810" w:rsidP="00B12536">
            <w:pPr>
              <w:rPr>
                <w:b/>
                <w:bCs/>
                <w:kern w:val="2"/>
                <w:szCs w:val="24"/>
              </w:rPr>
            </w:pPr>
          </w:p>
        </w:tc>
        <w:tc>
          <w:tcPr>
            <w:tcW w:w="3240" w:type="dxa"/>
          </w:tcPr>
          <w:p w14:paraId="59D01D31" w14:textId="77777777" w:rsidR="00977810" w:rsidRPr="00977810" w:rsidRDefault="00977810" w:rsidP="00B12536">
            <w:pPr>
              <w:rPr>
                <w:kern w:val="2"/>
                <w:szCs w:val="24"/>
              </w:rPr>
            </w:pPr>
            <w:r w:rsidRPr="00977810">
              <w:rPr>
                <w:kern w:val="2"/>
                <w:szCs w:val="24"/>
              </w:rPr>
              <w:t>1.2.1. Pavadinimas</w:t>
            </w:r>
          </w:p>
        </w:tc>
        <w:tc>
          <w:tcPr>
            <w:tcW w:w="3510" w:type="dxa"/>
          </w:tcPr>
          <w:p w14:paraId="1FFCCC7A" w14:textId="77777777" w:rsidR="00977810" w:rsidRPr="00977810" w:rsidRDefault="00977810" w:rsidP="00B12536">
            <w:pPr>
              <w:jc w:val="center"/>
              <w:rPr>
                <w:kern w:val="2"/>
                <w:szCs w:val="24"/>
              </w:rPr>
            </w:pPr>
          </w:p>
        </w:tc>
      </w:tr>
      <w:tr w:rsidR="00977810" w:rsidRPr="00977810" w14:paraId="61EF7991" w14:textId="77777777" w:rsidTr="00B12536">
        <w:tc>
          <w:tcPr>
            <w:tcW w:w="2808" w:type="dxa"/>
            <w:vMerge/>
          </w:tcPr>
          <w:p w14:paraId="02E09D9F" w14:textId="77777777" w:rsidR="00977810" w:rsidRPr="00977810" w:rsidRDefault="00977810" w:rsidP="00B12536">
            <w:pPr>
              <w:rPr>
                <w:b/>
                <w:bCs/>
                <w:kern w:val="2"/>
                <w:szCs w:val="24"/>
              </w:rPr>
            </w:pPr>
          </w:p>
        </w:tc>
        <w:tc>
          <w:tcPr>
            <w:tcW w:w="3240" w:type="dxa"/>
          </w:tcPr>
          <w:p w14:paraId="7E0B910F" w14:textId="77777777" w:rsidR="00977810" w:rsidRPr="00977810" w:rsidRDefault="00977810" w:rsidP="00B12536">
            <w:pPr>
              <w:rPr>
                <w:kern w:val="2"/>
                <w:szCs w:val="24"/>
              </w:rPr>
            </w:pPr>
            <w:r w:rsidRPr="00977810">
              <w:rPr>
                <w:kern w:val="2"/>
                <w:szCs w:val="24"/>
              </w:rPr>
              <w:t>1.2.2. Juridinio asmens kodas</w:t>
            </w:r>
          </w:p>
        </w:tc>
        <w:tc>
          <w:tcPr>
            <w:tcW w:w="3510" w:type="dxa"/>
          </w:tcPr>
          <w:p w14:paraId="1CC8E46A" w14:textId="77777777" w:rsidR="00977810" w:rsidRPr="00977810" w:rsidRDefault="00977810" w:rsidP="00B12536">
            <w:pPr>
              <w:jc w:val="center"/>
              <w:rPr>
                <w:kern w:val="2"/>
                <w:szCs w:val="24"/>
              </w:rPr>
            </w:pPr>
          </w:p>
        </w:tc>
      </w:tr>
      <w:tr w:rsidR="00977810" w:rsidRPr="00977810" w14:paraId="289D362F" w14:textId="77777777" w:rsidTr="00B12536">
        <w:tc>
          <w:tcPr>
            <w:tcW w:w="2808" w:type="dxa"/>
            <w:vMerge/>
          </w:tcPr>
          <w:p w14:paraId="3B179F52" w14:textId="77777777" w:rsidR="00977810" w:rsidRPr="00977810" w:rsidRDefault="00977810" w:rsidP="00B12536">
            <w:pPr>
              <w:rPr>
                <w:b/>
                <w:bCs/>
                <w:kern w:val="2"/>
                <w:szCs w:val="24"/>
              </w:rPr>
            </w:pPr>
          </w:p>
        </w:tc>
        <w:tc>
          <w:tcPr>
            <w:tcW w:w="3240" w:type="dxa"/>
          </w:tcPr>
          <w:p w14:paraId="1447D8FE" w14:textId="77777777" w:rsidR="00977810" w:rsidRPr="00977810" w:rsidRDefault="00977810" w:rsidP="00B12536">
            <w:pPr>
              <w:rPr>
                <w:kern w:val="2"/>
                <w:szCs w:val="24"/>
              </w:rPr>
            </w:pPr>
            <w:r w:rsidRPr="00977810">
              <w:rPr>
                <w:kern w:val="2"/>
                <w:szCs w:val="24"/>
              </w:rPr>
              <w:t>1.2.3. Adresas</w:t>
            </w:r>
          </w:p>
        </w:tc>
        <w:tc>
          <w:tcPr>
            <w:tcW w:w="3510" w:type="dxa"/>
          </w:tcPr>
          <w:p w14:paraId="235C57B3" w14:textId="77777777" w:rsidR="00977810" w:rsidRPr="00977810" w:rsidRDefault="00977810" w:rsidP="00B12536">
            <w:pPr>
              <w:jc w:val="center"/>
              <w:rPr>
                <w:kern w:val="2"/>
                <w:szCs w:val="24"/>
              </w:rPr>
            </w:pPr>
          </w:p>
        </w:tc>
      </w:tr>
      <w:tr w:rsidR="00977810" w:rsidRPr="00977810" w14:paraId="2F1FC1DC" w14:textId="77777777" w:rsidTr="00B12536">
        <w:tc>
          <w:tcPr>
            <w:tcW w:w="2808" w:type="dxa"/>
            <w:vMerge/>
          </w:tcPr>
          <w:p w14:paraId="32347FD8" w14:textId="77777777" w:rsidR="00977810" w:rsidRPr="00977810" w:rsidRDefault="00977810" w:rsidP="00B12536">
            <w:pPr>
              <w:rPr>
                <w:b/>
                <w:bCs/>
                <w:kern w:val="2"/>
                <w:szCs w:val="24"/>
              </w:rPr>
            </w:pPr>
          </w:p>
        </w:tc>
        <w:tc>
          <w:tcPr>
            <w:tcW w:w="3240" w:type="dxa"/>
          </w:tcPr>
          <w:p w14:paraId="231941FC" w14:textId="77777777" w:rsidR="00977810" w:rsidRPr="00977810" w:rsidRDefault="00977810" w:rsidP="00B12536">
            <w:pPr>
              <w:rPr>
                <w:kern w:val="2"/>
                <w:szCs w:val="24"/>
              </w:rPr>
            </w:pPr>
            <w:r w:rsidRPr="00977810">
              <w:rPr>
                <w:kern w:val="2"/>
                <w:szCs w:val="24"/>
              </w:rPr>
              <w:t>1.2.4. PVM mokėtojo kodas</w:t>
            </w:r>
          </w:p>
        </w:tc>
        <w:tc>
          <w:tcPr>
            <w:tcW w:w="3510" w:type="dxa"/>
          </w:tcPr>
          <w:p w14:paraId="1B052316" w14:textId="77777777" w:rsidR="00977810" w:rsidRPr="00977810" w:rsidRDefault="00977810" w:rsidP="00B12536">
            <w:pPr>
              <w:jc w:val="center"/>
              <w:rPr>
                <w:kern w:val="2"/>
                <w:szCs w:val="24"/>
              </w:rPr>
            </w:pPr>
          </w:p>
        </w:tc>
      </w:tr>
      <w:tr w:rsidR="00977810" w:rsidRPr="00977810" w14:paraId="16254EA1" w14:textId="77777777" w:rsidTr="00B12536">
        <w:tc>
          <w:tcPr>
            <w:tcW w:w="2808" w:type="dxa"/>
            <w:vMerge/>
          </w:tcPr>
          <w:p w14:paraId="705CD79B" w14:textId="77777777" w:rsidR="00977810" w:rsidRPr="00977810" w:rsidRDefault="00977810" w:rsidP="00B12536">
            <w:pPr>
              <w:rPr>
                <w:b/>
                <w:bCs/>
                <w:kern w:val="2"/>
                <w:szCs w:val="24"/>
              </w:rPr>
            </w:pPr>
          </w:p>
        </w:tc>
        <w:tc>
          <w:tcPr>
            <w:tcW w:w="3240" w:type="dxa"/>
          </w:tcPr>
          <w:p w14:paraId="34C84879" w14:textId="77777777" w:rsidR="00977810" w:rsidRPr="00977810" w:rsidRDefault="00977810" w:rsidP="00B12536">
            <w:pPr>
              <w:rPr>
                <w:kern w:val="2"/>
                <w:szCs w:val="24"/>
              </w:rPr>
            </w:pPr>
            <w:r w:rsidRPr="00977810">
              <w:rPr>
                <w:kern w:val="2"/>
                <w:szCs w:val="24"/>
              </w:rPr>
              <w:t>1.2.5. Atsiskaitomoji sąskaita</w:t>
            </w:r>
          </w:p>
        </w:tc>
        <w:tc>
          <w:tcPr>
            <w:tcW w:w="3510" w:type="dxa"/>
          </w:tcPr>
          <w:p w14:paraId="02912AD8" w14:textId="77777777" w:rsidR="00977810" w:rsidRPr="00977810" w:rsidRDefault="00977810" w:rsidP="00B12536">
            <w:pPr>
              <w:jc w:val="center"/>
              <w:rPr>
                <w:kern w:val="2"/>
                <w:szCs w:val="24"/>
              </w:rPr>
            </w:pPr>
          </w:p>
        </w:tc>
      </w:tr>
      <w:tr w:rsidR="00977810" w:rsidRPr="00977810" w14:paraId="48A97681" w14:textId="77777777" w:rsidTr="00B12536">
        <w:tc>
          <w:tcPr>
            <w:tcW w:w="2808" w:type="dxa"/>
            <w:vMerge/>
          </w:tcPr>
          <w:p w14:paraId="304625C6" w14:textId="77777777" w:rsidR="00977810" w:rsidRPr="00977810" w:rsidRDefault="00977810" w:rsidP="00B12536">
            <w:pPr>
              <w:rPr>
                <w:b/>
                <w:bCs/>
                <w:kern w:val="2"/>
                <w:szCs w:val="24"/>
              </w:rPr>
            </w:pPr>
          </w:p>
        </w:tc>
        <w:tc>
          <w:tcPr>
            <w:tcW w:w="3240" w:type="dxa"/>
          </w:tcPr>
          <w:p w14:paraId="0E23D8A7" w14:textId="77777777" w:rsidR="00977810" w:rsidRPr="00977810" w:rsidRDefault="00977810" w:rsidP="00B12536">
            <w:pPr>
              <w:rPr>
                <w:kern w:val="2"/>
                <w:szCs w:val="24"/>
              </w:rPr>
            </w:pPr>
            <w:r w:rsidRPr="00977810">
              <w:rPr>
                <w:kern w:val="2"/>
                <w:szCs w:val="24"/>
              </w:rPr>
              <w:t>1.2.6. Bankas, banko kodas</w:t>
            </w:r>
          </w:p>
        </w:tc>
        <w:tc>
          <w:tcPr>
            <w:tcW w:w="3510" w:type="dxa"/>
          </w:tcPr>
          <w:p w14:paraId="103B293B" w14:textId="77777777" w:rsidR="00977810" w:rsidRPr="00977810" w:rsidRDefault="00977810" w:rsidP="00B12536">
            <w:pPr>
              <w:jc w:val="center"/>
              <w:rPr>
                <w:kern w:val="2"/>
                <w:szCs w:val="24"/>
              </w:rPr>
            </w:pPr>
          </w:p>
        </w:tc>
      </w:tr>
      <w:tr w:rsidR="00977810" w:rsidRPr="00977810" w14:paraId="2F997365" w14:textId="77777777" w:rsidTr="00B12536">
        <w:tc>
          <w:tcPr>
            <w:tcW w:w="2808" w:type="dxa"/>
            <w:vMerge/>
          </w:tcPr>
          <w:p w14:paraId="283403F0" w14:textId="77777777" w:rsidR="00977810" w:rsidRPr="00977810" w:rsidRDefault="00977810" w:rsidP="00B12536">
            <w:pPr>
              <w:rPr>
                <w:b/>
                <w:bCs/>
                <w:kern w:val="2"/>
                <w:szCs w:val="24"/>
              </w:rPr>
            </w:pPr>
          </w:p>
        </w:tc>
        <w:tc>
          <w:tcPr>
            <w:tcW w:w="3240" w:type="dxa"/>
          </w:tcPr>
          <w:p w14:paraId="6E87D631" w14:textId="77777777" w:rsidR="00977810" w:rsidRPr="00977810" w:rsidRDefault="00977810" w:rsidP="00B12536">
            <w:pPr>
              <w:rPr>
                <w:kern w:val="2"/>
                <w:szCs w:val="24"/>
              </w:rPr>
            </w:pPr>
            <w:r w:rsidRPr="00977810">
              <w:rPr>
                <w:kern w:val="2"/>
                <w:szCs w:val="24"/>
              </w:rPr>
              <w:t>1.2.7. Telefonas</w:t>
            </w:r>
          </w:p>
        </w:tc>
        <w:tc>
          <w:tcPr>
            <w:tcW w:w="3510" w:type="dxa"/>
          </w:tcPr>
          <w:p w14:paraId="6C3104FE" w14:textId="77777777" w:rsidR="00977810" w:rsidRPr="00977810" w:rsidRDefault="00977810" w:rsidP="00B12536">
            <w:pPr>
              <w:jc w:val="center"/>
              <w:rPr>
                <w:kern w:val="2"/>
                <w:szCs w:val="24"/>
              </w:rPr>
            </w:pPr>
          </w:p>
        </w:tc>
      </w:tr>
      <w:tr w:rsidR="00977810" w:rsidRPr="00977810" w14:paraId="19430C60" w14:textId="77777777" w:rsidTr="00B12536">
        <w:tc>
          <w:tcPr>
            <w:tcW w:w="2808" w:type="dxa"/>
            <w:vMerge/>
          </w:tcPr>
          <w:p w14:paraId="2CECAB8E" w14:textId="77777777" w:rsidR="00977810" w:rsidRPr="00977810" w:rsidRDefault="00977810" w:rsidP="00B12536">
            <w:pPr>
              <w:rPr>
                <w:b/>
                <w:bCs/>
                <w:kern w:val="2"/>
                <w:szCs w:val="24"/>
              </w:rPr>
            </w:pPr>
          </w:p>
        </w:tc>
        <w:tc>
          <w:tcPr>
            <w:tcW w:w="3240" w:type="dxa"/>
          </w:tcPr>
          <w:p w14:paraId="0E7E3377" w14:textId="77777777" w:rsidR="00977810" w:rsidRPr="00977810" w:rsidRDefault="00977810" w:rsidP="00B12536">
            <w:pPr>
              <w:rPr>
                <w:kern w:val="2"/>
                <w:szCs w:val="24"/>
              </w:rPr>
            </w:pPr>
            <w:r w:rsidRPr="00977810">
              <w:rPr>
                <w:kern w:val="2"/>
                <w:szCs w:val="24"/>
              </w:rPr>
              <w:t>1.2.8. El. paštas</w:t>
            </w:r>
          </w:p>
        </w:tc>
        <w:tc>
          <w:tcPr>
            <w:tcW w:w="3510" w:type="dxa"/>
          </w:tcPr>
          <w:p w14:paraId="1A891DA5" w14:textId="77777777" w:rsidR="00977810" w:rsidRPr="00977810" w:rsidRDefault="00977810" w:rsidP="00B12536">
            <w:pPr>
              <w:jc w:val="center"/>
              <w:rPr>
                <w:kern w:val="2"/>
                <w:szCs w:val="24"/>
              </w:rPr>
            </w:pPr>
          </w:p>
        </w:tc>
      </w:tr>
      <w:tr w:rsidR="00977810" w:rsidRPr="00977810" w14:paraId="521B082B" w14:textId="77777777" w:rsidTr="00B12536">
        <w:tc>
          <w:tcPr>
            <w:tcW w:w="2808" w:type="dxa"/>
            <w:vMerge/>
          </w:tcPr>
          <w:p w14:paraId="3C3E72A7" w14:textId="77777777" w:rsidR="00977810" w:rsidRPr="00977810" w:rsidRDefault="00977810" w:rsidP="00B12536">
            <w:pPr>
              <w:rPr>
                <w:b/>
                <w:bCs/>
                <w:kern w:val="2"/>
                <w:szCs w:val="24"/>
              </w:rPr>
            </w:pPr>
          </w:p>
        </w:tc>
        <w:tc>
          <w:tcPr>
            <w:tcW w:w="3240" w:type="dxa"/>
          </w:tcPr>
          <w:p w14:paraId="42C137DA" w14:textId="77777777" w:rsidR="00977810" w:rsidRPr="00977810" w:rsidRDefault="00977810" w:rsidP="00B12536">
            <w:pPr>
              <w:rPr>
                <w:kern w:val="2"/>
                <w:szCs w:val="24"/>
              </w:rPr>
            </w:pPr>
            <w:r w:rsidRPr="00977810">
              <w:rPr>
                <w:kern w:val="2"/>
                <w:szCs w:val="24"/>
              </w:rPr>
              <w:t>1.2.9. Šalies atstovas</w:t>
            </w:r>
          </w:p>
        </w:tc>
        <w:tc>
          <w:tcPr>
            <w:tcW w:w="3510" w:type="dxa"/>
          </w:tcPr>
          <w:p w14:paraId="09886F1B" w14:textId="77777777" w:rsidR="00977810" w:rsidRPr="00977810" w:rsidRDefault="00977810" w:rsidP="00B12536">
            <w:pPr>
              <w:jc w:val="center"/>
              <w:rPr>
                <w:kern w:val="2"/>
                <w:szCs w:val="24"/>
              </w:rPr>
            </w:pPr>
          </w:p>
        </w:tc>
      </w:tr>
      <w:tr w:rsidR="00977810" w:rsidRPr="00977810" w14:paraId="539DC839" w14:textId="77777777" w:rsidTr="00B12536">
        <w:tc>
          <w:tcPr>
            <w:tcW w:w="2808" w:type="dxa"/>
            <w:vMerge/>
          </w:tcPr>
          <w:p w14:paraId="72153DA6" w14:textId="77777777" w:rsidR="00977810" w:rsidRPr="00977810" w:rsidRDefault="00977810" w:rsidP="00B12536">
            <w:pPr>
              <w:rPr>
                <w:b/>
                <w:bCs/>
                <w:kern w:val="2"/>
                <w:szCs w:val="24"/>
              </w:rPr>
            </w:pPr>
          </w:p>
        </w:tc>
        <w:tc>
          <w:tcPr>
            <w:tcW w:w="3240" w:type="dxa"/>
          </w:tcPr>
          <w:p w14:paraId="33EAF5F4" w14:textId="77777777" w:rsidR="00977810" w:rsidRPr="00977810" w:rsidRDefault="00977810" w:rsidP="00B12536">
            <w:pPr>
              <w:rPr>
                <w:kern w:val="2"/>
                <w:szCs w:val="24"/>
              </w:rPr>
            </w:pPr>
            <w:r w:rsidRPr="00977810">
              <w:rPr>
                <w:kern w:val="2"/>
                <w:szCs w:val="24"/>
              </w:rPr>
              <w:t>1.2.10. Atstovavimo pagrindas</w:t>
            </w:r>
          </w:p>
        </w:tc>
        <w:tc>
          <w:tcPr>
            <w:tcW w:w="3510" w:type="dxa"/>
          </w:tcPr>
          <w:p w14:paraId="57EA53CD" w14:textId="77777777" w:rsidR="00977810" w:rsidRPr="00977810" w:rsidRDefault="00977810" w:rsidP="00B12536">
            <w:pPr>
              <w:jc w:val="center"/>
              <w:rPr>
                <w:kern w:val="2"/>
                <w:szCs w:val="24"/>
              </w:rPr>
            </w:pPr>
          </w:p>
        </w:tc>
      </w:tr>
    </w:tbl>
    <w:p w14:paraId="671709FF" w14:textId="77777777" w:rsidR="00977810" w:rsidRPr="00977810" w:rsidRDefault="00977810" w:rsidP="00977810">
      <w:pP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977810" w:rsidRPr="00977810" w14:paraId="3E4AB283" w14:textId="77777777" w:rsidTr="00B12536">
        <w:trPr>
          <w:trHeight w:val="300"/>
        </w:trPr>
        <w:tc>
          <w:tcPr>
            <w:tcW w:w="9535" w:type="dxa"/>
            <w:gridSpan w:val="4"/>
          </w:tcPr>
          <w:p w14:paraId="79E76CED" w14:textId="77777777" w:rsidR="00977810" w:rsidRPr="00977810" w:rsidRDefault="00977810" w:rsidP="00B12536">
            <w:pPr>
              <w:jc w:val="center"/>
              <w:rPr>
                <w:b/>
                <w:bCs/>
                <w:kern w:val="2"/>
                <w:szCs w:val="24"/>
              </w:rPr>
            </w:pPr>
            <w:r w:rsidRPr="00977810">
              <w:rPr>
                <w:b/>
                <w:bCs/>
                <w:kern w:val="2"/>
                <w:szCs w:val="24"/>
              </w:rPr>
              <w:t>2. ATSAKINGI ASMENYS</w:t>
            </w:r>
          </w:p>
        </w:tc>
      </w:tr>
      <w:tr w:rsidR="00977810" w:rsidRPr="00977810" w14:paraId="1EC2E9B0" w14:textId="77777777" w:rsidTr="00B12536">
        <w:trPr>
          <w:trHeight w:val="300"/>
        </w:trPr>
        <w:tc>
          <w:tcPr>
            <w:tcW w:w="2704" w:type="dxa"/>
            <w:gridSpan w:val="2"/>
          </w:tcPr>
          <w:p w14:paraId="52AF3384" w14:textId="77777777" w:rsidR="00977810" w:rsidRPr="00977810" w:rsidRDefault="00977810" w:rsidP="00B12536">
            <w:pPr>
              <w:rPr>
                <w:b/>
                <w:bCs/>
                <w:kern w:val="2"/>
                <w:szCs w:val="24"/>
              </w:rPr>
            </w:pPr>
            <w:r w:rsidRPr="00977810">
              <w:rPr>
                <w:b/>
                <w:bCs/>
                <w:kern w:val="2"/>
                <w:szCs w:val="24"/>
              </w:rPr>
              <w:t>2.1. Pirkėjo kontaktiniai asmenys, atsakingi už Sutarties vykdymą, Prekių priėmimą, Sąskaitų per informacinę sistemą „E. sąskaita“ priėmimą</w:t>
            </w:r>
          </w:p>
        </w:tc>
        <w:tc>
          <w:tcPr>
            <w:tcW w:w="6831" w:type="dxa"/>
            <w:gridSpan w:val="2"/>
          </w:tcPr>
          <w:p w14:paraId="26582652" w14:textId="77777777" w:rsidR="00977810" w:rsidRPr="00977810" w:rsidRDefault="00977810" w:rsidP="00B12536">
            <w:pPr>
              <w:rPr>
                <w:kern w:val="2"/>
                <w:szCs w:val="24"/>
              </w:rPr>
            </w:pPr>
            <w:r w:rsidRPr="00977810">
              <w:rPr>
                <w:kern w:val="2"/>
                <w:szCs w:val="24"/>
              </w:rPr>
              <w:t xml:space="preserve">(nurodyti padalinį / skyrių, pareigas, vardą, pavardę, tel., el. paštą) </w:t>
            </w:r>
          </w:p>
        </w:tc>
      </w:tr>
      <w:tr w:rsidR="00977810" w:rsidRPr="00977810" w14:paraId="12DB8641" w14:textId="77777777" w:rsidTr="00B12536">
        <w:trPr>
          <w:trHeight w:val="300"/>
        </w:trPr>
        <w:tc>
          <w:tcPr>
            <w:tcW w:w="2704" w:type="dxa"/>
            <w:gridSpan w:val="2"/>
          </w:tcPr>
          <w:p w14:paraId="368BCCDF" w14:textId="77777777" w:rsidR="00977810" w:rsidRPr="00977810" w:rsidRDefault="00977810" w:rsidP="00B12536">
            <w:pPr>
              <w:rPr>
                <w:b/>
                <w:bCs/>
                <w:kern w:val="2"/>
                <w:szCs w:val="24"/>
              </w:rPr>
            </w:pPr>
            <w:r w:rsidRPr="00977810">
              <w:rPr>
                <w:b/>
                <w:bCs/>
                <w:kern w:val="2"/>
                <w:szCs w:val="24"/>
              </w:rPr>
              <w:t>2.2. Tiekėjo kontaktiniai asmenys, atsakingi už Sutarties vykdymą</w:t>
            </w:r>
          </w:p>
        </w:tc>
        <w:tc>
          <w:tcPr>
            <w:tcW w:w="6831" w:type="dxa"/>
            <w:gridSpan w:val="2"/>
          </w:tcPr>
          <w:p w14:paraId="2C3F48E0" w14:textId="77777777" w:rsidR="00977810" w:rsidRPr="00977810" w:rsidRDefault="00977810" w:rsidP="00B12536">
            <w:pPr>
              <w:rPr>
                <w:kern w:val="2"/>
                <w:szCs w:val="24"/>
              </w:rPr>
            </w:pPr>
            <w:r w:rsidRPr="00977810">
              <w:rPr>
                <w:kern w:val="2"/>
                <w:szCs w:val="24"/>
              </w:rPr>
              <w:t>(nurodyti padalinį / skyrių, pareigas, vardą, pavardę, tel., el. paštą)</w:t>
            </w:r>
          </w:p>
        </w:tc>
      </w:tr>
      <w:tr w:rsidR="00977810" w:rsidRPr="00977810" w14:paraId="235E2EFA" w14:textId="77777777" w:rsidTr="00B12536">
        <w:trPr>
          <w:trHeight w:val="300"/>
        </w:trPr>
        <w:tc>
          <w:tcPr>
            <w:tcW w:w="9535" w:type="dxa"/>
            <w:gridSpan w:val="4"/>
          </w:tcPr>
          <w:p w14:paraId="0ABA2D07" w14:textId="77777777" w:rsidR="00977810" w:rsidRPr="00977810" w:rsidRDefault="00977810" w:rsidP="00B12536">
            <w:pPr>
              <w:jc w:val="center"/>
              <w:rPr>
                <w:b/>
                <w:bCs/>
                <w:kern w:val="2"/>
                <w:szCs w:val="24"/>
              </w:rPr>
            </w:pPr>
            <w:r w:rsidRPr="00977810">
              <w:rPr>
                <w:b/>
                <w:bCs/>
                <w:kern w:val="2"/>
                <w:szCs w:val="24"/>
              </w:rPr>
              <w:t>3. SUTARTIES DALYKAS</w:t>
            </w:r>
          </w:p>
        </w:tc>
      </w:tr>
      <w:tr w:rsidR="00977810" w:rsidRPr="00977810" w14:paraId="52314138" w14:textId="77777777" w:rsidTr="00B12536">
        <w:trPr>
          <w:trHeight w:val="300"/>
        </w:trPr>
        <w:tc>
          <w:tcPr>
            <w:tcW w:w="2704" w:type="dxa"/>
            <w:gridSpan w:val="2"/>
          </w:tcPr>
          <w:p w14:paraId="6F3CE098" w14:textId="77777777" w:rsidR="00977810" w:rsidRPr="00977810" w:rsidRDefault="00977810" w:rsidP="00B12536">
            <w:pPr>
              <w:rPr>
                <w:b/>
                <w:bCs/>
                <w:kern w:val="2"/>
                <w:szCs w:val="24"/>
              </w:rPr>
            </w:pPr>
            <w:r w:rsidRPr="00977810">
              <w:rPr>
                <w:b/>
                <w:bCs/>
                <w:kern w:val="2"/>
                <w:szCs w:val="24"/>
              </w:rPr>
              <w:t xml:space="preserve">3.1. Sutarties dalykas </w:t>
            </w:r>
          </w:p>
        </w:tc>
        <w:tc>
          <w:tcPr>
            <w:tcW w:w="6831" w:type="dxa"/>
            <w:gridSpan w:val="2"/>
          </w:tcPr>
          <w:p w14:paraId="0D8114C4" w14:textId="77777777" w:rsidR="00977810" w:rsidRPr="00977810" w:rsidRDefault="00977810" w:rsidP="00B12536">
            <w:pPr>
              <w:jc w:val="both"/>
              <w:rPr>
                <w:kern w:val="2"/>
                <w:szCs w:val="24"/>
              </w:rPr>
            </w:pPr>
            <w:r w:rsidRPr="00977810">
              <w:rPr>
                <w:kern w:val="2"/>
                <w:szCs w:val="24"/>
              </w:rPr>
              <w:t>Tiekėjas įsipareigoja Sutartyje numatytomis sąlygomis:</w:t>
            </w:r>
          </w:p>
          <w:p w14:paraId="2C066C42" w14:textId="77777777" w:rsidR="00977810" w:rsidRPr="00977810" w:rsidRDefault="00977810" w:rsidP="00B12536">
            <w:pPr>
              <w:jc w:val="both"/>
              <w:rPr>
                <w:rFonts w:eastAsia="Calibri Light"/>
                <w:szCs w:val="24"/>
              </w:rPr>
            </w:pPr>
            <w:r w:rsidRPr="00977810">
              <w:rPr>
                <w:kern w:val="2"/>
                <w:szCs w:val="24"/>
              </w:rPr>
              <w:t xml:space="preserve">1. pristatyti Prekes šiais adresais: vieną </w:t>
            </w:r>
            <w:r w:rsidRPr="00977810">
              <w:rPr>
                <w:iCs/>
                <w:color w:val="000000"/>
                <w:szCs w:val="24"/>
                <w:bdr w:val="nil"/>
                <w:lang w:eastAsia="lt-LT"/>
              </w:rPr>
              <w:t xml:space="preserve">talpos </w:t>
            </w:r>
            <w:r w:rsidRPr="00977810">
              <w:rPr>
                <w:rFonts w:eastAsia="Arial Unicode MS"/>
                <w:bCs/>
                <w:szCs w:val="24"/>
              </w:rPr>
              <w:t xml:space="preserve">išplėtimo įrangos komplektą , </w:t>
            </w:r>
            <w:r w:rsidRPr="00977810">
              <w:rPr>
                <w:rFonts w:eastAsia="Calibri Light"/>
                <w:szCs w:val="24"/>
              </w:rPr>
              <w:t>adresu Šventaragio 2, Vilnius, kitą talpos išplėtimo įrangos komplektą adresu Žirmūnų g. 1 D.</w:t>
            </w:r>
          </w:p>
          <w:p w14:paraId="0D73FDA4" w14:textId="77777777" w:rsidR="00977810" w:rsidRPr="00977810" w:rsidRDefault="00977810" w:rsidP="00B12536">
            <w:pPr>
              <w:pStyle w:val="Sraopastraipa"/>
              <w:tabs>
                <w:tab w:val="left" w:pos="426"/>
              </w:tabs>
              <w:spacing w:before="60" w:after="60"/>
              <w:ind w:left="0"/>
              <w:jc w:val="both"/>
              <w:rPr>
                <w:rFonts w:eastAsia="Arial Unicode MS"/>
                <w:lang w:val="lt-LT"/>
              </w:rPr>
            </w:pPr>
            <w:r w:rsidRPr="00977810">
              <w:rPr>
                <w:rFonts w:eastAsia="Calibri Light"/>
                <w:lang w:val="lt-LT"/>
              </w:rPr>
              <w:t xml:space="preserve">2.   </w:t>
            </w:r>
            <w:r w:rsidRPr="00977810">
              <w:rPr>
                <w:lang w:val="lt-LT"/>
              </w:rPr>
              <w:t xml:space="preserve">Duomenų saugyklos talpos išplėtimo įrangai turi būti suteikta tokia gamintojo garantija, kokia galioja ir duomenų saugykloms iki 2026 m. gruodžio 31 d., į kurias bus diegiama talpos išplėtimo įranga. </w:t>
            </w:r>
            <w:r w:rsidRPr="00977810">
              <w:rPr>
                <w:lang w:val="lt-LT"/>
              </w:rPr>
              <w:lastRenderedPageBreak/>
              <w:t>Talpos išplėtimo įrangos (Prekių) garantija turi galioti iki tos pačios datos kaip ir plečiamos duomenų saugyklos garantija.</w:t>
            </w:r>
          </w:p>
          <w:p w14:paraId="35D63201" w14:textId="77777777" w:rsidR="00977810" w:rsidRPr="00977810" w:rsidRDefault="00977810" w:rsidP="00B12536">
            <w:pPr>
              <w:jc w:val="both"/>
              <w:rPr>
                <w:rFonts w:eastAsia="Calibri Light"/>
                <w:szCs w:val="24"/>
              </w:rPr>
            </w:pPr>
            <w:r w:rsidRPr="00977810">
              <w:rPr>
                <w:rFonts w:eastAsia="Calibri Light"/>
                <w:szCs w:val="24"/>
              </w:rPr>
              <w:t>techninės specifikacijos reikalavimus.</w:t>
            </w:r>
          </w:p>
          <w:p w14:paraId="75491764" w14:textId="77777777" w:rsidR="00977810" w:rsidRPr="00977810" w:rsidRDefault="00977810" w:rsidP="00B12536">
            <w:pPr>
              <w:jc w:val="both"/>
              <w:rPr>
                <w:kern w:val="2"/>
                <w:szCs w:val="24"/>
              </w:rPr>
            </w:pPr>
            <w:r w:rsidRPr="00977810">
              <w:rPr>
                <w:kern w:val="2"/>
                <w:szCs w:val="24"/>
              </w:rPr>
              <w:t>Išsamus Prekių aprašymas ir kiti reikalavimai tiekiamoms Prekėms nustatyti Sutarties priede Nr. [1] „Techninė specifikacija“ (toliau – Techninė specifikacija) ir Sutarties priede Nr. [2_] „Pasiūlymas“.</w:t>
            </w:r>
          </w:p>
          <w:p w14:paraId="10135F07" w14:textId="77777777" w:rsidR="00977810" w:rsidRPr="00977810" w:rsidRDefault="00977810" w:rsidP="00B12536">
            <w:pPr>
              <w:rPr>
                <w:kern w:val="2"/>
                <w:szCs w:val="24"/>
              </w:rPr>
            </w:pPr>
          </w:p>
        </w:tc>
      </w:tr>
      <w:tr w:rsidR="00977810" w:rsidRPr="00977810" w14:paraId="1776EDD6" w14:textId="77777777" w:rsidTr="00B12536">
        <w:trPr>
          <w:trHeight w:val="300"/>
        </w:trPr>
        <w:tc>
          <w:tcPr>
            <w:tcW w:w="2704" w:type="dxa"/>
            <w:gridSpan w:val="2"/>
          </w:tcPr>
          <w:p w14:paraId="469FEB98" w14:textId="77777777" w:rsidR="00977810" w:rsidRPr="00977810" w:rsidRDefault="00977810" w:rsidP="00B12536">
            <w:pPr>
              <w:rPr>
                <w:b/>
                <w:bCs/>
                <w:kern w:val="2"/>
                <w:szCs w:val="24"/>
              </w:rPr>
            </w:pPr>
            <w:r w:rsidRPr="00977810">
              <w:rPr>
                <w:b/>
                <w:bCs/>
                <w:kern w:val="2"/>
                <w:szCs w:val="24"/>
              </w:rPr>
              <w:lastRenderedPageBreak/>
              <w:t>3.2. Pirkimo numeris</w:t>
            </w:r>
          </w:p>
        </w:tc>
        <w:tc>
          <w:tcPr>
            <w:tcW w:w="6831" w:type="dxa"/>
            <w:gridSpan w:val="2"/>
          </w:tcPr>
          <w:p w14:paraId="001DEF6E" w14:textId="77777777" w:rsidR="00977810" w:rsidRPr="00977810" w:rsidRDefault="00977810" w:rsidP="00B12536">
            <w:pPr>
              <w:rPr>
                <w:kern w:val="2"/>
                <w:szCs w:val="24"/>
              </w:rPr>
            </w:pPr>
          </w:p>
        </w:tc>
      </w:tr>
      <w:tr w:rsidR="00977810" w:rsidRPr="00977810" w14:paraId="2AEF8A2A" w14:textId="77777777" w:rsidTr="00B12536">
        <w:trPr>
          <w:trHeight w:val="300"/>
        </w:trPr>
        <w:tc>
          <w:tcPr>
            <w:tcW w:w="2704" w:type="dxa"/>
            <w:gridSpan w:val="2"/>
          </w:tcPr>
          <w:p w14:paraId="488ED7ED" w14:textId="77777777" w:rsidR="00977810" w:rsidRPr="00977810" w:rsidRDefault="00977810" w:rsidP="00B12536">
            <w:pPr>
              <w:rPr>
                <w:b/>
                <w:bCs/>
                <w:kern w:val="2"/>
                <w:szCs w:val="24"/>
              </w:rPr>
            </w:pPr>
            <w:r w:rsidRPr="00977810">
              <w:rPr>
                <w:b/>
                <w:bCs/>
                <w:kern w:val="2"/>
                <w:szCs w:val="24"/>
              </w:rPr>
              <w:t>3.3. Informacija apie Europos Sąjungos lėšomis finansuojamą projektą arba kitą projektą</w:t>
            </w:r>
          </w:p>
        </w:tc>
        <w:tc>
          <w:tcPr>
            <w:tcW w:w="6831" w:type="dxa"/>
            <w:gridSpan w:val="2"/>
          </w:tcPr>
          <w:p w14:paraId="2AFE7540" w14:textId="77777777" w:rsidR="00977810" w:rsidRPr="00977810" w:rsidRDefault="00977810" w:rsidP="00B12536">
            <w:pPr>
              <w:rPr>
                <w:kern w:val="2"/>
                <w:szCs w:val="24"/>
              </w:rPr>
            </w:pPr>
          </w:p>
          <w:p w14:paraId="7EE4CF3E" w14:textId="77777777" w:rsidR="00977810" w:rsidRPr="00977810" w:rsidRDefault="00977810" w:rsidP="00B12536">
            <w:pPr>
              <w:rPr>
                <w:kern w:val="2"/>
                <w:szCs w:val="24"/>
              </w:rPr>
            </w:pPr>
          </w:p>
        </w:tc>
      </w:tr>
      <w:tr w:rsidR="00977810" w:rsidRPr="00977810" w14:paraId="4D221FA2" w14:textId="77777777" w:rsidTr="00B12536">
        <w:trPr>
          <w:trHeight w:val="300"/>
        </w:trPr>
        <w:tc>
          <w:tcPr>
            <w:tcW w:w="9535" w:type="dxa"/>
            <w:gridSpan w:val="4"/>
          </w:tcPr>
          <w:p w14:paraId="429444D9" w14:textId="77777777" w:rsidR="00977810" w:rsidRPr="00977810" w:rsidRDefault="00977810" w:rsidP="00B12536">
            <w:pPr>
              <w:jc w:val="center"/>
              <w:rPr>
                <w:b/>
                <w:bCs/>
                <w:kern w:val="2"/>
                <w:szCs w:val="24"/>
              </w:rPr>
            </w:pPr>
            <w:r w:rsidRPr="00977810">
              <w:rPr>
                <w:b/>
                <w:bCs/>
                <w:kern w:val="2"/>
                <w:szCs w:val="24"/>
              </w:rPr>
              <w:t>4. PREKIŲ PRISTATYMO TERMINAI IR PREKIŲ PERDAVIMO - PRIĖMIMO TVARKA</w:t>
            </w:r>
          </w:p>
        </w:tc>
      </w:tr>
      <w:tr w:rsidR="00977810" w:rsidRPr="00977810" w14:paraId="70AEC895" w14:textId="77777777" w:rsidTr="00B12536">
        <w:trPr>
          <w:trHeight w:val="300"/>
        </w:trPr>
        <w:tc>
          <w:tcPr>
            <w:tcW w:w="2704" w:type="dxa"/>
            <w:gridSpan w:val="2"/>
          </w:tcPr>
          <w:p w14:paraId="31246BC9" w14:textId="77777777" w:rsidR="00977810" w:rsidRPr="00977810" w:rsidRDefault="00977810" w:rsidP="00B12536">
            <w:pPr>
              <w:rPr>
                <w:b/>
                <w:bCs/>
                <w:kern w:val="2"/>
                <w:szCs w:val="24"/>
              </w:rPr>
            </w:pPr>
            <w:r w:rsidRPr="00977810">
              <w:rPr>
                <w:b/>
                <w:bCs/>
                <w:kern w:val="2"/>
                <w:szCs w:val="24"/>
              </w:rPr>
              <w:t>4.1. Prekių pristatymo terminas, kai Prekės pristatomos vienu kartu</w:t>
            </w:r>
          </w:p>
          <w:p w14:paraId="5D47C101" w14:textId="77777777" w:rsidR="00977810" w:rsidRPr="00977810" w:rsidRDefault="00977810" w:rsidP="00B12536">
            <w:pPr>
              <w:rPr>
                <w:b/>
                <w:bCs/>
                <w:kern w:val="2"/>
                <w:szCs w:val="24"/>
              </w:rPr>
            </w:pPr>
          </w:p>
          <w:p w14:paraId="24C42C0A" w14:textId="77777777" w:rsidR="00977810" w:rsidRPr="00977810" w:rsidRDefault="00977810" w:rsidP="00B12536">
            <w:pPr>
              <w:rPr>
                <w:b/>
                <w:bCs/>
                <w:kern w:val="2"/>
                <w:szCs w:val="24"/>
              </w:rPr>
            </w:pPr>
          </w:p>
          <w:p w14:paraId="14DA4BF5" w14:textId="77777777" w:rsidR="00977810" w:rsidRPr="00977810" w:rsidRDefault="00977810" w:rsidP="00B12536">
            <w:pPr>
              <w:rPr>
                <w:b/>
                <w:bCs/>
                <w:kern w:val="2"/>
                <w:szCs w:val="24"/>
              </w:rPr>
            </w:pPr>
          </w:p>
          <w:p w14:paraId="15A0C50E" w14:textId="77777777" w:rsidR="00977810" w:rsidRPr="00977810" w:rsidRDefault="00977810" w:rsidP="00B12536">
            <w:pPr>
              <w:rPr>
                <w:b/>
                <w:bCs/>
                <w:kern w:val="2"/>
                <w:szCs w:val="24"/>
              </w:rPr>
            </w:pPr>
          </w:p>
          <w:p w14:paraId="53B475C3" w14:textId="77777777" w:rsidR="00977810" w:rsidRPr="00977810" w:rsidRDefault="00977810" w:rsidP="00B12536">
            <w:pPr>
              <w:rPr>
                <w:b/>
                <w:bCs/>
                <w:kern w:val="2"/>
                <w:szCs w:val="24"/>
              </w:rPr>
            </w:pPr>
          </w:p>
          <w:p w14:paraId="4D16A536" w14:textId="77777777" w:rsidR="00977810" w:rsidRPr="00977810" w:rsidRDefault="00977810" w:rsidP="00B12536">
            <w:pPr>
              <w:rPr>
                <w:b/>
                <w:bCs/>
                <w:kern w:val="2"/>
                <w:szCs w:val="24"/>
              </w:rPr>
            </w:pPr>
          </w:p>
          <w:p w14:paraId="78CCED9E" w14:textId="77777777" w:rsidR="00977810" w:rsidRPr="00977810" w:rsidRDefault="00977810" w:rsidP="00B12536">
            <w:pPr>
              <w:rPr>
                <w:b/>
                <w:bCs/>
                <w:kern w:val="2"/>
                <w:szCs w:val="24"/>
              </w:rPr>
            </w:pPr>
          </w:p>
        </w:tc>
        <w:tc>
          <w:tcPr>
            <w:tcW w:w="6831" w:type="dxa"/>
            <w:gridSpan w:val="2"/>
          </w:tcPr>
          <w:p w14:paraId="68C4C0E7" w14:textId="77777777" w:rsidR="00977810" w:rsidRPr="00977810" w:rsidRDefault="00977810" w:rsidP="00B12536">
            <w:pPr>
              <w:rPr>
                <w:kern w:val="2"/>
                <w:szCs w:val="24"/>
              </w:rPr>
            </w:pPr>
            <w:r w:rsidRPr="00977810">
              <w:rPr>
                <w:kern w:val="2"/>
                <w:szCs w:val="24"/>
              </w:rPr>
              <w:t>Tiekėjas įsipareigoja:</w:t>
            </w:r>
          </w:p>
          <w:p w14:paraId="5F295D85" w14:textId="77777777" w:rsidR="00977810" w:rsidRPr="00977810" w:rsidRDefault="00977810" w:rsidP="00B12536">
            <w:pPr>
              <w:rPr>
                <w:kern w:val="2"/>
                <w:szCs w:val="24"/>
              </w:rPr>
            </w:pPr>
            <w:r w:rsidRPr="00977810">
              <w:rPr>
                <w:kern w:val="2"/>
                <w:szCs w:val="24"/>
              </w:rPr>
              <w:t>1. pristatyti  Prekes (po vieną komplektą) ne vėliau kaip per  30 (trisdešimt) dienų  nuo Sutarties įsigaliojimo dienos šiais adresais: Šventaragio 2, Vilnius ir Žirmūnų g. 1 D, Vilnius</w:t>
            </w:r>
          </w:p>
          <w:p w14:paraId="50F59DF8" w14:textId="77777777" w:rsidR="00977810" w:rsidRPr="00977810" w:rsidRDefault="00977810" w:rsidP="00B12536">
            <w:pPr>
              <w:rPr>
                <w:kern w:val="2"/>
                <w:szCs w:val="24"/>
              </w:rPr>
            </w:pPr>
          </w:p>
          <w:p w14:paraId="79BA0716" w14:textId="77777777" w:rsidR="00977810" w:rsidRPr="00977810" w:rsidRDefault="00977810" w:rsidP="00B12536">
            <w:pPr>
              <w:rPr>
                <w:szCs w:val="24"/>
              </w:rPr>
            </w:pPr>
          </w:p>
        </w:tc>
      </w:tr>
      <w:tr w:rsidR="00977810" w:rsidRPr="00977810" w14:paraId="54CE47FB" w14:textId="77777777" w:rsidTr="00B12536">
        <w:trPr>
          <w:trHeight w:val="300"/>
        </w:trPr>
        <w:tc>
          <w:tcPr>
            <w:tcW w:w="2704" w:type="dxa"/>
            <w:gridSpan w:val="2"/>
          </w:tcPr>
          <w:p w14:paraId="7C51E40D" w14:textId="77777777" w:rsidR="00977810" w:rsidRPr="00977810" w:rsidRDefault="00977810" w:rsidP="00B12536">
            <w:pPr>
              <w:rPr>
                <w:b/>
                <w:bCs/>
                <w:kern w:val="2"/>
                <w:szCs w:val="24"/>
              </w:rPr>
            </w:pPr>
            <w:r w:rsidRPr="00977810">
              <w:rPr>
                <w:b/>
                <w:bCs/>
                <w:kern w:val="2"/>
                <w:szCs w:val="24"/>
              </w:rPr>
              <w:t>4.2. Prekių (ar jų dalies) pristatymo termino pratęsimas</w:t>
            </w:r>
          </w:p>
        </w:tc>
        <w:tc>
          <w:tcPr>
            <w:tcW w:w="6831" w:type="dxa"/>
            <w:gridSpan w:val="2"/>
          </w:tcPr>
          <w:p w14:paraId="6CA6C486" w14:textId="77777777" w:rsidR="00977810" w:rsidRPr="00977810" w:rsidRDefault="00977810" w:rsidP="00B12536">
            <w:pPr>
              <w:rPr>
                <w:kern w:val="2"/>
                <w:szCs w:val="24"/>
              </w:rPr>
            </w:pPr>
            <w:r w:rsidRPr="00977810">
              <w:rPr>
                <w:kern w:val="2"/>
                <w:szCs w:val="24"/>
              </w:rPr>
              <w:t>Netaikoma.</w:t>
            </w:r>
          </w:p>
        </w:tc>
      </w:tr>
      <w:tr w:rsidR="00977810" w:rsidRPr="00977810" w14:paraId="181DDF79" w14:textId="77777777" w:rsidTr="00B12536">
        <w:trPr>
          <w:trHeight w:val="300"/>
        </w:trPr>
        <w:tc>
          <w:tcPr>
            <w:tcW w:w="2704" w:type="dxa"/>
            <w:gridSpan w:val="2"/>
          </w:tcPr>
          <w:p w14:paraId="08AC5967" w14:textId="77777777" w:rsidR="00977810" w:rsidRPr="00977810" w:rsidRDefault="00977810" w:rsidP="00B12536">
            <w:pPr>
              <w:rPr>
                <w:b/>
                <w:bCs/>
                <w:kern w:val="2"/>
                <w:szCs w:val="24"/>
              </w:rPr>
            </w:pPr>
            <w:r w:rsidRPr="00977810">
              <w:rPr>
                <w:b/>
                <w:bCs/>
                <w:kern w:val="2"/>
                <w:szCs w:val="24"/>
              </w:rPr>
              <w:t>4.3. Užsakymų teikimo tvarka</w:t>
            </w:r>
          </w:p>
        </w:tc>
        <w:tc>
          <w:tcPr>
            <w:tcW w:w="6831" w:type="dxa"/>
            <w:gridSpan w:val="2"/>
          </w:tcPr>
          <w:p w14:paraId="56EE8980" w14:textId="77777777" w:rsidR="00977810" w:rsidRPr="00977810" w:rsidRDefault="00977810" w:rsidP="00B12536">
            <w:pPr>
              <w:rPr>
                <w:kern w:val="2"/>
                <w:szCs w:val="24"/>
              </w:rPr>
            </w:pPr>
            <w:r w:rsidRPr="00977810">
              <w:rPr>
                <w:kern w:val="2"/>
                <w:szCs w:val="24"/>
              </w:rPr>
              <w:t>Atskiri užsakymai neteikiami.</w:t>
            </w:r>
          </w:p>
        </w:tc>
      </w:tr>
      <w:tr w:rsidR="00977810" w:rsidRPr="00977810" w14:paraId="0807075F" w14:textId="77777777" w:rsidTr="00B12536">
        <w:trPr>
          <w:trHeight w:val="300"/>
        </w:trPr>
        <w:tc>
          <w:tcPr>
            <w:tcW w:w="2704" w:type="dxa"/>
            <w:gridSpan w:val="2"/>
          </w:tcPr>
          <w:p w14:paraId="4D12F4FB" w14:textId="77777777" w:rsidR="00977810" w:rsidRPr="00977810" w:rsidRDefault="00977810" w:rsidP="00B12536">
            <w:pPr>
              <w:rPr>
                <w:b/>
                <w:bCs/>
                <w:kern w:val="2"/>
                <w:szCs w:val="24"/>
              </w:rPr>
            </w:pPr>
            <w:r w:rsidRPr="00977810">
              <w:rPr>
                <w:b/>
                <w:bCs/>
                <w:kern w:val="2"/>
                <w:szCs w:val="24"/>
              </w:rPr>
              <w:t>4.4. Dėl Prekių pristatymo dalimis vertės / apimties</w:t>
            </w:r>
          </w:p>
        </w:tc>
        <w:tc>
          <w:tcPr>
            <w:tcW w:w="6831" w:type="dxa"/>
            <w:gridSpan w:val="2"/>
          </w:tcPr>
          <w:p w14:paraId="6B4D1AB8" w14:textId="77777777" w:rsidR="00977810" w:rsidRPr="00977810" w:rsidRDefault="00977810" w:rsidP="00B12536">
            <w:pPr>
              <w:rPr>
                <w:kern w:val="2"/>
                <w:szCs w:val="24"/>
              </w:rPr>
            </w:pPr>
            <w:r w:rsidRPr="00977810">
              <w:rPr>
                <w:kern w:val="2"/>
                <w:szCs w:val="24"/>
              </w:rPr>
              <w:t>Netaikoma</w:t>
            </w:r>
          </w:p>
        </w:tc>
      </w:tr>
      <w:tr w:rsidR="00977810" w:rsidRPr="00977810" w14:paraId="75F03EE6" w14:textId="77777777" w:rsidTr="00B12536">
        <w:trPr>
          <w:trHeight w:val="300"/>
        </w:trPr>
        <w:tc>
          <w:tcPr>
            <w:tcW w:w="2704" w:type="dxa"/>
            <w:gridSpan w:val="2"/>
          </w:tcPr>
          <w:p w14:paraId="10B28B2D" w14:textId="77777777" w:rsidR="00977810" w:rsidRPr="00977810" w:rsidRDefault="00977810" w:rsidP="00B12536">
            <w:pPr>
              <w:rPr>
                <w:b/>
                <w:bCs/>
                <w:kern w:val="2"/>
                <w:szCs w:val="24"/>
              </w:rPr>
            </w:pPr>
            <w:r w:rsidRPr="00977810">
              <w:rPr>
                <w:b/>
                <w:bCs/>
                <w:kern w:val="2"/>
                <w:szCs w:val="24"/>
              </w:rPr>
              <w:t xml:space="preserve">4.5. Kartu su Prekėmis pateikiami dokumentai </w:t>
            </w:r>
          </w:p>
        </w:tc>
        <w:tc>
          <w:tcPr>
            <w:tcW w:w="6831" w:type="dxa"/>
            <w:gridSpan w:val="2"/>
          </w:tcPr>
          <w:p w14:paraId="2C91F1A6" w14:textId="77777777" w:rsidR="00977810" w:rsidRPr="00977810" w:rsidRDefault="00977810" w:rsidP="00B12536">
            <w:pPr>
              <w:rPr>
                <w:kern w:val="2"/>
                <w:szCs w:val="24"/>
              </w:rPr>
            </w:pPr>
            <w:r w:rsidRPr="00977810">
              <w:rPr>
                <w:kern w:val="2"/>
                <w:szCs w:val="24"/>
              </w:rPr>
              <w:t>Prekių perdavimo-priėmimo aktas</w:t>
            </w:r>
          </w:p>
        </w:tc>
      </w:tr>
      <w:tr w:rsidR="00977810" w:rsidRPr="00977810" w14:paraId="3F5C39F4" w14:textId="77777777" w:rsidTr="00B12536">
        <w:trPr>
          <w:trHeight w:val="300"/>
        </w:trPr>
        <w:tc>
          <w:tcPr>
            <w:tcW w:w="9535" w:type="dxa"/>
            <w:gridSpan w:val="4"/>
          </w:tcPr>
          <w:p w14:paraId="1CA9F657" w14:textId="77777777" w:rsidR="00977810" w:rsidRPr="00977810" w:rsidRDefault="00977810" w:rsidP="00B12536">
            <w:pPr>
              <w:jc w:val="center"/>
              <w:rPr>
                <w:b/>
                <w:bCs/>
                <w:kern w:val="2"/>
                <w:szCs w:val="24"/>
              </w:rPr>
            </w:pPr>
            <w:r w:rsidRPr="00977810">
              <w:rPr>
                <w:b/>
                <w:bCs/>
                <w:kern w:val="2"/>
                <w:szCs w:val="24"/>
              </w:rPr>
              <w:lastRenderedPageBreak/>
              <w:t>5. SUTARTIES KAINA IR ATSISKAITYMO TVARKA</w:t>
            </w:r>
          </w:p>
        </w:tc>
      </w:tr>
      <w:tr w:rsidR="00977810" w:rsidRPr="00977810" w14:paraId="796679DE" w14:textId="77777777" w:rsidTr="00B12536">
        <w:trPr>
          <w:trHeight w:val="300"/>
        </w:trPr>
        <w:tc>
          <w:tcPr>
            <w:tcW w:w="2704" w:type="dxa"/>
            <w:gridSpan w:val="2"/>
          </w:tcPr>
          <w:p w14:paraId="50281105" w14:textId="77777777" w:rsidR="00977810" w:rsidRPr="00977810" w:rsidRDefault="00977810" w:rsidP="00B12536">
            <w:pPr>
              <w:rPr>
                <w:b/>
                <w:bCs/>
                <w:kern w:val="2"/>
                <w:szCs w:val="24"/>
              </w:rPr>
            </w:pPr>
            <w:r w:rsidRPr="00977810">
              <w:rPr>
                <w:b/>
                <w:bCs/>
                <w:kern w:val="2"/>
                <w:szCs w:val="24"/>
              </w:rPr>
              <w:t>5.1. Sutarčiai taikomas kainos apskaičiavimo būdas</w:t>
            </w:r>
          </w:p>
        </w:tc>
        <w:tc>
          <w:tcPr>
            <w:tcW w:w="6831" w:type="dxa"/>
            <w:gridSpan w:val="2"/>
          </w:tcPr>
          <w:p w14:paraId="2C21BC51" w14:textId="77777777" w:rsidR="00977810" w:rsidRPr="00977810" w:rsidRDefault="00977810" w:rsidP="00B12536">
            <w:pPr>
              <w:rPr>
                <w:kern w:val="2"/>
                <w:szCs w:val="24"/>
              </w:rPr>
            </w:pPr>
            <w:r w:rsidRPr="00977810">
              <w:rPr>
                <w:kern w:val="2"/>
                <w:szCs w:val="24"/>
              </w:rPr>
              <w:t>Fiksuotos kainos kainodara</w:t>
            </w:r>
          </w:p>
          <w:p w14:paraId="25423E8D" w14:textId="77777777" w:rsidR="00977810" w:rsidRPr="00977810" w:rsidRDefault="00977810" w:rsidP="00B12536">
            <w:pPr>
              <w:rPr>
                <w:kern w:val="2"/>
                <w:szCs w:val="24"/>
              </w:rPr>
            </w:pPr>
          </w:p>
        </w:tc>
      </w:tr>
      <w:tr w:rsidR="00977810" w:rsidRPr="00977810" w14:paraId="2EB1061D" w14:textId="77777777" w:rsidTr="00B12536">
        <w:trPr>
          <w:trHeight w:val="300"/>
        </w:trPr>
        <w:tc>
          <w:tcPr>
            <w:tcW w:w="2704" w:type="dxa"/>
            <w:gridSpan w:val="2"/>
          </w:tcPr>
          <w:p w14:paraId="6B5E20E6" w14:textId="77777777" w:rsidR="00977810" w:rsidRPr="00977810" w:rsidRDefault="00977810" w:rsidP="00B12536">
            <w:pPr>
              <w:rPr>
                <w:b/>
                <w:bCs/>
                <w:kern w:val="2"/>
                <w:szCs w:val="24"/>
              </w:rPr>
            </w:pPr>
            <w:r w:rsidRPr="00977810">
              <w:rPr>
                <w:b/>
                <w:bCs/>
                <w:kern w:val="2"/>
                <w:szCs w:val="24"/>
              </w:rPr>
              <w:t xml:space="preserve">5.2. Pradinės Sutarties vertė ir Sutarties kaina, kai taikoma </w:t>
            </w:r>
            <w:r w:rsidRPr="00977810">
              <w:rPr>
                <w:b/>
                <w:bCs/>
                <w:kern w:val="2"/>
                <w:szCs w:val="24"/>
                <w:u w:val="single"/>
              </w:rPr>
              <w:t>fiksuotos kainos</w:t>
            </w:r>
            <w:r w:rsidRPr="00977810">
              <w:rPr>
                <w:b/>
                <w:bCs/>
                <w:kern w:val="2"/>
                <w:szCs w:val="24"/>
              </w:rPr>
              <w:t xml:space="preserve"> kainodara</w:t>
            </w:r>
          </w:p>
          <w:p w14:paraId="1520FD16" w14:textId="77777777" w:rsidR="00977810" w:rsidRPr="00977810" w:rsidRDefault="00977810" w:rsidP="00B12536">
            <w:pPr>
              <w:rPr>
                <w:b/>
                <w:bCs/>
                <w:kern w:val="2"/>
                <w:szCs w:val="24"/>
              </w:rPr>
            </w:pPr>
          </w:p>
        </w:tc>
        <w:tc>
          <w:tcPr>
            <w:tcW w:w="6831" w:type="dxa"/>
            <w:gridSpan w:val="2"/>
          </w:tcPr>
          <w:p w14:paraId="2D99ED44" w14:textId="77777777" w:rsidR="00977810" w:rsidRPr="00977810" w:rsidRDefault="00977810" w:rsidP="00B12536">
            <w:pPr>
              <w:rPr>
                <w:kern w:val="2"/>
                <w:szCs w:val="24"/>
              </w:rPr>
            </w:pPr>
            <w:r w:rsidRPr="00977810">
              <w:rPr>
                <w:kern w:val="2"/>
                <w:szCs w:val="24"/>
              </w:rPr>
              <w:t xml:space="preserve">Pradinės Sutarties vertė yra </w:t>
            </w:r>
            <w:r w:rsidRPr="00977810">
              <w:rPr>
                <w:rFonts w:eastAsia="CIDFont+F1"/>
                <w:szCs w:val="24"/>
                <w14:ligatures w14:val="standardContextual"/>
              </w:rPr>
              <w:t xml:space="preserve"> xxx</w:t>
            </w:r>
            <w:r w:rsidRPr="00977810">
              <w:rPr>
                <w:kern w:val="2"/>
                <w:szCs w:val="24"/>
              </w:rPr>
              <w:t xml:space="preserve"> Eur, () be pridėtinės vertės mokesčio (toliau – PVM). </w:t>
            </w:r>
          </w:p>
          <w:p w14:paraId="05300CFE" w14:textId="77777777" w:rsidR="00977810" w:rsidRPr="00977810" w:rsidRDefault="00977810" w:rsidP="00B12536">
            <w:pPr>
              <w:rPr>
                <w:kern w:val="2"/>
                <w:szCs w:val="24"/>
              </w:rPr>
            </w:pPr>
            <w:r w:rsidRPr="00977810">
              <w:rPr>
                <w:kern w:val="2"/>
                <w:szCs w:val="24"/>
              </w:rPr>
              <w:t xml:space="preserve">PVM sudaro </w:t>
            </w:r>
            <w:r w:rsidRPr="00977810">
              <w:rPr>
                <w:rFonts w:eastAsia="CIDFont+F1"/>
                <w:szCs w:val="24"/>
                <w14:ligatures w14:val="standardContextual"/>
              </w:rPr>
              <w:t>,xxx</w:t>
            </w:r>
            <w:r w:rsidRPr="00977810">
              <w:rPr>
                <w:kern w:val="2"/>
                <w:szCs w:val="24"/>
              </w:rPr>
              <w:t xml:space="preserve"> Eur ().</w:t>
            </w:r>
          </w:p>
          <w:p w14:paraId="1F6F2419" w14:textId="77777777" w:rsidR="00977810" w:rsidRPr="00977810" w:rsidRDefault="00977810" w:rsidP="00B12536">
            <w:pPr>
              <w:rPr>
                <w:kern w:val="2"/>
                <w:szCs w:val="24"/>
              </w:rPr>
            </w:pPr>
            <w:r w:rsidRPr="00977810">
              <w:rPr>
                <w:kern w:val="2"/>
                <w:szCs w:val="24"/>
              </w:rPr>
              <w:t xml:space="preserve">Sutarties kaina yra </w:t>
            </w:r>
            <w:r w:rsidRPr="00977810">
              <w:rPr>
                <w:rFonts w:eastAsia="CIDFont+F1"/>
                <w:szCs w:val="24"/>
                <w14:ligatures w14:val="standardContextual"/>
              </w:rPr>
              <w:t>,xxx</w:t>
            </w:r>
            <w:r w:rsidRPr="00977810">
              <w:rPr>
                <w:kern w:val="2"/>
                <w:szCs w:val="24"/>
              </w:rPr>
              <w:t xml:space="preserve"> Eur, () su PVM.</w:t>
            </w:r>
          </w:p>
          <w:p w14:paraId="05C892ED" w14:textId="77777777" w:rsidR="00977810" w:rsidRPr="00977810" w:rsidRDefault="00977810" w:rsidP="00B12536">
            <w:pPr>
              <w:rPr>
                <w:kern w:val="2"/>
                <w:szCs w:val="24"/>
              </w:rPr>
            </w:pPr>
          </w:p>
          <w:p w14:paraId="7AB93847" w14:textId="77777777" w:rsidR="00977810" w:rsidRPr="00977810" w:rsidRDefault="00977810" w:rsidP="00B12536">
            <w:pPr>
              <w:rPr>
                <w:kern w:val="2"/>
                <w:szCs w:val="24"/>
              </w:rPr>
            </w:pPr>
            <w:r w:rsidRPr="00977810">
              <w:rPr>
                <w:color w:val="000000"/>
                <w:kern w:val="2"/>
                <w:szCs w:val="24"/>
              </w:rPr>
              <w:t>Šioje Sutartyje Pradinės Sutarties vertė yra lygi Tiekėjo pasiūlymo kainai be PVM, apskaičiuotai sudauginus maksimalų Prekių kiekį iš Tiekėjo pasiūlyto įkainio (-</w:t>
            </w:r>
            <w:proofErr w:type="spellStart"/>
            <w:r w:rsidRPr="00977810">
              <w:rPr>
                <w:color w:val="000000"/>
                <w:kern w:val="2"/>
                <w:szCs w:val="24"/>
              </w:rPr>
              <w:t>ių</w:t>
            </w:r>
            <w:proofErr w:type="spellEnd"/>
            <w:r w:rsidRPr="00977810">
              <w:rPr>
                <w:color w:val="000000"/>
                <w:kern w:val="2"/>
                <w:szCs w:val="24"/>
              </w:rPr>
              <w:t>) be PVM</w:t>
            </w:r>
          </w:p>
        </w:tc>
      </w:tr>
      <w:tr w:rsidR="00977810" w:rsidRPr="00977810" w14:paraId="51C57B30" w14:textId="77777777" w:rsidTr="00B12536">
        <w:trPr>
          <w:trHeight w:val="300"/>
        </w:trPr>
        <w:tc>
          <w:tcPr>
            <w:tcW w:w="2704" w:type="dxa"/>
            <w:gridSpan w:val="2"/>
          </w:tcPr>
          <w:p w14:paraId="58444600" w14:textId="77777777" w:rsidR="00977810" w:rsidRPr="00977810" w:rsidRDefault="00977810" w:rsidP="00B12536">
            <w:pPr>
              <w:rPr>
                <w:b/>
                <w:bCs/>
                <w:kern w:val="2"/>
                <w:szCs w:val="24"/>
              </w:rPr>
            </w:pPr>
            <w:r w:rsidRPr="00977810">
              <w:rPr>
                <w:b/>
                <w:bCs/>
                <w:kern w:val="2"/>
                <w:szCs w:val="24"/>
              </w:rPr>
              <w:t xml:space="preserve">5.3. Sutarties kainos / įkainių perskaičiavimas taikant </w:t>
            </w:r>
            <w:r w:rsidRPr="00977810">
              <w:rPr>
                <w:b/>
                <w:bCs/>
                <w:kern w:val="2"/>
                <w:szCs w:val="24"/>
                <w:u w:val="single"/>
              </w:rPr>
              <w:t>peržiūros</w:t>
            </w:r>
            <w:r w:rsidRPr="00977810">
              <w:rPr>
                <w:b/>
                <w:bCs/>
                <w:kern w:val="2"/>
                <w:szCs w:val="24"/>
              </w:rPr>
              <w:t xml:space="preserve"> taisykles</w:t>
            </w:r>
          </w:p>
        </w:tc>
        <w:tc>
          <w:tcPr>
            <w:tcW w:w="6831" w:type="dxa"/>
            <w:gridSpan w:val="2"/>
          </w:tcPr>
          <w:p w14:paraId="4E3E4212" w14:textId="77777777" w:rsidR="00977810" w:rsidRPr="00977810" w:rsidRDefault="00977810" w:rsidP="00B12536">
            <w:pPr>
              <w:rPr>
                <w:kern w:val="2"/>
                <w:szCs w:val="24"/>
              </w:rPr>
            </w:pPr>
            <w:r w:rsidRPr="00977810">
              <w:rPr>
                <w:kern w:val="2"/>
                <w:szCs w:val="24"/>
              </w:rPr>
              <w:t>Sutarties kaina / įkainiai bus perskaičiuojami:</w:t>
            </w:r>
          </w:p>
          <w:p w14:paraId="45797EBC" w14:textId="77777777" w:rsidR="00977810" w:rsidRPr="00977810" w:rsidRDefault="00977810" w:rsidP="00B12536">
            <w:pPr>
              <w:rPr>
                <w:kern w:val="2"/>
                <w:szCs w:val="24"/>
              </w:rPr>
            </w:pPr>
            <w:r w:rsidRPr="00977810">
              <w:rPr>
                <w:kern w:val="2"/>
                <w:szCs w:val="24"/>
              </w:rPr>
              <w:t>5.3.1. dėl PVM tarifo pasikeitimo.</w:t>
            </w:r>
          </w:p>
          <w:p w14:paraId="60FFD61A" w14:textId="77777777" w:rsidR="00977810" w:rsidRPr="00977810" w:rsidRDefault="00977810" w:rsidP="00B12536">
            <w:pPr>
              <w:rPr>
                <w:kern w:val="2"/>
                <w:szCs w:val="24"/>
              </w:rPr>
            </w:pPr>
          </w:p>
        </w:tc>
      </w:tr>
      <w:tr w:rsidR="00977810" w:rsidRPr="00977810" w14:paraId="5EA13C34" w14:textId="77777777" w:rsidTr="00B12536">
        <w:trPr>
          <w:trHeight w:val="300"/>
        </w:trPr>
        <w:tc>
          <w:tcPr>
            <w:tcW w:w="2704" w:type="dxa"/>
            <w:gridSpan w:val="2"/>
          </w:tcPr>
          <w:p w14:paraId="2013AED1" w14:textId="77777777" w:rsidR="00977810" w:rsidRPr="00977810" w:rsidRDefault="00977810" w:rsidP="00B12536">
            <w:pPr>
              <w:rPr>
                <w:b/>
                <w:bCs/>
                <w:kern w:val="2"/>
                <w:szCs w:val="24"/>
              </w:rPr>
            </w:pPr>
            <w:r w:rsidRPr="00977810">
              <w:rPr>
                <w:b/>
                <w:bCs/>
                <w:kern w:val="2"/>
                <w:szCs w:val="24"/>
              </w:rPr>
              <w:t>5.3.1. Sutarties kainos / įkainių peržiūra dėl PVM tarifo pasikeitimo</w:t>
            </w:r>
          </w:p>
        </w:tc>
        <w:tc>
          <w:tcPr>
            <w:tcW w:w="6831" w:type="dxa"/>
            <w:gridSpan w:val="2"/>
          </w:tcPr>
          <w:p w14:paraId="2E263B41" w14:textId="77777777" w:rsidR="00977810" w:rsidRPr="00977810" w:rsidRDefault="00977810" w:rsidP="00B12536">
            <w:pPr>
              <w:rPr>
                <w:kern w:val="2"/>
                <w:szCs w:val="24"/>
              </w:rPr>
            </w:pPr>
            <w:r w:rsidRPr="00977810">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BBBF05A" w14:textId="77777777" w:rsidR="00977810" w:rsidRPr="00977810" w:rsidRDefault="00977810" w:rsidP="00B12536">
            <w:pPr>
              <w:rPr>
                <w:kern w:val="2"/>
                <w:szCs w:val="24"/>
              </w:rPr>
            </w:pPr>
            <w:r w:rsidRPr="00977810">
              <w:rPr>
                <w:kern w:val="2"/>
              </w:rPr>
              <w:t xml:space="preserve">Perskaičiavimas įforminamas Susitarimu ne vėliau kaip per 10 </w:t>
            </w:r>
            <w:r w:rsidRPr="00977810">
              <w:rPr>
                <w:color w:val="4472C4"/>
                <w:kern w:val="2"/>
              </w:rPr>
              <w:t xml:space="preserve">(dešimt) darbo dienų </w:t>
            </w:r>
            <w:r w:rsidRPr="00977810">
              <w:rPr>
                <w:kern w:val="2"/>
              </w:rPr>
              <w:t>nuo PVM mokėjimą reglamentuojančių teisės aktų pasikeitimo, kuris tampa neatskiriama Sutarties dalimi.</w:t>
            </w:r>
          </w:p>
          <w:p w14:paraId="440067F7" w14:textId="77777777" w:rsidR="00977810" w:rsidRPr="00977810" w:rsidRDefault="00977810" w:rsidP="00B12536">
            <w:pPr>
              <w:rPr>
                <w:kern w:val="2"/>
                <w:szCs w:val="24"/>
              </w:rPr>
            </w:pPr>
            <w:r w:rsidRPr="00977810">
              <w:rPr>
                <w:kern w:val="2"/>
                <w:szCs w:val="24"/>
              </w:rPr>
              <w:t>Perskaičiuota Sutarties kaina / Prekių įkainiai įforminami Susitarimu ir turi būti taikomi nuo naujo PVM įvedimo datos (nepriklausomai nuo to, kada pasirašytas Susitarimas).</w:t>
            </w:r>
          </w:p>
        </w:tc>
      </w:tr>
      <w:tr w:rsidR="00977810" w:rsidRPr="00977810" w14:paraId="0BC87C03" w14:textId="77777777" w:rsidTr="00B12536">
        <w:trPr>
          <w:trHeight w:val="300"/>
        </w:trPr>
        <w:tc>
          <w:tcPr>
            <w:tcW w:w="2704" w:type="dxa"/>
            <w:gridSpan w:val="2"/>
          </w:tcPr>
          <w:p w14:paraId="6A8F900C" w14:textId="77777777" w:rsidR="00977810" w:rsidRPr="00977810" w:rsidRDefault="00977810" w:rsidP="00B12536">
            <w:pPr>
              <w:rPr>
                <w:kern w:val="2"/>
                <w:szCs w:val="24"/>
              </w:rPr>
            </w:pPr>
            <w:r w:rsidRPr="00977810">
              <w:rPr>
                <w:b/>
                <w:bCs/>
                <w:kern w:val="2"/>
                <w:szCs w:val="24"/>
              </w:rPr>
              <w:t>5.3.2.</w:t>
            </w:r>
            <w:r w:rsidRPr="00977810">
              <w:rPr>
                <w:kern w:val="2"/>
                <w:szCs w:val="24"/>
              </w:rPr>
              <w:t xml:space="preserve"> </w:t>
            </w:r>
            <w:r w:rsidRPr="00977810">
              <w:rPr>
                <w:b/>
                <w:bCs/>
                <w:kern w:val="2"/>
                <w:szCs w:val="24"/>
              </w:rPr>
              <w:t>Sutarties kainos / įkainių peržiūra dėl kitų mokesčių, lemiančių Prekių kainos pokytį, pasikeitimo</w:t>
            </w:r>
          </w:p>
        </w:tc>
        <w:tc>
          <w:tcPr>
            <w:tcW w:w="6831" w:type="dxa"/>
            <w:gridSpan w:val="2"/>
          </w:tcPr>
          <w:p w14:paraId="2096118D" w14:textId="77777777" w:rsidR="00977810" w:rsidRPr="00977810" w:rsidRDefault="00977810" w:rsidP="00B12536">
            <w:pPr>
              <w:rPr>
                <w:kern w:val="2"/>
                <w:szCs w:val="24"/>
              </w:rPr>
            </w:pPr>
            <w:r w:rsidRPr="00977810">
              <w:rPr>
                <w:kern w:val="2"/>
                <w:szCs w:val="24"/>
              </w:rPr>
              <w:t>Netaikoma</w:t>
            </w:r>
          </w:p>
          <w:p w14:paraId="382C04FF" w14:textId="77777777" w:rsidR="00977810" w:rsidRPr="00977810" w:rsidRDefault="00977810" w:rsidP="00B12536">
            <w:pPr>
              <w:rPr>
                <w:kern w:val="2"/>
                <w:szCs w:val="24"/>
              </w:rPr>
            </w:pPr>
          </w:p>
        </w:tc>
      </w:tr>
      <w:tr w:rsidR="00977810" w:rsidRPr="00977810" w14:paraId="606B1265" w14:textId="77777777" w:rsidTr="00B12536">
        <w:trPr>
          <w:trHeight w:val="300"/>
        </w:trPr>
        <w:tc>
          <w:tcPr>
            <w:tcW w:w="2704" w:type="dxa"/>
            <w:gridSpan w:val="2"/>
          </w:tcPr>
          <w:p w14:paraId="254A3C9C" w14:textId="77777777" w:rsidR="00977810" w:rsidRPr="00977810" w:rsidRDefault="00977810" w:rsidP="00B12536">
            <w:pPr>
              <w:rPr>
                <w:b/>
                <w:bCs/>
                <w:kern w:val="2"/>
                <w:szCs w:val="24"/>
              </w:rPr>
            </w:pPr>
            <w:r w:rsidRPr="00977810">
              <w:rPr>
                <w:b/>
                <w:bCs/>
                <w:kern w:val="2"/>
                <w:szCs w:val="24"/>
              </w:rPr>
              <w:t>5.3.3. Sutarties kainos / įkainių peržiūra dėl kainų lygio pokyčio</w:t>
            </w:r>
          </w:p>
          <w:p w14:paraId="2C03E505" w14:textId="77777777" w:rsidR="00977810" w:rsidRPr="00977810" w:rsidRDefault="00977810" w:rsidP="00B12536">
            <w:pPr>
              <w:rPr>
                <w:kern w:val="2"/>
                <w:szCs w:val="24"/>
              </w:rPr>
            </w:pPr>
          </w:p>
          <w:p w14:paraId="2C75BB12" w14:textId="77777777" w:rsidR="00977810" w:rsidRPr="00977810" w:rsidRDefault="00977810" w:rsidP="00B12536">
            <w:pPr>
              <w:rPr>
                <w:b/>
                <w:bCs/>
                <w:kern w:val="2"/>
                <w:szCs w:val="24"/>
              </w:rPr>
            </w:pPr>
          </w:p>
        </w:tc>
        <w:tc>
          <w:tcPr>
            <w:tcW w:w="6831" w:type="dxa"/>
            <w:gridSpan w:val="2"/>
          </w:tcPr>
          <w:p w14:paraId="3B967B9A" w14:textId="77777777" w:rsidR="00977810" w:rsidRPr="00977810" w:rsidRDefault="00977810" w:rsidP="00B12536">
            <w:pPr>
              <w:rPr>
                <w:kern w:val="2"/>
                <w:szCs w:val="24"/>
              </w:rPr>
            </w:pPr>
            <w:r w:rsidRPr="00977810">
              <w:rPr>
                <w:kern w:val="2"/>
                <w:szCs w:val="24"/>
              </w:rPr>
              <w:lastRenderedPageBreak/>
              <w:t xml:space="preserve">Netaikoma  </w:t>
            </w:r>
          </w:p>
          <w:p w14:paraId="1710A986" w14:textId="77777777" w:rsidR="00977810" w:rsidRPr="00977810" w:rsidRDefault="00977810" w:rsidP="00B12536">
            <w:pPr>
              <w:rPr>
                <w:kern w:val="2"/>
                <w:szCs w:val="24"/>
              </w:rPr>
            </w:pPr>
          </w:p>
          <w:p w14:paraId="754446B4" w14:textId="77777777" w:rsidR="00977810" w:rsidRPr="00977810" w:rsidRDefault="00977810" w:rsidP="00B12536">
            <w:pPr>
              <w:rPr>
                <w:kern w:val="2"/>
                <w:szCs w:val="24"/>
                <w:shd w:val="clear" w:color="auto" w:fill="FFFFFF"/>
              </w:rPr>
            </w:pPr>
          </w:p>
          <w:p w14:paraId="57595D1A" w14:textId="77777777" w:rsidR="00977810" w:rsidRPr="00977810" w:rsidRDefault="00977810" w:rsidP="00B12536">
            <w:pPr>
              <w:rPr>
                <w:kern w:val="2"/>
                <w:szCs w:val="24"/>
              </w:rPr>
            </w:pPr>
          </w:p>
          <w:p w14:paraId="1A559613" w14:textId="77777777" w:rsidR="00977810" w:rsidRPr="00977810" w:rsidRDefault="00977810" w:rsidP="00B12536">
            <w:pPr>
              <w:rPr>
                <w:kern w:val="2"/>
                <w:szCs w:val="24"/>
              </w:rPr>
            </w:pPr>
          </w:p>
        </w:tc>
      </w:tr>
      <w:tr w:rsidR="00977810" w:rsidRPr="00977810" w14:paraId="42BED35F" w14:textId="77777777" w:rsidTr="00B12536">
        <w:trPr>
          <w:trHeight w:val="300"/>
        </w:trPr>
        <w:tc>
          <w:tcPr>
            <w:tcW w:w="2704" w:type="dxa"/>
            <w:gridSpan w:val="2"/>
          </w:tcPr>
          <w:p w14:paraId="06AD8F13" w14:textId="77777777" w:rsidR="00977810" w:rsidRPr="00977810" w:rsidRDefault="00977810" w:rsidP="00B12536">
            <w:pPr>
              <w:rPr>
                <w:b/>
                <w:bCs/>
                <w:kern w:val="2"/>
                <w:szCs w:val="24"/>
              </w:rPr>
            </w:pPr>
            <w:r w:rsidRPr="00977810">
              <w:rPr>
                <w:b/>
                <w:bCs/>
                <w:kern w:val="2"/>
                <w:szCs w:val="24"/>
              </w:rPr>
              <w:lastRenderedPageBreak/>
              <w:t>5.3.4. Sutarties kainos / įkainių peržiūra dėl kainų lygio pokyčio pagal Prekių grupių kainų pokyčius</w:t>
            </w:r>
          </w:p>
        </w:tc>
        <w:tc>
          <w:tcPr>
            <w:tcW w:w="6831" w:type="dxa"/>
            <w:gridSpan w:val="2"/>
          </w:tcPr>
          <w:p w14:paraId="4B569256" w14:textId="77777777" w:rsidR="00977810" w:rsidRPr="00977810" w:rsidRDefault="00977810" w:rsidP="00B12536">
            <w:pPr>
              <w:rPr>
                <w:kern w:val="2"/>
                <w:szCs w:val="24"/>
              </w:rPr>
            </w:pPr>
            <w:r w:rsidRPr="00977810">
              <w:rPr>
                <w:kern w:val="2"/>
                <w:szCs w:val="24"/>
              </w:rPr>
              <w:t>Netaikoma</w:t>
            </w:r>
          </w:p>
          <w:p w14:paraId="5338BD31" w14:textId="77777777" w:rsidR="00977810" w:rsidRPr="00977810" w:rsidRDefault="00977810" w:rsidP="00B12536">
            <w:pPr>
              <w:rPr>
                <w:kern w:val="2"/>
                <w:szCs w:val="24"/>
              </w:rPr>
            </w:pPr>
          </w:p>
        </w:tc>
      </w:tr>
      <w:tr w:rsidR="00977810" w:rsidRPr="00977810" w14:paraId="6BAB2FCB" w14:textId="77777777" w:rsidTr="00B12536">
        <w:trPr>
          <w:trHeight w:val="300"/>
        </w:trPr>
        <w:tc>
          <w:tcPr>
            <w:tcW w:w="2704" w:type="dxa"/>
            <w:gridSpan w:val="2"/>
          </w:tcPr>
          <w:p w14:paraId="2DBFC3CC" w14:textId="77777777" w:rsidR="00977810" w:rsidRPr="00977810" w:rsidRDefault="00977810" w:rsidP="00B12536">
            <w:pPr>
              <w:rPr>
                <w:b/>
                <w:bCs/>
                <w:kern w:val="2"/>
                <w:szCs w:val="24"/>
              </w:rPr>
            </w:pPr>
            <w:r w:rsidRPr="00977810">
              <w:rPr>
                <w:b/>
                <w:bCs/>
                <w:kern w:val="2"/>
                <w:szCs w:val="24"/>
              </w:rPr>
              <w:t xml:space="preserve">5.4. Sutarties kainos / įkainių apskaičiavimas taikant </w:t>
            </w:r>
            <w:r w:rsidRPr="00977810">
              <w:rPr>
                <w:b/>
                <w:bCs/>
                <w:kern w:val="2"/>
                <w:szCs w:val="24"/>
                <w:u w:val="single"/>
              </w:rPr>
              <w:t>kiekio (apimties)</w:t>
            </w:r>
            <w:r w:rsidRPr="00977810">
              <w:rPr>
                <w:b/>
                <w:bCs/>
                <w:kern w:val="2"/>
                <w:szCs w:val="24"/>
              </w:rPr>
              <w:t xml:space="preserve"> keitimo taisykles</w:t>
            </w:r>
          </w:p>
        </w:tc>
        <w:tc>
          <w:tcPr>
            <w:tcW w:w="6831" w:type="dxa"/>
            <w:gridSpan w:val="2"/>
          </w:tcPr>
          <w:p w14:paraId="30C72C3F" w14:textId="77777777" w:rsidR="00977810" w:rsidRPr="00977810" w:rsidRDefault="00977810" w:rsidP="00B12536">
            <w:pPr>
              <w:rPr>
                <w:kern w:val="2"/>
                <w:szCs w:val="24"/>
              </w:rPr>
            </w:pPr>
            <w:r w:rsidRPr="00977810">
              <w:rPr>
                <w:kern w:val="2"/>
                <w:szCs w:val="24"/>
              </w:rPr>
              <w:t>Netaikoma</w:t>
            </w:r>
          </w:p>
          <w:p w14:paraId="63F93D22" w14:textId="77777777" w:rsidR="00977810" w:rsidRPr="00977810" w:rsidRDefault="00977810" w:rsidP="00B12536">
            <w:pPr>
              <w:rPr>
                <w:kern w:val="2"/>
                <w:szCs w:val="24"/>
              </w:rPr>
            </w:pPr>
          </w:p>
        </w:tc>
      </w:tr>
      <w:tr w:rsidR="00977810" w:rsidRPr="00977810" w14:paraId="2000C1E1" w14:textId="77777777" w:rsidTr="00B12536">
        <w:trPr>
          <w:trHeight w:val="300"/>
        </w:trPr>
        <w:tc>
          <w:tcPr>
            <w:tcW w:w="2704" w:type="dxa"/>
            <w:gridSpan w:val="2"/>
          </w:tcPr>
          <w:p w14:paraId="215574E9" w14:textId="77777777" w:rsidR="00977810" w:rsidRPr="00977810" w:rsidRDefault="00977810" w:rsidP="00B12536">
            <w:pPr>
              <w:rPr>
                <w:b/>
                <w:bCs/>
                <w:kern w:val="2"/>
                <w:szCs w:val="24"/>
              </w:rPr>
            </w:pPr>
            <w:r w:rsidRPr="00977810">
              <w:rPr>
                <w:b/>
                <w:bCs/>
                <w:kern w:val="2"/>
                <w:szCs w:val="24"/>
              </w:rPr>
              <w:t>5.5. Atsiskaitymo su Tiekėju terminas ir tvarka</w:t>
            </w:r>
          </w:p>
        </w:tc>
        <w:tc>
          <w:tcPr>
            <w:tcW w:w="6831" w:type="dxa"/>
            <w:gridSpan w:val="2"/>
          </w:tcPr>
          <w:p w14:paraId="6672D35A" w14:textId="77777777" w:rsidR="00977810" w:rsidRPr="00977810" w:rsidRDefault="00977810" w:rsidP="00B12536">
            <w:pPr>
              <w:rPr>
                <w:kern w:val="2"/>
                <w:szCs w:val="24"/>
              </w:rPr>
            </w:pPr>
            <w:r w:rsidRPr="00977810">
              <w:rPr>
                <w:kern w:val="2"/>
                <w:szCs w:val="24"/>
              </w:rPr>
              <w:t xml:space="preserve">Pirkėjas atsiskaito su Tiekėju ne vėliau kaip per 30 (trisdešimt) dienų nuo perdavimo-priėmimo akto ir teisingos PVM sąskaitos faktūros gavimo dienos. </w:t>
            </w:r>
          </w:p>
          <w:p w14:paraId="5E231330" w14:textId="77777777" w:rsidR="00977810" w:rsidRPr="00977810" w:rsidRDefault="00977810" w:rsidP="00B12536">
            <w:pPr>
              <w:rPr>
                <w:kern w:val="2"/>
                <w:szCs w:val="24"/>
              </w:rPr>
            </w:pPr>
          </w:p>
          <w:p w14:paraId="02A3FD12" w14:textId="77777777" w:rsidR="00977810" w:rsidRPr="00977810" w:rsidRDefault="00977810" w:rsidP="00B12536">
            <w:pPr>
              <w:rPr>
                <w:kern w:val="2"/>
                <w:szCs w:val="24"/>
                <w:shd w:val="clear" w:color="auto" w:fill="FFFFFF"/>
              </w:rPr>
            </w:pPr>
            <w:r w:rsidRPr="00977810">
              <w:rPr>
                <w:kern w:val="2"/>
                <w:szCs w:val="24"/>
                <w:shd w:val="clear" w:color="auto" w:fill="FFFFFF"/>
              </w:rPr>
              <w:t>Apmokėjimo sąlygos:</w:t>
            </w:r>
          </w:p>
          <w:p w14:paraId="68304CD7" w14:textId="77777777" w:rsidR="00977810" w:rsidRPr="00977810" w:rsidRDefault="00977810" w:rsidP="00B12536">
            <w:pPr>
              <w:rPr>
                <w:kern w:val="2"/>
                <w:szCs w:val="24"/>
                <w:shd w:val="clear" w:color="auto" w:fill="FFFFFF"/>
              </w:rPr>
            </w:pPr>
            <w:r w:rsidRPr="00977810">
              <w:rPr>
                <w:kern w:val="2"/>
                <w:szCs w:val="24"/>
                <w:shd w:val="clear" w:color="auto" w:fill="FFFFFF"/>
              </w:rPr>
              <w:t>Pirkėjas su Tiekėju atsiskaito už prekes ir paslaugas, įskaitant 12 (dvylikos)  mėnesių gamintojo garantiją mokėjimo pavedimu, pinigus pervesdamas į Sutartyje nurodytą Tiekėjo atsiskaitomąją sąskaitą per 30 (trisdešimt) dienų nuo perdavimo-priėmimo akto ir teisingos PVM sąskaitos faktūros gavimo dienos.</w:t>
            </w:r>
          </w:p>
        </w:tc>
      </w:tr>
      <w:tr w:rsidR="00977810" w:rsidRPr="00977810" w14:paraId="45C2A5AC" w14:textId="77777777" w:rsidTr="00B12536">
        <w:trPr>
          <w:trHeight w:val="300"/>
        </w:trPr>
        <w:tc>
          <w:tcPr>
            <w:tcW w:w="2704" w:type="dxa"/>
            <w:gridSpan w:val="2"/>
          </w:tcPr>
          <w:p w14:paraId="581AA330" w14:textId="77777777" w:rsidR="00977810" w:rsidRPr="00977810" w:rsidRDefault="00977810" w:rsidP="00B12536">
            <w:pPr>
              <w:rPr>
                <w:b/>
                <w:bCs/>
                <w:kern w:val="2"/>
                <w:szCs w:val="24"/>
              </w:rPr>
            </w:pPr>
            <w:r w:rsidRPr="00977810">
              <w:rPr>
                <w:b/>
                <w:bCs/>
                <w:kern w:val="2"/>
                <w:szCs w:val="24"/>
              </w:rPr>
              <w:t>5.6. Avansas</w:t>
            </w:r>
          </w:p>
        </w:tc>
        <w:tc>
          <w:tcPr>
            <w:tcW w:w="6831" w:type="dxa"/>
            <w:gridSpan w:val="2"/>
          </w:tcPr>
          <w:p w14:paraId="10F34919" w14:textId="77777777" w:rsidR="00977810" w:rsidRPr="00977810" w:rsidRDefault="00977810" w:rsidP="00B12536">
            <w:pPr>
              <w:rPr>
                <w:kern w:val="2"/>
                <w:szCs w:val="24"/>
              </w:rPr>
            </w:pPr>
            <w:r w:rsidRPr="00977810">
              <w:rPr>
                <w:kern w:val="2"/>
                <w:szCs w:val="24"/>
              </w:rPr>
              <w:t>Netaikoma</w:t>
            </w:r>
          </w:p>
          <w:p w14:paraId="604803B2" w14:textId="77777777" w:rsidR="00977810" w:rsidRPr="00977810" w:rsidRDefault="00977810" w:rsidP="00B12536">
            <w:pPr>
              <w:rPr>
                <w:kern w:val="2"/>
                <w:szCs w:val="24"/>
                <w:shd w:val="clear" w:color="auto" w:fill="FFFFFF"/>
              </w:rPr>
            </w:pPr>
          </w:p>
        </w:tc>
      </w:tr>
      <w:tr w:rsidR="00977810" w:rsidRPr="00977810" w14:paraId="02D83D3A" w14:textId="77777777" w:rsidTr="00B12536">
        <w:trPr>
          <w:trHeight w:val="300"/>
        </w:trPr>
        <w:tc>
          <w:tcPr>
            <w:tcW w:w="2704" w:type="dxa"/>
            <w:gridSpan w:val="2"/>
          </w:tcPr>
          <w:p w14:paraId="575A8170" w14:textId="77777777" w:rsidR="00977810" w:rsidRPr="00977810" w:rsidRDefault="00977810" w:rsidP="00B12536">
            <w:pPr>
              <w:rPr>
                <w:b/>
                <w:bCs/>
                <w:kern w:val="2"/>
                <w:szCs w:val="24"/>
              </w:rPr>
            </w:pPr>
            <w:r w:rsidRPr="00977810">
              <w:rPr>
                <w:b/>
                <w:bCs/>
                <w:kern w:val="2"/>
                <w:szCs w:val="24"/>
              </w:rPr>
              <w:t>5.7. Avanso užtikrinimas</w:t>
            </w:r>
          </w:p>
        </w:tc>
        <w:tc>
          <w:tcPr>
            <w:tcW w:w="6831" w:type="dxa"/>
            <w:gridSpan w:val="2"/>
          </w:tcPr>
          <w:p w14:paraId="46248A3E" w14:textId="77777777" w:rsidR="00977810" w:rsidRPr="00977810" w:rsidRDefault="00977810" w:rsidP="00B12536">
            <w:pPr>
              <w:rPr>
                <w:kern w:val="2"/>
                <w:szCs w:val="24"/>
              </w:rPr>
            </w:pPr>
            <w:r w:rsidRPr="00977810">
              <w:rPr>
                <w:kern w:val="2"/>
                <w:szCs w:val="24"/>
              </w:rPr>
              <w:t>Netaikoma</w:t>
            </w:r>
          </w:p>
        </w:tc>
      </w:tr>
      <w:tr w:rsidR="00977810" w:rsidRPr="00977810" w14:paraId="006AFE3D" w14:textId="77777777" w:rsidTr="00B12536">
        <w:trPr>
          <w:trHeight w:val="300"/>
        </w:trPr>
        <w:tc>
          <w:tcPr>
            <w:tcW w:w="9535" w:type="dxa"/>
            <w:gridSpan w:val="4"/>
          </w:tcPr>
          <w:p w14:paraId="3CB17F3C" w14:textId="77777777" w:rsidR="00977810" w:rsidRPr="00977810" w:rsidRDefault="00977810" w:rsidP="00B12536">
            <w:pPr>
              <w:jc w:val="center"/>
              <w:rPr>
                <w:b/>
                <w:bCs/>
                <w:kern w:val="2"/>
                <w:szCs w:val="24"/>
              </w:rPr>
            </w:pPr>
            <w:r w:rsidRPr="00977810">
              <w:rPr>
                <w:b/>
                <w:bCs/>
                <w:kern w:val="2"/>
                <w:szCs w:val="24"/>
              </w:rPr>
              <w:t>6. PREKIŲ KOKYBĖ IR GARANTINIAI ĮSIPAREIGOJIMAI</w:t>
            </w:r>
          </w:p>
        </w:tc>
      </w:tr>
      <w:tr w:rsidR="00977810" w:rsidRPr="00977810" w14:paraId="012C8A75" w14:textId="77777777" w:rsidTr="00B12536">
        <w:trPr>
          <w:trHeight w:val="300"/>
        </w:trPr>
        <w:tc>
          <w:tcPr>
            <w:tcW w:w="2704" w:type="dxa"/>
            <w:gridSpan w:val="2"/>
          </w:tcPr>
          <w:p w14:paraId="23A821AF" w14:textId="77777777" w:rsidR="00977810" w:rsidRPr="00977810" w:rsidRDefault="00977810" w:rsidP="00B12536">
            <w:pPr>
              <w:rPr>
                <w:b/>
                <w:bCs/>
                <w:kern w:val="2"/>
                <w:szCs w:val="24"/>
              </w:rPr>
            </w:pPr>
            <w:r w:rsidRPr="00977810">
              <w:rPr>
                <w:b/>
                <w:bCs/>
                <w:kern w:val="2"/>
                <w:szCs w:val="24"/>
              </w:rPr>
              <w:t>6.1. Garantinis terminas</w:t>
            </w:r>
          </w:p>
        </w:tc>
        <w:tc>
          <w:tcPr>
            <w:tcW w:w="6831" w:type="dxa"/>
            <w:gridSpan w:val="2"/>
          </w:tcPr>
          <w:p w14:paraId="042100E9" w14:textId="77777777" w:rsidR="00977810" w:rsidRPr="00977810" w:rsidRDefault="00977810" w:rsidP="00B12536">
            <w:pPr>
              <w:rPr>
                <w:kern w:val="2"/>
                <w:szCs w:val="24"/>
              </w:rPr>
            </w:pPr>
            <w:r w:rsidRPr="00977810">
              <w:rPr>
                <w:kern w:val="2"/>
                <w:szCs w:val="24"/>
              </w:rPr>
              <w:t xml:space="preserve">Prekėms nustatomas Tiekėjo pasiūlytas arba Prekių gamintojo taikomas Garantinis terminas, tapatus garantijai, galiojančiai </w:t>
            </w:r>
            <w:r w:rsidRPr="00977810">
              <w:rPr>
                <w:szCs w:val="24"/>
              </w:rPr>
              <w:t xml:space="preserve">duomenų saugykloms iki 2026 m. gruodžio 31 d., į kurias bus diegiama talpos išplėtimo įranga. Talpos išplėtimo įrangos (Prekių) garantija turi galioti iki tos pačios datos kaip ir plečiamos duomenų saugyklos garantija, t. y. </w:t>
            </w:r>
            <w:r w:rsidRPr="00977810">
              <w:rPr>
                <w:kern w:val="2"/>
                <w:szCs w:val="24"/>
              </w:rPr>
              <w:t>iki 2026 m. gruodžio 31. Garantinis terminas, skaičiuojamas nuo Prekių perdavimo–priėmimo akto pasirašymo dienos.</w:t>
            </w:r>
          </w:p>
        </w:tc>
      </w:tr>
      <w:tr w:rsidR="00977810" w:rsidRPr="00977810" w14:paraId="7237FEFA" w14:textId="77777777" w:rsidTr="00B12536">
        <w:trPr>
          <w:trHeight w:val="300"/>
        </w:trPr>
        <w:tc>
          <w:tcPr>
            <w:tcW w:w="2704" w:type="dxa"/>
            <w:gridSpan w:val="2"/>
          </w:tcPr>
          <w:p w14:paraId="24C84EE2" w14:textId="77777777" w:rsidR="00977810" w:rsidRPr="00977810" w:rsidRDefault="00977810" w:rsidP="00B12536">
            <w:pPr>
              <w:rPr>
                <w:b/>
                <w:bCs/>
                <w:kern w:val="2"/>
                <w:szCs w:val="24"/>
              </w:rPr>
            </w:pPr>
            <w:r w:rsidRPr="00977810">
              <w:rPr>
                <w:b/>
                <w:bCs/>
                <w:kern w:val="2"/>
                <w:szCs w:val="24"/>
              </w:rPr>
              <w:t>6.2. Garantinė priežiūra</w:t>
            </w:r>
          </w:p>
        </w:tc>
        <w:tc>
          <w:tcPr>
            <w:tcW w:w="6831" w:type="dxa"/>
            <w:gridSpan w:val="2"/>
          </w:tcPr>
          <w:p w14:paraId="338701EB" w14:textId="77777777" w:rsidR="00977810" w:rsidRPr="00977810" w:rsidRDefault="00977810" w:rsidP="00B12536">
            <w:pPr>
              <w:rPr>
                <w:kern w:val="2"/>
                <w:szCs w:val="24"/>
              </w:rPr>
            </w:pPr>
            <w:r w:rsidRPr="00977810">
              <w:rPr>
                <w:kern w:val="2"/>
                <w:szCs w:val="24"/>
              </w:rPr>
              <w:t xml:space="preserve">Tiekėjas privalo pašalinti trūkumus ne vėliau kaip per (įrašyti 10 (dešimt) dienų terminą). </w:t>
            </w:r>
          </w:p>
          <w:p w14:paraId="5D61587B" w14:textId="77777777" w:rsidR="00977810" w:rsidRPr="00977810" w:rsidRDefault="00977810" w:rsidP="00B12536">
            <w:pPr>
              <w:rPr>
                <w:kern w:val="2"/>
                <w:szCs w:val="24"/>
              </w:rPr>
            </w:pPr>
          </w:p>
          <w:p w14:paraId="7A8C44CA" w14:textId="77777777" w:rsidR="00977810" w:rsidRPr="00977810" w:rsidRDefault="00977810" w:rsidP="00B12536">
            <w:pPr>
              <w:rPr>
                <w:kern w:val="2"/>
                <w:szCs w:val="24"/>
              </w:rPr>
            </w:pPr>
            <w:r w:rsidRPr="00977810">
              <w:rPr>
                <w:kern w:val="2"/>
                <w:szCs w:val="24"/>
              </w:rPr>
              <w:lastRenderedPageBreak/>
              <w:t>Prekių trūkumų nustatymo bei šalinimo tvarka nustatyta Bendrųjų sąlygų 7 skyriuje.</w:t>
            </w:r>
          </w:p>
        </w:tc>
      </w:tr>
      <w:tr w:rsidR="00977810" w:rsidRPr="00977810" w14:paraId="7FC5E9B8" w14:textId="77777777" w:rsidTr="00B12536">
        <w:trPr>
          <w:trHeight w:val="300"/>
        </w:trPr>
        <w:tc>
          <w:tcPr>
            <w:tcW w:w="9535" w:type="dxa"/>
            <w:gridSpan w:val="4"/>
          </w:tcPr>
          <w:p w14:paraId="693DB7ED" w14:textId="77777777" w:rsidR="00977810" w:rsidRPr="00977810" w:rsidRDefault="00977810" w:rsidP="00B12536">
            <w:pPr>
              <w:jc w:val="center"/>
              <w:rPr>
                <w:b/>
                <w:bCs/>
                <w:kern w:val="2"/>
                <w:szCs w:val="24"/>
              </w:rPr>
            </w:pPr>
            <w:r w:rsidRPr="00977810">
              <w:rPr>
                <w:b/>
                <w:bCs/>
                <w:kern w:val="2"/>
                <w:szCs w:val="24"/>
              </w:rPr>
              <w:lastRenderedPageBreak/>
              <w:t>7. SUTARTIES VYKDYMUI PASITELKIAMI SUBTIEKĖJAI</w:t>
            </w:r>
          </w:p>
        </w:tc>
      </w:tr>
      <w:tr w:rsidR="00977810" w:rsidRPr="00977810" w14:paraId="09A0DDAF" w14:textId="77777777" w:rsidTr="00B12536">
        <w:trPr>
          <w:trHeight w:val="300"/>
        </w:trPr>
        <w:tc>
          <w:tcPr>
            <w:tcW w:w="2704" w:type="dxa"/>
            <w:gridSpan w:val="2"/>
          </w:tcPr>
          <w:p w14:paraId="66A423E3" w14:textId="77777777" w:rsidR="00977810" w:rsidRPr="00977810" w:rsidRDefault="00977810" w:rsidP="00B12536">
            <w:pPr>
              <w:rPr>
                <w:b/>
                <w:bCs/>
                <w:kern w:val="2"/>
                <w:szCs w:val="24"/>
              </w:rPr>
            </w:pPr>
            <w:r w:rsidRPr="00977810">
              <w:rPr>
                <w:b/>
                <w:bCs/>
                <w:kern w:val="2"/>
                <w:szCs w:val="24"/>
              </w:rPr>
              <w:t>Sutarties vykdymui pasitelkiami subtiekėjai ir (ar) specialistai</w:t>
            </w:r>
          </w:p>
        </w:tc>
        <w:tc>
          <w:tcPr>
            <w:tcW w:w="6831" w:type="dxa"/>
            <w:gridSpan w:val="2"/>
          </w:tcPr>
          <w:p w14:paraId="4201B8F8" w14:textId="77777777" w:rsidR="00977810" w:rsidRPr="00977810" w:rsidRDefault="00977810" w:rsidP="00B12536">
            <w:pPr>
              <w:rPr>
                <w:kern w:val="2"/>
                <w:szCs w:val="24"/>
              </w:rPr>
            </w:pPr>
            <w:r w:rsidRPr="00977810">
              <w:rPr>
                <w:kern w:val="2"/>
                <w:szCs w:val="24"/>
              </w:rPr>
              <w:t>Sutarties vykdymui subtiekėjai ir (ar) specialistai nepasitelkiami.</w:t>
            </w:r>
          </w:p>
          <w:p w14:paraId="5721E573" w14:textId="77777777" w:rsidR="00977810" w:rsidRPr="00977810" w:rsidRDefault="00977810" w:rsidP="00B12536">
            <w:pPr>
              <w:rPr>
                <w:kern w:val="2"/>
                <w:szCs w:val="24"/>
              </w:rPr>
            </w:pPr>
          </w:p>
          <w:p w14:paraId="4A6C4112" w14:textId="77777777" w:rsidR="00977810" w:rsidRPr="00977810" w:rsidRDefault="00977810" w:rsidP="00B12536">
            <w:pPr>
              <w:rPr>
                <w:kern w:val="2"/>
                <w:szCs w:val="24"/>
              </w:rPr>
            </w:pPr>
            <w:r w:rsidRPr="00977810">
              <w:rPr>
                <w:kern w:val="2"/>
                <w:szCs w:val="24"/>
              </w:rPr>
              <w:t>arba</w:t>
            </w:r>
          </w:p>
          <w:p w14:paraId="360936A4" w14:textId="77777777" w:rsidR="00977810" w:rsidRPr="00977810" w:rsidRDefault="00977810" w:rsidP="00B12536">
            <w:pPr>
              <w:rPr>
                <w:kern w:val="2"/>
                <w:szCs w:val="24"/>
              </w:rPr>
            </w:pPr>
          </w:p>
          <w:p w14:paraId="1A820906" w14:textId="77777777" w:rsidR="00977810" w:rsidRPr="00977810" w:rsidRDefault="00977810" w:rsidP="00B12536">
            <w:pPr>
              <w:rPr>
                <w:b/>
                <w:bCs/>
                <w:kern w:val="2"/>
                <w:szCs w:val="24"/>
              </w:rPr>
            </w:pPr>
            <w:r w:rsidRPr="00977810">
              <w:rPr>
                <w:kern w:val="2"/>
                <w:szCs w:val="24"/>
              </w:rPr>
              <w:t>Sutarties vykdymui pasitelkiami subtiekėjai ir (ar) specialistai yra nurodyti Sutarties priede Nr. [...] „Sutarties vykdymui pasitelkiami subtiekėjai ir (ar) specialistai“</w:t>
            </w:r>
          </w:p>
        </w:tc>
      </w:tr>
      <w:tr w:rsidR="00977810" w:rsidRPr="00977810" w14:paraId="774A0633" w14:textId="77777777" w:rsidTr="00B12536">
        <w:trPr>
          <w:trHeight w:val="300"/>
        </w:trPr>
        <w:tc>
          <w:tcPr>
            <w:tcW w:w="9535" w:type="dxa"/>
            <w:gridSpan w:val="4"/>
          </w:tcPr>
          <w:p w14:paraId="7B654662" w14:textId="77777777" w:rsidR="00977810" w:rsidRPr="00977810" w:rsidRDefault="00977810" w:rsidP="00B12536">
            <w:pPr>
              <w:jc w:val="center"/>
              <w:rPr>
                <w:b/>
                <w:bCs/>
                <w:kern w:val="2"/>
                <w:szCs w:val="24"/>
              </w:rPr>
            </w:pPr>
            <w:r w:rsidRPr="00977810">
              <w:rPr>
                <w:b/>
                <w:bCs/>
                <w:kern w:val="2"/>
                <w:szCs w:val="24"/>
              </w:rPr>
              <w:t>8. PRIEVOLIŲ PAGAL SUTARTĮ ĮVYKDYMO UŽTIKRINIMAS</w:t>
            </w:r>
          </w:p>
        </w:tc>
      </w:tr>
      <w:tr w:rsidR="00977810" w:rsidRPr="00977810" w14:paraId="269F3B48" w14:textId="77777777" w:rsidTr="00B12536">
        <w:trPr>
          <w:trHeight w:val="300"/>
        </w:trPr>
        <w:tc>
          <w:tcPr>
            <w:tcW w:w="2704" w:type="dxa"/>
            <w:gridSpan w:val="2"/>
          </w:tcPr>
          <w:p w14:paraId="6DDCC23E" w14:textId="77777777" w:rsidR="00977810" w:rsidRPr="00977810" w:rsidRDefault="00977810" w:rsidP="00B12536">
            <w:pPr>
              <w:rPr>
                <w:b/>
                <w:bCs/>
                <w:kern w:val="2"/>
                <w:szCs w:val="24"/>
              </w:rPr>
            </w:pPr>
            <w:r w:rsidRPr="00977810">
              <w:rPr>
                <w:b/>
                <w:bCs/>
                <w:kern w:val="2"/>
                <w:szCs w:val="24"/>
              </w:rPr>
              <w:t>8.1. Prievolių pagal Sutartį įvykdymo užtikrinimas</w:t>
            </w:r>
          </w:p>
        </w:tc>
        <w:tc>
          <w:tcPr>
            <w:tcW w:w="6831" w:type="dxa"/>
            <w:gridSpan w:val="2"/>
          </w:tcPr>
          <w:p w14:paraId="4914BE22" w14:textId="77777777" w:rsidR="00977810" w:rsidRPr="00977810" w:rsidRDefault="00977810" w:rsidP="00B12536">
            <w:pPr>
              <w:rPr>
                <w:kern w:val="2"/>
                <w:szCs w:val="24"/>
              </w:rPr>
            </w:pPr>
            <w:r w:rsidRPr="00977810">
              <w:rPr>
                <w:kern w:val="2"/>
                <w:szCs w:val="24"/>
              </w:rPr>
              <w:t>Prievolių pagal Sutartį įvykdymas užtikrinamas:</w:t>
            </w:r>
          </w:p>
          <w:p w14:paraId="3BCEF0B3" w14:textId="77777777" w:rsidR="00977810" w:rsidRPr="00977810" w:rsidRDefault="00977810" w:rsidP="00B12536">
            <w:pPr>
              <w:rPr>
                <w:kern w:val="2"/>
                <w:szCs w:val="24"/>
              </w:rPr>
            </w:pPr>
            <w:r w:rsidRPr="00977810">
              <w:rPr>
                <w:kern w:val="2"/>
                <w:szCs w:val="24"/>
              </w:rPr>
              <w:t>Netesybomis (delspinigiais, bauda).</w:t>
            </w:r>
          </w:p>
          <w:p w14:paraId="0CF4CE69" w14:textId="77777777" w:rsidR="00977810" w:rsidRPr="00977810" w:rsidRDefault="00977810" w:rsidP="00B12536">
            <w:pPr>
              <w:rPr>
                <w:kern w:val="2"/>
                <w:szCs w:val="24"/>
              </w:rPr>
            </w:pPr>
          </w:p>
        </w:tc>
      </w:tr>
      <w:tr w:rsidR="00977810" w:rsidRPr="00977810" w14:paraId="149793BA" w14:textId="77777777" w:rsidTr="00B12536">
        <w:trPr>
          <w:trHeight w:val="300"/>
        </w:trPr>
        <w:tc>
          <w:tcPr>
            <w:tcW w:w="2704" w:type="dxa"/>
            <w:gridSpan w:val="2"/>
          </w:tcPr>
          <w:p w14:paraId="45B20848" w14:textId="77777777" w:rsidR="00977810" w:rsidRPr="00977810" w:rsidRDefault="00977810" w:rsidP="00B12536">
            <w:pPr>
              <w:rPr>
                <w:b/>
                <w:bCs/>
                <w:kern w:val="2"/>
                <w:szCs w:val="24"/>
              </w:rPr>
            </w:pPr>
            <w:r w:rsidRPr="00977810">
              <w:rPr>
                <w:b/>
                <w:bCs/>
                <w:kern w:val="2"/>
                <w:szCs w:val="24"/>
              </w:rPr>
              <w:t xml:space="preserve">8.2. Sutarties įvykdymo užtikrinimo pateikimas </w:t>
            </w:r>
          </w:p>
        </w:tc>
        <w:tc>
          <w:tcPr>
            <w:tcW w:w="6831" w:type="dxa"/>
            <w:gridSpan w:val="2"/>
          </w:tcPr>
          <w:p w14:paraId="59F484CD" w14:textId="77777777" w:rsidR="00977810" w:rsidRPr="00977810" w:rsidRDefault="00977810" w:rsidP="00B12536">
            <w:pPr>
              <w:rPr>
                <w:kern w:val="2"/>
                <w:szCs w:val="24"/>
              </w:rPr>
            </w:pPr>
            <w:r w:rsidRPr="00977810">
              <w:rPr>
                <w:kern w:val="2"/>
                <w:szCs w:val="24"/>
                <w:shd w:val="clear" w:color="auto" w:fill="FFFFFF"/>
              </w:rPr>
              <w:t>Netaikoma.</w:t>
            </w:r>
          </w:p>
        </w:tc>
      </w:tr>
      <w:tr w:rsidR="00977810" w:rsidRPr="00977810" w14:paraId="3FE21C1E" w14:textId="77777777" w:rsidTr="00B12536">
        <w:trPr>
          <w:trHeight w:val="300"/>
        </w:trPr>
        <w:tc>
          <w:tcPr>
            <w:tcW w:w="9535" w:type="dxa"/>
            <w:gridSpan w:val="4"/>
          </w:tcPr>
          <w:p w14:paraId="160B0597" w14:textId="77777777" w:rsidR="00977810" w:rsidRPr="00977810" w:rsidRDefault="00977810" w:rsidP="00B12536">
            <w:pPr>
              <w:ind w:firstLine="720"/>
              <w:jc w:val="center"/>
              <w:rPr>
                <w:b/>
                <w:bCs/>
                <w:kern w:val="2"/>
                <w:szCs w:val="24"/>
              </w:rPr>
            </w:pPr>
            <w:r w:rsidRPr="00977810">
              <w:rPr>
                <w:b/>
                <w:bCs/>
                <w:kern w:val="2"/>
                <w:szCs w:val="24"/>
              </w:rPr>
              <w:t>9. ŠALIŲ ATSAKOMYBĖ</w:t>
            </w:r>
            <w:r w:rsidRPr="00977810">
              <w:rPr>
                <w:b/>
                <w:bCs/>
                <w:kern w:val="2"/>
                <w:szCs w:val="24"/>
              </w:rPr>
              <w:tab/>
            </w:r>
          </w:p>
        </w:tc>
      </w:tr>
      <w:tr w:rsidR="00977810" w:rsidRPr="00977810" w14:paraId="6E26D551" w14:textId="77777777" w:rsidTr="00B12536">
        <w:trPr>
          <w:trHeight w:val="300"/>
        </w:trPr>
        <w:tc>
          <w:tcPr>
            <w:tcW w:w="2704" w:type="dxa"/>
            <w:gridSpan w:val="2"/>
          </w:tcPr>
          <w:p w14:paraId="605D6F75" w14:textId="77777777" w:rsidR="00977810" w:rsidRPr="00977810" w:rsidRDefault="00977810" w:rsidP="00B12536">
            <w:pPr>
              <w:rPr>
                <w:b/>
                <w:bCs/>
                <w:kern w:val="2"/>
                <w:szCs w:val="24"/>
              </w:rPr>
            </w:pPr>
            <w:r w:rsidRPr="00977810">
              <w:rPr>
                <w:b/>
                <w:bCs/>
                <w:kern w:val="2"/>
                <w:szCs w:val="24"/>
              </w:rPr>
              <w:t>9.1. Pirkėjui taikomos netesybos už mokėjimų pagal Sutartį vėlavimą</w:t>
            </w:r>
          </w:p>
        </w:tc>
        <w:tc>
          <w:tcPr>
            <w:tcW w:w="6831" w:type="dxa"/>
            <w:gridSpan w:val="2"/>
          </w:tcPr>
          <w:p w14:paraId="7B89BD0F" w14:textId="77777777" w:rsidR="00977810" w:rsidRPr="00977810" w:rsidRDefault="00977810" w:rsidP="00B12536">
            <w:pPr>
              <w:rPr>
                <w:kern w:val="2"/>
                <w:szCs w:val="24"/>
              </w:rPr>
            </w:pPr>
            <w:r w:rsidRPr="0097781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(keturių šimtųjų) procento dydžio delspinigius nuo neapmokėtos sumos be PVM už kiekvieną vėlavimo dieną.   </w:t>
            </w:r>
          </w:p>
        </w:tc>
      </w:tr>
      <w:tr w:rsidR="00977810" w:rsidRPr="00977810" w14:paraId="098D1CEF" w14:textId="77777777" w:rsidTr="00B12536">
        <w:trPr>
          <w:trHeight w:val="300"/>
        </w:trPr>
        <w:tc>
          <w:tcPr>
            <w:tcW w:w="2704" w:type="dxa"/>
            <w:gridSpan w:val="2"/>
          </w:tcPr>
          <w:p w14:paraId="62D281C7" w14:textId="77777777" w:rsidR="00977810" w:rsidRPr="00977810" w:rsidRDefault="00977810" w:rsidP="00B12536">
            <w:pPr>
              <w:rPr>
                <w:b/>
                <w:bCs/>
                <w:kern w:val="2"/>
                <w:szCs w:val="24"/>
              </w:rPr>
            </w:pPr>
            <w:r w:rsidRPr="00977810">
              <w:rPr>
                <w:b/>
                <w:bCs/>
                <w:kern w:val="2"/>
                <w:szCs w:val="24"/>
              </w:rPr>
              <w:t>9.2. Tiekėjui taikomos netesybos</w:t>
            </w:r>
          </w:p>
        </w:tc>
        <w:tc>
          <w:tcPr>
            <w:tcW w:w="6831" w:type="dxa"/>
            <w:gridSpan w:val="2"/>
          </w:tcPr>
          <w:p w14:paraId="40C9AB26" w14:textId="77777777" w:rsidR="00977810" w:rsidRPr="00977810" w:rsidRDefault="00977810" w:rsidP="00B12536">
            <w:pPr>
              <w:rPr>
                <w:kern w:val="2"/>
                <w:szCs w:val="24"/>
              </w:rPr>
            </w:pPr>
            <w:r w:rsidRPr="00977810">
              <w:rPr>
                <w:kern w:val="2"/>
                <w:szCs w:val="24"/>
              </w:rPr>
              <w:t>9.2.1. Jeigu Tiekėjas vėluoja vykdyti užsakymą, tiekti Prekes ar ištaisyti jų trūkumus arba nevykdo kitų sutartinių įsipareigojimų, Pirkėjas nuo kitos nei nustatytas terminas dienos Tiekėjui skaičiuoja 0,04 (keturių šimtųjų) procento  dydžio delspinigius už kiekvieną uždelstą dieną nuo laiku neperduotų Prekių ar Prekių, turinčių trūkumų, kainos be PVM. </w:t>
            </w:r>
          </w:p>
          <w:p w14:paraId="13B7B450" w14:textId="77777777" w:rsidR="00977810" w:rsidRPr="00977810" w:rsidRDefault="00977810" w:rsidP="00B12536">
            <w:pPr>
              <w:rPr>
                <w:b/>
                <w:bCs/>
                <w:kern w:val="2"/>
                <w:szCs w:val="24"/>
              </w:rPr>
            </w:pPr>
            <w:r w:rsidRPr="00977810">
              <w:rPr>
                <w:kern w:val="2"/>
                <w:szCs w:val="24"/>
              </w:rPr>
              <w:t xml:space="preserve">9.2.2. Tiekėjas privalo sumokėti Pirkėjui netesybas per 10 (dešimt) dienų nuo Pirkėjo pareikalavimo. </w:t>
            </w:r>
          </w:p>
        </w:tc>
      </w:tr>
      <w:tr w:rsidR="00977810" w:rsidRPr="00977810" w14:paraId="5C63D2B0" w14:textId="77777777" w:rsidTr="00B12536">
        <w:trPr>
          <w:trHeight w:val="300"/>
        </w:trPr>
        <w:tc>
          <w:tcPr>
            <w:tcW w:w="2704" w:type="dxa"/>
            <w:gridSpan w:val="2"/>
          </w:tcPr>
          <w:p w14:paraId="059BB553" w14:textId="77777777" w:rsidR="00977810" w:rsidRPr="00977810" w:rsidRDefault="00977810" w:rsidP="00B12536">
            <w:pPr>
              <w:rPr>
                <w:b/>
                <w:bCs/>
                <w:kern w:val="2"/>
                <w:szCs w:val="24"/>
              </w:rPr>
            </w:pPr>
            <w:r w:rsidRPr="00977810">
              <w:rPr>
                <w:b/>
                <w:bCs/>
                <w:kern w:val="2"/>
                <w:szCs w:val="24"/>
              </w:rPr>
              <w:t xml:space="preserve">9.3. Tiekėjui / Pirkėjui taikoma bauda nutraukus Sutartį dėl </w:t>
            </w:r>
            <w:r w:rsidRPr="00977810">
              <w:rPr>
                <w:b/>
                <w:bCs/>
                <w:kern w:val="2"/>
                <w:szCs w:val="24"/>
              </w:rPr>
              <w:lastRenderedPageBreak/>
              <w:t>esminio Sutarties pažeidimo</w:t>
            </w:r>
          </w:p>
        </w:tc>
        <w:tc>
          <w:tcPr>
            <w:tcW w:w="6831" w:type="dxa"/>
            <w:gridSpan w:val="2"/>
          </w:tcPr>
          <w:p w14:paraId="4187E2FB" w14:textId="77777777" w:rsidR="00977810" w:rsidRPr="00977810" w:rsidRDefault="00977810" w:rsidP="00B12536">
            <w:pPr>
              <w:rPr>
                <w:kern w:val="2"/>
                <w:szCs w:val="24"/>
              </w:rPr>
            </w:pPr>
            <w:r w:rsidRPr="00977810">
              <w:rPr>
                <w:kern w:val="2"/>
                <w:szCs w:val="24"/>
              </w:rPr>
              <w:lastRenderedPageBreak/>
              <w:t xml:space="preserve">Nutraukus Sutartį dėl esminio Sutarties pažeidimo, nustatyto Sutarties Specialiosiose sąlygose, mokama 2 (dviejų) procentų dydžio bauda nuo Pradinės Sutarties vertės be PVM, nurodytos Specialiųjų sąlygų 5.2 punkte. </w:t>
            </w:r>
          </w:p>
          <w:p w14:paraId="151B8902" w14:textId="77777777" w:rsidR="00977810" w:rsidRPr="00977810" w:rsidRDefault="00977810" w:rsidP="00B12536">
            <w:pPr>
              <w:rPr>
                <w:kern w:val="2"/>
                <w:szCs w:val="24"/>
              </w:rPr>
            </w:pPr>
          </w:p>
        </w:tc>
      </w:tr>
      <w:tr w:rsidR="00977810" w:rsidRPr="00977810" w14:paraId="3E112B32" w14:textId="77777777" w:rsidTr="00B12536">
        <w:trPr>
          <w:trHeight w:val="300"/>
        </w:trPr>
        <w:tc>
          <w:tcPr>
            <w:tcW w:w="2704" w:type="dxa"/>
            <w:gridSpan w:val="2"/>
          </w:tcPr>
          <w:p w14:paraId="7C969648" w14:textId="77777777" w:rsidR="00977810" w:rsidRPr="00977810" w:rsidRDefault="00977810" w:rsidP="00B12536">
            <w:pPr>
              <w:rPr>
                <w:b/>
                <w:bCs/>
                <w:kern w:val="2"/>
                <w:szCs w:val="24"/>
              </w:rPr>
            </w:pPr>
            <w:r w:rsidRPr="00977810">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8103B06" w14:textId="77777777" w:rsidR="00977810" w:rsidRPr="00977810" w:rsidRDefault="00977810" w:rsidP="00B12536">
            <w:pPr>
              <w:rPr>
                <w:kern w:val="2"/>
                <w:szCs w:val="24"/>
              </w:rPr>
            </w:pPr>
            <w:r w:rsidRPr="00977810">
              <w:rPr>
                <w:kern w:val="2"/>
                <w:szCs w:val="24"/>
              </w:rPr>
              <w:t>Netaikoma</w:t>
            </w:r>
          </w:p>
          <w:p w14:paraId="61B51A30" w14:textId="77777777" w:rsidR="00977810" w:rsidRPr="00977810" w:rsidRDefault="00977810" w:rsidP="00B12536">
            <w:pPr>
              <w:rPr>
                <w:kern w:val="2"/>
                <w:szCs w:val="24"/>
              </w:rPr>
            </w:pPr>
          </w:p>
          <w:p w14:paraId="7BBA8870" w14:textId="77777777" w:rsidR="00977810" w:rsidRPr="00977810" w:rsidRDefault="00977810" w:rsidP="00B12536">
            <w:pPr>
              <w:rPr>
                <w:kern w:val="2"/>
                <w:szCs w:val="24"/>
              </w:rPr>
            </w:pPr>
          </w:p>
        </w:tc>
      </w:tr>
      <w:tr w:rsidR="00977810" w:rsidRPr="00977810" w14:paraId="31155513" w14:textId="77777777" w:rsidTr="00B12536">
        <w:trPr>
          <w:trHeight w:val="300"/>
        </w:trPr>
        <w:tc>
          <w:tcPr>
            <w:tcW w:w="2704" w:type="dxa"/>
            <w:gridSpan w:val="2"/>
          </w:tcPr>
          <w:p w14:paraId="33B2F668" w14:textId="77777777" w:rsidR="00977810" w:rsidRPr="00977810" w:rsidRDefault="00977810" w:rsidP="00B12536">
            <w:pPr>
              <w:rPr>
                <w:b/>
                <w:bCs/>
                <w:kern w:val="2"/>
                <w:szCs w:val="24"/>
              </w:rPr>
            </w:pPr>
            <w:r w:rsidRPr="00977810">
              <w:rPr>
                <w:b/>
                <w:bCs/>
                <w:kern w:val="2"/>
                <w:szCs w:val="24"/>
              </w:rPr>
              <w:t>9.5. Tiekėjui taikomos baudos dėl aplinkosauginių ir (arba) socialinių kriterijų nesilaikymo</w:t>
            </w:r>
          </w:p>
        </w:tc>
        <w:tc>
          <w:tcPr>
            <w:tcW w:w="6831" w:type="dxa"/>
            <w:gridSpan w:val="2"/>
          </w:tcPr>
          <w:p w14:paraId="73A3B411" w14:textId="77777777" w:rsidR="00977810" w:rsidRPr="00977810" w:rsidRDefault="00977810" w:rsidP="00B12536">
            <w:pPr>
              <w:rPr>
                <w:kern w:val="2"/>
                <w:szCs w:val="24"/>
              </w:rPr>
            </w:pPr>
            <w:r w:rsidRPr="00977810">
              <w:rPr>
                <w:kern w:val="2"/>
                <w:szCs w:val="24"/>
              </w:rPr>
              <w:t>Netaikoma</w:t>
            </w:r>
          </w:p>
          <w:p w14:paraId="6A3FEA88" w14:textId="77777777" w:rsidR="00977810" w:rsidRPr="00977810" w:rsidRDefault="00977810" w:rsidP="00B12536">
            <w:pPr>
              <w:rPr>
                <w:kern w:val="2"/>
                <w:szCs w:val="24"/>
              </w:rPr>
            </w:pPr>
          </w:p>
        </w:tc>
      </w:tr>
      <w:tr w:rsidR="00977810" w:rsidRPr="00977810" w14:paraId="6B29464F" w14:textId="77777777" w:rsidTr="00B12536">
        <w:trPr>
          <w:trHeight w:val="300"/>
        </w:trPr>
        <w:tc>
          <w:tcPr>
            <w:tcW w:w="2704" w:type="dxa"/>
            <w:gridSpan w:val="2"/>
          </w:tcPr>
          <w:p w14:paraId="1A6D8270" w14:textId="77777777" w:rsidR="00977810" w:rsidRPr="00977810" w:rsidRDefault="00977810" w:rsidP="00B12536">
            <w:pPr>
              <w:rPr>
                <w:b/>
                <w:bCs/>
                <w:kern w:val="2"/>
                <w:szCs w:val="24"/>
              </w:rPr>
            </w:pPr>
            <w:r w:rsidRPr="00977810">
              <w:rPr>
                <w:b/>
                <w:bCs/>
                <w:kern w:val="2"/>
                <w:szCs w:val="24"/>
              </w:rPr>
              <w:t>9.6. Tiekėjui / Pirkėjui taikoma bauda dėl konfidencialumo reikalavimų nesilaikymo</w:t>
            </w:r>
          </w:p>
        </w:tc>
        <w:tc>
          <w:tcPr>
            <w:tcW w:w="6831" w:type="dxa"/>
            <w:gridSpan w:val="2"/>
          </w:tcPr>
          <w:p w14:paraId="7631AF91" w14:textId="77777777" w:rsidR="00977810" w:rsidRPr="00977810" w:rsidRDefault="00977810" w:rsidP="00B12536">
            <w:pPr>
              <w:rPr>
                <w:kern w:val="2"/>
                <w:szCs w:val="24"/>
              </w:rPr>
            </w:pPr>
            <w:r w:rsidRPr="00977810">
              <w:rPr>
                <w:kern w:val="2"/>
                <w:szCs w:val="24"/>
              </w:rPr>
              <w:t>Netaikoma</w:t>
            </w:r>
          </w:p>
        </w:tc>
      </w:tr>
      <w:tr w:rsidR="00977810" w:rsidRPr="00977810" w14:paraId="7EBA982A" w14:textId="77777777" w:rsidTr="00B12536">
        <w:trPr>
          <w:trHeight w:val="300"/>
        </w:trPr>
        <w:tc>
          <w:tcPr>
            <w:tcW w:w="2704" w:type="dxa"/>
            <w:gridSpan w:val="2"/>
          </w:tcPr>
          <w:p w14:paraId="297B2FA0" w14:textId="77777777" w:rsidR="00977810" w:rsidRPr="00977810" w:rsidRDefault="00977810" w:rsidP="00B12536">
            <w:pPr>
              <w:rPr>
                <w:b/>
                <w:bCs/>
                <w:kern w:val="2"/>
                <w:szCs w:val="24"/>
              </w:rPr>
            </w:pPr>
            <w:r w:rsidRPr="00977810">
              <w:rPr>
                <w:b/>
                <w:bCs/>
                <w:kern w:val="2"/>
                <w:szCs w:val="24"/>
              </w:rPr>
              <w:t xml:space="preserve">9.7. Tiekėjui taikomos netesybos dėl pirkimo dokumentuose nustatytų kokybinių kriterijų </w:t>
            </w:r>
            <w:proofErr w:type="spellStart"/>
            <w:r w:rsidRPr="00977810">
              <w:rPr>
                <w:b/>
                <w:bCs/>
                <w:kern w:val="2"/>
                <w:szCs w:val="24"/>
              </w:rPr>
              <w:t>nepasiekimo</w:t>
            </w:r>
            <w:proofErr w:type="spellEnd"/>
            <w:r w:rsidRPr="00977810">
              <w:rPr>
                <w:b/>
                <w:bCs/>
                <w:kern w:val="2"/>
                <w:szCs w:val="24"/>
              </w:rPr>
              <w:t xml:space="preserve"> Sutarties vykdymo metu</w:t>
            </w:r>
          </w:p>
        </w:tc>
        <w:tc>
          <w:tcPr>
            <w:tcW w:w="6831" w:type="dxa"/>
            <w:gridSpan w:val="2"/>
          </w:tcPr>
          <w:p w14:paraId="75DEC864" w14:textId="77777777" w:rsidR="00977810" w:rsidRPr="00977810" w:rsidRDefault="00977810" w:rsidP="00B12536">
            <w:pPr>
              <w:rPr>
                <w:kern w:val="2"/>
                <w:szCs w:val="24"/>
              </w:rPr>
            </w:pPr>
            <w:r w:rsidRPr="00977810">
              <w:rPr>
                <w:kern w:val="2"/>
                <w:szCs w:val="24"/>
              </w:rPr>
              <w:t xml:space="preserve">Netaikoma </w:t>
            </w:r>
          </w:p>
        </w:tc>
      </w:tr>
      <w:tr w:rsidR="00977810" w:rsidRPr="00977810" w14:paraId="731B944A" w14:textId="77777777" w:rsidTr="00B12536">
        <w:trPr>
          <w:trHeight w:val="300"/>
        </w:trPr>
        <w:tc>
          <w:tcPr>
            <w:tcW w:w="2704" w:type="dxa"/>
            <w:gridSpan w:val="2"/>
          </w:tcPr>
          <w:p w14:paraId="576C7C91" w14:textId="77777777" w:rsidR="00977810" w:rsidRPr="00977810" w:rsidRDefault="00977810" w:rsidP="00B12536">
            <w:pPr>
              <w:rPr>
                <w:b/>
                <w:bCs/>
                <w:kern w:val="2"/>
                <w:szCs w:val="24"/>
              </w:rPr>
            </w:pPr>
            <w:r w:rsidRPr="00977810">
              <w:rPr>
                <w:b/>
                <w:bCs/>
                <w:kern w:val="2"/>
                <w:szCs w:val="24"/>
              </w:rPr>
              <w:t>9.8. Tiekėjui taikomos netesybos dėl Sutarties įvykdymo užtikrinimo nepratęsimo</w:t>
            </w:r>
          </w:p>
        </w:tc>
        <w:tc>
          <w:tcPr>
            <w:tcW w:w="6831" w:type="dxa"/>
            <w:gridSpan w:val="2"/>
          </w:tcPr>
          <w:p w14:paraId="77F3A382" w14:textId="77777777" w:rsidR="00977810" w:rsidRPr="00977810" w:rsidRDefault="00977810" w:rsidP="00B12536">
            <w:pPr>
              <w:rPr>
                <w:kern w:val="2"/>
                <w:szCs w:val="24"/>
              </w:rPr>
            </w:pPr>
            <w:r w:rsidRPr="00977810">
              <w:rPr>
                <w:kern w:val="2"/>
                <w:szCs w:val="24"/>
              </w:rPr>
              <w:t>Netaikoma</w:t>
            </w:r>
          </w:p>
          <w:p w14:paraId="58D4B473" w14:textId="77777777" w:rsidR="00977810" w:rsidRPr="00977810" w:rsidRDefault="00977810" w:rsidP="00B12536">
            <w:pPr>
              <w:rPr>
                <w:kern w:val="2"/>
                <w:szCs w:val="24"/>
              </w:rPr>
            </w:pPr>
          </w:p>
        </w:tc>
      </w:tr>
      <w:tr w:rsidR="00977810" w:rsidRPr="00977810" w14:paraId="4819539D" w14:textId="77777777" w:rsidTr="00B12536">
        <w:trPr>
          <w:trHeight w:val="300"/>
        </w:trPr>
        <w:tc>
          <w:tcPr>
            <w:tcW w:w="2704" w:type="dxa"/>
            <w:gridSpan w:val="2"/>
          </w:tcPr>
          <w:p w14:paraId="0414C609" w14:textId="77777777" w:rsidR="00977810" w:rsidRPr="00977810" w:rsidRDefault="00977810" w:rsidP="00B12536">
            <w:pPr>
              <w:rPr>
                <w:b/>
                <w:bCs/>
                <w:kern w:val="2"/>
                <w:szCs w:val="24"/>
              </w:rPr>
            </w:pPr>
            <w:r w:rsidRPr="00977810">
              <w:rPr>
                <w:b/>
                <w:bCs/>
                <w:kern w:val="2"/>
                <w:szCs w:val="24"/>
              </w:rPr>
              <w:t>9.9. Kitos netesybos</w:t>
            </w:r>
          </w:p>
        </w:tc>
        <w:tc>
          <w:tcPr>
            <w:tcW w:w="6831" w:type="dxa"/>
            <w:gridSpan w:val="2"/>
          </w:tcPr>
          <w:p w14:paraId="2BFDF128" w14:textId="77777777" w:rsidR="00977810" w:rsidRPr="00977810" w:rsidRDefault="00977810" w:rsidP="00B12536">
            <w:pPr>
              <w:rPr>
                <w:kern w:val="2"/>
                <w:szCs w:val="24"/>
              </w:rPr>
            </w:pPr>
          </w:p>
        </w:tc>
      </w:tr>
      <w:tr w:rsidR="00977810" w:rsidRPr="00977810" w14:paraId="174D3F61" w14:textId="77777777" w:rsidTr="00B12536">
        <w:trPr>
          <w:trHeight w:val="300"/>
        </w:trPr>
        <w:tc>
          <w:tcPr>
            <w:tcW w:w="9535" w:type="dxa"/>
            <w:gridSpan w:val="4"/>
          </w:tcPr>
          <w:p w14:paraId="0EA97DD6" w14:textId="77777777" w:rsidR="00977810" w:rsidRPr="00977810" w:rsidRDefault="00977810" w:rsidP="00B12536">
            <w:pPr>
              <w:jc w:val="center"/>
              <w:rPr>
                <w:b/>
                <w:bCs/>
                <w:kern w:val="2"/>
                <w:szCs w:val="24"/>
              </w:rPr>
            </w:pPr>
            <w:r w:rsidRPr="00977810">
              <w:rPr>
                <w:b/>
                <w:bCs/>
                <w:kern w:val="2"/>
                <w:szCs w:val="24"/>
              </w:rPr>
              <w:t>10. SUTARTIES GALIOJIMAS IR KEITIMAS</w:t>
            </w:r>
          </w:p>
        </w:tc>
      </w:tr>
      <w:tr w:rsidR="00977810" w:rsidRPr="00977810" w14:paraId="034AB86D" w14:textId="77777777" w:rsidTr="00B12536">
        <w:trPr>
          <w:trHeight w:val="300"/>
        </w:trPr>
        <w:tc>
          <w:tcPr>
            <w:tcW w:w="2704" w:type="dxa"/>
            <w:gridSpan w:val="2"/>
          </w:tcPr>
          <w:p w14:paraId="09852E67" w14:textId="77777777" w:rsidR="00977810" w:rsidRPr="00977810" w:rsidRDefault="00977810" w:rsidP="00B12536">
            <w:pPr>
              <w:rPr>
                <w:b/>
                <w:bCs/>
                <w:kern w:val="2"/>
                <w:szCs w:val="24"/>
              </w:rPr>
            </w:pPr>
            <w:r w:rsidRPr="00977810">
              <w:rPr>
                <w:b/>
                <w:bCs/>
                <w:kern w:val="2"/>
                <w:szCs w:val="24"/>
              </w:rPr>
              <w:t>10.1. Sutarties sudarymas ir įsigaliojimas</w:t>
            </w:r>
          </w:p>
        </w:tc>
        <w:tc>
          <w:tcPr>
            <w:tcW w:w="6831" w:type="dxa"/>
            <w:gridSpan w:val="2"/>
          </w:tcPr>
          <w:p w14:paraId="5551E7CE" w14:textId="77777777" w:rsidR="00977810" w:rsidRPr="00977810" w:rsidRDefault="00977810" w:rsidP="00B12536">
            <w:pPr>
              <w:rPr>
                <w:kern w:val="2"/>
                <w:szCs w:val="24"/>
              </w:rPr>
            </w:pPr>
            <w:r w:rsidRPr="00977810">
              <w:rPr>
                <w:kern w:val="2"/>
                <w:szCs w:val="24"/>
              </w:rPr>
              <w:t>Ši Sutartis laikoma sudaryta ir įsigalioja nuo Sutarties pasirašymo dienos (antrosios Šalies pasirašymo dieną).</w:t>
            </w:r>
          </w:p>
          <w:p w14:paraId="4236A121" w14:textId="77777777" w:rsidR="00977810" w:rsidRPr="00977810" w:rsidRDefault="00977810" w:rsidP="00B12536">
            <w:pPr>
              <w:rPr>
                <w:kern w:val="2"/>
                <w:szCs w:val="24"/>
              </w:rPr>
            </w:pPr>
            <w:r w:rsidRPr="00977810">
              <w:rPr>
                <w:kern w:val="2"/>
                <w:szCs w:val="24"/>
              </w:rPr>
              <w:t>Sutartis galioja iki visiško prievolių įvykdymo (kol bus išnaudota Pradinės Sutarties vertė, bet jos terminas negali būti ilgesnis kaip 51 (penkiasdešimt viena) diena.</w:t>
            </w:r>
          </w:p>
          <w:p w14:paraId="44D039EB" w14:textId="77777777" w:rsidR="00977810" w:rsidRPr="00977810" w:rsidRDefault="00977810" w:rsidP="00B12536">
            <w:pPr>
              <w:rPr>
                <w:kern w:val="2"/>
                <w:szCs w:val="24"/>
              </w:rPr>
            </w:pPr>
          </w:p>
        </w:tc>
      </w:tr>
      <w:tr w:rsidR="00977810" w:rsidRPr="00977810" w14:paraId="17B78730" w14:textId="77777777" w:rsidTr="00B12536">
        <w:trPr>
          <w:trHeight w:val="300"/>
        </w:trPr>
        <w:tc>
          <w:tcPr>
            <w:tcW w:w="2704" w:type="dxa"/>
            <w:gridSpan w:val="2"/>
          </w:tcPr>
          <w:p w14:paraId="6491EF15" w14:textId="77777777" w:rsidR="00977810" w:rsidRPr="00977810" w:rsidRDefault="00977810" w:rsidP="00B12536">
            <w:pPr>
              <w:rPr>
                <w:b/>
                <w:bCs/>
                <w:kern w:val="2"/>
                <w:szCs w:val="24"/>
              </w:rPr>
            </w:pPr>
            <w:r w:rsidRPr="00977810">
              <w:rPr>
                <w:b/>
                <w:bCs/>
                <w:kern w:val="2"/>
                <w:szCs w:val="24"/>
              </w:rPr>
              <w:lastRenderedPageBreak/>
              <w:t>10.2. Sutarties galiojimo termino pratęsimas</w:t>
            </w:r>
          </w:p>
        </w:tc>
        <w:tc>
          <w:tcPr>
            <w:tcW w:w="6831" w:type="dxa"/>
            <w:gridSpan w:val="2"/>
          </w:tcPr>
          <w:p w14:paraId="4D8DEF64" w14:textId="77777777" w:rsidR="00977810" w:rsidRPr="00977810" w:rsidRDefault="00977810" w:rsidP="00B12536">
            <w:pPr>
              <w:rPr>
                <w:kern w:val="2"/>
                <w:szCs w:val="24"/>
              </w:rPr>
            </w:pPr>
            <w:r w:rsidRPr="00977810">
              <w:rPr>
                <w:kern w:val="2"/>
                <w:szCs w:val="24"/>
              </w:rPr>
              <w:t>Netaikoma</w:t>
            </w:r>
          </w:p>
          <w:p w14:paraId="5925BC59" w14:textId="77777777" w:rsidR="00977810" w:rsidRPr="00977810" w:rsidRDefault="00977810" w:rsidP="00B12536">
            <w:pPr>
              <w:rPr>
                <w:kern w:val="2"/>
                <w:szCs w:val="24"/>
              </w:rPr>
            </w:pPr>
          </w:p>
        </w:tc>
      </w:tr>
      <w:tr w:rsidR="00977810" w:rsidRPr="00977810" w14:paraId="3ED45559" w14:textId="77777777" w:rsidTr="00B12536">
        <w:trPr>
          <w:trHeight w:val="300"/>
        </w:trPr>
        <w:tc>
          <w:tcPr>
            <w:tcW w:w="9535" w:type="dxa"/>
            <w:gridSpan w:val="4"/>
          </w:tcPr>
          <w:p w14:paraId="76CA02A4" w14:textId="77777777" w:rsidR="00977810" w:rsidRPr="00977810" w:rsidRDefault="00977810" w:rsidP="00B12536">
            <w:pPr>
              <w:jc w:val="center"/>
              <w:rPr>
                <w:b/>
                <w:bCs/>
                <w:kern w:val="2"/>
                <w:szCs w:val="24"/>
              </w:rPr>
            </w:pPr>
            <w:r w:rsidRPr="00977810">
              <w:rPr>
                <w:b/>
                <w:bCs/>
                <w:kern w:val="2"/>
                <w:szCs w:val="24"/>
              </w:rPr>
              <w:t>11. SUTARTIES NUTRAUKIMAS</w:t>
            </w:r>
          </w:p>
        </w:tc>
      </w:tr>
      <w:tr w:rsidR="00977810" w:rsidRPr="00977810" w14:paraId="03DC107F" w14:textId="77777777" w:rsidTr="00B12536">
        <w:trPr>
          <w:trHeight w:val="300"/>
        </w:trPr>
        <w:tc>
          <w:tcPr>
            <w:tcW w:w="2532" w:type="dxa"/>
          </w:tcPr>
          <w:p w14:paraId="72DB1643" w14:textId="77777777" w:rsidR="00977810" w:rsidRPr="00977810" w:rsidRDefault="00977810" w:rsidP="00B12536">
            <w:pPr>
              <w:rPr>
                <w:b/>
                <w:bCs/>
                <w:kern w:val="2"/>
                <w:szCs w:val="24"/>
              </w:rPr>
            </w:pPr>
            <w:r w:rsidRPr="00977810">
              <w:rPr>
                <w:b/>
                <w:bCs/>
                <w:kern w:val="2"/>
                <w:szCs w:val="24"/>
              </w:rPr>
              <w:t>11.1. Sutarties nutraukimo pagrindai</w:t>
            </w:r>
          </w:p>
        </w:tc>
        <w:tc>
          <w:tcPr>
            <w:tcW w:w="7003" w:type="dxa"/>
            <w:gridSpan w:val="3"/>
          </w:tcPr>
          <w:p w14:paraId="59F20DDC" w14:textId="77777777" w:rsidR="00977810" w:rsidRPr="00977810" w:rsidRDefault="00977810" w:rsidP="00B12536">
            <w:pPr>
              <w:rPr>
                <w:kern w:val="2"/>
                <w:szCs w:val="24"/>
              </w:rPr>
            </w:pPr>
            <w:r w:rsidRPr="00977810">
              <w:rPr>
                <w:kern w:val="2"/>
                <w:szCs w:val="24"/>
              </w:rPr>
              <w:t>Sutartis gali būti nutraukiama rašytiniu Šalių susitarimu arba vienašališkai, Bendrosiose sąlygose ir šiais Specialiosiose sąlygose nurodytais atvejais ir nustatyta tvarka.</w:t>
            </w:r>
          </w:p>
          <w:p w14:paraId="360AA523" w14:textId="77777777" w:rsidR="00977810" w:rsidRPr="00977810" w:rsidRDefault="00977810" w:rsidP="00B12536">
            <w:pPr>
              <w:rPr>
                <w:kern w:val="2"/>
                <w:szCs w:val="24"/>
              </w:rPr>
            </w:pPr>
          </w:p>
          <w:p w14:paraId="516DFEFD" w14:textId="77777777" w:rsidR="00977810" w:rsidRPr="00977810" w:rsidRDefault="00977810" w:rsidP="00B12536">
            <w:pPr>
              <w:rPr>
                <w:kern w:val="2"/>
                <w:szCs w:val="24"/>
              </w:rPr>
            </w:pPr>
          </w:p>
        </w:tc>
      </w:tr>
      <w:tr w:rsidR="00977810" w:rsidRPr="00977810" w14:paraId="5BAD8156" w14:textId="77777777" w:rsidTr="00B12536">
        <w:trPr>
          <w:trHeight w:val="300"/>
        </w:trPr>
        <w:tc>
          <w:tcPr>
            <w:tcW w:w="2532" w:type="dxa"/>
          </w:tcPr>
          <w:p w14:paraId="2C7190C9" w14:textId="77777777" w:rsidR="00977810" w:rsidRPr="00977810" w:rsidRDefault="00977810" w:rsidP="00B12536">
            <w:pPr>
              <w:rPr>
                <w:b/>
                <w:bCs/>
                <w:kern w:val="2"/>
                <w:szCs w:val="24"/>
              </w:rPr>
            </w:pPr>
            <w:r w:rsidRPr="00977810">
              <w:rPr>
                <w:b/>
                <w:bCs/>
                <w:kern w:val="2"/>
                <w:szCs w:val="24"/>
              </w:rPr>
              <w:t>11.2. Esminiai Sutarties pažeidimai</w:t>
            </w:r>
          </w:p>
          <w:p w14:paraId="1BCC2EC9" w14:textId="77777777" w:rsidR="00977810" w:rsidRPr="00977810" w:rsidRDefault="00977810" w:rsidP="00B12536">
            <w:pPr>
              <w:rPr>
                <w:b/>
                <w:bCs/>
                <w:kern w:val="2"/>
                <w:szCs w:val="24"/>
              </w:rPr>
            </w:pPr>
          </w:p>
        </w:tc>
        <w:tc>
          <w:tcPr>
            <w:tcW w:w="7003" w:type="dxa"/>
            <w:gridSpan w:val="3"/>
          </w:tcPr>
          <w:p w14:paraId="032B9E9A" w14:textId="77777777" w:rsidR="00977810" w:rsidRPr="00977810" w:rsidRDefault="00977810" w:rsidP="00B12536">
            <w:pPr>
              <w:rPr>
                <w:rFonts w:eastAsia="Arial"/>
                <w:kern w:val="2"/>
                <w:szCs w:val="24"/>
              </w:rPr>
            </w:pPr>
            <w:r w:rsidRPr="00977810">
              <w:rPr>
                <w:rFonts w:eastAsia="Arial"/>
                <w:kern w:val="2"/>
                <w:szCs w:val="24"/>
              </w:rPr>
              <w:t>11.2.1. Tiekėjo sutartinio/</w:t>
            </w:r>
            <w:proofErr w:type="spellStart"/>
            <w:r w:rsidRPr="00977810">
              <w:rPr>
                <w:rFonts w:eastAsia="Arial"/>
                <w:kern w:val="2"/>
                <w:szCs w:val="24"/>
              </w:rPr>
              <w:t>ių</w:t>
            </w:r>
            <w:proofErr w:type="spellEnd"/>
            <w:r w:rsidRPr="00977810">
              <w:rPr>
                <w:rFonts w:eastAsia="Arial"/>
                <w:kern w:val="2"/>
                <w:szCs w:val="24"/>
              </w:rPr>
              <w:t xml:space="preserve"> įsipareigojimo/ų vykdymo termino/ų praleidimas daugiau kaip 30 (trisdešimt) dienų dėl Tiekėjo kaltės;</w:t>
            </w:r>
          </w:p>
          <w:p w14:paraId="3B703BA8" w14:textId="77777777" w:rsidR="00977810" w:rsidRPr="00977810" w:rsidRDefault="00977810" w:rsidP="00B12536">
            <w:pPr>
              <w:rPr>
                <w:rFonts w:eastAsia="Arial"/>
                <w:kern w:val="2"/>
                <w:szCs w:val="24"/>
              </w:rPr>
            </w:pPr>
            <w:r w:rsidRPr="00977810">
              <w:rPr>
                <w:rFonts w:eastAsia="Arial"/>
                <w:kern w:val="2"/>
                <w:szCs w:val="24"/>
              </w:rPr>
              <w:t>11.2.2.</w:t>
            </w:r>
            <w:r w:rsidRPr="00977810">
              <w:rPr>
                <w:szCs w:val="24"/>
              </w:rPr>
              <w:t xml:space="preserve"> Pirkėjo </w:t>
            </w:r>
            <w:r w:rsidRPr="00977810">
              <w:rPr>
                <w:rFonts w:eastAsia="Arial"/>
                <w:kern w:val="2"/>
                <w:szCs w:val="24"/>
              </w:rPr>
              <w:t>mokėjimo prievolės termino praleidimas daugiau kaip 30 (trisdešimt) dienų.</w:t>
            </w:r>
          </w:p>
        </w:tc>
      </w:tr>
      <w:tr w:rsidR="00977810" w:rsidRPr="00977810" w14:paraId="18F47D89" w14:textId="77777777" w:rsidTr="00B12536">
        <w:trPr>
          <w:trHeight w:val="300"/>
        </w:trPr>
        <w:tc>
          <w:tcPr>
            <w:tcW w:w="9535" w:type="dxa"/>
            <w:gridSpan w:val="4"/>
          </w:tcPr>
          <w:p w14:paraId="2A47A0E7" w14:textId="77777777" w:rsidR="00977810" w:rsidRPr="00977810" w:rsidRDefault="00977810" w:rsidP="00B12536">
            <w:pPr>
              <w:jc w:val="center"/>
              <w:rPr>
                <w:kern w:val="2"/>
                <w:szCs w:val="24"/>
              </w:rPr>
            </w:pPr>
            <w:r w:rsidRPr="00977810">
              <w:rPr>
                <w:b/>
                <w:bCs/>
                <w:kern w:val="2"/>
                <w:szCs w:val="24"/>
              </w:rPr>
              <w:t xml:space="preserve">12. APLINKOSAUGINIAI IR SOCIALINIAI KRITERIJAI </w:t>
            </w:r>
            <w:r w:rsidRPr="00977810">
              <w:rPr>
                <w:kern w:val="2"/>
                <w:szCs w:val="24"/>
              </w:rPr>
              <w:t>(taikoma, jeigu aplinkosauginiai ir (arba) socialiniai kriterijai nustatomi kaip Sutarties vykdymo sąlygos)</w:t>
            </w:r>
          </w:p>
        </w:tc>
      </w:tr>
      <w:tr w:rsidR="00977810" w:rsidRPr="00977810" w14:paraId="14141B80" w14:textId="77777777" w:rsidTr="00B12536">
        <w:trPr>
          <w:trHeight w:val="300"/>
        </w:trPr>
        <w:tc>
          <w:tcPr>
            <w:tcW w:w="2532" w:type="dxa"/>
          </w:tcPr>
          <w:p w14:paraId="7680AC69" w14:textId="77777777" w:rsidR="00977810" w:rsidRPr="00977810" w:rsidRDefault="00977810" w:rsidP="00B12536">
            <w:pPr>
              <w:rPr>
                <w:b/>
                <w:bCs/>
                <w:kern w:val="2"/>
                <w:szCs w:val="24"/>
              </w:rPr>
            </w:pPr>
            <w:r w:rsidRPr="00977810">
              <w:rPr>
                <w:b/>
                <w:bCs/>
                <w:kern w:val="2"/>
                <w:szCs w:val="24"/>
              </w:rPr>
              <w:t>12.1. Aplinkosauginių kriterijų nustatymo teisinis pagrindas</w:t>
            </w:r>
          </w:p>
        </w:tc>
        <w:tc>
          <w:tcPr>
            <w:tcW w:w="7003" w:type="dxa"/>
            <w:gridSpan w:val="3"/>
          </w:tcPr>
          <w:p w14:paraId="41632876" w14:textId="77777777" w:rsidR="00977810" w:rsidRPr="00977810" w:rsidRDefault="00977810" w:rsidP="00B12536">
            <w:pPr>
              <w:rPr>
                <w:b/>
                <w:bCs/>
                <w:kern w:val="2"/>
                <w:szCs w:val="24"/>
              </w:rPr>
            </w:pPr>
            <w:r w:rsidRPr="00977810">
              <w:rPr>
                <w:kern w:val="2"/>
                <w:szCs w:val="24"/>
                <w:shd w:val="clear" w:color="auto" w:fill="FFFFFF"/>
              </w:rPr>
              <w:t>Netaikoma</w:t>
            </w:r>
          </w:p>
        </w:tc>
      </w:tr>
      <w:tr w:rsidR="00977810" w:rsidRPr="00977810" w14:paraId="39BFFB19" w14:textId="77777777" w:rsidTr="00B12536">
        <w:trPr>
          <w:trHeight w:val="300"/>
        </w:trPr>
        <w:tc>
          <w:tcPr>
            <w:tcW w:w="2532" w:type="dxa"/>
          </w:tcPr>
          <w:p w14:paraId="626FAECD" w14:textId="77777777" w:rsidR="00977810" w:rsidRPr="00977810" w:rsidRDefault="00977810" w:rsidP="00B12536">
            <w:pPr>
              <w:rPr>
                <w:b/>
                <w:bCs/>
                <w:kern w:val="2"/>
                <w:szCs w:val="24"/>
              </w:rPr>
            </w:pPr>
            <w:r w:rsidRPr="00977810">
              <w:rPr>
                <w:b/>
                <w:bCs/>
                <w:kern w:val="2"/>
                <w:szCs w:val="24"/>
              </w:rPr>
              <w:t xml:space="preserve">12.2. </w:t>
            </w:r>
            <w:r w:rsidRPr="00977810">
              <w:rPr>
                <w:b/>
                <w:bCs/>
                <w:kern w:val="2"/>
                <w:szCs w:val="24"/>
                <w:shd w:val="clear" w:color="auto" w:fill="FFFFFF"/>
              </w:rPr>
              <w:t>Su Prekių pakuotėmis susiję aplinkosauginiai kriterijai</w:t>
            </w:r>
            <w:r w:rsidRPr="00977810">
              <w:rPr>
                <w:b/>
                <w:bCs/>
                <w:kern w:val="2"/>
                <w:szCs w:val="24"/>
              </w:rPr>
              <w:t xml:space="preserve"> </w:t>
            </w:r>
          </w:p>
        </w:tc>
        <w:tc>
          <w:tcPr>
            <w:tcW w:w="7003" w:type="dxa"/>
            <w:gridSpan w:val="3"/>
          </w:tcPr>
          <w:p w14:paraId="7191DC3D" w14:textId="77777777" w:rsidR="00977810" w:rsidRPr="00977810" w:rsidRDefault="00977810" w:rsidP="00B12536">
            <w:pPr>
              <w:rPr>
                <w:kern w:val="2"/>
                <w:szCs w:val="24"/>
                <w:shd w:val="clear" w:color="auto" w:fill="FFFFFF"/>
              </w:rPr>
            </w:pPr>
            <w:r w:rsidRPr="00977810">
              <w:rPr>
                <w:kern w:val="2"/>
                <w:szCs w:val="24"/>
                <w:shd w:val="clear" w:color="auto" w:fill="FFFFFF"/>
              </w:rPr>
              <w:t>Netaikoma</w:t>
            </w:r>
          </w:p>
          <w:p w14:paraId="03BB1456" w14:textId="77777777" w:rsidR="00977810" w:rsidRPr="00977810" w:rsidRDefault="00977810" w:rsidP="00B12536">
            <w:pPr>
              <w:rPr>
                <w:kern w:val="2"/>
                <w:szCs w:val="24"/>
                <w:shd w:val="clear" w:color="auto" w:fill="FFFFFF"/>
              </w:rPr>
            </w:pPr>
          </w:p>
          <w:p w14:paraId="3B07EA9A" w14:textId="77777777" w:rsidR="00977810" w:rsidRPr="00977810" w:rsidRDefault="00977810" w:rsidP="00B12536">
            <w:pPr>
              <w:rPr>
                <w:szCs w:val="24"/>
              </w:rPr>
            </w:pPr>
          </w:p>
        </w:tc>
      </w:tr>
      <w:tr w:rsidR="00977810" w:rsidRPr="00977810" w14:paraId="0014051D" w14:textId="77777777" w:rsidTr="00B12536">
        <w:trPr>
          <w:trHeight w:val="300"/>
        </w:trPr>
        <w:tc>
          <w:tcPr>
            <w:tcW w:w="2532" w:type="dxa"/>
          </w:tcPr>
          <w:p w14:paraId="1510D02B" w14:textId="77777777" w:rsidR="00977810" w:rsidRPr="00977810" w:rsidRDefault="00977810" w:rsidP="00B12536">
            <w:pPr>
              <w:rPr>
                <w:b/>
                <w:bCs/>
                <w:kern w:val="2"/>
                <w:szCs w:val="24"/>
              </w:rPr>
            </w:pPr>
            <w:r w:rsidRPr="00977810">
              <w:rPr>
                <w:b/>
                <w:bCs/>
                <w:kern w:val="2"/>
                <w:szCs w:val="24"/>
              </w:rPr>
              <w:t xml:space="preserve">12.3. </w:t>
            </w:r>
            <w:r w:rsidRPr="00977810">
              <w:rPr>
                <w:b/>
                <w:bCs/>
                <w:kern w:val="2"/>
                <w:szCs w:val="24"/>
                <w:shd w:val="clear" w:color="auto" w:fill="FFFFFF"/>
              </w:rPr>
              <w:t>Su Prekių pristatymu susiję aplinkosauginiai kriterijai</w:t>
            </w:r>
            <w:r w:rsidRPr="00977810">
              <w:rPr>
                <w:kern w:val="2"/>
                <w:szCs w:val="24"/>
                <w:u w:val="single"/>
                <w:shd w:val="clear" w:color="auto" w:fill="FFFFFF"/>
              </w:rPr>
              <w:t xml:space="preserve"> </w:t>
            </w:r>
          </w:p>
        </w:tc>
        <w:tc>
          <w:tcPr>
            <w:tcW w:w="7003" w:type="dxa"/>
            <w:gridSpan w:val="3"/>
          </w:tcPr>
          <w:p w14:paraId="410EAC2E" w14:textId="77777777" w:rsidR="00977810" w:rsidRPr="00977810" w:rsidRDefault="00977810" w:rsidP="00B12536">
            <w:pPr>
              <w:rPr>
                <w:kern w:val="2"/>
                <w:szCs w:val="24"/>
              </w:rPr>
            </w:pPr>
            <w:r w:rsidRPr="00977810">
              <w:rPr>
                <w:kern w:val="2"/>
                <w:szCs w:val="24"/>
              </w:rPr>
              <w:t>Netaikoma</w:t>
            </w:r>
          </w:p>
          <w:p w14:paraId="6AF04124" w14:textId="77777777" w:rsidR="00977810" w:rsidRPr="00977810" w:rsidRDefault="00977810" w:rsidP="00B12536">
            <w:pPr>
              <w:rPr>
                <w:szCs w:val="24"/>
                <w:u w:val="single"/>
              </w:rPr>
            </w:pPr>
          </w:p>
          <w:p w14:paraId="1DFFF984" w14:textId="77777777" w:rsidR="00977810" w:rsidRPr="00977810" w:rsidRDefault="00977810" w:rsidP="00B12536">
            <w:pPr>
              <w:rPr>
                <w:szCs w:val="24"/>
              </w:rPr>
            </w:pPr>
          </w:p>
        </w:tc>
      </w:tr>
      <w:tr w:rsidR="00977810" w:rsidRPr="00977810" w14:paraId="6175BD1E" w14:textId="77777777" w:rsidTr="00B12536">
        <w:trPr>
          <w:trHeight w:val="300"/>
        </w:trPr>
        <w:tc>
          <w:tcPr>
            <w:tcW w:w="2532" w:type="dxa"/>
          </w:tcPr>
          <w:p w14:paraId="1B14D9F1" w14:textId="77777777" w:rsidR="00977810" w:rsidRPr="00977810" w:rsidRDefault="00977810" w:rsidP="00B12536">
            <w:pPr>
              <w:rPr>
                <w:b/>
                <w:bCs/>
                <w:kern w:val="2"/>
                <w:szCs w:val="24"/>
              </w:rPr>
            </w:pPr>
            <w:r w:rsidRPr="00977810">
              <w:rPr>
                <w:b/>
                <w:bCs/>
                <w:kern w:val="2"/>
                <w:szCs w:val="24"/>
              </w:rPr>
              <w:t xml:space="preserve">12.4. </w:t>
            </w:r>
            <w:r w:rsidRPr="00977810">
              <w:rPr>
                <w:b/>
                <w:bCs/>
                <w:kern w:val="2"/>
                <w:szCs w:val="24"/>
                <w:shd w:val="clear" w:color="auto" w:fill="FFFFFF"/>
              </w:rPr>
              <w:t>Su Prekėmis susijusių paslaugų (pavyzdžiui, montavimo, apmokymo ir kitos parengimui naudoti skirtos paslaugos) teikimu susiję aplinkosauginiai k</w:t>
            </w:r>
            <w:r w:rsidRPr="00977810">
              <w:rPr>
                <w:b/>
                <w:kern w:val="2"/>
                <w:szCs w:val="24"/>
                <w:shd w:val="clear" w:color="auto" w:fill="FFFFFF"/>
              </w:rPr>
              <w:t>riterijai</w:t>
            </w:r>
          </w:p>
        </w:tc>
        <w:tc>
          <w:tcPr>
            <w:tcW w:w="7003" w:type="dxa"/>
            <w:gridSpan w:val="3"/>
          </w:tcPr>
          <w:p w14:paraId="09F9B312" w14:textId="77777777" w:rsidR="00977810" w:rsidRPr="00977810" w:rsidRDefault="00977810" w:rsidP="00B12536">
            <w:pPr>
              <w:rPr>
                <w:kern w:val="2"/>
                <w:szCs w:val="24"/>
              </w:rPr>
            </w:pPr>
            <w:r w:rsidRPr="00977810">
              <w:rPr>
                <w:kern w:val="2"/>
                <w:szCs w:val="24"/>
              </w:rPr>
              <w:t>Netaikoma</w:t>
            </w:r>
          </w:p>
          <w:p w14:paraId="4B576359" w14:textId="77777777" w:rsidR="00977810" w:rsidRPr="00977810" w:rsidRDefault="00977810" w:rsidP="00B12536">
            <w:pPr>
              <w:rPr>
                <w:kern w:val="2"/>
                <w:szCs w:val="24"/>
              </w:rPr>
            </w:pPr>
          </w:p>
          <w:p w14:paraId="728B34CE" w14:textId="77777777" w:rsidR="00977810" w:rsidRPr="00977810" w:rsidRDefault="00977810" w:rsidP="00B12536">
            <w:pPr>
              <w:rPr>
                <w:kern w:val="2"/>
                <w:szCs w:val="24"/>
              </w:rPr>
            </w:pPr>
          </w:p>
        </w:tc>
      </w:tr>
      <w:tr w:rsidR="00977810" w:rsidRPr="00977810" w14:paraId="5D94D987" w14:textId="77777777" w:rsidTr="00B12536">
        <w:trPr>
          <w:trHeight w:val="300"/>
        </w:trPr>
        <w:tc>
          <w:tcPr>
            <w:tcW w:w="2532" w:type="dxa"/>
          </w:tcPr>
          <w:p w14:paraId="7CE51285" w14:textId="77777777" w:rsidR="00977810" w:rsidRPr="00977810" w:rsidRDefault="00977810" w:rsidP="00B12536">
            <w:pPr>
              <w:rPr>
                <w:b/>
                <w:bCs/>
                <w:kern w:val="2"/>
                <w:szCs w:val="24"/>
              </w:rPr>
            </w:pPr>
            <w:r w:rsidRPr="00977810">
              <w:rPr>
                <w:b/>
                <w:bCs/>
                <w:kern w:val="2"/>
                <w:szCs w:val="24"/>
              </w:rPr>
              <w:lastRenderedPageBreak/>
              <w:t>12.5. Su perkamomis Prekėmis susiję socialiniai kriterijai</w:t>
            </w:r>
          </w:p>
        </w:tc>
        <w:tc>
          <w:tcPr>
            <w:tcW w:w="7003" w:type="dxa"/>
            <w:gridSpan w:val="3"/>
          </w:tcPr>
          <w:p w14:paraId="7B04645C" w14:textId="77777777" w:rsidR="00977810" w:rsidRPr="00977810" w:rsidRDefault="00977810" w:rsidP="00B12536">
            <w:pPr>
              <w:rPr>
                <w:kern w:val="2"/>
                <w:szCs w:val="24"/>
                <w:shd w:val="clear" w:color="auto" w:fill="FFFFFF"/>
              </w:rPr>
            </w:pPr>
            <w:r w:rsidRPr="00977810">
              <w:rPr>
                <w:kern w:val="2"/>
                <w:szCs w:val="24"/>
                <w:shd w:val="clear" w:color="auto" w:fill="FFFFFF"/>
              </w:rPr>
              <w:t>Netaikoma</w:t>
            </w:r>
          </w:p>
          <w:p w14:paraId="728B1AED" w14:textId="77777777" w:rsidR="00977810" w:rsidRPr="00977810" w:rsidRDefault="00977810" w:rsidP="00B12536">
            <w:pPr>
              <w:rPr>
                <w:kern w:val="2"/>
                <w:szCs w:val="24"/>
              </w:rPr>
            </w:pPr>
          </w:p>
        </w:tc>
      </w:tr>
      <w:tr w:rsidR="00977810" w:rsidRPr="00977810" w14:paraId="23C74F22" w14:textId="77777777" w:rsidTr="00B12536">
        <w:trPr>
          <w:trHeight w:val="300"/>
        </w:trPr>
        <w:tc>
          <w:tcPr>
            <w:tcW w:w="9535" w:type="dxa"/>
            <w:gridSpan w:val="4"/>
          </w:tcPr>
          <w:p w14:paraId="3269EB62" w14:textId="77777777" w:rsidR="00977810" w:rsidRPr="00977810" w:rsidRDefault="00977810" w:rsidP="00B12536">
            <w:pPr>
              <w:jc w:val="center"/>
              <w:rPr>
                <w:b/>
                <w:bCs/>
                <w:kern w:val="2"/>
                <w:szCs w:val="24"/>
              </w:rPr>
            </w:pPr>
            <w:r w:rsidRPr="00977810">
              <w:rPr>
                <w:b/>
                <w:bCs/>
                <w:kern w:val="2"/>
                <w:szCs w:val="24"/>
              </w:rPr>
              <w:t xml:space="preserve">13. BENDRŲJŲ SĄLYGŲ PAKEITIMAI IR PAPILDYMAI </w:t>
            </w:r>
          </w:p>
          <w:p w14:paraId="2477D230" w14:textId="77777777" w:rsidR="00977810" w:rsidRPr="00977810" w:rsidRDefault="00977810" w:rsidP="00B12536">
            <w:pPr>
              <w:jc w:val="center"/>
              <w:rPr>
                <w:kern w:val="2"/>
                <w:szCs w:val="24"/>
              </w:rPr>
            </w:pPr>
            <w:r w:rsidRPr="00977810">
              <w:rPr>
                <w:kern w:val="2"/>
                <w:szCs w:val="24"/>
              </w:rPr>
              <w:t xml:space="preserve">(jeigu būtina dėl konkretaus Sutarties dalyko specifikos) </w:t>
            </w:r>
          </w:p>
        </w:tc>
      </w:tr>
      <w:tr w:rsidR="00977810" w:rsidRPr="00977810" w14:paraId="5E3B8267" w14:textId="77777777" w:rsidTr="00B12536">
        <w:trPr>
          <w:trHeight w:val="300"/>
        </w:trPr>
        <w:tc>
          <w:tcPr>
            <w:tcW w:w="2532" w:type="dxa"/>
          </w:tcPr>
          <w:p w14:paraId="3033A112" w14:textId="77777777" w:rsidR="00977810" w:rsidRPr="00977810" w:rsidRDefault="00977810" w:rsidP="00B12536">
            <w:pPr>
              <w:rPr>
                <w:b/>
                <w:bCs/>
                <w:kern w:val="2"/>
                <w:szCs w:val="24"/>
              </w:rPr>
            </w:pPr>
            <w:r w:rsidRPr="00977810">
              <w:rPr>
                <w:b/>
                <w:bCs/>
                <w:kern w:val="2"/>
                <w:szCs w:val="24"/>
              </w:rPr>
              <w:t xml:space="preserve">13.1. </w:t>
            </w:r>
          </w:p>
        </w:tc>
        <w:tc>
          <w:tcPr>
            <w:tcW w:w="7003" w:type="dxa"/>
            <w:gridSpan w:val="3"/>
          </w:tcPr>
          <w:p w14:paraId="47B70196" w14:textId="77777777" w:rsidR="00977810" w:rsidRPr="00977810" w:rsidRDefault="00977810" w:rsidP="00B12536">
            <w:pPr>
              <w:rPr>
                <w:kern w:val="2"/>
                <w:szCs w:val="24"/>
              </w:rPr>
            </w:pPr>
            <w:r w:rsidRPr="00977810">
              <w:rPr>
                <w:kern w:val="2"/>
                <w:szCs w:val="24"/>
              </w:rPr>
              <w:t xml:space="preserve">Šalys susitaria pakeisti nurodytą Sutarties Bendrųjų sąlygų punktą ir išdėstyti jį nauja redakcija: </w:t>
            </w:r>
          </w:p>
          <w:p w14:paraId="52C4AD5C" w14:textId="77777777" w:rsidR="00977810" w:rsidRPr="00977810" w:rsidRDefault="00977810" w:rsidP="00B12536">
            <w:pPr>
              <w:spacing w:line="257" w:lineRule="atLeast"/>
              <w:rPr>
                <w:color w:val="000000"/>
                <w:szCs w:val="24"/>
                <w:lang w:eastAsia="lt-LT"/>
              </w:rPr>
            </w:pPr>
            <w:bookmarkStart w:id="2" w:name="part_4b533fd0c73e42b08b88020b62ef67b6"/>
            <w:bookmarkStart w:id="3" w:name="part_0a0da1d5ef5c48389da63acb61f47e3a"/>
            <w:bookmarkEnd w:id="2"/>
            <w:bookmarkEnd w:id="3"/>
          </w:p>
        </w:tc>
      </w:tr>
      <w:tr w:rsidR="00977810" w:rsidRPr="00977810" w14:paraId="0F48B2A8" w14:textId="77777777" w:rsidTr="00B12536">
        <w:trPr>
          <w:trHeight w:val="300"/>
        </w:trPr>
        <w:tc>
          <w:tcPr>
            <w:tcW w:w="2532" w:type="dxa"/>
          </w:tcPr>
          <w:p w14:paraId="2C069D69" w14:textId="77777777" w:rsidR="00977810" w:rsidRPr="00977810" w:rsidRDefault="00977810" w:rsidP="00B12536">
            <w:pPr>
              <w:rPr>
                <w:b/>
                <w:bCs/>
                <w:kern w:val="2"/>
                <w:szCs w:val="24"/>
              </w:rPr>
            </w:pPr>
            <w:r w:rsidRPr="00977810">
              <w:rPr>
                <w:b/>
                <w:bCs/>
                <w:kern w:val="2"/>
                <w:szCs w:val="24"/>
              </w:rPr>
              <w:t>13.2.</w:t>
            </w:r>
          </w:p>
        </w:tc>
        <w:tc>
          <w:tcPr>
            <w:tcW w:w="7003" w:type="dxa"/>
            <w:gridSpan w:val="3"/>
          </w:tcPr>
          <w:p w14:paraId="14D17F84" w14:textId="77777777" w:rsidR="00977810" w:rsidRPr="00977810" w:rsidRDefault="00977810" w:rsidP="00B12536">
            <w:pPr>
              <w:rPr>
                <w:kern w:val="2"/>
                <w:szCs w:val="24"/>
              </w:rPr>
            </w:pPr>
            <w:r w:rsidRPr="00977810">
              <w:rPr>
                <w:kern w:val="2"/>
                <w:szCs w:val="24"/>
              </w:rPr>
              <w:t xml:space="preserve">Šalys susitaria papildyti Sutarties Bendrąsias sąlygas nurodytu punktu, tačiau kitų punktų numeracijos nekeisti: </w:t>
            </w:r>
          </w:p>
          <w:p w14:paraId="4415B189" w14:textId="77777777" w:rsidR="00977810" w:rsidRPr="00977810" w:rsidRDefault="00977810" w:rsidP="00B12536">
            <w:pPr>
              <w:pStyle w:val="Sraopastraipa"/>
              <w:ind w:left="0"/>
              <w:contextualSpacing w:val="0"/>
              <w:jc w:val="both"/>
              <w:rPr>
                <w:kern w:val="2"/>
                <w:lang w:val="lt-LT"/>
              </w:rPr>
            </w:pPr>
          </w:p>
        </w:tc>
      </w:tr>
      <w:tr w:rsidR="00977810" w:rsidRPr="00977810" w14:paraId="005BEDDC" w14:textId="77777777" w:rsidTr="00B12536">
        <w:trPr>
          <w:trHeight w:val="300"/>
        </w:trPr>
        <w:tc>
          <w:tcPr>
            <w:tcW w:w="2532" w:type="dxa"/>
          </w:tcPr>
          <w:p w14:paraId="72FAA15B" w14:textId="77777777" w:rsidR="00977810" w:rsidRPr="00977810" w:rsidRDefault="00977810" w:rsidP="00B12536">
            <w:pPr>
              <w:rPr>
                <w:b/>
                <w:bCs/>
                <w:kern w:val="2"/>
                <w:szCs w:val="24"/>
              </w:rPr>
            </w:pPr>
            <w:r w:rsidRPr="00977810">
              <w:rPr>
                <w:b/>
                <w:bCs/>
                <w:kern w:val="2"/>
                <w:szCs w:val="24"/>
              </w:rPr>
              <w:t>13.3.</w:t>
            </w:r>
          </w:p>
        </w:tc>
        <w:tc>
          <w:tcPr>
            <w:tcW w:w="7003" w:type="dxa"/>
            <w:gridSpan w:val="3"/>
          </w:tcPr>
          <w:p w14:paraId="140D2775" w14:textId="77777777" w:rsidR="00977810" w:rsidRPr="00977810" w:rsidRDefault="00977810" w:rsidP="00B12536">
            <w:pPr>
              <w:rPr>
                <w:kern w:val="2"/>
                <w:szCs w:val="24"/>
              </w:rPr>
            </w:pPr>
            <w:r w:rsidRPr="00977810">
              <w:rPr>
                <w:kern w:val="2"/>
                <w:szCs w:val="24"/>
              </w:rPr>
              <w:t>(pildyti jei išbraukiamas Sutarties Bendrųjų sąlygų atitinkamas punktas:</w:t>
            </w:r>
          </w:p>
          <w:p w14:paraId="57AF6FAC" w14:textId="77777777" w:rsidR="00977810" w:rsidRPr="00977810" w:rsidRDefault="00977810" w:rsidP="00B12536">
            <w:pPr>
              <w:rPr>
                <w:kern w:val="2"/>
                <w:szCs w:val="24"/>
              </w:rPr>
            </w:pPr>
            <w:r w:rsidRPr="00977810">
              <w:rPr>
                <w:kern w:val="2"/>
                <w:szCs w:val="24"/>
              </w:rPr>
              <w:t>Šalys susitaria išbraukti nurodytą Sutarties Bendrųjų sąlygų punktą, tačiau kitų punktų numeracijos nekeisti: _____.</w:t>
            </w:r>
          </w:p>
        </w:tc>
      </w:tr>
      <w:tr w:rsidR="00977810" w:rsidRPr="00977810" w14:paraId="2EB803CF" w14:textId="77777777" w:rsidTr="00B12536">
        <w:trPr>
          <w:trHeight w:val="300"/>
        </w:trPr>
        <w:tc>
          <w:tcPr>
            <w:tcW w:w="2532" w:type="dxa"/>
          </w:tcPr>
          <w:p w14:paraId="61C0B243" w14:textId="77777777" w:rsidR="00977810" w:rsidRPr="00977810" w:rsidRDefault="00977810" w:rsidP="00B12536">
            <w:pPr>
              <w:rPr>
                <w:b/>
                <w:bCs/>
                <w:kern w:val="2"/>
                <w:szCs w:val="24"/>
              </w:rPr>
            </w:pPr>
            <w:r w:rsidRPr="00977810">
              <w:rPr>
                <w:b/>
                <w:bCs/>
                <w:kern w:val="2"/>
                <w:szCs w:val="24"/>
              </w:rPr>
              <w:t>13.4.</w:t>
            </w:r>
          </w:p>
        </w:tc>
        <w:tc>
          <w:tcPr>
            <w:tcW w:w="7003" w:type="dxa"/>
            <w:gridSpan w:val="3"/>
          </w:tcPr>
          <w:p w14:paraId="3883AE07" w14:textId="77777777" w:rsidR="00977810" w:rsidRPr="00977810" w:rsidRDefault="00977810" w:rsidP="00B12536">
            <w:pPr>
              <w:rPr>
                <w:kern w:val="2"/>
                <w:szCs w:val="24"/>
              </w:rPr>
            </w:pPr>
            <w:r w:rsidRPr="00977810">
              <w:rPr>
                <w:kern w:val="2"/>
                <w:szCs w:val="24"/>
              </w:rPr>
              <w:t>(pildyti jei nustatomos kitokios nei Sutarties Bendrosiose sąlygose nustatytos nuostatos dėl Prekių intelektinės nuosavybės):</w:t>
            </w:r>
          </w:p>
        </w:tc>
      </w:tr>
      <w:tr w:rsidR="00977810" w:rsidRPr="00977810" w14:paraId="58F19701" w14:textId="77777777" w:rsidTr="00B12536">
        <w:trPr>
          <w:trHeight w:val="300"/>
        </w:trPr>
        <w:tc>
          <w:tcPr>
            <w:tcW w:w="2532" w:type="dxa"/>
          </w:tcPr>
          <w:p w14:paraId="6476D7B1" w14:textId="77777777" w:rsidR="00977810" w:rsidRPr="00977810" w:rsidRDefault="00977810" w:rsidP="00B12536">
            <w:pPr>
              <w:rPr>
                <w:b/>
                <w:bCs/>
                <w:kern w:val="2"/>
                <w:szCs w:val="24"/>
              </w:rPr>
            </w:pPr>
            <w:r w:rsidRPr="00977810">
              <w:rPr>
                <w:b/>
                <w:bCs/>
                <w:kern w:val="2"/>
                <w:szCs w:val="24"/>
              </w:rPr>
              <w:t>13.5.</w:t>
            </w:r>
          </w:p>
        </w:tc>
        <w:tc>
          <w:tcPr>
            <w:tcW w:w="7003" w:type="dxa"/>
            <w:gridSpan w:val="3"/>
          </w:tcPr>
          <w:p w14:paraId="3E3D83AF" w14:textId="77777777" w:rsidR="00977810" w:rsidRPr="00977810" w:rsidRDefault="00977810" w:rsidP="00B12536">
            <w:pPr>
              <w:rPr>
                <w:kern w:val="2"/>
                <w:szCs w:val="24"/>
              </w:rPr>
            </w:pPr>
            <w:r w:rsidRPr="00977810">
              <w:rPr>
                <w:kern w:val="2"/>
                <w:szCs w:val="24"/>
              </w:rPr>
              <w:t>Sutarties Bendrosiose sąlygose nurodytos alternatyvios nuostatos (su prierašu „jei taikoma“ ir pan.) taikomos tik tokiu atveju, jeigu jos konkrečiai aprašomos Sutarties Specialiosiose sąlygose.</w:t>
            </w:r>
          </w:p>
        </w:tc>
      </w:tr>
      <w:tr w:rsidR="00977810" w:rsidRPr="00977810" w14:paraId="3C3C7A6B" w14:textId="77777777" w:rsidTr="00B12536">
        <w:trPr>
          <w:trHeight w:val="300"/>
        </w:trPr>
        <w:tc>
          <w:tcPr>
            <w:tcW w:w="9535" w:type="dxa"/>
            <w:gridSpan w:val="4"/>
          </w:tcPr>
          <w:p w14:paraId="473AF7AD" w14:textId="77777777" w:rsidR="00977810" w:rsidRPr="00977810" w:rsidRDefault="00977810" w:rsidP="00B12536">
            <w:pPr>
              <w:jc w:val="center"/>
              <w:rPr>
                <w:b/>
                <w:bCs/>
                <w:kern w:val="2"/>
                <w:szCs w:val="24"/>
              </w:rPr>
            </w:pPr>
            <w:r w:rsidRPr="00977810">
              <w:rPr>
                <w:b/>
                <w:bCs/>
                <w:kern w:val="2"/>
                <w:szCs w:val="24"/>
              </w:rPr>
              <w:t>14. SUTARTIES PRIEDAI</w:t>
            </w:r>
          </w:p>
        </w:tc>
      </w:tr>
      <w:tr w:rsidR="00977810" w:rsidRPr="00977810" w14:paraId="2CD2E05F" w14:textId="77777777" w:rsidTr="00B12536">
        <w:trPr>
          <w:trHeight w:val="300"/>
        </w:trPr>
        <w:tc>
          <w:tcPr>
            <w:tcW w:w="2532" w:type="dxa"/>
          </w:tcPr>
          <w:p w14:paraId="77313B27" w14:textId="77777777" w:rsidR="00977810" w:rsidRPr="00977810" w:rsidRDefault="00977810" w:rsidP="00B12536">
            <w:pPr>
              <w:jc w:val="center"/>
              <w:rPr>
                <w:b/>
                <w:bCs/>
                <w:kern w:val="2"/>
                <w:szCs w:val="24"/>
              </w:rPr>
            </w:pPr>
            <w:r w:rsidRPr="00977810">
              <w:rPr>
                <w:b/>
                <w:bCs/>
                <w:kern w:val="2"/>
                <w:szCs w:val="24"/>
              </w:rPr>
              <w:t>14.1. Priedas Nr. 1</w:t>
            </w:r>
          </w:p>
        </w:tc>
        <w:tc>
          <w:tcPr>
            <w:tcW w:w="7003" w:type="dxa"/>
            <w:gridSpan w:val="3"/>
          </w:tcPr>
          <w:p w14:paraId="36B730AB" w14:textId="77777777" w:rsidR="00977810" w:rsidRPr="00977810" w:rsidRDefault="00977810" w:rsidP="00B12536">
            <w:pPr>
              <w:rPr>
                <w:kern w:val="2"/>
                <w:szCs w:val="24"/>
              </w:rPr>
            </w:pPr>
            <w:r w:rsidRPr="00977810">
              <w:rPr>
                <w:kern w:val="2"/>
                <w:szCs w:val="24"/>
              </w:rPr>
              <w:t>Techninė specifikacija</w:t>
            </w:r>
          </w:p>
        </w:tc>
      </w:tr>
      <w:tr w:rsidR="00977810" w:rsidRPr="00977810" w14:paraId="34ADE374" w14:textId="77777777" w:rsidTr="00B12536">
        <w:trPr>
          <w:trHeight w:val="300"/>
        </w:trPr>
        <w:tc>
          <w:tcPr>
            <w:tcW w:w="2532" w:type="dxa"/>
          </w:tcPr>
          <w:p w14:paraId="30F66498" w14:textId="77777777" w:rsidR="00977810" w:rsidRPr="00977810" w:rsidRDefault="00977810" w:rsidP="00B12536">
            <w:pPr>
              <w:jc w:val="center"/>
              <w:rPr>
                <w:b/>
                <w:bCs/>
                <w:kern w:val="2"/>
                <w:szCs w:val="24"/>
              </w:rPr>
            </w:pPr>
            <w:r w:rsidRPr="00977810">
              <w:rPr>
                <w:b/>
                <w:bCs/>
                <w:kern w:val="2"/>
                <w:szCs w:val="24"/>
              </w:rPr>
              <w:t>14.2. Priedas Nr. 2</w:t>
            </w:r>
          </w:p>
        </w:tc>
        <w:tc>
          <w:tcPr>
            <w:tcW w:w="7003" w:type="dxa"/>
            <w:gridSpan w:val="3"/>
          </w:tcPr>
          <w:p w14:paraId="777DEB04" w14:textId="77777777" w:rsidR="00977810" w:rsidRPr="00977810" w:rsidRDefault="00977810" w:rsidP="00B12536">
            <w:pPr>
              <w:rPr>
                <w:kern w:val="2"/>
                <w:szCs w:val="24"/>
              </w:rPr>
            </w:pPr>
            <w:r w:rsidRPr="00977810">
              <w:rPr>
                <w:kern w:val="2"/>
                <w:szCs w:val="24"/>
              </w:rPr>
              <w:t>Pasiūlymas</w:t>
            </w:r>
          </w:p>
        </w:tc>
      </w:tr>
      <w:tr w:rsidR="00977810" w:rsidRPr="00977810" w14:paraId="74F1AD7F" w14:textId="77777777" w:rsidTr="00B12536">
        <w:trPr>
          <w:trHeight w:val="300"/>
        </w:trPr>
        <w:tc>
          <w:tcPr>
            <w:tcW w:w="2532" w:type="dxa"/>
          </w:tcPr>
          <w:p w14:paraId="0DFB9B4E" w14:textId="77777777" w:rsidR="00977810" w:rsidRPr="00977810" w:rsidRDefault="00977810" w:rsidP="00B12536">
            <w:pPr>
              <w:jc w:val="center"/>
              <w:rPr>
                <w:b/>
                <w:bCs/>
                <w:kern w:val="2"/>
                <w:szCs w:val="24"/>
              </w:rPr>
            </w:pPr>
            <w:r w:rsidRPr="00977810">
              <w:rPr>
                <w:b/>
                <w:bCs/>
                <w:kern w:val="2"/>
                <w:szCs w:val="24"/>
              </w:rPr>
              <w:t>14.3. Priedas Nr. 3</w:t>
            </w:r>
          </w:p>
        </w:tc>
        <w:tc>
          <w:tcPr>
            <w:tcW w:w="7003" w:type="dxa"/>
            <w:gridSpan w:val="3"/>
          </w:tcPr>
          <w:p w14:paraId="0881C1BA" w14:textId="77777777" w:rsidR="00977810" w:rsidRPr="00977810" w:rsidRDefault="00977810" w:rsidP="00B12536">
            <w:pPr>
              <w:rPr>
                <w:kern w:val="2"/>
                <w:szCs w:val="24"/>
              </w:rPr>
            </w:pPr>
          </w:p>
        </w:tc>
      </w:tr>
      <w:tr w:rsidR="00977810" w:rsidRPr="00977810" w14:paraId="062A9204" w14:textId="77777777" w:rsidTr="00B12536">
        <w:tc>
          <w:tcPr>
            <w:tcW w:w="9535" w:type="dxa"/>
            <w:gridSpan w:val="4"/>
          </w:tcPr>
          <w:p w14:paraId="7699D26D" w14:textId="77777777" w:rsidR="00977810" w:rsidRPr="00977810" w:rsidRDefault="00977810" w:rsidP="00B12536">
            <w:pPr>
              <w:jc w:val="center"/>
              <w:rPr>
                <w:b/>
                <w:bCs/>
                <w:kern w:val="2"/>
                <w:szCs w:val="24"/>
              </w:rPr>
            </w:pPr>
            <w:r w:rsidRPr="00977810">
              <w:rPr>
                <w:b/>
                <w:bCs/>
                <w:kern w:val="2"/>
                <w:szCs w:val="24"/>
              </w:rPr>
              <w:t>15. ŠALIŲ ATSTOVŲ PARAŠAI</w:t>
            </w:r>
          </w:p>
        </w:tc>
      </w:tr>
      <w:tr w:rsidR="00977810" w:rsidRPr="00977810" w14:paraId="233E4730" w14:textId="77777777" w:rsidTr="00B12536">
        <w:tc>
          <w:tcPr>
            <w:tcW w:w="4788" w:type="dxa"/>
            <w:gridSpan w:val="3"/>
          </w:tcPr>
          <w:p w14:paraId="2A306504" w14:textId="77777777" w:rsidR="00977810" w:rsidRPr="00977810" w:rsidRDefault="00977810" w:rsidP="00B12536">
            <w:pPr>
              <w:jc w:val="center"/>
              <w:rPr>
                <w:b/>
                <w:bCs/>
                <w:kern w:val="2"/>
                <w:szCs w:val="24"/>
              </w:rPr>
            </w:pPr>
            <w:r w:rsidRPr="00977810">
              <w:rPr>
                <w:b/>
                <w:bCs/>
                <w:kern w:val="2"/>
                <w:szCs w:val="24"/>
              </w:rPr>
              <w:t>PIRKĖJAS</w:t>
            </w:r>
          </w:p>
        </w:tc>
        <w:tc>
          <w:tcPr>
            <w:tcW w:w="4747" w:type="dxa"/>
          </w:tcPr>
          <w:p w14:paraId="1DA021D2" w14:textId="77777777" w:rsidR="00977810" w:rsidRPr="00977810" w:rsidRDefault="00977810" w:rsidP="00B12536">
            <w:pPr>
              <w:jc w:val="center"/>
              <w:rPr>
                <w:b/>
                <w:bCs/>
                <w:kern w:val="2"/>
                <w:szCs w:val="24"/>
              </w:rPr>
            </w:pPr>
            <w:r w:rsidRPr="00977810">
              <w:rPr>
                <w:b/>
                <w:bCs/>
                <w:kern w:val="2"/>
                <w:szCs w:val="24"/>
              </w:rPr>
              <w:t>TIEKĖJAS</w:t>
            </w:r>
          </w:p>
        </w:tc>
      </w:tr>
      <w:tr w:rsidR="00977810" w:rsidRPr="00977810" w14:paraId="1AD059C1" w14:textId="77777777" w:rsidTr="00B12536">
        <w:tc>
          <w:tcPr>
            <w:tcW w:w="4788" w:type="dxa"/>
            <w:gridSpan w:val="3"/>
          </w:tcPr>
          <w:p w14:paraId="273DC45F" w14:textId="77777777" w:rsidR="00977810" w:rsidRPr="00977810" w:rsidRDefault="00977810" w:rsidP="00B12536">
            <w:pPr>
              <w:jc w:val="center"/>
              <w:rPr>
                <w:kern w:val="2"/>
                <w:szCs w:val="24"/>
              </w:rPr>
            </w:pPr>
          </w:p>
        </w:tc>
        <w:tc>
          <w:tcPr>
            <w:tcW w:w="4747" w:type="dxa"/>
          </w:tcPr>
          <w:p w14:paraId="07A33261" w14:textId="77777777" w:rsidR="00977810" w:rsidRPr="00977810" w:rsidRDefault="00977810" w:rsidP="00B12536">
            <w:pPr>
              <w:jc w:val="center"/>
              <w:rPr>
                <w:b/>
                <w:bCs/>
                <w:kern w:val="2"/>
                <w:szCs w:val="24"/>
              </w:rPr>
            </w:pPr>
          </w:p>
        </w:tc>
      </w:tr>
      <w:tr w:rsidR="00977810" w:rsidRPr="00977810" w14:paraId="50EF87EC" w14:textId="77777777" w:rsidTr="00B12536">
        <w:tc>
          <w:tcPr>
            <w:tcW w:w="4788" w:type="dxa"/>
            <w:gridSpan w:val="3"/>
          </w:tcPr>
          <w:p w14:paraId="46100287" w14:textId="77777777" w:rsidR="00977810" w:rsidRPr="00977810" w:rsidRDefault="00977810" w:rsidP="00B12536">
            <w:pPr>
              <w:jc w:val="center"/>
              <w:rPr>
                <w:b/>
                <w:bCs/>
                <w:kern w:val="2"/>
                <w:szCs w:val="24"/>
              </w:rPr>
            </w:pPr>
          </w:p>
          <w:p w14:paraId="6F3DBE78" w14:textId="77777777" w:rsidR="00977810" w:rsidRPr="00977810" w:rsidRDefault="00977810" w:rsidP="00B12536">
            <w:pPr>
              <w:jc w:val="center"/>
              <w:rPr>
                <w:b/>
                <w:bCs/>
                <w:kern w:val="2"/>
                <w:szCs w:val="24"/>
              </w:rPr>
            </w:pPr>
            <w:r w:rsidRPr="00977810">
              <w:rPr>
                <w:b/>
                <w:bCs/>
                <w:kern w:val="2"/>
                <w:szCs w:val="24"/>
              </w:rPr>
              <w:t>(parašas)</w:t>
            </w:r>
          </w:p>
          <w:p w14:paraId="2EC10219" w14:textId="77777777" w:rsidR="00977810" w:rsidRPr="00977810" w:rsidRDefault="00977810" w:rsidP="00B12536">
            <w:pPr>
              <w:jc w:val="center"/>
              <w:rPr>
                <w:b/>
                <w:bCs/>
                <w:kern w:val="2"/>
                <w:szCs w:val="24"/>
              </w:rPr>
            </w:pPr>
          </w:p>
          <w:p w14:paraId="3D7A4057" w14:textId="77777777" w:rsidR="00977810" w:rsidRPr="00977810" w:rsidRDefault="00977810" w:rsidP="00B12536">
            <w:pPr>
              <w:jc w:val="center"/>
              <w:rPr>
                <w:b/>
                <w:bCs/>
                <w:kern w:val="2"/>
                <w:szCs w:val="24"/>
              </w:rPr>
            </w:pPr>
          </w:p>
        </w:tc>
        <w:tc>
          <w:tcPr>
            <w:tcW w:w="4747" w:type="dxa"/>
          </w:tcPr>
          <w:p w14:paraId="1603197B" w14:textId="77777777" w:rsidR="00977810" w:rsidRPr="00977810" w:rsidRDefault="00977810" w:rsidP="00B12536">
            <w:pPr>
              <w:jc w:val="center"/>
              <w:rPr>
                <w:b/>
                <w:bCs/>
                <w:kern w:val="2"/>
                <w:szCs w:val="24"/>
              </w:rPr>
            </w:pPr>
          </w:p>
          <w:p w14:paraId="0FF54F4A" w14:textId="77777777" w:rsidR="00977810" w:rsidRPr="00977810" w:rsidRDefault="00977810" w:rsidP="00B12536">
            <w:pPr>
              <w:jc w:val="center"/>
              <w:rPr>
                <w:b/>
                <w:bCs/>
                <w:kern w:val="2"/>
                <w:szCs w:val="24"/>
              </w:rPr>
            </w:pPr>
            <w:r w:rsidRPr="00977810">
              <w:rPr>
                <w:b/>
                <w:bCs/>
                <w:kern w:val="2"/>
                <w:szCs w:val="24"/>
              </w:rPr>
              <w:t>(parašas)</w:t>
            </w:r>
          </w:p>
        </w:tc>
      </w:tr>
    </w:tbl>
    <w:p w14:paraId="29E3A864" w14:textId="77777777" w:rsidR="000719D9" w:rsidRPr="00977810" w:rsidRDefault="000719D9" w:rsidP="008D7212">
      <w:pPr>
        <w:tabs>
          <w:tab w:val="left" w:pos="284"/>
          <w:tab w:val="left" w:pos="567"/>
        </w:tabs>
        <w:jc w:val="both"/>
        <w:rPr>
          <w:rFonts w:ascii="Calibri Light" w:hAnsi="Calibri Light" w:cs="Calibri Light"/>
          <w:sz w:val="22"/>
        </w:rPr>
      </w:pPr>
    </w:p>
    <w:p w14:paraId="62CC7F89" w14:textId="77777777" w:rsidR="000719D9" w:rsidRPr="00977810" w:rsidRDefault="000719D9" w:rsidP="008D7212">
      <w:pPr>
        <w:tabs>
          <w:tab w:val="left" w:pos="284"/>
          <w:tab w:val="left" w:pos="567"/>
        </w:tabs>
        <w:jc w:val="both"/>
        <w:rPr>
          <w:rFonts w:ascii="Calibri Light" w:hAnsi="Calibri Light" w:cs="Calibri Light"/>
          <w:sz w:val="22"/>
        </w:rPr>
      </w:pPr>
    </w:p>
    <w:p w14:paraId="3AA94791" w14:textId="77777777" w:rsidR="000719D9" w:rsidRPr="00977810" w:rsidRDefault="000719D9" w:rsidP="008D7212">
      <w:pPr>
        <w:tabs>
          <w:tab w:val="left" w:pos="284"/>
          <w:tab w:val="left" w:pos="567"/>
        </w:tabs>
        <w:jc w:val="both"/>
        <w:rPr>
          <w:rFonts w:ascii="Calibri Light" w:hAnsi="Calibri Light" w:cs="Calibri Light"/>
          <w:sz w:val="22"/>
        </w:rPr>
      </w:pPr>
    </w:p>
    <w:p w14:paraId="1BE85502" w14:textId="77777777" w:rsidR="00687920" w:rsidRPr="00977810" w:rsidRDefault="00687920" w:rsidP="00687920">
      <w:pPr>
        <w:rPr>
          <w:rFonts w:cs="Times New Roman"/>
        </w:rPr>
      </w:pPr>
    </w:p>
    <w:sectPr w:rsidR="00687920" w:rsidRPr="00977810" w:rsidSect="00866CC9">
      <w:headerReference w:type="default" r:id="rId8"/>
      <w:footerReference w:type="default" r:id="rId9"/>
      <w:pgSz w:w="11906" w:h="16838"/>
      <w:pgMar w:top="1134" w:right="567" w:bottom="709"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4110C" w14:textId="77777777" w:rsidR="008A2F87" w:rsidRPr="006A5F8A" w:rsidRDefault="008A2F87">
      <w:pPr>
        <w:spacing w:after="0" w:line="240" w:lineRule="auto"/>
      </w:pPr>
      <w:r w:rsidRPr="006A5F8A">
        <w:separator/>
      </w:r>
    </w:p>
  </w:endnote>
  <w:endnote w:type="continuationSeparator" w:id="0">
    <w:p w14:paraId="542B4687" w14:textId="77777777" w:rsidR="008A2F87" w:rsidRPr="006A5F8A" w:rsidRDefault="008A2F87">
      <w:pPr>
        <w:spacing w:after="0" w:line="240" w:lineRule="auto"/>
      </w:pPr>
      <w:r w:rsidRPr="006A5F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IDFont+F1">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Pr="006A5F8A" w:rsidRDefault="00DE5651">
            <w:pPr>
              <w:pStyle w:val="Porat"/>
              <w:jc w:val="right"/>
            </w:pPr>
            <w:r w:rsidRPr="006A5F8A">
              <w:rPr>
                <w:rFonts w:ascii="Calibri Light" w:hAnsi="Calibri Light" w:cs="Calibri Light"/>
                <w:bCs/>
                <w:sz w:val="20"/>
                <w:szCs w:val="20"/>
              </w:rPr>
              <w:fldChar w:fldCharType="begin"/>
            </w:r>
            <w:r w:rsidRPr="006A5F8A">
              <w:rPr>
                <w:rFonts w:ascii="Calibri Light" w:hAnsi="Calibri Light" w:cs="Calibri Light"/>
                <w:bCs/>
                <w:sz w:val="20"/>
                <w:szCs w:val="20"/>
              </w:rPr>
              <w:instrText>PAGE</w:instrText>
            </w:r>
            <w:r w:rsidRPr="006A5F8A">
              <w:rPr>
                <w:rFonts w:ascii="Calibri Light" w:hAnsi="Calibri Light" w:cs="Calibri Light"/>
                <w:bCs/>
                <w:sz w:val="20"/>
                <w:szCs w:val="20"/>
              </w:rPr>
              <w:fldChar w:fldCharType="separate"/>
            </w:r>
            <w:r w:rsidR="008E3306" w:rsidRPr="006A5F8A">
              <w:rPr>
                <w:rFonts w:ascii="Calibri Light" w:hAnsi="Calibri Light" w:cs="Calibri Light"/>
                <w:bCs/>
                <w:sz w:val="20"/>
                <w:szCs w:val="20"/>
              </w:rPr>
              <w:t>11</w:t>
            </w:r>
            <w:r w:rsidRPr="006A5F8A">
              <w:rPr>
                <w:rFonts w:ascii="Calibri Light" w:hAnsi="Calibri Light" w:cs="Calibri Light"/>
                <w:bCs/>
                <w:sz w:val="20"/>
                <w:szCs w:val="20"/>
              </w:rPr>
              <w:fldChar w:fldCharType="end"/>
            </w:r>
            <w:r w:rsidRPr="006A5F8A">
              <w:rPr>
                <w:rFonts w:ascii="Calibri Light" w:hAnsi="Calibri Light" w:cs="Calibri Light"/>
                <w:sz w:val="20"/>
                <w:szCs w:val="20"/>
              </w:rPr>
              <w:t>/</w:t>
            </w:r>
            <w:r w:rsidRPr="006A5F8A">
              <w:rPr>
                <w:rFonts w:ascii="Calibri Light" w:hAnsi="Calibri Light" w:cs="Calibri Light"/>
                <w:bCs/>
                <w:sz w:val="20"/>
                <w:szCs w:val="20"/>
              </w:rPr>
              <w:fldChar w:fldCharType="begin"/>
            </w:r>
            <w:r w:rsidRPr="006A5F8A">
              <w:rPr>
                <w:rFonts w:ascii="Calibri Light" w:hAnsi="Calibri Light" w:cs="Calibri Light"/>
                <w:bCs/>
                <w:sz w:val="20"/>
                <w:szCs w:val="20"/>
              </w:rPr>
              <w:instrText>NUMPAGES</w:instrText>
            </w:r>
            <w:r w:rsidRPr="006A5F8A">
              <w:rPr>
                <w:rFonts w:ascii="Calibri Light" w:hAnsi="Calibri Light" w:cs="Calibri Light"/>
                <w:bCs/>
                <w:sz w:val="20"/>
                <w:szCs w:val="20"/>
              </w:rPr>
              <w:fldChar w:fldCharType="separate"/>
            </w:r>
            <w:r w:rsidR="008E3306" w:rsidRPr="006A5F8A">
              <w:rPr>
                <w:rFonts w:ascii="Calibri Light" w:hAnsi="Calibri Light" w:cs="Calibri Light"/>
                <w:bCs/>
                <w:sz w:val="20"/>
                <w:szCs w:val="20"/>
              </w:rPr>
              <w:t>11</w:t>
            </w:r>
            <w:r w:rsidRPr="006A5F8A">
              <w:rPr>
                <w:rFonts w:ascii="Calibri Light" w:hAnsi="Calibri Light" w:cs="Calibri Light"/>
                <w:bCs/>
                <w:sz w:val="20"/>
                <w:szCs w:val="20"/>
              </w:rPr>
              <w:fldChar w:fldCharType="end"/>
            </w:r>
          </w:p>
        </w:sdtContent>
      </w:sdt>
    </w:sdtContent>
  </w:sdt>
  <w:p w14:paraId="03D4FB4A" w14:textId="77777777" w:rsidR="00DE5651" w:rsidRPr="006A5F8A" w:rsidRDefault="00DE565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DC194" w14:textId="77777777" w:rsidR="008A2F87" w:rsidRPr="006A5F8A" w:rsidRDefault="008A2F87">
      <w:pPr>
        <w:spacing w:after="0" w:line="240" w:lineRule="auto"/>
      </w:pPr>
      <w:r w:rsidRPr="006A5F8A">
        <w:separator/>
      </w:r>
    </w:p>
  </w:footnote>
  <w:footnote w:type="continuationSeparator" w:id="0">
    <w:p w14:paraId="7B246D93" w14:textId="77777777" w:rsidR="008A2F87" w:rsidRPr="006A5F8A" w:rsidRDefault="008A2F87">
      <w:pPr>
        <w:spacing w:after="0" w:line="240" w:lineRule="auto"/>
      </w:pPr>
      <w:r w:rsidRPr="006A5F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Pr="006A5F8A" w:rsidRDefault="00DE5651" w:rsidP="0014794D">
    <w:pPr>
      <w:pStyle w:val="Antrats"/>
      <w:jc w:val="center"/>
      <w:rPr>
        <w:rFonts w:ascii="Tahoma" w:hAnsi="Tahoma" w:cs="Tahoma"/>
        <w:b/>
        <w:sz w:val="12"/>
        <w:szCs w:val="12"/>
      </w:rPr>
    </w:pPr>
  </w:p>
  <w:p w14:paraId="43AE5FCC" w14:textId="77777777" w:rsidR="00DE5651" w:rsidRPr="006A5F8A" w:rsidRDefault="00DE5651" w:rsidP="0014794D">
    <w:pPr>
      <w:pStyle w:val="Antrats"/>
      <w:rPr>
        <w:rFonts w:ascii="Tahoma" w:hAnsi="Tahoma" w:cs="Tahoma"/>
        <w:b/>
        <w:sz w:val="12"/>
        <w:szCs w:val="12"/>
      </w:rPr>
    </w:pPr>
  </w:p>
  <w:p w14:paraId="1BE72A27" w14:textId="77777777" w:rsidR="00737F56" w:rsidRPr="006A5F8A" w:rsidRDefault="00737F56" w:rsidP="0014794D">
    <w:pPr>
      <w:pStyle w:val="Antrats"/>
      <w:rPr>
        <w:rFonts w:ascii="Tahoma" w:hAnsi="Tahoma" w:cs="Tahoma"/>
        <w:b/>
        <w:sz w:val="12"/>
        <w:szCs w:val="12"/>
      </w:rPr>
    </w:pPr>
  </w:p>
  <w:p w14:paraId="139DE5E3" w14:textId="77777777" w:rsidR="00DE5651" w:rsidRPr="006A5F8A" w:rsidRDefault="00DE5651" w:rsidP="0014794D">
    <w:pPr>
      <w:pStyle w:val="Antrats"/>
      <w:rPr>
        <w:rFonts w:ascii="Tahoma" w:hAnsi="Tahoma" w:cs="Tahoma"/>
        <w:b/>
        <w:sz w:val="12"/>
        <w:szCs w:val="12"/>
      </w:rPr>
    </w:pPr>
  </w:p>
  <w:p w14:paraId="09DEEF76" w14:textId="48952C0D" w:rsidR="00737F56" w:rsidRPr="006A5F8A" w:rsidRDefault="00737F56" w:rsidP="00737F56">
    <w:pPr>
      <w:pStyle w:val="Antrats"/>
      <w:jc w:val="center"/>
      <w:rPr>
        <w:rFonts w:ascii="Tahoma" w:hAnsi="Tahoma" w:cs="Tahoma"/>
        <w:b/>
        <w:sz w:val="12"/>
        <w:szCs w:val="12"/>
      </w:rPr>
    </w:pPr>
    <w:r w:rsidRPr="006A5F8A">
      <w:rPr>
        <w:rFonts w:ascii="Tahoma" w:hAnsi="Tahoma" w:cs="Tahoma"/>
        <w:b/>
        <w:sz w:val="12"/>
        <w:szCs w:val="12"/>
      </w:rPr>
      <w:t>IŠTEKLIŲ AGENTŪRA</w:t>
    </w:r>
  </w:p>
  <w:p w14:paraId="2B88E199" w14:textId="7199D7A9" w:rsidR="00DE5651" w:rsidRPr="006A5F8A" w:rsidRDefault="00DE5651" w:rsidP="0014794D">
    <w:pPr>
      <w:pStyle w:val="Antrats"/>
      <w:jc w:val="center"/>
      <w:rPr>
        <w:rFonts w:ascii="Tahoma" w:hAnsi="Tahoma" w:cs="Tahoma"/>
        <w:b/>
        <w:sz w:val="12"/>
        <w:szCs w:val="12"/>
      </w:rPr>
    </w:pPr>
    <w:r w:rsidRPr="006A5F8A">
      <w:rPr>
        <w:rFonts w:ascii="Tahoma" w:hAnsi="Tahoma" w:cs="Tahoma"/>
        <w:b/>
        <w:sz w:val="12"/>
        <w:szCs w:val="12"/>
      </w:rPr>
      <w:t>PRIE LIETUVOS RESPUBLIKOS VIDAUS REIKALŲ MINISTERIJOS</w:t>
    </w:r>
  </w:p>
  <w:p w14:paraId="3D4383E6" w14:textId="77777777" w:rsidR="00DE5651" w:rsidRPr="006A5F8A" w:rsidRDefault="00DE5651" w:rsidP="0014794D">
    <w:pPr>
      <w:pStyle w:val="Antrats"/>
      <w:jc w:val="center"/>
      <w:rPr>
        <w:rFonts w:ascii="Tahoma" w:hAnsi="Tahoma" w:cs="Tahoma"/>
        <w:sz w:val="12"/>
        <w:szCs w:val="12"/>
      </w:rPr>
    </w:pPr>
    <w:r w:rsidRPr="006A5F8A">
      <w:rPr>
        <w:rFonts w:ascii="Tahoma" w:hAnsi="Tahoma" w:cs="Tahoma"/>
        <w:sz w:val="12"/>
        <w:szCs w:val="12"/>
      </w:rPr>
      <w:t>MAŽOS VERTĖS PIRKIMO DOKUMENTAI</w:t>
    </w:r>
  </w:p>
  <w:p w14:paraId="6227D5CF" w14:textId="77777777" w:rsidR="00DE5651" w:rsidRPr="006A5F8A" w:rsidRDefault="00DE5651" w:rsidP="0014794D">
    <w:pPr>
      <w:pStyle w:val="Antrats"/>
      <w:jc w:val="center"/>
      <w:rPr>
        <w:rFonts w:ascii="Tahoma" w:hAnsi="Tahoma" w:cs="Tahoma"/>
        <w:sz w:val="12"/>
        <w:szCs w:val="12"/>
      </w:rPr>
    </w:pPr>
    <w:r w:rsidRPr="006A5F8A">
      <w:rPr>
        <w:rFonts w:ascii="Tahoma" w:hAnsi="Tahoma" w:cs="Tahoma"/>
        <w:sz w:val="12"/>
        <w:szCs w:val="12"/>
      </w:rPr>
      <w:t>SPECIALIOS SĄLYGOS</w:t>
    </w:r>
  </w:p>
  <w:p w14:paraId="6803F1D7" w14:textId="77777777" w:rsidR="00AD1F09" w:rsidRPr="006A5F8A" w:rsidRDefault="00AD1F09" w:rsidP="0014794D">
    <w:pPr>
      <w:pStyle w:val="Antrats"/>
      <w:jc w:val="center"/>
      <w:rPr>
        <w:rFonts w:ascii="Tahoma" w:hAnsi="Tahoma" w:cs="Tahoma"/>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 w15:restartNumberingAfterBreak="0">
    <w:nsid w:val="049C05A1"/>
    <w:multiLevelType w:val="multilevel"/>
    <w:tmpl w:val="4594C00C"/>
    <w:lvl w:ilvl="0">
      <w:start w:val="1"/>
      <w:numFmt w:val="lowerLetter"/>
      <w:lvlText w:val="%1)"/>
      <w:lvlJc w:val="left"/>
      <w:pPr>
        <w:ind w:left="951" w:hanging="360"/>
      </w:pPr>
    </w:lvl>
    <w:lvl w:ilvl="1">
      <w:start w:val="1"/>
      <w:numFmt w:val="lowerLetter"/>
      <w:lvlText w:val="%2."/>
      <w:lvlJc w:val="left"/>
      <w:pPr>
        <w:ind w:left="1671" w:hanging="360"/>
      </w:pPr>
    </w:lvl>
    <w:lvl w:ilvl="2">
      <w:start w:val="1"/>
      <w:numFmt w:val="lowerRoman"/>
      <w:lvlText w:val="%3."/>
      <w:lvlJc w:val="right"/>
      <w:pPr>
        <w:ind w:left="2391" w:hanging="180"/>
      </w:pPr>
    </w:lvl>
    <w:lvl w:ilvl="3">
      <w:start w:val="1"/>
      <w:numFmt w:val="decimal"/>
      <w:lvlText w:val="%4."/>
      <w:lvlJc w:val="left"/>
      <w:pPr>
        <w:ind w:left="3111" w:hanging="360"/>
      </w:pPr>
    </w:lvl>
    <w:lvl w:ilvl="4">
      <w:start w:val="1"/>
      <w:numFmt w:val="lowerLetter"/>
      <w:lvlText w:val="%5."/>
      <w:lvlJc w:val="left"/>
      <w:pPr>
        <w:ind w:left="3831" w:hanging="360"/>
      </w:pPr>
    </w:lvl>
    <w:lvl w:ilvl="5">
      <w:start w:val="1"/>
      <w:numFmt w:val="lowerRoman"/>
      <w:lvlText w:val="%6."/>
      <w:lvlJc w:val="right"/>
      <w:pPr>
        <w:ind w:left="4551" w:hanging="180"/>
      </w:pPr>
    </w:lvl>
    <w:lvl w:ilvl="6">
      <w:start w:val="1"/>
      <w:numFmt w:val="decimal"/>
      <w:lvlText w:val="%7."/>
      <w:lvlJc w:val="left"/>
      <w:pPr>
        <w:ind w:left="5271" w:hanging="360"/>
      </w:pPr>
    </w:lvl>
    <w:lvl w:ilvl="7">
      <w:start w:val="1"/>
      <w:numFmt w:val="lowerLetter"/>
      <w:lvlText w:val="%8."/>
      <w:lvlJc w:val="left"/>
      <w:pPr>
        <w:ind w:left="5991" w:hanging="360"/>
      </w:pPr>
    </w:lvl>
    <w:lvl w:ilvl="8">
      <w:start w:val="1"/>
      <w:numFmt w:val="lowerRoman"/>
      <w:lvlText w:val="%9."/>
      <w:lvlJc w:val="right"/>
      <w:pPr>
        <w:ind w:left="6711" w:hanging="180"/>
      </w:pPr>
    </w:lvl>
  </w:abstractNum>
  <w:abstractNum w:abstractNumId="2" w15:restartNumberingAfterBreak="0">
    <w:nsid w:val="059C66D0"/>
    <w:multiLevelType w:val="hybridMultilevel"/>
    <w:tmpl w:val="EF08B844"/>
    <w:lvl w:ilvl="0" w:tplc="F6BC3E14">
      <w:start w:val="1"/>
      <w:numFmt w:val="decimal"/>
      <w:lvlText w:val="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7C48D0"/>
    <w:multiLevelType w:val="hybridMultilevel"/>
    <w:tmpl w:val="10722E02"/>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A37399"/>
    <w:multiLevelType w:val="multilevel"/>
    <w:tmpl w:val="254C36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09872A0E"/>
    <w:multiLevelType w:val="multilevel"/>
    <w:tmpl w:val="270675A0"/>
    <w:lvl w:ilvl="0">
      <w:start w:val="1"/>
      <w:numFmt w:val="decimal"/>
      <w:lvlText w:val="%1."/>
      <w:lvlJc w:val="left"/>
      <w:pPr>
        <w:ind w:left="720" w:hanging="360"/>
      </w:pPr>
    </w:lvl>
    <w:lvl w:ilvl="1">
      <w:start w:val="1"/>
      <w:numFmt w:val="decimal"/>
      <w:lvlText w:val="%1.%2."/>
      <w:lvlJc w:val="left"/>
      <w:pPr>
        <w:ind w:left="1068" w:hanging="360"/>
      </w:pPr>
      <w:rPr>
        <w:rFonts w:eastAsia="Calibri"/>
        <w:i w:val="0"/>
        <w:iCs/>
      </w:rPr>
    </w:lvl>
    <w:lvl w:ilvl="2">
      <w:start w:val="1"/>
      <w:numFmt w:val="decimal"/>
      <w:lvlText w:val="%1.%2.%3."/>
      <w:lvlJc w:val="left"/>
      <w:pPr>
        <w:ind w:left="1288" w:hanging="720"/>
      </w:pPr>
      <w:rPr>
        <w:rFonts w:eastAsia="Calibri"/>
        <w:i w:val="0"/>
        <w:iCs w:val="0"/>
      </w:rPr>
    </w:lvl>
    <w:lvl w:ilvl="3">
      <w:start w:val="1"/>
      <w:numFmt w:val="decimal"/>
      <w:lvlText w:val="%1.%2.%3.%4."/>
      <w:lvlJc w:val="left"/>
      <w:pPr>
        <w:ind w:left="2124" w:hanging="720"/>
      </w:pPr>
      <w:rPr>
        <w:rFonts w:eastAsia="Calibri"/>
      </w:rPr>
    </w:lvl>
    <w:lvl w:ilvl="4">
      <w:start w:val="1"/>
      <w:numFmt w:val="decimalZero"/>
      <w:lvlText w:val="%1.%2.%3.%4.%5."/>
      <w:lvlJc w:val="left"/>
      <w:pPr>
        <w:ind w:left="2832" w:hanging="1080"/>
      </w:pPr>
      <w:rPr>
        <w:rFonts w:eastAsia="Calibri"/>
      </w:rPr>
    </w:lvl>
    <w:lvl w:ilvl="5">
      <w:start w:val="1"/>
      <w:numFmt w:val="decimal"/>
      <w:lvlText w:val="%1.%2.%3.%4.%5.%6."/>
      <w:lvlJc w:val="left"/>
      <w:pPr>
        <w:ind w:left="3180" w:hanging="1080"/>
      </w:pPr>
      <w:rPr>
        <w:rFonts w:eastAsia="Calibri"/>
      </w:rPr>
    </w:lvl>
    <w:lvl w:ilvl="6">
      <w:start w:val="1"/>
      <w:numFmt w:val="decimal"/>
      <w:lvlText w:val="%1.%2.%3.%4.%5.%6.%7."/>
      <w:lvlJc w:val="left"/>
      <w:pPr>
        <w:ind w:left="3888" w:hanging="1440"/>
      </w:pPr>
      <w:rPr>
        <w:rFonts w:eastAsia="Calibri"/>
      </w:rPr>
    </w:lvl>
    <w:lvl w:ilvl="7">
      <w:start w:val="1"/>
      <w:numFmt w:val="decimal"/>
      <w:lvlText w:val="%1.%2.%3.%4.%5.%6.%7.%8."/>
      <w:lvlJc w:val="left"/>
      <w:pPr>
        <w:ind w:left="4236" w:hanging="1440"/>
      </w:pPr>
      <w:rPr>
        <w:rFonts w:eastAsia="Calibri"/>
      </w:rPr>
    </w:lvl>
    <w:lvl w:ilvl="8">
      <w:start w:val="1"/>
      <w:numFmt w:val="decimal"/>
      <w:lvlText w:val="%1.%2.%3.%4.%5.%6.%7.%8.%9."/>
      <w:lvlJc w:val="left"/>
      <w:pPr>
        <w:ind w:left="4944" w:hanging="1800"/>
      </w:pPr>
      <w:rPr>
        <w:rFonts w:eastAsia="Calibri"/>
      </w:rPr>
    </w:lvl>
  </w:abstractNum>
  <w:abstractNum w:abstractNumId="6" w15:restartNumberingAfterBreak="0">
    <w:nsid w:val="0A5102B1"/>
    <w:multiLevelType w:val="hybridMultilevel"/>
    <w:tmpl w:val="D8F4A4F4"/>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B3176EA"/>
    <w:multiLevelType w:val="multilevel"/>
    <w:tmpl w:val="A80C58B8"/>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9"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0F37CA5"/>
    <w:multiLevelType w:val="multilevel"/>
    <w:tmpl w:val="14C2CE64"/>
    <w:lvl w:ilvl="0">
      <w:start w:val="1"/>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6D10E24"/>
    <w:multiLevelType w:val="hybridMultilevel"/>
    <w:tmpl w:val="7C6249F6"/>
    <w:lvl w:ilvl="0" w:tplc="1EBEE6FA">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6DA4C47"/>
    <w:multiLevelType w:val="hybridMultilevel"/>
    <w:tmpl w:val="4B50D398"/>
    <w:lvl w:ilvl="0" w:tplc="F754E632">
      <w:start w:val="1"/>
      <w:numFmt w:val="decimal"/>
      <w:lvlText w:val="6.%1."/>
      <w:lvlJc w:val="left"/>
      <w:pPr>
        <w:ind w:left="1146" w:hanging="360"/>
      </w:pPr>
      <w:rPr>
        <w:rFonts w:cs="Times New Roman" w:hint="default"/>
        <w:b w:val="0"/>
        <w:bCs w:val="0"/>
        <w:i w:val="0"/>
        <w:iCs w:val="0"/>
        <w:color w:val="auto"/>
        <w:sz w:val="22"/>
        <w:szCs w:val="22"/>
      </w:rPr>
    </w:lvl>
    <w:lvl w:ilvl="1" w:tplc="04270019">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4"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5" w15:restartNumberingAfterBreak="0">
    <w:nsid w:val="199A5612"/>
    <w:multiLevelType w:val="hybridMultilevel"/>
    <w:tmpl w:val="9C62E3D4"/>
    <w:lvl w:ilvl="0" w:tplc="1B340470">
      <w:start w:val="1"/>
      <w:numFmt w:val="decimal"/>
      <w:lvlText w:val="7.3.%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BB2FA1"/>
    <w:multiLevelType w:val="hybridMultilevel"/>
    <w:tmpl w:val="54662C20"/>
    <w:lvl w:ilvl="0" w:tplc="628C0934">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1F4470C"/>
    <w:multiLevelType w:val="hybridMultilevel"/>
    <w:tmpl w:val="FF3EB81C"/>
    <w:lvl w:ilvl="0" w:tplc="DF5E9894">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34B3FAA"/>
    <w:multiLevelType w:val="multilevel"/>
    <w:tmpl w:val="344487C2"/>
    <w:lvl w:ilvl="0">
      <w:start w:val="7"/>
      <w:numFmt w:val="decimal"/>
      <w:lvlText w:val="%1."/>
      <w:lvlJc w:val="left"/>
      <w:pPr>
        <w:ind w:left="540" w:hanging="540"/>
      </w:pPr>
      <w:rPr>
        <w:rFonts w:hint="default"/>
      </w:rPr>
    </w:lvl>
    <w:lvl w:ilvl="1">
      <w:start w:val="1"/>
      <w:numFmt w:val="decimal"/>
      <w:lvlText w:val="%1.%2."/>
      <w:lvlJc w:val="left"/>
      <w:pPr>
        <w:ind w:left="360" w:hanging="540"/>
      </w:pPr>
      <w:rPr>
        <w:rFonts w:hint="default"/>
      </w:rPr>
    </w:lvl>
    <w:lvl w:ilvl="2">
      <w:start w:val="2"/>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20" w15:restartNumberingAfterBreak="0">
    <w:nsid w:val="23F81A87"/>
    <w:multiLevelType w:val="hybridMultilevel"/>
    <w:tmpl w:val="401A820C"/>
    <w:lvl w:ilvl="0" w:tplc="645EE7E0">
      <w:start w:val="1"/>
      <w:numFmt w:val="decimal"/>
      <w:lvlText w:val="7.%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AAA7926"/>
    <w:multiLevelType w:val="multilevel"/>
    <w:tmpl w:val="673CDF94"/>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D443BCD"/>
    <w:multiLevelType w:val="hybridMultilevel"/>
    <w:tmpl w:val="260625F6"/>
    <w:lvl w:ilvl="0" w:tplc="C10455DA">
      <w:start w:val="1"/>
      <w:numFmt w:val="decimal"/>
      <w:lvlText w:val="2.%1."/>
      <w:lvlJc w:val="left"/>
      <w:pPr>
        <w:ind w:left="720" w:hanging="360"/>
      </w:pPr>
      <w:rPr>
        <w:rFonts w:cs="Times New Roman" w:hint="default"/>
        <w:b w:val="0"/>
        <w:bCs w:val="0"/>
        <w:i w:val="0"/>
        <w:iCs w:val="0"/>
        <w:color w:val="auto"/>
        <w:sz w:val="22"/>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D47415A"/>
    <w:multiLevelType w:val="hybridMultilevel"/>
    <w:tmpl w:val="2060493E"/>
    <w:lvl w:ilvl="0" w:tplc="0E4A883E">
      <w:start w:val="1"/>
      <w:numFmt w:val="decimal"/>
      <w:lvlText w:val="7.4.%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F283F89"/>
    <w:multiLevelType w:val="hybridMultilevel"/>
    <w:tmpl w:val="C3F8AAE0"/>
    <w:lvl w:ilvl="0" w:tplc="CB94A468">
      <w:start w:val="2"/>
      <w:numFmt w:val="decimal"/>
      <w:lvlText w:val="6.%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4881139"/>
    <w:multiLevelType w:val="hybridMultilevel"/>
    <w:tmpl w:val="CA688A1A"/>
    <w:lvl w:ilvl="0" w:tplc="B5EE0CE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68E1AC5"/>
    <w:multiLevelType w:val="hybridMultilevel"/>
    <w:tmpl w:val="1C0AEB6A"/>
    <w:lvl w:ilvl="0" w:tplc="FF120222">
      <w:start w:val="1"/>
      <w:numFmt w:val="decimal"/>
      <w:lvlText w:val="8.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E032F64"/>
    <w:multiLevelType w:val="hybridMultilevel"/>
    <w:tmpl w:val="D910E3C2"/>
    <w:lvl w:ilvl="0" w:tplc="EBE69BD0">
      <w:start w:val="1"/>
      <w:numFmt w:val="decimal"/>
      <w:lvlText w:val="%1."/>
      <w:lvlJc w:val="left"/>
      <w:pPr>
        <w:ind w:left="1146"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FA85CA0"/>
    <w:multiLevelType w:val="hybridMultilevel"/>
    <w:tmpl w:val="B7E0AE72"/>
    <w:lvl w:ilvl="0" w:tplc="B9C2E1DA">
      <w:start w:val="1"/>
      <w:numFmt w:val="decimal"/>
      <w:lvlText w:val="5.%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56864E6"/>
    <w:multiLevelType w:val="multilevel"/>
    <w:tmpl w:val="41E68C16"/>
    <w:lvl w:ilvl="0">
      <w:start w:val="35"/>
      <w:numFmt w:val="decimal"/>
      <w:lvlText w:val="%1."/>
      <w:lvlJc w:val="left"/>
      <w:pPr>
        <w:ind w:left="480" w:hanging="48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5C96E13"/>
    <w:multiLevelType w:val="hybridMultilevel"/>
    <w:tmpl w:val="4FFA80BC"/>
    <w:lvl w:ilvl="0" w:tplc="88C4337A">
      <w:start w:val="1"/>
      <w:numFmt w:val="decimal"/>
      <w:lvlText w:val="10.%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5F6275B"/>
    <w:multiLevelType w:val="hybridMultilevel"/>
    <w:tmpl w:val="02EE9E84"/>
    <w:lvl w:ilvl="0" w:tplc="198A44B0">
      <w:start w:val="2"/>
      <w:numFmt w:val="decimal"/>
      <w:lvlText w:val="5.%1."/>
      <w:lvlJc w:val="left"/>
      <w:pPr>
        <w:ind w:left="360" w:hanging="360"/>
      </w:pPr>
      <w:rPr>
        <w:rFonts w:cs="Times New Roman" w:hint="default"/>
        <w:b w:val="0"/>
        <w:bCs w:val="0"/>
        <w:i w:val="0"/>
        <w:iCs w:val="0"/>
        <w:color w:val="auto"/>
        <w:sz w:val="22"/>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47F71EBC"/>
    <w:multiLevelType w:val="multilevel"/>
    <w:tmpl w:val="1A2EDA2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DC83A52"/>
    <w:multiLevelType w:val="multilevel"/>
    <w:tmpl w:val="0F3A689C"/>
    <w:lvl w:ilvl="0">
      <w:start w:val="1"/>
      <w:numFmt w:val="decimal"/>
      <w:lvlText w:val="%1."/>
      <w:lvlJc w:val="left"/>
      <w:pPr>
        <w:ind w:left="720" w:hanging="360"/>
      </w:pPr>
      <w:rPr>
        <w:rFonts w:hint="default"/>
      </w:rPr>
    </w:lvl>
    <w:lvl w:ilvl="1">
      <w:start w:val="1"/>
      <w:numFmt w:val="decimal"/>
      <w:lvlText w:val="%2."/>
      <w:lvlJc w:val="left"/>
      <w:pPr>
        <w:ind w:left="360" w:hanging="360"/>
      </w:pPr>
    </w:lvl>
    <w:lvl w:ilvl="2">
      <w:start w:val="1"/>
      <w:numFmt w:val="decimal"/>
      <w:lvlText w:val="11.%3."/>
      <w:lvlJc w:val="left"/>
      <w:pPr>
        <w:ind w:left="502" w:hanging="360"/>
      </w:pPr>
      <w:rPr>
        <w:rFonts w:hint="default"/>
      </w:rPr>
    </w:lvl>
    <w:lvl w:ilvl="3">
      <w:start w:val="1"/>
      <w:numFmt w:val="decimal"/>
      <w:isLgl/>
      <w:lvlText w:val="%1.%2.%3.%4."/>
      <w:lvlJc w:val="left"/>
      <w:pPr>
        <w:ind w:left="2124" w:hanging="720"/>
      </w:pPr>
      <w:rPr>
        <w:rFonts w:eastAsia="Calibri" w:hint="default"/>
      </w:rPr>
    </w:lvl>
    <w:lvl w:ilvl="4">
      <w:start w:val="1"/>
      <w:numFmt w:val="decimalZero"/>
      <w:isLgl/>
      <w:lvlText w:val="%1.%2.%3.%4.%5."/>
      <w:lvlJc w:val="left"/>
      <w:pPr>
        <w:ind w:left="2832" w:hanging="1080"/>
      </w:pPr>
      <w:rPr>
        <w:rFonts w:eastAsia="Calibri" w:hint="default"/>
      </w:rPr>
    </w:lvl>
    <w:lvl w:ilvl="5">
      <w:start w:val="1"/>
      <w:numFmt w:val="decimal"/>
      <w:isLgl/>
      <w:lvlText w:val="%1.%2.%3.%4.%5.%6."/>
      <w:lvlJc w:val="left"/>
      <w:pPr>
        <w:ind w:left="3180" w:hanging="1080"/>
      </w:pPr>
      <w:rPr>
        <w:rFonts w:eastAsia="Calibri" w:hint="default"/>
      </w:rPr>
    </w:lvl>
    <w:lvl w:ilvl="6">
      <w:start w:val="1"/>
      <w:numFmt w:val="decimal"/>
      <w:isLgl/>
      <w:lvlText w:val="%1.%2.%3.%4.%5.%6.%7."/>
      <w:lvlJc w:val="left"/>
      <w:pPr>
        <w:ind w:left="3888" w:hanging="1440"/>
      </w:pPr>
      <w:rPr>
        <w:rFonts w:eastAsia="Calibri" w:hint="default"/>
      </w:rPr>
    </w:lvl>
    <w:lvl w:ilvl="7">
      <w:start w:val="1"/>
      <w:numFmt w:val="decimal"/>
      <w:isLgl/>
      <w:lvlText w:val="%1.%2.%3.%4.%5.%6.%7.%8."/>
      <w:lvlJc w:val="left"/>
      <w:pPr>
        <w:ind w:left="4236" w:hanging="1440"/>
      </w:pPr>
      <w:rPr>
        <w:rFonts w:eastAsia="Calibri" w:hint="default"/>
      </w:rPr>
    </w:lvl>
    <w:lvl w:ilvl="8">
      <w:start w:val="1"/>
      <w:numFmt w:val="decimal"/>
      <w:isLgl/>
      <w:lvlText w:val="%1.%2.%3.%4.%5.%6.%7.%8.%9."/>
      <w:lvlJc w:val="left"/>
      <w:pPr>
        <w:ind w:left="4944" w:hanging="1800"/>
      </w:pPr>
      <w:rPr>
        <w:rFonts w:eastAsia="Calibri" w:hint="default"/>
      </w:rPr>
    </w:lvl>
  </w:abstractNum>
  <w:abstractNum w:abstractNumId="38" w15:restartNumberingAfterBreak="0">
    <w:nsid w:val="4E4D3720"/>
    <w:multiLevelType w:val="hybridMultilevel"/>
    <w:tmpl w:val="7554903C"/>
    <w:lvl w:ilvl="0" w:tplc="0427000F">
      <w:start w:val="16"/>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9" w15:restartNumberingAfterBreak="0">
    <w:nsid w:val="53413464"/>
    <w:multiLevelType w:val="multilevel"/>
    <w:tmpl w:val="2B049144"/>
    <w:lvl w:ilvl="0">
      <w:start w:val="6"/>
      <w:numFmt w:val="decimal"/>
      <w:lvlText w:val="%1."/>
      <w:lvlJc w:val="left"/>
      <w:pPr>
        <w:ind w:left="360" w:hanging="360"/>
      </w:pPr>
      <w:rPr>
        <w:rFonts w:eastAsia="Calibri" w:hint="default"/>
      </w:rPr>
    </w:lvl>
    <w:lvl w:ilvl="1">
      <w:start w:val="7"/>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40"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41" w15:restartNumberingAfterBreak="0">
    <w:nsid w:val="5812038C"/>
    <w:multiLevelType w:val="hybridMultilevel"/>
    <w:tmpl w:val="778A4A02"/>
    <w:lvl w:ilvl="0" w:tplc="0427000F">
      <w:start w:val="1"/>
      <w:numFmt w:val="decimal"/>
      <w:lvlText w:val="%1."/>
      <w:lvlJc w:val="left"/>
      <w:pPr>
        <w:ind w:left="720" w:hanging="360"/>
      </w:pPr>
      <w:rPr>
        <w:rFonts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D194D44"/>
    <w:multiLevelType w:val="hybridMultilevel"/>
    <w:tmpl w:val="E480C69A"/>
    <w:lvl w:ilvl="0" w:tplc="EBE69BD0">
      <w:start w:val="1"/>
      <w:numFmt w:val="decimal"/>
      <w:lvlText w:val="%1."/>
      <w:lvlJc w:val="left"/>
      <w:pPr>
        <w:ind w:left="1154" w:hanging="360"/>
      </w:pPr>
      <w:rPr>
        <w:rFonts w:cs="Times New Roman" w:hint="default"/>
        <w:b w:val="0"/>
        <w:bCs w:val="0"/>
        <w:i w:val="0"/>
        <w:iCs w:val="0"/>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DEB3B56"/>
    <w:multiLevelType w:val="hybridMultilevel"/>
    <w:tmpl w:val="897E1C74"/>
    <w:lvl w:ilvl="0" w:tplc="BB10DAD4">
      <w:start w:val="1"/>
      <w:numFmt w:val="decimal"/>
      <w:lvlText w:val="3.%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19A26B1"/>
    <w:multiLevelType w:val="hybridMultilevel"/>
    <w:tmpl w:val="BAC24DD0"/>
    <w:lvl w:ilvl="0" w:tplc="EBE69BD0">
      <w:start w:val="1"/>
      <w:numFmt w:val="decimal"/>
      <w:lvlText w:val="%1."/>
      <w:lvlJc w:val="left"/>
      <w:pPr>
        <w:ind w:left="1146"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48" w15:restartNumberingAfterBreak="0">
    <w:nsid w:val="6A9070E8"/>
    <w:multiLevelType w:val="hybridMultilevel"/>
    <w:tmpl w:val="15781202"/>
    <w:lvl w:ilvl="0" w:tplc="88C4337A">
      <w:start w:val="1"/>
      <w:numFmt w:val="decimal"/>
      <w:lvlText w:val="10.%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A91016D"/>
    <w:multiLevelType w:val="hybridMultilevel"/>
    <w:tmpl w:val="D7A6A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1CC7DA8"/>
    <w:multiLevelType w:val="hybridMultilevel"/>
    <w:tmpl w:val="B0A65CAC"/>
    <w:lvl w:ilvl="0" w:tplc="A132A23E">
      <w:start w:val="2"/>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52" w15:restartNumberingAfterBreak="0">
    <w:nsid w:val="73892C59"/>
    <w:multiLevelType w:val="multilevel"/>
    <w:tmpl w:val="5F0CB8F0"/>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w:hAnsi="Calibri" w:cs="Calibri"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E926B78"/>
    <w:multiLevelType w:val="multilevel"/>
    <w:tmpl w:val="4DF658A8"/>
    <w:lvl w:ilvl="0">
      <w:start w:val="1"/>
      <w:numFmt w:val="decimal"/>
      <w:lvlText w:val="%1."/>
      <w:lvlJc w:val="left"/>
      <w:pPr>
        <w:ind w:left="720" w:hanging="360"/>
      </w:pPr>
      <w:rPr>
        <w:rFonts w:hint="default"/>
      </w:rPr>
    </w:lvl>
    <w:lvl w:ilvl="1">
      <w:start w:val="1"/>
      <w:numFmt w:val="decimal"/>
      <w:isLgl/>
      <w:lvlText w:val="%1.%2."/>
      <w:lvlJc w:val="left"/>
      <w:pPr>
        <w:ind w:left="1494" w:hanging="360"/>
      </w:pPr>
      <w:rPr>
        <w:rFonts w:hint="default"/>
        <w:color w:val="auto"/>
      </w:rPr>
    </w:lvl>
    <w:lvl w:ilvl="2">
      <w:start w:val="1"/>
      <w:numFmt w:val="decimal"/>
      <w:isLgl/>
      <w:lvlText w:val="%1.%2.%3."/>
      <w:lvlJc w:val="left"/>
      <w:pPr>
        <w:ind w:left="1430" w:hanging="720"/>
      </w:pPr>
      <w:rPr>
        <w:rFonts w:hint="default"/>
        <w:b w:val="0"/>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55" w15:restartNumberingAfterBreak="0">
    <w:nsid w:val="7F634A10"/>
    <w:multiLevelType w:val="multilevel"/>
    <w:tmpl w:val="23AAA0B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F9C4FAC"/>
    <w:multiLevelType w:val="hybridMultilevel"/>
    <w:tmpl w:val="B406E9BC"/>
    <w:lvl w:ilvl="0" w:tplc="0ED418EE">
      <w:start w:val="1"/>
      <w:numFmt w:val="decimal"/>
      <w:lvlText w:val="9.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FDA2F24"/>
    <w:multiLevelType w:val="hybridMultilevel"/>
    <w:tmpl w:val="176E5286"/>
    <w:lvl w:ilvl="0" w:tplc="7B68BE5A">
      <w:start w:val="1"/>
      <w:numFmt w:val="decimal"/>
      <w:lvlText w:val="7.5.%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8874970">
    <w:abstractNumId w:val="1"/>
  </w:num>
  <w:num w:numId="2" w16cid:durableId="426583774">
    <w:abstractNumId w:val="4"/>
  </w:num>
  <w:num w:numId="3" w16cid:durableId="7067557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3111595">
    <w:abstractNumId w:val="14"/>
  </w:num>
  <w:num w:numId="5" w16cid:durableId="1610508777">
    <w:abstractNumId w:val="22"/>
  </w:num>
  <w:num w:numId="6" w16cid:durableId="1407415468">
    <w:abstractNumId w:val="49"/>
  </w:num>
  <w:num w:numId="7" w16cid:durableId="439253892">
    <w:abstractNumId w:val="11"/>
  </w:num>
  <w:num w:numId="8" w16cid:durableId="1771923496">
    <w:abstractNumId w:val="53"/>
  </w:num>
  <w:num w:numId="9" w16cid:durableId="182405834">
    <w:abstractNumId w:val="23"/>
  </w:num>
  <w:num w:numId="10" w16cid:durableId="1269462266">
    <w:abstractNumId w:val="44"/>
  </w:num>
  <w:num w:numId="11" w16cid:durableId="784543287">
    <w:abstractNumId w:val="29"/>
  </w:num>
  <w:num w:numId="12" w16cid:durableId="2135244809">
    <w:abstractNumId w:val="33"/>
  </w:num>
  <w:num w:numId="13" w16cid:durableId="725252226">
    <w:abstractNumId w:val="25"/>
  </w:num>
  <w:num w:numId="14" w16cid:durableId="1260219317">
    <w:abstractNumId w:val="48"/>
  </w:num>
  <w:num w:numId="15" w16cid:durableId="1860389783">
    <w:abstractNumId w:val="20"/>
  </w:num>
  <w:num w:numId="16" w16cid:durableId="355081969">
    <w:abstractNumId w:val="50"/>
  </w:num>
  <w:num w:numId="17" w16cid:durableId="964774782">
    <w:abstractNumId w:val="3"/>
  </w:num>
  <w:num w:numId="18" w16cid:durableId="629363442">
    <w:abstractNumId w:val="30"/>
  </w:num>
  <w:num w:numId="19" w16cid:durableId="1720393023">
    <w:abstractNumId w:val="39"/>
  </w:num>
  <w:num w:numId="20" w16cid:durableId="1042244576">
    <w:abstractNumId w:val="13"/>
  </w:num>
  <w:num w:numId="21" w16cid:durableId="1118530549">
    <w:abstractNumId w:val="2"/>
  </w:num>
  <w:num w:numId="22" w16cid:durableId="977220949">
    <w:abstractNumId w:val="12"/>
  </w:num>
  <w:num w:numId="23" w16cid:durableId="1205021226">
    <w:abstractNumId w:val="27"/>
  </w:num>
  <w:num w:numId="24" w16cid:durableId="846483027">
    <w:abstractNumId w:val="17"/>
  </w:num>
  <w:num w:numId="25" w16cid:durableId="1024214323">
    <w:abstractNumId w:val="56"/>
  </w:num>
  <w:num w:numId="26" w16cid:durableId="1171946890">
    <w:abstractNumId w:val="16"/>
  </w:num>
  <w:num w:numId="27" w16cid:durableId="66616566">
    <w:abstractNumId w:val="26"/>
  </w:num>
  <w:num w:numId="28" w16cid:durableId="1913268663">
    <w:abstractNumId w:val="31"/>
  </w:num>
  <w:num w:numId="29" w16cid:durableId="1071468443">
    <w:abstractNumId w:val="55"/>
  </w:num>
  <w:num w:numId="30" w16cid:durableId="956913767">
    <w:abstractNumId w:val="7"/>
  </w:num>
  <w:num w:numId="31" w16cid:durableId="1255094113">
    <w:abstractNumId w:val="45"/>
  </w:num>
  <w:num w:numId="32" w16cid:durableId="578370478">
    <w:abstractNumId w:val="36"/>
  </w:num>
  <w:num w:numId="33" w16cid:durableId="2063826178">
    <w:abstractNumId w:val="34"/>
  </w:num>
  <w:num w:numId="34" w16cid:durableId="583104110">
    <w:abstractNumId w:val="15"/>
  </w:num>
  <w:num w:numId="35" w16cid:durableId="2090694153">
    <w:abstractNumId w:val="24"/>
  </w:num>
  <w:num w:numId="36" w16cid:durableId="207230963">
    <w:abstractNumId w:val="35"/>
  </w:num>
  <w:num w:numId="37" w16cid:durableId="1310017708">
    <w:abstractNumId w:val="8"/>
  </w:num>
  <w:num w:numId="38" w16cid:durableId="1014962995">
    <w:abstractNumId w:val="42"/>
  </w:num>
  <w:num w:numId="39" w16cid:durableId="376317028">
    <w:abstractNumId w:val="46"/>
  </w:num>
  <w:num w:numId="40" w16cid:durableId="1788962120">
    <w:abstractNumId w:val="21"/>
  </w:num>
  <w:num w:numId="41" w16cid:durableId="221252017">
    <w:abstractNumId w:val="57"/>
  </w:num>
  <w:num w:numId="42" w16cid:durableId="1296252730">
    <w:abstractNumId w:val="9"/>
  </w:num>
  <w:num w:numId="43" w16cid:durableId="1501970794">
    <w:abstractNumId w:val="32"/>
  </w:num>
  <w:num w:numId="44" w16cid:durableId="467750621">
    <w:abstractNumId w:val="18"/>
  </w:num>
  <w:num w:numId="45" w16cid:durableId="511385383">
    <w:abstractNumId w:val="28"/>
  </w:num>
  <w:num w:numId="46" w16cid:durableId="1436436881">
    <w:abstractNumId w:val="41"/>
  </w:num>
  <w:num w:numId="47" w16cid:durableId="1838301612">
    <w:abstractNumId w:val="52"/>
  </w:num>
  <w:num w:numId="48" w16cid:durableId="1052313728">
    <w:abstractNumId w:val="19"/>
  </w:num>
  <w:num w:numId="49" w16cid:durableId="693531138">
    <w:abstractNumId w:val="10"/>
  </w:num>
  <w:num w:numId="50" w16cid:durableId="37751159">
    <w:abstractNumId w:val="5"/>
  </w:num>
  <w:num w:numId="51" w16cid:durableId="1536234989">
    <w:abstractNumId w:val="6"/>
  </w:num>
  <w:num w:numId="52" w16cid:durableId="32929741">
    <w:abstractNumId w:val="37"/>
  </w:num>
  <w:num w:numId="53" w16cid:durableId="1219318072">
    <w:abstractNumId w:val="0"/>
  </w:num>
  <w:num w:numId="54" w16cid:durableId="1726218628">
    <w:abstractNumId w:val="47"/>
  </w:num>
  <w:num w:numId="55" w16cid:durableId="704329966">
    <w:abstractNumId w:val="40"/>
  </w:num>
  <w:num w:numId="56" w16cid:durableId="1530754260">
    <w:abstractNumId w:val="54"/>
  </w:num>
  <w:num w:numId="57" w16cid:durableId="105739287">
    <w:abstractNumId w:val="51"/>
  </w:num>
  <w:num w:numId="58" w16cid:durableId="1935673537">
    <w:abstractNumId w:val="4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616248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G0MDEwMbUwt7SwNDJV0lEKTi0uzszPAykwrAUAhSu/jywAAAA="/>
  </w:docVars>
  <w:rsids>
    <w:rsidRoot w:val="00307927"/>
    <w:rsid w:val="00000582"/>
    <w:rsid w:val="00000F9A"/>
    <w:rsid w:val="000018CD"/>
    <w:rsid w:val="00001D1B"/>
    <w:rsid w:val="00004747"/>
    <w:rsid w:val="000048FD"/>
    <w:rsid w:val="00004917"/>
    <w:rsid w:val="000054F9"/>
    <w:rsid w:val="00005D1D"/>
    <w:rsid w:val="000100AD"/>
    <w:rsid w:val="00011ABC"/>
    <w:rsid w:val="000120B5"/>
    <w:rsid w:val="000148C7"/>
    <w:rsid w:val="00017E83"/>
    <w:rsid w:val="00021C54"/>
    <w:rsid w:val="00022118"/>
    <w:rsid w:val="00026A0E"/>
    <w:rsid w:val="00027245"/>
    <w:rsid w:val="0003030E"/>
    <w:rsid w:val="000303DC"/>
    <w:rsid w:val="00030C5E"/>
    <w:rsid w:val="00031779"/>
    <w:rsid w:val="00042C6B"/>
    <w:rsid w:val="00044A6A"/>
    <w:rsid w:val="00047921"/>
    <w:rsid w:val="0005296A"/>
    <w:rsid w:val="00053414"/>
    <w:rsid w:val="00053B54"/>
    <w:rsid w:val="0005480F"/>
    <w:rsid w:val="00062102"/>
    <w:rsid w:val="00065990"/>
    <w:rsid w:val="00067A0A"/>
    <w:rsid w:val="000719D9"/>
    <w:rsid w:val="00071BBE"/>
    <w:rsid w:val="00073EEF"/>
    <w:rsid w:val="00077203"/>
    <w:rsid w:val="00077F5A"/>
    <w:rsid w:val="000801D7"/>
    <w:rsid w:val="00081456"/>
    <w:rsid w:val="000827A9"/>
    <w:rsid w:val="00083215"/>
    <w:rsid w:val="0009634C"/>
    <w:rsid w:val="000B01CF"/>
    <w:rsid w:val="000B63A0"/>
    <w:rsid w:val="000C075C"/>
    <w:rsid w:val="000C2135"/>
    <w:rsid w:val="000C56AB"/>
    <w:rsid w:val="000C60AE"/>
    <w:rsid w:val="000C73E7"/>
    <w:rsid w:val="000C774C"/>
    <w:rsid w:val="000D04AF"/>
    <w:rsid w:val="000D0F9A"/>
    <w:rsid w:val="000D22A4"/>
    <w:rsid w:val="000D3439"/>
    <w:rsid w:val="000D548E"/>
    <w:rsid w:val="000E3A74"/>
    <w:rsid w:val="000E3F9D"/>
    <w:rsid w:val="000E5A99"/>
    <w:rsid w:val="000E78FB"/>
    <w:rsid w:val="000F3B50"/>
    <w:rsid w:val="000F6281"/>
    <w:rsid w:val="000F7C3B"/>
    <w:rsid w:val="00101F48"/>
    <w:rsid w:val="00102441"/>
    <w:rsid w:val="001026E1"/>
    <w:rsid w:val="00106B9E"/>
    <w:rsid w:val="001074F4"/>
    <w:rsid w:val="001076EF"/>
    <w:rsid w:val="00112746"/>
    <w:rsid w:val="00112CF5"/>
    <w:rsid w:val="00116902"/>
    <w:rsid w:val="00117F34"/>
    <w:rsid w:val="00121F78"/>
    <w:rsid w:val="001224EB"/>
    <w:rsid w:val="001231F3"/>
    <w:rsid w:val="001316BE"/>
    <w:rsid w:val="001420BB"/>
    <w:rsid w:val="00145E52"/>
    <w:rsid w:val="00145F40"/>
    <w:rsid w:val="0014794D"/>
    <w:rsid w:val="00152F84"/>
    <w:rsid w:val="0015476C"/>
    <w:rsid w:val="001558FA"/>
    <w:rsid w:val="00156650"/>
    <w:rsid w:val="001622ED"/>
    <w:rsid w:val="00164511"/>
    <w:rsid w:val="00166610"/>
    <w:rsid w:val="00171198"/>
    <w:rsid w:val="00176139"/>
    <w:rsid w:val="00176404"/>
    <w:rsid w:val="00183818"/>
    <w:rsid w:val="00184B46"/>
    <w:rsid w:val="001853F5"/>
    <w:rsid w:val="001865EC"/>
    <w:rsid w:val="00186DEA"/>
    <w:rsid w:val="00191C47"/>
    <w:rsid w:val="00195610"/>
    <w:rsid w:val="00195F17"/>
    <w:rsid w:val="001964DE"/>
    <w:rsid w:val="001A3CAA"/>
    <w:rsid w:val="001B0028"/>
    <w:rsid w:val="001B3FC5"/>
    <w:rsid w:val="001B7E97"/>
    <w:rsid w:val="001C0D5C"/>
    <w:rsid w:val="001C32B7"/>
    <w:rsid w:val="001C423E"/>
    <w:rsid w:val="001C5555"/>
    <w:rsid w:val="001C78FD"/>
    <w:rsid w:val="001D284C"/>
    <w:rsid w:val="001E0F6A"/>
    <w:rsid w:val="001E1490"/>
    <w:rsid w:val="001E2C4E"/>
    <w:rsid w:val="001E489B"/>
    <w:rsid w:val="001E6484"/>
    <w:rsid w:val="001E6F0B"/>
    <w:rsid w:val="001F3CE8"/>
    <w:rsid w:val="001F57CF"/>
    <w:rsid w:val="001F7BB0"/>
    <w:rsid w:val="002057DC"/>
    <w:rsid w:val="002073AF"/>
    <w:rsid w:val="002133D3"/>
    <w:rsid w:val="002135E7"/>
    <w:rsid w:val="002150A4"/>
    <w:rsid w:val="002151B9"/>
    <w:rsid w:val="00221567"/>
    <w:rsid w:val="00224C68"/>
    <w:rsid w:val="00227331"/>
    <w:rsid w:val="00227717"/>
    <w:rsid w:val="00232AE4"/>
    <w:rsid w:val="00243808"/>
    <w:rsid w:val="00250E21"/>
    <w:rsid w:val="002525F6"/>
    <w:rsid w:val="002608E3"/>
    <w:rsid w:val="0026235A"/>
    <w:rsid w:val="002663C0"/>
    <w:rsid w:val="0026702F"/>
    <w:rsid w:val="00272112"/>
    <w:rsid w:val="002733B3"/>
    <w:rsid w:val="0027593F"/>
    <w:rsid w:val="00276461"/>
    <w:rsid w:val="00277524"/>
    <w:rsid w:val="0028329C"/>
    <w:rsid w:val="00283848"/>
    <w:rsid w:val="002865F2"/>
    <w:rsid w:val="00286B6E"/>
    <w:rsid w:val="00291306"/>
    <w:rsid w:val="00292D82"/>
    <w:rsid w:val="00295694"/>
    <w:rsid w:val="00296635"/>
    <w:rsid w:val="002A07C8"/>
    <w:rsid w:val="002A19B5"/>
    <w:rsid w:val="002A322D"/>
    <w:rsid w:val="002A4E61"/>
    <w:rsid w:val="002A5BEC"/>
    <w:rsid w:val="002B0700"/>
    <w:rsid w:val="002B14AF"/>
    <w:rsid w:val="002B1C15"/>
    <w:rsid w:val="002B2B4C"/>
    <w:rsid w:val="002B6EB9"/>
    <w:rsid w:val="002B7F1F"/>
    <w:rsid w:val="002C0D23"/>
    <w:rsid w:val="002C1579"/>
    <w:rsid w:val="002C2562"/>
    <w:rsid w:val="002C2B55"/>
    <w:rsid w:val="002C4CDC"/>
    <w:rsid w:val="002C5144"/>
    <w:rsid w:val="002C54BA"/>
    <w:rsid w:val="002C6AE8"/>
    <w:rsid w:val="002D45F9"/>
    <w:rsid w:val="002D5BCB"/>
    <w:rsid w:val="002D6EE5"/>
    <w:rsid w:val="002E0C39"/>
    <w:rsid w:val="002E41A7"/>
    <w:rsid w:val="002E459A"/>
    <w:rsid w:val="002F27BB"/>
    <w:rsid w:val="002F2D7C"/>
    <w:rsid w:val="002F6FDA"/>
    <w:rsid w:val="003018BA"/>
    <w:rsid w:val="0030204D"/>
    <w:rsid w:val="00302E47"/>
    <w:rsid w:val="00303404"/>
    <w:rsid w:val="003046E4"/>
    <w:rsid w:val="00307927"/>
    <w:rsid w:val="0031693F"/>
    <w:rsid w:val="0032021D"/>
    <w:rsid w:val="0032365E"/>
    <w:rsid w:val="00327384"/>
    <w:rsid w:val="00330316"/>
    <w:rsid w:val="00330453"/>
    <w:rsid w:val="003344E3"/>
    <w:rsid w:val="00334A41"/>
    <w:rsid w:val="00335955"/>
    <w:rsid w:val="00337B22"/>
    <w:rsid w:val="0034128A"/>
    <w:rsid w:val="0034197D"/>
    <w:rsid w:val="00343314"/>
    <w:rsid w:val="00345647"/>
    <w:rsid w:val="00354470"/>
    <w:rsid w:val="00355E3C"/>
    <w:rsid w:val="0035743A"/>
    <w:rsid w:val="00371162"/>
    <w:rsid w:val="00371F9B"/>
    <w:rsid w:val="00372B28"/>
    <w:rsid w:val="003746B8"/>
    <w:rsid w:val="00376F4F"/>
    <w:rsid w:val="0037705D"/>
    <w:rsid w:val="00383948"/>
    <w:rsid w:val="00394B07"/>
    <w:rsid w:val="003A1985"/>
    <w:rsid w:val="003A2510"/>
    <w:rsid w:val="003A5F6C"/>
    <w:rsid w:val="003A671D"/>
    <w:rsid w:val="003A6759"/>
    <w:rsid w:val="003B51CA"/>
    <w:rsid w:val="003B5AA2"/>
    <w:rsid w:val="003B5AB9"/>
    <w:rsid w:val="003B67E5"/>
    <w:rsid w:val="003B7B7D"/>
    <w:rsid w:val="003C427B"/>
    <w:rsid w:val="003C66E2"/>
    <w:rsid w:val="003C6CD0"/>
    <w:rsid w:val="003D08AF"/>
    <w:rsid w:val="003D08D8"/>
    <w:rsid w:val="003D40D5"/>
    <w:rsid w:val="003D4682"/>
    <w:rsid w:val="003E25E3"/>
    <w:rsid w:val="003F2BC9"/>
    <w:rsid w:val="003F34C4"/>
    <w:rsid w:val="003F4D15"/>
    <w:rsid w:val="00407426"/>
    <w:rsid w:val="004115E0"/>
    <w:rsid w:val="004129EF"/>
    <w:rsid w:val="004138C2"/>
    <w:rsid w:val="00413B91"/>
    <w:rsid w:val="00414DB1"/>
    <w:rsid w:val="00415590"/>
    <w:rsid w:val="0043242E"/>
    <w:rsid w:val="00433FFB"/>
    <w:rsid w:val="00437EE8"/>
    <w:rsid w:val="004403A1"/>
    <w:rsid w:val="00440A79"/>
    <w:rsid w:val="00441687"/>
    <w:rsid w:val="0044170C"/>
    <w:rsid w:val="0044172D"/>
    <w:rsid w:val="0044290A"/>
    <w:rsid w:val="00453BBE"/>
    <w:rsid w:val="004550ED"/>
    <w:rsid w:val="00461B6E"/>
    <w:rsid w:val="00462EB6"/>
    <w:rsid w:val="0046360B"/>
    <w:rsid w:val="00471B45"/>
    <w:rsid w:val="00472BE7"/>
    <w:rsid w:val="00473670"/>
    <w:rsid w:val="004817AA"/>
    <w:rsid w:val="00493EFB"/>
    <w:rsid w:val="004A3C71"/>
    <w:rsid w:val="004A7454"/>
    <w:rsid w:val="004B0017"/>
    <w:rsid w:val="004B2523"/>
    <w:rsid w:val="004B5109"/>
    <w:rsid w:val="004B658F"/>
    <w:rsid w:val="004C2D76"/>
    <w:rsid w:val="004C33B9"/>
    <w:rsid w:val="004C69B3"/>
    <w:rsid w:val="004C6CD2"/>
    <w:rsid w:val="004D036F"/>
    <w:rsid w:val="004D07C4"/>
    <w:rsid w:val="004D2848"/>
    <w:rsid w:val="004D3AD3"/>
    <w:rsid w:val="004D3D90"/>
    <w:rsid w:val="004D489E"/>
    <w:rsid w:val="004D65FD"/>
    <w:rsid w:val="004E0E39"/>
    <w:rsid w:val="004E2F8D"/>
    <w:rsid w:val="004E5AC5"/>
    <w:rsid w:val="004F2239"/>
    <w:rsid w:val="004F2B38"/>
    <w:rsid w:val="004F4E80"/>
    <w:rsid w:val="004F676A"/>
    <w:rsid w:val="004F6E36"/>
    <w:rsid w:val="004F7BF0"/>
    <w:rsid w:val="00500128"/>
    <w:rsid w:val="00501F5C"/>
    <w:rsid w:val="0051041C"/>
    <w:rsid w:val="00513034"/>
    <w:rsid w:val="005132E4"/>
    <w:rsid w:val="005153C7"/>
    <w:rsid w:val="00517AD4"/>
    <w:rsid w:val="00517B7F"/>
    <w:rsid w:val="00517BF5"/>
    <w:rsid w:val="005238CC"/>
    <w:rsid w:val="00535904"/>
    <w:rsid w:val="00540586"/>
    <w:rsid w:val="00546911"/>
    <w:rsid w:val="00547246"/>
    <w:rsid w:val="00552464"/>
    <w:rsid w:val="005548C0"/>
    <w:rsid w:val="00555291"/>
    <w:rsid w:val="005553C7"/>
    <w:rsid w:val="005570D3"/>
    <w:rsid w:val="005673CA"/>
    <w:rsid w:val="00570B71"/>
    <w:rsid w:val="00572C3D"/>
    <w:rsid w:val="005751BD"/>
    <w:rsid w:val="005765E5"/>
    <w:rsid w:val="0057742D"/>
    <w:rsid w:val="00580DA4"/>
    <w:rsid w:val="005840A7"/>
    <w:rsid w:val="00586212"/>
    <w:rsid w:val="005866C6"/>
    <w:rsid w:val="00586F8C"/>
    <w:rsid w:val="0058734F"/>
    <w:rsid w:val="005923F3"/>
    <w:rsid w:val="00593257"/>
    <w:rsid w:val="00594AA4"/>
    <w:rsid w:val="00595C0C"/>
    <w:rsid w:val="0059732A"/>
    <w:rsid w:val="005A0C97"/>
    <w:rsid w:val="005A0F02"/>
    <w:rsid w:val="005A2BC0"/>
    <w:rsid w:val="005A45A9"/>
    <w:rsid w:val="005A5888"/>
    <w:rsid w:val="005B22FD"/>
    <w:rsid w:val="005C25E2"/>
    <w:rsid w:val="005C34EA"/>
    <w:rsid w:val="005C537D"/>
    <w:rsid w:val="005C6DCF"/>
    <w:rsid w:val="005D0D67"/>
    <w:rsid w:val="005D0EE8"/>
    <w:rsid w:val="005D1466"/>
    <w:rsid w:val="005D4114"/>
    <w:rsid w:val="005D51C8"/>
    <w:rsid w:val="005D589B"/>
    <w:rsid w:val="005D6D9B"/>
    <w:rsid w:val="005D7BDE"/>
    <w:rsid w:val="005E0DC3"/>
    <w:rsid w:val="005F24B8"/>
    <w:rsid w:val="005F3BCF"/>
    <w:rsid w:val="005F7E4A"/>
    <w:rsid w:val="00600056"/>
    <w:rsid w:val="00600E2C"/>
    <w:rsid w:val="00611868"/>
    <w:rsid w:val="00613F33"/>
    <w:rsid w:val="00620625"/>
    <w:rsid w:val="00621AC8"/>
    <w:rsid w:val="0062684A"/>
    <w:rsid w:val="00627EB3"/>
    <w:rsid w:val="00627FC4"/>
    <w:rsid w:val="006326C9"/>
    <w:rsid w:val="00640737"/>
    <w:rsid w:val="00647072"/>
    <w:rsid w:val="00647354"/>
    <w:rsid w:val="00652A02"/>
    <w:rsid w:val="00653675"/>
    <w:rsid w:val="00653686"/>
    <w:rsid w:val="00653F44"/>
    <w:rsid w:val="006633BC"/>
    <w:rsid w:val="00663DEB"/>
    <w:rsid w:val="006662A4"/>
    <w:rsid w:val="006672B5"/>
    <w:rsid w:val="006721EB"/>
    <w:rsid w:val="0067376F"/>
    <w:rsid w:val="00674580"/>
    <w:rsid w:val="00682D70"/>
    <w:rsid w:val="006833A7"/>
    <w:rsid w:val="00685380"/>
    <w:rsid w:val="00687920"/>
    <w:rsid w:val="0069126B"/>
    <w:rsid w:val="006A0CD1"/>
    <w:rsid w:val="006A3C20"/>
    <w:rsid w:val="006A5F8A"/>
    <w:rsid w:val="006A6012"/>
    <w:rsid w:val="006A6744"/>
    <w:rsid w:val="006B3293"/>
    <w:rsid w:val="006B5810"/>
    <w:rsid w:val="006C1587"/>
    <w:rsid w:val="006C38E0"/>
    <w:rsid w:val="006C44E0"/>
    <w:rsid w:val="006C5156"/>
    <w:rsid w:val="006C52ED"/>
    <w:rsid w:val="006C59AB"/>
    <w:rsid w:val="006C610E"/>
    <w:rsid w:val="006D100F"/>
    <w:rsid w:val="006D2A5E"/>
    <w:rsid w:val="006D3D6D"/>
    <w:rsid w:val="006D64BB"/>
    <w:rsid w:val="006E1BBC"/>
    <w:rsid w:val="006E2E4C"/>
    <w:rsid w:val="006E3642"/>
    <w:rsid w:val="006E4CFF"/>
    <w:rsid w:val="006E7E5A"/>
    <w:rsid w:val="006F4583"/>
    <w:rsid w:val="007009DB"/>
    <w:rsid w:val="00700C9A"/>
    <w:rsid w:val="00701279"/>
    <w:rsid w:val="00703448"/>
    <w:rsid w:val="00703BD8"/>
    <w:rsid w:val="00704396"/>
    <w:rsid w:val="00705B8B"/>
    <w:rsid w:val="007065DF"/>
    <w:rsid w:val="007110B8"/>
    <w:rsid w:val="00711BF9"/>
    <w:rsid w:val="00714455"/>
    <w:rsid w:val="00717A3F"/>
    <w:rsid w:val="00721AF3"/>
    <w:rsid w:val="00723C1A"/>
    <w:rsid w:val="00723C6D"/>
    <w:rsid w:val="007313F4"/>
    <w:rsid w:val="0073157E"/>
    <w:rsid w:val="0073184B"/>
    <w:rsid w:val="00731F28"/>
    <w:rsid w:val="007330F8"/>
    <w:rsid w:val="00737AD5"/>
    <w:rsid w:val="00737B35"/>
    <w:rsid w:val="00737F56"/>
    <w:rsid w:val="0074190F"/>
    <w:rsid w:val="007436FB"/>
    <w:rsid w:val="00743751"/>
    <w:rsid w:val="00752B41"/>
    <w:rsid w:val="00753AE5"/>
    <w:rsid w:val="00757BB7"/>
    <w:rsid w:val="00761953"/>
    <w:rsid w:val="00761D0F"/>
    <w:rsid w:val="007624C4"/>
    <w:rsid w:val="00764978"/>
    <w:rsid w:val="00767497"/>
    <w:rsid w:val="007722D0"/>
    <w:rsid w:val="00773EFA"/>
    <w:rsid w:val="00774B39"/>
    <w:rsid w:val="00777E1D"/>
    <w:rsid w:val="007803DA"/>
    <w:rsid w:val="00784900"/>
    <w:rsid w:val="0078636E"/>
    <w:rsid w:val="0078748B"/>
    <w:rsid w:val="00796894"/>
    <w:rsid w:val="007A1B78"/>
    <w:rsid w:val="007A47E8"/>
    <w:rsid w:val="007A6B88"/>
    <w:rsid w:val="007B0E63"/>
    <w:rsid w:val="007B3D63"/>
    <w:rsid w:val="007B555B"/>
    <w:rsid w:val="007B5ADE"/>
    <w:rsid w:val="007B5D8B"/>
    <w:rsid w:val="007B60A3"/>
    <w:rsid w:val="007C1B03"/>
    <w:rsid w:val="007C2567"/>
    <w:rsid w:val="007D067D"/>
    <w:rsid w:val="007D4196"/>
    <w:rsid w:val="007D5346"/>
    <w:rsid w:val="007D543B"/>
    <w:rsid w:val="007D5633"/>
    <w:rsid w:val="007E023D"/>
    <w:rsid w:val="007E44B8"/>
    <w:rsid w:val="007E65D1"/>
    <w:rsid w:val="007F10C7"/>
    <w:rsid w:val="007F25F8"/>
    <w:rsid w:val="007F428E"/>
    <w:rsid w:val="007F6177"/>
    <w:rsid w:val="008020B1"/>
    <w:rsid w:val="008174F2"/>
    <w:rsid w:val="0082235F"/>
    <w:rsid w:val="00826425"/>
    <w:rsid w:val="00826F35"/>
    <w:rsid w:val="00830BAC"/>
    <w:rsid w:val="008312B0"/>
    <w:rsid w:val="0083202A"/>
    <w:rsid w:val="00833470"/>
    <w:rsid w:val="00833597"/>
    <w:rsid w:val="00835C1B"/>
    <w:rsid w:val="00840460"/>
    <w:rsid w:val="00841F48"/>
    <w:rsid w:val="00843A52"/>
    <w:rsid w:val="00845EB1"/>
    <w:rsid w:val="0085121F"/>
    <w:rsid w:val="0085150E"/>
    <w:rsid w:val="00852DD7"/>
    <w:rsid w:val="008536E7"/>
    <w:rsid w:val="008621D7"/>
    <w:rsid w:val="0086317D"/>
    <w:rsid w:val="00864065"/>
    <w:rsid w:val="00866CC9"/>
    <w:rsid w:val="008721E8"/>
    <w:rsid w:val="008726FC"/>
    <w:rsid w:val="008735E6"/>
    <w:rsid w:val="00873F2B"/>
    <w:rsid w:val="00880647"/>
    <w:rsid w:val="00885887"/>
    <w:rsid w:val="00891F8C"/>
    <w:rsid w:val="00894055"/>
    <w:rsid w:val="00894ADC"/>
    <w:rsid w:val="008A2F87"/>
    <w:rsid w:val="008A3E71"/>
    <w:rsid w:val="008B4CC0"/>
    <w:rsid w:val="008B5330"/>
    <w:rsid w:val="008B673D"/>
    <w:rsid w:val="008C118D"/>
    <w:rsid w:val="008C25BE"/>
    <w:rsid w:val="008C2B0D"/>
    <w:rsid w:val="008C3BB2"/>
    <w:rsid w:val="008C4A1D"/>
    <w:rsid w:val="008C5F67"/>
    <w:rsid w:val="008C606A"/>
    <w:rsid w:val="008D001A"/>
    <w:rsid w:val="008D2631"/>
    <w:rsid w:val="008D492D"/>
    <w:rsid w:val="008D5FEA"/>
    <w:rsid w:val="008D615F"/>
    <w:rsid w:val="008D6404"/>
    <w:rsid w:val="008D7212"/>
    <w:rsid w:val="008E2D0A"/>
    <w:rsid w:val="008E3306"/>
    <w:rsid w:val="008E75AB"/>
    <w:rsid w:val="008E7FE8"/>
    <w:rsid w:val="008F031C"/>
    <w:rsid w:val="008F2319"/>
    <w:rsid w:val="008F5105"/>
    <w:rsid w:val="008F79CD"/>
    <w:rsid w:val="008F7AC8"/>
    <w:rsid w:val="009047B1"/>
    <w:rsid w:val="0091025D"/>
    <w:rsid w:val="00915BF6"/>
    <w:rsid w:val="009221B6"/>
    <w:rsid w:val="009258DC"/>
    <w:rsid w:val="00926DDB"/>
    <w:rsid w:val="009304C4"/>
    <w:rsid w:val="009318D9"/>
    <w:rsid w:val="0093613B"/>
    <w:rsid w:val="009371B2"/>
    <w:rsid w:val="00937902"/>
    <w:rsid w:val="00940B39"/>
    <w:rsid w:val="00942CAD"/>
    <w:rsid w:val="00951CC1"/>
    <w:rsid w:val="00951F5A"/>
    <w:rsid w:val="009531B5"/>
    <w:rsid w:val="00953FBC"/>
    <w:rsid w:val="009551E3"/>
    <w:rsid w:val="00956E36"/>
    <w:rsid w:val="00960489"/>
    <w:rsid w:val="00962F7C"/>
    <w:rsid w:val="00965CBF"/>
    <w:rsid w:val="0096689C"/>
    <w:rsid w:val="0096723B"/>
    <w:rsid w:val="0097110E"/>
    <w:rsid w:val="0097186D"/>
    <w:rsid w:val="00973EEB"/>
    <w:rsid w:val="00976796"/>
    <w:rsid w:val="00977040"/>
    <w:rsid w:val="00977810"/>
    <w:rsid w:val="0097782F"/>
    <w:rsid w:val="009778FE"/>
    <w:rsid w:val="00980F5E"/>
    <w:rsid w:val="00983114"/>
    <w:rsid w:val="00984F4C"/>
    <w:rsid w:val="0099317D"/>
    <w:rsid w:val="00997D51"/>
    <w:rsid w:val="00997ED2"/>
    <w:rsid w:val="009A16AC"/>
    <w:rsid w:val="009A48F4"/>
    <w:rsid w:val="009A4AB8"/>
    <w:rsid w:val="009B3D76"/>
    <w:rsid w:val="009B5597"/>
    <w:rsid w:val="009B56F4"/>
    <w:rsid w:val="009B6BAB"/>
    <w:rsid w:val="009B6E78"/>
    <w:rsid w:val="009C1BC6"/>
    <w:rsid w:val="009C3D6D"/>
    <w:rsid w:val="009C5066"/>
    <w:rsid w:val="009C554C"/>
    <w:rsid w:val="009D2230"/>
    <w:rsid w:val="009D4C78"/>
    <w:rsid w:val="009E1815"/>
    <w:rsid w:val="009E4EC9"/>
    <w:rsid w:val="009E7666"/>
    <w:rsid w:val="009F53AB"/>
    <w:rsid w:val="009F77CB"/>
    <w:rsid w:val="00A1456B"/>
    <w:rsid w:val="00A14ED9"/>
    <w:rsid w:val="00A219DF"/>
    <w:rsid w:val="00A23258"/>
    <w:rsid w:val="00A24371"/>
    <w:rsid w:val="00A26893"/>
    <w:rsid w:val="00A30280"/>
    <w:rsid w:val="00A30D90"/>
    <w:rsid w:val="00A31E42"/>
    <w:rsid w:val="00A333B1"/>
    <w:rsid w:val="00A34E45"/>
    <w:rsid w:val="00A37D1B"/>
    <w:rsid w:val="00A41770"/>
    <w:rsid w:val="00A427FB"/>
    <w:rsid w:val="00A43FE1"/>
    <w:rsid w:val="00A44292"/>
    <w:rsid w:val="00A4796A"/>
    <w:rsid w:val="00A53C7B"/>
    <w:rsid w:val="00A542A3"/>
    <w:rsid w:val="00A54D6F"/>
    <w:rsid w:val="00A568FE"/>
    <w:rsid w:val="00A61146"/>
    <w:rsid w:val="00A62CDE"/>
    <w:rsid w:val="00A71BCE"/>
    <w:rsid w:val="00A7362B"/>
    <w:rsid w:val="00A74F20"/>
    <w:rsid w:val="00A7664A"/>
    <w:rsid w:val="00A76781"/>
    <w:rsid w:val="00A83CB5"/>
    <w:rsid w:val="00A83E91"/>
    <w:rsid w:val="00A92171"/>
    <w:rsid w:val="00A92A6A"/>
    <w:rsid w:val="00A92F49"/>
    <w:rsid w:val="00A96599"/>
    <w:rsid w:val="00A972EE"/>
    <w:rsid w:val="00A97DE2"/>
    <w:rsid w:val="00AA0184"/>
    <w:rsid w:val="00AA106E"/>
    <w:rsid w:val="00AA5E28"/>
    <w:rsid w:val="00AA5F7E"/>
    <w:rsid w:val="00AB000E"/>
    <w:rsid w:val="00AB0F72"/>
    <w:rsid w:val="00AB287F"/>
    <w:rsid w:val="00AB4941"/>
    <w:rsid w:val="00AB6FF5"/>
    <w:rsid w:val="00AB7686"/>
    <w:rsid w:val="00AC42AB"/>
    <w:rsid w:val="00AC6141"/>
    <w:rsid w:val="00AC6B56"/>
    <w:rsid w:val="00AD1F09"/>
    <w:rsid w:val="00AD3708"/>
    <w:rsid w:val="00AD5B83"/>
    <w:rsid w:val="00AE0C24"/>
    <w:rsid w:val="00AE294C"/>
    <w:rsid w:val="00AE3846"/>
    <w:rsid w:val="00AE4FED"/>
    <w:rsid w:val="00AE58D6"/>
    <w:rsid w:val="00AE7A9D"/>
    <w:rsid w:val="00AE7DE3"/>
    <w:rsid w:val="00AF2D70"/>
    <w:rsid w:val="00AF4D50"/>
    <w:rsid w:val="00AF666D"/>
    <w:rsid w:val="00AF6DB4"/>
    <w:rsid w:val="00B0090B"/>
    <w:rsid w:val="00B01F96"/>
    <w:rsid w:val="00B044CE"/>
    <w:rsid w:val="00B046D0"/>
    <w:rsid w:val="00B156C8"/>
    <w:rsid w:val="00B1612D"/>
    <w:rsid w:val="00B16B4D"/>
    <w:rsid w:val="00B22328"/>
    <w:rsid w:val="00B233F5"/>
    <w:rsid w:val="00B279CC"/>
    <w:rsid w:val="00B33CB9"/>
    <w:rsid w:val="00B421B0"/>
    <w:rsid w:val="00B43A77"/>
    <w:rsid w:val="00B4597F"/>
    <w:rsid w:val="00B46994"/>
    <w:rsid w:val="00B60313"/>
    <w:rsid w:val="00B61BE2"/>
    <w:rsid w:val="00B647C2"/>
    <w:rsid w:val="00B67058"/>
    <w:rsid w:val="00B70383"/>
    <w:rsid w:val="00B76C24"/>
    <w:rsid w:val="00B8077E"/>
    <w:rsid w:val="00B80B85"/>
    <w:rsid w:val="00B81BD0"/>
    <w:rsid w:val="00B86741"/>
    <w:rsid w:val="00B86883"/>
    <w:rsid w:val="00B91690"/>
    <w:rsid w:val="00B92026"/>
    <w:rsid w:val="00B92594"/>
    <w:rsid w:val="00B92E8B"/>
    <w:rsid w:val="00BA2073"/>
    <w:rsid w:val="00BA62DD"/>
    <w:rsid w:val="00BA68A5"/>
    <w:rsid w:val="00BA7274"/>
    <w:rsid w:val="00BA75D2"/>
    <w:rsid w:val="00BA7D90"/>
    <w:rsid w:val="00BB0E4B"/>
    <w:rsid w:val="00BB1510"/>
    <w:rsid w:val="00BB1B33"/>
    <w:rsid w:val="00BB1D6C"/>
    <w:rsid w:val="00BB2007"/>
    <w:rsid w:val="00BB277E"/>
    <w:rsid w:val="00BB732F"/>
    <w:rsid w:val="00BC107B"/>
    <w:rsid w:val="00BC2B3A"/>
    <w:rsid w:val="00BC5F61"/>
    <w:rsid w:val="00BD1942"/>
    <w:rsid w:val="00BD1C75"/>
    <w:rsid w:val="00BD1F68"/>
    <w:rsid w:val="00BD5C29"/>
    <w:rsid w:val="00BD653E"/>
    <w:rsid w:val="00BD6F2F"/>
    <w:rsid w:val="00BD753C"/>
    <w:rsid w:val="00BE05DF"/>
    <w:rsid w:val="00BE3741"/>
    <w:rsid w:val="00BE38EB"/>
    <w:rsid w:val="00BE6E6D"/>
    <w:rsid w:val="00BF1A6E"/>
    <w:rsid w:val="00BF5EA4"/>
    <w:rsid w:val="00BF7873"/>
    <w:rsid w:val="00C046BF"/>
    <w:rsid w:val="00C1313F"/>
    <w:rsid w:val="00C133A0"/>
    <w:rsid w:val="00C218E5"/>
    <w:rsid w:val="00C23A66"/>
    <w:rsid w:val="00C26D17"/>
    <w:rsid w:val="00C32B4F"/>
    <w:rsid w:val="00C355B5"/>
    <w:rsid w:val="00C3716B"/>
    <w:rsid w:val="00C40362"/>
    <w:rsid w:val="00C40750"/>
    <w:rsid w:val="00C4156A"/>
    <w:rsid w:val="00C455BF"/>
    <w:rsid w:val="00C52652"/>
    <w:rsid w:val="00C52FDD"/>
    <w:rsid w:val="00C53A62"/>
    <w:rsid w:val="00C562E9"/>
    <w:rsid w:val="00C5646B"/>
    <w:rsid w:val="00C67079"/>
    <w:rsid w:val="00C702BB"/>
    <w:rsid w:val="00C71712"/>
    <w:rsid w:val="00C7458B"/>
    <w:rsid w:val="00C74958"/>
    <w:rsid w:val="00C80804"/>
    <w:rsid w:val="00C80BD1"/>
    <w:rsid w:val="00C86D67"/>
    <w:rsid w:val="00C91524"/>
    <w:rsid w:val="00C917BD"/>
    <w:rsid w:val="00C9294E"/>
    <w:rsid w:val="00C94115"/>
    <w:rsid w:val="00CA3BF7"/>
    <w:rsid w:val="00CA40DD"/>
    <w:rsid w:val="00CA5A2A"/>
    <w:rsid w:val="00CA637C"/>
    <w:rsid w:val="00CA78E2"/>
    <w:rsid w:val="00CB610F"/>
    <w:rsid w:val="00CB6FF0"/>
    <w:rsid w:val="00CC1696"/>
    <w:rsid w:val="00CC229D"/>
    <w:rsid w:val="00CC3B8E"/>
    <w:rsid w:val="00CC4F86"/>
    <w:rsid w:val="00CC5921"/>
    <w:rsid w:val="00CC5C4E"/>
    <w:rsid w:val="00CC65BC"/>
    <w:rsid w:val="00CC7B1F"/>
    <w:rsid w:val="00CD0703"/>
    <w:rsid w:val="00CD2BE9"/>
    <w:rsid w:val="00CD2FB4"/>
    <w:rsid w:val="00CE2E15"/>
    <w:rsid w:val="00CF0549"/>
    <w:rsid w:val="00D016F2"/>
    <w:rsid w:val="00D02A2B"/>
    <w:rsid w:val="00D1436E"/>
    <w:rsid w:val="00D174AA"/>
    <w:rsid w:val="00D2484A"/>
    <w:rsid w:val="00D25B7A"/>
    <w:rsid w:val="00D3133E"/>
    <w:rsid w:val="00D32A15"/>
    <w:rsid w:val="00D350AD"/>
    <w:rsid w:val="00D35A76"/>
    <w:rsid w:val="00D40F1F"/>
    <w:rsid w:val="00D52341"/>
    <w:rsid w:val="00D562A2"/>
    <w:rsid w:val="00D56749"/>
    <w:rsid w:val="00D56CC1"/>
    <w:rsid w:val="00D6400E"/>
    <w:rsid w:val="00D72E16"/>
    <w:rsid w:val="00D73617"/>
    <w:rsid w:val="00D76584"/>
    <w:rsid w:val="00D7693D"/>
    <w:rsid w:val="00D801FA"/>
    <w:rsid w:val="00D81C0A"/>
    <w:rsid w:val="00D8507B"/>
    <w:rsid w:val="00D9005C"/>
    <w:rsid w:val="00D90E70"/>
    <w:rsid w:val="00D94D70"/>
    <w:rsid w:val="00D974E5"/>
    <w:rsid w:val="00DA1BC3"/>
    <w:rsid w:val="00DA2B7C"/>
    <w:rsid w:val="00DA31D9"/>
    <w:rsid w:val="00DB02C9"/>
    <w:rsid w:val="00DB136A"/>
    <w:rsid w:val="00DB2876"/>
    <w:rsid w:val="00DB3186"/>
    <w:rsid w:val="00DB5704"/>
    <w:rsid w:val="00DC1AB3"/>
    <w:rsid w:val="00DD0B3A"/>
    <w:rsid w:val="00DD24BD"/>
    <w:rsid w:val="00DD7DEE"/>
    <w:rsid w:val="00DE0D90"/>
    <w:rsid w:val="00DE14C4"/>
    <w:rsid w:val="00DE5651"/>
    <w:rsid w:val="00DE5D10"/>
    <w:rsid w:val="00DE7721"/>
    <w:rsid w:val="00DF5A51"/>
    <w:rsid w:val="00DF6321"/>
    <w:rsid w:val="00E000ED"/>
    <w:rsid w:val="00E04D69"/>
    <w:rsid w:val="00E04D8D"/>
    <w:rsid w:val="00E21229"/>
    <w:rsid w:val="00E250E7"/>
    <w:rsid w:val="00E31328"/>
    <w:rsid w:val="00E321A5"/>
    <w:rsid w:val="00E3222A"/>
    <w:rsid w:val="00E336AE"/>
    <w:rsid w:val="00E415CA"/>
    <w:rsid w:val="00E44F85"/>
    <w:rsid w:val="00E45A27"/>
    <w:rsid w:val="00E469C3"/>
    <w:rsid w:val="00E479D0"/>
    <w:rsid w:val="00E47DD7"/>
    <w:rsid w:val="00E53D13"/>
    <w:rsid w:val="00E543D7"/>
    <w:rsid w:val="00E55CD8"/>
    <w:rsid w:val="00E569E7"/>
    <w:rsid w:val="00E602D0"/>
    <w:rsid w:val="00E62814"/>
    <w:rsid w:val="00E62D1D"/>
    <w:rsid w:val="00E63912"/>
    <w:rsid w:val="00E70B0F"/>
    <w:rsid w:val="00E70F4C"/>
    <w:rsid w:val="00E75E6B"/>
    <w:rsid w:val="00E8563A"/>
    <w:rsid w:val="00E86B08"/>
    <w:rsid w:val="00E86D4B"/>
    <w:rsid w:val="00E9155A"/>
    <w:rsid w:val="00E91B50"/>
    <w:rsid w:val="00EA3C49"/>
    <w:rsid w:val="00EA49AC"/>
    <w:rsid w:val="00EA71F7"/>
    <w:rsid w:val="00EA7FCA"/>
    <w:rsid w:val="00EB4694"/>
    <w:rsid w:val="00EB56A9"/>
    <w:rsid w:val="00EB655C"/>
    <w:rsid w:val="00EB6A21"/>
    <w:rsid w:val="00EB7230"/>
    <w:rsid w:val="00EC0559"/>
    <w:rsid w:val="00EC1745"/>
    <w:rsid w:val="00EC24A8"/>
    <w:rsid w:val="00EC560E"/>
    <w:rsid w:val="00ED17ED"/>
    <w:rsid w:val="00ED2AF6"/>
    <w:rsid w:val="00ED309F"/>
    <w:rsid w:val="00ED477D"/>
    <w:rsid w:val="00ED7484"/>
    <w:rsid w:val="00EE2A56"/>
    <w:rsid w:val="00EE3E59"/>
    <w:rsid w:val="00EF18F2"/>
    <w:rsid w:val="00EF48B4"/>
    <w:rsid w:val="00EF6890"/>
    <w:rsid w:val="00F03F93"/>
    <w:rsid w:val="00F079AF"/>
    <w:rsid w:val="00F10C65"/>
    <w:rsid w:val="00F14A59"/>
    <w:rsid w:val="00F15D34"/>
    <w:rsid w:val="00F23DD5"/>
    <w:rsid w:val="00F24342"/>
    <w:rsid w:val="00F26216"/>
    <w:rsid w:val="00F30F1F"/>
    <w:rsid w:val="00F33FB8"/>
    <w:rsid w:val="00F347A7"/>
    <w:rsid w:val="00F37B43"/>
    <w:rsid w:val="00F51334"/>
    <w:rsid w:val="00F556F1"/>
    <w:rsid w:val="00F57305"/>
    <w:rsid w:val="00F610BE"/>
    <w:rsid w:val="00F618C3"/>
    <w:rsid w:val="00F645C1"/>
    <w:rsid w:val="00F65DC9"/>
    <w:rsid w:val="00F67CCC"/>
    <w:rsid w:val="00F70BD0"/>
    <w:rsid w:val="00F73A22"/>
    <w:rsid w:val="00F7576E"/>
    <w:rsid w:val="00F76B8E"/>
    <w:rsid w:val="00F80D6B"/>
    <w:rsid w:val="00F93B2F"/>
    <w:rsid w:val="00F94F33"/>
    <w:rsid w:val="00F9634D"/>
    <w:rsid w:val="00FA22D7"/>
    <w:rsid w:val="00FA4EC8"/>
    <w:rsid w:val="00FA5680"/>
    <w:rsid w:val="00FB08DD"/>
    <w:rsid w:val="00FB198E"/>
    <w:rsid w:val="00FB7EAD"/>
    <w:rsid w:val="00FC0FF8"/>
    <w:rsid w:val="00FC1904"/>
    <w:rsid w:val="00FC2E31"/>
    <w:rsid w:val="00FC4BC8"/>
    <w:rsid w:val="00FC5684"/>
    <w:rsid w:val="00FC7335"/>
    <w:rsid w:val="00FD0B69"/>
    <w:rsid w:val="00FD6EDE"/>
    <w:rsid w:val="00FE1C9E"/>
    <w:rsid w:val="00FE2B14"/>
    <w:rsid w:val="00FE67B9"/>
    <w:rsid w:val="00FE7CCC"/>
    <w:rsid w:val="00FF075F"/>
    <w:rsid w:val="00FF12C0"/>
    <w:rsid w:val="00FF264C"/>
    <w:rsid w:val="00FF3801"/>
    <w:rsid w:val="00FF4E19"/>
    <w:rsid w:val="00FF6217"/>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AA50ABE-3C7A-4060-BA2A-5BD75A7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7BD"/>
    <w:pPr>
      <w:spacing w:after="200" w:line="27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iPriority w:val="99"/>
    <w:semiHidden/>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paragraph" w:customStyle="1" w:styleId="ListParagraph1">
    <w:name w:val="List Paragraph1"/>
    <w:basedOn w:val="prastasis"/>
    <w:link w:val="ListParagraphChar"/>
    <w:qFormat/>
    <w:rsid w:val="0096723B"/>
    <w:pPr>
      <w:ind w:left="720"/>
      <w:contextualSpacing/>
    </w:pPr>
    <w:rPr>
      <w:rFonts w:eastAsia="Times New Roman" w:cs="Times New Roman"/>
    </w:rPr>
  </w:style>
  <w:style w:type="character" w:customStyle="1" w:styleId="ListParagraphChar">
    <w:name w:val="List Paragraph Char"/>
    <w:aliases w:val="lp1 Char,Bullet 1 Char,Use Case List Paragraph Char"/>
    <w:link w:val="ListParagraph1"/>
    <w:locked/>
    <w:rsid w:val="0096723B"/>
    <w:rPr>
      <w:rFonts w:ascii="Times New Roman" w:eastAsia="Times New Roman" w:hAnsi="Times New Roman" w:cs="Times New Roman"/>
      <w:sz w:val="24"/>
    </w:rPr>
  </w:style>
  <w:style w:type="table" w:customStyle="1" w:styleId="Lentelstinklelis11">
    <w:name w:val="Lentelės tinklelis11"/>
    <w:basedOn w:val="prastojilentel"/>
    <w:next w:val="Lentelstinklelis"/>
    <w:uiPriority w:val="39"/>
    <w:rsid w:val="00F9634D"/>
    <w:pPr>
      <w:jc w:val="both"/>
    </w:pPr>
    <w:rPr>
      <w:rFonts w:eastAsia="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687920"/>
    <w:rPr>
      <w:rFonts w:cs="Times New Roman"/>
      <w:sz w:val="22"/>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1"/>
    <w:qFormat/>
    <w:rsid w:val="00437EE8"/>
    <w:pPr>
      <w:jc w:val="both"/>
    </w:pPr>
    <w:rPr>
      <w:rFonts w:ascii="Arial" w:eastAsia="Times New Roman" w:hAnsi="Arial" w:cs="Times New Roman"/>
      <w:szCs w:val="20"/>
      <w:lang w:eastAsia="lt-LT"/>
    </w:rPr>
  </w:style>
  <w:style w:type="paragraph" w:styleId="Pavadinimas">
    <w:name w:val="Title"/>
    <w:basedOn w:val="prastasis"/>
    <w:next w:val="prastasis"/>
    <w:link w:val="PavadinimasDiagrama"/>
    <w:uiPriority w:val="10"/>
    <w:qFormat/>
    <w:rsid w:val="00437EE8"/>
    <w:pPr>
      <w:spacing w:after="0" w:line="240" w:lineRule="auto"/>
      <w:contextualSpacing/>
    </w:pPr>
    <w:rPr>
      <w:rFonts w:asciiTheme="majorHAnsi" w:eastAsiaTheme="majorEastAsia" w:hAnsiTheme="majorHAnsi" w:cstheme="majorBidi"/>
      <w:spacing w:val="-10"/>
      <w:kern w:val="28"/>
      <w:sz w:val="56"/>
      <w:szCs w:val="56"/>
      <w:u w:val="single"/>
    </w:rPr>
  </w:style>
  <w:style w:type="character" w:customStyle="1" w:styleId="PavadinimasDiagrama">
    <w:name w:val="Pavadinimas Diagrama"/>
    <w:basedOn w:val="Numatytasispastraiposriftas"/>
    <w:link w:val="Pavadinimas"/>
    <w:uiPriority w:val="10"/>
    <w:rsid w:val="00437EE8"/>
    <w:rPr>
      <w:rFonts w:asciiTheme="majorHAnsi" w:eastAsiaTheme="majorEastAsia" w:hAnsiTheme="majorHAnsi" w:cstheme="majorBidi"/>
      <w:spacing w:val="-10"/>
      <w:kern w:val="28"/>
      <w:sz w:val="56"/>
      <w:szCs w:val="56"/>
      <w:u w:val="single"/>
    </w:rPr>
  </w:style>
  <w:style w:type="character" w:customStyle="1" w:styleId="normaltextrun">
    <w:name w:val="normaltextrun"/>
    <w:basedOn w:val="Numatytasispastraiposriftas"/>
    <w:rsid w:val="00437EE8"/>
  </w:style>
  <w:style w:type="table" w:customStyle="1" w:styleId="TableGrid6">
    <w:name w:val="Table Grid6"/>
    <w:basedOn w:val="prastojilentel"/>
    <w:next w:val="Lentelstinklelis"/>
    <w:uiPriority w:val="39"/>
    <w:rsid w:val="00437EE8"/>
    <w:pPr>
      <w:suppressAutoHyphens/>
    </w:pPr>
    <w:rPr>
      <w:rFonts w:ascii="Times New Roman" w:eastAsia="Calibri" w:hAnsi="Times New Roman" w:cs="DokChampa"/>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2 + Italic"/>
    <w:basedOn w:val="Numatytasispastraiposriftas"/>
    <w:semiHidden/>
    <w:rsid w:val="00437EE8"/>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table" w:customStyle="1" w:styleId="TableGrid9">
    <w:name w:val="Table Grid9"/>
    <w:basedOn w:val="prastojilentel"/>
    <w:uiPriority w:val="39"/>
    <w:rsid w:val="00437EE8"/>
    <w:rPr>
      <w:rFonts w:ascii="Calibri" w:eastAsia="Times New Roman" w:hAnsi="Calibri" w:cs="Times New Roman"/>
      <w:sz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32CCEE2D2402BBA27A514EDBDD9BF"/>
        <w:category>
          <w:name w:val="Bendrosios nuostatos"/>
          <w:gallery w:val="placeholder"/>
        </w:category>
        <w:types>
          <w:type w:val="bbPlcHdr"/>
        </w:types>
        <w:behaviors>
          <w:behavior w:val="content"/>
        </w:behaviors>
        <w:guid w:val="{E02833C7-B72E-4ADC-97D4-A595050325EE}"/>
      </w:docPartPr>
      <w:docPartBody>
        <w:p w:rsidR="00540128" w:rsidRDefault="00B01F87" w:rsidP="00B01F87">
          <w:pPr>
            <w:pStyle w:val="F8B32CCEE2D2402BBA27A514EDBDD9BF"/>
          </w:pPr>
          <w:r w:rsidRPr="00D160D6">
            <w:rPr>
              <w:rStyle w:val="Vietosrezervavimoenklotekstas"/>
            </w:rPr>
            <w:t>Spustelėkite čia, jei norite įvesti tekstą.</w:t>
          </w:r>
        </w:p>
      </w:docPartBody>
    </w:docPart>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C1526F" w:rsidP="00C1526F">
          <w:pPr>
            <w:pStyle w:val="73D2C0F72A694656A61926D83575AF7D5"/>
          </w:pPr>
          <w:r w:rsidRPr="009D2230">
            <w:rPr>
              <w:rStyle w:val="Vietosrezervavimoenklotekstas"/>
              <w:rFonts w:ascii="Calibri Light" w:hAnsi="Calibri Light" w:cs="Calibri Light"/>
              <w:sz w:val="22"/>
              <w:szCs w:val="22"/>
              <w:lang w:val="lt-LT"/>
            </w:rPr>
            <w:t>Pasirinkite elementą.</w:t>
          </w:r>
        </w:p>
      </w:docPartBody>
    </w:docPart>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C1526F" w:rsidP="00C1526F">
          <w:pPr>
            <w:pStyle w:val="BE705AB16EBB4227A89DEBE0E6D77115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61978642C99646138ADC4C7FFC2E0DDC"/>
        <w:category>
          <w:name w:val="Bendrosios nuostatos"/>
          <w:gallery w:val="placeholder"/>
        </w:category>
        <w:types>
          <w:type w:val="bbPlcHdr"/>
        </w:types>
        <w:behaviors>
          <w:behavior w:val="content"/>
        </w:behaviors>
        <w:guid w:val="{A7B6C73B-8F49-460D-9A25-09DB4453A8BE}"/>
      </w:docPartPr>
      <w:docPartBody>
        <w:p w:rsidR="006A5356" w:rsidRDefault="00C1526F" w:rsidP="00C1526F">
          <w:pPr>
            <w:pStyle w:val="61978642C99646138ADC4C7FFC2E0DD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BBE82A0D88544E31A7164C13A1758AFA"/>
        <w:category>
          <w:name w:val="Bendrosios nuostatos"/>
          <w:gallery w:val="placeholder"/>
        </w:category>
        <w:types>
          <w:type w:val="bbPlcHdr"/>
        </w:types>
        <w:behaviors>
          <w:behavior w:val="content"/>
        </w:behaviors>
        <w:guid w:val="{A1134631-36B2-439F-BADC-5BD39BF614F6}"/>
      </w:docPartPr>
      <w:docPartBody>
        <w:p w:rsidR="006A5356" w:rsidRDefault="00C1526F" w:rsidP="00C1526F">
          <w:pPr>
            <w:pStyle w:val="BBE82A0D88544E31A7164C13A1758AFA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A81FAD0E0D8E4AFB86A05117BD65E4A1"/>
        <w:category>
          <w:name w:val="Bendrosios nuostatos"/>
          <w:gallery w:val="placeholder"/>
        </w:category>
        <w:types>
          <w:type w:val="bbPlcHdr"/>
        </w:types>
        <w:behaviors>
          <w:behavior w:val="content"/>
        </w:behaviors>
        <w:guid w:val="{A775C7EF-B4B4-4A8E-91DE-7DAFE31BE83B}"/>
      </w:docPartPr>
      <w:docPartBody>
        <w:p w:rsidR="006A5356" w:rsidRDefault="00C1526F" w:rsidP="00C1526F">
          <w:pPr>
            <w:pStyle w:val="A81FAD0E0D8E4AFB86A05117BD65E4A1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9695E2ACAC1B48BB92628871B360CAFA"/>
        <w:category>
          <w:name w:val="Bendrosios nuostatos"/>
          <w:gallery w:val="placeholder"/>
        </w:category>
        <w:types>
          <w:type w:val="bbPlcHdr"/>
        </w:types>
        <w:behaviors>
          <w:behavior w:val="content"/>
        </w:behaviors>
        <w:guid w:val="{5065916D-3FBF-4A5C-AEDA-22F42095EA68}"/>
      </w:docPartPr>
      <w:docPartBody>
        <w:p w:rsidR="006A5356" w:rsidRDefault="00C1526F" w:rsidP="00C1526F">
          <w:pPr>
            <w:pStyle w:val="9695E2ACAC1B48BB92628871B360CAFA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1FCA17D9DCDC4774A5761B24D15664D1"/>
        <w:category>
          <w:name w:val="Bendrosios nuostatos"/>
          <w:gallery w:val="placeholder"/>
        </w:category>
        <w:types>
          <w:type w:val="bbPlcHdr"/>
        </w:types>
        <w:behaviors>
          <w:behavior w:val="content"/>
        </w:behaviors>
        <w:guid w:val="{48EE79A6-C379-4A5C-8347-652F9A0E93F5}"/>
      </w:docPartPr>
      <w:docPartBody>
        <w:p w:rsidR="006A5356" w:rsidRDefault="00C1526F" w:rsidP="00C1526F">
          <w:pPr>
            <w:pStyle w:val="1FCA17D9DCDC4774A5761B24D15664D1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A041F86B08964D1FAC22CDB55D453DC7"/>
        <w:category>
          <w:name w:val="Bendrosios nuostatos"/>
          <w:gallery w:val="placeholder"/>
        </w:category>
        <w:types>
          <w:type w:val="bbPlcHdr"/>
        </w:types>
        <w:behaviors>
          <w:behavior w:val="content"/>
        </w:behaviors>
        <w:guid w:val="{3C61FEFA-EF01-4AC8-BA3F-4AD26AF3604D}"/>
      </w:docPartPr>
      <w:docPartBody>
        <w:p w:rsidR="006A5356" w:rsidRDefault="00C1526F" w:rsidP="00C1526F">
          <w:pPr>
            <w:pStyle w:val="A041F86B08964D1FAC22CDB55D453DC7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E86F6D454B2D4807BBEC49F5AABE643C"/>
        <w:category>
          <w:name w:val="Bendrosios nuostatos"/>
          <w:gallery w:val="placeholder"/>
        </w:category>
        <w:types>
          <w:type w:val="bbPlcHdr"/>
        </w:types>
        <w:behaviors>
          <w:behavior w:val="content"/>
        </w:behaviors>
        <w:guid w:val="{6A5A227E-7E6C-4F29-9016-C46224FDBA16}"/>
      </w:docPartPr>
      <w:docPartBody>
        <w:p w:rsidR="006A5356" w:rsidRDefault="00C1526F" w:rsidP="00C1526F">
          <w:pPr>
            <w:pStyle w:val="E86F6D454B2D4807BBEC49F5AABE643C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5F697544B1F8414F92F7B5305A9FE07D"/>
        <w:category>
          <w:name w:val="Bendrosios nuostatos"/>
          <w:gallery w:val="placeholder"/>
        </w:category>
        <w:types>
          <w:type w:val="bbPlcHdr"/>
        </w:types>
        <w:behaviors>
          <w:behavior w:val="content"/>
        </w:behaviors>
        <w:guid w:val="{D4F2B057-5BB0-43F4-AC87-CB50EA324760}"/>
      </w:docPartPr>
      <w:docPartBody>
        <w:p w:rsidR="006A5356" w:rsidRDefault="00C1526F" w:rsidP="00C1526F">
          <w:pPr>
            <w:pStyle w:val="5F697544B1F8414F92F7B5305A9FE07D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FEF4DBAEDA9B4A2CB03B195D5F843ACD"/>
        <w:category>
          <w:name w:val="Bendrosios nuostatos"/>
          <w:gallery w:val="placeholder"/>
        </w:category>
        <w:types>
          <w:type w:val="bbPlcHdr"/>
        </w:types>
        <w:behaviors>
          <w:behavior w:val="content"/>
        </w:behaviors>
        <w:guid w:val="{DC5408AE-5630-49EE-A039-204ED3713D03}"/>
      </w:docPartPr>
      <w:docPartBody>
        <w:p w:rsidR="006A5356" w:rsidRDefault="00C1526F" w:rsidP="00C1526F">
          <w:pPr>
            <w:pStyle w:val="FEF4DBAEDA9B4A2CB03B195D5F843ACD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C1526F" w:rsidP="00C1526F">
          <w:pPr>
            <w:pStyle w:val="38A42750F5654A86BCA32868B30FA4B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659B238DD57A43039C508283C460CADE"/>
        <w:category>
          <w:name w:val="Bendrosios nuostatos"/>
          <w:gallery w:val="placeholder"/>
        </w:category>
        <w:types>
          <w:type w:val="bbPlcHdr"/>
        </w:types>
        <w:behaviors>
          <w:behavior w:val="content"/>
        </w:behaviors>
        <w:guid w:val="{45642785-E47B-42AF-850B-B3AE6263818A}"/>
      </w:docPartPr>
      <w:docPartBody>
        <w:p w:rsidR="000644D2" w:rsidRDefault="00C1526F" w:rsidP="00C1526F">
          <w:pPr>
            <w:pStyle w:val="659B238DD57A43039C508283C460CADE4"/>
          </w:pPr>
          <w:r w:rsidRPr="00F645C1">
            <w:rPr>
              <w:rStyle w:val="Vietosrezervavimoenklotekstas"/>
              <w:rFonts w:ascii="Calibri Light" w:hAnsi="Calibri Light" w:cs="Calibri Light"/>
              <w:b/>
              <w:sz w:val="22"/>
              <w:highlight w:val="cyan"/>
            </w:rPr>
            <w:t>Pasirinkite elementą.</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C1526F" w:rsidP="00C1526F">
          <w:pPr>
            <w:pStyle w:val="2DBEFFCF4CE6451EA7DC90EBD244482F4"/>
          </w:pPr>
          <w:r w:rsidRPr="00F645C1">
            <w:rPr>
              <w:rStyle w:val="Vietosrezervavimoenklotekstas"/>
              <w:rFonts w:ascii="Calibri Light" w:hAnsi="Calibri Light" w:cs="Calibri Light"/>
              <w:sz w:val="22"/>
              <w:highlight w:val="cyan"/>
            </w:rPr>
            <w:t>Pasirinkite elementą.</w:t>
          </w:r>
        </w:p>
      </w:docPartBody>
    </w:docPart>
    <w:docPart>
      <w:docPartPr>
        <w:name w:val="2E52AB25F04B41CB977A84E2EF2A9D02"/>
        <w:category>
          <w:name w:val="Bendrosios nuostatos"/>
          <w:gallery w:val="placeholder"/>
        </w:category>
        <w:types>
          <w:type w:val="bbPlcHdr"/>
        </w:types>
        <w:behaviors>
          <w:behavior w:val="content"/>
        </w:behaviors>
        <w:guid w:val="{57851F72-0727-4684-819D-A03568396887}"/>
      </w:docPartPr>
      <w:docPartBody>
        <w:p w:rsidR="000644D2" w:rsidRDefault="00C1526F" w:rsidP="00C1526F">
          <w:pPr>
            <w:pStyle w:val="2E52AB25F04B41CB977A84E2EF2A9D024"/>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18C49F58ED7E419C89B0BEFC70B81610"/>
        <w:category>
          <w:name w:val="Bendrosios nuostatos"/>
          <w:gallery w:val="placeholder"/>
        </w:category>
        <w:types>
          <w:type w:val="bbPlcHdr"/>
        </w:types>
        <w:behaviors>
          <w:behavior w:val="content"/>
        </w:behaviors>
        <w:guid w:val="{B35D7BBA-D867-412A-A026-2F5FAA99F546}"/>
      </w:docPartPr>
      <w:docPartBody>
        <w:p w:rsidR="000644D2" w:rsidRDefault="00C1526F" w:rsidP="00C1526F">
          <w:pPr>
            <w:pStyle w:val="18C49F58ED7E419C89B0BEFC70B816104"/>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10705810015547938FFB3EB7499CBAAC"/>
        <w:category>
          <w:name w:val="Bendrosios nuostatos"/>
          <w:gallery w:val="placeholder"/>
        </w:category>
        <w:types>
          <w:type w:val="bbPlcHdr"/>
        </w:types>
        <w:behaviors>
          <w:behavior w:val="content"/>
        </w:behaviors>
        <w:guid w:val="{7582F767-47D4-4562-BC18-43A70FCA4468}"/>
      </w:docPartPr>
      <w:docPartBody>
        <w:p w:rsidR="000644D2" w:rsidRDefault="00C1526F" w:rsidP="00C1526F">
          <w:pPr>
            <w:pStyle w:val="10705810015547938FFB3EB7499CBAAC3"/>
          </w:pPr>
          <w:r w:rsidRPr="00F645C1">
            <w:rPr>
              <w:rStyle w:val="Vietosrezervavimoenklotekstas"/>
              <w:highlight w:val="cyan"/>
            </w:rPr>
            <w:t>Pasirinkite elementą.</w:t>
          </w:r>
        </w:p>
      </w:docPartBody>
    </w:docPart>
    <w:docPart>
      <w:docPartPr>
        <w:name w:val="E8588E02C33940AFB45B7B2F16DA07F9"/>
        <w:category>
          <w:name w:val="Bendrosios nuostatos"/>
          <w:gallery w:val="placeholder"/>
        </w:category>
        <w:types>
          <w:type w:val="bbPlcHdr"/>
        </w:types>
        <w:behaviors>
          <w:behavior w:val="content"/>
        </w:behaviors>
        <w:guid w:val="{31414E96-C2A1-455F-847A-8F64E5859910}"/>
      </w:docPartPr>
      <w:docPartBody>
        <w:p w:rsidR="00200E73" w:rsidRDefault="00AC5FC2" w:rsidP="00AC5FC2">
          <w:pPr>
            <w:pStyle w:val="E8588E02C33940AFB45B7B2F16DA07F9"/>
          </w:pPr>
          <w:r w:rsidRPr="00D160D6">
            <w:rPr>
              <w:rStyle w:val="Vietosrezervavimoenklotekstas"/>
            </w:rPr>
            <w:t>Spustelėkite čia, jei norite įvesti tekstą.</w:t>
          </w:r>
        </w:p>
      </w:docPartBody>
    </w:docPart>
    <w:docPart>
      <w:docPartPr>
        <w:name w:val="5ACA609167A34B25899BFC41FC6D114B"/>
        <w:category>
          <w:name w:val="Bendrosios nuostatos"/>
          <w:gallery w:val="placeholder"/>
        </w:category>
        <w:types>
          <w:type w:val="bbPlcHdr"/>
        </w:types>
        <w:behaviors>
          <w:behavior w:val="content"/>
        </w:behaviors>
        <w:guid w:val="{61C43C60-EFE8-4A56-BF21-AE7DD95DA76C}"/>
      </w:docPartPr>
      <w:docPartBody>
        <w:p w:rsidR="00E70E93" w:rsidRDefault="00C41C98" w:rsidP="00C41C98">
          <w:pPr>
            <w:pStyle w:val="5ACA609167A34B25899BFC41FC6D114B"/>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IDFont+F1">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48FD"/>
    <w:rsid w:val="00011D38"/>
    <w:rsid w:val="00012C79"/>
    <w:rsid w:val="00014E6B"/>
    <w:rsid w:val="00037CEC"/>
    <w:rsid w:val="00045A9C"/>
    <w:rsid w:val="000572CC"/>
    <w:rsid w:val="000644D2"/>
    <w:rsid w:val="00077F5A"/>
    <w:rsid w:val="000860B2"/>
    <w:rsid w:val="00093C6A"/>
    <w:rsid w:val="000A610F"/>
    <w:rsid w:val="000B3C2B"/>
    <w:rsid w:val="000E5CFB"/>
    <w:rsid w:val="000F365E"/>
    <w:rsid w:val="000F7BD1"/>
    <w:rsid w:val="000F7D37"/>
    <w:rsid w:val="00150F61"/>
    <w:rsid w:val="0015746F"/>
    <w:rsid w:val="00163C17"/>
    <w:rsid w:val="001704A2"/>
    <w:rsid w:val="00170E31"/>
    <w:rsid w:val="00195F17"/>
    <w:rsid w:val="001A5FED"/>
    <w:rsid w:val="001A713C"/>
    <w:rsid w:val="001B456E"/>
    <w:rsid w:val="001C3DA3"/>
    <w:rsid w:val="001C5E53"/>
    <w:rsid w:val="001C723F"/>
    <w:rsid w:val="001F335E"/>
    <w:rsid w:val="001F6DCD"/>
    <w:rsid w:val="00200E73"/>
    <w:rsid w:val="00201E30"/>
    <w:rsid w:val="00212C1C"/>
    <w:rsid w:val="002225F6"/>
    <w:rsid w:val="00230E38"/>
    <w:rsid w:val="00241978"/>
    <w:rsid w:val="00250F36"/>
    <w:rsid w:val="002558DE"/>
    <w:rsid w:val="00286218"/>
    <w:rsid w:val="00286B6E"/>
    <w:rsid w:val="00294913"/>
    <w:rsid w:val="002A4036"/>
    <w:rsid w:val="002C0DEC"/>
    <w:rsid w:val="002F72A1"/>
    <w:rsid w:val="00330A0C"/>
    <w:rsid w:val="0033165A"/>
    <w:rsid w:val="00352F33"/>
    <w:rsid w:val="00360D7F"/>
    <w:rsid w:val="003830D5"/>
    <w:rsid w:val="003916D3"/>
    <w:rsid w:val="003A5ECA"/>
    <w:rsid w:val="003B3B81"/>
    <w:rsid w:val="003E1EC7"/>
    <w:rsid w:val="00403546"/>
    <w:rsid w:val="004115E0"/>
    <w:rsid w:val="004129DB"/>
    <w:rsid w:val="00414DB1"/>
    <w:rsid w:val="0047150A"/>
    <w:rsid w:val="0048104B"/>
    <w:rsid w:val="00494751"/>
    <w:rsid w:val="004B5BA9"/>
    <w:rsid w:val="004C6C09"/>
    <w:rsid w:val="004E2F8D"/>
    <w:rsid w:val="004E4E5A"/>
    <w:rsid w:val="004F2493"/>
    <w:rsid w:val="005024CD"/>
    <w:rsid w:val="00504300"/>
    <w:rsid w:val="005059D1"/>
    <w:rsid w:val="00513034"/>
    <w:rsid w:val="005153C7"/>
    <w:rsid w:val="00517B3F"/>
    <w:rsid w:val="005352C4"/>
    <w:rsid w:val="00540128"/>
    <w:rsid w:val="0055012C"/>
    <w:rsid w:val="0055101A"/>
    <w:rsid w:val="005550E6"/>
    <w:rsid w:val="00556DF1"/>
    <w:rsid w:val="00557AC4"/>
    <w:rsid w:val="005610A4"/>
    <w:rsid w:val="005631B4"/>
    <w:rsid w:val="00571358"/>
    <w:rsid w:val="00573044"/>
    <w:rsid w:val="00594444"/>
    <w:rsid w:val="00594E14"/>
    <w:rsid w:val="005B3F97"/>
    <w:rsid w:val="005E58D1"/>
    <w:rsid w:val="00621AC8"/>
    <w:rsid w:val="00621BBD"/>
    <w:rsid w:val="0064390B"/>
    <w:rsid w:val="0064559B"/>
    <w:rsid w:val="00654F76"/>
    <w:rsid w:val="0065790E"/>
    <w:rsid w:val="00663922"/>
    <w:rsid w:val="00687708"/>
    <w:rsid w:val="00691FCF"/>
    <w:rsid w:val="006A082A"/>
    <w:rsid w:val="006A474D"/>
    <w:rsid w:val="006A5356"/>
    <w:rsid w:val="006B3293"/>
    <w:rsid w:val="006B43A9"/>
    <w:rsid w:val="006C1C72"/>
    <w:rsid w:val="006D5F69"/>
    <w:rsid w:val="006E1D80"/>
    <w:rsid w:val="00700C9A"/>
    <w:rsid w:val="00702116"/>
    <w:rsid w:val="00712947"/>
    <w:rsid w:val="0073184B"/>
    <w:rsid w:val="00751F1D"/>
    <w:rsid w:val="00766D03"/>
    <w:rsid w:val="00770215"/>
    <w:rsid w:val="00780543"/>
    <w:rsid w:val="00794877"/>
    <w:rsid w:val="007A4533"/>
    <w:rsid w:val="007C2519"/>
    <w:rsid w:val="007E21C0"/>
    <w:rsid w:val="007E5BA5"/>
    <w:rsid w:val="007F0CD1"/>
    <w:rsid w:val="007F67CD"/>
    <w:rsid w:val="00832C3D"/>
    <w:rsid w:val="0086096E"/>
    <w:rsid w:val="00862741"/>
    <w:rsid w:val="00864EA0"/>
    <w:rsid w:val="008676ED"/>
    <w:rsid w:val="008873A8"/>
    <w:rsid w:val="00892BFA"/>
    <w:rsid w:val="008A3EF5"/>
    <w:rsid w:val="008A72EF"/>
    <w:rsid w:val="008A7652"/>
    <w:rsid w:val="008B11AB"/>
    <w:rsid w:val="008D37BE"/>
    <w:rsid w:val="008D5544"/>
    <w:rsid w:val="008E19F0"/>
    <w:rsid w:val="008F3DC3"/>
    <w:rsid w:val="009053A1"/>
    <w:rsid w:val="00916ADD"/>
    <w:rsid w:val="009254DA"/>
    <w:rsid w:val="00955F37"/>
    <w:rsid w:val="009730DA"/>
    <w:rsid w:val="00986E79"/>
    <w:rsid w:val="00994832"/>
    <w:rsid w:val="00997C71"/>
    <w:rsid w:val="009B3E69"/>
    <w:rsid w:val="009B6E78"/>
    <w:rsid w:val="009C344F"/>
    <w:rsid w:val="009C78CC"/>
    <w:rsid w:val="009D5D0C"/>
    <w:rsid w:val="009F2CE8"/>
    <w:rsid w:val="009F42B6"/>
    <w:rsid w:val="00A12F43"/>
    <w:rsid w:val="00A14FC4"/>
    <w:rsid w:val="00A30A2C"/>
    <w:rsid w:val="00A41E79"/>
    <w:rsid w:val="00A60712"/>
    <w:rsid w:val="00A826E1"/>
    <w:rsid w:val="00A954EC"/>
    <w:rsid w:val="00A96E2A"/>
    <w:rsid w:val="00AB382C"/>
    <w:rsid w:val="00AC5FC2"/>
    <w:rsid w:val="00AD304D"/>
    <w:rsid w:val="00AD3708"/>
    <w:rsid w:val="00AD488F"/>
    <w:rsid w:val="00AD6E10"/>
    <w:rsid w:val="00AF74C3"/>
    <w:rsid w:val="00AF7818"/>
    <w:rsid w:val="00B00059"/>
    <w:rsid w:val="00B01F87"/>
    <w:rsid w:val="00B03E6B"/>
    <w:rsid w:val="00B152F0"/>
    <w:rsid w:val="00B1612D"/>
    <w:rsid w:val="00B35F4B"/>
    <w:rsid w:val="00B41004"/>
    <w:rsid w:val="00B83E94"/>
    <w:rsid w:val="00B86883"/>
    <w:rsid w:val="00B92E39"/>
    <w:rsid w:val="00BA74D4"/>
    <w:rsid w:val="00C061D0"/>
    <w:rsid w:val="00C07138"/>
    <w:rsid w:val="00C1225B"/>
    <w:rsid w:val="00C1526F"/>
    <w:rsid w:val="00C209E8"/>
    <w:rsid w:val="00C31CE6"/>
    <w:rsid w:val="00C3716B"/>
    <w:rsid w:val="00C41C98"/>
    <w:rsid w:val="00C8202F"/>
    <w:rsid w:val="00C9637B"/>
    <w:rsid w:val="00C96D37"/>
    <w:rsid w:val="00CC4C8B"/>
    <w:rsid w:val="00CD700D"/>
    <w:rsid w:val="00CF0C62"/>
    <w:rsid w:val="00CF225A"/>
    <w:rsid w:val="00D1070C"/>
    <w:rsid w:val="00D11B2C"/>
    <w:rsid w:val="00D24247"/>
    <w:rsid w:val="00D35613"/>
    <w:rsid w:val="00D35FBF"/>
    <w:rsid w:val="00D5573F"/>
    <w:rsid w:val="00D64331"/>
    <w:rsid w:val="00D820FF"/>
    <w:rsid w:val="00D868E8"/>
    <w:rsid w:val="00DA3A27"/>
    <w:rsid w:val="00DC09D8"/>
    <w:rsid w:val="00DC2480"/>
    <w:rsid w:val="00DC36EC"/>
    <w:rsid w:val="00DE41F8"/>
    <w:rsid w:val="00E142B2"/>
    <w:rsid w:val="00E415CA"/>
    <w:rsid w:val="00E479D0"/>
    <w:rsid w:val="00E62F9C"/>
    <w:rsid w:val="00E70E93"/>
    <w:rsid w:val="00E73A41"/>
    <w:rsid w:val="00E75267"/>
    <w:rsid w:val="00E862B2"/>
    <w:rsid w:val="00E91C75"/>
    <w:rsid w:val="00E93A61"/>
    <w:rsid w:val="00EA07FC"/>
    <w:rsid w:val="00EB7230"/>
    <w:rsid w:val="00EC1745"/>
    <w:rsid w:val="00EC5ECE"/>
    <w:rsid w:val="00EC636D"/>
    <w:rsid w:val="00F05E80"/>
    <w:rsid w:val="00F15BBB"/>
    <w:rsid w:val="00F24342"/>
    <w:rsid w:val="00F32B9B"/>
    <w:rsid w:val="00F5420D"/>
    <w:rsid w:val="00F754FE"/>
    <w:rsid w:val="00F9780F"/>
    <w:rsid w:val="00FB03B0"/>
    <w:rsid w:val="00FB14CC"/>
    <w:rsid w:val="00FE5FA0"/>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41C98"/>
    <w:rPr>
      <w:color w:val="808080"/>
    </w:rPr>
  </w:style>
  <w:style w:type="paragraph" w:customStyle="1" w:styleId="F8B32CCEE2D2402BBA27A514EDBDD9BF">
    <w:name w:val="F8B32CCEE2D2402BBA27A514EDBDD9BF"/>
    <w:rsid w:val="00B01F87"/>
  </w:style>
  <w:style w:type="paragraph" w:customStyle="1" w:styleId="73D2C0F72A694656A61926D83575AF7D5">
    <w:name w:val="73D2C0F72A694656A61926D83575AF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9B238DD57A43039C508283C460CADE4">
    <w:name w:val="659B238DD57A43039C508283C460CADE4"/>
    <w:rsid w:val="00C1526F"/>
    <w:rPr>
      <w:rFonts w:ascii="Times New Roman" w:eastAsiaTheme="minorHAnsi" w:hAnsi="Times New Roman"/>
      <w:sz w:val="24"/>
      <w:lang w:eastAsia="en-US"/>
    </w:rPr>
  </w:style>
  <w:style w:type="paragraph" w:customStyle="1" w:styleId="BE705AB16EBB4227A89DEBE0E6D771155">
    <w:name w:val="BE705AB16EBB4227A89DEBE0E6D77115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1978642C99646138ADC4C7FFC2E0DDC5">
    <w:name w:val="61978642C99646138ADC4C7FFC2E0DD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BBE82A0D88544E31A7164C13A1758AFA5">
    <w:name w:val="BBE82A0D88544E31A7164C13A1758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0705810015547938FFB3EB7499CBAAC3">
    <w:name w:val="10705810015547938FFB3EB7499CBAAC3"/>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81FAD0E0D8E4AFB86A05117BD65E4A15">
    <w:name w:val="A81FAD0E0D8E4AFB86A05117BD65E4A1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9695E2ACAC1B48BB92628871B360CAFA5">
    <w:name w:val="9695E2ACAC1B48BB92628871B360C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FCA17D9DCDC4774A5761B24D15664D15">
    <w:name w:val="1FCA17D9DCDC4774A5761B24D15664D1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041F86B08964D1FAC22CDB55D453DC75">
    <w:name w:val="A041F86B08964D1FAC22CDB55D453DC7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86F6D454B2D4807BBEC49F5AABE643C5">
    <w:name w:val="E86F6D454B2D4807BBEC49F5AABE643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5F697544B1F8414F92F7B5305A9FE07D5">
    <w:name w:val="5F697544B1F8414F92F7B5305A9FE0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EF4DBAEDA9B4A2CB03B195D5F843ACD5">
    <w:name w:val="FEF4DBAEDA9B4A2CB03B195D5F843AC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2DBEFFCF4CE6451EA7DC90EBD244482F4">
    <w:name w:val="2DBEFFCF4CE6451EA7DC90EBD244482F4"/>
    <w:rsid w:val="00C1526F"/>
    <w:rPr>
      <w:rFonts w:ascii="Times New Roman" w:eastAsiaTheme="minorHAnsi" w:hAnsi="Times New Roman"/>
      <w:sz w:val="24"/>
      <w:lang w:eastAsia="en-US"/>
    </w:rPr>
  </w:style>
  <w:style w:type="paragraph" w:customStyle="1" w:styleId="2E52AB25F04B41CB977A84E2EF2A9D024">
    <w:name w:val="2E52AB25F04B41CB977A84E2EF2A9D024"/>
    <w:rsid w:val="00C1526F"/>
    <w:rPr>
      <w:rFonts w:ascii="Times New Roman" w:eastAsiaTheme="minorHAnsi" w:hAnsi="Times New Roman"/>
      <w:sz w:val="24"/>
      <w:lang w:eastAsia="en-US"/>
    </w:rPr>
  </w:style>
  <w:style w:type="paragraph" w:customStyle="1" w:styleId="38A42750F5654A86BCA32868B30FA4BC5">
    <w:name w:val="38A42750F5654A86BCA32868B30FA4B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8C49F58ED7E419C89B0BEFC70B816104">
    <w:name w:val="18C49F58ED7E419C89B0BEFC70B816104"/>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8588E02C33940AFB45B7B2F16DA07F9">
    <w:name w:val="E8588E02C33940AFB45B7B2F16DA07F9"/>
    <w:rsid w:val="00AC5FC2"/>
    <w:pPr>
      <w:spacing w:after="160" w:line="278" w:lineRule="auto"/>
    </w:pPr>
    <w:rPr>
      <w:kern w:val="2"/>
      <w:sz w:val="24"/>
      <w:szCs w:val="24"/>
      <w14:ligatures w14:val="standardContextual"/>
    </w:rPr>
  </w:style>
  <w:style w:type="paragraph" w:customStyle="1" w:styleId="5ACA609167A34B25899BFC41FC6D114B">
    <w:name w:val="5ACA609167A34B25899BFC41FC6D114B"/>
    <w:rsid w:val="00C41C98"/>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41</Pages>
  <Words>66243</Words>
  <Characters>37759</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Marina Sosnovskaja</cp:lastModifiedBy>
  <cp:revision>16</cp:revision>
  <cp:lastPrinted>2017-07-19T11:49:00Z</cp:lastPrinted>
  <dcterms:created xsi:type="dcterms:W3CDTF">2025-04-14T12:54:00Z</dcterms:created>
  <dcterms:modified xsi:type="dcterms:W3CDTF">2025-04-18T07:35:00Z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