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29B85940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100C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FF784A">
        <w:rPr>
          <w:sz w:val="24"/>
          <w:szCs w:val="24"/>
        </w:rPr>
        <w:t>1</w:t>
      </w:r>
      <w:r w:rsidR="00591C7C">
        <w:rPr>
          <w:sz w:val="24"/>
          <w:szCs w:val="24"/>
        </w:rPr>
        <w:t>8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4BF240A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63100C" w:rsidRPr="006310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Centro pradinės mokykla, A. Mickevičiaus g. 9,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3100C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1902768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6326DCFA" w14:textId="77777777" w:rsidR="00591C7C" w:rsidRPr="008C3AAE" w:rsidRDefault="00591C7C" w:rsidP="00591C7C">
      <w:pPr>
        <w:ind w:firstLine="709"/>
        <w:rPr>
          <w:i/>
          <w:iCs/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  <w:r w:rsidRPr="008C3AAE">
        <w:rPr>
          <w:i/>
          <w:iCs/>
          <w:sz w:val="24"/>
          <w:szCs w:val="24"/>
        </w:rPr>
        <w:t>„Prašome patikslinti:</w:t>
      </w:r>
    </w:p>
    <w:p w14:paraId="64F84041" w14:textId="77777777" w:rsidR="00591C7C" w:rsidRPr="008C3AAE" w:rsidRDefault="00591C7C" w:rsidP="00591C7C">
      <w:pPr>
        <w:ind w:firstLine="709"/>
        <w:rPr>
          <w:i/>
          <w:iCs/>
          <w:sz w:val="24"/>
          <w:szCs w:val="24"/>
        </w:rPr>
      </w:pPr>
      <w:r w:rsidRPr="008C3AAE">
        <w:rPr>
          <w:i/>
          <w:iCs/>
          <w:sz w:val="24"/>
          <w:szCs w:val="24"/>
        </w:rPr>
        <w:br/>
        <w:t>1. Ar projektinių pasiūlymų viešinimo terminas (1,5 mėnesio) ir prisijungimo sąlygų gavimas ( 2 mėnesiai) yra įskaičiuotas į bendrą sutarties terminą, jei taip, ar būtų galimybė šio termino neskaičiuoti, nes tai yra ne nuo projektuotojo priklausantis terminas.</w:t>
      </w:r>
    </w:p>
    <w:p w14:paraId="22C5EADC" w14:textId="77777777" w:rsidR="00591C7C" w:rsidRPr="008C3AAE" w:rsidRDefault="00591C7C" w:rsidP="00591C7C">
      <w:pPr>
        <w:rPr>
          <w:i/>
          <w:iCs/>
          <w:sz w:val="24"/>
          <w:szCs w:val="24"/>
        </w:rPr>
      </w:pPr>
      <w:r w:rsidRPr="008C3AAE">
        <w:rPr>
          <w:i/>
          <w:iCs/>
          <w:sz w:val="24"/>
          <w:szCs w:val="24"/>
        </w:rPr>
        <w:t>2. Ar perkančioji organizacija gali numatyti sąlygą, kad su tiekėju atsiskaito atskirai už atliktus privalomuosius tyrimus ir gautas prisijungimo sąlygas. Tai gali būti 15 proc, nuo visos sutarties sumos.</w:t>
      </w:r>
      <w:r w:rsidRPr="008C3AAE">
        <w:rPr>
          <w:i/>
          <w:iCs/>
          <w:sz w:val="24"/>
          <w:szCs w:val="24"/>
        </w:rPr>
        <w:br/>
        <w:t>3. Ar perkančioji organizacija gali numatyti sąlygą, kad su tiekėju atsiskaito atskirai už parengtus, išviešintus ir suderintus projektinius pasiūlymus. 40proc, nuo visos sutarties sumos</w:t>
      </w:r>
      <w:r w:rsidRPr="008C3AAE">
        <w:rPr>
          <w:i/>
          <w:iCs/>
          <w:sz w:val="24"/>
          <w:szCs w:val="24"/>
        </w:rPr>
        <w:br/>
        <w:t>4. Ar perkančioji organizacija gali numatyti sąlygą, kad su tiekėju atsiskaito atskirai už parengtą, patvirtintą techninį darbo projektą su teigiama ekspertizės išvada. 45 proc, nuo visos sutarties sumos.“.</w:t>
      </w:r>
    </w:p>
    <w:p w14:paraId="1DCFCD52" w14:textId="77777777" w:rsidR="00591C7C" w:rsidRPr="008C3AAE" w:rsidRDefault="00591C7C" w:rsidP="00591C7C">
      <w:pPr>
        <w:ind w:firstLine="709"/>
        <w:rPr>
          <w:sz w:val="24"/>
          <w:szCs w:val="24"/>
        </w:rPr>
      </w:pPr>
    </w:p>
    <w:p w14:paraId="48047CA2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 </w:t>
      </w:r>
      <w:bookmarkEnd w:id="0"/>
    </w:p>
    <w:p w14:paraId="6F2E3561" w14:textId="0395D9EA" w:rsidR="00591C7C" w:rsidRPr="008C3AAE" w:rsidRDefault="00591C7C" w:rsidP="00591C7C">
      <w:pPr>
        <w:ind w:firstLine="709"/>
        <w:rPr>
          <w:color w:val="000000"/>
          <w:sz w:val="24"/>
          <w:szCs w:val="24"/>
        </w:rPr>
      </w:pPr>
      <w:r w:rsidRPr="008C3AAE">
        <w:rPr>
          <w:b/>
          <w:bCs/>
          <w:color w:val="000000"/>
          <w:sz w:val="24"/>
          <w:szCs w:val="24"/>
        </w:rPr>
        <w:t>1.</w:t>
      </w:r>
      <w:r w:rsidRPr="008C3AAE">
        <w:rPr>
          <w:color w:val="000000"/>
          <w:sz w:val="24"/>
          <w:szCs w:val="24"/>
        </w:rPr>
        <w:t xml:space="preserve"> Bendras terminas, į kurį įskaičiuoti ir tarpiniai etapai, skaičiuojamas nuo sutarties pasirašymo dienos.</w:t>
      </w:r>
      <w:r w:rsidR="00071302">
        <w:rPr>
          <w:color w:val="000000"/>
          <w:sz w:val="24"/>
          <w:szCs w:val="24"/>
        </w:rPr>
        <w:t xml:space="preserve"> </w:t>
      </w:r>
      <w:r w:rsidR="00071302" w:rsidRPr="00071302">
        <w:rPr>
          <w:color w:val="000000"/>
          <w:sz w:val="24"/>
          <w:szCs w:val="24"/>
        </w:rPr>
        <w:t>Neįskaičiuoti šio termino nėra galimybės.</w:t>
      </w:r>
    </w:p>
    <w:p w14:paraId="5AC2C4F8" w14:textId="77777777" w:rsidR="00591C7C" w:rsidRPr="008C3AAE" w:rsidRDefault="00591C7C" w:rsidP="00591C7C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color w:val="000000"/>
          <w:sz w:val="24"/>
          <w:szCs w:val="24"/>
        </w:rPr>
        <w:t>2.</w:t>
      </w:r>
      <w:r w:rsidRPr="008C3AAE">
        <w:rPr>
          <w:color w:val="000000"/>
          <w:sz w:val="24"/>
          <w:szCs w:val="24"/>
        </w:rPr>
        <w:t xml:space="preserve"> Su tiekėju yra atsiskaitoma už tarpinius darbus, atliktus pagal kalendorinį grafiką. Kalendorinį grafiką parengia tiekėjas, o užsakovas jį tvirtina arba teikia pastabas korekcijoms.</w:t>
      </w:r>
    </w:p>
    <w:bookmarkEnd w:id="1"/>
    <w:bookmarkEnd w:id="2"/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Ržavskaja,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19</cp:revision>
  <dcterms:created xsi:type="dcterms:W3CDTF">2025-01-10T08:15:00Z</dcterms:created>
  <dcterms:modified xsi:type="dcterms:W3CDTF">2025-04-18T07:19:00Z</dcterms:modified>
</cp:coreProperties>
</file>