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1560" w14:textId="77777777" w:rsidR="00FA1D5A" w:rsidRDefault="00FA1D5A" w:rsidP="00F86131">
      <w:pPr>
        <w:jc w:val="right"/>
        <w:rPr>
          <w:rFonts w:ascii="Times New Roman" w:hAnsi="Times New Roman" w:cs="Times New Roman"/>
          <w:i/>
          <w:sz w:val="21"/>
          <w:szCs w:val="21"/>
        </w:rPr>
      </w:pPr>
    </w:p>
    <w:p w14:paraId="31FFD04B" w14:textId="7A37BE87" w:rsidR="0026123E" w:rsidRPr="00FA1D5A" w:rsidRDefault="00FA1D5A" w:rsidP="00F86131">
      <w:pPr>
        <w:jc w:val="right"/>
        <w:rPr>
          <w:rFonts w:ascii="Times New Roman" w:hAnsi="Times New Roman" w:cs="Times New Roman"/>
          <w:i/>
          <w:sz w:val="21"/>
          <w:szCs w:val="21"/>
        </w:rPr>
      </w:pPr>
      <w:r w:rsidRPr="00FA1D5A">
        <w:rPr>
          <w:rFonts w:ascii="Times New Roman" w:hAnsi="Times New Roman" w:cs="Times New Roman"/>
          <w:i/>
          <w:sz w:val="21"/>
          <w:szCs w:val="21"/>
        </w:rPr>
        <w:t>P</w:t>
      </w:r>
      <w:r w:rsidR="00F86131" w:rsidRPr="00FA1D5A">
        <w:rPr>
          <w:rFonts w:ascii="Times New Roman" w:hAnsi="Times New Roman" w:cs="Times New Roman"/>
          <w:i/>
          <w:sz w:val="21"/>
          <w:szCs w:val="21"/>
        </w:rPr>
        <w:t>riedas Nr.1</w:t>
      </w:r>
    </w:p>
    <w:tbl>
      <w:tblPr>
        <w:tblW w:w="15134" w:type="dxa"/>
        <w:tblInd w:w="250" w:type="dxa"/>
        <w:tblLook w:val="04A0" w:firstRow="1" w:lastRow="0" w:firstColumn="1" w:lastColumn="0" w:noHBand="0" w:noVBand="1"/>
      </w:tblPr>
      <w:tblGrid>
        <w:gridCol w:w="15134"/>
      </w:tblGrid>
      <w:tr w:rsidR="00F86131" w:rsidRPr="000904EF" w14:paraId="7DBE386A" w14:textId="77777777" w:rsidTr="00FA1D5A">
        <w:trPr>
          <w:trHeight w:val="728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3725" w14:textId="56E4627F" w:rsidR="00F86131" w:rsidRPr="000904EF" w:rsidRDefault="00F86131" w:rsidP="00FA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90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TECHNINĖ</w:t>
            </w:r>
            <w:r w:rsidR="00FA1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 </w:t>
            </w:r>
            <w:r w:rsidRPr="00090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SPECIFIKACIJ</w:t>
            </w:r>
            <w:r w:rsidR="00FA1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OS PROJEKTAS</w:t>
            </w:r>
          </w:p>
        </w:tc>
      </w:tr>
      <w:tr w:rsidR="0016196F" w:rsidRPr="000904EF" w14:paraId="0557F99B" w14:textId="77777777" w:rsidTr="00FA1D5A">
        <w:trPr>
          <w:trHeight w:val="1700"/>
        </w:trPr>
        <w:tc>
          <w:tcPr>
            <w:tcW w:w="15134" w:type="dxa"/>
            <w:shd w:val="clear" w:color="auto" w:fill="auto"/>
            <w:noWrap/>
            <w:hideMark/>
          </w:tcPr>
          <w:p w14:paraId="5A8D998F" w14:textId="77777777" w:rsidR="00C675EA" w:rsidRPr="000904EF" w:rsidRDefault="00C675EA" w:rsidP="00BF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tbl>
            <w:tblPr>
              <w:tblW w:w="14610" w:type="dxa"/>
              <w:tblInd w:w="93" w:type="dxa"/>
              <w:tblLook w:val="04A0" w:firstRow="1" w:lastRow="0" w:firstColumn="1" w:lastColumn="0" w:noHBand="0" w:noVBand="1"/>
            </w:tblPr>
            <w:tblGrid>
              <w:gridCol w:w="910"/>
              <w:gridCol w:w="2542"/>
              <w:gridCol w:w="5635"/>
              <w:gridCol w:w="3208"/>
              <w:gridCol w:w="2315"/>
            </w:tblGrid>
            <w:tr w:rsidR="00C675EA" w:rsidRPr="00FA1D5A" w14:paraId="6887AC7B" w14:textId="77777777" w:rsidTr="00FA0254">
              <w:trPr>
                <w:trHeight w:val="1858"/>
              </w:trPr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29320E" w14:textId="77777777" w:rsidR="00C675EA" w:rsidRPr="00FA1D5A" w:rsidRDefault="00C675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  <w:t>Eil.Nr.</w:t>
                  </w:r>
                </w:p>
              </w:tc>
              <w:tc>
                <w:tcPr>
                  <w:tcW w:w="254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471F8CF" w14:textId="77777777" w:rsidR="00C675EA" w:rsidRPr="00FA1D5A" w:rsidRDefault="00C675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  <w:t>Parametras</w:t>
                  </w:r>
                </w:p>
              </w:tc>
              <w:tc>
                <w:tcPr>
                  <w:tcW w:w="56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363001B" w14:textId="77777777" w:rsidR="00C675EA" w:rsidRPr="00FA1D5A" w:rsidRDefault="00C675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  <w:t>Parametro reikšmė</w:t>
                  </w:r>
                </w:p>
              </w:tc>
              <w:tc>
                <w:tcPr>
                  <w:tcW w:w="320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B3D720B" w14:textId="77777777" w:rsidR="00DE12F9" w:rsidRPr="00FA1D5A" w:rsidRDefault="00DE12F9" w:rsidP="00DE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lt-LT"/>
                    </w:rPr>
                    <w:t>Atitikimas techninės specifikacijos reikalavimams ir nuoroda į techninę dokumentaciją, psl. Nr.</w:t>
                  </w:r>
                </w:p>
                <w:p w14:paraId="1F4CBF94" w14:textId="77777777" w:rsidR="00DE12F9" w:rsidRPr="00FA1D5A" w:rsidRDefault="00DE12F9" w:rsidP="00DE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lt-LT"/>
                    </w:rPr>
                    <w:t xml:space="preserve"> </w:t>
                  </w:r>
                </w:p>
                <w:p w14:paraId="6C6BC754" w14:textId="6363D990" w:rsidR="00C675EA" w:rsidRPr="00FA1D5A" w:rsidRDefault="00DE12F9" w:rsidP="00DE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lt-LT"/>
                    </w:rPr>
                    <w:t>(Techninėje dokumentacijoje būtina pažymėti pozicijos numerį prie reikalaujamų parametrų reikšmės)</w:t>
                  </w:r>
                </w:p>
              </w:tc>
              <w:tc>
                <w:tcPr>
                  <w:tcW w:w="231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7DCACF82" w14:textId="77777777" w:rsidR="00C675EA" w:rsidRPr="00FA1D5A" w:rsidRDefault="00C675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  <w:t>Prekės gamintojo pavadinimas, šalis, prekės kodas (jei taikoma)</w:t>
                  </w:r>
                </w:p>
              </w:tc>
            </w:tr>
            <w:tr w:rsidR="00C675EA" w:rsidRPr="00FA1D5A" w14:paraId="39FE691D" w14:textId="77777777" w:rsidTr="00DE12F9">
              <w:trPr>
                <w:trHeight w:val="422"/>
              </w:trPr>
              <w:tc>
                <w:tcPr>
                  <w:tcW w:w="146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9D85E" w14:textId="2E9FB6B6" w:rsidR="00C675EA" w:rsidRPr="00FA1D5A" w:rsidRDefault="00B13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  <w:t>Deguonies srauto reguliatorius-drėkintuvas</w:t>
                  </w:r>
                </w:p>
              </w:tc>
            </w:tr>
            <w:tr w:rsidR="00FA0254" w:rsidRPr="00FA1D5A" w14:paraId="62D6C215" w14:textId="77777777" w:rsidTr="00FA0254">
              <w:trPr>
                <w:trHeight w:val="983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344A4" w14:textId="4B19498D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color w:val="1C1C1C"/>
                      <w:sz w:val="21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D2FE1" w14:textId="2BBE9504" w:rsidR="00FA0254" w:rsidRPr="00FA1D5A" w:rsidRDefault="00FA0254" w:rsidP="00FA0254">
                  <w:pPr>
                    <w:pStyle w:val="ListParagraph"/>
                    <w:ind w:left="34"/>
                    <w:rPr>
                      <w:rFonts w:ascii="Times New Roman" w:hAnsi="Times New Roman" w:cs="Times New Roman"/>
                      <w:color w:val="1C1C1C"/>
                      <w:sz w:val="21"/>
                      <w:szCs w:val="21"/>
                      <w:shd w:val="clear" w:color="auto" w:fill="FFFFFF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Deguonies srauto reguliatoriaus-drėkintuvo paskirtis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29E94" w14:textId="5D8045A3" w:rsidR="00FA0254" w:rsidRPr="00FA1D5A" w:rsidRDefault="00FA0254" w:rsidP="00FA0254">
                  <w:pPr>
                    <w:pStyle w:val="ListParagraph"/>
                    <w:ind w:left="19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Skirtas tolygiam deguonies regu</w:t>
                  </w:r>
                  <w:bookmarkStart w:id="0" w:name="_GoBack"/>
                  <w:bookmarkEnd w:id="0"/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liavimui, indikavimui (su srauto matuokliu) ir drėkinimui.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6E6A9DC8" w14:textId="213C7084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B33F1FA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16C52F4D" w14:textId="77777777" w:rsidTr="00FA0254">
              <w:trPr>
                <w:trHeight w:val="345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0DBE9" w14:textId="242792DF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167DD" w14:textId="07E74AB8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Deguonies srauto reguliavimo ribos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A6A8B" w14:textId="4F2A1776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0 iki 15 l/min ribose. Galimi reguliatoriai kitokiems deguonies srautams: 30 l/min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5336277E" w14:textId="26B54069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5F42C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78FBCE5D" w14:textId="77777777" w:rsidTr="00FA0254">
              <w:trPr>
                <w:trHeight w:val="416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B4655B" w14:textId="1D3A3707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4A1195F" w14:textId="21BDAC7D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Darbinis deguonies slėgis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705AA" w14:textId="048EF5E8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3,5-4,5 +/- 0,5 bar ribose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3C810E6B" w14:textId="53A8B89B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2F989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642504E8" w14:textId="77777777" w:rsidTr="00FA0254">
              <w:trPr>
                <w:trHeight w:val="960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414CB" w14:textId="2FA36C29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E8E3B" w14:textId="1D8FF700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Cs/>
                      <w:color w:val="FF0000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Deguonies srauto reguliavimo ypatumai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38DCC" w14:textId="77777777" w:rsidR="00FA0254" w:rsidRPr="00FA1D5A" w:rsidRDefault="00FA0254" w:rsidP="00FA0254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Reguliatorius kompensuoja mažus slėgio pokyčius</w:t>
                  </w:r>
                </w:p>
                <w:p w14:paraId="6DD34925" w14:textId="1E6399F0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FF0000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Speciali skalės gradacija, leidžianti tiksliau nustatyti deguonies srautą ne siauresnėse kaip 0 – 5 l/min ribose su gradacija kas 0.5 l/min.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5DA9F6DE" w14:textId="187DD0DE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0882D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14E8C08F" w14:textId="77777777" w:rsidTr="00FA0254">
              <w:trPr>
                <w:trHeight w:val="630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1AF5" w14:textId="2B792F59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931AB" w14:textId="432AF555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Reguliavimo tikslumas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3794F" w14:textId="62128EA6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Ne daugiau kaip 10% nuo nustatytos skalėje reikšmės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0531C636" w14:textId="2DC29BD5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DB86B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57248FF0" w14:textId="77777777" w:rsidTr="00FA0254">
              <w:trPr>
                <w:trHeight w:val="960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FDFB4" w14:textId="631A23A0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5C73F" w14:textId="6F4C0424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Maksimalus deguonies srautas už dozavimo skalės ribų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980F8" w14:textId="5247DB4D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Ne mažiau kaip 40 l/min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1C359611" w14:textId="798480EF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ADA46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74FC4DBA" w14:textId="77777777" w:rsidTr="00FA0254">
              <w:trPr>
                <w:trHeight w:val="545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2C23B" w14:textId="7CD59719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21551" w14:textId="42C9435B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Vidinis filtras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8B3FF" w14:textId="3E29E50E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Būtinas, sulaikomos kietos dalelės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096E02E0" w14:textId="5C47D73E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0F88E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0A56751F" w14:textId="77777777" w:rsidTr="00FA0254">
              <w:trPr>
                <w:trHeight w:val="586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ED93A" w14:textId="2912A274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034E7" w14:textId="21EE8699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Reguliatoriaus intentifikacija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A498D" w14:textId="56AE56ED" w:rsidR="00FA0254" w:rsidRPr="00FA1D5A" w:rsidRDefault="00FA0254" w:rsidP="00FA0254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Kiekvienas reguliatorius pažymėtas serijiniu numeriu.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2C047293" w14:textId="319B9A58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highlight w:val="yellow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C4EC3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55DA392A" w14:textId="77777777" w:rsidTr="00FA0254">
              <w:trPr>
                <w:trHeight w:val="229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B3AE1" w14:textId="4EC9AB46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E96EA" w14:textId="41CB53BD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  <w:lang w:val="en-US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Drėkintuvo indas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840FE" w14:textId="77777777" w:rsidR="00FA0254" w:rsidRPr="00FA1D5A" w:rsidRDefault="00FA0254" w:rsidP="00FA025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28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Plastikinis 250 - 300 cm</w:t>
                  </w: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  <w:vertAlign w:val="superscript"/>
                    </w:rPr>
                    <w:t>3</w:t>
                  </w: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talpos, skaidrus</w:t>
                  </w:r>
                </w:p>
                <w:p w14:paraId="44C2271E" w14:textId="77777777" w:rsidR="00FA0254" w:rsidRPr="00FA1D5A" w:rsidRDefault="00FA0254" w:rsidP="00FA025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28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Autoklavuojamas prie 134</w:t>
                  </w: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sym w:font="Symbol" w:char="F0B0"/>
                  </w: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C</w:t>
                  </w:r>
                </w:p>
                <w:p w14:paraId="19706C4C" w14:textId="67637161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Nedūžtantis, standžia jungtimi prijungiamas prie deguonies srauto reguliatoriaus. 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08F7588F" w14:textId="335C62C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D1B3A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3ED9DC3E" w14:textId="77777777" w:rsidTr="00FA0254">
              <w:trPr>
                <w:trHeight w:val="372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FE9D5" w14:textId="29BC6D21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A6798" w14:textId="496D4727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Drėkintuvo srauto reguliatoriaus konstrukcija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51C8A" w14:textId="004F7E6F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Reguliatoriaus medžiagos maksimaliai atsparios korozijai – plastikas, bronza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4AD4D0AB" w14:textId="7A4639A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617BF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37563283" w14:textId="77777777" w:rsidTr="00FA0254">
              <w:trPr>
                <w:trHeight w:val="700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318E7" w14:textId="3CB35684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F42B8" w14:textId="2FBA36DC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Srauto matuoklio konstrukcija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54CA" w14:textId="77777777" w:rsidR="00FA0254" w:rsidRPr="00FA1D5A" w:rsidRDefault="00FA0254" w:rsidP="00FA025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324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Skalė ir skalės gaubtas yra pagaminti iš smūgiams atsparaus plastiko</w:t>
                  </w:r>
                </w:p>
                <w:p w14:paraId="42EF366E" w14:textId="00DC8C13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Srauto matuoklis apsaugotas nuo ardymo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6E07EC88" w14:textId="731EBD8E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9FDB0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  <w:tr w:rsidR="00FA0254" w:rsidRPr="00FA1D5A" w14:paraId="1D16C973" w14:textId="77777777" w:rsidTr="00FA0254">
              <w:trPr>
                <w:trHeight w:val="700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7217F" w14:textId="77777777" w:rsidR="00FA0254" w:rsidRPr="00FA1D5A" w:rsidRDefault="00FA0254" w:rsidP="00FA025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CC8CC" w14:textId="5D4B882E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Deguonies reguliatoriaus-drėkintuvo jungimas į centralizuotą tiekimo sistemą</w:t>
                  </w:r>
                </w:p>
              </w:tc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014C5" w14:textId="35B44160" w:rsidR="00FA0254" w:rsidRPr="00FA1D5A" w:rsidRDefault="00FA0254" w:rsidP="00FA025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A1D5A">
                    <w:rPr>
                      <w:rFonts w:ascii="Times New Roman" w:hAnsi="Times New Roman" w:cs="Times New Roman"/>
                      <w:sz w:val="21"/>
                      <w:szCs w:val="21"/>
                    </w:rPr>
                    <w:t>Reguliatorius-drėkintuvas  jungiamas tiesiai į sistemos greito sujungimo DIN standarto deguonies lizdą.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</w:tcPr>
                <w:p w14:paraId="4DE9C187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22A8B" w14:textId="77777777" w:rsidR="00FA0254" w:rsidRPr="00FA1D5A" w:rsidRDefault="00FA0254" w:rsidP="00FA0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lt-LT"/>
                    </w:rPr>
                  </w:pPr>
                </w:p>
              </w:tc>
            </w:tr>
          </w:tbl>
          <w:p w14:paraId="7542237A" w14:textId="77777777" w:rsidR="00C675EA" w:rsidRPr="000904EF" w:rsidRDefault="00C675EA" w:rsidP="00BF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51966CC" w14:textId="77777777" w:rsidR="00461E03" w:rsidRDefault="00461E03" w:rsidP="00B0420E">
      <w:pPr>
        <w:spacing w:after="0" w:line="240" w:lineRule="auto"/>
        <w:ind w:left="-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FB2454C" w14:textId="77777777" w:rsidR="00461E03" w:rsidRPr="000904EF" w:rsidRDefault="00461E03" w:rsidP="00B0420E">
      <w:pPr>
        <w:spacing w:after="0" w:line="240" w:lineRule="auto"/>
        <w:ind w:left="-9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lt-LT"/>
        </w:rPr>
      </w:pPr>
    </w:p>
    <w:tbl>
      <w:tblPr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5529"/>
        <w:gridCol w:w="1276"/>
        <w:gridCol w:w="1699"/>
        <w:gridCol w:w="144"/>
        <w:gridCol w:w="2268"/>
        <w:gridCol w:w="2692"/>
      </w:tblGrid>
      <w:tr w:rsidR="00B0420E" w:rsidRPr="00FA1D5A" w14:paraId="3662E115" w14:textId="77777777" w:rsidTr="00461E03">
        <w:trPr>
          <w:trHeight w:val="9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5724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b/>
                <w:bCs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b/>
                <w:bCs/>
                <w:sz w:val="21"/>
                <w:szCs w:val="21"/>
                <w:lang w:val="lt-LT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ECBA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b/>
                <w:bCs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b/>
                <w:bCs/>
                <w:sz w:val="21"/>
                <w:szCs w:val="21"/>
                <w:lang w:val="lt-LT"/>
              </w:rPr>
              <w:t xml:space="preserve">Prekės pavadinimas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D95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b/>
                <w:bCs/>
                <w:sz w:val="21"/>
                <w:szCs w:val="21"/>
                <w:lang w:val="lt-LT"/>
              </w:rPr>
            </w:pPr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bdr w:val="none" w:sz="0" w:space="0" w:color="auto" w:frame="1"/>
                <w:lang w:val="lt-LT"/>
              </w:rPr>
              <w:t>Mato vnt.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F7F2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eastAsia="Times New Roman" w:cs="Times New Roman"/>
                <w:b/>
                <w:bCs/>
                <w:color w:val="auto"/>
                <w:sz w:val="21"/>
                <w:szCs w:val="21"/>
                <w:bdr w:val="none" w:sz="0" w:space="0" w:color="auto" w:frame="1"/>
                <w:lang w:val="lt-LT"/>
              </w:rPr>
            </w:pPr>
            <w:r w:rsidRPr="00FA1D5A">
              <w:rPr>
                <w:rFonts w:eastAsia="Times New Roman" w:cs="Times New Roman"/>
                <w:b/>
                <w:bCs/>
                <w:color w:val="auto"/>
                <w:sz w:val="21"/>
                <w:szCs w:val="21"/>
                <w:bdr w:val="none" w:sz="0" w:space="0" w:color="auto" w:frame="1"/>
                <w:lang w:val="lt-LT"/>
              </w:rPr>
              <w:t xml:space="preserve">Mato vnt. kiekis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B817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eastAsia="Times New Roman" w:cs="Times New Roman"/>
                <w:b/>
                <w:bCs/>
                <w:color w:val="auto"/>
                <w:sz w:val="21"/>
                <w:szCs w:val="21"/>
                <w:bdr w:val="none" w:sz="0" w:space="0" w:color="auto" w:frame="1"/>
                <w:lang w:val="lt-LT"/>
              </w:rPr>
            </w:pPr>
            <w:r w:rsidRPr="00FA1D5A">
              <w:rPr>
                <w:rFonts w:eastAsia="Times New Roman" w:cs="Times New Roman"/>
                <w:b/>
                <w:bCs/>
                <w:color w:val="auto"/>
                <w:sz w:val="21"/>
                <w:szCs w:val="21"/>
                <w:bdr w:val="none" w:sz="0" w:space="0" w:color="auto" w:frame="1"/>
                <w:lang w:val="lt-LT"/>
              </w:rPr>
              <w:t>Prekės fiksuota kaina už mato vnt., EUR be PVM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EE2B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b/>
                <w:bCs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b/>
                <w:bCs/>
                <w:sz w:val="21"/>
                <w:szCs w:val="21"/>
                <w:lang w:val="lt-LT"/>
              </w:rPr>
              <w:t xml:space="preserve">Viso kiekio kaina, EUR be PVM </w:t>
            </w:r>
          </w:p>
        </w:tc>
      </w:tr>
      <w:tr w:rsidR="00B0420E" w:rsidRPr="00FA1D5A" w14:paraId="21A943CB" w14:textId="77777777" w:rsidTr="00461E03">
        <w:trPr>
          <w:trHeight w:val="6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1A70B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bCs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bCs/>
                <w:sz w:val="21"/>
                <w:szCs w:val="21"/>
                <w:lang w:val="lt-LT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FE40" w14:textId="70395C04" w:rsidR="00B0420E" w:rsidRPr="00FA1D5A" w:rsidRDefault="00B13BBE">
            <w:pPr>
              <w:pStyle w:val="Body2"/>
              <w:spacing w:line="276" w:lineRule="auto"/>
              <w:jc w:val="left"/>
              <w:rPr>
                <w:rFonts w:cs="Times New Roman"/>
                <w:noProof/>
                <w:sz w:val="21"/>
                <w:szCs w:val="21"/>
                <w:lang w:val="lt-LT"/>
              </w:rPr>
            </w:pPr>
            <w:proofErr w:type="spellStart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>Deguonies</w:t>
            </w:r>
            <w:proofErr w:type="spellEnd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>srauto</w:t>
            </w:r>
            <w:proofErr w:type="spellEnd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>reguliatorius-drėkintuvas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D25C" w14:textId="4BF19E63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sz w:val="21"/>
                <w:szCs w:val="21"/>
                <w:lang w:val="lt-LT"/>
              </w:rPr>
              <w:t>Vnt.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0FF4" w14:textId="4C511839" w:rsidR="00B0420E" w:rsidRPr="00FA1D5A" w:rsidRDefault="00B13BBE" w:rsidP="00974C8B">
            <w:pPr>
              <w:pStyle w:val="Body2"/>
              <w:spacing w:line="276" w:lineRule="auto"/>
              <w:jc w:val="center"/>
              <w:rPr>
                <w:rFonts w:cs="Times New Roman"/>
                <w:color w:val="auto"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color w:val="auto"/>
                <w:sz w:val="21"/>
                <w:szCs w:val="21"/>
                <w:lang w:val="lt-LT"/>
              </w:rP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2D923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color w:val="auto"/>
                <w:sz w:val="21"/>
                <w:szCs w:val="21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0D0DB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sz w:val="21"/>
                <w:szCs w:val="21"/>
                <w:lang w:val="lt-LT"/>
              </w:rPr>
            </w:pPr>
          </w:p>
        </w:tc>
      </w:tr>
      <w:tr w:rsidR="00B0420E" w:rsidRPr="00FA1D5A" w14:paraId="50F05AF1" w14:textId="77777777" w:rsidTr="00461E03">
        <w:trPr>
          <w:trHeight w:val="465"/>
        </w:trPr>
        <w:tc>
          <w:tcPr>
            <w:tcW w:w="1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DEB40" w14:textId="77777777" w:rsidR="00B0420E" w:rsidRPr="00FA1D5A" w:rsidRDefault="00B0420E">
            <w:pPr>
              <w:pStyle w:val="Body2"/>
              <w:spacing w:line="276" w:lineRule="auto"/>
              <w:jc w:val="right"/>
              <w:rPr>
                <w:rFonts w:cs="Times New Roman"/>
                <w:b/>
                <w:sz w:val="21"/>
                <w:szCs w:val="21"/>
                <w:lang w:val="lt-LT"/>
              </w:rPr>
            </w:pPr>
            <w:proofErr w:type="spellStart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>Iš</w:t>
            </w:r>
            <w:proofErr w:type="spellEnd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>viso</w:t>
            </w:r>
            <w:proofErr w:type="spellEnd"/>
            <w:r w:rsidRPr="00FA1D5A">
              <w:rPr>
                <w:rFonts w:eastAsia="Times New Roman" w:cs="Times New Roman"/>
                <w:b/>
                <w:bCs/>
                <w:sz w:val="21"/>
                <w:szCs w:val="21"/>
                <w:lang w:eastAsia="lt-LT"/>
              </w:rPr>
              <w:t>, EUR be PVM: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D6F136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sz w:val="21"/>
                <w:szCs w:val="21"/>
                <w:lang w:val="lt-LT"/>
              </w:rPr>
            </w:pPr>
          </w:p>
        </w:tc>
      </w:tr>
      <w:tr w:rsidR="00B0420E" w:rsidRPr="00FA1D5A" w14:paraId="7CA900B0" w14:textId="77777777" w:rsidTr="00461E03">
        <w:trPr>
          <w:trHeight w:val="396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D9D7B" w14:textId="77777777" w:rsidR="00B0420E" w:rsidRPr="00FA1D5A" w:rsidRDefault="00B0420E">
            <w:pPr>
              <w:pStyle w:val="Body2"/>
              <w:spacing w:line="276" w:lineRule="auto"/>
              <w:jc w:val="right"/>
              <w:rPr>
                <w:rFonts w:cs="Times New Roman"/>
                <w:b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b/>
                <w:sz w:val="21"/>
                <w:szCs w:val="21"/>
              </w:rPr>
              <w:t xml:space="preserve">PVM </w:t>
            </w:r>
            <w:proofErr w:type="spellStart"/>
            <w:r w:rsidRPr="00FA1D5A">
              <w:rPr>
                <w:rFonts w:cs="Times New Roman"/>
                <w:b/>
                <w:sz w:val="21"/>
                <w:szCs w:val="21"/>
              </w:rPr>
              <w:t>tarifas</w:t>
            </w:r>
            <w:proofErr w:type="spellEnd"/>
            <w:r w:rsidRPr="00FA1D5A">
              <w:rPr>
                <w:rFonts w:cs="Times New Roman"/>
                <w:b/>
                <w:sz w:val="21"/>
                <w:szCs w:val="21"/>
              </w:rPr>
              <w:t>* (%):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EF3306" w14:textId="77777777" w:rsidR="00B0420E" w:rsidRPr="00FA1D5A" w:rsidRDefault="00B0420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8567FC" w14:textId="77777777" w:rsidR="00B0420E" w:rsidRPr="00FA1D5A" w:rsidRDefault="00B0420E">
            <w:pPr>
              <w:pStyle w:val="Body2"/>
              <w:spacing w:line="276" w:lineRule="auto"/>
              <w:jc w:val="right"/>
              <w:rPr>
                <w:rFonts w:cs="Times New Roman"/>
                <w:b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b/>
                <w:sz w:val="21"/>
                <w:szCs w:val="21"/>
                <w:lang w:val="lt-LT"/>
              </w:rPr>
              <w:t>PVM suma, EUR: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32396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sz w:val="21"/>
                <w:szCs w:val="21"/>
                <w:lang w:val="lt-LT"/>
              </w:rPr>
            </w:pPr>
          </w:p>
        </w:tc>
      </w:tr>
      <w:tr w:rsidR="00B0420E" w:rsidRPr="00FA1D5A" w14:paraId="550F5F8B" w14:textId="77777777" w:rsidTr="00461E03">
        <w:trPr>
          <w:trHeight w:val="417"/>
        </w:trPr>
        <w:tc>
          <w:tcPr>
            <w:tcW w:w="1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C5FE9" w14:textId="77777777" w:rsidR="00B0420E" w:rsidRPr="00FA1D5A" w:rsidRDefault="00B0420E">
            <w:pPr>
              <w:pStyle w:val="Body2"/>
              <w:spacing w:line="276" w:lineRule="auto"/>
              <w:jc w:val="right"/>
              <w:rPr>
                <w:rFonts w:cs="Times New Roman"/>
                <w:b/>
                <w:sz w:val="21"/>
                <w:szCs w:val="21"/>
                <w:lang w:val="lt-LT"/>
              </w:rPr>
            </w:pPr>
            <w:r w:rsidRPr="00FA1D5A">
              <w:rPr>
                <w:rFonts w:cs="Times New Roman"/>
                <w:b/>
                <w:sz w:val="21"/>
                <w:szCs w:val="21"/>
                <w:lang w:val="lt-LT"/>
              </w:rPr>
              <w:t>Bendra kaina, EUR su PVM: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87723" w14:textId="77777777" w:rsidR="00B0420E" w:rsidRPr="00FA1D5A" w:rsidRDefault="00B0420E">
            <w:pPr>
              <w:pStyle w:val="Body2"/>
              <w:spacing w:line="276" w:lineRule="auto"/>
              <w:jc w:val="left"/>
              <w:rPr>
                <w:rFonts w:cs="Times New Roman"/>
                <w:sz w:val="21"/>
                <w:szCs w:val="21"/>
                <w:lang w:val="lt-LT"/>
              </w:rPr>
            </w:pPr>
          </w:p>
        </w:tc>
      </w:tr>
      <w:tr w:rsidR="00EB5248" w:rsidRPr="00FA1D5A" w14:paraId="65465C51" w14:textId="77777777" w:rsidTr="00461E03">
        <w:trPr>
          <w:trHeight w:val="417"/>
        </w:trPr>
        <w:tc>
          <w:tcPr>
            <w:tcW w:w="1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13EE8" w14:textId="161714BA" w:rsidR="00EB5248" w:rsidRPr="00FA1D5A" w:rsidRDefault="00EB5248">
            <w:pPr>
              <w:pStyle w:val="Body2"/>
              <w:spacing w:line="276" w:lineRule="auto"/>
              <w:jc w:val="right"/>
              <w:rPr>
                <w:rFonts w:cs="Times New Roman"/>
                <w:b/>
                <w:sz w:val="21"/>
                <w:szCs w:val="21"/>
                <w:lang w:val="lt-LT"/>
              </w:rPr>
            </w:pPr>
            <w:proofErr w:type="spellStart"/>
            <w:r w:rsidRPr="00FA1D5A">
              <w:rPr>
                <w:rFonts w:eastAsia="Times New Roman" w:cs="Times New Roman"/>
                <w:b/>
                <w:bCs/>
                <w:sz w:val="21"/>
                <w:szCs w:val="21"/>
              </w:rPr>
              <w:t>Garantinis</w:t>
            </w:r>
            <w:proofErr w:type="spellEnd"/>
            <w:r w:rsidRPr="00FA1D5A">
              <w:rPr>
                <w:rFonts w:eastAsia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A1D5A">
              <w:rPr>
                <w:rFonts w:eastAsia="Times New Roman" w:cs="Times New Roman"/>
                <w:b/>
                <w:bCs/>
                <w:sz w:val="21"/>
                <w:szCs w:val="21"/>
              </w:rPr>
              <w:t>terminas</w:t>
            </w:r>
            <w:proofErr w:type="spellEnd"/>
            <w:r w:rsidRPr="00FA1D5A">
              <w:rPr>
                <w:rFonts w:eastAsia="Times New Roman" w:cs="Times New Roman"/>
                <w:b/>
                <w:bCs/>
                <w:i/>
                <w:sz w:val="21"/>
                <w:szCs w:val="21"/>
              </w:rPr>
              <w:t>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072C97" w14:textId="77777777" w:rsidR="00EB5248" w:rsidRPr="00FA1D5A" w:rsidRDefault="00EB5248">
            <w:pPr>
              <w:pStyle w:val="Body2"/>
              <w:spacing w:line="276" w:lineRule="auto"/>
              <w:jc w:val="left"/>
              <w:rPr>
                <w:rFonts w:cs="Times New Roman"/>
                <w:sz w:val="21"/>
                <w:szCs w:val="21"/>
                <w:lang w:val="lt-LT"/>
              </w:rPr>
            </w:pPr>
          </w:p>
        </w:tc>
      </w:tr>
    </w:tbl>
    <w:p w14:paraId="57B85D8F" w14:textId="77777777" w:rsidR="00B0420E" w:rsidRPr="00FA1D5A" w:rsidRDefault="00B0420E" w:rsidP="004F0539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A7147F1" w14:textId="77777777" w:rsidR="00B0420E" w:rsidRPr="00FA1D5A" w:rsidRDefault="00B0420E" w:rsidP="00B0420E">
      <w:pPr>
        <w:rPr>
          <w:rFonts w:ascii="Times New Roman" w:hAnsi="Times New Roman" w:cs="Times New Roman"/>
          <w:sz w:val="21"/>
          <w:szCs w:val="21"/>
        </w:rPr>
      </w:pPr>
      <w:r w:rsidRPr="00FA1D5A">
        <w:rPr>
          <w:rFonts w:ascii="Times New Roman" w:hAnsi="Times New Roman" w:cs="Times New Roman"/>
          <w:sz w:val="21"/>
          <w:szCs w:val="21"/>
        </w:rPr>
        <w:t>*Tais atvejais, kai pagal galiojančius teisės aktus tiekėjui nereikia mokėti PVM, tiekėjas privalo su pasiūlymu pateikti laisvos formos raštą dėl PVM netaikymo pagrindo.</w:t>
      </w:r>
    </w:p>
    <w:p w14:paraId="56EA2E62" w14:textId="77777777" w:rsidR="00B0420E" w:rsidRPr="000904EF" w:rsidRDefault="00B0420E" w:rsidP="004F05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0420E" w:rsidRPr="000904EF" w:rsidSect="004F0539">
      <w:pgSz w:w="16838" w:h="11906" w:orient="landscape"/>
      <w:pgMar w:top="568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5864"/>
    <w:multiLevelType w:val="hybridMultilevel"/>
    <w:tmpl w:val="1A0812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69FC"/>
    <w:multiLevelType w:val="hybridMultilevel"/>
    <w:tmpl w:val="B95A31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23DFA"/>
    <w:multiLevelType w:val="hybridMultilevel"/>
    <w:tmpl w:val="ADF89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C646F"/>
    <w:multiLevelType w:val="hybridMultilevel"/>
    <w:tmpl w:val="F7844194"/>
    <w:lvl w:ilvl="0" w:tplc="6B2CFAD2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4">
    <w:nsid w:val="6CFB3A1A"/>
    <w:multiLevelType w:val="hybridMultilevel"/>
    <w:tmpl w:val="887CA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C2"/>
    <w:rsid w:val="00010901"/>
    <w:rsid w:val="00016988"/>
    <w:rsid w:val="000305B7"/>
    <w:rsid w:val="00041AC8"/>
    <w:rsid w:val="0007219B"/>
    <w:rsid w:val="00075203"/>
    <w:rsid w:val="00087E01"/>
    <w:rsid w:val="000904EF"/>
    <w:rsid w:val="000A6B9B"/>
    <w:rsid w:val="000E6467"/>
    <w:rsid w:val="000F22D4"/>
    <w:rsid w:val="00104444"/>
    <w:rsid w:val="00132FAB"/>
    <w:rsid w:val="00144FBB"/>
    <w:rsid w:val="0016196F"/>
    <w:rsid w:val="001621A7"/>
    <w:rsid w:val="00173B55"/>
    <w:rsid w:val="00173F7A"/>
    <w:rsid w:val="00176DF9"/>
    <w:rsid w:val="001823F5"/>
    <w:rsid w:val="001916ED"/>
    <w:rsid w:val="001B7409"/>
    <w:rsid w:val="001C1578"/>
    <w:rsid w:val="001D2883"/>
    <w:rsid w:val="001D53CA"/>
    <w:rsid w:val="001D6B9F"/>
    <w:rsid w:val="001E14DD"/>
    <w:rsid w:val="0024585D"/>
    <w:rsid w:val="00254575"/>
    <w:rsid w:val="0026123E"/>
    <w:rsid w:val="002747E8"/>
    <w:rsid w:val="00285EC8"/>
    <w:rsid w:val="002935D7"/>
    <w:rsid w:val="00295C14"/>
    <w:rsid w:val="002A73CA"/>
    <w:rsid w:val="002B1632"/>
    <w:rsid w:val="002E2724"/>
    <w:rsid w:val="002E45BB"/>
    <w:rsid w:val="002F34B9"/>
    <w:rsid w:val="00300785"/>
    <w:rsid w:val="00302B5D"/>
    <w:rsid w:val="003067E8"/>
    <w:rsid w:val="0031259B"/>
    <w:rsid w:val="00313DA4"/>
    <w:rsid w:val="0035323A"/>
    <w:rsid w:val="00357AF5"/>
    <w:rsid w:val="00367C70"/>
    <w:rsid w:val="00380A1F"/>
    <w:rsid w:val="00392F79"/>
    <w:rsid w:val="003B42F0"/>
    <w:rsid w:val="003D07AD"/>
    <w:rsid w:val="003D16B3"/>
    <w:rsid w:val="003D3C09"/>
    <w:rsid w:val="003D6B7C"/>
    <w:rsid w:val="003E2A54"/>
    <w:rsid w:val="003F06DD"/>
    <w:rsid w:val="003F456D"/>
    <w:rsid w:val="00420D77"/>
    <w:rsid w:val="00426653"/>
    <w:rsid w:val="004338E6"/>
    <w:rsid w:val="00461E03"/>
    <w:rsid w:val="004C4787"/>
    <w:rsid w:val="004D10C2"/>
    <w:rsid w:val="004F0539"/>
    <w:rsid w:val="004F3520"/>
    <w:rsid w:val="005068C6"/>
    <w:rsid w:val="00542048"/>
    <w:rsid w:val="00590F53"/>
    <w:rsid w:val="005A075A"/>
    <w:rsid w:val="005A7C47"/>
    <w:rsid w:val="005D4299"/>
    <w:rsid w:val="005F5532"/>
    <w:rsid w:val="005F6B64"/>
    <w:rsid w:val="00626597"/>
    <w:rsid w:val="0065470F"/>
    <w:rsid w:val="00654822"/>
    <w:rsid w:val="006C0A56"/>
    <w:rsid w:val="006E5D8C"/>
    <w:rsid w:val="00711A63"/>
    <w:rsid w:val="00741A5A"/>
    <w:rsid w:val="00742AE7"/>
    <w:rsid w:val="00745B6D"/>
    <w:rsid w:val="0075171F"/>
    <w:rsid w:val="007578FE"/>
    <w:rsid w:val="00770362"/>
    <w:rsid w:val="0078335C"/>
    <w:rsid w:val="00795432"/>
    <w:rsid w:val="007A1545"/>
    <w:rsid w:val="007C26CA"/>
    <w:rsid w:val="007E01BC"/>
    <w:rsid w:val="007E1156"/>
    <w:rsid w:val="00817A26"/>
    <w:rsid w:val="00822277"/>
    <w:rsid w:val="008243B4"/>
    <w:rsid w:val="00833DF4"/>
    <w:rsid w:val="00856DB5"/>
    <w:rsid w:val="00874F3D"/>
    <w:rsid w:val="00886E5D"/>
    <w:rsid w:val="008F6D78"/>
    <w:rsid w:val="00903121"/>
    <w:rsid w:val="00903CFC"/>
    <w:rsid w:val="009063B3"/>
    <w:rsid w:val="009215E7"/>
    <w:rsid w:val="00921CB7"/>
    <w:rsid w:val="0093615D"/>
    <w:rsid w:val="00951DC9"/>
    <w:rsid w:val="00974C8B"/>
    <w:rsid w:val="009760EA"/>
    <w:rsid w:val="009B5EC8"/>
    <w:rsid w:val="009E531D"/>
    <w:rsid w:val="009E7481"/>
    <w:rsid w:val="00A16664"/>
    <w:rsid w:val="00A25209"/>
    <w:rsid w:val="00A310E5"/>
    <w:rsid w:val="00A322E7"/>
    <w:rsid w:val="00A45AEF"/>
    <w:rsid w:val="00A45C02"/>
    <w:rsid w:val="00A57511"/>
    <w:rsid w:val="00A62DB8"/>
    <w:rsid w:val="00A86F16"/>
    <w:rsid w:val="00AA5705"/>
    <w:rsid w:val="00AB2C93"/>
    <w:rsid w:val="00AD56EC"/>
    <w:rsid w:val="00AD5A32"/>
    <w:rsid w:val="00AF07C2"/>
    <w:rsid w:val="00B041B8"/>
    <w:rsid w:val="00B0420E"/>
    <w:rsid w:val="00B13BBE"/>
    <w:rsid w:val="00B37381"/>
    <w:rsid w:val="00B868F9"/>
    <w:rsid w:val="00B9017E"/>
    <w:rsid w:val="00BA11AC"/>
    <w:rsid w:val="00BA2314"/>
    <w:rsid w:val="00BC285B"/>
    <w:rsid w:val="00BD6E9B"/>
    <w:rsid w:val="00BD7160"/>
    <w:rsid w:val="00BF16C9"/>
    <w:rsid w:val="00BF5AA5"/>
    <w:rsid w:val="00C203C1"/>
    <w:rsid w:val="00C30B68"/>
    <w:rsid w:val="00C4566C"/>
    <w:rsid w:val="00C56DC2"/>
    <w:rsid w:val="00C651D0"/>
    <w:rsid w:val="00C675EA"/>
    <w:rsid w:val="00C86A65"/>
    <w:rsid w:val="00C907EE"/>
    <w:rsid w:val="00C97888"/>
    <w:rsid w:val="00CA0902"/>
    <w:rsid w:val="00CA671C"/>
    <w:rsid w:val="00CB55C2"/>
    <w:rsid w:val="00CC17C9"/>
    <w:rsid w:val="00CD2151"/>
    <w:rsid w:val="00CF6E2C"/>
    <w:rsid w:val="00D04566"/>
    <w:rsid w:val="00D16BFB"/>
    <w:rsid w:val="00D16C3D"/>
    <w:rsid w:val="00D227F2"/>
    <w:rsid w:val="00D54644"/>
    <w:rsid w:val="00D55874"/>
    <w:rsid w:val="00D65C24"/>
    <w:rsid w:val="00D675AB"/>
    <w:rsid w:val="00D7216E"/>
    <w:rsid w:val="00D74C63"/>
    <w:rsid w:val="00DB2019"/>
    <w:rsid w:val="00DD2C14"/>
    <w:rsid w:val="00DE12F9"/>
    <w:rsid w:val="00E035D1"/>
    <w:rsid w:val="00E42D13"/>
    <w:rsid w:val="00E47CEE"/>
    <w:rsid w:val="00E56EE0"/>
    <w:rsid w:val="00E75BC1"/>
    <w:rsid w:val="00E87BF5"/>
    <w:rsid w:val="00E971A4"/>
    <w:rsid w:val="00EA2EFD"/>
    <w:rsid w:val="00EA5674"/>
    <w:rsid w:val="00EB2D8E"/>
    <w:rsid w:val="00EB5248"/>
    <w:rsid w:val="00EC4689"/>
    <w:rsid w:val="00ED3E11"/>
    <w:rsid w:val="00EF6FAF"/>
    <w:rsid w:val="00F13CC2"/>
    <w:rsid w:val="00F2053B"/>
    <w:rsid w:val="00F53EF5"/>
    <w:rsid w:val="00F71105"/>
    <w:rsid w:val="00F77A04"/>
    <w:rsid w:val="00F86131"/>
    <w:rsid w:val="00F900BB"/>
    <w:rsid w:val="00FA0254"/>
    <w:rsid w:val="00FA1D5A"/>
    <w:rsid w:val="00FA2EB7"/>
    <w:rsid w:val="00FE66D1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4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8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31259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3532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3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F0"/>
    <w:rPr>
      <w:rFonts w:ascii="Tahoma" w:hAnsi="Tahoma" w:cs="Tahoma"/>
      <w:sz w:val="16"/>
      <w:szCs w:val="16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"/>
    <w:basedOn w:val="Normal"/>
    <w:link w:val="ListParagraphChar"/>
    <w:uiPriority w:val="34"/>
    <w:qFormat/>
    <w:rsid w:val="00357AF5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locked/>
    <w:rsid w:val="00C67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8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31259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3532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3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F0"/>
    <w:rPr>
      <w:rFonts w:ascii="Tahoma" w:hAnsi="Tahoma" w:cs="Tahoma"/>
      <w:sz w:val="16"/>
      <w:szCs w:val="16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"/>
    <w:basedOn w:val="Normal"/>
    <w:link w:val="ListParagraphChar"/>
    <w:uiPriority w:val="34"/>
    <w:qFormat/>
    <w:rsid w:val="00357AF5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locked/>
    <w:rsid w:val="00C6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A553-2BED-4B8D-B2DC-3D5FDD09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Kimsienė</dc:creator>
  <cp:lastModifiedBy>Jolanta Pukelienė</cp:lastModifiedBy>
  <cp:revision>2</cp:revision>
  <dcterms:created xsi:type="dcterms:W3CDTF">2025-04-18T10:26:00Z</dcterms:created>
  <dcterms:modified xsi:type="dcterms:W3CDTF">2025-04-18T10:26:00Z</dcterms:modified>
</cp:coreProperties>
</file>