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5B22E3" w:rsidP="00B50198">
      <w:pPr>
        <w:jc w:val="center"/>
        <w:rPr>
          <w:rFonts w:asciiTheme="majorHAnsi" w:hAnsiTheme="majorHAnsi"/>
          <w:b/>
          <w:bCs/>
          <w:sz w:val="22"/>
          <w:szCs w:val="22"/>
          <w:lang w:val="lt-LT"/>
        </w:rPr>
      </w:pPr>
      <w:r>
        <w:rPr>
          <w:rFonts w:asciiTheme="majorHAnsi" w:hAnsiTheme="majorHAnsi"/>
          <w:b/>
          <w:bCs/>
          <w:sz w:val="22"/>
          <w:szCs w:val="22"/>
          <w:lang w:val="lt-LT"/>
        </w:rPr>
        <w:t>INSTRUMENTAI ENDOSKOPINEI ĮRANGAI</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5B22E3">
        <w:rPr>
          <w:rFonts w:asciiTheme="majorHAnsi" w:hAnsiTheme="majorHAnsi"/>
          <w:b/>
          <w:color w:val="4F81BD" w:themeColor="accent1"/>
          <w:sz w:val="22"/>
          <w:szCs w:val="22"/>
          <w:lang w:val="lt-LT"/>
        </w:rPr>
        <w:t>instrumentus endoskopinei įrangai</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5B22E3">
        <w:rPr>
          <w:rFonts w:asciiTheme="majorHAnsi" w:hAnsiTheme="majorHAnsi"/>
          <w:b/>
          <w:bCs/>
          <w:color w:val="4F81BD" w:themeColor="accent1"/>
          <w:sz w:val="22"/>
          <w:szCs w:val="22"/>
          <w:lang w:val="lt-LT"/>
        </w:rPr>
        <w:t>instrumentai endoskopinei įrangai</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5B22E3">
        <w:rPr>
          <w:rFonts w:ascii="Cambria" w:hAnsi="Cambria"/>
          <w:bCs/>
          <w:i/>
          <w:color w:val="4F81BD" w:themeColor="accent1"/>
          <w:sz w:val="22"/>
          <w:szCs w:val="22"/>
          <w:lang w:val="lt-LT"/>
        </w:rPr>
        <w:t>instrumentų endoskopinei įrangai</w:t>
      </w:r>
      <w:r w:rsidR="00FB3AFD" w:rsidRPr="00FB3AFD">
        <w:rPr>
          <w:rFonts w:ascii="Cambria" w:hAnsi="Cambria"/>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5B22E3">
        <w:rPr>
          <w:rFonts w:ascii="Cambria" w:hAnsi="Cambria"/>
          <w:i/>
          <w:color w:val="4F81BD" w:themeColor="accent1"/>
          <w:sz w:val="22"/>
          <w:szCs w:val="22"/>
          <w:shd w:val="clear" w:color="auto" w:fill="FFFFFF"/>
          <w:lang w:val="lt-LT"/>
        </w:rPr>
        <w:t>1004850</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5B22E3">
        <w:rPr>
          <w:rFonts w:ascii="Cambria" w:hAnsi="Cambria" w:cs="Times New Roman"/>
          <w:b/>
          <w:i/>
          <w:color w:val="548DD4" w:themeColor="text2" w:themeTint="99"/>
        </w:rPr>
        <w:t>7</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5B22E3">
        <w:rPr>
          <w:rFonts w:ascii="Cambria" w:hAnsi="Cambria"/>
          <w:lang w:eastAsia="lt-LT"/>
        </w:rPr>
        <w:t>, kelioms pirkimo dalims</w:t>
      </w:r>
      <w:r w:rsidR="00B3052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EA2359"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EA2359"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EA2359"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EA2359"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EA2359"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w:t>
      </w:r>
      <w:r w:rsidRPr="00AE674D">
        <w:rPr>
          <w:rFonts w:asciiTheme="majorHAnsi" w:hAnsiTheme="majorHAnsi" w:cs="Times New Roman"/>
        </w:rPr>
        <w:lastRenderedPageBreak/>
        <w:t xml:space="preserve">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690A42" w:rsidRDefault="00690A42"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w:t>
      </w:r>
      <w:r w:rsidRPr="00AE674D">
        <w:rPr>
          <w:rFonts w:asciiTheme="majorHAnsi" w:hAnsiTheme="majorHAnsi" w:cs="Times New Roman"/>
        </w:rPr>
        <w:lastRenderedPageBreak/>
        <w:t xml:space="preserve">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FD407C">
        <w:rPr>
          <w:rFonts w:asciiTheme="majorHAnsi" w:hAnsiTheme="majorHAnsi" w:cs="Times New Roman"/>
          <w:color w:val="auto"/>
        </w:rPr>
        <w:t xml:space="preserve">5.4. </w:t>
      </w:r>
      <w:r w:rsidRPr="00FD407C">
        <w:rPr>
          <w:rFonts w:asciiTheme="majorHAnsi" w:hAnsiTheme="majorHAnsi" w:cs="Times New Roman"/>
          <w:iCs/>
          <w:color w:val="auto"/>
        </w:rPr>
        <w:t xml:space="preserve">Pasiūlymas turi būti pateiktas iki </w:t>
      </w:r>
      <w:r w:rsidR="00AE4344" w:rsidRPr="00FD407C">
        <w:rPr>
          <w:rFonts w:asciiTheme="majorHAnsi" w:hAnsiTheme="majorHAnsi" w:cs="Times New Roman"/>
          <w:b/>
          <w:iCs/>
          <w:color w:val="548DD4" w:themeColor="text2" w:themeTint="99"/>
        </w:rPr>
        <w:t>2025</w:t>
      </w:r>
      <w:r w:rsidR="00560011" w:rsidRPr="00FD407C">
        <w:rPr>
          <w:rFonts w:asciiTheme="majorHAnsi" w:hAnsiTheme="majorHAnsi" w:cs="Times New Roman"/>
          <w:b/>
          <w:iCs/>
          <w:color w:val="548DD4" w:themeColor="text2" w:themeTint="99"/>
        </w:rPr>
        <w:t xml:space="preserve"> m.</w:t>
      </w:r>
      <w:r w:rsidR="00AE674D" w:rsidRPr="00FD407C">
        <w:rPr>
          <w:rFonts w:asciiTheme="majorHAnsi" w:hAnsiTheme="majorHAnsi" w:cs="Times New Roman"/>
          <w:b/>
          <w:iCs/>
          <w:color w:val="548DD4" w:themeColor="text2" w:themeTint="99"/>
        </w:rPr>
        <w:t xml:space="preserve"> </w:t>
      </w:r>
      <w:r w:rsidR="005B22E3" w:rsidRPr="00FD407C">
        <w:rPr>
          <w:rFonts w:asciiTheme="majorHAnsi" w:hAnsiTheme="majorHAnsi" w:cs="Times New Roman"/>
          <w:b/>
          <w:iCs/>
          <w:color w:val="548DD4" w:themeColor="text2" w:themeTint="99"/>
        </w:rPr>
        <w:t>gegužės</w:t>
      </w:r>
      <w:r w:rsidR="00BE0979" w:rsidRPr="00FD407C">
        <w:rPr>
          <w:rFonts w:asciiTheme="majorHAnsi" w:hAnsiTheme="majorHAnsi" w:cs="Times New Roman"/>
          <w:b/>
          <w:iCs/>
          <w:color w:val="548DD4" w:themeColor="text2" w:themeTint="99"/>
        </w:rPr>
        <w:t xml:space="preserve"> </w:t>
      </w:r>
      <w:r w:rsidR="00FD407C" w:rsidRPr="00FD407C">
        <w:rPr>
          <w:rFonts w:asciiTheme="majorHAnsi" w:hAnsiTheme="majorHAnsi" w:cs="Times New Roman"/>
          <w:b/>
          <w:iCs/>
          <w:color w:val="548DD4" w:themeColor="text2" w:themeTint="99"/>
        </w:rPr>
        <w:t xml:space="preserve">26 </w:t>
      </w:r>
      <w:r w:rsidRPr="00FD407C">
        <w:rPr>
          <w:rFonts w:asciiTheme="majorHAnsi" w:hAnsiTheme="majorHAnsi" w:cs="Times New Roman"/>
          <w:b/>
          <w:iCs/>
          <w:color w:val="548DD4" w:themeColor="text2" w:themeTint="99"/>
        </w:rPr>
        <w:t>d.</w:t>
      </w:r>
      <w:r w:rsidR="00AC6E3A" w:rsidRPr="00FD407C">
        <w:rPr>
          <w:rFonts w:asciiTheme="majorHAnsi" w:hAnsiTheme="majorHAnsi" w:cs="Times New Roman"/>
          <w:b/>
          <w:iCs/>
          <w:color w:val="548DD4" w:themeColor="text2" w:themeTint="99"/>
        </w:rPr>
        <w:t xml:space="preserve"> 0</w:t>
      </w:r>
      <w:r w:rsidR="00FD407C" w:rsidRPr="00FD407C">
        <w:rPr>
          <w:rFonts w:asciiTheme="majorHAnsi" w:hAnsiTheme="majorHAnsi" w:cs="Times New Roman"/>
          <w:b/>
          <w:iCs/>
          <w:color w:val="548DD4" w:themeColor="text2" w:themeTint="99"/>
        </w:rPr>
        <w:t>9</w:t>
      </w:r>
      <w:r w:rsidR="00AE4344" w:rsidRPr="00FD407C">
        <w:rPr>
          <w:rFonts w:asciiTheme="majorHAnsi" w:hAnsiTheme="majorHAnsi" w:cs="Times New Roman"/>
          <w:b/>
          <w:iCs/>
          <w:color w:val="548DD4" w:themeColor="text2" w:themeTint="99"/>
        </w:rPr>
        <w:t xml:space="preserve"> val. 00</w:t>
      </w:r>
      <w:r w:rsidRPr="00FD407C">
        <w:rPr>
          <w:rFonts w:asciiTheme="majorHAnsi" w:hAnsiTheme="majorHAnsi" w:cs="Times New Roman"/>
          <w:b/>
          <w:iCs/>
          <w:color w:val="548DD4" w:themeColor="text2" w:themeTint="99"/>
        </w:rPr>
        <w:t xml:space="preserve"> min.</w:t>
      </w:r>
      <w:r w:rsidRPr="00FD407C">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FD407C">
        <w:rPr>
          <w:rFonts w:asciiTheme="majorHAnsi" w:hAnsiTheme="majorHAnsi" w:cs="Times New Roman"/>
          <w:lang w:val="it-IT"/>
        </w:rPr>
        <w:t xml:space="preserve">trumpiau </w:t>
      </w:r>
      <w:r w:rsidRPr="00FD407C">
        <w:rPr>
          <w:rFonts w:asciiTheme="majorHAnsi" w:hAnsiTheme="majorHAnsi" w:cs="Times New Roman"/>
          <w:lang w:val="lt-LT"/>
        </w:rPr>
        <w:t xml:space="preserve">kaip iki </w:t>
      </w:r>
      <w:r w:rsidR="00673B0E" w:rsidRPr="00FD407C">
        <w:rPr>
          <w:rFonts w:asciiTheme="majorHAnsi" w:hAnsiTheme="majorHAnsi" w:cs="Times New Roman"/>
          <w:b/>
          <w:color w:val="548DD4" w:themeColor="text2" w:themeTint="99"/>
          <w:lang w:val="lt-LT"/>
        </w:rPr>
        <w:t>2025-</w:t>
      </w:r>
      <w:r w:rsidR="00A65C92" w:rsidRPr="00FD407C">
        <w:rPr>
          <w:rFonts w:asciiTheme="majorHAnsi" w:hAnsiTheme="majorHAnsi" w:cs="Times New Roman"/>
          <w:b/>
          <w:color w:val="548DD4" w:themeColor="text2" w:themeTint="99"/>
          <w:lang w:val="lt-LT"/>
        </w:rPr>
        <w:t>0</w:t>
      </w:r>
      <w:r w:rsidR="005B22E3" w:rsidRPr="00FD407C">
        <w:rPr>
          <w:rFonts w:asciiTheme="majorHAnsi" w:hAnsiTheme="majorHAnsi" w:cs="Times New Roman"/>
          <w:b/>
          <w:color w:val="548DD4" w:themeColor="text2" w:themeTint="99"/>
          <w:lang w:val="lt-LT"/>
        </w:rPr>
        <w:t>9-</w:t>
      </w:r>
      <w:r w:rsidR="00FD407C" w:rsidRPr="00FD407C">
        <w:rPr>
          <w:rFonts w:asciiTheme="majorHAnsi" w:hAnsiTheme="majorHAnsi" w:cs="Times New Roman"/>
          <w:b/>
          <w:color w:val="548DD4" w:themeColor="text2" w:themeTint="99"/>
          <w:lang w:val="lt-LT"/>
        </w:rPr>
        <w:t>26</w:t>
      </w:r>
      <w:r w:rsidR="00BF60B4" w:rsidRPr="00FD407C">
        <w:rPr>
          <w:rFonts w:asciiTheme="majorHAnsi" w:hAnsiTheme="majorHAnsi" w:cs="Times New Roman"/>
          <w:b/>
          <w:color w:val="548DD4" w:themeColor="text2" w:themeTint="99"/>
          <w:lang w:val="lt-LT"/>
        </w:rPr>
        <w:t>.</w:t>
      </w:r>
      <w:r w:rsidRPr="00FD407C">
        <w:rPr>
          <w:rFonts w:asciiTheme="majorHAnsi" w:hAnsiTheme="majorHAnsi" w:cs="Times New Roman"/>
          <w:lang w:val="pt-PT"/>
        </w:rPr>
        <w:t xml:space="preserve"> Jeigu pasi</w:t>
      </w:r>
      <w:r w:rsidRPr="00FD407C">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Excell </w:t>
      </w:r>
      <w:r w:rsidR="00740E7C">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w:t>
      </w:r>
      <w:r w:rsidR="005B22E3">
        <w:rPr>
          <w:rFonts w:asciiTheme="majorHAnsi" w:hAnsiTheme="majorHAnsi"/>
          <w:bCs/>
          <w:sz w:val="22"/>
          <w:szCs w:val="22"/>
        </w:rPr>
        <w:t>techninės charakteristikos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5B22E3">
        <w:rPr>
          <w:rFonts w:asciiTheme="majorHAnsi" w:hAnsiTheme="majorHAnsi"/>
          <w:b/>
          <w:sz w:val="22"/>
          <w:szCs w:val="22"/>
        </w:rPr>
        <w:t xml:space="preserve">iliustracijomis bei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w:t>
      </w:r>
      <w:r w:rsidR="005B22E3">
        <w:rPr>
          <w:rFonts w:asciiTheme="majorHAnsi" w:hAnsiTheme="majorHAnsi"/>
          <w:b/>
          <w:bCs/>
          <w:sz w:val="22"/>
          <w:szCs w:val="22"/>
          <w:u w:val="single"/>
        </w:rPr>
        <w:t>techninės charakteristikos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90A42">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30520" w:rsidRDefault="00B30520" w:rsidP="00BC6BE1">
      <w:pPr>
        <w:pStyle w:val="Body2"/>
        <w:jc w:val="center"/>
        <w:rPr>
          <w:rFonts w:asciiTheme="majorHAnsi" w:hAnsiTheme="majorHAnsi" w:cs="Times New Roman"/>
          <w:b/>
          <w:color w:val="auto"/>
        </w:rPr>
      </w:pPr>
    </w:p>
    <w:p w:rsidR="005B22E3" w:rsidRDefault="005B22E3" w:rsidP="00BC6BE1">
      <w:pPr>
        <w:pStyle w:val="Body2"/>
        <w:jc w:val="center"/>
        <w:rPr>
          <w:rFonts w:asciiTheme="majorHAnsi" w:hAnsiTheme="majorHAnsi" w:cs="Times New Roman"/>
          <w:b/>
          <w:color w:val="auto"/>
        </w:rPr>
      </w:pPr>
    </w:p>
    <w:p w:rsidR="005B22E3" w:rsidRDefault="005B22E3" w:rsidP="00BC6BE1">
      <w:pPr>
        <w:pStyle w:val="Body2"/>
        <w:jc w:val="center"/>
        <w:rPr>
          <w:rFonts w:asciiTheme="majorHAnsi" w:hAnsiTheme="majorHAnsi" w:cs="Times New Roman"/>
          <w:b/>
          <w:color w:val="auto"/>
        </w:rPr>
      </w:pPr>
    </w:p>
    <w:p w:rsidR="005B22E3" w:rsidRDefault="005B22E3" w:rsidP="00BC6BE1">
      <w:pPr>
        <w:pStyle w:val="Body2"/>
        <w:jc w:val="center"/>
        <w:rPr>
          <w:rFonts w:asciiTheme="majorHAnsi" w:hAnsiTheme="majorHAnsi" w:cs="Times New Roman"/>
          <w:b/>
          <w:color w:val="auto"/>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5B22E3" w:rsidRDefault="005B22E3" w:rsidP="004012F7">
      <w:pPr>
        <w:pStyle w:val="Body2"/>
        <w:jc w:val="center"/>
        <w:rPr>
          <w:rFonts w:asciiTheme="majorHAnsi" w:hAnsiTheme="majorHAnsi" w:cs="Times New Roman"/>
          <w:b/>
          <w:bCs/>
          <w:color w:val="auto"/>
        </w:rPr>
      </w:pPr>
    </w:p>
    <w:p w:rsidR="005B22E3" w:rsidRPr="00DB0B7E" w:rsidRDefault="005B22E3" w:rsidP="005B22E3">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5B22E3" w:rsidRPr="00DB0B7E" w:rsidRDefault="005B22E3" w:rsidP="005B22E3">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FD407C">
        <w:rPr>
          <w:rFonts w:asciiTheme="majorHAnsi" w:hAnsiTheme="majorHAnsi"/>
          <w:b/>
          <w:iCs/>
          <w:color w:val="548DD4" w:themeColor="text2" w:themeTint="99"/>
          <w:sz w:val="22"/>
          <w:szCs w:val="22"/>
        </w:rPr>
        <w:t>2025</w:t>
      </w:r>
      <w:r w:rsidRPr="00FD407C">
        <w:rPr>
          <w:rFonts w:asciiTheme="majorHAnsi" w:hAnsiTheme="majorHAnsi"/>
          <w:b/>
          <w:iCs/>
          <w:color w:val="548DD4" w:themeColor="text2" w:themeTint="99"/>
          <w:sz w:val="22"/>
          <w:szCs w:val="22"/>
        </w:rPr>
        <w:t xml:space="preserve"> m.</w:t>
      </w:r>
      <w:r w:rsidR="00BE67E8" w:rsidRPr="00FD407C">
        <w:rPr>
          <w:rFonts w:asciiTheme="majorHAnsi" w:hAnsiTheme="majorHAnsi"/>
          <w:b/>
          <w:iCs/>
          <w:color w:val="548DD4" w:themeColor="text2" w:themeTint="99"/>
          <w:sz w:val="22"/>
          <w:szCs w:val="22"/>
        </w:rPr>
        <w:t xml:space="preserve"> </w:t>
      </w:r>
      <w:r w:rsidR="005B22E3" w:rsidRPr="00FD407C">
        <w:rPr>
          <w:rFonts w:asciiTheme="majorHAnsi" w:hAnsiTheme="majorHAnsi"/>
          <w:b/>
          <w:iCs/>
          <w:color w:val="548DD4" w:themeColor="text2" w:themeTint="99"/>
          <w:sz w:val="22"/>
          <w:szCs w:val="22"/>
        </w:rPr>
        <w:t>gegužės</w:t>
      </w:r>
      <w:r w:rsidR="00FD407C" w:rsidRPr="00FD407C">
        <w:rPr>
          <w:rFonts w:asciiTheme="majorHAnsi" w:hAnsiTheme="majorHAnsi"/>
          <w:b/>
          <w:iCs/>
          <w:color w:val="548DD4" w:themeColor="text2" w:themeTint="99"/>
          <w:sz w:val="22"/>
          <w:szCs w:val="22"/>
        </w:rPr>
        <w:t xml:space="preserve"> 26</w:t>
      </w:r>
      <w:r w:rsidR="00D574DC" w:rsidRPr="00FD407C">
        <w:rPr>
          <w:rFonts w:asciiTheme="majorHAnsi" w:hAnsiTheme="majorHAnsi"/>
          <w:b/>
          <w:iCs/>
          <w:color w:val="548DD4" w:themeColor="text2" w:themeTint="99"/>
          <w:sz w:val="22"/>
          <w:szCs w:val="22"/>
        </w:rPr>
        <w:t xml:space="preserve"> </w:t>
      </w:r>
      <w:r w:rsidR="00A65B65" w:rsidRPr="00FD407C">
        <w:rPr>
          <w:rFonts w:asciiTheme="majorHAnsi" w:hAnsiTheme="majorHAnsi"/>
          <w:b/>
          <w:iCs/>
          <w:color w:val="548DD4" w:themeColor="text2" w:themeTint="99"/>
          <w:sz w:val="22"/>
          <w:szCs w:val="22"/>
        </w:rPr>
        <w:t xml:space="preserve">d. </w:t>
      </w:r>
      <w:r w:rsidR="00AC6E3A" w:rsidRPr="00FD407C">
        <w:rPr>
          <w:rFonts w:asciiTheme="majorHAnsi" w:hAnsiTheme="majorHAnsi"/>
          <w:b/>
          <w:iCs/>
          <w:color w:val="548DD4" w:themeColor="text2" w:themeTint="99"/>
          <w:sz w:val="22"/>
          <w:szCs w:val="22"/>
        </w:rPr>
        <w:t>0</w:t>
      </w:r>
      <w:r w:rsidR="00FD407C" w:rsidRPr="00FD407C">
        <w:rPr>
          <w:rFonts w:asciiTheme="majorHAnsi" w:hAnsiTheme="majorHAnsi"/>
          <w:b/>
          <w:iCs/>
          <w:color w:val="548DD4" w:themeColor="text2" w:themeTint="99"/>
          <w:sz w:val="22"/>
          <w:szCs w:val="22"/>
        </w:rPr>
        <w:t>9</w:t>
      </w:r>
      <w:r w:rsidR="00AE4344" w:rsidRPr="00FD407C">
        <w:rPr>
          <w:rFonts w:asciiTheme="majorHAnsi" w:hAnsiTheme="majorHAnsi"/>
          <w:b/>
          <w:iCs/>
          <w:color w:val="548DD4" w:themeColor="text2" w:themeTint="99"/>
          <w:sz w:val="22"/>
          <w:szCs w:val="22"/>
        </w:rPr>
        <w:t xml:space="preserve"> val. 30</w:t>
      </w:r>
      <w:r w:rsidRPr="00FD407C">
        <w:rPr>
          <w:rFonts w:asciiTheme="majorHAnsi" w:hAnsiTheme="majorHAnsi"/>
          <w:b/>
          <w:iCs/>
          <w:color w:val="548DD4" w:themeColor="text2" w:themeTint="99"/>
          <w:sz w:val="22"/>
          <w:szCs w:val="22"/>
        </w:rPr>
        <w:t xml:space="preserve"> min</w:t>
      </w:r>
      <w:r w:rsidRPr="00FD407C">
        <w:rPr>
          <w:rFonts w:asciiTheme="majorHAnsi" w:hAnsiTheme="majorHAnsi"/>
          <w:b/>
          <w:iCs/>
          <w:sz w:val="22"/>
          <w:szCs w:val="22"/>
        </w:rPr>
        <w:t>.</w:t>
      </w:r>
      <w:r w:rsidRPr="00FD407C">
        <w:rPr>
          <w:rFonts w:asciiTheme="majorHAnsi" w:hAnsiTheme="majorHAnsi"/>
          <w:iCs/>
          <w:sz w:val="22"/>
          <w:szCs w:val="22"/>
        </w:rPr>
        <w:t xml:space="preserve"> </w:t>
      </w:r>
      <w:r w:rsidRPr="00FD407C">
        <w:rPr>
          <w:rFonts w:asciiTheme="majorHAnsi" w:hAnsiTheme="majorHAnsi"/>
          <w:iCs/>
          <w:sz w:val="22"/>
          <w:szCs w:val="22"/>
          <w:u w:val="single"/>
        </w:rPr>
        <w:t xml:space="preserve">Jei pasiūlymas teikiamas šifruotas, slaptažodis turi būti pateiktas </w:t>
      </w:r>
      <w:r w:rsidR="00AE4344" w:rsidRPr="00FD407C">
        <w:rPr>
          <w:rFonts w:asciiTheme="majorHAnsi" w:hAnsiTheme="majorHAnsi"/>
          <w:b/>
          <w:iCs/>
          <w:color w:val="548DD4" w:themeColor="text2" w:themeTint="99"/>
          <w:sz w:val="22"/>
          <w:szCs w:val="22"/>
          <w:u w:val="single"/>
        </w:rPr>
        <w:t>2025</w:t>
      </w:r>
      <w:r w:rsidR="005A189F" w:rsidRPr="00FD407C">
        <w:rPr>
          <w:rFonts w:asciiTheme="majorHAnsi" w:hAnsiTheme="majorHAnsi"/>
          <w:b/>
          <w:iCs/>
          <w:color w:val="548DD4" w:themeColor="text2" w:themeTint="99"/>
          <w:sz w:val="22"/>
          <w:szCs w:val="22"/>
          <w:u w:val="single"/>
        </w:rPr>
        <w:t xml:space="preserve"> m. </w:t>
      </w:r>
      <w:r w:rsidR="005B22E3" w:rsidRPr="00FD407C">
        <w:rPr>
          <w:rFonts w:asciiTheme="majorHAnsi" w:hAnsiTheme="majorHAnsi"/>
          <w:b/>
          <w:iCs/>
          <w:color w:val="548DD4" w:themeColor="text2" w:themeTint="99"/>
          <w:sz w:val="22"/>
          <w:szCs w:val="22"/>
          <w:u w:val="single"/>
        </w:rPr>
        <w:t>gegužės</w:t>
      </w:r>
      <w:r w:rsidR="00FD407C" w:rsidRPr="00FD407C">
        <w:rPr>
          <w:rFonts w:asciiTheme="majorHAnsi" w:hAnsiTheme="majorHAnsi"/>
          <w:b/>
          <w:iCs/>
          <w:color w:val="548DD4" w:themeColor="text2" w:themeTint="99"/>
          <w:sz w:val="22"/>
          <w:szCs w:val="22"/>
          <w:u w:val="single"/>
        </w:rPr>
        <w:t xml:space="preserve"> 26</w:t>
      </w:r>
      <w:r w:rsidR="00D574DC" w:rsidRPr="00FD407C">
        <w:rPr>
          <w:rFonts w:asciiTheme="majorHAnsi" w:hAnsiTheme="majorHAnsi"/>
          <w:b/>
          <w:iCs/>
          <w:color w:val="548DD4" w:themeColor="text2" w:themeTint="99"/>
          <w:sz w:val="22"/>
          <w:szCs w:val="22"/>
          <w:u w:val="single"/>
        </w:rPr>
        <w:t xml:space="preserve"> </w:t>
      </w:r>
      <w:r w:rsidRPr="00FD407C">
        <w:rPr>
          <w:rFonts w:asciiTheme="majorHAnsi" w:hAnsiTheme="majorHAnsi"/>
          <w:b/>
          <w:iCs/>
          <w:color w:val="548DD4" w:themeColor="text2" w:themeTint="99"/>
          <w:sz w:val="22"/>
          <w:szCs w:val="22"/>
          <w:u w:val="single"/>
        </w:rPr>
        <w:t>d.</w:t>
      </w:r>
      <w:r w:rsidRPr="00FD407C">
        <w:rPr>
          <w:rFonts w:asciiTheme="majorHAnsi" w:hAnsiTheme="majorHAnsi"/>
          <w:iCs/>
          <w:color w:val="548DD4" w:themeColor="text2" w:themeTint="99"/>
          <w:sz w:val="22"/>
          <w:szCs w:val="22"/>
          <w:u w:val="single"/>
        </w:rPr>
        <w:t xml:space="preserve"> intervale </w:t>
      </w:r>
      <w:r w:rsidR="00AC6E3A" w:rsidRPr="00FD407C">
        <w:rPr>
          <w:rFonts w:asciiTheme="majorHAnsi" w:hAnsiTheme="majorHAnsi"/>
          <w:b/>
          <w:iCs/>
          <w:color w:val="548DD4" w:themeColor="text2" w:themeTint="99"/>
          <w:sz w:val="22"/>
          <w:szCs w:val="22"/>
          <w:u w:val="single"/>
        </w:rPr>
        <w:t>0</w:t>
      </w:r>
      <w:r w:rsidR="00FD407C" w:rsidRPr="00FD407C">
        <w:rPr>
          <w:rFonts w:asciiTheme="majorHAnsi" w:hAnsiTheme="majorHAnsi"/>
          <w:b/>
          <w:iCs/>
          <w:color w:val="548DD4" w:themeColor="text2" w:themeTint="99"/>
          <w:sz w:val="22"/>
          <w:szCs w:val="22"/>
          <w:u w:val="single"/>
        </w:rPr>
        <w:t>9</w:t>
      </w:r>
      <w:r w:rsidR="00AE4344" w:rsidRPr="00FD407C">
        <w:rPr>
          <w:rFonts w:asciiTheme="majorHAnsi" w:hAnsiTheme="majorHAnsi"/>
          <w:b/>
          <w:iCs/>
          <w:color w:val="548DD4" w:themeColor="text2" w:themeTint="99"/>
          <w:sz w:val="22"/>
          <w:szCs w:val="22"/>
          <w:u w:val="single"/>
        </w:rPr>
        <w:t>.00</w:t>
      </w:r>
      <w:r w:rsidR="00652BA3" w:rsidRPr="00FD407C">
        <w:rPr>
          <w:rFonts w:asciiTheme="majorHAnsi" w:hAnsiTheme="majorHAnsi"/>
          <w:b/>
          <w:iCs/>
          <w:color w:val="548DD4" w:themeColor="text2" w:themeTint="99"/>
          <w:sz w:val="22"/>
          <w:szCs w:val="22"/>
          <w:u w:val="single"/>
        </w:rPr>
        <w:t xml:space="preserve"> –</w:t>
      </w:r>
      <w:r w:rsidR="009B15AA" w:rsidRPr="00FD407C">
        <w:rPr>
          <w:rFonts w:asciiTheme="majorHAnsi" w:hAnsiTheme="majorHAnsi"/>
          <w:b/>
          <w:iCs/>
          <w:color w:val="548DD4" w:themeColor="text2" w:themeTint="99"/>
          <w:sz w:val="22"/>
          <w:szCs w:val="22"/>
          <w:u w:val="single"/>
        </w:rPr>
        <w:t xml:space="preserve"> </w:t>
      </w:r>
      <w:r w:rsidR="00AC6E3A" w:rsidRPr="00FD407C">
        <w:rPr>
          <w:rFonts w:asciiTheme="majorHAnsi" w:hAnsiTheme="majorHAnsi"/>
          <w:b/>
          <w:iCs/>
          <w:color w:val="548DD4" w:themeColor="text2" w:themeTint="99"/>
          <w:sz w:val="22"/>
          <w:szCs w:val="22"/>
          <w:u w:val="single"/>
        </w:rPr>
        <w:t>0</w:t>
      </w:r>
      <w:r w:rsidR="00FD407C" w:rsidRPr="00FD407C">
        <w:rPr>
          <w:rFonts w:asciiTheme="majorHAnsi" w:hAnsiTheme="majorHAnsi"/>
          <w:b/>
          <w:iCs/>
          <w:color w:val="548DD4" w:themeColor="text2" w:themeTint="99"/>
          <w:sz w:val="22"/>
          <w:szCs w:val="22"/>
          <w:u w:val="single"/>
        </w:rPr>
        <w:t>9</w:t>
      </w:r>
      <w:r w:rsidR="00AE4344" w:rsidRPr="00FD407C">
        <w:rPr>
          <w:rFonts w:asciiTheme="majorHAnsi" w:hAnsiTheme="majorHAnsi"/>
          <w:b/>
          <w:iCs/>
          <w:color w:val="548DD4" w:themeColor="text2" w:themeTint="99"/>
          <w:sz w:val="22"/>
          <w:szCs w:val="22"/>
          <w:u w:val="single"/>
        </w:rPr>
        <w:t>.30</w:t>
      </w:r>
      <w:r w:rsidRPr="00FD407C">
        <w:rPr>
          <w:rFonts w:asciiTheme="majorHAnsi" w:hAnsiTheme="majorHAnsi"/>
          <w:b/>
          <w:iCs/>
          <w:color w:val="548DD4" w:themeColor="text2" w:themeTint="99"/>
          <w:sz w:val="22"/>
          <w:szCs w:val="22"/>
          <w:u w:val="single"/>
        </w:rPr>
        <w:t xml:space="preserve"> val.</w:t>
      </w:r>
      <w:r w:rsidRPr="00FD407C">
        <w:rPr>
          <w:rFonts w:asciiTheme="majorHAnsi" w:hAnsiTheme="majorHAnsi"/>
          <w:b/>
          <w:iCs/>
          <w:sz w:val="22"/>
          <w:szCs w:val="22"/>
          <w:u w:val="single"/>
        </w:rPr>
        <w:t xml:space="preserve"> </w:t>
      </w:r>
      <w:r w:rsidRPr="00FD407C">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B30520" w:rsidRPr="00B30520" w:rsidRDefault="00B30520"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w:t>
      </w:r>
      <w:r w:rsidRPr="00AE674D">
        <w:rPr>
          <w:rFonts w:asciiTheme="majorHAnsi" w:hAnsiTheme="majorHAnsi"/>
          <w:sz w:val="22"/>
          <w:szCs w:val="22"/>
          <w:shd w:val="clear" w:color="auto" w:fill="FFFFFF"/>
        </w:rPr>
        <w:lastRenderedPageBreak/>
        <w:t>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5B22E3">
        <w:rPr>
          <w:rFonts w:asciiTheme="majorHAnsi" w:hAnsiTheme="majorHAnsi"/>
          <w:bCs/>
        </w:rPr>
        <w:t>s</w:t>
      </w:r>
      <w:r w:rsidR="00B5306D">
        <w:rPr>
          <w:rFonts w:asciiTheme="majorHAnsi" w:hAnsiTheme="majorHAnsi"/>
          <w:bCs/>
        </w:rPr>
        <w:t xml:space="preserve"> </w:t>
      </w:r>
      <w:r w:rsidR="005B22E3">
        <w:rPr>
          <w:rFonts w:asciiTheme="majorHAnsi" w:hAnsiTheme="majorHAnsi"/>
          <w:bCs/>
        </w:rPr>
        <w:t>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975D4C"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5B22E3">
        <w:rPr>
          <w:rFonts w:asciiTheme="majorHAnsi" w:hAnsiTheme="majorHAnsi"/>
          <w:b/>
          <w:bCs/>
          <w:sz w:val="22"/>
          <w:szCs w:val="22"/>
          <w:lang w:val="lt-LT"/>
        </w:rPr>
        <w:t>INSTRUMENTŲ ENDOSKOPINEI ĮRANGAI</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lastRenderedPageBreak/>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5B22E3">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359" w:rsidRDefault="00EA2359" w:rsidP="00922417">
      <w:r>
        <w:separator/>
      </w:r>
    </w:p>
  </w:endnote>
  <w:endnote w:type="continuationSeparator" w:id="0">
    <w:p w:rsidR="00EA2359" w:rsidRDefault="00EA235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E7C" w:rsidRDefault="00740E7C">
    <w:pPr>
      <w:pStyle w:val="Porat"/>
      <w:jc w:val="right"/>
    </w:pPr>
  </w:p>
  <w:p w:rsidR="00740E7C" w:rsidRDefault="00740E7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E7C" w:rsidRDefault="00740E7C">
    <w:pPr>
      <w:pStyle w:val="Porat"/>
      <w:jc w:val="right"/>
    </w:pPr>
  </w:p>
  <w:p w:rsidR="00740E7C" w:rsidRDefault="00740E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359" w:rsidRDefault="00EA2359" w:rsidP="00922417">
      <w:r>
        <w:separator/>
      </w:r>
    </w:p>
  </w:footnote>
  <w:footnote w:type="continuationSeparator" w:id="0">
    <w:p w:rsidR="00EA2359" w:rsidRDefault="00EA2359" w:rsidP="00922417">
      <w:r>
        <w:continuationSeparator/>
      </w:r>
    </w:p>
  </w:footnote>
  <w:footnote w:id="1">
    <w:p w:rsidR="00740E7C" w:rsidRPr="00C54A7B" w:rsidRDefault="00740E7C"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40E7C" w:rsidRPr="00C54A7B" w:rsidRDefault="00740E7C" w:rsidP="00223678">
      <w:pPr>
        <w:pStyle w:val="Puslapioinaostekstas"/>
        <w:numPr>
          <w:ilvl w:val="0"/>
          <w:numId w:val="34"/>
        </w:numPr>
        <w:rPr>
          <w:rFonts w:eastAsia="Yu Mincho"/>
          <w:i/>
          <w:iCs/>
        </w:rPr>
      </w:pPr>
      <w:r w:rsidRPr="00C54A7B">
        <w:rPr>
          <w:rFonts w:eastAsia="Yu Mincho"/>
          <w:i/>
          <w:iCs/>
        </w:rPr>
        <w:t xml:space="preserve">priesaikos deklaracija; </w:t>
      </w:r>
    </w:p>
    <w:p w:rsidR="00740E7C" w:rsidRDefault="00740E7C"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40E7C" w:rsidRPr="00551FCA" w:rsidRDefault="00740E7C"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1C6C"/>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563B"/>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B0C56"/>
    <w:rsid w:val="005B22E3"/>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0E7C"/>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792"/>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5D0A"/>
    <w:rsid w:val="00AB666E"/>
    <w:rsid w:val="00AB6F8F"/>
    <w:rsid w:val="00AC388C"/>
    <w:rsid w:val="00AC6E3A"/>
    <w:rsid w:val="00AC7E39"/>
    <w:rsid w:val="00AD0720"/>
    <w:rsid w:val="00AD1E50"/>
    <w:rsid w:val="00AD21EE"/>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359"/>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407C"/>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807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057695-B1AC-47BB-B4B0-A24F404D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22</Pages>
  <Words>43157</Words>
  <Characters>24600</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123</cp:revision>
  <cp:lastPrinted>2024-03-22T12:28:00Z</cp:lastPrinted>
  <dcterms:created xsi:type="dcterms:W3CDTF">2023-11-14T08:29:00Z</dcterms:created>
  <dcterms:modified xsi:type="dcterms:W3CDTF">2025-04-18T11:11:00Z</dcterms:modified>
</cp:coreProperties>
</file>