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A15C" w14:textId="1AFF0250" w:rsidR="00A2720C" w:rsidRPr="00165516" w:rsidRDefault="00A2720C" w:rsidP="00A2720C">
      <w:pPr>
        <w:spacing w:after="0" w:line="240" w:lineRule="auto"/>
        <w:jc w:val="center"/>
        <w:rPr>
          <w:rFonts w:ascii="Times New Roman" w:eastAsia="Times New Roman" w:hAnsi="Times New Roman" w:cs="Times New Roman"/>
          <w:b/>
          <w:bCs/>
          <w:lang w:eastAsia="lt-LT"/>
        </w:rPr>
      </w:pPr>
      <w:r w:rsidRPr="00165516">
        <w:rPr>
          <w:rFonts w:ascii="Times New Roman Bold" w:eastAsia="Times New Roman" w:hAnsi="Times New Roman Bold" w:cs="Times New Roman"/>
          <w:b/>
          <w:bCs/>
          <w:caps/>
          <w:lang w:eastAsia="lt-LT"/>
        </w:rPr>
        <w:t xml:space="preserve">LIETUVOS TEISMŲ Buhalterinės apskaitos ir finansų valdymo sistemos modernizavimo paslaugų </w:t>
      </w:r>
      <w:r w:rsidRPr="00165516">
        <w:rPr>
          <w:rFonts w:ascii="Times New Roman" w:eastAsia="Times New Roman" w:hAnsi="Times New Roman" w:cs="Times New Roman"/>
          <w:b/>
          <w:bCs/>
          <w:lang w:eastAsia="lt-LT"/>
        </w:rPr>
        <w:t>PIRKIM</w:t>
      </w:r>
      <w:r w:rsidR="00295F38" w:rsidRPr="00165516">
        <w:rPr>
          <w:rFonts w:ascii="Times New Roman" w:eastAsia="Times New Roman" w:hAnsi="Times New Roman" w:cs="Times New Roman"/>
          <w:b/>
          <w:bCs/>
          <w:lang w:eastAsia="lt-LT"/>
        </w:rPr>
        <w:t>AS</w:t>
      </w:r>
    </w:p>
    <w:p w14:paraId="3480C411" w14:textId="77777777" w:rsidR="00A2720C" w:rsidRPr="00165516" w:rsidRDefault="00A2720C" w:rsidP="001F48FE">
      <w:pPr>
        <w:spacing w:after="0" w:line="240" w:lineRule="auto"/>
        <w:jc w:val="both"/>
        <w:rPr>
          <w:rFonts w:ascii="Times New Roman" w:hAnsi="Times New Roman" w:cs="Times New Roman"/>
          <w:lang w:val="lt-LT"/>
        </w:rPr>
      </w:pPr>
    </w:p>
    <w:p w14:paraId="5F0E41D2" w14:textId="07070CC0" w:rsidR="00A2720C" w:rsidRPr="00165516" w:rsidRDefault="00A2720C" w:rsidP="00295F38">
      <w:pPr>
        <w:spacing w:after="0" w:line="240" w:lineRule="auto"/>
        <w:jc w:val="center"/>
        <w:rPr>
          <w:rFonts w:ascii="Times New Roman" w:hAnsi="Times New Roman" w:cs="Times New Roman"/>
          <w:b/>
          <w:bCs/>
          <w:lang w:val="lt-LT"/>
        </w:rPr>
      </w:pPr>
      <w:r w:rsidRPr="00165516">
        <w:rPr>
          <w:rFonts w:ascii="Times New Roman" w:hAnsi="Times New Roman" w:cs="Times New Roman"/>
          <w:b/>
          <w:bCs/>
          <w:lang w:val="lt-LT"/>
        </w:rPr>
        <w:t>ATSAKYMAI Į RINKOS KONSULTACIJOS PASIŪLYMUS</w:t>
      </w:r>
    </w:p>
    <w:p w14:paraId="391F30C2" w14:textId="77777777" w:rsidR="00A2720C" w:rsidRPr="00165516" w:rsidRDefault="00A2720C" w:rsidP="001F48FE">
      <w:pPr>
        <w:spacing w:after="0" w:line="240" w:lineRule="auto"/>
        <w:jc w:val="both"/>
        <w:rPr>
          <w:rFonts w:ascii="Times New Roman" w:hAnsi="Times New Roman" w:cs="Times New Roman"/>
          <w:lang w:val="lt-LT"/>
        </w:rPr>
      </w:pPr>
    </w:p>
    <w:p w14:paraId="35D8F2E9" w14:textId="2144FFEB" w:rsidR="00A2720C" w:rsidRPr="00165516" w:rsidRDefault="00295F38" w:rsidP="001F48FE">
      <w:pPr>
        <w:spacing w:after="0" w:line="240" w:lineRule="auto"/>
        <w:jc w:val="both"/>
        <w:rPr>
          <w:rFonts w:ascii="Times New Roman" w:hAnsi="Times New Roman" w:cs="Times New Roman"/>
          <w:b/>
          <w:bCs/>
          <w:lang w:val="lt-LT"/>
        </w:rPr>
      </w:pPr>
      <w:r w:rsidRPr="00165516">
        <w:rPr>
          <w:rFonts w:ascii="Times New Roman" w:hAnsi="Times New Roman" w:cs="Times New Roman"/>
          <w:b/>
          <w:bCs/>
        </w:rPr>
        <w:t>1 Pasi</w:t>
      </w:r>
      <w:proofErr w:type="spellStart"/>
      <w:r w:rsidRPr="00165516">
        <w:rPr>
          <w:rFonts w:ascii="Times New Roman" w:hAnsi="Times New Roman" w:cs="Times New Roman"/>
          <w:b/>
          <w:bCs/>
          <w:lang w:val="lt-LT"/>
        </w:rPr>
        <w:t>ūlymas</w:t>
      </w:r>
      <w:proofErr w:type="spellEnd"/>
      <w:r w:rsidRPr="00165516">
        <w:rPr>
          <w:rFonts w:ascii="Times New Roman" w:hAnsi="Times New Roman" w:cs="Times New Roman"/>
          <w:b/>
          <w:bCs/>
          <w:lang w:val="lt-LT"/>
        </w:rPr>
        <w:t>.</w:t>
      </w:r>
    </w:p>
    <w:p w14:paraId="6DF9335D" w14:textId="77777777" w:rsidR="00295F38" w:rsidRPr="00165516" w:rsidRDefault="00295F38" w:rsidP="001F48FE">
      <w:pPr>
        <w:spacing w:after="0" w:line="240" w:lineRule="auto"/>
        <w:jc w:val="both"/>
        <w:rPr>
          <w:rFonts w:ascii="Times New Roman" w:hAnsi="Times New Roman" w:cs="Times New Roman"/>
          <w:lang w:val="lt-LT"/>
        </w:rPr>
      </w:pPr>
    </w:p>
    <w:p w14:paraId="31DDC893" w14:textId="40FFF14D"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7.3. Našumo reikalavimai:</w:t>
      </w:r>
    </w:p>
    <w:p w14:paraId="246472FD"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 xml:space="preserve">Dėl greitaveikos – siūlome išskirti paketines užduotis, kurios apdoroja didelį duomenų kiekį, pvz. IT nusidėvėjimo skaičiavimas, kurio greitaveika priklauso nuo apskaitomo IT kortelių skaičiaus, pvz. galima formuluotė „Automatinės (paketinės, foninės) užduotys (masiniam duomenų apdorojimui), pavyzdžiui, IT nusidėvėjimo skaičiavimas – Sistema vidutiniškai turi apdoroti 50 objektų per 3 sekundes (visi tarpiniai duomenų apdorojimai, veiksmai su duomenimis, duomenų rašymai į tarpines lenteles ir pan. turi būti atliekami per tą patį laiką). </w:t>
      </w:r>
    </w:p>
    <w:p w14:paraId="53FF1712" w14:textId="77777777" w:rsidR="00295F38" w:rsidRPr="00165516" w:rsidRDefault="00295F38" w:rsidP="001F48FE">
      <w:pPr>
        <w:spacing w:after="0" w:line="240" w:lineRule="auto"/>
        <w:jc w:val="both"/>
        <w:rPr>
          <w:rFonts w:ascii="Times New Roman" w:hAnsi="Times New Roman" w:cs="Times New Roman"/>
          <w:lang w:val="lt-LT"/>
        </w:rPr>
      </w:pPr>
    </w:p>
    <w:p w14:paraId="2EECE47D" w14:textId="718B381A" w:rsidR="00295F38" w:rsidRPr="00165516" w:rsidRDefault="00295F38" w:rsidP="001F48FE">
      <w:pPr>
        <w:spacing w:after="0" w:line="240" w:lineRule="auto"/>
        <w:jc w:val="both"/>
        <w:rPr>
          <w:rFonts w:ascii="Times New Roman" w:hAnsi="Times New Roman" w:cs="Times New Roman"/>
          <w:lang w:val="lt-LT"/>
        </w:rPr>
      </w:pPr>
      <w:r w:rsidRPr="00165516">
        <w:rPr>
          <w:rFonts w:ascii="Times New Roman" w:hAnsi="Times New Roman" w:cs="Times New Roman"/>
          <w:b/>
          <w:bCs/>
          <w:lang w:val="lt-LT"/>
        </w:rPr>
        <w:t>Atsakymas</w:t>
      </w:r>
      <w:r w:rsidRPr="00165516">
        <w:rPr>
          <w:rFonts w:ascii="Times New Roman" w:hAnsi="Times New Roman" w:cs="Times New Roman"/>
          <w:lang w:val="lt-LT"/>
        </w:rPr>
        <w:t xml:space="preserve">. </w:t>
      </w:r>
      <w:r w:rsidR="00204691" w:rsidRPr="00165516">
        <w:rPr>
          <w:rFonts w:ascii="Times New Roman" w:hAnsi="Times New Roman" w:cs="Times New Roman"/>
          <w:lang w:val="lt-LT"/>
        </w:rPr>
        <w:t>Perkančioji organizacija atsižvelgs į pasiūlymą.</w:t>
      </w:r>
    </w:p>
    <w:p w14:paraId="10C4AF17" w14:textId="77777777" w:rsidR="00295F38" w:rsidRPr="00165516" w:rsidRDefault="00295F38" w:rsidP="001F48FE">
      <w:pPr>
        <w:spacing w:after="0" w:line="240" w:lineRule="auto"/>
        <w:jc w:val="both"/>
        <w:rPr>
          <w:rFonts w:ascii="Times New Roman" w:hAnsi="Times New Roman" w:cs="Times New Roman"/>
          <w:lang w:val="lt-LT"/>
        </w:rPr>
      </w:pPr>
    </w:p>
    <w:p w14:paraId="45C6F073" w14:textId="32F76D19" w:rsidR="00295F38" w:rsidRPr="00165516" w:rsidRDefault="00295F38" w:rsidP="001F48FE">
      <w:pPr>
        <w:spacing w:after="0" w:line="240" w:lineRule="auto"/>
        <w:jc w:val="both"/>
        <w:rPr>
          <w:rFonts w:ascii="Times New Roman" w:hAnsi="Times New Roman" w:cs="Times New Roman"/>
          <w:b/>
          <w:bCs/>
          <w:lang w:val="lt-LT"/>
        </w:rPr>
      </w:pPr>
      <w:r w:rsidRPr="00165516">
        <w:rPr>
          <w:rFonts w:ascii="Times New Roman" w:hAnsi="Times New Roman" w:cs="Times New Roman"/>
          <w:b/>
          <w:bCs/>
        </w:rPr>
        <w:t>2 Pasi</w:t>
      </w:r>
      <w:proofErr w:type="spellStart"/>
      <w:r w:rsidRPr="00165516">
        <w:rPr>
          <w:rFonts w:ascii="Times New Roman" w:hAnsi="Times New Roman" w:cs="Times New Roman"/>
          <w:b/>
          <w:bCs/>
          <w:lang w:val="lt-LT"/>
        </w:rPr>
        <w:t>ūlymas</w:t>
      </w:r>
      <w:proofErr w:type="spellEnd"/>
      <w:r w:rsidRPr="00165516">
        <w:rPr>
          <w:rFonts w:ascii="Times New Roman" w:hAnsi="Times New Roman" w:cs="Times New Roman"/>
          <w:b/>
          <w:bCs/>
          <w:lang w:val="lt-LT"/>
        </w:rPr>
        <w:t>.</w:t>
      </w:r>
    </w:p>
    <w:p w14:paraId="67C1B0B5" w14:textId="77777777" w:rsidR="00295F38" w:rsidRPr="00165516" w:rsidRDefault="00295F38" w:rsidP="001F48FE">
      <w:pPr>
        <w:spacing w:after="0" w:line="240" w:lineRule="auto"/>
        <w:jc w:val="both"/>
        <w:rPr>
          <w:rFonts w:ascii="Times New Roman" w:hAnsi="Times New Roman" w:cs="Times New Roman"/>
        </w:rPr>
      </w:pPr>
    </w:p>
    <w:p w14:paraId="3C9C279B"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7.7. Duomenų migravimo reikalavimai:</w:t>
      </w:r>
    </w:p>
    <w:p w14:paraId="4DA83B07"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Dėl duomenų migravimo – TS kalbama apie migruojamus duomenis, siūlome patikslinti, kad į naują sistemos versiją bus migruojami tik likučiai, o ne visi istoriniai duomenys.</w:t>
      </w:r>
    </w:p>
    <w:p w14:paraId="328A6560" w14:textId="77777777" w:rsidR="00295F38" w:rsidRPr="00165516" w:rsidRDefault="00295F38" w:rsidP="001F48FE">
      <w:pPr>
        <w:spacing w:after="0" w:line="240" w:lineRule="auto"/>
        <w:jc w:val="both"/>
        <w:rPr>
          <w:rFonts w:ascii="Times New Roman" w:hAnsi="Times New Roman" w:cs="Times New Roman"/>
          <w:lang w:val="lt-LT"/>
        </w:rPr>
      </w:pPr>
    </w:p>
    <w:p w14:paraId="55C6CC9A" w14:textId="77777777" w:rsidR="00204691" w:rsidRPr="00165516" w:rsidRDefault="00204691" w:rsidP="00204691">
      <w:pPr>
        <w:spacing w:after="0" w:line="240" w:lineRule="auto"/>
        <w:jc w:val="both"/>
        <w:rPr>
          <w:rFonts w:ascii="Times New Roman" w:hAnsi="Times New Roman" w:cs="Times New Roman"/>
          <w:lang w:val="lt-LT"/>
        </w:rPr>
      </w:pPr>
      <w:r w:rsidRPr="00165516">
        <w:rPr>
          <w:rFonts w:ascii="Times New Roman" w:hAnsi="Times New Roman" w:cs="Times New Roman"/>
          <w:b/>
          <w:bCs/>
          <w:lang w:val="lt-LT"/>
        </w:rPr>
        <w:t>Atsakymas</w:t>
      </w:r>
      <w:r w:rsidRPr="00165516">
        <w:rPr>
          <w:rFonts w:ascii="Times New Roman" w:hAnsi="Times New Roman" w:cs="Times New Roman"/>
          <w:lang w:val="lt-LT"/>
        </w:rPr>
        <w:t>. Perkančioji organizacija atsižvelgs į pasiūlymą.</w:t>
      </w:r>
    </w:p>
    <w:p w14:paraId="3571742E" w14:textId="77777777" w:rsidR="00295F38" w:rsidRPr="00165516" w:rsidRDefault="00295F38" w:rsidP="001F48FE">
      <w:pPr>
        <w:spacing w:after="0" w:line="240" w:lineRule="auto"/>
        <w:jc w:val="both"/>
        <w:rPr>
          <w:rFonts w:ascii="Times New Roman" w:hAnsi="Times New Roman" w:cs="Times New Roman"/>
          <w:lang w:val="lt-LT"/>
        </w:rPr>
      </w:pPr>
    </w:p>
    <w:p w14:paraId="4BC06AB4" w14:textId="77F9B389" w:rsidR="00295F38" w:rsidRPr="00165516" w:rsidRDefault="00355832" w:rsidP="001F48FE">
      <w:pPr>
        <w:spacing w:after="0" w:line="240" w:lineRule="auto"/>
        <w:jc w:val="both"/>
        <w:rPr>
          <w:rFonts w:ascii="Times New Roman" w:hAnsi="Times New Roman" w:cs="Times New Roman"/>
          <w:b/>
          <w:bCs/>
          <w:lang w:val="lt-LT"/>
        </w:rPr>
      </w:pPr>
      <w:r w:rsidRPr="00165516">
        <w:rPr>
          <w:rFonts w:ascii="Times New Roman" w:hAnsi="Times New Roman" w:cs="Times New Roman"/>
          <w:b/>
          <w:bCs/>
        </w:rPr>
        <w:t xml:space="preserve">3 </w:t>
      </w:r>
      <w:r w:rsidR="00295F38" w:rsidRPr="00165516">
        <w:rPr>
          <w:rFonts w:ascii="Times New Roman" w:hAnsi="Times New Roman" w:cs="Times New Roman"/>
          <w:b/>
          <w:bCs/>
        </w:rPr>
        <w:t>Pasi</w:t>
      </w:r>
      <w:proofErr w:type="spellStart"/>
      <w:r w:rsidR="00295F38" w:rsidRPr="00165516">
        <w:rPr>
          <w:rFonts w:ascii="Times New Roman" w:hAnsi="Times New Roman" w:cs="Times New Roman"/>
          <w:b/>
          <w:bCs/>
          <w:lang w:val="lt-LT"/>
        </w:rPr>
        <w:t>ūlymas</w:t>
      </w:r>
      <w:proofErr w:type="spellEnd"/>
      <w:r w:rsidRPr="00165516">
        <w:rPr>
          <w:rFonts w:ascii="Times New Roman" w:hAnsi="Times New Roman" w:cs="Times New Roman"/>
          <w:b/>
          <w:bCs/>
          <w:lang w:val="lt-LT"/>
        </w:rPr>
        <w:t>.</w:t>
      </w:r>
    </w:p>
    <w:p w14:paraId="01F4F5EF" w14:textId="77777777" w:rsidR="00295F38" w:rsidRPr="00165516" w:rsidRDefault="00295F38" w:rsidP="001F48FE">
      <w:pPr>
        <w:spacing w:after="0" w:line="240" w:lineRule="auto"/>
        <w:jc w:val="both"/>
        <w:rPr>
          <w:rFonts w:ascii="Times New Roman" w:hAnsi="Times New Roman" w:cs="Times New Roman"/>
          <w:lang w:val="lt-LT"/>
        </w:rPr>
      </w:pPr>
    </w:p>
    <w:p w14:paraId="49ED4D97" w14:textId="2FCA60EB"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8.5. Reikalavimai testavimui.</w:t>
      </w:r>
    </w:p>
    <w:p w14:paraId="2FC66FB9"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Nr. PR - 37</w:t>
      </w:r>
    </w:p>
    <w:p w14:paraId="6AB8EC30"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Dėl PR-37 formuluotės, kad diegėjas turi parengti ir pateikti visus testavimams reikalingus duomenis, jei tokių duomenų neturi ar negali pateikti Perkančioji organizacija – siūlome patikslinti formuluotę, kad „Perkančioji organizacija turi parengti ir pateikti visus testavimams reikalingus duomenis, jei tokių duomenų neturi ar negali pateikti Perkančioji organizacija, pagal atskirą susitarimą, tai gali parengti Diegėjas.“ – siūlome patikslinti, nes siekiant kuo tiksliau ištestuoti įgyvendintą funkcionalumą reikia atlikti testavimą imituojant realias Perkančiosios organizacijos operacijas.</w:t>
      </w:r>
    </w:p>
    <w:p w14:paraId="2916193E" w14:textId="77777777" w:rsidR="00204691" w:rsidRPr="00165516" w:rsidRDefault="00204691" w:rsidP="001F48FE">
      <w:pPr>
        <w:spacing w:after="0" w:line="240" w:lineRule="auto"/>
        <w:jc w:val="both"/>
        <w:rPr>
          <w:rFonts w:ascii="Times New Roman" w:hAnsi="Times New Roman" w:cs="Times New Roman"/>
          <w:lang w:val="lt-LT"/>
        </w:rPr>
      </w:pPr>
    </w:p>
    <w:p w14:paraId="38008786" w14:textId="77777777" w:rsidR="00204691" w:rsidRPr="000216C3" w:rsidRDefault="00204691" w:rsidP="00204691">
      <w:pPr>
        <w:spacing w:after="0" w:line="240" w:lineRule="auto"/>
        <w:jc w:val="both"/>
        <w:rPr>
          <w:rFonts w:ascii="Times New Roman" w:hAnsi="Times New Roman" w:cs="Times New Roman"/>
          <w:lang w:val="lt-LT"/>
        </w:rPr>
      </w:pPr>
      <w:r w:rsidRPr="000216C3">
        <w:rPr>
          <w:rFonts w:ascii="Times New Roman" w:hAnsi="Times New Roman" w:cs="Times New Roman"/>
          <w:b/>
          <w:bCs/>
          <w:lang w:val="lt-LT"/>
        </w:rPr>
        <w:t>Atsakymas</w:t>
      </w:r>
      <w:r w:rsidRPr="000216C3">
        <w:rPr>
          <w:rFonts w:ascii="Times New Roman" w:hAnsi="Times New Roman" w:cs="Times New Roman"/>
          <w:lang w:val="lt-LT"/>
        </w:rPr>
        <w:t>. Perkančioji organizacija atsižvelgs į pasiūlymą.</w:t>
      </w:r>
    </w:p>
    <w:p w14:paraId="7360EC92" w14:textId="075BE571" w:rsidR="00204691" w:rsidRPr="000216C3" w:rsidRDefault="00204691" w:rsidP="001F48FE">
      <w:pPr>
        <w:spacing w:after="0" w:line="240" w:lineRule="auto"/>
        <w:jc w:val="both"/>
        <w:rPr>
          <w:rFonts w:ascii="Times New Roman" w:hAnsi="Times New Roman" w:cs="Times New Roman"/>
          <w:lang w:val="lt-LT"/>
        </w:rPr>
      </w:pPr>
      <w:r w:rsidRPr="000216C3">
        <w:rPr>
          <w:rFonts w:ascii="Times New Roman" w:hAnsi="Times New Roman" w:cs="Times New Roman"/>
          <w:lang w:val="lt-LT"/>
        </w:rPr>
        <w:t xml:space="preserve"> </w:t>
      </w:r>
    </w:p>
    <w:p w14:paraId="76B034F7" w14:textId="77777777" w:rsidR="00740F57" w:rsidRPr="000216C3" w:rsidRDefault="00740F57" w:rsidP="001F48FE">
      <w:pPr>
        <w:spacing w:after="0" w:line="240" w:lineRule="auto"/>
        <w:jc w:val="both"/>
        <w:rPr>
          <w:rFonts w:ascii="Times New Roman" w:hAnsi="Times New Roman" w:cs="Times New Roman"/>
          <w:lang w:val="lt-LT"/>
        </w:rPr>
      </w:pPr>
    </w:p>
    <w:p w14:paraId="4C8EC59A" w14:textId="4A4EBDEF" w:rsidR="00740F57" w:rsidRPr="000216C3" w:rsidRDefault="00740F57" w:rsidP="00740F57">
      <w:pPr>
        <w:spacing w:after="0" w:line="240" w:lineRule="auto"/>
        <w:jc w:val="both"/>
        <w:rPr>
          <w:rFonts w:ascii="Times New Roman" w:hAnsi="Times New Roman" w:cs="Times New Roman"/>
          <w:b/>
          <w:bCs/>
          <w:lang w:val="lt-LT"/>
        </w:rPr>
      </w:pPr>
      <w:r w:rsidRPr="000216C3">
        <w:rPr>
          <w:rFonts w:ascii="Times New Roman" w:hAnsi="Times New Roman" w:cs="Times New Roman"/>
          <w:b/>
          <w:bCs/>
        </w:rPr>
        <w:t>4 Pasi</w:t>
      </w:r>
      <w:proofErr w:type="spellStart"/>
      <w:r w:rsidRPr="000216C3">
        <w:rPr>
          <w:rFonts w:ascii="Times New Roman" w:hAnsi="Times New Roman" w:cs="Times New Roman"/>
          <w:b/>
          <w:bCs/>
          <w:lang w:val="lt-LT"/>
        </w:rPr>
        <w:t>ūlymas</w:t>
      </w:r>
      <w:proofErr w:type="spellEnd"/>
      <w:r w:rsidRPr="000216C3">
        <w:rPr>
          <w:rFonts w:ascii="Times New Roman" w:hAnsi="Times New Roman" w:cs="Times New Roman"/>
          <w:b/>
          <w:bCs/>
          <w:lang w:val="lt-LT"/>
        </w:rPr>
        <w:t>.</w:t>
      </w:r>
    </w:p>
    <w:p w14:paraId="7A9BF83A" w14:textId="77777777" w:rsidR="00740F57" w:rsidRPr="000216C3" w:rsidRDefault="00740F57" w:rsidP="001F48FE">
      <w:pPr>
        <w:spacing w:after="0" w:line="240" w:lineRule="auto"/>
        <w:jc w:val="both"/>
        <w:rPr>
          <w:rFonts w:ascii="Times New Roman" w:hAnsi="Times New Roman" w:cs="Times New Roman"/>
          <w:lang w:val="lt-LT"/>
        </w:rPr>
      </w:pPr>
    </w:p>
    <w:p w14:paraId="5349E16D" w14:textId="77777777" w:rsidR="001F48FE" w:rsidRPr="000216C3" w:rsidRDefault="001F48FE" w:rsidP="001F48FE">
      <w:pPr>
        <w:spacing w:after="0" w:line="240" w:lineRule="auto"/>
        <w:jc w:val="both"/>
        <w:rPr>
          <w:rFonts w:ascii="Times New Roman" w:hAnsi="Times New Roman" w:cs="Times New Roman"/>
          <w:lang w:val="lt-LT"/>
        </w:rPr>
      </w:pPr>
      <w:r w:rsidRPr="000216C3">
        <w:rPr>
          <w:rFonts w:ascii="Times New Roman" w:hAnsi="Times New Roman" w:cs="Times New Roman"/>
          <w:lang w:val="lt-LT"/>
        </w:rPr>
        <w:t>Nr. PR – 38</w:t>
      </w:r>
    </w:p>
    <w:p w14:paraId="5459F354" w14:textId="77777777" w:rsidR="001F48FE" w:rsidRPr="000216C3" w:rsidRDefault="001F48FE" w:rsidP="001F48FE">
      <w:pPr>
        <w:spacing w:after="0" w:line="240" w:lineRule="auto"/>
        <w:jc w:val="both"/>
        <w:rPr>
          <w:rFonts w:ascii="Times New Roman" w:hAnsi="Times New Roman" w:cs="Times New Roman"/>
          <w:lang w:val="lt-LT"/>
        </w:rPr>
      </w:pPr>
      <w:r w:rsidRPr="000216C3">
        <w:rPr>
          <w:rFonts w:ascii="Times New Roman" w:hAnsi="Times New Roman" w:cs="Times New Roman"/>
          <w:lang w:val="lt-LT"/>
        </w:rPr>
        <w:t xml:space="preserve">Dėl klaidų registravimo (pvz. PR-38, 8.10 skyrius) – siūlome pakeisti formuluotę ir atsakomybę užfiksuotų klaidų registravimo Perkančiajai organizacijai, nes su sistema dirbs Perkančioji </w:t>
      </w:r>
      <w:r w:rsidRPr="000216C3">
        <w:rPr>
          <w:rFonts w:ascii="Times New Roman" w:hAnsi="Times New Roman" w:cs="Times New Roman"/>
          <w:lang w:val="lt-LT"/>
        </w:rPr>
        <w:lastRenderedPageBreak/>
        <w:t>organizacija ir ji pastabės klaidas. Paslaugų teikėjas atsakingas už jų išregistruotų klaidų ištaisymą, o ne registravimą.</w:t>
      </w:r>
    </w:p>
    <w:p w14:paraId="19D8CA77" w14:textId="77777777" w:rsidR="001F48FE" w:rsidRPr="000216C3" w:rsidRDefault="001F48FE" w:rsidP="001F48FE">
      <w:pPr>
        <w:spacing w:after="0" w:line="240" w:lineRule="auto"/>
        <w:jc w:val="both"/>
        <w:rPr>
          <w:rFonts w:ascii="Times New Roman" w:hAnsi="Times New Roman" w:cs="Times New Roman"/>
          <w:lang w:val="lt-LT"/>
        </w:rPr>
      </w:pPr>
    </w:p>
    <w:p w14:paraId="19046BA7" w14:textId="4BA99208" w:rsidR="007F22EC" w:rsidRPr="00165516" w:rsidRDefault="007F22EC" w:rsidP="007F22EC">
      <w:pPr>
        <w:spacing w:after="0" w:line="240" w:lineRule="auto"/>
        <w:jc w:val="both"/>
        <w:rPr>
          <w:rFonts w:ascii="Times New Roman" w:hAnsi="Times New Roman" w:cs="Times New Roman"/>
          <w:lang w:val="lt-LT"/>
        </w:rPr>
      </w:pPr>
      <w:bookmarkStart w:id="0" w:name="_Hlk195879270"/>
      <w:r w:rsidRPr="000216C3">
        <w:rPr>
          <w:rFonts w:ascii="Times New Roman" w:hAnsi="Times New Roman" w:cs="Times New Roman"/>
          <w:b/>
          <w:bCs/>
          <w:lang w:val="lt-LT"/>
        </w:rPr>
        <w:t>Atsakymas</w:t>
      </w:r>
      <w:r w:rsidRPr="000216C3">
        <w:rPr>
          <w:rFonts w:ascii="Times New Roman" w:hAnsi="Times New Roman" w:cs="Times New Roman"/>
          <w:lang w:val="lt-LT"/>
        </w:rPr>
        <w:t xml:space="preserve">. </w:t>
      </w:r>
      <w:r w:rsidR="000216C3" w:rsidRPr="000216C3">
        <w:rPr>
          <w:rFonts w:ascii="Times New Roman" w:hAnsi="Times New Roman" w:cs="Times New Roman"/>
          <w:lang w:val="lt-LT"/>
        </w:rPr>
        <w:t>Perkančioji organizacija registruos klaidas, tačiau jos turi būti registruojamos ir valdomos diegėjo pasiūlytoje platformoje</w:t>
      </w:r>
      <w:r w:rsidRPr="000216C3">
        <w:rPr>
          <w:rFonts w:ascii="Times New Roman" w:hAnsi="Times New Roman" w:cs="Times New Roman"/>
          <w:lang w:val="lt-LT"/>
        </w:rPr>
        <w:t>.</w:t>
      </w:r>
    </w:p>
    <w:bookmarkEnd w:id="0"/>
    <w:p w14:paraId="1EB4DA46" w14:textId="606EE2EC" w:rsidR="007F22EC" w:rsidRPr="00165516" w:rsidRDefault="007F22EC" w:rsidP="001F48FE">
      <w:pPr>
        <w:spacing w:after="0" w:line="240" w:lineRule="auto"/>
        <w:jc w:val="both"/>
        <w:rPr>
          <w:rFonts w:ascii="Times New Roman" w:hAnsi="Times New Roman" w:cs="Times New Roman"/>
          <w:lang w:val="lt-LT"/>
        </w:rPr>
      </w:pPr>
    </w:p>
    <w:p w14:paraId="0CD87D2C" w14:textId="7C40BC21" w:rsidR="007D4C8C" w:rsidRPr="00165516" w:rsidRDefault="007D4C8C" w:rsidP="007D4C8C">
      <w:pPr>
        <w:spacing w:after="0" w:line="240" w:lineRule="auto"/>
        <w:jc w:val="both"/>
        <w:rPr>
          <w:rFonts w:ascii="Times New Roman" w:hAnsi="Times New Roman" w:cs="Times New Roman"/>
          <w:b/>
          <w:bCs/>
          <w:lang w:val="lt-LT"/>
        </w:rPr>
      </w:pPr>
      <w:r w:rsidRPr="00165516">
        <w:rPr>
          <w:rFonts w:ascii="Times New Roman" w:hAnsi="Times New Roman" w:cs="Times New Roman"/>
          <w:b/>
          <w:bCs/>
        </w:rPr>
        <w:t>5 Pasi</w:t>
      </w:r>
      <w:proofErr w:type="spellStart"/>
      <w:r w:rsidRPr="00165516">
        <w:rPr>
          <w:rFonts w:ascii="Times New Roman" w:hAnsi="Times New Roman" w:cs="Times New Roman"/>
          <w:b/>
          <w:bCs/>
          <w:lang w:val="lt-LT"/>
        </w:rPr>
        <w:t>ūlymas</w:t>
      </w:r>
      <w:proofErr w:type="spellEnd"/>
      <w:r w:rsidRPr="00165516">
        <w:rPr>
          <w:rFonts w:ascii="Times New Roman" w:hAnsi="Times New Roman" w:cs="Times New Roman"/>
          <w:b/>
          <w:bCs/>
          <w:lang w:val="lt-LT"/>
        </w:rPr>
        <w:t>.</w:t>
      </w:r>
    </w:p>
    <w:p w14:paraId="2EB52187" w14:textId="77777777" w:rsidR="007F22EC" w:rsidRPr="00165516" w:rsidRDefault="007F22EC" w:rsidP="001F48FE">
      <w:pPr>
        <w:spacing w:after="0" w:line="240" w:lineRule="auto"/>
        <w:jc w:val="both"/>
        <w:rPr>
          <w:rFonts w:ascii="Times New Roman" w:hAnsi="Times New Roman" w:cs="Times New Roman"/>
          <w:lang w:val="lt-LT"/>
        </w:rPr>
      </w:pPr>
    </w:p>
    <w:p w14:paraId="2CDBEEC1"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8.7. Reikalavimai bandomajai eksploatacijai;</w:t>
      </w:r>
    </w:p>
    <w:p w14:paraId="0C632C72"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8.10. Reikalavimai garantiniam aptarnavimui</w:t>
      </w:r>
    </w:p>
    <w:p w14:paraId="53ACCC15"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 xml:space="preserve">Dėl reakcijos ir išsprendimo laiko nekritinių klaidų (PR-50.1., Pagrindinės garantinės priežiūros paslaugų teikimo sąlygos: PR-71)  – siūlome pailginti reakcijos laiką iki 24 </w:t>
      </w:r>
      <w:proofErr w:type="spellStart"/>
      <w:r w:rsidRPr="00165516">
        <w:rPr>
          <w:rFonts w:ascii="Times New Roman" w:hAnsi="Times New Roman" w:cs="Times New Roman"/>
          <w:lang w:val="lt-LT"/>
        </w:rPr>
        <w:t>d.v</w:t>
      </w:r>
      <w:proofErr w:type="spellEnd"/>
      <w:r w:rsidRPr="00165516">
        <w:rPr>
          <w:rFonts w:ascii="Times New Roman" w:hAnsi="Times New Roman" w:cs="Times New Roman"/>
          <w:lang w:val="lt-LT"/>
        </w:rPr>
        <w:t xml:space="preserve">., o išsprendimo laiką iki 48 </w:t>
      </w:r>
      <w:proofErr w:type="spellStart"/>
      <w:r w:rsidRPr="00165516">
        <w:rPr>
          <w:rFonts w:ascii="Times New Roman" w:hAnsi="Times New Roman" w:cs="Times New Roman"/>
          <w:lang w:val="lt-LT"/>
        </w:rPr>
        <w:t>d.v</w:t>
      </w:r>
      <w:proofErr w:type="spellEnd"/>
      <w:r w:rsidRPr="00165516">
        <w:rPr>
          <w:rFonts w:ascii="Times New Roman" w:hAnsi="Times New Roman" w:cs="Times New Roman"/>
          <w:lang w:val="lt-LT"/>
        </w:rPr>
        <w:t>.;</w:t>
      </w:r>
    </w:p>
    <w:p w14:paraId="722EB14E" w14:textId="77777777" w:rsidR="000F5D85" w:rsidRPr="00165516" w:rsidRDefault="000F5D85" w:rsidP="001F48FE">
      <w:pPr>
        <w:spacing w:after="0" w:line="240" w:lineRule="auto"/>
        <w:jc w:val="both"/>
        <w:rPr>
          <w:rFonts w:ascii="Times New Roman" w:hAnsi="Times New Roman" w:cs="Times New Roman"/>
          <w:lang w:val="lt-LT"/>
        </w:rPr>
      </w:pPr>
    </w:p>
    <w:p w14:paraId="39F974F7" w14:textId="77777777" w:rsidR="000F5D85" w:rsidRPr="00165516" w:rsidRDefault="000F5D85" w:rsidP="000F5D85">
      <w:pPr>
        <w:spacing w:after="0" w:line="240" w:lineRule="auto"/>
        <w:jc w:val="both"/>
        <w:rPr>
          <w:rFonts w:ascii="Times New Roman" w:hAnsi="Times New Roman" w:cs="Times New Roman"/>
          <w:lang w:val="lt-LT"/>
        </w:rPr>
      </w:pPr>
      <w:r w:rsidRPr="00165516">
        <w:rPr>
          <w:rFonts w:ascii="Times New Roman" w:hAnsi="Times New Roman" w:cs="Times New Roman"/>
          <w:b/>
          <w:bCs/>
          <w:lang w:val="lt-LT"/>
        </w:rPr>
        <w:t>Atsakymas</w:t>
      </w:r>
      <w:r w:rsidRPr="00165516">
        <w:rPr>
          <w:rFonts w:ascii="Times New Roman" w:hAnsi="Times New Roman" w:cs="Times New Roman"/>
          <w:lang w:val="lt-LT"/>
        </w:rPr>
        <w:t>. Perkančioji organizacija atsižvelgs į pasiūlymą.</w:t>
      </w:r>
    </w:p>
    <w:p w14:paraId="75BBFE32" w14:textId="77777777" w:rsidR="000F5D85" w:rsidRPr="00165516" w:rsidRDefault="000F5D85" w:rsidP="001F48FE">
      <w:pPr>
        <w:spacing w:after="0" w:line="240" w:lineRule="auto"/>
        <w:jc w:val="both"/>
        <w:rPr>
          <w:rFonts w:ascii="Times New Roman" w:hAnsi="Times New Roman" w:cs="Times New Roman"/>
          <w:lang w:val="lt-LT"/>
        </w:rPr>
      </w:pPr>
    </w:p>
    <w:p w14:paraId="29A0B0BF" w14:textId="40006138" w:rsidR="001F6B97" w:rsidRPr="00165516" w:rsidRDefault="001F6B97" w:rsidP="001F6B97">
      <w:pPr>
        <w:spacing w:after="0" w:line="240" w:lineRule="auto"/>
        <w:jc w:val="both"/>
        <w:rPr>
          <w:rFonts w:ascii="Times New Roman" w:hAnsi="Times New Roman" w:cs="Times New Roman"/>
          <w:b/>
          <w:bCs/>
          <w:lang w:val="lt-LT"/>
        </w:rPr>
      </w:pPr>
      <w:r w:rsidRPr="00165516">
        <w:rPr>
          <w:rFonts w:ascii="Times New Roman" w:hAnsi="Times New Roman" w:cs="Times New Roman"/>
          <w:b/>
          <w:bCs/>
        </w:rPr>
        <w:t>6 Pasi</w:t>
      </w:r>
      <w:proofErr w:type="spellStart"/>
      <w:r w:rsidRPr="00165516">
        <w:rPr>
          <w:rFonts w:ascii="Times New Roman" w:hAnsi="Times New Roman" w:cs="Times New Roman"/>
          <w:b/>
          <w:bCs/>
          <w:lang w:val="lt-LT"/>
        </w:rPr>
        <w:t>ūlymas</w:t>
      </w:r>
      <w:proofErr w:type="spellEnd"/>
      <w:r w:rsidRPr="00165516">
        <w:rPr>
          <w:rFonts w:ascii="Times New Roman" w:hAnsi="Times New Roman" w:cs="Times New Roman"/>
          <w:b/>
          <w:bCs/>
          <w:lang w:val="lt-LT"/>
        </w:rPr>
        <w:t>.</w:t>
      </w:r>
    </w:p>
    <w:p w14:paraId="178021E3" w14:textId="77777777" w:rsidR="001F6B97" w:rsidRPr="00165516" w:rsidRDefault="001F6B97" w:rsidP="001F48FE">
      <w:pPr>
        <w:spacing w:after="0" w:line="240" w:lineRule="auto"/>
        <w:jc w:val="both"/>
        <w:rPr>
          <w:rFonts w:ascii="Times New Roman" w:hAnsi="Times New Roman" w:cs="Times New Roman"/>
          <w:lang w:val="lt-LT"/>
        </w:rPr>
      </w:pPr>
    </w:p>
    <w:p w14:paraId="271E2416" w14:textId="77777777" w:rsidR="001F48FE"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9. Reikalavimai Paslaugų teikimo etapams.</w:t>
      </w:r>
    </w:p>
    <w:p w14:paraId="6CB244B6" w14:textId="77777777" w:rsidR="008170F4" w:rsidRPr="00165516" w:rsidRDefault="001F48FE" w:rsidP="001F48FE">
      <w:pPr>
        <w:spacing w:after="0" w:line="240" w:lineRule="auto"/>
        <w:jc w:val="both"/>
        <w:rPr>
          <w:rFonts w:ascii="Times New Roman" w:hAnsi="Times New Roman" w:cs="Times New Roman"/>
          <w:lang w:val="lt-LT"/>
        </w:rPr>
      </w:pPr>
      <w:r w:rsidRPr="00165516">
        <w:rPr>
          <w:rFonts w:ascii="Times New Roman" w:hAnsi="Times New Roman" w:cs="Times New Roman"/>
          <w:lang w:val="lt-LT"/>
        </w:rPr>
        <w:t>Dėl paslaugų teikimo etapų, tai duomenų migravimas numatytas per anksti, jis turi būti vykdomas gamybinėje aplinkoje, o ne testavimo ir jis turi būti baigtas iki bandomosios eksploatacijos etapo pradžios. Taip pat reikia papildyti Perkančiosios organizacijos veiklas Migravimo etape „Parengia ir pateikia duomenis migravimui suderintos struktūros failuose“.</w:t>
      </w:r>
    </w:p>
    <w:p w14:paraId="23A3099B" w14:textId="77777777" w:rsidR="008170F4" w:rsidRPr="00165516" w:rsidRDefault="008170F4" w:rsidP="001F48FE">
      <w:pPr>
        <w:spacing w:after="0" w:line="240" w:lineRule="auto"/>
        <w:jc w:val="both"/>
        <w:rPr>
          <w:rFonts w:ascii="Times New Roman" w:hAnsi="Times New Roman" w:cs="Times New Roman"/>
          <w:lang w:val="lt-LT"/>
        </w:rPr>
      </w:pPr>
    </w:p>
    <w:p w14:paraId="719DA21D" w14:textId="0E02FCA5" w:rsidR="001F48FE" w:rsidRPr="00165516" w:rsidRDefault="008170F4" w:rsidP="001F48FE">
      <w:pPr>
        <w:spacing w:after="0" w:line="240" w:lineRule="auto"/>
        <w:jc w:val="both"/>
        <w:rPr>
          <w:rFonts w:ascii="Times New Roman" w:hAnsi="Times New Roman" w:cs="Times New Roman"/>
          <w:lang w:val="lt-LT"/>
        </w:rPr>
      </w:pPr>
      <w:r w:rsidRPr="00165516">
        <w:rPr>
          <w:rFonts w:ascii="Times New Roman" w:hAnsi="Times New Roman" w:cs="Times New Roman"/>
          <w:b/>
          <w:bCs/>
          <w:lang w:val="lt-LT"/>
        </w:rPr>
        <w:t>Atsakymas</w:t>
      </w:r>
      <w:r w:rsidRPr="00165516">
        <w:rPr>
          <w:rFonts w:ascii="Times New Roman" w:hAnsi="Times New Roman" w:cs="Times New Roman"/>
          <w:lang w:val="lt-LT"/>
        </w:rPr>
        <w:t>. Perkančioji organizacija atsižvelgs į pasiūlymą.</w:t>
      </w:r>
    </w:p>
    <w:p w14:paraId="050D3C56" w14:textId="77777777" w:rsidR="00320207" w:rsidRPr="00165516" w:rsidRDefault="00320207" w:rsidP="001F48FE">
      <w:pPr>
        <w:spacing w:after="0" w:line="240" w:lineRule="auto"/>
        <w:jc w:val="both"/>
        <w:rPr>
          <w:rFonts w:ascii="Times New Roman" w:hAnsi="Times New Roman" w:cs="Times New Roman"/>
          <w:lang w:val="lt-LT"/>
        </w:rPr>
      </w:pPr>
    </w:p>
    <w:p w14:paraId="7488CC93" w14:textId="5A92D293" w:rsidR="00320207" w:rsidRPr="00165516" w:rsidRDefault="00320207" w:rsidP="00320207">
      <w:pPr>
        <w:spacing w:after="0" w:line="240" w:lineRule="auto"/>
        <w:jc w:val="both"/>
        <w:rPr>
          <w:rFonts w:ascii="Times New Roman" w:hAnsi="Times New Roman" w:cs="Times New Roman"/>
          <w:b/>
          <w:bCs/>
          <w:lang w:val="lt-LT"/>
        </w:rPr>
      </w:pPr>
      <w:r w:rsidRPr="00165516">
        <w:rPr>
          <w:rFonts w:ascii="Times New Roman" w:hAnsi="Times New Roman" w:cs="Times New Roman"/>
          <w:b/>
          <w:bCs/>
        </w:rPr>
        <w:t>7 Pasi</w:t>
      </w:r>
      <w:proofErr w:type="spellStart"/>
      <w:r w:rsidRPr="00165516">
        <w:rPr>
          <w:rFonts w:ascii="Times New Roman" w:hAnsi="Times New Roman" w:cs="Times New Roman"/>
          <w:b/>
          <w:bCs/>
          <w:lang w:val="lt-LT"/>
        </w:rPr>
        <w:t>ūlymas</w:t>
      </w:r>
      <w:proofErr w:type="spellEnd"/>
      <w:r w:rsidRPr="00165516">
        <w:rPr>
          <w:rFonts w:ascii="Times New Roman" w:hAnsi="Times New Roman" w:cs="Times New Roman"/>
          <w:b/>
          <w:bCs/>
          <w:lang w:val="lt-LT"/>
        </w:rPr>
        <w:t>.</w:t>
      </w:r>
    </w:p>
    <w:p w14:paraId="407C1D9C" w14:textId="77777777" w:rsidR="00320207" w:rsidRPr="00165516" w:rsidRDefault="00320207" w:rsidP="001F48FE">
      <w:pPr>
        <w:spacing w:after="0" w:line="240" w:lineRule="auto"/>
        <w:jc w:val="both"/>
        <w:rPr>
          <w:rFonts w:ascii="Times New Roman" w:hAnsi="Times New Roman" w:cs="Times New Roman"/>
          <w:lang w:val="lt-LT"/>
        </w:rPr>
      </w:pPr>
    </w:p>
    <w:p w14:paraId="73D95160" w14:textId="7313D3E5" w:rsidR="001F48FE" w:rsidRPr="00165516" w:rsidRDefault="001F48FE" w:rsidP="001F48FE">
      <w:pPr>
        <w:spacing w:after="0" w:line="240" w:lineRule="auto"/>
        <w:jc w:val="both"/>
        <w:rPr>
          <w:rFonts w:ascii="Times New Roman" w:hAnsi="Times New Roman" w:cs="Times New Roman"/>
          <w:lang w:val="lt-LT"/>
        </w:rPr>
      </w:pPr>
      <w:proofErr w:type="spellStart"/>
      <w:r w:rsidRPr="00165516">
        <w:rPr>
          <w:rFonts w:ascii="Times New Roman" w:hAnsi="Times New Roman" w:cs="Times New Roman"/>
        </w:rPr>
        <w:t>Trumpas</w:t>
      </w:r>
      <w:proofErr w:type="spellEnd"/>
      <w:r w:rsidRPr="00165516">
        <w:rPr>
          <w:rFonts w:ascii="Times New Roman" w:hAnsi="Times New Roman" w:cs="Times New Roman"/>
        </w:rPr>
        <w:t xml:space="preserve"> </w:t>
      </w:r>
      <w:r w:rsidRPr="00165516">
        <w:rPr>
          <w:rFonts w:ascii="Times New Roman" w:hAnsi="Times New Roman" w:cs="Times New Roman"/>
          <w:lang w:val="lt-LT"/>
        </w:rPr>
        <w:t>įgyvendinimo terminas.</w:t>
      </w:r>
    </w:p>
    <w:p w14:paraId="54D1D72F" w14:textId="77777777" w:rsidR="00320207" w:rsidRPr="00165516" w:rsidRDefault="00320207" w:rsidP="001F48FE">
      <w:pPr>
        <w:spacing w:after="0" w:line="240" w:lineRule="auto"/>
        <w:jc w:val="both"/>
        <w:rPr>
          <w:rFonts w:ascii="Times New Roman" w:hAnsi="Times New Roman" w:cs="Times New Roman"/>
          <w:lang w:val="lt-LT"/>
        </w:rPr>
      </w:pPr>
    </w:p>
    <w:p w14:paraId="718C9F80" w14:textId="64D49787" w:rsidR="00320207" w:rsidRPr="00165516" w:rsidRDefault="00320207" w:rsidP="00320207">
      <w:pPr>
        <w:spacing w:after="0" w:line="240" w:lineRule="auto"/>
        <w:jc w:val="both"/>
        <w:rPr>
          <w:rFonts w:ascii="Times New Roman" w:hAnsi="Times New Roman" w:cs="Times New Roman"/>
          <w:lang w:val="lt-LT"/>
        </w:rPr>
      </w:pPr>
      <w:r w:rsidRPr="00165516">
        <w:rPr>
          <w:rFonts w:ascii="Times New Roman" w:hAnsi="Times New Roman" w:cs="Times New Roman"/>
          <w:b/>
          <w:bCs/>
          <w:lang w:val="lt-LT"/>
        </w:rPr>
        <w:t>Atsakymas</w:t>
      </w:r>
      <w:r w:rsidRPr="00165516">
        <w:rPr>
          <w:rFonts w:ascii="Times New Roman" w:hAnsi="Times New Roman" w:cs="Times New Roman"/>
          <w:lang w:val="lt-LT"/>
        </w:rPr>
        <w:t>. Perkančioji organizacija negali pakeisti termino, kadangi toks numatytas projekto galiojimas.</w:t>
      </w:r>
    </w:p>
    <w:p w14:paraId="56873A19" w14:textId="77777777" w:rsidR="00320207" w:rsidRPr="00165516" w:rsidRDefault="00320207" w:rsidP="001F48FE">
      <w:pPr>
        <w:spacing w:after="0" w:line="240" w:lineRule="auto"/>
        <w:jc w:val="both"/>
        <w:rPr>
          <w:rFonts w:ascii="Times New Roman" w:hAnsi="Times New Roman" w:cs="Times New Roman"/>
          <w:lang w:val="lt-LT"/>
        </w:rPr>
      </w:pPr>
    </w:p>
    <w:sectPr w:rsidR="00320207" w:rsidRPr="00165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1F"/>
    <w:rsid w:val="000053D6"/>
    <w:rsid w:val="000216C3"/>
    <w:rsid w:val="000F5D85"/>
    <w:rsid w:val="00165516"/>
    <w:rsid w:val="001F48FE"/>
    <w:rsid w:val="001F6B97"/>
    <w:rsid w:val="00204691"/>
    <w:rsid w:val="00225738"/>
    <w:rsid w:val="00231A88"/>
    <w:rsid w:val="00295F38"/>
    <w:rsid w:val="00320207"/>
    <w:rsid w:val="00355832"/>
    <w:rsid w:val="00515269"/>
    <w:rsid w:val="00566E57"/>
    <w:rsid w:val="00740F57"/>
    <w:rsid w:val="007D4C8C"/>
    <w:rsid w:val="007F22EC"/>
    <w:rsid w:val="008170F4"/>
    <w:rsid w:val="00A2720C"/>
    <w:rsid w:val="00C1501F"/>
    <w:rsid w:val="00E5623B"/>
    <w:rsid w:val="00E8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18BA"/>
  <w15:chartTrackingRefBased/>
  <w15:docId w15:val="{A1B35341-8ADA-45B9-814E-000210A2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5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5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50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50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50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50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50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50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50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50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50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50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50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50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50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50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50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50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5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50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50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50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50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501F"/>
    <w:rPr>
      <w:i/>
      <w:iCs/>
      <w:color w:val="404040" w:themeColor="text1" w:themeTint="BF"/>
    </w:rPr>
  </w:style>
  <w:style w:type="paragraph" w:styleId="Sraopastraipa">
    <w:name w:val="List Paragraph"/>
    <w:basedOn w:val="prastasis"/>
    <w:uiPriority w:val="34"/>
    <w:qFormat/>
    <w:rsid w:val="00C1501F"/>
    <w:pPr>
      <w:ind w:left="720"/>
      <w:contextualSpacing/>
    </w:pPr>
  </w:style>
  <w:style w:type="character" w:styleId="Rykuspabraukimas">
    <w:name w:val="Intense Emphasis"/>
    <w:basedOn w:val="Numatytasispastraiposriftas"/>
    <w:uiPriority w:val="21"/>
    <w:qFormat/>
    <w:rsid w:val="00C1501F"/>
    <w:rPr>
      <w:i/>
      <w:iCs/>
      <w:color w:val="2F5496" w:themeColor="accent1" w:themeShade="BF"/>
    </w:rPr>
  </w:style>
  <w:style w:type="paragraph" w:styleId="Iskirtacitata">
    <w:name w:val="Intense Quote"/>
    <w:basedOn w:val="prastasis"/>
    <w:next w:val="prastasis"/>
    <w:link w:val="IskirtacitataDiagrama"/>
    <w:uiPriority w:val="30"/>
    <w:qFormat/>
    <w:rsid w:val="00C15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501F"/>
    <w:rPr>
      <w:i/>
      <w:iCs/>
      <w:color w:val="2F5496" w:themeColor="accent1" w:themeShade="BF"/>
    </w:rPr>
  </w:style>
  <w:style w:type="character" w:styleId="Rykinuoroda">
    <w:name w:val="Intense Reference"/>
    <w:basedOn w:val="Numatytasispastraiposriftas"/>
    <w:uiPriority w:val="32"/>
    <w:qFormat/>
    <w:rsid w:val="00C15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371209">
      <w:bodyDiv w:val="1"/>
      <w:marLeft w:val="0"/>
      <w:marRight w:val="0"/>
      <w:marTop w:val="0"/>
      <w:marBottom w:val="0"/>
      <w:divBdr>
        <w:top w:val="none" w:sz="0" w:space="0" w:color="auto"/>
        <w:left w:val="none" w:sz="0" w:space="0" w:color="auto"/>
        <w:bottom w:val="none" w:sz="0" w:space="0" w:color="auto"/>
        <w:right w:val="none" w:sz="0" w:space="0" w:color="auto"/>
      </w:divBdr>
    </w:div>
    <w:div w:id="126310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18</cp:revision>
  <dcterms:created xsi:type="dcterms:W3CDTF">2025-04-18T11:24:00Z</dcterms:created>
  <dcterms:modified xsi:type="dcterms:W3CDTF">2025-04-18T11:53:00Z</dcterms:modified>
</cp:coreProperties>
</file>